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E9E29">
      <w:pPr>
        <w:pStyle w:val="4"/>
        <w:spacing w:line="253" w:lineRule="auto"/>
        <w:jc w:val="center"/>
        <w:rPr>
          <w:rFonts w:hint="eastAsia" w:ascii="宋体" w:hAnsi="宋体" w:eastAsia="宋体" w:cs="宋体"/>
          <w:b/>
          <w:bCs/>
          <w:color w:val="000000" w:themeColor="text1"/>
          <w:spacing w:val="0"/>
          <w:w w:val="100"/>
          <w:kern w:val="0"/>
          <w:sz w:val="48"/>
          <w:szCs w:val="48"/>
          <w:highlight w:val="none"/>
          <w:lang w:eastAsia="zh-CN"/>
          <w14:textFill>
            <w14:solidFill>
              <w14:schemeClr w14:val="tx1"/>
            </w14:solidFill>
          </w14:textFill>
        </w:rPr>
      </w:pPr>
    </w:p>
    <w:p w14:paraId="6BFF72FA">
      <w:pPr>
        <w:pStyle w:val="4"/>
        <w:spacing w:line="253" w:lineRule="auto"/>
        <w:jc w:val="center"/>
        <w:rPr>
          <w:rFonts w:eastAsia="宋体"/>
          <w:color w:val="000000" w:themeColor="text1"/>
          <w:spacing w:val="0"/>
          <w:w w:val="100"/>
          <w:kern w:val="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kern w:val="0"/>
          <w:sz w:val="48"/>
          <w:szCs w:val="48"/>
          <w:highlight w:val="none"/>
          <w:lang w:eastAsia="zh-CN"/>
          <w14:textFill>
            <w14:solidFill>
              <w14:schemeClr w14:val="tx1"/>
            </w14:solidFill>
          </w14:textFill>
        </w:rPr>
        <w:t>开投·智行产业空间研发中心和孵化器培育场地改造项目设计施工总承包</w:t>
      </w:r>
    </w:p>
    <w:p w14:paraId="77845B0E">
      <w:pPr>
        <w:pStyle w:val="4"/>
        <w:spacing w:line="253" w:lineRule="auto"/>
        <w:rPr>
          <w:color w:val="000000" w:themeColor="text1"/>
          <w:spacing w:val="0"/>
          <w:w w:val="100"/>
          <w:kern w:val="0"/>
          <w:highlight w:val="none"/>
          <w:lang w:eastAsia="zh-CN"/>
          <w14:textFill>
            <w14:solidFill>
              <w14:schemeClr w14:val="tx1"/>
            </w14:solidFill>
          </w14:textFill>
        </w:rPr>
      </w:pPr>
    </w:p>
    <w:p w14:paraId="24028FBE">
      <w:pPr>
        <w:pStyle w:val="4"/>
        <w:spacing w:line="253" w:lineRule="auto"/>
        <w:rPr>
          <w:color w:val="000000" w:themeColor="text1"/>
          <w:spacing w:val="0"/>
          <w:w w:val="100"/>
          <w:kern w:val="0"/>
          <w:highlight w:val="none"/>
          <w:lang w:eastAsia="zh-CN"/>
          <w14:textFill>
            <w14:solidFill>
              <w14:schemeClr w14:val="tx1"/>
            </w14:solidFill>
          </w14:textFill>
        </w:rPr>
      </w:pPr>
    </w:p>
    <w:p w14:paraId="20634D65">
      <w:pPr>
        <w:pStyle w:val="4"/>
        <w:spacing w:line="254" w:lineRule="auto"/>
        <w:rPr>
          <w:color w:val="000000" w:themeColor="text1"/>
          <w:spacing w:val="0"/>
          <w:w w:val="100"/>
          <w:kern w:val="0"/>
          <w:highlight w:val="none"/>
          <w:lang w:eastAsia="zh-CN"/>
          <w14:textFill>
            <w14:solidFill>
              <w14:schemeClr w14:val="tx1"/>
            </w14:solidFill>
          </w14:textFill>
        </w:rPr>
      </w:pPr>
    </w:p>
    <w:p w14:paraId="16425829">
      <w:pPr>
        <w:pStyle w:val="4"/>
        <w:spacing w:line="254" w:lineRule="auto"/>
        <w:rPr>
          <w:color w:val="000000" w:themeColor="text1"/>
          <w:spacing w:val="0"/>
          <w:w w:val="100"/>
          <w:kern w:val="0"/>
          <w:highlight w:val="none"/>
          <w:lang w:eastAsia="zh-CN"/>
          <w14:textFill>
            <w14:solidFill>
              <w14:schemeClr w14:val="tx1"/>
            </w14:solidFill>
          </w14:textFill>
        </w:rPr>
      </w:pPr>
    </w:p>
    <w:p w14:paraId="7AAF1615">
      <w:pPr>
        <w:pStyle w:val="4"/>
        <w:spacing w:line="254" w:lineRule="auto"/>
        <w:rPr>
          <w:color w:val="000000" w:themeColor="text1"/>
          <w:spacing w:val="0"/>
          <w:w w:val="100"/>
          <w:kern w:val="0"/>
          <w:highlight w:val="none"/>
          <w:lang w:eastAsia="zh-CN"/>
          <w14:textFill>
            <w14:solidFill>
              <w14:schemeClr w14:val="tx1"/>
            </w14:solidFill>
          </w14:textFill>
        </w:rPr>
      </w:pPr>
    </w:p>
    <w:p w14:paraId="7E0D5167">
      <w:pPr>
        <w:pStyle w:val="4"/>
        <w:spacing w:line="254" w:lineRule="auto"/>
        <w:rPr>
          <w:color w:val="000000" w:themeColor="text1"/>
          <w:spacing w:val="0"/>
          <w:w w:val="100"/>
          <w:kern w:val="0"/>
          <w:highlight w:val="none"/>
          <w:lang w:eastAsia="zh-CN"/>
          <w14:textFill>
            <w14:solidFill>
              <w14:schemeClr w14:val="tx1"/>
            </w14:solidFill>
          </w14:textFill>
        </w:rPr>
      </w:pPr>
      <w:bookmarkStart w:id="0" w:name="_GoBack"/>
      <w:bookmarkEnd w:id="0"/>
    </w:p>
    <w:p w14:paraId="50C23C40">
      <w:pPr>
        <w:pStyle w:val="4"/>
        <w:spacing w:line="254" w:lineRule="auto"/>
        <w:rPr>
          <w:color w:val="000000" w:themeColor="text1"/>
          <w:spacing w:val="0"/>
          <w:w w:val="100"/>
          <w:kern w:val="0"/>
          <w:highlight w:val="none"/>
          <w:lang w:eastAsia="zh-CN"/>
          <w14:textFill>
            <w14:solidFill>
              <w14:schemeClr w14:val="tx1"/>
            </w14:solidFill>
          </w14:textFill>
        </w:rPr>
      </w:pPr>
    </w:p>
    <w:p w14:paraId="26B17A3E">
      <w:pPr>
        <w:pStyle w:val="4"/>
        <w:spacing w:line="254" w:lineRule="auto"/>
        <w:rPr>
          <w:color w:val="000000" w:themeColor="text1"/>
          <w:spacing w:val="0"/>
          <w:w w:val="100"/>
          <w:kern w:val="0"/>
          <w:highlight w:val="none"/>
          <w:lang w:eastAsia="zh-CN"/>
          <w14:textFill>
            <w14:solidFill>
              <w14:schemeClr w14:val="tx1"/>
            </w14:solidFill>
          </w14:textFill>
        </w:rPr>
      </w:pPr>
    </w:p>
    <w:p w14:paraId="3DADAB16">
      <w:pPr>
        <w:pStyle w:val="4"/>
        <w:spacing w:line="254" w:lineRule="auto"/>
        <w:rPr>
          <w:color w:val="000000" w:themeColor="text1"/>
          <w:spacing w:val="0"/>
          <w:w w:val="100"/>
          <w:kern w:val="0"/>
          <w:highlight w:val="none"/>
          <w:lang w:eastAsia="zh-CN"/>
          <w14:textFill>
            <w14:solidFill>
              <w14:schemeClr w14:val="tx1"/>
            </w14:solidFill>
          </w14:textFill>
        </w:rPr>
      </w:pPr>
    </w:p>
    <w:p w14:paraId="568CCC8E">
      <w:pPr>
        <w:pStyle w:val="4"/>
        <w:spacing w:line="254" w:lineRule="auto"/>
        <w:rPr>
          <w:color w:val="000000" w:themeColor="text1"/>
          <w:spacing w:val="0"/>
          <w:w w:val="100"/>
          <w:kern w:val="0"/>
          <w:highlight w:val="none"/>
          <w:lang w:eastAsia="zh-CN"/>
          <w14:textFill>
            <w14:solidFill>
              <w14:schemeClr w14:val="tx1"/>
            </w14:solidFill>
          </w14:textFill>
        </w:rPr>
      </w:pPr>
    </w:p>
    <w:p w14:paraId="7BFF01D3">
      <w:pPr>
        <w:pStyle w:val="4"/>
        <w:spacing w:line="254" w:lineRule="auto"/>
        <w:rPr>
          <w:color w:val="000000" w:themeColor="text1"/>
          <w:spacing w:val="0"/>
          <w:w w:val="100"/>
          <w:kern w:val="0"/>
          <w:highlight w:val="none"/>
          <w:lang w:eastAsia="zh-CN"/>
          <w14:textFill>
            <w14:solidFill>
              <w14:schemeClr w14:val="tx1"/>
            </w14:solidFill>
          </w14:textFill>
        </w:rPr>
      </w:pPr>
    </w:p>
    <w:p w14:paraId="224FE29D">
      <w:pPr>
        <w:pStyle w:val="4"/>
        <w:spacing w:line="254" w:lineRule="auto"/>
        <w:rPr>
          <w:color w:val="000000" w:themeColor="text1"/>
          <w:spacing w:val="0"/>
          <w:w w:val="100"/>
          <w:kern w:val="0"/>
          <w:highlight w:val="none"/>
          <w:lang w:eastAsia="zh-CN"/>
          <w14:textFill>
            <w14:solidFill>
              <w14:schemeClr w14:val="tx1"/>
            </w14:solidFill>
          </w14:textFill>
        </w:rPr>
      </w:pPr>
    </w:p>
    <w:p w14:paraId="46585B76">
      <w:pPr>
        <w:spacing w:before="269" w:line="220" w:lineRule="auto"/>
        <w:ind w:left="2667"/>
        <w:rPr>
          <w:rFonts w:ascii="宋体" w:hAnsi="宋体" w:eastAsia="宋体" w:cs="宋体"/>
          <w:color w:val="000000" w:themeColor="text1"/>
          <w:spacing w:val="0"/>
          <w:w w:val="100"/>
          <w:kern w:val="0"/>
          <w:sz w:val="83"/>
          <w:szCs w:val="83"/>
          <w:highlight w:val="none"/>
          <w:lang w:eastAsia="zh-CN"/>
          <w14:textFill>
            <w14:solidFill>
              <w14:schemeClr w14:val="tx1"/>
            </w14:solidFill>
          </w14:textFill>
        </w:rPr>
      </w:pPr>
      <w:r>
        <w:rPr>
          <w:rFonts w:ascii="宋体" w:hAnsi="宋体" w:eastAsia="宋体" w:cs="宋体"/>
          <w:b/>
          <w:bCs/>
          <w:color w:val="000000" w:themeColor="text1"/>
          <w:spacing w:val="0"/>
          <w:w w:val="100"/>
          <w:kern w:val="0"/>
          <w:sz w:val="83"/>
          <w:szCs w:val="83"/>
          <w:highlight w:val="none"/>
          <w:lang w:eastAsia="zh-CN"/>
          <w14:textFill>
            <w14:solidFill>
              <w14:schemeClr w14:val="tx1"/>
            </w14:solidFill>
          </w14:textFill>
        </w:rPr>
        <w:t>招标公告</w:t>
      </w:r>
    </w:p>
    <w:p w14:paraId="6C8C7445">
      <w:pPr>
        <w:pStyle w:val="4"/>
        <w:spacing w:line="241" w:lineRule="auto"/>
        <w:rPr>
          <w:color w:val="000000" w:themeColor="text1"/>
          <w:spacing w:val="0"/>
          <w:w w:val="100"/>
          <w:kern w:val="0"/>
          <w:highlight w:val="none"/>
          <w:lang w:eastAsia="zh-CN"/>
          <w14:textFill>
            <w14:solidFill>
              <w14:schemeClr w14:val="tx1"/>
            </w14:solidFill>
          </w14:textFill>
        </w:rPr>
      </w:pPr>
    </w:p>
    <w:p w14:paraId="47EDF07E">
      <w:pPr>
        <w:pStyle w:val="4"/>
        <w:spacing w:line="241" w:lineRule="auto"/>
        <w:rPr>
          <w:color w:val="000000" w:themeColor="text1"/>
          <w:spacing w:val="0"/>
          <w:w w:val="100"/>
          <w:kern w:val="0"/>
          <w:highlight w:val="none"/>
          <w:lang w:eastAsia="zh-CN"/>
          <w14:textFill>
            <w14:solidFill>
              <w14:schemeClr w14:val="tx1"/>
            </w14:solidFill>
          </w14:textFill>
        </w:rPr>
      </w:pPr>
    </w:p>
    <w:p w14:paraId="6E7661E1">
      <w:pPr>
        <w:pStyle w:val="4"/>
        <w:spacing w:line="241" w:lineRule="auto"/>
        <w:rPr>
          <w:color w:val="000000" w:themeColor="text1"/>
          <w:spacing w:val="0"/>
          <w:w w:val="100"/>
          <w:kern w:val="0"/>
          <w:highlight w:val="none"/>
          <w:lang w:eastAsia="zh-CN"/>
          <w14:textFill>
            <w14:solidFill>
              <w14:schemeClr w14:val="tx1"/>
            </w14:solidFill>
          </w14:textFill>
        </w:rPr>
      </w:pPr>
    </w:p>
    <w:p w14:paraId="239857B2">
      <w:pPr>
        <w:pStyle w:val="4"/>
        <w:spacing w:line="241" w:lineRule="auto"/>
        <w:rPr>
          <w:color w:val="000000" w:themeColor="text1"/>
          <w:spacing w:val="0"/>
          <w:w w:val="100"/>
          <w:kern w:val="0"/>
          <w:highlight w:val="none"/>
          <w:lang w:eastAsia="zh-CN"/>
          <w14:textFill>
            <w14:solidFill>
              <w14:schemeClr w14:val="tx1"/>
            </w14:solidFill>
          </w14:textFill>
        </w:rPr>
      </w:pPr>
    </w:p>
    <w:p w14:paraId="68C7F2DB">
      <w:pPr>
        <w:pStyle w:val="4"/>
        <w:spacing w:line="241" w:lineRule="auto"/>
        <w:rPr>
          <w:color w:val="000000" w:themeColor="text1"/>
          <w:spacing w:val="0"/>
          <w:w w:val="100"/>
          <w:kern w:val="0"/>
          <w:highlight w:val="none"/>
          <w:lang w:eastAsia="zh-CN"/>
          <w14:textFill>
            <w14:solidFill>
              <w14:schemeClr w14:val="tx1"/>
            </w14:solidFill>
          </w14:textFill>
        </w:rPr>
      </w:pPr>
    </w:p>
    <w:p w14:paraId="57FA8D32">
      <w:pPr>
        <w:pStyle w:val="4"/>
        <w:spacing w:line="241" w:lineRule="auto"/>
        <w:rPr>
          <w:color w:val="000000" w:themeColor="text1"/>
          <w:spacing w:val="0"/>
          <w:w w:val="100"/>
          <w:kern w:val="0"/>
          <w:highlight w:val="none"/>
          <w:lang w:eastAsia="zh-CN"/>
          <w14:textFill>
            <w14:solidFill>
              <w14:schemeClr w14:val="tx1"/>
            </w14:solidFill>
          </w14:textFill>
        </w:rPr>
      </w:pPr>
    </w:p>
    <w:p w14:paraId="38E1D143">
      <w:pPr>
        <w:pStyle w:val="4"/>
        <w:spacing w:line="241" w:lineRule="auto"/>
        <w:rPr>
          <w:color w:val="000000" w:themeColor="text1"/>
          <w:spacing w:val="0"/>
          <w:w w:val="100"/>
          <w:kern w:val="0"/>
          <w:highlight w:val="none"/>
          <w:lang w:eastAsia="zh-CN"/>
          <w14:textFill>
            <w14:solidFill>
              <w14:schemeClr w14:val="tx1"/>
            </w14:solidFill>
          </w14:textFill>
        </w:rPr>
      </w:pPr>
    </w:p>
    <w:p w14:paraId="177C58C8">
      <w:pPr>
        <w:pStyle w:val="4"/>
        <w:spacing w:line="241" w:lineRule="auto"/>
        <w:rPr>
          <w:color w:val="000000" w:themeColor="text1"/>
          <w:spacing w:val="0"/>
          <w:w w:val="100"/>
          <w:kern w:val="0"/>
          <w:highlight w:val="none"/>
          <w:lang w:eastAsia="zh-CN"/>
          <w14:textFill>
            <w14:solidFill>
              <w14:schemeClr w14:val="tx1"/>
            </w14:solidFill>
          </w14:textFill>
        </w:rPr>
      </w:pPr>
    </w:p>
    <w:p w14:paraId="62FEAFC3">
      <w:pPr>
        <w:pStyle w:val="4"/>
        <w:spacing w:line="241" w:lineRule="auto"/>
        <w:rPr>
          <w:color w:val="000000" w:themeColor="text1"/>
          <w:spacing w:val="0"/>
          <w:w w:val="100"/>
          <w:kern w:val="0"/>
          <w:highlight w:val="none"/>
          <w:lang w:eastAsia="zh-CN"/>
          <w14:textFill>
            <w14:solidFill>
              <w14:schemeClr w14:val="tx1"/>
            </w14:solidFill>
          </w14:textFill>
        </w:rPr>
      </w:pPr>
    </w:p>
    <w:p w14:paraId="676BDE36">
      <w:pPr>
        <w:pStyle w:val="4"/>
        <w:spacing w:line="241" w:lineRule="auto"/>
        <w:rPr>
          <w:color w:val="000000" w:themeColor="text1"/>
          <w:spacing w:val="0"/>
          <w:w w:val="100"/>
          <w:kern w:val="0"/>
          <w:highlight w:val="none"/>
          <w:lang w:eastAsia="zh-CN"/>
          <w14:textFill>
            <w14:solidFill>
              <w14:schemeClr w14:val="tx1"/>
            </w14:solidFill>
          </w14:textFill>
        </w:rPr>
      </w:pPr>
    </w:p>
    <w:p w14:paraId="32E706BF">
      <w:pPr>
        <w:pStyle w:val="4"/>
        <w:spacing w:line="241" w:lineRule="auto"/>
        <w:rPr>
          <w:color w:val="000000" w:themeColor="text1"/>
          <w:spacing w:val="0"/>
          <w:w w:val="100"/>
          <w:kern w:val="0"/>
          <w:highlight w:val="none"/>
          <w:lang w:eastAsia="zh-CN"/>
          <w14:textFill>
            <w14:solidFill>
              <w14:schemeClr w14:val="tx1"/>
            </w14:solidFill>
          </w14:textFill>
        </w:rPr>
      </w:pPr>
    </w:p>
    <w:p w14:paraId="79CC924D">
      <w:pPr>
        <w:pStyle w:val="4"/>
        <w:spacing w:line="241" w:lineRule="auto"/>
        <w:rPr>
          <w:color w:val="000000" w:themeColor="text1"/>
          <w:spacing w:val="0"/>
          <w:w w:val="100"/>
          <w:kern w:val="0"/>
          <w:highlight w:val="none"/>
          <w:lang w:eastAsia="zh-CN"/>
          <w14:textFill>
            <w14:solidFill>
              <w14:schemeClr w14:val="tx1"/>
            </w14:solidFill>
          </w14:textFill>
        </w:rPr>
      </w:pPr>
    </w:p>
    <w:p w14:paraId="313DC688">
      <w:pPr>
        <w:pStyle w:val="4"/>
        <w:spacing w:line="241" w:lineRule="auto"/>
        <w:rPr>
          <w:color w:val="000000" w:themeColor="text1"/>
          <w:spacing w:val="0"/>
          <w:w w:val="100"/>
          <w:kern w:val="0"/>
          <w:highlight w:val="none"/>
          <w:lang w:eastAsia="zh-CN"/>
          <w14:textFill>
            <w14:solidFill>
              <w14:schemeClr w14:val="tx1"/>
            </w14:solidFill>
          </w14:textFill>
        </w:rPr>
      </w:pPr>
    </w:p>
    <w:p w14:paraId="672DDC63">
      <w:pPr>
        <w:pStyle w:val="4"/>
        <w:spacing w:line="241" w:lineRule="auto"/>
        <w:rPr>
          <w:color w:val="000000" w:themeColor="text1"/>
          <w:spacing w:val="0"/>
          <w:w w:val="100"/>
          <w:kern w:val="0"/>
          <w:highlight w:val="none"/>
          <w:lang w:eastAsia="zh-CN"/>
          <w14:textFill>
            <w14:solidFill>
              <w14:schemeClr w14:val="tx1"/>
            </w14:solidFill>
          </w14:textFill>
        </w:rPr>
      </w:pPr>
    </w:p>
    <w:p w14:paraId="1F6311CB">
      <w:pPr>
        <w:pStyle w:val="4"/>
        <w:spacing w:line="242" w:lineRule="auto"/>
        <w:rPr>
          <w:color w:val="000000" w:themeColor="text1"/>
          <w:spacing w:val="0"/>
          <w:w w:val="100"/>
          <w:kern w:val="0"/>
          <w:highlight w:val="none"/>
          <w:lang w:eastAsia="zh-CN"/>
          <w14:textFill>
            <w14:solidFill>
              <w14:schemeClr w14:val="tx1"/>
            </w14:solidFill>
          </w14:textFill>
        </w:rPr>
      </w:pPr>
    </w:p>
    <w:p w14:paraId="61C7A3D0">
      <w:pPr>
        <w:pStyle w:val="4"/>
        <w:spacing w:line="242" w:lineRule="auto"/>
        <w:rPr>
          <w:color w:val="000000" w:themeColor="text1"/>
          <w:spacing w:val="0"/>
          <w:w w:val="100"/>
          <w:kern w:val="0"/>
          <w:highlight w:val="none"/>
          <w:lang w:eastAsia="zh-CN"/>
          <w14:textFill>
            <w14:solidFill>
              <w14:schemeClr w14:val="tx1"/>
            </w14:solidFill>
          </w14:textFill>
        </w:rPr>
      </w:pPr>
    </w:p>
    <w:p w14:paraId="540108C7">
      <w:pPr>
        <w:pStyle w:val="4"/>
        <w:spacing w:line="242" w:lineRule="auto"/>
        <w:rPr>
          <w:color w:val="000000" w:themeColor="text1"/>
          <w:spacing w:val="0"/>
          <w:w w:val="100"/>
          <w:kern w:val="0"/>
          <w:highlight w:val="none"/>
          <w:lang w:eastAsia="zh-CN"/>
          <w14:textFill>
            <w14:solidFill>
              <w14:schemeClr w14:val="tx1"/>
            </w14:solidFill>
          </w14:textFill>
        </w:rPr>
      </w:pPr>
    </w:p>
    <w:p w14:paraId="55E3D41F">
      <w:pPr>
        <w:pStyle w:val="4"/>
        <w:spacing w:line="242" w:lineRule="auto"/>
        <w:rPr>
          <w:color w:val="000000" w:themeColor="text1"/>
          <w:spacing w:val="0"/>
          <w:w w:val="100"/>
          <w:kern w:val="0"/>
          <w:highlight w:val="none"/>
          <w:lang w:eastAsia="zh-CN"/>
          <w14:textFill>
            <w14:solidFill>
              <w14:schemeClr w14:val="tx1"/>
            </w14:solidFill>
          </w14:textFill>
        </w:rPr>
      </w:pPr>
    </w:p>
    <w:p w14:paraId="6BC0D1F4">
      <w:pPr>
        <w:pStyle w:val="4"/>
        <w:spacing w:line="242" w:lineRule="auto"/>
        <w:rPr>
          <w:color w:val="000000" w:themeColor="text1"/>
          <w:spacing w:val="0"/>
          <w:w w:val="100"/>
          <w:kern w:val="0"/>
          <w:highlight w:val="none"/>
          <w:lang w:eastAsia="zh-CN"/>
          <w14:textFill>
            <w14:solidFill>
              <w14:schemeClr w14:val="tx1"/>
            </w14:solidFill>
          </w14:textFill>
        </w:rPr>
      </w:pPr>
    </w:p>
    <w:p w14:paraId="623322B0">
      <w:pPr>
        <w:spacing w:before="101" w:line="224" w:lineRule="auto"/>
        <w:ind w:left="518" w:firstLine="622" w:firstLineChars="200"/>
        <w:rPr>
          <w:rFonts w:ascii="宋体" w:hAnsi="宋体" w:eastAsia="宋体" w:cs="宋体"/>
          <w:color w:val="000000" w:themeColor="text1"/>
          <w:spacing w:val="0"/>
          <w:w w:val="100"/>
          <w:kern w:val="0"/>
          <w:sz w:val="31"/>
          <w:szCs w:val="31"/>
          <w:highlight w:val="none"/>
          <w:lang w:eastAsia="zh-CN"/>
          <w14:textFill>
            <w14:solidFill>
              <w14:schemeClr w14:val="tx1"/>
            </w14:solidFill>
          </w14:textFill>
        </w:rPr>
      </w:pPr>
      <w:r>
        <w:rPr>
          <w:rFonts w:ascii="宋体" w:hAnsi="宋体" w:eastAsia="宋体" w:cs="宋体"/>
          <w:b/>
          <w:bCs/>
          <w:color w:val="000000" w:themeColor="text1"/>
          <w:spacing w:val="0"/>
          <w:w w:val="100"/>
          <w:kern w:val="0"/>
          <w:sz w:val="31"/>
          <w:szCs w:val="31"/>
          <w:highlight w:val="none"/>
          <w:lang w:eastAsia="zh-CN"/>
          <w14:textFill>
            <w14:solidFill>
              <w14:schemeClr w14:val="tx1"/>
            </w14:solidFill>
          </w14:textFill>
        </w:rPr>
        <w:t>招</w:t>
      </w:r>
      <w:r>
        <w:rPr>
          <w:rFonts w:ascii="宋体" w:hAnsi="宋体" w:eastAsia="宋体" w:cs="宋体"/>
          <w:color w:val="000000" w:themeColor="text1"/>
          <w:spacing w:val="0"/>
          <w:w w:val="100"/>
          <w:kern w:val="0"/>
          <w:sz w:val="31"/>
          <w:szCs w:val="31"/>
          <w:highlight w:val="none"/>
          <w:lang w:eastAsia="zh-CN"/>
          <w14:textFill>
            <w14:solidFill>
              <w14:schemeClr w14:val="tx1"/>
            </w14:solidFill>
          </w14:textFill>
        </w:rPr>
        <w:t xml:space="preserve">   </w:t>
      </w:r>
      <w:r>
        <w:rPr>
          <w:rFonts w:ascii="宋体" w:hAnsi="宋体" w:eastAsia="宋体" w:cs="宋体"/>
          <w:b/>
          <w:bCs/>
          <w:color w:val="000000" w:themeColor="text1"/>
          <w:spacing w:val="0"/>
          <w:w w:val="100"/>
          <w:kern w:val="0"/>
          <w:sz w:val="31"/>
          <w:szCs w:val="31"/>
          <w:highlight w:val="none"/>
          <w:lang w:eastAsia="zh-CN"/>
          <w14:textFill>
            <w14:solidFill>
              <w14:schemeClr w14:val="tx1"/>
            </w14:solidFill>
          </w14:textFill>
        </w:rPr>
        <w:t>标</w:t>
      </w:r>
      <w:r>
        <w:rPr>
          <w:rFonts w:ascii="宋体" w:hAnsi="宋体" w:eastAsia="宋体" w:cs="宋体"/>
          <w:color w:val="000000" w:themeColor="text1"/>
          <w:spacing w:val="0"/>
          <w:w w:val="100"/>
          <w:kern w:val="0"/>
          <w:sz w:val="31"/>
          <w:szCs w:val="31"/>
          <w:highlight w:val="none"/>
          <w:lang w:eastAsia="zh-CN"/>
          <w14:textFill>
            <w14:solidFill>
              <w14:schemeClr w14:val="tx1"/>
            </w14:solidFill>
          </w14:textFill>
        </w:rPr>
        <w:t xml:space="preserve">   </w:t>
      </w:r>
      <w:r>
        <w:rPr>
          <w:rFonts w:ascii="宋体" w:hAnsi="宋体" w:eastAsia="宋体" w:cs="宋体"/>
          <w:b/>
          <w:bCs/>
          <w:color w:val="000000" w:themeColor="text1"/>
          <w:spacing w:val="0"/>
          <w:w w:val="100"/>
          <w:kern w:val="0"/>
          <w:sz w:val="31"/>
          <w:szCs w:val="31"/>
          <w:highlight w:val="none"/>
          <w:lang w:eastAsia="zh-CN"/>
          <w14:textFill>
            <w14:solidFill>
              <w14:schemeClr w14:val="tx1"/>
            </w14:solidFill>
          </w14:textFill>
        </w:rPr>
        <w:t>人：</w:t>
      </w:r>
      <w:r>
        <w:rPr>
          <w:rFonts w:hint="eastAsia" w:ascii="宋体" w:hAnsi="宋体" w:eastAsia="宋体" w:cs="宋体"/>
          <w:b/>
          <w:bCs/>
          <w:color w:val="000000" w:themeColor="text1"/>
          <w:spacing w:val="0"/>
          <w:w w:val="100"/>
          <w:kern w:val="0"/>
          <w:sz w:val="31"/>
          <w:szCs w:val="31"/>
          <w:highlight w:val="none"/>
          <w:lang w:eastAsia="zh-CN"/>
          <w14:textFill>
            <w14:solidFill>
              <w14:schemeClr w14:val="tx1"/>
            </w14:solidFill>
          </w14:textFill>
        </w:rPr>
        <w:t>汉成（广州）电子有限公司</w:t>
      </w:r>
    </w:p>
    <w:p w14:paraId="356FCD63">
      <w:pPr>
        <w:spacing w:before="247" w:line="224" w:lineRule="auto"/>
        <w:ind w:left="515" w:firstLine="622" w:firstLineChars="200"/>
        <w:rPr>
          <w:rFonts w:hint="default" w:ascii="宋体" w:hAnsi="宋体" w:eastAsia="宋体" w:cs="宋体"/>
          <w:b/>
          <w:bCs/>
          <w:color w:val="000000" w:themeColor="text1"/>
          <w:spacing w:val="0"/>
          <w:w w:val="100"/>
          <w:kern w:val="0"/>
          <w:sz w:val="31"/>
          <w:szCs w:val="31"/>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kern w:val="0"/>
          <w:sz w:val="31"/>
          <w:szCs w:val="31"/>
          <w:highlight w:val="none"/>
          <w:lang w:val="en-US" w:eastAsia="zh-CN"/>
          <w14:textFill>
            <w14:solidFill>
              <w14:schemeClr w14:val="tx1"/>
            </w14:solidFill>
          </w14:textFill>
        </w:rPr>
        <w:t>代建管理单位：广州开发区建设投资有限公司</w:t>
      </w:r>
    </w:p>
    <w:p w14:paraId="0589AB87">
      <w:pPr>
        <w:spacing w:before="247" w:line="224" w:lineRule="auto"/>
        <w:ind w:left="515" w:firstLine="622" w:firstLineChars="200"/>
        <w:rPr>
          <w:rFonts w:ascii="宋体" w:hAnsi="宋体" w:eastAsia="宋体" w:cs="宋体"/>
          <w:b/>
          <w:bCs/>
          <w:color w:val="000000" w:themeColor="text1"/>
          <w:spacing w:val="0"/>
          <w:w w:val="100"/>
          <w:kern w:val="0"/>
          <w:sz w:val="31"/>
          <w:szCs w:val="31"/>
          <w:highlight w:val="none"/>
          <w:lang w:eastAsia="zh-CN"/>
          <w14:textFill>
            <w14:solidFill>
              <w14:schemeClr w14:val="tx1"/>
            </w14:solidFill>
          </w14:textFill>
        </w:rPr>
      </w:pPr>
      <w:r>
        <w:rPr>
          <w:rFonts w:ascii="宋体" w:hAnsi="宋体" w:eastAsia="宋体" w:cs="宋体"/>
          <w:b/>
          <w:bCs/>
          <w:color w:val="000000" w:themeColor="text1"/>
          <w:spacing w:val="0"/>
          <w:w w:val="100"/>
          <w:kern w:val="0"/>
          <w:sz w:val="31"/>
          <w:szCs w:val="31"/>
          <w:highlight w:val="none"/>
          <w:lang w:eastAsia="zh-CN"/>
          <w14:textFill>
            <w14:solidFill>
              <w14:schemeClr w14:val="tx1"/>
            </w14:solidFill>
          </w14:textFill>
        </w:rPr>
        <w:t>招标代理单位：</w:t>
      </w:r>
      <w:r>
        <w:rPr>
          <w:rFonts w:hint="eastAsia" w:ascii="宋体" w:hAnsi="宋体" w:eastAsia="宋体" w:cs="宋体"/>
          <w:b/>
          <w:bCs/>
          <w:color w:val="000000" w:themeColor="text1"/>
          <w:spacing w:val="0"/>
          <w:w w:val="100"/>
          <w:kern w:val="0"/>
          <w:sz w:val="31"/>
          <w:szCs w:val="31"/>
          <w:highlight w:val="none"/>
          <w:lang w:eastAsia="zh-CN"/>
          <w14:textFill>
            <w14:solidFill>
              <w14:schemeClr w14:val="tx1"/>
            </w14:solidFill>
          </w14:textFill>
        </w:rPr>
        <w:t>广州市兴邦国际项目管理有限公司</w:t>
      </w:r>
    </w:p>
    <w:p w14:paraId="3DC46E59">
      <w:pPr>
        <w:spacing w:before="247" w:line="224" w:lineRule="auto"/>
        <w:ind w:left="515" w:firstLine="622" w:firstLineChars="200"/>
        <w:rPr>
          <w:rFonts w:hint="eastAsia" w:ascii="宋体" w:hAnsi="宋体" w:eastAsia="宋体" w:cs="宋体"/>
          <w:b/>
          <w:bCs/>
          <w:color w:val="000000" w:themeColor="text1"/>
          <w:spacing w:val="0"/>
          <w:w w:val="100"/>
          <w:kern w:val="0"/>
          <w:sz w:val="31"/>
          <w:szCs w:val="31"/>
          <w:highlight w:val="none"/>
          <w:lang w:eastAsia="zh-CN"/>
          <w14:textFill>
            <w14:solidFill>
              <w14:schemeClr w14:val="tx1"/>
            </w14:solidFill>
          </w14:textFill>
        </w:rPr>
      </w:pPr>
      <w:r>
        <w:rPr>
          <w:rFonts w:ascii="宋体" w:hAnsi="宋体" w:eastAsia="宋体" w:cs="宋体"/>
          <w:b/>
          <w:bCs/>
          <w:color w:val="000000" w:themeColor="text1"/>
          <w:spacing w:val="0"/>
          <w:w w:val="100"/>
          <w:kern w:val="0"/>
          <w:sz w:val="31"/>
          <w:szCs w:val="31"/>
          <w:highlight w:val="none"/>
          <w:lang w:eastAsia="zh-CN"/>
          <w14:textFill>
            <w14:solidFill>
              <w14:schemeClr w14:val="tx1"/>
            </w14:solidFill>
          </w14:textFill>
        </w:rPr>
        <w:t>日</w:t>
      </w:r>
      <w:r>
        <w:rPr>
          <w:rFonts w:ascii="宋体" w:hAnsi="宋体" w:eastAsia="宋体" w:cs="宋体"/>
          <w:color w:val="000000" w:themeColor="text1"/>
          <w:spacing w:val="0"/>
          <w:w w:val="100"/>
          <w:kern w:val="0"/>
          <w:sz w:val="31"/>
          <w:szCs w:val="31"/>
          <w:highlight w:val="none"/>
          <w:lang w:eastAsia="zh-CN"/>
          <w14:textFill>
            <w14:solidFill>
              <w14:schemeClr w14:val="tx1"/>
            </w14:solidFill>
          </w14:textFill>
        </w:rPr>
        <w:t xml:space="preserve">        </w:t>
      </w:r>
      <w:r>
        <w:rPr>
          <w:rFonts w:ascii="宋体" w:hAnsi="宋体" w:eastAsia="宋体" w:cs="宋体"/>
          <w:b/>
          <w:bCs/>
          <w:color w:val="000000" w:themeColor="text1"/>
          <w:spacing w:val="0"/>
          <w:w w:val="100"/>
          <w:kern w:val="0"/>
          <w:sz w:val="31"/>
          <w:szCs w:val="31"/>
          <w:highlight w:val="none"/>
          <w:lang w:eastAsia="zh-CN"/>
          <w14:textFill>
            <w14:solidFill>
              <w14:schemeClr w14:val="tx1"/>
            </w14:solidFill>
          </w14:textFill>
        </w:rPr>
        <w:t>期：</w:t>
      </w:r>
      <w:r>
        <w:rPr>
          <w:rFonts w:hint="eastAsia" w:ascii="宋体" w:hAnsi="宋体" w:eastAsia="宋体" w:cs="宋体"/>
          <w:b/>
          <w:bCs/>
          <w:color w:val="000000" w:themeColor="text1"/>
          <w:spacing w:val="0"/>
          <w:w w:val="100"/>
          <w:kern w:val="0"/>
          <w:sz w:val="31"/>
          <w:szCs w:val="31"/>
          <w:highlight w:val="none"/>
          <w:lang w:eastAsia="zh-CN"/>
          <w14:textFill>
            <w14:solidFill>
              <w14:schemeClr w14:val="tx1"/>
            </w14:solidFill>
          </w14:textFill>
        </w:rPr>
        <w:t>2025年</w:t>
      </w:r>
      <w:r>
        <w:rPr>
          <w:rFonts w:hint="eastAsia" w:ascii="宋体" w:hAnsi="宋体" w:eastAsia="宋体" w:cs="宋体"/>
          <w:b/>
          <w:bCs/>
          <w:color w:val="000000" w:themeColor="text1"/>
          <w:spacing w:val="0"/>
          <w:w w:val="100"/>
          <w:kern w:val="0"/>
          <w:sz w:val="31"/>
          <w:szCs w:val="31"/>
          <w:highlight w:val="none"/>
          <w:lang w:val="en-US" w:eastAsia="zh-CN"/>
          <w14:textFill>
            <w14:solidFill>
              <w14:schemeClr w14:val="tx1"/>
            </w14:solidFill>
          </w14:textFill>
        </w:rPr>
        <w:t>11</w:t>
      </w:r>
      <w:r>
        <w:rPr>
          <w:rFonts w:hint="eastAsia" w:ascii="宋体" w:hAnsi="宋体" w:eastAsia="宋体" w:cs="宋体"/>
          <w:b/>
          <w:bCs/>
          <w:color w:val="000000" w:themeColor="text1"/>
          <w:spacing w:val="0"/>
          <w:w w:val="100"/>
          <w:kern w:val="0"/>
          <w:sz w:val="31"/>
          <w:szCs w:val="31"/>
          <w:highlight w:val="none"/>
          <w:lang w:eastAsia="zh-CN"/>
          <w14:textFill>
            <w14:solidFill>
              <w14:schemeClr w14:val="tx1"/>
            </w14:solidFill>
          </w14:textFill>
        </w:rPr>
        <w:t>月</w:t>
      </w:r>
    </w:p>
    <w:p w14:paraId="37408848">
      <w:pPr>
        <w:pStyle w:val="2"/>
        <w:rPr>
          <w:color w:val="000000" w:themeColor="text1"/>
          <w:highlight w:val="none"/>
          <w:lang w:eastAsia="zh-CN"/>
          <w14:textFill>
            <w14:solidFill>
              <w14:schemeClr w14:val="tx1"/>
            </w14:solidFill>
          </w14:textFill>
        </w:rPr>
      </w:pPr>
    </w:p>
    <w:p w14:paraId="7CB60C6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602" w:firstLineChars="200"/>
        <w:jc w:val="center"/>
        <w:textAlignment w:val="baseline"/>
        <w:outlineLvl w:val="9"/>
        <w:rPr>
          <w:rFonts w:hint="eastAsia" w:asciiTheme="minorEastAsia" w:hAnsiTheme="minorEastAsia" w:eastAsiaTheme="minorEastAsia" w:cstheme="minorEastAsia"/>
          <w:b/>
          <w:bCs/>
          <w:color w:val="000000" w:themeColor="text1"/>
          <w:spacing w:val="0"/>
          <w:w w:val="100"/>
          <w:kern w:val="0"/>
          <w:sz w:val="30"/>
          <w:szCs w:val="30"/>
          <w:highlight w:val="none"/>
          <w:lang w:eastAsia="zh-CN"/>
          <w14:textFill>
            <w14:solidFill>
              <w14:schemeClr w14:val="tx1"/>
            </w14:solidFill>
          </w14:textFill>
        </w:rPr>
        <w:sectPr>
          <w:headerReference r:id="rId3" w:type="default"/>
          <w:footerReference r:id="rId4" w:type="default"/>
          <w:pgSz w:w="11906" w:h="16839"/>
          <w:pgMar w:top="1417" w:right="1417" w:bottom="1417" w:left="1417" w:header="850" w:footer="992" w:gutter="0"/>
          <w:pgNumType w:fmt="decimal"/>
          <w:cols w:space="0" w:num="1"/>
          <w:rtlGutter w:val="0"/>
          <w:docGrid w:linePitch="0" w:charSpace="0"/>
        </w:sectPr>
      </w:pPr>
    </w:p>
    <w:p w14:paraId="1BB8177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602" w:firstLineChars="200"/>
        <w:jc w:val="center"/>
        <w:textAlignment w:val="baseline"/>
        <w:outlineLvl w:val="9"/>
        <w:rPr>
          <w:rFonts w:hint="eastAsia" w:asciiTheme="minorEastAsia" w:hAnsiTheme="minorEastAsia" w:eastAsiaTheme="minorEastAsia" w:cstheme="minorEastAsia"/>
          <w:b/>
          <w:bCs/>
          <w:color w:val="000000" w:themeColor="text1"/>
          <w:spacing w:val="0"/>
          <w:w w:val="100"/>
          <w:kern w:val="0"/>
          <w:sz w:val="30"/>
          <w:szCs w:val="30"/>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30"/>
          <w:szCs w:val="30"/>
          <w:highlight w:val="none"/>
          <w:lang w:eastAsia="zh-CN"/>
          <w14:textFill>
            <w14:solidFill>
              <w14:schemeClr w14:val="tx1"/>
            </w14:solidFill>
          </w14:textFill>
        </w:rPr>
        <w:t>开投·智行产业空间研发中心和孵化器培育场地改造项目</w:t>
      </w:r>
    </w:p>
    <w:p w14:paraId="6C1D04B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602" w:firstLineChars="200"/>
        <w:jc w:val="center"/>
        <w:textAlignment w:val="baseline"/>
        <w:outlineLvl w:val="9"/>
        <w:rPr>
          <w:rFonts w:hint="eastAsia" w:asciiTheme="minorEastAsia" w:hAnsiTheme="minorEastAsia" w:eastAsiaTheme="minorEastAsia" w:cstheme="minorEastAsia"/>
          <w:color w:val="000000" w:themeColor="text1"/>
          <w:spacing w:val="0"/>
          <w:w w:val="100"/>
          <w:kern w:val="0"/>
          <w:sz w:val="30"/>
          <w:szCs w:val="30"/>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30"/>
          <w:szCs w:val="30"/>
          <w:highlight w:val="none"/>
          <w:lang w:eastAsia="zh-CN"/>
          <w14:textFill>
            <w14:solidFill>
              <w14:schemeClr w14:val="tx1"/>
            </w14:solidFill>
          </w14:textFill>
        </w:rPr>
        <w:t>设计施工总承包招标公告</w:t>
      </w:r>
    </w:p>
    <w:p w14:paraId="6F1E5972">
      <w:pPr>
        <w:spacing w:before="0" w:line="360" w:lineRule="auto"/>
        <w:ind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根据</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投资项目备案证（项目代码：2507-440116-04-01-982880）</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批准，</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汉成（广州）电子有限公司（代建管理单位：广州开发区建设投资有限公司）</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现对</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开投·智行产业空间研发中心和孵化器培育场地改造项目</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进行设计及施工总承包公开招标，选定承包人。</w:t>
      </w:r>
    </w:p>
    <w:p w14:paraId="0024383F">
      <w:pPr>
        <w:keepNext w:val="0"/>
        <w:keepLines w:val="0"/>
        <w:pageBreakBefore w:val="0"/>
        <w:widowControl/>
        <w:kinsoku w:val="0"/>
        <w:wordWrap/>
        <w:overflowPunct/>
        <w:topLinePunct w:val="0"/>
        <w:bidi w:val="0"/>
        <w:adjustRightInd w:val="0"/>
        <w:snapToGrid w:val="0"/>
        <w:spacing w:before="0" w:line="360" w:lineRule="auto"/>
        <w:ind w:right="0" w:firstLine="482" w:firstLineChars="200"/>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一、项目名称：</w:t>
      </w:r>
      <w:r>
        <w:rPr>
          <w:rFonts w:hint="eastAsia" w:asciiTheme="minorEastAsia" w:hAnsiTheme="minorEastAsia" w:eastAsiaTheme="minorEastAsia" w:cstheme="minorEastAsia"/>
          <w:color w:val="000000" w:themeColor="text1"/>
          <w:spacing w:val="-28"/>
          <w:w w:val="100"/>
          <w:kern w:val="0"/>
          <w:sz w:val="24"/>
          <w:szCs w:val="24"/>
          <w:highlight w:val="none"/>
          <w:u w:val="single"/>
          <w:lang w:eastAsia="zh-CN"/>
          <w14:textFill>
            <w14:solidFill>
              <w14:schemeClr w14:val="tx1"/>
            </w14:solidFill>
          </w14:textFill>
        </w:rPr>
        <w:t>开投·智行产业空间研发中心和孵化器培育场地改造项目设计施工总承包</w:t>
      </w:r>
    </w:p>
    <w:p w14:paraId="2B5B5F83">
      <w:pPr>
        <w:keepNext w:val="0"/>
        <w:keepLines w:val="0"/>
        <w:pageBreakBefore w:val="0"/>
        <w:widowControl/>
        <w:kinsoku w:val="0"/>
        <w:wordWrap/>
        <w:overflowPunct/>
        <w:topLinePunct w:val="0"/>
        <w:autoSpaceDE/>
        <w:autoSpaceDN/>
        <w:bidi w:val="0"/>
        <w:adjustRightInd w:val="0"/>
        <w:snapToGrid w:val="0"/>
        <w:spacing w:before="0" w:line="360" w:lineRule="auto"/>
        <w:ind w:left="0" w:firstLine="950" w:firstLineChars="396"/>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项目代码：</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2507-440116-04-01-982880</w:t>
      </w:r>
    </w:p>
    <w:p w14:paraId="45C680CA">
      <w:pPr>
        <w:keepNext w:val="0"/>
        <w:keepLines w:val="0"/>
        <w:pageBreakBefore w:val="0"/>
        <w:widowControl/>
        <w:kinsoku w:val="0"/>
        <w:wordWrap/>
        <w:overflowPunct/>
        <w:topLinePunct w:val="0"/>
        <w:bidi w:val="0"/>
        <w:adjustRightInd w:val="0"/>
        <w:snapToGrid w:val="0"/>
        <w:spacing w:before="0" w:line="360" w:lineRule="auto"/>
        <w:ind w:left="0" w:firstLine="482" w:firstLineChars="200"/>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二、招标单位：</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汉成（广州）电子有限公司</w:t>
      </w:r>
    </w:p>
    <w:p w14:paraId="09061558">
      <w:pPr>
        <w:keepNext w:val="0"/>
        <w:keepLines w:val="0"/>
        <w:pageBreakBefore w:val="0"/>
        <w:widowControl/>
        <w:kinsoku w:val="0"/>
        <w:wordWrap/>
        <w:overflowPunct/>
        <w:topLinePunct w:val="0"/>
        <w:autoSpaceDE/>
        <w:autoSpaceDN/>
        <w:bidi w:val="0"/>
        <w:adjustRightInd w:val="0"/>
        <w:snapToGrid w:val="0"/>
        <w:spacing w:before="0" w:line="360" w:lineRule="auto"/>
        <w:ind w:left="0" w:firstLine="950" w:firstLineChars="396"/>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联系人：</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谢工</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 xml:space="preserve">            联系电话：</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020-31700613</w:t>
      </w:r>
    </w:p>
    <w:p w14:paraId="658453F0">
      <w:pPr>
        <w:keepNext w:val="0"/>
        <w:keepLines w:val="0"/>
        <w:pageBreakBefore w:val="0"/>
        <w:widowControl/>
        <w:kinsoku w:val="0"/>
        <w:wordWrap/>
        <w:overflowPunct/>
        <w:topLinePunct w:val="0"/>
        <w:autoSpaceDE/>
        <w:autoSpaceDN/>
        <w:bidi w:val="0"/>
        <w:adjustRightInd w:val="0"/>
        <w:snapToGrid w:val="0"/>
        <w:spacing w:before="0" w:line="360" w:lineRule="auto"/>
        <w:ind w:left="0" w:firstLine="950" w:firstLineChars="396"/>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联系地址：</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广州高新技术产业开发区科学城新瑞路9号</w:t>
      </w:r>
    </w:p>
    <w:p w14:paraId="0CE4154E">
      <w:pPr>
        <w:keepNext w:val="0"/>
        <w:keepLines w:val="0"/>
        <w:pageBreakBefore w:val="0"/>
        <w:widowControl/>
        <w:kinsoku w:val="0"/>
        <w:wordWrap/>
        <w:overflowPunct/>
        <w:topLinePunct w:val="0"/>
        <w:autoSpaceDE/>
        <w:autoSpaceDN/>
        <w:bidi w:val="0"/>
        <w:adjustRightInd w:val="0"/>
        <w:snapToGrid w:val="0"/>
        <w:spacing w:before="0" w:line="360" w:lineRule="auto"/>
        <w:ind w:left="0" w:firstLine="950" w:firstLineChars="396"/>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t>代建管理单位：</w:t>
      </w: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广州开发区建设投资有限公司</w:t>
      </w:r>
    </w:p>
    <w:p w14:paraId="1994E03B">
      <w:pPr>
        <w:keepNext w:val="0"/>
        <w:keepLines w:val="0"/>
        <w:pageBreakBefore w:val="0"/>
        <w:widowControl/>
        <w:kinsoku w:val="0"/>
        <w:wordWrap/>
        <w:overflowPunct/>
        <w:topLinePunct w:val="0"/>
        <w:autoSpaceDE/>
        <w:autoSpaceDN/>
        <w:bidi w:val="0"/>
        <w:adjustRightInd w:val="0"/>
        <w:snapToGrid w:val="0"/>
        <w:spacing w:before="0" w:line="360" w:lineRule="auto"/>
        <w:ind w:left="0" w:firstLine="950" w:firstLineChars="396"/>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联系人：</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张工</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 xml:space="preserve">            联系电话：</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020-31604251</w:t>
      </w:r>
    </w:p>
    <w:p w14:paraId="21D289DC">
      <w:pPr>
        <w:keepNext w:val="0"/>
        <w:keepLines w:val="0"/>
        <w:pageBreakBefore w:val="0"/>
        <w:widowControl/>
        <w:kinsoku w:val="0"/>
        <w:wordWrap/>
        <w:overflowPunct/>
        <w:topLinePunct w:val="0"/>
        <w:autoSpaceDE/>
        <w:autoSpaceDN/>
        <w:bidi w:val="0"/>
        <w:adjustRightInd w:val="0"/>
        <w:snapToGrid w:val="0"/>
        <w:spacing w:before="0" w:line="360" w:lineRule="auto"/>
        <w:ind w:left="0" w:firstLine="950" w:firstLineChars="396"/>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联系地址：</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广州市黄埔区科学大道50号609房</w:t>
      </w:r>
    </w:p>
    <w:p w14:paraId="7C2624BE">
      <w:pPr>
        <w:keepNext w:val="0"/>
        <w:keepLines w:val="0"/>
        <w:pageBreakBefore w:val="0"/>
        <w:widowControl/>
        <w:kinsoku w:val="0"/>
        <w:wordWrap/>
        <w:overflowPunct/>
        <w:topLinePunct w:val="0"/>
        <w:autoSpaceDE/>
        <w:autoSpaceDN/>
        <w:bidi w:val="0"/>
        <w:adjustRightInd w:val="0"/>
        <w:snapToGrid w:val="0"/>
        <w:spacing w:before="0" w:line="360" w:lineRule="auto"/>
        <w:ind w:left="0" w:firstLine="950" w:firstLineChars="396"/>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招标代理机构：</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广州市兴邦国际项目管理有限公司</w:t>
      </w:r>
    </w:p>
    <w:p w14:paraId="3BB96F4F">
      <w:pPr>
        <w:keepNext w:val="0"/>
        <w:keepLines w:val="0"/>
        <w:pageBreakBefore w:val="0"/>
        <w:widowControl/>
        <w:kinsoku w:val="0"/>
        <w:wordWrap/>
        <w:overflowPunct/>
        <w:topLinePunct w:val="0"/>
        <w:autoSpaceDE/>
        <w:autoSpaceDN/>
        <w:bidi w:val="0"/>
        <w:adjustRightInd w:val="0"/>
        <w:snapToGrid w:val="0"/>
        <w:spacing w:before="0" w:line="360" w:lineRule="auto"/>
        <w:ind w:left="0" w:firstLine="950" w:firstLineChars="396"/>
        <w:textAlignment w:val="baseline"/>
        <w:outlineLvl w:val="9"/>
        <w:rPr>
          <w:rFonts w:hint="default"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联系人：</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王工</w:t>
      </w: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 xml:space="preserve">           联系电话：</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020-31178064</w:t>
      </w: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/18565595257</w:t>
      </w:r>
    </w:p>
    <w:p w14:paraId="21FAD74C">
      <w:pPr>
        <w:keepNext w:val="0"/>
        <w:keepLines w:val="0"/>
        <w:pageBreakBefore w:val="0"/>
        <w:widowControl/>
        <w:kinsoku w:val="0"/>
        <w:wordWrap/>
        <w:overflowPunct/>
        <w:topLinePunct w:val="0"/>
        <w:autoSpaceDE/>
        <w:autoSpaceDN/>
        <w:bidi w:val="0"/>
        <w:adjustRightInd w:val="0"/>
        <w:snapToGrid w:val="0"/>
        <w:spacing w:before="0" w:line="360" w:lineRule="auto"/>
        <w:ind w:left="0" w:firstLine="950" w:firstLineChars="396"/>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联系地址：</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广州市南沙区黄阁镇金茂西二街2号103房之二</w:t>
      </w:r>
    </w:p>
    <w:p w14:paraId="5E21D02B">
      <w:pPr>
        <w:keepNext w:val="0"/>
        <w:keepLines w:val="0"/>
        <w:pageBreakBefore w:val="0"/>
        <w:widowControl/>
        <w:kinsoku w:val="0"/>
        <w:wordWrap/>
        <w:overflowPunct/>
        <w:topLinePunct w:val="0"/>
        <w:autoSpaceDE/>
        <w:autoSpaceDN/>
        <w:bidi w:val="0"/>
        <w:adjustRightInd w:val="0"/>
        <w:snapToGrid w:val="0"/>
        <w:spacing w:before="0" w:line="360" w:lineRule="auto"/>
        <w:ind w:left="0" w:right="0" w:firstLine="950" w:firstLineChars="396"/>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招标监督机构：</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广州开发区建设工程招投标管理办公室（广州市黄埔区建设工程招投标管理办公室）</w:t>
      </w:r>
    </w:p>
    <w:p w14:paraId="2F9DF909">
      <w:pPr>
        <w:keepNext w:val="0"/>
        <w:keepLines w:val="0"/>
        <w:pageBreakBefore w:val="0"/>
        <w:widowControl/>
        <w:kinsoku w:val="0"/>
        <w:wordWrap/>
        <w:overflowPunct/>
        <w:topLinePunct w:val="0"/>
        <w:autoSpaceDE/>
        <w:autoSpaceDN/>
        <w:bidi w:val="0"/>
        <w:adjustRightInd w:val="0"/>
        <w:snapToGrid w:val="0"/>
        <w:spacing w:before="0" w:line="360" w:lineRule="auto"/>
        <w:ind w:left="0" w:firstLine="950" w:firstLineChars="396"/>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监管电话：</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020-82112206、82116676</w:t>
      </w:r>
    </w:p>
    <w:p w14:paraId="19C12619">
      <w:pPr>
        <w:keepNext w:val="0"/>
        <w:keepLines w:val="0"/>
        <w:pageBreakBefore w:val="0"/>
        <w:widowControl/>
        <w:kinsoku w:val="0"/>
        <w:wordWrap/>
        <w:overflowPunct/>
        <w:topLinePunct w:val="0"/>
        <w:autoSpaceDE/>
        <w:autoSpaceDN/>
        <w:bidi w:val="0"/>
        <w:adjustRightInd w:val="0"/>
        <w:snapToGrid w:val="0"/>
        <w:spacing w:before="0" w:line="360" w:lineRule="auto"/>
        <w:ind w:left="0" w:firstLine="950" w:firstLineChars="396"/>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联系地址：</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广州市黄埔区水西路30号四楼</w:t>
      </w:r>
    </w:p>
    <w:p w14:paraId="50F2B58F">
      <w:pPr>
        <w:keepNext w:val="0"/>
        <w:keepLines w:val="0"/>
        <w:pageBreakBefore w:val="0"/>
        <w:widowControl/>
        <w:kinsoku w:val="0"/>
        <w:wordWrap/>
        <w:overflowPunct/>
        <w:topLinePunct w:val="0"/>
        <w:autoSpaceDE/>
        <w:autoSpaceDN/>
        <w:bidi w:val="0"/>
        <w:adjustRightInd w:val="0"/>
        <w:snapToGrid w:val="0"/>
        <w:spacing w:before="0" w:line="360" w:lineRule="auto"/>
        <w:ind w:right="0" w:firstLine="482" w:firstLineChars="200"/>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三、建设地点</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广州市黄埔区萝岗街道新瑞路9号</w:t>
      </w:r>
    </w:p>
    <w:p w14:paraId="51EFA3CB">
      <w:pPr>
        <w:keepNext w:val="0"/>
        <w:keepLines w:val="0"/>
        <w:pageBreakBefore w:val="0"/>
        <w:widowControl/>
        <w:kinsoku w:val="0"/>
        <w:wordWrap/>
        <w:overflowPunct/>
        <w:topLinePunct w:val="0"/>
        <w:autoSpaceDE/>
        <w:autoSpaceDN/>
        <w:bidi w:val="0"/>
        <w:adjustRightInd w:val="0"/>
        <w:snapToGrid w:val="0"/>
        <w:spacing w:before="0" w:line="360" w:lineRule="auto"/>
        <w:ind w:right="0" w:firstLine="482" w:firstLineChars="200"/>
        <w:textAlignment w:val="baseline"/>
        <w:outlineLvl w:val="9"/>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四、项目概况：</w:t>
      </w:r>
    </w:p>
    <w:p w14:paraId="68395B1E">
      <w:pPr>
        <w:keepNext w:val="0"/>
        <w:keepLines w:val="0"/>
        <w:pageBreakBefore w:val="0"/>
        <w:widowControl/>
        <w:kinsoku w:val="0"/>
        <w:wordWrap/>
        <w:overflowPunct/>
        <w:topLinePunct w:val="0"/>
        <w:bidi w:val="0"/>
        <w:adjustRightInd w:val="0"/>
        <w:snapToGrid w:val="0"/>
        <w:spacing w:before="0" w:line="360" w:lineRule="auto"/>
        <w:ind w:right="0" w:firstLine="480" w:firstLineChars="200"/>
        <w:jc w:val="left"/>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1、建设内容及规模：</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项目改造建筑面积约3240平方米，其中研发中心改造建筑面积约1400平方米（位于A3栋二楼），孵化器培育场地改造建筑面积约1840平方米（位于A3栋三楼及六楼），工程内容包括装修工程、电气工程、给排水工程、暖通工程、消防工程及智能化工程等（最终建设规模以有关部门审批通过的方案为准）。</w:t>
      </w:r>
    </w:p>
    <w:p w14:paraId="052340B3">
      <w:pPr>
        <w:keepNext w:val="0"/>
        <w:keepLines w:val="0"/>
        <w:pageBreakBefore w:val="0"/>
        <w:widowControl/>
        <w:kinsoku w:val="0"/>
        <w:wordWrap/>
        <w:overflowPunct/>
        <w:topLinePunct w:val="0"/>
        <w:bidi w:val="0"/>
        <w:adjustRightInd w:val="0"/>
        <w:snapToGrid w:val="0"/>
        <w:spacing w:before="0" w:line="360" w:lineRule="auto"/>
        <w:ind w:right="0" w:firstLine="480" w:firstLineChars="200"/>
        <w:jc w:val="left"/>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2、总工期：</w:t>
      </w: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150</w:t>
      </w:r>
      <w:r>
        <w:rPr>
          <w:rFonts w:hint="eastAsia" w:asciiTheme="minorEastAsia" w:hAnsiTheme="minorEastAsia" w:eastAsiaTheme="minorEastAsia" w:cstheme="minorEastAsia"/>
          <w:color w:val="000000" w:themeColor="text1"/>
          <w:spacing w:val="0"/>
          <w:w w:val="100"/>
          <w:kern w:val="0"/>
          <w:sz w:val="24"/>
          <w:szCs w:val="24"/>
          <w:highlight w:val="none"/>
          <w:u w:val="none"/>
          <w:lang w:val="en-US" w:eastAsia="zh-CN"/>
          <w14:textFill>
            <w14:solidFill>
              <w14:schemeClr w14:val="tx1"/>
            </w14:solidFill>
          </w14:textFill>
        </w:rPr>
        <w:t>个</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日历天</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（其中施工工期1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个日历天）</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w:t>
      </w:r>
    </w:p>
    <w:p w14:paraId="4C913C89">
      <w:pPr>
        <w:widowControl w:val="0"/>
        <w:kinsoku/>
        <w:autoSpaceDE/>
        <w:autoSpaceDN/>
        <w:spacing w:line="360" w:lineRule="auto"/>
        <w:ind w:right="11"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设计单位从发包人发出书面中标通知书后的第2天开始进行设计工作，开始计算</w:t>
      </w:r>
      <w:r>
        <w:rPr>
          <w:rFonts w:hint="eastAsia" w:ascii="宋体" w:hAnsi="宋体" w:eastAsia="宋体" w:cs="宋体"/>
          <w:iCs/>
          <w:color w:val="000000" w:themeColor="text1"/>
          <w:sz w:val="24"/>
          <w:szCs w:val="24"/>
          <w:highlight w:val="none"/>
          <w:lang w:val="en-US" w:eastAsia="zh-CN"/>
          <w14:textFill>
            <w14:solidFill>
              <w14:schemeClr w14:val="tx1"/>
            </w14:solidFill>
          </w14:textFill>
        </w:rPr>
        <w:t>总</w:t>
      </w:r>
      <w:r>
        <w:rPr>
          <w:rFonts w:hint="eastAsia" w:ascii="宋体" w:hAnsi="宋体" w:eastAsia="宋体" w:cs="宋体"/>
          <w:iCs/>
          <w:color w:val="000000" w:themeColor="text1"/>
          <w:sz w:val="24"/>
          <w:szCs w:val="24"/>
          <w:highlight w:val="none"/>
          <w14:textFill>
            <w14:solidFill>
              <w14:schemeClr w14:val="tx1"/>
            </w14:solidFill>
          </w14:textFill>
        </w:rPr>
        <w:t>工期。</w:t>
      </w:r>
      <w:r>
        <w:rPr>
          <w:rFonts w:hint="eastAsia" w:ascii="宋体" w:hAnsi="宋体" w:eastAsia="宋体" w:cs="宋体"/>
          <w:iCs/>
          <w:color w:val="000000" w:themeColor="text1"/>
          <w:sz w:val="24"/>
          <w:szCs w:val="24"/>
          <w:highlight w:val="none"/>
          <w:lang w:val="en-US" w:eastAsia="zh-CN"/>
          <w14:textFill>
            <w14:solidFill>
              <w14:schemeClr w14:val="tx1"/>
            </w14:solidFill>
          </w14:textFill>
        </w:rPr>
        <w:t>项目设计与施工工期由承包人自行平衡，总工期不超150日历天。</w:t>
      </w:r>
    </w:p>
    <w:p w14:paraId="35666E1E">
      <w:pPr>
        <w:keepNext w:val="0"/>
        <w:keepLines w:val="0"/>
        <w:pageBreakBefore w:val="0"/>
        <w:widowControl/>
        <w:kinsoku w:val="0"/>
        <w:wordWrap/>
        <w:overflowPunct/>
        <w:topLinePunct w:val="0"/>
        <w:bidi w:val="0"/>
        <w:adjustRightInd w:val="0"/>
        <w:snapToGrid w:val="0"/>
        <w:spacing w:before="0" w:line="360" w:lineRule="auto"/>
        <w:ind w:right="0" w:firstLine="480" w:firstLineChars="200"/>
        <w:jc w:val="left"/>
        <w:textAlignment w:val="baseline"/>
        <w:outlineLvl w:val="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3、承包范围：</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完成本项目</w:t>
      </w: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方案设计、设计深化、</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施工图设计、专业工程深化设计、概预算编制、变更设计、材料设备采购与安装、施工、工程总承包管理和综合统筹协调、工程竣工验收、资料编制归档、交付使用手续办理、“交钥匙”工程总承包，配合发包人办理相关部门</w:t>
      </w: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工程报批、</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工程结算、财务决算审核，配合发包人的审计和审计的调查；负责工程保修等工作，具体详见设计任务书和合同文件。</w:t>
      </w:r>
    </w:p>
    <w:p w14:paraId="32569466">
      <w:pPr>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4、项目总投资：</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1892.86</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万元。</w:t>
      </w:r>
    </w:p>
    <w:p w14:paraId="79562E7B">
      <w:pPr>
        <w:autoSpaceDE/>
        <w:autoSpaceDN/>
        <w:spacing w:before="0" w:line="360" w:lineRule="auto"/>
        <w:ind w:left="0" w:firstLine="482" w:firstLineChars="200"/>
        <w:outlineLvl w:val="0"/>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五、标段划分及各标段招标内容、规模和最高投标限价：</w:t>
      </w:r>
    </w:p>
    <w:p w14:paraId="2E88A1B7">
      <w:pPr>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）本工程设为一个标段。</w:t>
      </w:r>
    </w:p>
    <w:p w14:paraId="62E00523">
      <w:pPr>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）招标内容：包括设计部分、施工部分。</w:t>
      </w:r>
    </w:p>
    <w:p w14:paraId="30D516EE">
      <w:pPr>
        <w:spacing w:before="0" w:line="360" w:lineRule="auto"/>
        <w:ind w:firstLine="482" w:firstLineChars="200"/>
        <w:jc w:val="left"/>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设计部分：</w:t>
      </w:r>
    </w:p>
    <w:p w14:paraId="49A4DD3F">
      <w:pPr>
        <w:spacing w:before="0" w:line="360" w:lineRule="auto"/>
        <w:ind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负责本项目的全过程设计，包括但不限于：本项目的方案设计、设计深化、施工图设计、消防设计审查、编制工程概算及其他配合工作、设计审查部门要求增加的专项设计方案、施工过程中的方案优化及设计变更、施工过程服务（提供设计技术交底、解决施工中的设计技术问题、人员驻场、参加竣工验收等）后期服务以及发包人要求的其他配合工作（根据工程建设需要及发包人要求提交；协助发包人办理与设计相关的各项审批手续等）。方案设计、施工图设计质量必须达到国家相关专业设计深度的要求并通过有关部门的审查。</w:t>
      </w:r>
    </w:p>
    <w:p w14:paraId="37D1CA9C">
      <w:pPr>
        <w:spacing w:before="0" w:line="360" w:lineRule="auto"/>
        <w:ind w:right="0" w:firstLine="482" w:firstLineChars="200"/>
        <w:jc w:val="left"/>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施工部分</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w:t>
      </w:r>
    </w:p>
    <w:p w14:paraId="5FD03A9C">
      <w:pPr>
        <w:spacing w:before="0" w:line="360" w:lineRule="auto"/>
        <w:ind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按照招标文件及合同约定的范围和发包人批复的施工图进行施工总承包，包括但不限于包工、包料、包设备、包报建、包深化设计、包质量、包安全生产、包文明施工、包工期、包承包范围内工程验收通过、包移交、包结算、包资料整理、包施工总承包管理和现场整体组织、包专业协调及配合、包保修等，具体详见合同文件条款。</w:t>
      </w:r>
    </w:p>
    <w:p w14:paraId="703F94A4">
      <w:pPr>
        <w:spacing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本工程实行设计施工总承包，如因承包人和联合体成员原因导致工程费突破限额目标额部分的费用、设计缺陷或联合体成员原因设计变更引起增加的费用，由联合体各方共同承担。发包人有权根据实际情况对承包人的承包范围和承包工程量进行适当调整，承包人不得有异议且不得要求发包人给予任何补偿。</w:t>
      </w:r>
    </w:p>
    <w:p w14:paraId="7A82332E">
      <w:pPr>
        <w:spacing w:line="360" w:lineRule="auto"/>
        <w:ind w:left="0" w:firstLine="482"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质量标准</w:t>
      </w:r>
    </w:p>
    <w:p w14:paraId="3CC4887B">
      <w:pPr>
        <w:spacing w:before="0" w:line="360" w:lineRule="auto"/>
        <w:ind w:left="0" w:right="0" w:firstLine="482" w:firstLineChars="200"/>
        <w:jc w:val="left"/>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0"/>
          <w:w w:val="100"/>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）设计要求的质量标准：</w:t>
      </w:r>
    </w:p>
    <w:p w14:paraId="230EB559">
      <w:pPr>
        <w:spacing w:before="0" w:line="360" w:lineRule="auto"/>
        <w:ind w:left="0"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符合《建设工程质量管理条例》《建设工程勘察设计管理条例》《建筑工程设计文件编制深度规定（2016年版）》等国家及地方有关工程设计管理法规和规章，达到行业相关规范和技术标准等要求；符合建设工程设计的技术规范及本项目设计任务书的要求。</w:t>
      </w:r>
    </w:p>
    <w:p w14:paraId="1941ED4E">
      <w:pPr>
        <w:spacing w:before="0" w:line="360" w:lineRule="auto"/>
        <w:ind w:left="0" w:right="0" w:firstLine="482" w:firstLineChars="200"/>
        <w:jc w:val="left"/>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0"/>
          <w:w w:val="100"/>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）施工的工程质量标准：</w:t>
      </w:r>
    </w:p>
    <w:p w14:paraId="3B6B5382">
      <w:pPr>
        <w:spacing w:before="0" w:line="360" w:lineRule="auto"/>
        <w:ind w:left="0"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合格，符合设计图纸要求和国家、省、市相关法律法规规定要求及行业颁发的工程质量验收标准。</w:t>
      </w:r>
    </w:p>
    <w:p w14:paraId="2CB0341D">
      <w:pPr>
        <w:spacing w:before="0" w:line="360" w:lineRule="auto"/>
        <w:ind w:left="0"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按照国家最新颁布《建筑工程施工质量验收统一标准》（GB50300-2013）及相应配套的各专业验收规范，一次竣工验收合格。</w:t>
      </w:r>
    </w:p>
    <w:p w14:paraId="5E186124">
      <w:pPr>
        <w:spacing w:line="360" w:lineRule="auto"/>
        <w:ind w:left="0" w:firstLine="482"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0"/>
          <w:w w:val="100"/>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）施工的安全及文明施工目标：</w:t>
      </w:r>
    </w:p>
    <w:p w14:paraId="3CFB1BEF">
      <w:pPr>
        <w:spacing w:before="0" w:line="360" w:lineRule="auto"/>
        <w:ind w:left="0"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3.1 确保不发生根据《生产安全事故报告和调查处理条例》及相关规定确定的一般事故等级及以上的安全生产事故且死亡人数为零。</w:t>
      </w:r>
    </w:p>
    <w:p w14:paraId="70DE051F">
      <w:pPr>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3.2 施工场地清洁、扬尘、噪声管理符合环境卫生管理的有关规定。</w:t>
      </w:r>
    </w:p>
    <w:p w14:paraId="559EEF8F">
      <w:pPr>
        <w:spacing w:before="0" w:line="360" w:lineRule="auto"/>
        <w:ind w:left="0" w:firstLine="482"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职业健康安全管理目标和环境管理目标</w:t>
      </w:r>
    </w:p>
    <w:p w14:paraId="64187B40">
      <w:pPr>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t>4.1</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 xml:space="preserve"> 职业健康安全管理目标：</w:t>
      </w:r>
    </w:p>
    <w:p w14:paraId="30621F23">
      <w:pPr>
        <w:spacing w:before="0" w:line="360" w:lineRule="auto"/>
        <w:ind w:lef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零死亡、零重伤、零中毒、零火灾、零坍塌、零重大机械事故、零重大财产损失及负面影响事件、零群体事件。改善劳动条件，预防职业病，做好防疫、工地防尘、防毒、防噪声、通风、照明、取暖、降温、防辐射及防物理因素危害等用工相关工作，均须符合国家和地方政府主管部门颁布的相关规定。</w:t>
      </w:r>
    </w:p>
    <w:p w14:paraId="12FEA48A">
      <w:pPr>
        <w:spacing w:before="0" w:line="360" w:lineRule="auto"/>
        <w:ind w:left="0"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.2 环境管理目标：严格执行《广州市城乡建设委员会关于印发广州市加强建筑工地环保管理工作方案的通知》（穗建质〔2014〕754号）、《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住房和城乡建设部令第37号）、《住房城乡建设部办公厅关于实施&lt;危险性较大的分部分项工程安全管理规定&gt;有关问题的通知》（建办质〔2018〕31号）和《广州市住房和城乡建设局关于印发加强建设工程安全生产管理落实建设各方主体责任的暂行规定的通知》（穗建规字〔2020〕34号）、《黄埔区住房和城乡建设局 广州开发区建设和交通局关于进一步规范全区建设工程施工围蔽标准的通知》（穗埔建﹝2020﹞183号）和黄埔区、广州开发区建设行政主管部门发布的有关绿色施工、新型防护、施工围蔽等国家、省、市现行标准、规定和文件要求，并满足广州市政府或建设管理部门文件规定要求。</w:t>
      </w:r>
    </w:p>
    <w:p w14:paraId="68BCEDA0">
      <w:pPr>
        <w:spacing w:before="0" w:line="360" w:lineRule="auto"/>
        <w:ind w:left="0"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合同履行期间，如有工程相关的法律规范发生变化，承包人应当无条件按最新规定严格执行，且不得以此为由向发包人提出增加合同费用、补偿或赔偿要求，但发包人对规范适用另有书面要求的除外。</w:t>
      </w:r>
    </w:p>
    <w:p w14:paraId="11A814FA">
      <w:pPr>
        <w:spacing w:before="0" w:line="360" w:lineRule="auto"/>
        <w:ind w:left="0" w:leftChars="0"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）本次项目最高投标限价为人民币</w:t>
      </w: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1664.15万</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元，其中：工程设计费最高投标限价为</w:t>
      </w: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65.65万</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元，工程施工费最高投标限价为</w:t>
      </w: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1598.5万</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元。投标报价超过任一对应的最高投标限价的投标文件将被拒绝。</w:t>
      </w:r>
    </w:p>
    <w:p w14:paraId="5EE6BCD5">
      <w:pPr>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）投标经济补偿：本项目不设置投标经济补偿。</w:t>
      </w:r>
    </w:p>
    <w:p w14:paraId="7676950C">
      <w:pPr>
        <w:autoSpaceDE/>
        <w:autoSpaceDN/>
        <w:spacing w:before="0" w:line="360" w:lineRule="auto"/>
        <w:ind w:left="0" w:firstLine="482" w:firstLineChars="200"/>
        <w:outlineLvl w:val="0"/>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六、资金来源：</w:t>
      </w:r>
      <w:r>
        <w:rPr>
          <w:rFonts w:hint="eastAsia" w:asciiTheme="minorEastAsia" w:hAnsiTheme="minorEastAsia" w:eastAsiaTheme="minorEastAsia" w:cstheme="minorEastAsia"/>
          <w:b/>
          <w:bCs/>
          <w:color w:val="000000" w:themeColor="text1"/>
          <w:spacing w:val="0"/>
          <w:w w:val="100"/>
          <w:kern w:val="0"/>
          <w:sz w:val="24"/>
          <w:szCs w:val="24"/>
          <w:highlight w:val="none"/>
          <w:u w:val="single"/>
          <w:lang w:val="en-US" w:eastAsia="zh-CN"/>
          <w14:textFill>
            <w14:solidFill>
              <w14:schemeClr w14:val="tx1"/>
            </w14:solidFill>
          </w14:textFill>
        </w:rPr>
        <w:t>企业自筹</w:t>
      </w:r>
      <w:r>
        <w:rPr>
          <w:rFonts w:hint="eastAsia" w:asciiTheme="minorEastAsia" w:hAnsiTheme="minorEastAsia" w:eastAsiaTheme="minorEastAsia" w:cstheme="minorEastAsia"/>
          <w:b/>
          <w:bCs/>
          <w:color w:val="000000" w:themeColor="text1"/>
          <w:spacing w:val="0"/>
          <w:w w:val="100"/>
          <w:kern w:val="0"/>
          <w:sz w:val="24"/>
          <w:szCs w:val="24"/>
          <w:highlight w:val="none"/>
          <w:u w:val="none"/>
          <w:lang w:eastAsia="zh-CN"/>
          <w14:textFill>
            <w14:solidFill>
              <w14:schemeClr w14:val="tx1"/>
            </w14:solidFill>
          </w14:textFill>
        </w:rPr>
        <w:t>。</w:t>
      </w:r>
    </w:p>
    <w:p w14:paraId="7AFBE74A">
      <w:pPr>
        <w:autoSpaceDE/>
        <w:autoSpaceDN/>
        <w:spacing w:before="0" w:line="360" w:lineRule="auto"/>
        <w:ind w:left="0" w:firstLine="482" w:firstLineChars="200"/>
        <w:outlineLvl w:val="0"/>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七、公告发布日期、递交投标文件时间与开标时间：</w:t>
      </w:r>
    </w:p>
    <w:p w14:paraId="5A85B536">
      <w:pPr>
        <w:spacing w:before="0"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1、公告发布日期（含本日</w:t>
      </w:r>
      <w:r>
        <w:rPr>
          <w:rFonts w:hint="eastAsia" w:asciiTheme="minorEastAsia" w:hAnsiTheme="minorEastAsia" w:eastAsiaTheme="minorEastAsia" w:cstheme="minorEastAsia"/>
          <w:color w:val="000000" w:themeColor="text1"/>
          <w:spacing w:val="0"/>
          <w:w w:val="10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日</w:t>
      </w:r>
      <w:r>
        <w:rPr>
          <w:rFonts w:hint="eastAsia" w:asciiTheme="minorEastAsia" w:hAnsiTheme="minorEastAsia" w:eastAsiaTheme="minorEastAsia" w:cstheme="minorEastAsia"/>
          <w:b w:val="0"/>
          <w:bCs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时</w:t>
      </w:r>
      <w:r>
        <w:rPr>
          <w:rFonts w:hint="eastAsia" w:asciiTheme="minorEastAsia" w:hAnsiTheme="minorEastAsia" w:eastAsiaTheme="minorEastAsia" w:cstheme="minorEastAsia"/>
          <w:b w:val="0"/>
          <w:bCs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分至</w:t>
      </w:r>
      <w:r>
        <w:rPr>
          <w:rFonts w:hint="eastAsia" w:asciiTheme="minorEastAsia" w:hAnsiTheme="minorEastAsia" w:eastAsiaTheme="minorEastAsia" w:cstheme="minorEastAsia"/>
          <w:b w:val="0"/>
          <w:bCs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b w:val="0"/>
          <w:bCs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日</w:t>
      </w:r>
      <w:r>
        <w:rPr>
          <w:rFonts w:hint="eastAsia" w:asciiTheme="minorEastAsia" w:hAnsiTheme="minorEastAsia" w:eastAsiaTheme="minorEastAsia" w:cstheme="minorEastAsia"/>
          <w:b w:val="0"/>
          <w:bCs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时</w:t>
      </w:r>
      <w:r>
        <w:rPr>
          <w:rFonts w:hint="eastAsia" w:asciiTheme="minorEastAsia" w:hAnsiTheme="minorEastAsia" w:eastAsiaTheme="minorEastAsia" w:cstheme="minorEastAsia"/>
          <w:b w:val="0"/>
          <w:bCs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分。</w:t>
      </w:r>
    </w:p>
    <w:p w14:paraId="13277D45">
      <w:pPr>
        <w:spacing w:before="0" w:line="360" w:lineRule="auto"/>
        <w:ind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凡有意参加投标者，请登录</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广州公共资源交易中心数字交易平台（网址：</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instrText xml:space="preserve"> HYPERLINK "http://www.gzggzy.cn" </w:instrTex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http://www.gzggzy.cn</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网站下载电子招标文件。</w:t>
      </w:r>
    </w:p>
    <w:p w14:paraId="55E5294B">
      <w:pPr>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注：发布招标公告的时间为招标公告发出之日起至投标截止时间止。</w:t>
      </w:r>
    </w:p>
    <w:p w14:paraId="6A22AD03">
      <w:pPr>
        <w:tabs>
          <w:tab w:val="left" w:pos="135"/>
        </w:tabs>
        <w:spacing w:before="0" w:line="360" w:lineRule="auto"/>
        <w:ind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2、网上投标登记起始时间：</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14:textFill>
            <w14:solidFill>
              <w14:schemeClr w14:val="tx1"/>
            </w14:solidFill>
          </w14:textFill>
        </w:rPr>
        <w:t>年</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14:textFill>
            <w14:solidFill>
              <w14:schemeClr w14:val="tx1"/>
            </w14:solidFill>
          </w14:textFill>
        </w:rPr>
        <w:t>月</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14:textFill>
            <w14:solidFill>
              <w14:schemeClr w14:val="tx1"/>
            </w14:solidFill>
          </w14:textFill>
        </w:rPr>
        <w:t>日</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14:textFill>
            <w14:solidFill>
              <w14:schemeClr w14:val="tx1"/>
            </w14:solidFill>
          </w14:textFill>
        </w:rPr>
        <w:t>时</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14:textFill>
            <w14:solidFill>
              <w14:schemeClr w14:val="tx1"/>
            </w14:solidFill>
          </w14:textFill>
        </w:rPr>
        <w:t>分至</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14:textFill>
            <w14:solidFill>
              <w14:schemeClr w14:val="tx1"/>
            </w14:solidFill>
          </w14:textFill>
        </w:rPr>
        <w:t>年</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14:textFill>
            <w14:solidFill>
              <w14:schemeClr w14:val="tx1"/>
            </w14:solidFill>
          </w14:textFill>
        </w:rPr>
        <w:t>月</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14:textFill>
            <w14:solidFill>
              <w14:schemeClr w14:val="tx1"/>
            </w14:solidFill>
          </w14:textFill>
        </w:rPr>
        <w:t>日</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14:textFill>
            <w14:solidFill>
              <w14:schemeClr w14:val="tx1"/>
            </w14:solidFill>
          </w14:textFill>
        </w:rPr>
        <w:t>时</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14:textFill>
            <w14:solidFill>
              <w14:schemeClr w14:val="tx1"/>
            </w14:solidFill>
          </w14:textFill>
        </w:rPr>
        <w:t>分。</w:t>
      </w:r>
    </w:p>
    <w:p w14:paraId="63D1D51E">
      <w:pPr>
        <w:tabs>
          <w:tab w:val="left" w:pos="135"/>
        </w:tabs>
        <w:spacing w:before="0" w:line="360" w:lineRule="auto"/>
        <w:ind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（投标人须在广州交易集团有限公司（广州公共资源交易中心）网站自行完成网上登记环节）。</w:t>
      </w:r>
    </w:p>
    <w:p w14:paraId="49792D80">
      <w:pPr>
        <w:spacing w:before="0" w:line="360" w:lineRule="auto"/>
        <w:ind w:left="0"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投标文件递交的截止时间为</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年</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月</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日</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时</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分</w:t>
      </w: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逾期送达的投标文件，交易平台将予以拒收。</w:t>
      </w:r>
    </w:p>
    <w:p w14:paraId="0BD34C71">
      <w:pPr>
        <w:spacing w:before="0" w:line="360" w:lineRule="auto"/>
        <w:ind w:lef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投标文件光盘或U盘（备用）递交时间：</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年</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月</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日</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时</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分至</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年</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月</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日</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时</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分</w:t>
      </w: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，地点：</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广州公共资源交易中心指定部开标室</w:t>
      </w: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。（电子光盘或U盘需按规定封装，投标人在将数据刻录到光盘或U盘之后，投标前自行检查文件是否可以读取。）</w:t>
      </w:r>
    </w:p>
    <w:p w14:paraId="4B7FB8DD">
      <w:pPr>
        <w:autoSpaceDE/>
        <w:autoSpaceDN/>
        <w:spacing w:before="0" w:line="360" w:lineRule="auto"/>
        <w:ind w:left="0" w:right="0" w:firstLine="480" w:firstLineChars="200"/>
        <w:jc w:val="left"/>
        <w:outlineLvl w:val="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3、开标时间：</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年</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月</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日</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时</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14:textFill>
            <w14:solidFill>
              <w14:schemeClr w14:val="tx1"/>
            </w14:solidFill>
          </w14:textFill>
        </w:rPr>
        <w:t>分</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w:t>
      </w:r>
    </w:p>
    <w:p w14:paraId="3F7F1BC9">
      <w:pPr>
        <w:autoSpaceDE/>
        <w:autoSpaceDN/>
        <w:spacing w:before="0" w:line="360" w:lineRule="auto"/>
        <w:ind w:left="0" w:right="0" w:firstLine="480" w:firstLineChars="200"/>
        <w:jc w:val="left"/>
        <w:outlineLvl w:val="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4、递交投标文件截止时间与开标时间是否有变化，请密切留意招标答疑中的相关信息。递交投标文件截止时间后，开标时间因故推迟的，相关评标信息仍以原递交投标文件截止时间的信息为准。</w:t>
      </w:r>
    </w:p>
    <w:p w14:paraId="5B1DC301">
      <w:pPr>
        <w:spacing w:before="0" w:line="360" w:lineRule="auto"/>
        <w:ind w:left="0" w:right="0" w:firstLine="480" w:firstLineChars="200"/>
        <w:jc w:val="left"/>
        <w:rPr>
          <w:rFonts w:hint="eastAsia" w:asciiTheme="minorEastAsia" w:hAnsiTheme="minorEastAsia" w:eastAsiaTheme="minorEastAsia" w:cstheme="minorEastAsia"/>
          <w:color w:val="000000" w:themeColor="text1"/>
          <w:spacing w:val="0"/>
          <w:w w:val="100"/>
          <w:kern w:val="2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21"/>
          <w:sz w:val="24"/>
          <w:szCs w:val="24"/>
          <w:highlight w:val="none"/>
          <w:lang w:eastAsia="zh-CN"/>
          <w14:textFill>
            <w14:solidFill>
              <w14:schemeClr w14:val="tx1"/>
            </w14:solidFill>
          </w14:textFill>
        </w:rPr>
        <w:t>注：本项目招投标日程时间地点：请登录广州交易集团有限公司（广州公共资源交易中心）网站首页，点击“建设工程”专栏中的“项目查询（日程安排、答疑纪要）”，输入项目名称（项目编号）即可查询。</w:t>
      </w:r>
    </w:p>
    <w:p w14:paraId="64E59C79">
      <w:pPr>
        <w:autoSpaceDE/>
        <w:autoSpaceDN/>
        <w:spacing w:line="360" w:lineRule="auto"/>
        <w:ind w:left="0" w:firstLine="482" w:firstLineChars="200"/>
        <w:outlineLvl w:val="0"/>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八、招标文件获取方式等：</w:t>
      </w:r>
    </w:p>
    <w:p w14:paraId="151D44C9">
      <w:pPr>
        <w:spacing w:before="0" w:line="360" w:lineRule="auto"/>
        <w:ind w:left="0"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1、招标文件获取：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补充公告中明确说明。招标人应综合考虑节假日因素，合理确定投标人编制投标文件所需要的时间，如遇春节、五一、十一等长假，建议招标人结合项目特点和实际需要适当延长备标期。</w:t>
      </w:r>
    </w:p>
    <w:p w14:paraId="3C314654">
      <w:pPr>
        <w:spacing w:before="0" w:line="360" w:lineRule="auto"/>
        <w:ind w:left="0"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2、办理投标登记手续之前，投标人应自行查询企业信息登记情况、拟报项目负责人、拟报专职安全员的使用状态，以免出现企业信息登记以及拟报项目负责人、专职安全员不能被使用的问题等。以上情况有可能导致投标信息无法录入广州公共资源交易中心信息系统。如出现以上情况，投标人有可能失去投标机会，因其可能所引起的一切后果由投标人自行承担。</w:t>
      </w:r>
    </w:p>
    <w:p w14:paraId="03A79DAA">
      <w:pPr>
        <w:spacing w:before="0" w:line="360" w:lineRule="auto"/>
        <w:ind w:left="0"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3、投标担保：</w:t>
      </w:r>
      <w:r>
        <w:rPr>
          <w:rFonts w:hint="eastAsia" w:asciiTheme="minorEastAsia" w:hAnsiTheme="minorEastAsia" w:eastAsiaTheme="minorEastAsia" w:cstheme="minorEastAsia"/>
          <w:color w:val="000000" w:themeColor="text1"/>
          <w:spacing w:val="0"/>
          <w:sz w:val="24"/>
          <w:szCs w:val="24"/>
          <w:highlight w:val="none"/>
          <w:u w:val="single"/>
          <w:lang w:eastAsia="zh-CN"/>
          <w14:textFill>
            <w14:solidFill>
              <w14:schemeClr w14:val="tx1"/>
            </w14:solidFill>
          </w14:textFill>
        </w:rPr>
        <w:t>贰拾万元，投标担保须在递交投标文件截止时间前完成缴纳，对于联合体投标人，投标担保由联合体主办方缴纳。</w:t>
      </w:r>
    </w:p>
    <w:p w14:paraId="7E3CFAA8">
      <w:pPr>
        <w:autoSpaceDE/>
        <w:autoSpaceDN/>
        <w:spacing w:before="0" w:line="360" w:lineRule="auto"/>
        <w:ind w:left="0" w:firstLine="482" w:firstLineChars="200"/>
        <w:outlineLvl w:val="0"/>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九、投标人合格条件：</w:t>
      </w:r>
    </w:p>
    <w:p w14:paraId="4B939225">
      <w:pPr>
        <w:spacing w:before="0" w:line="360" w:lineRule="auto"/>
        <w:ind w:left="0" w:firstLine="480" w:firstLineChars="200"/>
        <w:outlineLvl w:val="1"/>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1、投标人参加投标的意思表达清楚，投标人代表被授权有效；</w:t>
      </w:r>
    </w:p>
    <w:p w14:paraId="56CAF42C">
      <w:pPr>
        <w:spacing w:before="0" w:line="360" w:lineRule="auto"/>
        <w:ind w:left="0" w:firstLine="480" w:firstLineChars="200"/>
        <w:outlineLvl w:val="1"/>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2、投标人（若为联合体投标，指联合体各方）均具有独立法人资格，持有市场监督（工商行政）管理部门核发的法人营业执照或事业单位法人证书，按国家法律经营；</w:t>
      </w:r>
    </w:p>
    <w:p w14:paraId="6FF67F99">
      <w:pPr>
        <w:spacing w:before="0" w:line="360" w:lineRule="auto"/>
        <w:ind w:left="0" w:right="0" w:firstLine="480" w:firstLineChars="200"/>
        <w:outlineLvl w:val="1"/>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3、投标人（若为联合体投标，指承担施工任务的单位）持有有效的建设行政主管部门颁发的安全生产许可证；</w:t>
      </w:r>
    </w:p>
    <w:p w14:paraId="357ADE51">
      <w:pPr>
        <w:spacing w:before="0" w:line="360" w:lineRule="auto"/>
        <w:ind w:left="0" w:firstLine="480" w:firstLineChars="200"/>
        <w:outlineLvl w:val="1"/>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4、投标人须同时具有承接本工程所需的以下（4.1、4.2）的资质：</w:t>
      </w:r>
    </w:p>
    <w:p w14:paraId="13FBA8FE">
      <w:pPr>
        <w:spacing w:before="0" w:line="360" w:lineRule="auto"/>
        <w:ind w:right="0" w:firstLine="480" w:firstLineChars="200"/>
        <w:outlineLvl w:val="1"/>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4.1工程设计资质：</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工程设计综合甲级资质，或建筑行业</w:t>
      </w: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丙</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级或以上资质，或建筑行业（建筑工程）</w:t>
      </w: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丙</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级或以上资质，或建筑设计事务所资质（证书须在有效期内）。</w:t>
      </w:r>
    </w:p>
    <w:p w14:paraId="0025F0FE">
      <w:pPr>
        <w:spacing w:before="0" w:line="360" w:lineRule="auto"/>
        <w:ind w:left="0"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香港企业参加设计部分投标的，须在广东省住房和城乡建设主管部门备案且备案的业务范围满足本招标项目对工程设计资质要求。外国或澳门、台湾的设计企业必须选择一家符合上述条件的企业进行合作设计。香港企业如不单独参加投标，也必须选择一家符合上述条件的企业进行合作设计。（外国或澳门、台湾的设计企业须提供所在国或者所在地区的政府主管部门或者有关行业组织核发的设计许可证明）</w:t>
      </w:r>
    </w:p>
    <w:p w14:paraId="420ABB16">
      <w:pPr>
        <w:spacing w:before="0" w:line="360" w:lineRule="auto"/>
        <w:ind w:left="0"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注：（1）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39B890FC">
      <w:pPr>
        <w:spacing w:before="0" w:line="360" w:lineRule="auto"/>
        <w:ind w:left="0"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2）注册地在中国大陆的企业申请人（以下简称“国内申请人”）具体资质要求按照《建设工程勘察设计资质管理规定》（建设部令第160号）、《工程勘察、工程设计资质分级标准补充规定》（建设〔2001〕178号）、《建设工程勘察设计资质管理规定实施意见》（建市〔2007〕202号）、《工程设计资质标准》（建市〔2007〕86号）、《住房城乡建设部关于促进建筑工程设计事务所发展有关事项的通知》（建市〔2016〕261号）、《住房和城乡建设部办公厅关于做好建筑业“证照分离”改革衔接有关工作的通知》（建办市〔2021〕30号）、《住房和城乡建设部办公厅关于建设工程企业资质有关事宜的通知》（建办市函〔2022〕361号）、《住房城乡建设部办公厅关于做好有关建设工程企业资质证书换领和延续工作的通知》（建办市〔2023〕47号）、《广东省住房和城乡建设厅关于建设工程企业资质有关事宜的通知》（粤建许函〔2022〕846号）等相关文件执行。</w:t>
      </w:r>
      <w:r>
        <w:rPr>
          <w:rFonts w:hint="eastAsia" w:asciiTheme="minorEastAsia" w:hAnsiTheme="minorEastAsia" w:eastAsiaTheme="minorEastAsia" w:cstheme="minorEastAsia"/>
          <w:b/>
          <w:bCs/>
          <w:color w:val="000000" w:themeColor="text1"/>
          <w:spacing w:val="0"/>
          <w:w w:val="100"/>
          <w:kern w:val="0"/>
          <w:sz w:val="24"/>
          <w:szCs w:val="24"/>
          <w:highlight w:val="none"/>
          <w:u w:val="none"/>
          <w:lang w:eastAsia="zh-CN"/>
          <w14:textFill>
            <w14:solidFill>
              <w14:schemeClr w14:val="tx1"/>
            </w14:solidFill>
          </w14:textFill>
        </w:rPr>
        <w:t>地方各级住房和城乡建设主管部门核发的建设工程企业资质证书延续有关政策按各省级住房和城乡建设主管部门规定执行。</w:t>
      </w:r>
    </w:p>
    <w:p w14:paraId="7259E9C9">
      <w:pPr>
        <w:spacing w:line="360" w:lineRule="auto"/>
        <w:ind w:left="0" w:firstLine="480" w:firstLineChars="200"/>
        <w:outlineLvl w:val="1"/>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4.2 施工单位资质：</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建筑工程施工总承包</w:t>
      </w: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级或以上资质</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w:t>
      </w:r>
    </w:p>
    <w:p w14:paraId="05C011B0">
      <w:pPr>
        <w:tabs>
          <w:tab w:val="left" w:pos="156"/>
        </w:tabs>
        <w:spacing w:before="0" w:line="360" w:lineRule="auto"/>
        <w:ind w:right="0" w:firstLine="480" w:firstLineChars="200"/>
        <w:jc w:val="left"/>
        <w:rPr>
          <w:rFonts w:hint="eastAsia" w:asciiTheme="minorEastAsia" w:hAnsiTheme="minorEastAsia" w:eastAsiaTheme="minorEastAsia" w:cstheme="minorEastAsia"/>
          <w:b w:val="0"/>
          <w:bCs w:val="0"/>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kern w:val="0"/>
          <w:sz w:val="24"/>
          <w:szCs w:val="24"/>
          <w:highlight w:val="none"/>
          <w:lang w:eastAsia="zh-CN"/>
          <w14:textFill>
            <w14:solidFill>
              <w14:schemeClr w14:val="tx1"/>
            </w14:solidFill>
          </w14:textFill>
        </w:rPr>
        <w:t>注：</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lang w:eastAsia="zh-CN"/>
          <w14:textFill>
            <w14:solidFill>
              <w14:schemeClr w14:val="tx1"/>
            </w14:solidFill>
          </w14:textFill>
        </w:rPr>
        <w:t>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的要求设置。</w:t>
      </w:r>
      <w:r>
        <w:rPr>
          <w:rFonts w:hint="eastAsia" w:asciiTheme="minorEastAsia" w:hAnsiTheme="minorEastAsia" w:eastAsiaTheme="minorEastAsia" w:cstheme="minorEastAsia"/>
          <w:b/>
          <w:bCs/>
          <w:color w:val="000000" w:themeColor="text1"/>
          <w:spacing w:val="0"/>
          <w:w w:val="100"/>
          <w:kern w:val="0"/>
          <w:sz w:val="24"/>
          <w:szCs w:val="24"/>
          <w:highlight w:val="none"/>
          <w:u w:val="single"/>
          <w:lang w:eastAsia="zh-CN"/>
          <w14:textFill>
            <w14:solidFill>
              <w14:schemeClr w14:val="tx1"/>
            </w14:solidFill>
          </w14:textFill>
        </w:rPr>
        <w:t>地方各级住房和城乡建设主管部门核发的建设工程企业资质证书延续有关政策按各省级住房和城乡建设主管部门规定执行。</w:t>
      </w:r>
    </w:p>
    <w:p w14:paraId="5AF7FD2B">
      <w:pPr>
        <w:spacing w:line="360" w:lineRule="auto"/>
        <w:ind w:left="0" w:firstLine="480" w:firstLineChars="200"/>
        <w:outlineLvl w:val="1"/>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5、主要负责人资格要求：</w:t>
      </w:r>
    </w:p>
    <w:p w14:paraId="23C62C67">
      <w:pPr>
        <w:spacing w:before="0" w:line="360" w:lineRule="auto"/>
        <w:ind w:left="0" w:right="0" w:firstLine="480" w:firstLineChars="200"/>
        <w:jc w:val="left"/>
        <w:outlineLvl w:val="1"/>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5.1 项目负责人（兼施工负责人，若为联合体投标，由联合体主办方提供）要求：</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投标人拟担任本项目负责人为建筑工程专业</w:t>
      </w:r>
      <w:r>
        <w:rPr>
          <w:rFonts w:hint="eastAsia" w:asciiTheme="minorEastAsia" w:hAnsiTheme="minorEastAsia" w:eastAsiaTheme="minorEastAsia" w:cstheme="minorEastAsia"/>
          <w:b/>
          <w:bCs/>
          <w:color w:val="000000" w:themeColor="text1"/>
          <w:spacing w:val="0"/>
          <w:w w:val="100"/>
          <w:kern w:val="0"/>
          <w:sz w:val="24"/>
          <w:szCs w:val="24"/>
          <w:highlight w:val="none"/>
          <w:u w:val="singl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pacing w:val="0"/>
          <w:w w:val="100"/>
          <w:kern w:val="0"/>
          <w:sz w:val="24"/>
          <w:szCs w:val="24"/>
          <w:highlight w:val="none"/>
          <w:u w:val="single"/>
          <w:lang w:eastAsia="zh-CN"/>
          <w14:textFill>
            <w14:solidFill>
              <w14:schemeClr w14:val="tx1"/>
            </w14:solidFill>
          </w14:textFill>
        </w:rPr>
        <w:t>级</w:t>
      </w:r>
      <w:r>
        <w:rPr>
          <w:rFonts w:hint="eastAsia" w:asciiTheme="minorEastAsia" w:hAnsiTheme="minorEastAsia" w:eastAsiaTheme="minorEastAsia" w:cstheme="minorEastAsia"/>
          <w:b/>
          <w:bCs/>
          <w:color w:val="000000" w:themeColor="text1"/>
          <w:spacing w:val="0"/>
          <w:w w:val="100"/>
          <w:kern w:val="0"/>
          <w:sz w:val="24"/>
          <w:szCs w:val="24"/>
          <w:highlight w:val="none"/>
          <w:u w:val="single"/>
          <w:lang w:val="en-US" w:eastAsia="zh-CN"/>
          <w14:textFill>
            <w14:solidFill>
              <w14:schemeClr w14:val="tx1"/>
            </w14:solidFill>
          </w14:textFill>
        </w:rPr>
        <w:t>或以上</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注册建造师，项目负责人持有在有效期内的安全生产考核合格证（B类）或建筑施工企业项目负责人安全生产考核合格证书。</w:t>
      </w:r>
    </w:p>
    <w:p w14:paraId="32A42E2D">
      <w:pPr>
        <w:spacing w:before="0" w:line="360" w:lineRule="auto"/>
        <w:ind w:lef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06BF686F">
      <w:pPr>
        <w:spacing w:before="0" w:line="360" w:lineRule="auto"/>
        <w:ind w:left="0"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8AFF418">
      <w:pPr>
        <w:spacing w:before="0" w:line="360" w:lineRule="auto"/>
        <w:ind w:left="0"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②根据广东省住建厅《关于明确二级建造师注册执业有关问题的通知》（粤建市函〔2023〕469号），二级建造师应在考试取得执业资格的省、自治区、直辖市申请注册，二级注册建造师可随注册企业在全国范围内执业。</w:t>
      </w:r>
    </w:p>
    <w:p w14:paraId="27C190D5">
      <w:pPr>
        <w:spacing w:before="0" w:line="360" w:lineRule="auto"/>
        <w:ind w:left="0"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③项目负责人在任职期间不得担任专职安全员，项目专职安全员在任职期间也不得担任项目负责人。项目负责人（兼施工负责人）、专职安全员、设计负责人及技术负责人4名人员不得兼任。</w:t>
      </w:r>
    </w:p>
    <w:p w14:paraId="01BA0E5C">
      <w:pPr>
        <w:spacing w:before="0" w:line="360" w:lineRule="auto"/>
        <w:ind w:left="0" w:right="0" w:firstLine="480" w:firstLineChars="200"/>
        <w:outlineLvl w:val="1"/>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5.2 设计负责人</w:t>
      </w:r>
      <w:r>
        <w:rPr>
          <w:rFonts w:hint="eastAsia" w:ascii="宋体" w:hAnsi="宋体" w:cs="宋体"/>
          <w:color w:val="000000" w:themeColor="text1"/>
          <w:sz w:val="24"/>
          <w:szCs w:val="24"/>
          <w:highlight w:val="none"/>
          <w14:textFill>
            <w14:solidFill>
              <w14:schemeClr w14:val="tx1"/>
            </w14:solidFill>
          </w14:textFill>
        </w:rPr>
        <w:t>（若为联合体投标，由</w:t>
      </w:r>
      <w:r>
        <w:rPr>
          <w:rFonts w:hint="eastAsia" w:ascii="宋体" w:hAnsi="宋体" w:cs="宋体"/>
          <w:color w:val="000000" w:themeColor="text1"/>
          <w:sz w:val="24"/>
          <w:szCs w:val="24"/>
          <w:highlight w:val="none"/>
          <w:lang w:val="en-US" w:eastAsia="zh-CN"/>
          <w14:textFill>
            <w14:solidFill>
              <w14:schemeClr w14:val="tx1"/>
            </w14:solidFill>
          </w14:textFill>
        </w:rPr>
        <w:t>联合体设计方</w:t>
      </w:r>
      <w:r>
        <w:rPr>
          <w:rFonts w:hint="eastAsia" w:ascii="宋体" w:hAnsi="宋体" w:cs="宋体"/>
          <w:color w:val="000000" w:themeColor="text1"/>
          <w:sz w:val="24"/>
          <w:szCs w:val="24"/>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要求：</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二级或以上注册建筑师资格，或在广东省住房和城乡建设主管部门备案且备案的业务范围相当于二级或以上注册建筑师的香港专业人士。拟投入人员应为本单位正式在职员工。</w:t>
      </w:r>
    </w:p>
    <w:p w14:paraId="14D079BD">
      <w:pPr>
        <w:spacing w:before="0" w:line="360" w:lineRule="auto"/>
        <w:ind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注：</w:t>
      </w: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①</w:t>
      </w:r>
      <w:r>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t>香港专业人士的备案业务范围依据《广东省住房和城乡建设厅关于印发香港工程建设咨询企业和专业人士在粤港澳大湾区内地城市开业执业试点管理暂行办法的通知》（粤建规范〔2020〕1号）确定。</w:t>
      </w:r>
    </w:p>
    <w:p w14:paraId="147F2C14">
      <w:pPr>
        <w:spacing w:before="0" w:line="360" w:lineRule="auto"/>
        <w:ind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②</w:t>
      </w:r>
      <w:r>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t>根据《全国注册建筑师管理委员会关于开展使用一级注册建筑师电子注册证书工作的通知》（住建〔2021〕2号）要求，自2022年7月1日起，一级注册建筑师统一使用电子证书，纸质注册证书作废。各投标人须提供一级注册建筑师证书电子证书打印签名件，电子证书应当符合相关文件规定，若投标人提供的一级注册建筑师电子证书超过使用有效期、未在个人签名处手写签名或手写签名与签名图像笔迹存在差异的，资格审查时应通过“全国建筑市场监管公共服务平台”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0B2C36CC">
      <w:pPr>
        <w:spacing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5.3 技术负责人（若为联合体投标，由联合体主办方提供）的资格要求：</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建筑工程相关专业中级或以上技术职称，</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拟投入人员应为本单位正式在职员工。</w:t>
      </w:r>
    </w:p>
    <w:p w14:paraId="710DD78D">
      <w:pPr>
        <w:spacing w:line="360" w:lineRule="auto"/>
        <w:ind w:right="0" w:firstLine="480" w:firstLineChars="200"/>
        <w:outlineLvl w:val="1"/>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6、投标人专职安全人员（若为联合体投标，由联合体主办方提供）须具有在有效期内的安全生产考核合格证（C类）或在有效期内的建筑施工企业专职安全生产管理人员安全生产考核合格证书（C3）。</w:t>
      </w:r>
    </w:p>
    <w:p w14:paraId="679A8379">
      <w:pPr>
        <w:spacing w:line="360" w:lineRule="auto"/>
        <w:ind w:left="0"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56A55BB6">
      <w:pPr>
        <w:spacing w:line="360" w:lineRule="auto"/>
        <w:ind w:left="0"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投标人应同时提供以上人员（除法定代表人外）自2025年</w:t>
      </w:r>
      <w:r>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月份（含</w:t>
      </w:r>
      <w:r>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月份）以来任意一个月份在本单位（不含投标人的子公司，含分公司或分支机构）购买社保的缴费记录；因改制或重组的企业或事业单位人员社保由上级主管部门缴纳的，除提供上级主管部门缴纳社保证明扫描件外，需由上级主管部门出具证明说明。</w:t>
      </w:r>
    </w:p>
    <w:p w14:paraId="459309D0">
      <w:pPr>
        <w:spacing w:before="0" w:line="360" w:lineRule="auto"/>
        <w:ind w:left="0" w:firstLine="480" w:firstLineChars="200"/>
        <w:outlineLvl w:val="1"/>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7、投标人已按照附件一的内容签署盖章的投标人声明。</w:t>
      </w:r>
    </w:p>
    <w:p w14:paraId="1DDEF79C">
      <w:pPr>
        <w:spacing w:before="0" w:line="360" w:lineRule="auto"/>
        <w:ind w:left="0" w:firstLine="480" w:firstLineChars="200"/>
        <w:outlineLvl w:val="1"/>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8、关于联合体投标：</w:t>
      </w:r>
    </w:p>
    <w:p w14:paraId="0865E3DA">
      <w:pPr>
        <w:spacing w:before="0" w:line="360" w:lineRule="auto"/>
        <w:ind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允许联合体投标，若为联合体投标的，至少有1家设计单位和1家施工单位组成的联合体。联合体成员应以承接施工任务的一方为主办方，其余成员均为协办方。且联合体应签订联合体投标协议书（格式按附件二），联合体投标协议应明确约定各方拟承担的工作和责任。（</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注：组成联合体承接按资质标准划分为同一类工程的投标人，在资格审查环节，其资质按联合体成员中最低者确定。</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）投标截止时间后联合体增减、更换成员的，其投标无效。</w:t>
      </w:r>
    </w:p>
    <w:p w14:paraId="59C350B8">
      <w:pPr>
        <w:spacing w:before="0" w:line="360" w:lineRule="auto"/>
        <w:ind w:left="0"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注：1）参加联合体的各成员不得再以自己的名义单独投标，也不得同时参加两个或两个以上的联合体投标。出现上述情况者，其投标和与此有关的联合体的投标将被拒绝。</w:t>
      </w:r>
    </w:p>
    <w:p w14:paraId="30B33D60">
      <w:pPr>
        <w:spacing w:before="0" w:line="360" w:lineRule="auto"/>
        <w:ind w:left="0"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2）投标人拟任本工程项目负责人、设计负责人、技术负责人、专职安全员必须是联合体中对应分工成员的正式员工；以上4项人员不得重复兼任。且必须为投标人正式员工。</w:t>
      </w:r>
    </w:p>
    <w:p w14:paraId="529C6745">
      <w:pPr>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3）组成联合体的投标人，应在联合体协议中明确承接每一类工程任务（按资质标准划分）的成员单位。在资格审查及评标环节，具有同一专业资质的单位组成联合体的，按照资质等级较低的单位确定资质等级。</w:t>
      </w:r>
    </w:p>
    <w:p w14:paraId="68EA83B5">
      <w:pPr>
        <w:spacing w:before="0" w:line="360" w:lineRule="auto"/>
        <w:ind w:left="0"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4）联合体的资格条件按联合体任务分工进行评审，其中工程设计资质、设计负责人以承接设计任务的成员单位为准；施工资质、安全生产许可证以承接施工任务的施工方为准；专职安全员、项目负责人、技术负责人应以承接施工任务的</w:t>
      </w:r>
      <w:r>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t>主办方</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为准。</w:t>
      </w:r>
    </w:p>
    <w:p w14:paraId="23E13318">
      <w:pPr>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5）联合体各方不得再以自己名义单独或加入其他联合体参加本项目的投标。</w:t>
      </w:r>
    </w:p>
    <w:p w14:paraId="3C6EB7E6">
      <w:pPr>
        <w:spacing w:before="0" w:line="360" w:lineRule="auto"/>
        <w:ind w:left="0" w:right="0" w:firstLine="480" w:firstLineChars="200"/>
        <w:outlineLvl w:val="1"/>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9、资格审查前，投标人（含联合体各方）在广州市住建行业信用管理平台建立企业信用档案及拟担任本工程项目负责人、专职安全员须是本企业信息档案中的在册人员。企业信用档案取自投标截止时间投标人在广州市住建行业信用管理平台内的信息，投标人无需提交相关资料，若招标人延长递交投标文件截止时间的，信用档案信息的评审时点也相应延长。信用档案办理详见《广州市住建行业信用管理平台施工企业信息录入指引》</w:t>
      </w:r>
    </w:p>
    <w:p w14:paraId="6E005788">
      <w:pPr>
        <w:spacing w:before="0" w:line="360" w:lineRule="auto"/>
        <w:ind w:left="0" w:firstLine="42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highlight w:val="none"/>
          <w14:textFill>
            <w14:solidFill>
              <w14:schemeClr w14:val="tx1"/>
            </w14:solidFill>
          </w14:textFill>
        </w:rPr>
        <w:instrText xml:space="preserve"> HYPERLINK "http://zfcj.gz.gov.cn/zwgk/zsdwxxgkzl/gzsjzyglfwzx/bszy/content/post_8484886.html" </w:instrText>
      </w:r>
      <w:r>
        <w:rPr>
          <w:rFonts w:hint="eastAsia" w:asciiTheme="minorEastAsia" w:hAnsiTheme="minorEastAsia" w:eastAsiaTheme="minorEastAsia" w:cstheme="minorEastAsia"/>
          <w:color w:val="000000" w:themeColor="text1"/>
          <w:spacing w:val="0"/>
          <w:w w:val="100"/>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http://zfcj.gz.gov.cn/zwgk/zsdwxxgkzl/gzsjzyglfwzx/bszy/content/post_848488</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highlight w:val="none"/>
          <w14:textFill>
            <w14:solidFill>
              <w14:schemeClr w14:val="tx1"/>
            </w14:solidFill>
          </w14:textFill>
        </w:rPr>
        <w:instrText xml:space="preserve"> HYPERLINK "http://zfcj.gz.gov.cn/zwgk/zsdwxxgkzl/gzsjzyglfwzx/bszy/content/post_8484886.html" </w:instrText>
      </w:r>
      <w:r>
        <w:rPr>
          <w:rFonts w:hint="eastAsia" w:asciiTheme="minorEastAsia" w:hAnsiTheme="minorEastAsia" w:eastAsiaTheme="minorEastAsia" w:cstheme="minorEastAsia"/>
          <w:color w:val="000000" w:themeColor="text1"/>
          <w:spacing w:val="0"/>
          <w:w w:val="100"/>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6.html</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w:t>
      </w:r>
    </w:p>
    <w:p w14:paraId="2FDDFF42">
      <w:pPr>
        <w:spacing w:before="0" w:line="360" w:lineRule="auto"/>
        <w:ind w:left="0" w:right="0" w:firstLine="480" w:firstLineChars="200"/>
        <w:outlineLvl w:val="1"/>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10、投标人（联合体各方）未被列入拖欠农民工工资失信联合惩戒对象名单和失信被执行人。（投标人无需提供资料，按投标截止时间交易系统比对的结果进行评审）。</w:t>
      </w:r>
    </w:p>
    <w:p w14:paraId="5727FD45">
      <w:pPr>
        <w:spacing w:before="0" w:line="360" w:lineRule="auto"/>
        <w:ind w:left="0" w:right="0" w:firstLine="480" w:firstLineChars="200"/>
        <w:outlineLvl w:val="1"/>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11、如不同投标申请人出现单位负责人为同一人或者存在控股、管理关系，则出现此情形的单位投标均无效（投标人按招标公告附件一提供投标人声明，联合体内各成员之间不受本条限制）。</w:t>
      </w:r>
    </w:p>
    <w:p w14:paraId="17DF94FF">
      <w:pPr>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注：未在招标公告第九条单列的资审合格条件，不作为资审不合格的依据。</w:t>
      </w:r>
    </w:p>
    <w:p w14:paraId="7A760184">
      <w:pPr>
        <w:autoSpaceDE/>
        <w:autoSpaceDN/>
        <w:spacing w:before="0" w:line="360" w:lineRule="auto"/>
        <w:ind w:left="0" w:firstLine="482" w:firstLineChars="200"/>
        <w:outlineLvl w:val="0"/>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十、资格审查方式：</w:t>
      </w:r>
    </w:p>
    <w:p w14:paraId="4E08EF18">
      <w:pPr>
        <w:spacing w:before="0" w:line="360" w:lineRule="auto"/>
        <w:ind w:left="0" w:right="0" w:firstLine="482"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u w:val="single"/>
          <w:lang w:eastAsia="zh-CN"/>
          <w14:textFill>
            <w14:solidFill>
              <w14:schemeClr w14:val="tx1"/>
            </w14:solidFill>
          </w14:textFill>
        </w:rPr>
        <w:t>本工程采用资格后审方式，本项目为电子标，</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投标人需按照招标文件要求提交电子投标文件。</w:t>
      </w:r>
    </w:p>
    <w:p w14:paraId="2C6160BD">
      <w:pPr>
        <w:autoSpaceDE/>
        <w:autoSpaceDN/>
        <w:spacing w:before="0" w:line="360" w:lineRule="auto"/>
        <w:ind w:left="0" w:right="0" w:firstLine="480" w:firstLineChars="200"/>
        <w:outlineLvl w:val="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十一、资格审查结果及中标结果将在广州交易集团有限公司（广州公共资源交易中心）官网（网址：</w:t>
      </w:r>
      <w:r>
        <w:rPr>
          <w:rFonts w:hint="eastAsia" w:asciiTheme="minorEastAsia" w:hAnsiTheme="minorEastAsia" w:eastAsiaTheme="minorEastAsia" w:cstheme="minorEastAsia"/>
          <w:color w:val="000000" w:themeColor="text1"/>
          <w:spacing w:val="0"/>
          <w:w w:val="100"/>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highlight w:val="none"/>
          <w14:textFill>
            <w14:solidFill>
              <w14:schemeClr w14:val="tx1"/>
            </w14:solidFill>
          </w14:textFill>
        </w:rPr>
        <w:instrText xml:space="preserve"> HYPERLINK "http://www.gzggzy.cn" </w:instrText>
      </w:r>
      <w:r>
        <w:rPr>
          <w:rFonts w:hint="eastAsia" w:asciiTheme="minorEastAsia" w:hAnsiTheme="minorEastAsia" w:eastAsiaTheme="minorEastAsia" w:cstheme="minorEastAsia"/>
          <w:color w:val="000000" w:themeColor="text1"/>
          <w:spacing w:val="0"/>
          <w:w w:val="100"/>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http://www.gzggzy.cn</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）、广东省招标投标监管网（网址：</w:t>
      </w:r>
      <w:r>
        <w:rPr>
          <w:rFonts w:hint="eastAsia" w:asciiTheme="minorEastAsia" w:hAnsiTheme="minorEastAsia" w:eastAsiaTheme="minorEastAsia" w:cstheme="minorEastAsia"/>
          <w:color w:val="000000" w:themeColor="text1"/>
          <w:spacing w:val="0"/>
          <w:w w:val="100"/>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highlight w:val="none"/>
          <w14:textFill>
            <w14:solidFill>
              <w14:schemeClr w14:val="tx1"/>
            </w14:solidFill>
          </w14:textFill>
        </w:rPr>
        <w:instrText xml:space="preserve"> HYPERLINK "http://zbtb.gd.gov.cn" </w:instrText>
      </w:r>
      <w:r>
        <w:rPr>
          <w:rFonts w:hint="eastAsia" w:asciiTheme="minorEastAsia" w:hAnsiTheme="minorEastAsia" w:eastAsiaTheme="minorEastAsia" w:cstheme="minorEastAsia"/>
          <w:color w:val="000000" w:themeColor="text1"/>
          <w:spacing w:val="0"/>
          <w:w w:val="100"/>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http://zbtb.gd.gov.cn</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）、中国招标投标公共服务平台（网址：</w:t>
      </w:r>
      <w:r>
        <w:rPr>
          <w:rFonts w:hint="eastAsia" w:asciiTheme="minorEastAsia" w:hAnsiTheme="minorEastAsia" w:eastAsiaTheme="minorEastAsia" w:cstheme="minorEastAsia"/>
          <w:color w:val="000000" w:themeColor="text1"/>
          <w:spacing w:val="0"/>
          <w:w w:val="100"/>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0"/>
          <w:w w:val="100"/>
          <w:kern w:val="0"/>
          <w:highlight w:val="none"/>
          <w14:textFill>
            <w14:solidFill>
              <w14:schemeClr w14:val="tx1"/>
            </w14:solidFill>
          </w14:textFill>
        </w:rPr>
        <w:instrText xml:space="preserve"> HYPERLINK "http://www.cebpubservice.com/" </w:instrText>
      </w:r>
      <w:r>
        <w:rPr>
          <w:rFonts w:hint="eastAsia" w:asciiTheme="minorEastAsia" w:hAnsiTheme="minorEastAsia" w:eastAsiaTheme="minorEastAsia" w:cstheme="minorEastAsia"/>
          <w:color w:val="000000" w:themeColor="text1"/>
          <w:spacing w:val="0"/>
          <w:w w:val="100"/>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http://www.cebpubservice.com/</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）等法定媒体发布，本公告的修改、补充，在广州交易集团有限公司（广州公共资源交易中心）网站发布。</w:t>
      </w:r>
    </w:p>
    <w:p w14:paraId="5330CDD3">
      <w:pPr>
        <w:autoSpaceDE/>
        <w:autoSpaceDN/>
        <w:spacing w:line="360" w:lineRule="auto"/>
        <w:ind w:left="0" w:right="0" w:firstLine="480" w:firstLineChars="200"/>
        <w:outlineLvl w:val="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十二、本项目满足资格审查合格条件的投标人不足3名或通过有效性审查的投标人不足3名时，为招标失败。招标人分析招标失败原因，修正招标方案，重新组织招标。</w:t>
      </w:r>
    </w:p>
    <w:p w14:paraId="47919AFA">
      <w:pPr>
        <w:autoSpaceDE/>
        <w:autoSpaceDN/>
        <w:spacing w:line="360" w:lineRule="auto"/>
        <w:ind w:left="0" w:firstLine="482" w:firstLineChars="200"/>
        <w:outlineLvl w:val="0"/>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十三、其他事项</w:t>
      </w:r>
    </w:p>
    <w:p w14:paraId="3B84356C">
      <w:pPr>
        <w:autoSpaceDE/>
        <w:autoSpaceDN/>
        <w:spacing w:before="0" w:line="312" w:lineRule="auto"/>
        <w:ind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1、前期服务机构：</w:t>
      </w: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w:t>
      </w:r>
    </w:p>
    <w:p w14:paraId="6D34A842">
      <w:pPr>
        <w:tabs>
          <w:tab w:val="left" w:pos="630"/>
        </w:tabs>
        <w:autoSpaceDE/>
        <w:autoSpaceDN/>
        <w:spacing w:before="0" w:line="312" w:lineRule="auto"/>
        <w:ind w:left="0" w:righ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〔注释〕考虑到前期服务机构可能参加本次投标，前期服务机构最终完成的工作成果（含电子文件）在招标人发布招标公告的同时提供给所有投标人参考，否则前期参与的服务机构中标无效。</w:t>
      </w:r>
    </w:p>
    <w:p w14:paraId="544F743B">
      <w:pPr>
        <w:autoSpaceDE/>
        <w:autoSpaceDN/>
        <w:spacing w:line="312" w:lineRule="auto"/>
        <w:ind w:left="0" w:firstLine="480" w:firstLineChars="200"/>
        <w:outlineLvl w:val="1"/>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2、投标时是否需要提交设计模型：</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否。</w:t>
      </w:r>
    </w:p>
    <w:p w14:paraId="546288A1">
      <w:pPr>
        <w:autoSpaceDE/>
        <w:autoSpaceDN/>
        <w:spacing w:before="0" w:line="312" w:lineRule="auto"/>
        <w:ind w:left="0"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3、投标经济补偿：各投标人自行考虑参与项目投标的一切风险，本工程不设投标补偿，投标费用由投标人自理。</w:t>
      </w:r>
    </w:p>
    <w:p w14:paraId="0FFB0DF5">
      <w:pPr>
        <w:autoSpaceDE/>
        <w:autoSpaceDN/>
        <w:spacing w:before="0" w:line="312" w:lineRule="auto"/>
        <w:ind w:left="0"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4、参加投标之前，投标人应自行查询企业信息、拟报项目负责人（兼任施工负责人）的使用状态，以免出现企业信息登记、拟报项目负责人（兼施工负责人）不能被使用的情况。上述情况有可能导致投标信息无法录入广州公共资源交易中心交易服务系统。如出现上述情况，投标人有可能失去投标机会，因其可能所引起的一切后果由投标人自行承担。</w:t>
      </w:r>
    </w:p>
    <w:p w14:paraId="73D57D83">
      <w:pPr>
        <w:autoSpaceDE/>
        <w:autoSpaceDN/>
        <w:spacing w:before="0" w:line="360" w:lineRule="auto"/>
        <w:ind w:left="0"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5、</w:t>
      </w: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联合体投标时，除联合体协议书必须联合体各方分别按要求进行签字或盖章外，其他资料若需要签字或盖章的均可由联合体主办方签字或盖章；投标资料封面及其他内容及落款中的“投标人”“投标单位”“声明企业”应填写联合体各方的单位全称【格式表示为：（主）单位全称（成）单位全称……】</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none"/>
          <w:lang w:eastAsia="zh-CN"/>
          <w14:textFill>
            <w14:solidFill>
              <w14:schemeClr w14:val="tx1"/>
            </w14:solidFill>
          </w14:textFill>
        </w:rPr>
        <w:t>，由联合体主办方签字或盖章即可。</w:t>
      </w: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法定代表人证明书、法定代表人授权委托书由联合体主办方落款出具，并由主办方签字或盖章。</w:t>
      </w:r>
    </w:p>
    <w:p w14:paraId="0B075EBF">
      <w:pPr>
        <w:autoSpaceDE/>
        <w:autoSpaceDN/>
        <w:spacing w:before="0" w:line="360" w:lineRule="auto"/>
        <w:ind w:left="0" w:right="0" w:firstLine="480" w:firstLineChars="200"/>
        <w:outlineLvl w:val="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十四、潜在投标人或利害关系人对本招标公告及招标内容有异议的，向招标人书面提出。</w:t>
      </w:r>
    </w:p>
    <w:p w14:paraId="263A8B87">
      <w:pPr>
        <w:autoSpaceDE/>
        <w:autoSpaceDN/>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异议受理部门：</w:t>
      </w:r>
      <w:r>
        <w:rPr>
          <w:rFonts w:hint="eastAsia" w:asciiTheme="minorEastAsia" w:hAnsiTheme="minorEastAsia" w:eastAsiaTheme="minorEastAsia" w:cstheme="minorEastAsia"/>
          <w:color w:val="000000" w:themeColor="text1"/>
          <w:spacing w:val="0"/>
          <w:sz w:val="24"/>
          <w:szCs w:val="24"/>
          <w:highlight w:val="none"/>
          <w:u w:val="single"/>
          <w:lang w:eastAsia="zh-CN"/>
          <w14:textFill>
            <w14:solidFill>
              <w14:schemeClr w14:val="tx1"/>
            </w14:solidFill>
          </w14:textFill>
        </w:rPr>
        <w:t>汉成（广州）电子有限公司</w:t>
      </w:r>
    </w:p>
    <w:p w14:paraId="45FC113E">
      <w:pPr>
        <w:autoSpaceDE/>
        <w:autoSpaceDN/>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异议受理电话：</w:t>
      </w:r>
      <w:r>
        <w:rPr>
          <w:rFonts w:hint="eastAsia" w:asciiTheme="minorEastAsia" w:hAnsiTheme="minorEastAsia" w:eastAsiaTheme="minorEastAsia" w:cstheme="minorEastAsia"/>
          <w:color w:val="000000" w:themeColor="text1"/>
          <w:spacing w:val="0"/>
          <w:sz w:val="24"/>
          <w:szCs w:val="24"/>
          <w:highlight w:val="none"/>
          <w:u w:val="single"/>
          <w:lang w:eastAsia="zh-CN"/>
          <w14:textFill>
            <w14:solidFill>
              <w14:schemeClr w14:val="tx1"/>
            </w14:solidFill>
          </w14:textFill>
        </w:rPr>
        <w:t>020-31700613</w:t>
      </w:r>
    </w:p>
    <w:p w14:paraId="3E8BE51F">
      <w:pPr>
        <w:autoSpaceDE/>
        <w:autoSpaceDN/>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地        址：</w:t>
      </w:r>
      <w:r>
        <w:rPr>
          <w:rFonts w:hint="eastAsia" w:asciiTheme="minorEastAsia" w:hAnsiTheme="minorEastAsia" w:eastAsiaTheme="minorEastAsia" w:cstheme="minorEastAsia"/>
          <w:color w:val="000000" w:themeColor="text1"/>
          <w:spacing w:val="0"/>
          <w:sz w:val="24"/>
          <w:szCs w:val="24"/>
          <w:highlight w:val="none"/>
          <w:u w:val="single"/>
          <w:lang w:eastAsia="zh-CN"/>
          <w14:textFill>
            <w14:solidFill>
              <w14:schemeClr w14:val="tx1"/>
            </w14:solidFill>
          </w14:textFill>
        </w:rPr>
        <w:t>广州高新技术产业开发区科学城新瑞路9号</w:t>
      </w:r>
    </w:p>
    <w:p w14:paraId="7E83961F">
      <w:pPr>
        <w:autoSpaceDE/>
        <w:autoSpaceDN/>
        <w:spacing w:before="0" w:line="360" w:lineRule="auto"/>
        <w:ind w:left="0"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none"/>
          <w:lang w:eastAsia="zh-CN"/>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03CC50B">
      <w:pPr>
        <w:shd w:val="clear" w:color="auto" w:fill="FFFFFF"/>
        <w:kinsoku/>
        <w:wordWrap w:val="0"/>
        <w:autoSpaceDE/>
        <w:autoSpaceDN/>
        <w:spacing w:before="0" w:line="360" w:lineRule="auto"/>
        <w:ind w:firstLine="480" w:firstLineChars="200"/>
        <w:jc w:val="both"/>
        <w:textAlignment w:val="auto"/>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t>十五、本公告在广州交易集团有限公司（广州公共资源交易中心）网站（网址：h</w:t>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fldChar w:fldCharType="begin"/>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instrText xml:space="preserve"> HYPERLINK "ttp://www.gzggzy.cn" </w:instrText>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fldChar w:fldCharType="separate"/>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t>ttp://www.gzggzy.cn</w:t>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fldChar w:fldCharType="end"/>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t>）、广东省招标投标监管网（网址：</w:t>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fldChar w:fldCharType="begin"/>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instrText xml:space="preserve"> HYPERLINK "http://zbtb.gd.gov.cn/lo" </w:instrText>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fldChar w:fldCharType="separate"/>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t>http://zbtb.gd.gov.cn/lo</w:t>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fldChar w:fldCharType="end"/>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t>gin）、中国招标投标公共服务平台（网址：</w:t>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fldChar w:fldCharType="begin"/>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instrText xml:space="preserve"> HYPERLINK "http://www.cebpubservice.com/" </w:instrText>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fldChar w:fldCharType="separate"/>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t>http://www.cebpubservice.com/</w:t>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fldChar w:fldCharType="end"/>
      </w:r>
      <w:r>
        <w:rPr>
          <w:rFonts w:hint="eastAsia" w:ascii="宋体" w:hAnsi="宋体" w:eastAsia="宋体" w:cs="宋体"/>
          <w:bCs/>
          <w:snapToGrid/>
          <w:color w:val="000000" w:themeColor="text1"/>
          <w:kern w:val="0"/>
          <w:sz w:val="24"/>
          <w:szCs w:val="24"/>
          <w:highlight w:val="none"/>
          <w:lang w:eastAsia="zh-CN"/>
          <w14:textFill>
            <w14:solidFill>
              <w14:schemeClr w14:val="tx1"/>
            </w14:solidFill>
          </w14:textFill>
        </w:rPr>
        <w:t>）等法定媒体发布，本公告的修改、补充在广州交易集团有限公司（广州公共资源交易中心）网站发布。</w:t>
      </w:r>
    </w:p>
    <w:p w14:paraId="6191A1FC">
      <w:pPr>
        <w:autoSpaceDE/>
        <w:autoSpaceDN/>
        <w:spacing w:before="0" w:line="360" w:lineRule="auto"/>
        <w:ind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特别提示：投标人在本项目招标人的工程项目中存在下列行为的，将被拒绝一定时期内参与招标人后续工程投标。（注：拒绝投标时限由招标人视严重程度确定，最低三个月起，自招标人发出通知之日起计）：</w:t>
      </w:r>
    </w:p>
    <w:p w14:paraId="68322A82">
      <w:pPr>
        <w:autoSpaceDE/>
        <w:autoSpaceDN/>
        <w:spacing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1.将中标工程转包或者违法分包的；</w:t>
      </w:r>
    </w:p>
    <w:p w14:paraId="5C4916F1">
      <w:pPr>
        <w:autoSpaceDE/>
        <w:autoSpaceDN/>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2.在中标工程中不执行质量、安全生产相关规定的，造成质量或安全事故的；</w:t>
      </w:r>
    </w:p>
    <w:p w14:paraId="3F0CBF36">
      <w:pPr>
        <w:autoSpaceDE/>
        <w:autoSpaceDN/>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3.出让投标资格的；</w:t>
      </w:r>
    </w:p>
    <w:p w14:paraId="51DF19F3">
      <w:pPr>
        <w:autoSpaceDE/>
        <w:autoSpaceDN/>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4.存在围标或串标情形的；</w:t>
      </w:r>
    </w:p>
    <w:p w14:paraId="16D1D2E3">
      <w:pPr>
        <w:autoSpaceDE/>
        <w:autoSpaceDN/>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5.在投标文件中提供虚假材料的；</w:t>
      </w:r>
    </w:p>
    <w:p w14:paraId="2754EE35">
      <w:pPr>
        <w:autoSpaceDE/>
        <w:autoSpaceDN/>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6.存在少放、不放业绩、奖项等客观评审资料，减少自身竞争力情形的；</w:t>
      </w:r>
    </w:p>
    <w:p w14:paraId="619FC0B0">
      <w:pPr>
        <w:autoSpaceDE/>
        <w:autoSpaceDN/>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7.存在行贿情形的；</w:t>
      </w:r>
    </w:p>
    <w:p w14:paraId="57BCA087">
      <w:pPr>
        <w:autoSpaceDE/>
        <w:autoSpaceDN/>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8.拖欠农民工工资的；</w:t>
      </w:r>
    </w:p>
    <w:p w14:paraId="60D2CEFB">
      <w:pPr>
        <w:autoSpaceDE/>
        <w:autoSpaceDN/>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9.未按照国家、省、市有关建筑施工实名制管理和工人工资支付分账管理的规定执行，被行政监管部门处罚的；</w:t>
      </w:r>
    </w:p>
    <w:p w14:paraId="4AF03403">
      <w:pPr>
        <w:autoSpaceDE/>
        <w:autoSpaceDN/>
        <w:spacing w:before="0" w:line="360" w:lineRule="auto"/>
        <w:ind w:lef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10.中标人在项目实施过程中选取的专业分包单位或劳务企业或劳务班组长与投标时不一致的（如有）；</w:t>
      </w:r>
    </w:p>
    <w:p w14:paraId="4D3FF217">
      <w:pPr>
        <w:autoSpaceDE/>
        <w:autoSpaceDN/>
        <w:snapToGrid w:val="0"/>
        <w:spacing w:line="360" w:lineRule="auto"/>
        <w:ind w:firstLine="420" w:firstLineChars="200"/>
        <w:rPr>
          <w:rFonts w:hint="eastAsia" w:asciiTheme="minorEastAsia" w:hAnsiTheme="minorEastAsia" w:eastAsiaTheme="minorEastAsia" w:cstheme="minorEastAsia"/>
          <w:color w:val="000000" w:themeColor="text1"/>
          <w:spacing w:val="0"/>
          <w:w w:val="100"/>
          <w:kern w:val="0"/>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pacing w:val="0"/>
          <w:w w:val="100"/>
          <w:kern w:val="0"/>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w w:val="100"/>
          <w:kern w:val="0"/>
          <w:highlight w:val="none"/>
          <w:u w:val="single"/>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kern w:val="0"/>
          <w:sz w:val="24"/>
          <w:szCs w:val="24"/>
          <w:highlight w:val="none"/>
          <w:u w:val="single"/>
          <w14:textFill>
            <w14:solidFill>
              <w14:schemeClr w14:val="tx1"/>
            </w14:solidFill>
          </w14:textFill>
        </w:rPr>
        <w:t>本项目投标时拟派的专职安全员在其他项目中有任职且在本项目开工前未完成更换确保专职安全员只在本项目上任职的</w:t>
      </w:r>
      <w:r>
        <w:rPr>
          <w:rFonts w:hint="eastAsia" w:asciiTheme="minorEastAsia" w:hAnsiTheme="minorEastAsia" w:eastAsiaTheme="minorEastAsia" w:cstheme="minorEastAsia"/>
          <w:color w:val="000000" w:themeColor="text1"/>
          <w:spacing w:val="0"/>
          <w:w w:val="100"/>
          <w:kern w:val="0"/>
          <w:highlight w:val="none"/>
          <w:u w:val="single"/>
          <w:lang w:eastAsia="zh-CN"/>
          <w14:textFill>
            <w14:solidFill>
              <w14:schemeClr w14:val="tx1"/>
            </w14:solidFill>
          </w14:textFill>
        </w:rPr>
        <w:t>。</w:t>
      </w:r>
    </w:p>
    <w:p w14:paraId="4C0E5A16">
      <w:pPr>
        <w:autoSpaceDE/>
        <w:autoSpaceDN/>
        <w:spacing w:before="0" w:line="360" w:lineRule="auto"/>
        <w:ind w:left="0" w:firstLine="482" w:firstLineChars="200"/>
        <w:outlineLvl w:val="0"/>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十六、其他说明</w:t>
      </w:r>
    </w:p>
    <w:p w14:paraId="5F8A1D72">
      <w:pPr>
        <w:autoSpaceDE/>
        <w:autoSpaceDN/>
        <w:spacing w:before="0" w:line="360" w:lineRule="auto"/>
        <w:ind w:left="0" w:firstLine="480" w:firstLineChars="200"/>
        <w:outlineLvl w:val="1"/>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1、关于异议及投诉：</w:t>
      </w:r>
    </w:p>
    <w:p w14:paraId="390D8B0E">
      <w:pPr>
        <w:autoSpaceDE/>
        <w:autoSpaceDN/>
        <w:spacing w:before="0" w:line="360" w:lineRule="auto"/>
        <w:ind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1）依法必须进行招标的项目，除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p w14:paraId="21C29611">
      <w:pPr>
        <w:autoSpaceDE/>
        <w:autoSpaceDN/>
        <w:spacing w:before="0" w:line="360" w:lineRule="auto"/>
        <w:ind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2）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5BD4FDF1">
      <w:pPr>
        <w:autoSpaceDE/>
        <w:autoSpaceDN/>
        <w:spacing w:before="0" w:line="360" w:lineRule="auto"/>
        <w:ind w:right="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3）各投标单位递交投标资料参与投标，均视为接受及认同招标合同及招标人制发的各项相关建设管理办法。如中标人不按合同履约及未遵守招标人制发的各项相关建设管理办法，招标人有权依据相关管理办法要求中标人承担相应责任，中标人应无条件接受。</w:t>
      </w:r>
    </w:p>
    <w:p w14:paraId="180A3517">
      <w:pPr>
        <w:autoSpaceDE/>
        <w:autoSpaceDN/>
        <w:spacing w:before="0" w:line="360" w:lineRule="auto"/>
        <w:ind w:firstLine="480" w:firstLineChars="200"/>
        <w:jc w:val="left"/>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（4）中标人不得向他人转让中标项目，也不得将中标项目肢解后分别向他人转让。</w:t>
      </w:r>
    </w:p>
    <w:p w14:paraId="7C9881BE">
      <w:pPr>
        <w:pStyle w:val="4"/>
        <w:spacing w:line="360" w:lineRule="auto"/>
        <w:ind w:firstLine="420" w:firstLineChars="200"/>
        <w:rPr>
          <w:rFonts w:hint="eastAsia" w:asciiTheme="minorEastAsia" w:hAnsiTheme="minorEastAsia" w:eastAsiaTheme="minorEastAsia" w:cstheme="minorEastAsia"/>
          <w:color w:val="000000" w:themeColor="text1"/>
          <w:spacing w:val="0"/>
          <w:w w:val="100"/>
          <w:kern w:val="0"/>
          <w:highlight w:val="none"/>
          <w:lang w:eastAsia="zh-CN"/>
          <w14:textFill>
            <w14:solidFill>
              <w14:schemeClr w14:val="tx1"/>
            </w14:solidFill>
          </w14:textFill>
        </w:rPr>
      </w:pPr>
    </w:p>
    <w:p w14:paraId="24E0FF3D">
      <w:pPr>
        <w:spacing w:before="0" w:line="360" w:lineRule="auto"/>
        <w:ind w:left="0" w:firstLine="3600" w:firstLineChars="1500"/>
        <w:outlineLvl w:val="0"/>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招标单位：</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汉成（广州）电子有限公司</w:t>
      </w:r>
    </w:p>
    <w:p w14:paraId="2229A2C4">
      <w:pPr>
        <w:spacing w:before="0" w:line="360" w:lineRule="auto"/>
        <w:ind w:left="0" w:firstLine="3600" w:firstLineChars="1500"/>
        <w:outlineLvl w:val="0"/>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t>代建管理单位：</w:t>
      </w:r>
      <w:r>
        <w:rPr>
          <w:rFonts w:hint="eastAsia" w:asciiTheme="minorEastAsia" w:hAnsiTheme="minorEastAsia" w:eastAsiaTheme="minorEastAsia" w:cstheme="minorEastAsia"/>
          <w:color w:val="000000" w:themeColor="text1"/>
          <w:spacing w:val="0"/>
          <w:w w:val="100"/>
          <w:kern w:val="0"/>
          <w:sz w:val="24"/>
          <w:szCs w:val="24"/>
          <w:highlight w:val="none"/>
          <w:u w:val="none"/>
          <w:lang w:val="en-US" w:eastAsia="zh-CN"/>
          <w14:textFill>
            <w14:solidFill>
              <w14:schemeClr w14:val="tx1"/>
            </w14:solidFill>
          </w14:textFill>
        </w:rPr>
        <w:t>广州开发区建设投资有限公司</w:t>
      </w:r>
    </w:p>
    <w:p w14:paraId="27A9E155">
      <w:pPr>
        <w:spacing w:before="0" w:line="360" w:lineRule="auto"/>
        <w:ind w:left="0" w:firstLine="3600" w:firstLineChars="1500"/>
        <w:outlineLvl w:val="0"/>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招标代理机构：</w:t>
      </w:r>
      <w:r>
        <w:rPr>
          <w:rFonts w:hint="eastAsia" w:asciiTheme="minorEastAsia" w:hAnsiTheme="minorEastAsia" w:eastAsiaTheme="minorEastAsia" w:cstheme="minorEastAsia"/>
          <w:color w:val="000000" w:themeColor="text1"/>
          <w:spacing w:val="0"/>
          <w:sz w:val="24"/>
          <w:szCs w:val="24"/>
          <w:highlight w:val="none"/>
          <w:lang w:eastAsia="zh-CN"/>
          <w14:textFill>
            <w14:solidFill>
              <w14:schemeClr w14:val="tx1"/>
            </w14:solidFill>
          </w14:textFill>
        </w:rPr>
        <w:t>广州市兴邦国际项目管理有限公司</w:t>
      </w:r>
    </w:p>
    <w:p w14:paraId="4CBBA17F">
      <w:pPr>
        <w:spacing w:before="0" w:line="360" w:lineRule="auto"/>
        <w:ind w:left="0" w:firstLine="3600" w:firstLineChars="1500"/>
        <w:outlineLvl w:val="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 xml:space="preserve">日期：2025 年 </w:t>
      </w:r>
      <w:r>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 xml:space="preserve"> 月</w:t>
      </w:r>
      <w:r>
        <w:rPr>
          <w:rFonts w:hint="eastAsia" w:asciiTheme="minorEastAsia" w:hAnsiTheme="minorEastAsia" w:eastAsiaTheme="minorEastAsia" w:cstheme="minorEastAsia"/>
          <w:color w:val="000000" w:themeColor="text1"/>
          <w:spacing w:val="0"/>
          <w:w w:val="100"/>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日</w:t>
      </w:r>
    </w:p>
    <w:p w14:paraId="3042916B">
      <w:pP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br w:type="page"/>
      </w:r>
    </w:p>
    <w:p w14:paraId="6E9015A4">
      <w:pPr>
        <w:spacing w:before="47" w:line="219" w:lineRule="auto"/>
        <w:ind w:left="19"/>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附件一：</w:t>
      </w:r>
    </w:p>
    <w:p w14:paraId="4B5BA0D6">
      <w:pPr>
        <w:keepNext w:val="0"/>
        <w:keepLines w:val="0"/>
        <w:pageBreakBefore w:val="0"/>
        <w:widowControl/>
        <w:kinsoku w:val="0"/>
        <w:wordWrap/>
        <w:overflowPunct/>
        <w:topLinePunct w:val="0"/>
        <w:autoSpaceDE w:val="0"/>
        <w:autoSpaceDN w:val="0"/>
        <w:bidi w:val="0"/>
        <w:adjustRightInd w:val="0"/>
        <w:snapToGrid w:val="0"/>
        <w:spacing w:after="0" w:afterLines="50" w:line="360" w:lineRule="auto"/>
        <w:ind w:right="386" w:firstLine="0" w:firstLineChars="0"/>
        <w:jc w:val="center"/>
        <w:textAlignment w:val="baseline"/>
        <w:rPr>
          <w:rFonts w:hint="eastAsia" w:asciiTheme="minorEastAsia" w:hAnsiTheme="minorEastAsia" w:eastAsiaTheme="minorEastAsia" w:cstheme="minorEastAsia"/>
          <w:b/>
          <w:bCs/>
          <w:color w:val="000000" w:themeColor="text1"/>
          <w:spacing w:val="0"/>
          <w:w w:val="100"/>
          <w:kern w:val="0"/>
          <w:sz w:val="32"/>
          <w:szCs w:val="3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32"/>
          <w:szCs w:val="32"/>
          <w:highlight w:val="none"/>
          <w14:textFill>
            <w14:solidFill>
              <w14:schemeClr w14:val="tx1"/>
            </w14:solidFill>
          </w14:textFill>
        </w:rPr>
        <w:t>投标人声明</w:t>
      </w:r>
    </w:p>
    <w:p w14:paraId="717E2E09">
      <w:pPr>
        <w:pStyle w:val="14"/>
        <w:spacing w:line="336" w:lineRule="auto"/>
        <w:ind w:left="0" w:leftChars="0" w:firstLine="0" w:firstLineChars="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广州市黄埔区住房和城乡建设局、本招标项目招标人及招标监管机构：</w:t>
      </w:r>
    </w:p>
    <w:p w14:paraId="097141C4">
      <w:pPr>
        <w:pStyle w:val="14"/>
        <w:spacing w:line="336" w:lineRule="auto"/>
        <w:ind w:left="0" w:leftChars="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本公司就参加</w:t>
      </w:r>
      <w:r>
        <w:rPr>
          <w:rFonts w:hint="eastAsia" w:asciiTheme="minorEastAsia" w:hAnsiTheme="minorEastAsia" w:eastAsiaTheme="minorEastAsia" w:cstheme="minorEastAsia"/>
          <w:color w:val="000000" w:themeColor="text1"/>
          <w:spacing w:val="0"/>
          <w:w w:val="100"/>
          <w:kern w:val="0"/>
          <w:sz w:val="24"/>
          <w:szCs w:val="24"/>
          <w:highlight w:val="none"/>
          <w:u w:val="single"/>
          <w14:textFill>
            <w14:solidFill>
              <w14:schemeClr w14:val="tx1"/>
            </w14:solidFill>
          </w14:textFill>
        </w:rPr>
        <w:t>开投·智行产业空间研发中心和孵化器培育场地改造项目设计施工总承包</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投标工作，作出郑重声明：</w:t>
      </w:r>
    </w:p>
    <w:p w14:paraId="6B4DB3CE">
      <w:pPr>
        <w:pStyle w:val="14"/>
        <w:spacing w:line="336" w:lineRule="auto"/>
        <w:ind w:left="0" w:leftChars="0" w:firstLine="482"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本公司保证投标文件及其后提供的一切材料都是真实的。如我司成为本项目中标候选人，我司同意并授权招标人将我司投标文件商务部分的人员、业绩、奖项等资料进行公开。</w:t>
      </w:r>
    </w:p>
    <w:p w14:paraId="5E3EFA2F">
      <w:pPr>
        <w:pStyle w:val="14"/>
        <w:spacing w:line="336" w:lineRule="auto"/>
        <w:ind w:left="0" w:leftChars="0" w:firstLine="482"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14:textFill>
            <w14:solidFill>
              <w14:schemeClr w14:val="tx1"/>
            </w14:solidFill>
          </w14:textFill>
        </w:rPr>
        <w:t>二、</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1BC7DF16">
      <w:pPr>
        <w:pStyle w:val="14"/>
        <w:spacing w:line="336" w:lineRule="auto"/>
        <w:ind w:left="0" w:leftChars="0" w:firstLine="482"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14:textFill>
            <w14:solidFill>
              <w14:schemeClr w14:val="tx1"/>
            </w14:solidFill>
          </w14:textFill>
        </w:rPr>
        <w:t>三、</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本公司不存在下列情形之一：</w:t>
      </w:r>
    </w:p>
    <w:p w14:paraId="330DF82E">
      <w:pPr>
        <w:pStyle w:val="14"/>
        <w:spacing w:line="336" w:lineRule="auto"/>
        <w:ind w:left="0" w:leftChars="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（一）为招标人不具有独立法人资格的附属机构（单位）；</w:t>
      </w:r>
    </w:p>
    <w:p w14:paraId="592D1879">
      <w:pPr>
        <w:pStyle w:val="14"/>
        <w:spacing w:line="336" w:lineRule="auto"/>
        <w:ind w:left="0" w:leftChars="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（二）为本标段前期准备提供设计或咨询服务或者与本项目设计人或提供咨询服务的机构存在隶属关系的；</w:t>
      </w:r>
    </w:p>
    <w:p w14:paraId="5DB2FF7C">
      <w:pPr>
        <w:pStyle w:val="14"/>
        <w:spacing w:line="336" w:lineRule="auto"/>
        <w:ind w:left="0" w:leftChars="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（三）为本标段监理人或者与本标段监理人存在隶属关系或者其他利害关系；</w:t>
      </w:r>
    </w:p>
    <w:p w14:paraId="6FFAD81B">
      <w:pPr>
        <w:pStyle w:val="14"/>
        <w:spacing w:line="336" w:lineRule="auto"/>
        <w:ind w:left="0" w:leftChars="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（四）为本标段的代建人；</w:t>
      </w:r>
    </w:p>
    <w:p w14:paraId="2831E03B">
      <w:pPr>
        <w:pStyle w:val="14"/>
        <w:spacing w:line="336" w:lineRule="auto"/>
        <w:ind w:left="0" w:leftChars="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（五）为本标段提供招标代理服务的；</w:t>
      </w:r>
    </w:p>
    <w:p w14:paraId="3626C923">
      <w:pPr>
        <w:pStyle w:val="14"/>
        <w:spacing w:line="336" w:lineRule="auto"/>
        <w:ind w:left="0" w:leftChars="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（六）与本标段的监理人或代建人或招标代理机构同为一个法定代表人的；</w:t>
      </w:r>
    </w:p>
    <w:p w14:paraId="67A3C295">
      <w:pPr>
        <w:pStyle w:val="14"/>
        <w:spacing w:line="336" w:lineRule="auto"/>
        <w:ind w:left="0" w:leftChars="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（七）与本标段的监理人或代建人或招标代理机构互相控股或参股的；</w:t>
      </w:r>
    </w:p>
    <w:p w14:paraId="50EF8976">
      <w:pPr>
        <w:pStyle w:val="14"/>
        <w:spacing w:line="336" w:lineRule="auto"/>
        <w:ind w:left="0" w:leftChars="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（八）与本标段的监理人或代建人或招标代理机构相互任职或工作的；</w:t>
      </w:r>
    </w:p>
    <w:p w14:paraId="3C070E2C">
      <w:pPr>
        <w:pStyle w:val="14"/>
        <w:spacing w:line="336" w:lineRule="auto"/>
        <w:ind w:left="0" w:leftChars="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（九）与本标段的检测机构有隶属关系或者其他利害关系；</w:t>
      </w:r>
    </w:p>
    <w:p w14:paraId="603D1529">
      <w:pPr>
        <w:pStyle w:val="14"/>
        <w:spacing w:line="336" w:lineRule="auto"/>
        <w:ind w:left="0" w:leftChars="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（十）与招标人存在利害关系且可能影响招标公正性；</w:t>
      </w:r>
    </w:p>
    <w:p w14:paraId="31CA5419">
      <w:pPr>
        <w:pStyle w:val="14"/>
        <w:spacing w:line="336" w:lineRule="auto"/>
        <w:ind w:left="0" w:leftChars="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（十一）被依法暂停或取消投标资格的；（</w:t>
      </w:r>
      <w:r>
        <w:rPr>
          <w:rFonts w:hint="eastAsia" w:asciiTheme="minorEastAsia" w:hAnsiTheme="minorEastAsia" w:eastAsiaTheme="minorEastAsia" w:cstheme="minorEastAsia"/>
          <w:color w:val="000000" w:themeColor="text1"/>
          <w:spacing w:val="0"/>
          <w:w w:val="100"/>
          <w:kern w:val="0"/>
          <w:sz w:val="24"/>
          <w:szCs w:val="24"/>
          <w:highlight w:val="none"/>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w:t>
      </w:r>
    </w:p>
    <w:p w14:paraId="1F88D1FB">
      <w:pPr>
        <w:pStyle w:val="14"/>
        <w:spacing w:line="336" w:lineRule="auto"/>
        <w:ind w:left="0" w:leftChars="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（十二）被责令停产停业、暂扣或者吊销许可证、暂扣或者吊销执照的（</w:t>
      </w:r>
      <w:r>
        <w:rPr>
          <w:rFonts w:hint="eastAsia" w:asciiTheme="minorEastAsia" w:hAnsiTheme="minorEastAsia" w:eastAsiaTheme="minorEastAsia" w:cstheme="minorEastAsia"/>
          <w:color w:val="000000" w:themeColor="text1"/>
          <w:spacing w:val="0"/>
          <w:w w:val="100"/>
          <w:kern w:val="0"/>
          <w:sz w:val="24"/>
          <w:szCs w:val="24"/>
          <w:highlight w:val="none"/>
          <w:lang w:val="zh-CN"/>
          <w14:textFill>
            <w14:solidFill>
              <w14:schemeClr w14:val="tx1"/>
            </w14:solidFill>
          </w14:textFill>
        </w:rPr>
        <w:t>本项事实应当以根据《中华人民共和国行政处罚法》依法作出并已经生效的行政处罚决定为认定依据。</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w:t>
      </w:r>
    </w:p>
    <w:p w14:paraId="5D861D14">
      <w:pPr>
        <w:pStyle w:val="14"/>
        <w:spacing w:line="336" w:lineRule="auto"/>
        <w:ind w:left="0" w:leftChars="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（十三）进入清算程序，或被宣布破产，或其他丧失履约能力的情形；</w:t>
      </w:r>
    </w:p>
    <w:p w14:paraId="3E213FED">
      <w:pPr>
        <w:pStyle w:val="14"/>
        <w:spacing w:line="336" w:lineRule="auto"/>
        <w:ind w:left="0" w:leftChars="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（十四）在最近三年内有严重违约或重大工程质量问题的；（</w:t>
      </w:r>
      <w:r>
        <w:rPr>
          <w:rFonts w:hint="eastAsia" w:asciiTheme="minorEastAsia" w:hAnsiTheme="minorEastAsia" w:eastAsiaTheme="minorEastAsia" w:cstheme="minorEastAsia"/>
          <w:color w:val="000000" w:themeColor="text1"/>
          <w:spacing w:val="0"/>
          <w:w w:val="100"/>
          <w:kern w:val="0"/>
          <w:sz w:val="24"/>
          <w:szCs w:val="24"/>
          <w:highlight w:val="none"/>
          <w:lang w:val="zh-CN"/>
          <w14:textFill>
            <w14:solidFill>
              <w14:schemeClr w14:val="tx1"/>
            </w14:solidFill>
          </w14:textFill>
        </w:rPr>
        <w:t>“严重违约”事实应当以</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E417A94">
      <w:pPr>
        <w:pStyle w:val="14"/>
        <w:spacing w:line="336" w:lineRule="auto"/>
        <w:ind w:left="0" w:leftChars="0" w:firstLine="480"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（十五）法律法规规定的其他情形。</w:t>
      </w:r>
    </w:p>
    <w:p w14:paraId="321D9B0C">
      <w:pPr>
        <w:pStyle w:val="14"/>
        <w:spacing w:line="336" w:lineRule="auto"/>
        <w:ind w:left="0" w:leftChars="0" w:firstLine="482"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本公司保证：本项目拟派的项目负责人</w:t>
      </w:r>
      <w:r>
        <w:rPr>
          <w:rFonts w:hint="eastAsia" w:asciiTheme="minorEastAsia" w:hAnsiTheme="minorEastAsia" w:eastAsiaTheme="minorEastAsia" w:cstheme="minorEastAsia"/>
          <w:b/>
          <w:bCs/>
          <w:color w:val="000000" w:themeColor="text1"/>
          <w:spacing w:val="0"/>
          <w:w w:val="100"/>
          <w:kern w:val="0"/>
          <w:sz w:val="24"/>
          <w:szCs w:val="24"/>
          <w:highlight w:val="none"/>
          <w14:textFill>
            <w14:solidFill>
              <w14:schemeClr w14:val="tx1"/>
            </w14:solidFill>
          </w14:textFill>
        </w:rPr>
        <w:t>投标截止时</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没有在其他在建项目中任施工单位项目负责人。</w:t>
      </w:r>
    </w:p>
    <w:p w14:paraId="025113B9">
      <w:pPr>
        <w:pStyle w:val="14"/>
        <w:spacing w:line="336" w:lineRule="auto"/>
        <w:ind w:left="0" w:leftChars="0" w:firstLine="482" w:firstLineChars="200"/>
        <w:rPr>
          <w:rFonts w:hint="eastAsia" w:asciiTheme="minorEastAsia" w:hAnsiTheme="minorEastAsia" w:eastAsiaTheme="minorEastAsia" w:cstheme="minorEastAsia"/>
          <w:b/>
          <w:bCs/>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pacing w:val="0"/>
          <w:w w:val="100"/>
          <w:kern w:val="0"/>
          <w:sz w:val="24"/>
          <w:szCs w:val="24"/>
          <w:highlight w:val="none"/>
          <w14:textFill>
            <w14:solidFill>
              <w14:schemeClr w14:val="tx1"/>
            </w14:solidFill>
          </w14:textFill>
        </w:rPr>
        <w:t>本公司承诺：如本公司中标，本项目拟派专职安全员将只在本项目上任职，如专职安</w:t>
      </w: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全员</w:t>
      </w:r>
      <w:r>
        <w:rPr>
          <w:rFonts w:hint="eastAsia" w:asciiTheme="minorEastAsia" w:hAnsiTheme="minorEastAsia" w:eastAsiaTheme="minorEastAsia" w:cstheme="minorEastAsia"/>
          <w:b/>
          <w:bCs/>
          <w:color w:val="000000" w:themeColor="text1"/>
          <w:spacing w:val="0"/>
          <w:w w:val="100"/>
          <w:kern w:val="0"/>
          <w:sz w:val="24"/>
          <w:szCs w:val="24"/>
          <w:highlight w:val="none"/>
          <w14:textFill>
            <w14:solidFill>
              <w14:schemeClr w14:val="tx1"/>
            </w14:solidFill>
          </w14:textFill>
        </w:rPr>
        <w:t>在其他项目中已有任职的，本公司保证在开工前完成更换，确保专职安全员只在本项目上任职，否则将承担违约责任和法律责任。</w:t>
      </w:r>
    </w:p>
    <w:p w14:paraId="65471325">
      <w:pPr>
        <w:pStyle w:val="14"/>
        <w:spacing w:line="336" w:lineRule="auto"/>
        <w:ind w:left="0" w:leftChars="0" w:firstLine="482"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本公司已经对投标时拟投入本项目的管理团队和专业技术人员进行了自查，保证拟投入的所有人员都是本单位正式人员，都在本单位缴纳社保（返聘人员具有退休证及返聘证明），不存在持证人注册单位与实际工作单位不符、买卖租借（专业）资格（注册）证书等“挂证”违法违规行为。</w:t>
      </w:r>
    </w:p>
    <w:p w14:paraId="41BD2AF2">
      <w:pPr>
        <w:pStyle w:val="14"/>
        <w:spacing w:line="336" w:lineRule="auto"/>
        <w:ind w:left="0" w:leftChars="0" w:firstLine="482"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14:textFill>
            <w14:solidFill>
              <w14:schemeClr w14:val="tx1"/>
            </w14:solidFill>
          </w14:textFill>
        </w:rPr>
        <w:t>七、</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BBD2722">
      <w:pPr>
        <w:pStyle w:val="14"/>
        <w:spacing w:line="336" w:lineRule="auto"/>
        <w:ind w:left="0" w:leftChars="0" w:firstLine="482" w:firstLineChars="2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14:textFill>
            <w14:solidFill>
              <w14:schemeClr w14:val="tx1"/>
            </w14:solidFill>
          </w14:textFill>
        </w:rPr>
        <w:t>八</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4A176BD6">
      <w:pPr>
        <w:pStyle w:val="14"/>
        <w:spacing w:line="336" w:lineRule="auto"/>
        <w:rPr>
          <w:rFonts w:hint="eastAsia" w:asciiTheme="minorEastAsia" w:hAnsiTheme="minorEastAsia" w:eastAsiaTheme="minorEastAsia" w:cstheme="minorEastAsia"/>
          <w:b/>
          <w:bCs/>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14:textFill>
            <w14:solidFill>
              <w14:schemeClr w14:val="tx1"/>
            </w14:solidFill>
          </w14:textFill>
        </w:rPr>
        <w:t>九、与本公司单位负责人为同一人或者与本公司存在控股、管理关系的其他单位包括：</w:t>
      </w:r>
      <w:r>
        <w:rPr>
          <w:rFonts w:hint="eastAsia" w:asciiTheme="minorEastAsia" w:hAnsiTheme="minorEastAsia" w:eastAsiaTheme="minorEastAsia" w:cstheme="minorEastAsia"/>
          <w:b/>
          <w:bCs/>
          <w:color w:val="000000" w:themeColor="text1"/>
          <w:spacing w:val="0"/>
          <w:w w:val="100"/>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0"/>
          <w:w w:val="100"/>
          <w:kern w:val="0"/>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pacing w:val="0"/>
          <w:w w:val="100"/>
          <w:kern w:val="0"/>
          <w:sz w:val="24"/>
          <w:szCs w:val="24"/>
          <w:highlight w:val="none"/>
          <w:u w:val="single"/>
          <w14:textFill>
            <w14:solidFill>
              <w14:schemeClr w14:val="tx1"/>
            </w14:solidFill>
          </w14:textFill>
        </w:rPr>
        <w:t>（注：本条由投标人</w:t>
      </w:r>
      <w:r>
        <w:rPr>
          <w:rFonts w:hint="eastAsia" w:asciiTheme="minorEastAsia" w:hAnsiTheme="minorEastAsia" w:eastAsiaTheme="minorEastAsia" w:cstheme="minorEastAsia"/>
          <w:b/>
          <w:bCs/>
          <w:color w:val="000000" w:themeColor="text1"/>
          <w:spacing w:val="0"/>
          <w:w w:val="100"/>
          <w:kern w:val="0"/>
          <w:sz w:val="24"/>
          <w:szCs w:val="24"/>
          <w:highlight w:val="none"/>
          <w:u w:val="single"/>
          <w:lang w:eastAsia="zh-CN"/>
          <w14:textFill>
            <w14:solidFill>
              <w14:schemeClr w14:val="tx1"/>
            </w14:solidFill>
          </w14:textFill>
        </w:rPr>
        <w:t>（若为联合体投标，指联合体各方）</w:t>
      </w:r>
      <w:r>
        <w:rPr>
          <w:rFonts w:hint="eastAsia" w:asciiTheme="minorEastAsia" w:hAnsiTheme="minorEastAsia" w:eastAsiaTheme="minorEastAsia" w:cstheme="minorEastAsia"/>
          <w:b/>
          <w:bCs/>
          <w:color w:val="000000" w:themeColor="text1"/>
          <w:spacing w:val="0"/>
          <w:w w:val="100"/>
          <w:kern w:val="0"/>
          <w:sz w:val="24"/>
          <w:szCs w:val="24"/>
          <w:highlight w:val="none"/>
          <w:u w:val="single"/>
          <w14:textFill>
            <w14:solidFill>
              <w14:schemeClr w14:val="tx1"/>
            </w14:solidFill>
          </w14:textFill>
        </w:rPr>
        <w:t>如实填写，如有，应列出全部满足招标公告资质要求的相关单位的名称；如无，则填写“无”。若投标人未列全符合相关条件的单位，但同时未列全的相关单位未参与本项目投标的，不视为该投标人违反了招标公告第</w:t>
      </w:r>
      <w:r>
        <w:rPr>
          <w:rFonts w:hint="eastAsia" w:asciiTheme="minorEastAsia" w:hAnsiTheme="minorEastAsia" w:eastAsiaTheme="minorEastAsia" w:cstheme="minorEastAsia"/>
          <w:b/>
          <w:bCs/>
          <w:color w:val="000000" w:themeColor="text1"/>
          <w:spacing w:val="0"/>
          <w:w w:val="100"/>
          <w:kern w:val="0"/>
          <w:sz w:val="24"/>
          <w:szCs w:val="24"/>
          <w:highlight w:val="none"/>
          <w:u w:val="single"/>
          <w:lang w:val="en-US" w:eastAsia="zh-CN"/>
          <w14:textFill>
            <w14:solidFill>
              <w14:schemeClr w14:val="tx1"/>
            </w14:solidFill>
          </w14:textFill>
        </w:rPr>
        <w:t>九</w:t>
      </w:r>
      <w:r>
        <w:rPr>
          <w:rFonts w:hint="eastAsia" w:asciiTheme="minorEastAsia" w:hAnsiTheme="minorEastAsia" w:eastAsiaTheme="minorEastAsia" w:cstheme="minorEastAsia"/>
          <w:b/>
          <w:bCs/>
          <w:color w:val="000000" w:themeColor="text1"/>
          <w:spacing w:val="0"/>
          <w:w w:val="100"/>
          <w:kern w:val="0"/>
          <w:sz w:val="24"/>
          <w:szCs w:val="24"/>
          <w:highlight w:val="none"/>
          <w:u w:val="single"/>
          <w14:textFill>
            <w14:solidFill>
              <w14:schemeClr w14:val="tx1"/>
            </w14:solidFill>
          </w14:textFill>
        </w:rPr>
        <w:t>条第1</w:t>
      </w:r>
      <w:r>
        <w:rPr>
          <w:rFonts w:hint="eastAsia" w:asciiTheme="minorEastAsia" w:hAnsiTheme="minorEastAsia" w:eastAsiaTheme="minorEastAsia" w:cstheme="minorEastAsia"/>
          <w:b/>
          <w:bCs/>
          <w:color w:val="000000" w:themeColor="text1"/>
          <w:spacing w:val="0"/>
          <w:w w:val="100"/>
          <w:kern w:val="0"/>
          <w:sz w:val="24"/>
          <w:szCs w:val="24"/>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pacing w:val="0"/>
          <w:w w:val="100"/>
          <w:kern w:val="0"/>
          <w:sz w:val="24"/>
          <w:szCs w:val="24"/>
          <w:highlight w:val="none"/>
          <w:u w:val="single"/>
          <w14:textFill>
            <w14:solidFill>
              <w14:schemeClr w14:val="tx1"/>
            </w14:solidFill>
          </w14:textFill>
        </w:rPr>
        <w:t>点的规定，不作为对其投标文件进行无效标处理的依据。）</w:t>
      </w:r>
    </w:p>
    <w:p w14:paraId="18C56639">
      <w:pPr>
        <w:pStyle w:val="14"/>
        <w:spacing w:line="336" w:lineRule="auto"/>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14:textFill>
            <w14:solidFill>
              <w14:schemeClr w14:val="tx1"/>
            </w14:solidFill>
          </w14:textFill>
        </w:rPr>
        <w:t>十、</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本公司拟委派专职安全员兼任本工程的工地余泥渣土运输与排放管理员，严格遵守建设工程余泥渣土运输与排放管理制度，执行“一不准进、三不准出”规定，选择合法的余泥渣土运输单位及排放点。</w:t>
      </w:r>
    </w:p>
    <w:p w14:paraId="1239CBE8">
      <w:pPr>
        <w:pStyle w:val="14"/>
        <w:spacing w:line="336" w:lineRule="auto"/>
        <w:ind w:firstLine="723" w:firstLineChars="3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14:textFill>
            <w14:solidFill>
              <w14:schemeClr w14:val="tx1"/>
            </w14:solidFill>
          </w14:textFill>
        </w:rPr>
        <w:t>十一</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、本公司承诺，中标后将按招标人要求，积极响应广州市关于投身“百千万工程”的号召，主动参与建筑业结对帮扶。</w:t>
      </w:r>
    </w:p>
    <w:p w14:paraId="5EF87A01">
      <w:pPr>
        <w:pStyle w:val="14"/>
        <w:spacing w:line="336" w:lineRule="auto"/>
        <w:ind w:firstLine="723" w:firstLineChars="3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14:textFill>
            <w14:solidFill>
              <w14:schemeClr w14:val="tx1"/>
            </w14:solidFill>
          </w14:textFill>
        </w:rPr>
        <w:t>十二、</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770A836">
      <w:pPr>
        <w:pStyle w:val="14"/>
        <w:spacing w:line="336" w:lineRule="auto"/>
        <w:ind w:firstLine="723" w:firstLineChars="300"/>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14:textFill>
            <w14:solidFill>
              <w14:schemeClr w14:val="tx1"/>
            </w14:solidFill>
          </w14:textFill>
        </w:rPr>
        <w:t>十三、</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A0C8D78">
      <w:pPr>
        <w:pStyle w:val="14"/>
        <w:spacing w:line="336" w:lineRule="auto"/>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特此声明</w:t>
      </w:r>
    </w:p>
    <w:p w14:paraId="3F7FD052">
      <w:pPr>
        <w:pStyle w:val="15"/>
        <w:spacing w:line="336" w:lineRule="auto"/>
        <w:ind w:left="0" w:right="1449" w:firstLine="4560" w:firstLineChars="1900"/>
        <w:jc w:val="both"/>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p>
    <w:p w14:paraId="0D50DCFC">
      <w:pPr>
        <w:pStyle w:val="15"/>
        <w:spacing w:line="336" w:lineRule="auto"/>
        <w:ind w:left="0" w:right="1449" w:firstLine="4560" w:firstLineChars="1900"/>
        <w:jc w:val="both"/>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p>
    <w:p w14:paraId="1CCB11B2">
      <w:pPr>
        <w:pStyle w:val="15"/>
        <w:spacing w:line="336" w:lineRule="auto"/>
        <w:ind w:left="0" w:right="1449" w:firstLine="3600" w:firstLineChars="1500"/>
        <w:jc w:val="both"/>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声明企业</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w:t>
      </w:r>
    </w:p>
    <w:p w14:paraId="25EED4BE">
      <w:pPr>
        <w:pStyle w:val="15"/>
        <w:spacing w:line="336" w:lineRule="auto"/>
        <w:ind w:left="0" w:right="1449" w:firstLine="3600" w:firstLineChars="1500"/>
        <w:jc w:val="both"/>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项目负责人（兼施工负责人）</w:t>
      </w: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签字：</w:t>
      </w:r>
    </w:p>
    <w:p w14:paraId="7084EB72">
      <w:pPr>
        <w:pStyle w:val="15"/>
        <w:spacing w:line="336" w:lineRule="auto"/>
        <w:ind w:left="0" w:right="1449" w:firstLine="3600" w:firstLineChars="1500"/>
        <w:jc w:val="both"/>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技术负责人签字</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w:t>
      </w:r>
    </w:p>
    <w:p w14:paraId="6E4FCC41">
      <w:pPr>
        <w:pStyle w:val="15"/>
        <w:spacing w:line="336" w:lineRule="auto"/>
        <w:ind w:left="0" w:right="-48" w:firstLine="6240" w:firstLineChars="2600"/>
        <w:jc w:val="both"/>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14:textFill>
            <w14:solidFill>
              <w14:schemeClr w14:val="tx1"/>
            </w14:solidFill>
          </w14:textFill>
        </w:rPr>
        <w:t>年   月   日</w:t>
      </w:r>
    </w:p>
    <w:p w14:paraId="2C6E1931">
      <w:pPr>
        <w:widowControl/>
        <w:snapToGrid w:val="0"/>
        <w:spacing w:line="336" w:lineRule="auto"/>
        <w:ind w:firstLine="0" w:firstLineChars="0"/>
        <w:rPr>
          <w:rFonts w:hint="eastAsia" w:asciiTheme="minorEastAsia" w:hAnsiTheme="minorEastAsia" w:eastAsiaTheme="minorEastAsia" w:cstheme="minorEastAsia"/>
          <w:b/>
          <w:color w:val="000000" w:themeColor="text1"/>
          <w:spacing w:val="0"/>
          <w:w w:val="100"/>
          <w:kern w:val="0"/>
          <w:sz w:val="24"/>
          <w:szCs w:val="24"/>
          <w:highlight w:val="none"/>
          <w14:textFill>
            <w14:solidFill>
              <w14:schemeClr w14:val="tx1"/>
            </w14:solidFill>
          </w14:textFill>
        </w:rPr>
      </w:pPr>
    </w:p>
    <w:p w14:paraId="58C82E65">
      <w:pPr>
        <w:spacing w:before="194" w:line="225" w:lineRule="auto"/>
        <w:ind w:left="0"/>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注：招标人应当要求投标人的项目负责人（兼施工负责人）和技术负责人签字。</w:t>
      </w:r>
    </w:p>
    <w:p w14:paraId="46E8D069">
      <w:pPr>
        <w:spacing w:before="0" w:line="240" w:lineRule="auto"/>
        <w:ind w:left="0"/>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br w:type="page"/>
      </w:r>
    </w:p>
    <w:p w14:paraId="41122AEB">
      <w:pPr>
        <w:spacing w:before="47" w:line="219" w:lineRule="auto"/>
        <w:ind w:left="18"/>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24"/>
          <w:szCs w:val="24"/>
          <w:highlight w:val="none"/>
          <w:lang w:eastAsia="zh-CN"/>
          <w14:textFill>
            <w14:solidFill>
              <w14:schemeClr w14:val="tx1"/>
            </w14:solidFill>
          </w14:textFill>
        </w:rPr>
        <w:t>附件二：</w:t>
      </w:r>
    </w:p>
    <w:p w14:paraId="7239CBE1">
      <w:pPr>
        <w:keepNext w:val="0"/>
        <w:keepLines w:val="0"/>
        <w:pageBreakBefore w:val="0"/>
        <w:widowControl/>
        <w:kinsoku w:val="0"/>
        <w:wordWrap/>
        <w:overflowPunct/>
        <w:topLinePunct w:val="0"/>
        <w:autoSpaceDE w:val="0"/>
        <w:autoSpaceDN w:val="0"/>
        <w:bidi w:val="0"/>
        <w:adjustRightInd w:val="0"/>
        <w:snapToGrid w:val="0"/>
        <w:spacing w:line="360" w:lineRule="auto"/>
        <w:ind w:left="3254"/>
        <w:textAlignment w:val="baseline"/>
        <w:rPr>
          <w:rFonts w:hint="eastAsia" w:asciiTheme="minorEastAsia" w:hAnsiTheme="minorEastAsia" w:eastAsiaTheme="minorEastAsia" w:cstheme="minorEastAsia"/>
          <w:color w:val="000000" w:themeColor="text1"/>
          <w:spacing w:val="0"/>
          <w:w w:val="100"/>
          <w:kern w:val="0"/>
          <w:sz w:val="31"/>
          <w:szCs w:val="3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kern w:val="0"/>
          <w:sz w:val="31"/>
          <w:szCs w:val="31"/>
          <w:highlight w:val="none"/>
          <w:lang w:eastAsia="zh-CN"/>
          <w14:textFill>
            <w14:solidFill>
              <w14:schemeClr w14:val="tx1"/>
            </w14:solidFill>
          </w14:textFill>
        </w:rPr>
        <w:t>联合体投标协议书</w:t>
      </w:r>
    </w:p>
    <w:p w14:paraId="1A0953FE">
      <w:pPr>
        <w:keepNext w:val="0"/>
        <w:keepLines w:val="0"/>
        <w:pageBreakBefore w:val="0"/>
        <w:widowControl/>
        <w:tabs>
          <w:tab w:val="left" w:pos="1310"/>
        </w:tabs>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［联合体主办方单位名称、联合体各成员单位名称］自愿组成联合体，共同参加</w:t>
      </w:r>
      <w:r>
        <w:rPr>
          <w:rFonts w:hint="eastAsia" w:asciiTheme="minorEastAsia" w:hAnsiTheme="minorEastAsia" w:eastAsiaTheme="minorEastAsia" w:cstheme="minorEastAsia"/>
          <w:color w:val="000000" w:themeColor="text1"/>
          <w:spacing w:val="0"/>
          <w:sz w:val="24"/>
          <w:szCs w:val="24"/>
          <w:highlight w:val="none"/>
          <w:u w:val="single"/>
          <w:lang w:eastAsia="zh-CN"/>
          <w14:textFill>
            <w14:solidFill>
              <w14:schemeClr w14:val="tx1"/>
            </w14:solidFill>
          </w14:textFill>
        </w:rPr>
        <w:t>开投·智行产业空间研发中心和孵化器培育场地改造项目设计施工总承包</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投标。现就联合体投标事宜订立如下协议。</w:t>
      </w:r>
    </w:p>
    <w:p w14:paraId="04C585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（施工方单位名称）为联合体主办方。</w:t>
      </w:r>
    </w:p>
    <w:p w14:paraId="35151C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394176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3、联合体将严格按照招标文件的各项要求，递交投标文件，履行合同，并对外承担相应责任。</w:t>
      </w:r>
    </w:p>
    <w:p w14:paraId="144728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4、联合体各成员单位内部的职责分工如下：</w:t>
      </w:r>
    </w:p>
    <w:p w14:paraId="2ED60F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 xml:space="preserve">           （联合体主办方施工单位名称）</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：主要负责本工程的施工工作，并作为联合体的主办方负责设计施工总承包管理的职责。联合体其他相关方违约时，主办方应承担连带责任，具体按合同要求。</w:t>
      </w:r>
    </w:p>
    <w:p w14:paraId="66B890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 xml:space="preserve"> （设计单位名称）</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：主要负责本工程的设计工作，具体按合同要求。</w:t>
      </w:r>
    </w:p>
    <w:p w14:paraId="0D21B9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5、本协议书自签署之日起生效，合同履行完毕后自动失效。</w:t>
      </w:r>
    </w:p>
    <w:p w14:paraId="7B3F5C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firstLine="480" w:firstLineChars="200"/>
        <w:jc w:val="left"/>
        <w:textAlignment w:val="baseline"/>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p>
    <w:p w14:paraId="4D1E51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firstLine="480" w:firstLineChars="200"/>
        <w:jc w:val="left"/>
        <w:textAlignment w:val="baseline"/>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主办方名称：</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（盖单位章）</w:t>
      </w:r>
    </w:p>
    <w:p w14:paraId="2532D1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firstLine="480" w:firstLineChars="200"/>
        <w:jc w:val="left"/>
        <w:textAlignment w:val="baseline"/>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（签字或盖章）</w:t>
      </w:r>
    </w:p>
    <w:p w14:paraId="502E36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firstLine="480" w:firstLineChars="200"/>
        <w:jc w:val="left"/>
        <w:textAlignment w:val="baseline"/>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p>
    <w:p w14:paraId="72E943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firstLine="480" w:firstLineChars="200"/>
        <w:jc w:val="left"/>
        <w:textAlignment w:val="baseline"/>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成员一名称：</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（盖单位章）</w:t>
      </w:r>
    </w:p>
    <w:p w14:paraId="10D1BD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firstLine="480" w:firstLineChars="200"/>
        <w:jc w:val="left"/>
        <w:textAlignment w:val="baseline"/>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（签字或盖章）</w:t>
      </w:r>
    </w:p>
    <w:p w14:paraId="4AF27D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firstLine="480" w:firstLineChars="200"/>
        <w:jc w:val="left"/>
        <w:textAlignment w:val="baseline"/>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p>
    <w:p w14:paraId="20F8BC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firstLine="480" w:firstLineChars="200"/>
        <w:jc w:val="left"/>
        <w:textAlignment w:val="baseline"/>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日期：</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0"/>
          <w:w w:val="100"/>
          <w:kern w:val="0"/>
          <w:sz w:val="24"/>
          <w:szCs w:val="24"/>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kern w:val="0"/>
          <w:sz w:val="24"/>
          <w:szCs w:val="24"/>
          <w:highlight w:val="none"/>
          <w:lang w:eastAsia="zh-CN"/>
          <w14:textFill>
            <w14:solidFill>
              <w14:schemeClr w14:val="tx1"/>
            </w14:solidFill>
          </w14:textFill>
        </w:rPr>
        <w:t>日</w:t>
      </w:r>
    </w:p>
    <w:p w14:paraId="71FED2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000000" w:themeColor="text1"/>
          <w:spacing w:val="0"/>
          <w:w w:val="100"/>
          <w:kern w:val="0"/>
          <w:sz w:val="21"/>
          <w:szCs w:val="21"/>
          <w:highlight w:val="none"/>
          <w:lang w:eastAsia="zh-CN"/>
          <w14:textFill>
            <w14:solidFill>
              <w14:schemeClr w14:val="tx1"/>
            </w14:solidFill>
          </w14:textFill>
        </w:rPr>
      </w:pPr>
    </w:p>
    <w:p w14:paraId="7F279E3F">
      <w:pPr>
        <w:spacing w:before="194" w:line="225" w:lineRule="auto"/>
        <w:ind w:left="0"/>
        <w:rPr>
          <w:rFonts w:hint="eastAsia" w:asciiTheme="minorEastAsia" w:hAnsiTheme="minorEastAsia" w:eastAsiaTheme="minorEastAsia" w:cstheme="minorEastAsia"/>
          <w:color w:val="000000" w:themeColor="text1"/>
          <w:spacing w:val="-11"/>
          <w:w w:val="100"/>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w w:val="100"/>
          <w:kern w:val="0"/>
          <w:sz w:val="24"/>
          <w:szCs w:val="24"/>
          <w:highlight w:val="none"/>
          <w:lang w:eastAsia="zh-CN"/>
          <w14:textFill>
            <w14:solidFill>
              <w14:schemeClr w14:val="tx1"/>
            </w14:solidFill>
          </w14:textFill>
        </w:rPr>
        <w:t>注：单独投标的，无需提交本协议书。本格式仅供参考，投标人可根据实际情况自行调整。</w:t>
      </w:r>
    </w:p>
    <w:sectPr>
      <w:footerReference r:id="rId5" w:type="default"/>
      <w:pgSz w:w="11906" w:h="16839"/>
      <w:pgMar w:top="1417" w:right="1417" w:bottom="1417" w:left="1417" w:header="850" w:footer="992" w:gutter="0"/>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B31F8">
    <w:pPr>
      <w:spacing w:line="176"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A3E7C">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1BBAB">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41BBAB">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105B1">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mZmU0NDU1N2MzZmRiN2E1ZjMxN2MwNzgzZjIzNTQifQ=="/>
  </w:docVars>
  <w:rsids>
    <w:rsidRoot w:val="00C34CB2"/>
    <w:rsid w:val="00117C2A"/>
    <w:rsid w:val="006C2038"/>
    <w:rsid w:val="00C34CB2"/>
    <w:rsid w:val="00D07510"/>
    <w:rsid w:val="015A375C"/>
    <w:rsid w:val="027C5214"/>
    <w:rsid w:val="029F53A6"/>
    <w:rsid w:val="0339662A"/>
    <w:rsid w:val="03BE2679"/>
    <w:rsid w:val="03CF3A69"/>
    <w:rsid w:val="03EA43FF"/>
    <w:rsid w:val="041F4587"/>
    <w:rsid w:val="05250DE0"/>
    <w:rsid w:val="056A1C9B"/>
    <w:rsid w:val="05BD6509"/>
    <w:rsid w:val="05D0637A"/>
    <w:rsid w:val="0607573C"/>
    <w:rsid w:val="063F4ED6"/>
    <w:rsid w:val="07152C32"/>
    <w:rsid w:val="075D2A3D"/>
    <w:rsid w:val="07941252"/>
    <w:rsid w:val="07EE043B"/>
    <w:rsid w:val="08422087"/>
    <w:rsid w:val="0858329C"/>
    <w:rsid w:val="08915791"/>
    <w:rsid w:val="08EC7CC9"/>
    <w:rsid w:val="0A0D52EB"/>
    <w:rsid w:val="0C523489"/>
    <w:rsid w:val="0E715E49"/>
    <w:rsid w:val="0E971651"/>
    <w:rsid w:val="0F00541F"/>
    <w:rsid w:val="107C6D27"/>
    <w:rsid w:val="122338FE"/>
    <w:rsid w:val="1362026A"/>
    <w:rsid w:val="15513F65"/>
    <w:rsid w:val="15545B7C"/>
    <w:rsid w:val="15783F61"/>
    <w:rsid w:val="163A7FE7"/>
    <w:rsid w:val="166D15EC"/>
    <w:rsid w:val="171E4694"/>
    <w:rsid w:val="17500C60"/>
    <w:rsid w:val="177B63CA"/>
    <w:rsid w:val="17D65F3D"/>
    <w:rsid w:val="18186B21"/>
    <w:rsid w:val="183366CC"/>
    <w:rsid w:val="18585984"/>
    <w:rsid w:val="19F72376"/>
    <w:rsid w:val="1A1D72D2"/>
    <w:rsid w:val="1B6E410D"/>
    <w:rsid w:val="1B930EC7"/>
    <w:rsid w:val="1BEF4851"/>
    <w:rsid w:val="1E7828DC"/>
    <w:rsid w:val="1EDB10BC"/>
    <w:rsid w:val="1F370888"/>
    <w:rsid w:val="205D447F"/>
    <w:rsid w:val="206742F5"/>
    <w:rsid w:val="20CD1665"/>
    <w:rsid w:val="210E55BC"/>
    <w:rsid w:val="213228BA"/>
    <w:rsid w:val="213D605E"/>
    <w:rsid w:val="21725D08"/>
    <w:rsid w:val="221E379A"/>
    <w:rsid w:val="22CE0ED3"/>
    <w:rsid w:val="23D5432C"/>
    <w:rsid w:val="24196B0E"/>
    <w:rsid w:val="24777A7E"/>
    <w:rsid w:val="255C0D59"/>
    <w:rsid w:val="268564DD"/>
    <w:rsid w:val="26A06E73"/>
    <w:rsid w:val="276A7D1D"/>
    <w:rsid w:val="282A5ED9"/>
    <w:rsid w:val="283F446A"/>
    <w:rsid w:val="29127D37"/>
    <w:rsid w:val="293A315E"/>
    <w:rsid w:val="2AC31382"/>
    <w:rsid w:val="2AC337D9"/>
    <w:rsid w:val="2B6E5FDA"/>
    <w:rsid w:val="2BC52ED8"/>
    <w:rsid w:val="2BE912BD"/>
    <w:rsid w:val="2C815051"/>
    <w:rsid w:val="2D4B3336"/>
    <w:rsid w:val="2DF126AA"/>
    <w:rsid w:val="2FE9397F"/>
    <w:rsid w:val="301C463F"/>
    <w:rsid w:val="30EE1123"/>
    <w:rsid w:val="31140B8A"/>
    <w:rsid w:val="317A6513"/>
    <w:rsid w:val="339E0BDF"/>
    <w:rsid w:val="353A62D2"/>
    <w:rsid w:val="368A2084"/>
    <w:rsid w:val="369D33CF"/>
    <w:rsid w:val="36FE2945"/>
    <w:rsid w:val="371A67CE"/>
    <w:rsid w:val="38EA0E40"/>
    <w:rsid w:val="3914549F"/>
    <w:rsid w:val="39F9412D"/>
    <w:rsid w:val="3AB331C1"/>
    <w:rsid w:val="3BC44F5A"/>
    <w:rsid w:val="3BDF7FE6"/>
    <w:rsid w:val="3C476D95"/>
    <w:rsid w:val="3CB55543"/>
    <w:rsid w:val="3CF71EF2"/>
    <w:rsid w:val="3DD049B2"/>
    <w:rsid w:val="3E42660A"/>
    <w:rsid w:val="3E6D016A"/>
    <w:rsid w:val="3EC86B10"/>
    <w:rsid w:val="3ECC5EE5"/>
    <w:rsid w:val="3F7722E4"/>
    <w:rsid w:val="41214BFD"/>
    <w:rsid w:val="41572C26"/>
    <w:rsid w:val="41664270"/>
    <w:rsid w:val="438020AF"/>
    <w:rsid w:val="44C36779"/>
    <w:rsid w:val="460E485B"/>
    <w:rsid w:val="46F73741"/>
    <w:rsid w:val="47095F17"/>
    <w:rsid w:val="484511D1"/>
    <w:rsid w:val="48681049"/>
    <w:rsid w:val="49520049"/>
    <w:rsid w:val="49C662CD"/>
    <w:rsid w:val="4A7162AD"/>
    <w:rsid w:val="4C786019"/>
    <w:rsid w:val="4D210A97"/>
    <w:rsid w:val="4DF5328B"/>
    <w:rsid w:val="4E2912CA"/>
    <w:rsid w:val="51F021AD"/>
    <w:rsid w:val="53746E0E"/>
    <w:rsid w:val="55DF2C65"/>
    <w:rsid w:val="55E93AE3"/>
    <w:rsid w:val="564451BE"/>
    <w:rsid w:val="56530F5D"/>
    <w:rsid w:val="57743881"/>
    <w:rsid w:val="57EC78BB"/>
    <w:rsid w:val="59030A18"/>
    <w:rsid w:val="59F33EC1"/>
    <w:rsid w:val="5D7A3273"/>
    <w:rsid w:val="5DBA5810"/>
    <w:rsid w:val="5EFA0B0F"/>
    <w:rsid w:val="5F075065"/>
    <w:rsid w:val="5FA10F8B"/>
    <w:rsid w:val="5FAD50CD"/>
    <w:rsid w:val="613F0A5C"/>
    <w:rsid w:val="64286971"/>
    <w:rsid w:val="65B83ADD"/>
    <w:rsid w:val="66606169"/>
    <w:rsid w:val="66BE68C6"/>
    <w:rsid w:val="67B9108C"/>
    <w:rsid w:val="67EB36EB"/>
    <w:rsid w:val="68781EAB"/>
    <w:rsid w:val="68E22687"/>
    <w:rsid w:val="68E43CAD"/>
    <w:rsid w:val="690305C1"/>
    <w:rsid w:val="698A6F34"/>
    <w:rsid w:val="6A445335"/>
    <w:rsid w:val="6A4937D9"/>
    <w:rsid w:val="6AC83870"/>
    <w:rsid w:val="6AF07C7D"/>
    <w:rsid w:val="6B4926C1"/>
    <w:rsid w:val="6C2C6A5C"/>
    <w:rsid w:val="6D800432"/>
    <w:rsid w:val="6DD94C21"/>
    <w:rsid w:val="6E096679"/>
    <w:rsid w:val="6E996DD5"/>
    <w:rsid w:val="6F7F4692"/>
    <w:rsid w:val="6F9401C4"/>
    <w:rsid w:val="71B0505E"/>
    <w:rsid w:val="721F08CB"/>
    <w:rsid w:val="72600832"/>
    <w:rsid w:val="726E73F3"/>
    <w:rsid w:val="72A77E91"/>
    <w:rsid w:val="733028FA"/>
    <w:rsid w:val="73353F7F"/>
    <w:rsid w:val="746E5488"/>
    <w:rsid w:val="74C7103C"/>
    <w:rsid w:val="74F636CF"/>
    <w:rsid w:val="75CA2B92"/>
    <w:rsid w:val="75F45E61"/>
    <w:rsid w:val="7626170A"/>
    <w:rsid w:val="767A46DD"/>
    <w:rsid w:val="76911902"/>
    <w:rsid w:val="76EE465E"/>
    <w:rsid w:val="773A78A3"/>
    <w:rsid w:val="78153E6C"/>
    <w:rsid w:val="78882F5B"/>
    <w:rsid w:val="789B3599"/>
    <w:rsid w:val="794B080E"/>
    <w:rsid w:val="7BA931BE"/>
    <w:rsid w:val="7C52743D"/>
    <w:rsid w:val="7D761851"/>
    <w:rsid w:val="7DCC21BE"/>
    <w:rsid w:val="7E061524"/>
    <w:rsid w:val="7E3752FD"/>
    <w:rsid w:val="7ECC24F1"/>
    <w:rsid w:val="7ED24865"/>
    <w:rsid w:val="7F3B3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annotation text"/>
    <w:basedOn w:val="1"/>
    <w:autoRedefine/>
    <w:qFormat/>
    <w:uiPriority w:val="0"/>
    <w:pPr>
      <w:jc w:val="left"/>
    </w:pPr>
  </w:style>
  <w:style w:type="paragraph" w:styleId="4">
    <w:name w:val="Body Text"/>
    <w:basedOn w:val="1"/>
    <w:semiHidden/>
    <w:qFormat/>
    <w:uiPriority w:val="0"/>
  </w:style>
  <w:style w:type="paragraph" w:styleId="5">
    <w:name w:val="footer"/>
    <w:basedOn w:val="1"/>
    <w:link w:val="12"/>
    <w:qFormat/>
    <w:uiPriority w:val="0"/>
    <w:pPr>
      <w:tabs>
        <w:tab w:val="center" w:pos="4153"/>
        <w:tab w:val="right" w:pos="8306"/>
      </w:tabs>
    </w:pPr>
    <w:rPr>
      <w:sz w:val="18"/>
      <w:szCs w:val="18"/>
    </w:rPr>
  </w:style>
  <w:style w:type="paragraph" w:styleId="6">
    <w:name w:val="header"/>
    <w:basedOn w:val="1"/>
    <w:link w:val="11"/>
    <w:qFormat/>
    <w:uiPriority w:val="0"/>
    <w:pPr>
      <w:tabs>
        <w:tab w:val="center" w:pos="4153"/>
        <w:tab w:val="right" w:pos="8306"/>
      </w:tabs>
      <w:jc w:val="center"/>
    </w:pPr>
    <w:rPr>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11">
    <w:name w:val="页眉 字符"/>
    <w:basedOn w:val="8"/>
    <w:link w:val="6"/>
    <w:qFormat/>
    <w:uiPriority w:val="0"/>
    <w:rPr>
      <w:rFonts w:eastAsia="Arial"/>
      <w:snapToGrid w:val="0"/>
      <w:color w:val="000000"/>
      <w:sz w:val="18"/>
      <w:szCs w:val="18"/>
      <w:lang w:eastAsia="en-US"/>
    </w:rPr>
  </w:style>
  <w:style w:type="character" w:customStyle="1" w:styleId="12">
    <w:name w:val="页脚 字符"/>
    <w:basedOn w:val="8"/>
    <w:link w:val="5"/>
    <w:autoRedefine/>
    <w:qFormat/>
    <w:uiPriority w:val="0"/>
    <w:rPr>
      <w:rFonts w:eastAsia="Arial"/>
      <w:snapToGrid w:val="0"/>
      <w:color w:val="000000"/>
      <w:sz w:val="18"/>
      <w:szCs w:val="18"/>
      <w:lang w:eastAsia="en-US"/>
    </w:rPr>
  </w:style>
  <w:style w:type="paragraph" w:customStyle="1" w:styleId="13">
    <w:name w:val="Table Text"/>
    <w:basedOn w:val="1"/>
    <w:autoRedefine/>
    <w:semiHidden/>
    <w:qFormat/>
    <w:uiPriority w:val="0"/>
    <w:rPr>
      <w:rFonts w:ascii="宋体" w:hAnsi="宋体" w:eastAsia="宋体" w:cs="宋体"/>
      <w:sz w:val="20"/>
      <w:szCs w:val="20"/>
    </w:rPr>
  </w:style>
  <w:style w:type="paragraph" w:customStyle="1" w:styleId="14">
    <w:name w:val="公文正文"/>
    <w:autoRedefine/>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15">
    <w:name w:val="发文落款"/>
    <w:basedOn w:val="14"/>
    <w:qFormat/>
    <w:uiPriority w:val="0"/>
    <w:pPr>
      <w:ind w:left="4094" w:right="607" w:firstLine="0"/>
      <w:jc w:val="center"/>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aead5b65-56b8-4a6d-8d0f-3f4b679545e0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2E675F81</paraID>
      <start>0</start>
      <end>2</end>
      <status>unmodified</status>
      <modifiedWord/>
      <trackRevisions>false</trackRevisions>
    </reviewItem>
    <reviewItem>
      <errorID>7496b694-a166-40be-962a-8760e5fcb9f3</errorID>
      <errorWord>(</errorWord>
      <group>L1_Format</group>
      <groupName>格式问题</groupName>
      <ability>L2_HalfPunc</ability>
      <abilityName>全半角检查</abilityName>
      <candidateList>
        <item>（</item>
      </candidateList>
      <explain>文本全半角错误。</explain>
      <paraID>6CFDCE85</paraID>
      <start>25</start>
      <end>26</end>
      <status>unmodified</status>
      <modifiedWord/>
      <trackRevisions>false</trackRevisions>
    </reviewItem>
    <reviewItem>
      <errorID>9898b701-dc44-434c-a1bb-8cd6cfa40e42</errorID>
      <errorWord>)</errorWord>
      <group>L1_Format</group>
      <groupName>格式问题</groupName>
      <ability>L2_HalfPunc</ability>
      <abilityName>全半角检查</abilityName>
      <candidateList>
        <item>）</item>
      </candidateList>
      <explain>文本全半角错误。</explain>
      <paraID>6CFDCE85</paraID>
      <start>48</start>
      <end>49</end>
      <status>unmodified</status>
      <modifiedWord/>
      <trackRevisions>false</trackRevisions>
    </reviewItem>
    <reviewItem>
      <errorID>cd45aed6-288d-468b-b40e-2d2a1d6287ab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403D6C5D</paraID>
      <start>0</start>
      <end>2</end>
      <status>unmodified</status>
      <modifiedWord/>
      <trackRevisions>false</trackRevisions>
    </reviewItem>
    <reviewItem>
      <errorID>86263056-85bf-4e53-8cf4-01cbaa78932f</errorID>
      <errorWord>超</errorWord>
      <group>L1_Word</group>
      <groupName>字词问题</groupName>
      <ability>L2_Typo</ability>
      <abilityName>字词错误</abilityName>
      <candidateList>
        <item>超过</item>
      </candidateList>
      <explain/>
      <paraID> E80602E</paraID>
      <start>61</start>
      <end>62</end>
      <status>unmodified</status>
      <modifiedWord/>
      <trackRevisions>false</trackRevisions>
    </reviewItem>
    <reviewItem>
      <errorID>40c97cd2-b14f-46b4-8f91-98706ed80468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478F609F</paraID>
      <start>0</start>
      <end>2</end>
      <status>unmodified</status>
      <modifiedWord/>
      <trackRevisions>false</trackRevisions>
    </reviewItem>
    <reviewItem>
      <errorID>c365f45c-e5a3-46ce-997b-4d9573f72908</errorID>
      <errorWord>审计的</errorWord>
      <group>L1_Word</group>
      <groupName>字词问题</groupName>
      <ability>L2_Typo</ability>
      <abilityName>字词错误</abilityName>
      <candidateList>
        <item>审计</item>
      </candidateList>
      <explain/>
      <paraID>478F609F</paraID>
      <start>147</start>
      <end>150</end>
      <status>unmodified</status>
      <modifiedWord/>
      <trackRevisions>false</trackRevisions>
    </reviewItem>
    <reviewItem>
      <errorID>e02118ae-bdb2-41d0-a7d4-e90a1ce529df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111E8F90</paraID>
      <start>0</start>
      <end>2</end>
      <status>unmodified</status>
      <modifiedWord/>
      <trackRevisions>false</trackRevisions>
    </reviewItem>
    <reviewItem>
      <errorID>e78b9d2c-1849-4846-aa43-9032cd74f0ea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75667247</paraID>
      <start>0</start>
      <end>2</end>
      <status>unmodified</status>
      <modifiedWord/>
      <trackRevisions>false</trackRevisions>
    </reviewItem>
    <reviewItem>
      <errorID>dbe19fb5-f7e1-4ec5-bc8c-5fec99b1be7f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AA2093F</paraID>
      <start>0</start>
      <end>2</end>
      <status>unmodified</status>
      <modifiedWord/>
      <trackRevisions>false</trackRevisions>
    </reviewItem>
    <reviewItem>
      <errorID>67b46719-01de-4d1c-8c55-7ba6f7e71659</errorID>
      <errorWord>费</errorWord>
      <group>L1_Word</group>
      <groupName>字词问题</groupName>
      <ability>L2_Typo</ability>
      <abilityName>字词错误</abilityName>
      <candidateList>
        <item>费用</item>
      </candidateList>
      <explain/>
      <paraID>2013479F</paraID>
      <start>30</start>
      <end>31</end>
      <status>unmodified</status>
      <modifiedWord/>
      <trackRevisions>false</trackRevisions>
    </reviewItem>
    <reviewItem>
      <errorID>0cc71e9d-d35a-4cb2-950f-a421daee6576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2F7A0133</paraID>
      <start>0</start>
      <end>2</end>
      <status>unmodified</status>
      <modifiedWord/>
      <trackRevisions>false</trackRevisions>
    </reviewItem>
    <reviewItem>
      <errorID>4ebd0bc7-e32a-4b4e-b6ae-f930825d4534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4CD0FBF9</paraID>
      <start>0</start>
      <end>2</end>
      <status>unmodified</status>
      <modifiedWord/>
      <trackRevisions>false</trackRevisions>
    </reviewItem>
    <reviewItem>
      <errorID>9700bd40-3441-4a43-a3b6-3e39517d9800</errorID>
      <errorWord>&lt;</errorWord>
      <group>L1_Format</group>
      <groupName>格式问题</groupName>
      <ability>L2_HalfPunc</ability>
      <abilityName>全半角检查</abilityName>
      <candidateList>
        <item>〈</item>
      </candidateList>
      <explain>文本全半角错误。</explain>
      <paraID>3FCC23F9</paraID>
      <start>244</start>
      <end>245</end>
      <status>unmodified</status>
      <modifiedWord/>
      <trackRevisions>false</trackRevisions>
    </reviewItem>
    <reviewItem>
      <errorID>4e392c64-ca7a-4ee9-8886-e677b673b649</errorID>
      <errorWord>&gt;</errorWord>
      <group>L1_Format</group>
      <groupName>格式问题</groupName>
      <ability>L2_HalfPunc</ability>
      <abilityName>全半角检查</abilityName>
      <candidateList>
        <item>〉</item>
      </candidateList>
      <explain>文本全半角错误。</explain>
      <paraID>3FCC23F9</paraID>
      <start>263</start>
      <end>264</end>
      <status>unmodified</status>
      <modifiedWord/>
      <trackRevisions>false</trackRevisions>
    </reviewItem>
    <reviewItem>
      <errorID>c936d75b-e7ab-4e6f-ac94-c0b80bea740b</errorID>
      <errorWord>理</errorWord>
      <group>L1_Word</group>
      <groupName>字词问题</groupName>
      <ability>L2_Typo</ability>
      <abilityName>字词错误</abilityName>
      <candidateList>
        <item>理和</item>
      </candidateList>
      <explain/>
      <paraID>3FCC23F9</paraID>
      <start>314</start>
      <end>315</end>
      <status>unmodified</status>
      <modifiedWord/>
      <trackRevisions>false</trackRevisions>
    </reviewItem>
    <reviewItem>
      <errorID>e91d932c-7a9b-4166-b2a4-d6a94db729f6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158CD888</paraID>
      <start>0</start>
      <end>2</end>
      <status>unmodified</status>
      <modifiedWord/>
      <trackRevisions>false</trackRevisions>
    </reviewItem>
    <reviewItem>
      <errorID>cc28a54a-bc1a-466d-b733-cc97409b0f74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7E9607E</paraID>
      <start>0</start>
      <end>2</end>
      <status>unmodified</status>
      <modifiedWord/>
      <trackRevisions>false</trackRevisions>
    </reviewItem>
    <reviewItem>
      <errorID>0bb64eaa-38e6-417a-b4ec-990eb81dec39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7E4A5E5D</paraID>
      <start>0</start>
      <end>2</end>
      <status>unmodified</status>
      <modifiedWord/>
      <trackRevisions>false</trackRevisions>
    </reviewItem>
    <reviewItem>
      <errorID>b2e7753c-7137-4630-811b-e7ada0b29ef4</errorID>
      <errorWord>（</errorWord>
      <group>L1_Punc</group>
      <groupName>标点问题</groupName>
      <ability>L2_Punc</ability>
      <abilityName>标点符号检查</abilityName>
      <candidateList/>
      <explain>同一形式括号套用。</explain>
      <paraID>1703E972</paraID>
      <start>16</start>
      <end>17</end>
      <status>unmodified</status>
      <modifiedWord/>
      <trackRevisions>false</trackRevisions>
    </reviewItem>
    <reviewItem>
      <errorID>23dcdb31-e334-4bf4-aa3e-60d1c52d3943</errorID>
      <errorWord>）</errorWord>
      <group>L1_Punc</group>
      <groupName>标点问题</groupName>
      <ability>L2_Punc</ability>
      <abilityName>标点符号检查</abilityName>
      <candidateList/>
      <explain>同一形式括号套用。</explain>
      <paraID>1703E972</paraID>
      <start>27</start>
      <end>28</end>
      <status>unmodified</status>
      <modifiedWord/>
      <trackRevisions>false</trackRevisions>
    </reviewItem>
    <reviewItem>
      <errorID>4210b034-5f70-4208-8912-5ec427e52433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38666321</paraID>
      <start>0</start>
      <end>2</end>
      <status>unmodified</status>
      <modifiedWord/>
      <trackRevisions>false</trackRevisions>
    </reviewItem>
    <reviewItem>
      <errorID>b8ee32b5-f510-41a5-b418-93624f26b258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657119AB</paraID>
      <start>0</start>
      <end>2</end>
      <status>unmodified</status>
      <modifiedWord/>
      <trackRevisions>false</trackRevisions>
    </reviewItem>
    <reviewItem>
      <errorID>1e01ec93-f509-44af-b0af-86b7245911d3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6D30FDD0</paraID>
      <start>0</start>
      <end>2</end>
      <status>unmodified</status>
      <modifiedWord/>
      <trackRevisions>false</trackRevisions>
    </reviewItem>
    <reviewItem>
      <errorID>27be2c03-63ca-430b-b528-36e1f403b185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B8614FE</paraID>
      <start>0</start>
      <end>2</end>
      <status>unmodified</status>
      <modifiedWord/>
      <trackRevisions>false</trackRevisions>
    </reviewItem>
    <reviewItem>
      <errorID>765b6f10-93d4-4614-af9c-eef5d17a293a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7C848C2D</paraID>
      <start>0</start>
      <end>2</end>
      <status>unmodified</status>
      <modifiedWord/>
      <trackRevisions>false</trackRevisions>
    </reviewItem>
    <reviewItem>
      <errorID>4241b611-c58f-46c2-84b6-815ed595d813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7021454C</paraID>
      <start>0</start>
      <end>2</end>
      <status>unmodified</status>
      <modifiedWord/>
      <trackRevisions>false</trackRevisions>
    </reviewItem>
    <reviewItem>
      <errorID>7fa8a835-5df9-4a6e-8df4-18cdda348b81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476C75C9</paraID>
      <start>0</start>
      <end>2</end>
      <status>unmodified</status>
      <modifiedWord/>
      <trackRevisions>false</trackRevisions>
    </reviewItem>
    <reviewItem>
      <errorID>90d189bf-af8e-480b-9ca2-75ebcd7a1c9c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26EF7F8E</paraID>
      <start>0</start>
      <end>2</end>
      <status>unmodified</status>
      <modifiedWord/>
      <trackRevisions>false</trackRevisions>
    </reviewItem>
    <reviewItem>
      <errorID>0c4140e2-3274-493e-9436-6f12b5409318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4CFD34C4</paraID>
      <start>0</start>
      <end>2</end>
      <status>unmodified</status>
      <modifiedWord/>
      <trackRevisions>false</trackRevisions>
    </reviewItem>
    <reviewItem>
      <errorID>3d1eec12-dd6d-4bde-97d8-3ce1dfa82637</errorID>
      <errorWord>《</errorWord>
      <group>L1_Punc</group>
      <groupName>标点问题</groupName>
      <ability>L2_Punc</ability>
      <abilityName>标点符号检查</abilityName>
      <candidateList/>
      <explain/>
      <paraID>5B5BBFAC</paraID>
      <start>18</start>
      <end>19</end>
      <status>unmodified</status>
      <modifiedWord/>
      <trackRevisions>false</trackRevisions>
    </reviewItem>
    <reviewItem>
      <errorID>fee46e46-1f56-4fdc-983d-fa3aa89b8f60</errorID>
      <errorWord>房</errorWord>
      <group>L1_Word</group>
      <groupName>字词问题</groupName>
      <ability>L2_Typo</ability>
      <abilityName>字词错误</abilityName>
      <candidateList>
        <item>房和</item>
      </candidateList>
      <explain/>
      <paraID>35B09A57</paraID>
      <start>163</start>
      <end>164</end>
      <status>unmodified</status>
      <modifiedWord/>
      <trackRevisions>false</trackRevisions>
    </reviewItem>
    <reviewItem>
      <errorID>82ce5d9b-d1d8-46fb-ba1d-7c7e5303cd3b</errorID>
      <errorWord>房</errorWord>
      <group>L1_Word</group>
      <groupName>字词问题</groupName>
      <ability>L2_Typo</ability>
      <abilityName>字词错误</abilityName>
      <candidateList>
        <item>房和</item>
      </candidateList>
      <explain/>
      <paraID>35B09A57</paraID>
      <start>308</start>
      <end>309</end>
      <status>unmodified</status>
      <modifiedWord/>
      <trackRevisions>false</trackRevisions>
    </reviewItem>
    <reviewItem>
      <errorID>be165885-318b-49cb-8bb8-ce296b0be0bd</errorID>
      <errorWord>房</errorWord>
      <group>L1_Word</group>
      <groupName>字词问题</groupName>
      <ability>L2_Typo</ability>
      <abilityName>字词错误</abilityName>
      <candidateList>
        <item>房和</item>
      </candidateList>
      <explain/>
      <paraID>366569DA</paraID>
      <start>441</start>
      <end>442</end>
      <status>unmodified</status>
      <modifiedWord/>
      <trackRevisions>false</trackRevisions>
    </reviewItem>
    <reviewItem>
      <errorID>66adce9e-e074-46ca-b21f-8a5c9bbc10b5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6B9A9726</paraID>
      <start>0</start>
      <end>2</end>
      <status>unmodified</status>
      <modifiedWord/>
      <trackRevisions>false</trackRevisions>
    </reviewItem>
    <reviewItem>
      <errorID>b58a3699-c65b-4e0a-8a53-9f5fb138c544</errorID>
      <errorWord>，</errorWord>
      <group>L1_Word</group>
      <groupName>字词问题</groupName>
      <ability>L2_Typo</ability>
      <abilityName>字词错误</abilityName>
      <candidateList>
        <item>，在</item>
      </candidateList>
      <explain/>
      <paraID>1E72A886</paraID>
      <start>52</start>
      <end>53</end>
      <status>unmodified</status>
      <modifiedWord/>
      <trackRevisions>false</trackRevisions>
    </reviewItem>
    <reviewItem>
      <errorID>1c169a57-afde-4396-ae10-4afafc95ba36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432941E3</paraID>
      <start>0</start>
      <end>2</end>
      <status>unmodified</status>
      <modifiedWord/>
      <trackRevisions>false</trackRevisions>
    </reviewItem>
    <reviewItem>
      <errorID>0c0af9c9-6921-46b6-bf0a-19073ca9e3f7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3010F13B</paraID>
      <start>0</start>
      <end>2</end>
      <status>unmodified</status>
      <modifiedWord/>
      <trackRevisions>false</trackRevisions>
    </reviewItem>
    <reviewItem>
      <errorID>740189dc-4db6-412b-832e-3bcd83158751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150331C3</paraID>
      <start>0</start>
      <end>2</end>
      <status>unmodified</status>
      <modifiedWord/>
      <trackRevisions>false</trackRevisions>
    </reviewItem>
    <reviewItem>
      <errorID>2d9cf577-bf3b-463d-a4a0-6feab34f9629</errorID>
      <errorWord>项</errorWord>
      <group>L1_Knowledge</group>
      <groupName>知识性问题</groupName>
      <ability>L2_Knowledge</ability>
      <abilityName>其他知识</abilityName>
      <candidateList>
        <item>类</item>
      </candidateList>
      <explain/>
      <paraID>11F65E70</paraID>
      <start>55</start>
      <end>56</end>
      <status>unmodified</status>
      <modifiedWord/>
      <trackRevisions>false</trackRevisions>
    </reviewItem>
    <reviewItem>
      <errorID>93bad4a9-1936-478e-b038-fd4fee8f4f65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70CCE976</paraID>
      <start>0</start>
      <end>2</end>
      <status>unmodified</status>
      <modifiedWord/>
      <trackRevisions>false</trackRevisions>
    </reviewItem>
    <reviewItem>
      <errorID>63d43fc3-8d2a-4087-9f93-3bc2ebfff08d</errorID>
      <errorWord>）。</errorWord>
      <group>L1_Format</group>
      <groupName>格式问题</groupName>
      <ability>L2_HalfPunc</ability>
      <abilityName>全半角检查</abilityName>
      <candidateList>
        <item>).</item>
      </candidateList>
      <explain>文本全半角错误。</explain>
      <paraID>  253787</paraID>
      <start>276</start>
      <end>279</end>
      <status>unmodified</status>
      <modifiedWord/>
      <trackRevisions>false</trackRevisions>
    </reviewItem>
    <reviewItem>
      <errorID>452c8766-ea17-45c5-9faa-1d59035796ab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76DD0067</paraID>
      <start>0</start>
      <end>3</end>
      <status>unmodified</status>
      <modifiedWord/>
      <trackRevisions>false</trackRevisions>
    </reviewItem>
    <reviewItem>
      <errorID>74806ebc-d0c1-48f7-8cbb-be3baf072a54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176574DE</paraID>
      <start>0</start>
      <end>3</end>
      <status>unmodified</status>
      <modifiedWord/>
      <trackRevisions>false</trackRevisions>
    </reviewItem>
    <reviewItem>
      <errorID>9f218f14-e106-4fac-8ee2-abd9490edcc0</errorID>
      <errorWord>/）</errorWord>
      <group>L1_Punc</group>
      <groupName>标点问题</groupName>
      <ability>L2_Punc</ability>
      <abilityName>标点符号检查</abilityName>
      <candidateList>
        <item>）</item>
      </candidateList>
      <explain/>
      <paraID>1E85BE6C</paraID>
      <start>267</start>
      <end>269</end>
      <status>unmodified</status>
      <modifiedWord/>
      <trackRevisions>false</trackRevisions>
    </reviewItem>
    <reviewItem>
      <errorID>bbb8bd0f-32ee-4197-b125-b0c0a5e7cfac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257817DB</paraID>
      <start>0</start>
      <end>2</end>
      <status>unmodified</status>
      <modifiedWord/>
      <trackRevisions>false</trackRevisions>
    </reviewItem>
    <reviewItem>
      <errorID>ae533afc-10b3-4343-9575-b2d705ae3a63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7BDF30D0</paraID>
      <start>0</start>
      <end>2</end>
      <status>unmodified</status>
      <modifiedWord/>
      <trackRevisions>false</trackRevisions>
    </reviewItem>
    <reviewItem>
      <errorID>553ebc39-6aea-41f9-8563-2b4d47a417ff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3C60A6DB</paraID>
      <start>0</start>
      <end>2</end>
      <status>unmodified</status>
      <modifiedWord/>
      <trackRevisions>false</trackRevisions>
    </reviewItem>
    <reviewItem>
      <errorID>2b333674-1435-45bc-b32c-f424769a9825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62EDECCF</paraID>
      <start>0</start>
      <end>2</end>
      <status>unmodified</status>
      <modifiedWord/>
      <trackRevisions>false</trackRevisions>
    </reviewItem>
    <reviewItem>
      <errorID>9fbddab9-b9e6-4c7b-bf3b-8d2fd4caf562</errorID>
      <errorWord>兼</errorWord>
      <group>L1_Word</group>
      <groupName>字词问题</groupName>
      <ability>L2_Typo</ability>
      <abilityName>字词错误</abilityName>
      <candidateList>
        <item>兼任</item>
      </candidateList>
      <explain/>
      <paraID>62EDECCF</paraID>
      <start>63</start>
      <end>64</end>
      <status>unmodified</status>
      <modifiedWord/>
      <trackRevisions>false</trackRevisions>
    </reviewItem>
    <reviewItem>
      <errorID>801199fb-dddf-47d8-ba16-4fafbd067731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5CA2A574</paraID>
      <start>0</start>
      <end>2</end>
      <status>unmodified</status>
      <modifiedWord/>
      <trackRevisions>false</trackRevisions>
    </reviewItem>
    <reviewItem>
      <errorID>1546be61-d25e-41ca-b733-f61d7b6e3bcd</errorID>
      <errorWord>…】</errorWord>
      <group>L1_Punc</group>
      <groupName>标点问题</groupName>
      <ability>L2_Punc</ability>
      <abilityName>标点符号检查</abilityName>
      <candidateList>
        <item>】</item>
      </candidateList>
      <explain/>
      <paraID>5CA2A574</paraID>
      <start>133</start>
      <end>135</end>
      <status>unmodified</status>
      <modifiedWord/>
      <trackRevisions>false</trackRevisions>
    </reviewItem>
    <reviewItem>
      <errorID>67e1c27a-36ca-4e25-88b1-d6cce3ed311b</errorID>
      <errorWord>/）</errorWord>
      <group>L1_Punc</group>
      <groupName>标点问题</groupName>
      <ability>L2_Punc</ability>
      <abilityName>标点符号检查</abilityName>
      <candidateList>
        <item>）</item>
      </candidateList>
      <explain/>
      <paraID> 1A1DF8B</paraID>
      <start>266</start>
      <end>268</end>
      <status>unmodified</status>
      <modifiedWord/>
      <trackRevisions>false</trackRevisions>
    </reviewItem>
    <reviewItem>
      <errorID>c038758e-a1ce-4c3a-acf9-d3a6b2fc1d15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126D11E</paraID>
      <start>0</start>
      <end>2</end>
      <status>unmodified</status>
      <modifiedWord/>
      <trackRevisions>false</trackRevisions>
    </reviewItem>
    <reviewItem>
      <errorID>11908181-c6af-45e1-bf0b-f78b9be372e2</errorID>
      <errorWord>，</errorWord>
      <group>L1_Word</group>
      <groupName>字词问题</groupName>
      <ability>L2_Typo</ability>
      <abilityName>字词错误</abilityName>
      <candidateList>
        <item>，并</item>
      </candidateList>
      <explain/>
      <paraID> 92E24A3</paraID>
      <start>42</start>
      <end>43</end>
      <status>unmodified</status>
      <modifiedWord/>
      <trackRevisions>false</trackRevisions>
    </reviewItem>
    <reviewItem>
      <errorID>9ae38da8-5c39-4317-aa29-15532ea8e14b</errorID>
      <errorWord>人</errorWord>
      <group>L1_Word</group>
      <groupName>字词问题</groupName>
      <ability>L2_Typo</ability>
      <abilityName>字词错误</abilityName>
      <candidateList>
        <item>人在</item>
      </candidateList>
      <explain/>
      <paraID>2E2312BB</paraID>
      <start>18</start>
      <end>19</end>
      <status>unmodified</status>
      <modifiedWord/>
      <trackRevisions>false</trackRevisions>
    </reviewItem>
    <reviewItem>
      <errorID>30d177f5-a41b-4b7b-b8fb-b4c24e2991d1</errorID>
      <errorWord>房</errorWord>
      <group>L1_Word</group>
      <groupName>字词问题</groupName>
      <ability>L2_Typo</ability>
      <abilityName>字词错误</abilityName>
      <candidateList>
        <item>房和</item>
      </candidateList>
      <explain/>
      <paraID>6DC7ED87</paraID>
      <start>14</start>
      <end>15</end>
      <status>unmodified</status>
      <modifiedWord/>
      <trackRevisions>false</trackRevisions>
    </reviewItem>
    <reviewItem>
      <errorID>53d613e3-bae5-494b-8be5-1c8b61c1ae80</errorID>
      <errorWord>名</errorWord>
      <group>L1_Word</group>
      <groupName>字词问题</groupName>
      <ability>L2_Typo</ability>
      <abilityName>字词错误</abilityName>
      <candidateList>
        <item>名制</item>
      </candidateList>
      <explain/>
      <paraID>6DC7ED87</paraID>
      <start>39</start>
      <end>40</end>
      <status>unmodified</status>
      <modifiedWord/>
      <trackRevisions>false</trackRevisions>
    </reviewItem>
    <reviewItem>
      <errorID>bf1fbf70-7777-44e3-96d4-60ffa18f3b9c</errorID>
      <errorWord>&lt;</errorWord>
      <group>L1_Format</group>
      <groupName>格式问题</groupName>
      <ability>L2_HalfPunc</ability>
      <abilityName>全半角检查</abilityName>
      <candidateList>
        <item>〈</item>
      </candidateList>
      <explain>文本全半角错误。</explain>
      <paraID>6DC7ED87</paraID>
      <start>123</start>
      <end>124</end>
      <status>unmodified</status>
      <modifiedWord/>
      <trackRevisions>false</trackRevisions>
    </reviewItem>
    <reviewItem>
      <errorID>4069ab7f-c735-41e2-9731-5d3374457ebc</errorID>
      <errorWord>&gt;的通知》</errorWord>
      <group>L1_Punc</group>
      <groupName>标点问题</groupName>
      <ability>L2_Punc</ability>
      <abilityName>标点符号检查</abilityName>
      <candidateList>
        <item>〉的通知》</item>
      </candidateList>
      <explain/>
      <paraID>6DC7ED87</paraID>
      <start>138</start>
      <end>143</end>
      <status>unmodified</status>
      <modifiedWord/>
      <trackRevisions>false</trackRevisions>
    </reviewItem>
    <reviewItem>
      <errorID>30ee48d5-04d8-484c-b1a4-dbeb5a92e887</errorID>
      <errorWord>&lt;</errorWord>
      <group>L1_Format</group>
      <groupName>格式问题</groupName>
      <ability>L2_HalfPunc</ability>
      <abilityName>全半角检查</abilityName>
      <candidateList>
        <item>〈</item>
      </candidateList>
      <explain>文本全半角错误。</explain>
      <paraID>6DC7ED87</paraID>
      <start>272</start>
      <end>273</end>
      <status>unmodified</status>
      <modifiedWord/>
      <trackRevisions>false</trackRevisions>
    </reviewItem>
    <reviewItem>
      <errorID>e696262f-5eca-4e17-b2f9-892abf1dad9e</errorID>
      <errorWord>&gt;的通知》</errorWord>
      <group>L1_Punc</group>
      <groupName>标点问题</groupName>
      <ability>L2_Punc</ability>
      <abilityName>标点符号检查</abilityName>
      <candidateList>
        <item>〉的通知》</item>
      </candidateList>
      <explain/>
      <paraID>6DC7ED87</paraID>
      <start>309</start>
      <end>314</end>
      <status>unmodified</status>
      <modifiedWord/>
      <trackRevisions>false</trackRevisions>
    </reviewItem>
    <reviewItem>
      <errorID>986cb945-5d16-4366-b5d6-c1912a8c0576</errorID>
      <errorWord>（</errorWord>
      <group>L1_Punc</group>
      <groupName>标点问题</groupName>
      <ability>L2_Punc</ability>
      <abilityName>标点符号检查</abilityName>
      <candidateList/>
      <explain>同一形式括号套用。</explain>
      <paraID>66A445A1</paraID>
      <start>57</start>
      <end>58</end>
      <status>unmodified</status>
      <modifiedWord/>
      <trackRevisions>false</trackRevisions>
    </reviewItem>
    <reviewItem>
      <errorID>03187e76-0dce-4d37-b8a6-0009968ffed6</errorID>
      <errorWord>）</errorWord>
      <group>L1_Punc</group>
      <groupName>标点问题</groupName>
      <ability>L2_Punc</ability>
      <abilityName>标点符号检查</abilityName>
      <candidateList/>
      <explain>同一形式括号套用。</explain>
      <paraID>66A445A1</paraID>
      <start>72</start>
      <end>73</end>
      <status>unmodified</status>
      <modifiedWord/>
      <trackRevisions>false</trackRevisions>
    </reviewItem>
    <reviewItem>
      <errorID>b5cd294e-b9e9-4c75-9c2a-995bcda57c91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2A2C038C</paraID>
      <start>0</start>
      <end>2</end>
      <status>unmodified</status>
      <modifiedWord/>
      <trackRevisions>false</trackRevisions>
    </reviewItem>
    <reviewItem>
      <errorID>530c11f1-b4ba-4153-92c9-d2e19975096a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7590DAD6</paraID>
      <start>0</start>
      <end>2</end>
      <status>unmodified</status>
      <modifiedWord/>
      <trackRevisions>false</trackRevisions>
    </reviewItem>
    <reviewItem>
      <errorID>72466a49-f3b3-425b-af5c-4ed876bf16f4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512840CC</paraID>
      <start>0</start>
      <end>2</end>
      <status>unmodified</status>
      <modifiedWord/>
      <trackRevisions>false</trackRevisions>
    </reviewItem>
    <reviewItem>
      <errorID>ccf9c9ad-93cd-4184-9e39-fbf9378c43f6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104AB219</paraID>
      <start>0</start>
      <end>2</end>
      <status>unmodified</status>
      <modifiedWord/>
      <trackRevisions>false</trackRevisions>
    </reviewItem>
    <reviewItem>
      <errorID>b93db2d8-1c1b-49c8-ba53-779815650c47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7619E283</paraID>
      <start>0</start>
      <end>2</end>
      <status>unmodified</status>
      <modifiedWord/>
      <trackRevisions>false</trackRevisions>
    </reviewItem>
    <reviewItem>
      <errorID>e3918779-88a0-4687-9976-3ef83d6f356c</errorID>
      <errorWord>位</errorWord>
      <group>L1_Word</group>
      <groupName>字词问题</groupName>
      <ability>L2_Typo</ability>
      <abilityName>字词错误</abilityName>
      <candidateList>
        <item>位公</item>
      </candidateList>
      <explain/>
      <paraID>629D9DF0</paraID>
      <start>41</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bc59ca-0c1d-416e-a390-bff14c5bb551}">
  <ds:schemaRefs/>
</ds:datastoreItem>
</file>

<file path=docProps/app.xml><?xml version="1.0" encoding="utf-8"?>
<Properties xmlns="http://schemas.openxmlformats.org/officeDocument/2006/extended-properties" xmlns:vt="http://schemas.openxmlformats.org/officeDocument/2006/docPropsVTypes">
  <Template>Normal</Template>
  <Pages>17</Pages>
  <Words>13106</Words>
  <Characters>13809</Characters>
  <Lines>313</Lines>
  <Paragraphs>241</Paragraphs>
  <TotalTime>24</TotalTime>
  <ScaleCrop>false</ScaleCrop>
  <LinksUpToDate>false</LinksUpToDate>
  <CharactersWithSpaces>14186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2025-07-03T00:16:00Z</dcterms:created>
  <dc:creator>53142</dc:creator>
  <cp:lastModifiedBy>CCCCC</cp:lastModifiedBy>
  <cp:lastPrinted>2025-11-19T06:10:00Z</cp:lastPrinted>
  <dcterms:modified xsi:type="dcterms:W3CDTF">2025-11-19T08:29:04Z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2025-06-05T09:49:32Z</vt:filetime>
  </property>
  <property fmtid="{D5CDD505-2E9C-101B-9397-08002B2CF9AE}" pid="4" name="KSOTemplateDocerSaveRecord">
    <vt:lpwstr>eyJoZGlkIjoiMWMxYjgzY2U3YjA2ZWM5NDdlNDVhN2E5NjNhOGFlYzYiLCJ1c2VySWQiOiIzNTY0NzE5MjMifQ==</vt:lpwstr>
  </property>
  <property fmtid="{D5CDD505-2E9C-101B-9397-08002B2CF9AE}" pid="5" name="KSOProductBuildVer">
    <vt:lpwstr>2052-12.1.0.22525</vt:lpwstr>
  </property>
  <property fmtid="{D5CDD505-2E9C-101B-9397-08002B2CF9AE}" pid="6" name="ICV">
    <vt:lpwstr>DC80FD57381148A3AF761CD8E34E0F60_13</vt:lpwstr>
  </property>
</Properties>
</file>