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E9451">
      <w:pPr>
        <w:tabs>
          <w:tab w:val="left" w:pos="0"/>
        </w:tabs>
        <w:spacing w:line="360" w:lineRule="auto"/>
        <w:jc w:val="center"/>
        <w:rPr>
          <w:rFonts w:hint="eastAsia" w:ascii="仿宋" w:hAnsi="仿宋" w:eastAsia="仿宋" w:cs="仿宋"/>
          <w:b/>
          <w:sz w:val="44"/>
          <w:szCs w:val="44"/>
          <w:highlight w:val="none"/>
        </w:rPr>
      </w:pPr>
      <w:bookmarkStart w:id="134" w:name="_GoBack"/>
      <w:bookmarkEnd w:id="134"/>
    </w:p>
    <w:p w14:paraId="3CFA6CDA">
      <w:pPr>
        <w:tabs>
          <w:tab w:val="left" w:pos="0"/>
        </w:tabs>
        <w:spacing w:line="360" w:lineRule="auto"/>
        <w:jc w:val="center"/>
        <w:rPr>
          <w:rFonts w:hint="eastAsia" w:ascii="仿宋" w:hAnsi="仿宋" w:eastAsia="仿宋" w:cs="仿宋"/>
          <w:b/>
          <w:sz w:val="44"/>
          <w:szCs w:val="44"/>
          <w:highlight w:val="none"/>
        </w:rPr>
      </w:pPr>
    </w:p>
    <w:p w14:paraId="2D7607A2">
      <w:pPr>
        <w:tabs>
          <w:tab w:val="left" w:pos="0"/>
        </w:tabs>
        <w:spacing w:line="360" w:lineRule="auto"/>
        <w:jc w:val="center"/>
        <w:rPr>
          <w:rFonts w:hint="eastAsia" w:ascii="仿宋" w:hAnsi="仿宋" w:eastAsia="仿宋"/>
          <w:spacing w:val="-20"/>
          <w:sz w:val="40"/>
          <w:szCs w:val="24"/>
          <w:highlight w:val="none"/>
          <w:lang w:eastAsia="zh-CN"/>
        </w:rPr>
      </w:pPr>
      <w:r>
        <w:rPr>
          <w:rFonts w:hint="eastAsia" w:ascii="仿宋" w:hAnsi="仿宋" w:eastAsia="仿宋" w:cs="仿宋"/>
          <w:b/>
          <w:sz w:val="44"/>
          <w:szCs w:val="44"/>
          <w:highlight w:val="none"/>
          <w:lang w:eastAsia="zh-CN"/>
        </w:rPr>
        <w:t>华南农业大学校园建设整体提升工程（新建理工科教学科研大楼及科技创新大楼工程）项目基于监理全过程工程咨询服务</w:t>
      </w:r>
    </w:p>
    <w:p w14:paraId="27D89F8C">
      <w:pPr>
        <w:rPr>
          <w:rFonts w:hint="eastAsia" w:ascii="仿宋" w:hAnsi="仿宋" w:eastAsia="仿宋"/>
          <w:sz w:val="24"/>
          <w:szCs w:val="24"/>
          <w:highlight w:val="none"/>
        </w:rPr>
      </w:pPr>
    </w:p>
    <w:p w14:paraId="12018F34">
      <w:pPr>
        <w:jc w:val="center"/>
        <w:rPr>
          <w:rFonts w:hint="eastAsia" w:ascii="仿宋" w:hAnsi="仿宋" w:eastAsia="仿宋"/>
          <w:sz w:val="24"/>
          <w:szCs w:val="24"/>
          <w:highlight w:val="none"/>
        </w:rPr>
      </w:pPr>
    </w:p>
    <w:p w14:paraId="25BB69DB">
      <w:pPr>
        <w:jc w:val="center"/>
        <w:rPr>
          <w:rFonts w:hint="eastAsia" w:ascii="仿宋" w:hAnsi="仿宋" w:eastAsia="仿宋"/>
          <w:sz w:val="24"/>
          <w:szCs w:val="24"/>
          <w:highlight w:val="none"/>
        </w:rPr>
      </w:pPr>
    </w:p>
    <w:p w14:paraId="5C056C17">
      <w:pPr>
        <w:tabs>
          <w:tab w:val="left" w:pos="6100"/>
        </w:tabs>
        <w:jc w:val="center"/>
        <w:rPr>
          <w:rFonts w:hint="eastAsia" w:ascii="仿宋" w:hAnsi="仿宋" w:eastAsia="仿宋"/>
          <w:sz w:val="40"/>
          <w:szCs w:val="24"/>
          <w:highlight w:val="none"/>
        </w:rPr>
      </w:pPr>
    </w:p>
    <w:p w14:paraId="75B7349D">
      <w:pPr>
        <w:spacing w:line="20" w:lineRule="exact"/>
        <w:rPr>
          <w:rFonts w:hint="eastAsia" w:ascii="仿宋" w:hAnsi="仿宋" w:eastAsia="仿宋"/>
          <w:highlight w:val="none"/>
        </w:rPr>
      </w:pPr>
    </w:p>
    <w:p w14:paraId="0240A297">
      <w:pPr>
        <w:spacing w:line="200" w:lineRule="exact"/>
        <w:rPr>
          <w:rFonts w:hint="eastAsia" w:ascii="仿宋" w:hAnsi="仿宋" w:eastAsia="仿宋"/>
          <w:highlight w:val="none"/>
        </w:rPr>
      </w:pPr>
    </w:p>
    <w:p w14:paraId="62C41BC9">
      <w:pPr>
        <w:spacing w:line="200" w:lineRule="exact"/>
        <w:rPr>
          <w:rFonts w:hint="eastAsia" w:ascii="仿宋" w:hAnsi="仿宋" w:eastAsia="仿宋"/>
          <w:highlight w:val="none"/>
        </w:rPr>
      </w:pPr>
    </w:p>
    <w:p w14:paraId="14D1D6CB">
      <w:pPr>
        <w:spacing w:line="200" w:lineRule="exact"/>
        <w:rPr>
          <w:rFonts w:hint="eastAsia" w:ascii="仿宋" w:hAnsi="仿宋" w:eastAsia="仿宋"/>
          <w:highlight w:val="none"/>
        </w:rPr>
      </w:pPr>
    </w:p>
    <w:p w14:paraId="6677F078">
      <w:pPr>
        <w:spacing w:line="200" w:lineRule="exact"/>
        <w:rPr>
          <w:rFonts w:hint="eastAsia" w:ascii="仿宋" w:hAnsi="仿宋" w:eastAsia="仿宋"/>
          <w:highlight w:val="none"/>
        </w:rPr>
      </w:pPr>
    </w:p>
    <w:p w14:paraId="27446612">
      <w:pPr>
        <w:spacing w:line="200" w:lineRule="exact"/>
        <w:rPr>
          <w:rFonts w:hint="eastAsia" w:ascii="仿宋" w:hAnsi="仿宋" w:eastAsia="仿宋"/>
          <w:highlight w:val="none"/>
        </w:rPr>
      </w:pPr>
    </w:p>
    <w:p w14:paraId="3B673CD1">
      <w:pPr>
        <w:spacing w:line="200" w:lineRule="exact"/>
        <w:rPr>
          <w:rFonts w:hint="eastAsia" w:ascii="仿宋" w:hAnsi="仿宋" w:eastAsia="仿宋"/>
          <w:highlight w:val="none"/>
        </w:rPr>
      </w:pPr>
    </w:p>
    <w:p w14:paraId="533349C6">
      <w:pPr>
        <w:spacing w:line="200" w:lineRule="exact"/>
        <w:rPr>
          <w:rFonts w:hint="eastAsia" w:ascii="仿宋" w:hAnsi="仿宋" w:eastAsia="仿宋"/>
          <w:highlight w:val="none"/>
        </w:rPr>
      </w:pPr>
    </w:p>
    <w:p w14:paraId="55B374D2">
      <w:pPr>
        <w:spacing w:line="269" w:lineRule="exact"/>
        <w:rPr>
          <w:rFonts w:hint="eastAsia" w:ascii="仿宋" w:hAnsi="仿宋" w:eastAsia="仿宋"/>
          <w:highlight w:val="none"/>
        </w:rPr>
      </w:pPr>
    </w:p>
    <w:p w14:paraId="6FCE7539">
      <w:pPr>
        <w:jc w:val="center"/>
        <w:rPr>
          <w:rFonts w:hint="eastAsia" w:ascii="仿宋" w:hAnsi="仿宋" w:eastAsia="仿宋"/>
          <w:b/>
          <w:bCs/>
          <w:sz w:val="72"/>
          <w:szCs w:val="72"/>
          <w:highlight w:val="none"/>
        </w:rPr>
      </w:pPr>
      <w:r>
        <w:rPr>
          <w:rFonts w:ascii="仿宋" w:hAnsi="仿宋" w:eastAsia="仿宋"/>
          <w:b/>
          <w:bCs/>
          <w:sz w:val="72"/>
          <w:szCs w:val="72"/>
          <w:highlight w:val="none"/>
        </w:rPr>
        <w:t>招标文件</w:t>
      </w:r>
    </w:p>
    <w:p w14:paraId="3C5C3318">
      <w:pPr>
        <w:jc w:val="center"/>
        <w:rPr>
          <w:rFonts w:hint="eastAsia" w:ascii="仿宋" w:hAnsi="仿宋" w:eastAsia="仿宋"/>
          <w:b/>
          <w:bCs/>
          <w:sz w:val="30"/>
          <w:szCs w:val="30"/>
          <w:highlight w:val="none"/>
        </w:rPr>
      </w:pPr>
    </w:p>
    <w:p w14:paraId="3A3B3414">
      <w:pPr>
        <w:jc w:val="center"/>
        <w:rPr>
          <w:rFonts w:hint="eastAsia" w:ascii="仿宋" w:hAnsi="仿宋" w:eastAsia="仿宋"/>
          <w:b/>
          <w:bCs/>
          <w:sz w:val="30"/>
          <w:szCs w:val="30"/>
          <w:highlight w:val="none"/>
        </w:rPr>
      </w:pPr>
    </w:p>
    <w:p w14:paraId="7D96CEEA">
      <w:pPr>
        <w:spacing w:line="200" w:lineRule="exact"/>
        <w:rPr>
          <w:rFonts w:hint="eastAsia" w:ascii="仿宋" w:hAnsi="仿宋" w:eastAsia="仿宋"/>
          <w:highlight w:val="none"/>
        </w:rPr>
      </w:pPr>
    </w:p>
    <w:p w14:paraId="6F44B16B">
      <w:pPr>
        <w:spacing w:line="200" w:lineRule="exact"/>
        <w:rPr>
          <w:rFonts w:hint="eastAsia" w:ascii="仿宋" w:hAnsi="仿宋" w:eastAsia="仿宋"/>
          <w:highlight w:val="none"/>
        </w:rPr>
      </w:pPr>
    </w:p>
    <w:p w14:paraId="09A8562A">
      <w:pPr>
        <w:spacing w:line="200" w:lineRule="exact"/>
        <w:rPr>
          <w:rFonts w:hint="eastAsia" w:ascii="仿宋" w:hAnsi="仿宋" w:eastAsia="仿宋"/>
          <w:highlight w:val="none"/>
        </w:rPr>
      </w:pPr>
    </w:p>
    <w:p w14:paraId="3515B015">
      <w:pPr>
        <w:spacing w:line="200" w:lineRule="exact"/>
        <w:rPr>
          <w:rFonts w:hint="eastAsia" w:ascii="仿宋" w:hAnsi="仿宋" w:eastAsia="仿宋"/>
          <w:highlight w:val="none"/>
        </w:rPr>
      </w:pPr>
    </w:p>
    <w:p w14:paraId="2A4FFADD">
      <w:pPr>
        <w:spacing w:line="200" w:lineRule="exact"/>
        <w:rPr>
          <w:rFonts w:hint="eastAsia" w:ascii="仿宋" w:hAnsi="仿宋" w:eastAsia="仿宋"/>
          <w:highlight w:val="none"/>
        </w:rPr>
      </w:pPr>
    </w:p>
    <w:p w14:paraId="3E746CCD">
      <w:pPr>
        <w:spacing w:line="200" w:lineRule="exact"/>
        <w:rPr>
          <w:rFonts w:hint="eastAsia" w:ascii="仿宋" w:hAnsi="仿宋" w:eastAsia="仿宋"/>
          <w:highlight w:val="none"/>
        </w:rPr>
      </w:pPr>
    </w:p>
    <w:p w14:paraId="38AD7387">
      <w:pPr>
        <w:spacing w:line="360" w:lineRule="auto"/>
        <w:rPr>
          <w:rFonts w:hint="eastAsia" w:ascii="仿宋" w:hAnsi="仿宋" w:eastAsia="仿宋"/>
          <w:sz w:val="30"/>
          <w:szCs w:val="30"/>
          <w:highlight w:val="none"/>
        </w:rPr>
      </w:pPr>
    </w:p>
    <w:p w14:paraId="707CEDA7">
      <w:pPr>
        <w:tabs>
          <w:tab w:val="left" w:pos="5120"/>
        </w:tabs>
        <w:spacing w:line="360" w:lineRule="auto"/>
        <w:ind w:left="447" w:leftChars="213"/>
        <w:jc w:val="both"/>
        <w:rPr>
          <w:rFonts w:hint="eastAsia" w:ascii="仿宋" w:hAnsi="仿宋" w:eastAsia="仿宋" w:cs="黑体"/>
          <w:sz w:val="32"/>
          <w:szCs w:val="32"/>
          <w:highlight w:val="none"/>
          <w:u w:val="single"/>
        </w:rPr>
      </w:pPr>
      <w:r>
        <w:rPr>
          <w:rFonts w:hint="eastAsia" w:ascii="仿宋" w:hAnsi="仿宋" w:eastAsia="仿宋" w:cs="黑体"/>
          <w:spacing w:val="227"/>
          <w:sz w:val="32"/>
          <w:szCs w:val="32"/>
          <w:highlight w:val="none"/>
        </w:rPr>
        <w:t>招标</w:t>
      </w:r>
      <w:r>
        <w:rPr>
          <w:rFonts w:hint="eastAsia" w:ascii="仿宋" w:hAnsi="仿宋" w:eastAsia="仿宋" w:cs="黑体"/>
          <w:spacing w:val="20"/>
          <w:sz w:val="32"/>
          <w:szCs w:val="32"/>
          <w:highlight w:val="none"/>
        </w:rPr>
        <w:t>人</w:t>
      </w:r>
      <w:r>
        <w:rPr>
          <w:rFonts w:hint="eastAsia" w:ascii="仿宋" w:hAnsi="仿宋" w:eastAsia="仿宋" w:cs="黑体"/>
          <w:sz w:val="32"/>
          <w:szCs w:val="32"/>
          <w:highlight w:val="none"/>
        </w:rPr>
        <w:t>：</w:t>
      </w:r>
      <w:r>
        <w:rPr>
          <w:rFonts w:hint="eastAsia" w:ascii="仿宋" w:hAnsi="仿宋" w:eastAsia="仿宋" w:cs="黑体"/>
          <w:sz w:val="32"/>
          <w:szCs w:val="32"/>
          <w:highlight w:val="none"/>
          <w:u w:val="single"/>
        </w:rPr>
        <w:t>广东省代建项目管理局（盖单位章）</w:t>
      </w:r>
    </w:p>
    <w:p w14:paraId="61EB6B79">
      <w:pPr>
        <w:tabs>
          <w:tab w:val="left" w:pos="5120"/>
        </w:tabs>
        <w:spacing w:line="360" w:lineRule="auto"/>
        <w:ind w:left="447" w:leftChars="213" w:right="-292" w:rightChars="-139"/>
        <w:rPr>
          <w:rFonts w:hint="eastAsia" w:ascii="仿宋" w:hAnsi="仿宋" w:eastAsia="仿宋" w:cs="黑体"/>
          <w:sz w:val="32"/>
          <w:szCs w:val="32"/>
          <w:highlight w:val="none"/>
          <w:u w:val="single"/>
        </w:rPr>
      </w:pPr>
      <w:r>
        <w:rPr>
          <w:rFonts w:hint="eastAsia" w:ascii="仿宋" w:hAnsi="仿宋" w:eastAsia="仿宋" w:cs="黑体"/>
          <w:sz w:val="32"/>
          <w:szCs w:val="32"/>
          <w:highlight w:val="none"/>
        </w:rPr>
        <w:t>招标代理机构：</w:t>
      </w:r>
      <w:r>
        <w:rPr>
          <w:rFonts w:hint="eastAsia" w:ascii="仿宋" w:hAnsi="仿宋" w:eastAsia="仿宋" w:cs="黑体"/>
          <w:sz w:val="32"/>
          <w:szCs w:val="32"/>
          <w:highlight w:val="none"/>
          <w:u w:val="single"/>
        </w:rPr>
        <w:t>广东海外建设咨询有限公司（盖单位章）</w:t>
      </w:r>
    </w:p>
    <w:p w14:paraId="73EC5152">
      <w:pPr>
        <w:spacing w:line="360" w:lineRule="auto"/>
        <w:ind w:firstLine="2720" w:firstLineChars="850"/>
        <w:rPr>
          <w:rFonts w:hint="eastAsia" w:ascii="仿宋" w:hAnsi="仿宋" w:eastAsia="仿宋" w:cs="黑体"/>
          <w:sz w:val="32"/>
          <w:szCs w:val="32"/>
          <w:highlight w:val="none"/>
          <w:u w:val="single"/>
        </w:rPr>
      </w:pPr>
      <w:r>
        <w:rPr>
          <w:rFonts w:hint="eastAsia" w:ascii="仿宋" w:hAnsi="仿宋" w:eastAsia="仿宋" w:cs="黑体"/>
          <w:sz w:val="32"/>
          <w:szCs w:val="32"/>
          <w:highlight w:val="none"/>
          <w:u w:val="single"/>
        </w:rPr>
        <w:t>2025</w:t>
      </w:r>
      <w:r>
        <w:rPr>
          <w:rFonts w:hint="eastAsia" w:ascii="仿宋" w:hAnsi="仿宋" w:eastAsia="仿宋" w:cs="黑体"/>
          <w:sz w:val="32"/>
          <w:szCs w:val="32"/>
          <w:highlight w:val="none"/>
        </w:rPr>
        <w:t>年</w:t>
      </w:r>
      <w:r>
        <w:rPr>
          <w:rFonts w:hint="eastAsia" w:ascii="仿宋" w:hAnsi="仿宋" w:eastAsia="仿宋" w:cs="黑体"/>
          <w:sz w:val="32"/>
          <w:szCs w:val="32"/>
          <w:highlight w:val="none"/>
          <w:u w:val="single"/>
          <w:lang w:val="en-US" w:eastAsia="zh-CN"/>
        </w:rPr>
        <w:t>11</w:t>
      </w:r>
      <w:r>
        <w:rPr>
          <w:rFonts w:hint="eastAsia" w:ascii="仿宋" w:hAnsi="仿宋" w:eastAsia="仿宋" w:cs="黑体"/>
          <w:sz w:val="32"/>
          <w:szCs w:val="32"/>
          <w:highlight w:val="none"/>
        </w:rPr>
        <w:t>月</w:t>
      </w:r>
    </w:p>
    <w:p w14:paraId="4A355AE4">
      <w:pPr>
        <w:spacing w:line="292" w:lineRule="exact"/>
        <w:ind w:left="840"/>
        <w:rPr>
          <w:rFonts w:hint="eastAsia" w:ascii="仿宋" w:hAnsi="仿宋" w:eastAsia="仿宋"/>
          <w:sz w:val="24"/>
          <w:highlight w:val="none"/>
        </w:rPr>
        <w:sectPr>
          <w:pgSz w:w="12240" w:h="15840"/>
          <w:pgMar w:top="1440" w:right="1440" w:bottom="1440" w:left="1440" w:header="0" w:footer="2000" w:gutter="0"/>
          <w:pgNumType w:start="0"/>
          <w:cols w:space="720" w:num="1"/>
          <w:rtlGutter w:val="1"/>
          <w:docGrid w:linePitch="360" w:charSpace="0"/>
        </w:sectPr>
      </w:pPr>
    </w:p>
    <w:p w14:paraId="0B3B773D">
      <w:pPr>
        <w:pStyle w:val="23"/>
        <w:keepNext w:val="0"/>
        <w:keepLines w:val="0"/>
        <w:widowControl w:val="0"/>
        <w:jc w:val="center"/>
        <w:rPr>
          <w:rFonts w:hint="eastAsia" w:ascii="仿宋" w:hAnsi="仿宋" w:eastAsia="仿宋"/>
          <w:b w:val="0"/>
          <w:color w:val="auto"/>
          <w:highlight w:val="none"/>
        </w:rPr>
      </w:pPr>
      <w:bookmarkStart w:id="0" w:name="page4"/>
      <w:bookmarkEnd w:id="0"/>
      <w:bookmarkStart w:id="1" w:name="page3"/>
      <w:bookmarkEnd w:id="1"/>
      <w:bookmarkStart w:id="2" w:name="_Toc263"/>
      <w:bookmarkStart w:id="3" w:name="_Toc16363"/>
      <w:bookmarkStart w:id="4" w:name="_Toc17035"/>
      <w:bookmarkStart w:id="5" w:name="_Toc20214"/>
      <w:bookmarkStart w:id="6" w:name="_Toc15058"/>
      <w:r>
        <w:rPr>
          <w:rFonts w:ascii="仿宋" w:hAnsi="仿宋" w:eastAsia="仿宋"/>
          <w:b w:val="0"/>
          <w:color w:val="auto"/>
          <w:highlight w:val="none"/>
          <w:lang w:val="zh-CN"/>
        </w:rPr>
        <w:t>目录</w:t>
      </w:r>
      <w:bookmarkEnd w:id="2"/>
      <w:bookmarkEnd w:id="3"/>
      <w:bookmarkEnd w:id="4"/>
      <w:bookmarkEnd w:id="5"/>
      <w:bookmarkEnd w:id="6"/>
    </w:p>
    <w:p w14:paraId="11CAFB7F">
      <w:pPr>
        <w:pStyle w:val="10"/>
        <w:tabs>
          <w:tab w:val="right" w:leader="dot" w:pos="9350"/>
        </w:tabs>
        <w:spacing w:line="360" w:lineRule="auto"/>
        <w:rPr>
          <w:rFonts w:hint="eastAsia" w:ascii="仿宋" w:hAnsi="仿宋" w:eastAsia="仿宋"/>
          <w:kern w:val="2"/>
          <w:sz w:val="30"/>
          <w:szCs w:val="30"/>
          <w:highlight w:val="none"/>
        </w:rPr>
      </w:pPr>
      <w:r>
        <w:rPr>
          <w:rFonts w:ascii="仿宋" w:hAnsi="仿宋" w:eastAsia="仿宋"/>
          <w:sz w:val="28"/>
          <w:szCs w:val="28"/>
          <w:highlight w:val="none"/>
        </w:rPr>
        <w:fldChar w:fldCharType="begin"/>
      </w:r>
      <w:r>
        <w:rPr>
          <w:rFonts w:ascii="仿宋" w:hAnsi="仿宋" w:eastAsia="仿宋"/>
          <w:sz w:val="28"/>
          <w:szCs w:val="28"/>
          <w:highlight w:val="none"/>
        </w:rPr>
        <w:instrText xml:space="preserve"> TOC \o "1-1" \h \z \u </w:instrText>
      </w:r>
      <w:r>
        <w:rPr>
          <w:rFonts w:ascii="仿宋" w:hAnsi="仿宋" w:eastAsia="仿宋"/>
          <w:sz w:val="28"/>
          <w:szCs w:val="28"/>
          <w:highlight w:val="none"/>
        </w:rPr>
        <w:fldChar w:fldCharType="separate"/>
      </w:r>
      <w:r>
        <w:rPr>
          <w:highlight w:val="none"/>
        </w:rPr>
        <w:fldChar w:fldCharType="begin"/>
      </w:r>
      <w:r>
        <w:rPr>
          <w:highlight w:val="none"/>
        </w:rPr>
        <w:instrText xml:space="preserve">HYPERLINK \l "_Toc17446316"</w:instrText>
      </w:r>
      <w:r>
        <w:rPr>
          <w:highlight w:val="none"/>
        </w:rPr>
        <w:fldChar w:fldCharType="separate"/>
      </w:r>
      <w:r>
        <w:rPr>
          <w:rStyle w:val="18"/>
          <w:rFonts w:hint="eastAsia" w:ascii="仿宋" w:hAnsi="仿宋" w:eastAsia="仿宋"/>
          <w:b/>
          <w:sz w:val="30"/>
          <w:szCs w:val="30"/>
          <w:highlight w:val="none"/>
        </w:rPr>
        <w:t>第一卷</w:t>
      </w:r>
      <w:r>
        <w:rPr>
          <w:rFonts w:ascii="仿宋" w:hAnsi="仿宋" w:eastAsia="仿宋"/>
          <w:sz w:val="30"/>
          <w:szCs w:val="30"/>
          <w:highlight w:val="none"/>
        </w:rPr>
        <w:tab/>
      </w:r>
      <w:r>
        <w:rPr>
          <w:rFonts w:ascii="仿宋" w:hAnsi="仿宋" w:eastAsia="仿宋"/>
          <w:sz w:val="30"/>
          <w:szCs w:val="30"/>
          <w:highlight w:val="none"/>
        </w:rPr>
        <w:fldChar w:fldCharType="begin"/>
      </w:r>
      <w:r>
        <w:rPr>
          <w:rFonts w:ascii="仿宋" w:hAnsi="仿宋" w:eastAsia="仿宋"/>
          <w:sz w:val="30"/>
          <w:szCs w:val="30"/>
          <w:highlight w:val="none"/>
        </w:rPr>
        <w:instrText xml:space="preserve"> PAGEREF _Toc17446316 \h </w:instrText>
      </w:r>
      <w:r>
        <w:rPr>
          <w:rFonts w:ascii="仿宋" w:hAnsi="仿宋" w:eastAsia="仿宋"/>
          <w:sz w:val="30"/>
          <w:szCs w:val="30"/>
          <w:highlight w:val="none"/>
        </w:rPr>
        <w:fldChar w:fldCharType="separate"/>
      </w:r>
      <w:r>
        <w:rPr>
          <w:rFonts w:ascii="仿宋" w:hAnsi="仿宋" w:eastAsia="仿宋"/>
          <w:sz w:val="30"/>
          <w:szCs w:val="30"/>
          <w:highlight w:val="none"/>
        </w:rPr>
        <w:t>1</w:t>
      </w:r>
      <w:r>
        <w:rPr>
          <w:rFonts w:ascii="仿宋" w:hAnsi="仿宋" w:eastAsia="仿宋"/>
          <w:sz w:val="30"/>
          <w:szCs w:val="30"/>
          <w:highlight w:val="none"/>
        </w:rPr>
        <w:fldChar w:fldCharType="end"/>
      </w:r>
      <w:r>
        <w:rPr>
          <w:highlight w:val="none"/>
        </w:rPr>
        <w:fldChar w:fldCharType="end"/>
      </w:r>
    </w:p>
    <w:p w14:paraId="054CF095">
      <w:pPr>
        <w:pStyle w:val="10"/>
        <w:tabs>
          <w:tab w:val="right" w:leader="dot" w:pos="9350"/>
        </w:tabs>
        <w:spacing w:line="360" w:lineRule="auto"/>
        <w:rPr>
          <w:rFonts w:hint="eastAsia" w:ascii="仿宋" w:hAnsi="仿宋" w:eastAsia="仿宋"/>
          <w:kern w:val="2"/>
          <w:sz w:val="30"/>
          <w:szCs w:val="30"/>
          <w:highlight w:val="none"/>
        </w:rPr>
      </w:pPr>
      <w:r>
        <w:rPr>
          <w:highlight w:val="none"/>
        </w:rPr>
        <w:fldChar w:fldCharType="begin"/>
      </w:r>
      <w:r>
        <w:rPr>
          <w:highlight w:val="none"/>
        </w:rPr>
        <w:instrText xml:space="preserve">HYPERLINK \l "_Toc17446317"</w:instrText>
      </w:r>
      <w:r>
        <w:rPr>
          <w:highlight w:val="none"/>
        </w:rPr>
        <w:fldChar w:fldCharType="separate"/>
      </w:r>
      <w:r>
        <w:rPr>
          <w:rStyle w:val="18"/>
          <w:rFonts w:hint="eastAsia" w:ascii="仿宋" w:hAnsi="仿宋" w:eastAsia="仿宋"/>
          <w:b/>
          <w:sz w:val="30"/>
          <w:szCs w:val="30"/>
          <w:highlight w:val="none"/>
        </w:rPr>
        <w:t>第一章招标公告</w:t>
      </w:r>
      <w:r>
        <w:rPr>
          <w:rFonts w:ascii="仿宋" w:hAnsi="仿宋" w:eastAsia="仿宋"/>
          <w:sz w:val="30"/>
          <w:szCs w:val="30"/>
          <w:highlight w:val="none"/>
        </w:rPr>
        <w:tab/>
      </w:r>
      <w:r>
        <w:rPr>
          <w:rFonts w:ascii="仿宋" w:hAnsi="仿宋" w:eastAsia="仿宋"/>
          <w:sz w:val="30"/>
          <w:szCs w:val="30"/>
          <w:highlight w:val="none"/>
        </w:rPr>
        <w:fldChar w:fldCharType="begin"/>
      </w:r>
      <w:r>
        <w:rPr>
          <w:rFonts w:ascii="仿宋" w:hAnsi="仿宋" w:eastAsia="仿宋"/>
          <w:sz w:val="30"/>
          <w:szCs w:val="30"/>
          <w:highlight w:val="none"/>
        </w:rPr>
        <w:instrText xml:space="preserve"> PAGEREF _Toc17446317 \h </w:instrText>
      </w:r>
      <w:r>
        <w:rPr>
          <w:rFonts w:ascii="仿宋" w:hAnsi="仿宋" w:eastAsia="仿宋"/>
          <w:sz w:val="30"/>
          <w:szCs w:val="30"/>
          <w:highlight w:val="none"/>
        </w:rPr>
        <w:fldChar w:fldCharType="separate"/>
      </w:r>
      <w:r>
        <w:rPr>
          <w:rFonts w:ascii="仿宋" w:hAnsi="仿宋" w:eastAsia="仿宋"/>
          <w:sz w:val="30"/>
          <w:szCs w:val="30"/>
          <w:highlight w:val="none"/>
        </w:rPr>
        <w:t>2</w:t>
      </w:r>
      <w:r>
        <w:rPr>
          <w:rFonts w:ascii="仿宋" w:hAnsi="仿宋" w:eastAsia="仿宋"/>
          <w:sz w:val="30"/>
          <w:szCs w:val="30"/>
          <w:highlight w:val="none"/>
        </w:rPr>
        <w:fldChar w:fldCharType="end"/>
      </w:r>
      <w:r>
        <w:rPr>
          <w:highlight w:val="none"/>
        </w:rPr>
        <w:fldChar w:fldCharType="end"/>
      </w:r>
    </w:p>
    <w:p w14:paraId="74C0F2BC">
      <w:pPr>
        <w:pStyle w:val="10"/>
        <w:tabs>
          <w:tab w:val="right" w:leader="dot" w:pos="9350"/>
        </w:tabs>
        <w:spacing w:line="360" w:lineRule="auto"/>
        <w:rPr>
          <w:rFonts w:hint="eastAsia" w:ascii="仿宋" w:hAnsi="仿宋" w:eastAsia="仿宋"/>
          <w:kern w:val="2"/>
          <w:sz w:val="30"/>
          <w:szCs w:val="30"/>
          <w:highlight w:val="none"/>
        </w:rPr>
      </w:pPr>
      <w:r>
        <w:rPr>
          <w:highlight w:val="none"/>
        </w:rPr>
        <w:fldChar w:fldCharType="begin"/>
      </w:r>
      <w:r>
        <w:rPr>
          <w:highlight w:val="none"/>
        </w:rPr>
        <w:instrText xml:space="preserve">HYPERLINK \l "_Toc17446318"</w:instrText>
      </w:r>
      <w:r>
        <w:rPr>
          <w:highlight w:val="none"/>
        </w:rPr>
        <w:fldChar w:fldCharType="separate"/>
      </w:r>
      <w:r>
        <w:rPr>
          <w:rStyle w:val="18"/>
          <w:rFonts w:hint="eastAsia" w:ascii="仿宋" w:hAnsi="仿宋" w:eastAsia="仿宋"/>
          <w:b/>
          <w:sz w:val="30"/>
          <w:szCs w:val="30"/>
          <w:highlight w:val="none"/>
        </w:rPr>
        <w:t>第二章投标人须知</w:t>
      </w:r>
      <w:r>
        <w:rPr>
          <w:rFonts w:ascii="仿宋" w:hAnsi="仿宋" w:eastAsia="仿宋"/>
          <w:sz w:val="30"/>
          <w:szCs w:val="30"/>
          <w:highlight w:val="none"/>
        </w:rPr>
        <w:tab/>
      </w:r>
      <w:r>
        <w:rPr>
          <w:rFonts w:ascii="仿宋" w:hAnsi="仿宋" w:eastAsia="仿宋"/>
          <w:sz w:val="30"/>
          <w:szCs w:val="30"/>
          <w:highlight w:val="none"/>
        </w:rPr>
        <w:fldChar w:fldCharType="begin"/>
      </w:r>
      <w:r>
        <w:rPr>
          <w:rFonts w:ascii="仿宋" w:hAnsi="仿宋" w:eastAsia="仿宋"/>
          <w:sz w:val="30"/>
          <w:szCs w:val="30"/>
          <w:highlight w:val="none"/>
        </w:rPr>
        <w:instrText xml:space="preserve"> PAGEREF _Toc17446318 \h </w:instrText>
      </w:r>
      <w:r>
        <w:rPr>
          <w:rFonts w:ascii="仿宋" w:hAnsi="仿宋" w:eastAsia="仿宋"/>
          <w:sz w:val="30"/>
          <w:szCs w:val="30"/>
          <w:highlight w:val="none"/>
        </w:rPr>
        <w:fldChar w:fldCharType="separate"/>
      </w:r>
      <w:r>
        <w:rPr>
          <w:rFonts w:ascii="仿宋" w:hAnsi="仿宋" w:eastAsia="仿宋"/>
          <w:sz w:val="30"/>
          <w:szCs w:val="30"/>
          <w:highlight w:val="none"/>
        </w:rPr>
        <w:t>2</w:t>
      </w:r>
      <w:r>
        <w:rPr>
          <w:rFonts w:ascii="仿宋" w:hAnsi="仿宋" w:eastAsia="仿宋"/>
          <w:sz w:val="30"/>
          <w:szCs w:val="30"/>
          <w:highlight w:val="none"/>
        </w:rPr>
        <w:fldChar w:fldCharType="end"/>
      </w:r>
      <w:r>
        <w:rPr>
          <w:highlight w:val="none"/>
        </w:rPr>
        <w:fldChar w:fldCharType="end"/>
      </w:r>
    </w:p>
    <w:p w14:paraId="513EEAB5">
      <w:pPr>
        <w:pStyle w:val="10"/>
        <w:tabs>
          <w:tab w:val="right" w:leader="dot" w:pos="9350"/>
        </w:tabs>
        <w:spacing w:line="360" w:lineRule="auto"/>
        <w:rPr>
          <w:rFonts w:hint="eastAsia" w:ascii="仿宋" w:hAnsi="仿宋" w:eastAsia="仿宋"/>
          <w:kern w:val="2"/>
          <w:sz w:val="30"/>
          <w:szCs w:val="30"/>
          <w:highlight w:val="none"/>
        </w:rPr>
      </w:pPr>
      <w:r>
        <w:rPr>
          <w:highlight w:val="none"/>
        </w:rPr>
        <w:fldChar w:fldCharType="begin"/>
      </w:r>
      <w:r>
        <w:rPr>
          <w:highlight w:val="none"/>
        </w:rPr>
        <w:instrText xml:space="preserve">HYPERLINK \l "_Toc17446319"</w:instrText>
      </w:r>
      <w:r>
        <w:rPr>
          <w:highlight w:val="none"/>
        </w:rPr>
        <w:fldChar w:fldCharType="separate"/>
      </w:r>
      <w:r>
        <w:rPr>
          <w:rStyle w:val="18"/>
          <w:rFonts w:hint="eastAsia" w:ascii="仿宋" w:hAnsi="仿宋" w:eastAsia="仿宋"/>
          <w:b/>
          <w:sz w:val="30"/>
          <w:szCs w:val="30"/>
          <w:highlight w:val="none"/>
        </w:rPr>
        <w:t>第三章评标办法（综合评估法）</w:t>
      </w:r>
      <w:r>
        <w:rPr>
          <w:rFonts w:ascii="仿宋" w:hAnsi="仿宋" w:eastAsia="仿宋"/>
          <w:sz w:val="30"/>
          <w:szCs w:val="30"/>
          <w:highlight w:val="none"/>
        </w:rPr>
        <w:tab/>
      </w:r>
      <w:r>
        <w:rPr>
          <w:rFonts w:ascii="仿宋" w:hAnsi="仿宋" w:eastAsia="仿宋"/>
          <w:sz w:val="30"/>
          <w:szCs w:val="30"/>
          <w:highlight w:val="none"/>
        </w:rPr>
        <w:fldChar w:fldCharType="begin"/>
      </w:r>
      <w:r>
        <w:rPr>
          <w:rFonts w:ascii="仿宋" w:hAnsi="仿宋" w:eastAsia="仿宋"/>
          <w:sz w:val="30"/>
          <w:szCs w:val="30"/>
          <w:highlight w:val="none"/>
        </w:rPr>
        <w:instrText xml:space="preserve"> PAGEREF _Toc17446319 \h </w:instrText>
      </w:r>
      <w:r>
        <w:rPr>
          <w:rFonts w:ascii="仿宋" w:hAnsi="仿宋" w:eastAsia="仿宋"/>
          <w:sz w:val="30"/>
          <w:szCs w:val="30"/>
          <w:highlight w:val="none"/>
        </w:rPr>
        <w:fldChar w:fldCharType="separate"/>
      </w:r>
      <w:r>
        <w:rPr>
          <w:rFonts w:ascii="仿宋" w:hAnsi="仿宋" w:eastAsia="仿宋"/>
          <w:sz w:val="30"/>
          <w:szCs w:val="30"/>
          <w:highlight w:val="none"/>
        </w:rPr>
        <w:t>42</w:t>
      </w:r>
      <w:r>
        <w:rPr>
          <w:rFonts w:ascii="仿宋" w:hAnsi="仿宋" w:eastAsia="仿宋"/>
          <w:sz w:val="30"/>
          <w:szCs w:val="30"/>
          <w:highlight w:val="none"/>
        </w:rPr>
        <w:fldChar w:fldCharType="end"/>
      </w:r>
      <w:r>
        <w:rPr>
          <w:highlight w:val="none"/>
        </w:rPr>
        <w:fldChar w:fldCharType="end"/>
      </w:r>
    </w:p>
    <w:p w14:paraId="50E09C93">
      <w:pPr>
        <w:pStyle w:val="10"/>
        <w:tabs>
          <w:tab w:val="right" w:leader="dot" w:pos="9350"/>
        </w:tabs>
        <w:spacing w:line="360" w:lineRule="auto"/>
        <w:rPr>
          <w:rFonts w:hint="eastAsia" w:ascii="仿宋" w:hAnsi="仿宋" w:eastAsia="仿宋"/>
          <w:kern w:val="2"/>
          <w:sz w:val="30"/>
          <w:szCs w:val="30"/>
          <w:highlight w:val="none"/>
        </w:rPr>
      </w:pPr>
      <w:r>
        <w:rPr>
          <w:highlight w:val="none"/>
        </w:rPr>
        <w:fldChar w:fldCharType="begin"/>
      </w:r>
      <w:r>
        <w:rPr>
          <w:highlight w:val="none"/>
        </w:rPr>
        <w:instrText xml:space="preserve">HYPERLINK \l "_Toc17446320"</w:instrText>
      </w:r>
      <w:r>
        <w:rPr>
          <w:highlight w:val="none"/>
        </w:rPr>
        <w:fldChar w:fldCharType="separate"/>
      </w:r>
      <w:r>
        <w:rPr>
          <w:rStyle w:val="18"/>
          <w:rFonts w:hint="eastAsia" w:ascii="仿宋" w:hAnsi="仿宋" w:eastAsia="仿宋"/>
          <w:b/>
          <w:sz w:val="30"/>
          <w:szCs w:val="30"/>
          <w:highlight w:val="none"/>
        </w:rPr>
        <w:t>第四章</w:t>
      </w:r>
      <w:r>
        <w:rPr>
          <w:rStyle w:val="18"/>
          <w:rFonts w:ascii="仿宋" w:hAnsi="仿宋" w:eastAsia="仿宋"/>
          <w:b/>
          <w:sz w:val="30"/>
          <w:szCs w:val="30"/>
          <w:highlight w:val="none"/>
        </w:rPr>
        <w:t xml:space="preserve"> </w:t>
      </w:r>
      <w:r>
        <w:rPr>
          <w:rStyle w:val="18"/>
          <w:rFonts w:hint="eastAsia" w:ascii="仿宋" w:hAnsi="仿宋" w:eastAsia="仿宋"/>
          <w:b/>
          <w:sz w:val="30"/>
          <w:szCs w:val="30"/>
          <w:highlight w:val="none"/>
        </w:rPr>
        <w:t>合同条款及格式</w:t>
      </w:r>
      <w:r>
        <w:rPr>
          <w:rFonts w:ascii="仿宋" w:hAnsi="仿宋" w:eastAsia="仿宋"/>
          <w:sz w:val="30"/>
          <w:szCs w:val="30"/>
          <w:highlight w:val="none"/>
        </w:rPr>
        <w:tab/>
      </w:r>
      <w:r>
        <w:rPr>
          <w:rFonts w:ascii="仿宋" w:hAnsi="仿宋" w:eastAsia="仿宋"/>
          <w:sz w:val="30"/>
          <w:szCs w:val="30"/>
          <w:highlight w:val="none"/>
        </w:rPr>
        <w:fldChar w:fldCharType="begin"/>
      </w:r>
      <w:r>
        <w:rPr>
          <w:rFonts w:ascii="仿宋" w:hAnsi="仿宋" w:eastAsia="仿宋"/>
          <w:sz w:val="30"/>
          <w:szCs w:val="30"/>
          <w:highlight w:val="none"/>
        </w:rPr>
        <w:instrText xml:space="preserve"> PAGEREF _Toc17446320 \h </w:instrText>
      </w:r>
      <w:r>
        <w:rPr>
          <w:rFonts w:ascii="仿宋" w:hAnsi="仿宋" w:eastAsia="仿宋"/>
          <w:sz w:val="30"/>
          <w:szCs w:val="30"/>
          <w:highlight w:val="none"/>
        </w:rPr>
        <w:fldChar w:fldCharType="separate"/>
      </w:r>
      <w:r>
        <w:rPr>
          <w:rFonts w:ascii="仿宋" w:hAnsi="仿宋" w:eastAsia="仿宋"/>
          <w:sz w:val="30"/>
          <w:szCs w:val="30"/>
          <w:highlight w:val="none"/>
        </w:rPr>
        <w:t>57</w:t>
      </w:r>
      <w:r>
        <w:rPr>
          <w:rFonts w:ascii="仿宋" w:hAnsi="仿宋" w:eastAsia="仿宋"/>
          <w:sz w:val="30"/>
          <w:szCs w:val="30"/>
          <w:highlight w:val="none"/>
        </w:rPr>
        <w:fldChar w:fldCharType="end"/>
      </w:r>
      <w:r>
        <w:rPr>
          <w:highlight w:val="none"/>
        </w:rPr>
        <w:fldChar w:fldCharType="end"/>
      </w:r>
    </w:p>
    <w:p w14:paraId="13FAE2DC">
      <w:pPr>
        <w:pStyle w:val="10"/>
        <w:tabs>
          <w:tab w:val="right" w:leader="dot" w:pos="9350"/>
        </w:tabs>
        <w:spacing w:line="360" w:lineRule="auto"/>
        <w:rPr>
          <w:rFonts w:hint="eastAsia" w:ascii="仿宋" w:hAnsi="仿宋" w:eastAsia="仿宋"/>
          <w:kern w:val="2"/>
          <w:sz w:val="30"/>
          <w:szCs w:val="30"/>
          <w:highlight w:val="none"/>
        </w:rPr>
      </w:pPr>
      <w:r>
        <w:rPr>
          <w:highlight w:val="none"/>
        </w:rPr>
        <w:fldChar w:fldCharType="begin"/>
      </w:r>
      <w:r>
        <w:rPr>
          <w:highlight w:val="none"/>
        </w:rPr>
        <w:instrText xml:space="preserve">HYPERLINK \l "_Toc17446321"</w:instrText>
      </w:r>
      <w:r>
        <w:rPr>
          <w:highlight w:val="none"/>
        </w:rPr>
        <w:fldChar w:fldCharType="separate"/>
      </w:r>
      <w:r>
        <w:rPr>
          <w:rStyle w:val="18"/>
          <w:rFonts w:hint="eastAsia" w:ascii="仿宋" w:hAnsi="仿宋" w:eastAsia="仿宋"/>
          <w:b/>
          <w:sz w:val="30"/>
          <w:szCs w:val="30"/>
          <w:highlight w:val="none"/>
        </w:rPr>
        <w:t>第二卷</w:t>
      </w:r>
      <w:r>
        <w:rPr>
          <w:rFonts w:ascii="仿宋" w:hAnsi="仿宋" w:eastAsia="仿宋"/>
          <w:sz w:val="30"/>
          <w:szCs w:val="30"/>
          <w:highlight w:val="none"/>
        </w:rPr>
        <w:tab/>
      </w:r>
      <w:r>
        <w:rPr>
          <w:rFonts w:ascii="仿宋" w:hAnsi="仿宋" w:eastAsia="仿宋"/>
          <w:sz w:val="30"/>
          <w:szCs w:val="30"/>
          <w:highlight w:val="none"/>
        </w:rPr>
        <w:fldChar w:fldCharType="begin"/>
      </w:r>
      <w:r>
        <w:rPr>
          <w:rFonts w:ascii="仿宋" w:hAnsi="仿宋" w:eastAsia="仿宋"/>
          <w:sz w:val="30"/>
          <w:szCs w:val="30"/>
          <w:highlight w:val="none"/>
        </w:rPr>
        <w:instrText xml:space="preserve"> PAGEREF _Toc17446321 \h </w:instrText>
      </w:r>
      <w:r>
        <w:rPr>
          <w:rFonts w:ascii="仿宋" w:hAnsi="仿宋" w:eastAsia="仿宋"/>
          <w:sz w:val="30"/>
          <w:szCs w:val="30"/>
          <w:highlight w:val="none"/>
        </w:rPr>
        <w:fldChar w:fldCharType="separate"/>
      </w:r>
      <w:r>
        <w:rPr>
          <w:rFonts w:ascii="仿宋" w:hAnsi="仿宋" w:eastAsia="仿宋"/>
          <w:sz w:val="30"/>
          <w:szCs w:val="30"/>
          <w:highlight w:val="none"/>
        </w:rPr>
        <w:t>59</w:t>
      </w:r>
      <w:r>
        <w:rPr>
          <w:rFonts w:ascii="仿宋" w:hAnsi="仿宋" w:eastAsia="仿宋"/>
          <w:sz w:val="30"/>
          <w:szCs w:val="30"/>
          <w:highlight w:val="none"/>
        </w:rPr>
        <w:fldChar w:fldCharType="end"/>
      </w:r>
      <w:r>
        <w:rPr>
          <w:highlight w:val="none"/>
        </w:rPr>
        <w:fldChar w:fldCharType="end"/>
      </w:r>
    </w:p>
    <w:p w14:paraId="119AE9C4">
      <w:pPr>
        <w:pStyle w:val="10"/>
        <w:tabs>
          <w:tab w:val="right" w:leader="dot" w:pos="9350"/>
        </w:tabs>
        <w:spacing w:line="360" w:lineRule="auto"/>
        <w:rPr>
          <w:rFonts w:hint="eastAsia" w:ascii="仿宋" w:hAnsi="仿宋" w:eastAsia="仿宋"/>
          <w:kern w:val="2"/>
          <w:sz w:val="30"/>
          <w:szCs w:val="30"/>
          <w:highlight w:val="none"/>
        </w:rPr>
      </w:pPr>
      <w:r>
        <w:rPr>
          <w:highlight w:val="none"/>
        </w:rPr>
        <w:fldChar w:fldCharType="begin"/>
      </w:r>
      <w:r>
        <w:rPr>
          <w:highlight w:val="none"/>
        </w:rPr>
        <w:instrText xml:space="preserve">HYPERLINK \l "_Toc17446322"</w:instrText>
      </w:r>
      <w:r>
        <w:rPr>
          <w:highlight w:val="none"/>
        </w:rPr>
        <w:fldChar w:fldCharType="separate"/>
      </w:r>
      <w:r>
        <w:rPr>
          <w:rStyle w:val="18"/>
          <w:rFonts w:hint="eastAsia" w:ascii="仿宋" w:hAnsi="仿宋" w:eastAsia="仿宋"/>
          <w:b/>
          <w:sz w:val="30"/>
          <w:szCs w:val="30"/>
          <w:highlight w:val="none"/>
        </w:rPr>
        <w:t>第五章</w:t>
      </w:r>
      <w:r>
        <w:rPr>
          <w:rStyle w:val="18"/>
          <w:rFonts w:ascii="仿宋" w:hAnsi="仿宋" w:eastAsia="仿宋"/>
          <w:b/>
          <w:sz w:val="30"/>
          <w:szCs w:val="30"/>
          <w:highlight w:val="none"/>
        </w:rPr>
        <w:t xml:space="preserve"> </w:t>
      </w:r>
      <w:r>
        <w:rPr>
          <w:rStyle w:val="18"/>
          <w:rFonts w:hint="eastAsia" w:ascii="仿宋" w:hAnsi="仿宋" w:eastAsia="仿宋"/>
          <w:b/>
          <w:sz w:val="30"/>
          <w:szCs w:val="30"/>
          <w:highlight w:val="none"/>
        </w:rPr>
        <w:t>委托人要求</w:t>
      </w:r>
      <w:r>
        <w:rPr>
          <w:rFonts w:ascii="仿宋" w:hAnsi="仿宋" w:eastAsia="仿宋"/>
          <w:sz w:val="30"/>
          <w:szCs w:val="30"/>
          <w:highlight w:val="none"/>
        </w:rPr>
        <w:tab/>
      </w:r>
      <w:r>
        <w:rPr>
          <w:rFonts w:ascii="仿宋" w:hAnsi="仿宋" w:eastAsia="仿宋"/>
          <w:sz w:val="30"/>
          <w:szCs w:val="30"/>
          <w:highlight w:val="none"/>
        </w:rPr>
        <w:fldChar w:fldCharType="begin"/>
      </w:r>
      <w:r>
        <w:rPr>
          <w:rFonts w:ascii="仿宋" w:hAnsi="仿宋" w:eastAsia="仿宋"/>
          <w:sz w:val="30"/>
          <w:szCs w:val="30"/>
          <w:highlight w:val="none"/>
        </w:rPr>
        <w:instrText xml:space="preserve"> PAGEREF _Toc17446322 \h </w:instrText>
      </w:r>
      <w:r>
        <w:rPr>
          <w:rFonts w:ascii="仿宋" w:hAnsi="仿宋" w:eastAsia="仿宋"/>
          <w:sz w:val="30"/>
          <w:szCs w:val="30"/>
          <w:highlight w:val="none"/>
        </w:rPr>
        <w:fldChar w:fldCharType="separate"/>
      </w:r>
      <w:r>
        <w:rPr>
          <w:rFonts w:ascii="仿宋" w:hAnsi="仿宋" w:eastAsia="仿宋"/>
          <w:sz w:val="30"/>
          <w:szCs w:val="30"/>
          <w:highlight w:val="none"/>
        </w:rPr>
        <w:t>59</w:t>
      </w:r>
      <w:r>
        <w:rPr>
          <w:rFonts w:ascii="仿宋" w:hAnsi="仿宋" w:eastAsia="仿宋"/>
          <w:sz w:val="30"/>
          <w:szCs w:val="30"/>
          <w:highlight w:val="none"/>
        </w:rPr>
        <w:fldChar w:fldCharType="end"/>
      </w:r>
      <w:r>
        <w:rPr>
          <w:highlight w:val="none"/>
        </w:rPr>
        <w:fldChar w:fldCharType="end"/>
      </w:r>
    </w:p>
    <w:p w14:paraId="6CCD92D7">
      <w:pPr>
        <w:pStyle w:val="10"/>
        <w:tabs>
          <w:tab w:val="right" w:leader="dot" w:pos="9350"/>
        </w:tabs>
        <w:spacing w:line="360" w:lineRule="auto"/>
        <w:rPr>
          <w:rFonts w:hint="eastAsia" w:ascii="仿宋" w:hAnsi="仿宋" w:eastAsia="仿宋"/>
          <w:sz w:val="30"/>
          <w:szCs w:val="30"/>
          <w:highlight w:val="none"/>
        </w:rPr>
      </w:pPr>
      <w:r>
        <w:rPr>
          <w:highlight w:val="none"/>
        </w:rPr>
        <w:fldChar w:fldCharType="begin"/>
      </w:r>
      <w:r>
        <w:rPr>
          <w:highlight w:val="none"/>
        </w:rPr>
        <w:instrText xml:space="preserve"> HYPERLINK \l "_Toc17446321" </w:instrText>
      </w:r>
      <w:r>
        <w:rPr>
          <w:highlight w:val="none"/>
        </w:rPr>
        <w:fldChar w:fldCharType="separate"/>
      </w:r>
      <w:r>
        <w:rPr>
          <w:rStyle w:val="18"/>
          <w:rFonts w:hint="eastAsia" w:ascii="仿宋" w:hAnsi="仿宋" w:eastAsia="仿宋"/>
          <w:b/>
          <w:sz w:val="30"/>
          <w:szCs w:val="30"/>
          <w:highlight w:val="none"/>
        </w:rPr>
        <w:t>第三卷</w:t>
      </w:r>
      <w:r>
        <w:rPr>
          <w:rFonts w:ascii="仿宋" w:hAnsi="仿宋" w:eastAsia="仿宋"/>
          <w:sz w:val="30"/>
          <w:szCs w:val="30"/>
          <w:highlight w:val="none"/>
        </w:rPr>
        <w:tab/>
      </w:r>
      <w:r>
        <w:rPr>
          <w:rFonts w:ascii="仿宋" w:hAnsi="仿宋" w:eastAsia="仿宋"/>
          <w:sz w:val="30"/>
          <w:szCs w:val="30"/>
          <w:highlight w:val="none"/>
        </w:rPr>
        <w:fldChar w:fldCharType="end"/>
      </w:r>
      <w:r>
        <w:rPr>
          <w:rFonts w:hint="eastAsia" w:ascii="仿宋" w:hAnsi="仿宋" w:eastAsia="仿宋"/>
          <w:sz w:val="30"/>
          <w:szCs w:val="30"/>
          <w:highlight w:val="none"/>
        </w:rPr>
        <w:t>60</w:t>
      </w:r>
    </w:p>
    <w:p w14:paraId="2E697F4F">
      <w:pPr>
        <w:pStyle w:val="10"/>
        <w:tabs>
          <w:tab w:val="right" w:leader="dot" w:pos="9350"/>
        </w:tabs>
        <w:spacing w:line="360" w:lineRule="auto"/>
        <w:rPr>
          <w:rFonts w:hint="eastAsia" w:ascii="仿宋" w:hAnsi="仿宋" w:eastAsia="仿宋"/>
          <w:kern w:val="2"/>
          <w:sz w:val="24"/>
          <w:szCs w:val="24"/>
          <w:highlight w:val="none"/>
        </w:rPr>
      </w:pPr>
      <w:r>
        <w:rPr>
          <w:highlight w:val="none"/>
        </w:rPr>
        <w:fldChar w:fldCharType="begin"/>
      </w:r>
      <w:r>
        <w:rPr>
          <w:highlight w:val="none"/>
        </w:rPr>
        <w:instrText xml:space="preserve">HYPERLINK \l "_Toc17446323"</w:instrText>
      </w:r>
      <w:r>
        <w:rPr>
          <w:highlight w:val="none"/>
        </w:rPr>
        <w:fldChar w:fldCharType="separate"/>
      </w:r>
      <w:r>
        <w:rPr>
          <w:rStyle w:val="18"/>
          <w:rFonts w:hint="eastAsia" w:ascii="仿宋" w:hAnsi="仿宋" w:eastAsia="仿宋"/>
          <w:b/>
          <w:sz w:val="30"/>
          <w:szCs w:val="30"/>
          <w:highlight w:val="none"/>
        </w:rPr>
        <w:t>第六章</w:t>
      </w:r>
      <w:r>
        <w:rPr>
          <w:rStyle w:val="18"/>
          <w:rFonts w:ascii="仿宋" w:hAnsi="仿宋" w:eastAsia="仿宋"/>
          <w:b/>
          <w:sz w:val="30"/>
          <w:szCs w:val="30"/>
          <w:highlight w:val="none"/>
        </w:rPr>
        <w:t xml:space="preserve"> </w:t>
      </w:r>
      <w:r>
        <w:rPr>
          <w:rStyle w:val="18"/>
          <w:rFonts w:hint="eastAsia" w:ascii="仿宋" w:hAnsi="仿宋" w:eastAsia="仿宋"/>
          <w:b/>
          <w:sz w:val="30"/>
          <w:szCs w:val="30"/>
          <w:highlight w:val="none"/>
        </w:rPr>
        <w:t>投标文件格式</w:t>
      </w:r>
      <w:r>
        <w:rPr>
          <w:rFonts w:ascii="仿宋" w:hAnsi="仿宋" w:eastAsia="仿宋"/>
          <w:sz w:val="30"/>
          <w:szCs w:val="30"/>
          <w:highlight w:val="none"/>
        </w:rPr>
        <w:tab/>
      </w:r>
      <w:r>
        <w:rPr>
          <w:rFonts w:ascii="仿宋" w:hAnsi="仿宋" w:eastAsia="仿宋"/>
          <w:sz w:val="30"/>
          <w:szCs w:val="30"/>
          <w:highlight w:val="none"/>
        </w:rPr>
        <w:fldChar w:fldCharType="begin"/>
      </w:r>
      <w:r>
        <w:rPr>
          <w:rFonts w:ascii="仿宋" w:hAnsi="仿宋" w:eastAsia="仿宋"/>
          <w:sz w:val="30"/>
          <w:szCs w:val="30"/>
          <w:highlight w:val="none"/>
        </w:rPr>
        <w:instrText xml:space="preserve"> PAGEREF _Toc17446323 \h </w:instrText>
      </w:r>
      <w:r>
        <w:rPr>
          <w:rFonts w:ascii="仿宋" w:hAnsi="仿宋" w:eastAsia="仿宋"/>
          <w:sz w:val="30"/>
          <w:szCs w:val="30"/>
          <w:highlight w:val="none"/>
        </w:rPr>
        <w:fldChar w:fldCharType="separate"/>
      </w:r>
      <w:r>
        <w:rPr>
          <w:rFonts w:ascii="仿宋" w:hAnsi="仿宋" w:eastAsia="仿宋"/>
          <w:sz w:val="30"/>
          <w:szCs w:val="30"/>
          <w:highlight w:val="none"/>
        </w:rPr>
        <w:t>75</w:t>
      </w:r>
      <w:r>
        <w:rPr>
          <w:rFonts w:ascii="仿宋" w:hAnsi="仿宋" w:eastAsia="仿宋"/>
          <w:sz w:val="30"/>
          <w:szCs w:val="30"/>
          <w:highlight w:val="none"/>
        </w:rPr>
        <w:fldChar w:fldCharType="end"/>
      </w:r>
      <w:r>
        <w:rPr>
          <w:highlight w:val="none"/>
        </w:rPr>
        <w:fldChar w:fldCharType="end"/>
      </w:r>
    </w:p>
    <w:p w14:paraId="30ED51A1">
      <w:pPr>
        <w:spacing w:line="360" w:lineRule="auto"/>
        <w:rPr>
          <w:rFonts w:hint="eastAsia" w:ascii="仿宋" w:hAnsi="仿宋" w:eastAsia="仿宋"/>
          <w:sz w:val="28"/>
          <w:szCs w:val="28"/>
          <w:highlight w:val="none"/>
        </w:rPr>
      </w:pPr>
      <w:r>
        <w:rPr>
          <w:rFonts w:ascii="仿宋" w:hAnsi="仿宋" w:eastAsia="仿宋"/>
          <w:sz w:val="28"/>
          <w:szCs w:val="28"/>
          <w:highlight w:val="none"/>
        </w:rPr>
        <w:fldChar w:fldCharType="end"/>
      </w:r>
    </w:p>
    <w:p w14:paraId="5A54324E">
      <w:pPr>
        <w:pStyle w:val="10"/>
        <w:tabs>
          <w:tab w:val="right" w:leader="dot" w:pos="8630"/>
        </w:tabs>
        <w:spacing w:line="480" w:lineRule="auto"/>
        <w:jc w:val="center"/>
        <w:rPr>
          <w:rFonts w:hint="eastAsia" w:ascii="仿宋" w:hAnsi="仿宋" w:eastAsia="仿宋"/>
          <w:highlight w:val="none"/>
        </w:rPr>
      </w:pPr>
    </w:p>
    <w:p w14:paraId="1620E627">
      <w:pPr>
        <w:rPr>
          <w:rFonts w:hint="eastAsia" w:ascii="仿宋" w:hAnsi="仿宋" w:eastAsia="仿宋"/>
          <w:highlight w:val="none"/>
        </w:rPr>
      </w:pPr>
    </w:p>
    <w:p w14:paraId="30AE79C6">
      <w:pPr>
        <w:tabs>
          <w:tab w:val="left" w:leader="dot" w:pos="8760"/>
        </w:tabs>
        <w:spacing w:line="360" w:lineRule="auto"/>
        <w:ind w:left="780"/>
        <w:rPr>
          <w:rFonts w:hint="eastAsia" w:ascii="仿宋" w:hAnsi="仿宋" w:eastAsia="仿宋"/>
          <w:sz w:val="21"/>
          <w:highlight w:val="none"/>
        </w:rPr>
        <w:sectPr>
          <w:footerReference r:id="rId3" w:type="default"/>
          <w:pgSz w:w="12240" w:h="15840"/>
          <w:pgMar w:top="1440" w:right="1797" w:bottom="1440" w:left="1797" w:header="0" w:footer="0" w:gutter="0"/>
          <w:pgNumType w:start="0"/>
          <w:cols w:space="720" w:num="1"/>
          <w:titlePg/>
          <w:rtlGutter w:val="1"/>
          <w:docGrid w:linePitch="360" w:charSpace="0"/>
        </w:sectPr>
      </w:pPr>
    </w:p>
    <w:p w14:paraId="50CEED23">
      <w:pPr>
        <w:spacing w:line="491" w:lineRule="exact"/>
        <w:jc w:val="center"/>
        <w:outlineLvl w:val="0"/>
        <w:rPr>
          <w:rFonts w:hint="eastAsia" w:ascii="仿宋" w:hAnsi="仿宋" w:eastAsia="仿宋"/>
          <w:b/>
          <w:sz w:val="43"/>
          <w:highlight w:val="none"/>
        </w:rPr>
      </w:pPr>
      <w:bookmarkStart w:id="7" w:name="page9"/>
      <w:bookmarkEnd w:id="7"/>
      <w:bookmarkStart w:id="8" w:name="_Toc14709203"/>
      <w:bookmarkStart w:id="9" w:name="_Toc11715"/>
      <w:bookmarkStart w:id="10" w:name="_Toc11333"/>
      <w:bookmarkStart w:id="11" w:name="_Toc30415"/>
      <w:bookmarkStart w:id="12" w:name="_Toc21465"/>
      <w:bookmarkStart w:id="13" w:name="_Toc17446316"/>
      <w:r>
        <w:rPr>
          <w:rFonts w:ascii="仿宋" w:hAnsi="仿宋" w:eastAsia="仿宋"/>
          <w:b/>
          <w:sz w:val="43"/>
          <w:highlight w:val="none"/>
        </w:rPr>
        <w:t>第一卷</w:t>
      </w:r>
      <w:bookmarkEnd w:id="8"/>
      <w:bookmarkEnd w:id="9"/>
      <w:bookmarkEnd w:id="10"/>
      <w:bookmarkEnd w:id="11"/>
      <w:bookmarkEnd w:id="12"/>
      <w:bookmarkEnd w:id="13"/>
    </w:p>
    <w:p w14:paraId="73F3EFEC">
      <w:pPr>
        <w:spacing w:line="491" w:lineRule="exact"/>
        <w:jc w:val="center"/>
        <w:rPr>
          <w:rFonts w:hint="eastAsia" w:ascii="仿宋" w:hAnsi="仿宋" w:eastAsia="仿宋"/>
          <w:b/>
          <w:sz w:val="43"/>
          <w:highlight w:val="none"/>
        </w:rPr>
        <w:sectPr>
          <w:pgSz w:w="12240" w:h="15840"/>
          <w:pgMar w:top="1440" w:right="1440" w:bottom="378" w:left="1440" w:header="0" w:footer="567" w:gutter="0"/>
          <w:pgNumType w:start="1"/>
          <w:cols w:space="720" w:num="1"/>
          <w:rtlGutter w:val="1"/>
          <w:docGrid w:linePitch="360" w:charSpace="0"/>
        </w:sectPr>
      </w:pPr>
    </w:p>
    <w:p w14:paraId="70EE4374">
      <w:pPr>
        <w:spacing w:line="0" w:lineRule="atLeast"/>
        <w:jc w:val="center"/>
        <w:rPr>
          <w:rFonts w:hint="eastAsia" w:ascii="仿宋" w:hAnsi="仿宋" w:eastAsia="仿宋"/>
          <w:sz w:val="15"/>
          <w:highlight w:val="none"/>
        </w:rPr>
        <w:sectPr>
          <w:type w:val="continuous"/>
          <w:pgSz w:w="12240" w:h="15840"/>
          <w:pgMar w:top="1440" w:right="1440" w:bottom="4591" w:left="1440" w:header="0" w:footer="0" w:gutter="0"/>
          <w:cols w:space="720" w:num="1"/>
          <w:rtlGutter w:val="1"/>
          <w:docGrid w:linePitch="360" w:charSpace="0"/>
        </w:sectPr>
      </w:pPr>
    </w:p>
    <w:p w14:paraId="09269092">
      <w:pPr>
        <w:spacing w:line="10" w:lineRule="exact"/>
        <w:rPr>
          <w:rFonts w:hint="eastAsia" w:ascii="仿宋" w:hAnsi="仿宋" w:eastAsia="仿宋"/>
          <w:highlight w:val="none"/>
        </w:rPr>
      </w:pPr>
      <w:bookmarkStart w:id="14" w:name="page10"/>
      <w:bookmarkEnd w:id="14"/>
    </w:p>
    <w:p w14:paraId="66682F6F">
      <w:pPr>
        <w:spacing w:line="502" w:lineRule="exact"/>
        <w:jc w:val="center"/>
        <w:outlineLvl w:val="0"/>
        <w:rPr>
          <w:rFonts w:hint="eastAsia" w:ascii="仿宋" w:hAnsi="仿宋" w:eastAsia="仿宋"/>
          <w:b/>
          <w:sz w:val="44"/>
          <w:highlight w:val="none"/>
        </w:rPr>
      </w:pPr>
      <w:bookmarkStart w:id="15" w:name="_Toc2705"/>
      <w:bookmarkStart w:id="16" w:name="_Toc14709204"/>
      <w:bookmarkStart w:id="17" w:name="_Toc17446317"/>
      <w:bookmarkStart w:id="18" w:name="_Toc27412"/>
      <w:bookmarkStart w:id="19" w:name="_Toc28184"/>
      <w:bookmarkStart w:id="20" w:name="_Toc27917"/>
      <w:r>
        <w:rPr>
          <w:rFonts w:ascii="仿宋" w:hAnsi="仿宋" w:eastAsia="仿宋"/>
          <w:b/>
          <w:sz w:val="44"/>
          <w:highlight w:val="none"/>
        </w:rPr>
        <w:t>第一章招标公告</w:t>
      </w:r>
      <w:bookmarkEnd w:id="15"/>
      <w:bookmarkEnd w:id="16"/>
      <w:bookmarkEnd w:id="17"/>
      <w:bookmarkEnd w:id="18"/>
      <w:bookmarkEnd w:id="19"/>
      <w:bookmarkEnd w:id="20"/>
    </w:p>
    <w:p w14:paraId="65C4C1FA">
      <w:pPr>
        <w:rPr>
          <w:rFonts w:hint="eastAsia" w:ascii="仿宋" w:hAnsi="仿宋" w:eastAsia="仿宋"/>
          <w:highlight w:val="none"/>
        </w:rPr>
      </w:pPr>
    </w:p>
    <w:p w14:paraId="423D76F6">
      <w:pPr>
        <w:jc w:val="center"/>
        <w:rPr>
          <w:rFonts w:hint="eastAsia" w:ascii="仿宋" w:hAnsi="仿宋" w:eastAsia="仿宋" w:cs="仿宋"/>
          <w:sz w:val="30"/>
          <w:szCs w:val="30"/>
          <w:highlight w:val="none"/>
        </w:rPr>
        <w:sectPr>
          <w:footerReference r:id="rId5" w:type="first"/>
          <w:footerReference r:id="rId4" w:type="default"/>
          <w:pgSz w:w="11906" w:h="16838"/>
          <w:pgMar w:top="1134" w:right="1134" w:bottom="1134" w:left="1134" w:header="851" w:footer="992" w:gutter="0"/>
          <w:cols w:space="720" w:num="1"/>
          <w:docGrid w:type="lines" w:linePitch="312" w:charSpace="0"/>
        </w:sectPr>
      </w:pPr>
      <w:bookmarkStart w:id="21" w:name="_Toc17446318"/>
      <w:bookmarkStart w:id="22" w:name="_Toc12707"/>
      <w:bookmarkStart w:id="23" w:name="_Toc10310"/>
      <w:bookmarkStart w:id="24" w:name="_Toc14709205"/>
      <w:bookmarkStart w:id="25" w:name="_Toc7855"/>
      <w:bookmarkStart w:id="26" w:name="_Toc290"/>
      <w:r>
        <w:rPr>
          <w:rFonts w:hint="eastAsia" w:ascii="仿宋" w:hAnsi="仿宋" w:eastAsia="仿宋" w:cs="仿宋"/>
          <w:sz w:val="30"/>
          <w:szCs w:val="30"/>
          <w:highlight w:val="none"/>
        </w:rPr>
        <w:t>另册</w:t>
      </w:r>
    </w:p>
    <w:p w14:paraId="455FDE5A">
      <w:pPr>
        <w:spacing w:line="502" w:lineRule="exact"/>
        <w:jc w:val="center"/>
        <w:outlineLvl w:val="0"/>
        <w:rPr>
          <w:rFonts w:hint="eastAsia" w:ascii="仿宋" w:hAnsi="仿宋" w:eastAsia="仿宋"/>
          <w:b/>
          <w:sz w:val="44"/>
          <w:highlight w:val="none"/>
        </w:rPr>
      </w:pPr>
      <w:r>
        <w:rPr>
          <w:rFonts w:ascii="仿宋" w:hAnsi="仿宋" w:eastAsia="仿宋"/>
          <w:b/>
          <w:sz w:val="44"/>
          <w:highlight w:val="none"/>
        </w:rPr>
        <w:t>第二章投标人须知</w:t>
      </w:r>
      <w:bookmarkEnd w:id="21"/>
      <w:bookmarkEnd w:id="22"/>
      <w:bookmarkEnd w:id="23"/>
      <w:bookmarkEnd w:id="24"/>
      <w:bookmarkEnd w:id="25"/>
      <w:bookmarkEnd w:id="26"/>
    </w:p>
    <w:p w14:paraId="5EB83D49">
      <w:pPr>
        <w:spacing w:line="200" w:lineRule="exact"/>
        <w:rPr>
          <w:rFonts w:hint="eastAsia" w:ascii="仿宋" w:hAnsi="仿宋" w:eastAsia="仿宋"/>
          <w:highlight w:val="none"/>
        </w:rPr>
      </w:pPr>
    </w:p>
    <w:p w14:paraId="60B55FA7">
      <w:pPr>
        <w:spacing w:line="201" w:lineRule="exact"/>
        <w:rPr>
          <w:rFonts w:hint="eastAsia" w:ascii="仿宋" w:hAnsi="仿宋" w:eastAsia="仿宋"/>
          <w:highlight w:val="none"/>
        </w:rPr>
      </w:pPr>
    </w:p>
    <w:p w14:paraId="3A22B119">
      <w:pPr>
        <w:spacing w:line="360" w:lineRule="auto"/>
        <w:ind w:left="499"/>
        <w:jc w:val="center"/>
        <w:outlineLvl w:val="1"/>
        <w:rPr>
          <w:rFonts w:hint="eastAsia" w:ascii="仿宋" w:hAnsi="仿宋" w:eastAsia="仿宋"/>
          <w:b/>
          <w:bCs/>
          <w:sz w:val="36"/>
          <w:szCs w:val="36"/>
          <w:highlight w:val="none"/>
        </w:rPr>
      </w:pPr>
      <w:r>
        <w:rPr>
          <w:rFonts w:ascii="仿宋" w:hAnsi="仿宋" w:eastAsia="仿宋"/>
          <w:b/>
          <w:bCs/>
          <w:sz w:val="36"/>
          <w:szCs w:val="36"/>
          <w:highlight w:val="none"/>
        </w:rPr>
        <w:t>投标人须知前附表</w:t>
      </w:r>
    </w:p>
    <w:p w14:paraId="7CA7F0D7">
      <w:pPr>
        <w:spacing w:line="386" w:lineRule="exact"/>
        <w:rPr>
          <w:rFonts w:hint="eastAsia" w:ascii="仿宋" w:hAnsi="仿宋" w:eastAsia="仿宋"/>
          <w:highlight w:val="none"/>
        </w:rPr>
      </w:pPr>
    </w:p>
    <w:tbl>
      <w:tblPr>
        <w:tblStyle w:val="13"/>
        <w:tblW w:w="0" w:type="auto"/>
        <w:tblInd w:w="248" w:type="dxa"/>
        <w:tblLayout w:type="fixed"/>
        <w:tblCellMar>
          <w:top w:w="0" w:type="dxa"/>
          <w:left w:w="0" w:type="dxa"/>
          <w:bottom w:w="0" w:type="dxa"/>
          <w:right w:w="0" w:type="dxa"/>
        </w:tblCellMar>
      </w:tblPr>
      <w:tblGrid>
        <w:gridCol w:w="979"/>
        <w:gridCol w:w="2311"/>
        <w:gridCol w:w="5686"/>
      </w:tblGrid>
      <w:tr w14:paraId="14361B17">
        <w:tblPrEx>
          <w:tblCellMar>
            <w:top w:w="0" w:type="dxa"/>
            <w:left w:w="0" w:type="dxa"/>
            <w:bottom w:w="0" w:type="dxa"/>
            <w:right w:w="0" w:type="dxa"/>
          </w:tblCellMar>
        </w:tblPrEx>
        <w:trPr>
          <w:trHeight w:val="745" w:hRule="atLeast"/>
          <w:tblHeader/>
        </w:trPr>
        <w:tc>
          <w:tcPr>
            <w:tcW w:w="979" w:type="dxa"/>
            <w:tcBorders>
              <w:top w:val="single" w:color="auto" w:sz="8" w:space="0"/>
              <w:left w:val="single" w:color="auto" w:sz="8" w:space="0"/>
              <w:bottom w:val="single" w:color="auto" w:sz="8" w:space="0"/>
              <w:right w:val="single" w:color="auto" w:sz="8" w:space="0"/>
            </w:tcBorders>
            <w:noWrap w:val="0"/>
            <w:vAlign w:val="center"/>
          </w:tcPr>
          <w:p w14:paraId="50E1EDA3">
            <w:pPr>
              <w:jc w:val="center"/>
              <w:rPr>
                <w:rFonts w:hint="eastAsia" w:ascii="仿宋" w:hAnsi="仿宋" w:eastAsia="仿宋"/>
                <w:b/>
                <w:sz w:val="28"/>
                <w:szCs w:val="28"/>
                <w:highlight w:val="none"/>
              </w:rPr>
            </w:pPr>
            <w:r>
              <w:rPr>
                <w:rFonts w:ascii="仿宋" w:hAnsi="仿宋" w:eastAsia="仿宋"/>
                <w:b/>
                <w:sz w:val="28"/>
                <w:szCs w:val="28"/>
                <w:highlight w:val="none"/>
              </w:rPr>
              <w:t>条款号</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60D44ED9">
            <w:pPr>
              <w:jc w:val="center"/>
              <w:rPr>
                <w:rFonts w:hint="eastAsia" w:ascii="仿宋" w:hAnsi="仿宋" w:eastAsia="仿宋"/>
                <w:b/>
                <w:sz w:val="28"/>
                <w:szCs w:val="28"/>
                <w:highlight w:val="none"/>
              </w:rPr>
            </w:pPr>
            <w:r>
              <w:rPr>
                <w:rFonts w:ascii="仿宋" w:hAnsi="仿宋" w:eastAsia="仿宋"/>
                <w:b/>
                <w:sz w:val="28"/>
                <w:szCs w:val="28"/>
                <w:highlight w:val="none"/>
              </w:rPr>
              <w:t>条款名称</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4FD4ACD0">
            <w:pPr>
              <w:ind w:left="49"/>
              <w:jc w:val="center"/>
              <w:rPr>
                <w:rFonts w:hint="eastAsia" w:ascii="仿宋" w:hAnsi="仿宋" w:eastAsia="仿宋"/>
                <w:b/>
                <w:sz w:val="28"/>
                <w:szCs w:val="28"/>
                <w:highlight w:val="none"/>
              </w:rPr>
            </w:pPr>
            <w:r>
              <w:rPr>
                <w:rFonts w:ascii="仿宋" w:hAnsi="仿宋" w:eastAsia="仿宋"/>
                <w:b/>
                <w:sz w:val="28"/>
                <w:szCs w:val="28"/>
                <w:highlight w:val="none"/>
              </w:rPr>
              <w:t>编列内容</w:t>
            </w:r>
          </w:p>
        </w:tc>
      </w:tr>
      <w:tr w14:paraId="70C951B3">
        <w:tblPrEx>
          <w:tblCellMar>
            <w:top w:w="0" w:type="dxa"/>
            <w:left w:w="0" w:type="dxa"/>
            <w:bottom w:w="0" w:type="dxa"/>
            <w:right w:w="0" w:type="dxa"/>
          </w:tblCellMar>
        </w:tblPrEx>
        <w:trPr>
          <w:trHeight w:val="1455"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7D0884BC">
            <w:pPr>
              <w:jc w:val="center"/>
              <w:rPr>
                <w:rFonts w:hint="eastAsia" w:ascii="仿宋" w:hAnsi="仿宋" w:eastAsia="仿宋"/>
                <w:w w:val="99"/>
                <w:sz w:val="28"/>
                <w:szCs w:val="28"/>
                <w:highlight w:val="none"/>
              </w:rPr>
            </w:pPr>
            <w:r>
              <w:rPr>
                <w:rFonts w:ascii="仿宋" w:hAnsi="仿宋" w:eastAsia="仿宋"/>
                <w:w w:val="99"/>
                <w:sz w:val="28"/>
                <w:szCs w:val="28"/>
                <w:highlight w:val="none"/>
              </w:rPr>
              <w:t>1.1.2</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2BF94CEC">
            <w:pPr>
              <w:jc w:val="center"/>
              <w:rPr>
                <w:rFonts w:hint="eastAsia" w:ascii="仿宋" w:hAnsi="仿宋" w:eastAsia="仿宋"/>
                <w:w w:val="98"/>
                <w:sz w:val="28"/>
                <w:szCs w:val="28"/>
                <w:highlight w:val="none"/>
              </w:rPr>
            </w:pPr>
            <w:r>
              <w:rPr>
                <w:rFonts w:ascii="仿宋" w:hAnsi="仿宋" w:eastAsia="仿宋"/>
                <w:sz w:val="28"/>
                <w:szCs w:val="28"/>
                <w:highlight w:val="none"/>
              </w:rPr>
              <w:t>招标人</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76C65E10">
            <w:pPr>
              <w:ind w:left="100" w:right="46" w:rightChars="22"/>
              <w:jc w:val="both"/>
              <w:rPr>
                <w:rFonts w:hint="eastAsia" w:ascii="仿宋" w:hAnsi="仿宋" w:eastAsia="仿宋"/>
                <w:sz w:val="28"/>
                <w:szCs w:val="28"/>
                <w:highlight w:val="none"/>
              </w:rPr>
            </w:pPr>
            <w:r>
              <w:rPr>
                <w:rFonts w:ascii="仿宋" w:hAnsi="仿宋" w:eastAsia="仿宋"/>
                <w:sz w:val="28"/>
                <w:szCs w:val="28"/>
                <w:highlight w:val="none"/>
              </w:rPr>
              <w:t>名称：</w:t>
            </w:r>
            <w:r>
              <w:rPr>
                <w:rFonts w:hint="eastAsia" w:ascii="仿宋" w:hAnsi="仿宋" w:eastAsia="仿宋"/>
                <w:sz w:val="28"/>
                <w:szCs w:val="28"/>
                <w:highlight w:val="none"/>
                <w:u w:val="single"/>
              </w:rPr>
              <w:t>广东省代建项目管理局</w:t>
            </w:r>
          </w:p>
          <w:p w14:paraId="1B1EB74E">
            <w:pPr>
              <w:ind w:left="100" w:right="46" w:rightChars="22"/>
              <w:jc w:val="both"/>
              <w:rPr>
                <w:rFonts w:hint="eastAsia" w:ascii="仿宋" w:hAnsi="仿宋" w:eastAsia="仿宋"/>
                <w:sz w:val="28"/>
                <w:szCs w:val="28"/>
                <w:highlight w:val="none"/>
              </w:rPr>
            </w:pPr>
            <w:r>
              <w:rPr>
                <w:rFonts w:ascii="仿宋" w:hAnsi="仿宋" w:eastAsia="仿宋"/>
                <w:sz w:val="28"/>
                <w:szCs w:val="28"/>
                <w:highlight w:val="none"/>
              </w:rPr>
              <w:t>地址：</w:t>
            </w:r>
            <w:r>
              <w:rPr>
                <w:rFonts w:hint="eastAsia" w:ascii="仿宋" w:hAnsi="仿宋" w:eastAsia="仿宋"/>
                <w:sz w:val="28"/>
                <w:szCs w:val="28"/>
                <w:highlight w:val="none"/>
                <w:u w:val="single"/>
              </w:rPr>
              <w:t>广州市黄埔大道西108号奥园大厦11楼</w:t>
            </w:r>
          </w:p>
          <w:p w14:paraId="1D3BD021">
            <w:pPr>
              <w:ind w:left="100" w:right="46" w:rightChars="22"/>
              <w:jc w:val="both"/>
              <w:rPr>
                <w:rFonts w:hint="eastAsia" w:ascii="仿宋" w:hAnsi="仿宋" w:eastAsia="仿宋"/>
                <w:sz w:val="28"/>
                <w:szCs w:val="28"/>
                <w:highlight w:val="none"/>
                <w:u w:val="single"/>
              </w:rPr>
            </w:pPr>
            <w:r>
              <w:rPr>
                <w:rFonts w:ascii="仿宋" w:hAnsi="仿宋" w:eastAsia="仿宋"/>
                <w:sz w:val="28"/>
                <w:szCs w:val="28"/>
                <w:highlight w:val="none"/>
              </w:rPr>
              <w:t>联系人：</w:t>
            </w:r>
            <w:r>
              <w:rPr>
                <w:rFonts w:hint="eastAsia" w:ascii="仿宋" w:hAnsi="仿宋" w:eastAsia="仿宋"/>
                <w:sz w:val="28"/>
                <w:szCs w:val="28"/>
                <w:highlight w:val="none"/>
                <w:u w:val="single"/>
              </w:rPr>
              <w:t>丁工</w:t>
            </w:r>
          </w:p>
          <w:p w14:paraId="1FD9EDFC">
            <w:pPr>
              <w:ind w:left="100" w:right="46" w:rightChars="22"/>
              <w:jc w:val="both"/>
              <w:rPr>
                <w:rFonts w:hint="eastAsia" w:ascii="仿宋" w:hAnsi="仿宋" w:eastAsia="仿宋"/>
                <w:sz w:val="28"/>
                <w:szCs w:val="28"/>
                <w:highlight w:val="none"/>
                <w:u w:val="single"/>
              </w:rPr>
            </w:pPr>
            <w:r>
              <w:rPr>
                <w:rFonts w:ascii="仿宋" w:hAnsi="仿宋" w:eastAsia="仿宋"/>
                <w:sz w:val="28"/>
                <w:szCs w:val="28"/>
                <w:highlight w:val="none"/>
              </w:rPr>
              <w:t>电话：</w:t>
            </w:r>
            <w:r>
              <w:rPr>
                <w:rFonts w:hint="eastAsia" w:ascii="仿宋" w:hAnsi="仿宋" w:eastAsia="仿宋"/>
                <w:sz w:val="28"/>
                <w:szCs w:val="28"/>
                <w:highlight w:val="none"/>
                <w:u w:val="single"/>
              </w:rPr>
              <w:t>020-85527021</w:t>
            </w:r>
          </w:p>
        </w:tc>
      </w:tr>
      <w:tr w14:paraId="54DE13BF">
        <w:tblPrEx>
          <w:tblCellMar>
            <w:top w:w="0" w:type="dxa"/>
            <w:left w:w="0" w:type="dxa"/>
            <w:bottom w:w="0" w:type="dxa"/>
            <w:right w:w="0" w:type="dxa"/>
          </w:tblCellMar>
        </w:tblPrEx>
        <w:trPr>
          <w:trHeight w:val="1674"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7A036D13">
            <w:pPr>
              <w:jc w:val="center"/>
              <w:rPr>
                <w:rFonts w:hint="eastAsia" w:ascii="仿宋" w:hAnsi="仿宋" w:eastAsia="仿宋"/>
                <w:w w:val="99"/>
                <w:sz w:val="28"/>
                <w:szCs w:val="28"/>
                <w:highlight w:val="none"/>
              </w:rPr>
            </w:pPr>
            <w:r>
              <w:rPr>
                <w:rFonts w:ascii="仿宋" w:hAnsi="仿宋" w:eastAsia="仿宋"/>
                <w:w w:val="99"/>
                <w:sz w:val="28"/>
                <w:szCs w:val="28"/>
                <w:highlight w:val="none"/>
              </w:rPr>
              <w:t>1.1.3</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4807D589">
            <w:pPr>
              <w:jc w:val="center"/>
              <w:rPr>
                <w:rFonts w:hint="eastAsia" w:ascii="仿宋" w:hAnsi="仿宋" w:eastAsia="仿宋"/>
                <w:sz w:val="28"/>
                <w:szCs w:val="28"/>
                <w:highlight w:val="none"/>
              </w:rPr>
            </w:pPr>
            <w:r>
              <w:rPr>
                <w:rFonts w:ascii="仿宋" w:hAnsi="仿宋" w:eastAsia="仿宋"/>
                <w:sz w:val="28"/>
                <w:szCs w:val="28"/>
                <w:highlight w:val="none"/>
              </w:rPr>
              <w:t>招标代理机构</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6E8C4CA8">
            <w:pPr>
              <w:ind w:left="100" w:right="46" w:rightChars="22"/>
              <w:jc w:val="both"/>
              <w:rPr>
                <w:rFonts w:hint="eastAsia" w:ascii="仿宋" w:hAnsi="仿宋" w:eastAsia="仿宋"/>
                <w:sz w:val="28"/>
                <w:szCs w:val="28"/>
                <w:highlight w:val="none"/>
                <w:u w:val="single"/>
              </w:rPr>
            </w:pPr>
            <w:r>
              <w:rPr>
                <w:rFonts w:ascii="仿宋" w:hAnsi="仿宋" w:eastAsia="仿宋"/>
                <w:sz w:val="28"/>
                <w:szCs w:val="28"/>
                <w:highlight w:val="none"/>
              </w:rPr>
              <w:t>名称：</w:t>
            </w:r>
            <w:r>
              <w:rPr>
                <w:rFonts w:hint="eastAsia" w:ascii="仿宋" w:hAnsi="仿宋" w:eastAsia="仿宋"/>
                <w:sz w:val="28"/>
                <w:szCs w:val="28"/>
                <w:highlight w:val="none"/>
                <w:u w:val="single"/>
              </w:rPr>
              <w:t>广东海外建设咨询有限公司</w:t>
            </w:r>
          </w:p>
          <w:p w14:paraId="561DC844">
            <w:pPr>
              <w:ind w:left="100" w:right="46" w:rightChars="22"/>
              <w:jc w:val="both"/>
              <w:rPr>
                <w:rFonts w:hint="eastAsia" w:ascii="仿宋" w:hAnsi="仿宋" w:eastAsia="仿宋"/>
                <w:sz w:val="28"/>
                <w:szCs w:val="28"/>
                <w:highlight w:val="none"/>
                <w:u w:val="single"/>
              </w:rPr>
            </w:pPr>
            <w:r>
              <w:rPr>
                <w:rFonts w:ascii="仿宋" w:hAnsi="仿宋" w:eastAsia="仿宋"/>
                <w:sz w:val="28"/>
                <w:szCs w:val="28"/>
                <w:highlight w:val="none"/>
              </w:rPr>
              <w:t>地址：</w:t>
            </w:r>
            <w:r>
              <w:rPr>
                <w:rFonts w:hint="eastAsia" w:ascii="仿宋" w:hAnsi="仿宋" w:eastAsia="仿宋"/>
                <w:sz w:val="28"/>
                <w:szCs w:val="28"/>
                <w:highlight w:val="none"/>
                <w:u w:val="single"/>
              </w:rPr>
              <w:t>广州市天河区建中路59号402。</w:t>
            </w:r>
          </w:p>
          <w:p w14:paraId="1661C9CF">
            <w:pPr>
              <w:ind w:left="100" w:right="46" w:rightChars="22"/>
              <w:jc w:val="both"/>
              <w:rPr>
                <w:rFonts w:hint="eastAsia" w:ascii="仿宋" w:hAnsi="仿宋" w:eastAsia="仿宋"/>
                <w:sz w:val="28"/>
                <w:szCs w:val="28"/>
                <w:highlight w:val="none"/>
                <w:u w:val="single"/>
              </w:rPr>
            </w:pPr>
            <w:r>
              <w:rPr>
                <w:rFonts w:ascii="仿宋" w:hAnsi="仿宋" w:eastAsia="仿宋"/>
                <w:sz w:val="28"/>
                <w:szCs w:val="28"/>
                <w:highlight w:val="none"/>
              </w:rPr>
              <w:t>联系人：</w:t>
            </w:r>
            <w:r>
              <w:rPr>
                <w:rFonts w:hint="eastAsia" w:ascii="仿宋" w:hAnsi="仿宋" w:eastAsia="仿宋"/>
                <w:sz w:val="28"/>
                <w:szCs w:val="28"/>
                <w:highlight w:val="none"/>
                <w:u w:val="single"/>
              </w:rPr>
              <w:t>杨工</w:t>
            </w:r>
          </w:p>
          <w:p w14:paraId="3C7CB63A">
            <w:pPr>
              <w:ind w:left="100" w:right="46" w:rightChars="22"/>
              <w:jc w:val="both"/>
              <w:rPr>
                <w:rFonts w:hint="eastAsia" w:ascii="仿宋" w:hAnsi="仿宋" w:eastAsia="仿宋"/>
                <w:sz w:val="28"/>
                <w:szCs w:val="28"/>
                <w:highlight w:val="none"/>
                <w:u w:val="single"/>
              </w:rPr>
            </w:pPr>
            <w:r>
              <w:rPr>
                <w:rFonts w:ascii="仿宋" w:hAnsi="仿宋" w:eastAsia="仿宋"/>
                <w:sz w:val="28"/>
                <w:szCs w:val="28"/>
                <w:highlight w:val="none"/>
              </w:rPr>
              <w:t>电话：</w:t>
            </w:r>
            <w:r>
              <w:rPr>
                <w:rFonts w:hint="eastAsia" w:ascii="仿宋" w:hAnsi="仿宋" w:eastAsia="仿宋"/>
                <w:sz w:val="28"/>
                <w:szCs w:val="28"/>
                <w:highlight w:val="none"/>
                <w:u w:val="single"/>
              </w:rPr>
              <w:t>020-38480330</w:t>
            </w:r>
          </w:p>
        </w:tc>
      </w:tr>
      <w:tr w14:paraId="3B0CC58E">
        <w:tblPrEx>
          <w:tblCellMar>
            <w:top w:w="0" w:type="dxa"/>
            <w:left w:w="0" w:type="dxa"/>
            <w:bottom w:w="0" w:type="dxa"/>
            <w:right w:w="0" w:type="dxa"/>
          </w:tblCellMar>
        </w:tblPrEx>
        <w:trPr>
          <w:trHeight w:val="389"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2DE32E14">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1.1.4</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6042509F">
            <w:pPr>
              <w:jc w:val="center"/>
              <w:rPr>
                <w:rFonts w:hint="eastAsia" w:ascii="仿宋" w:hAnsi="仿宋" w:eastAsia="仿宋"/>
                <w:sz w:val="28"/>
                <w:szCs w:val="28"/>
                <w:highlight w:val="none"/>
              </w:rPr>
            </w:pPr>
            <w:r>
              <w:rPr>
                <w:rFonts w:ascii="仿宋" w:hAnsi="仿宋" w:eastAsia="仿宋"/>
                <w:sz w:val="28"/>
                <w:szCs w:val="28"/>
                <w:highlight w:val="none"/>
              </w:rPr>
              <w:t>招标项目名称</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303707DA">
            <w:pPr>
              <w:spacing w:line="0" w:lineRule="atLeast"/>
              <w:ind w:left="84" w:leftChars="40" w:right="46" w:rightChars="22" w:firstLine="28" w:firstLineChars="10"/>
              <w:jc w:val="both"/>
              <w:rPr>
                <w:rFonts w:hint="eastAsia" w:ascii="仿宋" w:hAnsi="仿宋" w:eastAsia="仿宋"/>
                <w:sz w:val="28"/>
                <w:szCs w:val="28"/>
                <w:highlight w:val="none"/>
              </w:rPr>
            </w:pPr>
            <w:r>
              <w:rPr>
                <w:rFonts w:hint="eastAsia" w:ascii="仿宋" w:hAnsi="仿宋" w:eastAsia="仿宋" w:cs="Times New Roman"/>
                <w:sz w:val="28"/>
                <w:szCs w:val="28"/>
                <w:highlight w:val="none"/>
                <w:u w:val="single"/>
              </w:rPr>
              <w:fldChar w:fldCharType="begin"/>
            </w:r>
            <w:r>
              <w:rPr>
                <w:rFonts w:hint="eastAsia" w:ascii="仿宋" w:hAnsi="仿宋" w:eastAsia="仿宋" w:cs="Times New Roman"/>
                <w:sz w:val="28"/>
                <w:szCs w:val="28"/>
                <w:highlight w:val="none"/>
                <w:u w:val="single"/>
              </w:rPr>
              <w:instrText xml:space="preserve"> HYPERLINK "javascript:void(0);" \o "广东省发展改革委关于华南农业大学校园建设整体提升工程（新建理工科教学科研大楼及科技创新大楼工程）可行性研究报告的批复.pdf" </w:instrText>
            </w:r>
            <w:r>
              <w:rPr>
                <w:rFonts w:hint="eastAsia" w:ascii="仿宋" w:hAnsi="仿宋" w:eastAsia="仿宋" w:cs="Times New Roman"/>
                <w:sz w:val="28"/>
                <w:szCs w:val="28"/>
                <w:highlight w:val="none"/>
                <w:u w:val="single"/>
              </w:rPr>
              <w:fldChar w:fldCharType="separate"/>
            </w:r>
            <w:r>
              <w:rPr>
                <w:rFonts w:hint="eastAsia" w:ascii="仿宋" w:hAnsi="仿宋" w:eastAsia="仿宋" w:cs="Times New Roman"/>
                <w:sz w:val="28"/>
                <w:szCs w:val="28"/>
                <w:highlight w:val="none"/>
                <w:u w:val="single"/>
              </w:rPr>
              <w:t>华南农业大学校园建设整体提升工程（新建理工科教学科研大楼及科技创新大楼工程）</w:t>
            </w:r>
            <w:r>
              <w:rPr>
                <w:rFonts w:hint="eastAsia" w:ascii="仿宋" w:hAnsi="仿宋" w:eastAsia="仿宋" w:cs="Times New Roman"/>
                <w:sz w:val="28"/>
                <w:szCs w:val="28"/>
                <w:highlight w:val="none"/>
                <w:u w:val="single"/>
              </w:rPr>
              <w:fldChar w:fldCharType="end"/>
            </w:r>
            <w:r>
              <w:rPr>
                <w:rFonts w:hint="eastAsia" w:ascii="仿宋" w:hAnsi="仿宋" w:eastAsia="仿宋"/>
                <w:sz w:val="28"/>
                <w:szCs w:val="28"/>
                <w:highlight w:val="none"/>
                <w:u w:val="single"/>
              </w:rPr>
              <w:t>项目基于监理全过程工程咨询服务</w:t>
            </w:r>
          </w:p>
        </w:tc>
      </w:tr>
      <w:tr w14:paraId="2DEBBF77">
        <w:tblPrEx>
          <w:tblCellMar>
            <w:top w:w="0" w:type="dxa"/>
            <w:left w:w="0" w:type="dxa"/>
            <w:bottom w:w="0" w:type="dxa"/>
            <w:right w:w="0" w:type="dxa"/>
          </w:tblCellMar>
        </w:tblPrEx>
        <w:trPr>
          <w:trHeight w:val="386"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0D72179D">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1.1.5</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617E8577">
            <w:pPr>
              <w:jc w:val="center"/>
              <w:rPr>
                <w:rFonts w:hint="eastAsia" w:ascii="仿宋" w:hAnsi="仿宋" w:eastAsia="仿宋"/>
                <w:sz w:val="28"/>
                <w:szCs w:val="28"/>
                <w:highlight w:val="none"/>
              </w:rPr>
            </w:pPr>
            <w:r>
              <w:rPr>
                <w:rFonts w:ascii="仿宋" w:hAnsi="仿宋" w:eastAsia="仿宋"/>
                <w:sz w:val="28"/>
                <w:szCs w:val="28"/>
                <w:highlight w:val="none"/>
              </w:rPr>
              <w:t>项目建设地点</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2DBEF5EE">
            <w:pPr>
              <w:spacing w:line="0" w:lineRule="atLeast"/>
              <w:ind w:left="84" w:leftChars="40" w:right="46" w:rightChars="22" w:firstLine="28" w:firstLineChars="10"/>
              <w:jc w:val="both"/>
              <w:rPr>
                <w:rFonts w:hint="eastAsia" w:ascii="仿宋" w:hAnsi="仿宋" w:eastAsia="仿宋"/>
                <w:sz w:val="28"/>
                <w:szCs w:val="28"/>
                <w:highlight w:val="none"/>
              </w:rPr>
            </w:pPr>
            <w:r>
              <w:rPr>
                <w:rFonts w:hint="eastAsia" w:ascii="仿宋" w:hAnsi="仿宋" w:eastAsia="仿宋"/>
                <w:sz w:val="28"/>
                <w:szCs w:val="28"/>
                <w:highlight w:val="none"/>
              </w:rPr>
              <w:t>详见招标公告</w:t>
            </w:r>
          </w:p>
        </w:tc>
      </w:tr>
      <w:tr w14:paraId="4AD2FC2E">
        <w:tblPrEx>
          <w:tblCellMar>
            <w:top w:w="0" w:type="dxa"/>
            <w:left w:w="0" w:type="dxa"/>
            <w:bottom w:w="0" w:type="dxa"/>
            <w:right w:w="0" w:type="dxa"/>
          </w:tblCellMar>
        </w:tblPrEx>
        <w:trPr>
          <w:trHeight w:val="389"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48AC6F7C">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1.1.6</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3CA8EB98">
            <w:pPr>
              <w:jc w:val="center"/>
              <w:rPr>
                <w:rFonts w:hint="eastAsia" w:ascii="仿宋" w:hAnsi="仿宋" w:eastAsia="仿宋"/>
                <w:sz w:val="28"/>
                <w:szCs w:val="28"/>
                <w:highlight w:val="none"/>
              </w:rPr>
            </w:pPr>
            <w:r>
              <w:rPr>
                <w:rFonts w:ascii="仿宋" w:hAnsi="仿宋" w:eastAsia="仿宋"/>
                <w:sz w:val="28"/>
                <w:szCs w:val="28"/>
                <w:highlight w:val="none"/>
              </w:rPr>
              <w:t>项目建设规模</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5508F223">
            <w:pPr>
              <w:ind w:left="133" w:leftChars="50" w:right="46" w:rightChars="22" w:hanging="28" w:hangingChars="10"/>
              <w:jc w:val="both"/>
              <w:rPr>
                <w:rFonts w:hint="eastAsia" w:ascii="仿宋" w:hAnsi="仿宋" w:eastAsia="仿宋"/>
                <w:sz w:val="28"/>
                <w:szCs w:val="28"/>
                <w:highlight w:val="none"/>
              </w:rPr>
            </w:pPr>
            <w:r>
              <w:rPr>
                <w:rFonts w:hint="eastAsia" w:ascii="仿宋" w:hAnsi="仿宋" w:eastAsia="仿宋"/>
                <w:sz w:val="28"/>
                <w:szCs w:val="28"/>
                <w:highlight w:val="none"/>
              </w:rPr>
              <w:t>详见招标公告</w:t>
            </w:r>
          </w:p>
        </w:tc>
      </w:tr>
      <w:tr w14:paraId="6AC2DAC2">
        <w:tblPrEx>
          <w:tblCellMar>
            <w:top w:w="0" w:type="dxa"/>
            <w:left w:w="0" w:type="dxa"/>
            <w:bottom w:w="0" w:type="dxa"/>
            <w:right w:w="0" w:type="dxa"/>
          </w:tblCellMar>
        </w:tblPrEx>
        <w:trPr>
          <w:trHeight w:val="386"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757F07CD">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1.1.7</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6EA6E633">
            <w:pPr>
              <w:jc w:val="center"/>
              <w:rPr>
                <w:rFonts w:hint="eastAsia" w:ascii="仿宋" w:hAnsi="仿宋" w:eastAsia="仿宋"/>
                <w:sz w:val="28"/>
                <w:szCs w:val="28"/>
                <w:highlight w:val="none"/>
              </w:rPr>
            </w:pPr>
            <w:r>
              <w:rPr>
                <w:rFonts w:ascii="仿宋" w:hAnsi="仿宋" w:eastAsia="仿宋"/>
                <w:sz w:val="28"/>
                <w:szCs w:val="28"/>
                <w:highlight w:val="none"/>
              </w:rPr>
              <w:t>工程项目施工预计开工日期和建设周期</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39C977BC">
            <w:pPr>
              <w:spacing w:line="0" w:lineRule="atLeast"/>
              <w:ind w:left="84" w:leftChars="40" w:right="46" w:rightChars="22" w:firstLine="28" w:firstLineChars="10"/>
              <w:jc w:val="both"/>
              <w:rPr>
                <w:rFonts w:hint="eastAsia" w:ascii="仿宋" w:hAnsi="仿宋" w:eastAsia="仿宋"/>
                <w:sz w:val="28"/>
                <w:szCs w:val="28"/>
                <w:highlight w:val="none"/>
              </w:rPr>
            </w:pPr>
            <w:r>
              <w:rPr>
                <w:rFonts w:ascii="仿宋" w:hAnsi="仿宋" w:eastAsia="仿宋"/>
                <w:sz w:val="28"/>
                <w:szCs w:val="28"/>
                <w:highlight w:val="none"/>
              </w:rPr>
              <w:t>工程项目施工预计开工日期</w:t>
            </w:r>
            <w:r>
              <w:rPr>
                <w:rFonts w:hint="eastAsia" w:ascii="仿宋" w:hAnsi="仿宋" w:eastAsia="仿宋"/>
                <w:sz w:val="28"/>
                <w:szCs w:val="28"/>
                <w:highlight w:val="none"/>
              </w:rPr>
              <w:t>：</w:t>
            </w:r>
            <w:r>
              <w:rPr>
                <w:rFonts w:ascii="仿宋" w:hAnsi="仿宋" w:eastAsia="仿宋"/>
                <w:sz w:val="28"/>
                <w:szCs w:val="28"/>
                <w:highlight w:val="none"/>
                <w:u w:val="single"/>
              </w:rPr>
              <w:t>开工时间以甲方通知为准</w:t>
            </w:r>
            <w:r>
              <w:rPr>
                <w:rFonts w:hint="eastAsia" w:ascii="仿宋" w:hAnsi="仿宋" w:eastAsia="仿宋"/>
                <w:sz w:val="28"/>
                <w:szCs w:val="28"/>
                <w:highlight w:val="none"/>
                <w:u w:val="single"/>
              </w:rPr>
              <w:t>；</w:t>
            </w:r>
          </w:p>
          <w:p w14:paraId="39C343DE">
            <w:pPr>
              <w:spacing w:line="0" w:lineRule="atLeast"/>
              <w:ind w:left="84" w:leftChars="40" w:right="46" w:rightChars="22" w:firstLine="28" w:firstLineChars="10"/>
              <w:jc w:val="both"/>
              <w:rPr>
                <w:rFonts w:hint="eastAsia" w:ascii="仿宋" w:hAnsi="仿宋" w:eastAsia="仿宋"/>
                <w:sz w:val="28"/>
                <w:szCs w:val="28"/>
                <w:highlight w:val="none"/>
              </w:rPr>
            </w:pPr>
            <w:r>
              <w:rPr>
                <w:rFonts w:hint="eastAsia" w:ascii="仿宋" w:hAnsi="仿宋" w:eastAsia="仿宋"/>
                <w:sz w:val="28"/>
                <w:szCs w:val="28"/>
                <w:highlight w:val="none"/>
              </w:rPr>
              <w:t>总服务期:自签订合同之日起至工程结算完成及本项目缺陷责任期结束之日止。本项目建设工期为39个月，其中施工期为27个月，工程结算工期为12个月。</w:t>
            </w:r>
          </w:p>
        </w:tc>
      </w:tr>
      <w:tr w14:paraId="7A7B822B">
        <w:tblPrEx>
          <w:tblCellMar>
            <w:top w:w="0" w:type="dxa"/>
            <w:left w:w="0" w:type="dxa"/>
            <w:bottom w:w="0" w:type="dxa"/>
            <w:right w:w="0" w:type="dxa"/>
          </w:tblCellMar>
        </w:tblPrEx>
        <w:trPr>
          <w:trHeight w:val="389"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606CE9D">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1.1.8</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0E152EC3">
            <w:pPr>
              <w:jc w:val="center"/>
              <w:rPr>
                <w:rFonts w:hint="eastAsia" w:ascii="仿宋" w:hAnsi="仿宋" w:eastAsia="仿宋"/>
                <w:sz w:val="28"/>
                <w:szCs w:val="28"/>
                <w:highlight w:val="none"/>
              </w:rPr>
            </w:pPr>
            <w:r>
              <w:rPr>
                <w:rFonts w:ascii="仿宋" w:hAnsi="仿宋" w:eastAsia="仿宋"/>
                <w:sz w:val="28"/>
                <w:szCs w:val="28"/>
                <w:highlight w:val="none"/>
              </w:rPr>
              <w:t>建筑安装工程费/工程概算</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04187048">
            <w:pPr>
              <w:spacing w:line="0" w:lineRule="atLeast"/>
              <w:ind w:left="84" w:leftChars="40" w:right="46" w:rightChars="22" w:firstLine="28" w:firstLineChars="10"/>
              <w:jc w:val="both"/>
              <w:rPr>
                <w:rFonts w:hint="eastAsia" w:ascii="仿宋" w:hAnsi="仿宋" w:eastAsia="仿宋"/>
                <w:sz w:val="28"/>
                <w:szCs w:val="28"/>
                <w:highlight w:val="none"/>
              </w:rPr>
            </w:pPr>
            <w:r>
              <w:rPr>
                <w:rFonts w:hint="eastAsia" w:ascii="仿宋" w:hAnsi="仿宋" w:eastAsia="仿宋"/>
                <w:sz w:val="28"/>
                <w:szCs w:val="28"/>
                <w:highlight w:val="none"/>
              </w:rPr>
              <w:t>详见招标公告</w:t>
            </w:r>
          </w:p>
        </w:tc>
      </w:tr>
      <w:tr w14:paraId="68306EDD">
        <w:tblPrEx>
          <w:tblCellMar>
            <w:top w:w="0" w:type="dxa"/>
            <w:left w:w="0" w:type="dxa"/>
            <w:bottom w:w="0" w:type="dxa"/>
            <w:right w:w="0" w:type="dxa"/>
          </w:tblCellMar>
        </w:tblPrEx>
        <w:trPr>
          <w:trHeight w:val="90"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24DFE218">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1.2.1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490E832C">
            <w:pPr>
              <w:jc w:val="center"/>
              <w:rPr>
                <w:rFonts w:hint="eastAsia" w:ascii="仿宋" w:hAnsi="仿宋" w:eastAsia="仿宋"/>
                <w:sz w:val="28"/>
                <w:szCs w:val="28"/>
                <w:highlight w:val="none"/>
              </w:rPr>
            </w:pPr>
            <w:r>
              <w:rPr>
                <w:rFonts w:ascii="仿宋" w:hAnsi="仿宋" w:eastAsia="仿宋"/>
                <w:sz w:val="28"/>
                <w:szCs w:val="28"/>
                <w:highlight w:val="none"/>
              </w:rPr>
              <w:t>资金来源及比例</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5CF65B1A">
            <w:pPr>
              <w:spacing w:before="120" w:beforeLines="50" w:after="120" w:afterLines="50"/>
              <w:ind w:left="91" w:leftChars="30" w:hanging="28" w:hangingChars="10"/>
              <w:rPr>
                <w:rFonts w:hint="eastAsia" w:ascii="仿宋" w:hAnsi="仿宋" w:eastAsia="仿宋"/>
                <w:sz w:val="28"/>
                <w:szCs w:val="28"/>
                <w:highlight w:val="none"/>
                <w:u w:val="single"/>
              </w:rPr>
            </w:pPr>
            <w:r>
              <w:rPr>
                <w:rFonts w:hint="eastAsia" w:ascii="仿宋" w:hAnsi="仿宋" w:eastAsia="仿宋"/>
                <w:sz w:val="28"/>
                <w:szCs w:val="28"/>
                <w:highlight w:val="none"/>
                <w:u w:val="single"/>
              </w:rPr>
              <w:t xml:space="preserve"> 财政资金   </w:t>
            </w:r>
          </w:p>
        </w:tc>
      </w:tr>
      <w:tr w14:paraId="46E55132">
        <w:tblPrEx>
          <w:tblCellMar>
            <w:top w:w="0" w:type="dxa"/>
            <w:left w:w="0" w:type="dxa"/>
            <w:bottom w:w="0" w:type="dxa"/>
            <w:right w:w="0" w:type="dxa"/>
          </w:tblCellMar>
        </w:tblPrEx>
        <w:trPr>
          <w:trHeight w:val="389"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0F8A279">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1.2.2</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009D54FD">
            <w:pPr>
              <w:jc w:val="center"/>
              <w:rPr>
                <w:rFonts w:hint="eastAsia" w:ascii="仿宋" w:hAnsi="仿宋" w:eastAsia="仿宋"/>
                <w:sz w:val="28"/>
                <w:szCs w:val="28"/>
                <w:highlight w:val="none"/>
              </w:rPr>
            </w:pPr>
            <w:r>
              <w:rPr>
                <w:rFonts w:ascii="仿宋" w:hAnsi="仿宋" w:eastAsia="仿宋"/>
                <w:sz w:val="28"/>
                <w:szCs w:val="28"/>
                <w:highlight w:val="none"/>
              </w:rPr>
              <w:t>资金落实情况</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646D7906">
            <w:pPr>
              <w:spacing w:line="0" w:lineRule="atLeast"/>
              <w:ind w:left="84" w:leftChars="40" w:right="46" w:rightChars="22" w:firstLine="28" w:firstLineChars="10"/>
              <w:jc w:val="both"/>
              <w:rPr>
                <w:rFonts w:hint="eastAsia" w:ascii="仿宋" w:hAnsi="仿宋" w:eastAsia="仿宋"/>
                <w:sz w:val="28"/>
                <w:szCs w:val="28"/>
                <w:highlight w:val="none"/>
              </w:rPr>
            </w:pPr>
            <w:r>
              <w:rPr>
                <w:rFonts w:hint="eastAsia" w:ascii="仿宋" w:hAnsi="仿宋" w:eastAsia="仿宋"/>
                <w:sz w:val="28"/>
                <w:szCs w:val="28"/>
                <w:highlight w:val="none"/>
              </w:rPr>
              <w:t>资金已落实</w:t>
            </w:r>
          </w:p>
        </w:tc>
      </w:tr>
      <w:tr w14:paraId="730868BB">
        <w:tblPrEx>
          <w:tblCellMar>
            <w:top w:w="0" w:type="dxa"/>
            <w:left w:w="0" w:type="dxa"/>
            <w:bottom w:w="0" w:type="dxa"/>
            <w:right w:w="0" w:type="dxa"/>
          </w:tblCellMar>
        </w:tblPrEx>
        <w:trPr>
          <w:trHeight w:val="425"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6BD1A57">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1.3.1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3460ED9D">
            <w:pPr>
              <w:jc w:val="center"/>
              <w:rPr>
                <w:rFonts w:hint="eastAsia" w:ascii="仿宋" w:hAnsi="仿宋" w:eastAsia="仿宋"/>
                <w:sz w:val="28"/>
                <w:szCs w:val="28"/>
                <w:highlight w:val="none"/>
              </w:rPr>
            </w:pPr>
            <w:r>
              <w:rPr>
                <w:rFonts w:ascii="仿宋" w:hAnsi="仿宋" w:eastAsia="仿宋"/>
                <w:sz w:val="28"/>
                <w:szCs w:val="28"/>
                <w:highlight w:val="none"/>
              </w:rPr>
              <w:t>招标范围</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041BA941">
            <w:pPr>
              <w:ind w:left="133" w:leftChars="50" w:right="46" w:rightChars="22" w:hanging="28" w:hangingChars="10"/>
              <w:jc w:val="both"/>
              <w:rPr>
                <w:rFonts w:hint="eastAsia" w:ascii="仿宋" w:hAnsi="仿宋" w:eastAsia="仿宋"/>
                <w:sz w:val="28"/>
                <w:szCs w:val="28"/>
                <w:highlight w:val="none"/>
              </w:rPr>
            </w:pPr>
            <w:r>
              <w:rPr>
                <w:rFonts w:hint="eastAsia" w:ascii="仿宋" w:hAnsi="仿宋" w:eastAsia="仿宋"/>
                <w:sz w:val="28"/>
                <w:szCs w:val="28"/>
                <w:highlight w:val="none"/>
                <w:u w:val="single"/>
              </w:rPr>
              <w:t>详见本项目招标公告。</w:t>
            </w:r>
          </w:p>
        </w:tc>
      </w:tr>
      <w:tr w14:paraId="543AE43C">
        <w:tblPrEx>
          <w:tblCellMar>
            <w:top w:w="0" w:type="dxa"/>
            <w:left w:w="0" w:type="dxa"/>
            <w:bottom w:w="0" w:type="dxa"/>
            <w:right w:w="0" w:type="dxa"/>
          </w:tblCellMar>
        </w:tblPrEx>
        <w:trPr>
          <w:trHeight w:val="474"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CFE5CAF">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1.3.2</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54F0AB0B">
            <w:pPr>
              <w:jc w:val="center"/>
              <w:rPr>
                <w:rFonts w:hint="eastAsia" w:ascii="仿宋" w:hAnsi="仿宋" w:eastAsia="仿宋"/>
                <w:w w:val="99"/>
                <w:sz w:val="28"/>
                <w:szCs w:val="28"/>
                <w:highlight w:val="none"/>
              </w:rPr>
            </w:pPr>
            <w:r>
              <w:rPr>
                <w:rFonts w:ascii="仿宋" w:hAnsi="仿宋" w:eastAsia="仿宋"/>
                <w:sz w:val="28"/>
                <w:szCs w:val="28"/>
                <w:highlight w:val="none"/>
              </w:rPr>
              <w:t>全过程工程咨询</w:t>
            </w:r>
            <w:r>
              <w:rPr>
                <w:rFonts w:hint="eastAsia" w:ascii="仿宋" w:hAnsi="仿宋" w:eastAsia="仿宋"/>
                <w:sz w:val="28"/>
                <w:szCs w:val="28"/>
                <w:highlight w:val="none"/>
              </w:rPr>
              <w:t>服务期限</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7A5F9104">
            <w:pPr>
              <w:spacing w:line="0" w:lineRule="atLeast"/>
              <w:ind w:left="84" w:leftChars="40" w:right="46" w:rightChars="22" w:firstLine="28" w:firstLineChars="10"/>
              <w:jc w:val="both"/>
              <w:rPr>
                <w:rFonts w:hint="eastAsia" w:ascii="仿宋" w:hAnsi="仿宋" w:eastAsia="仿宋"/>
                <w:sz w:val="28"/>
                <w:szCs w:val="28"/>
                <w:highlight w:val="none"/>
              </w:rPr>
            </w:pPr>
            <w:r>
              <w:rPr>
                <w:rFonts w:hint="eastAsia" w:ascii="仿宋" w:hAnsi="仿宋" w:eastAsia="仿宋"/>
                <w:sz w:val="28"/>
                <w:szCs w:val="28"/>
                <w:highlight w:val="none"/>
              </w:rPr>
              <w:t>详见招标公告</w:t>
            </w:r>
          </w:p>
        </w:tc>
      </w:tr>
      <w:tr w14:paraId="50DC22E3">
        <w:tblPrEx>
          <w:tblCellMar>
            <w:top w:w="0" w:type="dxa"/>
            <w:left w:w="0" w:type="dxa"/>
            <w:bottom w:w="0" w:type="dxa"/>
            <w:right w:w="0" w:type="dxa"/>
          </w:tblCellMar>
        </w:tblPrEx>
        <w:trPr>
          <w:trHeight w:val="474"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DE5F390">
            <w:pPr>
              <w:spacing w:line="0" w:lineRule="atLeast"/>
              <w:jc w:val="center"/>
              <w:rPr>
                <w:rFonts w:hint="eastAsia" w:ascii="仿宋" w:hAnsi="仿宋" w:eastAsia="仿宋"/>
                <w:w w:val="99"/>
                <w:sz w:val="28"/>
                <w:szCs w:val="28"/>
                <w:highlight w:val="none"/>
              </w:rPr>
            </w:pPr>
            <w:r>
              <w:rPr>
                <w:rFonts w:hint="eastAsia" w:ascii="仿宋" w:hAnsi="仿宋" w:eastAsia="仿宋"/>
                <w:w w:val="99"/>
                <w:sz w:val="28"/>
                <w:szCs w:val="28"/>
                <w:highlight w:val="none"/>
              </w:rPr>
              <w:t>1.3.3</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78B4B529">
            <w:pPr>
              <w:spacing w:line="0" w:lineRule="atLeast"/>
              <w:jc w:val="center"/>
              <w:rPr>
                <w:rFonts w:hint="eastAsia" w:ascii="仿宋" w:hAnsi="仿宋" w:eastAsia="仿宋"/>
                <w:w w:val="99"/>
                <w:sz w:val="28"/>
                <w:szCs w:val="28"/>
                <w:highlight w:val="none"/>
              </w:rPr>
            </w:pPr>
            <w:r>
              <w:rPr>
                <w:rFonts w:hint="eastAsia" w:ascii="仿宋" w:hAnsi="仿宋" w:eastAsia="仿宋"/>
                <w:w w:val="99"/>
                <w:sz w:val="28"/>
                <w:szCs w:val="28"/>
                <w:highlight w:val="none"/>
              </w:rPr>
              <w:t>质量标准</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12F2C465">
            <w:pPr>
              <w:spacing w:line="0" w:lineRule="atLeast"/>
              <w:rPr>
                <w:rFonts w:hint="eastAsia" w:ascii="仿宋" w:hAnsi="仿宋" w:eastAsia="仿宋"/>
                <w:w w:val="99"/>
                <w:sz w:val="28"/>
                <w:szCs w:val="28"/>
                <w:highlight w:val="none"/>
              </w:rPr>
            </w:pPr>
            <w:r>
              <w:rPr>
                <w:rFonts w:hint="eastAsia" w:ascii="仿宋" w:hAnsi="仿宋" w:eastAsia="仿宋"/>
                <w:w w:val="99"/>
                <w:sz w:val="28"/>
                <w:szCs w:val="28"/>
                <w:highlight w:val="none"/>
              </w:rPr>
              <w:t>质量标准：施工质量标准按照国家最新颁布《建筑工程施工质量验收统一标准》（GB 50300-2013）及相应配套的各专业验收规范，一次验收合格。</w:t>
            </w:r>
          </w:p>
        </w:tc>
      </w:tr>
      <w:tr w14:paraId="4F3C6B25">
        <w:tblPrEx>
          <w:tblCellMar>
            <w:top w:w="0" w:type="dxa"/>
            <w:left w:w="0" w:type="dxa"/>
            <w:bottom w:w="0" w:type="dxa"/>
            <w:right w:w="0" w:type="dxa"/>
          </w:tblCellMar>
        </w:tblPrEx>
        <w:trPr>
          <w:trHeight w:val="435"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EB3DC55">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1.4.1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45A11612">
            <w:pPr>
              <w:jc w:val="center"/>
              <w:rPr>
                <w:rFonts w:hint="eastAsia" w:ascii="仿宋" w:hAnsi="仿宋" w:eastAsia="仿宋"/>
                <w:sz w:val="28"/>
                <w:szCs w:val="28"/>
                <w:highlight w:val="none"/>
              </w:rPr>
            </w:pPr>
            <w:r>
              <w:rPr>
                <w:rFonts w:ascii="仿宋" w:hAnsi="仿宋" w:eastAsia="仿宋"/>
                <w:sz w:val="28"/>
                <w:szCs w:val="28"/>
                <w:highlight w:val="none"/>
              </w:rPr>
              <w:t>投标人资质条件、能力、信誉</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0617739C">
            <w:pPr>
              <w:spacing w:line="340" w:lineRule="exact"/>
              <w:ind w:left="84" w:leftChars="40" w:right="46" w:rightChars="22" w:firstLine="28" w:firstLineChars="10"/>
              <w:jc w:val="both"/>
              <w:rPr>
                <w:rFonts w:hint="eastAsia" w:ascii="仿宋" w:hAnsi="仿宋" w:eastAsia="仿宋"/>
                <w:sz w:val="28"/>
                <w:szCs w:val="28"/>
                <w:highlight w:val="none"/>
              </w:rPr>
            </w:pPr>
            <w:r>
              <w:rPr>
                <w:rFonts w:hint="eastAsia" w:ascii="仿宋" w:hAnsi="仿宋" w:eastAsia="仿宋"/>
                <w:sz w:val="28"/>
                <w:szCs w:val="28"/>
                <w:highlight w:val="none"/>
                <w:u w:val="single"/>
              </w:rPr>
              <w:t>详见招标公告。</w:t>
            </w:r>
          </w:p>
        </w:tc>
      </w:tr>
      <w:tr w14:paraId="3331E838">
        <w:tblPrEx>
          <w:tblCellMar>
            <w:top w:w="0" w:type="dxa"/>
            <w:left w:w="0" w:type="dxa"/>
            <w:bottom w:w="0" w:type="dxa"/>
            <w:right w:w="0" w:type="dxa"/>
          </w:tblCellMar>
        </w:tblPrEx>
        <w:trPr>
          <w:trHeight w:val="958"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171C003">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lang w:bidi="ar"/>
              </w:rPr>
              <w:t>1.4.2</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0E1D84B7">
            <w:pPr>
              <w:jc w:val="center"/>
              <w:rPr>
                <w:rFonts w:hint="eastAsia" w:ascii="仿宋" w:hAnsi="仿宋" w:eastAsia="仿宋"/>
                <w:sz w:val="28"/>
                <w:szCs w:val="28"/>
                <w:highlight w:val="none"/>
              </w:rPr>
            </w:pPr>
            <w:r>
              <w:rPr>
                <w:rFonts w:hint="eastAsia" w:ascii="仿宋" w:hAnsi="仿宋" w:eastAsia="仿宋"/>
                <w:sz w:val="28"/>
                <w:szCs w:val="28"/>
                <w:highlight w:val="none"/>
                <w:lang w:bidi="ar"/>
              </w:rPr>
              <w:t>是否接受联合体投标</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503DCD71">
            <w:pPr>
              <w:spacing w:line="368" w:lineRule="exact"/>
              <w:ind w:left="100"/>
              <w:jc w:val="both"/>
              <w:rPr>
                <w:rFonts w:hint="eastAsia" w:ascii="仿宋" w:hAnsi="仿宋" w:eastAsia="仿宋" w:cs="宋体"/>
                <w:sz w:val="28"/>
                <w:szCs w:val="28"/>
                <w:highlight w:val="none"/>
              </w:rPr>
            </w:pPr>
            <w:r>
              <w:rPr>
                <w:rFonts w:ascii="仿宋" w:hAnsi="仿宋" w:eastAsia="仿宋"/>
                <w:sz w:val="28"/>
                <w:szCs w:val="28"/>
                <w:highlight w:val="none"/>
                <w:lang w:bidi="ar"/>
              </w:rPr>
              <w:t>□</w:t>
            </w:r>
            <w:r>
              <w:rPr>
                <w:rFonts w:hint="eastAsia" w:ascii="仿宋" w:hAnsi="仿宋" w:eastAsia="仿宋" w:cs="宋体"/>
                <w:sz w:val="28"/>
                <w:szCs w:val="28"/>
                <w:highlight w:val="none"/>
                <w:lang w:bidi="ar"/>
              </w:rPr>
              <w:t>不接受</w:t>
            </w:r>
          </w:p>
          <w:p w14:paraId="4C2618F6">
            <w:pPr>
              <w:spacing w:line="340" w:lineRule="exact"/>
              <w:ind w:left="122" w:leftChars="58"/>
              <w:rPr>
                <w:rFonts w:hint="eastAsia" w:ascii="仿宋" w:hAnsi="仿宋" w:eastAsia="仿宋"/>
                <w:sz w:val="28"/>
                <w:szCs w:val="28"/>
                <w:highlight w:val="none"/>
              </w:rPr>
            </w:pPr>
            <w:r>
              <w:rPr>
                <w:rFonts w:hint="eastAsia" w:ascii="仿宋" w:hAnsi="仿宋" w:eastAsia="仿宋"/>
                <w:sz w:val="28"/>
                <w:szCs w:val="28"/>
                <w:highlight w:val="none"/>
                <w:lang w:bidi="ar"/>
              </w:rPr>
              <w:t>☑接受，应满足下列要求：见本项目招标公告要求。</w:t>
            </w:r>
          </w:p>
        </w:tc>
      </w:tr>
      <w:tr w14:paraId="41D6A4DC">
        <w:tblPrEx>
          <w:tblCellMar>
            <w:top w:w="0" w:type="dxa"/>
            <w:left w:w="0" w:type="dxa"/>
            <w:bottom w:w="0" w:type="dxa"/>
            <w:right w:w="0" w:type="dxa"/>
          </w:tblCellMar>
        </w:tblPrEx>
        <w:trPr>
          <w:trHeight w:val="499"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77267E46">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lang w:bidi="ar"/>
              </w:rPr>
              <w:t>1.4.3</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794F7EEC">
            <w:pPr>
              <w:jc w:val="center"/>
              <w:rPr>
                <w:rFonts w:hint="eastAsia" w:ascii="仿宋" w:hAnsi="仿宋" w:eastAsia="仿宋"/>
                <w:sz w:val="28"/>
                <w:szCs w:val="28"/>
                <w:highlight w:val="none"/>
              </w:rPr>
            </w:pPr>
            <w:r>
              <w:rPr>
                <w:rFonts w:hint="eastAsia" w:ascii="仿宋" w:hAnsi="仿宋" w:eastAsia="仿宋"/>
                <w:sz w:val="28"/>
                <w:szCs w:val="28"/>
                <w:highlight w:val="none"/>
                <w:lang w:bidi="ar"/>
              </w:rPr>
              <w:t>投标人不得存在的其他情形</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2FAF5D8F">
            <w:pPr>
              <w:spacing w:line="256" w:lineRule="exact"/>
              <w:ind w:left="84" w:leftChars="40" w:right="46" w:rightChars="22" w:firstLine="28" w:firstLineChars="10"/>
              <w:jc w:val="both"/>
              <w:rPr>
                <w:rFonts w:hint="eastAsia" w:ascii="仿宋" w:hAnsi="仿宋" w:eastAsia="仿宋"/>
                <w:sz w:val="28"/>
                <w:szCs w:val="28"/>
                <w:highlight w:val="none"/>
              </w:rPr>
            </w:pPr>
            <w:r>
              <w:rPr>
                <w:rFonts w:hint="eastAsia" w:ascii="仿宋" w:hAnsi="仿宋" w:eastAsia="仿宋"/>
                <w:sz w:val="28"/>
                <w:szCs w:val="28"/>
                <w:highlight w:val="none"/>
              </w:rPr>
              <w:t>/</w:t>
            </w:r>
          </w:p>
        </w:tc>
      </w:tr>
      <w:tr w14:paraId="08327201">
        <w:tblPrEx>
          <w:tblCellMar>
            <w:top w:w="0" w:type="dxa"/>
            <w:left w:w="0" w:type="dxa"/>
            <w:bottom w:w="0" w:type="dxa"/>
            <w:right w:w="0" w:type="dxa"/>
          </w:tblCellMar>
        </w:tblPrEx>
        <w:trPr>
          <w:trHeight w:val="1088"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60A8E18">
            <w:pPr>
              <w:spacing w:line="0" w:lineRule="atLeast"/>
              <w:jc w:val="center"/>
              <w:rPr>
                <w:rFonts w:hint="eastAsia" w:ascii="仿宋" w:hAnsi="仿宋" w:eastAsia="仿宋"/>
                <w:w w:val="99"/>
                <w:sz w:val="28"/>
                <w:szCs w:val="28"/>
                <w:highlight w:val="none"/>
                <w:lang w:bidi="ar"/>
              </w:rPr>
            </w:pPr>
            <w:r>
              <w:rPr>
                <w:rFonts w:ascii="仿宋" w:hAnsi="仿宋" w:eastAsia="仿宋"/>
                <w:w w:val="99"/>
                <w:sz w:val="28"/>
                <w:szCs w:val="28"/>
                <w:highlight w:val="none"/>
                <w:lang w:bidi="ar"/>
              </w:rPr>
              <w:t>1.9.1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460A3ADA">
            <w:pPr>
              <w:jc w:val="center"/>
              <w:rPr>
                <w:rFonts w:hint="eastAsia" w:ascii="仿宋" w:hAnsi="仿宋" w:eastAsia="仿宋"/>
                <w:sz w:val="28"/>
                <w:szCs w:val="28"/>
                <w:highlight w:val="none"/>
                <w:lang w:bidi="ar"/>
              </w:rPr>
            </w:pPr>
            <w:r>
              <w:rPr>
                <w:rFonts w:hint="eastAsia" w:ascii="仿宋" w:hAnsi="仿宋" w:eastAsia="仿宋"/>
                <w:sz w:val="28"/>
                <w:szCs w:val="28"/>
                <w:highlight w:val="none"/>
                <w:lang w:bidi="ar"/>
              </w:rPr>
              <w:t>踏勘现场</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05994CE2">
            <w:pPr>
              <w:spacing w:line="340" w:lineRule="exact"/>
              <w:ind w:left="102" w:right="63" w:rightChars="30"/>
              <w:jc w:val="both"/>
              <w:rPr>
                <w:rFonts w:hint="eastAsia" w:ascii="仿宋" w:hAnsi="仿宋" w:eastAsia="仿宋" w:cs="宋体"/>
                <w:sz w:val="28"/>
                <w:szCs w:val="28"/>
                <w:highlight w:val="none"/>
                <w:u w:val="single"/>
                <w:lang w:bidi="ar"/>
              </w:rPr>
            </w:pPr>
            <w:r>
              <w:rPr>
                <w:rFonts w:hint="eastAsia" w:ascii="仿宋" w:hAnsi="仿宋" w:eastAsia="仿宋"/>
                <w:sz w:val="28"/>
                <w:szCs w:val="28"/>
                <w:highlight w:val="none"/>
                <w:lang w:bidi="ar"/>
              </w:rPr>
              <w:t>☑</w:t>
            </w:r>
            <w:r>
              <w:rPr>
                <w:rFonts w:hint="eastAsia" w:ascii="仿宋" w:hAnsi="仿宋" w:eastAsia="仿宋" w:cs="宋体"/>
                <w:sz w:val="28"/>
                <w:szCs w:val="28"/>
                <w:highlight w:val="none"/>
                <w:lang w:bidi="ar"/>
              </w:rPr>
              <w:t>不组织</w:t>
            </w:r>
            <w:r>
              <w:rPr>
                <w:rFonts w:hint="eastAsia" w:ascii="仿宋" w:hAnsi="仿宋" w:eastAsia="仿宋" w:cs="宋体"/>
                <w:sz w:val="28"/>
                <w:szCs w:val="28"/>
                <w:highlight w:val="none"/>
                <w:u w:val="single"/>
                <w:lang w:bidi="ar"/>
              </w:rPr>
              <w:t>，由投标人自行踏勘。</w:t>
            </w:r>
          </w:p>
          <w:p w14:paraId="2961AFCB">
            <w:pPr>
              <w:spacing w:line="340" w:lineRule="exact"/>
              <w:ind w:left="102" w:right="63" w:rightChars="30"/>
              <w:jc w:val="both"/>
              <w:rPr>
                <w:rFonts w:hint="eastAsia" w:ascii="仿宋" w:hAnsi="仿宋" w:eastAsia="仿宋" w:cs="宋体"/>
                <w:sz w:val="28"/>
                <w:szCs w:val="28"/>
                <w:highlight w:val="none"/>
              </w:rPr>
            </w:pPr>
            <w:r>
              <w:rPr>
                <w:rFonts w:ascii="仿宋" w:hAnsi="仿宋" w:eastAsia="仿宋"/>
                <w:sz w:val="28"/>
                <w:szCs w:val="28"/>
                <w:highlight w:val="none"/>
                <w:lang w:bidi="ar"/>
              </w:rPr>
              <w:t>□</w:t>
            </w:r>
            <w:r>
              <w:rPr>
                <w:rFonts w:hint="eastAsia" w:ascii="仿宋" w:hAnsi="仿宋" w:eastAsia="仿宋" w:cs="宋体"/>
                <w:sz w:val="28"/>
                <w:szCs w:val="28"/>
                <w:highlight w:val="none"/>
                <w:lang w:bidi="ar"/>
              </w:rPr>
              <w:t>组织，踏勘时间：</w:t>
            </w:r>
            <w:r>
              <w:rPr>
                <w:rFonts w:hint="eastAsia" w:ascii="仿宋" w:hAnsi="仿宋" w:eastAsia="仿宋" w:cs="宋体"/>
                <w:sz w:val="28"/>
                <w:szCs w:val="28"/>
                <w:highlight w:val="none"/>
              </w:rPr>
              <w:t xml:space="preserve"> </w:t>
            </w:r>
          </w:p>
          <w:p w14:paraId="46C1D634">
            <w:pPr>
              <w:spacing w:line="340" w:lineRule="exact"/>
              <w:ind w:left="102" w:right="63" w:rightChars="30" w:firstLine="765"/>
              <w:jc w:val="both"/>
              <w:rPr>
                <w:rFonts w:hint="eastAsia" w:ascii="仿宋" w:hAnsi="仿宋" w:eastAsia="仿宋" w:cs="宋体"/>
                <w:sz w:val="28"/>
                <w:szCs w:val="28"/>
                <w:highlight w:val="none"/>
                <w:lang w:bidi="ar"/>
              </w:rPr>
            </w:pPr>
            <w:r>
              <w:rPr>
                <w:rFonts w:hint="eastAsia" w:ascii="仿宋" w:hAnsi="仿宋" w:eastAsia="仿宋"/>
                <w:sz w:val="28"/>
                <w:szCs w:val="28"/>
                <w:highlight w:val="none"/>
                <w:lang w:bidi="ar"/>
              </w:rPr>
              <w:t>踏勘集中地点：</w:t>
            </w:r>
            <w:r>
              <w:rPr>
                <w:rFonts w:hint="eastAsia" w:ascii="仿宋" w:hAnsi="仿宋" w:eastAsia="仿宋" w:cs="宋体"/>
                <w:sz w:val="28"/>
                <w:szCs w:val="28"/>
                <w:highlight w:val="none"/>
                <w:lang w:bidi="ar"/>
              </w:rPr>
              <w:t xml:space="preserve"> </w:t>
            </w:r>
          </w:p>
          <w:p w14:paraId="3280D448">
            <w:pPr>
              <w:spacing w:line="340" w:lineRule="exact"/>
              <w:ind w:left="102" w:right="63" w:rightChars="30"/>
              <w:jc w:val="both"/>
              <w:rPr>
                <w:rFonts w:hint="eastAsia" w:ascii="仿宋" w:hAnsi="仿宋" w:eastAsia="仿宋" w:cs="宋体"/>
                <w:sz w:val="28"/>
                <w:szCs w:val="28"/>
                <w:highlight w:val="none"/>
                <w:u w:val="single"/>
                <w:lang w:bidi="ar"/>
              </w:rPr>
            </w:pPr>
            <w:r>
              <w:rPr>
                <w:rFonts w:hint="eastAsia" w:ascii="仿宋" w:hAnsi="仿宋" w:eastAsia="仿宋"/>
                <w:sz w:val="28"/>
                <w:szCs w:val="28"/>
                <w:highlight w:val="none"/>
                <w:lang w:bidi="ar"/>
              </w:rPr>
              <w:t>☑</w:t>
            </w:r>
            <w:r>
              <w:rPr>
                <w:rFonts w:hint="eastAsia" w:ascii="仿宋" w:hAnsi="仿宋" w:eastAsia="仿宋" w:cs="宋体"/>
                <w:b/>
                <w:bCs/>
                <w:sz w:val="28"/>
                <w:szCs w:val="28"/>
                <w:highlight w:val="none"/>
                <w:u w:val="single"/>
                <w:lang w:bidi="ar"/>
              </w:rPr>
              <w:t>补充说明如下：</w:t>
            </w:r>
          </w:p>
          <w:p w14:paraId="7133C54F">
            <w:pPr>
              <w:spacing w:line="340" w:lineRule="exact"/>
              <w:ind w:left="102" w:right="63" w:rightChars="30"/>
              <w:jc w:val="both"/>
              <w:rPr>
                <w:rFonts w:hint="eastAsia" w:ascii="仿宋" w:hAnsi="仿宋" w:eastAsia="仿宋" w:cs="宋体"/>
                <w:sz w:val="28"/>
                <w:szCs w:val="28"/>
                <w:highlight w:val="none"/>
                <w:u w:val="single"/>
                <w:lang w:bidi="ar"/>
              </w:rPr>
            </w:pPr>
            <w:r>
              <w:rPr>
                <w:rFonts w:hint="eastAsia" w:ascii="仿宋" w:hAnsi="仿宋" w:eastAsia="仿宋" w:cs="宋体"/>
                <w:sz w:val="28"/>
                <w:szCs w:val="28"/>
                <w:highlight w:val="none"/>
                <w:u w:val="single"/>
                <w:lang w:bidi="ar"/>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31495874">
            <w:pPr>
              <w:spacing w:line="340" w:lineRule="exact"/>
              <w:ind w:left="102" w:right="63" w:rightChars="30"/>
              <w:jc w:val="both"/>
              <w:rPr>
                <w:rFonts w:hint="eastAsia" w:ascii="仿宋" w:hAnsi="仿宋" w:eastAsia="仿宋" w:cs="宋体"/>
                <w:sz w:val="28"/>
                <w:szCs w:val="28"/>
                <w:highlight w:val="none"/>
                <w:u w:val="single"/>
                <w:lang w:bidi="ar"/>
              </w:rPr>
            </w:pPr>
            <w:r>
              <w:rPr>
                <w:rFonts w:hint="eastAsia" w:ascii="仿宋" w:hAnsi="仿宋" w:eastAsia="仿宋" w:cs="宋体"/>
                <w:sz w:val="28"/>
                <w:szCs w:val="28"/>
                <w:highlight w:val="none"/>
                <w:u w:val="single"/>
                <w:lang w:bidi="ar"/>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295F3870">
            <w:pPr>
              <w:spacing w:line="340" w:lineRule="exact"/>
              <w:ind w:left="102" w:right="63" w:rightChars="30"/>
              <w:jc w:val="both"/>
              <w:rPr>
                <w:rFonts w:hint="eastAsia" w:ascii="仿宋" w:hAnsi="仿宋" w:eastAsia="仿宋" w:cs="宋体"/>
                <w:sz w:val="28"/>
                <w:szCs w:val="28"/>
                <w:highlight w:val="none"/>
                <w:u w:val="single"/>
                <w:lang w:bidi="ar"/>
              </w:rPr>
            </w:pPr>
            <w:r>
              <w:rPr>
                <w:rFonts w:hint="eastAsia" w:ascii="仿宋" w:hAnsi="仿宋" w:eastAsia="仿宋" w:cs="宋体"/>
                <w:sz w:val="28"/>
                <w:szCs w:val="28"/>
                <w:highlight w:val="none"/>
                <w:u w:val="single"/>
                <w:lang w:bidi="ar"/>
              </w:rPr>
              <w:t>（3）在现场考察中由招标人提供的资料和数据，只是为了使投标人能够利用招标人现有的资料。招标人对投标人由此而作出的推论、解释和结论概不负责。</w:t>
            </w:r>
          </w:p>
        </w:tc>
      </w:tr>
      <w:tr w14:paraId="5E09C8AF">
        <w:tblPrEx>
          <w:tblCellMar>
            <w:top w:w="0" w:type="dxa"/>
            <w:left w:w="0" w:type="dxa"/>
            <w:bottom w:w="0" w:type="dxa"/>
            <w:right w:w="0" w:type="dxa"/>
          </w:tblCellMar>
        </w:tblPrEx>
        <w:trPr>
          <w:trHeight w:val="435"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57DC85BE">
            <w:pPr>
              <w:spacing w:line="0" w:lineRule="atLeast"/>
              <w:jc w:val="center"/>
              <w:rPr>
                <w:rFonts w:hint="eastAsia" w:ascii="仿宋" w:hAnsi="仿宋" w:eastAsia="仿宋"/>
                <w:w w:val="99"/>
                <w:sz w:val="28"/>
                <w:szCs w:val="28"/>
                <w:highlight w:val="none"/>
                <w:lang w:bidi="ar"/>
              </w:rPr>
            </w:pPr>
            <w:r>
              <w:rPr>
                <w:rFonts w:ascii="仿宋" w:hAnsi="仿宋" w:eastAsia="仿宋"/>
                <w:w w:val="98"/>
                <w:sz w:val="28"/>
                <w:szCs w:val="28"/>
                <w:highlight w:val="none"/>
                <w:lang w:bidi="ar"/>
              </w:rPr>
              <w:t>1.10.1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22B7D37D">
            <w:pPr>
              <w:jc w:val="center"/>
              <w:rPr>
                <w:rFonts w:hint="eastAsia" w:ascii="仿宋" w:hAnsi="仿宋" w:eastAsia="仿宋"/>
                <w:sz w:val="28"/>
                <w:szCs w:val="28"/>
                <w:highlight w:val="none"/>
                <w:lang w:bidi="ar"/>
              </w:rPr>
            </w:pPr>
            <w:r>
              <w:rPr>
                <w:rFonts w:hint="eastAsia" w:ascii="仿宋" w:hAnsi="仿宋" w:eastAsia="仿宋"/>
                <w:sz w:val="28"/>
                <w:szCs w:val="28"/>
                <w:highlight w:val="none"/>
                <w:lang w:bidi="ar"/>
              </w:rPr>
              <w:t>投标预备会</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31372182">
            <w:pPr>
              <w:spacing w:line="368" w:lineRule="exact"/>
              <w:ind w:left="100"/>
              <w:jc w:val="both"/>
              <w:rPr>
                <w:rFonts w:hint="eastAsia" w:ascii="仿宋" w:hAnsi="仿宋" w:eastAsia="仿宋" w:cs="宋体"/>
                <w:sz w:val="28"/>
                <w:szCs w:val="28"/>
                <w:highlight w:val="none"/>
              </w:rPr>
            </w:pPr>
            <w:r>
              <w:rPr>
                <w:rFonts w:hint="eastAsia" w:ascii="仿宋" w:hAnsi="仿宋" w:eastAsia="仿宋"/>
                <w:sz w:val="28"/>
                <w:szCs w:val="28"/>
                <w:highlight w:val="none"/>
                <w:lang w:bidi="ar"/>
              </w:rPr>
              <w:t>☑</w:t>
            </w:r>
            <w:r>
              <w:rPr>
                <w:rFonts w:hint="eastAsia" w:ascii="仿宋" w:hAnsi="仿宋" w:eastAsia="仿宋" w:cs="宋体"/>
                <w:sz w:val="28"/>
                <w:szCs w:val="28"/>
                <w:highlight w:val="none"/>
                <w:lang w:bidi="ar"/>
              </w:rPr>
              <w:t>不召开</w:t>
            </w:r>
          </w:p>
          <w:p w14:paraId="079E2C2D">
            <w:pPr>
              <w:spacing w:line="368" w:lineRule="exact"/>
              <w:ind w:left="100"/>
              <w:jc w:val="both"/>
              <w:rPr>
                <w:rFonts w:hint="eastAsia" w:ascii="仿宋" w:hAnsi="仿宋" w:eastAsia="仿宋" w:cs="宋体"/>
                <w:sz w:val="28"/>
                <w:szCs w:val="28"/>
                <w:highlight w:val="none"/>
              </w:rPr>
            </w:pPr>
            <w:r>
              <w:rPr>
                <w:rFonts w:ascii="仿宋" w:hAnsi="仿宋" w:eastAsia="仿宋"/>
                <w:sz w:val="28"/>
                <w:szCs w:val="28"/>
                <w:highlight w:val="none"/>
                <w:lang w:bidi="ar"/>
              </w:rPr>
              <w:t>□</w:t>
            </w:r>
            <w:r>
              <w:rPr>
                <w:rFonts w:hint="eastAsia" w:ascii="仿宋" w:hAnsi="仿宋" w:eastAsia="仿宋" w:cs="宋体"/>
                <w:sz w:val="28"/>
                <w:szCs w:val="28"/>
                <w:highlight w:val="none"/>
                <w:lang w:bidi="ar"/>
              </w:rPr>
              <w:t>召开，召开时间：</w:t>
            </w:r>
            <w:r>
              <w:rPr>
                <w:rFonts w:hint="eastAsia" w:ascii="仿宋" w:hAnsi="仿宋" w:eastAsia="仿宋" w:cs="宋体"/>
                <w:sz w:val="28"/>
                <w:szCs w:val="28"/>
                <w:highlight w:val="none"/>
              </w:rPr>
              <w:t xml:space="preserve"> </w:t>
            </w:r>
          </w:p>
          <w:p w14:paraId="6732F6EC">
            <w:pPr>
              <w:ind w:firstLine="1251" w:firstLineChars="447"/>
              <w:rPr>
                <w:rFonts w:hint="eastAsia" w:ascii="仿宋" w:hAnsi="仿宋" w:eastAsia="仿宋"/>
                <w:sz w:val="28"/>
                <w:szCs w:val="28"/>
                <w:highlight w:val="none"/>
              </w:rPr>
            </w:pPr>
            <w:r>
              <w:rPr>
                <w:rFonts w:hint="eastAsia" w:ascii="仿宋" w:hAnsi="仿宋" w:eastAsia="仿宋"/>
                <w:sz w:val="28"/>
                <w:szCs w:val="28"/>
                <w:highlight w:val="none"/>
                <w:lang w:bidi="ar"/>
              </w:rPr>
              <w:t>召开地点：</w:t>
            </w:r>
            <w:r>
              <w:rPr>
                <w:rFonts w:ascii="仿宋" w:hAnsi="仿宋" w:eastAsia="仿宋"/>
                <w:sz w:val="28"/>
                <w:szCs w:val="28"/>
                <w:highlight w:val="none"/>
              </w:rPr>
              <w:t xml:space="preserve"> </w:t>
            </w:r>
          </w:p>
        </w:tc>
      </w:tr>
      <w:tr w14:paraId="2734B7AF">
        <w:tblPrEx>
          <w:tblCellMar>
            <w:top w:w="0" w:type="dxa"/>
            <w:left w:w="0" w:type="dxa"/>
            <w:bottom w:w="0" w:type="dxa"/>
            <w:right w:w="0" w:type="dxa"/>
          </w:tblCellMar>
        </w:tblPrEx>
        <w:trPr>
          <w:trHeight w:val="549"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1642F22E">
            <w:pPr>
              <w:spacing w:line="0" w:lineRule="atLeast"/>
              <w:jc w:val="center"/>
              <w:rPr>
                <w:rFonts w:hint="eastAsia" w:ascii="仿宋" w:hAnsi="仿宋" w:eastAsia="仿宋"/>
                <w:w w:val="99"/>
                <w:sz w:val="28"/>
                <w:szCs w:val="28"/>
                <w:highlight w:val="none"/>
                <w:lang w:bidi="ar"/>
              </w:rPr>
            </w:pPr>
            <w:r>
              <w:rPr>
                <w:rFonts w:ascii="仿宋" w:hAnsi="仿宋" w:eastAsia="仿宋"/>
                <w:w w:val="98"/>
                <w:sz w:val="28"/>
                <w:szCs w:val="28"/>
                <w:highlight w:val="none"/>
                <w:lang w:bidi="ar"/>
              </w:rPr>
              <w:t>1.10.</w:t>
            </w:r>
            <w:r>
              <w:rPr>
                <w:rFonts w:hint="eastAsia" w:ascii="仿宋" w:hAnsi="仿宋" w:eastAsia="仿宋"/>
                <w:w w:val="98"/>
                <w:sz w:val="28"/>
                <w:szCs w:val="28"/>
                <w:highlight w:val="none"/>
                <w:lang w:bidi="ar"/>
              </w:rPr>
              <w:t>2</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02B6D26D">
            <w:pPr>
              <w:jc w:val="center"/>
              <w:rPr>
                <w:rFonts w:hint="eastAsia" w:ascii="仿宋" w:hAnsi="仿宋" w:eastAsia="仿宋"/>
                <w:sz w:val="28"/>
                <w:szCs w:val="28"/>
                <w:highlight w:val="none"/>
                <w:lang w:bidi="ar"/>
              </w:rPr>
            </w:pPr>
            <w:r>
              <w:rPr>
                <w:rFonts w:hint="eastAsia" w:ascii="仿宋" w:hAnsi="仿宋" w:eastAsia="仿宋"/>
                <w:sz w:val="28"/>
                <w:szCs w:val="28"/>
                <w:highlight w:val="none"/>
                <w:lang w:bidi="ar"/>
              </w:rPr>
              <w:t>投标人在投标预备会前提出问题</w:t>
            </w:r>
          </w:p>
        </w:tc>
        <w:tc>
          <w:tcPr>
            <w:tcW w:w="5686" w:type="dxa"/>
            <w:tcBorders>
              <w:top w:val="single" w:color="auto" w:sz="8" w:space="0"/>
              <w:left w:val="single" w:color="auto" w:sz="8" w:space="0"/>
              <w:right w:val="single" w:color="auto" w:sz="8" w:space="0"/>
            </w:tcBorders>
            <w:noWrap w:val="0"/>
            <w:vAlign w:val="center"/>
          </w:tcPr>
          <w:p w14:paraId="3019FDBA">
            <w:pPr>
              <w:rPr>
                <w:rFonts w:hint="eastAsia" w:ascii="仿宋" w:hAnsi="仿宋" w:eastAsia="仿宋"/>
                <w:sz w:val="28"/>
                <w:szCs w:val="28"/>
                <w:highlight w:val="none"/>
              </w:rPr>
            </w:pPr>
            <w:r>
              <w:rPr>
                <w:rFonts w:hint="eastAsia" w:ascii="仿宋" w:hAnsi="仿宋" w:eastAsia="仿宋"/>
                <w:sz w:val="28"/>
                <w:szCs w:val="28"/>
                <w:highlight w:val="none"/>
                <w:u w:val="single"/>
              </w:rPr>
              <w:t>本项目不召开投标预备会</w:t>
            </w:r>
            <w:r>
              <w:rPr>
                <w:rFonts w:hint="eastAsia" w:ascii="仿宋" w:hAnsi="仿宋" w:eastAsia="仿宋"/>
                <w:sz w:val="28"/>
                <w:szCs w:val="28"/>
                <w:highlight w:val="none"/>
              </w:rPr>
              <w:t>。</w:t>
            </w:r>
          </w:p>
        </w:tc>
      </w:tr>
      <w:tr w14:paraId="3080F41A">
        <w:tblPrEx>
          <w:tblCellMar>
            <w:top w:w="0" w:type="dxa"/>
            <w:left w:w="0" w:type="dxa"/>
            <w:bottom w:w="0" w:type="dxa"/>
            <w:right w:w="0" w:type="dxa"/>
          </w:tblCellMar>
        </w:tblPrEx>
        <w:trPr>
          <w:trHeight w:val="435"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5E49EF17">
            <w:pPr>
              <w:spacing w:line="0" w:lineRule="atLeast"/>
              <w:jc w:val="center"/>
              <w:rPr>
                <w:rFonts w:hint="eastAsia" w:ascii="仿宋" w:hAnsi="仿宋" w:eastAsia="仿宋"/>
                <w:w w:val="99"/>
                <w:sz w:val="28"/>
                <w:szCs w:val="28"/>
                <w:highlight w:val="none"/>
                <w:lang w:bidi="ar"/>
              </w:rPr>
            </w:pPr>
            <w:r>
              <w:rPr>
                <w:rFonts w:ascii="仿宋" w:hAnsi="仿宋" w:eastAsia="仿宋"/>
                <w:w w:val="98"/>
                <w:sz w:val="28"/>
                <w:szCs w:val="28"/>
                <w:highlight w:val="none"/>
                <w:lang w:bidi="ar"/>
              </w:rPr>
              <w:t>1.10.3</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3EBA72F0">
            <w:pPr>
              <w:jc w:val="center"/>
              <w:rPr>
                <w:rFonts w:hint="eastAsia" w:ascii="仿宋" w:hAnsi="仿宋" w:eastAsia="仿宋"/>
                <w:sz w:val="28"/>
                <w:szCs w:val="28"/>
                <w:highlight w:val="none"/>
                <w:lang w:bidi="ar"/>
              </w:rPr>
            </w:pPr>
            <w:r>
              <w:rPr>
                <w:rFonts w:hint="eastAsia" w:ascii="仿宋" w:hAnsi="仿宋" w:eastAsia="仿宋"/>
                <w:sz w:val="28"/>
                <w:szCs w:val="28"/>
                <w:highlight w:val="none"/>
                <w:lang w:bidi="ar"/>
              </w:rPr>
              <w:t>招标文件澄清发出的形式</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509AC670">
            <w:pPr>
              <w:spacing w:line="256" w:lineRule="exact"/>
              <w:ind w:left="84" w:leftChars="40" w:right="46" w:rightChars="22" w:firstLine="28" w:firstLineChars="10"/>
              <w:jc w:val="both"/>
              <w:rPr>
                <w:rFonts w:hint="eastAsia" w:ascii="仿宋" w:hAnsi="仿宋" w:eastAsia="仿宋"/>
                <w:sz w:val="28"/>
                <w:szCs w:val="28"/>
                <w:highlight w:val="none"/>
                <w:lang w:bidi="ar"/>
              </w:rPr>
            </w:pPr>
            <w:r>
              <w:rPr>
                <w:rFonts w:hint="eastAsia" w:ascii="仿宋" w:hAnsi="仿宋" w:eastAsia="仿宋"/>
                <w:sz w:val="28"/>
                <w:szCs w:val="28"/>
                <w:highlight w:val="none"/>
                <w:lang w:bidi="ar"/>
              </w:rPr>
              <w:t>书面</w:t>
            </w:r>
          </w:p>
        </w:tc>
      </w:tr>
      <w:tr w14:paraId="307776E5">
        <w:tblPrEx>
          <w:tblCellMar>
            <w:top w:w="0" w:type="dxa"/>
            <w:left w:w="0" w:type="dxa"/>
            <w:bottom w:w="0" w:type="dxa"/>
            <w:right w:w="0" w:type="dxa"/>
          </w:tblCellMar>
        </w:tblPrEx>
        <w:trPr>
          <w:trHeight w:val="673"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428359EA">
            <w:pPr>
              <w:spacing w:line="0" w:lineRule="atLeast"/>
              <w:jc w:val="center"/>
              <w:rPr>
                <w:rFonts w:hint="eastAsia" w:ascii="仿宋" w:hAnsi="仿宋" w:eastAsia="仿宋"/>
                <w:w w:val="99"/>
                <w:sz w:val="28"/>
                <w:szCs w:val="28"/>
                <w:highlight w:val="none"/>
                <w:lang w:bidi="ar"/>
              </w:rPr>
            </w:pPr>
            <w:r>
              <w:rPr>
                <w:rFonts w:ascii="仿宋" w:hAnsi="仿宋" w:eastAsia="仿宋"/>
                <w:w w:val="98"/>
                <w:sz w:val="28"/>
                <w:szCs w:val="28"/>
                <w:highlight w:val="none"/>
                <w:lang w:bidi="ar"/>
              </w:rPr>
              <w:t>1.12.1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5490D60A">
            <w:pPr>
              <w:jc w:val="center"/>
              <w:rPr>
                <w:rFonts w:hint="eastAsia" w:ascii="仿宋" w:hAnsi="仿宋" w:eastAsia="仿宋"/>
                <w:sz w:val="28"/>
                <w:szCs w:val="28"/>
                <w:highlight w:val="none"/>
                <w:lang w:bidi="ar"/>
              </w:rPr>
            </w:pPr>
            <w:r>
              <w:rPr>
                <w:rFonts w:hint="eastAsia" w:ascii="仿宋" w:hAnsi="仿宋" w:eastAsia="仿宋"/>
                <w:sz w:val="28"/>
                <w:szCs w:val="28"/>
                <w:highlight w:val="none"/>
                <w:lang w:bidi="ar"/>
              </w:rPr>
              <w:t>实质性要求和条件</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48A75744">
            <w:pPr>
              <w:pStyle w:val="24"/>
              <w:snapToGrid w:val="0"/>
              <w:ind w:left="8" w:right="5"/>
              <w:jc w:val="both"/>
              <w:rPr>
                <w:rFonts w:hint="eastAsia" w:ascii="仿宋" w:hAnsi="仿宋" w:eastAsia="仿宋" w:cs="Times New Roman"/>
                <w:sz w:val="28"/>
                <w:szCs w:val="28"/>
                <w:highlight w:val="none"/>
                <w:lang w:eastAsia="zh-CN"/>
              </w:rPr>
            </w:pPr>
            <w:r>
              <w:rPr>
                <w:rFonts w:ascii="仿宋" w:hAnsi="仿宋" w:eastAsia="仿宋" w:cs="Times New Roman"/>
                <w:sz w:val="28"/>
                <w:szCs w:val="28"/>
                <w:highlight w:val="none"/>
                <w:lang w:eastAsia="zh-CN"/>
              </w:rPr>
              <w:t>1.第三章“评标办法”初步评审标准。</w:t>
            </w:r>
          </w:p>
          <w:p w14:paraId="06476116">
            <w:pPr>
              <w:spacing w:line="256" w:lineRule="exact"/>
              <w:ind w:left="84" w:leftChars="40" w:right="46" w:rightChars="22" w:firstLine="28" w:firstLineChars="10"/>
              <w:jc w:val="both"/>
              <w:rPr>
                <w:rFonts w:hint="eastAsia" w:ascii="仿宋" w:hAnsi="仿宋" w:eastAsia="仿宋"/>
                <w:sz w:val="28"/>
                <w:szCs w:val="28"/>
                <w:highlight w:val="none"/>
                <w:lang w:bidi="ar"/>
              </w:rPr>
            </w:pPr>
            <w:r>
              <w:rPr>
                <w:rFonts w:ascii="仿宋" w:hAnsi="仿宋" w:eastAsia="仿宋"/>
                <w:sz w:val="28"/>
                <w:szCs w:val="28"/>
                <w:highlight w:val="none"/>
              </w:rPr>
              <w:t>2.招标人不能接受的其他条件。</w:t>
            </w:r>
          </w:p>
        </w:tc>
      </w:tr>
      <w:tr w14:paraId="04E30FF0">
        <w:tblPrEx>
          <w:tblCellMar>
            <w:top w:w="0" w:type="dxa"/>
            <w:left w:w="0" w:type="dxa"/>
            <w:bottom w:w="0" w:type="dxa"/>
            <w:right w:w="0" w:type="dxa"/>
          </w:tblCellMar>
        </w:tblPrEx>
        <w:trPr>
          <w:trHeight w:val="1168"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77542F64">
            <w:pPr>
              <w:spacing w:line="231" w:lineRule="exact"/>
              <w:jc w:val="center"/>
              <w:rPr>
                <w:rFonts w:hint="eastAsia" w:ascii="仿宋" w:hAnsi="仿宋" w:eastAsia="仿宋"/>
                <w:sz w:val="28"/>
                <w:szCs w:val="28"/>
                <w:highlight w:val="none"/>
              </w:rPr>
            </w:pPr>
            <w:r>
              <w:rPr>
                <w:rFonts w:ascii="仿宋" w:hAnsi="仿宋" w:eastAsia="仿宋"/>
                <w:w w:val="98"/>
                <w:sz w:val="28"/>
                <w:szCs w:val="28"/>
                <w:highlight w:val="none"/>
              </w:rPr>
              <w:t>1.12.3</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30E9C054">
            <w:pPr>
              <w:jc w:val="center"/>
              <w:rPr>
                <w:rFonts w:hint="eastAsia" w:ascii="仿宋" w:hAnsi="仿宋" w:eastAsia="仿宋"/>
                <w:sz w:val="28"/>
                <w:szCs w:val="28"/>
                <w:highlight w:val="none"/>
              </w:rPr>
            </w:pPr>
            <w:r>
              <w:rPr>
                <w:rFonts w:ascii="仿宋" w:hAnsi="仿宋" w:eastAsia="仿宋"/>
                <w:sz w:val="28"/>
                <w:szCs w:val="28"/>
                <w:highlight w:val="none"/>
              </w:rPr>
              <w:t>偏差</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18F5F646">
            <w:pPr>
              <w:spacing w:line="368" w:lineRule="exact"/>
              <w:ind w:left="100"/>
              <w:jc w:val="both"/>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不允许</w:t>
            </w:r>
          </w:p>
          <w:p w14:paraId="09987532">
            <w:pPr>
              <w:spacing w:line="368" w:lineRule="exact"/>
              <w:ind w:left="100"/>
              <w:jc w:val="both"/>
              <w:rPr>
                <w:rFonts w:hint="eastAsia" w:ascii="仿宋" w:hAnsi="仿宋" w:eastAsia="仿宋"/>
                <w:sz w:val="28"/>
                <w:szCs w:val="28"/>
                <w:highlight w:val="none"/>
              </w:rPr>
            </w:pPr>
            <w:r>
              <w:rPr>
                <w:rFonts w:ascii="仿宋" w:hAnsi="仿宋" w:eastAsia="仿宋"/>
                <w:sz w:val="28"/>
                <w:szCs w:val="28"/>
                <w:highlight w:val="none"/>
              </w:rPr>
              <w:t>□允许，偏差范围：</w:t>
            </w:r>
            <w:r>
              <w:rPr>
                <w:rFonts w:hint="eastAsia" w:ascii="仿宋" w:hAnsi="仿宋" w:eastAsia="仿宋"/>
                <w:sz w:val="28"/>
                <w:szCs w:val="28"/>
                <w:highlight w:val="none"/>
              </w:rPr>
              <w:t>/</w:t>
            </w:r>
          </w:p>
          <w:p w14:paraId="2CD15EE1">
            <w:pPr>
              <w:spacing w:line="368" w:lineRule="exact"/>
              <w:ind w:left="100" w:firstLine="1260" w:firstLineChars="450"/>
              <w:jc w:val="both"/>
              <w:rPr>
                <w:rFonts w:hint="eastAsia" w:ascii="仿宋" w:hAnsi="仿宋" w:eastAsia="仿宋"/>
                <w:sz w:val="28"/>
                <w:szCs w:val="28"/>
                <w:highlight w:val="none"/>
              </w:rPr>
            </w:pPr>
            <w:r>
              <w:rPr>
                <w:rFonts w:ascii="仿宋" w:hAnsi="仿宋" w:eastAsia="仿宋"/>
                <w:sz w:val="28"/>
                <w:szCs w:val="28"/>
                <w:highlight w:val="none"/>
              </w:rPr>
              <w:t>偏差幅度：</w:t>
            </w:r>
            <w:r>
              <w:rPr>
                <w:rFonts w:hint="eastAsia" w:ascii="仿宋" w:hAnsi="仿宋" w:eastAsia="仿宋"/>
                <w:sz w:val="28"/>
                <w:szCs w:val="28"/>
                <w:highlight w:val="none"/>
              </w:rPr>
              <w:t>/</w:t>
            </w:r>
          </w:p>
        </w:tc>
      </w:tr>
      <w:tr w14:paraId="7B5C2E04">
        <w:tblPrEx>
          <w:tblCellMar>
            <w:top w:w="0" w:type="dxa"/>
            <w:left w:w="0" w:type="dxa"/>
            <w:bottom w:w="0" w:type="dxa"/>
            <w:right w:w="0" w:type="dxa"/>
          </w:tblCellMar>
        </w:tblPrEx>
        <w:trPr>
          <w:trHeight w:val="460"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4950AF3F">
            <w:pPr>
              <w:spacing w:line="231" w:lineRule="exact"/>
              <w:jc w:val="center"/>
              <w:rPr>
                <w:rFonts w:hint="eastAsia" w:ascii="仿宋" w:hAnsi="仿宋" w:eastAsia="仿宋"/>
                <w:w w:val="98"/>
                <w:sz w:val="28"/>
                <w:szCs w:val="28"/>
                <w:highlight w:val="none"/>
              </w:rPr>
            </w:pPr>
            <w:r>
              <w:rPr>
                <w:rFonts w:ascii="仿宋" w:hAnsi="仿宋" w:eastAsia="仿宋"/>
                <w:w w:val="98"/>
                <w:sz w:val="28"/>
                <w:szCs w:val="28"/>
                <w:highlight w:val="none"/>
                <w:lang w:bidi="ar"/>
              </w:rPr>
              <w:t>2.1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061C0D26">
            <w:pPr>
              <w:jc w:val="center"/>
              <w:rPr>
                <w:rFonts w:hint="eastAsia" w:ascii="仿宋" w:hAnsi="仿宋" w:eastAsia="仿宋"/>
                <w:sz w:val="28"/>
                <w:szCs w:val="28"/>
                <w:highlight w:val="none"/>
              </w:rPr>
            </w:pPr>
            <w:r>
              <w:rPr>
                <w:rFonts w:hint="eastAsia" w:ascii="仿宋" w:hAnsi="仿宋" w:eastAsia="仿宋"/>
                <w:sz w:val="28"/>
                <w:szCs w:val="28"/>
                <w:highlight w:val="none"/>
                <w:lang w:bidi="ar"/>
              </w:rPr>
              <w:t>构成招标文件的其他资料</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4856C349">
            <w:pPr>
              <w:spacing w:line="368" w:lineRule="exact"/>
              <w:ind w:left="103" w:leftChars="49" w:firstLine="25" w:firstLineChars="9"/>
              <w:rPr>
                <w:rFonts w:hint="eastAsia" w:ascii="仿宋" w:hAnsi="仿宋" w:eastAsia="仿宋"/>
                <w:sz w:val="28"/>
                <w:szCs w:val="28"/>
                <w:highlight w:val="none"/>
              </w:rPr>
            </w:pPr>
            <w:r>
              <w:rPr>
                <w:rFonts w:hint="eastAsia" w:ascii="仿宋" w:hAnsi="仿宋" w:eastAsia="仿宋" w:cs="宋体"/>
                <w:sz w:val="28"/>
                <w:szCs w:val="28"/>
                <w:highlight w:val="none"/>
                <w:lang w:bidi="ar"/>
              </w:rPr>
              <w:t>补充公告、答疑纪要、澄清文件等。</w:t>
            </w:r>
          </w:p>
        </w:tc>
      </w:tr>
      <w:tr w14:paraId="07BEBC2E">
        <w:tblPrEx>
          <w:tblCellMar>
            <w:top w:w="0" w:type="dxa"/>
            <w:left w:w="0" w:type="dxa"/>
            <w:bottom w:w="0" w:type="dxa"/>
            <w:right w:w="0" w:type="dxa"/>
          </w:tblCellMar>
        </w:tblPrEx>
        <w:trPr>
          <w:trHeight w:val="414"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4097087E">
            <w:pPr>
              <w:spacing w:line="0" w:lineRule="atLeast"/>
              <w:jc w:val="center"/>
              <w:rPr>
                <w:rFonts w:hint="eastAsia" w:ascii="仿宋" w:hAnsi="仿宋" w:eastAsia="仿宋"/>
                <w:sz w:val="28"/>
                <w:szCs w:val="28"/>
                <w:highlight w:val="none"/>
              </w:rPr>
            </w:pPr>
            <w:r>
              <w:rPr>
                <w:rFonts w:ascii="仿宋" w:hAnsi="仿宋" w:eastAsia="仿宋"/>
                <w:w w:val="99"/>
                <w:sz w:val="28"/>
                <w:szCs w:val="28"/>
                <w:highlight w:val="none"/>
              </w:rPr>
              <w:t>2.2.1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41B14023">
            <w:pPr>
              <w:jc w:val="center"/>
              <w:rPr>
                <w:rFonts w:hint="eastAsia" w:ascii="仿宋" w:hAnsi="仿宋" w:eastAsia="仿宋"/>
                <w:w w:val="99"/>
                <w:sz w:val="28"/>
                <w:szCs w:val="28"/>
                <w:highlight w:val="none"/>
              </w:rPr>
            </w:pPr>
            <w:r>
              <w:rPr>
                <w:rFonts w:ascii="仿宋" w:hAnsi="仿宋" w:eastAsia="仿宋"/>
                <w:sz w:val="28"/>
                <w:szCs w:val="28"/>
                <w:highlight w:val="none"/>
              </w:rPr>
              <w:t>投标人要求澄清招标文件</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440BAE0B">
            <w:pPr>
              <w:rPr>
                <w:rFonts w:hint="eastAsia" w:ascii="仿宋" w:hAnsi="仿宋" w:eastAsia="仿宋"/>
                <w:sz w:val="28"/>
                <w:szCs w:val="28"/>
                <w:highlight w:val="none"/>
              </w:rPr>
            </w:pPr>
            <w:r>
              <w:rPr>
                <w:rFonts w:ascii="仿宋" w:hAnsi="仿宋" w:eastAsia="仿宋"/>
                <w:sz w:val="28"/>
                <w:szCs w:val="28"/>
                <w:highlight w:val="none"/>
              </w:rPr>
              <w:t>投标人若对招标文件有疑问的，可在规定的时间内通过广州交易集团有限公司（广州公共资源交易中心）网站进入提问区域将问题提交给招标人或招标代理人，提交问题时一律不得署名。</w:t>
            </w:r>
          </w:p>
          <w:p w14:paraId="283F170C">
            <w:pPr>
              <w:rPr>
                <w:rFonts w:hint="eastAsia" w:ascii="仿宋" w:hAnsi="仿宋" w:eastAsia="仿宋"/>
                <w:sz w:val="28"/>
                <w:szCs w:val="28"/>
                <w:highlight w:val="none"/>
              </w:rPr>
            </w:pPr>
            <w:r>
              <w:rPr>
                <w:rFonts w:ascii="仿宋" w:hAnsi="仿宋" w:eastAsia="仿宋"/>
                <w:sz w:val="28"/>
                <w:szCs w:val="28"/>
                <w:highlight w:val="none"/>
              </w:rPr>
              <w:t>网上答疑的操作指南为：登陆广州交易集团有限公司（广州公共资源交易中心）网站-&gt;进入“我是投标人（供应商）”-&gt;“我的投标”-&gt;“招标答疑提问”查询项目并提问。</w:t>
            </w:r>
          </w:p>
          <w:p w14:paraId="3DDAFA89">
            <w:pPr>
              <w:rPr>
                <w:rFonts w:hint="eastAsia" w:ascii="仿宋" w:hAnsi="仿宋" w:eastAsia="仿宋"/>
                <w:sz w:val="28"/>
                <w:szCs w:val="28"/>
                <w:highlight w:val="none"/>
              </w:rPr>
            </w:pPr>
            <w:r>
              <w:rPr>
                <w:rFonts w:ascii="仿宋" w:hAnsi="仿宋" w:eastAsia="仿宋"/>
                <w:sz w:val="28"/>
                <w:szCs w:val="28"/>
                <w:highlight w:val="none"/>
              </w:rPr>
              <w:t>1.形式：投标人疑问通过网上提交。具体操作详见广州交易集团有限公司（广州公共资源交易中心）最新指引。</w:t>
            </w:r>
          </w:p>
          <w:p w14:paraId="0D6128D8">
            <w:pPr>
              <w:ind w:left="97" w:leftChars="46" w:right="82" w:rightChars="39"/>
              <w:jc w:val="both"/>
              <w:rPr>
                <w:rFonts w:hint="eastAsia" w:ascii="仿宋" w:hAnsi="仿宋" w:eastAsia="仿宋"/>
                <w:sz w:val="28"/>
                <w:szCs w:val="28"/>
                <w:highlight w:val="none"/>
              </w:rPr>
            </w:pPr>
            <w:r>
              <w:rPr>
                <w:rFonts w:ascii="仿宋" w:hAnsi="仿宋" w:eastAsia="仿宋"/>
                <w:sz w:val="28"/>
                <w:szCs w:val="28"/>
                <w:highlight w:val="none"/>
              </w:rPr>
              <w:t>2.投标人应在投标截止时间18日前停止网上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r>
              <w:rPr>
                <w:rFonts w:hint="eastAsia" w:ascii="仿宋" w:hAnsi="仿宋" w:eastAsia="仿宋"/>
                <w:sz w:val="28"/>
                <w:szCs w:val="28"/>
                <w:highlight w:val="none"/>
              </w:rPr>
              <w:t>。</w:t>
            </w:r>
          </w:p>
        </w:tc>
      </w:tr>
      <w:tr w14:paraId="120AB036">
        <w:tblPrEx>
          <w:tblCellMar>
            <w:top w:w="0" w:type="dxa"/>
            <w:left w:w="0" w:type="dxa"/>
            <w:bottom w:w="0" w:type="dxa"/>
            <w:right w:w="0" w:type="dxa"/>
          </w:tblCellMar>
        </w:tblPrEx>
        <w:trPr>
          <w:trHeight w:val="695"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C1C0614">
            <w:pPr>
              <w:jc w:val="center"/>
              <w:rPr>
                <w:rFonts w:hint="eastAsia" w:ascii="仿宋" w:hAnsi="仿宋" w:eastAsia="仿宋"/>
                <w:w w:val="99"/>
                <w:sz w:val="28"/>
                <w:szCs w:val="28"/>
                <w:highlight w:val="none"/>
              </w:rPr>
            </w:pPr>
            <w:r>
              <w:rPr>
                <w:rFonts w:ascii="仿宋" w:hAnsi="仿宋" w:eastAsia="仿宋"/>
                <w:w w:val="99"/>
                <w:sz w:val="28"/>
                <w:szCs w:val="28"/>
                <w:highlight w:val="none"/>
                <w:lang w:bidi="ar"/>
              </w:rPr>
              <w:t>2.2.2</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25931CF6">
            <w:pPr>
              <w:jc w:val="center"/>
              <w:rPr>
                <w:rFonts w:hint="eastAsia" w:ascii="仿宋" w:hAnsi="仿宋" w:eastAsia="仿宋"/>
                <w:sz w:val="28"/>
                <w:szCs w:val="28"/>
                <w:highlight w:val="none"/>
              </w:rPr>
            </w:pPr>
            <w:r>
              <w:rPr>
                <w:rFonts w:hint="eastAsia" w:ascii="仿宋" w:hAnsi="仿宋" w:eastAsia="仿宋"/>
                <w:sz w:val="28"/>
                <w:szCs w:val="28"/>
                <w:highlight w:val="none"/>
                <w:lang w:bidi="ar"/>
              </w:rPr>
              <w:t>招标文件澄清发出的形式</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6B4D115D">
            <w:pPr>
              <w:spacing w:line="340" w:lineRule="exact"/>
              <w:ind w:left="102" w:right="126" w:rightChars="60"/>
              <w:jc w:val="both"/>
              <w:rPr>
                <w:rFonts w:hint="eastAsia" w:ascii="仿宋" w:hAnsi="仿宋" w:eastAsia="仿宋"/>
                <w:sz w:val="28"/>
                <w:szCs w:val="28"/>
                <w:highlight w:val="none"/>
              </w:rPr>
            </w:pPr>
            <w:r>
              <w:rPr>
                <w:rFonts w:ascii="仿宋" w:hAnsi="仿宋" w:eastAsia="仿宋"/>
                <w:sz w:val="28"/>
                <w:szCs w:val="28"/>
                <w:highlight w:val="none"/>
              </w:rPr>
              <w:t>在广州交易集团有限公司（广州公共资源交易中心）网站通过项目“建设工程-项目查询（日程安排、答疑纪要）”专区网上公开发布。</w:t>
            </w:r>
          </w:p>
        </w:tc>
      </w:tr>
      <w:tr w14:paraId="16463F10">
        <w:tblPrEx>
          <w:tblCellMar>
            <w:top w:w="0" w:type="dxa"/>
            <w:left w:w="0" w:type="dxa"/>
            <w:bottom w:w="0" w:type="dxa"/>
            <w:right w:w="0" w:type="dxa"/>
          </w:tblCellMar>
        </w:tblPrEx>
        <w:trPr>
          <w:trHeight w:val="450" w:hRule="atLeast"/>
        </w:trPr>
        <w:tc>
          <w:tcPr>
            <w:tcW w:w="979" w:type="dxa"/>
            <w:vMerge w:val="restart"/>
            <w:tcBorders>
              <w:top w:val="single" w:color="auto" w:sz="8" w:space="0"/>
              <w:left w:val="single" w:color="auto" w:sz="8" w:space="0"/>
              <w:bottom w:val="single" w:color="auto" w:sz="8" w:space="0"/>
              <w:right w:val="single" w:color="auto" w:sz="8" w:space="0"/>
            </w:tcBorders>
            <w:noWrap w:val="0"/>
            <w:vAlign w:val="center"/>
          </w:tcPr>
          <w:p w14:paraId="10BFD42D">
            <w:pPr>
              <w:jc w:val="center"/>
              <w:rPr>
                <w:rFonts w:hint="eastAsia" w:ascii="仿宋" w:hAnsi="仿宋" w:eastAsia="仿宋"/>
                <w:sz w:val="28"/>
                <w:szCs w:val="28"/>
                <w:highlight w:val="none"/>
              </w:rPr>
            </w:pPr>
            <w:r>
              <w:rPr>
                <w:rFonts w:ascii="仿宋" w:hAnsi="仿宋" w:eastAsia="仿宋"/>
                <w:w w:val="99"/>
                <w:sz w:val="28"/>
                <w:szCs w:val="28"/>
                <w:highlight w:val="none"/>
              </w:rPr>
              <w:t>2.2.3</w:t>
            </w:r>
          </w:p>
        </w:tc>
        <w:tc>
          <w:tcPr>
            <w:tcW w:w="2311" w:type="dxa"/>
            <w:vMerge w:val="restart"/>
            <w:tcBorders>
              <w:top w:val="single" w:color="auto" w:sz="8" w:space="0"/>
              <w:left w:val="single" w:color="auto" w:sz="8" w:space="0"/>
              <w:bottom w:val="single" w:color="auto" w:sz="8" w:space="0"/>
              <w:right w:val="single" w:color="auto" w:sz="8" w:space="0"/>
            </w:tcBorders>
            <w:noWrap w:val="0"/>
            <w:vAlign w:val="center"/>
          </w:tcPr>
          <w:p w14:paraId="59B3CB13">
            <w:pPr>
              <w:jc w:val="center"/>
              <w:rPr>
                <w:rFonts w:hint="eastAsia" w:ascii="仿宋" w:hAnsi="仿宋" w:eastAsia="仿宋"/>
                <w:sz w:val="28"/>
                <w:szCs w:val="28"/>
                <w:highlight w:val="none"/>
              </w:rPr>
            </w:pPr>
            <w:r>
              <w:rPr>
                <w:rFonts w:ascii="仿宋" w:hAnsi="仿宋" w:eastAsia="仿宋"/>
                <w:sz w:val="28"/>
                <w:szCs w:val="28"/>
                <w:highlight w:val="none"/>
              </w:rPr>
              <w:t>投标人确认收到招标文件澄清</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45B8AF4A">
            <w:pPr>
              <w:spacing w:line="340" w:lineRule="exact"/>
              <w:ind w:left="102" w:right="126" w:rightChars="60"/>
              <w:jc w:val="both"/>
              <w:rPr>
                <w:rFonts w:hint="eastAsia" w:ascii="仿宋" w:hAnsi="仿宋" w:eastAsia="仿宋"/>
                <w:sz w:val="28"/>
                <w:szCs w:val="28"/>
                <w:highlight w:val="none"/>
              </w:rPr>
            </w:pPr>
            <w:r>
              <w:rPr>
                <w:rFonts w:ascii="仿宋" w:hAnsi="仿宋" w:eastAsia="仿宋"/>
                <w:sz w:val="28"/>
                <w:szCs w:val="28"/>
                <w:highlight w:val="none"/>
              </w:rPr>
              <w:t>时间：</w:t>
            </w:r>
            <w:r>
              <w:rPr>
                <w:rFonts w:hint="eastAsia" w:ascii="仿宋" w:hAnsi="仿宋" w:eastAsia="仿宋"/>
                <w:sz w:val="28"/>
                <w:szCs w:val="28"/>
                <w:highlight w:val="none"/>
              </w:rPr>
              <w:t>发出即视作收到。</w:t>
            </w:r>
          </w:p>
        </w:tc>
      </w:tr>
      <w:tr w14:paraId="443540C8">
        <w:tblPrEx>
          <w:tblCellMar>
            <w:top w:w="0" w:type="dxa"/>
            <w:left w:w="0" w:type="dxa"/>
            <w:bottom w:w="0" w:type="dxa"/>
            <w:right w:w="0" w:type="dxa"/>
          </w:tblCellMar>
        </w:tblPrEx>
        <w:trPr>
          <w:trHeight w:val="774" w:hRule="atLeast"/>
        </w:trPr>
        <w:tc>
          <w:tcPr>
            <w:tcW w:w="979" w:type="dxa"/>
            <w:vMerge w:val="continue"/>
            <w:tcBorders>
              <w:top w:val="single" w:color="auto" w:sz="8" w:space="0"/>
              <w:left w:val="single" w:color="auto" w:sz="8" w:space="0"/>
              <w:bottom w:val="single" w:color="auto" w:sz="8" w:space="0"/>
              <w:right w:val="single" w:color="auto" w:sz="8" w:space="0"/>
            </w:tcBorders>
            <w:noWrap w:val="0"/>
            <w:vAlign w:val="center"/>
          </w:tcPr>
          <w:p w14:paraId="54395E9C">
            <w:pPr>
              <w:spacing w:line="0" w:lineRule="atLeast"/>
              <w:jc w:val="center"/>
              <w:rPr>
                <w:rFonts w:hint="eastAsia" w:ascii="仿宋" w:hAnsi="仿宋" w:eastAsia="仿宋"/>
                <w:sz w:val="28"/>
                <w:szCs w:val="28"/>
                <w:highlight w:val="none"/>
              </w:rPr>
            </w:pPr>
          </w:p>
        </w:tc>
        <w:tc>
          <w:tcPr>
            <w:tcW w:w="2311" w:type="dxa"/>
            <w:vMerge w:val="continue"/>
            <w:tcBorders>
              <w:top w:val="single" w:color="auto" w:sz="8" w:space="0"/>
              <w:left w:val="single" w:color="auto" w:sz="8" w:space="0"/>
              <w:bottom w:val="single" w:color="auto" w:sz="8" w:space="0"/>
              <w:right w:val="single" w:color="auto" w:sz="8" w:space="0"/>
            </w:tcBorders>
            <w:noWrap w:val="0"/>
            <w:vAlign w:val="center"/>
          </w:tcPr>
          <w:p w14:paraId="568AD20E">
            <w:pPr>
              <w:jc w:val="center"/>
              <w:rPr>
                <w:rFonts w:hint="eastAsia" w:ascii="仿宋" w:hAnsi="仿宋" w:eastAsia="仿宋"/>
                <w:sz w:val="28"/>
                <w:szCs w:val="28"/>
                <w:highlight w:val="none"/>
              </w:rPr>
            </w:pPr>
          </w:p>
        </w:tc>
        <w:tc>
          <w:tcPr>
            <w:tcW w:w="5686" w:type="dxa"/>
            <w:tcBorders>
              <w:top w:val="single" w:color="auto" w:sz="8" w:space="0"/>
              <w:left w:val="single" w:color="auto" w:sz="8" w:space="0"/>
              <w:bottom w:val="single" w:color="auto" w:sz="8" w:space="0"/>
              <w:right w:val="single" w:color="auto" w:sz="8" w:space="0"/>
            </w:tcBorders>
            <w:noWrap w:val="0"/>
            <w:vAlign w:val="center"/>
          </w:tcPr>
          <w:p w14:paraId="18F277B1">
            <w:pPr>
              <w:spacing w:line="340" w:lineRule="exact"/>
              <w:ind w:left="102" w:right="126" w:rightChars="60"/>
              <w:jc w:val="both"/>
              <w:rPr>
                <w:rFonts w:hint="eastAsia" w:ascii="仿宋" w:hAnsi="仿宋" w:eastAsia="仿宋"/>
                <w:sz w:val="28"/>
                <w:szCs w:val="28"/>
                <w:highlight w:val="none"/>
              </w:rPr>
            </w:pPr>
            <w:r>
              <w:rPr>
                <w:rFonts w:ascii="仿宋" w:hAnsi="仿宋" w:eastAsia="仿宋"/>
                <w:sz w:val="28"/>
                <w:szCs w:val="28"/>
                <w:highlight w:val="none"/>
              </w:rPr>
              <w:t>形式：</w:t>
            </w:r>
            <w:r>
              <w:rPr>
                <w:rFonts w:hint="eastAsia" w:ascii="仿宋" w:hAnsi="仿宋" w:eastAsia="仿宋"/>
                <w:sz w:val="28"/>
                <w:szCs w:val="28"/>
                <w:highlight w:val="none"/>
              </w:rPr>
              <w:t>招标文件澄清（招标答疑纪要）一经在广州交易集团有限公司（广州公共资源交易中心）官网发布，视作已发放给所有投标人。</w:t>
            </w:r>
          </w:p>
        </w:tc>
      </w:tr>
      <w:tr w14:paraId="06F2FCE0">
        <w:tblPrEx>
          <w:tblCellMar>
            <w:top w:w="0" w:type="dxa"/>
            <w:left w:w="0" w:type="dxa"/>
            <w:bottom w:w="0" w:type="dxa"/>
            <w:right w:w="0" w:type="dxa"/>
          </w:tblCellMar>
        </w:tblPrEx>
        <w:trPr>
          <w:trHeight w:val="790"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E41D6A8">
            <w:pPr>
              <w:spacing w:line="0" w:lineRule="atLeast"/>
              <w:jc w:val="center"/>
              <w:rPr>
                <w:rFonts w:hint="eastAsia" w:ascii="仿宋" w:hAnsi="仿宋" w:eastAsia="仿宋"/>
                <w:sz w:val="28"/>
                <w:szCs w:val="28"/>
                <w:highlight w:val="none"/>
              </w:rPr>
            </w:pPr>
            <w:r>
              <w:rPr>
                <w:rFonts w:ascii="仿宋" w:hAnsi="仿宋" w:eastAsia="仿宋"/>
                <w:w w:val="99"/>
                <w:sz w:val="28"/>
                <w:szCs w:val="28"/>
                <w:highlight w:val="none"/>
              </w:rPr>
              <w:t>2.</w:t>
            </w:r>
            <w:r>
              <w:rPr>
                <w:rFonts w:hint="eastAsia" w:ascii="仿宋" w:hAnsi="仿宋" w:eastAsia="仿宋"/>
                <w:w w:val="99"/>
                <w:sz w:val="28"/>
                <w:szCs w:val="28"/>
                <w:highlight w:val="none"/>
              </w:rPr>
              <w:t>3.1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681E94C6">
            <w:pPr>
              <w:jc w:val="center"/>
              <w:rPr>
                <w:rFonts w:hint="eastAsia" w:ascii="仿宋" w:hAnsi="仿宋" w:eastAsia="仿宋"/>
                <w:sz w:val="28"/>
                <w:szCs w:val="28"/>
                <w:highlight w:val="none"/>
              </w:rPr>
            </w:pPr>
            <w:r>
              <w:rPr>
                <w:rFonts w:hint="eastAsia" w:ascii="仿宋" w:hAnsi="仿宋" w:eastAsia="仿宋"/>
                <w:sz w:val="28"/>
                <w:szCs w:val="28"/>
                <w:highlight w:val="none"/>
                <w:lang w:bidi="ar"/>
              </w:rPr>
              <w:t>招标文件修改发出的形式</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3C534D17">
            <w:pPr>
              <w:spacing w:line="340" w:lineRule="exact"/>
              <w:ind w:left="102" w:right="126" w:rightChars="60"/>
              <w:jc w:val="both"/>
              <w:rPr>
                <w:rFonts w:hint="eastAsia" w:ascii="仿宋" w:hAnsi="仿宋" w:eastAsia="仿宋"/>
                <w:sz w:val="28"/>
                <w:szCs w:val="28"/>
                <w:highlight w:val="none"/>
              </w:rPr>
            </w:pPr>
            <w:r>
              <w:rPr>
                <w:rFonts w:hint="eastAsia" w:ascii="仿宋" w:hAnsi="仿宋" w:eastAsia="仿宋"/>
                <w:sz w:val="28"/>
                <w:szCs w:val="28"/>
                <w:highlight w:val="none"/>
              </w:rPr>
              <w:t>以补充公告或项目答疑澄清的方式在</w:t>
            </w:r>
            <w:r>
              <w:rPr>
                <w:rFonts w:hint="eastAsia" w:ascii="仿宋" w:hAnsi="仿宋" w:eastAsia="仿宋" w:cs="宋体"/>
                <w:sz w:val="28"/>
                <w:szCs w:val="28"/>
                <w:highlight w:val="none"/>
              </w:rPr>
              <w:t>广州交易集团有限公司（广州公共资源交易中心）官网</w:t>
            </w:r>
            <w:r>
              <w:rPr>
                <w:rFonts w:hint="eastAsia" w:ascii="仿宋" w:hAnsi="仿宋" w:eastAsia="仿宋"/>
                <w:sz w:val="28"/>
                <w:szCs w:val="28"/>
                <w:highlight w:val="none"/>
              </w:rPr>
              <w:t>发布</w:t>
            </w:r>
          </w:p>
        </w:tc>
      </w:tr>
      <w:tr w14:paraId="5CE56B3A">
        <w:tblPrEx>
          <w:tblCellMar>
            <w:top w:w="0" w:type="dxa"/>
            <w:left w:w="0" w:type="dxa"/>
            <w:bottom w:w="0" w:type="dxa"/>
            <w:right w:w="0" w:type="dxa"/>
          </w:tblCellMar>
        </w:tblPrEx>
        <w:trPr>
          <w:trHeight w:val="450" w:hRule="atLeast"/>
        </w:trPr>
        <w:tc>
          <w:tcPr>
            <w:tcW w:w="979" w:type="dxa"/>
            <w:vMerge w:val="restart"/>
            <w:tcBorders>
              <w:top w:val="single" w:color="auto" w:sz="8" w:space="0"/>
              <w:left w:val="single" w:color="auto" w:sz="8" w:space="0"/>
              <w:bottom w:val="single" w:color="auto" w:sz="8" w:space="0"/>
              <w:right w:val="single" w:color="auto" w:sz="8" w:space="0"/>
            </w:tcBorders>
            <w:noWrap w:val="0"/>
            <w:vAlign w:val="center"/>
          </w:tcPr>
          <w:p w14:paraId="6E0AE638">
            <w:pPr>
              <w:spacing w:line="239" w:lineRule="exact"/>
              <w:jc w:val="center"/>
              <w:rPr>
                <w:rFonts w:hint="eastAsia" w:ascii="仿宋" w:hAnsi="仿宋" w:eastAsia="仿宋"/>
                <w:w w:val="99"/>
                <w:sz w:val="28"/>
                <w:szCs w:val="28"/>
                <w:highlight w:val="none"/>
              </w:rPr>
            </w:pPr>
            <w:r>
              <w:rPr>
                <w:rFonts w:ascii="仿宋" w:hAnsi="仿宋" w:eastAsia="仿宋"/>
                <w:w w:val="99"/>
                <w:sz w:val="28"/>
                <w:szCs w:val="28"/>
                <w:highlight w:val="none"/>
              </w:rPr>
              <w:t>2.3.2</w:t>
            </w:r>
          </w:p>
        </w:tc>
        <w:tc>
          <w:tcPr>
            <w:tcW w:w="2311" w:type="dxa"/>
            <w:vMerge w:val="restart"/>
            <w:tcBorders>
              <w:top w:val="single" w:color="auto" w:sz="8" w:space="0"/>
              <w:left w:val="single" w:color="auto" w:sz="8" w:space="0"/>
              <w:bottom w:val="single" w:color="auto" w:sz="8" w:space="0"/>
              <w:right w:val="single" w:color="auto" w:sz="8" w:space="0"/>
            </w:tcBorders>
            <w:noWrap w:val="0"/>
            <w:vAlign w:val="center"/>
          </w:tcPr>
          <w:p w14:paraId="51358219">
            <w:pPr>
              <w:jc w:val="center"/>
              <w:rPr>
                <w:rFonts w:hint="eastAsia" w:ascii="仿宋" w:hAnsi="仿宋" w:eastAsia="仿宋"/>
                <w:sz w:val="28"/>
                <w:szCs w:val="28"/>
                <w:highlight w:val="none"/>
                <w:lang w:bidi="ar"/>
              </w:rPr>
            </w:pPr>
            <w:r>
              <w:rPr>
                <w:rFonts w:ascii="仿宋" w:hAnsi="仿宋" w:eastAsia="仿宋"/>
                <w:sz w:val="28"/>
                <w:szCs w:val="28"/>
                <w:highlight w:val="none"/>
              </w:rPr>
              <w:t>投标人确认收到招标文件修改</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1F2B0ED8">
            <w:pPr>
              <w:spacing w:line="0" w:lineRule="atLeast"/>
              <w:ind w:left="111" w:leftChars="53" w:right="126" w:rightChars="60"/>
              <w:jc w:val="both"/>
              <w:rPr>
                <w:rFonts w:hint="eastAsia" w:ascii="仿宋" w:hAnsi="仿宋" w:eastAsia="仿宋"/>
                <w:sz w:val="28"/>
                <w:szCs w:val="28"/>
                <w:highlight w:val="none"/>
              </w:rPr>
            </w:pPr>
            <w:r>
              <w:rPr>
                <w:rFonts w:ascii="仿宋" w:hAnsi="仿宋" w:eastAsia="仿宋"/>
                <w:sz w:val="28"/>
                <w:szCs w:val="28"/>
                <w:highlight w:val="none"/>
              </w:rPr>
              <w:t>时间：</w:t>
            </w:r>
            <w:r>
              <w:rPr>
                <w:rFonts w:hint="eastAsia" w:ascii="仿宋" w:hAnsi="仿宋" w:eastAsia="仿宋"/>
                <w:sz w:val="28"/>
                <w:szCs w:val="28"/>
                <w:highlight w:val="none"/>
              </w:rPr>
              <w:t>发出即视作收到。</w:t>
            </w:r>
          </w:p>
        </w:tc>
      </w:tr>
      <w:tr w14:paraId="0FE56DF4">
        <w:tblPrEx>
          <w:tblCellMar>
            <w:top w:w="0" w:type="dxa"/>
            <w:left w:w="0" w:type="dxa"/>
            <w:bottom w:w="0" w:type="dxa"/>
            <w:right w:w="0" w:type="dxa"/>
          </w:tblCellMar>
        </w:tblPrEx>
        <w:trPr>
          <w:trHeight w:val="678" w:hRule="atLeast"/>
        </w:trPr>
        <w:tc>
          <w:tcPr>
            <w:tcW w:w="979" w:type="dxa"/>
            <w:vMerge w:val="continue"/>
            <w:tcBorders>
              <w:top w:val="single" w:color="auto" w:sz="8" w:space="0"/>
              <w:left w:val="single" w:color="auto" w:sz="8" w:space="0"/>
              <w:bottom w:val="single" w:color="auto" w:sz="8" w:space="0"/>
              <w:right w:val="single" w:color="auto" w:sz="8" w:space="0"/>
            </w:tcBorders>
            <w:noWrap w:val="0"/>
            <w:vAlign w:val="center"/>
          </w:tcPr>
          <w:p w14:paraId="60648F46">
            <w:pPr>
              <w:spacing w:line="0" w:lineRule="atLeast"/>
              <w:jc w:val="center"/>
              <w:rPr>
                <w:rFonts w:hint="eastAsia" w:ascii="仿宋" w:hAnsi="仿宋" w:eastAsia="仿宋"/>
                <w:w w:val="99"/>
                <w:sz w:val="28"/>
                <w:szCs w:val="28"/>
                <w:highlight w:val="none"/>
              </w:rPr>
            </w:pPr>
          </w:p>
        </w:tc>
        <w:tc>
          <w:tcPr>
            <w:tcW w:w="2311" w:type="dxa"/>
            <w:vMerge w:val="continue"/>
            <w:tcBorders>
              <w:top w:val="single" w:color="auto" w:sz="8" w:space="0"/>
              <w:left w:val="single" w:color="auto" w:sz="8" w:space="0"/>
              <w:bottom w:val="single" w:color="auto" w:sz="8" w:space="0"/>
              <w:right w:val="single" w:color="auto" w:sz="8" w:space="0"/>
            </w:tcBorders>
            <w:noWrap w:val="0"/>
            <w:vAlign w:val="center"/>
          </w:tcPr>
          <w:p w14:paraId="6C2711F8">
            <w:pPr>
              <w:jc w:val="center"/>
              <w:rPr>
                <w:rFonts w:hint="eastAsia" w:ascii="仿宋" w:hAnsi="仿宋" w:eastAsia="仿宋"/>
                <w:sz w:val="28"/>
                <w:szCs w:val="28"/>
                <w:highlight w:val="none"/>
                <w:lang w:bidi="ar"/>
              </w:rPr>
            </w:pPr>
          </w:p>
        </w:tc>
        <w:tc>
          <w:tcPr>
            <w:tcW w:w="5686" w:type="dxa"/>
            <w:tcBorders>
              <w:top w:val="single" w:color="auto" w:sz="8" w:space="0"/>
              <w:left w:val="single" w:color="auto" w:sz="8" w:space="0"/>
              <w:bottom w:val="single" w:color="auto" w:sz="8" w:space="0"/>
              <w:right w:val="single" w:color="auto" w:sz="8" w:space="0"/>
            </w:tcBorders>
            <w:noWrap w:val="0"/>
            <w:vAlign w:val="center"/>
          </w:tcPr>
          <w:p w14:paraId="7386865C">
            <w:pPr>
              <w:spacing w:line="340" w:lineRule="exact"/>
              <w:ind w:left="111" w:leftChars="53" w:right="126" w:rightChars="60"/>
              <w:jc w:val="both"/>
              <w:rPr>
                <w:rFonts w:hint="eastAsia" w:ascii="仿宋" w:hAnsi="仿宋" w:eastAsia="仿宋"/>
                <w:sz w:val="28"/>
                <w:szCs w:val="28"/>
                <w:highlight w:val="none"/>
              </w:rPr>
            </w:pPr>
            <w:r>
              <w:rPr>
                <w:rFonts w:ascii="仿宋" w:hAnsi="仿宋" w:eastAsia="仿宋"/>
                <w:sz w:val="28"/>
                <w:szCs w:val="28"/>
                <w:highlight w:val="none"/>
              </w:rPr>
              <w:t>形式：</w:t>
            </w:r>
            <w:r>
              <w:rPr>
                <w:rFonts w:hint="eastAsia" w:ascii="仿宋" w:hAnsi="仿宋" w:eastAsia="仿宋"/>
                <w:sz w:val="28"/>
                <w:szCs w:val="28"/>
                <w:highlight w:val="none"/>
              </w:rPr>
              <w:t>招标文件修改一经在</w:t>
            </w:r>
            <w:r>
              <w:rPr>
                <w:rFonts w:hint="eastAsia" w:ascii="仿宋" w:hAnsi="仿宋" w:eastAsia="仿宋" w:cs="宋体"/>
                <w:sz w:val="28"/>
                <w:szCs w:val="28"/>
                <w:highlight w:val="none"/>
              </w:rPr>
              <w:t>广州交易集团有限公司（广州公共资源交易中心）官网</w:t>
            </w:r>
            <w:r>
              <w:rPr>
                <w:rFonts w:hint="eastAsia" w:ascii="仿宋" w:hAnsi="仿宋" w:eastAsia="仿宋"/>
                <w:sz w:val="28"/>
                <w:szCs w:val="28"/>
                <w:highlight w:val="none"/>
              </w:rPr>
              <w:t>发布，视作已发放给所有投标人，无需确认。潜在投标人应自行关注招标公告公布的网站公告，招标人不再一一通知。投标人因自身贻误行为导致投标失败的，责任自负。</w:t>
            </w:r>
          </w:p>
        </w:tc>
      </w:tr>
      <w:tr w14:paraId="2A087C94">
        <w:tblPrEx>
          <w:tblCellMar>
            <w:top w:w="0" w:type="dxa"/>
            <w:left w:w="0" w:type="dxa"/>
            <w:bottom w:w="0" w:type="dxa"/>
            <w:right w:w="0" w:type="dxa"/>
          </w:tblCellMar>
        </w:tblPrEx>
        <w:trPr>
          <w:trHeight w:val="739"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A26D8E5">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3.1.1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5C0E74FD">
            <w:pPr>
              <w:jc w:val="center"/>
              <w:rPr>
                <w:rFonts w:hint="eastAsia" w:ascii="仿宋" w:hAnsi="仿宋" w:eastAsia="仿宋"/>
                <w:w w:val="99"/>
                <w:sz w:val="28"/>
                <w:szCs w:val="28"/>
                <w:highlight w:val="none"/>
              </w:rPr>
            </w:pPr>
            <w:r>
              <w:rPr>
                <w:rFonts w:ascii="仿宋" w:hAnsi="仿宋" w:eastAsia="仿宋"/>
                <w:sz w:val="28"/>
                <w:szCs w:val="28"/>
                <w:highlight w:val="none"/>
              </w:rPr>
              <w:t>构成投标文件的其他资料</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45F80A8A">
            <w:pPr>
              <w:ind w:left="84" w:leftChars="40" w:right="126" w:rightChars="60" w:firstLine="28" w:firstLineChars="10"/>
              <w:jc w:val="both"/>
              <w:rPr>
                <w:rFonts w:hint="eastAsia" w:ascii="仿宋" w:hAnsi="仿宋" w:eastAsia="仿宋"/>
                <w:sz w:val="28"/>
                <w:szCs w:val="28"/>
                <w:highlight w:val="none"/>
              </w:rPr>
            </w:pPr>
            <w:r>
              <w:rPr>
                <w:rFonts w:hint="eastAsia" w:ascii="仿宋" w:hAnsi="仿宋" w:eastAsia="仿宋"/>
                <w:sz w:val="28"/>
                <w:szCs w:val="28"/>
                <w:highlight w:val="none"/>
              </w:rPr>
              <w:t>满足项目评审需要的相关资料。</w:t>
            </w:r>
          </w:p>
        </w:tc>
      </w:tr>
      <w:tr w14:paraId="77C14026">
        <w:tblPrEx>
          <w:tblCellMar>
            <w:top w:w="0" w:type="dxa"/>
            <w:left w:w="0" w:type="dxa"/>
            <w:bottom w:w="0" w:type="dxa"/>
            <w:right w:w="0" w:type="dxa"/>
          </w:tblCellMar>
        </w:tblPrEx>
        <w:trPr>
          <w:trHeight w:val="875"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01D20297">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3.2.1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1D5FC959">
            <w:pPr>
              <w:jc w:val="center"/>
              <w:rPr>
                <w:rFonts w:hint="eastAsia" w:ascii="仿宋" w:hAnsi="仿宋" w:eastAsia="仿宋"/>
                <w:w w:val="99"/>
                <w:sz w:val="28"/>
                <w:szCs w:val="28"/>
                <w:highlight w:val="none"/>
              </w:rPr>
            </w:pPr>
            <w:r>
              <w:rPr>
                <w:rFonts w:ascii="仿宋" w:hAnsi="仿宋" w:eastAsia="仿宋"/>
                <w:sz w:val="28"/>
                <w:szCs w:val="28"/>
                <w:highlight w:val="none"/>
              </w:rPr>
              <w:t>增值税税金的计算方法</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7EDE0657">
            <w:pPr>
              <w:spacing w:line="0" w:lineRule="atLeast"/>
              <w:rPr>
                <w:rFonts w:hint="eastAsia" w:ascii="仿宋" w:hAnsi="仿宋" w:eastAsia="仿宋"/>
                <w:sz w:val="28"/>
                <w:szCs w:val="28"/>
                <w:highlight w:val="none"/>
              </w:rPr>
            </w:pPr>
            <w:r>
              <w:rPr>
                <w:rFonts w:hint="eastAsia" w:ascii="仿宋" w:hAnsi="仿宋" w:eastAsia="仿宋"/>
                <w:sz w:val="28"/>
                <w:szCs w:val="28"/>
                <w:highlight w:val="none"/>
                <w:u w:val="single"/>
              </w:rPr>
              <w:t>按国家税务机关的规定执行。</w:t>
            </w:r>
          </w:p>
        </w:tc>
      </w:tr>
      <w:tr w14:paraId="26BDD846">
        <w:tblPrEx>
          <w:tblCellMar>
            <w:top w:w="0" w:type="dxa"/>
            <w:left w:w="0" w:type="dxa"/>
            <w:bottom w:w="0" w:type="dxa"/>
            <w:right w:w="0" w:type="dxa"/>
          </w:tblCellMar>
        </w:tblPrEx>
        <w:trPr>
          <w:trHeight w:val="813"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11221AA5">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3.2.3</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059EF5F1">
            <w:pPr>
              <w:jc w:val="center"/>
              <w:rPr>
                <w:rFonts w:hint="eastAsia" w:ascii="仿宋" w:hAnsi="仿宋" w:eastAsia="仿宋"/>
                <w:sz w:val="28"/>
                <w:szCs w:val="28"/>
                <w:highlight w:val="none"/>
              </w:rPr>
            </w:pPr>
            <w:r>
              <w:rPr>
                <w:rFonts w:ascii="仿宋" w:hAnsi="仿宋" w:eastAsia="仿宋"/>
                <w:sz w:val="28"/>
                <w:szCs w:val="28"/>
                <w:highlight w:val="none"/>
              </w:rPr>
              <w:t>报价方式</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6FD7541C">
            <w:pPr>
              <w:spacing w:line="340" w:lineRule="exact"/>
              <w:ind w:right="105" w:rightChars="50" w:firstLine="464" w:firstLineChars="166"/>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基于监理全过程工程咨询服务需报服务费价格金额及下浮率（下浮率=1-投标报价/最高投标限价），投标总报价不得超过本项目最高投标限价。</w:t>
            </w:r>
          </w:p>
          <w:p w14:paraId="06A63485">
            <w:pPr>
              <w:spacing w:line="340" w:lineRule="exact"/>
              <w:ind w:right="105" w:rightChars="50" w:firstLine="464" w:firstLineChars="166"/>
              <w:jc w:val="both"/>
              <w:rPr>
                <w:rFonts w:hint="eastAsia" w:ascii="仿宋" w:hAnsi="仿宋" w:eastAsia="仿宋"/>
                <w:sz w:val="28"/>
                <w:szCs w:val="28"/>
                <w:highlight w:val="none"/>
              </w:rPr>
            </w:pPr>
            <w:r>
              <w:rPr>
                <w:rFonts w:hint="eastAsia" w:ascii="仿宋" w:hAnsi="仿宋" w:eastAsia="仿宋"/>
                <w:sz w:val="28"/>
                <w:szCs w:val="28"/>
                <w:highlight w:val="none"/>
              </w:rPr>
              <w:t>注：投标报价</w:t>
            </w:r>
            <w:r>
              <w:rPr>
                <w:rFonts w:hint="eastAsia" w:ascii="仿宋" w:hAnsi="仿宋" w:eastAsia="仿宋" w:cs="宋体"/>
                <w:sz w:val="28"/>
                <w:szCs w:val="28"/>
                <w:highlight w:val="none"/>
              </w:rPr>
              <w:t>以万元为单位，投标报价金额及下浮率小数点后保留二位小数，第三位小数四舍五入）。</w:t>
            </w:r>
          </w:p>
        </w:tc>
      </w:tr>
      <w:tr w14:paraId="6571FF67">
        <w:tblPrEx>
          <w:tblCellMar>
            <w:top w:w="0" w:type="dxa"/>
            <w:left w:w="0" w:type="dxa"/>
            <w:bottom w:w="0" w:type="dxa"/>
            <w:right w:w="0" w:type="dxa"/>
          </w:tblCellMar>
        </w:tblPrEx>
        <w:trPr>
          <w:trHeight w:val="934"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E4B5140">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3.2.4</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74E189A8">
            <w:pPr>
              <w:jc w:val="center"/>
              <w:rPr>
                <w:rFonts w:hint="eastAsia" w:ascii="仿宋" w:hAnsi="仿宋" w:eastAsia="仿宋"/>
                <w:w w:val="99"/>
                <w:sz w:val="28"/>
                <w:szCs w:val="28"/>
                <w:highlight w:val="none"/>
              </w:rPr>
            </w:pPr>
            <w:r>
              <w:rPr>
                <w:rFonts w:hint="eastAsia" w:ascii="仿宋" w:hAnsi="仿宋" w:eastAsia="仿宋"/>
                <w:sz w:val="28"/>
                <w:szCs w:val="28"/>
                <w:highlight w:val="none"/>
              </w:rPr>
              <w:t>最高投标限价</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03BC4C5A">
            <w:pPr>
              <w:spacing w:line="340" w:lineRule="exact"/>
              <w:ind w:left="126" w:leftChars="60"/>
              <w:rPr>
                <w:rFonts w:hint="eastAsia" w:ascii="仿宋" w:hAnsi="仿宋" w:eastAsia="仿宋"/>
                <w:sz w:val="28"/>
                <w:szCs w:val="28"/>
                <w:highlight w:val="none"/>
              </w:rPr>
            </w:pPr>
            <w:r>
              <w:rPr>
                <w:rFonts w:ascii="仿宋" w:hAnsi="仿宋" w:eastAsia="仿宋"/>
                <w:sz w:val="28"/>
                <w:szCs w:val="28"/>
                <w:highlight w:val="none"/>
              </w:rPr>
              <w:t>□无</w:t>
            </w:r>
          </w:p>
          <w:p w14:paraId="643E04EC">
            <w:pPr>
              <w:spacing w:line="340" w:lineRule="exact"/>
              <w:ind w:left="126" w:leftChars="60"/>
              <w:rPr>
                <w:rFonts w:hint="eastAsia" w:ascii="仿宋" w:hAnsi="仿宋" w:eastAsia="仿宋"/>
                <w:sz w:val="28"/>
                <w:szCs w:val="28"/>
                <w:highlight w:val="none"/>
              </w:rPr>
            </w:pPr>
            <w:r>
              <w:rPr>
                <w:rFonts w:hint="eastAsia" w:ascii="MS Gothic" w:hAnsi="MS Gothic" w:eastAsia="MS Gothic" w:cs="MS Gothic"/>
                <w:sz w:val="28"/>
                <w:szCs w:val="28"/>
                <w:highlight w:val="none"/>
              </w:rPr>
              <w:t>☑</w:t>
            </w:r>
            <w:r>
              <w:rPr>
                <w:rFonts w:ascii="仿宋" w:hAnsi="仿宋" w:eastAsia="仿宋"/>
                <w:sz w:val="28"/>
                <w:szCs w:val="28"/>
                <w:highlight w:val="none"/>
              </w:rPr>
              <w:t>有，</w:t>
            </w:r>
            <w:r>
              <w:rPr>
                <w:rFonts w:hint="eastAsia" w:ascii="仿宋" w:hAnsi="仿宋" w:eastAsia="仿宋"/>
                <w:sz w:val="28"/>
                <w:szCs w:val="28"/>
                <w:highlight w:val="none"/>
              </w:rPr>
              <w:t>本项目最高投标限价</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u w:val="none"/>
              </w:rPr>
              <w:t>565.6291万</w:t>
            </w:r>
            <w:r>
              <w:rPr>
                <w:rFonts w:hint="eastAsia" w:ascii="仿宋" w:hAnsi="仿宋" w:eastAsia="仿宋"/>
                <w:sz w:val="28"/>
                <w:szCs w:val="28"/>
                <w:highlight w:val="none"/>
                <w:u w:val="none"/>
              </w:rPr>
              <w:t>元</w:t>
            </w:r>
          </w:p>
        </w:tc>
      </w:tr>
      <w:tr w14:paraId="287574A6">
        <w:tblPrEx>
          <w:tblCellMar>
            <w:top w:w="0" w:type="dxa"/>
            <w:left w:w="0" w:type="dxa"/>
            <w:bottom w:w="0" w:type="dxa"/>
            <w:right w:w="0" w:type="dxa"/>
          </w:tblCellMar>
        </w:tblPrEx>
        <w:trPr>
          <w:trHeight w:val="1202" w:hRule="atLeast"/>
        </w:trPr>
        <w:tc>
          <w:tcPr>
            <w:tcW w:w="979" w:type="dxa"/>
            <w:tcBorders>
              <w:top w:val="single" w:color="auto" w:sz="8" w:space="0"/>
              <w:left w:val="single" w:color="auto" w:sz="8" w:space="0"/>
              <w:bottom w:val="single" w:color="auto" w:sz="8" w:space="0"/>
              <w:right w:val="single" w:color="auto" w:sz="8" w:space="0"/>
            </w:tcBorders>
            <w:noWrap w:val="0"/>
            <w:vAlign w:val="bottom"/>
          </w:tcPr>
          <w:p w14:paraId="23473E9B">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3.2.5</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53E04C6E">
            <w:pPr>
              <w:jc w:val="center"/>
              <w:rPr>
                <w:rFonts w:hint="eastAsia" w:ascii="仿宋" w:hAnsi="仿宋" w:eastAsia="仿宋"/>
                <w:sz w:val="28"/>
                <w:szCs w:val="28"/>
                <w:highlight w:val="none"/>
              </w:rPr>
            </w:pPr>
            <w:r>
              <w:rPr>
                <w:rFonts w:ascii="仿宋" w:hAnsi="仿宋" w:eastAsia="仿宋"/>
                <w:sz w:val="28"/>
                <w:szCs w:val="28"/>
                <w:highlight w:val="none"/>
              </w:rPr>
              <w:t>投标报价的其他要求</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6818E1BC">
            <w:pPr>
              <w:spacing w:line="340" w:lineRule="exact"/>
              <w:ind w:left="124" w:leftChars="59" w:right="84" w:rightChars="40"/>
              <w:jc w:val="both"/>
              <w:rPr>
                <w:rFonts w:hint="eastAsia" w:ascii="仿宋" w:hAnsi="仿宋" w:eastAsia="仿宋"/>
                <w:sz w:val="28"/>
                <w:szCs w:val="28"/>
                <w:highlight w:val="none"/>
              </w:rPr>
            </w:pPr>
            <w:r>
              <w:rPr>
                <w:rFonts w:hint="eastAsia" w:ascii="仿宋" w:hAnsi="仿宋" w:eastAsia="仿宋" w:cs="宋体"/>
                <w:sz w:val="28"/>
                <w:szCs w:val="28"/>
                <w:highlight w:val="none"/>
              </w:rPr>
              <w:t>投标人必须详细审阅全部招标文件及招标图纸</w:t>
            </w:r>
            <w:r>
              <w:rPr>
                <w:rFonts w:hint="eastAsia" w:ascii="仿宋" w:hAnsi="仿宋" w:eastAsia="仿宋"/>
                <w:sz w:val="28"/>
                <w:szCs w:val="28"/>
                <w:highlight w:val="none"/>
              </w:rPr>
              <w:t>,</w:t>
            </w:r>
            <w:r>
              <w:rPr>
                <w:rFonts w:hint="eastAsia" w:ascii="仿宋" w:hAnsi="仿宋" w:eastAsia="仿宋" w:cs="宋体"/>
                <w:sz w:val="28"/>
                <w:szCs w:val="28"/>
                <w:highlight w:val="none"/>
              </w:rPr>
              <w:t>充分考虑职责和义务</w:t>
            </w:r>
            <w:r>
              <w:rPr>
                <w:rFonts w:hint="eastAsia" w:ascii="仿宋" w:hAnsi="仿宋" w:eastAsia="仿宋"/>
                <w:sz w:val="28"/>
                <w:szCs w:val="28"/>
                <w:highlight w:val="none"/>
              </w:rPr>
              <w:t>,</w:t>
            </w:r>
            <w:r>
              <w:rPr>
                <w:rFonts w:hint="eastAsia" w:ascii="仿宋" w:hAnsi="仿宋" w:eastAsia="仿宋" w:cs="宋体"/>
                <w:sz w:val="28"/>
                <w:szCs w:val="28"/>
                <w:highlight w:val="none"/>
              </w:rPr>
              <w:t>全面地理解招标文件对投标报价的要求</w:t>
            </w:r>
            <w:r>
              <w:rPr>
                <w:rFonts w:hint="eastAsia" w:ascii="仿宋" w:hAnsi="仿宋" w:eastAsia="仿宋"/>
                <w:sz w:val="28"/>
                <w:szCs w:val="28"/>
                <w:highlight w:val="none"/>
              </w:rPr>
              <w:t>,</w:t>
            </w:r>
            <w:r>
              <w:rPr>
                <w:rFonts w:hint="eastAsia" w:ascii="仿宋" w:hAnsi="仿宋" w:eastAsia="仿宋" w:cs="宋体"/>
                <w:sz w:val="28"/>
                <w:szCs w:val="28"/>
                <w:highlight w:val="none"/>
              </w:rPr>
              <w:t>并按招标人提出的条件及内容进行报价。</w:t>
            </w:r>
            <w:r>
              <w:rPr>
                <w:rFonts w:hint="eastAsia" w:ascii="仿宋" w:hAnsi="仿宋" w:eastAsia="仿宋" w:cs="宋体"/>
                <w:sz w:val="28"/>
                <w:szCs w:val="28"/>
                <w:highlight w:val="none"/>
                <w:u w:val="single"/>
              </w:rPr>
              <w:t>投标报价超出招标最高投标限价的，其投标将被否决</w:t>
            </w:r>
            <w:r>
              <w:rPr>
                <w:rFonts w:hint="eastAsia" w:ascii="仿宋" w:hAnsi="仿宋" w:eastAsia="仿宋" w:cs="宋体"/>
                <w:sz w:val="28"/>
                <w:szCs w:val="28"/>
                <w:highlight w:val="none"/>
              </w:rPr>
              <w:t>。</w:t>
            </w:r>
          </w:p>
        </w:tc>
      </w:tr>
      <w:tr w14:paraId="1C442C3D">
        <w:tblPrEx>
          <w:tblCellMar>
            <w:top w:w="0" w:type="dxa"/>
            <w:left w:w="0" w:type="dxa"/>
            <w:bottom w:w="0" w:type="dxa"/>
            <w:right w:w="0" w:type="dxa"/>
          </w:tblCellMar>
        </w:tblPrEx>
        <w:trPr>
          <w:trHeight w:val="502" w:hRule="atLeast"/>
        </w:trPr>
        <w:tc>
          <w:tcPr>
            <w:tcW w:w="979" w:type="dxa"/>
            <w:tcBorders>
              <w:top w:val="single" w:color="auto" w:sz="8" w:space="0"/>
              <w:left w:val="single" w:color="auto" w:sz="8" w:space="0"/>
              <w:bottom w:val="single" w:color="auto" w:sz="8" w:space="0"/>
              <w:right w:val="single" w:color="auto" w:sz="8" w:space="0"/>
            </w:tcBorders>
            <w:noWrap w:val="0"/>
            <w:vAlign w:val="bottom"/>
          </w:tcPr>
          <w:p w14:paraId="213B2F30">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3.3.1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7586DCF6">
            <w:pPr>
              <w:jc w:val="center"/>
              <w:rPr>
                <w:rFonts w:hint="eastAsia" w:ascii="仿宋" w:hAnsi="仿宋" w:eastAsia="仿宋"/>
                <w:sz w:val="28"/>
                <w:szCs w:val="28"/>
                <w:highlight w:val="none"/>
              </w:rPr>
            </w:pPr>
            <w:r>
              <w:rPr>
                <w:rFonts w:ascii="仿宋" w:hAnsi="仿宋" w:eastAsia="仿宋"/>
                <w:sz w:val="28"/>
                <w:szCs w:val="28"/>
                <w:highlight w:val="none"/>
              </w:rPr>
              <w:t>投标有效期</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5BFC1E5A">
            <w:pPr>
              <w:spacing w:line="0" w:lineRule="atLeast"/>
              <w:ind w:left="85" w:leftChars="30" w:hanging="22" w:hangingChars="8"/>
              <w:jc w:val="both"/>
              <w:rPr>
                <w:rFonts w:hint="eastAsia" w:ascii="仿宋" w:hAnsi="仿宋" w:eastAsia="仿宋"/>
                <w:sz w:val="28"/>
                <w:szCs w:val="28"/>
                <w:highlight w:val="none"/>
              </w:rPr>
            </w:pPr>
            <w:r>
              <w:rPr>
                <w:rFonts w:hint="eastAsia" w:ascii="仿宋" w:hAnsi="仿宋" w:eastAsia="仿宋"/>
                <w:w w:val="99"/>
                <w:sz w:val="28"/>
                <w:szCs w:val="28"/>
                <w:highlight w:val="none"/>
                <w:u w:val="single"/>
              </w:rPr>
              <w:t xml:space="preserve">  120</w:t>
            </w:r>
            <w:r>
              <w:rPr>
                <w:rFonts w:hint="eastAsia" w:ascii="仿宋" w:hAnsi="仿宋" w:eastAsia="仿宋"/>
                <w:sz w:val="28"/>
                <w:szCs w:val="28"/>
                <w:highlight w:val="none"/>
              </w:rPr>
              <w:t>日历天（从投标截止之日计起）</w:t>
            </w:r>
          </w:p>
        </w:tc>
      </w:tr>
      <w:tr w14:paraId="2FB03A9D">
        <w:tblPrEx>
          <w:tblCellMar>
            <w:top w:w="0" w:type="dxa"/>
            <w:left w:w="0" w:type="dxa"/>
            <w:bottom w:w="0" w:type="dxa"/>
            <w:right w:w="0" w:type="dxa"/>
          </w:tblCellMar>
        </w:tblPrEx>
        <w:trPr>
          <w:trHeight w:val="694"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CABE8F6">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3.4.1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4784A970">
            <w:pPr>
              <w:jc w:val="center"/>
              <w:rPr>
                <w:rFonts w:hint="eastAsia" w:ascii="仿宋" w:hAnsi="仿宋" w:eastAsia="仿宋"/>
                <w:sz w:val="28"/>
                <w:szCs w:val="28"/>
                <w:highlight w:val="none"/>
              </w:rPr>
            </w:pPr>
            <w:r>
              <w:rPr>
                <w:rFonts w:ascii="仿宋" w:hAnsi="仿宋" w:eastAsia="仿宋"/>
                <w:sz w:val="28"/>
                <w:szCs w:val="28"/>
                <w:highlight w:val="none"/>
              </w:rPr>
              <w:t>投标保证金</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6E73FFAB">
            <w:pPr>
              <w:spacing w:line="340" w:lineRule="exact"/>
              <w:ind w:left="59" w:leftChars="28" w:right="65" w:rightChars="31" w:firstLine="2"/>
              <w:jc w:val="both"/>
              <w:rPr>
                <w:rFonts w:hint="eastAsia" w:ascii="仿宋" w:hAnsi="仿宋" w:eastAsia="仿宋"/>
                <w:sz w:val="28"/>
                <w:szCs w:val="28"/>
                <w:highlight w:val="none"/>
              </w:rPr>
            </w:pPr>
            <w:r>
              <w:rPr>
                <w:rFonts w:ascii="仿宋" w:hAnsi="仿宋" w:eastAsia="仿宋"/>
                <w:sz w:val="28"/>
                <w:szCs w:val="28"/>
                <w:highlight w:val="none"/>
              </w:rPr>
              <w:t>是否要求投标人递交投标保证金：</w:t>
            </w:r>
            <w:r>
              <w:rPr>
                <w:rFonts w:ascii="仿宋" w:hAnsi="仿宋" w:eastAsia="仿宋"/>
                <w:sz w:val="28"/>
                <w:szCs w:val="28"/>
                <w:highlight w:val="none"/>
                <w:u w:val="single"/>
              </w:rPr>
              <w:t>不要求</w:t>
            </w:r>
            <w:r>
              <w:rPr>
                <w:rFonts w:hint="eastAsia" w:ascii="仿宋" w:hAnsi="仿宋" w:eastAsia="仿宋"/>
                <w:sz w:val="28"/>
                <w:szCs w:val="28"/>
                <w:highlight w:val="none"/>
              </w:rPr>
              <w:t>。</w:t>
            </w:r>
          </w:p>
        </w:tc>
      </w:tr>
      <w:tr w14:paraId="57FA31FD">
        <w:tblPrEx>
          <w:tblCellMar>
            <w:top w:w="0" w:type="dxa"/>
            <w:left w:w="0" w:type="dxa"/>
            <w:bottom w:w="0" w:type="dxa"/>
            <w:right w:w="0" w:type="dxa"/>
          </w:tblCellMar>
        </w:tblPrEx>
        <w:trPr>
          <w:trHeight w:val="626"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A698F07">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3.4.4</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164FBF58">
            <w:pPr>
              <w:jc w:val="center"/>
              <w:rPr>
                <w:rFonts w:hint="eastAsia" w:ascii="仿宋" w:hAnsi="仿宋" w:eastAsia="仿宋"/>
                <w:sz w:val="28"/>
                <w:szCs w:val="28"/>
                <w:highlight w:val="none"/>
              </w:rPr>
            </w:pPr>
            <w:r>
              <w:rPr>
                <w:rFonts w:ascii="仿宋" w:hAnsi="仿宋" w:eastAsia="仿宋"/>
                <w:sz w:val="28"/>
                <w:szCs w:val="28"/>
                <w:highlight w:val="none"/>
              </w:rPr>
              <w:t>其他可以不予退还投标保证金的情形</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084429F6">
            <w:pPr>
              <w:spacing w:line="0" w:lineRule="atLeast"/>
              <w:jc w:val="both"/>
              <w:rPr>
                <w:rFonts w:hint="eastAsia" w:ascii="仿宋" w:hAnsi="仿宋" w:eastAsia="仿宋"/>
                <w:sz w:val="28"/>
                <w:szCs w:val="28"/>
                <w:highlight w:val="none"/>
              </w:rPr>
            </w:pPr>
            <w:r>
              <w:rPr>
                <w:rFonts w:hint="eastAsia" w:ascii="仿宋" w:hAnsi="仿宋" w:eastAsia="仿宋"/>
                <w:sz w:val="28"/>
                <w:szCs w:val="28"/>
                <w:highlight w:val="none"/>
              </w:rPr>
              <w:t>/</w:t>
            </w:r>
          </w:p>
        </w:tc>
      </w:tr>
      <w:tr w14:paraId="730F8292">
        <w:tblPrEx>
          <w:tblCellMar>
            <w:top w:w="0" w:type="dxa"/>
            <w:left w:w="0" w:type="dxa"/>
            <w:bottom w:w="0" w:type="dxa"/>
            <w:right w:w="0" w:type="dxa"/>
          </w:tblCellMar>
        </w:tblPrEx>
        <w:trPr>
          <w:trHeight w:val="776"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009BECEC">
            <w:pPr>
              <w:spacing w:line="0" w:lineRule="atLeast"/>
              <w:jc w:val="center"/>
              <w:rPr>
                <w:rFonts w:hint="eastAsia" w:ascii="仿宋" w:hAnsi="仿宋" w:eastAsia="仿宋"/>
                <w:w w:val="98"/>
                <w:sz w:val="28"/>
                <w:szCs w:val="28"/>
                <w:highlight w:val="none"/>
              </w:rPr>
            </w:pPr>
            <w:r>
              <w:rPr>
                <w:rFonts w:ascii="仿宋" w:hAnsi="仿宋" w:eastAsia="仿宋"/>
                <w:w w:val="98"/>
                <w:sz w:val="28"/>
                <w:szCs w:val="28"/>
                <w:highlight w:val="none"/>
              </w:rPr>
              <w:t>3.5</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7F18FF5E">
            <w:pPr>
              <w:jc w:val="center"/>
              <w:rPr>
                <w:rFonts w:hint="eastAsia" w:ascii="仿宋" w:hAnsi="仿宋" w:eastAsia="仿宋"/>
                <w:sz w:val="28"/>
                <w:szCs w:val="28"/>
                <w:highlight w:val="none"/>
              </w:rPr>
            </w:pPr>
            <w:r>
              <w:rPr>
                <w:rFonts w:ascii="仿宋" w:hAnsi="仿宋" w:eastAsia="仿宋"/>
                <w:sz w:val="28"/>
                <w:szCs w:val="28"/>
                <w:highlight w:val="none"/>
              </w:rPr>
              <w:t>资格审查资料的特殊要求</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27FAD6CE">
            <w:pPr>
              <w:spacing w:line="0" w:lineRule="atLeast"/>
              <w:ind w:left="84" w:leftChars="40"/>
              <w:jc w:val="both"/>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无</w:t>
            </w:r>
          </w:p>
          <w:p w14:paraId="21525506">
            <w:pPr>
              <w:spacing w:line="0" w:lineRule="atLeast"/>
              <w:ind w:left="84" w:leftChars="40"/>
              <w:jc w:val="both"/>
              <w:rPr>
                <w:rFonts w:hint="eastAsia" w:ascii="仿宋" w:hAnsi="仿宋" w:eastAsia="仿宋"/>
                <w:sz w:val="28"/>
                <w:szCs w:val="28"/>
                <w:highlight w:val="none"/>
              </w:rPr>
            </w:pPr>
            <w:r>
              <w:rPr>
                <w:rFonts w:ascii="仿宋" w:hAnsi="仿宋" w:eastAsia="仿宋"/>
                <w:sz w:val="28"/>
                <w:szCs w:val="28"/>
                <w:highlight w:val="none"/>
              </w:rPr>
              <w:t>□有，具体要求：</w:t>
            </w:r>
          </w:p>
        </w:tc>
      </w:tr>
      <w:tr w14:paraId="33EF81F2">
        <w:tblPrEx>
          <w:tblCellMar>
            <w:top w:w="0" w:type="dxa"/>
            <w:left w:w="0" w:type="dxa"/>
            <w:bottom w:w="0" w:type="dxa"/>
            <w:right w:w="0" w:type="dxa"/>
          </w:tblCellMar>
        </w:tblPrEx>
        <w:trPr>
          <w:trHeight w:val="606"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5F434A41">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3.5.2</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6F1EE179">
            <w:pPr>
              <w:jc w:val="center"/>
              <w:rPr>
                <w:rFonts w:hint="eastAsia" w:ascii="仿宋" w:hAnsi="仿宋" w:eastAsia="仿宋"/>
                <w:sz w:val="28"/>
                <w:szCs w:val="28"/>
                <w:highlight w:val="none"/>
              </w:rPr>
            </w:pPr>
            <w:r>
              <w:rPr>
                <w:rFonts w:ascii="仿宋" w:hAnsi="仿宋" w:eastAsia="仿宋"/>
                <w:sz w:val="28"/>
                <w:szCs w:val="28"/>
                <w:highlight w:val="none"/>
              </w:rPr>
              <w:t>近年财务状况的年份要求</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5309DBF4">
            <w:pPr>
              <w:spacing w:line="240" w:lineRule="exact"/>
              <w:ind w:left="103" w:leftChars="49"/>
              <w:jc w:val="both"/>
              <w:rPr>
                <w:rFonts w:hint="eastAsia" w:ascii="仿宋" w:hAnsi="仿宋" w:eastAsia="仿宋"/>
                <w:sz w:val="28"/>
                <w:szCs w:val="28"/>
                <w:highlight w:val="none"/>
              </w:rPr>
            </w:pPr>
            <w:r>
              <w:rPr>
                <w:rFonts w:hint="eastAsia" w:ascii="仿宋" w:hAnsi="仿宋" w:eastAsia="仿宋"/>
                <w:w w:val="99"/>
                <w:sz w:val="28"/>
                <w:szCs w:val="28"/>
                <w:highlight w:val="none"/>
                <w:u w:val="single"/>
              </w:rPr>
              <w:t>/</w:t>
            </w:r>
          </w:p>
        </w:tc>
      </w:tr>
      <w:tr w14:paraId="3AD418D2">
        <w:tblPrEx>
          <w:tblCellMar>
            <w:top w:w="0" w:type="dxa"/>
            <w:left w:w="0" w:type="dxa"/>
            <w:bottom w:w="0" w:type="dxa"/>
            <w:right w:w="0" w:type="dxa"/>
          </w:tblCellMar>
        </w:tblPrEx>
        <w:trPr>
          <w:trHeight w:val="848"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77E30B2C">
            <w:pPr>
              <w:spacing w:line="217" w:lineRule="exact"/>
              <w:jc w:val="center"/>
              <w:rPr>
                <w:rFonts w:hint="eastAsia" w:ascii="仿宋" w:hAnsi="仿宋" w:eastAsia="仿宋"/>
                <w:w w:val="99"/>
                <w:sz w:val="28"/>
                <w:szCs w:val="28"/>
                <w:highlight w:val="none"/>
              </w:rPr>
            </w:pPr>
            <w:r>
              <w:rPr>
                <w:rFonts w:ascii="仿宋" w:hAnsi="仿宋" w:eastAsia="仿宋"/>
                <w:w w:val="99"/>
                <w:sz w:val="28"/>
                <w:szCs w:val="28"/>
                <w:highlight w:val="none"/>
              </w:rPr>
              <w:t>3.5.3</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3B08CF64">
            <w:pPr>
              <w:jc w:val="center"/>
              <w:rPr>
                <w:rFonts w:hint="eastAsia" w:ascii="仿宋" w:hAnsi="仿宋" w:eastAsia="仿宋"/>
                <w:sz w:val="28"/>
                <w:szCs w:val="28"/>
                <w:highlight w:val="none"/>
              </w:rPr>
            </w:pPr>
            <w:r>
              <w:rPr>
                <w:rFonts w:ascii="仿宋" w:hAnsi="仿宋" w:eastAsia="仿宋"/>
                <w:sz w:val="28"/>
                <w:szCs w:val="28"/>
                <w:highlight w:val="none"/>
              </w:rPr>
              <w:t>近年完成的类似项目情况的时间要求</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6520E037">
            <w:pPr>
              <w:spacing w:line="360" w:lineRule="auto"/>
              <w:ind w:left="97" w:leftChars="46" w:firstLine="6"/>
              <w:jc w:val="both"/>
              <w:rPr>
                <w:rFonts w:hint="eastAsia" w:ascii="仿宋" w:hAnsi="仿宋" w:eastAsia="仿宋"/>
                <w:sz w:val="28"/>
                <w:szCs w:val="28"/>
                <w:highlight w:val="none"/>
              </w:rPr>
            </w:pPr>
            <w:r>
              <w:rPr>
                <w:rFonts w:hint="eastAsia" w:ascii="仿宋" w:hAnsi="仿宋" w:eastAsia="仿宋"/>
                <w:w w:val="99"/>
                <w:sz w:val="28"/>
                <w:szCs w:val="28"/>
                <w:highlight w:val="none"/>
                <w:u w:val="single"/>
              </w:rPr>
              <w:t>/</w:t>
            </w:r>
          </w:p>
        </w:tc>
      </w:tr>
      <w:tr w14:paraId="4C1CD510">
        <w:tblPrEx>
          <w:tblCellMar>
            <w:top w:w="0" w:type="dxa"/>
            <w:left w:w="0" w:type="dxa"/>
            <w:bottom w:w="0" w:type="dxa"/>
            <w:right w:w="0" w:type="dxa"/>
          </w:tblCellMar>
        </w:tblPrEx>
        <w:trPr>
          <w:trHeight w:val="410"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75FDFFA1">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3.6.1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5E09B3A4">
            <w:pPr>
              <w:jc w:val="center"/>
              <w:rPr>
                <w:rFonts w:hint="eastAsia" w:ascii="仿宋" w:hAnsi="仿宋" w:eastAsia="仿宋"/>
                <w:sz w:val="28"/>
                <w:szCs w:val="28"/>
                <w:highlight w:val="none"/>
              </w:rPr>
            </w:pPr>
            <w:r>
              <w:rPr>
                <w:rFonts w:ascii="仿宋" w:hAnsi="仿宋" w:eastAsia="仿宋"/>
                <w:sz w:val="28"/>
                <w:szCs w:val="28"/>
                <w:highlight w:val="none"/>
              </w:rPr>
              <w:t>是否允许递交备选投标方案</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082FD482">
            <w:pPr>
              <w:spacing w:line="0" w:lineRule="atLeast"/>
              <w:ind w:left="103" w:leftChars="49"/>
              <w:jc w:val="both"/>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不允许</w:t>
            </w:r>
          </w:p>
          <w:p w14:paraId="211BAA15">
            <w:pPr>
              <w:spacing w:line="0" w:lineRule="atLeast"/>
              <w:ind w:left="103" w:leftChars="49"/>
              <w:jc w:val="both"/>
              <w:rPr>
                <w:rFonts w:hint="eastAsia" w:ascii="仿宋" w:hAnsi="仿宋" w:eastAsia="仿宋"/>
                <w:sz w:val="28"/>
                <w:szCs w:val="28"/>
                <w:highlight w:val="none"/>
              </w:rPr>
            </w:pPr>
            <w:r>
              <w:rPr>
                <w:rFonts w:ascii="仿宋" w:hAnsi="仿宋" w:eastAsia="仿宋"/>
                <w:sz w:val="28"/>
                <w:szCs w:val="28"/>
                <w:highlight w:val="none"/>
              </w:rPr>
              <w:t>□允许</w:t>
            </w:r>
          </w:p>
        </w:tc>
      </w:tr>
      <w:tr w14:paraId="0D6C04E7">
        <w:tblPrEx>
          <w:tblCellMar>
            <w:top w:w="0" w:type="dxa"/>
            <w:left w:w="0" w:type="dxa"/>
            <w:bottom w:w="0" w:type="dxa"/>
            <w:right w:w="0" w:type="dxa"/>
          </w:tblCellMar>
        </w:tblPrEx>
        <w:trPr>
          <w:trHeight w:val="386"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169C0589">
            <w:pPr>
              <w:spacing w:line="256" w:lineRule="exact"/>
              <w:jc w:val="center"/>
              <w:rPr>
                <w:rFonts w:hint="eastAsia" w:ascii="仿宋" w:hAnsi="仿宋" w:eastAsia="仿宋"/>
                <w:w w:val="99"/>
                <w:sz w:val="28"/>
                <w:szCs w:val="28"/>
                <w:highlight w:val="none"/>
              </w:rPr>
            </w:pPr>
            <w:r>
              <w:rPr>
                <w:rFonts w:ascii="仿宋" w:hAnsi="仿宋" w:eastAsia="仿宋"/>
                <w:w w:val="99"/>
                <w:sz w:val="28"/>
                <w:szCs w:val="28"/>
                <w:highlight w:val="none"/>
              </w:rPr>
              <w:t>3.7.3（B）</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6F37B73A">
            <w:pPr>
              <w:jc w:val="center"/>
              <w:rPr>
                <w:rFonts w:hint="eastAsia" w:ascii="仿宋" w:hAnsi="仿宋" w:eastAsia="仿宋"/>
                <w:sz w:val="28"/>
                <w:szCs w:val="28"/>
                <w:highlight w:val="none"/>
              </w:rPr>
            </w:pPr>
            <w:r>
              <w:rPr>
                <w:rFonts w:ascii="仿宋" w:hAnsi="仿宋" w:eastAsia="仿宋"/>
                <w:sz w:val="28"/>
                <w:szCs w:val="28"/>
                <w:highlight w:val="none"/>
              </w:rPr>
              <w:t>投标文件所附证书证件要求</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69DC27C7">
            <w:pPr>
              <w:spacing w:line="340" w:lineRule="exact"/>
              <w:ind w:left="80" w:leftChars="38" w:right="65" w:rightChars="31" w:firstLine="2"/>
              <w:jc w:val="both"/>
              <w:rPr>
                <w:rFonts w:hint="eastAsia" w:ascii="仿宋" w:hAnsi="仿宋" w:eastAsia="仿宋"/>
                <w:sz w:val="28"/>
                <w:szCs w:val="28"/>
                <w:highlight w:val="none"/>
              </w:rPr>
            </w:pPr>
            <w:r>
              <w:rPr>
                <w:rFonts w:ascii="仿宋" w:hAnsi="仿宋" w:eastAsia="仿宋"/>
                <w:sz w:val="28"/>
                <w:szCs w:val="28"/>
                <w:highlight w:val="none"/>
              </w:rPr>
              <w:t>证书证件需为原件清晰扫描件，并采用单位数字证书，按照招标文件要求在相应位置加盖电子印章。</w:t>
            </w:r>
          </w:p>
        </w:tc>
      </w:tr>
      <w:tr w14:paraId="5C209362">
        <w:tblPrEx>
          <w:tblCellMar>
            <w:top w:w="0" w:type="dxa"/>
            <w:left w:w="0" w:type="dxa"/>
            <w:bottom w:w="0" w:type="dxa"/>
            <w:right w:w="0" w:type="dxa"/>
          </w:tblCellMar>
        </w:tblPrEx>
        <w:trPr>
          <w:trHeight w:val="386"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560A6DB7">
            <w:pPr>
              <w:spacing w:line="256" w:lineRule="exact"/>
              <w:jc w:val="center"/>
              <w:rPr>
                <w:rFonts w:hint="eastAsia" w:ascii="仿宋" w:hAnsi="仿宋" w:eastAsia="仿宋"/>
                <w:w w:val="99"/>
                <w:sz w:val="28"/>
                <w:szCs w:val="28"/>
                <w:highlight w:val="none"/>
              </w:rPr>
            </w:pPr>
            <w:r>
              <w:rPr>
                <w:rFonts w:ascii="仿宋" w:hAnsi="仿宋" w:eastAsia="仿宋"/>
                <w:w w:val="99"/>
                <w:sz w:val="28"/>
                <w:szCs w:val="28"/>
                <w:highlight w:val="none"/>
              </w:rPr>
              <w:t>3.7.3（B）</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67BA6B0F">
            <w:pPr>
              <w:jc w:val="center"/>
              <w:rPr>
                <w:rFonts w:hint="eastAsia" w:ascii="仿宋" w:hAnsi="仿宋" w:eastAsia="仿宋"/>
                <w:w w:val="99"/>
                <w:sz w:val="28"/>
                <w:szCs w:val="28"/>
                <w:highlight w:val="none"/>
              </w:rPr>
            </w:pPr>
            <w:r>
              <w:rPr>
                <w:rFonts w:ascii="仿宋" w:hAnsi="仿宋" w:eastAsia="仿宋"/>
                <w:sz w:val="28"/>
                <w:szCs w:val="28"/>
                <w:highlight w:val="none"/>
              </w:rPr>
              <w:t>投标文件签字或盖章要求</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019D6A56">
            <w:pPr>
              <w:spacing w:line="340" w:lineRule="exact"/>
              <w:ind w:left="82" w:leftChars="39" w:right="84" w:rightChars="40"/>
              <w:jc w:val="both"/>
              <w:rPr>
                <w:rFonts w:hint="eastAsia" w:ascii="仿宋" w:hAnsi="仿宋" w:eastAsia="仿宋"/>
                <w:sz w:val="28"/>
                <w:szCs w:val="28"/>
                <w:highlight w:val="none"/>
              </w:rPr>
            </w:pPr>
            <w:r>
              <w:rPr>
                <w:rFonts w:ascii="仿宋" w:hAnsi="仿宋" w:eastAsia="仿宋"/>
                <w:sz w:val="28"/>
                <w:szCs w:val="28"/>
                <w:highlight w:val="none"/>
              </w:rPr>
              <w:t>投标文件全部采用电子文档，投标文件所附证书证件均为原件</w:t>
            </w:r>
            <w:r>
              <w:rPr>
                <w:rFonts w:hint="eastAsia" w:ascii="仿宋" w:hAnsi="仿宋" w:eastAsia="仿宋"/>
                <w:sz w:val="28"/>
                <w:szCs w:val="28"/>
                <w:highlight w:val="none"/>
              </w:rPr>
              <w:t>清晰</w:t>
            </w:r>
            <w:r>
              <w:rPr>
                <w:rFonts w:ascii="仿宋" w:hAnsi="仿宋" w:eastAsia="仿宋"/>
                <w:sz w:val="28"/>
                <w:szCs w:val="28"/>
                <w:highlight w:val="none"/>
              </w:rPr>
              <w:t>扫描件，并采用单位数字证书，按招标文件要求在相应位置加盖电子印章。</w:t>
            </w:r>
            <w:r>
              <w:rPr>
                <w:rFonts w:hint="eastAsia" w:ascii="仿宋" w:hAnsi="仿宋" w:eastAsia="仿宋"/>
                <w:sz w:val="28"/>
                <w:szCs w:val="28"/>
                <w:highlight w:val="none"/>
              </w:rPr>
              <w:t>投标文件中需个人签字或盖章的，应由本人手签在线下完成后扫描上传或加盖个人电子印章。</w:t>
            </w:r>
            <w:r>
              <w:rPr>
                <w:rFonts w:ascii="仿宋" w:hAnsi="仿宋" w:eastAsia="仿宋"/>
                <w:sz w:val="28"/>
                <w:szCs w:val="28"/>
                <w:highlight w:val="none"/>
              </w:rPr>
              <w:t>投标文件按招标文件要求加盖单位电子印章。</w:t>
            </w:r>
          </w:p>
          <w:p w14:paraId="4B0522DB">
            <w:pPr>
              <w:spacing w:line="340" w:lineRule="exact"/>
              <w:ind w:left="82" w:leftChars="39" w:right="84" w:rightChars="40"/>
              <w:jc w:val="both"/>
              <w:rPr>
                <w:rFonts w:hint="eastAsia" w:ascii="仿宋" w:hAnsi="仿宋" w:eastAsia="仿宋"/>
                <w:b/>
                <w:bCs/>
                <w:sz w:val="28"/>
                <w:szCs w:val="28"/>
                <w:highlight w:val="none"/>
              </w:rPr>
            </w:pPr>
            <w:r>
              <w:rPr>
                <w:rFonts w:ascii="仿宋" w:hAnsi="仿宋" w:eastAsia="仿宋"/>
                <w:b/>
                <w:bCs/>
                <w:sz w:val="28"/>
                <w:szCs w:val="28"/>
                <w:highlight w:val="none"/>
              </w:rPr>
              <w:t>联合体投标的，除投标文件中的《联合体协议书》需联合体各方盖章、签字、招标文件指定要求联合体成员各方分别盖章、签字的格式、《投标人基本情况表》需联合体各方分别提交并分别填写联合体成员方名称外，投标文件其他内容中的“投标人”、“声明企业”应填写联合体各方的单位全称【格式示例：(主)单位全称(成)单位全称】，由牵头人盖章、签字即可。法定代表人身份证明及授权委托书可由联合体牵头人出具（其中“投标人”一栏可只填写联合体牵头人名称）</w:t>
            </w:r>
            <w:r>
              <w:rPr>
                <w:rFonts w:hint="eastAsia" w:ascii="仿宋" w:hAnsi="仿宋" w:eastAsia="仿宋"/>
                <w:b/>
                <w:bCs/>
                <w:sz w:val="28"/>
                <w:szCs w:val="28"/>
                <w:highlight w:val="none"/>
              </w:rPr>
              <w:t>。</w:t>
            </w:r>
          </w:p>
          <w:p w14:paraId="6967336F">
            <w:pPr>
              <w:spacing w:line="340" w:lineRule="exact"/>
              <w:ind w:left="82" w:leftChars="39" w:right="84" w:rightChars="40"/>
              <w:jc w:val="both"/>
              <w:rPr>
                <w:rFonts w:hint="eastAsia" w:ascii="仿宋" w:hAnsi="仿宋" w:eastAsia="仿宋"/>
                <w:sz w:val="28"/>
                <w:szCs w:val="28"/>
                <w:highlight w:val="none"/>
              </w:rPr>
            </w:pPr>
            <w:r>
              <w:rPr>
                <w:rFonts w:ascii="仿宋" w:hAnsi="仿宋" w:eastAsia="仿宋"/>
                <w:sz w:val="28"/>
                <w:szCs w:val="28"/>
                <w:highlight w:val="none"/>
              </w:rPr>
              <w:t>相关操作详见</w:t>
            </w:r>
            <w:r>
              <w:rPr>
                <w:rFonts w:hint="eastAsia" w:ascii="仿宋" w:hAnsi="仿宋" w:eastAsia="仿宋" w:cs="宋体"/>
                <w:sz w:val="28"/>
                <w:szCs w:val="28"/>
                <w:highlight w:val="none"/>
              </w:rPr>
              <w:t>广州交易集团有限公司（广州公共资源交易中心）官网发布的</w:t>
            </w:r>
            <w:r>
              <w:rPr>
                <w:rFonts w:ascii="仿宋" w:hAnsi="仿宋" w:eastAsia="仿宋"/>
                <w:bCs/>
                <w:sz w:val="28"/>
                <w:szCs w:val="28"/>
                <w:highlight w:val="none"/>
              </w:rPr>
              <w:t>《房屋建筑和市政基础设施工程全流程电子化项目专章》</w:t>
            </w:r>
            <w:r>
              <w:rPr>
                <w:rFonts w:ascii="仿宋" w:hAnsi="仿宋" w:eastAsia="仿宋"/>
                <w:sz w:val="28"/>
                <w:szCs w:val="28"/>
                <w:highlight w:val="none"/>
              </w:rPr>
              <w:t>。</w:t>
            </w:r>
          </w:p>
        </w:tc>
      </w:tr>
      <w:tr w14:paraId="4D4A3FAC">
        <w:tblPrEx>
          <w:tblCellMar>
            <w:top w:w="0" w:type="dxa"/>
            <w:left w:w="0" w:type="dxa"/>
            <w:bottom w:w="0" w:type="dxa"/>
            <w:right w:w="0" w:type="dxa"/>
          </w:tblCellMar>
        </w:tblPrEx>
        <w:trPr>
          <w:trHeight w:val="1781"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515585DE">
            <w:pPr>
              <w:spacing w:line="256" w:lineRule="exact"/>
              <w:jc w:val="center"/>
              <w:rPr>
                <w:rFonts w:hint="eastAsia" w:ascii="仿宋" w:hAnsi="仿宋" w:eastAsia="仿宋"/>
                <w:w w:val="99"/>
                <w:sz w:val="28"/>
                <w:szCs w:val="28"/>
                <w:highlight w:val="none"/>
              </w:rPr>
            </w:pPr>
            <w:r>
              <w:rPr>
                <w:rFonts w:ascii="仿宋" w:hAnsi="仿宋" w:eastAsia="仿宋"/>
                <w:w w:val="99"/>
                <w:sz w:val="28"/>
                <w:szCs w:val="28"/>
                <w:highlight w:val="none"/>
              </w:rPr>
              <w:t>4.1.1（B）</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658F6959">
            <w:pPr>
              <w:jc w:val="center"/>
              <w:rPr>
                <w:rFonts w:hint="eastAsia" w:ascii="仿宋" w:hAnsi="仿宋" w:eastAsia="仿宋"/>
                <w:sz w:val="28"/>
                <w:szCs w:val="28"/>
                <w:highlight w:val="none"/>
              </w:rPr>
            </w:pPr>
            <w:r>
              <w:rPr>
                <w:rFonts w:ascii="仿宋" w:hAnsi="仿宋" w:eastAsia="仿宋"/>
                <w:sz w:val="28"/>
                <w:szCs w:val="28"/>
                <w:highlight w:val="none"/>
              </w:rPr>
              <w:t>投标文件加密要求</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1F5B13A3">
            <w:pPr>
              <w:spacing w:line="340" w:lineRule="exact"/>
              <w:ind w:left="82" w:leftChars="39" w:right="84" w:rightChars="40"/>
              <w:jc w:val="both"/>
              <w:rPr>
                <w:rFonts w:hint="eastAsia" w:ascii="仿宋" w:hAnsi="仿宋" w:eastAsia="仿宋"/>
                <w:sz w:val="28"/>
                <w:szCs w:val="28"/>
                <w:highlight w:val="none"/>
              </w:rPr>
            </w:pPr>
            <w:r>
              <w:rPr>
                <w:rFonts w:ascii="仿宋" w:hAnsi="仿宋" w:eastAsia="仿宋"/>
                <w:sz w:val="28"/>
                <w:szCs w:val="28"/>
                <w:highlight w:val="none"/>
              </w:rPr>
              <w:t>1.网上递交的电子投标文件须进行加密。具体操作详见</w:t>
            </w:r>
            <w:r>
              <w:rPr>
                <w:rFonts w:hint="eastAsia" w:ascii="仿宋" w:hAnsi="仿宋" w:eastAsia="仿宋" w:cs="宋体"/>
                <w:sz w:val="28"/>
                <w:szCs w:val="28"/>
                <w:highlight w:val="none"/>
              </w:rPr>
              <w:t>广州交易集团有限公司（广州公共资源交易中心）官网</w:t>
            </w:r>
            <w:r>
              <w:rPr>
                <w:rFonts w:ascii="仿宋" w:hAnsi="仿宋" w:eastAsia="仿宋"/>
                <w:sz w:val="28"/>
                <w:szCs w:val="28"/>
                <w:highlight w:val="none"/>
              </w:rPr>
              <w:t>发布的</w:t>
            </w:r>
            <w:r>
              <w:rPr>
                <w:rFonts w:ascii="仿宋" w:hAnsi="仿宋" w:eastAsia="仿宋"/>
                <w:bCs/>
                <w:sz w:val="28"/>
                <w:szCs w:val="28"/>
                <w:highlight w:val="none"/>
              </w:rPr>
              <w:t>《房屋建筑和市政基础设施工程全流程电子化项目专章》</w:t>
            </w:r>
            <w:r>
              <w:rPr>
                <w:rFonts w:ascii="仿宋" w:hAnsi="仿宋" w:eastAsia="仿宋"/>
                <w:sz w:val="28"/>
                <w:szCs w:val="28"/>
                <w:highlight w:val="none"/>
              </w:rPr>
              <w:t>。</w:t>
            </w:r>
          </w:p>
          <w:p w14:paraId="68007BB3">
            <w:pPr>
              <w:spacing w:line="340" w:lineRule="exact"/>
              <w:ind w:left="82" w:leftChars="39" w:right="84" w:rightChars="40"/>
              <w:jc w:val="both"/>
              <w:rPr>
                <w:rFonts w:hint="eastAsia" w:ascii="仿宋" w:hAnsi="仿宋" w:eastAsia="仿宋"/>
                <w:sz w:val="28"/>
                <w:szCs w:val="28"/>
                <w:highlight w:val="none"/>
              </w:rPr>
            </w:pPr>
            <w:r>
              <w:rPr>
                <w:rFonts w:ascii="仿宋" w:hAnsi="仿宋" w:eastAsia="仿宋"/>
                <w:sz w:val="28"/>
                <w:szCs w:val="28"/>
                <w:highlight w:val="none"/>
              </w:rPr>
              <w:t>2.未按要求密封的投标文件</w:t>
            </w:r>
            <w:r>
              <w:rPr>
                <w:rFonts w:hint="eastAsia" w:ascii="仿宋" w:hAnsi="仿宋" w:eastAsia="仿宋"/>
                <w:sz w:val="28"/>
                <w:szCs w:val="28"/>
                <w:highlight w:val="none"/>
              </w:rPr>
              <w:t>备用光盘</w:t>
            </w:r>
            <w:r>
              <w:rPr>
                <w:rFonts w:ascii="仿宋" w:hAnsi="仿宋" w:eastAsia="仿宋"/>
                <w:sz w:val="28"/>
                <w:szCs w:val="28"/>
                <w:highlight w:val="none"/>
              </w:rPr>
              <w:t>，招标人将予以拒收。</w:t>
            </w:r>
          </w:p>
        </w:tc>
      </w:tr>
      <w:tr w14:paraId="6CDB32C6">
        <w:tblPrEx>
          <w:tblCellMar>
            <w:top w:w="0" w:type="dxa"/>
            <w:left w:w="0" w:type="dxa"/>
            <w:bottom w:w="0" w:type="dxa"/>
            <w:right w:w="0" w:type="dxa"/>
          </w:tblCellMar>
        </w:tblPrEx>
        <w:trPr>
          <w:trHeight w:val="2124" w:hRule="atLeast"/>
        </w:trPr>
        <w:tc>
          <w:tcPr>
            <w:tcW w:w="979" w:type="dxa"/>
            <w:tcBorders>
              <w:top w:val="single" w:color="auto" w:sz="8" w:space="0"/>
              <w:left w:val="single" w:color="auto" w:sz="8" w:space="0"/>
              <w:right w:val="single" w:color="auto" w:sz="8" w:space="0"/>
            </w:tcBorders>
            <w:noWrap w:val="0"/>
            <w:vAlign w:val="center"/>
          </w:tcPr>
          <w:p w14:paraId="46CD0116">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4.1.2</w:t>
            </w:r>
          </w:p>
        </w:tc>
        <w:tc>
          <w:tcPr>
            <w:tcW w:w="2311" w:type="dxa"/>
            <w:tcBorders>
              <w:top w:val="single" w:color="auto" w:sz="8" w:space="0"/>
              <w:left w:val="single" w:color="auto" w:sz="8" w:space="0"/>
              <w:right w:val="single" w:color="auto" w:sz="8" w:space="0"/>
            </w:tcBorders>
            <w:noWrap w:val="0"/>
            <w:vAlign w:val="center"/>
          </w:tcPr>
          <w:p w14:paraId="03317C46">
            <w:pPr>
              <w:jc w:val="center"/>
              <w:rPr>
                <w:rFonts w:hint="eastAsia" w:ascii="仿宋" w:hAnsi="仿宋" w:eastAsia="仿宋"/>
                <w:sz w:val="28"/>
                <w:szCs w:val="28"/>
                <w:highlight w:val="none"/>
              </w:rPr>
            </w:pPr>
            <w:r>
              <w:rPr>
                <w:rFonts w:ascii="仿宋" w:hAnsi="仿宋" w:eastAsia="仿宋"/>
                <w:sz w:val="28"/>
                <w:szCs w:val="28"/>
                <w:highlight w:val="none"/>
              </w:rPr>
              <w:t>封套上应载明的信息</w:t>
            </w:r>
          </w:p>
        </w:tc>
        <w:tc>
          <w:tcPr>
            <w:tcW w:w="5686" w:type="dxa"/>
            <w:tcBorders>
              <w:top w:val="single" w:color="auto" w:sz="8" w:space="0"/>
              <w:left w:val="single" w:color="auto" w:sz="8" w:space="0"/>
              <w:right w:val="single" w:color="auto" w:sz="8" w:space="0"/>
            </w:tcBorders>
            <w:noWrap w:val="0"/>
            <w:vAlign w:val="center"/>
          </w:tcPr>
          <w:p w14:paraId="6E321400">
            <w:pPr>
              <w:ind w:left="80" w:leftChars="38" w:right="84" w:rightChars="40"/>
              <w:jc w:val="both"/>
              <w:rPr>
                <w:rFonts w:hint="eastAsia" w:ascii="仿宋" w:hAnsi="仿宋" w:eastAsia="仿宋"/>
                <w:sz w:val="28"/>
                <w:szCs w:val="28"/>
                <w:highlight w:val="none"/>
              </w:rPr>
            </w:pPr>
            <w:r>
              <w:rPr>
                <w:rFonts w:hint="eastAsia" w:ascii="仿宋" w:hAnsi="仿宋" w:eastAsia="仿宋"/>
                <w:sz w:val="28"/>
                <w:szCs w:val="28"/>
                <w:highlight w:val="none"/>
              </w:rPr>
              <w:t>4.1.2（B）如有提交投标文件光盘备用，封套上应注明如下信息：</w:t>
            </w:r>
          </w:p>
          <w:p w14:paraId="66B0053C">
            <w:pPr>
              <w:ind w:left="80" w:leftChars="38" w:right="84" w:rightChars="40"/>
              <w:jc w:val="both"/>
              <w:rPr>
                <w:rFonts w:hint="eastAsia" w:ascii="仿宋" w:hAnsi="仿宋" w:eastAsia="仿宋"/>
                <w:sz w:val="28"/>
                <w:szCs w:val="28"/>
                <w:highlight w:val="none"/>
              </w:rPr>
            </w:pPr>
            <w:r>
              <w:rPr>
                <w:rFonts w:ascii="仿宋" w:hAnsi="仿宋" w:eastAsia="仿宋"/>
                <w:sz w:val="28"/>
                <w:szCs w:val="28"/>
                <w:highlight w:val="none"/>
              </w:rPr>
              <w:t>招标人名称：</w:t>
            </w:r>
            <w:r>
              <w:rPr>
                <w:rFonts w:hint="eastAsia" w:ascii="仿宋" w:hAnsi="仿宋" w:eastAsia="仿宋"/>
                <w:sz w:val="28"/>
                <w:szCs w:val="28"/>
                <w:highlight w:val="none"/>
              </w:rPr>
              <w:t>广东省代建项目管理局</w:t>
            </w:r>
          </w:p>
          <w:p w14:paraId="00B5E30F">
            <w:pPr>
              <w:ind w:left="80" w:leftChars="38" w:right="84" w:rightChars="40"/>
              <w:jc w:val="both"/>
              <w:rPr>
                <w:rFonts w:hint="eastAsia" w:ascii="仿宋" w:hAnsi="仿宋" w:eastAsia="仿宋"/>
                <w:sz w:val="28"/>
                <w:szCs w:val="28"/>
                <w:highlight w:val="none"/>
                <w:u w:val="single"/>
              </w:rPr>
            </w:pPr>
            <w:r>
              <w:rPr>
                <w:rFonts w:ascii="仿宋" w:hAnsi="仿宋" w:eastAsia="仿宋"/>
                <w:sz w:val="28"/>
                <w:szCs w:val="28"/>
                <w:highlight w:val="none"/>
              </w:rPr>
              <w:t>招标人地址：</w:t>
            </w:r>
            <w:r>
              <w:rPr>
                <w:rFonts w:ascii="仿宋" w:hAnsi="仿宋" w:eastAsia="仿宋" w:cs="Calibri"/>
                <w:sz w:val="28"/>
                <w:szCs w:val="28"/>
                <w:highlight w:val="none"/>
                <w:u w:val="single"/>
                <w:shd w:val="clear" w:color="auto" w:fill="FFFFFF"/>
              </w:rPr>
              <w:t>广州市天河区黄埔大道西108号奥园大厦</w:t>
            </w:r>
            <w:r>
              <w:rPr>
                <w:rFonts w:ascii="仿宋" w:hAnsi="仿宋" w:eastAsia="仿宋"/>
                <w:sz w:val="28"/>
                <w:szCs w:val="28"/>
                <w:highlight w:val="none"/>
                <w:u w:val="single"/>
              </w:rPr>
              <w:t>11楼</w:t>
            </w:r>
          </w:p>
          <w:p w14:paraId="7B996898">
            <w:pPr>
              <w:ind w:left="80" w:leftChars="38" w:right="84" w:rightChars="40"/>
              <w:jc w:val="both"/>
              <w:rPr>
                <w:rFonts w:hint="eastAsia" w:ascii="仿宋" w:hAnsi="仿宋" w:eastAsia="仿宋"/>
                <w:sz w:val="28"/>
                <w:szCs w:val="28"/>
                <w:highlight w:val="none"/>
              </w:rPr>
            </w:pPr>
            <w:r>
              <w:rPr>
                <w:rFonts w:hint="eastAsia" w:ascii="仿宋" w:hAnsi="仿宋" w:eastAsia="仿宋"/>
                <w:sz w:val="28"/>
                <w:szCs w:val="28"/>
                <w:highlight w:val="none"/>
                <w:u w:val="single"/>
              </w:rPr>
              <w:t xml:space="preserve"> </w:t>
            </w:r>
            <w:r>
              <w:rPr>
                <w:rFonts w:hint="eastAsia" w:ascii="仿宋" w:hAnsi="仿宋" w:eastAsia="仿宋" w:cs="宋体"/>
                <w:color w:val="000000"/>
                <w:sz w:val="28"/>
                <w:szCs w:val="28"/>
                <w:highlight w:val="none"/>
                <w:u w:val="single"/>
              </w:rPr>
              <w:t xml:space="preserve">                             </w:t>
            </w:r>
            <w:r>
              <w:rPr>
                <w:rFonts w:ascii="仿宋" w:hAnsi="仿宋" w:eastAsia="仿宋"/>
                <w:sz w:val="28"/>
                <w:szCs w:val="28"/>
                <w:highlight w:val="none"/>
              </w:rPr>
              <w:t>投标文件</w:t>
            </w:r>
          </w:p>
          <w:p w14:paraId="1B4A116A">
            <w:pPr>
              <w:ind w:left="80" w:leftChars="38" w:right="84" w:rightChars="40"/>
              <w:jc w:val="both"/>
              <w:rPr>
                <w:rFonts w:hint="eastAsia" w:ascii="仿宋" w:hAnsi="仿宋" w:eastAsia="仿宋"/>
                <w:sz w:val="28"/>
                <w:szCs w:val="28"/>
                <w:highlight w:val="none"/>
                <w:u w:val="single"/>
              </w:rPr>
            </w:pPr>
            <w:r>
              <w:rPr>
                <w:rFonts w:ascii="仿宋" w:hAnsi="仿宋" w:eastAsia="仿宋"/>
                <w:sz w:val="28"/>
                <w:szCs w:val="28"/>
                <w:highlight w:val="none"/>
              </w:rPr>
              <w:t>招标项目编号：</w:t>
            </w:r>
            <w:r>
              <w:rPr>
                <w:rFonts w:hint="eastAsia" w:ascii="仿宋" w:hAnsi="仿宋" w:eastAsia="仿宋"/>
                <w:sz w:val="28"/>
                <w:szCs w:val="28"/>
                <w:highlight w:val="none"/>
                <w:u w:val="single"/>
              </w:rPr>
              <w:t xml:space="preserve">                  </w:t>
            </w:r>
          </w:p>
          <w:p w14:paraId="50B9F15B">
            <w:pPr>
              <w:ind w:left="80" w:leftChars="38" w:right="84" w:rightChars="40"/>
              <w:jc w:val="both"/>
              <w:rPr>
                <w:rFonts w:hint="eastAsia" w:ascii="仿宋" w:hAnsi="仿宋" w:eastAsia="仿宋"/>
                <w:sz w:val="28"/>
                <w:szCs w:val="28"/>
                <w:highlight w:val="none"/>
              </w:rPr>
            </w:pPr>
            <w:r>
              <w:rPr>
                <w:rFonts w:ascii="仿宋" w:hAnsi="仿宋" w:eastAsia="仿宋"/>
                <w:sz w:val="28"/>
                <w:szCs w:val="28"/>
                <w:highlight w:val="none"/>
              </w:rPr>
              <w:t>在</w:t>
            </w:r>
            <w:r>
              <w:rPr>
                <w:rFonts w:hint="eastAsia" w:ascii="仿宋" w:hAnsi="仿宋" w:eastAsia="仿宋"/>
                <w:sz w:val="28"/>
                <w:szCs w:val="28"/>
                <w:highlight w:val="none"/>
                <w:u w:val="single"/>
              </w:rPr>
              <w:t xml:space="preserve">    </w:t>
            </w:r>
            <w:r>
              <w:rPr>
                <w:rFonts w:ascii="仿宋" w:hAnsi="仿宋" w:eastAsia="仿宋"/>
                <w:sz w:val="28"/>
                <w:szCs w:val="28"/>
                <w:highlight w:val="none"/>
              </w:rPr>
              <w:t>年</w:t>
            </w:r>
            <w:r>
              <w:rPr>
                <w:rFonts w:hint="eastAsia" w:ascii="仿宋" w:hAnsi="仿宋" w:eastAsia="仿宋"/>
                <w:sz w:val="28"/>
                <w:szCs w:val="28"/>
                <w:highlight w:val="none"/>
                <w:u w:val="single"/>
              </w:rPr>
              <w:t xml:space="preserve">    </w:t>
            </w:r>
            <w:r>
              <w:rPr>
                <w:rFonts w:ascii="仿宋" w:hAnsi="仿宋" w:eastAsia="仿宋"/>
                <w:sz w:val="28"/>
                <w:szCs w:val="28"/>
                <w:highlight w:val="none"/>
              </w:rPr>
              <w:t>月</w:t>
            </w:r>
            <w:r>
              <w:rPr>
                <w:rFonts w:hint="eastAsia" w:ascii="仿宋" w:hAnsi="仿宋" w:eastAsia="仿宋"/>
                <w:sz w:val="28"/>
                <w:szCs w:val="28"/>
                <w:highlight w:val="none"/>
                <w:u w:val="single"/>
              </w:rPr>
              <w:t xml:space="preserve">    </w:t>
            </w:r>
            <w:r>
              <w:rPr>
                <w:rFonts w:ascii="仿宋" w:hAnsi="仿宋" w:eastAsia="仿宋"/>
                <w:sz w:val="28"/>
                <w:szCs w:val="28"/>
                <w:highlight w:val="none"/>
              </w:rPr>
              <w:t>日</w:t>
            </w:r>
            <w:r>
              <w:rPr>
                <w:rFonts w:hint="eastAsia" w:ascii="仿宋" w:hAnsi="仿宋" w:eastAsia="仿宋"/>
                <w:sz w:val="28"/>
                <w:szCs w:val="28"/>
                <w:highlight w:val="none"/>
                <w:u w:val="single"/>
              </w:rPr>
              <w:t xml:space="preserve">    </w:t>
            </w:r>
            <w:r>
              <w:rPr>
                <w:rFonts w:ascii="仿宋" w:hAnsi="仿宋" w:eastAsia="仿宋"/>
                <w:sz w:val="28"/>
                <w:szCs w:val="28"/>
                <w:highlight w:val="none"/>
              </w:rPr>
              <w:t>时前不得开启</w:t>
            </w:r>
          </w:p>
        </w:tc>
      </w:tr>
      <w:tr w14:paraId="47AE6720">
        <w:tblPrEx>
          <w:tblCellMar>
            <w:top w:w="0" w:type="dxa"/>
            <w:left w:w="0" w:type="dxa"/>
            <w:bottom w:w="0" w:type="dxa"/>
            <w:right w:w="0" w:type="dxa"/>
          </w:tblCellMar>
        </w:tblPrEx>
        <w:trPr>
          <w:trHeight w:val="793"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16BE9C00">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4.2.1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7294E327">
            <w:pPr>
              <w:jc w:val="center"/>
              <w:rPr>
                <w:rFonts w:hint="eastAsia" w:ascii="仿宋" w:hAnsi="仿宋" w:eastAsia="仿宋"/>
                <w:w w:val="99"/>
                <w:sz w:val="28"/>
                <w:szCs w:val="28"/>
                <w:highlight w:val="none"/>
              </w:rPr>
            </w:pPr>
            <w:r>
              <w:rPr>
                <w:rFonts w:ascii="仿宋" w:hAnsi="仿宋" w:eastAsia="仿宋"/>
                <w:sz w:val="28"/>
                <w:szCs w:val="28"/>
                <w:highlight w:val="none"/>
              </w:rPr>
              <w:t>投标截止时间</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44137F0B">
            <w:pPr>
              <w:spacing w:line="340" w:lineRule="exact"/>
              <w:jc w:val="both"/>
              <w:rPr>
                <w:rFonts w:hint="eastAsia"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月</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日</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时</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分（北京时间）</w:t>
            </w:r>
          </w:p>
          <w:p w14:paraId="2F50574D">
            <w:pPr>
              <w:spacing w:line="340" w:lineRule="exact"/>
              <w:jc w:val="both"/>
              <w:rPr>
                <w:rFonts w:hint="eastAsia" w:ascii="仿宋" w:hAnsi="仿宋" w:eastAsia="仿宋"/>
                <w:sz w:val="28"/>
                <w:szCs w:val="28"/>
                <w:highlight w:val="none"/>
              </w:rPr>
            </w:pPr>
            <w:r>
              <w:rPr>
                <w:rFonts w:hint="eastAsia" w:ascii="仿宋" w:hAnsi="仿宋" w:eastAsia="仿宋"/>
                <w:sz w:val="28"/>
                <w:szCs w:val="28"/>
                <w:highlight w:val="none"/>
              </w:rPr>
              <w:t>（详见</w:t>
            </w:r>
            <w:r>
              <w:rPr>
                <w:rFonts w:hint="eastAsia" w:ascii="仿宋" w:hAnsi="仿宋" w:eastAsia="仿宋" w:cs="宋体"/>
                <w:sz w:val="28"/>
                <w:szCs w:val="28"/>
                <w:highlight w:val="none"/>
              </w:rPr>
              <w:t>广州交易集团有限公司（广州公共资源交易中心）官网</w:t>
            </w:r>
            <w:r>
              <w:rPr>
                <w:rFonts w:hint="eastAsia" w:ascii="仿宋" w:hAnsi="仿宋" w:eastAsia="仿宋"/>
                <w:sz w:val="28"/>
                <w:szCs w:val="28"/>
                <w:highlight w:val="none"/>
              </w:rPr>
              <w:t>信息）</w:t>
            </w:r>
          </w:p>
        </w:tc>
      </w:tr>
      <w:tr w14:paraId="457A82DF">
        <w:tblPrEx>
          <w:tblCellMar>
            <w:top w:w="0" w:type="dxa"/>
            <w:left w:w="0" w:type="dxa"/>
            <w:bottom w:w="0" w:type="dxa"/>
            <w:right w:w="0" w:type="dxa"/>
          </w:tblCellMar>
        </w:tblPrEx>
        <w:trPr>
          <w:trHeight w:val="380"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10AA2F3E">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4.2.3</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1F823FAB">
            <w:pPr>
              <w:jc w:val="center"/>
              <w:rPr>
                <w:rFonts w:hint="eastAsia" w:ascii="仿宋" w:hAnsi="仿宋" w:eastAsia="仿宋"/>
                <w:sz w:val="28"/>
                <w:szCs w:val="28"/>
                <w:highlight w:val="none"/>
              </w:rPr>
            </w:pPr>
            <w:r>
              <w:rPr>
                <w:rFonts w:ascii="仿宋" w:hAnsi="仿宋" w:eastAsia="仿宋"/>
                <w:sz w:val="28"/>
                <w:szCs w:val="28"/>
                <w:highlight w:val="none"/>
              </w:rPr>
              <w:t>投标文件是否退还</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7F8BF15F">
            <w:pPr>
              <w:spacing w:line="0" w:lineRule="atLeast"/>
              <w:ind w:left="84" w:leftChars="40"/>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否</w:t>
            </w:r>
          </w:p>
          <w:p w14:paraId="146714A9">
            <w:pPr>
              <w:spacing w:line="0" w:lineRule="atLeast"/>
              <w:ind w:left="84" w:leftChars="40"/>
              <w:rPr>
                <w:rFonts w:hint="eastAsia" w:ascii="仿宋" w:hAnsi="仿宋" w:eastAsia="仿宋"/>
                <w:sz w:val="28"/>
                <w:szCs w:val="28"/>
                <w:highlight w:val="none"/>
              </w:rPr>
            </w:pPr>
            <w:r>
              <w:rPr>
                <w:rFonts w:ascii="仿宋" w:hAnsi="仿宋" w:eastAsia="仿宋"/>
                <w:sz w:val="28"/>
                <w:szCs w:val="28"/>
                <w:highlight w:val="none"/>
              </w:rPr>
              <w:t>□是，退还时间：</w:t>
            </w:r>
          </w:p>
        </w:tc>
      </w:tr>
      <w:tr w14:paraId="2B190BBA">
        <w:tblPrEx>
          <w:tblCellMar>
            <w:top w:w="0" w:type="dxa"/>
            <w:left w:w="0" w:type="dxa"/>
            <w:bottom w:w="0" w:type="dxa"/>
            <w:right w:w="0" w:type="dxa"/>
          </w:tblCellMar>
        </w:tblPrEx>
        <w:trPr>
          <w:trHeight w:val="540"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2CDCA311">
            <w:pPr>
              <w:spacing w:line="237" w:lineRule="exact"/>
              <w:jc w:val="center"/>
              <w:rPr>
                <w:rFonts w:hint="eastAsia" w:ascii="仿宋" w:hAnsi="仿宋" w:eastAsia="仿宋"/>
                <w:sz w:val="28"/>
                <w:szCs w:val="28"/>
                <w:highlight w:val="none"/>
              </w:rPr>
            </w:pPr>
            <w:r>
              <w:rPr>
                <w:rFonts w:ascii="仿宋" w:hAnsi="仿宋" w:eastAsia="仿宋"/>
                <w:sz w:val="28"/>
                <w:szCs w:val="28"/>
                <w:highlight w:val="none"/>
              </w:rPr>
              <w:t>5.1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2E4F99B0">
            <w:pPr>
              <w:jc w:val="center"/>
              <w:rPr>
                <w:rFonts w:hint="eastAsia" w:ascii="仿宋" w:hAnsi="仿宋" w:eastAsia="仿宋"/>
                <w:w w:val="99"/>
                <w:sz w:val="28"/>
                <w:szCs w:val="28"/>
                <w:highlight w:val="none"/>
              </w:rPr>
            </w:pPr>
            <w:r>
              <w:rPr>
                <w:rFonts w:ascii="仿宋" w:hAnsi="仿宋" w:eastAsia="仿宋"/>
                <w:sz w:val="28"/>
                <w:szCs w:val="28"/>
                <w:highlight w:val="none"/>
              </w:rPr>
              <w:t>开标时间和地点</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65EB4A6C">
            <w:pPr>
              <w:spacing w:line="340" w:lineRule="exact"/>
              <w:ind w:left="82" w:leftChars="39" w:right="42" w:rightChars="20"/>
              <w:jc w:val="both"/>
              <w:rPr>
                <w:rFonts w:hint="eastAsia" w:ascii="仿宋" w:hAnsi="仿宋" w:eastAsia="仿宋"/>
                <w:sz w:val="28"/>
                <w:szCs w:val="28"/>
                <w:highlight w:val="none"/>
              </w:rPr>
            </w:pPr>
            <w:r>
              <w:rPr>
                <w:rFonts w:ascii="仿宋" w:hAnsi="仿宋" w:eastAsia="仿宋"/>
                <w:sz w:val="28"/>
                <w:szCs w:val="28"/>
                <w:highlight w:val="none"/>
              </w:rPr>
              <w:t>开标时间：同投标截止时间</w:t>
            </w:r>
          </w:p>
          <w:p w14:paraId="3488844A">
            <w:pPr>
              <w:spacing w:line="340" w:lineRule="exact"/>
              <w:ind w:left="82" w:leftChars="39" w:right="42" w:rightChars="20"/>
              <w:jc w:val="both"/>
              <w:rPr>
                <w:rFonts w:hint="eastAsia" w:ascii="仿宋" w:hAnsi="仿宋" w:eastAsia="仿宋"/>
                <w:sz w:val="28"/>
                <w:szCs w:val="28"/>
                <w:highlight w:val="none"/>
              </w:rPr>
            </w:pPr>
            <w:r>
              <w:rPr>
                <w:rFonts w:ascii="仿宋" w:hAnsi="仿宋" w:eastAsia="仿宋"/>
                <w:sz w:val="28"/>
                <w:szCs w:val="28"/>
                <w:highlight w:val="none"/>
              </w:rPr>
              <w:t>开标地点：</w:t>
            </w:r>
            <w:r>
              <w:rPr>
                <w:rFonts w:hint="eastAsia" w:ascii="仿宋" w:hAnsi="仿宋" w:eastAsia="仿宋"/>
                <w:sz w:val="28"/>
                <w:szCs w:val="28"/>
                <w:highlight w:val="none"/>
              </w:rPr>
              <w:t>广州公共资源交易中心第</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开标室</w:t>
            </w:r>
          </w:p>
          <w:p w14:paraId="200148A2">
            <w:pPr>
              <w:spacing w:line="340" w:lineRule="exact"/>
              <w:ind w:left="82" w:leftChars="39" w:right="42" w:rightChars="20"/>
              <w:jc w:val="both"/>
              <w:rPr>
                <w:rFonts w:hint="eastAsia" w:ascii="仿宋" w:hAnsi="仿宋" w:eastAsia="仿宋"/>
                <w:sz w:val="28"/>
                <w:szCs w:val="28"/>
                <w:highlight w:val="none"/>
              </w:rPr>
            </w:pPr>
            <w:r>
              <w:rPr>
                <w:rFonts w:hint="eastAsia" w:ascii="仿宋" w:hAnsi="仿宋" w:eastAsia="仿宋"/>
                <w:sz w:val="28"/>
                <w:szCs w:val="28"/>
                <w:highlight w:val="none"/>
              </w:rPr>
              <w:t>电子招投标项目开标时，投标人代表有权出席开标会，也可以自主决定不参加开标会，若出席现场开标的投标人代表在开标会现场对开标过程提出异议，该投标人代表须同时出示本人身份证原件。</w:t>
            </w:r>
          </w:p>
        </w:tc>
      </w:tr>
      <w:tr w14:paraId="5E556D48">
        <w:tblPrEx>
          <w:tblCellMar>
            <w:top w:w="0" w:type="dxa"/>
            <w:left w:w="0" w:type="dxa"/>
            <w:bottom w:w="0" w:type="dxa"/>
            <w:right w:w="0" w:type="dxa"/>
          </w:tblCellMar>
        </w:tblPrEx>
        <w:trPr>
          <w:trHeight w:val="3951" w:hRule="atLeast"/>
        </w:trPr>
        <w:tc>
          <w:tcPr>
            <w:tcW w:w="979" w:type="dxa"/>
            <w:vMerge w:val="restart"/>
            <w:tcBorders>
              <w:top w:val="single" w:color="auto" w:sz="8" w:space="0"/>
              <w:left w:val="single" w:color="auto" w:sz="8" w:space="0"/>
              <w:bottom w:val="single" w:color="auto" w:sz="8" w:space="0"/>
              <w:right w:val="single" w:color="auto" w:sz="8" w:space="0"/>
            </w:tcBorders>
            <w:noWrap w:val="0"/>
            <w:vAlign w:val="center"/>
          </w:tcPr>
          <w:p w14:paraId="7302C1FA">
            <w:pPr>
              <w:spacing w:line="256" w:lineRule="exact"/>
              <w:jc w:val="center"/>
              <w:rPr>
                <w:rFonts w:hint="eastAsia" w:ascii="仿宋" w:hAnsi="仿宋" w:eastAsia="仿宋"/>
                <w:w w:val="77"/>
                <w:sz w:val="28"/>
                <w:szCs w:val="28"/>
                <w:highlight w:val="none"/>
              </w:rPr>
            </w:pPr>
            <w:r>
              <w:rPr>
                <w:rFonts w:ascii="仿宋" w:hAnsi="仿宋" w:eastAsia="仿宋"/>
                <w:w w:val="77"/>
                <w:sz w:val="28"/>
                <w:szCs w:val="28"/>
                <w:highlight w:val="none"/>
              </w:rPr>
              <w:t>5.2（4）</w:t>
            </w:r>
          </w:p>
        </w:tc>
        <w:tc>
          <w:tcPr>
            <w:tcW w:w="2311" w:type="dxa"/>
            <w:vMerge w:val="restart"/>
            <w:tcBorders>
              <w:top w:val="single" w:color="auto" w:sz="8" w:space="0"/>
              <w:left w:val="single" w:color="auto" w:sz="8" w:space="0"/>
              <w:bottom w:val="single" w:color="auto" w:sz="8" w:space="0"/>
              <w:right w:val="single" w:color="auto" w:sz="8" w:space="0"/>
            </w:tcBorders>
            <w:noWrap w:val="0"/>
            <w:vAlign w:val="center"/>
          </w:tcPr>
          <w:p w14:paraId="0797F5E6">
            <w:pPr>
              <w:jc w:val="center"/>
              <w:rPr>
                <w:rFonts w:hint="eastAsia" w:ascii="仿宋" w:hAnsi="仿宋" w:eastAsia="仿宋"/>
                <w:sz w:val="28"/>
                <w:szCs w:val="28"/>
                <w:highlight w:val="none"/>
              </w:rPr>
            </w:pPr>
            <w:r>
              <w:rPr>
                <w:rFonts w:ascii="仿宋" w:hAnsi="仿宋" w:eastAsia="仿宋"/>
                <w:sz w:val="28"/>
                <w:szCs w:val="28"/>
                <w:highlight w:val="none"/>
              </w:rPr>
              <w:t>开标程序</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55B7E971">
            <w:pPr>
              <w:ind w:left="103" w:leftChars="40" w:right="65" w:rightChars="31" w:hanging="19" w:hangingChars="7"/>
              <w:jc w:val="both"/>
              <w:rPr>
                <w:rFonts w:hint="eastAsia" w:ascii="仿宋" w:hAnsi="仿宋" w:eastAsia="仿宋"/>
                <w:sz w:val="28"/>
                <w:szCs w:val="28"/>
                <w:highlight w:val="none"/>
              </w:rPr>
            </w:pPr>
            <w:r>
              <w:rPr>
                <w:rFonts w:hint="eastAsia" w:ascii="仿宋" w:hAnsi="仿宋" w:eastAsia="仿宋"/>
                <w:sz w:val="28"/>
                <w:szCs w:val="28"/>
                <w:highlight w:val="none"/>
              </w:rPr>
              <w:t>5.2.1主持人按下列程序进行开标：</w:t>
            </w:r>
          </w:p>
          <w:p w14:paraId="6CA0F544">
            <w:pPr>
              <w:ind w:left="103" w:leftChars="40" w:right="65" w:rightChars="31" w:hanging="19" w:hangingChars="7"/>
              <w:jc w:val="both"/>
              <w:rPr>
                <w:rFonts w:hint="eastAsia" w:ascii="仿宋" w:hAnsi="仿宋" w:eastAsia="仿宋"/>
                <w:sz w:val="28"/>
                <w:szCs w:val="28"/>
                <w:highlight w:val="none"/>
              </w:rPr>
            </w:pPr>
            <w:r>
              <w:rPr>
                <w:rFonts w:hint="eastAsia" w:ascii="仿宋" w:hAnsi="仿宋" w:eastAsia="仿宋"/>
                <w:sz w:val="28"/>
                <w:szCs w:val="28"/>
                <w:highlight w:val="none"/>
              </w:rPr>
              <w:t>（1）宣布开标纪律；</w:t>
            </w:r>
          </w:p>
          <w:p w14:paraId="550D3B2B">
            <w:pPr>
              <w:ind w:left="103" w:leftChars="40" w:right="65" w:rightChars="31" w:hanging="19" w:hangingChars="7"/>
              <w:jc w:val="both"/>
              <w:rPr>
                <w:rFonts w:hint="eastAsia" w:ascii="仿宋" w:hAnsi="仿宋" w:eastAsia="仿宋"/>
                <w:sz w:val="28"/>
                <w:szCs w:val="28"/>
                <w:highlight w:val="none"/>
              </w:rPr>
            </w:pPr>
            <w:r>
              <w:rPr>
                <w:rFonts w:hint="eastAsia" w:ascii="仿宋" w:hAnsi="仿宋" w:eastAsia="仿宋"/>
                <w:sz w:val="28"/>
                <w:szCs w:val="28"/>
                <w:highlight w:val="none"/>
              </w:rPr>
              <w:t>（2）宣布开标人、唱标人、记录人、监标人等有关人员姓名；</w:t>
            </w:r>
          </w:p>
          <w:p w14:paraId="67FBE727">
            <w:pPr>
              <w:ind w:left="103" w:leftChars="40" w:right="65" w:rightChars="31" w:hanging="19" w:hangingChars="7"/>
              <w:jc w:val="both"/>
              <w:rPr>
                <w:rFonts w:hint="eastAsia" w:ascii="仿宋" w:hAnsi="仿宋" w:eastAsia="仿宋"/>
                <w:sz w:val="28"/>
                <w:szCs w:val="28"/>
                <w:highlight w:val="none"/>
              </w:rPr>
            </w:pPr>
            <w:r>
              <w:rPr>
                <w:rFonts w:hint="eastAsia" w:ascii="仿宋" w:hAnsi="仿宋" w:eastAsia="仿宋"/>
                <w:sz w:val="28"/>
                <w:szCs w:val="28"/>
                <w:highlight w:val="none"/>
              </w:rPr>
              <w:t xml:space="preserve">（3）投标人通过电子招标投标交易平台对已递交的电子投标文件进行解密，再由招标人进行解密。解密完成后，公布招标项目名称、投标人名称、投标报价、服务期限及其他内容，并记录在案； </w:t>
            </w:r>
          </w:p>
          <w:p w14:paraId="33297FB3">
            <w:pPr>
              <w:ind w:left="103" w:leftChars="40" w:right="65" w:rightChars="31" w:hanging="19" w:hangingChars="7"/>
              <w:jc w:val="both"/>
              <w:rPr>
                <w:rFonts w:hint="eastAsia" w:ascii="仿宋" w:hAnsi="仿宋" w:eastAsia="仿宋"/>
                <w:sz w:val="28"/>
                <w:szCs w:val="28"/>
                <w:highlight w:val="none"/>
              </w:rPr>
            </w:pPr>
            <w:r>
              <w:rPr>
                <w:rFonts w:hint="eastAsia" w:ascii="仿宋" w:hAnsi="仿宋" w:eastAsia="仿宋"/>
                <w:sz w:val="28"/>
                <w:szCs w:val="28"/>
                <w:highlight w:val="none"/>
              </w:rPr>
              <w:t>（4）投标人代表、招标人代表、监标人、记录人等有关人员在开标记录上签字确认；若有关人员不签字的，不影响开标程序；</w:t>
            </w:r>
          </w:p>
          <w:p w14:paraId="37663497">
            <w:pPr>
              <w:ind w:left="103" w:leftChars="40" w:right="65" w:rightChars="31" w:hanging="19" w:hangingChars="7"/>
              <w:jc w:val="both"/>
              <w:rPr>
                <w:rFonts w:hint="eastAsia" w:ascii="仿宋" w:hAnsi="仿宋" w:eastAsia="仿宋"/>
                <w:sz w:val="28"/>
                <w:szCs w:val="28"/>
                <w:highlight w:val="none"/>
              </w:rPr>
            </w:pPr>
            <w:r>
              <w:rPr>
                <w:rFonts w:hint="eastAsia" w:ascii="仿宋" w:hAnsi="仿宋" w:eastAsia="仿宋"/>
                <w:sz w:val="28"/>
                <w:szCs w:val="28"/>
                <w:highlight w:val="none"/>
              </w:rPr>
              <w:t>（5）开标结束。</w:t>
            </w:r>
          </w:p>
        </w:tc>
      </w:tr>
      <w:tr w14:paraId="361E23D1">
        <w:tblPrEx>
          <w:tblCellMar>
            <w:top w:w="0" w:type="dxa"/>
            <w:left w:w="0" w:type="dxa"/>
            <w:bottom w:w="0" w:type="dxa"/>
            <w:right w:w="0" w:type="dxa"/>
          </w:tblCellMar>
        </w:tblPrEx>
        <w:trPr>
          <w:trHeight w:val="386" w:hRule="atLeast"/>
        </w:trPr>
        <w:tc>
          <w:tcPr>
            <w:tcW w:w="979" w:type="dxa"/>
            <w:vMerge w:val="continue"/>
            <w:tcBorders>
              <w:left w:val="single" w:color="auto" w:sz="8" w:space="0"/>
              <w:right w:val="single" w:color="auto" w:sz="8" w:space="0"/>
            </w:tcBorders>
            <w:noWrap w:val="0"/>
            <w:vAlign w:val="center"/>
          </w:tcPr>
          <w:p w14:paraId="21CA3E7E">
            <w:pPr>
              <w:spacing w:line="256" w:lineRule="exact"/>
              <w:jc w:val="center"/>
              <w:rPr>
                <w:rFonts w:hint="eastAsia" w:ascii="仿宋" w:hAnsi="仿宋" w:eastAsia="仿宋"/>
                <w:w w:val="77"/>
                <w:sz w:val="28"/>
                <w:szCs w:val="28"/>
                <w:highlight w:val="none"/>
              </w:rPr>
            </w:pPr>
          </w:p>
        </w:tc>
        <w:tc>
          <w:tcPr>
            <w:tcW w:w="2311" w:type="dxa"/>
            <w:vMerge w:val="continue"/>
            <w:tcBorders>
              <w:left w:val="single" w:color="auto" w:sz="8" w:space="0"/>
              <w:right w:val="single" w:color="auto" w:sz="8" w:space="0"/>
            </w:tcBorders>
            <w:noWrap w:val="0"/>
            <w:vAlign w:val="center"/>
          </w:tcPr>
          <w:p w14:paraId="2AD6A4FA">
            <w:pPr>
              <w:jc w:val="center"/>
              <w:rPr>
                <w:rFonts w:hint="eastAsia" w:ascii="仿宋" w:hAnsi="仿宋" w:eastAsia="仿宋"/>
                <w:sz w:val="28"/>
                <w:szCs w:val="28"/>
                <w:highlight w:val="none"/>
              </w:rPr>
            </w:pPr>
          </w:p>
        </w:tc>
        <w:tc>
          <w:tcPr>
            <w:tcW w:w="5686" w:type="dxa"/>
            <w:tcBorders>
              <w:top w:val="single" w:color="auto" w:sz="8" w:space="0"/>
              <w:left w:val="single" w:color="auto" w:sz="8" w:space="0"/>
              <w:bottom w:val="single" w:color="auto" w:sz="8" w:space="0"/>
              <w:right w:val="single" w:color="auto" w:sz="8" w:space="0"/>
            </w:tcBorders>
            <w:noWrap w:val="0"/>
            <w:vAlign w:val="bottom"/>
          </w:tcPr>
          <w:p w14:paraId="6316C044">
            <w:pPr>
              <w:spacing w:line="340" w:lineRule="exact"/>
              <w:ind w:left="103" w:leftChars="40" w:right="65" w:rightChars="31" w:hanging="19" w:hangingChars="7"/>
              <w:jc w:val="both"/>
              <w:rPr>
                <w:rFonts w:hint="eastAsia" w:ascii="仿宋" w:hAnsi="仿宋" w:eastAsia="仿宋"/>
                <w:sz w:val="28"/>
                <w:szCs w:val="28"/>
                <w:highlight w:val="none"/>
              </w:rPr>
            </w:pPr>
            <w:r>
              <w:rPr>
                <w:rFonts w:hint="eastAsia" w:ascii="仿宋" w:hAnsi="仿宋" w:eastAsia="仿宋"/>
                <w:sz w:val="28"/>
                <w:szCs w:val="28"/>
                <w:highlight w:val="none"/>
              </w:rPr>
              <w:t>5.2.2投标截止时间前未完成投标文件传输的或因投标人之外的原因造成投标文件未解密的或未在投标截止时间后一小时解密的，视为投标人其撤回投标文件。因投标人原因造成投标文件未解密的，视为撤销其投标文件。</w:t>
            </w:r>
          </w:p>
        </w:tc>
      </w:tr>
      <w:tr w14:paraId="42FA6D8D">
        <w:tblPrEx>
          <w:tblCellMar>
            <w:top w:w="0" w:type="dxa"/>
            <w:left w:w="0" w:type="dxa"/>
            <w:bottom w:w="0" w:type="dxa"/>
            <w:right w:w="0" w:type="dxa"/>
          </w:tblCellMar>
        </w:tblPrEx>
        <w:trPr>
          <w:trHeight w:val="844" w:hRule="atLeast"/>
        </w:trPr>
        <w:tc>
          <w:tcPr>
            <w:tcW w:w="979" w:type="dxa"/>
            <w:vMerge w:val="continue"/>
            <w:tcBorders>
              <w:left w:val="single" w:color="auto" w:sz="8" w:space="0"/>
              <w:bottom w:val="single" w:color="auto" w:sz="8" w:space="0"/>
              <w:right w:val="single" w:color="auto" w:sz="8" w:space="0"/>
            </w:tcBorders>
            <w:noWrap w:val="0"/>
            <w:vAlign w:val="center"/>
          </w:tcPr>
          <w:p w14:paraId="4F20086C">
            <w:pPr>
              <w:spacing w:line="256" w:lineRule="exact"/>
              <w:jc w:val="center"/>
              <w:rPr>
                <w:rFonts w:hint="eastAsia" w:ascii="仿宋" w:hAnsi="仿宋" w:eastAsia="仿宋"/>
                <w:w w:val="77"/>
                <w:sz w:val="28"/>
                <w:szCs w:val="28"/>
                <w:highlight w:val="none"/>
              </w:rPr>
            </w:pPr>
          </w:p>
        </w:tc>
        <w:tc>
          <w:tcPr>
            <w:tcW w:w="2311" w:type="dxa"/>
            <w:vMerge w:val="continue"/>
            <w:tcBorders>
              <w:left w:val="single" w:color="auto" w:sz="8" w:space="0"/>
              <w:bottom w:val="single" w:color="auto" w:sz="8" w:space="0"/>
              <w:right w:val="single" w:color="auto" w:sz="8" w:space="0"/>
            </w:tcBorders>
            <w:noWrap w:val="0"/>
            <w:vAlign w:val="center"/>
          </w:tcPr>
          <w:p w14:paraId="2F961100">
            <w:pPr>
              <w:jc w:val="center"/>
              <w:rPr>
                <w:rFonts w:hint="eastAsia" w:ascii="仿宋" w:hAnsi="仿宋" w:eastAsia="仿宋"/>
                <w:sz w:val="28"/>
                <w:szCs w:val="28"/>
                <w:highlight w:val="none"/>
              </w:rPr>
            </w:pPr>
          </w:p>
        </w:tc>
        <w:tc>
          <w:tcPr>
            <w:tcW w:w="5686" w:type="dxa"/>
            <w:tcBorders>
              <w:top w:val="single" w:color="auto" w:sz="8" w:space="0"/>
              <w:left w:val="single" w:color="auto" w:sz="8" w:space="0"/>
              <w:bottom w:val="single" w:color="auto" w:sz="8" w:space="0"/>
              <w:right w:val="single" w:color="auto" w:sz="8" w:space="0"/>
            </w:tcBorders>
            <w:noWrap w:val="0"/>
            <w:vAlign w:val="bottom"/>
          </w:tcPr>
          <w:p w14:paraId="1C1A8932">
            <w:pPr>
              <w:spacing w:line="340" w:lineRule="exact"/>
              <w:ind w:left="103" w:leftChars="40" w:right="65" w:rightChars="31" w:hanging="19" w:hangingChars="7"/>
              <w:jc w:val="both"/>
              <w:rPr>
                <w:rFonts w:hint="eastAsia" w:ascii="仿宋" w:hAnsi="仿宋" w:eastAsia="仿宋"/>
                <w:sz w:val="28"/>
                <w:szCs w:val="28"/>
                <w:highlight w:val="none"/>
              </w:rPr>
            </w:pPr>
            <w:r>
              <w:rPr>
                <w:rFonts w:hint="eastAsia" w:ascii="仿宋" w:hAnsi="仿宋" w:eastAsia="仿宋"/>
                <w:sz w:val="28"/>
                <w:szCs w:val="28"/>
                <w:highlight w:val="none"/>
              </w:rPr>
              <w:t>5.2.3开标时，两个（含两个）以上的投标人加密打包投标文件电脑机器特征码一致的，不参与下一程序，并由评标委员会否决其投标。</w:t>
            </w:r>
          </w:p>
        </w:tc>
      </w:tr>
      <w:tr w14:paraId="1C8692B7">
        <w:tblPrEx>
          <w:tblCellMar>
            <w:top w:w="0" w:type="dxa"/>
            <w:left w:w="0" w:type="dxa"/>
            <w:bottom w:w="0" w:type="dxa"/>
            <w:right w:w="0" w:type="dxa"/>
          </w:tblCellMar>
        </w:tblPrEx>
        <w:trPr>
          <w:trHeight w:val="3546" w:hRule="atLeast"/>
        </w:trPr>
        <w:tc>
          <w:tcPr>
            <w:tcW w:w="979" w:type="dxa"/>
            <w:vMerge w:val="restart"/>
            <w:tcBorders>
              <w:left w:val="single" w:color="auto" w:sz="8" w:space="0"/>
              <w:right w:val="single" w:color="auto" w:sz="8" w:space="0"/>
            </w:tcBorders>
            <w:noWrap w:val="0"/>
            <w:vAlign w:val="center"/>
          </w:tcPr>
          <w:p w14:paraId="37382616">
            <w:pPr>
              <w:spacing w:line="256" w:lineRule="exact"/>
              <w:jc w:val="center"/>
              <w:rPr>
                <w:rFonts w:hint="eastAsia" w:ascii="仿宋" w:hAnsi="仿宋" w:eastAsia="仿宋"/>
                <w:w w:val="77"/>
                <w:sz w:val="28"/>
                <w:szCs w:val="28"/>
                <w:highlight w:val="none"/>
              </w:rPr>
            </w:pPr>
            <w:r>
              <w:rPr>
                <w:rFonts w:hint="eastAsia" w:ascii="仿宋" w:hAnsi="仿宋" w:eastAsia="仿宋"/>
                <w:w w:val="77"/>
                <w:sz w:val="28"/>
                <w:szCs w:val="28"/>
                <w:highlight w:val="none"/>
              </w:rPr>
              <w:t>5.3</w:t>
            </w:r>
          </w:p>
        </w:tc>
        <w:tc>
          <w:tcPr>
            <w:tcW w:w="2311" w:type="dxa"/>
            <w:vMerge w:val="restart"/>
            <w:tcBorders>
              <w:left w:val="single" w:color="auto" w:sz="8" w:space="0"/>
              <w:right w:val="single" w:color="auto" w:sz="8" w:space="0"/>
            </w:tcBorders>
            <w:noWrap w:val="0"/>
            <w:vAlign w:val="center"/>
          </w:tcPr>
          <w:p w14:paraId="45111502">
            <w:pPr>
              <w:jc w:val="center"/>
              <w:rPr>
                <w:rFonts w:hint="eastAsia" w:ascii="仿宋" w:hAnsi="仿宋" w:eastAsia="仿宋"/>
                <w:sz w:val="28"/>
                <w:szCs w:val="28"/>
                <w:highlight w:val="none"/>
              </w:rPr>
            </w:pPr>
            <w:r>
              <w:rPr>
                <w:rFonts w:hint="eastAsia" w:ascii="仿宋" w:hAnsi="仿宋" w:eastAsia="仿宋"/>
                <w:sz w:val="28"/>
                <w:szCs w:val="28"/>
                <w:highlight w:val="none"/>
              </w:rPr>
              <w:t>开标异议</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39ADD34F">
            <w:pPr>
              <w:spacing w:line="340" w:lineRule="exact"/>
              <w:ind w:left="103" w:leftChars="40" w:right="65" w:rightChars="31" w:hanging="19" w:hangingChars="7"/>
              <w:jc w:val="both"/>
              <w:rPr>
                <w:rFonts w:hint="eastAsia" w:ascii="仿宋" w:hAnsi="仿宋" w:eastAsia="仿宋"/>
                <w:sz w:val="28"/>
                <w:szCs w:val="28"/>
                <w:highlight w:val="none"/>
              </w:rPr>
            </w:pPr>
            <w:r>
              <w:rPr>
                <w:rFonts w:hint="eastAsia" w:ascii="仿宋" w:hAnsi="仿宋" w:eastAsia="仿宋"/>
                <w:sz w:val="28"/>
                <w:szCs w:val="28"/>
                <w:highlight w:val="none"/>
              </w:rPr>
              <w:t>5.3.1 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14:paraId="348E5CD9">
        <w:tblPrEx>
          <w:tblCellMar>
            <w:top w:w="0" w:type="dxa"/>
            <w:left w:w="0" w:type="dxa"/>
            <w:bottom w:w="0" w:type="dxa"/>
            <w:right w:w="0" w:type="dxa"/>
          </w:tblCellMar>
        </w:tblPrEx>
        <w:trPr>
          <w:trHeight w:val="844" w:hRule="atLeast"/>
        </w:trPr>
        <w:tc>
          <w:tcPr>
            <w:tcW w:w="979" w:type="dxa"/>
            <w:vMerge w:val="continue"/>
            <w:tcBorders>
              <w:left w:val="single" w:color="auto" w:sz="8" w:space="0"/>
              <w:bottom w:val="single" w:color="auto" w:sz="8" w:space="0"/>
              <w:right w:val="single" w:color="auto" w:sz="8" w:space="0"/>
            </w:tcBorders>
            <w:noWrap w:val="0"/>
            <w:vAlign w:val="center"/>
          </w:tcPr>
          <w:p w14:paraId="02751C9F">
            <w:pPr>
              <w:spacing w:line="256" w:lineRule="exact"/>
              <w:jc w:val="center"/>
              <w:rPr>
                <w:rFonts w:hint="eastAsia" w:ascii="仿宋" w:hAnsi="仿宋" w:eastAsia="仿宋"/>
                <w:w w:val="77"/>
                <w:sz w:val="28"/>
                <w:szCs w:val="28"/>
                <w:highlight w:val="none"/>
              </w:rPr>
            </w:pPr>
          </w:p>
        </w:tc>
        <w:tc>
          <w:tcPr>
            <w:tcW w:w="2311" w:type="dxa"/>
            <w:vMerge w:val="continue"/>
            <w:tcBorders>
              <w:left w:val="single" w:color="auto" w:sz="8" w:space="0"/>
              <w:bottom w:val="single" w:color="auto" w:sz="8" w:space="0"/>
              <w:right w:val="single" w:color="auto" w:sz="8" w:space="0"/>
            </w:tcBorders>
            <w:noWrap w:val="0"/>
            <w:vAlign w:val="center"/>
          </w:tcPr>
          <w:p w14:paraId="68505F02">
            <w:pPr>
              <w:jc w:val="center"/>
              <w:rPr>
                <w:rFonts w:hint="eastAsia" w:ascii="仿宋" w:hAnsi="仿宋" w:eastAsia="仿宋"/>
                <w:sz w:val="28"/>
                <w:szCs w:val="28"/>
                <w:highlight w:val="none"/>
              </w:rPr>
            </w:pPr>
          </w:p>
        </w:tc>
        <w:tc>
          <w:tcPr>
            <w:tcW w:w="5686" w:type="dxa"/>
            <w:tcBorders>
              <w:top w:val="single" w:color="auto" w:sz="8" w:space="0"/>
              <w:left w:val="single" w:color="auto" w:sz="8" w:space="0"/>
              <w:bottom w:val="single" w:color="auto" w:sz="8" w:space="0"/>
              <w:right w:val="single" w:color="auto" w:sz="8" w:space="0"/>
            </w:tcBorders>
            <w:noWrap w:val="0"/>
            <w:vAlign w:val="bottom"/>
          </w:tcPr>
          <w:p w14:paraId="150C417E">
            <w:pPr>
              <w:spacing w:line="340" w:lineRule="exact"/>
              <w:ind w:left="103" w:leftChars="40" w:right="65" w:rightChars="31" w:hanging="19" w:hangingChars="7"/>
              <w:jc w:val="both"/>
              <w:rPr>
                <w:rFonts w:hint="eastAsia" w:ascii="仿宋" w:hAnsi="仿宋" w:eastAsia="仿宋"/>
                <w:sz w:val="28"/>
                <w:szCs w:val="28"/>
                <w:highlight w:val="none"/>
              </w:rPr>
            </w:pPr>
            <w:r>
              <w:rPr>
                <w:rFonts w:hint="eastAsia" w:ascii="仿宋" w:hAnsi="仿宋" w:eastAsia="仿宋"/>
                <w:sz w:val="28"/>
                <w:szCs w:val="28"/>
                <w:highlight w:val="none"/>
              </w:rPr>
              <w:t>5.3.2 投标人未参加开标或在规定的时间内未提出异议的，视为对开标无异议。</w:t>
            </w:r>
          </w:p>
        </w:tc>
      </w:tr>
      <w:tr w14:paraId="10C23B8D">
        <w:tblPrEx>
          <w:tblCellMar>
            <w:top w:w="0" w:type="dxa"/>
            <w:left w:w="0" w:type="dxa"/>
            <w:bottom w:w="0" w:type="dxa"/>
            <w:right w:w="0" w:type="dxa"/>
          </w:tblCellMar>
        </w:tblPrEx>
        <w:trPr>
          <w:trHeight w:val="1142"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2EBB692">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6.1.1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52BFDA55">
            <w:pPr>
              <w:jc w:val="center"/>
              <w:rPr>
                <w:rFonts w:hint="eastAsia" w:ascii="仿宋" w:hAnsi="仿宋" w:eastAsia="仿宋"/>
                <w:sz w:val="28"/>
                <w:szCs w:val="28"/>
                <w:highlight w:val="none"/>
              </w:rPr>
            </w:pPr>
            <w:r>
              <w:rPr>
                <w:rFonts w:ascii="仿宋" w:hAnsi="仿宋" w:eastAsia="仿宋"/>
                <w:sz w:val="28"/>
                <w:szCs w:val="28"/>
                <w:highlight w:val="none"/>
              </w:rPr>
              <w:t>评标委员会的组建</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43AFA5CB">
            <w:pPr>
              <w:spacing w:line="340" w:lineRule="exact"/>
              <w:ind w:right="65" w:rightChars="31"/>
              <w:jc w:val="both"/>
              <w:rPr>
                <w:rFonts w:hint="eastAsia" w:ascii="仿宋" w:hAnsi="仿宋" w:eastAsia="仿宋"/>
                <w:sz w:val="28"/>
                <w:szCs w:val="28"/>
                <w:highlight w:val="none"/>
              </w:rPr>
            </w:pPr>
            <w:r>
              <w:rPr>
                <w:rFonts w:ascii="仿宋" w:hAnsi="仿宋" w:eastAsia="仿宋"/>
                <w:sz w:val="28"/>
                <w:szCs w:val="28"/>
                <w:highlight w:val="none"/>
              </w:rPr>
              <w:t>评标委员会</w:t>
            </w:r>
            <w:r>
              <w:rPr>
                <w:rFonts w:hint="eastAsia" w:ascii="仿宋" w:hAnsi="仿宋" w:eastAsia="仿宋"/>
                <w:sz w:val="28"/>
                <w:szCs w:val="28"/>
                <w:highlight w:val="none"/>
              </w:rPr>
              <w:t>由</w:t>
            </w:r>
            <w:r>
              <w:rPr>
                <w:rFonts w:ascii="仿宋" w:hAnsi="仿宋" w:eastAsia="仿宋"/>
                <w:sz w:val="28"/>
                <w:szCs w:val="28"/>
                <w:highlight w:val="none"/>
              </w:rPr>
              <w:t>招标人依法组建</w:t>
            </w:r>
            <w:r>
              <w:rPr>
                <w:rFonts w:hint="eastAsia" w:ascii="仿宋" w:hAnsi="仿宋" w:eastAsia="仿宋"/>
                <w:sz w:val="28"/>
                <w:szCs w:val="28"/>
                <w:highlight w:val="none"/>
              </w:rPr>
              <w:t>。</w:t>
            </w:r>
          </w:p>
        </w:tc>
      </w:tr>
      <w:tr w14:paraId="3D467FA7">
        <w:tblPrEx>
          <w:tblCellMar>
            <w:top w:w="0" w:type="dxa"/>
            <w:left w:w="0" w:type="dxa"/>
            <w:bottom w:w="0" w:type="dxa"/>
            <w:right w:w="0" w:type="dxa"/>
          </w:tblCellMar>
        </w:tblPrEx>
        <w:trPr>
          <w:trHeight w:val="607"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DFD59D8">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6.3.2</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70DDAF8F">
            <w:pPr>
              <w:jc w:val="center"/>
              <w:rPr>
                <w:rFonts w:hint="eastAsia" w:ascii="仿宋" w:hAnsi="仿宋" w:eastAsia="仿宋"/>
                <w:w w:val="99"/>
                <w:sz w:val="28"/>
                <w:szCs w:val="28"/>
                <w:highlight w:val="none"/>
              </w:rPr>
            </w:pPr>
            <w:r>
              <w:rPr>
                <w:rFonts w:ascii="仿宋" w:hAnsi="仿宋" w:eastAsia="仿宋"/>
                <w:sz w:val="28"/>
                <w:szCs w:val="28"/>
                <w:highlight w:val="none"/>
              </w:rPr>
              <w:t>评标委员会推荐中标候选人的人数</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7616A707">
            <w:pPr>
              <w:spacing w:line="0" w:lineRule="atLeast"/>
              <w:ind w:left="59" w:leftChars="28" w:firstLine="28" w:firstLineChars="10"/>
              <w:jc w:val="both"/>
              <w:rPr>
                <w:rFonts w:hint="eastAsia" w:ascii="仿宋" w:hAnsi="仿宋" w:eastAsia="仿宋"/>
                <w:sz w:val="28"/>
                <w:szCs w:val="28"/>
                <w:highlight w:val="none"/>
              </w:rPr>
            </w:pPr>
            <w:r>
              <w:rPr>
                <w:rFonts w:hint="eastAsia" w:ascii="仿宋" w:hAnsi="仿宋" w:eastAsia="仿宋"/>
                <w:sz w:val="28"/>
                <w:szCs w:val="28"/>
                <w:highlight w:val="none"/>
              </w:rPr>
              <w:t>推荐中标候选人</w:t>
            </w:r>
            <w:r>
              <w:rPr>
                <w:rFonts w:hint="eastAsia" w:ascii="仿宋" w:hAnsi="仿宋" w:eastAsia="仿宋"/>
                <w:sz w:val="28"/>
                <w:szCs w:val="28"/>
                <w:highlight w:val="none"/>
                <w:u w:val="single"/>
              </w:rPr>
              <w:t xml:space="preserve"> 3 </w:t>
            </w:r>
            <w:r>
              <w:rPr>
                <w:rFonts w:hint="eastAsia" w:ascii="仿宋" w:hAnsi="仿宋" w:eastAsia="仿宋"/>
                <w:sz w:val="28"/>
                <w:szCs w:val="28"/>
                <w:highlight w:val="none"/>
              </w:rPr>
              <w:t>人</w:t>
            </w:r>
          </w:p>
        </w:tc>
      </w:tr>
      <w:tr w14:paraId="55046CDA">
        <w:tblPrEx>
          <w:tblCellMar>
            <w:top w:w="0" w:type="dxa"/>
            <w:left w:w="0" w:type="dxa"/>
            <w:bottom w:w="0" w:type="dxa"/>
            <w:right w:w="0" w:type="dxa"/>
          </w:tblCellMar>
        </w:tblPrEx>
        <w:trPr>
          <w:trHeight w:val="1545"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1D0EC54">
            <w:pPr>
              <w:spacing w:line="237" w:lineRule="exact"/>
              <w:jc w:val="center"/>
              <w:rPr>
                <w:rFonts w:hint="eastAsia" w:ascii="仿宋" w:hAnsi="仿宋" w:eastAsia="仿宋"/>
                <w:w w:val="98"/>
                <w:sz w:val="28"/>
                <w:szCs w:val="28"/>
                <w:highlight w:val="none"/>
              </w:rPr>
            </w:pPr>
            <w:r>
              <w:rPr>
                <w:rFonts w:ascii="仿宋" w:hAnsi="仿宋" w:eastAsia="仿宋"/>
                <w:w w:val="98"/>
                <w:sz w:val="28"/>
                <w:szCs w:val="28"/>
                <w:highlight w:val="none"/>
              </w:rPr>
              <w:t>7.1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0FBA7061">
            <w:pPr>
              <w:jc w:val="center"/>
              <w:rPr>
                <w:rFonts w:hint="eastAsia" w:ascii="仿宋" w:hAnsi="仿宋" w:eastAsia="仿宋"/>
                <w:sz w:val="28"/>
                <w:szCs w:val="28"/>
                <w:highlight w:val="none"/>
              </w:rPr>
            </w:pPr>
            <w:r>
              <w:rPr>
                <w:rFonts w:ascii="仿宋" w:hAnsi="仿宋" w:eastAsia="仿宋"/>
                <w:sz w:val="28"/>
                <w:szCs w:val="28"/>
                <w:highlight w:val="none"/>
              </w:rPr>
              <w:t>中标候选人公示媒介及期限</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5C602D72">
            <w:pPr>
              <w:spacing w:line="340" w:lineRule="exact"/>
              <w:ind w:left="82" w:leftChars="39" w:right="42" w:rightChars="20"/>
              <w:rPr>
                <w:rFonts w:hint="eastAsia" w:ascii="仿宋" w:hAnsi="仿宋" w:eastAsia="仿宋"/>
                <w:sz w:val="28"/>
                <w:szCs w:val="28"/>
                <w:highlight w:val="none"/>
              </w:rPr>
            </w:pPr>
            <w:r>
              <w:rPr>
                <w:rFonts w:ascii="仿宋" w:hAnsi="仿宋" w:eastAsia="仿宋"/>
                <w:sz w:val="28"/>
                <w:szCs w:val="28"/>
                <w:highlight w:val="none"/>
              </w:rPr>
              <w:t>公示媒介：</w:t>
            </w:r>
            <w:r>
              <w:rPr>
                <w:rFonts w:hint="eastAsia" w:ascii="仿宋" w:hAnsi="仿宋" w:eastAsia="仿宋"/>
                <w:sz w:val="28"/>
                <w:szCs w:val="28"/>
                <w:highlight w:val="none"/>
                <w:u w:val="single"/>
              </w:rPr>
              <w:t>中国招标投标公共服务平台、广东省招标投标监管网、</w:t>
            </w:r>
            <w:r>
              <w:rPr>
                <w:rFonts w:hint="eastAsia" w:ascii="仿宋" w:hAnsi="仿宋" w:eastAsia="仿宋" w:cs="宋体"/>
                <w:sz w:val="28"/>
                <w:szCs w:val="28"/>
                <w:highlight w:val="none"/>
                <w:u w:val="single"/>
              </w:rPr>
              <w:t>广州交易集团有限公司（广州公共资源交易中心）官网</w:t>
            </w:r>
          </w:p>
          <w:p w14:paraId="69E7FE42">
            <w:pPr>
              <w:spacing w:line="340" w:lineRule="exact"/>
              <w:ind w:left="82" w:leftChars="39"/>
              <w:rPr>
                <w:rFonts w:hint="eastAsia" w:ascii="仿宋" w:hAnsi="仿宋" w:eastAsia="仿宋"/>
                <w:sz w:val="28"/>
                <w:szCs w:val="28"/>
                <w:highlight w:val="none"/>
              </w:rPr>
            </w:pPr>
            <w:r>
              <w:rPr>
                <w:rFonts w:ascii="仿宋" w:hAnsi="仿宋" w:eastAsia="仿宋"/>
                <w:sz w:val="28"/>
                <w:szCs w:val="28"/>
                <w:highlight w:val="none"/>
              </w:rPr>
              <w:t>公示期限：</w:t>
            </w:r>
            <w:r>
              <w:rPr>
                <w:rFonts w:hint="eastAsia" w:ascii="仿宋" w:hAnsi="仿宋" w:eastAsia="仿宋"/>
                <w:sz w:val="28"/>
                <w:szCs w:val="28"/>
                <w:highlight w:val="none"/>
                <w:u w:val="single"/>
              </w:rPr>
              <w:t xml:space="preserve">  </w:t>
            </w:r>
            <w:r>
              <w:rPr>
                <w:rFonts w:hint="eastAsia" w:ascii="仿宋" w:hAnsi="仿宋" w:eastAsia="仿宋"/>
                <w:w w:val="98"/>
                <w:sz w:val="28"/>
                <w:szCs w:val="28"/>
                <w:highlight w:val="none"/>
                <w:u w:val="single"/>
              </w:rPr>
              <w:t xml:space="preserve">3  </w:t>
            </w:r>
            <w:r>
              <w:rPr>
                <w:rFonts w:ascii="仿宋" w:hAnsi="仿宋" w:eastAsia="仿宋"/>
                <w:sz w:val="28"/>
                <w:szCs w:val="28"/>
                <w:highlight w:val="none"/>
              </w:rPr>
              <w:t>日</w:t>
            </w:r>
          </w:p>
          <w:p w14:paraId="2DE32967">
            <w:pPr>
              <w:spacing w:line="340" w:lineRule="exact"/>
              <w:ind w:left="82" w:leftChars="39"/>
              <w:rPr>
                <w:rFonts w:hint="eastAsia" w:ascii="仿宋" w:hAnsi="仿宋" w:eastAsia="仿宋"/>
                <w:sz w:val="28"/>
                <w:szCs w:val="28"/>
                <w:highlight w:val="none"/>
              </w:rPr>
            </w:pPr>
            <w:r>
              <w:rPr>
                <w:rFonts w:hint="eastAsia" w:ascii="仿宋" w:hAnsi="仿宋" w:eastAsia="仿宋"/>
                <w:sz w:val="28"/>
                <w:szCs w:val="28"/>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34925C78">
        <w:tblPrEx>
          <w:tblCellMar>
            <w:top w:w="0" w:type="dxa"/>
            <w:left w:w="0" w:type="dxa"/>
            <w:bottom w:w="0" w:type="dxa"/>
            <w:right w:w="0" w:type="dxa"/>
          </w:tblCellMar>
        </w:tblPrEx>
        <w:trPr>
          <w:trHeight w:val="3544"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157436A">
            <w:pPr>
              <w:spacing w:line="0" w:lineRule="atLeast"/>
              <w:jc w:val="center"/>
              <w:rPr>
                <w:rFonts w:hint="eastAsia" w:ascii="仿宋" w:hAnsi="仿宋" w:eastAsia="仿宋"/>
                <w:w w:val="98"/>
                <w:sz w:val="28"/>
                <w:szCs w:val="28"/>
                <w:highlight w:val="none"/>
              </w:rPr>
            </w:pPr>
            <w:r>
              <w:rPr>
                <w:rFonts w:ascii="仿宋" w:hAnsi="仿宋" w:eastAsia="仿宋"/>
                <w:w w:val="98"/>
                <w:sz w:val="28"/>
                <w:szCs w:val="28"/>
                <w:highlight w:val="none"/>
              </w:rPr>
              <w:t>7.4</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30CA465A">
            <w:pPr>
              <w:jc w:val="center"/>
              <w:rPr>
                <w:rFonts w:hint="eastAsia" w:ascii="仿宋" w:hAnsi="仿宋" w:eastAsia="仿宋"/>
                <w:w w:val="99"/>
                <w:sz w:val="28"/>
                <w:szCs w:val="28"/>
                <w:highlight w:val="none"/>
              </w:rPr>
            </w:pPr>
            <w:r>
              <w:rPr>
                <w:rFonts w:ascii="仿宋" w:hAnsi="仿宋" w:eastAsia="仿宋"/>
                <w:sz w:val="28"/>
                <w:szCs w:val="28"/>
                <w:highlight w:val="none"/>
              </w:rPr>
              <w:t>是否授权评标委员会确定中标人</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1C721786">
            <w:pPr>
              <w:spacing w:line="340" w:lineRule="exact"/>
              <w:ind w:left="56" w:leftChars="20" w:right="65" w:rightChars="31" w:hanging="14" w:hangingChars="5"/>
              <w:jc w:val="both"/>
              <w:rPr>
                <w:rFonts w:hint="eastAsia" w:ascii="仿宋" w:hAnsi="仿宋" w:eastAsia="仿宋"/>
                <w:sz w:val="28"/>
                <w:szCs w:val="28"/>
                <w:highlight w:val="none"/>
              </w:rPr>
            </w:pPr>
            <w:r>
              <w:rPr>
                <w:rFonts w:ascii="仿宋" w:hAnsi="仿宋" w:eastAsia="仿宋"/>
                <w:sz w:val="28"/>
                <w:szCs w:val="28"/>
                <w:highlight w:val="none"/>
              </w:rPr>
              <w:t>□是</w:t>
            </w:r>
          </w:p>
          <w:p w14:paraId="033E32A7">
            <w:pPr>
              <w:spacing w:line="340" w:lineRule="exact"/>
              <w:ind w:left="56" w:leftChars="20" w:right="65" w:rightChars="31" w:hanging="14" w:hangingChars="5"/>
              <w:jc w:val="both"/>
              <w:rPr>
                <w:rFonts w:hint="eastAsia" w:ascii="仿宋" w:hAnsi="仿宋" w:eastAsia="仿宋"/>
                <w:sz w:val="28"/>
                <w:szCs w:val="28"/>
                <w:highlight w:val="none"/>
              </w:rPr>
            </w:pPr>
            <w:r>
              <w:rPr>
                <w:rFonts w:ascii="仿宋" w:hAnsi="仿宋" w:eastAsia="仿宋"/>
                <w:sz w:val="28"/>
                <w:szCs w:val="28"/>
                <w:highlight w:val="none"/>
                <w:lang w:bidi="ar"/>
              </w:rPr>
              <w:fldChar w:fldCharType="begin"/>
            </w:r>
            <w:r>
              <w:rPr>
                <w:rFonts w:ascii="仿宋" w:hAnsi="仿宋" w:eastAsia="仿宋"/>
                <w:sz w:val="28"/>
                <w:szCs w:val="28"/>
                <w:highlight w:val="none"/>
                <w:lang w:bidi="ar"/>
              </w:rPr>
              <w:instrText xml:space="preserve"> </w:instrText>
            </w:r>
            <w:r>
              <w:rPr>
                <w:rFonts w:hint="eastAsia" w:ascii="仿宋" w:hAnsi="仿宋" w:eastAsia="仿宋"/>
                <w:sz w:val="28"/>
                <w:szCs w:val="28"/>
                <w:highlight w:val="none"/>
                <w:lang w:bidi="ar"/>
              </w:rPr>
              <w:instrText xml:space="preserve">eq \o\ac(□,</w:instrText>
            </w:r>
            <w:r>
              <w:rPr>
                <w:rFonts w:hint="eastAsia" w:ascii="仿宋" w:hAnsi="仿宋" w:eastAsia="仿宋"/>
                <w:position w:val="1"/>
                <w:sz w:val="28"/>
                <w:szCs w:val="28"/>
                <w:highlight w:val="none"/>
                <w:lang w:bidi="ar"/>
              </w:rPr>
              <w:instrText xml:space="preserve">√</w:instrText>
            </w:r>
            <w:r>
              <w:rPr>
                <w:rFonts w:hint="eastAsia" w:ascii="仿宋" w:hAnsi="仿宋" w:eastAsia="仿宋"/>
                <w:sz w:val="28"/>
                <w:szCs w:val="28"/>
                <w:highlight w:val="none"/>
                <w:lang w:bidi="ar"/>
              </w:rPr>
              <w:instrText xml:space="preserve">)</w:instrText>
            </w:r>
            <w:r>
              <w:rPr>
                <w:rFonts w:ascii="仿宋" w:hAnsi="仿宋" w:eastAsia="仿宋"/>
                <w:sz w:val="28"/>
                <w:szCs w:val="28"/>
                <w:highlight w:val="none"/>
                <w:lang w:bidi="ar"/>
              </w:rPr>
              <w:fldChar w:fldCharType="end"/>
            </w:r>
            <w:r>
              <w:rPr>
                <w:rFonts w:ascii="仿宋" w:hAnsi="仿宋" w:eastAsia="仿宋"/>
                <w:sz w:val="28"/>
                <w:szCs w:val="28"/>
                <w:highlight w:val="none"/>
              </w:rPr>
              <w:t>否</w:t>
            </w:r>
            <w:r>
              <w:rPr>
                <w:rFonts w:hint="eastAsia" w:ascii="仿宋" w:hAnsi="仿宋" w:eastAsia="仿宋"/>
                <w:sz w:val="28"/>
                <w:szCs w:val="28"/>
                <w:highlight w:val="none"/>
              </w:rPr>
              <w:t>，评标委员会推荐前3名中标候选人。</w:t>
            </w:r>
          </w:p>
          <w:p w14:paraId="766C30D3">
            <w:pPr>
              <w:spacing w:line="340" w:lineRule="exact"/>
              <w:ind w:left="56" w:leftChars="20" w:right="65" w:rightChars="31" w:hanging="14" w:hangingChars="5"/>
              <w:jc w:val="both"/>
              <w:rPr>
                <w:rFonts w:hint="eastAsia" w:ascii="仿宋" w:hAnsi="仿宋" w:eastAsia="仿宋"/>
                <w:b/>
                <w:bCs/>
                <w:sz w:val="28"/>
                <w:szCs w:val="28"/>
                <w:highlight w:val="none"/>
              </w:rPr>
            </w:pPr>
            <w:r>
              <w:rPr>
                <w:rFonts w:hint="eastAsia" w:ascii="仿宋" w:hAnsi="仿宋" w:eastAsia="仿宋"/>
                <w:b/>
                <w:bCs/>
                <w:sz w:val="28"/>
                <w:szCs w:val="28"/>
                <w:highlight w:val="none"/>
              </w:rPr>
              <w:t>补充说明：</w:t>
            </w:r>
          </w:p>
          <w:p w14:paraId="23997E8F">
            <w:pPr>
              <w:spacing w:line="340" w:lineRule="exact"/>
              <w:ind w:left="56" w:leftChars="20" w:right="65" w:rightChars="31" w:hanging="14" w:hangingChars="5"/>
              <w:jc w:val="both"/>
              <w:rPr>
                <w:rFonts w:hint="eastAsia" w:ascii="仿宋" w:hAnsi="仿宋" w:eastAsia="仿宋"/>
                <w:sz w:val="28"/>
                <w:szCs w:val="28"/>
                <w:highlight w:val="none"/>
              </w:rPr>
            </w:pPr>
            <w:r>
              <w:rPr>
                <w:rFonts w:hint="eastAsia" w:ascii="仿宋" w:hAnsi="仿宋" w:eastAsia="仿宋"/>
                <w:sz w:val="28"/>
                <w:szCs w:val="28"/>
                <w:highlight w:val="none"/>
              </w:rPr>
              <w:t>（1）依法必须进行公开招标的项目，招标人应当确定排名第一的中标候选人为中标人。</w:t>
            </w:r>
          </w:p>
          <w:p w14:paraId="2509FE0F">
            <w:pPr>
              <w:spacing w:line="340" w:lineRule="exact"/>
              <w:ind w:left="56" w:leftChars="20" w:right="65" w:rightChars="31" w:hanging="14" w:hangingChars="5"/>
              <w:jc w:val="both"/>
              <w:rPr>
                <w:rFonts w:hint="eastAsia" w:ascii="仿宋" w:hAnsi="仿宋" w:eastAsia="仿宋"/>
                <w:sz w:val="28"/>
                <w:szCs w:val="28"/>
                <w:highlight w:val="none"/>
              </w:rPr>
            </w:pPr>
            <w:r>
              <w:rPr>
                <w:rFonts w:hint="eastAsia" w:ascii="仿宋" w:hAnsi="仿宋" w:eastAsia="仿宋"/>
                <w:sz w:val="28"/>
                <w:szCs w:val="28"/>
                <w:highlight w:val="none"/>
              </w:rPr>
              <w:t>（2）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12CD4D0D">
        <w:tblPrEx>
          <w:tblCellMar>
            <w:top w:w="0" w:type="dxa"/>
            <w:left w:w="0" w:type="dxa"/>
            <w:bottom w:w="0" w:type="dxa"/>
            <w:right w:w="0" w:type="dxa"/>
          </w:tblCellMar>
        </w:tblPrEx>
        <w:trPr>
          <w:trHeight w:val="2086"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AEB78A9">
            <w:pPr>
              <w:spacing w:line="0" w:lineRule="atLeast"/>
              <w:jc w:val="center"/>
              <w:rPr>
                <w:rFonts w:hint="eastAsia" w:ascii="仿宋" w:hAnsi="仿宋" w:eastAsia="仿宋"/>
                <w:w w:val="99"/>
                <w:sz w:val="28"/>
                <w:szCs w:val="28"/>
                <w:highlight w:val="none"/>
              </w:rPr>
            </w:pPr>
            <w:r>
              <w:rPr>
                <w:rFonts w:ascii="仿宋" w:hAnsi="仿宋" w:eastAsia="仿宋"/>
                <w:w w:val="99"/>
                <w:sz w:val="28"/>
                <w:szCs w:val="28"/>
                <w:highlight w:val="none"/>
              </w:rPr>
              <w:t>7.6.1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22E45CF8">
            <w:pPr>
              <w:jc w:val="center"/>
              <w:rPr>
                <w:rFonts w:hint="eastAsia" w:ascii="仿宋" w:hAnsi="仿宋" w:eastAsia="仿宋"/>
                <w:sz w:val="28"/>
                <w:szCs w:val="28"/>
                <w:highlight w:val="none"/>
              </w:rPr>
            </w:pPr>
            <w:r>
              <w:rPr>
                <w:rFonts w:ascii="仿宋" w:hAnsi="仿宋" w:eastAsia="仿宋"/>
                <w:sz w:val="28"/>
                <w:szCs w:val="28"/>
                <w:highlight w:val="none"/>
              </w:rPr>
              <w:t>履约</w:t>
            </w:r>
            <w:r>
              <w:rPr>
                <w:rFonts w:hint="eastAsia" w:ascii="仿宋" w:hAnsi="仿宋" w:eastAsia="仿宋"/>
                <w:sz w:val="28"/>
                <w:szCs w:val="28"/>
                <w:highlight w:val="none"/>
              </w:rPr>
              <w:t>保证金</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46E7BDB6">
            <w:pPr>
              <w:spacing w:line="340" w:lineRule="exact"/>
              <w:ind w:left="102" w:right="65" w:rightChars="31"/>
              <w:jc w:val="both"/>
              <w:rPr>
                <w:rFonts w:hint="eastAsia" w:ascii="仿宋" w:hAnsi="仿宋" w:eastAsia="仿宋"/>
                <w:sz w:val="28"/>
                <w:szCs w:val="28"/>
                <w:highlight w:val="none"/>
              </w:rPr>
            </w:pPr>
            <w:r>
              <w:rPr>
                <w:rFonts w:ascii="仿宋" w:hAnsi="仿宋" w:eastAsia="仿宋"/>
                <w:sz w:val="28"/>
                <w:szCs w:val="28"/>
                <w:highlight w:val="none"/>
              </w:rPr>
              <w:t>是否要求中标人提交履约保证金：</w:t>
            </w:r>
          </w:p>
          <w:p w14:paraId="308907B9">
            <w:pPr>
              <w:spacing w:line="340" w:lineRule="exact"/>
              <w:ind w:left="102" w:right="65" w:rightChars="31"/>
              <w:jc w:val="both"/>
              <w:rPr>
                <w:rFonts w:hint="eastAsia" w:ascii="仿宋" w:hAnsi="仿宋" w:eastAsia="仿宋"/>
                <w:sz w:val="28"/>
                <w:szCs w:val="28"/>
                <w:highlight w:val="none"/>
              </w:rPr>
            </w:pPr>
            <w:r>
              <w:rPr>
                <w:rFonts w:ascii="仿宋" w:hAnsi="仿宋" w:eastAsia="仿宋"/>
                <w:sz w:val="28"/>
                <w:szCs w:val="28"/>
                <w:highlight w:val="none"/>
                <w:lang w:bidi="ar"/>
              </w:rPr>
              <w:fldChar w:fldCharType="begin"/>
            </w:r>
            <w:r>
              <w:rPr>
                <w:rFonts w:ascii="仿宋" w:hAnsi="仿宋" w:eastAsia="仿宋"/>
                <w:sz w:val="28"/>
                <w:szCs w:val="28"/>
                <w:highlight w:val="none"/>
                <w:lang w:bidi="ar"/>
              </w:rPr>
              <w:instrText xml:space="preserve"> </w:instrText>
            </w:r>
            <w:r>
              <w:rPr>
                <w:rFonts w:hint="eastAsia" w:ascii="仿宋" w:hAnsi="仿宋" w:eastAsia="仿宋"/>
                <w:sz w:val="28"/>
                <w:szCs w:val="28"/>
                <w:highlight w:val="none"/>
                <w:lang w:bidi="ar"/>
              </w:rPr>
              <w:instrText xml:space="preserve">eq \o\ac(□,</w:instrText>
            </w:r>
            <w:r>
              <w:rPr>
                <w:rFonts w:hint="eastAsia" w:ascii="仿宋" w:hAnsi="仿宋" w:eastAsia="仿宋"/>
                <w:position w:val="1"/>
                <w:sz w:val="28"/>
                <w:szCs w:val="28"/>
                <w:highlight w:val="none"/>
                <w:lang w:bidi="ar"/>
              </w:rPr>
              <w:instrText xml:space="preserve">√</w:instrText>
            </w:r>
            <w:r>
              <w:rPr>
                <w:rFonts w:hint="eastAsia" w:ascii="仿宋" w:hAnsi="仿宋" w:eastAsia="仿宋"/>
                <w:sz w:val="28"/>
                <w:szCs w:val="28"/>
                <w:highlight w:val="none"/>
                <w:lang w:bidi="ar"/>
              </w:rPr>
              <w:instrText xml:space="preserve">)</w:instrText>
            </w:r>
            <w:r>
              <w:rPr>
                <w:rFonts w:ascii="仿宋" w:hAnsi="仿宋" w:eastAsia="仿宋"/>
                <w:sz w:val="28"/>
                <w:szCs w:val="28"/>
                <w:highlight w:val="none"/>
                <w:lang w:bidi="ar"/>
              </w:rPr>
              <w:fldChar w:fldCharType="end"/>
            </w:r>
            <w:r>
              <w:rPr>
                <w:rFonts w:ascii="仿宋" w:hAnsi="仿宋" w:eastAsia="仿宋"/>
                <w:sz w:val="28"/>
                <w:szCs w:val="28"/>
                <w:highlight w:val="none"/>
              </w:rPr>
              <w:t>要求，履约担保的形式：</w:t>
            </w:r>
            <w:r>
              <w:rPr>
                <w:rFonts w:hint="eastAsia" w:ascii="仿宋" w:hAnsi="仿宋" w:eastAsia="仿宋"/>
                <w:sz w:val="28"/>
                <w:szCs w:val="28"/>
                <w:highlight w:val="none"/>
                <w:u w:val="single"/>
              </w:rPr>
              <w:t>以</w:t>
            </w:r>
            <w:r>
              <w:rPr>
                <w:rFonts w:ascii="仿宋" w:hAnsi="仿宋" w:eastAsia="仿宋"/>
                <w:sz w:val="28"/>
                <w:szCs w:val="28"/>
                <w:highlight w:val="none"/>
                <w:u w:val="single"/>
              </w:rPr>
              <w:t>合同约定为准。</w:t>
            </w:r>
          </w:p>
          <w:p w14:paraId="5E697320">
            <w:pPr>
              <w:rPr>
                <w:rFonts w:hint="eastAsia" w:ascii="宋体" w:hAnsi="宋体" w:cs="宋体"/>
                <w:szCs w:val="21"/>
                <w:highlight w:val="none"/>
              </w:rPr>
            </w:pPr>
            <w:r>
              <w:rPr>
                <w:rFonts w:ascii="仿宋" w:hAnsi="仿宋" w:eastAsia="仿宋"/>
                <w:sz w:val="28"/>
                <w:szCs w:val="28"/>
                <w:highlight w:val="none"/>
              </w:rPr>
              <w:t>履约</w:t>
            </w:r>
            <w:r>
              <w:rPr>
                <w:rFonts w:hint="eastAsia" w:ascii="仿宋" w:hAnsi="仿宋" w:eastAsia="仿宋"/>
                <w:sz w:val="28"/>
                <w:szCs w:val="28"/>
                <w:highlight w:val="none"/>
              </w:rPr>
              <w:t>担保</w:t>
            </w:r>
            <w:r>
              <w:rPr>
                <w:rFonts w:ascii="仿宋" w:hAnsi="仿宋" w:eastAsia="仿宋"/>
                <w:sz w:val="28"/>
                <w:szCs w:val="28"/>
                <w:highlight w:val="none"/>
              </w:rPr>
              <w:t>的金额：</w:t>
            </w:r>
            <w:r>
              <w:rPr>
                <w:rFonts w:hint="eastAsia" w:ascii="仿宋" w:hAnsi="仿宋" w:eastAsia="仿宋"/>
                <w:sz w:val="28"/>
                <w:szCs w:val="28"/>
                <w:highlight w:val="none"/>
                <w:u w:val="single"/>
              </w:rPr>
              <w:t>中标人提供的履约保证金为中标价款的10%。</w:t>
            </w:r>
          </w:p>
          <w:p w14:paraId="6DCC868D">
            <w:pPr>
              <w:widowControl w:val="0"/>
              <w:topLinePunct/>
              <w:spacing w:line="300" w:lineRule="auto"/>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履约担保期限从提供履约担保之日起至项目完成工程结算审定且缺陷责任期满之日止。履约保函担保期限未满前，无论何种原因，中标人承诺无条件续保，如履约保函到期前7天未提交续保保函或其他担保，视为一般违约责任。</w:t>
            </w:r>
          </w:p>
          <w:p w14:paraId="3E447C50">
            <w:pPr>
              <w:spacing w:line="340" w:lineRule="exact"/>
              <w:ind w:left="100" w:right="65" w:rightChars="31"/>
              <w:jc w:val="both"/>
              <w:rPr>
                <w:rFonts w:hint="eastAsia" w:ascii="仿宋" w:hAnsi="仿宋" w:eastAsia="仿宋"/>
                <w:sz w:val="28"/>
                <w:szCs w:val="28"/>
                <w:highlight w:val="none"/>
              </w:rPr>
            </w:pPr>
            <w:r>
              <w:rPr>
                <w:rFonts w:ascii="仿宋" w:hAnsi="仿宋" w:eastAsia="仿宋"/>
                <w:sz w:val="28"/>
                <w:szCs w:val="28"/>
                <w:highlight w:val="none"/>
              </w:rPr>
              <w:t>□不要求</w:t>
            </w:r>
          </w:p>
        </w:tc>
      </w:tr>
      <w:tr w14:paraId="58DC85C3">
        <w:tblPrEx>
          <w:tblCellMar>
            <w:top w:w="0" w:type="dxa"/>
            <w:left w:w="0" w:type="dxa"/>
            <w:bottom w:w="0" w:type="dxa"/>
            <w:right w:w="0" w:type="dxa"/>
          </w:tblCellMar>
        </w:tblPrEx>
        <w:trPr>
          <w:trHeight w:val="391"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27EA5B3F">
            <w:pPr>
              <w:spacing w:line="0" w:lineRule="atLeast"/>
              <w:jc w:val="center"/>
              <w:rPr>
                <w:rFonts w:hint="eastAsia" w:ascii="仿宋" w:hAnsi="仿宋" w:eastAsia="仿宋"/>
                <w:w w:val="94"/>
                <w:sz w:val="28"/>
                <w:szCs w:val="28"/>
                <w:highlight w:val="none"/>
              </w:rPr>
            </w:pPr>
            <w:r>
              <w:rPr>
                <w:rFonts w:ascii="仿宋" w:hAnsi="仿宋" w:eastAsia="仿宋"/>
                <w:w w:val="94"/>
                <w:sz w:val="28"/>
                <w:szCs w:val="28"/>
                <w:highlight w:val="none"/>
              </w:rPr>
              <w:t>9</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294DD3EB">
            <w:pPr>
              <w:jc w:val="center"/>
              <w:rPr>
                <w:rFonts w:hint="eastAsia" w:ascii="仿宋" w:hAnsi="仿宋" w:eastAsia="仿宋"/>
                <w:sz w:val="28"/>
                <w:szCs w:val="28"/>
                <w:highlight w:val="none"/>
              </w:rPr>
            </w:pPr>
            <w:r>
              <w:rPr>
                <w:rFonts w:ascii="仿宋" w:hAnsi="仿宋" w:eastAsia="仿宋"/>
                <w:sz w:val="28"/>
                <w:szCs w:val="28"/>
                <w:highlight w:val="none"/>
              </w:rPr>
              <w:t>是否采用电子招标投标</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10232239">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□否</w:t>
            </w:r>
          </w:p>
          <w:p w14:paraId="796F9F4A">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√是，具体要求：</w:t>
            </w:r>
          </w:p>
          <w:p w14:paraId="055A72A6">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1.具体操作详见广州公共资源交易中心网站发布的《建设工程全流程电子化项目操作指南（适用于投标人）》。</w:t>
            </w:r>
          </w:p>
          <w:p w14:paraId="0454EED9">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2.提交投标文件光盘备用</w:t>
            </w:r>
          </w:p>
          <w:p w14:paraId="5A886E90">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投标人将按《建设工程全流程电子化项目操作指南（适用于投标人）》的操作方法制作的非加密的电子投标文件刻入光盘（1份），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6E42F199">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 xml:space="preserve"> 3.补救方案</w:t>
            </w:r>
          </w:p>
          <w:p w14:paraId="0D646FD2">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（1）投标文件解密失败的补救方案：</w:t>
            </w:r>
          </w:p>
          <w:p w14:paraId="02F4CB04">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33153DC">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（2）评标时突发情况的补救方案</w:t>
            </w:r>
          </w:p>
          <w:p w14:paraId="72F6717C">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若遇不可抗力发生（如：网络瘫痪、服务器损坏、交易系统故障短期无法恢复等因素），由评标委员会开启现场递交的全部投标文件光盘，并按光盘内容进行评审。</w:t>
            </w:r>
          </w:p>
          <w:p w14:paraId="31245BCA">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（3）除发生上述情况外，开标评标均以投标人通过交易平台网上递交的电子投标文件为准。</w:t>
            </w:r>
          </w:p>
        </w:tc>
      </w:tr>
      <w:tr w14:paraId="66D6A65B">
        <w:tblPrEx>
          <w:tblCellMar>
            <w:top w:w="0" w:type="dxa"/>
            <w:left w:w="0" w:type="dxa"/>
            <w:bottom w:w="0" w:type="dxa"/>
            <w:right w:w="0" w:type="dxa"/>
          </w:tblCellMar>
        </w:tblPrEx>
        <w:trPr>
          <w:trHeight w:val="608"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B978295">
            <w:pPr>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10</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0433F5C5">
            <w:pPr>
              <w:jc w:val="center"/>
              <w:rPr>
                <w:rFonts w:hint="eastAsia" w:ascii="仿宋" w:hAnsi="仿宋" w:eastAsia="仿宋"/>
                <w:sz w:val="28"/>
                <w:szCs w:val="28"/>
                <w:highlight w:val="none"/>
              </w:rPr>
            </w:pPr>
            <w:r>
              <w:rPr>
                <w:rFonts w:hint="eastAsia" w:ascii="仿宋" w:hAnsi="仿宋" w:eastAsia="仿宋"/>
                <w:sz w:val="28"/>
                <w:szCs w:val="28"/>
                <w:highlight w:val="none"/>
              </w:rPr>
              <w:t>需要补充的其他内容</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005342ED">
            <w:pPr>
              <w:spacing w:line="340" w:lineRule="exact"/>
              <w:ind w:left="97" w:leftChars="46" w:right="84" w:rightChars="40" w:firstLine="6"/>
              <w:jc w:val="both"/>
              <w:rPr>
                <w:rFonts w:hint="eastAsia" w:ascii="仿宋" w:hAnsi="仿宋" w:eastAsia="仿宋"/>
                <w:sz w:val="28"/>
                <w:szCs w:val="28"/>
                <w:highlight w:val="none"/>
              </w:rPr>
            </w:pPr>
          </w:p>
        </w:tc>
      </w:tr>
      <w:tr w14:paraId="2296A6B0">
        <w:tblPrEx>
          <w:tblCellMar>
            <w:top w:w="0" w:type="dxa"/>
            <w:left w:w="0" w:type="dxa"/>
            <w:bottom w:w="0" w:type="dxa"/>
            <w:right w:w="0" w:type="dxa"/>
          </w:tblCellMar>
        </w:tblPrEx>
        <w:trPr>
          <w:trHeight w:val="608"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D169D2A">
            <w:pPr>
              <w:spacing w:line="0" w:lineRule="atLeast"/>
              <w:jc w:val="center"/>
              <w:rPr>
                <w:rFonts w:hint="eastAsia" w:ascii="仿宋" w:hAnsi="仿宋" w:eastAsia="仿宋"/>
                <w:sz w:val="28"/>
                <w:szCs w:val="28"/>
                <w:highlight w:val="none"/>
              </w:rPr>
            </w:pPr>
            <w:r>
              <w:rPr>
                <w:rFonts w:ascii="仿宋" w:hAnsi="仿宋" w:eastAsia="仿宋"/>
                <w:sz w:val="28"/>
                <w:szCs w:val="28"/>
                <w:highlight w:val="none"/>
              </w:rPr>
              <w:t>10</w:t>
            </w:r>
            <w:r>
              <w:rPr>
                <w:rFonts w:hint="eastAsia" w:ascii="仿宋" w:hAnsi="仿宋" w:eastAsia="仿宋"/>
                <w:sz w:val="28"/>
                <w:szCs w:val="28"/>
                <w:highlight w:val="none"/>
              </w:rPr>
              <w:t>.1</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0645F08A">
            <w:pPr>
              <w:jc w:val="center"/>
              <w:rPr>
                <w:rFonts w:hint="eastAsia" w:ascii="仿宋" w:hAnsi="仿宋" w:eastAsia="仿宋"/>
                <w:sz w:val="28"/>
                <w:szCs w:val="28"/>
                <w:highlight w:val="none"/>
              </w:rPr>
            </w:pPr>
            <w:r>
              <w:rPr>
                <w:rFonts w:hint="eastAsia" w:ascii="仿宋" w:hAnsi="仿宋" w:eastAsia="仿宋"/>
                <w:sz w:val="28"/>
                <w:szCs w:val="28"/>
                <w:highlight w:val="none"/>
              </w:rPr>
              <w:t>特别提醒</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28619C63">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投标人在本项目招标人的工程项目中存在下列行为的，将被拒绝一年内参与招标人后续工程投标。（注：拒绝投标时限由招标人视严重程度确定，最低三个月起，自招标人发出通知之日起计）：</w:t>
            </w:r>
          </w:p>
          <w:p w14:paraId="742381B3">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（一）将中标工程转包或者违法分包的；</w:t>
            </w:r>
          </w:p>
          <w:p w14:paraId="702B9128">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（二）在中标工程中不执行质量、安全生产相关规定，造成质量或安全事故的；</w:t>
            </w:r>
          </w:p>
          <w:p w14:paraId="4155DCFD">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（三）出让投标资格的；</w:t>
            </w:r>
          </w:p>
          <w:p w14:paraId="3E147D79">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（四）存在围标或串通投标情形的；</w:t>
            </w:r>
          </w:p>
          <w:p w14:paraId="477343F9">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（五）在投标文件中提供虚假材料的；</w:t>
            </w:r>
          </w:p>
          <w:p w14:paraId="06320CD4">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（六）存在少放、不放业绩、奖项等客观评审资料，减少自身竞争力情形的；</w:t>
            </w:r>
          </w:p>
          <w:p w14:paraId="6D2EAD7F">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（七）存在弄虚作假骗取中标、行贿情形的；</w:t>
            </w:r>
          </w:p>
          <w:p w14:paraId="245B64AA">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（八）承包人因合同履行过错行为被生效法律文书认定承担违约或侵权责任的；</w:t>
            </w:r>
          </w:p>
          <w:p w14:paraId="64EBA00B">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（九）由于承包人原因提交竣工结算申请时间超过两年的；</w:t>
            </w:r>
          </w:p>
          <w:p w14:paraId="5B701380">
            <w:pPr>
              <w:spacing w:line="368" w:lineRule="exact"/>
              <w:ind w:left="102" w:right="105" w:rightChars="50"/>
              <w:jc w:val="both"/>
              <w:rPr>
                <w:rFonts w:hint="eastAsia" w:ascii="仿宋" w:hAnsi="仿宋" w:eastAsia="仿宋"/>
                <w:sz w:val="28"/>
                <w:szCs w:val="28"/>
                <w:highlight w:val="none"/>
              </w:rPr>
            </w:pPr>
            <w:r>
              <w:rPr>
                <w:rFonts w:hint="eastAsia" w:ascii="仿宋" w:hAnsi="仿宋" w:eastAsia="仿宋"/>
                <w:sz w:val="28"/>
                <w:szCs w:val="28"/>
                <w:highlight w:val="none"/>
              </w:rPr>
              <w:t>（十）由于承包人原因未按合同约定工期完工超过两年的。</w:t>
            </w:r>
          </w:p>
          <w:p w14:paraId="6CBA8FB9">
            <w:pPr>
              <w:spacing w:line="368" w:lineRule="exact"/>
              <w:ind w:left="102" w:leftChars="0" w:right="105" w:rightChars="50"/>
              <w:rPr>
                <w:rFonts w:hint="eastAsia" w:ascii="仿宋" w:hAnsi="仿宋" w:eastAsia="仿宋"/>
                <w:sz w:val="28"/>
                <w:szCs w:val="28"/>
                <w:highlight w:val="none"/>
              </w:rPr>
            </w:pPr>
            <w:r>
              <w:rPr>
                <w:rFonts w:hint="eastAsia" w:ascii="仿宋" w:hAnsi="仿宋" w:eastAsia="仿宋"/>
                <w:sz w:val="28"/>
                <w:szCs w:val="28"/>
                <w:highlight w:val="none"/>
              </w:rPr>
              <w:t>（十一）承包人如出现更换总监理工程师的情况，发包人有权视情况认为存在不诚信行为或不充分履约行为的。</w:t>
            </w:r>
          </w:p>
        </w:tc>
      </w:tr>
      <w:tr w14:paraId="09F31931">
        <w:tblPrEx>
          <w:tblCellMar>
            <w:top w:w="0" w:type="dxa"/>
            <w:left w:w="0" w:type="dxa"/>
            <w:bottom w:w="0" w:type="dxa"/>
            <w:right w:w="0" w:type="dxa"/>
          </w:tblCellMar>
        </w:tblPrEx>
        <w:trPr>
          <w:trHeight w:val="1067"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5772098C">
            <w:pPr>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10.2</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097862E8">
            <w:pPr>
              <w:jc w:val="center"/>
              <w:rPr>
                <w:rFonts w:hint="eastAsia" w:ascii="仿宋" w:hAnsi="仿宋" w:eastAsia="仿宋"/>
                <w:sz w:val="28"/>
                <w:szCs w:val="28"/>
                <w:highlight w:val="none"/>
              </w:rPr>
            </w:pPr>
            <w:r>
              <w:rPr>
                <w:rFonts w:hint="eastAsia" w:ascii="仿宋" w:hAnsi="仿宋" w:eastAsia="仿宋"/>
                <w:sz w:val="28"/>
                <w:szCs w:val="28"/>
                <w:highlight w:val="none"/>
              </w:rPr>
              <w:t>送达</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25E28E31">
            <w:pPr>
              <w:spacing w:line="340" w:lineRule="exact"/>
              <w:ind w:left="97" w:leftChars="46" w:right="84" w:rightChars="40" w:firstLine="6"/>
              <w:jc w:val="both"/>
              <w:rPr>
                <w:rFonts w:hint="eastAsia" w:ascii="仿宋" w:hAnsi="仿宋" w:eastAsia="仿宋"/>
                <w:sz w:val="28"/>
                <w:szCs w:val="28"/>
                <w:highlight w:val="none"/>
              </w:rPr>
            </w:pPr>
            <w:r>
              <w:rPr>
                <w:rFonts w:hint="eastAsia" w:ascii="仿宋" w:hAnsi="仿宋" w:eastAsia="仿宋" w:cs="宋体"/>
                <w:sz w:val="28"/>
                <w:szCs w:val="28"/>
                <w:highlight w:val="none"/>
              </w:rPr>
              <w:t>《投诉处理决定书》和《行政处理决定书》在广州市住房和城乡建设局网站</w:t>
            </w:r>
            <w:r>
              <w:rPr>
                <w:rFonts w:hint="eastAsia" w:ascii="仿宋" w:hAnsi="仿宋" w:eastAsia="仿宋"/>
                <w:sz w:val="28"/>
                <w:szCs w:val="28"/>
                <w:highlight w:val="none"/>
              </w:rPr>
              <w:t>或广东省建设厅网站</w:t>
            </w:r>
            <w:r>
              <w:rPr>
                <w:rFonts w:hint="eastAsia" w:ascii="仿宋" w:hAnsi="仿宋" w:eastAsia="仿宋" w:cs="宋体"/>
                <w:sz w:val="28"/>
                <w:szCs w:val="28"/>
                <w:highlight w:val="none"/>
              </w:rPr>
              <w:t>上公布的，视为送达其他与决定书有关的当事人。</w:t>
            </w:r>
          </w:p>
        </w:tc>
      </w:tr>
      <w:tr w14:paraId="13E2A954">
        <w:tblPrEx>
          <w:tblCellMar>
            <w:top w:w="0" w:type="dxa"/>
            <w:left w:w="0" w:type="dxa"/>
            <w:bottom w:w="0" w:type="dxa"/>
            <w:right w:w="0" w:type="dxa"/>
          </w:tblCellMar>
        </w:tblPrEx>
        <w:trPr>
          <w:trHeight w:val="1067"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78B48B48">
            <w:pPr>
              <w:spacing w:line="0" w:lineRule="atLeast"/>
              <w:jc w:val="center"/>
              <w:rPr>
                <w:rFonts w:hint="eastAsia" w:ascii="仿宋" w:hAnsi="仿宋" w:eastAsia="仿宋"/>
                <w:sz w:val="28"/>
                <w:szCs w:val="28"/>
                <w:highlight w:val="none"/>
              </w:rPr>
            </w:pPr>
            <w:r>
              <w:rPr>
                <w:rFonts w:ascii="仿宋" w:hAnsi="仿宋" w:eastAsia="仿宋"/>
                <w:sz w:val="28"/>
                <w:szCs w:val="28"/>
                <w:highlight w:val="none"/>
              </w:rPr>
              <w:t>10.3</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334A44F8">
            <w:pPr>
              <w:jc w:val="center"/>
              <w:rPr>
                <w:rFonts w:hint="eastAsia" w:ascii="仿宋" w:hAnsi="仿宋" w:eastAsia="仿宋"/>
                <w:sz w:val="28"/>
                <w:szCs w:val="28"/>
                <w:highlight w:val="none"/>
              </w:rPr>
            </w:pPr>
            <w:r>
              <w:rPr>
                <w:rFonts w:hint="eastAsia" w:ascii="仿宋" w:hAnsi="仿宋" w:eastAsia="仿宋"/>
                <w:sz w:val="28"/>
                <w:szCs w:val="28"/>
                <w:highlight w:val="none"/>
              </w:rPr>
              <w:t>招标失败的情形</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0BCB0D9C">
            <w:pPr>
              <w:spacing w:line="300" w:lineRule="auto"/>
              <w:jc w:val="both"/>
              <w:rPr>
                <w:rFonts w:hint="eastAsia" w:ascii="仿宋" w:hAnsi="仿宋" w:eastAsia="仿宋"/>
                <w:sz w:val="28"/>
                <w:szCs w:val="28"/>
                <w:highlight w:val="none"/>
              </w:rPr>
            </w:pPr>
            <w:r>
              <w:rPr>
                <w:rFonts w:hint="eastAsia" w:ascii="仿宋" w:hAnsi="仿宋" w:eastAsia="仿宋" w:cs="宋体"/>
                <w:sz w:val="28"/>
                <w:szCs w:val="28"/>
                <w:highlight w:val="none"/>
                <w:u w:val="single"/>
              </w:rPr>
              <w:t>本项目采用资格后审方式，满足资格审查合格条件或通过初步评审的投标人不足</w:t>
            </w:r>
            <w:r>
              <w:rPr>
                <w:rFonts w:ascii="仿宋" w:hAnsi="仿宋" w:eastAsia="仿宋"/>
                <w:sz w:val="28"/>
                <w:szCs w:val="28"/>
                <w:highlight w:val="none"/>
                <w:u w:val="single"/>
              </w:rPr>
              <w:t>3</w:t>
            </w:r>
            <w:r>
              <w:rPr>
                <w:rFonts w:hint="eastAsia" w:ascii="仿宋" w:hAnsi="仿宋" w:eastAsia="仿宋" w:cs="宋体"/>
                <w:sz w:val="28"/>
                <w:szCs w:val="28"/>
                <w:highlight w:val="none"/>
                <w:u w:val="single"/>
              </w:rPr>
              <w:t>名时为招标失败。招标人分析招标失败原因，修正招标方案，报有关管理部门核准后，重新组织招标。</w:t>
            </w:r>
          </w:p>
        </w:tc>
      </w:tr>
      <w:tr w14:paraId="51B38BF5">
        <w:tblPrEx>
          <w:tblCellMar>
            <w:top w:w="0" w:type="dxa"/>
            <w:left w:w="0" w:type="dxa"/>
            <w:bottom w:w="0" w:type="dxa"/>
            <w:right w:w="0" w:type="dxa"/>
          </w:tblCellMar>
        </w:tblPrEx>
        <w:trPr>
          <w:trHeight w:val="1067"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4D97CE1A">
            <w:pPr>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10.4</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5C942D5E">
            <w:pPr>
              <w:jc w:val="center"/>
              <w:rPr>
                <w:rFonts w:hint="eastAsia" w:ascii="仿宋" w:hAnsi="仿宋" w:eastAsia="仿宋"/>
                <w:sz w:val="28"/>
                <w:szCs w:val="28"/>
                <w:highlight w:val="none"/>
              </w:rPr>
            </w:pPr>
            <w:r>
              <w:rPr>
                <w:rFonts w:hint="eastAsia" w:ascii="仿宋" w:hAnsi="仿宋" w:eastAsia="仿宋"/>
                <w:sz w:val="28"/>
                <w:szCs w:val="28"/>
                <w:highlight w:val="none"/>
              </w:rPr>
              <w:t>第一中标候选人放弃中标资格情形</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1E5518DD">
            <w:pPr>
              <w:spacing w:line="300" w:lineRule="auto"/>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16899BF7">
        <w:tblPrEx>
          <w:tblCellMar>
            <w:top w:w="0" w:type="dxa"/>
            <w:left w:w="0" w:type="dxa"/>
            <w:bottom w:w="0" w:type="dxa"/>
            <w:right w:w="0" w:type="dxa"/>
          </w:tblCellMar>
        </w:tblPrEx>
        <w:trPr>
          <w:trHeight w:val="664"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6A3BEAF1">
            <w:pPr>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10.5</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33BBED49">
            <w:pPr>
              <w:jc w:val="center"/>
              <w:rPr>
                <w:rFonts w:hint="eastAsia" w:ascii="仿宋" w:hAnsi="仿宋" w:eastAsia="仿宋"/>
                <w:sz w:val="28"/>
                <w:szCs w:val="28"/>
                <w:highlight w:val="none"/>
              </w:rPr>
            </w:pPr>
            <w:r>
              <w:rPr>
                <w:rFonts w:hint="eastAsia" w:ascii="仿宋" w:hAnsi="仿宋" w:eastAsia="仿宋"/>
                <w:sz w:val="28"/>
                <w:szCs w:val="28"/>
                <w:highlight w:val="none"/>
              </w:rPr>
              <w:t>提交纸质投标文件要求</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60585CCC">
            <w:pPr>
              <w:spacing w:line="300" w:lineRule="auto"/>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中标后，中标单位须提交与交易平台上传电子投标文件完全一致的纸质投标文件（1正3副，需加盖企业公章及法定代表人签章）给招标单位。</w:t>
            </w:r>
          </w:p>
        </w:tc>
      </w:tr>
      <w:tr w14:paraId="4794078C">
        <w:tblPrEx>
          <w:tblCellMar>
            <w:top w:w="0" w:type="dxa"/>
            <w:left w:w="0" w:type="dxa"/>
            <w:bottom w:w="0" w:type="dxa"/>
            <w:right w:w="0" w:type="dxa"/>
          </w:tblCellMar>
        </w:tblPrEx>
        <w:trPr>
          <w:trHeight w:val="1067"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15176C46">
            <w:pPr>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10.6</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3801F655">
            <w:pPr>
              <w:jc w:val="center"/>
              <w:rPr>
                <w:rFonts w:hint="eastAsia" w:ascii="仿宋" w:hAnsi="仿宋" w:eastAsia="仿宋"/>
                <w:sz w:val="28"/>
                <w:szCs w:val="28"/>
                <w:highlight w:val="none"/>
              </w:rPr>
            </w:pPr>
            <w:r>
              <w:rPr>
                <w:rFonts w:hint="eastAsia" w:ascii="仿宋" w:hAnsi="仿宋" w:eastAsia="仿宋"/>
                <w:sz w:val="28"/>
                <w:szCs w:val="28"/>
                <w:highlight w:val="none"/>
              </w:rPr>
              <w:t>中标候选人公示要求</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0122671A">
            <w:pPr>
              <w:spacing w:line="300" w:lineRule="auto"/>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在产生中标候选人后，招标人将中标候选人的投标文件商务部分的电子版（报价清单、方案等涉及商业秘密的内容除外）在广州交易集团有限公司（广州公共资源交易中心）官网公开。</w:t>
            </w:r>
          </w:p>
        </w:tc>
      </w:tr>
      <w:tr w14:paraId="4555E918">
        <w:tblPrEx>
          <w:tblCellMar>
            <w:top w:w="0" w:type="dxa"/>
            <w:left w:w="0" w:type="dxa"/>
            <w:bottom w:w="0" w:type="dxa"/>
            <w:right w:w="0" w:type="dxa"/>
          </w:tblCellMar>
        </w:tblPrEx>
        <w:trPr>
          <w:trHeight w:val="807"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27467275">
            <w:pPr>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10.7</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38D214CC">
            <w:pPr>
              <w:jc w:val="center"/>
              <w:rPr>
                <w:rFonts w:hint="eastAsia" w:ascii="仿宋" w:hAnsi="仿宋" w:eastAsia="仿宋"/>
                <w:sz w:val="28"/>
                <w:szCs w:val="28"/>
                <w:highlight w:val="none"/>
              </w:rPr>
            </w:pPr>
            <w:r>
              <w:rPr>
                <w:rFonts w:hint="eastAsia" w:ascii="仿宋" w:hAnsi="仿宋" w:eastAsia="仿宋"/>
                <w:sz w:val="28"/>
                <w:szCs w:val="28"/>
                <w:highlight w:val="none"/>
              </w:rPr>
              <w:t>否决投标条款</w:t>
            </w:r>
          </w:p>
        </w:tc>
        <w:tc>
          <w:tcPr>
            <w:tcW w:w="5686" w:type="dxa"/>
            <w:tcBorders>
              <w:top w:val="single" w:color="auto" w:sz="8" w:space="0"/>
              <w:left w:val="single" w:color="auto" w:sz="8" w:space="0"/>
              <w:bottom w:val="single" w:color="auto" w:sz="8" w:space="0"/>
              <w:right w:val="single" w:color="auto" w:sz="8" w:space="0"/>
            </w:tcBorders>
            <w:noWrap w:val="0"/>
            <w:vAlign w:val="bottom"/>
          </w:tcPr>
          <w:p w14:paraId="2A2C8FFE">
            <w:pPr>
              <w:spacing w:line="300" w:lineRule="auto"/>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1、在投标截止期后逾期或未在广州公共资源交易平台（http://www.gzggzy.cn）递交电子投标文件的，电子招标投标交易平台将拒绝接收其投标文件。</w:t>
            </w:r>
          </w:p>
          <w:p w14:paraId="28B15906">
            <w:pPr>
              <w:spacing w:line="300" w:lineRule="auto"/>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2、投标人未按投标文件要求提供附件或未按要求加盖电子印章及签名的，经评标委员会认定后，其投标文件将被否决。</w:t>
            </w:r>
          </w:p>
          <w:p w14:paraId="353C358D">
            <w:pPr>
              <w:spacing w:line="300" w:lineRule="auto"/>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3、</w:t>
            </w:r>
            <w:r>
              <w:rPr>
                <w:rFonts w:hint="eastAsia" w:ascii="仿宋" w:hAnsi="仿宋" w:eastAsia="仿宋" w:cs="宋体"/>
                <w:sz w:val="28"/>
                <w:szCs w:val="28"/>
                <w:highlight w:val="none"/>
                <w:u w:val="single"/>
              </w:rPr>
              <w:t>投标文件中投标报价高于最高投标限价的，其投标文件将被否决。</w:t>
            </w:r>
          </w:p>
          <w:p w14:paraId="3831F399">
            <w:pPr>
              <w:spacing w:line="300" w:lineRule="auto"/>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4、按投标报价的算术校核原则及方法调整或修正投标文件的投标报价，调整后的投标报价对投标人起约束作用。如果投标人不接受修正后的报价，则取消其中标资格。</w:t>
            </w:r>
          </w:p>
          <w:p w14:paraId="1391B66F">
            <w:pPr>
              <w:spacing w:line="300" w:lineRule="auto"/>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5、投标人如在本项目中存在串通投标、弄虚作假、行贿情形的，中标无效，该投标人将被招标人列入黑名单并限制其投标。行政监督部门将对其违法行为进行行政处罚并通报。</w:t>
            </w:r>
          </w:p>
          <w:p w14:paraId="4A3140A2">
            <w:pPr>
              <w:spacing w:line="300" w:lineRule="auto"/>
              <w:jc w:val="both"/>
              <w:rPr>
                <w:rFonts w:hint="eastAsia" w:ascii="仿宋" w:hAnsi="仿宋" w:eastAsia="仿宋"/>
                <w:sz w:val="28"/>
                <w:szCs w:val="28"/>
                <w:highlight w:val="none"/>
                <w:u w:val="single"/>
              </w:rPr>
            </w:pPr>
            <w:r>
              <w:rPr>
                <w:rFonts w:hint="eastAsia" w:ascii="仿宋" w:hAnsi="仿宋" w:eastAsia="仿宋"/>
                <w:sz w:val="28"/>
                <w:szCs w:val="28"/>
                <w:highlight w:val="none"/>
                <w:u w:val="single"/>
              </w:rPr>
              <w:t>6、投标文件符合列于《评标办法前附表》“形式评审标准”“资格评审标准”“响应性评审标准”中所有情形的，为有效投标文件。任一情形不符合均为无效投标文件，经评标委员会认定后，其投标文件将被否决。</w:t>
            </w:r>
          </w:p>
        </w:tc>
      </w:tr>
      <w:tr w14:paraId="07740319">
        <w:tblPrEx>
          <w:tblCellMar>
            <w:top w:w="0" w:type="dxa"/>
            <w:left w:w="0" w:type="dxa"/>
            <w:bottom w:w="0" w:type="dxa"/>
            <w:right w:w="0" w:type="dxa"/>
          </w:tblCellMar>
        </w:tblPrEx>
        <w:trPr>
          <w:trHeight w:val="380"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044EDF78">
            <w:pPr>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10.8</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274F1E98">
            <w:pPr>
              <w:adjustRightInd w:val="0"/>
              <w:snapToGrid w:val="0"/>
              <w:jc w:val="center"/>
              <w:rPr>
                <w:rFonts w:hint="eastAsia" w:ascii="仿宋" w:hAnsi="仿宋" w:eastAsia="仿宋" w:cs="宋体"/>
                <w:sz w:val="28"/>
                <w:szCs w:val="28"/>
                <w:highlight w:val="none"/>
              </w:rPr>
            </w:pPr>
            <w:r>
              <w:rPr>
                <w:rFonts w:hint="eastAsia" w:ascii="仿宋" w:hAnsi="仿宋" w:eastAsia="仿宋" w:cs="宋体"/>
                <w:sz w:val="28"/>
                <w:szCs w:val="28"/>
                <w:highlight w:val="none"/>
              </w:rPr>
              <w:t>全过程工程咨询服务费结算方式</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773DBB8D">
            <w:pPr>
              <w:adjustRightInd w:val="0"/>
              <w:snapToGrid w:val="0"/>
              <w:spacing w:line="312" w:lineRule="auto"/>
              <w:ind w:left="-1" w:firstLine="480" w:firstLineChars="200"/>
              <w:rPr>
                <w:rFonts w:hint="eastAsia" w:hAnsi="宋体" w:eastAsia="宋体" w:cs="宋体"/>
                <w:snapToGrid w:val="0"/>
                <w:sz w:val="24"/>
                <w:u w:val="single"/>
              </w:rPr>
            </w:pPr>
            <w:r>
              <w:rPr>
                <w:rFonts w:hint="eastAsia" w:hAnsi="宋体" w:eastAsia="宋体" w:cs="宋体"/>
                <w:snapToGrid w:val="0"/>
                <w:sz w:val="24"/>
              </w:rPr>
              <w:t>本合同的</w:t>
            </w:r>
            <w:r>
              <w:rPr>
                <w:rFonts w:hint="eastAsia" w:ascii="宋体" w:hAnsi="宋体"/>
                <w:sz w:val="24"/>
              </w:rPr>
              <w:t>基于监理全过程工程咨询费</w:t>
            </w:r>
            <w:r>
              <w:rPr>
                <w:rFonts w:hint="eastAsia" w:hAnsi="宋体" w:eastAsia="宋体" w:cs="宋体"/>
                <w:snapToGrid w:val="0"/>
                <w:sz w:val="24"/>
              </w:rPr>
              <w:t>暂以本合同</w:t>
            </w:r>
            <w:r>
              <w:rPr>
                <w:rFonts w:hint="eastAsia" w:hAnsi="宋体" w:eastAsia="宋体" w:cs="宋体"/>
                <w:sz w:val="24"/>
              </w:rPr>
              <w:sym w:font="Wingdings" w:char="00FE"/>
            </w:r>
            <w:r>
              <w:rPr>
                <w:rFonts w:hint="eastAsia" w:hAnsi="宋体" w:eastAsia="宋体" w:cs="宋体"/>
                <w:snapToGrid w:val="0"/>
                <w:sz w:val="24"/>
              </w:rPr>
              <w:t xml:space="preserve">工程可行性研究报告 </w:t>
            </w:r>
            <w:r>
              <w:rPr>
                <w:rFonts w:hint="eastAsia" w:hAnsi="宋体" w:eastAsia="宋体" w:cs="宋体"/>
                <w:sz w:val="24"/>
              </w:rPr>
              <w:sym w:font="Wingdings" w:char="00A8"/>
            </w:r>
            <w:r>
              <w:rPr>
                <w:rFonts w:hint="eastAsia" w:hAnsi="宋体" w:eastAsia="宋体" w:cs="宋体"/>
                <w:sz w:val="24"/>
              </w:rPr>
              <w:t>初步设计概算</w:t>
            </w:r>
            <w:r>
              <w:rPr>
                <w:rFonts w:hint="eastAsia" w:hAnsi="宋体" w:eastAsia="宋体" w:cs="宋体"/>
                <w:snapToGrid w:val="0"/>
                <w:sz w:val="24"/>
              </w:rPr>
              <w:t>确定的工程建安费估算</w:t>
            </w:r>
            <w:r>
              <w:rPr>
                <w:rFonts w:hint="eastAsia" w:hAnsi="宋体" w:eastAsia="宋体" w:cs="宋体"/>
                <w:bCs/>
                <w:sz w:val="24"/>
                <w:u w:val="single"/>
              </w:rPr>
              <w:t xml:space="preserve">  </w:t>
            </w:r>
            <w:r>
              <w:rPr>
                <w:rFonts w:hint="eastAsia" w:ascii="Calibri" w:hAnsi="宋体" w:eastAsia="宋体" w:cs="宋体"/>
                <w:snapToGrid w:val="0"/>
                <w:sz w:val="24"/>
                <w:szCs w:val="24"/>
                <w:u w:val="single"/>
              </w:rPr>
              <w:t>30942.13</w:t>
            </w:r>
            <w:r>
              <w:rPr>
                <w:rFonts w:hint="eastAsia" w:ascii="Calibri" w:hAnsi="宋体" w:eastAsia="宋体" w:cs="宋体"/>
                <w:snapToGrid w:val="0"/>
                <w:sz w:val="24"/>
                <w:szCs w:val="24"/>
              </w:rPr>
              <w:t>万元</w:t>
            </w:r>
            <w:r>
              <w:rPr>
                <w:rFonts w:hint="eastAsia" w:hAnsi="宋体" w:eastAsia="宋体" w:cs="宋体"/>
                <w:snapToGrid w:val="0"/>
                <w:sz w:val="24"/>
              </w:rPr>
              <w:t>作为</w:t>
            </w:r>
            <w:r>
              <w:rPr>
                <w:rFonts w:hint="eastAsia" w:ascii="宋体" w:hAnsi="宋体"/>
                <w:sz w:val="24"/>
              </w:rPr>
              <w:t>基于监理全过程工程咨询</w:t>
            </w:r>
            <w:r>
              <w:rPr>
                <w:rFonts w:hint="eastAsia" w:hAnsi="宋体" w:eastAsia="宋体" w:cs="宋体"/>
                <w:snapToGrid w:val="0"/>
                <w:sz w:val="24"/>
              </w:rPr>
              <w:t>服务收费的计费额，以中标价作为</w:t>
            </w:r>
            <w:r>
              <w:rPr>
                <w:rFonts w:hint="eastAsia" w:ascii="Times New Roman" w:hAnsi="宋体" w:eastAsia="宋体" w:cs="宋体"/>
                <w:snapToGrid w:val="0"/>
                <w:sz w:val="24"/>
              </w:rPr>
              <w:t>咨询服务酬金的</w:t>
            </w:r>
            <w:r>
              <w:rPr>
                <w:rFonts w:hint="eastAsia" w:hAnsi="宋体" w:eastAsia="宋体" w:cs="宋体"/>
                <w:snapToGrid w:val="0"/>
                <w:sz w:val="24"/>
              </w:rPr>
              <w:t>暂定金额；结算时以实际工程结算建安费用作为</w:t>
            </w:r>
            <w:r>
              <w:rPr>
                <w:rFonts w:hint="eastAsia" w:ascii="宋体" w:hAnsi="宋体"/>
                <w:sz w:val="24"/>
              </w:rPr>
              <w:t>基于监理全过程工程咨询</w:t>
            </w:r>
            <w:r>
              <w:rPr>
                <w:rFonts w:hint="eastAsia" w:hAnsi="宋体" w:eastAsia="宋体" w:cs="宋体"/>
                <w:snapToGrid w:val="0"/>
                <w:sz w:val="24"/>
              </w:rPr>
              <w:t>服务收费的计费额，</w:t>
            </w:r>
            <w:r>
              <w:rPr>
                <w:rFonts w:hint="eastAsia" w:hAnsi="宋体" w:eastAsia="宋体" w:cs="宋体"/>
                <w:sz w:val="24"/>
                <w:szCs w:val="24"/>
              </w:rPr>
              <w:t>按</w:t>
            </w:r>
            <w:r>
              <w:rPr>
                <w:rFonts w:hint="eastAsia" w:ascii="宋体" w:hAnsi="宋体" w:eastAsia="宋体"/>
                <w:sz w:val="24"/>
                <w:lang w:val="en-US" w:eastAsia="zh-CN"/>
              </w:rPr>
              <w:t>本项目</w:t>
            </w:r>
            <w:r>
              <w:rPr>
                <w:rFonts w:hint="eastAsia" w:hAnsi="宋体" w:eastAsia="宋体" w:cs="宋体"/>
                <w:sz w:val="24"/>
                <w:szCs w:val="24"/>
              </w:rPr>
              <w:t>中标价同比例计算，作结算合同价，即：</w:t>
            </w:r>
            <w:r>
              <w:rPr>
                <w:rFonts w:hint="eastAsia" w:hAnsi="宋体" w:eastAsia="宋体" w:cs="宋体"/>
                <w:sz w:val="24"/>
              </w:rPr>
              <w:sym w:font="Wingdings" w:char="00FE"/>
            </w:r>
            <w:r>
              <w:rPr>
                <w:rFonts w:hint="eastAsia" w:hAnsi="宋体" w:eastAsia="宋体" w:cs="宋体"/>
                <w:sz w:val="24"/>
                <w:szCs w:val="24"/>
              </w:rPr>
              <w:t>结算合同价=（</w:t>
            </w:r>
            <w:r>
              <w:rPr>
                <w:rFonts w:hint="eastAsia" w:ascii="宋体" w:hAnsi="宋体"/>
                <w:sz w:val="24"/>
              </w:rPr>
              <w:t>基于监理全过程工程咨询</w:t>
            </w:r>
            <w:r>
              <w:rPr>
                <w:rFonts w:hint="eastAsia" w:hAnsi="宋体" w:eastAsia="宋体" w:cs="宋体"/>
                <w:sz w:val="24"/>
                <w:szCs w:val="24"/>
              </w:rPr>
              <w:t xml:space="preserve">中标价÷可行性研究报告确定的工程建安费）×结算建安工程费用 </w:t>
            </w:r>
            <w:r>
              <w:rPr>
                <w:rFonts w:hint="eastAsia" w:hAnsi="宋体" w:eastAsia="宋体" w:cs="宋体"/>
                <w:sz w:val="24"/>
              </w:rPr>
              <w:t xml:space="preserve"> </w:t>
            </w:r>
            <w:r>
              <w:rPr>
                <w:rFonts w:hint="eastAsia" w:hAnsi="宋体" w:eastAsia="宋体" w:cs="宋体"/>
                <w:sz w:val="24"/>
              </w:rPr>
              <w:sym w:font="Wingdings" w:char="00A8"/>
            </w:r>
            <w:r>
              <w:rPr>
                <w:rFonts w:hint="eastAsia" w:hAnsi="宋体" w:eastAsia="宋体" w:cs="宋体"/>
                <w:sz w:val="24"/>
                <w:szCs w:val="24"/>
              </w:rPr>
              <w:t>结算合同价=（</w:t>
            </w:r>
            <w:r>
              <w:rPr>
                <w:rFonts w:hint="eastAsia" w:ascii="宋体" w:hAnsi="宋体"/>
                <w:sz w:val="24"/>
              </w:rPr>
              <w:t>基于监理全过程工程咨询</w:t>
            </w:r>
            <w:r>
              <w:rPr>
                <w:rFonts w:hint="eastAsia" w:hAnsi="宋体" w:eastAsia="宋体" w:cs="宋体"/>
                <w:sz w:val="24"/>
                <w:szCs w:val="24"/>
              </w:rPr>
              <w:t>中标价÷初步设计概算确定的工程建安费）×结算建安工程费用。</w:t>
            </w:r>
            <w:r>
              <w:rPr>
                <w:rFonts w:hint="eastAsia" w:hAnsi="宋体" w:eastAsia="宋体" w:cs="宋体"/>
                <w:snapToGrid w:val="0"/>
                <w:sz w:val="24"/>
              </w:rPr>
              <w:t>合同约定的</w:t>
            </w:r>
            <w:r>
              <w:rPr>
                <w:rFonts w:hint="eastAsia" w:hAnsi="宋体" w:eastAsia="宋体" w:cs="宋体"/>
                <w:snapToGrid w:val="0"/>
                <w:sz w:val="24"/>
                <w:lang w:val="en-US" w:eastAsia="zh-CN"/>
              </w:rPr>
              <w:t>咨询服务</w:t>
            </w:r>
            <w:r>
              <w:rPr>
                <w:rFonts w:hint="eastAsia" w:hAnsi="宋体" w:eastAsia="宋体" w:cs="宋体"/>
                <w:snapToGrid w:val="0"/>
                <w:sz w:val="24"/>
              </w:rPr>
              <w:t>酬金是基于合同约定</w:t>
            </w:r>
            <w:r>
              <w:rPr>
                <w:rFonts w:hint="eastAsia" w:hAnsi="宋体" w:eastAsia="宋体" w:cs="宋体"/>
                <w:snapToGrid w:val="0"/>
                <w:sz w:val="24"/>
                <w:lang w:val="en-US" w:eastAsia="zh-CN"/>
              </w:rPr>
              <w:t>服务</w:t>
            </w:r>
            <w:r>
              <w:rPr>
                <w:rFonts w:hint="eastAsia" w:hAnsi="宋体" w:eastAsia="宋体" w:cs="宋体"/>
                <w:snapToGrid w:val="0"/>
                <w:sz w:val="24"/>
              </w:rPr>
              <w:t>人员按委托人要求到位的前提下，结算时才按本合同约定的方法计算。否则，除了按合同约定的处罚条款进行处罚以外，委托人有权在</w:t>
            </w:r>
            <w:r>
              <w:rPr>
                <w:rFonts w:hint="eastAsia" w:hAnsi="宋体" w:eastAsia="宋体" w:cs="宋体"/>
                <w:snapToGrid w:val="0"/>
                <w:sz w:val="24"/>
                <w:lang w:val="en-US" w:eastAsia="zh-CN"/>
              </w:rPr>
              <w:t>咨询服务</w:t>
            </w:r>
            <w:r>
              <w:rPr>
                <w:rFonts w:hint="eastAsia" w:hAnsi="宋体" w:eastAsia="宋体" w:cs="宋体"/>
                <w:snapToGrid w:val="0"/>
                <w:sz w:val="24"/>
              </w:rPr>
              <w:t>费用中扣除人员不到位的费用，计算举例：如投标文件承诺人员到场 10 人，如按委托人要求人员到位的前提下按合同约定方法计算的</w:t>
            </w:r>
            <w:r>
              <w:rPr>
                <w:rFonts w:hint="eastAsia" w:hAnsi="宋体" w:eastAsia="宋体" w:cs="宋体"/>
                <w:snapToGrid w:val="0"/>
                <w:sz w:val="24"/>
                <w:lang w:val="en-US" w:eastAsia="zh-CN"/>
              </w:rPr>
              <w:t>咨询服务</w:t>
            </w:r>
            <w:r>
              <w:rPr>
                <w:rFonts w:hint="eastAsia" w:hAnsi="宋体" w:eastAsia="宋体" w:cs="宋体"/>
                <w:snapToGrid w:val="0"/>
                <w:sz w:val="24"/>
              </w:rPr>
              <w:t>酬金结算额为 100万元，则对应每人</w:t>
            </w:r>
            <w:r>
              <w:rPr>
                <w:rFonts w:hint="eastAsia" w:hAnsi="宋体" w:eastAsia="宋体" w:cs="宋体"/>
                <w:snapToGrid w:val="0"/>
                <w:sz w:val="24"/>
                <w:lang w:val="en-US" w:eastAsia="zh-CN"/>
              </w:rPr>
              <w:t>咨询服务</w:t>
            </w:r>
            <w:r>
              <w:rPr>
                <w:rFonts w:hint="eastAsia" w:hAnsi="宋体" w:eastAsia="宋体" w:cs="宋体"/>
                <w:snapToGrid w:val="0"/>
                <w:sz w:val="24"/>
              </w:rPr>
              <w:t>酬金结算额为：100万元÷10人=10万元/人。如</w:t>
            </w:r>
            <w:r>
              <w:rPr>
                <w:rFonts w:hint="eastAsia" w:hAnsi="宋体" w:eastAsia="宋体" w:cs="宋体"/>
                <w:snapToGrid w:val="0"/>
                <w:sz w:val="24"/>
                <w:lang w:val="en-US" w:eastAsia="zh-CN"/>
              </w:rPr>
              <w:t>承包</w:t>
            </w:r>
            <w:r>
              <w:rPr>
                <w:rFonts w:hint="eastAsia" w:hAnsi="宋体" w:eastAsia="宋体" w:cs="宋体"/>
                <w:snapToGrid w:val="0"/>
                <w:sz w:val="24"/>
              </w:rPr>
              <w:t>单位出现一名人员未按委托人要求到位，则扣除相应不到位费用10万元/人。</w:t>
            </w:r>
            <w:r>
              <w:rPr>
                <w:rFonts w:hint="eastAsia" w:hAnsi="宋体" w:eastAsia="宋体" w:cs="宋体"/>
                <w:snapToGrid w:val="0"/>
                <w:sz w:val="24"/>
                <w:lang w:val="en-US" w:eastAsia="zh-CN"/>
              </w:rPr>
              <w:t>咨询</w:t>
            </w:r>
            <w:r>
              <w:rPr>
                <w:rFonts w:hint="eastAsia" w:hAnsi="宋体" w:eastAsia="宋体" w:cs="宋体"/>
                <w:snapToGrid w:val="0"/>
                <w:sz w:val="24"/>
              </w:rPr>
              <w:t>人除按上述约定收取</w:t>
            </w:r>
            <w:r>
              <w:rPr>
                <w:rFonts w:hint="eastAsia" w:hAnsi="宋体" w:eastAsia="宋体" w:cs="宋体"/>
                <w:snapToGrid w:val="0"/>
                <w:sz w:val="24"/>
                <w:lang w:val="en-US" w:eastAsia="zh-CN"/>
              </w:rPr>
              <w:t>咨询服务</w:t>
            </w:r>
            <w:r>
              <w:rPr>
                <w:rFonts w:hint="eastAsia" w:hAnsi="宋体" w:eastAsia="宋体" w:cs="宋体"/>
                <w:snapToGrid w:val="0"/>
                <w:sz w:val="24"/>
              </w:rPr>
              <w:t>酬金外，不得向委托人主张其他任何费用或补偿。</w:t>
            </w:r>
          </w:p>
          <w:p w14:paraId="5111FAE4">
            <w:pPr>
              <w:adjustRightInd w:val="0"/>
              <w:snapToGrid w:val="0"/>
              <w:spacing w:line="300" w:lineRule="auto"/>
              <w:ind w:firstLine="0"/>
              <w:jc w:val="both"/>
              <w:rPr>
                <w:rFonts w:hint="eastAsia" w:ascii="仿宋" w:hAnsi="仿宋" w:eastAsia="仿宋" w:cs="宋体"/>
                <w:sz w:val="28"/>
                <w:szCs w:val="28"/>
                <w:highlight w:val="none"/>
              </w:rPr>
            </w:pPr>
          </w:p>
        </w:tc>
      </w:tr>
      <w:tr w14:paraId="1AB80F95">
        <w:tblPrEx>
          <w:tblCellMar>
            <w:top w:w="0" w:type="dxa"/>
            <w:left w:w="0" w:type="dxa"/>
            <w:bottom w:w="0" w:type="dxa"/>
            <w:right w:w="0" w:type="dxa"/>
          </w:tblCellMar>
        </w:tblPrEx>
        <w:trPr>
          <w:trHeight w:val="380"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308B3399">
            <w:pPr>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10.9</w:t>
            </w:r>
          </w:p>
        </w:tc>
        <w:tc>
          <w:tcPr>
            <w:tcW w:w="2311" w:type="dxa"/>
            <w:tcBorders>
              <w:top w:val="single" w:color="auto" w:sz="8" w:space="0"/>
              <w:left w:val="single" w:color="auto" w:sz="8" w:space="0"/>
              <w:bottom w:val="single" w:color="auto" w:sz="8" w:space="0"/>
              <w:right w:val="single" w:color="auto" w:sz="8" w:space="0"/>
            </w:tcBorders>
            <w:noWrap w:val="0"/>
            <w:vAlign w:val="center"/>
          </w:tcPr>
          <w:p w14:paraId="6D4AF5EB">
            <w:pPr>
              <w:adjustRightInd w:val="0"/>
              <w:snapToGrid w:val="0"/>
              <w:spacing w:line="300" w:lineRule="auto"/>
              <w:ind w:firstLine="266" w:firstLineChars="95"/>
              <w:rPr>
                <w:rFonts w:hint="eastAsia" w:ascii="仿宋" w:hAnsi="仿宋" w:eastAsia="仿宋" w:cs="宋体"/>
                <w:sz w:val="28"/>
                <w:szCs w:val="28"/>
                <w:highlight w:val="none"/>
                <w:u w:val="single"/>
              </w:rPr>
            </w:pPr>
            <w:r>
              <w:rPr>
                <w:rFonts w:hint="eastAsia" w:ascii="仿宋" w:hAnsi="仿宋" w:eastAsia="仿宋" w:cs="宋体"/>
                <w:sz w:val="28"/>
                <w:szCs w:val="28"/>
                <w:highlight w:val="none"/>
                <w:u w:val="single"/>
              </w:rPr>
              <w:t>其他费用</w:t>
            </w:r>
          </w:p>
        </w:tc>
        <w:tc>
          <w:tcPr>
            <w:tcW w:w="5686" w:type="dxa"/>
            <w:tcBorders>
              <w:top w:val="single" w:color="auto" w:sz="8" w:space="0"/>
              <w:left w:val="single" w:color="auto" w:sz="8" w:space="0"/>
              <w:bottom w:val="single" w:color="auto" w:sz="8" w:space="0"/>
              <w:right w:val="single" w:color="auto" w:sz="8" w:space="0"/>
            </w:tcBorders>
            <w:noWrap w:val="0"/>
            <w:vAlign w:val="center"/>
          </w:tcPr>
          <w:p w14:paraId="5A99C438">
            <w:pPr>
              <w:adjustRightInd w:val="0"/>
              <w:snapToGrid w:val="0"/>
              <w:spacing w:line="300" w:lineRule="auto"/>
              <w:jc w:val="both"/>
              <w:rPr>
                <w:rFonts w:hint="eastAsia" w:ascii="仿宋" w:hAnsi="仿宋" w:eastAsia="仿宋" w:cs="宋体"/>
                <w:sz w:val="28"/>
                <w:szCs w:val="28"/>
                <w:highlight w:val="none"/>
                <w:u w:val="single"/>
              </w:rPr>
            </w:pPr>
            <w:r>
              <w:rPr>
                <w:rFonts w:hint="eastAsia" w:ascii="仿宋" w:hAnsi="仿宋" w:eastAsia="仿宋" w:cs="宋体"/>
                <w:sz w:val="28"/>
                <w:szCs w:val="28"/>
                <w:highlight w:val="none"/>
                <w:u w:val="single"/>
                <w:lang w:bidi="ar"/>
              </w:rPr>
              <w:t>公共资源交易服务费由中标人垫付，根据政府相关文件规定向</w:t>
            </w:r>
            <w:r>
              <w:rPr>
                <w:rFonts w:hint="eastAsia" w:ascii="仿宋" w:hAnsi="仿宋" w:eastAsia="仿宋" w:cs="宋体"/>
                <w:sz w:val="28"/>
                <w:szCs w:val="28"/>
                <w:highlight w:val="none"/>
                <w:u w:val="single"/>
              </w:rPr>
              <w:t>广州交易集团有限公司（广州公共资源交易中心）</w:t>
            </w:r>
            <w:r>
              <w:rPr>
                <w:rFonts w:hint="eastAsia" w:ascii="仿宋" w:hAnsi="仿宋" w:eastAsia="仿宋" w:cs="宋体"/>
                <w:sz w:val="28"/>
                <w:szCs w:val="28"/>
                <w:highlight w:val="none"/>
                <w:u w:val="single"/>
                <w:lang w:bidi="ar"/>
              </w:rPr>
              <w:t>缴纳。该费用在中标人第一次请款时向招标人一并申请。</w:t>
            </w:r>
          </w:p>
        </w:tc>
      </w:tr>
    </w:tbl>
    <w:p w14:paraId="3B201C2A">
      <w:pPr>
        <w:rPr>
          <w:highlight w:val="none"/>
        </w:rPr>
      </w:pPr>
      <w:bookmarkStart w:id="27" w:name="page21"/>
      <w:bookmarkEnd w:id="27"/>
    </w:p>
    <w:p w14:paraId="557CAE0C">
      <w:pPr>
        <w:numPr>
          <w:ilvl w:val="0"/>
          <w:numId w:val="1"/>
        </w:numPr>
        <w:tabs>
          <w:tab w:val="left" w:pos="760"/>
        </w:tabs>
        <w:spacing w:line="390" w:lineRule="exact"/>
        <w:ind w:left="765" w:hanging="403"/>
        <w:outlineLvl w:val="1"/>
        <w:rPr>
          <w:rFonts w:hint="eastAsia" w:ascii="仿宋" w:hAnsi="仿宋" w:eastAsia="仿宋"/>
          <w:b/>
          <w:sz w:val="32"/>
          <w:szCs w:val="32"/>
          <w:highlight w:val="none"/>
        </w:rPr>
      </w:pPr>
      <w:r>
        <w:rPr>
          <w:highlight w:val="none"/>
        </w:rPr>
        <w:br w:type="page"/>
      </w:r>
      <w:r>
        <w:rPr>
          <w:rFonts w:ascii="仿宋" w:hAnsi="仿宋" w:eastAsia="仿宋"/>
          <w:b/>
          <w:sz w:val="32"/>
          <w:szCs w:val="32"/>
          <w:highlight w:val="none"/>
        </w:rPr>
        <w:t>总则</w:t>
      </w:r>
    </w:p>
    <w:p w14:paraId="10F08163">
      <w:pPr>
        <w:spacing w:line="200" w:lineRule="exact"/>
        <w:rPr>
          <w:rFonts w:hint="eastAsia" w:ascii="仿宋" w:hAnsi="仿宋" w:eastAsia="仿宋"/>
          <w:sz w:val="32"/>
          <w:szCs w:val="32"/>
          <w:highlight w:val="none"/>
        </w:rPr>
      </w:pPr>
    </w:p>
    <w:p w14:paraId="4A52105D">
      <w:pPr>
        <w:spacing w:line="200" w:lineRule="exact"/>
        <w:rPr>
          <w:rFonts w:hint="eastAsia" w:ascii="仿宋" w:hAnsi="仿宋" w:eastAsia="仿宋"/>
          <w:sz w:val="32"/>
          <w:szCs w:val="32"/>
          <w:highlight w:val="none"/>
        </w:rPr>
      </w:pPr>
    </w:p>
    <w:p w14:paraId="4DF2CA95">
      <w:pPr>
        <w:spacing w:line="207" w:lineRule="exact"/>
        <w:rPr>
          <w:rFonts w:hint="eastAsia" w:ascii="仿宋" w:hAnsi="仿宋" w:eastAsia="仿宋"/>
          <w:sz w:val="32"/>
          <w:szCs w:val="32"/>
          <w:highlight w:val="none"/>
        </w:rPr>
      </w:pPr>
    </w:p>
    <w:p w14:paraId="049C9DF0">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1.1 招标项目概况</w:t>
      </w:r>
    </w:p>
    <w:p w14:paraId="6C97F7DF">
      <w:pPr>
        <w:spacing w:line="360" w:lineRule="auto"/>
        <w:rPr>
          <w:rFonts w:hint="eastAsia" w:ascii="仿宋" w:hAnsi="仿宋" w:eastAsia="仿宋"/>
          <w:sz w:val="32"/>
          <w:szCs w:val="32"/>
          <w:highlight w:val="none"/>
        </w:rPr>
      </w:pPr>
    </w:p>
    <w:p w14:paraId="35B73AF2">
      <w:pPr>
        <w:spacing w:line="360" w:lineRule="auto"/>
        <w:ind w:left="210" w:leftChars="100" w:firstLine="912" w:firstLineChars="285"/>
        <w:rPr>
          <w:rFonts w:hint="eastAsia" w:ascii="仿宋" w:hAnsi="仿宋" w:eastAsia="仿宋"/>
          <w:sz w:val="32"/>
          <w:szCs w:val="32"/>
          <w:highlight w:val="none"/>
        </w:rPr>
      </w:pPr>
      <w:r>
        <w:rPr>
          <w:rFonts w:ascii="仿宋" w:hAnsi="仿宋" w:eastAsia="仿宋"/>
          <w:sz w:val="32"/>
          <w:szCs w:val="32"/>
          <w:highlight w:val="none"/>
        </w:rPr>
        <w:t>1.1.1 根据《中华人民共和国招标投标法》、《中华人民共和国招标投标法实施条例》等有关法律、法规和规章的规定，本招标项目已具备招标条件，现对</w:t>
      </w:r>
      <w:r>
        <w:rPr>
          <w:rFonts w:hint="eastAsia" w:ascii="仿宋" w:hAnsi="仿宋" w:eastAsia="仿宋"/>
          <w:sz w:val="32"/>
          <w:szCs w:val="32"/>
          <w:highlight w:val="none"/>
          <w:u w:val="single"/>
        </w:rPr>
        <w:t>该项目</w:t>
      </w:r>
      <w:r>
        <w:rPr>
          <w:rFonts w:ascii="仿宋" w:hAnsi="仿宋" w:eastAsia="仿宋"/>
          <w:sz w:val="32"/>
          <w:szCs w:val="32"/>
          <w:highlight w:val="none"/>
        </w:rPr>
        <w:t>进行招标。</w:t>
      </w:r>
    </w:p>
    <w:p w14:paraId="183788A9">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1.1.2 招标人：见投标人须知前附表。</w:t>
      </w:r>
    </w:p>
    <w:p w14:paraId="331A2606">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1.1.3 招标代理机构：见投标人须知前附表。</w:t>
      </w:r>
    </w:p>
    <w:p w14:paraId="20C7B5C7">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1.1.4 招标项目名称：见投标人须知前附表。</w:t>
      </w:r>
    </w:p>
    <w:p w14:paraId="6BD8B611">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1.1.5 项目建设地点：见投标人须知前附表。</w:t>
      </w:r>
    </w:p>
    <w:p w14:paraId="43840A0E">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1.1.6 项目建设规模：见投标人须知前附表。</w:t>
      </w:r>
    </w:p>
    <w:p w14:paraId="2CFEB58C">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1.1.7 工程项目施工预计开工日期和建设周期：见投标人须知前附表。</w:t>
      </w:r>
    </w:p>
    <w:p w14:paraId="5FB84A4F">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1.1.8 建筑安装工程费/工程概算：见投标人须知前附表。</w:t>
      </w:r>
    </w:p>
    <w:p w14:paraId="08C8E6B0">
      <w:pPr>
        <w:spacing w:line="297" w:lineRule="exact"/>
        <w:jc w:val="both"/>
        <w:rPr>
          <w:rFonts w:hint="eastAsia" w:ascii="仿宋" w:hAnsi="仿宋" w:eastAsia="仿宋"/>
          <w:sz w:val="32"/>
          <w:szCs w:val="32"/>
          <w:highlight w:val="none"/>
        </w:rPr>
      </w:pPr>
    </w:p>
    <w:p w14:paraId="4A86780E">
      <w:pPr>
        <w:spacing w:line="341" w:lineRule="exact"/>
        <w:ind w:left="499"/>
        <w:jc w:val="both"/>
        <w:outlineLvl w:val="2"/>
        <w:rPr>
          <w:rFonts w:hint="eastAsia" w:ascii="仿宋" w:hAnsi="仿宋" w:eastAsia="仿宋"/>
          <w:sz w:val="32"/>
          <w:szCs w:val="32"/>
          <w:highlight w:val="none"/>
        </w:rPr>
      </w:pPr>
      <w:r>
        <w:rPr>
          <w:rFonts w:ascii="仿宋" w:hAnsi="仿宋" w:eastAsia="仿宋"/>
          <w:sz w:val="32"/>
          <w:szCs w:val="32"/>
          <w:highlight w:val="none"/>
        </w:rPr>
        <w:t>1.2 招标项目的资金来源和落实情况</w:t>
      </w:r>
    </w:p>
    <w:p w14:paraId="4B128726">
      <w:pPr>
        <w:spacing w:line="391" w:lineRule="exact"/>
        <w:jc w:val="both"/>
        <w:rPr>
          <w:rFonts w:hint="eastAsia" w:ascii="仿宋" w:hAnsi="仿宋" w:eastAsia="仿宋"/>
          <w:sz w:val="32"/>
          <w:szCs w:val="32"/>
          <w:highlight w:val="none"/>
        </w:rPr>
      </w:pPr>
    </w:p>
    <w:p w14:paraId="3060D654">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1.2.1 资金来源及比例：见投标人须知前附表。</w:t>
      </w:r>
    </w:p>
    <w:p w14:paraId="1EC31E5F">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1.2.2 资金落实情况：见投标人须知前附表。</w:t>
      </w:r>
    </w:p>
    <w:p w14:paraId="3CD8934E">
      <w:pPr>
        <w:spacing w:line="297" w:lineRule="exact"/>
        <w:jc w:val="both"/>
        <w:rPr>
          <w:rFonts w:hint="eastAsia" w:ascii="仿宋" w:hAnsi="仿宋" w:eastAsia="仿宋"/>
          <w:sz w:val="32"/>
          <w:szCs w:val="32"/>
          <w:highlight w:val="none"/>
        </w:rPr>
      </w:pPr>
    </w:p>
    <w:p w14:paraId="2E2ED6FA">
      <w:pPr>
        <w:spacing w:line="341" w:lineRule="exact"/>
        <w:ind w:left="499"/>
        <w:jc w:val="both"/>
        <w:outlineLvl w:val="2"/>
        <w:rPr>
          <w:rFonts w:hint="eastAsia" w:ascii="仿宋" w:hAnsi="仿宋" w:eastAsia="仿宋"/>
          <w:sz w:val="32"/>
          <w:szCs w:val="32"/>
          <w:highlight w:val="none"/>
        </w:rPr>
      </w:pPr>
      <w:r>
        <w:rPr>
          <w:rFonts w:ascii="仿宋" w:hAnsi="仿宋" w:eastAsia="仿宋"/>
          <w:sz w:val="32"/>
          <w:szCs w:val="32"/>
          <w:highlight w:val="none"/>
        </w:rPr>
        <w:t>1.3 招标范围、服务期限和质量标准</w:t>
      </w:r>
    </w:p>
    <w:p w14:paraId="38928A27">
      <w:pPr>
        <w:spacing w:line="360" w:lineRule="auto"/>
        <w:jc w:val="both"/>
        <w:rPr>
          <w:rFonts w:hint="eastAsia" w:ascii="仿宋" w:hAnsi="仿宋" w:eastAsia="仿宋"/>
          <w:sz w:val="32"/>
          <w:szCs w:val="32"/>
          <w:highlight w:val="none"/>
        </w:rPr>
      </w:pPr>
    </w:p>
    <w:p w14:paraId="2A8634BC">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1.3.1 招标范围：见投标人须知前附表。</w:t>
      </w:r>
    </w:p>
    <w:p w14:paraId="34C32278">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1.3.2服务期限：见投标人须知前附表。</w:t>
      </w:r>
    </w:p>
    <w:p w14:paraId="134B1812">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1.3.3 质量标准：见投标人须知前附表。</w:t>
      </w:r>
    </w:p>
    <w:p w14:paraId="1D5A1AEE">
      <w:pPr>
        <w:spacing w:line="298" w:lineRule="exact"/>
        <w:jc w:val="both"/>
        <w:rPr>
          <w:rFonts w:hint="eastAsia" w:ascii="仿宋" w:hAnsi="仿宋" w:eastAsia="仿宋"/>
          <w:sz w:val="32"/>
          <w:szCs w:val="32"/>
          <w:highlight w:val="none"/>
        </w:rPr>
      </w:pPr>
    </w:p>
    <w:p w14:paraId="26EAB4B9">
      <w:pPr>
        <w:spacing w:line="341" w:lineRule="exact"/>
        <w:ind w:left="499"/>
        <w:jc w:val="both"/>
        <w:outlineLvl w:val="2"/>
        <w:rPr>
          <w:rFonts w:hint="eastAsia" w:ascii="仿宋" w:hAnsi="仿宋" w:eastAsia="仿宋"/>
          <w:sz w:val="32"/>
          <w:szCs w:val="32"/>
          <w:highlight w:val="none"/>
        </w:rPr>
      </w:pPr>
      <w:r>
        <w:rPr>
          <w:rFonts w:ascii="仿宋" w:hAnsi="仿宋" w:eastAsia="仿宋"/>
          <w:sz w:val="32"/>
          <w:szCs w:val="32"/>
          <w:highlight w:val="none"/>
        </w:rPr>
        <w:t>1.4 投标人资格要求</w:t>
      </w:r>
    </w:p>
    <w:p w14:paraId="6ABF3FF4">
      <w:pPr>
        <w:spacing w:line="391" w:lineRule="exact"/>
        <w:jc w:val="both"/>
        <w:rPr>
          <w:rFonts w:hint="eastAsia" w:ascii="仿宋" w:hAnsi="仿宋" w:eastAsia="仿宋"/>
          <w:sz w:val="32"/>
          <w:szCs w:val="32"/>
          <w:highlight w:val="none"/>
        </w:rPr>
      </w:pPr>
    </w:p>
    <w:p w14:paraId="53DCC3CC">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1.4.1 投标人应具备承担本招标项目资质条件、能力和信誉：</w:t>
      </w:r>
    </w:p>
    <w:p w14:paraId="1243195D">
      <w:pPr>
        <w:spacing w:line="360" w:lineRule="auto"/>
        <w:ind w:left="680"/>
        <w:jc w:val="both"/>
        <w:rPr>
          <w:rFonts w:hint="eastAsia" w:ascii="仿宋" w:hAnsi="仿宋" w:eastAsia="仿宋"/>
          <w:sz w:val="32"/>
          <w:szCs w:val="32"/>
          <w:highlight w:val="none"/>
        </w:rPr>
      </w:pPr>
      <w:r>
        <w:rPr>
          <w:rFonts w:ascii="仿宋" w:hAnsi="仿宋" w:eastAsia="仿宋"/>
          <w:sz w:val="32"/>
          <w:szCs w:val="32"/>
          <w:highlight w:val="none"/>
        </w:rPr>
        <w:t>（1）资质要求：见投标人须知前附表；</w:t>
      </w:r>
    </w:p>
    <w:p w14:paraId="5FFACB85">
      <w:pPr>
        <w:spacing w:line="360" w:lineRule="auto"/>
        <w:ind w:left="680"/>
        <w:jc w:val="both"/>
        <w:rPr>
          <w:rFonts w:hint="eastAsia" w:ascii="仿宋" w:hAnsi="仿宋" w:eastAsia="仿宋"/>
          <w:sz w:val="32"/>
          <w:szCs w:val="32"/>
          <w:highlight w:val="none"/>
        </w:rPr>
      </w:pPr>
      <w:r>
        <w:rPr>
          <w:rFonts w:ascii="仿宋" w:hAnsi="仿宋" w:eastAsia="仿宋"/>
          <w:sz w:val="32"/>
          <w:szCs w:val="32"/>
          <w:highlight w:val="none"/>
        </w:rPr>
        <w:t>（2）财务要求：见投标人须知前附表；</w:t>
      </w:r>
    </w:p>
    <w:p w14:paraId="2879016C">
      <w:pPr>
        <w:spacing w:line="360" w:lineRule="auto"/>
        <w:ind w:left="680"/>
        <w:jc w:val="both"/>
        <w:rPr>
          <w:rFonts w:hint="eastAsia" w:ascii="仿宋" w:hAnsi="仿宋" w:eastAsia="仿宋"/>
          <w:sz w:val="32"/>
          <w:szCs w:val="32"/>
          <w:highlight w:val="none"/>
        </w:rPr>
      </w:pPr>
      <w:r>
        <w:rPr>
          <w:rFonts w:ascii="仿宋" w:hAnsi="仿宋" w:eastAsia="仿宋"/>
          <w:sz w:val="32"/>
          <w:szCs w:val="32"/>
          <w:highlight w:val="none"/>
        </w:rPr>
        <w:t>（3）业绩要求：见投标人须知前附表；</w:t>
      </w:r>
    </w:p>
    <w:p w14:paraId="3E7B0565">
      <w:pPr>
        <w:numPr>
          <w:ilvl w:val="0"/>
          <w:numId w:val="2"/>
        </w:numPr>
        <w:spacing w:line="360" w:lineRule="auto"/>
        <w:ind w:left="680"/>
        <w:jc w:val="both"/>
        <w:rPr>
          <w:rFonts w:hint="eastAsia" w:ascii="仿宋" w:hAnsi="仿宋" w:eastAsia="仿宋"/>
          <w:sz w:val="32"/>
          <w:szCs w:val="32"/>
          <w:highlight w:val="none"/>
        </w:rPr>
      </w:pPr>
      <w:r>
        <w:rPr>
          <w:rFonts w:ascii="仿宋" w:hAnsi="仿宋" w:eastAsia="仿宋"/>
          <w:sz w:val="32"/>
          <w:szCs w:val="32"/>
          <w:highlight w:val="none"/>
        </w:rPr>
        <w:t>信誉要求：见投标人须知前附表；</w:t>
      </w:r>
    </w:p>
    <w:p w14:paraId="6983D47D">
      <w:pPr>
        <w:numPr>
          <w:ilvl w:val="0"/>
          <w:numId w:val="2"/>
        </w:numPr>
        <w:spacing w:line="360" w:lineRule="auto"/>
        <w:ind w:left="680"/>
        <w:jc w:val="both"/>
        <w:rPr>
          <w:rFonts w:hint="eastAsia" w:ascii="仿宋" w:hAnsi="仿宋" w:eastAsia="仿宋"/>
          <w:sz w:val="32"/>
          <w:szCs w:val="32"/>
          <w:highlight w:val="none"/>
        </w:rPr>
      </w:pPr>
      <w:r>
        <w:rPr>
          <w:rFonts w:ascii="仿宋" w:hAnsi="仿宋" w:eastAsia="仿宋"/>
          <w:sz w:val="32"/>
          <w:szCs w:val="32"/>
          <w:highlight w:val="none"/>
        </w:rPr>
        <w:t>项目负责人要求：见投标人须知前附表；</w:t>
      </w:r>
      <w:bookmarkStart w:id="28" w:name="page22"/>
      <w:bookmarkEnd w:id="28"/>
    </w:p>
    <w:p w14:paraId="35D16692">
      <w:pPr>
        <w:spacing w:line="360" w:lineRule="auto"/>
        <w:ind w:left="680"/>
        <w:rPr>
          <w:rFonts w:hint="eastAsia" w:ascii="仿宋" w:hAnsi="仿宋" w:eastAsia="仿宋"/>
          <w:sz w:val="32"/>
          <w:szCs w:val="32"/>
          <w:highlight w:val="none"/>
        </w:rPr>
      </w:pPr>
      <w:r>
        <w:rPr>
          <w:rFonts w:ascii="仿宋" w:hAnsi="仿宋" w:eastAsia="仿宋"/>
          <w:sz w:val="32"/>
          <w:szCs w:val="32"/>
          <w:highlight w:val="none"/>
        </w:rPr>
        <w:t>（6）其他主要人员要求：见投标人须知前附表。</w:t>
      </w:r>
    </w:p>
    <w:p w14:paraId="04A0B253">
      <w:pPr>
        <w:spacing w:line="360" w:lineRule="auto"/>
        <w:ind w:left="680"/>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7</w:t>
      </w:r>
      <w:r>
        <w:rPr>
          <w:rFonts w:ascii="仿宋" w:hAnsi="仿宋" w:eastAsia="仿宋"/>
          <w:sz w:val="32"/>
          <w:szCs w:val="32"/>
          <w:highlight w:val="none"/>
        </w:rPr>
        <w:t>）其他要求：见投标人须知前附表。</w:t>
      </w:r>
    </w:p>
    <w:p w14:paraId="7B476E9B">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需要提交的相关证明材料见本章第 3.5 款的规定。</w:t>
      </w:r>
    </w:p>
    <w:p w14:paraId="5D1AD8DD">
      <w:pPr>
        <w:spacing w:line="360" w:lineRule="auto"/>
        <w:ind w:left="395" w:leftChars="188" w:firstLine="640" w:firstLineChars="200"/>
        <w:jc w:val="both"/>
        <w:rPr>
          <w:rFonts w:hint="eastAsia" w:ascii="仿宋" w:hAnsi="仿宋" w:eastAsia="仿宋"/>
          <w:sz w:val="32"/>
          <w:szCs w:val="32"/>
          <w:highlight w:val="none"/>
        </w:rPr>
      </w:pPr>
      <w:r>
        <w:rPr>
          <w:rFonts w:ascii="仿宋" w:hAnsi="仿宋" w:eastAsia="仿宋"/>
          <w:sz w:val="32"/>
          <w:szCs w:val="32"/>
          <w:highlight w:val="none"/>
        </w:rPr>
        <w:t>1.4.2 投标人须知前附表规定接受联合体投标的，联合体除应符合本章第 1.4.1 项和投标人须知前附表的要求外，还应遵守以下规定：</w:t>
      </w:r>
    </w:p>
    <w:p w14:paraId="42496F3C">
      <w:pPr>
        <w:spacing w:line="360" w:lineRule="auto"/>
        <w:ind w:left="395" w:leftChars="188" w:firstLine="640" w:firstLineChars="200"/>
        <w:jc w:val="both"/>
        <w:rPr>
          <w:rFonts w:hint="eastAsia" w:ascii="仿宋" w:hAnsi="仿宋" w:eastAsia="仿宋"/>
          <w:sz w:val="32"/>
          <w:szCs w:val="32"/>
          <w:highlight w:val="none"/>
        </w:rPr>
      </w:pPr>
      <w:r>
        <w:rPr>
          <w:rFonts w:ascii="仿宋" w:hAnsi="仿宋" w:eastAsia="仿宋"/>
          <w:sz w:val="32"/>
          <w:szCs w:val="32"/>
          <w:highlight w:val="none"/>
        </w:rPr>
        <w:t>（1）联合体各方应按招标文件提供的格式签订联合体协议书，明确联合体牵头人和各方权利义务，并承诺就中标项目向招标人承担连带责任；</w:t>
      </w:r>
    </w:p>
    <w:p w14:paraId="65E08B42">
      <w:pPr>
        <w:spacing w:line="360" w:lineRule="auto"/>
        <w:ind w:left="395" w:leftChars="188" w:firstLine="640" w:firstLineChars="200"/>
        <w:jc w:val="both"/>
        <w:rPr>
          <w:rFonts w:hint="eastAsia" w:ascii="仿宋" w:hAnsi="仿宋" w:eastAsia="仿宋"/>
          <w:sz w:val="32"/>
          <w:szCs w:val="32"/>
          <w:highlight w:val="none"/>
        </w:rPr>
      </w:pPr>
      <w:r>
        <w:rPr>
          <w:rFonts w:ascii="仿宋" w:hAnsi="仿宋" w:eastAsia="仿宋"/>
          <w:sz w:val="32"/>
          <w:szCs w:val="32"/>
          <w:highlight w:val="none"/>
        </w:rPr>
        <w:t>（2）由同一专业的单位组成的联合体，按照资质等级较低的单位确定资质等级；</w:t>
      </w:r>
    </w:p>
    <w:p w14:paraId="2018E366">
      <w:pPr>
        <w:spacing w:line="360" w:lineRule="auto"/>
        <w:ind w:left="395" w:leftChars="188" w:firstLine="640" w:firstLineChars="200"/>
        <w:jc w:val="both"/>
        <w:rPr>
          <w:rFonts w:hint="eastAsia" w:ascii="仿宋" w:hAnsi="仿宋" w:eastAsia="仿宋"/>
          <w:sz w:val="32"/>
          <w:szCs w:val="32"/>
          <w:highlight w:val="none"/>
        </w:rPr>
      </w:pPr>
      <w:r>
        <w:rPr>
          <w:rFonts w:ascii="仿宋" w:hAnsi="仿宋" w:eastAsia="仿宋"/>
          <w:sz w:val="32"/>
          <w:szCs w:val="32"/>
          <w:highlight w:val="none"/>
        </w:rPr>
        <w:t>（3）联合体各方不得再以自己名义单独或参加其他联合体在本招标项目中投标，否则各相关投标均无效。</w:t>
      </w:r>
    </w:p>
    <w:p w14:paraId="35EFE4AF">
      <w:pPr>
        <w:spacing w:line="159" w:lineRule="exact"/>
        <w:rPr>
          <w:rFonts w:hint="eastAsia" w:ascii="仿宋" w:hAnsi="仿宋" w:eastAsia="仿宋"/>
          <w:sz w:val="32"/>
          <w:szCs w:val="32"/>
          <w:highlight w:val="none"/>
        </w:rPr>
      </w:pPr>
    </w:p>
    <w:p w14:paraId="6DE0823F">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1.4.3 投标人不得存在下列情形之一：</w:t>
      </w:r>
    </w:p>
    <w:p w14:paraId="58101DCA">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（1）为招标人不具有独立法人资格的附属机构（单位）；</w:t>
      </w:r>
    </w:p>
    <w:p w14:paraId="683FDF74">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（2）与招标人存在利害关系且可能影响招标公正性；</w:t>
      </w:r>
    </w:p>
    <w:p w14:paraId="2B678036">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（3）与本招标项目的其他投标人为同一个单位负责人；</w:t>
      </w:r>
    </w:p>
    <w:p w14:paraId="0074E159">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（4）与本招标项目的其他投标人存在控股、管理关系；</w:t>
      </w:r>
    </w:p>
    <w:p w14:paraId="047E8661">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（5）为本招标项目的代建人；</w:t>
      </w:r>
    </w:p>
    <w:p w14:paraId="631292E1">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（6）为本招标项目的招标代理机构；</w:t>
      </w:r>
    </w:p>
    <w:p w14:paraId="67182175">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（7）与本招标项目的代建人或招标代理机构同为一个法定代表人；</w:t>
      </w:r>
    </w:p>
    <w:p w14:paraId="381B7782">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（8）与本招标项目的代建人或招标代理机构存在控股或参股关系；</w:t>
      </w:r>
    </w:p>
    <w:p w14:paraId="684531F0">
      <w:pPr>
        <w:spacing w:line="360" w:lineRule="auto"/>
        <w:ind w:left="433" w:leftChars="206" w:firstLine="386"/>
        <w:jc w:val="both"/>
        <w:rPr>
          <w:rFonts w:hint="eastAsia" w:ascii="仿宋" w:hAnsi="仿宋" w:eastAsia="仿宋"/>
          <w:sz w:val="32"/>
          <w:szCs w:val="32"/>
          <w:highlight w:val="none"/>
        </w:rPr>
      </w:pPr>
      <w:r>
        <w:rPr>
          <w:rFonts w:ascii="仿宋" w:hAnsi="仿宋" w:eastAsia="仿宋"/>
          <w:sz w:val="32"/>
          <w:szCs w:val="32"/>
          <w:highlight w:val="none"/>
        </w:rPr>
        <w:t>（9）与本招标项目的施工承包人以及建筑材料、建筑构配件和设备供应商有隶属关系或者其他利害关系；</w:t>
      </w:r>
    </w:p>
    <w:p w14:paraId="6E4A2969">
      <w:pPr>
        <w:spacing w:line="360" w:lineRule="auto"/>
        <w:ind w:left="780"/>
        <w:jc w:val="both"/>
        <w:rPr>
          <w:rFonts w:hint="eastAsia" w:ascii="仿宋" w:hAnsi="仿宋" w:eastAsia="仿宋"/>
          <w:sz w:val="32"/>
          <w:szCs w:val="32"/>
          <w:highlight w:val="none"/>
          <w:u w:val="single"/>
        </w:rPr>
      </w:pPr>
      <w:r>
        <w:rPr>
          <w:rFonts w:ascii="仿宋" w:hAnsi="仿宋" w:eastAsia="仿宋"/>
          <w:sz w:val="32"/>
          <w:szCs w:val="32"/>
          <w:highlight w:val="none"/>
        </w:rPr>
        <w:t>（10）被依法暂停或者取消投标资格；</w:t>
      </w:r>
      <w:r>
        <w:rPr>
          <w:rFonts w:ascii="仿宋" w:hAnsi="仿宋" w:eastAsia="仿宋"/>
          <w:sz w:val="32"/>
          <w:szCs w:val="32"/>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6AA2259">
      <w:pPr>
        <w:spacing w:line="360" w:lineRule="auto"/>
        <w:ind w:firstLine="905" w:firstLineChars="283"/>
        <w:rPr>
          <w:rFonts w:hint="eastAsia" w:ascii="宋体" w:hAnsi="宋体"/>
          <w:sz w:val="24"/>
          <w:szCs w:val="24"/>
          <w:highlight w:val="none"/>
        </w:rPr>
      </w:pPr>
      <w:r>
        <w:rPr>
          <w:rFonts w:ascii="仿宋" w:hAnsi="仿宋" w:eastAsia="仿宋"/>
          <w:sz w:val="32"/>
          <w:szCs w:val="32"/>
          <w:highlight w:val="none"/>
        </w:rPr>
        <w:t>（11）被责令停产停业、暂扣或者吊销许可证、暂扣或者吊销执照；</w:t>
      </w:r>
      <w:r>
        <w:rPr>
          <w:rFonts w:ascii="仿宋" w:hAnsi="仿宋" w:eastAsia="仿宋"/>
          <w:sz w:val="32"/>
          <w:szCs w:val="32"/>
          <w:highlight w:val="none"/>
          <w:u w:val="single"/>
        </w:rPr>
        <w:t>（本项事实应当以根据《中华人民共和国行政处罚法》依法作出并已经生效的行政处罚决定为认定依据。）</w:t>
      </w:r>
    </w:p>
    <w:p w14:paraId="39FDC341">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（12）进入清算程序，或被宣告破产，或其他丧失履约能力的情形；</w:t>
      </w:r>
    </w:p>
    <w:p w14:paraId="4F847CBA">
      <w:pPr>
        <w:spacing w:line="360" w:lineRule="auto"/>
        <w:ind w:firstLine="905" w:firstLineChars="283"/>
        <w:rPr>
          <w:rFonts w:hint="eastAsia" w:ascii="仿宋" w:hAnsi="仿宋" w:eastAsia="仿宋"/>
          <w:sz w:val="32"/>
          <w:szCs w:val="32"/>
          <w:highlight w:val="none"/>
        </w:rPr>
      </w:pPr>
      <w:r>
        <w:rPr>
          <w:rFonts w:ascii="仿宋" w:hAnsi="仿宋" w:eastAsia="仿宋"/>
          <w:sz w:val="32"/>
          <w:szCs w:val="32"/>
          <w:highlight w:val="none"/>
        </w:rPr>
        <w:t>（13）在最近三年内发生重大工程质量问题（以相关行业主管部门的行政处罚决定或司法机关出具的有关法律文书为准</w:t>
      </w:r>
      <w:r>
        <w:rPr>
          <w:rFonts w:hint="eastAsia" w:ascii="仿宋" w:hAnsi="仿宋" w:eastAsia="仿宋"/>
          <w:sz w:val="32"/>
          <w:szCs w:val="32"/>
          <w:highlight w:val="none"/>
        </w:rPr>
        <w:t>，</w:t>
      </w:r>
      <w:r>
        <w:rPr>
          <w:rFonts w:ascii="仿宋" w:hAnsi="仿宋" w:eastAsia="仿宋"/>
          <w:sz w:val="32"/>
          <w:szCs w:val="32"/>
          <w:highlight w:val="none"/>
        </w:rPr>
        <w:t>“最近三年”是指从投标截止时间之日起逆推三年，以相关行业主管部门、司法机关、仲裁机构出具的生效文件的落款时间起计算）；</w:t>
      </w:r>
    </w:p>
    <w:p w14:paraId="6DA19CA9">
      <w:pPr>
        <w:spacing w:line="360" w:lineRule="auto"/>
        <w:ind w:left="780"/>
        <w:jc w:val="both"/>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14</w:t>
      </w:r>
      <w:r>
        <w:rPr>
          <w:rFonts w:ascii="仿宋" w:hAnsi="仿宋" w:eastAsia="仿宋"/>
          <w:sz w:val="32"/>
          <w:szCs w:val="32"/>
          <w:highlight w:val="none"/>
        </w:rPr>
        <w:t>）法律法规或投标人须知前附表规定的其他情形。</w:t>
      </w:r>
    </w:p>
    <w:p w14:paraId="07407B86">
      <w:pPr>
        <w:spacing w:line="297" w:lineRule="exact"/>
        <w:rPr>
          <w:rFonts w:hint="eastAsia" w:ascii="仿宋" w:hAnsi="仿宋" w:eastAsia="仿宋"/>
          <w:sz w:val="32"/>
          <w:szCs w:val="32"/>
          <w:highlight w:val="none"/>
        </w:rPr>
      </w:pPr>
    </w:p>
    <w:p w14:paraId="7E4F8683">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 xml:space="preserve">1.5 </w:t>
      </w:r>
      <w:r>
        <w:rPr>
          <w:rFonts w:hint="eastAsia" w:ascii="仿宋" w:hAnsi="仿宋" w:eastAsia="仿宋" w:cs="黑体"/>
          <w:sz w:val="32"/>
          <w:szCs w:val="32"/>
          <w:highlight w:val="none"/>
        </w:rPr>
        <w:t>费用承担</w:t>
      </w:r>
    </w:p>
    <w:p w14:paraId="1B6EFE44">
      <w:pPr>
        <w:spacing w:line="391" w:lineRule="exact"/>
        <w:rPr>
          <w:rFonts w:hint="eastAsia" w:ascii="仿宋" w:hAnsi="仿宋" w:eastAsia="仿宋"/>
          <w:sz w:val="32"/>
          <w:szCs w:val="32"/>
          <w:highlight w:val="none"/>
        </w:rPr>
      </w:pPr>
    </w:p>
    <w:p w14:paraId="174B3755">
      <w:pPr>
        <w:ind w:left="782"/>
        <w:rPr>
          <w:rFonts w:hint="eastAsia" w:ascii="仿宋" w:hAnsi="仿宋" w:eastAsia="仿宋"/>
          <w:sz w:val="32"/>
          <w:szCs w:val="32"/>
          <w:highlight w:val="none"/>
        </w:rPr>
      </w:pPr>
      <w:r>
        <w:rPr>
          <w:rFonts w:ascii="仿宋" w:hAnsi="仿宋" w:eastAsia="仿宋"/>
          <w:sz w:val="32"/>
          <w:szCs w:val="32"/>
          <w:highlight w:val="none"/>
        </w:rPr>
        <w:t>投标人准备和参加投标活动发生的费用自理。</w:t>
      </w:r>
    </w:p>
    <w:p w14:paraId="37FE9010">
      <w:pPr>
        <w:spacing w:line="311" w:lineRule="exact"/>
        <w:rPr>
          <w:rFonts w:hint="eastAsia" w:ascii="仿宋" w:hAnsi="仿宋" w:eastAsia="仿宋"/>
          <w:sz w:val="32"/>
          <w:szCs w:val="32"/>
          <w:highlight w:val="none"/>
        </w:rPr>
      </w:pPr>
    </w:p>
    <w:p w14:paraId="5C169A77">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 xml:space="preserve">1.6 </w:t>
      </w:r>
      <w:r>
        <w:rPr>
          <w:rFonts w:hint="eastAsia" w:ascii="仿宋" w:hAnsi="仿宋" w:eastAsia="仿宋" w:cs="黑体"/>
          <w:sz w:val="32"/>
          <w:szCs w:val="32"/>
          <w:highlight w:val="none"/>
        </w:rPr>
        <w:t>保密</w:t>
      </w:r>
    </w:p>
    <w:p w14:paraId="0E734B63">
      <w:pPr>
        <w:spacing w:line="391" w:lineRule="exact"/>
        <w:rPr>
          <w:rFonts w:hint="eastAsia" w:ascii="仿宋" w:hAnsi="仿宋" w:eastAsia="仿宋"/>
          <w:sz w:val="32"/>
          <w:szCs w:val="32"/>
          <w:highlight w:val="none"/>
        </w:rPr>
      </w:pPr>
    </w:p>
    <w:p w14:paraId="68451A18">
      <w:pPr>
        <w:spacing w:line="360" w:lineRule="auto"/>
        <w:ind w:left="400" w:firstLine="576" w:firstLineChars="180"/>
        <w:rPr>
          <w:rFonts w:hint="eastAsia" w:ascii="仿宋" w:hAnsi="仿宋" w:eastAsia="仿宋"/>
          <w:sz w:val="32"/>
          <w:szCs w:val="32"/>
          <w:highlight w:val="none"/>
        </w:rPr>
      </w:pPr>
      <w:r>
        <w:rPr>
          <w:rFonts w:ascii="仿宋" w:hAnsi="仿宋" w:eastAsia="仿宋"/>
          <w:sz w:val="32"/>
          <w:szCs w:val="32"/>
          <w:highlight w:val="none"/>
        </w:rPr>
        <w:t>参与招标投标活动的各方应对招标文件和投标文件中的商业和技术等秘密保密，否则应承担相应的法律责任。</w:t>
      </w:r>
    </w:p>
    <w:p w14:paraId="1E6A3145">
      <w:pPr>
        <w:spacing w:line="313" w:lineRule="exact"/>
        <w:rPr>
          <w:rFonts w:hint="eastAsia" w:ascii="仿宋" w:hAnsi="仿宋" w:eastAsia="仿宋"/>
          <w:sz w:val="32"/>
          <w:szCs w:val="32"/>
          <w:highlight w:val="none"/>
        </w:rPr>
      </w:pPr>
    </w:p>
    <w:p w14:paraId="681DBA47">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1.7 语言文字</w:t>
      </w:r>
    </w:p>
    <w:p w14:paraId="2B4E2FCD">
      <w:pPr>
        <w:rPr>
          <w:rFonts w:hint="eastAsia" w:ascii="仿宋" w:hAnsi="仿宋" w:eastAsia="仿宋"/>
          <w:sz w:val="32"/>
          <w:szCs w:val="32"/>
          <w:highlight w:val="none"/>
        </w:rPr>
      </w:pPr>
    </w:p>
    <w:p w14:paraId="770AE5FA">
      <w:pPr>
        <w:spacing w:line="360" w:lineRule="auto"/>
        <w:ind w:left="400" w:firstLine="576" w:firstLineChars="180"/>
        <w:rPr>
          <w:rFonts w:hint="eastAsia" w:ascii="仿宋" w:hAnsi="仿宋" w:eastAsia="仿宋"/>
          <w:sz w:val="32"/>
          <w:szCs w:val="32"/>
          <w:highlight w:val="none"/>
        </w:rPr>
      </w:pPr>
      <w:r>
        <w:rPr>
          <w:rFonts w:ascii="仿宋" w:hAnsi="仿宋" w:eastAsia="仿宋"/>
          <w:sz w:val="32"/>
          <w:szCs w:val="32"/>
          <w:highlight w:val="none"/>
        </w:rPr>
        <w:t>招标投标文件使用的语言文字为中文。专用术语使用外文的，应附有中文注释。</w:t>
      </w:r>
    </w:p>
    <w:p w14:paraId="6549AE2C">
      <w:pPr>
        <w:spacing w:line="311" w:lineRule="exact"/>
        <w:rPr>
          <w:rFonts w:hint="eastAsia" w:ascii="仿宋" w:hAnsi="仿宋" w:eastAsia="仿宋"/>
          <w:sz w:val="32"/>
          <w:szCs w:val="32"/>
          <w:highlight w:val="none"/>
        </w:rPr>
      </w:pPr>
    </w:p>
    <w:p w14:paraId="065D2507">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1.8 计量单位</w:t>
      </w:r>
    </w:p>
    <w:p w14:paraId="0C10F37D">
      <w:pPr>
        <w:spacing w:line="391" w:lineRule="exact"/>
        <w:rPr>
          <w:rFonts w:hint="eastAsia" w:ascii="仿宋" w:hAnsi="仿宋" w:eastAsia="仿宋"/>
          <w:sz w:val="32"/>
          <w:szCs w:val="32"/>
          <w:highlight w:val="none"/>
        </w:rPr>
      </w:pPr>
    </w:p>
    <w:p w14:paraId="756F4F80">
      <w:pPr>
        <w:spacing w:line="360" w:lineRule="auto"/>
        <w:ind w:left="400" w:firstLine="576" w:firstLineChars="180"/>
        <w:rPr>
          <w:rFonts w:hint="eastAsia" w:ascii="仿宋" w:hAnsi="仿宋" w:eastAsia="仿宋"/>
          <w:sz w:val="32"/>
          <w:szCs w:val="32"/>
          <w:highlight w:val="none"/>
        </w:rPr>
      </w:pPr>
      <w:r>
        <w:rPr>
          <w:rFonts w:ascii="仿宋" w:hAnsi="仿宋" w:eastAsia="仿宋"/>
          <w:sz w:val="32"/>
          <w:szCs w:val="32"/>
          <w:highlight w:val="none"/>
        </w:rPr>
        <w:t>所有计量均采用中华人民共和国法定计量单位。</w:t>
      </w:r>
    </w:p>
    <w:p w14:paraId="0E7FAB25">
      <w:pPr>
        <w:spacing w:line="313" w:lineRule="exact"/>
        <w:rPr>
          <w:rFonts w:hint="eastAsia" w:ascii="仿宋" w:hAnsi="仿宋" w:eastAsia="仿宋"/>
          <w:sz w:val="32"/>
          <w:szCs w:val="32"/>
          <w:highlight w:val="none"/>
        </w:rPr>
      </w:pPr>
    </w:p>
    <w:p w14:paraId="74067AD5">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1.9 踏勘现场</w:t>
      </w:r>
    </w:p>
    <w:p w14:paraId="2F0075B3">
      <w:pPr>
        <w:spacing w:line="200" w:lineRule="exact"/>
        <w:rPr>
          <w:rFonts w:hint="eastAsia" w:ascii="仿宋" w:hAnsi="仿宋" w:eastAsia="仿宋"/>
          <w:sz w:val="32"/>
          <w:szCs w:val="32"/>
          <w:highlight w:val="none"/>
        </w:rPr>
      </w:pPr>
    </w:p>
    <w:p w14:paraId="2EBF6244">
      <w:pPr>
        <w:spacing w:line="203" w:lineRule="exact"/>
        <w:rPr>
          <w:rFonts w:hint="eastAsia" w:ascii="仿宋" w:hAnsi="仿宋" w:eastAsia="仿宋"/>
          <w:sz w:val="32"/>
          <w:szCs w:val="32"/>
          <w:highlight w:val="none"/>
        </w:rPr>
      </w:pPr>
    </w:p>
    <w:p w14:paraId="697147C3">
      <w:pPr>
        <w:spacing w:line="360" w:lineRule="auto"/>
        <w:ind w:left="400" w:firstLine="576" w:firstLineChars="180"/>
        <w:jc w:val="both"/>
        <w:rPr>
          <w:rFonts w:hint="eastAsia" w:ascii="仿宋" w:hAnsi="仿宋" w:eastAsia="仿宋"/>
          <w:sz w:val="32"/>
          <w:szCs w:val="32"/>
          <w:highlight w:val="none"/>
        </w:rPr>
      </w:pPr>
      <w:r>
        <w:rPr>
          <w:rFonts w:ascii="仿宋" w:hAnsi="仿宋" w:eastAsia="仿宋"/>
          <w:sz w:val="32"/>
          <w:szCs w:val="32"/>
          <w:highlight w:val="none"/>
        </w:rPr>
        <w:t>1.9.1 投标人须知前附表规定组织踏勘现场的，招标人按投标人须知前附表规定的时间、地点组织投标人踏勘项目现场。部分投标人未按时参加踏勘现场的，不影响踏勘现场的正常进行。</w:t>
      </w:r>
    </w:p>
    <w:p w14:paraId="30408A59">
      <w:pPr>
        <w:spacing w:line="360" w:lineRule="auto"/>
        <w:ind w:firstLine="960" w:firstLineChars="300"/>
        <w:jc w:val="both"/>
        <w:rPr>
          <w:rFonts w:hint="eastAsia" w:ascii="仿宋" w:hAnsi="仿宋" w:eastAsia="仿宋"/>
          <w:sz w:val="32"/>
          <w:szCs w:val="32"/>
          <w:highlight w:val="none"/>
        </w:rPr>
      </w:pPr>
      <w:r>
        <w:rPr>
          <w:rFonts w:ascii="仿宋" w:hAnsi="仿宋" w:eastAsia="仿宋"/>
          <w:sz w:val="32"/>
          <w:szCs w:val="32"/>
          <w:highlight w:val="none"/>
        </w:rPr>
        <w:t>1.9.2 投标人踏勘现场发生的费用自理。</w:t>
      </w:r>
    </w:p>
    <w:p w14:paraId="4E38F853">
      <w:pPr>
        <w:spacing w:line="360" w:lineRule="auto"/>
        <w:ind w:left="315" w:leftChars="150" w:firstLine="640" w:firstLineChars="200"/>
        <w:jc w:val="both"/>
        <w:rPr>
          <w:rFonts w:hint="eastAsia" w:ascii="仿宋" w:hAnsi="仿宋" w:eastAsia="仿宋"/>
          <w:sz w:val="32"/>
          <w:szCs w:val="32"/>
          <w:highlight w:val="none"/>
        </w:rPr>
      </w:pPr>
      <w:r>
        <w:rPr>
          <w:rFonts w:ascii="仿宋" w:hAnsi="仿宋" w:eastAsia="仿宋"/>
          <w:sz w:val="32"/>
          <w:szCs w:val="32"/>
          <w:highlight w:val="none"/>
        </w:rPr>
        <w:t>1.9.3 除招标人的原因外，投标人自行负责在踏勘现场中所发生的人员伤亡和财产损失。</w:t>
      </w:r>
    </w:p>
    <w:p w14:paraId="78B928E5">
      <w:pPr>
        <w:spacing w:line="360" w:lineRule="auto"/>
        <w:ind w:left="400" w:firstLine="576" w:firstLineChars="180"/>
        <w:jc w:val="both"/>
        <w:rPr>
          <w:rFonts w:hint="eastAsia" w:ascii="仿宋" w:hAnsi="仿宋" w:eastAsia="仿宋"/>
          <w:sz w:val="32"/>
          <w:szCs w:val="32"/>
          <w:highlight w:val="none"/>
        </w:rPr>
      </w:pPr>
      <w:r>
        <w:rPr>
          <w:rFonts w:ascii="仿宋" w:hAnsi="仿宋" w:eastAsia="仿宋"/>
          <w:sz w:val="32"/>
          <w:szCs w:val="32"/>
          <w:highlight w:val="none"/>
        </w:rPr>
        <w:t>1.9.4 招标人在踏勘现场中介绍的工程场地和相关的周边环境情况，供投标人在编制投标文件时参考，招标人不对投标人据此作出的判断和决策负责。</w:t>
      </w:r>
    </w:p>
    <w:p w14:paraId="58AE2E77">
      <w:pPr>
        <w:spacing w:line="313" w:lineRule="exact"/>
        <w:rPr>
          <w:rFonts w:hint="eastAsia" w:ascii="仿宋" w:hAnsi="仿宋" w:eastAsia="仿宋"/>
          <w:sz w:val="32"/>
          <w:szCs w:val="32"/>
          <w:highlight w:val="none"/>
        </w:rPr>
      </w:pPr>
    </w:p>
    <w:p w14:paraId="5A816242">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1.10 投标预备会</w:t>
      </w:r>
    </w:p>
    <w:p w14:paraId="47D18E12">
      <w:pPr>
        <w:spacing w:line="391" w:lineRule="exact"/>
        <w:rPr>
          <w:rFonts w:hint="eastAsia" w:ascii="仿宋" w:hAnsi="仿宋" w:eastAsia="仿宋"/>
          <w:sz w:val="32"/>
          <w:szCs w:val="32"/>
          <w:highlight w:val="none"/>
        </w:rPr>
      </w:pPr>
    </w:p>
    <w:p w14:paraId="663BAB23">
      <w:pPr>
        <w:spacing w:line="360" w:lineRule="auto"/>
        <w:ind w:left="420" w:leftChars="200" w:firstLine="604" w:firstLineChars="189"/>
        <w:rPr>
          <w:rFonts w:hint="eastAsia" w:ascii="仿宋" w:hAnsi="仿宋" w:eastAsia="仿宋"/>
          <w:sz w:val="32"/>
          <w:szCs w:val="32"/>
          <w:highlight w:val="none"/>
        </w:rPr>
      </w:pPr>
      <w:r>
        <w:rPr>
          <w:rFonts w:ascii="仿宋" w:hAnsi="仿宋" w:eastAsia="仿宋"/>
          <w:sz w:val="32"/>
          <w:szCs w:val="32"/>
          <w:highlight w:val="none"/>
        </w:rPr>
        <w:t>1.10.1 投标人须知前附表规定召开投标预备会的，招标人按投标人须知前附表规定的时间和地点召开投标预备会，澄清投标人提出的问题。</w:t>
      </w:r>
    </w:p>
    <w:p w14:paraId="0967F1CE">
      <w:pPr>
        <w:spacing w:line="360" w:lineRule="auto"/>
        <w:ind w:left="420" w:leftChars="200" w:firstLine="604" w:firstLineChars="189"/>
        <w:rPr>
          <w:rFonts w:hint="eastAsia" w:ascii="仿宋" w:hAnsi="仿宋" w:eastAsia="仿宋"/>
          <w:sz w:val="32"/>
          <w:szCs w:val="32"/>
          <w:highlight w:val="none"/>
        </w:rPr>
      </w:pPr>
      <w:r>
        <w:rPr>
          <w:rFonts w:ascii="仿宋" w:hAnsi="仿宋" w:eastAsia="仿宋"/>
          <w:sz w:val="32"/>
          <w:szCs w:val="32"/>
          <w:highlight w:val="none"/>
        </w:rPr>
        <w:t>1.10.2 投标人应按投标人须知前附表规定的时间和形式将提出的问题送达招标人，以便招标人在会议期间澄清。</w:t>
      </w:r>
    </w:p>
    <w:p w14:paraId="086D205B">
      <w:pPr>
        <w:spacing w:line="360" w:lineRule="auto"/>
        <w:ind w:left="360"/>
        <w:rPr>
          <w:rFonts w:hint="eastAsia" w:ascii="仿宋" w:hAnsi="仿宋" w:eastAsia="仿宋"/>
          <w:sz w:val="32"/>
          <w:szCs w:val="32"/>
          <w:highlight w:val="none"/>
        </w:rPr>
      </w:pPr>
      <w:r>
        <w:rPr>
          <w:rFonts w:hint="eastAsia" w:ascii="仿宋" w:hAnsi="仿宋" w:eastAsia="仿宋"/>
          <w:sz w:val="32"/>
          <w:szCs w:val="32"/>
          <w:highlight w:val="none"/>
        </w:rPr>
        <w:t xml:space="preserve">    </w:t>
      </w:r>
      <w:r>
        <w:rPr>
          <w:rFonts w:ascii="仿宋" w:hAnsi="仿宋" w:eastAsia="仿宋"/>
          <w:sz w:val="32"/>
          <w:szCs w:val="32"/>
          <w:highlight w:val="none"/>
        </w:rPr>
        <w:t>1.10.3 投标预备会后，招标人将对投标人所提问题的澄清，以投标人须知前附表规定的形式通知所有购买招标文件的投标人。该澄清内容为招标文件的组成部分。</w:t>
      </w:r>
    </w:p>
    <w:p w14:paraId="69158D89">
      <w:pPr>
        <w:spacing w:line="390" w:lineRule="exact"/>
        <w:rPr>
          <w:rFonts w:hint="eastAsia" w:ascii="仿宋" w:hAnsi="仿宋" w:eastAsia="仿宋"/>
          <w:sz w:val="32"/>
          <w:szCs w:val="32"/>
          <w:highlight w:val="none"/>
        </w:rPr>
      </w:pPr>
    </w:p>
    <w:p w14:paraId="6AAF74EF">
      <w:pPr>
        <w:spacing w:line="1" w:lineRule="exact"/>
        <w:rPr>
          <w:rFonts w:hint="eastAsia" w:ascii="仿宋" w:hAnsi="仿宋" w:eastAsia="仿宋"/>
          <w:sz w:val="32"/>
          <w:szCs w:val="32"/>
          <w:highlight w:val="none"/>
        </w:rPr>
      </w:pPr>
      <w:bookmarkStart w:id="29" w:name="page24"/>
      <w:bookmarkEnd w:id="29"/>
    </w:p>
    <w:p w14:paraId="63EB05E4">
      <w:pPr>
        <w:spacing w:line="341" w:lineRule="exact"/>
        <w:ind w:left="499"/>
        <w:outlineLvl w:val="2"/>
        <w:rPr>
          <w:rFonts w:hint="eastAsia" w:ascii="仿宋" w:hAnsi="仿宋" w:eastAsia="仿宋"/>
          <w:b/>
          <w:sz w:val="32"/>
          <w:szCs w:val="32"/>
          <w:highlight w:val="none"/>
        </w:rPr>
      </w:pPr>
      <w:r>
        <w:rPr>
          <w:rFonts w:ascii="仿宋" w:hAnsi="仿宋" w:eastAsia="仿宋"/>
          <w:b/>
          <w:sz w:val="32"/>
          <w:szCs w:val="32"/>
          <w:highlight w:val="none"/>
        </w:rPr>
        <w:t>1.11</w:t>
      </w:r>
      <w:r>
        <w:rPr>
          <w:rFonts w:hint="eastAsia" w:ascii="仿宋" w:hAnsi="仿宋" w:eastAsia="仿宋"/>
          <w:b/>
          <w:sz w:val="32"/>
          <w:szCs w:val="32"/>
          <w:highlight w:val="none"/>
        </w:rPr>
        <w:t>专项服务转聘用</w:t>
      </w:r>
    </w:p>
    <w:p w14:paraId="58A58A4D">
      <w:pPr>
        <w:spacing w:line="391" w:lineRule="exact"/>
        <w:rPr>
          <w:rFonts w:hint="eastAsia" w:ascii="仿宋" w:hAnsi="仿宋" w:eastAsia="仿宋"/>
          <w:sz w:val="32"/>
          <w:szCs w:val="32"/>
          <w:highlight w:val="none"/>
        </w:rPr>
      </w:pPr>
    </w:p>
    <w:p w14:paraId="16EFF719">
      <w:pPr>
        <w:spacing w:line="360" w:lineRule="auto"/>
        <w:ind w:left="426" w:firstLine="543" w:firstLineChars="172"/>
        <w:rPr>
          <w:rFonts w:hint="eastAsia" w:ascii="仿宋" w:hAnsi="仿宋" w:eastAsia="仿宋"/>
          <w:sz w:val="32"/>
          <w:szCs w:val="32"/>
          <w:highlight w:val="none"/>
          <w:u w:val="single"/>
        </w:rPr>
      </w:pPr>
      <w:r>
        <w:rPr>
          <w:rFonts w:ascii="仿宋" w:hAnsi="仿宋" w:eastAsia="仿宋"/>
          <w:spacing w:val="-2"/>
          <w:sz w:val="32"/>
          <w:szCs w:val="32"/>
          <w:highlight w:val="none"/>
          <w:u w:val="single"/>
        </w:rPr>
        <w:t>招标</w:t>
      </w:r>
      <w:r>
        <w:rPr>
          <w:rFonts w:hint="eastAsia" w:ascii="仿宋" w:hAnsi="仿宋" w:eastAsia="仿宋"/>
          <w:spacing w:val="-2"/>
          <w:sz w:val="32"/>
          <w:szCs w:val="32"/>
          <w:highlight w:val="none"/>
          <w:u w:val="single"/>
        </w:rPr>
        <w:t>人有权</w:t>
      </w:r>
      <w:r>
        <w:rPr>
          <w:rFonts w:ascii="仿宋" w:hAnsi="仿宋" w:eastAsia="仿宋"/>
          <w:spacing w:val="-2"/>
          <w:sz w:val="32"/>
          <w:szCs w:val="32"/>
          <w:highlight w:val="none"/>
          <w:u w:val="single"/>
        </w:rPr>
        <w:t>根据项目的实际情况增加和</w:t>
      </w:r>
      <w:r>
        <w:rPr>
          <w:rFonts w:hint="eastAsia" w:ascii="仿宋" w:hAnsi="仿宋" w:eastAsia="仿宋"/>
          <w:spacing w:val="-2"/>
          <w:sz w:val="32"/>
          <w:szCs w:val="32"/>
          <w:highlight w:val="none"/>
          <w:u w:val="single"/>
        </w:rPr>
        <w:t>减少工作内容</w:t>
      </w:r>
      <w:r>
        <w:rPr>
          <w:rFonts w:ascii="仿宋" w:hAnsi="仿宋" w:eastAsia="仿宋"/>
          <w:spacing w:val="-2"/>
          <w:sz w:val="32"/>
          <w:szCs w:val="32"/>
          <w:highlight w:val="none"/>
          <w:u w:val="single"/>
        </w:rPr>
        <w:t>。</w:t>
      </w:r>
      <w:r>
        <w:rPr>
          <w:rFonts w:hint="eastAsia" w:ascii="仿宋" w:hAnsi="仿宋" w:eastAsia="仿宋"/>
          <w:spacing w:val="-2"/>
          <w:sz w:val="32"/>
          <w:szCs w:val="32"/>
          <w:highlight w:val="none"/>
          <w:u w:val="single"/>
        </w:rPr>
        <w:t>承包人资质承包范围不能涵盖或不具备相应能力(该能力须保证进度和质量且须获得发包人认可)的部分专业项目，可转聘用具备相应专业资质和能力的单位实施，但该专业实施单位需获得发包人批准。</w:t>
      </w:r>
    </w:p>
    <w:p w14:paraId="31D8A3E8">
      <w:pPr>
        <w:spacing w:line="311" w:lineRule="exact"/>
        <w:rPr>
          <w:rFonts w:hint="eastAsia" w:ascii="仿宋" w:hAnsi="仿宋" w:eastAsia="仿宋"/>
          <w:sz w:val="32"/>
          <w:szCs w:val="32"/>
          <w:highlight w:val="none"/>
        </w:rPr>
      </w:pPr>
    </w:p>
    <w:p w14:paraId="1E1CAF98">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1.12 响应和偏差</w:t>
      </w:r>
    </w:p>
    <w:p w14:paraId="0719C889">
      <w:pPr>
        <w:spacing w:line="360" w:lineRule="auto"/>
        <w:ind w:firstLine="681" w:firstLineChars="213"/>
        <w:rPr>
          <w:rFonts w:hint="eastAsia" w:ascii="仿宋" w:hAnsi="仿宋" w:eastAsia="仿宋"/>
          <w:sz w:val="32"/>
          <w:szCs w:val="32"/>
          <w:highlight w:val="none"/>
        </w:rPr>
      </w:pPr>
    </w:p>
    <w:p w14:paraId="3E1DC15F">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1.12.1 投标文件应当对招标文件的实质性要求和条件作出满足性或更有利于招标人的响应，否则，投标人的投标将被否决。实质性要求和条件见投标人须知前附表。</w:t>
      </w:r>
    </w:p>
    <w:p w14:paraId="03D17FC0">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1.12.2 投标人应根据招标文件的要求提供投标</w:t>
      </w:r>
      <w:r>
        <w:rPr>
          <w:rFonts w:hint="eastAsia" w:ascii="仿宋" w:hAnsi="仿宋" w:eastAsia="仿宋"/>
          <w:sz w:val="32"/>
          <w:szCs w:val="32"/>
          <w:highlight w:val="none"/>
          <w:u w:val="single"/>
        </w:rPr>
        <w:t>服务技术方案</w:t>
      </w:r>
      <w:r>
        <w:rPr>
          <w:rFonts w:ascii="仿宋" w:hAnsi="仿宋" w:eastAsia="仿宋"/>
          <w:sz w:val="32"/>
          <w:szCs w:val="32"/>
          <w:highlight w:val="none"/>
        </w:rPr>
        <w:t>等内容以对招标文件作出响应。</w:t>
      </w:r>
    </w:p>
    <w:p w14:paraId="40DE7745">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1.12.3 投标人须知前附表允许投标文件偏离招标文件某些要求的，偏差应当符合招标文件规定的偏差范围和幅度。</w:t>
      </w:r>
    </w:p>
    <w:p w14:paraId="4183DE66">
      <w:pPr>
        <w:spacing w:line="289" w:lineRule="exact"/>
        <w:rPr>
          <w:rFonts w:hint="eastAsia" w:ascii="仿宋" w:hAnsi="仿宋" w:eastAsia="仿宋"/>
          <w:sz w:val="32"/>
          <w:szCs w:val="32"/>
          <w:highlight w:val="none"/>
        </w:rPr>
      </w:pPr>
    </w:p>
    <w:p w14:paraId="4588D0CE">
      <w:pPr>
        <w:numPr>
          <w:ilvl w:val="0"/>
          <w:numId w:val="3"/>
        </w:numPr>
        <w:tabs>
          <w:tab w:val="left" w:pos="760"/>
        </w:tabs>
        <w:spacing w:line="390" w:lineRule="exact"/>
        <w:ind w:left="765" w:hanging="403"/>
        <w:outlineLvl w:val="1"/>
        <w:rPr>
          <w:rFonts w:hint="eastAsia" w:ascii="仿宋" w:hAnsi="仿宋" w:eastAsia="仿宋"/>
          <w:b/>
          <w:sz w:val="32"/>
          <w:szCs w:val="32"/>
          <w:highlight w:val="none"/>
        </w:rPr>
      </w:pPr>
      <w:r>
        <w:rPr>
          <w:rFonts w:ascii="仿宋" w:hAnsi="仿宋" w:eastAsia="仿宋"/>
          <w:b/>
          <w:sz w:val="32"/>
          <w:szCs w:val="32"/>
          <w:highlight w:val="none"/>
        </w:rPr>
        <w:t>招标文件</w:t>
      </w:r>
    </w:p>
    <w:p w14:paraId="40739F2C">
      <w:pPr>
        <w:spacing w:line="200" w:lineRule="exact"/>
        <w:rPr>
          <w:rFonts w:hint="eastAsia" w:ascii="仿宋" w:hAnsi="仿宋" w:eastAsia="仿宋"/>
          <w:sz w:val="32"/>
          <w:szCs w:val="32"/>
          <w:highlight w:val="none"/>
        </w:rPr>
      </w:pPr>
    </w:p>
    <w:p w14:paraId="02F88452">
      <w:pPr>
        <w:spacing w:line="207" w:lineRule="exact"/>
        <w:rPr>
          <w:rFonts w:hint="eastAsia" w:ascii="仿宋" w:hAnsi="仿宋" w:eastAsia="仿宋"/>
          <w:sz w:val="32"/>
          <w:szCs w:val="32"/>
          <w:highlight w:val="none"/>
        </w:rPr>
      </w:pPr>
    </w:p>
    <w:p w14:paraId="670A2C5B">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2.1 招标文件的组成</w:t>
      </w:r>
    </w:p>
    <w:p w14:paraId="36D02E6C">
      <w:pPr>
        <w:spacing w:line="391" w:lineRule="exact"/>
        <w:rPr>
          <w:rFonts w:hint="eastAsia" w:ascii="仿宋" w:hAnsi="仿宋" w:eastAsia="仿宋"/>
          <w:sz w:val="32"/>
          <w:szCs w:val="32"/>
          <w:highlight w:val="none"/>
        </w:rPr>
      </w:pPr>
    </w:p>
    <w:p w14:paraId="108B641D">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本招标文件包括：</w:t>
      </w:r>
    </w:p>
    <w:p w14:paraId="190F0CC3">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（1）招标公告（或投标邀请书）；</w:t>
      </w:r>
    </w:p>
    <w:p w14:paraId="11FA57CE">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（2）投标人须知；</w:t>
      </w:r>
    </w:p>
    <w:p w14:paraId="53918DE9">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（3）评标办法；</w:t>
      </w:r>
    </w:p>
    <w:p w14:paraId="1A4C430C">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（4）合同条款及格式；</w:t>
      </w:r>
    </w:p>
    <w:p w14:paraId="0AFE55B8">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（5）委托人要求；</w:t>
      </w:r>
    </w:p>
    <w:p w14:paraId="1AAF6563">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（6）投标文件格式；</w:t>
      </w:r>
    </w:p>
    <w:p w14:paraId="3E65034C">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（7）投标人须知前附表规定的其他资料。</w:t>
      </w:r>
    </w:p>
    <w:p w14:paraId="119DCA34">
      <w:pPr>
        <w:spacing w:line="146" w:lineRule="exact"/>
        <w:rPr>
          <w:rFonts w:hint="eastAsia" w:ascii="仿宋" w:hAnsi="仿宋" w:eastAsia="仿宋"/>
          <w:sz w:val="32"/>
          <w:szCs w:val="32"/>
          <w:highlight w:val="none"/>
        </w:rPr>
      </w:pPr>
    </w:p>
    <w:p w14:paraId="453B2A25">
      <w:pPr>
        <w:spacing w:line="360" w:lineRule="auto"/>
        <w:ind w:firstLine="864" w:firstLineChars="270"/>
        <w:rPr>
          <w:rFonts w:hint="eastAsia" w:ascii="仿宋" w:hAnsi="仿宋" w:eastAsia="仿宋"/>
          <w:sz w:val="32"/>
          <w:szCs w:val="32"/>
          <w:highlight w:val="none"/>
        </w:rPr>
      </w:pPr>
      <w:r>
        <w:rPr>
          <w:rFonts w:ascii="仿宋" w:hAnsi="仿宋" w:eastAsia="仿宋"/>
          <w:sz w:val="32"/>
          <w:szCs w:val="32"/>
          <w:highlight w:val="none"/>
        </w:rPr>
        <w:t>根据本章第 1.10 款、第 2.2 款和第 2.3 款对招标文件所作的澄清、修改，构成招标文件的组成部分。</w:t>
      </w:r>
    </w:p>
    <w:p w14:paraId="0D7AD99B">
      <w:pPr>
        <w:tabs>
          <w:tab w:val="left" w:pos="426"/>
        </w:tabs>
        <w:spacing w:line="360" w:lineRule="auto"/>
        <w:ind w:firstLine="864" w:firstLineChars="270"/>
        <w:rPr>
          <w:rFonts w:hint="eastAsia" w:ascii="仿宋" w:hAnsi="仿宋" w:eastAsia="仿宋"/>
          <w:sz w:val="32"/>
          <w:szCs w:val="32"/>
          <w:highlight w:val="none"/>
        </w:rPr>
      </w:pPr>
      <w:r>
        <w:rPr>
          <w:rFonts w:ascii="仿宋" w:hAnsi="仿宋" w:eastAsia="仿宋"/>
          <w:sz w:val="32"/>
          <w:szCs w:val="32"/>
          <w:highlight w:val="none"/>
        </w:rPr>
        <w:t>2.2 招标文件的澄清</w:t>
      </w:r>
    </w:p>
    <w:p w14:paraId="32D57900">
      <w:pPr>
        <w:tabs>
          <w:tab w:val="left" w:pos="426"/>
        </w:tabs>
        <w:spacing w:line="360" w:lineRule="auto"/>
        <w:ind w:firstLine="864" w:firstLineChars="270"/>
        <w:rPr>
          <w:rFonts w:hint="eastAsia" w:ascii="仿宋" w:hAnsi="仿宋" w:eastAsia="仿宋"/>
          <w:sz w:val="32"/>
          <w:szCs w:val="32"/>
          <w:highlight w:val="none"/>
        </w:rPr>
      </w:pPr>
      <w:r>
        <w:rPr>
          <w:rFonts w:ascii="仿宋" w:hAnsi="仿宋" w:eastAsia="仿宋"/>
          <w:sz w:val="32"/>
          <w:szCs w:val="3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663600F">
      <w:pPr>
        <w:tabs>
          <w:tab w:val="left" w:pos="426"/>
        </w:tabs>
        <w:spacing w:line="360" w:lineRule="auto"/>
        <w:ind w:firstLine="864" w:firstLineChars="270"/>
        <w:rPr>
          <w:rFonts w:hint="eastAsia" w:ascii="仿宋" w:hAnsi="仿宋" w:eastAsia="仿宋"/>
          <w:sz w:val="32"/>
          <w:szCs w:val="32"/>
          <w:highlight w:val="none"/>
        </w:rPr>
      </w:pPr>
      <w:r>
        <w:rPr>
          <w:rFonts w:ascii="仿宋" w:hAnsi="仿宋" w:eastAsia="仿宋"/>
          <w:sz w:val="32"/>
          <w:szCs w:val="32"/>
          <w:highlight w:val="none"/>
        </w:rPr>
        <w:t>2.2.2 招标文件的澄清以投标人须知前附表规定的形式发给所有投标人，但不指明澄清问题的来源。澄清发出的时间距本章第 4.2.1 项规定的投标截止时间不足 15 日的，</w:t>
      </w:r>
      <w:bookmarkStart w:id="30" w:name="page25"/>
      <w:bookmarkEnd w:id="30"/>
      <w:r>
        <w:rPr>
          <w:rFonts w:ascii="仿宋" w:hAnsi="仿宋" w:eastAsia="仿宋"/>
          <w:sz w:val="32"/>
          <w:szCs w:val="32"/>
          <w:highlight w:val="none"/>
        </w:rPr>
        <w:t>并且澄清内容可能影响投标文件编制的，将相应延长投标截止时间。</w:t>
      </w:r>
    </w:p>
    <w:p w14:paraId="24B0A789">
      <w:pPr>
        <w:tabs>
          <w:tab w:val="left" w:pos="426"/>
        </w:tabs>
        <w:spacing w:line="360" w:lineRule="auto"/>
        <w:ind w:firstLine="864" w:firstLineChars="270"/>
        <w:jc w:val="both"/>
        <w:rPr>
          <w:rFonts w:hint="eastAsia" w:ascii="仿宋" w:hAnsi="仿宋" w:eastAsia="仿宋"/>
          <w:sz w:val="32"/>
          <w:szCs w:val="32"/>
          <w:highlight w:val="none"/>
        </w:rPr>
      </w:pPr>
      <w:r>
        <w:rPr>
          <w:rFonts w:ascii="仿宋" w:hAnsi="仿宋" w:eastAsia="仿宋"/>
          <w:sz w:val="32"/>
          <w:szCs w:val="32"/>
          <w:highlight w:val="none"/>
        </w:rPr>
        <w:t>2.2.3 投标人在收到澄清后，应按投标人须知前附表规定的时间和形式通知招标人，确认已收到该澄清。</w:t>
      </w:r>
    </w:p>
    <w:p w14:paraId="72D2CF76">
      <w:pPr>
        <w:tabs>
          <w:tab w:val="left" w:pos="426"/>
        </w:tabs>
        <w:spacing w:line="360" w:lineRule="auto"/>
        <w:ind w:firstLine="864" w:firstLineChars="270"/>
        <w:rPr>
          <w:rFonts w:hint="eastAsia" w:ascii="仿宋" w:hAnsi="仿宋" w:eastAsia="仿宋"/>
          <w:sz w:val="32"/>
          <w:szCs w:val="32"/>
          <w:highlight w:val="none"/>
        </w:rPr>
      </w:pPr>
      <w:r>
        <w:rPr>
          <w:rFonts w:ascii="仿宋" w:hAnsi="仿宋" w:eastAsia="仿宋"/>
          <w:sz w:val="32"/>
          <w:szCs w:val="32"/>
          <w:highlight w:val="none"/>
        </w:rPr>
        <w:t>2.2.4 除非招标人认为确有必要答复，否则，招标人有权拒绝回复投标人在本章第 2.2.1 项规定的时间后的任何澄清要求。</w:t>
      </w:r>
    </w:p>
    <w:p w14:paraId="7A83E6F4">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2.3 招标文件的修改</w:t>
      </w:r>
    </w:p>
    <w:p w14:paraId="46B3A4CC">
      <w:pPr>
        <w:spacing w:line="200" w:lineRule="exact"/>
        <w:rPr>
          <w:rFonts w:hint="eastAsia" w:ascii="仿宋" w:hAnsi="仿宋" w:eastAsia="仿宋"/>
          <w:sz w:val="32"/>
          <w:szCs w:val="32"/>
          <w:highlight w:val="none"/>
        </w:rPr>
      </w:pPr>
    </w:p>
    <w:p w14:paraId="175F0369">
      <w:pPr>
        <w:spacing w:line="204" w:lineRule="exact"/>
        <w:rPr>
          <w:rFonts w:hint="eastAsia" w:ascii="仿宋" w:hAnsi="仿宋" w:eastAsia="仿宋"/>
          <w:sz w:val="32"/>
          <w:szCs w:val="32"/>
          <w:highlight w:val="none"/>
        </w:rPr>
      </w:pPr>
    </w:p>
    <w:p w14:paraId="621D8AF7">
      <w:pPr>
        <w:spacing w:line="360" w:lineRule="auto"/>
        <w:ind w:firstLine="547" w:firstLineChars="171"/>
        <w:jc w:val="both"/>
        <w:rPr>
          <w:rFonts w:hint="eastAsia" w:ascii="仿宋" w:hAnsi="仿宋" w:eastAsia="仿宋"/>
          <w:sz w:val="32"/>
          <w:szCs w:val="32"/>
          <w:highlight w:val="none"/>
        </w:rPr>
      </w:pPr>
      <w:r>
        <w:rPr>
          <w:rFonts w:ascii="仿宋" w:hAnsi="仿宋" w:eastAsia="仿宋"/>
          <w:sz w:val="32"/>
          <w:szCs w:val="32"/>
          <w:highlight w:val="none"/>
        </w:rPr>
        <w:t>2.3.1 招标人以投标人须知前附表规定的形式修改招标文件，并通知所有已购买招标文件的投标人。修改招标文件的时间距本章第 4.2.1 项规定的投标截止时间</w:t>
      </w:r>
      <w:r>
        <w:rPr>
          <w:rFonts w:ascii="仿宋" w:hAnsi="仿宋" w:eastAsia="仿宋"/>
          <w:b/>
          <w:bCs/>
          <w:sz w:val="32"/>
          <w:szCs w:val="32"/>
          <w:highlight w:val="none"/>
        </w:rPr>
        <w:t>不足15</w:t>
      </w:r>
      <w:r>
        <w:rPr>
          <w:rFonts w:hint="eastAsia" w:ascii="仿宋" w:hAnsi="仿宋" w:eastAsia="仿宋"/>
          <w:b/>
          <w:bCs/>
          <w:sz w:val="32"/>
          <w:szCs w:val="32"/>
          <w:highlight w:val="none"/>
        </w:rPr>
        <w:t>日</w:t>
      </w:r>
      <w:r>
        <w:rPr>
          <w:rFonts w:ascii="仿宋" w:hAnsi="仿宋" w:eastAsia="仿宋"/>
          <w:sz w:val="32"/>
          <w:szCs w:val="32"/>
          <w:highlight w:val="none"/>
        </w:rPr>
        <w:t>的，并且修改内容可能影响投标文件编制的，将相应延长投标截止时间。</w:t>
      </w:r>
    </w:p>
    <w:p w14:paraId="1CEBE38F">
      <w:pPr>
        <w:spacing w:line="360" w:lineRule="auto"/>
        <w:ind w:firstLine="547" w:firstLineChars="171"/>
        <w:jc w:val="both"/>
        <w:rPr>
          <w:rFonts w:hint="eastAsia" w:ascii="仿宋" w:hAnsi="仿宋" w:eastAsia="仿宋"/>
          <w:sz w:val="32"/>
          <w:szCs w:val="32"/>
          <w:highlight w:val="none"/>
        </w:rPr>
      </w:pPr>
      <w:r>
        <w:rPr>
          <w:rFonts w:ascii="仿宋" w:hAnsi="仿宋" w:eastAsia="仿宋"/>
          <w:sz w:val="32"/>
          <w:szCs w:val="32"/>
          <w:highlight w:val="none"/>
        </w:rPr>
        <w:t xml:space="preserve">2.3.2 </w:t>
      </w:r>
      <w:r>
        <w:rPr>
          <w:rFonts w:hint="eastAsia" w:ascii="仿宋" w:hAnsi="仿宋" w:eastAsia="仿宋"/>
          <w:sz w:val="32"/>
          <w:szCs w:val="32"/>
          <w:highlight w:val="none"/>
          <w:u w:val="single"/>
        </w:rPr>
        <w:t>招标文件的澄清或修改在广州交易集团有限公司（广州公共资源交易中心）官网发布。招标文件的澄清或修改一经在广州交易集团有限公司（广州公共资源交易中心）官网发布，视作已发放给所有投标人。</w:t>
      </w:r>
    </w:p>
    <w:p w14:paraId="506807E9">
      <w:pPr>
        <w:spacing w:line="360" w:lineRule="auto"/>
        <w:ind w:firstLine="547" w:firstLineChars="171"/>
        <w:jc w:val="both"/>
        <w:rPr>
          <w:rFonts w:hint="eastAsia" w:ascii="仿宋" w:hAnsi="仿宋" w:eastAsia="仿宋"/>
          <w:sz w:val="32"/>
          <w:szCs w:val="32"/>
          <w:highlight w:val="none"/>
        </w:rPr>
      </w:pPr>
      <w:r>
        <w:rPr>
          <w:rFonts w:ascii="仿宋" w:hAnsi="仿宋" w:eastAsia="仿宋"/>
          <w:sz w:val="32"/>
          <w:szCs w:val="32"/>
          <w:highlight w:val="none"/>
        </w:rPr>
        <w:t>2.4 招标文件的异议</w:t>
      </w:r>
    </w:p>
    <w:p w14:paraId="0383E56C">
      <w:pPr>
        <w:spacing w:line="360" w:lineRule="auto"/>
        <w:ind w:firstLine="547" w:firstLineChars="171"/>
        <w:jc w:val="both"/>
        <w:rPr>
          <w:rFonts w:hint="eastAsia" w:ascii="仿宋" w:hAnsi="仿宋" w:eastAsia="仿宋"/>
          <w:sz w:val="32"/>
          <w:szCs w:val="32"/>
          <w:highlight w:val="none"/>
        </w:rPr>
      </w:pPr>
      <w:r>
        <w:rPr>
          <w:rFonts w:ascii="仿宋" w:hAnsi="仿宋" w:eastAsia="仿宋"/>
          <w:sz w:val="32"/>
          <w:szCs w:val="32"/>
          <w:highlight w:val="none"/>
        </w:rPr>
        <w:t>投标人或者其他利害关系人对招标文件有异议的，应当在投标截止时间 10 日前以书面形式提出。招标人将在收到异议之日起 3 日内作出答复；作出答复前，将暂停招标投标活动。</w:t>
      </w:r>
    </w:p>
    <w:p w14:paraId="766EA9F0">
      <w:pPr>
        <w:spacing w:line="275" w:lineRule="exact"/>
        <w:rPr>
          <w:rFonts w:hint="eastAsia" w:ascii="仿宋" w:hAnsi="仿宋" w:eastAsia="仿宋"/>
          <w:sz w:val="32"/>
          <w:szCs w:val="32"/>
          <w:highlight w:val="none"/>
        </w:rPr>
      </w:pPr>
    </w:p>
    <w:p w14:paraId="01E428C6">
      <w:pPr>
        <w:numPr>
          <w:ilvl w:val="0"/>
          <w:numId w:val="3"/>
        </w:numPr>
        <w:tabs>
          <w:tab w:val="left" w:pos="760"/>
        </w:tabs>
        <w:spacing w:line="390" w:lineRule="exact"/>
        <w:ind w:left="765" w:hanging="403"/>
        <w:outlineLvl w:val="1"/>
        <w:rPr>
          <w:rFonts w:hint="eastAsia" w:ascii="仿宋" w:hAnsi="仿宋" w:eastAsia="仿宋"/>
          <w:b/>
          <w:sz w:val="32"/>
          <w:szCs w:val="32"/>
          <w:highlight w:val="none"/>
        </w:rPr>
      </w:pPr>
      <w:r>
        <w:rPr>
          <w:rFonts w:ascii="仿宋" w:hAnsi="仿宋" w:eastAsia="仿宋"/>
          <w:b/>
          <w:sz w:val="32"/>
          <w:szCs w:val="32"/>
          <w:highlight w:val="none"/>
        </w:rPr>
        <w:t>投标文件</w:t>
      </w:r>
    </w:p>
    <w:p w14:paraId="5DB27FE6">
      <w:pPr>
        <w:spacing w:line="207" w:lineRule="exact"/>
        <w:rPr>
          <w:rFonts w:hint="eastAsia" w:ascii="仿宋" w:hAnsi="仿宋" w:eastAsia="仿宋"/>
          <w:sz w:val="32"/>
          <w:szCs w:val="32"/>
          <w:highlight w:val="none"/>
        </w:rPr>
      </w:pPr>
    </w:p>
    <w:p w14:paraId="4BBA6142">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3.1 投标文件的组成</w:t>
      </w:r>
      <w:r>
        <w:rPr>
          <w:rFonts w:hint="eastAsia" w:ascii="仿宋" w:hAnsi="仿宋" w:eastAsia="仿宋"/>
          <w:sz w:val="32"/>
          <w:szCs w:val="32"/>
          <w:highlight w:val="none"/>
        </w:rPr>
        <w:t xml:space="preserve"> </w:t>
      </w:r>
    </w:p>
    <w:p w14:paraId="0D1626C1">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3.1.1 投标文件应包括下列内容：</w:t>
      </w:r>
    </w:p>
    <w:p w14:paraId="515B0BE4">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（1）投标函及投标函附录；</w:t>
      </w:r>
    </w:p>
    <w:p w14:paraId="6DDFC092">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（2）法定代表人身份证明或授权委托书；</w:t>
      </w:r>
    </w:p>
    <w:p w14:paraId="02DF077E">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（3）联合体协议书</w:t>
      </w:r>
      <w:r>
        <w:rPr>
          <w:rFonts w:hint="eastAsia" w:ascii="仿宋" w:hAnsi="仿宋" w:eastAsia="仿宋"/>
          <w:sz w:val="32"/>
          <w:szCs w:val="32"/>
          <w:highlight w:val="none"/>
        </w:rPr>
        <w:t>（如有）</w:t>
      </w:r>
      <w:r>
        <w:rPr>
          <w:rFonts w:ascii="仿宋" w:hAnsi="仿宋" w:eastAsia="仿宋"/>
          <w:sz w:val="32"/>
          <w:szCs w:val="32"/>
          <w:highlight w:val="none"/>
        </w:rPr>
        <w:t>；</w:t>
      </w:r>
    </w:p>
    <w:p w14:paraId="4ABEB643">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4</w:t>
      </w:r>
      <w:r>
        <w:rPr>
          <w:rFonts w:ascii="仿宋" w:hAnsi="仿宋" w:eastAsia="仿宋"/>
          <w:sz w:val="32"/>
          <w:szCs w:val="32"/>
          <w:highlight w:val="none"/>
        </w:rPr>
        <w:t>）</w:t>
      </w:r>
      <w:r>
        <w:rPr>
          <w:rFonts w:hint="eastAsia" w:ascii="仿宋" w:hAnsi="仿宋" w:eastAsia="仿宋"/>
          <w:sz w:val="32"/>
          <w:szCs w:val="32"/>
          <w:highlight w:val="none"/>
        </w:rPr>
        <w:t>投标</w:t>
      </w:r>
      <w:r>
        <w:rPr>
          <w:rFonts w:ascii="仿宋" w:hAnsi="仿宋" w:eastAsia="仿宋"/>
          <w:sz w:val="32"/>
          <w:szCs w:val="32"/>
          <w:highlight w:val="none"/>
        </w:rPr>
        <w:t>报价表；</w:t>
      </w:r>
    </w:p>
    <w:p w14:paraId="780FD222">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5</w:t>
      </w:r>
      <w:r>
        <w:rPr>
          <w:rFonts w:ascii="仿宋" w:hAnsi="仿宋" w:eastAsia="仿宋"/>
          <w:sz w:val="32"/>
          <w:szCs w:val="32"/>
          <w:highlight w:val="none"/>
        </w:rPr>
        <w:t>）资格审查资料；</w:t>
      </w:r>
    </w:p>
    <w:p w14:paraId="633DB654">
      <w:pPr>
        <w:spacing w:line="360" w:lineRule="auto"/>
        <w:ind w:left="780"/>
        <w:rPr>
          <w:rFonts w:hint="eastAsia" w:ascii="仿宋" w:hAnsi="仿宋" w:eastAsia="仿宋"/>
          <w:sz w:val="32"/>
          <w:szCs w:val="32"/>
          <w:highlight w:val="none"/>
        </w:rPr>
      </w:pPr>
      <w:r>
        <w:rPr>
          <w:rFonts w:hint="eastAsia" w:ascii="仿宋" w:hAnsi="仿宋" w:eastAsia="仿宋"/>
          <w:sz w:val="32"/>
          <w:szCs w:val="32"/>
          <w:highlight w:val="none"/>
        </w:rPr>
        <w:t>（6）投标人资信文件</w:t>
      </w:r>
    </w:p>
    <w:p w14:paraId="5114AA49">
      <w:pPr>
        <w:spacing w:line="360" w:lineRule="auto"/>
        <w:ind w:left="780"/>
        <w:rPr>
          <w:rFonts w:hint="eastAsia" w:ascii="仿宋" w:hAnsi="仿宋" w:eastAsia="仿宋"/>
          <w:sz w:val="32"/>
          <w:szCs w:val="32"/>
          <w:highlight w:val="none"/>
        </w:rPr>
      </w:pPr>
      <w:r>
        <w:rPr>
          <w:rFonts w:hint="eastAsia" w:ascii="仿宋" w:hAnsi="仿宋" w:eastAsia="仿宋"/>
          <w:sz w:val="32"/>
          <w:szCs w:val="32"/>
          <w:highlight w:val="none"/>
        </w:rPr>
        <w:t>（7）投标人提交履约保函承诺书</w:t>
      </w:r>
    </w:p>
    <w:p w14:paraId="5040928D">
      <w:pPr>
        <w:spacing w:line="360" w:lineRule="auto"/>
        <w:ind w:left="780"/>
        <w:rPr>
          <w:rFonts w:hint="eastAsia" w:ascii="仿宋" w:hAnsi="仿宋" w:eastAsia="仿宋"/>
          <w:sz w:val="32"/>
          <w:szCs w:val="32"/>
          <w:highlight w:val="none"/>
        </w:rPr>
      </w:pPr>
      <w:r>
        <w:rPr>
          <w:rFonts w:hint="eastAsia" w:ascii="仿宋" w:hAnsi="仿宋" w:eastAsia="仿宋"/>
          <w:sz w:val="32"/>
          <w:szCs w:val="32"/>
          <w:highlight w:val="none"/>
        </w:rPr>
        <w:t>（8）对合同条款的响应一览表</w:t>
      </w:r>
    </w:p>
    <w:p w14:paraId="173EAE6B">
      <w:pPr>
        <w:spacing w:line="360" w:lineRule="auto"/>
        <w:ind w:left="780"/>
        <w:rPr>
          <w:rFonts w:hint="eastAsia" w:ascii="仿宋" w:hAnsi="仿宋" w:eastAsia="仿宋"/>
          <w:sz w:val="32"/>
          <w:szCs w:val="32"/>
          <w:highlight w:val="none"/>
          <w:u w:val="single"/>
        </w:rPr>
      </w:pPr>
      <w:r>
        <w:rPr>
          <w:rFonts w:hint="eastAsia" w:ascii="仿宋" w:hAnsi="仿宋" w:eastAsia="仿宋"/>
          <w:sz w:val="32"/>
          <w:szCs w:val="32"/>
          <w:highlight w:val="none"/>
        </w:rPr>
        <w:t>（9）基于监理全过程工程咨询实施方案；</w:t>
      </w:r>
    </w:p>
    <w:p w14:paraId="0A5562DB">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10</w:t>
      </w:r>
      <w:r>
        <w:rPr>
          <w:rFonts w:ascii="仿宋" w:hAnsi="仿宋" w:eastAsia="仿宋"/>
          <w:sz w:val="32"/>
          <w:szCs w:val="32"/>
          <w:highlight w:val="none"/>
        </w:rPr>
        <w:t>）其他资料。</w:t>
      </w:r>
    </w:p>
    <w:p w14:paraId="259EAB4C">
      <w:pPr>
        <w:spacing w:line="360" w:lineRule="auto"/>
        <w:ind w:left="284" w:firstLine="755" w:firstLineChars="236"/>
        <w:rPr>
          <w:rFonts w:hint="eastAsia" w:ascii="仿宋" w:hAnsi="仿宋" w:eastAsia="仿宋"/>
          <w:sz w:val="32"/>
          <w:szCs w:val="32"/>
          <w:highlight w:val="none"/>
        </w:rPr>
      </w:pPr>
      <w:r>
        <w:rPr>
          <w:rFonts w:ascii="仿宋" w:hAnsi="仿宋" w:eastAsia="仿宋"/>
          <w:sz w:val="32"/>
          <w:szCs w:val="32"/>
          <w:highlight w:val="none"/>
        </w:rPr>
        <w:t>投标人在评标过程中作出的符合法律法规和招标文件规定的澄清确认，构成投标文件的组成部分。</w:t>
      </w:r>
    </w:p>
    <w:p w14:paraId="7A9E6879">
      <w:pPr>
        <w:spacing w:line="360" w:lineRule="auto"/>
        <w:ind w:left="284" w:firstLine="662" w:firstLineChars="207"/>
        <w:rPr>
          <w:rFonts w:hint="eastAsia" w:ascii="仿宋" w:hAnsi="仿宋" w:eastAsia="仿宋"/>
          <w:sz w:val="32"/>
          <w:szCs w:val="32"/>
          <w:highlight w:val="none"/>
        </w:rPr>
      </w:pPr>
      <w:bookmarkStart w:id="31" w:name="page26"/>
      <w:bookmarkEnd w:id="31"/>
      <w:r>
        <w:rPr>
          <w:rFonts w:ascii="仿宋" w:hAnsi="仿宋" w:eastAsia="仿宋"/>
          <w:sz w:val="32"/>
          <w:szCs w:val="32"/>
          <w:highlight w:val="none"/>
        </w:rPr>
        <w:t>3.1.2 投标人须知前附表规定不接受联合体投标的，或投标人没有组成联合体的，投标文件不包括本章第 3.1.1</w:t>
      </w:r>
      <w:r>
        <w:rPr>
          <w:rFonts w:hint="eastAsia" w:ascii="仿宋" w:hAnsi="仿宋" w:eastAsia="仿宋"/>
          <w:sz w:val="32"/>
          <w:szCs w:val="32"/>
          <w:highlight w:val="none"/>
        </w:rPr>
        <w:t>中</w:t>
      </w:r>
      <w:r>
        <w:rPr>
          <w:rFonts w:ascii="仿宋" w:hAnsi="仿宋" w:eastAsia="仿宋"/>
          <w:sz w:val="32"/>
          <w:szCs w:val="32"/>
          <w:highlight w:val="none"/>
        </w:rPr>
        <w:t>所指的联合体协议书。</w:t>
      </w:r>
    </w:p>
    <w:p w14:paraId="491A77E1">
      <w:pPr>
        <w:spacing w:line="360" w:lineRule="auto"/>
        <w:ind w:left="360"/>
        <w:rPr>
          <w:rFonts w:hint="eastAsia" w:ascii="仿宋" w:hAnsi="仿宋" w:eastAsia="仿宋"/>
          <w:sz w:val="32"/>
          <w:szCs w:val="32"/>
          <w:highlight w:val="none"/>
        </w:rPr>
      </w:pPr>
      <w:r>
        <w:rPr>
          <w:rFonts w:ascii="仿宋" w:hAnsi="仿宋" w:eastAsia="仿宋"/>
          <w:sz w:val="32"/>
          <w:szCs w:val="32"/>
          <w:highlight w:val="none"/>
        </w:rPr>
        <w:t>3.2 投标报价</w:t>
      </w:r>
    </w:p>
    <w:p w14:paraId="4818990B">
      <w:pPr>
        <w:tabs>
          <w:tab w:val="left" w:pos="284"/>
        </w:tabs>
        <w:spacing w:line="360" w:lineRule="auto"/>
        <w:ind w:left="315" w:leftChars="150" w:firstLine="640" w:firstLineChars="200"/>
        <w:rPr>
          <w:rFonts w:hint="eastAsia" w:ascii="仿宋" w:hAnsi="仿宋" w:eastAsia="仿宋"/>
          <w:sz w:val="32"/>
          <w:szCs w:val="32"/>
          <w:highlight w:val="none"/>
        </w:rPr>
      </w:pPr>
      <w:r>
        <w:rPr>
          <w:rFonts w:ascii="仿宋" w:hAnsi="仿宋" w:eastAsia="仿宋"/>
          <w:sz w:val="32"/>
          <w:szCs w:val="32"/>
          <w:highlight w:val="none"/>
        </w:rPr>
        <w:t>3.2.1 投标报价应包括国家规定的增值税税金，除投标人须知前</w:t>
      </w:r>
      <w:r>
        <w:rPr>
          <w:rFonts w:hint="eastAsia" w:ascii="仿宋" w:hAnsi="仿宋" w:eastAsia="仿宋"/>
          <w:sz w:val="32"/>
          <w:szCs w:val="32"/>
          <w:highlight w:val="none"/>
        </w:rPr>
        <w:t xml:space="preserve"> </w:t>
      </w:r>
      <w:r>
        <w:rPr>
          <w:rFonts w:ascii="仿宋" w:hAnsi="仿宋" w:eastAsia="仿宋"/>
          <w:sz w:val="32"/>
          <w:szCs w:val="32"/>
          <w:highlight w:val="none"/>
        </w:rPr>
        <w:t>表另有规定外，增值税税金按一般计税方法计算。投标人应按第六章</w:t>
      </w:r>
      <w:r>
        <w:rPr>
          <w:rFonts w:hint="eastAsia" w:ascii="仿宋" w:hAnsi="仿宋" w:eastAsia="仿宋"/>
          <w:sz w:val="32"/>
          <w:szCs w:val="32"/>
          <w:highlight w:val="none"/>
        </w:rPr>
        <w:t>“</w:t>
      </w:r>
      <w:r>
        <w:rPr>
          <w:rFonts w:ascii="仿宋" w:hAnsi="仿宋" w:eastAsia="仿宋"/>
          <w:sz w:val="32"/>
          <w:szCs w:val="32"/>
          <w:highlight w:val="none"/>
        </w:rPr>
        <w:t>投标文件格式</w:t>
      </w:r>
      <w:r>
        <w:rPr>
          <w:rFonts w:hint="eastAsia" w:ascii="仿宋" w:hAnsi="仿宋" w:eastAsia="仿宋"/>
          <w:sz w:val="32"/>
          <w:szCs w:val="32"/>
          <w:highlight w:val="none"/>
        </w:rPr>
        <w:t>”</w:t>
      </w:r>
      <w:r>
        <w:rPr>
          <w:rFonts w:ascii="仿宋" w:hAnsi="仿宋" w:eastAsia="仿宋"/>
          <w:sz w:val="32"/>
          <w:szCs w:val="32"/>
          <w:highlight w:val="none"/>
        </w:rPr>
        <w:t>的要求在投标函中</w:t>
      </w:r>
      <w:r>
        <w:rPr>
          <w:rFonts w:hint="eastAsia" w:ascii="仿宋" w:hAnsi="仿宋" w:eastAsia="仿宋"/>
          <w:sz w:val="32"/>
          <w:szCs w:val="32"/>
          <w:highlight w:val="none"/>
        </w:rPr>
        <w:t>在投标报价表中进行报价。</w:t>
      </w:r>
    </w:p>
    <w:p w14:paraId="62545E10">
      <w:pPr>
        <w:tabs>
          <w:tab w:val="left" w:pos="284"/>
        </w:tabs>
        <w:spacing w:line="360" w:lineRule="auto"/>
        <w:ind w:left="360" w:firstLine="640" w:firstLineChars="200"/>
        <w:rPr>
          <w:rFonts w:hint="eastAsia" w:ascii="仿宋" w:hAnsi="仿宋" w:eastAsia="仿宋"/>
          <w:sz w:val="32"/>
          <w:szCs w:val="32"/>
          <w:highlight w:val="none"/>
        </w:rPr>
      </w:pPr>
      <w:r>
        <w:rPr>
          <w:rFonts w:ascii="仿宋" w:hAnsi="仿宋" w:eastAsia="仿宋"/>
          <w:sz w:val="32"/>
          <w:szCs w:val="32"/>
          <w:highlight w:val="none"/>
        </w:rPr>
        <w:t>3.2.2 投标人应充分了解该项目的总体情况以及影响投标报价的其他要素。</w:t>
      </w:r>
    </w:p>
    <w:p w14:paraId="03707B0B">
      <w:pPr>
        <w:tabs>
          <w:tab w:val="left" w:pos="284"/>
        </w:tabs>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3.2.3 本项目的报价方式见投标人须知前附表。投标人在投标截止时间前修改投标函中的投标报价总额</w:t>
      </w:r>
      <w:r>
        <w:rPr>
          <w:rFonts w:hint="eastAsia" w:ascii="仿宋" w:hAnsi="仿宋" w:eastAsia="仿宋"/>
          <w:sz w:val="32"/>
          <w:szCs w:val="32"/>
          <w:highlight w:val="none"/>
        </w:rPr>
        <w:t>，同时修改投标文件“投标报价表”中的相应报价</w:t>
      </w:r>
      <w:r>
        <w:rPr>
          <w:rFonts w:ascii="仿宋" w:hAnsi="仿宋" w:eastAsia="仿宋"/>
          <w:sz w:val="32"/>
          <w:szCs w:val="32"/>
          <w:highlight w:val="none"/>
        </w:rPr>
        <w:t>。此修改须符合本章第 4.3 款的有关要求。</w:t>
      </w:r>
    </w:p>
    <w:p w14:paraId="5141C185">
      <w:pPr>
        <w:tabs>
          <w:tab w:val="left" w:pos="284"/>
        </w:tabs>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3.2.4 招标人设有最高投标限价的，投标人的投标报价不得超过最高投标限价，最高投标限价在投标人须知前附表中载明。</w:t>
      </w:r>
    </w:p>
    <w:p w14:paraId="2BF32C5D">
      <w:pPr>
        <w:tabs>
          <w:tab w:val="left" w:pos="284"/>
        </w:tabs>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3.2.5 投标报价的其他要求见投标人须知前附表。</w:t>
      </w:r>
    </w:p>
    <w:p w14:paraId="554DE753">
      <w:pPr>
        <w:spacing w:line="295" w:lineRule="exact"/>
        <w:rPr>
          <w:rFonts w:hint="eastAsia" w:ascii="仿宋" w:hAnsi="仿宋" w:eastAsia="仿宋"/>
          <w:sz w:val="32"/>
          <w:szCs w:val="32"/>
          <w:highlight w:val="none"/>
        </w:rPr>
      </w:pPr>
    </w:p>
    <w:p w14:paraId="0E79A819">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3.3 投标有效期</w:t>
      </w:r>
    </w:p>
    <w:p w14:paraId="7D2EC297">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3.3.1 除投标人须知前附表另有规定外，投标有效期为120天。</w:t>
      </w:r>
    </w:p>
    <w:p w14:paraId="3ED353CA">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3.3.2 在投标有效期内，投标人撤销投标文件的，应承担招标文件和法律规定的责任。</w:t>
      </w:r>
    </w:p>
    <w:p w14:paraId="62009658">
      <w:pPr>
        <w:spacing w:line="311" w:lineRule="exact"/>
        <w:rPr>
          <w:rFonts w:hint="eastAsia" w:ascii="仿宋" w:hAnsi="仿宋" w:eastAsia="仿宋"/>
          <w:sz w:val="32"/>
          <w:szCs w:val="32"/>
          <w:highlight w:val="none"/>
        </w:rPr>
      </w:pPr>
    </w:p>
    <w:p w14:paraId="5E9AFDBA">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3.5 资格审查资料（适用于未进行资格预审的）</w:t>
      </w:r>
    </w:p>
    <w:p w14:paraId="2E08FA11">
      <w:pPr>
        <w:spacing w:line="391" w:lineRule="exact"/>
        <w:rPr>
          <w:rFonts w:hint="eastAsia" w:ascii="仿宋" w:hAnsi="仿宋" w:eastAsia="仿宋"/>
          <w:sz w:val="32"/>
          <w:szCs w:val="32"/>
          <w:highlight w:val="none"/>
        </w:rPr>
      </w:pPr>
    </w:p>
    <w:p w14:paraId="60E8F4D9">
      <w:pPr>
        <w:spacing w:line="360" w:lineRule="auto"/>
        <w:ind w:left="1" w:firstLine="646" w:firstLineChars="202"/>
        <w:rPr>
          <w:rFonts w:hint="eastAsia" w:ascii="仿宋" w:hAnsi="仿宋" w:eastAsia="仿宋"/>
          <w:sz w:val="32"/>
          <w:szCs w:val="32"/>
          <w:highlight w:val="none"/>
        </w:rPr>
      </w:pPr>
      <w:r>
        <w:rPr>
          <w:rFonts w:ascii="仿宋" w:hAnsi="仿宋" w:eastAsia="仿宋"/>
          <w:sz w:val="32"/>
          <w:szCs w:val="32"/>
          <w:highlight w:val="none"/>
        </w:rPr>
        <w:t>除投标人须知前附表另有规定外，投标人应按下列规定提供资格审查资料，以证明其满足本章第 1.4 款规定的资质、财务、业绩、信誉等要求。</w:t>
      </w:r>
    </w:p>
    <w:p w14:paraId="48DE6104">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 xml:space="preserve">3.5.1 </w:t>
      </w:r>
      <w:r>
        <w:rPr>
          <w:rFonts w:hint="eastAsia" w:ascii="仿宋" w:hAnsi="仿宋" w:eastAsia="仿宋"/>
          <w:sz w:val="32"/>
          <w:szCs w:val="32"/>
          <w:highlight w:val="none"/>
        </w:rPr>
        <w:t>“</w:t>
      </w:r>
      <w:r>
        <w:rPr>
          <w:rFonts w:ascii="仿宋" w:hAnsi="仿宋" w:eastAsia="仿宋"/>
          <w:sz w:val="32"/>
          <w:szCs w:val="32"/>
          <w:highlight w:val="none"/>
        </w:rPr>
        <w:t>投标人基本情况表</w:t>
      </w:r>
      <w:r>
        <w:rPr>
          <w:rFonts w:hint="eastAsia" w:ascii="仿宋" w:hAnsi="仿宋" w:eastAsia="仿宋"/>
          <w:sz w:val="32"/>
          <w:szCs w:val="32"/>
          <w:highlight w:val="none"/>
        </w:rPr>
        <w:t>”</w:t>
      </w:r>
      <w:r>
        <w:rPr>
          <w:rFonts w:ascii="仿宋" w:hAnsi="仿宋" w:eastAsia="仿宋"/>
          <w:sz w:val="32"/>
          <w:szCs w:val="32"/>
          <w:highlight w:val="none"/>
        </w:rPr>
        <w:t>应附投标人营业执照和组织机构代码证的</w:t>
      </w:r>
      <w:r>
        <w:rPr>
          <w:rFonts w:hint="eastAsia" w:ascii="仿宋" w:hAnsi="仿宋" w:eastAsia="仿宋"/>
          <w:sz w:val="32"/>
          <w:szCs w:val="32"/>
          <w:highlight w:val="none"/>
        </w:rPr>
        <w:t>扫描件</w:t>
      </w:r>
      <w:r>
        <w:rPr>
          <w:rFonts w:ascii="仿宋" w:hAnsi="仿宋" w:eastAsia="仿宋"/>
          <w:sz w:val="32"/>
          <w:szCs w:val="32"/>
          <w:highlight w:val="none"/>
        </w:rPr>
        <w:t>（按照</w:t>
      </w:r>
      <w:r>
        <w:rPr>
          <w:rFonts w:hint="eastAsia" w:ascii="仿宋" w:hAnsi="仿宋" w:eastAsia="仿宋"/>
          <w:sz w:val="32"/>
          <w:szCs w:val="32"/>
          <w:highlight w:val="none"/>
        </w:rPr>
        <w:t>“</w:t>
      </w:r>
      <w:r>
        <w:rPr>
          <w:rFonts w:ascii="仿宋" w:hAnsi="仿宋" w:eastAsia="仿宋"/>
          <w:sz w:val="32"/>
          <w:szCs w:val="32"/>
          <w:highlight w:val="none"/>
        </w:rPr>
        <w:t>三证合一</w:t>
      </w:r>
      <w:r>
        <w:rPr>
          <w:rFonts w:hint="eastAsia" w:ascii="仿宋" w:hAnsi="仿宋" w:eastAsia="仿宋"/>
          <w:sz w:val="32"/>
          <w:szCs w:val="32"/>
          <w:highlight w:val="none"/>
        </w:rPr>
        <w:t>”</w:t>
      </w:r>
      <w:r>
        <w:rPr>
          <w:rFonts w:ascii="仿宋" w:hAnsi="仿宋" w:eastAsia="仿宋"/>
          <w:sz w:val="32"/>
          <w:szCs w:val="32"/>
          <w:highlight w:val="none"/>
        </w:rPr>
        <w:t>或</w:t>
      </w:r>
      <w:r>
        <w:rPr>
          <w:rFonts w:hint="eastAsia" w:ascii="仿宋" w:hAnsi="仿宋" w:eastAsia="仿宋"/>
          <w:sz w:val="32"/>
          <w:szCs w:val="32"/>
          <w:highlight w:val="none"/>
        </w:rPr>
        <w:t>“</w:t>
      </w:r>
      <w:r>
        <w:rPr>
          <w:rFonts w:ascii="仿宋" w:hAnsi="仿宋" w:eastAsia="仿宋"/>
          <w:sz w:val="32"/>
          <w:szCs w:val="32"/>
          <w:highlight w:val="none"/>
        </w:rPr>
        <w:t>五证合一</w:t>
      </w:r>
      <w:r>
        <w:rPr>
          <w:rFonts w:hint="eastAsia" w:ascii="仿宋" w:hAnsi="仿宋" w:eastAsia="仿宋"/>
          <w:sz w:val="32"/>
          <w:szCs w:val="32"/>
          <w:highlight w:val="none"/>
        </w:rPr>
        <w:t>”</w:t>
      </w:r>
      <w:r>
        <w:rPr>
          <w:rFonts w:ascii="仿宋" w:hAnsi="仿宋" w:eastAsia="仿宋"/>
          <w:sz w:val="32"/>
          <w:szCs w:val="32"/>
          <w:highlight w:val="none"/>
        </w:rPr>
        <w:t>登记制度进行登记的，可仅提供营业执照</w:t>
      </w:r>
      <w:r>
        <w:rPr>
          <w:rFonts w:hint="eastAsia" w:ascii="仿宋" w:hAnsi="仿宋" w:eastAsia="仿宋"/>
          <w:sz w:val="32"/>
          <w:szCs w:val="32"/>
          <w:highlight w:val="none"/>
        </w:rPr>
        <w:t>扫描件</w:t>
      </w:r>
      <w:r>
        <w:rPr>
          <w:rFonts w:ascii="仿宋" w:hAnsi="仿宋" w:eastAsia="仿宋"/>
          <w:sz w:val="32"/>
          <w:szCs w:val="32"/>
          <w:highlight w:val="none"/>
        </w:rPr>
        <w:t>）、投标人资质证书副本等材料的</w:t>
      </w:r>
      <w:r>
        <w:rPr>
          <w:rFonts w:hint="eastAsia" w:ascii="仿宋" w:hAnsi="仿宋" w:eastAsia="仿宋"/>
          <w:sz w:val="32"/>
          <w:szCs w:val="32"/>
          <w:highlight w:val="none"/>
        </w:rPr>
        <w:t>扫描件</w:t>
      </w:r>
      <w:r>
        <w:rPr>
          <w:rFonts w:ascii="仿宋" w:hAnsi="仿宋" w:eastAsia="仿宋"/>
          <w:sz w:val="32"/>
          <w:szCs w:val="32"/>
          <w:highlight w:val="none"/>
        </w:rPr>
        <w:t>。</w:t>
      </w:r>
    </w:p>
    <w:p w14:paraId="2755F279">
      <w:pPr>
        <w:spacing w:line="360" w:lineRule="auto"/>
        <w:ind w:firstLine="646" w:firstLineChars="202"/>
        <w:rPr>
          <w:rFonts w:hint="eastAsia" w:ascii="仿宋" w:hAnsi="仿宋" w:eastAsia="仿宋"/>
          <w:strike/>
          <w:sz w:val="32"/>
          <w:szCs w:val="32"/>
          <w:highlight w:val="none"/>
        </w:rPr>
      </w:pPr>
      <w:r>
        <w:rPr>
          <w:rFonts w:ascii="仿宋" w:hAnsi="仿宋" w:eastAsia="仿宋"/>
          <w:strike/>
          <w:sz w:val="32"/>
          <w:szCs w:val="32"/>
          <w:highlight w:val="none"/>
        </w:rPr>
        <w:t xml:space="preserve">3.5.2 </w:t>
      </w:r>
      <w:r>
        <w:rPr>
          <w:rFonts w:hint="eastAsia" w:ascii="仿宋" w:hAnsi="仿宋" w:eastAsia="仿宋"/>
          <w:strike/>
          <w:sz w:val="32"/>
          <w:szCs w:val="32"/>
          <w:highlight w:val="none"/>
        </w:rPr>
        <w:t>“</w:t>
      </w:r>
      <w:r>
        <w:rPr>
          <w:rFonts w:ascii="仿宋" w:hAnsi="仿宋" w:eastAsia="仿宋"/>
          <w:strike/>
          <w:sz w:val="32"/>
          <w:szCs w:val="32"/>
          <w:highlight w:val="none"/>
        </w:rPr>
        <w:t>近年财务状况表</w:t>
      </w:r>
      <w:r>
        <w:rPr>
          <w:rFonts w:hint="eastAsia" w:ascii="仿宋" w:hAnsi="仿宋" w:eastAsia="仿宋"/>
          <w:strike/>
          <w:sz w:val="32"/>
          <w:szCs w:val="32"/>
          <w:highlight w:val="none"/>
        </w:rPr>
        <w:t>”</w:t>
      </w:r>
      <w:r>
        <w:rPr>
          <w:rFonts w:ascii="仿宋" w:hAnsi="仿宋" w:eastAsia="仿宋"/>
          <w:strike/>
          <w:sz w:val="32"/>
          <w:szCs w:val="32"/>
          <w:highlight w:val="none"/>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334AC8E5">
      <w:pPr>
        <w:spacing w:line="360" w:lineRule="auto"/>
        <w:ind w:firstLine="646" w:firstLineChars="202"/>
        <w:rPr>
          <w:rFonts w:hint="eastAsia" w:ascii="仿宋" w:hAnsi="仿宋" w:eastAsia="仿宋"/>
          <w:strike/>
          <w:sz w:val="32"/>
          <w:szCs w:val="32"/>
          <w:highlight w:val="none"/>
        </w:rPr>
      </w:pPr>
      <w:r>
        <w:rPr>
          <w:rFonts w:ascii="仿宋" w:hAnsi="仿宋" w:eastAsia="仿宋"/>
          <w:strike/>
          <w:sz w:val="32"/>
          <w:szCs w:val="32"/>
          <w:highlight w:val="none"/>
        </w:rPr>
        <w:t xml:space="preserve">3.5.3 </w:t>
      </w:r>
      <w:r>
        <w:rPr>
          <w:rFonts w:hint="eastAsia" w:ascii="仿宋" w:hAnsi="仿宋" w:eastAsia="仿宋"/>
          <w:strike/>
          <w:sz w:val="32"/>
          <w:szCs w:val="32"/>
          <w:highlight w:val="none"/>
        </w:rPr>
        <w:t>“投标人自</w:t>
      </w:r>
      <w:r>
        <w:rPr>
          <w:rFonts w:hint="eastAsia" w:ascii="仿宋" w:hAnsi="仿宋" w:eastAsia="仿宋"/>
          <w:strike/>
          <w:sz w:val="32"/>
          <w:szCs w:val="32"/>
          <w:highlight w:val="none"/>
          <w:u w:val="single"/>
        </w:rPr>
        <w:t xml:space="preserve">   </w:t>
      </w:r>
      <w:r>
        <w:rPr>
          <w:rFonts w:hint="eastAsia" w:ascii="仿宋" w:hAnsi="仿宋" w:eastAsia="仿宋"/>
          <w:strike/>
          <w:sz w:val="32"/>
          <w:szCs w:val="32"/>
          <w:highlight w:val="none"/>
        </w:rPr>
        <w:t>年1月1日至今</w:t>
      </w:r>
      <w:r>
        <w:rPr>
          <w:rFonts w:ascii="仿宋" w:hAnsi="仿宋" w:eastAsia="仿宋"/>
          <w:strike/>
          <w:sz w:val="32"/>
          <w:szCs w:val="32"/>
          <w:highlight w:val="none"/>
        </w:rPr>
        <w:t>完成的类似项目情况表</w:t>
      </w:r>
      <w:r>
        <w:rPr>
          <w:rFonts w:hint="eastAsia" w:ascii="仿宋" w:hAnsi="仿宋" w:eastAsia="仿宋"/>
          <w:strike/>
          <w:sz w:val="32"/>
          <w:szCs w:val="32"/>
          <w:highlight w:val="none"/>
        </w:rPr>
        <w:t>”</w:t>
      </w:r>
      <w:r>
        <w:rPr>
          <w:rFonts w:ascii="仿宋" w:hAnsi="仿宋" w:eastAsia="仿宋"/>
          <w:strike/>
          <w:sz w:val="32"/>
          <w:szCs w:val="32"/>
          <w:highlight w:val="none"/>
        </w:rPr>
        <w:t>应附中标通知书和（或）合同协议书、</w:t>
      </w:r>
      <w:r>
        <w:rPr>
          <w:rFonts w:hint="eastAsia" w:ascii="仿宋" w:hAnsi="仿宋" w:eastAsia="仿宋"/>
          <w:strike/>
          <w:sz w:val="32"/>
          <w:szCs w:val="32"/>
          <w:highlight w:val="none"/>
        </w:rPr>
        <w:t>竣工验收报告或</w:t>
      </w:r>
      <w:r>
        <w:rPr>
          <w:rFonts w:ascii="仿宋" w:hAnsi="仿宋" w:eastAsia="仿宋"/>
          <w:strike/>
          <w:sz w:val="32"/>
          <w:szCs w:val="32"/>
          <w:highlight w:val="none"/>
        </w:rPr>
        <w:t>委托人出具的</w:t>
      </w:r>
      <w:r>
        <w:rPr>
          <w:rFonts w:hint="eastAsia" w:ascii="仿宋" w:hAnsi="仿宋" w:eastAsia="仿宋"/>
          <w:strike/>
          <w:sz w:val="32"/>
          <w:szCs w:val="32"/>
          <w:highlight w:val="none"/>
        </w:rPr>
        <w:t>完工</w:t>
      </w:r>
      <w:r>
        <w:rPr>
          <w:rFonts w:ascii="仿宋" w:hAnsi="仿宋" w:eastAsia="仿宋"/>
          <w:strike/>
          <w:sz w:val="32"/>
          <w:szCs w:val="32"/>
          <w:highlight w:val="none"/>
        </w:rPr>
        <w:t>证明文件</w:t>
      </w:r>
      <w:r>
        <w:rPr>
          <w:rFonts w:hint="eastAsia" w:ascii="仿宋" w:hAnsi="仿宋" w:eastAsia="仿宋"/>
          <w:strike/>
          <w:sz w:val="32"/>
          <w:szCs w:val="32"/>
          <w:highlight w:val="none"/>
        </w:rPr>
        <w:t>，具体详见投标文件格式</w:t>
      </w:r>
      <w:r>
        <w:rPr>
          <w:rFonts w:ascii="仿宋" w:hAnsi="仿宋" w:eastAsia="仿宋"/>
          <w:strike/>
          <w:sz w:val="32"/>
          <w:szCs w:val="32"/>
          <w:highlight w:val="none"/>
        </w:rPr>
        <w:t>；具体时间要求见投标人须知前附表，每张表格只填写一个项目，并标明序号。</w:t>
      </w:r>
    </w:p>
    <w:p w14:paraId="2983FC2E">
      <w:pPr>
        <w:spacing w:line="360" w:lineRule="auto"/>
        <w:ind w:firstLine="646" w:firstLineChars="202"/>
        <w:rPr>
          <w:rFonts w:hint="eastAsia" w:ascii="仿宋" w:hAnsi="仿宋" w:eastAsia="仿宋"/>
          <w:strike/>
          <w:sz w:val="32"/>
          <w:szCs w:val="32"/>
          <w:highlight w:val="none"/>
        </w:rPr>
      </w:pPr>
      <w:r>
        <w:rPr>
          <w:rFonts w:ascii="仿宋" w:hAnsi="仿宋" w:eastAsia="仿宋"/>
          <w:strike/>
          <w:sz w:val="32"/>
          <w:szCs w:val="32"/>
          <w:highlight w:val="none"/>
        </w:rPr>
        <w:t>3.5.4</w:t>
      </w:r>
      <w:r>
        <w:rPr>
          <w:rFonts w:hint="eastAsia" w:ascii="仿宋" w:hAnsi="仿宋" w:eastAsia="仿宋"/>
          <w:strike/>
          <w:sz w:val="32"/>
          <w:szCs w:val="32"/>
          <w:highlight w:val="none"/>
        </w:rPr>
        <w:t>“</w:t>
      </w:r>
      <w:r>
        <w:rPr>
          <w:rFonts w:ascii="仿宋" w:hAnsi="仿宋" w:eastAsia="仿宋"/>
          <w:strike/>
          <w:sz w:val="32"/>
          <w:szCs w:val="32"/>
          <w:highlight w:val="none"/>
        </w:rPr>
        <w:t>正在</w:t>
      </w:r>
      <w:r>
        <w:rPr>
          <w:rFonts w:hint="eastAsia" w:ascii="仿宋" w:hAnsi="仿宋" w:eastAsia="仿宋"/>
          <w:strike/>
          <w:sz w:val="32"/>
          <w:szCs w:val="32"/>
          <w:highlight w:val="none"/>
          <w:u w:val="single"/>
        </w:rPr>
        <w:t>进行</w:t>
      </w:r>
      <w:r>
        <w:rPr>
          <w:rFonts w:ascii="仿宋" w:hAnsi="仿宋" w:eastAsia="仿宋"/>
          <w:strike/>
          <w:sz w:val="32"/>
          <w:szCs w:val="32"/>
          <w:highlight w:val="none"/>
        </w:rPr>
        <w:t>和新承接的项目情况表</w:t>
      </w:r>
      <w:r>
        <w:rPr>
          <w:rFonts w:hint="eastAsia" w:ascii="仿宋" w:hAnsi="仿宋" w:eastAsia="仿宋"/>
          <w:strike/>
          <w:sz w:val="32"/>
          <w:szCs w:val="32"/>
          <w:highlight w:val="none"/>
        </w:rPr>
        <w:t>”</w:t>
      </w:r>
      <w:r>
        <w:rPr>
          <w:rFonts w:ascii="仿宋" w:hAnsi="仿宋" w:eastAsia="仿宋"/>
          <w:strike/>
          <w:sz w:val="32"/>
          <w:szCs w:val="32"/>
          <w:highlight w:val="none"/>
        </w:rPr>
        <w:t>应附中标通知书和（或）合同协议书复印件。每张表格只填写一个项目，并标明序号。</w:t>
      </w:r>
    </w:p>
    <w:p w14:paraId="3AD0F0B7">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 xml:space="preserve">3.5.6 </w:t>
      </w:r>
      <w:r>
        <w:rPr>
          <w:rFonts w:hint="eastAsia" w:ascii="仿宋" w:hAnsi="仿宋" w:eastAsia="仿宋"/>
          <w:sz w:val="32"/>
          <w:szCs w:val="32"/>
          <w:highlight w:val="none"/>
        </w:rPr>
        <w:t>“拟投入本项目人员一览表”</w:t>
      </w:r>
      <w:r>
        <w:rPr>
          <w:rFonts w:ascii="仿宋" w:hAnsi="仿宋" w:eastAsia="仿宋"/>
          <w:sz w:val="32"/>
          <w:szCs w:val="32"/>
          <w:highlight w:val="none"/>
        </w:rPr>
        <w:t>应填报满足本章第 1.4.1 项规定的</w:t>
      </w:r>
      <w:r>
        <w:rPr>
          <w:rFonts w:hint="eastAsia" w:ascii="仿宋" w:hAnsi="仿宋" w:eastAsia="仿宋"/>
          <w:sz w:val="32"/>
          <w:szCs w:val="32"/>
          <w:highlight w:val="none"/>
          <w:u w:val="single"/>
        </w:rPr>
        <w:t>项目负责人</w:t>
      </w:r>
      <w:r>
        <w:rPr>
          <w:rFonts w:ascii="仿宋" w:hAnsi="仿宋" w:eastAsia="仿宋"/>
          <w:sz w:val="32"/>
          <w:szCs w:val="32"/>
          <w:highlight w:val="none"/>
        </w:rPr>
        <w:t>和其他主要人员的相关信息。</w:t>
      </w:r>
      <w:r>
        <w:rPr>
          <w:rFonts w:hint="eastAsia" w:ascii="仿宋" w:hAnsi="仿宋" w:eastAsia="仿宋"/>
          <w:sz w:val="32"/>
          <w:szCs w:val="32"/>
          <w:highlight w:val="none"/>
        </w:rPr>
        <w:t>“</w:t>
      </w:r>
      <w:r>
        <w:rPr>
          <w:rFonts w:ascii="仿宋" w:hAnsi="仿宋" w:eastAsia="仿宋"/>
          <w:sz w:val="32"/>
          <w:szCs w:val="32"/>
          <w:highlight w:val="none"/>
        </w:rPr>
        <w:t>主要人员简历表</w:t>
      </w:r>
      <w:r>
        <w:rPr>
          <w:rFonts w:hint="eastAsia" w:ascii="仿宋" w:hAnsi="仿宋" w:eastAsia="仿宋"/>
          <w:sz w:val="32"/>
          <w:szCs w:val="32"/>
          <w:highlight w:val="none"/>
        </w:rPr>
        <w:t>”应包括项目负责人、监理负责人（总监理工程师），</w:t>
      </w:r>
      <w:r>
        <w:rPr>
          <w:rFonts w:ascii="仿宋" w:hAnsi="仿宋" w:eastAsia="仿宋"/>
          <w:sz w:val="32"/>
          <w:szCs w:val="32"/>
          <w:highlight w:val="none"/>
        </w:rPr>
        <w:t>应附身份证、学历证、职称证、</w:t>
      </w:r>
      <w:r>
        <w:rPr>
          <w:rFonts w:hint="eastAsia" w:ascii="仿宋" w:hAnsi="仿宋" w:eastAsia="仿宋"/>
          <w:sz w:val="32"/>
          <w:szCs w:val="32"/>
          <w:highlight w:val="none"/>
        </w:rPr>
        <w:t>注册</w:t>
      </w:r>
      <w:bookmarkStart w:id="32" w:name="page28"/>
      <w:bookmarkEnd w:id="32"/>
      <w:r>
        <w:rPr>
          <w:rFonts w:ascii="仿宋" w:hAnsi="仿宋" w:eastAsia="仿宋"/>
          <w:sz w:val="32"/>
          <w:szCs w:val="32"/>
          <w:highlight w:val="none"/>
        </w:rPr>
        <w:t>执业证书和社保缴费证明</w:t>
      </w:r>
      <w:r>
        <w:rPr>
          <w:rFonts w:hint="eastAsia" w:ascii="仿宋" w:hAnsi="仿宋" w:eastAsia="仿宋"/>
          <w:sz w:val="32"/>
          <w:szCs w:val="32"/>
          <w:highlight w:val="none"/>
        </w:rPr>
        <w:t>扫描件</w:t>
      </w:r>
      <w:r>
        <w:rPr>
          <w:rFonts w:ascii="仿宋" w:hAnsi="仿宋" w:eastAsia="仿宋"/>
          <w:strike/>
          <w:sz w:val="32"/>
          <w:szCs w:val="32"/>
          <w:highlight w:val="none"/>
        </w:rPr>
        <w:t>，</w:t>
      </w:r>
      <w:r>
        <w:rPr>
          <w:rFonts w:hint="eastAsia" w:ascii="仿宋" w:hAnsi="仿宋" w:eastAsia="仿宋"/>
          <w:strike/>
          <w:sz w:val="32"/>
          <w:szCs w:val="32"/>
          <w:highlight w:val="none"/>
        </w:rPr>
        <w:t>项目负责人还需附</w:t>
      </w:r>
      <w:r>
        <w:rPr>
          <w:rFonts w:ascii="仿宋" w:hAnsi="仿宋" w:eastAsia="仿宋"/>
          <w:strike/>
          <w:sz w:val="32"/>
          <w:szCs w:val="32"/>
          <w:highlight w:val="none"/>
        </w:rPr>
        <w:t>管理过的项目业绩须附合同协议书复印件</w:t>
      </w:r>
      <w:r>
        <w:rPr>
          <w:rFonts w:ascii="仿宋" w:hAnsi="仿宋" w:eastAsia="仿宋"/>
          <w:sz w:val="32"/>
          <w:szCs w:val="32"/>
          <w:highlight w:val="none"/>
        </w:rPr>
        <w:t xml:space="preserve">； </w:t>
      </w:r>
    </w:p>
    <w:p w14:paraId="479115BA">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3.5.8 投标人须知前附表规定接受联合体投标的，本章第3.5.1项至第3.5.7项规定的表格和资料应包括联合体各方相关情况。</w:t>
      </w:r>
    </w:p>
    <w:p w14:paraId="26AFD6D0">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3.6 备选投标方案</w:t>
      </w:r>
    </w:p>
    <w:p w14:paraId="23521379">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3.6.1 除投标人须知前附表规定允许外，投标人不得递交备选投标方案，否则其投标将被否决。</w:t>
      </w:r>
    </w:p>
    <w:p w14:paraId="64FDCC51">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6EF91D7">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3.6.3 投标人提供两个或两个以上投标报价，或者在投标文件中提供一个报价，但同时提供两个或两个以上</w:t>
      </w:r>
      <w:r>
        <w:rPr>
          <w:rFonts w:hint="eastAsia" w:ascii="仿宋" w:hAnsi="仿宋" w:eastAsia="仿宋"/>
          <w:sz w:val="32"/>
          <w:szCs w:val="32"/>
          <w:highlight w:val="none"/>
        </w:rPr>
        <w:t>服务</w:t>
      </w:r>
      <w:r>
        <w:rPr>
          <w:rFonts w:ascii="仿宋" w:hAnsi="仿宋" w:eastAsia="仿宋"/>
          <w:sz w:val="32"/>
          <w:szCs w:val="32"/>
          <w:highlight w:val="none"/>
        </w:rPr>
        <w:t>方案的，视为提供备选方案。</w:t>
      </w:r>
    </w:p>
    <w:p w14:paraId="0556FEC2">
      <w:pPr>
        <w:spacing w:line="360" w:lineRule="auto"/>
        <w:ind w:left="-2" w:leftChars="-1" w:firstLine="649" w:firstLineChars="203"/>
        <w:outlineLvl w:val="2"/>
        <w:rPr>
          <w:rFonts w:hint="eastAsia" w:ascii="仿宋" w:hAnsi="仿宋" w:eastAsia="仿宋"/>
          <w:sz w:val="32"/>
          <w:szCs w:val="32"/>
          <w:highlight w:val="none"/>
        </w:rPr>
      </w:pPr>
      <w:r>
        <w:rPr>
          <w:rFonts w:ascii="仿宋" w:hAnsi="仿宋" w:eastAsia="仿宋"/>
          <w:sz w:val="32"/>
          <w:szCs w:val="32"/>
          <w:highlight w:val="none"/>
        </w:rPr>
        <w:t>3.7 投标文件的编制</w:t>
      </w:r>
    </w:p>
    <w:p w14:paraId="5D5741FD">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3.7.1 投标文件应按第六章</w:t>
      </w:r>
      <w:r>
        <w:rPr>
          <w:rFonts w:hint="eastAsia" w:ascii="仿宋" w:hAnsi="仿宋" w:eastAsia="仿宋"/>
          <w:sz w:val="32"/>
          <w:szCs w:val="32"/>
          <w:highlight w:val="none"/>
        </w:rPr>
        <w:t>“</w:t>
      </w:r>
      <w:r>
        <w:rPr>
          <w:rFonts w:ascii="仿宋" w:hAnsi="仿宋" w:eastAsia="仿宋"/>
          <w:sz w:val="32"/>
          <w:szCs w:val="32"/>
          <w:highlight w:val="none"/>
        </w:rPr>
        <w:t>投标文件格式</w:t>
      </w:r>
      <w:r>
        <w:rPr>
          <w:rFonts w:hint="eastAsia" w:ascii="仿宋" w:hAnsi="仿宋" w:eastAsia="仿宋"/>
          <w:sz w:val="32"/>
          <w:szCs w:val="32"/>
          <w:highlight w:val="none"/>
        </w:rPr>
        <w:t>”</w:t>
      </w:r>
      <w:r>
        <w:rPr>
          <w:rFonts w:ascii="仿宋" w:hAnsi="仿宋" w:eastAsia="仿宋"/>
          <w:sz w:val="32"/>
          <w:szCs w:val="32"/>
          <w:highlight w:val="none"/>
        </w:rPr>
        <w:t>进行编写，如有必要，可以增加附页，作为投标文件的组成部分。其中，投标函附录在满足招标文件实质性要求的基础上，可以提出比招标文件要求更有利于招标人的承诺。</w:t>
      </w:r>
    </w:p>
    <w:p w14:paraId="3E21D080">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3.7.2 投标文件应当对招标文件有关</w:t>
      </w:r>
      <w:r>
        <w:rPr>
          <w:rFonts w:hint="eastAsia" w:ascii="仿宋" w:hAnsi="仿宋" w:eastAsia="仿宋"/>
          <w:sz w:val="32"/>
          <w:szCs w:val="32"/>
          <w:highlight w:val="none"/>
          <w:u w:val="single"/>
        </w:rPr>
        <w:t>该项目</w:t>
      </w:r>
      <w:r>
        <w:rPr>
          <w:rFonts w:ascii="仿宋" w:hAnsi="仿宋" w:eastAsia="仿宋"/>
          <w:sz w:val="32"/>
          <w:szCs w:val="32"/>
          <w:highlight w:val="none"/>
        </w:rPr>
        <w:t>服务期限、投标有效期、委托人要求、招标范围等实质性内容作出响应。</w:t>
      </w:r>
    </w:p>
    <w:p w14:paraId="2D445A52">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361D815E">
      <w:pPr>
        <w:spacing w:line="360" w:lineRule="auto"/>
        <w:rPr>
          <w:rFonts w:hint="eastAsia" w:ascii="仿宋" w:hAnsi="仿宋" w:eastAsia="仿宋"/>
          <w:sz w:val="32"/>
          <w:szCs w:val="32"/>
          <w:highlight w:val="none"/>
        </w:rPr>
      </w:pPr>
    </w:p>
    <w:p w14:paraId="3491E962">
      <w:pPr>
        <w:numPr>
          <w:ilvl w:val="0"/>
          <w:numId w:val="4"/>
        </w:numPr>
        <w:tabs>
          <w:tab w:val="left" w:pos="760"/>
        </w:tabs>
        <w:spacing w:line="360" w:lineRule="auto"/>
        <w:ind w:left="765"/>
        <w:outlineLvl w:val="1"/>
        <w:rPr>
          <w:rFonts w:hint="eastAsia" w:ascii="仿宋" w:hAnsi="仿宋" w:eastAsia="仿宋"/>
          <w:b/>
          <w:sz w:val="32"/>
          <w:szCs w:val="32"/>
          <w:highlight w:val="none"/>
        </w:rPr>
      </w:pPr>
      <w:r>
        <w:rPr>
          <w:rFonts w:ascii="仿宋" w:hAnsi="仿宋" w:eastAsia="仿宋"/>
          <w:b/>
          <w:sz w:val="32"/>
          <w:szCs w:val="32"/>
          <w:highlight w:val="none"/>
        </w:rPr>
        <w:t>投标</w:t>
      </w:r>
    </w:p>
    <w:p w14:paraId="6A5CD7E2">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4.1 投标文件的密封和标记</w:t>
      </w:r>
    </w:p>
    <w:p w14:paraId="23266CD8">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4.1.1 （B）投标人应当按照招标文件和电子招标投标交易平台的要求加密投标文件，具体要求见投标人须知前附表。</w:t>
      </w:r>
    </w:p>
    <w:p w14:paraId="249AE127">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4.1.2 投标文件封套上应写明的内容见投标人须知前附表。</w:t>
      </w:r>
    </w:p>
    <w:p w14:paraId="6FD435F0">
      <w:pPr>
        <w:spacing w:line="360" w:lineRule="auto"/>
        <w:ind w:left="1" w:firstLine="646" w:firstLineChars="202"/>
        <w:rPr>
          <w:rFonts w:hint="eastAsia" w:ascii="仿宋" w:hAnsi="仿宋" w:eastAsia="仿宋"/>
          <w:sz w:val="32"/>
          <w:szCs w:val="32"/>
          <w:highlight w:val="none"/>
        </w:rPr>
      </w:pPr>
      <w:r>
        <w:rPr>
          <w:rFonts w:ascii="仿宋" w:hAnsi="仿宋" w:eastAsia="仿宋"/>
          <w:sz w:val="32"/>
          <w:szCs w:val="32"/>
          <w:highlight w:val="none"/>
        </w:rPr>
        <w:t>4.1.3 未按本章第 4.1.1 项要求密封的投标文件，招标人将予以拒收。</w:t>
      </w:r>
    </w:p>
    <w:p w14:paraId="6756E9E5">
      <w:pPr>
        <w:spacing w:line="360" w:lineRule="auto"/>
        <w:rPr>
          <w:rFonts w:hint="eastAsia" w:ascii="仿宋" w:hAnsi="仿宋" w:eastAsia="仿宋"/>
          <w:sz w:val="32"/>
          <w:szCs w:val="32"/>
          <w:highlight w:val="none"/>
        </w:rPr>
      </w:pPr>
    </w:p>
    <w:p w14:paraId="5D04AA63">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4.2 投标文件的递交</w:t>
      </w:r>
    </w:p>
    <w:p w14:paraId="60A7FDD4">
      <w:pPr>
        <w:spacing w:line="360" w:lineRule="auto"/>
        <w:ind w:firstLine="864" w:firstLineChars="270"/>
        <w:rPr>
          <w:rFonts w:hint="eastAsia" w:ascii="仿宋" w:hAnsi="仿宋" w:eastAsia="仿宋"/>
          <w:sz w:val="32"/>
          <w:szCs w:val="32"/>
          <w:highlight w:val="none"/>
        </w:rPr>
      </w:pPr>
      <w:r>
        <w:rPr>
          <w:rFonts w:ascii="仿宋" w:hAnsi="仿宋" w:eastAsia="仿宋"/>
          <w:sz w:val="32"/>
          <w:szCs w:val="32"/>
          <w:highlight w:val="none"/>
        </w:rPr>
        <w:t>4.2.1 投标人应在投标人须知前附表规定的投标截止时间前递交投标文件。</w:t>
      </w:r>
    </w:p>
    <w:p w14:paraId="120C5D2C">
      <w:pPr>
        <w:spacing w:line="360" w:lineRule="auto"/>
        <w:ind w:firstLine="864" w:firstLineChars="270"/>
        <w:rPr>
          <w:rFonts w:hint="eastAsia" w:ascii="仿宋" w:hAnsi="仿宋" w:eastAsia="仿宋"/>
          <w:sz w:val="32"/>
          <w:szCs w:val="32"/>
          <w:highlight w:val="none"/>
        </w:rPr>
      </w:pPr>
      <w:r>
        <w:rPr>
          <w:rFonts w:ascii="仿宋" w:hAnsi="仿宋" w:eastAsia="仿宋"/>
          <w:sz w:val="32"/>
          <w:szCs w:val="32"/>
          <w:highlight w:val="none"/>
        </w:rPr>
        <w:t>4.2.2 （B）投标人通过下载招标文件的电子招标投标交易平台递交电子投标文件。</w:t>
      </w:r>
    </w:p>
    <w:p w14:paraId="471BFC0D">
      <w:pPr>
        <w:spacing w:line="360" w:lineRule="auto"/>
        <w:ind w:firstLine="864" w:firstLineChars="270"/>
        <w:rPr>
          <w:rFonts w:hint="eastAsia" w:ascii="仿宋" w:hAnsi="仿宋" w:eastAsia="仿宋"/>
          <w:sz w:val="32"/>
          <w:szCs w:val="32"/>
          <w:highlight w:val="none"/>
        </w:rPr>
      </w:pPr>
      <w:r>
        <w:rPr>
          <w:rFonts w:ascii="仿宋" w:hAnsi="仿宋" w:eastAsia="仿宋"/>
          <w:sz w:val="32"/>
          <w:szCs w:val="32"/>
          <w:highlight w:val="none"/>
        </w:rPr>
        <w:t>4.2.3 除投标人须知前附表另有规定外，投标人所递交的投标文件不予退还。</w:t>
      </w:r>
    </w:p>
    <w:p w14:paraId="4F219165">
      <w:pPr>
        <w:spacing w:line="360" w:lineRule="auto"/>
        <w:ind w:firstLine="864" w:firstLineChars="270"/>
        <w:rPr>
          <w:rFonts w:hint="eastAsia" w:ascii="仿宋" w:hAnsi="仿宋" w:eastAsia="仿宋"/>
          <w:sz w:val="32"/>
          <w:szCs w:val="32"/>
          <w:highlight w:val="none"/>
        </w:rPr>
      </w:pPr>
      <w:r>
        <w:rPr>
          <w:rFonts w:ascii="仿宋" w:hAnsi="仿宋" w:eastAsia="仿宋"/>
          <w:sz w:val="32"/>
          <w:szCs w:val="32"/>
          <w:highlight w:val="none"/>
        </w:rPr>
        <w:t>4.2.4 （B）投标人完成电子投标文件上传后，电子招标投标交易平台即时向投标人发出递交回执通知。递交时间以递交回执通知载明的传输完成时间为准。</w:t>
      </w:r>
    </w:p>
    <w:p w14:paraId="6823022C">
      <w:pPr>
        <w:spacing w:line="360" w:lineRule="auto"/>
        <w:ind w:firstLine="864" w:firstLineChars="270"/>
        <w:rPr>
          <w:rFonts w:hint="eastAsia" w:ascii="仿宋" w:hAnsi="仿宋" w:eastAsia="仿宋"/>
          <w:sz w:val="32"/>
          <w:szCs w:val="32"/>
          <w:highlight w:val="none"/>
        </w:rPr>
      </w:pPr>
      <w:r>
        <w:rPr>
          <w:rFonts w:ascii="仿宋" w:hAnsi="仿宋" w:eastAsia="仿宋"/>
          <w:sz w:val="32"/>
          <w:szCs w:val="32"/>
          <w:highlight w:val="none"/>
        </w:rPr>
        <w:t>4.2.5 （B）逾期送达的投标文件，电子招标投标交易平台将予以拒收。</w:t>
      </w:r>
    </w:p>
    <w:p w14:paraId="377FE499">
      <w:pPr>
        <w:spacing w:line="360" w:lineRule="auto"/>
        <w:rPr>
          <w:rFonts w:hint="eastAsia" w:ascii="仿宋" w:hAnsi="仿宋" w:eastAsia="仿宋"/>
          <w:sz w:val="32"/>
          <w:szCs w:val="32"/>
          <w:highlight w:val="none"/>
        </w:rPr>
      </w:pPr>
      <w:bookmarkStart w:id="33" w:name="page30"/>
      <w:bookmarkEnd w:id="33"/>
    </w:p>
    <w:p w14:paraId="23127CC5">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4.3 投标文件的修改与撤回</w:t>
      </w:r>
    </w:p>
    <w:p w14:paraId="2C772937">
      <w:pPr>
        <w:spacing w:line="360" w:lineRule="auto"/>
        <w:ind w:left="1" w:firstLine="646" w:firstLineChars="202"/>
        <w:rPr>
          <w:rFonts w:hint="eastAsia" w:ascii="仿宋" w:hAnsi="仿宋" w:eastAsia="仿宋"/>
          <w:sz w:val="32"/>
          <w:szCs w:val="32"/>
          <w:highlight w:val="none"/>
        </w:rPr>
      </w:pPr>
      <w:r>
        <w:rPr>
          <w:rFonts w:ascii="仿宋" w:hAnsi="仿宋" w:eastAsia="仿宋"/>
          <w:sz w:val="32"/>
          <w:szCs w:val="32"/>
          <w:highlight w:val="none"/>
        </w:rPr>
        <w:t>4.3.1 在本章第 4.2.1 项规定的投标截止时间前，投标人可以修改或撤回已递交的投标文件，但应以书面形式通知招标人。</w:t>
      </w:r>
    </w:p>
    <w:p w14:paraId="7878F0EB">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4.3.2 （B）投标人修改或撤回已递交投标文件的通知，应按照本章第 3.7.3（B）项的要求加盖电子印章。电子招标投标交易平台收到通知后，即时向投标人发出确认回执通知。</w:t>
      </w:r>
    </w:p>
    <w:p w14:paraId="0F0863E4">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4.3.4 修改的内容为投标文件的组成部分。修改的投标文件应按照本章第 3 条、第 4 条的规定进行编制、密封、标记和递交，并标明</w:t>
      </w:r>
      <w:r>
        <w:rPr>
          <w:rFonts w:hint="eastAsia" w:ascii="仿宋" w:hAnsi="仿宋" w:eastAsia="仿宋"/>
          <w:sz w:val="32"/>
          <w:szCs w:val="32"/>
          <w:highlight w:val="none"/>
        </w:rPr>
        <w:t>“</w:t>
      </w:r>
      <w:r>
        <w:rPr>
          <w:rFonts w:ascii="仿宋" w:hAnsi="仿宋" w:eastAsia="仿宋"/>
          <w:sz w:val="32"/>
          <w:szCs w:val="32"/>
          <w:highlight w:val="none"/>
        </w:rPr>
        <w:t>修改</w:t>
      </w:r>
      <w:r>
        <w:rPr>
          <w:rFonts w:hint="eastAsia" w:ascii="仿宋" w:hAnsi="仿宋" w:eastAsia="仿宋"/>
          <w:sz w:val="32"/>
          <w:szCs w:val="32"/>
          <w:highlight w:val="none"/>
        </w:rPr>
        <w:t>”</w:t>
      </w:r>
      <w:r>
        <w:rPr>
          <w:rFonts w:ascii="仿宋" w:hAnsi="仿宋" w:eastAsia="仿宋"/>
          <w:sz w:val="32"/>
          <w:szCs w:val="32"/>
          <w:highlight w:val="none"/>
        </w:rPr>
        <w:t>字样。</w:t>
      </w:r>
    </w:p>
    <w:p w14:paraId="509B2EF6">
      <w:pPr>
        <w:spacing w:line="360" w:lineRule="auto"/>
        <w:rPr>
          <w:rFonts w:hint="eastAsia" w:ascii="仿宋" w:hAnsi="仿宋" w:eastAsia="仿宋"/>
          <w:sz w:val="32"/>
          <w:szCs w:val="32"/>
          <w:highlight w:val="none"/>
        </w:rPr>
      </w:pPr>
    </w:p>
    <w:p w14:paraId="3BB67AA5">
      <w:pPr>
        <w:numPr>
          <w:ilvl w:val="0"/>
          <w:numId w:val="5"/>
        </w:numPr>
        <w:tabs>
          <w:tab w:val="left" w:pos="760"/>
        </w:tabs>
        <w:spacing w:line="360" w:lineRule="auto"/>
        <w:ind w:left="765"/>
        <w:outlineLvl w:val="1"/>
        <w:rPr>
          <w:rFonts w:hint="eastAsia" w:ascii="仿宋" w:hAnsi="仿宋" w:eastAsia="仿宋"/>
          <w:b/>
          <w:sz w:val="32"/>
          <w:szCs w:val="32"/>
          <w:highlight w:val="none"/>
        </w:rPr>
      </w:pPr>
      <w:r>
        <w:rPr>
          <w:rFonts w:ascii="仿宋" w:hAnsi="仿宋" w:eastAsia="仿宋"/>
          <w:b/>
          <w:sz w:val="32"/>
          <w:szCs w:val="32"/>
          <w:highlight w:val="none"/>
        </w:rPr>
        <w:t>开标</w:t>
      </w:r>
    </w:p>
    <w:p w14:paraId="552EF3C8">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5.1 开标时间和地点（B）</w:t>
      </w:r>
    </w:p>
    <w:p w14:paraId="136A08ED">
      <w:pPr>
        <w:spacing w:line="391" w:lineRule="exact"/>
        <w:rPr>
          <w:rFonts w:hint="eastAsia" w:ascii="仿宋" w:hAnsi="仿宋" w:eastAsia="仿宋"/>
          <w:sz w:val="32"/>
          <w:szCs w:val="32"/>
          <w:highlight w:val="none"/>
        </w:rPr>
      </w:pPr>
    </w:p>
    <w:p w14:paraId="1BFD52E2">
      <w:pPr>
        <w:spacing w:line="360" w:lineRule="auto"/>
        <w:ind w:left="425" w:firstLine="537" w:firstLineChars="168"/>
        <w:rPr>
          <w:rFonts w:hint="eastAsia" w:ascii="仿宋" w:hAnsi="仿宋" w:eastAsia="仿宋"/>
          <w:sz w:val="32"/>
          <w:szCs w:val="32"/>
          <w:highlight w:val="none"/>
        </w:rPr>
      </w:pPr>
      <w:r>
        <w:rPr>
          <w:rFonts w:ascii="仿宋" w:hAnsi="仿宋" w:eastAsia="仿宋"/>
          <w:sz w:val="32"/>
          <w:szCs w:val="32"/>
          <w:highlight w:val="none"/>
        </w:rPr>
        <w:t>招标人在本章第 4.2.1 项规定的投标截止时间（开标时间）,通过电子招标投标交易平台公开开标，</w:t>
      </w:r>
      <w:r>
        <w:rPr>
          <w:rFonts w:hint="eastAsia" w:ascii="仿宋" w:hAnsi="仿宋" w:eastAsia="仿宋"/>
          <w:sz w:val="32"/>
          <w:szCs w:val="32"/>
          <w:highlight w:val="none"/>
          <w:u w:val="single"/>
        </w:rPr>
        <w:t>开标时，投标人代表有权出席开标会，也可以自主决定不参加开标会，若出席现场开标的投标人代表在开标会现场对开标过程提出异议，该投标人代表须同时出示本人身份证原件。</w:t>
      </w:r>
    </w:p>
    <w:p w14:paraId="011BE730">
      <w:pPr>
        <w:spacing w:line="314" w:lineRule="exact"/>
        <w:rPr>
          <w:rFonts w:hint="eastAsia" w:ascii="仿宋" w:hAnsi="仿宋" w:eastAsia="仿宋"/>
          <w:sz w:val="32"/>
          <w:szCs w:val="32"/>
          <w:highlight w:val="none"/>
        </w:rPr>
      </w:pPr>
    </w:p>
    <w:p w14:paraId="50115E9D">
      <w:pPr>
        <w:spacing w:line="341" w:lineRule="exact"/>
        <w:ind w:left="499"/>
        <w:outlineLvl w:val="2"/>
        <w:rPr>
          <w:rFonts w:hint="eastAsia" w:ascii="仿宋" w:hAnsi="仿宋" w:eastAsia="仿宋"/>
          <w:sz w:val="32"/>
          <w:szCs w:val="32"/>
          <w:highlight w:val="none"/>
        </w:rPr>
      </w:pPr>
      <w:r>
        <w:rPr>
          <w:rFonts w:ascii="仿宋" w:hAnsi="仿宋" w:eastAsia="仿宋"/>
          <w:sz w:val="32"/>
          <w:szCs w:val="32"/>
          <w:highlight w:val="none"/>
        </w:rPr>
        <w:t>5.2 开标程序</w:t>
      </w:r>
    </w:p>
    <w:p w14:paraId="1500B90C">
      <w:pPr>
        <w:spacing w:line="391" w:lineRule="exact"/>
        <w:rPr>
          <w:rFonts w:hint="eastAsia" w:ascii="仿宋" w:hAnsi="仿宋" w:eastAsia="仿宋"/>
          <w:sz w:val="32"/>
          <w:szCs w:val="32"/>
          <w:highlight w:val="none"/>
        </w:rPr>
      </w:pPr>
    </w:p>
    <w:p w14:paraId="658B6C57">
      <w:pPr>
        <w:ind w:left="780"/>
        <w:rPr>
          <w:rFonts w:hint="eastAsia" w:ascii="仿宋" w:hAnsi="仿宋" w:eastAsia="仿宋"/>
          <w:sz w:val="32"/>
          <w:szCs w:val="32"/>
          <w:highlight w:val="none"/>
        </w:rPr>
      </w:pPr>
      <w:r>
        <w:rPr>
          <w:rFonts w:ascii="仿宋" w:hAnsi="仿宋" w:eastAsia="仿宋"/>
          <w:sz w:val="32"/>
          <w:szCs w:val="32"/>
          <w:highlight w:val="none"/>
        </w:rPr>
        <w:t>主持人按下列程序进行开标：</w:t>
      </w:r>
    </w:p>
    <w:p w14:paraId="38070604">
      <w:pPr>
        <w:rPr>
          <w:rFonts w:hint="eastAsia" w:ascii="仿宋" w:hAnsi="仿宋" w:eastAsia="仿宋"/>
          <w:sz w:val="32"/>
          <w:szCs w:val="32"/>
          <w:highlight w:val="none"/>
        </w:rPr>
      </w:pPr>
    </w:p>
    <w:p w14:paraId="312B1C2A">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（1）宣布开标纪律；</w:t>
      </w:r>
    </w:p>
    <w:p w14:paraId="0B0CD9AC">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2</w:t>
      </w:r>
      <w:r>
        <w:rPr>
          <w:rFonts w:ascii="仿宋" w:hAnsi="仿宋" w:eastAsia="仿宋"/>
          <w:sz w:val="32"/>
          <w:szCs w:val="32"/>
          <w:highlight w:val="none"/>
        </w:rPr>
        <w:t>）宣布开标人、唱标人、记录人、监标人等有关人员姓名；</w:t>
      </w:r>
    </w:p>
    <w:p w14:paraId="73A90921">
      <w:pPr>
        <w:spacing w:line="360" w:lineRule="auto"/>
        <w:ind w:left="284" w:firstLine="755" w:firstLineChars="236"/>
        <w:rPr>
          <w:rFonts w:hint="eastAsia" w:ascii="仿宋" w:hAnsi="仿宋" w:eastAsia="仿宋"/>
          <w:sz w:val="32"/>
          <w:szCs w:val="32"/>
          <w:highlight w:val="none"/>
        </w:rPr>
      </w:pPr>
      <w:bookmarkStart w:id="34" w:name="page31"/>
      <w:bookmarkEnd w:id="34"/>
      <w:r>
        <w:rPr>
          <w:rFonts w:ascii="仿宋" w:hAnsi="仿宋" w:eastAsia="仿宋"/>
          <w:sz w:val="32"/>
          <w:szCs w:val="32"/>
          <w:highlight w:val="none"/>
        </w:rPr>
        <w:t>（</w:t>
      </w:r>
      <w:r>
        <w:rPr>
          <w:rFonts w:hint="eastAsia" w:ascii="仿宋" w:hAnsi="仿宋" w:eastAsia="仿宋"/>
          <w:sz w:val="32"/>
          <w:szCs w:val="32"/>
          <w:highlight w:val="none"/>
        </w:rPr>
        <w:t>3</w:t>
      </w:r>
      <w:r>
        <w:rPr>
          <w:rFonts w:ascii="仿宋" w:hAnsi="仿宋" w:eastAsia="仿宋"/>
          <w:sz w:val="32"/>
          <w:szCs w:val="32"/>
          <w:highlight w:val="none"/>
        </w:rPr>
        <w:t>）（B）投标人通过电子招标投标交易平台对已递交的电子投标文件进行解密，</w:t>
      </w:r>
      <w:r>
        <w:rPr>
          <w:rFonts w:hint="eastAsia" w:ascii="仿宋" w:hAnsi="仿宋" w:eastAsia="仿宋"/>
          <w:sz w:val="32"/>
          <w:szCs w:val="32"/>
          <w:highlight w:val="none"/>
        </w:rPr>
        <w:t>再由招标人进行解密。解密完成后，</w:t>
      </w:r>
      <w:r>
        <w:rPr>
          <w:rFonts w:ascii="仿宋" w:hAnsi="仿宋" w:eastAsia="仿宋"/>
          <w:sz w:val="32"/>
          <w:szCs w:val="32"/>
          <w:highlight w:val="none"/>
        </w:rPr>
        <w:t>公布招标项目名称、投标人名称、投标报价、服务期限及其他内容，并记录案；</w:t>
      </w:r>
    </w:p>
    <w:p w14:paraId="0CF3C94F">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（4）投标人代表、招标人代表、监标人、记录人等有关人员在开标记录上签字确认；若有关人员不签字的，不影响开标程序；</w:t>
      </w:r>
    </w:p>
    <w:p w14:paraId="0F5CEA6E">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5</w:t>
      </w:r>
      <w:r>
        <w:rPr>
          <w:rFonts w:ascii="仿宋" w:hAnsi="仿宋" w:eastAsia="仿宋"/>
          <w:sz w:val="32"/>
          <w:szCs w:val="32"/>
          <w:highlight w:val="none"/>
        </w:rPr>
        <w:t>）开标结束。</w:t>
      </w:r>
    </w:p>
    <w:p w14:paraId="5D2F7414">
      <w:pPr>
        <w:spacing w:line="298" w:lineRule="exact"/>
        <w:rPr>
          <w:rFonts w:hint="eastAsia" w:ascii="仿宋" w:hAnsi="仿宋" w:eastAsia="仿宋"/>
          <w:sz w:val="32"/>
          <w:szCs w:val="32"/>
          <w:highlight w:val="none"/>
        </w:rPr>
      </w:pPr>
    </w:p>
    <w:p w14:paraId="71BF2630">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5.3 开标异议</w:t>
      </w:r>
    </w:p>
    <w:p w14:paraId="5F69BCC5">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5.3.1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5BF0DF2">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5.3.2投标人未参加开标或在规定的时间内未提出异议的，视为对开标无异议。</w:t>
      </w:r>
    </w:p>
    <w:p w14:paraId="19F87522">
      <w:pPr>
        <w:rPr>
          <w:highlight w:val="none"/>
        </w:rPr>
      </w:pPr>
    </w:p>
    <w:p w14:paraId="20C765E0">
      <w:pPr>
        <w:numPr>
          <w:ilvl w:val="0"/>
          <w:numId w:val="6"/>
        </w:numPr>
        <w:tabs>
          <w:tab w:val="left" w:pos="760"/>
        </w:tabs>
        <w:spacing w:line="360" w:lineRule="auto"/>
        <w:ind w:left="765" w:hanging="403"/>
        <w:outlineLvl w:val="1"/>
        <w:rPr>
          <w:rFonts w:hint="eastAsia" w:ascii="仿宋" w:hAnsi="仿宋" w:eastAsia="仿宋"/>
          <w:b/>
          <w:sz w:val="32"/>
          <w:szCs w:val="32"/>
          <w:highlight w:val="none"/>
        </w:rPr>
      </w:pPr>
      <w:r>
        <w:rPr>
          <w:rFonts w:ascii="仿宋" w:hAnsi="仿宋" w:eastAsia="仿宋"/>
          <w:b/>
          <w:sz w:val="32"/>
          <w:szCs w:val="32"/>
          <w:highlight w:val="none"/>
        </w:rPr>
        <w:t>评标</w:t>
      </w:r>
    </w:p>
    <w:p w14:paraId="49C043A6">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6.1 评标委员会</w:t>
      </w:r>
    </w:p>
    <w:p w14:paraId="41BA4095">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D80719A">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6.1.2 评标委员会成员有下列情形之一的，应当回避：</w:t>
      </w:r>
    </w:p>
    <w:p w14:paraId="2781901A">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（1）投标人或投标人主要负责人的近亲属；</w:t>
      </w:r>
    </w:p>
    <w:p w14:paraId="430EBE0E">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（2）项目主管部门或者行政监督部门的人员；</w:t>
      </w:r>
    </w:p>
    <w:p w14:paraId="5AB25594">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（3）与投标人有经济利益关系，可能影响对投标公正评审的；</w:t>
      </w:r>
    </w:p>
    <w:p w14:paraId="6805458A">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（4）曾因在招标、评标以及其他与招标投标有关活动中从事违法行为而受过行政处罚或刑事处罚的；</w:t>
      </w:r>
    </w:p>
    <w:p w14:paraId="62EC50DE">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（5）与投标人有其他利害关系。</w:t>
      </w:r>
    </w:p>
    <w:p w14:paraId="1B308E28">
      <w:pPr>
        <w:spacing w:line="360" w:lineRule="auto"/>
        <w:ind w:left="-2" w:leftChars="-1" w:firstLine="649" w:firstLineChars="203"/>
        <w:rPr>
          <w:rFonts w:hint="eastAsia" w:ascii="仿宋" w:hAnsi="仿宋" w:eastAsia="仿宋"/>
          <w:sz w:val="32"/>
          <w:szCs w:val="32"/>
          <w:highlight w:val="none"/>
        </w:rPr>
      </w:pPr>
      <w:r>
        <w:rPr>
          <w:rFonts w:ascii="仿宋" w:hAnsi="仿宋" w:eastAsia="仿宋"/>
          <w:sz w:val="32"/>
          <w:szCs w:val="32"/>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45B6EDCA">
      <w:pPr>
        <w:spacing w:line="313" w:lineRule="exact"/>
        <w:rPr>
          <w:rFonts w:hint="eastAsia" w:ascii="仿宋" w:hAnsi="仿宋" w:eastAsia="仿宋"/>
          <w:sz w:val="32"/>
          <w:szCs w:val="32"/>
          <w:highlight w:val="none"/>
        </w:rPr>
      </w:pPr>
    </w:p>
    <w:p w14:paraId="1A045CEA">
      <w:pPr>
        <w:spacing w:line="360" w:lineRule="auto"/>
        <w:ind w:firstLine="486" w:firstLineChars="152"/>
        <w:outlineLvl w:val="2"/>
        <w:rPr>
          <w:rFonts w:hint="eastAsia" w:ascii="仿宋" w:hAnsi="仿宋" w:eastAsia="仿宋"/>
          <w:sz w:val="32"/>
          <w:szCs w:val="32"/>
          <w:highlight w:val="none"/>
        </w:rPr>
      </w:pPr>
      <w:r>
        <w:rPr>
          <w:rFonts w:ascii="仿宋" w:hAnsi="仿宋" w:eastAsia="仿宋"/>
          <w:sz w:val="32"/>
          <w:szCs w:val="32"/>
          <w:highlight w:val="none"/>
        </w:rPr>
        <w:t>6.2 评标原则</w:t>
      </w:r>
    </w:p>
    <w:p w14:paraId="127A8518">
      <w:pPr>
        <w:spacing w:line="360" w:lineRule="auto"/>
        <w:ind w:firstLine="486" w:firstLineChars="152"/>
        <w:rPr>
          <w:rFonts w:hint="eastAsia" w:ascii="仿宋" w:hAnsi="仿宋" w:eastAsia="仿宋"/>
          <w:sz w:val="32"/>
          <w:szCs w:val="32"/>
          <w:highlight w:val="none"/>
        </w:rPr>
      </w:pPr>
      <w:r>
        <w:rPr>
          <w:rFonts w:ascii="仿宋" w:hAnsi="仿宋" w:eastAsia="仿宋"/>
          <w:sz w:val="32"/>
          <w:szCs w:val="32"/>
          <w:highlight w:val="none"/>
        </w:rPr>
        <w:t>评标活动遵循公平、公正、科学和择优的原则。</w:t>
      </w:r>
    </w:p>
    <w:p w14:paraId="3809B8AA">
      <w:pPr>
        <w:spacing w:line="360" w:lineRule="auto"/>
        <w:ind w:firstLine="486" w:firstLineChars="152"/>
        <w:rPr>
          <w:rFonts w:hint="eastAsia" w:ascii="仿宋" w:hAnsi="仿宋" w:eastAsia="仿宋"/>
          <w:sz w:val="32"/>
          <w:szCs w:val="32"/>
          <w:highlight w:val="none"/>
        </w:rPr>
      </w:pPr>
      <w:bookmarkStart w:id="35" w:name="page32"/>
      <w:bookmarkEnd w:id="35"/>
    </w:p>
    <w:p w14:paraId="35B94D9D">
      <w:pPr>
        <w:spacing w:line="360" w:lineRule="auto"/>
        <w:ind w:firstLine="486" w:firstLineChars="152"/>
        <w:outlineLvl w:val="2"/>
        <w:rPr>
          <w:rFonts w:hint="eastAsia" w:ascii="仿宋" w:hAnsi="仿宋" w:eastAsia="仿宋"/>
          <w:sz w:val="32"/>
          <w:szCs w:val="32"/>
          <w:highlight w:val="none"/>
        </w:rPr>
      </w:pPr>
      <w:r>
        <w:rPr>
          <w:rFonts w:ascii="仿宋" w:hAnsi="仿宋" w:eastAsia="仿宋"/>
          <w:sz w:val="32"/>
          <w:szCs w:val="32"/>
          <w:highlight w:val="none"/>
        </w:rPr>
        <w:t>6.3 评标</w:t>
      </w:r>
    </w:p>
    <w:p w14:paraId="786FDAD2">
      <w:pPr>
        <w:spacing w:line="360" w:lineRule="auto"/>
        <w:ind w:firstLine="486" w:firstLineChars="152"/>
        <w:rPr>
          <w:rFonts w:hint="eastAsia" w:ascii="仿宋" w:hAnsi="仿宋" w:eastAsia="仿宋"/>
          <w:sz w:val="32"/>
          <w:szCs w:val="32"/>
          <w:highlight w:val="none"/>
        </w:rPr>
      </w:pPr>
      <w:r>
        <w:rPr>
          <w:rFonts w:ascii="仿宋" w:hAnsi="仿宋" w:eastAsia="仿宋"/>
          <w:sz w:val="32"/>
          <w:szCs w:val="32"/>
          <w:highlight w:val="none"/>
        </w:rPr>
        <w:t>6.3.1 评标委员会按照第三章</w:t>
      </w:r>
      <w:r>
        <w:rPr>
          <w:rFonts w:hint="eastAsia" w:ascii="仿宋" w:hAnsi="仿宋" w:eastAsia="仿宋"/>
          <w:sz w:val="32"/>
          <w:szCs w:val="32"/>
          <w:highlight w:val="none"/>
        </w:rPr>
        <w:t>“</w:t>
      </w:r>
      <w:r>
        <w:rPr>
          <w:rFonts w:ascii="仿宋" w:hAnsi="仿宋" w:eastAsia="仿宋"/>
          <w:sz w:val="32"/>
          <w:szCs w:val="32"/>
          <w:highlight w:val="none"/>
        </w:rPr>
        <w:t>评标办法</w:t>
      </w:r>
      <w:r>
        <w:rPr>
          <w:rFonts w:hint="eastAsia" w:ascii="仿宋" w:hAnsi="仿宋" w:eastAsia="仿宋"/>
          <w:sz w:val="32"/>
          <w:szCs w:val="32"/>
          <w:highlight w:val="none"/>
        </w:rPr>
        <w:t>”</w:t>
      </w:r>
      <w:r>
        <w:rPr>
          <w:rFonts w:ascii="仿宋" w:hAnsi="仿宋" w:eastAsia="仿宋"/>
          <w:sz w:val="32"/>
          <w:szCs w:val="32"/>
          <w:highlight w:val="none"/>
        </w:rPr>
        <w:t>规定的方法、评审因素、标准和程序对投标文件进行评审。第三章“评标办法”没有规定的方法、评审因素和标准，不作为评标依据。</w:t>
      </w:r>
    </w:p>
    <w:p w14:paraId="53651C33">
      <w:pPr>
        <w:spacing w:line="360" w:lineRule="auto"/>
        <w:ind w:firstLine="486" w:firstLineChars="152"/>
        <w:rPr>
          <w:rFonts w:hint="eastAsia" w:ascii="仿宋" w:hAnsi="仿宋" w:eastAsia="仿宋"/>
          <w:sz w:val="32"/>
          <w:szCs w:val="32"/>
          <w:highlight w:val="none"/>
        </w:rPr>
      </w:pPr>
      <w:r>
        <w:rPr>
          <w:rFonts w:ascii="仿宋" w:hAnsi="仿宋" w:eastAsia="仿宋"/>
          <w:sz w:val="32"/>
          <w:szCs w:val="32"/>
          <w:highlight w:val="none"/>
        </w:rPr>
        <w:t>6.3.2 评标完成后，评标委员会应当向招标人提交书面评标报告和中标候选人名单。评标委员会推荐中标候选人的人数见投标人须知前附表。</w:t>
      </w:r>
    </w:p>
    <w:p w14:paraId="1251C589">
      <w:pPr>
        <w:spacing w:line="360" w:lineRule="auto"/>
        <w:ind w:firstLine="486" w:firstLineChars="152"/>
        <w:rPr>
          <w:rFonts w:hint="eastAsia" w:ascii="仿宋" w:hAnsi="仿宋" w:eastAsia="仿宋"/>
          <w:sz w:val="32"/>
          <w:szCs w:val="32"/>
          <w:highlight w:val="none"/>
        </w:rPr>
      </w:pPr>
    </w:p>
    <w:p w14:paraId="170E28D1">
      <w:pPr>
        <w:numPr>
          <w:ilvl w:val="0"/>
          <w:numId w:val="7"/>
        </w:numPr>
        <w:tabs>
          <w:tab w:val="left" w:pos="760"/>
        </w:tabs>
        <w:spacing w:line="360" w:lineRule="auto"/>
        <w:ind w:firstLine="488" w:firstLineChars="152"/>
        <w:outlineLvl w:val="1"/>
        <w:rPr>
          <w:rFonts w:hint="eastAsia" w:ascii="仿宋" w:hAnsi="仿宋" w:eastAsia="仿宋"/>
          <w:b/>
          <w:sz w:val="32"/>
          <w:szCs w:val="32"/>
          <w:highlight w:val="none"/>
        </w:rPr>
      </w:pPr>
      <w:r>
        <w:rPr>
          <w:rFonts w:ascii="仿宋" w:hAnsi="仿宋" w:eastAsia="仿宋"/>
          <w:b/>
          <w:sz w:val="32"/>
          <w:szCs w:val="32"/>
          <w:highlight w:val="none"/>
        </w:rPr>
        <w:t>合同授予</w:t>
      </w:r>
    </w:p>
    <w:p w14:paraId="3F2181FC">
      <w:pPr>
        <w:spacing w:line="360" w:lineRule="auto"/>
        <w:ind w:firstLine="486" w:firstLineChars="152"/>
        <w:rPr>
          <w:rFonts w:hint="eastAsia" w:ascii="仿宋" w:hAnsi="仿宋" w:eastAsia="仿宋"/>
          <w:sz w:val="32"/>
          <w:szCs w:val="32"/>
          <w:highlight w:val="none"/>
        </w:rPr>
      </w:pPr>
    </w:p>
    <w:p w14:paraId="0529AC88">
      <w:pPr>
        <w:spacing w:line="360" w:lineRule="auto"/>
        <w:ind w:firstLine="486" w:firstLineChars="152"/>
        <w:outlineLvl w:val="2"/>
        <w:rPr>
          <w:rFonts w:hint="eastAsia" w:ascii="仿宋" w:hAnsi="仿宋" w:eastAsia="仿宋"/>
          <w:sz w:val="32"/>
          <w:szCs w:val="32"/>
          <w:highlight w:val="none"/>
        </w:rPr>
      </w:pPr>
      <w:r>
        <w:rPr>
          <w:rFonts w:ascii="仿宋" w:hAnsi="仿宋" w:eastAsia="仿宋"/>
          <w:sz w:val="32"/>
          <w:szCs w:val="32"/>
          <w:highlight w:val="none"/>
        </w:rPr>
        <w:t>7.1 中标候选人公示</w:t>
      </w:r>
    </w:p>
    <w:p w14:paraId="5CA52583">
      <w:pPr>
        <w:spacing w:line="360" w:lineRule="auto"/>
        <w:ind w:firstLine="486" w:firstLineChars="152"/>
        <w:rPr>
          <w:rFonts w:hint="eastAsia" w:ascii="仿宋" w:hAnsi="仿宋" w:eastAsia="仿宋"/>
          <w:sz w:val="32"/>
          <w:szCs w:val="32"/>
          <w:highlight w:val="none"/>
        </w:rPr>
      </w:pPr>
    </w:p>
    <w:p w14:paraId="475C9193">
      <w:pPr>
        <w:spacing w:line="360" w:lineRule="auto"/>
        <w:ind w:right="360" w:firstLine="486" w:firstLineChars="152"/>
        <w:rPr>
          <w:rFonts w:hint="eastAsia" w:ascii="仿宋" w:hAnsi="仿宋" w:eastAsia="仿宋"/>
          <w:sz w:val="32"/>
          <w:szCs w:val="32"/>
          <w:highlight w:val="none"/>
        </w:rPr>
      </w:pPr>
      <w:r>
        <w:rPr>
          <w:rFonts w:ascii="仿宋" w:hAnsi="仿宋" w:eastAsia="仿宋"/>
          <w:sz w:val="32"/>
          <w:szCs w:val="32"/>
          <w:highlight w:val="none"/>
        </w:rPr>
        <w:t>招标人在收到评标报告之日起</w:t>
      </w:r>
      <w:r>
        <w:rPr>
          <w:rFonts w:ascii="仿宋" w:hAnsi="仿宋" w:eastAsia="仿宋"/>
          <w:b/>
          <w:bCs/>
          <w:sz w:val="32"/>
          <w:szCs w:val="32"/>
          <w:highlight w:val="none"/>
        </w:rPr>
        <w:t>3日内</w:t>
      </w:r>
      <w:r>
        <w:rPr>
          <w:rFonts w:ascii="仿宋" w:hAnsi="仿宋" w:eastAsia="仿宋"/>
          <w:sz w:val="32"/>
          <w:szCs w:val="32"/>
          <w:highlight w:val="none"/>
        </w:rPr>
        <w:t>，按照投标人须知前附表规定的公示媒介和期限公示中标候选人，公示期</w:t>
      </w:r>
      <w:r>
        <w:rPr>
          <w:rFonts w:ascii="仿宋" w:hAnsi="仿宋" w:eastAsia="仿宋"/>
          <w:b/>
          <w:bCs/>
          <w:sz w:val="32"/>
          <w:szCs w:val="32"/>
          <w:highlight w:val="none"/>
        </w:rPr>
        <w:t>不得少于3</w:t>
      </w:r>
      <w:r>
        <w:rPr>
          <w:rFonts w:hint="eastAsia" w:ascii="仿宋" w:hAnsi="仿宋" w:eastAsia="仿宋"/>
          <w:b/>
          <w:bCs/>
          <w:sz w:val="32"/>
          <w:szCs w:val="32"/>
          <w:highlight w:val="none"/>
        </w:rPr>
        <w:t>日</w:t>
      </w:r>
      <w:r>
        <w:rPr>
          <w:rFonts w:ascii="仿宋" w:hAnsi="仿宋" w:eastAsia="仿宋"/>
          <w:sz w:val="32"/>
          <w:szCs w:val="32"/>
          <w:highlight w:val="none"/>
        </w:rPr>
        <w:t>。</w:t>
      </w:r>
    </w:p>
    <w:p w14:paraId="5BF97F15">
      <w:pPr>
        <w:spacing w:line="360" w:lineRule="auto"/>
        <w:ind w:firstLine="486" w:firstLineChars="152"/>
        <w:rPr>
          <w:rFonts w:hint="eastAsia" w:ascii="仿宋" w:hAnsi="仿宋" w:eastAsia="仿宋"/>
          <w:sz w:val="32"/>
          <w:szCs w:val="32"/>
          <w:highlight w:val="none"/>
        </w:rPr>
      </w:pPr>
    </w:p>
    <w:p w14:paraId="4E2FA232">
      <w:pPr>
        <w:spacing w:line="360" w:lineRule="auto"/>
        <w:ind w:firstLine="486" w:firstLineChars="152"/>
        <w:outlineLvl w:val="2"/>
        <w:rPr>
          <w:rFonts w:hint="eastAsia" w:ascii="仿宋" w:hAnsi="仿宋" w:eastAsia="仿宋"/>
          <w:sz w:val="32"/>
          <w:szCs w:val="32"/>
          <w:highlight w:val="none"/>
        </w:rPr>
      </w:pPr>
      <w:r>
        <w:rPr>
          <w:rFonts w:ascii="仿宋" w:hAnsi="仿宋" w:eastAsia="仿宋"/>
          <w:sz w:val="32"/>
          <w:szCs w:val="32"/>
          <w:highlight w:val="none"/>
        </w:rPr>
        <w:t>7.2 评标结果异议</w:t>
      </w:r>
    </w:p>
    <w:p w14:paraId="13ECD9EB">
      <w:pPr>
        <w:spacing w:line="360" w:lineRule="auto"/>
        <w:ind w:right="360" w:firstLine="486" w:firstLineChars="152"/>
        <w:rPr>
          <w:rFonts w:hint="eastAsia" w:ascii="仿宋" w:hAnsi="仿宋" w:eastAsia="仿宋"/>
          <w:sz w:val="32"/>
          <w:szCs w:val="32"/>
          <w:highlight w:val="none"/>
        </w:rPr>
      </w:pPr>
      <w:r>
        <w:rPr>
          <w:rFonts w:ascii="仿宋" w:hAnsi="仿宋" w:eastAsia="仿宋"/>
          <w:sz w:val="32"/>
          <w:szCs w:val="32"/>
          <w:highlight w:val="none"/>
        </w:rPr>
        <w:t>投标人或者其他利害关系人对评标结果有异议的，应当在中标候选人公示期间提出。招标人将在收到异议之日起 3 日内作出答复；作出答复前，将暂停招标投标活动。</w:t>
      </w:r>
    </w:p>
    <w:p w14:paraId="2E9D6B3C">
      <w:pPr>
        <w:spacing w:line="360" w:lineRule="auto"/>
        <w:ind w:right="360" w:firstLine="486" w:firstLineChars="152"/>
        <w:rPr>
          <w:rFonts w:hint="eastAsia" w:ascii="仿宋" w:hAnsi="仿宋" w:eastAsia="仿宋"/>
          <w:sz w:val="32"/>
          <w:szCs w:val="32"/>
          <w:highlight w:val="none"/>
        </w:rPr>
      </w:pPr>
    </w:p>
    <w:p w14:paraId="474C21AB">
      <w:pPr>
        <w:spacing w:line="360" w:lineRule="auto"/>
        <w:ind w:firstLine="486" w:firstLineChars="152"/>
        <w:outlineLvl w:val="2"/>
        <w:rPr>
          <w:rFonts w:hint="eastAsia" w:ascii="仿宋" w:hAnsi="仿宋" w:eastAsia="仿宋"/>
          <w:sz w:val="32"/>
          <w:szCs w:val="32"/>
          <w:highlight w:val="none"/>
        </w:rPr>
      </w:pPr>
      <w:r>
        <w:rPr>
          <w:rFonts w:ascii="仿宋" w:hAnsi="仿宋" w:eastAsia="仿宋"/>
          <w:sz w:val="32"/>
          <w:szCs w:val="32"/>
          <w:highlight w:val="none"/>
        </w:rPr>
        <w:t>7.3 中标候选人履约能力审查</w:t>
      </w:r>
    </w:p>
    <w:p w14:paraId="03EA8CA5">
      <w:pPr>
        <w:spacing w:line="360" w:lineRule="auto"/>
        <w:ind w:firstLine="486" w:firstLineChars="152"/>
        <w:rPr>
          <w:rFonts w:hint="eastAsia" w:ascii="仿宋" w:hAnsi="仿宋" w:eastAsia="仿宋"/>
          <w:sz w:val="32"/>
          <w:szCs w:val="32"/>
          <w:highlight w:val="none"/>
        </w:rPr>
      </w:pPr>
      <w:r>
        <w:rPr>
          <w:rFonts w:ascii="仿宋" w:hAnsi="仿宋" w:eastAsia="仿宋"/>
          <w:sz w:val="32"/>
          <w:szCs w:val="32"/>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4243D3F">
      <w:pPr>
        <w:spacing w:line="360" w:lineRule="auto"/>
        <w:ind w:firstLine="486" w:firstLineChars="152"/>
        <w:rPr>
          <w:rFonts w:hint="eastAsia" w:ascii="仿宋" w:hAnsi="仿宋" w:eastAsia="仿宋"/>
          <w:sz w:val="32"/>
          <w:szCs w:val="32"/>
          <w:highlight w:val="none"/>
        </w:rPr>
      </w:pPr>
    </w:p>
    <w:p w14:paraId="20AF2650">
      <w:pPr>
        <w:spacing w:line="360" w:lineRule="auto"/>
        <w:ind w:firstLine="486" w:firstLineChars="152"/>
        <w:outlineLvl w:val="2"/>
        <w:rPr>
          <w:rFonts w:hint="eastAsia" w:ascii="仿宋" w:hAnsi="仿宋" w:eastAsia="仿宋"/>
          <w:sz w:val="32"/>
          <w:szCs w:val="32"/>
          <w:highlight w:val="none"/>
        </w:rPr>
      </w:pPr>
      <w:r>
        <w:rPr>
          <w:rFonts w:ascii="仿宋" w:hAnsi="仿宋" w:eastAsia="仿宋"/>
          <w:sz w:val="32"/>
          <w:szCs w:val="32"/>
          <w:highlight w:val="none"/>
        </w:rPr>
        <w:t>7.4 定标</w:t>
      </w:r>
    </w:p>
    <w:p w14:paraId="690E31CE">
      <w:pPr>
        <w:spacing w:line="360" w:lineRule="auto"/>
        <w:ind w:firstLine="486" w:firstLineChars="152"/>
        <w:rPr>
          <w:rFonts w:hint="eastAsia" w:ascii="仿宋" w:hAnsi="仿宋" w:eastAsia="仿宋"/>
          <w:sz w:val="32"/>
          <w:szCs w:val="32"/>
          <w:highlight w:val="none"/>
        </w:rPr>
      </w:pPr>
      <w:r>
        <w:rPr>
          <w:rFonts w:ascii="仿宋" w:hAnsi="仿宋" w:eastAsia="仿宋"/>
          <w:sz w:val="32"/>
          <w:szCs w:val="32"/>
          <w:highlight w:val="none"/>
        </w:rPr>
        <w:t>按照投标人须知前附表的规定，招标人或招标人授权的评标委员会依法确定中标人。</w:t>
      </w:r>
    </w:p>
    <w:p w14:paraId="50F3A58A">
      <w:pPr>
        <w:spacing w:line="360" w:lineRule="auto"/>
        <w:ind w:firstLine="486" w:firstLineChars="152"/>
        <w:outlineLvl w:val="2"/>
        <w:rPr>
          <w:rFonts w:hint="eastAsia" w:ascii="仿宋" w:hAnsi="仿宋" w:eastAsia="仿宋"/>
          <w:sz w:val="32"/>
          <w:szCs w:val="32"/>
          <w:highlight w:val="none"/>
        </w:rPr>
      </w:pPr>
      <w:r>
        <w:rPr>
          <w:rFonts w:ascii="仿宋" w:hAnsi="仿宋" w:eastAsia="仿宋"/>
          <w:sz w:val="32"/>
          <w:szCs w:val="32"/>
          <w:highlight w:val="none"/>
        </w:rPr>
        <w:t>7.5 中标通知</w:t>
      </w:r>
    </w:p>
    <w:p w14:paraId="799F3EFD">
      <w:pPr>
        <w:spacing w:line="360" w:lineRule="auto"/>
        <w:ind w:firstLine="486" w:firstLineChars="152"/>
        <w:rPr>
          <w:rFonts w:hint="eastAsia" w:ascii="仿宋" w:hAnsi="仿宋" w:eastAsia="仿宋"/>
          <w:sz w:val="32"/>
          <w:szCs w:val="32"/>
          <w:highlight w:val="none"/>
        </w:rPr>
      </w:pPr>
      <w:r>
        <w:rPr>
          <w:rFonts w:ascii="仿宋" w:hAnsi="仿宋" w:eastAsia="仿宋"/>
          <w:sz w:val="32"/>
          <w:szCs w:val="32"/>
          <w:highlight w:val="none"/>
        </w:rPr>
        <w:t>在本章第 3.3 款规定的投标有效期内，招标人以书面形式向中标人发出中标通知书，同时将中标结果通知未中标的投标人。</w:t>
      </w:r>
    </w:p>
    <w:p w14:paraId="6A5B82AE">
      <w:pPr>
        <w:spacing w:line="360" w:lineRule="auto"/>
        <w:ind w:firstLine="486" w:firstLineChars="152"/>
        <w:rPr>
          <w:rFonts w:hint="eastAsia" w:ascii="仿宋" w:hAnsi="仿宋" w:eastAsia="仿宋"/>
          <w:sz w:val="32"/>
          <w:szCs w:val="32"/>
          <w:highlight w:val="none"/>
        </w:rPr>
      </w:pPr>
    </w:p>
    <w:p w14:paraId="337EA689">
      <w:pPr>
        <w:spacing w:line="360" w:lineRule="auto"/>
        <w:ind w:firstLine="486" w:firstLineChars="152"/>
        <w:outlineLvl w:val="2"/>
        <w:rPr>
          <w:rFonts w:hint="eastAsia" w:ascii="仿宋" w:hAnsi="仿宋" w:eastAsia="仿宋"/>
          <w:sz w:val="32"/>
          <w:szCs w:val="32"/>
          <w:highlight w:val="none"/>
        </w:rPr>
      </w:pPr>
      <w:r>
        <w:rPr>
          <w:rFonts w:ascii="仿宋" w:hAnsi="仿宋" w:eastAsia="仿宋"/>
          <w:sz w:val="32"/>
          <w:szCs w:val="32"/>
          <w:highlight w:val="none"/>
        </w:rPr>
        <w:t>7.6 履约保证金</w:t>
      </w:r>
    </w:p>
    <w:p w14:paraId="521DE66C">
      <w:pPr>
        <w:spacing w:line="360" w:lineRule="auto"/>
        <w:ind w:firstLine="486" w:firstLineChars="152"/>
        <w:rPr>
          <w:rFonts w:hint="eastAsia" w:ascii="仿宋" w:hAnsi="仿宋" w:eastAsia="仿宋"/>
          <w:sz w:val="32"/>
          <w:szCs w:val="32"/>
          <w:highlight w:val="none"/>
        </w:rPr>
      </w:pPr>
      <w:r>
        <w:rPr>
          <w:rFonts w:ascii="仿宋" w:hAnsi="仿宋" w:eastAsia="仿宋"/>
          <w:sz w:val="32"/>
          <w:szCs w:val="32"/>
          <w:highlight w:val="none"/>
        </w:rPr>
        <w:t>7.6.1 在签订合同前，中标人应按投标人须知前附表规定的形式、金额和招标文件第四章</w:t>
      </w:r>
      <w:r>
        <w:rPr>
          <w:rFonts w:hint="eastAsia" w:ascii="仿宋" w:hAnsi="仿宋" w:eastAsia="仿宋"/>
          <w:sz w:val="32"/>
          <w:szCs w:val="32"/>
          <w:highlight w:val="none"/>
        </w:rPr>
        <w:t>“</w:t>
      </w:r>
      <w:r>
        <w:rPr>
          <w:rFonts w:ascii="仿宋" w:hAnsi="仿宋" w:eastAsia="仿宋"/>
          <w:sz w:val="32"/>
          <w:szCs w:val="32"/>
          <w:highlight w:val="none"/>
        </w:rPr>
        <w:t>合</w:t>
      </w:r>
      <w:bookmarkStart w:id="36" w:name="page33"/>
      <w:bookmarkEnd w:id="36"/>
      <w:r>
        <w:rPr>
          <w:rFonts w:ascii="仿宋" w:hAnsi="仿宋" w:eastAsia="仿宋"/>
          <w:sz w:val="32"/>
          <w:szCs w:val="32"/>
          <w:highlight w:val="none"/>
        </w:rPr>
        <w:t>同条款及格式</w:t>
      </w:r>
      <w:r>
        <w:rPr>
          <w:rFonts w:hint="eastAsia" w:ascii="仿宋" w:hAnsi="仿宋" w:eastAsia="仿宋"/>
          <w:sz w:val="32"/>
          <w:szCs w:val="32"/>
          <w:highlight w:val="none"/>
        </w:rPr>
        <w:t>”</w:t>
      </w:r>
      <w:r>
        <w:rPr>
          <w:rFonts w:ascii="仿宋" w:hAnsi="仿宋" w:eastAsia="仿宋"/>
          <w:sz w:val="32"/>
          <w:szCs w:val="32"/>
          <w:highlight w:val="none"/>
        </w:rPr>
        <w:t>规定的或者事先经过招标人书面认可的履约保证金格式向招标人提交履约保证金。除投标人须知前附表另有规定外，履约保证金为中标合同金额的</w:t>
      </w:r>
      <w:r>
        <w:rPr>
          <w:rFonts w:hint="eastAsia" w:ascii="仿宋" w:hAnsi="仿宋" w:eastAsia="仿宋"/>
          <w:sz w:val="32"/>
          <w:szCs w:val="32"/>
          <w:highlight w:val="none"/>
          <w:u w:val="single"/>
        </w:rPr>
        <w:t>10</w:t>
      </w:r>
      <w:r>
        <w:rPr>
          <w:rFonts w:ascii="仿宋" w:hAnsi="仿宋" w:eastAsia="仿宋"/>
          <w:sz w:val="32"/>
          <w:szCs w:val="32"/>
          <w:highlight w:val="none"/>
        </w:rPr>
        <w:t>%。联合体中标的，其履约保证金以</w:t>
      </w:r>
      <w:r>
        <w:rPr>
          <w:rFonts w:ascii="仿宋" w:hAnsi="仿宋" w:eastAsia="仿宋"/>
          <w:strike/>
          <w:sz w:val="32"/>
          <w:szCs w:val="32"/>
          <w:highlight w:val="none"/>
        </w:rPr>
        <w:t>联合体各方或者</w:t>
      </w:r>
      <w:r>
        <w:rPr>
          <w:rFonts w:ascii="仿宋" w:hAnsi="仿宋" w:eastAsia="仿宋"/>
          <w:sz w:val="32"/>
          <w:szCs w:val="32"/>
          <w:highlight w:val="none"/>
        </w:rPr>
        <w:t>联合体中牵头人的名义提交。</w:t>
      </w:r>
    </w:p>
    <w:p w14:paraId="6C5A5786">
      <w:pPr>
        <w:spacing w:line="360" w:lineRule="auto"/>
        <w:ind w:firstLine="486" w:firstLineChars="152"/>
        <w:rPr>
          <w:rFonts w:hint="eastAsia" w:ascii="仿宋" w:hAnsi="仿宋" w:eastAsia="仿宋"/>
          <w:sz w:val="32"/>
          <w:szCs w:val="32"/>
          <w:highlight w:val="none"/>
        </w:rPr>
      </w:pPr>
    </w:p>
    <w:p w14:paraId="4795893E">
      <w:pPr>
        <w:spacing w:line="360" w:lineRule="auto"/>
        <w:ind w:firstLine="486" w:firstLineChars="152"/>
        <w:outlineLvl w:val="2"/>
        <w:rPr>
          <w:rFonts w:hint="eastAsia" w:ascii="仿宋" w:hAnsi="仿宋" w:eastAsia="仿宋"/>
          <w:sz w:val="32"/>
          <w:szCs w:val="32"/>
          <w:highlight w:val="none"/>
        </w:rPr>
      </w:pPr>
      <w:r>
        <w:rPr>
          <w:rFonts w:ascii="仿宋" w:hAnsi="仿宋" w:eastAsia="仿宋"/>
          <w:sz w:val="32"/>
          <w:szCs w:val="32"/>
          <w:highlight w:val="none"/>
        </w:rPr>
        <w:t>7.7 签订合同</w:t>
      </w:r>
    </w:p>
    <w:p w14:paraId="56879588">
      <w:pPr>
        <w:spacing w:line="360" w:lineRule="auto"/>
        <w:ind w:firstLine="486" w:firstLineChars="152"/>
        <w:rPr>
          <w:rFonts w:hint="eastAsia" w:ascii="仿宋" w:hAnsi="仿宋" w:eastAsia="仿宋"/>
          <w:sz w:val="32"/>
          <w:szCs w:val="32"/>
          <w:highlight w:val="none"/>
        </w:rPr>
      </w:pPr>
      <w:r>
        <w:rPr>
          <w:rFonts w:ascii="仿宋" w:hAnsi="仿宋" w:eastAsia="仿宋"/>
          <w:sz w:val="32"/>
          <w:szCs w:val="32"/>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仿宋" w:hAnsi="仿宋" w:eastAsia="仿宋"/>
          <w:sz w:val="32"/>
          <w:szCs w:val="32"/>
          <w:highlight w:val="none"/>
        </w:rPr>
        <w:t>，</w:t>
      </w:r>
      <w:r>
        <w:rPr>
          <w:rFonts w:ascii="仿宋" w:hAnsi="仿宋" w:eastAsia="仿宋"/>
          <w:sz w:val="32"/>
          <w:szCs w:val="32"/>
          <w:highlight w:val="none"/>
        </w:rPr>
        <w:t>中标人还应当予以赔偿。</w:t>
      </w:r>
    </w:p>
    <w:p w14:paraId="5C6017ED">
      <w:pPr>
        <w:spacing w:line="360" w:lineRule="auto"/>
        <w:ind w:firstLine="486" w:firstLineChars="152"/>
        <w:rPr>
          <w:rFonts w:hint="eastAsia" w:ascii="仿宋" w:hAnsi="仿宋" w:eastAsia="仿宋"/>
          <w:sz w:val="32"/>
          <w:szCs w:val="32"/>
          <w:highlight w:val="none"/>
        </w:rPr>
      </w:pPr>
      <w:r>
        <w:rPr>
          <w:rFonts w:ascii="仿宋" w:hAnsi="仿宋" w:eastAsia="仿宋"/>
          <w:sz w:val="32"/>
          <w:szCs w:val="32"/>
          <w:highlight w:val="none"/>
        </w:rPr>
        <w:t>7.7.2 发出中标通知书后，招标人无正当理由拒签合同，或者在签订合同时向中标人提出附加条件的，给中标人造成损失的，还应当赔偿损失。</w:t>
      </w:r>
    </w:p>
    <w:p w14:paraId="3349DF01">
      <w:pPr>
        <w:spacing w:line="360" w:lineRule="auto"/>
        <w:ind w:firstLine="486" w:firstLineChars="152"/>
        <w:rPr>
          <w:rFonts w:hint="eastAsia" w:ascii="仿宋" w:hAnsi="仿宋" w:eastAsia="仿宋"/>
          <w:sz w:val="32"/>
          <w:szCs w:val="32"/>
          <w:highlight w:val="none"/>
        </w:rPr>
      </w:pPr>
      <w:r>
        <w:rPr>
          <w:rFonts w:ascii="仿宋" w:hAnsi="仿宋" w:eastAsia="仿宋"/>
          <w:sz w:val="32"/>
          <w:szCs w:val="32"/>
          <w:highlight w:val="none"/>
        </w:rPr>
        <w:t>7.7.3 联合体中标的，联合体各方应当共同与招标人签订合同，就中标项目向招标人承担连带责任。</w:t>
      </w:r>
    </w:p>
    <w:p w14:paraId="02494480">
      <w:pPr>
        <w:spacing w:line="360" w:lineRule="auto"/>
        <w:ind w:firstLine="486" w:firstLineChars="152"/>
        <w:rPr>
          <w:rFonts w:hint="eastAsia" w:ascii="仿宋" w:hAnsi="仿宋" w:eastAsia="仿宋"/>
          <w:sz w:val="32"/>
          <w:szCs w:val="32"/>
          <w:highlight w:val="none"/>
        </w:rPr>
      </w:pPr>
    </w:p>
    <w:p w14:paraId="7AFF036E">
      <w:pPr>
        <w:spacing w:line="360" w:lineRule="auto"/>
        <w:ind w:left="363"/>
        <w:outlineLvl w:val="1"/>
        <w:rPr>
          <w:rFonts w:hint="eastAsia" w:ascii="仿宋" w:hAnsi="仿宋" w:eastAsia="仿宋"/>
          <w:b/>
          <w:sz w:val="32"/>
          <w:szCs w:val="32"/>
          <w:highlight w:val="none"/>
        </w:rPr>
      </w:pPr>
      <w:r>
        <w:rPr>
          <w:rFonts w:ascii="仿宋" w:hAnsi="仿宋" w:eastAsia="仿宋"/>
          <w:b/>
          <w:sz w:val="32"/>
          <w:szCs w:val="32"/>
          <w:highlight w:val="none"/>
        </w:rPr>
        <w:t>8.纪律和监督</w:t>
      </w:r>
    </w:p>
    <w:p w14:paraId="5CF47F15">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8.1 对招标人的纪律要求</w:t>
      </w:r>
    </w:p>
    <w:p w14:paraId="4231F9AD">
      <w:pPr>
        <w:tabs>
          <w:tab w:val="left" w:pos="426"/>
        </w:tabs>
        <w:spacing w:line="360" w:lineRule="auto"/>
        <w:ind w:left="149" w:leftChars="71" w:firstLine="864" w:firstLineChars="270"/>
        <w:rPr>
          <w:rFonts w:hint="eastAsia" w:ascii="仿宋" w:hAnsi="仿宋" w:eastAsia="仿宋"/>
          <w:sz w:val="32"/>
          <w:szCs w:val="32"/>
          <w:highlight w:val="none"/>
        </w:rPr>
      </w:pPr>
      <w:r>
        <w:rPr>
          <w:rFonts w:ascii="仿宋" w:hAnsi="仿宋" w:eastAsia="仿宋"/>
          <w:sz w:val="32"/>
          <w:szCs w:val="32"/>
          <w:highlight w:val="none"/>
        </w:rPr>
        <w:t>招标人不得泄露招标投标活动中应当保密的情况和资料，不得与投标人串通损害国家利益、社会公共利益或者他人合法权益。</w:t>
      </w:r>
    </w:p>
    <w:p w14:paraId="2A17B5F3">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8.2 对投标人的纪律要求</w:t>
      </w:r>
    </w:p>
    <w:p w14:paraId="6D55E43C">
      <w:pPr>
        <w:tabs>
          <w:tab w:val="left" w:pos="426"/>
        </w:tabs>
        <w:spacing w:line="360" w:lineRule="auto"/>
        <w:ind w:left="149" w:leftChars="71" w:firstLine="864" w:firstLineChars="270"/>
        <w:rPr>
          <w:rFonts w:hint="eastAsia" w:ascii="仿宋" w:hAnsi="仿宋" w:eastAsia="仿宋"/>
          <w:sz w:val="32"/>
          <w:szCs w:val="32"/>
          <w:highlight w:val="none"/>
        </w:rPr>
      </w:pPr>
      <w:r>
        <w:rPr>
          <w:rFonts w:ascii="仿宋" w:hAnsi="仿宋" w:eastAsia="仿宋"/>
          <w:sz w:val="32"/>
          <w:szCs w:val="3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C83F9A5">
      <w:pPr>
        <w:spacing w:line="360" w:lineRule="auto"/>
        <w:rPr>
          <w:rFonts w:hint="eastAsia" w:ascii="仿宋" w:hAnsi="仿宋" w:eastAsia="仿宋"/>
          <w:sz w:val="32"/>
          <w:szCs w:val="32"/>
          <w:highlight w:val="none"/>
        </w:rPr>
      </w:pPr>
    </w:p>
    <w:p w14:paraId="244ABF84">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8.3 对评标委员会成员的纪律要求</w:t>
      </w:r>
    </w:p>
    <w:p w14:paraId="37F403D0">
      <w:pPr>
        <w:tabs>
          <w:tab w:val="left" w:pos="426"/>
        </w:tabs>
        <w:spacing w:line="360" w:lineRule="auto"/>
        <w:ind w:left="149" w:leftChars="71" w:firstLine="864" w:firstLineChars="270"/>
        <w:rPr>
          <w:rFonts w:hint="eastAsia" w:ascii="仿宋" w:hAnsi="仿宋" w:eastAsia="仿宋"/>
          <w:sz w:val="32"/>
          <w:szCs w:val="32"/>
          <w:highlight w:val="none"/>
        </w:rPr>
      </w:pPr>
      <w:r>
        <w:rPr>
          <w:rFonts w:ascii="仿宋" w:hAnsi="仿宋" w:eastAsia="仿宋"/>
          <w:sz w:val="32"/>
          <w:szCs w:val="3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7" w:name="page34"/>
      <w:bookmarkEnd w:id="37"/>
      <w:r>
        <w:rPr>
          <w:rFonts w:ascii="仿宋" w:hAnsi="仿宋" w:eastAsia="仿宋"/>
          <w:sz w:val="32"/>
          <w:szCs w:val="32"/>
          <w:highlight w:val="none"/>
        </w:rPr>
        <w:t>三章</w:t>
      </w:r>
      <w:r>
        <w:rPr>
          <w:rFonts w:hint="eastAsia" w:ascii="仿宋" w:hAnsi="仿宋" w:eastAsia="仿宋"/>
          <w:sz w:val="32"/>
          <w:szCs w:val="32"/>
          <w:highlight w:val="none"/>
        </w:rPr>
        <w:t>“</w:t>
      </w:r>
      <w:r>
        <w:rPr>
          <w:rFonts w:ascii="仿宋" w:hAnsi="仿宋" w:eastAsia="仿宋"/>
          <w:sz w:val="32"/>
          <w:szCs w:val="32"/>
          <w:highlight w:val="none"/>
        </w:rPr>
        <w:t>评标办法</w:t>
      </w:r>
      <w:r>
        <w:rPr>
          <w:rFonts w:hint="eastAsia" w:ascii="仿宋" w:hAnsi="仿宋" w:eastAsia="仿宋"/>
          <w:sz w:val="32"/>
          <w:szCs w:val="32"/>
          <w:highlight w:val="none"/>
        </w:rPr>
        <w:t>”</w:t>
      </w:r>
      <w:r>
        <w:rPr>
          <w:rFonts w:ascii="仿宋" w:hAnsi="仿宋" w:eastAsia="仿宋"/>
          <w:sz w:val="32"/>
          <w:szCs w:val="32"/>
          <w:highlight w:val="none"/>
        </w:rPr>
        <w:t>没有规定的评审因素和标准进行评标。</w:t>
      </w:r>
    </w:p>
    <w:p w14:paraId="19E946A0">
      <w:pPr>
        <w:spacing w:line="360" w:lineRule="auto"/>
        <w:rPr>
          <w:rFonts w:hint="eastAsia" w:ascii="仿宋" w:hAnsi="仿宋" w:eastAsia="仿宋"/>
          <w:sz w:val="32"/>
          <w:szCs w:val="32"/>
          <w:highlight w:val="none"/>
        </w:rPr>
      </w:pPr>
    </w:p>
    <w:p w14:paraId="046D8B9D">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8.4 对与评标活动有关的工作人员的纪律要求</w:t>
      </w:r>
    </w:p>
    <w:p w14:paraId="38F843F7">
      <w:pPr>
        <w:tabs>
          <w:tab w:val="left" w:pos="426"/>
        </w:tabs>
        <w:spacing w:line="360" w:lineRule="auto"/>
        <w:ind w:left="149" w:leftChars="71" w:firstLine="864" w:firstLineChars="270"/>
        <w:rPr>
          <w:rFonts w:hint="eastAsia" w:ascii="仿宋" w:hAnsi="仿宋" w:eastAsia="仿宋"/>
          <w:sz w:val="32"/>
          <w:szCs w:val="32"/>
          <w:highlight w:val="none"/>
        </w:rPr>
      </w:pPr>
      <w:r>
        <w:rPr>
          <w:rFonts w:ascii="仿宋" w:hAnsi="仿宋" w:eastAsia="仿宋"/>
          <w:sz w:val="32"/>
          <w:szCs w:val="3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B48E97B">
      <w:pPr>
        <w:spacing w:line="360" w:lineRule="auto"/>
        <w:rPr>
          <w:rFonts w:hint="eastAsia" w:ascii="仿宋" w:hAnsi="仿宋" w:eastAsia="仿宋"/>
          <w:sz w:val="32"/>
          <w:szCs w:val="32"/>
          <w:highlight w:val="none"/>
        </w:rPr>
      </w:pPr>
    </w:p>
    <w:p w14:paraId="7C0717FC">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8.5 投诉</w:t>
      </w:r>
    </w:p>
    <w:p w14:paraId="7621E1B3">
      <w:pPr>
        <w:tabs>
          <w:tab w:val="left" w:pos="426"/>
        </w:tabs>
        <w:spacing w:line="360" w:lineRule="auto"/>
        <w:ind w:left="149" w:leftChars="71" w:firstLine="864" w:firstLineChars="270"/>
        <w:rPr>
          <w:rFonts w:hint="eastAsia" w:ascii="仿宋" w:hAnsi="仿宋" w:eastAsia="仿宋"/>
          <w:sz w:val="32"/>
          <w:szCs w:val="32"/>
          <w:highlight w:val="none"/>
        </w:rPr>
      </w:pPr>
      <w:r>
        <w:rPr>
          <w:rFonts w:ascii="仿宋" w:hAnsi="仿宋" w:eastAsia="仿宋"/>
          <w:sz w:val="32"/>
          <w:szCs w:val="32"/>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14:paraId="1B32F0FD">
      <w:pPr>
        <w:tabs>
          <w:tab w:val="left" w:pos="426"/>
        </w:tabs>
        <w:spacing w:line="360" w:lineRule="auto"/>
        <w:ind w:left="149" w:leftChars="71" w:firstLine="864" w:firstLineChars="270"/>
        <w:rPr>
          <w:rFonts w:hint="eastAsia" w:ascii="仿宋" w:hAnsi="仿宋" w:eastAsia="仿宋"/>
          <w:sz w:val="32"/>
          <w:szCs w:val="32"/>
          <w:highlight w:val="none"/>
        </w:rPr>
      </w:pPr>
      <w:r>
        <w:rPr>
          <w:rFonts w:ascii="仿宋" w:hAnsi="仿宋" w:eastAsia="仿宋"/>
          <w:sz w:val="32"/>
          <w:szCs w:val="32"/>
          <w:highlight w:val="none"/>
        </w:rPr>
        <w:t>8.5.2 投标人或者其他利害关系人对招标文件、开标和评标结果提出投诉的，应当按照投标人须知第 2.4 款、第 5.3 款和第 7.2 款的规定先向招标人提出异议。异议答复期间不计算在第8.5.1项规定的期限内。</w:t>
      </w:r>
    </w:p>
    <w:p w14:paraId="28C0899C">
      <w:pPr>
        <w:spacing w:line="360" w:lineRule="auto"/>
        <w:rPr>
          <w:rFonts w:hint="eastAsia" w:ascii="仿宋" w:hAnsi="仿宋" w:eastAsia="仿宋"/>
          <w:sz w:val="32"/>
          <w:szCs w:val="32"/>
          <w:highlight w:val="none"/>
        </w:rPr>
      </w:pPr>
    </w:p>
    <w:p w14:paraId="4090A939">
      <w:pPr>
        <w:numPr>
          <w:ilvl w:val="0"/>
          <w:numId w:val="8"/>
        </w:numPr>
        <w:tabs>
          <w:tab w:val="left" w:pos="760"/>
        </w:tabs>
        <w:spacing w:line="360" w:lineRule="auto"/>
        <w:ind w:left="765" w:hanging="403"/>
        <w:outlineLvl w:val="1"/>
        <w:rPr>
          <w:rFonts w:hint="eastAsia" w:ascii="仿宋" w:hAnsi="仿宋" w:eastAsia="仿宋"/>
          <w:b/>
          <w:sz w:val="32"/>
          <w:szCs w:val="32"/>
          <w:highlight w:val="none"/>
        </w:rPr>
      </w:pPr>
      <w:r>
        <w:rPr>
          <w:rFonts w:ascii="仿宋" w:hAnsi="仿宋" w:eastAsia="仿宋"/>
          <w:b/>
          <w:sz w:val="32"/>
          <w:szCs w:val="32"/>
          <w:highlight w:val="none"/>
        </w:rPr>
        <w:t>是否采用电子招标投标</w:t>
      </w:r>
    </w:p>
    <w:p w14:paraId="5BA896AE">
      <w:pPr>
        <w:tabs>
          <w:tab w:val="left" w:pos="426"/>
        </w:tabs>
        <w:spacing w:line="360" w:lineRule="auto"/>
        <w:ind w:left="149" w:leftChars="71" w:firstLine="864" w:firstLineChars="270"/>
        <w:rPr>
          <w:rFonts w:hint="eastAsia" w:ascii="仿宋" w:hAnsi="仿宋" w:eastAsia="仿宋"/>
          <w:sz w:val="32"/>
          <w:szCs w:val="32"/>
          <w:highlight w:val="none"/>
        </w:rPr>
      </w:pPr>
      <w:r>
        <w:rPr>
          <w:rFonts w:ascii="仿宋" w:hAnsi="仿宋" w:eastAsia="仿宋"/>
          <w:sz w:val="32"/>
          <w:szCs w:val="32"/>
          <w:highlight w:val="none"/>
        </w:rPr>
        <w:t>本招标项目是否采用电子招标投标方式，见投标人须知前附表。</w:t>
      </w:r>
    </w:p>
    <w:p w14:paraId="4BAFA4B6">
      <w:pPr>
        <w:spacing w:line="360" w:lineRule="auto"/>
        <w:rPr>
          <w:rFonts w:hint="eastAsia" w:ascii="仿宋" w:hAnsi="仿宋" w:eastAsia="仿宋"/>
          <w:sz w:val="32"/>
          <w:szCs w:val="32"/>
          <w:highlight w:val="none"/>
        </w:rPr>
      </w:pPr>
    </w:p>
    <w:p w14:paraId="6C9A75B0">
      <w:pPr>
        <w:tabs>
          <w:tab w:val="left" w:pos="760"/>
        </w:tabs>
        <w:spacing w:line="360" w:lineRule="auto"/>
        <w:ind w:left="362"/>
        <w:outlineLvl w:val="1"/>
        <w:rPr>
          <w:rFonts w:hint="eastAsia" w:ascii="仿宋" w:hAnsi="仿宋" w:eastAsia="仿宋"/>
          <w:b/>
          <w:sz w:val="32"/>
          <w:szCs w:val="32"/>
          <w:highlight w:val="none"/>
        </w:rPr>
      </w:pPr>
      <w:r>
        <w:rPr>
          <w:rFonts w:hint="eastAsia" w:ascii="仿宋" w:hAnsi="仿宋" w:eastAsia="仿宋"/>
          <w:b/>
          <w:sz w:val="32"/>
          <w:szCs w:val="32"/>
          <w:highlight w:val="none"/>
        </w:rPr>
        <w:t xml:space="preserve">10. </w:t>
      </w:r>
      <w:r>
        <w:rPr>
          <w:rFonts w:ascii="仿宋" w:hAnsi="仿宋" w:eastAsia="仿宋"/>
          <w:b/>
          <w:sz w:val="32"/>
          <w:szCs w:val="32"/>
          <w:highlight w:val="none"/>
        </w:rPr>
        <w:t>需要补充的其他内容</w:t>
      </w:r>
    </w:p>
    <w:p w14:paraId="381DBE1B">
      <w:pPr>
        <w:tabs>
          <w:tab w:val="left" w:pos="426"/>
        </w:tabs>
        <w:spacing w:line="360" w:lineRule="auto"/>
        <w:ind w:left="149" w:leftChars="71" w:firstLine="864" w:firstLineChars="270"/>
        <w:rPr>
          <w:rFonts w:hint="eastAsia" w:ascii="仿宋" w:hAnsi="仿宋" w:eastAsia="仿宋"/>
          <w:sz w:val="32"/>
          <w:szCs w:val="32"/>
          <w:highlight w:val="none"/>
        </w:rPr>
      </w:pPr>
      <w:r>
        <w:rPr>
          <w:rFonts w:ascii="仿宋" w:hAnsi="仿宋" w:eastAsia="仿宋"/>
          <w:sz w:val="32"/>
          <w:szCs w:val="32"/>
          <w:highlight w:val="none"/>
        </w:rPr>
        <w:t>需要补充的其他内容：见投标人须知前附表。</w:t>
      </w:r>
    </w:p>
    <w:p w14:paraId="5A1CC724">
      <w:pPr>
        <w:spacing w:line="200" w:lineRule="exact"/>
        <w:rPr>
          <w:rFonts w:hint="eastAsia" w:ascii="仿宋" w:hAnsi="仿宋" w:eastAsia="仿宋"/>
          <w:sz w:val="30"/>
          <w:szCs w:val="30"/>
          <w:highlight w:val="none"/>
        </w:rPr>
      </w:pPr>
    </w:p>
    <w:p w14:paraId="623AEFD2">
      <w:pPr>
        <w:spacing w:line="200" w:lineRule="exact"/>
        <w:rPr>
          <w:rFonts w:hint="eastAsia" w:ascii="仿宋" w:hAnsi="仿宋" w:eastAsia="仿宋"/>
          <w:sz w:val="30"/>
          <w:szCs w:val="30"/>
          <w:highlight w:val="none"/>
        </w:rPr>
      </w:pPr>
    </w:p>
    <w:p w14:paraId="0ABE6FF8">
      <w:pPr>
        <w:spacing w:line="200" w:lineRule="exact"/>
        <w:rPr>
          <w:rFonts w:hint="eastAsia" w:ascii="仿宋" w:hAnsi="仿宋" w:eastAsia="仿宋"/>
          <w:highlight w:val="none"/>
        </w:rPr>
      </w:pPr>
    </w:p>
    <w:p w14:paraId="61EC1FB1">
      <w:pPr>
        <w:spacing w:line="200" w:lineRule="exact"/>
        <w:rPr>
          <w:rFonts w:hint="eastAsia" w:ascii="仿宋" w:hAnsi="仿宋" w:eastAsia="仿宋"/>
          <w:highlight w:val="none"/>
        </w:rPr>
      </w:pPr>
    </w:p>
    <w:p w14:paraId="37422D8D">
      <w:pPr>
        <w:spacing w:line="200" w:lineRule="exact"/>
        <w:rPr>
          <w:rFonts w:hint="eastAsia" w:ascii="仿宋" w:hAnsi="仿宋" w:eastAsia="仿宋"/>
          <w:highlight w:val="none"/>
        </w:rPr>
      </w:pPr>
    </w:p>
    <w:p w14:paraId="08B06580">
      <w:pPr>
        <w:spacing w:line="200" w:lineRule="exact"/>
        <w:rPr>
          <w:rFonts w:hint="eastAsia" w:ascii="仿宋" w:hAnsi="仿宋" w:eastAsia="仿宋"/>
          <w:highlight w:val="none"/>
        </w:rPr>
      </w:pPr>
    </w:p>
    <w:p w14:paraId="26A2E895">
      <w:pPr>
        <w:spacing w:line="200" w:lineRule="exact"/>
        <w:rPr>
          <w:rFonts w:hint="eastAsia" w:ascii="仿宋" w:hAnsi="仿宋" w:eastAsia="仿宋"/>
          <w:highlight w:val="none"/>
        </w:rPr>
      </w:pPr>
    </w:p>
    <w:p w14:paraId="06153CBB">
      <w:pPr>
        <w:spacing w:line="254" w:lineRule="exact"/>
        <w:rPr>
          <w:rFonts w:hint="eastAsia" w:ascii="仿宋" w:hAnsi="仿宋" w:eastAsia="仿宋"/>
          <w:highlight w:val="none"/>
        </w:rPr>
      </w:pPr>
    </w:p>
    <w:p w14:paraId="3AC83824">
      <w:pPr>
        <w:spacing w:line="0" w:lineRule="atLeast"/>
        <w:jc w:val="center"/>
        <w:rPr>
          <w:rFonts w:hint="eastAsia" w:ascii="仿宋" w:hAnsi="仿宋" w:eastAsia="仿宋"/>
          <w:sz w:val="18"/>
          <w:highlight w:val="none"/>
        </w:rPr>
        <w:sectPr>
          <w:footerReference r:id="rId6" w:type="default"/>
          <w:pgSz w:w="12240" w:h="15840"/>
          <w:pgMar w:top="1440" w:right="1440" w:bottom="1418" w:left="1440" w:header="0" w:footer="567" w:gutter="0"/>
          <w:cols w:space="720" w:num="1"/>
          <w:rtlGutter w:val="1"/>
          <w:docGrid w:linePitch="360" w:charSpace="0"/>
        </w:sectPr>
      </w:pPr>
    </w:p>
    <w:p w14:paraId="1D8695CC">
      <w:pPr>
        <w:spacing w:line="2" w:lineRule="exact"/>
        <w:rPr>
          <w:rFonts w:hint="eastAsia" w:ascii="仿宋" w:hAnsi="仿宋" w:eastAsia="仿宋"/>
          <w:highlight w:val="none"/>
        </w:rPr>
      </w:pPr>
      <w:bookmarkStart w:id="38" w:name="page35"/>
      <w:bookmarkEnd w:id="38"/>
    </w:p>
    <w:p w14:paraId="3183102F">
      <w:pPr>
        <w:spacing w:line="320" w:lineRule="exact"/>
        <w:ind w:left="499"/>
        <w:outlineLvl w:val="1"/>
        <w:rPr>
          <w:rFonts w:hint="eastAsia" w:ascii="仿宋" w:hAnsi="仿宋" w:eastAsia="仿宋"/>
          <w:sz w:val="28"/>
          <w:highlight w:val="none"/>
        </w:rPr>
      </w:pPr>
      <w:r>
        <w:rPr>
          <w:rFonts w:ascii="仿宋" w:hAnsi="仿宋" w:eastAsia="仿宋"/>
          <w:sz w:val="28"/>
          <w:highlight w:val="none"/>
        </w:rPr>
        <w:t>附件一：开标记录表</w:t>
      </w:r>
    </w:p>
    <w:p w14:paraId="39A3C73C">
      <w:pPr>
        <w:spacing w:line="200" w:lineRule="exact"/>
        <w:rPr>
          <w:rFonts w:hint="eastAsia" w:ascii="仿宋" w:hAnsi="仿宋" w:eastAsia="仿宋"/>
          <w:highlight w:val="none"/>
        </w:rPr>
      </w:pPr>
    </w:p>
    <w:p w14:paraId="1F58B456">
      <w:pPr>
        <w:tabs>
          <w:tab w:val="left" w:pos="3600"/>
          <w:tab w:val="left" w:pos="4760"/>
          <w:tab w:val="left" w:pos="5920"/>
          <w:tab w:val="left" w:pos="7060"/>
          <w:tab w:val="left" w:pos="8220"/>
        </w:tabs>
        <w:spacing w:before="240" w:after="240"/>
        <w:ind w:left="1617" w:right="-20"/>
        <w:rPr>
          <w:rFonts w:hint="eastAsia" w:ascii="仿宋" w:hAnsi="仿宋" w:eastAsia="仿宋" w:cs="仿宋"/>
          <w:position w:val="-4"/>
          <w:sz w:val="24"/>
          <w:szCs w:val="24"/>
          <w:highlight w:val="none"/>
        </w:rPr>
      </w:pPr>
      <w:r>
        <w:rPr>
          <w:rFonts w:hint="eastAsia" w:ascii="仿宋" w:hAnsi="仿宋" w:eastAsia="仿宋" w:cs="仿宋"/>
          <w:position w:val="-4"/>
          <w:sz w:val="24"/>
          <w:szCs w:val="24"/>
          <w:highlight w:val="none"/>
        </w:rPr>
        <w:t>开标</w:t>
      </w:r>
      <w:r>
        <w:rPr>
          <w:rFonts w:hint="eastAsia" w:ascii="仿宋" w:hAnsi="仿宋" w:eastAsia="仿宋" w:cs="仿宋"/>
          <w:spacing w:val="-2"/>
          <w:position w:val="-4"/>
          <w:sz w:val="24"/>
          <w:szCs w:val="24"/>
          <w:highlight w:val="none"/>
        </w:rPr>
        <w:t>时</w:t>
      </w:r>
      <w:r>
        <w:rPr>
          <w:rFonts w:hint="eastAsia" w:ascii="仿宋" w:hAnsi="仿宋" w:eastAsia="仿宋" w:cs="仿宋"/>
          <w:position w:val="-4"/>
          <w:sz w:val="24"/>
          <w:szCs w:val="24"/>
          <w:highlight w:val="none"/>
        </w:rPr>
        <w:t>间</w:t>
      </w:r>
      <w:r>
        <w:rPr>
          <w:rFonts w:hint="eastAsia" w:ascii="仿宋" w:hAnsi="仿宋" w:eastAsia="仿宋" w:cs="仿宋"/>
          <w:spacing w:val="-2"/>
          <w:position w:val="-4"/>
          <w:sz w:val="24"/>
          <w:szCs w:val="24"/>
          <w:highlight w:val="none"/>
        </w:rPr>
        <w:t>：</w:t>
      </w:r>
      <w:r>
        <w:rPr>
          <w:rFonts w:hint="eastAsia" w:ascii="仿宋" w:hAnsi="仿宋" w:eastAsia="仿宋" w:cs="仿宋"/>
          <w:position w:val="-4"/>
          <w:sz w:val="24"/>
          <w:szCs w:val="24"/>
          <w:highlight w:val="none"/>
          <w:u w:val="single"/>
        </w:rPr>
        <w:tab/>
      </w:r>
      <w:r>
        <w:rPr>
          <w:rFonts w:hint="eastAsia" w:ascii="仿宋" w:hAnsi="仿宋" w:eastAsia="仿宋" w:cs="仿宋"/>
          <w:position w:val="-4"/>
          <w:sz w:val="24"/>
          <w:szCs w:val="24"/>
          <w:highlight w:val="none"/>
        </w:rPr>
        <w:t>年</w:t>
      </w:r>
      <w:r>
        <w:rPr>
          <w:rFonts w:hint="eastAsia" w:ascii="仿宋" w:hAnsi="仿宋" w:eastAsia="仿宋" w:cs="仿宋"/>
          <w:position w:val="-4"/>
          <w:sz w:val="24"/>
          <w:szCs w:val="24"/>
          <w:highlight w:val="none"/>
          <w:u w:val="single"/>
        </w:rPr>
        <w:tab/>
      </w:r>
      <w:r>
        <w:rPr>
          <w:rFonts w:hint="eastAsia" w:ascii="仿宋" w:hAnsi="仿宋" w:eastAsia="仿宋" w:cs="仿宋"/>
          <w:position w:val="-4"/>
          <w:sz w:val="24"/>
          <w:szCs w:val="24"/>
          <w:highlight w:val="none"/>
        </w:rPr>
        <w:t>月</w:t>
      </w:r>
      <w:r>
        <w:rPr>
          <w:rFonts w:hint="eastAsia" w:ascii="仿宋" w:hAnsi="仿宋" w:eastAsia="仿宋" w:cs="仿宋"/>
          <w:position w:val="-4"/>
          <w:sz w:val="24"/>
          <w:szCs w:val="24"/>
          <w:highlight w:val="none"/>
          <w:u w:val="single"/>
        </w:rPr>
        <w:tab/>
      </w:r>
      <w:r>
        <w:rPr>
          <w:rFonts w:hint="eastAsia" w:ascii="仿宋" w:hAnsi="仿宋" w:eastAsia="仿宋" w:cs="仿宋"/>
          <w:position w:val="-4"/>
          <w:sz w:val="24"/>
          <w:szCs w:val="24"/>
          <w:highlight w:val="none"/>
        </w:rPr>
        <w:t>日</w:t>
      </w:r>
      <w:r>
        <w:rPr>
          <w:rFonts w:hint="eastAsia" w:ascii="仿宋" w:hAnsi="仿宋" w:eastAsia="仿宋" w:cs="仿宋"/>
          <w:position w:val="-4"/>
          <w:sz w:val="24"/>
          <w:szCs w:val="24"/>
          <w:highlight w:val="none"/>
          <w:u w:val="single"/>
        </w:rPr>
        <w:tab/>
      </w:r>
      <w:r>
        <w:rPr>
          <w:rFonts w:hint="eastAsia" w:ascii="仿宋" w:hAnsi="仿宋" w:eastAsia="仿宋" w:cs="仿宋"/>
          <w:position w:val="-4"/>
          <w:sz w:val="24"/>
          <w:szCs w:val="24"/>
          <w:highlight w:val="none"/>
        </w:rPr>
        <w:t>时</w:t>
      </w:r>
      <w:r>
        <w:rPr>
          <w:rFonts w:hint="eastAsia" w:ascii="仿宋" w:hAnsi="仿宋" w:eastAsia="仿宋" w:cs="仿宋"/>
          <w:position w:val="-4"/>
          <w:sz w:val="24"/>
          <w:szCs w:val="24"/>
          <w:highlight w:val="none"/>
          <w:u w:val="single"/>
        </w:rPr>
        <w:tab/>
      </w:r>
      <w:r>
        <w:rPr>
          <w:rFonts w:hint="eastAsia" w:ascii="仿宋" w:hAnsi="仿宋" w:eastAsia="仿宋" w:cs="仿宋"/>
          <w:position w:val="-4"/>
          <w:sz w:val="24"/>
          <w:szCs w:val="24"/>
          <w:highlight w:val="none"/>
        </w:rPr>
        <w:t>分</w:t>
      </w:r>
    </w:p>
    <w:tbl>
      <w:tblPr>
        <w:tblStyle w:val="13"/>
        <w:tblW w:w="0" w:type="auto"/>
        <w:tblInd w:w="0" w:type="dxa"/>
        <w:tblLayout w:type="autofit"/>
        <w:tblCellMar>
          <w:top w:w="0" w:type="dxa"/>
          <w:left w:w="108" w:type="dxa"/>
          <w:bottom w:w="0" w:type="dxa"/>
          <w:right w:w="108" w:type="dxa"/>
        </w:tblCellMar>
      </w:tblPr>
      <w:tblGrid>
        <w:gridCol w:w="578"/>
        <w:gridCol w:w="701"/>
        <w:gridCol w:w="1431"/>
        <w:gridCol w:w="946"/>
        <w:gridCol w:w="1068"/>
        <w:gridCol w:w="823"/>
        <w:gridCol w:w="1313"/>
        <w:gridCol w:w="1313"/>
        <w:gridCol w:w="579"/>
        <w:gridCol w:w="824"/>
      </w:tblGrid>
      <w:tr w14:paraId="7C49FA3B">
        <w:tblPrEx>
          <w:tblCellMar>
            <w:top w:w="0" w:type="dxa"/>
            <w:left w:w="108" w:type="dxa"/>
            <w:bottom w:w="0" w:type="dxa"/>
            <w:right w:w="108" w:type="dxa"/>
          </w:tblCellMar>
        </w:tblPrEx>
        <w:trPr>
          <w:trHeight w:val="321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A99F0F0">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587B0A">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93332EB">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投标报价（万元）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220A40">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DD32829">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总监理工程师</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8D36ACE">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1425EB">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投标文件递交情况</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59C4B5A">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投标文件解密情况</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0190451">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1239C5">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w:t>
            </w:r>
          </w:p>
          <w:p w14:paraId="3F08D8F1">
            <w:pPr>
              <w:spacing w:before="240" w:after="24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代表签名</w:t>
            </w:r>
          </w:p>
        </w:tc>
      </w:tr>
      <w:tr w14:paraId="4F323F8C">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vAlign w:val="center"/>
          </w:tcPr>
          <w:p w14:paraId="67312ABD">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06F2728">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EBA4E59">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04263D2">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1288EC9">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0FB359F">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5D8CF79">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F8455C6">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E67B21E">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CF1A1E6">
            <w:pPr>
              <w:spacing w:before="240" w:after="240" w:line="500" w:lineRule="exact"/>
              <w:jc w:val="center"/>
              <w:rPr>
                <w:rFonts w:hint="eastAsia" w:ascii="仿宋" w:hAnsi="仿宋" w:eastAsia="仿宋" w:cs="仿宋"/>
                <w:sz w:val="24"/>
                <w:szCs w:val="24"/>
                <w:highlight w:val="none"/>
              </w:rPr>
            </w:pPr>
          </w:p>
        </w:tc>
      </w:tr>
      <w:tr w14:paraId="3A16906F">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vAlign w:val="center"/>
          </w:tcPr>
          <w:p w14:paraId="60356BB8">
            <w:pPr>
              <w:spacing w:before="240" w:after="240" w:line="500" w:lineRule="exact"/>
              <w:jc w:val="center"/>
              <w:rPr>
                <w:rFonts w:hint="eastAsia" w:ascii="仿宋" w:hAnsi="仿宋" w:eastAsia="仿宋" w:cs="仿宋"/>
                <w:sz w:val="24"/>
                <w:szCs w:val="24"/>
                <w:highlight w:val="none"/>
              </w:rPr>
            </w:pPr>
            <w:bookmarkStart w:id="39" w:name="_Toc17638" w:colFirst="11" w:colLast="11"/>
          </w:p>
        </w:tc>
        <w:tc>
          <w:tcPr>
            <w:tcW w:w="0" w:type="auto"/>
            <w:tcBorders>
              <w:top w:val="single" w:color="auto" w:sz="4" w:space="0"/>
              <w:left w:val="single" w:color="auto" w:sz="4" w:space="0"/>
              <w:bottom w:val="single" w:color="auto" w:sz="4" w:space="0"/>
              <w:right w:val="single" w:color="auto" w:sz="4" w:space="0"/>
            </w:tcBorders>
            <w:noWrap w:val="0"/>
            <w:vAlign w:val="center"/>
          </w:tcPr>
          <w:p w14:paraId="7FF0F677">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A666E12">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E56E09D">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14954ED5">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9D2E4C7">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C784355">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6EAA4B3">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EB4BEEE">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582C4AC">
            <w:pPr>
              <w:spacing w:before="240" w:after="240" w:line="500" w:lineRule="exact"/>
              <w:jc w:val="center"/>
              <w:rPr>
                <w:rFonts w:hint="eastAsia" w:ascii="仿宋" w:hAnsi="仿宋" w:eastAsia="仿宋" w:cs="仿宋"/>
                <w:sz w:val="24"/>
                <w:szCs w:val="24"/>
                <w:highlight w:val="none"/>
              </w:rPr>
            </w:pPr>
          </w:p>
        </w:tc>
      </w:tr>
      <w:tr w14:paraId="2EC5DC66">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vAlign w:val="center"/>
          </w:tcPr>
          <w:p w14:paraId="18745445">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D26999E">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C31BD2D">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848BCC9">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5CC1D48">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3A376D7">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A728C4D">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E86EA4C">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A6E7513">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838771A">
            <w:pPr>
              <w:spacing w:before="240" w:after="240" w:line="500" w:lineRule="exact"/>
              <w:jc w:val="center"/>
              <w:rPr>
                <w:rFonts w:hint="eastAsia" w:ascii="仿宋" w:hAnsi="仿宋" w:eastAsia="仿宋" w:cs="仿宋"/>
                <w:sz w:val="24"/>
                <w:szCs w:val="24"/>
                <w:highlight w:val="none"/>
              </w:rPr>
            </w:pPr>
          </w:p>
        </w:tc>
      </w:tr>
      <w:tr w14:paraId="707B13F3">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vAlign w:val="center"/>
          </w:tcPr>
          <w:p w14:paraId="0C4B76C5">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3534991">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0AD40F7">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776D9D5">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25095FA">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2FF18B4">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908FC72">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A1DD5D8">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796DCD7">
            <w:pPr>
              <w:spacing w:before="240" w:after="240" w:line="500" w:lineRule="exact"/>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0AAB740">
            <w:pPr>
              <w:spacing w:before="240" w:after="240" w:line="500" w:lineRule="exact"/>
              <w:jc w:val="center"/>
              <w:rPr>
                <w:rFonts w:hint="eastAsia" w:ascii="仿宋" w:hAnsi="仿宋" w:eastAsia="仿宋" w:cs="仿宋"/>
                <w:sz w:val="24"/>
                <w:szCs w:val="24"/>
                <w:highlight w:val="none"/>
              </w:rPr>
            </w:pPr>
          </w:p>
        </w:tc>
      </w:tr>
      <w:bookmarkEnd w:id="39"/>
    </w:tbl>
    <w:p w14:paraId="6B979679">
      <w:pPr>
        <w:spacing w:before="240" w:after="240"/>
        <w:rPr>
          <w:rFonts w:hint="eastAsia" w:ascii="仿宋" w:hAnsi="仿宋" w:eastAsia="仿宋" w:cs="仿宋"/>
          <w:position w:val="-2"/>
          <w:sz w:val="24"/>
          <w:szCs w:val="24"/>
          <w:highlight w:val="none"/>
        </w:rPr>
      </w:pPr>
      <w:r>
        <w:rPr>
          <w:rFonts w:hint="eastAsia" w:ascii="仿宋" w:hAnsi="仿宋" w:eastAsia="仿宋" w:cs="仿宋"/>
          <w:position w:val="-2"/>
          <w:sz w:val="24"/>
          <w:szCs w:val="24"/>
          <w:highlight w:val="none"/>
        </w:rPr>
        <w:t>本表仅供参考，具体以开标时的开标记录表为准。</w:t>
      </w:r>
    </w:p>
    <w:p w14:paraId="066CB6F4">
      <w:pPr>
        <w:tabs>
          <w:tab w:val="left" w:pos="2200"/>
          <w:tab w:val="left" w:pos="3040"/>
          <w:tab w:val="left" w:pos="4620"/>
          <w:tab w:val="left" w:pos="5360"/>
          <w:tab w:val="left" w:pos="6940"/>
        </w:tabs>
        <w:spacing w:before="240" w:after="240"/>
        <w:ind w:left="220" w:right="-20"/>
        <w:rPr>
          <w:rFonts w:hint="eastAsia" w:ascii="仿宋" w:hAnsi="仿宋" w:eastAsia="仿宋" w:cs="仿宋"/>
          <w:sz w:val="24"/>
          <w:szCs w:val="24"/>
          <w:highlight w:val="none"/>
        </w:rPr>
      </w:pPr>
      <w:r>
        <w:rPr>
          <w:rFonts w:hint="eastAsia" w:ascii="仿宋" w:hAnsi="仿宋" w:eastAsia="仿宋" w:cs="仿宋"/>
          <w:position w:val="-2"/>
          <w:sz w:val="24"/>
          <w:szCs w:val="24"/>
          <w:highlight w:val="none"/>
        </w:rPr>
        <w:t>招标</w:t>
      </w:r>
      <w:r>
        <w:rPr>
          <w:rFonts w:hint="eastAsia" w:ascii="仿宋" w:hAnsi="仿宋" w:eastAsia="仿宋" w:cs="仿宋"/>
          <w:spacing w:val="-2"/>
          <w:position w:val="-2"/>
          <w:sz w:val="24"/>
          <w:szCs w:val="24"/>
          <w:highlight w:val="none"/>
        </w:rPr>
        <w:t>人</w:t>
      </w:r>
      <w:r>
        <w:rPr>
          <w:rFonts w:hint="eastAsia" w:ascii="仿宋" w:hAnsi="仿宋" w:eastAsia="仿宋" w:cs="仿宋"/>
          <w:position w:val="-2"/>
          <w:sz w:val="24"/>
          <w:szCs w:val="24"/>
          <w:highlight w:val="none"/>
        </w:rPr>
        <w:t>代</w:t>
      </w:r>
      <w:r>
        <w:rPr>
          <w:rFonts w:hint="eastAsia" w:ascii="仿宋" w:hAnsi="仿宋" w:eastAsia="仿宋" w:cs="仿宋"/>
          <w:spacing w:val="-2"/>
          <w:position w:val="-2"/>
          <w:sz w:val="24"/>
          <w:szCs w:val="24"/>
          <w:highlight w:val="none"/>
        </w:rPr>
        <w:t>表</w:t>
      </w:r>
      <w:r>
        <w:rPr>
          <w:rFonts w:hint="eastAsia" w:ascii="仿宋" w:hAnsi="仿宋" w:eastAsia="仿宋" w:cs="仿宋"/>
          <w:position w:val="-2"/>
          <w:sz w:val="24"/>
          <w:szCs w:val="24"/>
          <w:highlight w:val="none"/>
        </w:rPr>
        <w:t>：</w:t>
      </w:r>
      <w:r>
        <w:rPr>
          <w:rFonts w:hint="eastAsia" w:ascii="仿宋" w:hAnsi="仿宋" w:eastAsia="仿宋" w:cs="仿宋"/>
          <w:position w:val="-2"/>
          <w:sz w:val="24"/>
          <w:szCs w:val="24"/>
          <w:highlight w:val="none"/>
          <w:u w:val="single"/>
        </w:rPr>
        <w:tab/>
      </w:r>
      <w:r>
        <w:rPr>
          <w:rFonts w:hint="eastAsia" w:ascii="仿宋" w:hAnsi="仿宋" w:eastAsia="仿宋" w:cs="仿宋"/>
          <w:position w:val="-2"/>
          <w:sz w:val="24"/>
          <w:szCs w:val="24"/>
          <w:highlight w:val="none"/>
        </w:rPr>
        <w:tab/>
      </w:r>
      <w:r>
        <w:rPr>
          <w:rFonts w:hint="eastAsia" w:ascii="仿宋" w:hAnsi="仿宋" w:eastAsia="仿宋" w:cs="仿宋"/>
          <w:spacing w:val="-2"/>
          <w:position w:val="-2"/>
          <w:sz w:val="24"/>
          <w:szCs w:val="24"/>
          <w:highlight w:val="none"/>
        </w:rPr>
        <w:t>记</w:t>
      </w:r>
      <w:r>
        <w:rPr>
          <w:rFonts w:hint="eastAsia" w:ascii="仿宋" w:hAnsi="仿宋" w:eastAsia="仿宋" w:cs="仿宋"/>
          <w:position w:val="-2"/>
          <w:sz w:val="24"/>
          <w:szCs w:val="24"/>
          <w:highlight w:val="none"/>
        </w:rPr>
        <w:t>录</w:t>
      </w:r>
      <w:r>
        <w:rPr>
          <w:rFonts w:hint="eastAsia" w:ascii="仿宋" w:hAnsi="仿宋" w:eastAsia="仿宋" w:cs="仿宋"/>
          <w:spacing w:val="-2"/>
          <w:position w:val="-2"/>
          <w:sz w:val="24"/>
          <w:szCs w:val="24"/>
          <w:highlight w:val="none"/>
        </w:rPr>
        <w:t>人</w:t>
      </w:r>
      <w:r>
        <w:rPr>
          <w:rFonts w:hint="eastAsia" w:ascii="仿宋" w:hAnsi="仿宋" w:eastAsia="仿宋" w:cs="仿宋"/>
          <w:position w:val="-2"/>
          <w:sz w:val="24"/>
          <w:szCs w:val="24"/>
          <w:highlight w:val="none"/>
        </w:rPr>
        <w:t>：</w:t>
      </w:r>
      <w:r>
        <w:rPr>
          <w:rFonts w:hint="eastAsia" w:ascii="仿宋" w:hAnsi="仿宋" w:eastAsia="仿宋" w:cs="仿宋"/>
          <w:position w:val="-2"/>
          <w:sz w:val="24"/>
          <w:szCs w:val="24"/>
          <w:highlight w:val="none"/>
          <w:u w:val="single"/>
        </w:rPr>
        <w:tab/>
      </w:r>
      <w:r>
        <w:rPr>
          <w:rFonts w:hint="eastAsia" w:ascii="仿宋" w:hAnsi="仿宋" w:eastAsia="仿宋" w:cs="仿宋"/>
          <w:position w:val="-2"/>
          <w:sz w:val="24"/>
          <w:szCs w:val="24"/>
          <w:highlight w:val="none"/>
        </w:rPr>
        <w:tab/>
      </w:r>
      <w:r>
        <w:rPr>
          <w:rFonts w:hint="eastAsia" w:ascii="仿宋" w:hAnsi="仿宋" w:eastAsia="仿宋" w:cs="仿宋"/>
          <w:spacing w:val="-2"/>
          <w:position w:val="-2"/>
          <w:sz w:val="24"/>
          <w:szCs w:val="24"/>
          <w:highlight w:val="none"/>
        </w:rPr>
        <w:t>监</w:t>
      </w:r>
      <w:r>
        <w:rPr>
          <w:rFonts w:hint="eastAsia" w:ascii="仿宋" w:hAnsi="仿宋" w:eastAsia="仿宋" w:cs="仿宋"/>
          <w:position w:val="-2"/>
          <w:sz w:val="24"/>
          <w:szCs w:val="24"/>
          <w:highlight w:val="none"/>
        </w:rPr>
        <w:t>标</w:t>
      </w:r>
      <w:r>
        <w:rPr>
          <w:rFonts w:hint="eastAsia" w:ascii="仿宋" w:hAnsi="仿宋" w:eastAsia="仿宋" w:cs="仿宋"/>
          <w:spacing w:val="-2"/>
          <w:position w:val="-2"/>
          <w:sz w:val="24"/>
          <w:szCs w:val="24"/>
          <w:highlight w:val="none"/>
        </w:rPr>
        <w:t>人</w:t>
      </w:r>
      <w:r>
        <w:rPr>
          <w:rFonts w:hint="eastAsia" w:ascii="仿宋" w:hAnsi="仿宋" w:eastAsia="仿宋" w:cs="仿宋"/>
          <w:position w:val="-2"/>
          <w:sz w:val="24"/>
          <w:szCs w:val="24"/>
          <w:highlight w:val="none"/>
        </w:rPr>
        <w:t>：</w:t>
      </w:r>
      <w:r>
        <w:rPr>
          <w:rFonts w:hint="eastAsia" w:ascii="仿宋" w:hAnsi="仿宋" w:eastAsia="仿宋" w:cs="仿宋"/>
          <w:position w:val="-2"/>
          <w:sz w:val="24"/>
          <w:szCs w:val="24"/>
          <w:highlight w:val="none"/>
          <w:u w:val="single"/>
        </w:rPr>
        <w:tab/>
      </w:r>
    </w:p>
    <w:p w14:paraId="4D92F70D">
      <w:pPr>
        <w:tabs>
          <w:tab w:val="left" w:pos="720"/>
          <w:tab w:val="left" w:pos="1680"/>
          <w:tab w:val="left" w:pos="2620"/>
        </w:tabs>
        <w:spacing w:before="240" w:after="240"/>
        <w:ind w:right="96"/>
        <w:jc w:val="right"/>
        <w:rPr>
          <w:rFonts w:hint="eastAsia" w:ascii="宋体" w:hAnsi="宋体"/>
          <w:position w:val="-1"/>
          <w:sz w:val="24"/>
          <w:szCs w:val="24"/>
          <w:highlight w:val="none"/>
        </w:rPr>
      </w:pPr>
      <w:r>
        <w:rPr>
          <w:rFonts w:hint="eastAsia" w:ascii="仿宋" w:hAnsi="仿宋" w:eastAsia="仿宋" w:cs="仿宋"/>
          <w:position w:val="-1"/>
          <w:sz w:val="24"/>
          <w:szCs w:val="24"/>
          <w:highlight w:val="none"/>
          <w:u w:val="single"/>
        </w:rPr>
        <w:tab/>
      </w:r>
      <w:r>
        <w:rPr>
          <w:rFonts w:hint="eastAsia" w:ascii="仿宋" w:hAnsi="仿宋" w:eastAsia="仿宋" w:cs="仿宋"/>
          <w:position w:val="-1"/>
          <w:sz w:val="24"/>
          <w:szCs w:val="24"/>
          <w:highlight w:val="none"/>
        </w:rPr>
        <w:t>年</w:t>
      </w:r>
      <w:r>
        <w:rPr>
          <w:rFonts w:hint="eastAsia" w:ascii="仿宋" w:hAnsi="仿宋" w:eastAsia="仿宋" w:cs="仿宋"/>
          <w:position w:val="-1"/>
          <w:sz w:val="24"/>
          <w:szCs w:val="24"/>
          <w:highlight w:val="none"/>
          <w:u w:val="single"/>
        </w:rPr>
        <w:tab/>
      </w:r>
      <w:r>
        <w:rPr>
          <w:rFonts w:hint="eastAsia" w:ascii="仿宋" w:hAnsi="仿宋" w:eastAsia="仿宋" w:cs="仿宋"/>
          <w:spacing w:val="-2"/>
          <w:position w:val="-1"/>
          <w:sz w:val="24"/>
          <w:szCs w:val="24"/>
          <w:highlight w:val="none"/>
        </w:rPr>
        <w:t>月</w:t>
      </w:r>
      <w:r>
        <w:rPr>
          <w:rFonts w:hint="eastAsia" w:ascii="仿宋" w:hAnsi="仿宋" w:eastAsia="仿宋" w:cs="仿宋"/>
          <w:position w:val="-1"/>
          <w:sz w:val="24"/>
          <w:szCs w:val="24"/>
          <w:highlight w:val="none"/>
          <w:u w:val="single"/>
        </w:rPr>
        <w:tab/>
      </w:r>
      <w:r>
        <w:rPr>
          <w:rFonts w:hint="eastAsia" w:ascii="仿宋" w:hAnsi="仿宋" w:eastAsia="仿宋" w:cs="仿宋"/>
          <w:position w:val="-1"/>
          <w:sz w:val="24"/>
          <w:szCs w:val="24"/>
          <w:highlight w:val="none"/>
        </w:rPr>
        <w:t>日</w:t>
      </w:r>
    </w:p>
    <w:p w14:paraId="014FE494">
      <w:pPr>
        <w:spacing w:line="200" w:lineRule="exact"/>
        <w:rPr>
          <w:rFonts w:hint="eastAsia" w:ascii="仿宋" w:hAnsi="仿宋" w:eastAsia="仿宋"/>
          <w:highlight w:val="none"/>
        </w:rPr>
      </w:pPr>
      <w:r>
        <w:rPr>
          <w:rFonts w:ascii="仿宋" w:hAnsi="仿宋" w:eastAsia="仿宋"/>
          <w:highlight w:val="none"/>
        </w:rPr>
        <w:br w:type="page"/>
      </w:r>
    </w:p>
    <w:p w14:paraId="78651A8D">
      <w:pPr>
        <w:spacing w:line="233" w:lineRule="exact"/>
        <w:rPr>
          <w:rFonts w:hint="eastAsia" w:ascii="仿宋" w:hAnsi="仿宋" w:eastAsia="仿宋"/>
          <w:highlight w:val="none"/>
        </w:rPr>
      </w:pPr>
    </w:p>
    <w:p w14:paraId="7A49E0B3">
      <w:pPr>
        <w:spacing w:line="2" w:lineRule="exact"/>
        <w:rPr>
          <w:rFonts w:hint="eastAsia" w:ascii="仿宋" w:hAnsi="仿宋" w:eastAsia="仿宋"/>
          <w:highlight w:val="none"/>
        </w:rPr>
      </w:pPr>
      <w:bookmarkStart w:id="40" w:name="page36"/>
      <w:bookmarkEnd w:id="40"/>
    </w:p>
    <w:p w14:paraId="793EC518">
      <w:pPr>
        <w:spacing w:line="320" w:lineRule="exact"/>
        <w:ind w:left="499"/>
        <w:outlineLvl w:val="1"/>
        <w:rPr>
          <w:rFonts w:hint="eastAsia" w:ascii="仿宋" w:hAnsi="仿宋" w:eastAsia="仿宋"/>
          <w:sz w:val="28"/>
          <w:highlight w:val="none"/>
        </w:rPr>
      </w:pPr>
      <w:r>
        <w:rPr>
          <w:rFonts w:ascii="仿宋" w:hAnsi="仿宋" w:eastAsia="仿宋"/>
          <w:sz w:val="28"/>
          <w:highlight w:val="none"/>
        </w:rPr>
        <w:t>附件二：问题澄清通知</w:t>
      </w:r>
    </w:p>
    <w:p w14:paraId="557AA6C2">
      <w:pPr>
        <w:spacing w:line="200" w:lineRule="exact"/>
        <w:rPr>
          <w:rFonts w:hint="eastAsia" w:ascii="仿宋" w:hAnsi="仿宋" w:eastAsia="仿宋"/>
          <w:highlight w:val="none"/>
        </w:rPr>
      </w:pPr>
    </w:p>
    <w:p w14:paraId="00576015">
      <w:pPr>
        <w:spacing w:line="200" w:lineRule="exact"/>
        <w:rPr>
          <w:rFonts w:hint="eastAsia" w:ascii="仿宋" w:hAnsi="仿宋" w:eastAsia="仿宋"/>
          <w:highlight w:val="none"/>
        </w:rPr>
      </w:pPr>
    </w:p>
    <w:p w14:paraId="09458ADE">
      <w:pPr>
        <w:spacing w:line="200" w:lineRule="exact"/>
        <w:rPr>
          <w:rFonts w:hint="eastAsia" w:ascii="仿宋" w:hAnsi="仿宋" w:eastAsia="仿宋"/>
          <w:highlight w:val="none"/>
        </w:rPr>
      </w:pPr>
    </w:p>
    <w:p w14:paraId="478796F4">
      <w:pPr>
        <w:spacing w:line="200" w:lineRule="exact"/>
        <w:rPr>
          <w:rFonts w:hint="eastAsia" w:ascii="仿宋" w:hAnsi="仿宋" w:eastAsia="仿宋"/>
          <w:highlight w:val="none"/>
        </w:rPr>
      </w:pPr>
    </w:p>
    <w:p w14:paraId="025B6D3A">
      <w:pPr>
        <w:spacing w:line="273" w:lineRule="exact"/>
        <w:rPr>
          <w:rFonts w:hint="eastAsia" w:ascii="仿宋" w:hAnsi="仿宋" w:eastAsia="仿宋"/>
          <w:highlight w:val="none"/>
        </w:rPr>
      </w:pPr>
    </w:p>
    <w:p w14:paraId="6B89D699">
      <w:pPr>
        <w:spacing w:line="320" w:lineRule="exact"/>
        <w:jc w:val="center"/>
        <w:rPr>
          <w:rFonts w:hint="eastAsia" w:ascii="仿宋" w:hAnsi="仿宋" w:eastAsia="仿宋"/>
          <w:sz w:val="28"/>
          <w:highlight w:val="none"/>
        </w:rPr>
      </w:pPr>
      <w:r>
        <w:rPr>
          <w:rFonts w:ascii="仿宋" w:hAnsi="仿宋" w:eastAsia="仿宋"/>
          <w:sz w:val="28"/>
          <w:highlight w:val="none"/>
        </w:rPr>
        <w:t>问题澄清通知</w:t>
      </w:r>
    </w:p>
    <w:p w14:paraId="03CDE6C0">
      <w:pPr>
        <w:spacing w:line="192" w:lineRule="exact"/>
        <w:rPr>
          <w:rFonts w:hint="eastAsia" w:ascii="仿宋" w:hAnsi="仿宋" w:eastAsia="仿宋"/>
          <w:highlight w:val="none"/>
        </w:rPr>
      </w:pPr>
    </w:p>
    <w:p w14:paraId="27CE4855">
      <w:pPr>
        <w:tabs>
          <w:tab w:val="left" w:pos="6020"/>
        </w:tabs>
        <w:spacing w:line="240" w:lineRule="exact"/>
        <w:ind w:left="3100"/>
        <w:rPr>
          <w:rFonts w:hint="eastAsia" w:ascii="仿宋" w:hAnsi="仿宋" w:eastAsia="仿宋"/>
          <w:sz w:val="21"/>
          <w:highlight w:val="none"/>
        </w:rPr>
      </w:pPr>
      <w:r>
        <w:rPr>
          <w:rFonts w:ascii="仿宋" w:hAnsi="仿宋" w:eastAsia="仿宋"/>
          <w:sz w:val="21"/>
          <w:highlight w:val="none"/>
        </w:rPr>
        <w:t>（编号：</w:t>
      </w:r>
      <w:r>
        <w:rPr>
          <w:rFonts w:ascii="仿宋" w:hAnsi="仿宋" w:eastAsia="仿宋"/>
          <w:highlight w:val="none"/>
        </w:rPr>
        <w:tab/>
      </w:r>
      <w:r>
        <w:rPr>
          <w:rFonts w:ascii="仿宋" w:hAnsi="仿宋" w:eastAsia="仿宋"/>
          <w:sz w:val="21"/>
          <w:highlight w:val="none"/>
        </w:rPr>
        <w:t>）</w:t>
      </w:r>
    </w:p>
    <w:p w14:paraId="089C4E8A">
      <w:pPr>
        <w:spacing w:line="20" w:lineRule="exact"/>
        <w:rPr>
          <w:rFonts w:hint="eastAsia" w:ascii="仿宋" w:hAnsi="仿宋" w:eastAsia="仿宋"/>
          <w:highlight w:val="none"/>
        </w:rPr>
      </w:pPr>
      <w:r>
        <w:rPr>
          <w:rFonts w:ascii="仿宋" w:hAnsi="仿宋" w:eastAsia="仿宋"/>
          <w:sz w:val="21"/>
          <w:highlight w:val="none"/>
        </w:rPr>
        <mc:AlternateContent>
          <mc:Choice Requires="wps">
            <w:drawing>
              <wp:anchor distT="0" distB="0" distL="114300" distR="114300" simplePos="0" relativeHeight="251659264" behindDoc="1" locked="0" layoutInCell="0" allowOverlap="1">
                <wp:simplePos x="0" y="0"/>
                <wp:positionH relativeFrom="column">
                  <wp:posOffset>2505710</wp:posOffset>
                </wp:positionH>
                <wp:positionV relativeFrom="paragraph">
                  <wp:posOffset>6350</wp:posOffset>
                </wp:positionV>
                <wp:extent cx="1330960" cy="0"/>
                <wp:effectExtent l="0" t="4445" r="0" b="5080"/>
                <wp:wrapNone/>
                <wp:docPr id="1139768122" name="直线 45"/>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line">
                          <a:avLst/>
                        </a:prstGeom>
                        <a:noFill/>
                        <a:ln w="9144" cmpd="sng">
                          <a:solidFill>
                            <a:srgbClr val="000000"/>
                          </a:solidFill>
                          <a:round/>
                        </a:ln>
                        <a:effectLst/>
                      </wps:spPr>
                      <wps:bodyPr/>
                    </wps:wsp>
                  </a:graphicData>
                </a:graphic>
              </wp:anchor>
            </w:drawing>
          </mc:Choice>
          <mc:Fallback>
            <w:pict>
              <v:line id="直线 45" o:spid="_x0000_s1026" o:spt="20" style="position:absolute;left:0pt;margin-left:197.3pt;margin-top:0.5pt;height:0pt;width:104.8pt;z-index:-251657216;mso-width-relative:page;mso-height-relative:page;" filled="f" stroked="t" coordsize="21600,21600" o:allowincell="f" o:gfxdata="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2Tb+zT&#10;AAAABwEAAA8AAAAAAAAAAQAgAAAAIgAAAGRycy9kb3ducmV2LnhtbFBLAQIUABQAAAAIAIdO4kAk&#10;WK+x7AEAAMQDAAAOAAAAAAAAAAEAIAAAACIBAABkcnMvZTJvRG9jLnhtbFBLBQYAAAAABgAGAFkB&#10;AACABQAAAAA=&#10;">
                <v:fill on="f" focussize="0,0"/>
                <v:stroke weight="0.72pt" color="#000000" joinstyle="round"/>
                <v:imagedata o:title=""/>
                <o:lock v:ext="edit" aspectratio="f"/>
              </v:line>
            </w:pict>
          </mc:Fallback>
        </mc:AlternateContent>
      </w:r>
    </w:p>
    <w:p w14:paraId="7E7CE949">
      <w:pPr>
        <w:spacing w:line="200" w:lineRule="exact"/>
        <w:rPr>
          <w:rFonts w:hint="eastAsia" w:ascii="仿宋" w:hAnsi="仿宋" w:eastAsia="仿宋"/>
          <w:highlight w:val="none"/>
        </w:rPr>
      </w:pPr>
    </w:p>
    <w:p w14:paraId="0CAC3437">
      <w:pPr>
        <w:spacing w:line="200" w:lineRule="exact"/>
        <w:rPr>
          <w:rFonts w:hint="eastAsia" w:ascii="仿宋" w:hAnsi="仿宋" w:eastAsia="仿宋"/>
          <w:highlight w:val="none"/>
        </w:rPr>
      </w:pPr>
    </w:p>
    <w:p w14:paraId="564E70DC">
      <w:pPr>
        <w:spacing w:line="219" w:lineRule="exact"/>
        <w:rPr>
          <w:rFonts w:hint="eastAsia" w:ascii="仿宋" w:hAnsi="仿宋" w:eastAsia="仿宋"/>
          <w:highlight w:val="none"/>
        </w:rPr>
      </w:pPr>
    </w:p>
    <w:p w14:paraId="08C6BF45">
      <w:pPr>
        <w:spacing w:line="240" w:lineRule="exact"/>
        <w:ind w:left="2560"/>
        <w:rPr>
          <w:rFonts w:hint="eastAsia" w:ascii="仿宋" w:hAnsi="仿宋" w:eastAsia="仿宋"/>
          <w:sz w:val="21"/>
          <w:highlight w:val="none"/>
        </w:rPr>
      </w:pPr>
      <w:r>
        <w:rPr>
          <w:rFonts w:ascii="仿宋" w:hAnsi="仿宋" w:eastAsia="仿宋"/>
          <w:sz w:val="21"/>
          <w:highlight w:val="none"/>
        </w:rPr>
        <w:t>（投标人名称）：</w:t>
      </w:r>
    </w:p>
    <w:p w14:paraId="4C71AC13">
      <w:pPr>
        <w:spacing w:line="20" w:lineRule="exact"/>
        <w:rPr>
          <w:rFonts w:hint="eastAsia" w:ascii="仿宋" w:hAnsi="仿宋" w:eastAsia="仿宋"/>
          <w:highlight w:val="none"/>
        </w:rPr>
      </w:pPr>
      <w:r>
        <w:rPr>
          <w:rFonts w:ascii="仿宋" w:hAnsi="仿宋" w:eastAsia="仿宋"/>
          <w:sz w:val="21"/>
          <w:highlight w:val="none"/>
        </w:rPr>
        <mc:AlternateContent>
          <mc:Choice Requires="wps">
            <w:drawing>
              <wp:anchor distT="0" distB="0" distL="114300" distR="114300" simplePos="0" relativeHeight="251660288" behindDoc="1" locked="0" layoutInCell="0" allowOverlap="1">
                <wp:simplePos x="0" y="0"/>
                <wp:positionH relativeFrom="column">
                  <wp:posOffset>228600</wp:posOffset>
                </wp:positionH>
                <wp:positionV relativeFrom="paragraph">
                  <wp:posOffset>635</wp:posOffset>
                </wp:positionV>
                <wp:extent cx="1400810" cy="0"/>
                <wp:effectExtent l="0" t="4445" r="0" b="5080"/>
                <wp:wrapNone/>
                <wp:docPr id="1302244263" name="直线 46"/>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line">
                          <a:avLst/>
                        </a:prstGeom>
                        <a:noFill/>
                        <a:ln w="6400" cmpd="sng">
                          <a:solidFill>
                            <a:srgbClr val="000000"/>
                          </a:solidFill>
                          <a:round/>
                        </a:ln>
                        <a:effectLst/>
                      </wps:spPr>
                      <wps:bodyPr/>
                    </wps:wsp>
                  </a:graphicData>
                </a:graphic>
              </wp:anchor>
            </w:drawing>
          </mc:Choice>
          <mc:Fallback>
            <w:pict>
              <v:line id="直线 46" o:spid="_x0000_s1026" o:spt="20" style="position:absolute;left:0pt;margin-left:18pt;margin-top:0.05pt;height:0pt;width:110.3pt;z-index:-251656192;mso-width-relative:page;mso-height-relative:page;" filled="f" stroked="t" coordsize="21600,21600" o:allowincell="f" o:gfxdata="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GJUYNIAAAAE&#10;AQAADwAAAAAAAAABACAAAAAiAAAAZHJzL2Rvd25yZXYueG1sUEsBAhQAFAAAAAgAh07iQJMXaYnp&#10;AQAAxAMAAA4AAAAAAAAAAQAgAAAAIQEAAGRycy9lMm9Eb2MueG1sUEsFBgAAAAAGAAYAWQEAAHwF&#10;AAAAAA==&#10;">
                <v:fill on="f" focussize="0,0"/>
                <v:stroke weight="0.503937007874016pt" color="#000000" joinstyle="round"/>
                <v:imagedata o:title=""/>
                <o:lock v:ext="edit" aspectratio="f"/>
              </v:line>
            </w:pict>
          </mc:Fallback>
        </mc:AlternateContent>
      </w:r>
    </w:p>
    <w:p w14:paraId="2FBF8236">
      <w:pPr>
        <w:spacing w:line="200" w:lineRule="exact"/>
        <w:rPr>
          <w:rFonts w:hint="eastAsia" w:ascii="仿宋" w:hAnsi="仿宋" w:eastAsia="仿宋"/>
          <w:highlight w:val="none"/>
        </w:rPr>
      </w:pPr>
    </w:p>
    <w:p w14:paraId="248C0386">
      <w:pPr>
        <w:spacing w:line="200" w:lineRule="exact"/>
        <w:rPr>
          <w:rFonts w:hint="eastAsia" w:ascii="仿宋" w:hAnsi="仿宋" w:eastAsia="仿宋"/>
          <w:highlight w:val="none"/>
        </w:rPr>
      </w:pPr>
    </w:p>
    <w:p w14:paraId="069D7DA7">
      <w:pPr>
        <w:spacing w:line="254" w:lineRule="exact"/>
        <w:rPr>
          <w:rFonts w:hint="eastAsia" w:ascii="仿宋" w:hAnsi="仿宋" w:eastAsia="仿宋"/>
          <w:highlight w:val="none"/>
        </w:rPr>
      </w:pPr>
    </w:p>
    <w:p w14:paraId="17209D85">
      <w:pPr>
        <w:spacing w:line="324" w:lineRule="exact"/>
        <w:ind w:left="360" w:right="360" w:firstLine="422"/>
        <w:rPr>
          <w:rFonts w:hint="eastAsia" w:ascii="仿宋" w:hAnsi="仿宋" w:eastAsia="仿宋"/>
          <w:sz w:val="21"/>
          <w:highlight w:val="none"/>
        </w:rPr>
      </w:pPr>
      <w:r>
        <w:rPr>
          <w:rFonts w:ascii="仿宋" w:hAnsi="仿宋" w:eastAsia="仿宋"/>
          <w:sz w:val="21"/>
          <w:highlight w:val="none"/>
        </w:rPr>
        <w:t>评标委员会对你方的投标文件进行了仔细的审查，现需你方对下列问题以书面形式予以澄清、说明或补正：</w:t>
      </w:r>
    </w:p>
    <w:p w14:paraId="4E54B80B">
      <w:pPr>
        <w:spacing w:line="200" w:lineRule="exact"/>
        <w:rPr>
          <w:rFonts w:hint="eastAsia" w:ascii="仿宋" w:hAnsi="仿宋" w:eastAsia="仿宋"/>
          <w:highlight w:val="none"/>
        </w:rPr>
      </w:pPr>
    </w:p>
    <w:p w14:paraId="39BC986F">
      <w:pPr>
        <w:spacing w:line="200" w:lineRule="exact"/>
        <w:rPr>
          <w:rFonts w:hint="eastAsia" w:ascii="仿宋" w:hAnsi="仿宋" w:eastAsia="仿宋"/>
          <w:highlight w:val="none"/>
        </w:rPr>
      </w:pPr>
    </w:p>
    <w:p w14:paraId="32402398">
      <w:pPr>
        <w:spacing w:line="255" w:lineRule="exact"/>
        <w:rPr>
          <w:rFonts w:hint="eastAsia" w:ascii="仿宋" w:hAnsi="仿宋" w:eastAsia="仿宋"/>
          <w:highlight w:val="none"/>
        </w:rPr>
      </w:pPr>
    </w:p>
    <w:p w14:paraId="4078ACC7">
      <w:pPr>
        <w:spacing w:line="0" w:lineRule="atLeast"/>
        <w:ind w:left="780"/>
        <w:rPr>
          <w:rFonts w:hint="eastAsia" w:ascii="仿宋" w:hAnsi="仿宋" w:eastAsia="仿宋"/>
          <w:sz w:val="21"/>
          <w:highlight w:val="none"/>
        </w:rPr>
      </w:pPr>
      <w:r>
        <w:rPr>
          <w:rFonts w:ascii="仿宋" w:hAnsi="仿宋" w:eastAsia="仿宋"/>
          <w:sz w:val="21"/>
          <w:highlight w:val="none"/>
        </w:rPr>
        <w:t>1.</w:t>
      </w:r>
    </w:p>
    <w:p w14:paraId="5E098A40">
      <w:pPr>
        <w:spacing w:line="198" w:lineRule="exact"/>
        <w:rPr>
          <w:rFonts w:hint="eastAsia" w:ascii="仿宋" w:hAnsi="仿宋" w:eastAsia="仿宋"/>
          <w:highlight w:val="none"/>
        </w:rPr>
      </w:pPr>
    </w:p>
    <w:p w14:paraId="1D6F2B9E">
      <w:pPr>
        <w:spacing w:line="0" w:lineRule="atLeast"/>
        <w:ind w:left="780"/>
        <w:rPr>
          <w:rFonts w:hint="eastAsia" w:ascii="仿宋" w:hAnsi="仿宋" w:eastAsia="仿宋"/>
          <w:sz w:val="21"/>
          <w:highlight w:val="none"/>
        </w:rPr>
      </w:pPr>
      <w:r>
        <w:rPr>
          <w:rFonts w:ascii="仿宋" w:hAnsi="仿宋" w:eastAsia="仿宋"/>
          <w:sz w:val="21"/>
          <w:highlight w:val="none"/>
        </w:rPr>
        <w:t>2.</w:t>
      </w:r>
    </w:p>
    <w:p w14:paraId="3F814238">
      <w:pPr>
        <w:spacing w:line="201" w:lineRule="exact"/>
        <w:rPr>
          <w:rFonts w:hint="eastAsia" w:ascii="仿宋" w:hAnsi="仿宋" w:eastAsia="仿宋"/>
          <w:highlight w:val="none"/>
        </w:rPr>
      </w:pPr>
    </w:p>
    <w:p w14:paraId="5AD36A15">
      <w:pPr>
        <w:spacing w:line="0" w:lineRule="atLeast"/>
        <w:ind w:left="880"/>
        <w:rPr>
          <w:rFonts w:hint="eastAsia" w:ascii="仿宋" w:hAnsi="仿宋" w:eastAsia="仿宋"/>
          <w:sz w:val="21"/>
          <w:highlight w:val="none"/>
        </w:rPr>
      </w:pPr>
      <w:r>
        <w:rPr>
          <w:rFonts w:ascii="仿宋" w:hAnsi="仿宋" w:eastAsia="仿宋"/>
          <w:sz w:val="21"/>
          <w:highlight w:val="none"/>
        </w:rPr>
        <w:t>......</w:t>
      </w:r>
    </w:p>
    <w:p w14:paraId="300FA5BD">
      <w:pPr>
        <w:spacing w:line="200" w:lineRule="exact"/>
        <w:rPr>
          <w:rFonts w:hint="eastAsia" w:ascii="仿宋" w:hAnsi="仿宋" w:eastAsia="仿宋"/>
          <w:highlight w:val="none"/>
        </w:rPr>
      </w:pPr>
    </w:p>
    <w:p w14:paraId="71EDD2CE">
      <w:pPr>
        <w:spacing w:line="200" w:lineRule="exact"/>
        <w:rPr>
          <w:rFonts w:hint="eastAsia" w:ascii="仿宋" w:hAnsi="仿宋" w:eastAsia="仿宋"/>
          <w:highlight w:val="none"/>
        </w:rPr>
      </w:pPr>
    </w:p>
    <w:p w14:paraId="6F6BB3AD">
      <w:pPr>
        <w:spacing w:line="223" w:lineRule="exact"/>
        <w:rPr>
          <w:rFonts w:hint="eastAsia" w:ascii="仿宋" w:hAnsi="仿宋" w:eastAsia="仿宋"/>
          <w:highlight w:val="none"/>
        </w:rPr>
      </w:pPr>
    </w:p>
    <w:p w14:paraId="032D32E7">
      <w:pPr>
        <w:tabs>
          <w:tab w:val="left" w:pos="4840"/>
          <w:tab w:val="left" w:pos="5780"/>
          <w:tab w:val="left" w:pos="6740"/>
          <w:tab w:val="left" w:pos="7680"/>
        </w:tabs>
        <w:spacing w:line="240" w:lineRule="exact"/>
        <w:ind w:left="760"/>
        <w:rPr>
          <w:rFonts w:hint="eastAsia" w:ascii="仿宋" w:hAnsi="仿宋" w:eastAsia="仿宋"/>
          <w:highlight w:val="none"/>
        </w:rPr>
      </w:pPr>
      <w:r>
        <w:rPr>
          <w:rFonts w:ascii="仿宋" w:hAnsi="仿宋" w:eastAsia="仿宋"/>
          <w:sz w:val="21"/>
          <w:highlight w:val="none"/>
        </w:rPr>
        <w:t>请将上述问题的澄清、说明或补正于</w:t>
      </w:r>
      <w:r>
        <w:rPr>
          <w:rFonts w:ascii="仿宋" w:hAnsi="仿宋" w:eastAsia="仿宋"/>
          <w:highlight w:val="none"/>
        </w:rPr>
        <w:tab/>
      </w:r>
      <w:r>
        <w:rPr>
          <w:rFonts w:ascii="仿宋" w:hAnsi="仿宋" w:eastAsia="仿宋"/>
          <w:sz w:val="21"/>
          <w:highlight w:val="none"/>
        </w:rPr>
        <w:t>年</w:t>
      </w:r>
      <w:r>
        <w:rPr>
          <w:rFonts w:ascii="仿宋" w:hAnsi="仿宋" w:eastAsia="仿宋"/>
          <w:highlight w:val="none"/>
        </w:rPr>
        <w:tab/>
      </w:r>
      <w:r>
        <w:rPr>
          <w:rFonts w:ascii="仿宋" w:hAnsi="仿宋" w:eastAsia="仿宋"/>
          <w:sz w:val="21"/>
          <w:highlight w:val="none"/>
        </w:rPr>
        <w:t>月</w:t>
      </w:r>
      <w:r>
        <w:rPr>
          <w:rFonts w:ascii="仿宋" w:hAnsi="仿宋" w:eastAsia="仿宋"/>
          <w:highlight w:val="none"/>
        </w:rPr>
        <w:tab/>
      </w:r>
      <w:r>
        <w:rPr>
          <w:rFonts w:ascii="仿宋" w:hAnsi="仿宋" w:eastAsia="仿宋"/>
          <w:sz w:val="21"/>
          <w:highlight w:val="none"/>
        </w:rPr>
        <w:t>日</w:t>
      </w:r>
      <w:r>
        <w:rPr>
          <w:rFonts w:ascii="仿宋" w:hAnsi="仿宋" w:eastAsia="仿宋"/>
          <w:highlight w:val="none"/>
        </w:rPr>
        <w:tab/>
      </w:r>
      <w:r>
        <w:rPr>
          <w:rFonts w:ascii="仿宋" w:hAnsi="仿宋" w:eastAsia="仿宋"/>
          <w:highlight w:val="none"/>
        </w:rPr>
        <w:t>时前递交至</w:t>
      </w:r>
    </w:p>
    <w:p w14:paraId="30F19CDA">
      <w:pPr>
        <w:spacing w:line="20" w:lineRule="exact"/>
        <w:rPr>
          <w:rFonts w:hint="eastAsia" w:ascii="仿宋" w:hAnsi="仿宋" w:eastAsia="仿宋"/>
          <w:highlight w:val="none"/>
        </w:rPr>
      </w:pPr>
      <w:r>
        <w:rPr>
          <w:rFonts w:ascii="仿宋" w:hAnsi="仿宋" w:eastAsia="仿宋"/>
          <w:highlight w:val="none"/>
        </w:rPr>
        <mc:AlternateContent>
          <mc:Choice Requires="wps">
            <w:drawing>
              <wp:anchor distT="0" distB="0" distL="114300" distR="114300" simplePos="0" relativeHeight="251661312" behindDoc="1" locked="0" layoutInCell="0" allowOverlap="1">
                <wp:simplePos x="0" y="0"/>
                <wp:positionH relativeFrom="column">
                  <wp:posOffset>2621915</wp:posOffset>
                </wp:positionH>
                <wp:positionV relativeFrom="paragraph">
                  <wp:posOffset>0</wp:posOffset>
                </wp:positionV>
                <wp:extent cx="466090" cy="0"/>
                <wp:effectExtent l="0" t="4445" r="0" b="5080"/>
                <wp:wrapNone/>
                <wp:docPr id="2090085819" name="直线 47"/>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cmpd="sng">
                          <a:solidFill>
                            <a:srgbClr val="000000"/>
                          </a:solidFill>
                          <a:round/>
                        </a:ln>
                        <a:effectLst/>
                      </wps:spPr>
                      <wps:bodyPr/>
                    </wps:wsp>
                  </a:graphicData>
                </a:graphic>
              </wp:anchor>
            </w:drawing>
          </mc:Choice>
          <mc:Fallback>
            <w:pict>
              <v:line id="直线 47" o:spid="_x0000_s1026" o:spt="20" style="position:absolute;left:0pt;margin-left:206.45pt;margin-top:0pt;height:0pt;width:36.7pt;z-index:-251655168;mso-width-relative:page;mso-height-relative:page;" filled="f" stroked="t" coordsize="21600,21600" o:allowincell="f" o:gfxdata="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F+stIAAAAF&#10;AQAADwAAAAAAAAABACAAAAAiAAAAZHJzL2Rvd25yZXYueG1sUEsBAhQAFAAAAAgAh07iQLKN8Dzp&#10;AQAAwwMAAA4AAAAAAAAAAQAgAAAAIQEAAGRycy9lMm9Eb2MueG1sUEsFBgAAAAAGAAYAWQEAAHwF&#10;AAAAAA==&#10;">
                <v:fill on="f" focussize="0,0"/>
                <v:stroke weight="0.47992125984252pt" color="#000000" joinstyle="round"/>
                <v:imagedata o:title=""/>
                <o:lock v:ext="edit" aspectratio="f"/>
              </v:line>
            </w:pict>
          </mc:Fallback>
        </mc:AlternateContent>
      </w:r>
      <w:r>
        <w:rPr>
          <w:rFonts w:ascii="仿宋" w:hAnsi="仿宋" w:eastAsia="仿宋"/>
          <w:highlight w:val="none"/>
        </w:rPr>
        <mc:AlternateContent>
          <mc:Choice Requires="wps">
            <w:drawing>
              <wp:anchor distT="0" distB="0" distL="114300" distR="114300" simplePos="0" relativeHeight="251662336" behindDoc="1" locked="0" layoutInCell="0" allowOverlap="1">
                <wp:simplePos x="0" y="0"/>
                <wp:positionH relativeFrom="column">
                  <wp:posOffset>3221990</wp:posOffset>
                </wp:positionH>
                <wp:positionV relativeFrom="paragraph">
                  <wp:posOffset>0</wp:posOffset>
                </wp:positionV>
                <wp:extent cx="466725" cy="0"/>
                <wp:effectExtent l="0" t="4445" r="0" b="0"/>
                <wp:wrapNone/>
                <wp:docPr id="883398098" name="直线 48"/>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5" cmpd="sng">
                          <a:solidFill>
                            <a:srgbClr val="000000"/>
                          </a:solidFill>
                          <a:round/>
                        </a:ln>
                        <a:effectLst/>
                      </wps:spPr>
                      <wps:bodyPr/>
                    </wps:wsp>
                  </a:graphicData>
                </a:graphic>
              </wp:anchor>
            </w:drawing>
          </mc:Choice>
          <mc:Fallback>
            <w:pict>
              <v:line id="直线 48" o:spid="_x0000_s1026" o:spt="20" style="position:absolute;left:0pt;margin-left:253.7pt;margin-top:0pt;height:0pt;width:36.75pt;z-index:-251654144;mso-width-relative:page;mso-height-relative:page;" filled="f" stroked="t" coordsize="21600,21600" o:allowincell="f" o:gfxdata="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74Ty3SAAAA&#10;BQEAAA8AAAAAAAAAAQAgAAAAIgAAAGRycy9kb3ducmV2LnhtbFBLAQIUABQAAAAIAIdO4kBcIUNW&#10;6gEAAMIDAAAOAAAAAAAAAAEAIAAAACEBAABkcnMvZTJvRG9jLnhtbFBLBQYAAAAABgAGAFkBAAB9&#10;BQAAAAA=&#10;">
                <v:fill on="f" focussize="0,0"/>
                <v:stroke weight="0.47992125984252pt" color="#000000" joinstyle="round"/>
                <v:imagedata o:title=""/>
                <o:lock v:ext="edit" aspectratio="f"/>
              </v:line>
            </w:pict>
          </mc:Fallback>
        </mc:AlternateContent>
      </w:r>
      <w:r>
        <w:rPr>
          <w:rFonts w:ascii="仿宋" w:hAnsi="仿宋" w:eastAsia="仿宋"/>
          <w:highlight w:val="none"/>
        </w:rPr>
        <mc:AlternateContent>
          <mc:Choice Requires="wps">
            <w:drawing>
              <wp:anchor distT="0" distB="0" distL="114300" distR="114300" simplePos="0" relativeHeight="251663360" behindDoc="1" locked="0" layoutInCell="0" allowOverlap="1">
                <wp:simplePos x="0" y="0"/>
                <wp:positionH relativeFrom="column">
                  <wp:posOffset>3822700</wp:posOffset>
                </wp:positionH>
                <wp:positionV relativeFrom="paragraph">
                  <wp:posOffset>0</wp:posOffset>
                </wp:positionV>
                <wp:extent cx="466725" cy="0"/>
                <wp:effectExtent l="0" t="4445" r="0" b="0"/>
                <wp:wrapNone/>
                <wp:docPr id="1275991295" name="直线 49"/>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5" cmpd="sng">
                          <a:solidFill>
                            <a:srgbClr val="000000"/>
                          </a:solidFill>
                          <a:round/>
                        </a:ln>
                        <a:effectLst/>
                      </wps:spPr>
                      <wps:bodyPr/>
                    </wps:wsp>
                  </a:graphicData>
                </a:graphic>
              </wp:anchor>
            </w:drawing>
          </mc:Choice>
          <mc:Fallback>
            <w:pict>
              <v:line id="直线 49" o:spid="_x0000_s1026" o:spt="20" style="position:absolute;left:0pt;margin-left:301pt;margin-top:0pt;height:0pt;width:36.75pt;z-index:-251653120;mso-width-relative:page;mso-height-relative:page;" filled="f" stroked="t" coordsize="21600,21600" o:allowincell="f" o:gfxdata="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UA58LSAAAA&#10;BQEAAA8AAAAAAAAAAQAgAAAAIgAAAGRycy9kb3ducmV2LnhtbFBLAQIUABQAAAAIAIdO4kA82G0Q&#10;6gEAAMMDAAAOAAAAAAAAAAEAIAAAACEBAABkcnMvZTJvRG9jLnhtbFBLBQYAAAAABgAGAFkBAAB9&#10;BQAAAAA=&#10;">
                <v:fill on="f" focussize="0,0"/>
                <v:stroke weight="0.47992125984252pt" color="#000000" joinstyle="round"/>
                <v:imagedata o:title=""/>
                <o:lock v:ext="edit" aspectratio="f"/>
              </v:line>
            </w:pict>
          </mc:Fallback>
        </mc:AlternateContent>
      </w:r>
      <w:r>
        <w:rPr>
          <w:rFonts w:ascii="仿宋" w:hAnsi="仿宋" w:eastAsia="仿宋"/>
          <w:highlight w:val="none"/>
        </w:rPr>
        <mc:AlternateContent>
          <mc:Choice Requires="wps">
            <w:drawing>
              <wp:anchor distT="0" distB="0" distL="114300" distR="114300" simplePos="0" relativeHeight="251664384" behindDoc="1" locked="0" layoutInCell="0" allowOverlap="1">
                <wp:simplePos x="0" y="0"/>
                <wp:positionH relativeFrom="column">
                  <wp:posOffset>4421505</wp:posOffset>
                </wp:positionH>
                <wp:positionV relativeFrom="paragraph">
                  <wp:posOffset>0</wp:posOffset>
                </wp:positionV>
                <wp:extent cx="466725" cy="0"/>
                <wp:effectExtent l="0" t="4445" r="0" b="0"/>
                <wp:wrapNone/>
                <wp:docPr id="1058353434" name="直线 50"/>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5" cmpd="sng">
                          <a:solidFill>
                            <a:srgbClr val="000000"/>
                          </a:solidFill>
                          <a:round/>
                        </a:ln>
                        <a:effectLst/>
                      </wps:spPr>
                      <wps:bodyPr/>
                    </wps:wsp>
                  </a:graphicData>
                </a:graphic>
              </wp:anchor>
            </w:drawing>
          </mc:Choice>
          <mc:Fallback>
            <w:pict>
              <v:line id="直线 50" o:spid="_x0000_s1026" o:spt="20" style="position:absolute;left:0pt;margin-left:348.15pt;margin-top:0pt;height:0pt;width:36.75pt;z-index:-251652096;mso-width-relative:page;mso-height-relative:page;" filled="f" stroked="t" coordsize="21600,21600" o:allowincell="f" o:gfxdata="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lr8NNEAAAAF&#10;AQAADwAAAAAAAAABACAAAAAiAAAAZHJzL2Rvd25yZXYueG1sUEsBAhQAFAAAAAgAh07iQHnNDtXq&#10;AQAAwwMAAA4AAAAAAAAAAQAgAAAAIAEAAGRycy9lMm9Eb2MueG1sUEsFBgAAAAAGAAYAWQEAAHwF&#10;AAAAAA==&#10;">
                <v:fill on="f" focussize="0,0"/>
                <v:stroke weight="0.47992125984252pt" color="#000000" joinstyle="round"/>
                <v:imagedata o:title=""/>
                <o:lock v:ext="edit" aspectratio="f"/>
              </v:line>
            </w:pict>
          </mc:Fallback>
        </mc:AlternateContent>
      </w:r>
    </w:p>
    <w:p w14:paraId="75D10073">
      <w:pPr>
        <w:spacing w:line="182" w:lineRule="exact"/>
        <w:rPr>
          <w:rFonts w:hint="eastAsia" w:ascii="仿宋" w:hAnsi="仿宋" w:eastAsia="仿宋"/>
          <w:highlight w:val="none"/>
        </w:rPr>
      </w:pPr>
    </w:p>
    <w:p w14:paraId="5DC354B9">
      <w:pPr>
        <w:tabs>
          <w:tab w:val="left" w:pos="7540"/>
        </w:tabs>
        <w:spacing w:line="240" w:lineRule="exact"/>
        <w:ind w:left="3300"/>
        <w:jc w:val="both"/>
        <w:rPr>
          <w:rFonts w:hint="eastAsia" w:ascii="仿宋" w:hAnsi="仿宋" w:eastAsia="仿宋"/>
          <w:sz w:val="21"/>
          <w:highlight w:val="none"/>
        </w:rPr>
      </w:pPr>
      <w:r>
        <w:rPr>
          <w:rFonts w:ascii="仿宋" w:hAnsi="仿宋" w:eastAsia="仿宋"/>
          <w:sz w:val="21"/>
          <w:highlight w:val="none"/>
        </w:rPr>
        <w:t>（详细地址）或传真至</w:t>
      </w:r>
      <w:r>
        <w:rPr>
          <w:rFonts w:ascii="仿宋" w:hAnsi="仿宋" w:eastAsia="仿宋"/>
          <w:highlight w:val="none"/>
        </w:rPr>
        <w:tab/>
      </w:r>
      <w:r>
        <w:rPr>
          <w:rFonts w:ascii="仿宋" w:hAnsi="仿宋" w:eastAsia="仿宋"/>
          <w:sz w:val="21"/>
          <w:highlight w:val="none"/>
        </w:rPr>
        <w:t>（传真号码）或</w:t>
      </w:r>
    </w:p>
    <w:p w14:paraId="19409C4C">
      <w:pPr>
        <w:spacing w:line="20" w:lineRule="exact"/>
        <w:rPr>
          <w:rFonts w:hint="eastAsia" w:ascii="仿宋" w:hAnsi="仿宋" w:eastAsia="仿宋"/>
          <w:highlight w:val="none"/>
        </w:rPr>
      </w:pPr>
      <w:r>
        <w:rPr>
          <w:rFonts w:ascii="仿宋" w:hAnsi="仿宋" w:eastAsia="仿宋"/>
          <w:sz w:val="21"/>
          <w:highlight w:val="none"/>
        </w:rPr>
        <mc:AlternateContent>
          <mc:Choice Requires="wps">
            <w:drawing>
              <wp:anchor distT="0" distB="0" distL="114300" distR="114300" simplePos="0" relativeHeight="251665408" behindDoc="1" locked="0" layoutInCell="0" allowOverlap="1">
                <wp:simplePos x="0" y="0"/>
                <wp:positionH relativeFrom="column">
                  <wp:posOffset>228600</wp:posOffset>
                </wp:positionH>
                <wp:positionV relativeFrom="paragraph">
                  <wp:posOffset>0</wp:posOffset>
                </wp:positionV>
                <wp:extent cx="1866900" cy="0"/>
                <wp:effectExtent l="0" t="4445" r="0" b="0"/>
                <wp:wrapNone/>
                <wp:docPr id="1201205068" name="直线 51"/>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6096" cmpd="sng">
                          <a:solidFill>
                            <a:srgbClr val="000000"/>
                          </a:solidFill>
                          <a:round/>
                        </a:ln>
                        <a:effectLst/>
                      </wps:spPr>
                      <wps:bodyPr/>
                    </wps:wsp>
                  </a:graphicData>
                </a:graphic>
              </wp:anchor>
            </w:drawing>
          </mc:Choice>
          <mc:Fallback>
            <w:pict>
              <v:line id="直线 51" o:spid="_x0000_s1026" o:spt="20" style="position:absolute;left:0pt;margin-left:18pt;margin-top:0pt;height:0pt;width:147pt;z-index:-251651072;mso-width-relative:page;mso-height-relative:page;" filled="f" stroked="t" coordsize="21600,21600" o:allowincell="f" o:gfxdata="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9nxgB1AAA&#10;AAQBAAAPAAAAAAAAAAEAIAAAACIAAABkcnMvZG93bnJldi54bWxQSwECFAAUAAAACACHTuJAUKYU&#10;POkBAADEAwAADgAAAAAAAAABACAAAAAjAQAAZHJzL2Uyb0RvYy54bWxQSwUGAAAAAAYABgBZAQAA&#10;fgUAAAAA&#10;">
                <v:fill on="f" focussize="0,0"/>
                <v:stroke weight="0.48pt" color="#000000" joinstyle="round"/>
                <v:imagedata o:title=""/>
                <o:lock v:ext="edit" aspectratio="f"/>
              </v:line>
            </w:pict>
          </mc:Fallback>
        </mc:AlternateContent>
      </w:r>
      <w:r>
        <w:rPr>
          <w:rFonts w:ascii="仿宋" w:hAnsi="仿宋" w:eastAsia="仿宋"/>
          <w:sz w:val="21"/>
          <w:highlight w:val="none"/>
        </w:rPr>
        <mc:AlternateContent>
          <mc:Choice Requires="wps">
            <w:drawing>
              <wp:anchor distT="0" distB="0" distL="114300" distR="114300" simplePos="0" relativeHeight="251666432" behindDoc="1" locked="0" layoutInCell="0" allowOverlap="1">
                <wp:simplePos x="0" y="0"/>
                <wp:positionH relativeFrom="column">
                  <wp:posOffset>3414395</wp:posOffset>
                </wp:positionH>
                <wp:positionV relativeFrom="paragraph">
                  <wp:posOffset>0</wp:posOffset>
                </wp:positionV>
                <wp:extent cx="1398905" cy="0"/>
                <wp:effectExtent l="0" t="4445" r="0" b="5080"/>
                <wp:wrapNone/>
                <wp:docPr id="664339411" name="直线 52"/>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line">
                          <a:avLst/>
                        </a:prstGeom>
                        <a:noFill/>
                        <a:ln w="6096" cmpd="sng">
                          <a:solidFill>
                            <a:srgbClr val="000000"/>
                          </a:solidFill>
                          <a:round/>
                        </a:ln>
                        <a:effectLst/>
                      </wps:spPr>
                      <wps:bodyPr/>
                    </wps:wsp>
                  </a:graphicData>
                </a:graphic>
              </wp:anchor>
            </w:drawing>
          </mc:Choice>
          <mc:Fallback>
            <w:pict>
              <v:line id="直线 52" o:spid="_x0000_s1026" o:spt="20" style="position:absolute;left:0pt;margin-left:268.85pt;margin-top:0pt;height:0pt;width:110.15pt;z-index:-251650048;mso-width-relative:page;mso-height-relative:page;" filled="f" stroked="t" coordsize="21600,21600" o:allowincell="f" o:gfxdata="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CqZm&#10;1QAAAAUBAAAPAAAAAAAAAAEAIAAAACIAAABkcnMvZG93bnJldi54bWxQSwECFAAUAAAACACHTuJA&#10;NSWQ5OsBAADDAwAADgAAAAAAAAABACAAAAAkAQAAZHJzL2Uyb0RvYy54bWxQSwUGAAAAAAYABgBZ&#10;AQAAgQUAAAAA&#10;">
                <v:fill on="f" focussize="0,0"/>
                <v:stroke weight="0.48pt" color="#000000" joinstyle="round"/>
                <v:imagedata o:title=""/>
                <o:lock v:ext="edit" aspectratio="f"/>
              </v:line>
            </w:pict>
          </mc:Fallback>
        </mc:AlternateContent>
      </w:r>
    </w:p>
    <w:p w14:paraId="6788EFA3">
      <w:pPr>
        <w:spacing w:line="180" w:lineRule="exact"/>
        <w:rPr>
          <w:rFonts w:hint="eastAsia" w:ascii="仿宋" w:hAnsi="仿宋" w:eastAsia="仿宋"/>
          <w:highlight w:val="none"/>
        </w:rPr>
      </w:pPr>
    </w:p>
    <w:p w14:paraId="5D735756">
      <w:pPr>
        <w:tabs>
          <w:tab w:val="left" w:pos="7380"/>
          <w:tab w:val="left" w:pos="8320"/>
        </w:tabs>
        <w:spacing w:line="240" w:lineRule="exact"/>
        <w:ind w:left="360"/>
        <w:rPr>
          <w:rFonts w:hint="eastAsia" w:ascii="仿宋" w:hAnsi="仿宋" w:eastAsia="仿宋"/>
          <w:sz w:val="21"/>
          <w:highlight w:val="none"/>
        </w:rPr>
      </w:pPr>
      <w:r>
        <w:rPr>
          <w:rFonts w:ascii="仿宋" w:hAnsi="仿宋" w:eastAsia="仿宋"/>
          <w:sz w:val="21"/>
          <w:highlight w:val="none"/>
        </w:rPr>
        <w:t>通过下载招标文件的电子招标交易平台上传。采用传真方式的，应在</w:t>
      </w:r>
      <w:r>
        <w:rPr>
          <w:rFonts w:ascii="仿宋" w:hAnsi="仿宋" w:eastAsia="仿宋"/>
          <w:highlight w:val="none"/>
        </w:rPr>
        <w:tab/>
      </w:r>
      <w:r>
        <w:rPr>
          <w:rFonts w:ascii="仿宋" w:hAnsi="仿宋" w:eastAsia="仿宋"/>
          <w:sz w:val="21"/>
          <w:highlight w:val="none"/>
        </w:rPr>
        <w:t>年</w:t>
      </w:r>
      <w:r>
        <w:rPr>
          <w:rFonts w:ascii="仿宋" w:hAnsi="仿宋" w:eastAsia="仿宋"/>
          <w:highlight w:val="none"/>
        </w:rPr>
        <w:tab/>
      </w:r>
      <w:r>
        <w:rPr>
          <w:rFonts w:ascii="仿宋" w:hAnsi="仿宋" w:eastAsia="仿宋"/>
          <w:sz w:val="21"/>
          <w:highlight w:val="none"/>
        </w:rPr>
        <w:t>月</w:t>
      </w:r>
    </w:p>
    <w:p w14:paraId="30F6045C">
      <w:pPr>
        <w:spacing w:line="20" w:lineRule="exact"/>
        <w:rPr>
          <w:rFonts w:hint="eastAsia" w:ascii="仿宋" w:hAnsi="仿宋" w:eastAsia="仿宋"/>
          <w:highlight w:val="none"/>
        </w:rPr>
      </w:pPr>
      <w:r>
        <w:rPr>
          <w:rFonts w:ascii="仿宋" w:hAnsi="仿宋" w:eastAsia="仿宋"/>
          <w:sz w:val="21"/>
          <w:highlight w:val="none"/>
        </w:rPr>
        <mc:AlternateContent>
          <mc:Choice Requires="wps">
            <w:drawing>
              <wp:anchor distT="0" distB="0" distL="114300" distR="114300" simplePos="0" relativeHeight="251667456" behindDoc="1" locked="0" layoutInCell="0" allowOverlap="1">
                <wp:simplePos x="0" y="0"/>
                <wp:positionH relativeFrom="column">
                  <wp:posOffset>4232910</wp:posOffset>
                </wp:positionH>
                <wp:positionV relativeFrom="paragraph">
                  <wp:posOffset>0</wp:posOffset>
                </wp:positionV>
                <wp:extent cx="464820" cy="0"/>
                <wp:effectExtent l="0" t="4445" r="0" b="0"/>
                <wp:wrapNone/>
                <wp:docPr id="1853319936" name="直线 53"/>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6096" cmpd="sng">
                          <a:solidFill>
                            <a:srgbClr val="000000"/>
                          </a:solidFill>
                          <a:round/>
                        </a:ln>
                        <a:effectLst/>
                      </wps:spPr>
                      <wps:bodyPr/>
                    </wps:wsp>
                  </a:graphicData>
                </a:graphic>
              </wp:anchor>
            </w:drawing>
          </mc:Choice>
          <mc:Fallback>
            <w:pict>
              <v:line id="直线 53" o:spid="_x0000_s1026" o:spt="20" style="position:absolute;left:0pt;margin-left:333.3pt;margin-top:0pt;height:0pt;width:36.6pt;z-index:-251649024;mso-width-relative:page;mso-height-relative:page;" filled="f" stroked="t" coordsize="21600,21600" o:allowincell="f" o:gfxdata="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3mwtfU&#10;AAAABQEAAA8AAAAAAAAAAQAgAAAAIgAAAGRycy9kb3ducmV2LnhtbFBLAQIUABQAAAAIAIdO4kDb&#10;tvah6wEAAMMDAAAOAAAAAAAAAAEAIAAAACMBAABkcnMvZTJvRG9jLnhtbFBLBQYAAAAABgAGAFkB&#10;AACABQAAAAA=&#10;">
                <v:fill on="f" focussize="0,0"/>
                <v:stroke weight="0.48pt" color="#000000" joinstyle="round"/>
                <v:imagedata o:title=""/>
                <o:lock v:ext="edit" aspectratio="f"/>
              </v:line>
            </w:pict>
          </mc:Fallback>
        </mc:AlternateContent>
      </w:r>
      <w:r>
        <w:rPr>
          <w:rFonts w:ascii="仿宋" w:hAnsi="仿宋" w:eastAsia="仿宋"/>
          <w:sz w:val="21"/>
          <w:highlight w:val="none"/>
        </w:rPr>
        <mc:AlternateContent>
          <mc:Choice Requires="wps">
            <w:drawing>
              <wp:anchor distT="0" distB="0" distL="114300" distR="114300" simplePos="0" relativeHeight="251668480" behindDoc="1" locked="0" layoutInCell="0" allowOverlap="1">
                <wp:simplePos x="0" y="0"/>
                <wp:positionH relativeFrom="column">
                  <wp:posOffset>4831715</wp:posOffset>
                </wp:positionH>
                <wp:positionV relativeFrom="paragraph">
                  <wp:posOffset>0</wp:posOffset>
                </wp:positionV>
                <wp:extent cx="466725" cy="0"/>
                <wp:effectExtent l="0" t="4445" r="0" b="0"/>
                <wp:wrapNone/>
                <wp:docPr id="1642192383" name="直线 54"/>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cmpd="sng">
                          <a:solidFill>
                            <a:srgbClr val="000000"/>
                          </a:solidFill>
                          <a:round/>
                        </a:ln>
                        <a:effectLst/>
                      </wps:spPr>
                      <wps:bodyPr/>
                    </wps:wsp>
                  </a:graphicData>
                </a:graphic>
              </wp:anchor>
            </w:drawing>
          </mc:Choice>
          <mc:Fallback>
            <w:pict>
              <v:line id="直线 54" o:spid="_x0000_s1026" o:spt="20" style="position:absolute;left:0pt;margin-left:380.45pt;margin-top:0pt;height:0pt;width:36.75pt;z-index:-251648000;mso-width-relative:page;mso-height-relative:page;" filled="f" stroked="t" coordsize="21600,21600" o:allowincell="f" o:gfxdata="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dTN&#10;S9UAAAAFAQAADwAAAAAAAAABACAAAAAiAAAAZHJzL2Rvd25yZXYueG1sUEsBAhQAFAAAAAgAh07i&#10;QKgLudzsAQAAwwMAAA4AAAAAAAAAAQAgAAAAJAEAAGRycy9lMm9Eb2MueG1sUEsFBgAAAAAGAAYA&#10;WQEAAIIFAAAAAA==&#10;">
                <v:fill on="f" focussize="0,0"/>
                <v:stroke weight="0.48pt" color="#000000" joinstyle="round"/>
                <v:imagedata o:title=""/>
                <o:lock v:ext="edit" aspectratio="f"/>
              </v:line>
            </w:pict>
          </mc:Fallback>
        </mc:AlternateContent>
      </w:r>
    </w:p>
    <w:p w14:paraId="6E50F058">
      <w:pPr>
        <w:spacing w:line="180" w:lineRule="exact"/>
        <w:rPr>
          <w:rFonts w:hint="eastAsia" w:ascii="仿宋" w:hAnsi="仿宋" w:eastAsia="仿宋"/>
          <w:highlight w:val="none"/>
        </w:rPr>
      </w:pPr>
    </w:p>
    <w:p w14:paraId="3D0D2D6C">
      <w:pPr>
        <w:tabs>
          <w:tab w:val="left" w:pos="2020"/>
          <w:tab w:val="left" w:pos="5900"/>
        </w:tabs>
        <w:spacing w:line="240" w:lineRule="exact"/>
        <w:ind w:left="1100"/>
        <w:rPr>
          <w:rFonts w:hint="eastAsia" w:ascii="仿宋" w:hAnsi="仿宋" w:eastAsia="仿宋"/>
          <w:sz w:val="19"/>
          <w:highlight w:val="none"/>
        </w:rPr>
      </w:pPr>
      <w:r>
        <w:rPr>
          <w:rFonts w:ascii="仿宋" w:hAnsi="仿宋" w:eastAsia="仿宋"/>
          <w:sz w:val="21"/>
          <w:highlight w:val="none"/>
        </w:rPr>
        <w:t>日</w:t>
      </w:r>
      <w:r>
        <w:rPr>
          <w:rFonts w:ascii="仿宋" w:hAnsi="仿宋" w:eastAsia="仿宋"/>
          <w:highlight w:val="none"/>
        </w:rPr>
        <w:tab/>
      </w:r>
      <w:r>
        <w:rPr>
          <w:rFonts w:ascii="仿宋" w:hAnsi="仿宋" w:eastAsia="仿宋"/>
          <w:sz w:val="21"/>
          <w:highlight w:val="none"/>
        </w:rPr>
        <w:t>时前将原件递交至</w:t>
      </w:r>
      <w:r>
        <w:rPr>
          <w:rFonts w:ascii="仿宋" w:hAnsi="仿宋" w:eastAsia="仿宋"/>
          <w:highlight w:val="none"/>
        </w:rPr>
        <w:tab/>
      </w:r>
      <w:r>
        <w:rPr>
          <w:rFonts w:ascii="仿宋" w:hAnsi="仿宋" w:eastAsia="仿宋"/>
          <w:sz w:val="19"/>
          <w:highlight w:val="none"/>
        </w:rPr>
        <w:t>（详细地址）。</w:t>
      </w:r>
    </w:p>
    <w:p w14:paraId="472295BD">
      <w:pPr>
        <w:spacing w:line="20" w:lineRule="exact"/>
        <w:rPr>
          <w:rFonts w:hint="eastAsia" w:ascii="仿宋" w:hAnsi="仿宋" w:eastAsia="仿宋"/>
          <w:highlight w:val="none"/>
        </w:rPr>
      </w:pPr>
      <w:r>
        <w:rPr>
          <w:rFonts w:ascii="仿宋" w:hAnsi="仿宋" w:eastAsia="仿宋"/>
          <w:sz w:val="19"/>
          <w:highlight w:val="none"/>
        </w:rPr>
        <mc:AlternateContent>
          <mc:Choice Requires="wps">
            <w:drawing>
              <wp:anchor distT="0" distB="0" distL="114300" distR="114300" simplePos="0" relativeHeight="251669504" behindDoc="1" locked="0" layoutInCell="0" allowOverlap="1">
                <wp:simplePos x="0" y="0"/>
                <wp:positionH relativeFrom="column">
                  <wp:posOffset>228600</wp:posOffset>
                </wp:positionH>
                <wp:positionV relativeFrom="paragraph">
                  <wp:posOffset>0</wp:posOffset>
                </wp:positionV>
                <wp:extent cx="467995" cy="0"/>
                <wp:effectExtent l="0" t="4445" r="0" b="5080"/>
                <wp:wrapNone/>
                <wp:docPr id="389896537" name="直线 55"/>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6095" cmpd="sng">
                          <a:solidFill>
                            <a:srgbClr val="000000"/>
                          </a:solidFill>
                          <a:round/>
                        </a:ln>
                        <a:effectLst/>
                      </wps:spPr>
                      <wps:bodyPr/>
                    </wps:wsp>
                  </a:graphicData>
                </a:graphic>
              </wp:anchor>
            </w:drawing>
          </mc:Choice>
          <mc:Fallback>
            <w:pict>
              <v:line id="直线 55" o:spid="_x0000_s1026" o:spt="20" style="position:absolute;left:0pt;margin-left:18pt;margin-top:0pt;height:0pt;width:36.85pt;z-index:-251646976;mso-width-relative:page;mso-height-relative:page;" filled="f" stroked="t" coordsize="21600,21600" o:allowincell="f" o:gfxdata="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qjsKtEAAAAE&#10;AQAADwAAAAAAAAABACAAAAAiAAAAZHJzL2Rvd25yZXYueG1sUEsBAhQAFAAAAAgAh07iQGzKUjbq&#10;AQAAwgMAAA4AAAAAAAAAAQAgAAAAIAEAAGRycy9lMm9Eb2MueG1sUEsFBgAAAAAGAAYAWQEAAHwF&#10;AAAAAA==&#10;">
                <v:fill on="f" focussize="0,0"/>
                <v:stroke weight="0.47992125984252pt" color="#000000" joinstyle="round"/>
                <v:imagedata o:title=""/>
                <o:lock v:ext="edit" aspectratio="f"/>
              </v:line>
            </w:pict>
          </mc:Fallback>
        </mc:AlternateContent>
      </w:r>
      <w:r>
        <w:rPr>
          <w:rFonts w:ascii="仿宋" w:hAnsi="仿宋" w:eastAsia="仿宋"/>
          <w:sz w:val="19"/>
          <w:highlight w:val="none"/>
        </w:rPr>
        <mc:AlternateContent>
          <mc:Choice Requires="wps">
            <w:drawing>
              <wp:anchor distT="0" distB="0" distL="114300" distR="114300" simplePos="0" relativeHeight="251670528" behindDoc="1" locked="0" layoutInCell="0" allowOverlap="1">
                <wp:simplePos x="0" y="0"/>
                <wp:positionH relativeFrom="column">
                  <wp:posOffset>830580</wp:posOffset>
                </wp:positionH>
                <wp:positionV relativeFrom="paragraph">
                  <wp:posOffset>0</wp:posOffset>
                </wp:positionV>
                <wp:extent cx="466090" cy="0"/>
                <wp:effectExtent l="0" t="4445" r="0" b="5080"/>
                <wp:wrapNone/>
                <wp:docPr id="650464593" name="直线 56"/>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cmpd="sng">
                          <a:solidFill>
                            <a:srgbClr val="000000"/>
                          </a:solidFill>
                          <a:round/>
                        </a:ln>
                        <a:effectLst/>
                      </wps:spPr>
                      <wps:bodyPr/>
                    </wps:wsp>
                  </a:graphicData>
                </a:graphic>
              </wp:anchor>
            </w:drawing>
          </mc:Choice>
          <mc:Fallback>
            <w:pict>
              <v:line id="直线 56" o:spid="_x0000_s1026" o:spt="20" style="position:absolute;left:0pt;margin-left:65.4pt;margin-top:0pt;height:0pt;width:36.7pt;z-index:-251645952;mso-width-relative:page;mso-height-relative:page;" filled="f" stroked="t" coordsize="21600,21600" o:allowincell="f" o:gfxdata="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cDtHjQAAAABQEA&#10;AA8AAAAAAAAAAQAgAAAAIgAAAGRycy9kb3ducmV2LnhtbFBLAQIUABQAAAAIAIdO4kDep/0m6QEA&#10;AMIDAAAOAAAAAAAAAAEAIAAAAB8BAABkcnMvZTJvRG9jLnhtbFBLBQYAAAAABgAGAFkBAAB6BQAA&#10;AAA=&#10;">
                <v:fill on="f" focussize="0,0"/>
                <v:stroke weight="0.47992125984252pt" color="#000000" joinstyle="round"/>
                <v:imagedata o:title=""/>
                <o:lock v:ext="edit" aspectratio="f"/>
              </v:line>
            </w:pict>
          </mc:Fallback>
        </mc:AlternateContent>
      </w:r>
      <w:r>
        <w:rPr>
          <w:rFonts w:ascii="仿宋" w:hAnsi="仿宋" w:eastAsia="仿宋"/>
          <w:sz w:val="19"/>
          <w:highlight w:val="none"/>
        </w:rPr>
        <mc:AlternateContent>
          <mc:Choice Requires="wps">
            <w:drawing>
              <wp:anchor distT="0" distB="0" distL="114300" distR="114300" simplePos="0" relativeHeight="251671552" behindDoc="1" locked="0" layoutInCell="0" allowOverlap="1">
                <wp:simplePos x="0" y="0"/>
                <wp:positionH relativeFrom="column">
                  <wp:posOffset>2364105</wp:posOffset>
                </wp:positionH>
                <wp:positionV relativeFrom="paragraph">
                  <wp:posOffset>0</wp:posOffset>
                </wp:positionV>
                <wp:extent cx="1400810" cy="0"/>
                <wp:effectExtent l="0" t="4445" r="0" b="5080"/>
                <wp:wrapNone/>
                <wp:docPr id="1413343923" name="直线 57"/>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line">
                          <a:avLst/>
                        </a:prstGeom>
                        <a:noFill/>
                        <a:ln w="6095" cmpd="sng">
                          <a:solidFill>
                            <a:srgbClr val="000000"/>
                          </a:solidFill>
                          <a:round/>
                        </a:ln>
                        <a:effectLst/>
                      </wps:spPr>
                      <wps:bodyPr/>
                    </wps:wsp>
                  </a:graphicData>
                </a:graphic>
              </wp:anchor>
            </w:drawing>
          </mc:Choice>
          <mc:Fallback>
            <w:pict>
              <v:line id="直线 57" o:spid="_x0000_s1026" o:spt="20" style="position:absolute;left:0pt;margin-left:186.15pt;margin-top:0pt;height:0pt;width:110.3pt;z-index:-251644928;mso-width-relative:page;mso-height-relative:page;" filled="f" stroked="t" coordsize="21600,21600" o:allowincell="f" o:gfxdata="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ydIytIA&#10;AAAFAQAADwAAAAAAAAABACAAAAAiAAAAZHJzL2Rvd25yZXYueG1sUEsBAhQAFAAAAAgAh07iQNE3&#10;Q7vsAQAAxAMAAA4AAAAAAAAAAQAgAAAAIQEAAGRycy9lMm9Eb2MueG1sUEsFBgAAAAAGAAYAWQEA&#10;AH8FAAAAAA==&#10;">
                <v:fill on="f" focussize="0,0"/>
                <v:stroke weight="0.47992125984252pt" color="#000000" joinstyle="round"/>
                <v:imagedata o:title=""/>
                <o:lock v:ext="edit" aspectratio="f"/>
              </v:line>
            </w:pict>
          </mc:Fallback>
        </mc:AlternateContent>
      </w:r>
    </w:p>
    <w:p w14:paraId="2B35A173">
      <w:pPr>
        <w:spacing w:line="200" w:lineRule="exact"/>
        <w:rPr>
          <w:rFonts w:hint="eastAsia" w:ascii="仿宋" w:hAnsi="仿宋" w:eastAsia="仿宋"/>
          <w:highlight w:val="none"/>
        </w:rPr>
      </w:pPr>
    </w:p>
    <w:p w14:paraId="53185E5A">
      <w:pPr>
        <w:spacing w:line="200" w:lineRule="exact"/>
        <w:rPr>
          <w:rFonts w:hint="eastAsia" w:ascii="仿宋" w:hAnsi="仿宋" w:eastAsia="仿宋"/>
          <w:highlight w:val="none"/>
        </w:rPr>
      </w:pPr>
    </w:p>
    <w:p w14:paraId="5F71E86B">
      <w:pPr>
        <w:spacing w:line="200" w:lineRule="exact"/>
        <w:rPr>
          <w:rFonts w:hint="eastAsia" w:ascii="仿宋" w:hAnsi="仿宋" w:eastAsia="仿宋"/>
          <w:highlight w:val="none"/>
        </w:rPr>
      </w:pPr>
    </w:p>
    <w:p w14:paraId="55647791">
      <w:pPr>
        <w:spacing w:line="200" w:lineRule="exact"/>
        <w:rPr>
          <w:rFonts w:hint="eastAsia" w:ascii="仿宋" w:hAnsi="仿宋" w:eastAsia="仿宋"/>
          <w:highlight w:val="none"/>
        </w:rPr>
      </w:pPr>
    </w:p>
    <w:p w14:paraId="56884778">
      <w:pPr>
        <w:spacing w:line="261" w:lineRule="exact"/>
        <w:rPr>
          <w:rFonts w:hint="eastAsia" w:ascii="仿宋" w:hAnsi="仿宋" w:eastAsia="仿宋"/>
          <w:highlight w:val="none"/>
        </w:rPr>
      </w:pPr>
    </w:p>
    <w:p w14:paraId="351BEE1B">
      <w:pPr>
        <w:tabs>
          <w:tab w:val="left" w:pos="7280"/>
        </w:tabs>
        <w:spacing w:line="240" w:lineRule="exact"/>
        <w:ind w:left="2460"/>
        <w:rPr>
          <w:rFonts w:hint="eastAsia" w:ascii="仿宋" w:hAnsi="仿宋" w:eastAsia="仿宋"/>
          <w:sz w:val="21"/>
          <w:highlight w:val="none"/>
        </w:rPr>
      </w:pPr>
      <w:r>
        <w:rPr>
          <w:rFonts w:ascii="仿宋" w:hAnsi="仿宋" w:eastAsia="仿宋"/>
          <w:sz w:val="21"/>
          <w:highlight w:val="none"/>
        </w:rPr>
        <w:t>评标委员会授权的招标人或招标代理机构：</w:t>
      </w:r>
      <w:r>
        <w:rPr>
          <w:rFonts w:ascii="仿宋" w:hAnsi="仿宋" w:eastAsia="仿宋"/>
          <w:highlight w:val="none"/>
        </w:rPr>
        <w:tab/>
      </w:r>
      <w:r>
        <w:rPr>
          <w:rFonts w:ascii="仿宋" w:hAnsi="仿宋" w:eastAsia="仿宋"/>
          <w:sz w:val="21"/>
          <w:highlight w:val="none"/>
        </w:rPr>
        <w:t>（签字或盖章）</w:t>
      </w:r>
    </w:p>
    <w:p w14:paraId="10E061FD">
      <w:pPr>
        <w:spacing w:line="20" w:lineRule="exact"/>
        <w:rPr>
          <w:rFonts w:hint="eastAsia" w:ascii="仿宋" w:hAnsi="仿宋" w:eastAsia="仿宋"/>
          <w:highlight w:val="none"/>
        </w:rPr>
      </w:pPr>
      <w:r>
        <w:rPr>
          <w:rFonts w:ascii="仿宋" w:hAnsi="仿宋" w:eastAsia="仿宋"/>
          <w:sz w:val="21"/>
          <w:highlight w:val="none"/>
        </w:rPr>
        <mc:AlternateContent>
          <mc:Choice Requires="wps">
            <w:drawing>
              <wp:anchor distT="0" distB="0" distL="114300" distR="114300" simplePos="0" relativeHeight="251672576" behindDoc="1" locked="0" layoutInCell="0" allowOverlap="1">
                <wp:simplePos x="0" y="0"/>
                <wp:positionH relativeFrom="column">
                  <wp:posOffset>4098925</wp:posOffset>
                </wp:positionH>
                <wp:positionV relativeFrom="paragraph">
                  <wp:posOffset>6350</wp:posOffset>
                </wp:positionV>
                <wp:extent cx="531495" cy="0"/>
                <wp:effectExtent l="0" t="4445" r="0" b="5080"/>
                <wp:wrapNone/>
                <wp:docPr id="1283049199" name="直线 58"/>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line">
                          <a:avLst/>
                        </a:prstGeom>
                        <a:noFill/>
                        <a:ln w="9143" cmpd="sng">
                          <a:solidFill>
                            <a:srgbClr val="000000"/>
                          </a:solidFill>
                          <a:round/>
                        </a:ln>
                        <a:effectLst/>
                      </wps:spPr>
                      <wps:bodyPr/>
                    </wps:wsp>
                  </a:graphicData>
                </a:graphic>
              </wp:anchor>
            </w:drawing>
          </mc:Choice>
          <mc:Fallback>
            <w:pict>
              <v:line id="直线 58" o:spid="_x0000_s1026" o:spt="20" style="position:absolute;left:0pt;margin-left:322.75pt;margin-top:0.5pt;height:0pt;width:41.85pt;z-index:-251643904;mso-width-relative:page;mso-height-relative:page;" filled="f" stroked="t" coordsize="21600,21600" o:allowincell="f" o:gfxdata="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02yc&#10;1QAAAAcBAAAPAAAAAAAAAAEAIAAAACIAAABkcnMvZG93bnJldi54bWxQSwECFAAUAAAACACHTuJA&#10;RgqcNOsBAADDAwAADgAAAAAAAAABACAAAAAkAQAAZHJzL2Uyb0RvYy54bWxQSwUGAAAAAAYABgBZ&#10;AQAAgQUAAAAA&#10;">
                <v:fill on="f" focussize="0,0"/>
                <v:stroke weight="0.71992125984252pt" color="#000000" joinstyle="round"/>
                <v:imagedata o:title=""/>
                <o:lock v:ext="edit" aspectratio="f"/>
              </v:line>
            </w:pict>
          </mc:Fallback>
        </mc:AlternateContent>
      </w:r>
    </w:p>
    <w:p w14:paraId="753CFFA5">
      <w:pPr>
        <w:spacing w:line="200" w:lineRule="exact"/>
        <w:rPr>
          <w:rFonts w:hint="eastAsia" w:ascii="仿宋" w:hAnsi="仿宋" w:eastAsia="仿宋"/>
          <w:highlight w:val="none"/>
        </w:rPr>
      </w:pPr>
    </w:p>
    <w:p w14:paraId="6B65050B">
      <w:pPr>
        <w:spacing w:line="200" w:lineRule="exact"/>
        <w:rPr>
          <w:rFonts w:hint="eastAsia" w:ascii="仿宋" w:hAnsi="仿宋" w:eastAsia="仿宋"/>
          <w:highlight w:val="none"/>
        </w:rPr>
      </w:pPr>
    </w:p>
    <w:p w14:paraId="346887D6">
      <w:pPr>
        <w:spacing w:line="221" w:lineRule="exact"/>
        <w:rPr>
          <w:rFonts w:hint="eastAsia" w:ascii="仿宋" w:hAnsi="仿宋" w:eastAsia="仿宋"/>
          <w:highlight w:val="none"/>
        </w:rPr>
      </w:pPr>
    </w:p>
    <w:p w14:paraId="6127CBEF">
      <w:pPr>
        <w:tabs>
          <w:tab w:val="left" w:pos="6980"/>
          <w:tab w:val="left" w:pos="7940"/>
        </w:tabs>
        <w:spacing w:line="240" w:lineRule="exact"/>
        <w:ind w:left="6060"/>
        <w:rPr>
          <w:rFonts w:hint="eastAsia" w:ascii="仿宋" w:hAnsi="仿宋" w:eastAsia="仿宋"/>
          <w:highlight w:val="none"/>
        </w:rPr>
      </w:pPr>
      <w:r>
        <w:rPr>
          <w:rFonts w:ascii="仿宋" w:hAnsi="仿宋" w:eastAsia="仿宋"/>
          <w:sz w:val="21"/>
          <w:highlight w:val="none"/>
        </w:rPr>
        <w:t>年</w:t>
      </w:r>
      <w:r>
        <w:rPr>
          <w:rFonts w:ascii="仿宋" w:hAnsi="仿宋" w:eastAsia="仿宋"/>
          <w:highlight w:val="none"/>
        </w:rPr>
        <w:tab/>
      </w:r>
      <w:r>
        <w:rPr>
          <w:rFonts w:ascii="仿宋" w:hAnsi="仿宋" w:eastAsia="仿宋"/>
          <w:sz w:val="21"/>
          <w:highlight w:val="none"/>
        </w:rPr>
        <w:t>月</w:t>
      </w:r>
      <w:r>
        <w:rPr>
          <w:rFonts w:ascii="仿宋" w:hAnsi="仿宋" w:eastAsia="仿宋"/>
          <w:highlight w:val="none"/>
        </w:rPr>
        <w:tab/>
      </w:r>
      <w:r>
        <w:rPr>
          <w:rFonts w:ascii="仿宋" w:hAnsi="仿宋" w:eastAsia="仿宋"/>
          <w:highlight w:val="none"/>
        </w:rPr>
        <w:t>日</w:t>
      </w:r>
    </w:p>
    <w:p w14:paraId="18CF7F62">
      <w:pPr>
        <w:spacing w:line="20" w:lineRule="exact"/>
        <w:rPr>
          <w:rFonts w:hint="eastAsia" w:ascii="仿宋" w:hAnsi="仿宋" w:eastAsia="仿宋"/>
          <w:highlight w:val="none"/>
        </w:rPr>
      </w:pPr>
      <w:r>
        <w:rPr>
          <w:rFonts w:ascii="仿宋" w:hAnsi="仿宋" w:eastAsia="仿宋"/>
          <w:highlight w:val="none"/>
        </w:rPr>
        <mc:AlternateContent>
          <mc:Choice Requires="wps">
            <w:drawing>
              <wp:anchor distT="0" distB="0" distL="114300" distR="114300" simplePos="0" relativeHeight="251673600" behindDoc="1" locked="0" layoutInCell="0" allowOverlap="1">
                <wp:simplePos x="0" y="0"/>
                <wp:positionH relativeFrom="column">
                  <wp:posOffset>3314700</wp:posOffset>
                </wp:positionH>
                <wp:positionV relativeFrom="paragraph">
                  <wp:posOffset>0</wp:posOffset>
                </wp:positionV>
                <wp:extent cx="535305" cy="0"/>
                <wp:effectExtent l="0" t="5080" r="0" b="4445"/>
                <wp:wrapNone/>
                <wp:docPr id="1402772135" name="直线 59"/>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line">
                          <a:avLst/>
                        </a:prstGeom>
                        <a:noFill/>
                        <a:ln w="6095" cmpd="sng">
                          <a:solidFill>
                            <a:srgbClr val="000000"/>
                          </a:solidFill>
                          <a:round/>
                        </a:ln>
                        <a:effectLst/>
                      </wps:spPr>
                      <wps:bodyPr/>
                    </wps:wsp>
                  </a:graphicData>
                </a:graphic>
              </wp:anchor>
            </w:drawing>
          </mc:Choice>
          <mc:Fallback>
            <w:pict>
              <v:line id="直线 59" o:spid="_x0000_s1026" o:spt="20" style="position:absolute;left:0pt;margin-left:261pt;margin-top:0pt;height:0pt;width:42.15pt;z-index:-251642880;mso-width-relative:page;mso-height-relative:page;" filled="f" stroked="t" coordsize="21600,21600" o:allowincell="f" o:gfxdata="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04jZ0wAA&#10;AAUBAAAPAAAAAAAAAAEAIAAAACIAAABkcnMvZG93bnJldi54bWxQSwECFAAUAAAACACHTuJAXfe0&#10;4+oBAADDAwAADgAAAAAAAAABACAAAAAiAQAAZHJzL2Uyb0RvYy54bWxQSwUGAAAAAAYABgBZAQAA&#10;fgUAAAAA&#10;">
                <v:fill on="f" focussize="0,0"/>
                <v:stroke weight="0.47992125984252pt" color="#000000" joinstyle="round"/>
                <v:imagedata o:title=""/>
                <o:lock v:ext="edit" aspectratio="f"/>
              </v:line>
            </w:pict>
          </mc:Fallback>
        </mc:AlternateContent>
      </w:r>
      <w:r>
        <w:rPr>
          <w:rFonts w:ascii="仿宋" w:hAnsi="仿宋" w:eastAsia="仿宋"/>
          <w:highlight w:val="none"/>
        </w:rPr>
        <mc:AlternateContent>
          <mc:Choice Requires="wps">
            <w:drawing>
              <wp:anchor distT="0" distB="0" distL="114300" distR="114300" simplePos="0" relativeHeight="251674624" behindDoc="1" locked="0" layoutInCell="0" allowOverlap="1">
                <wp:simplePos x="0" y="0"/>
                <wp:positionH relativeFrom="column">
                  <wp:posOffset>3982720</wp:posOffset>
                </wp:positionH>
                <wp:positionV relativeFrom="paragraph">
                  <wp:posOffset>0</wp:posOffset>
                </wp:positionV>
                <wp:extent cx="466725" cy="0"/>
                <wp:effectExtent l="0" t="4445" r="0" b="0"/>
                <wp:wrapNone/>
                <wp:docPr id="1182413658" name="直线 60"/>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5" cmpd="sng">
                          <a:solidFill>
                            <a:srgbClr val="000000"/>
                          </a:solidFill>
                          <a:round/>
                        </a:ln>
                        <a:effectLst/>
                      </wps:spPr>
                      <wps:bodyPr/>
                    </wps:wsp>
                  </a:graphicData>
                </a:graphic>
              </wp:anchor>
            </w:drawing>
          </mc:Choice>
          <mc:Fallback>
            <w:pict>
              <v:line id="直线 60" o:spid="_x0000_s1026" o:spt="20" style="position:absolute;left:0pt;margin-left:313.6pt;margin-top:0pt;height:0pt;width:36.75pt;z-index:-251641856;mso-width-relative:page;mso-height-relative:page;" filled="f" stroked="t" coordsize="21600,21600" o:allowincell="f" o:gfxdata="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145rtAAAAAF&#10;AQAADwAAAAAAAAABACAAAAAiAAAAZHJzL2Rvd25yZXYueG1sUEsBAhQAFAAAAAgAh07iQNdAA4jr&#10;AQAAwwMAAA4AAAAAAAAAAQAgAAAAHwEAAGRycy9lMm9Eb2MueG1sUEsFBgAAAAAGAAYAWQEAAHwF&#10;AAAAAA==&#10;">
                <v:fill on="f" focussize="0,0"/>
                <v:stroke weight="0.47992125984252pt" color="#000000" joinstyle="round"/>
                <v:imagedata o:title=""/>
                <o:lock v:ext="edit" aspectratio="f"/>
              </v:line>
            </w:pict>
          </mc:Fallback>
        </mc:AlternateContent>
      </w:r>
      <w:r>
        <w:rPr>
          <w:rFonts w:ascii="仿宋" w:hAnsi="仿宋" w:eastAsia="仿宋"/>
          <w:highlight w:val="none"/>
        </w:rPr>
        <mc:AlternateContent>
          <mc:Choice Requires="wps">
            <w:drawing>
              <wp:anchor distT="0" distB="0" distL="114300" distR="114300" simplePos="0" relativeHeight="251675648" behindDoc="1" locked="0" layoutInCell="0" allowOverlap="1">
                <wp:simplePos x="0" y="0"/>
                <wp:positionH relativeFrom="column">
                  <wp:posOffset>4583430</wp:posOffset>
                </wp:positionH>
                <wp:positionV relativeFrom="paragraph">
                  <wp:posOffset>0</wp:posOffset>
                </wp:positionV>
                <wp:extent cx="466090" cy="0"/>
                <wp:effectExtent l="0" t="4445" r="0" b="5080"/>
                <wp:wrapNone/>
                <wp:docPr id="842078168" name="直线 61"/>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cmpd="sng">
                          <a:solidFill>
                            <a:srgbClr val="000000"/>
                          </a:solidFill>
                          <a:round/>
                        </a:ln>
                        <a:effectLst/>
                      </wps:spPr>
                      <wps:bodyPr/>
                    </wps:wsp>
                  </a:graphicData>
                </a:graphic>
              </wp:anchor>
            </w:drawing>
          </mc:Choice>
          <mc:Fallback>
            <w:pict>
              <v:line id="直线 61" o:spid="_x0000_s1026" o:spt="20" style="position:absolute;left:0pt;margin-left:360.9pt;margin-top:0pt;height:0pt;width:36.7pt;z-index:-251640832;mso-width-relative:page;mso-height-relative:page;" filled="f" stroked="t" coordsize="21600,21600" o:allowincell="f" o:gfxdata="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RfI00gAAAAUB&#10;AAAPAAAAAAAAAAEAIAAAACIAAABkcnMvZG93bnJldi54bWxQSwECFAAUAAAACACHTuJAkEMETugB&#10;AADCAwAADgAAAAAAAAABACAAAAAhAQAAZHJzL2Uyb0RvYy54bWxQSwUGAAAAAAYABgBZAQAAewUA&#10;AAAA&#10;">
                <v:fill on="f" focussize="0,0"/>
                <v:stroke weight="0.47992125984252pt" color="#000000" joinstyle="round"/>
                <v:imagedata o:title=""/>
                <o:lock v:ext="edit" aspectratio="f"/>
              </v:line>
            </w:pict>
          </mc:Fallback>
        </mc:AlternateContent>
      </w:r>
    </w:p>
    <w:p w14:paraId="0385DA33">
      <w:pPr>
        <w:spacing w:line="200" w:lineRule="exact"/>
        <w:rPr>
          <w:rFonts w:hint="eastAsia" w:ascii="仿宋" w:hAnsi="仿宋" w:eastAsia="仿宋"/>
          <w:highlight w:val="none"/>
        </w:rPr>
      </w:pPr>
    </w:p>
    <w:p w14:paraId="306BC602">
      <w:pPr>
        <w:spacing w:line="200" w:lineRule="exact"/>
        <w:rPr>
          <w:rFonts w:hint="eastAsia" w:ascii="仿宋" w:hAnsi="仿宋" w:eastAsia="仿宋"/>
          <w:highlight w:val="none"/>
        </w:rPr>
      </w:pPr>
    </w:p>
    <w:p w14:paraId="02C0EE3E">
      <w:pPr>
        <w:spacing w:line="200" w:lineRule="exact"/>
        <w:rPr>
          <w:rFonts w:hint="eastAsia" w:ascii="仿宋" w:hAnsi="仿宋" w:eastAsia="仿宋"/>
          <w:highlight w:val="none"/>
        </w:rPr>
      </w:pPr>
    </w:p>
    <w:p w14:paraId="103B734F">
      <w:pPr>
        <w:spacing w:line="200" w:lineRule="exact"/>
        <w:rPr>
          <w:rFonts w:hint="eastAsia" w:ascii="仿宋" w:hAnsi="仿宋" w:eastAsia="仿宋"/>
          <w:highlight w:val="none"/>
        </w:rPr>
      </w:pPr>
    </w:p>
    <w:p w14:paraId="26ADA34C">
      <w:pPr>
        <w:spacing w:line="200" w:lineRule="exact"/>
        <w:rPr>
          <w:rFonts w:hint="eastAsia" w:ascii="仿宋" w:hAnsi="仿宋" w:eastAsia="仿宋"/>
          <w:highlight w:val="none"/>
        </w:rPr>
      </w:pPr>
    </w:p>
    <w:p w14:paraId="6343DCB0">
      <w:pPr>
        <w:spacing w:line="200" w:lineRule="exact"/>
        <w:rPr>
          <w:rFonts w:hint="eastAsia" w:ascii="仿宋" w:hAnsi="仿宋" w:eastAsia="仿宋"/>
          <w:highlight w:val="none"/>
        </w:rPr>
      </w:pPr>
    </w:p>
    <w:p w14:paraId="5EE09928">
      <w:pPr>
        <w:spacing w:line="200" w:lineRule="exact"/>
        <w:rPr>
          <w:rFonts w:hint="eastAsia" w:ascii="仿宋" w:hAnsi="仿宋" w:eastAsia="仿宋"/>
          <w:highlight w:val="none"/>
        </w:rPr>
      </w:pPr>
    </w:p>
    <w:p w14:paraId="6ACE32F8">
      <w:pPr>
        <w:spacing w:line="200" w:lineRule="exact"/>
        <w:rPr>
          <w:rFonts w:hint="eastAsia" w:ascii="仿宋" w:hAnsi="仿宋" w:eastAsia="仿宋"/>
          <w:highlight w:val="none"/>
        </w:rPr>
      </w:pPr>
    </w:p>
    <w:p w14:paraId="0101859E">
      <w:pPr>
        <w:spacing w:line="200" w:lineRule="exact"/>
        <w:rPr>
          <w:rFonts w:hint="eastAsia" w:ascii="仿宋" w:hAnsi="仿宋" w:eastAsia="仿宋"/>
          <w:highlight w:val="none"/>
        </w:rPr>
      </w:pPr>
    </w:p>
    <w:p w14:paraId="67F43C05">
      <w:pPr>
        <w:spacing w:line="200" w:lineRule="exact"/>
        <w:rPr>
          <w:rFonts w:hint="eastAsia" w:ascii="仿宋" w:hAnsi="仿宋" w:eastAsia="仿宋"/>
          <w:highlight w:val="none"/>
        </w:rPr>
      </w:pPr>
    </w:p>
    <w:p w14:paraId="6453698F">
      <w:pPr>
        <w:spacing w:line="200" w:lineRule="exact"/>
        <w:rPr>
          <w:rFonts w:hint="eastAsia" w:ascii="仿宋" w:hAnsi="仿宋" w:eastAsia="仿宋"/>
          <w:highlight w:val="none"/>
        </w:rPr>
      </w:pPr>
    </w:p>
    <w:p w14:paraId="61643FD1">
      <w:pPr>
        <w:spacing w:line="200" w:lineRule="exact"/>
        <w:rPr>
          <w:rFonts w:hint="eastAsia" w:ascii="仿宋" w:hAnsi="仿宋" w:eastAsia="仿宋"/>
          <w:highlight w:val="none"/>
        </w:rPr>
      </w:pPr>
    </w:p>
    <w:p w14:paraId="0AB9660B">
      <w:pPr>
        <w:spacing w:line="312" w:lineRule="exact"/>
        <w:rPr>
          <w:rFonts w:hint="eastAsia" w:ascii="仿宋" w:hAnsi="仿宋" w:eastAsia="仿宋"/>
          <w:highlight w:val="none"/>
        </w:rPr>
      </w:pPr>
    </w:p>
    <w:p w14:paraId="51CC8A8C">
      <w:pPr>
        <w:spacing w:line="2" w:lineRule="exact"/>
        <w:rPr>
          <w:rFonts w:hint="eastAsia" w:ascii="仿宋" w:hAnsi="仿宋" w:eastAsia="仿宋"/>
          <w:highlight w:val="none"/>
        </w:rPr>
      </w:pPr>
      <w:bookmarkStart w:id="41" w:name="page37"/>
      <w:bookmarkEnd w:id="41"/>
    </w:p>
    <w:p w14:paraId="70569C8A">
      <w:pPr>
        <w:spacing w:line="320" w:lineRule="exact"/>
        <w:ind w:left="499"/>
        <w:outlineLvl w:val="1"/>
        <w:rPr>
          <w:rFonts w:hint="eastAsia" w:ascii="仿宋" w:hAnsi="仿宋" w:eastAsia="仿宋"/>
          <w:sz w:val="28"/>
          <w:highlight w:val="none"/>
        </w:rPr>
      </w:pPr>
      <w:r>
        <w:rPr>
          <w:rFonts w:ascii="仿宋" w:hAnsi="仿宋" w:eastAsia="仿宋"/>
          <w:sz w:val="28"/>
          <w:highlight w:val="none"/>
        </w:rPr>
        <w:t>附件三：问题的澄清</w:t>
      </w:r>
    </w:p>
    <w:p w14:paraId="722B713A">
      <w:pPr>
        <w:spacing w:line="200" w:lineRule="exact"/>
        <w:rPr>
          <w:rFonts w:hint="eastAsia" w:ascii="仿宋" w:hAnsi="仿宋" w:eastAsia="仿宋"/>
          <w:highlight w:val="none"/>
        </w:rPr>
      </w:pPr>
    </w:p>
    <w:p w14:paraId="107A7225">
      <w:pPr>
        <w:spacing w:line="200" w:lineRule="exact"/>
        <w:rPr>
          <w:rFonts w:hint="eastAsia" w:ascii="仿宋" w:hAnsi="仿宋" w:eastAsia="仿宋"/>
          <w:highlight w:val="none"/>
        </w:rPr>
      </w:pPr>
    </w:p>
    <w:p w14:paraId="342EB23E">
      <w:pPr>
        <w:spacing w:line="200" w:lineRule="exact"/>
        <w:rPr>
          <w:rFonts w:hint="eastAsia" w:ascii="仿宋" w:hAnsi="仿宋" w:eastAsia="仿宋"/>
          <w:highlight w:val="none"/>
        </w:rPr>
      </w:pPr>
    </w:p>
    <w:p w14:paraId="71060AA2">
      <w:pPr>
        <w:spacing w:line="200" w:lineRule="exact"/>
        <w:rPr>
          <w:rFonts w:hint="eastAsia" w:ascii="仿宋" w:hAnsi="仿宋" w:eastAsia="仿宋"/>
          <w:highlight w:val="none"/>
        </w:rPr>
      </w:pPr>
    </w:p>
    <w:p w14:paraId="180B4EBF">
      <w:pPr>
        <w:spacing w:line="201" w:lineRule="exact"/>
        <w:rPr>
          <w:rFonts w:hint="eastAsia" w:ascii="仿宋" w:hAnsi="仿宋" w:eastAsia="仿宋"/>
          <w:highlight w:val="none"/>
        </w:rPr>
      </w:pPr>
    </w:p>
    <w:p w14:paraId="7C305D40">
      <w:pPr>
        <w:spacing w:line="320" w:lineRule="exact"/>
        <w:jc w:val="center"/>
        <w:rPr>
          <w:rFonts w:hint="eastAsia" w:ascii="仿宋" w:hAnsi="仿宋" w:eastAsia="仿宋"/>
          <w:sz w:val="28"/>
          <w:highlight w:val="none"/>
        </w:rPr>
      </w:pPr>
      <w:r>
        <w:rPr>
          <w:rFonts w:ascii="仿宋" w:hAnsi="仿宋" w:eastAsia="仿宋"/>
          <w:sz w:val="28"/>
          <w:highlight w:val="none"/>
        </w:rPr>
        <w:t>问题的澄清</w:t>
      </w:r>
    </w:p>
    <w:p w14:paraId="5914CEE1">
      <w:pPr>
        <w:spacing w:line="149" w:lineRule="exact"/>
        <w:rPr>
          <w:rFonts w:hint="eastAsia" w:ascii="仿宋" w:hAnsi="仿宋" w:eastAsia="仿宋"/>
          <w:highlight w:val="none"/>
        </w:rPr>
      </w:pPr>
    </w:p>
    <w:p w14:paraId="63D38F52">
      <w:pPr>
        <w:tabs>
          <w:tab w:val="left" w:pos="6180"/>
        </w:tabs>
        <w:spacing w:line="240" w:lineRule="exact"/>
        <w:ind w:left="3820"/>
        <w:rPr>
          <w:rFonts w:hint="eastAsia" w:ascii="仿宋" w:hAnsi="仿宋" w:eastAsia="仿宋"/>
          <w:sz w:val="21"/>
          <w:highlight w:val="none"/>
        </w:rPr>
      </w:pPr>
      <w:r>
        <w:rPr>
          <w:rFonts w:ascii="仿宋" w:hAnsi="仿宋" w:eastAsia="仿宋"/>
          <w:sz w:val="21"/>
          <w:highlight w:val="none"/>
        </w:rPr>
        <w:t>（编号：</w:t>
      </w:r>
      <w:r>
        <w:rPr>
          <w:rFonts w:ascii="仿宋" w:hAnsi="仿宋" w:eastAsia="仿宋"/>
          <w:highlight w:val="none"/>
        </w:rPr>
        <w:tab/>
      </w:r>
      <w:r>
        <w:rPr>
          <w:rFonts w:ascii="仿宋" w:hAnsi="仿宋" w:eastAsia="仿宋"/>
          <w:sz w:val="21"/>
          <w:highlight w:val="none"/>
        </w:rPr>
        <w:t>）</w:t>
      </w:r>
    </w:p>
    <w:p w14:paraId="566C1EBF">
      <w:pPr>
        <w:spacing w:line="20" w:lineRule="exact"/>
        <w:rPr>
          <w:rFonts w:hint="eastAsia" w:ascii="仿宋" w:hAnsi="仿宋" w:eastAsia="仿宋"/>
          <w:highlight w:val="none"/>
        </w:rPr>
      </w:pPr>
      <w:r>
        <w:rPr>
          <w:rFonts w:ascii="仿宋" w:hAnsi="仿宋" w:eastAsia="仿宋"/>
          <w:sz w:val="21"/>
          <w:highlight w:val="none"/>
        </w:rPr>
        <mc:AlternateContent>
          <mc:Choice Requires="wps">
            <w:drawing>
              <wp:anchor distT="0" distB="0" distL="114300" distR="114300" simplePos="0" relativeHeight="251676672" behindDoc="1" locked="0" layoutInCell="0" allowOverlap="1">
                <wp:simplePos x="0" y="0"/>
                <wp:positionH relativeFrom="column">
                  <wp:posOffset>2964815</wp:posOffset>
                </wp:positionH>
                <wp:positionV relativeFrom="paragraph">
                  <wp:posOffset>6350</wp:posOffset>
                </wp:positionV>
                <wp:extent cx="976630" cy="0"/>
                <wp:effectExtent l="0" t="5080" r="0" b="4445"/>
                <wp:wrapNone/>
                <wp:docPr id="1095551434" name="直线 62"/>
                <wp:cNvGraphicFramePr/>
                <a:graphic xmlns:a="http://schemas.openxmlformats.org/drawingml/2006/main">
                  <a:graphicData uri="http://schemas.microsoft.com/office/word/2010/wordprocessingShape">
                    <wps:wsp>
                      <wps:cNvCnPr>
                        <a:cxnSpLocks noChangeShapeType="1"/>
                      </wps:cNvCnPr>
                      <wps:spPr bwMode="auto">
                        <a:xfrm>
                          <a:off x="0" y="0"/>
                          <a:ext cx="976630" cy="0"/>
                        </a:xfrm>
                        <a:prstGeom prst="line">
                          <a:avLst/>
                        </a:prstGeom>
                        <a:noFill/>
                        <a:ln w="9144" cmpd="sng">
                          <a:solidFill>
                            <a:srgbClr val="000000"/>
                          </a:solidFill>
                          <a:round/>
                        </a:ln>
                        <a:effectLst/>
                      </wps:spPr>
                      <wps:bodyPr/>
                    </wps:wsp>
                  </a:graphicData>
                </a:graphic>
              </wp:anchor>
            </w:drawing>
          </mc:Choice>
          <mc:Fallback>
            <w:pict>
              <v:line id="直线 62" o:spid="_x0000_s1026" o:spt="20" style="position:absolute;left:0pt;margin-left:233.45pt;margin-top:0.5pt;height:0pt;width:76.9pt;z-index:-251639808;mso-width-relative:page;mso-height-relative:page;" filled="f" stroked="t" coordsize="21600,21600" o:allowincell="f" o:gfxdata="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8DWldMA&#10;AAAHAQAADwAAAAAAAAABACAAAAAiAAAAZHJzL2Rvd25yZXYueG1sUEsBAhQAFAAAAAgAh07iQBQJ&#10;6+DrAQAAwwMAAA4AAAAAAAAAAQAgAAAAIgEAAGRycy9lMm9Eb2MueG1sUEsFBgAAAAAGAAYAWQEA&#10;AH8FAAAAAA==&#10;">
                <v:fill on="f" focussize="0,0"/>
                <v:stroke weight="0.72pt" color="#000000" joinstyle="round"/>
                <v:imagedata o:title=""/>
                <o:lock v:ext="edit" aspectratio="f"/>
              </v:line>
            </w:pict>
          </mc:Fallback>
        </mc:AlternateContent>
      </w:r>
    </w:p>
    <w:p w14:paraId="393B2F73">
      <w:pPr>
        <w:spacing w:line="200" w:lineRule="exact"/>
        <w:rPr>
          <w:rFonts w:hint="eastAsia" w:ascii="仿宋" w:hAnsi="仿宋" w:eastAsia="仿宋"/>
          <w:highlight w:val="none"/>
        </w:rPr>
      </w:pPr>
    </w:p>
    <w:p w14:paraId="20F3C60D">
      <w:pPr>
        <w:spacing w:line="376" w:lineRule="exact"/>
        <w:rPr>
          <w:rFonts w:hint="eastAsia" w:ascii="仿宋" w:hAnsi="仿宋" w:eastAsia="仿宋"/>
          <w:highlight w:val="none"/>
        </w:rPr>
      </w:pPr>
    </w:p>
    <w:p w14:paraId="27437507">
      <w:pPr>
        <w:spacing w:line="240" w:lineRule="exact"/>
        <w:ind w:left="360"/>
        <w:rPr>
          <w:rFonts w:hint="eastAsia" w:ascii="仿宋" w:hAnsi="仿宋" w:eastAsia="仿宋"/>
          <w:sz w:val="21"/>
          <w:highlight w:val="none"/>
        </w:rPr>
      </w:pPr>
      <w:r>
        <w:rPr>
          <w:rFonts w:ascii="仿宋" w:hAnsi="仿宋" w:eastAsia="仿宋"/>
          <w:sz w:val="21"/>
          <w:highlight w:val="none"/>
        </w:rPr>
        <w:t>评标委员会：</w:t>
      </w:r>
    </w:p>
    <w:p w14:paraId="6237D913">
      <w:pPr>
        <w:spacing w:line="200" w:lineRule="exact"/>
        <w:rPr>
          <w:rFonts w:hint="eastAsia" w:ascii="仿宋" w:hAnsi="仿宋" w:eastAsia="仿宋"/>
          <w:highlight w:val="none"/>
        </w:rPr>
      </w:pPr>
    </w:p>
    <w:p w14:paraId="37609927">
      <w:pPr>
        <w:spacing w:line="200" w:lineRule="exact"/>
        <w:rPr>
          <w:rFonts w:hint="eastAsia" w:ascii="仿宋" w:hAnsi="仿宋" w:eastAsia="仿宋"/>
          <w:highlight w:val="none"/>
        </w:rPr>
      </w:pPr>
    </w:p>
    <w:p w14:paraId="103B55B8">
      <w:pPr>
        <w:spacing w:line="239" w:lineRule="exact"/>
        <w:rPr>
          <w:rFonts w:hint="eastAsia" w:ascii="仿宋" w:hAnsi="仿宋" w:eastAsia="仿宋"/>
          <w:highlight w:val="none"/>
        </w:rPr>
      </w:pPr>
    </w:p>
    <w:p w14:paraId="4737C6B9">
      <w:pPr>
        <w:tabs>
          <w:tab w:val="left" w:pos="3700"/>
        </w:tabs>
        <w:spacing w:line="240" w:lineRule="exact"/>
        <w:ind w:left="780"/>
        <w:rPr>
          <w:rFonts w:hint="eastAsia" w:ascii="仿宋" w:hAnsi="仿宋" w:eastAsia="仿宋"/>
          <w:sz w:val="21"/>
          <w:highlight w:val="none"/>
        </w:rPr>
      </w:pPr>
      <w:r>
        <w:rPr>
          <w:rFonts w:ascii="仿宋" w:hAnsi="仿宋" w:eastAsia="仿宋"/>
          <w:sz w:val="21"/>
          <w:highlight w:val="none"/>
        </w:rPr>
        <w:t>问题澄清通知（编号：</w:t>
      </w:r>
      <w:r>
        <w:rPr>
          <w:rFonts w:ascii="仿宋" w:hAnsi="仿宋" w:eastAsia="仿宋"/>
          <w:highlight w:val="none"/>
        </w:rPr>
        <w:tab/>
      </w:r>
      <w:r>
        <w:rPr>
          <w:rFonts w:ascii="仿宋" w:hAnsi="仿宋" w:eastAsia="仿宋"/>
          <w:sz w:val="21"/>
          <w:highlight w:val="none"/>
        </w:rPr>
        <w:t>）已收悉，现澄清、说明或补正如下：</w:t>
      </w:r>
    </w:p>
    <w:p w14:paraId="60C8E8D9">
      <w:pPr>
        <w:spacing w:line="20" w:lineRule="exact"/>
        <w:rPr>
          <w:rFonts w:hint="eastAsia" w:ascii="仿宋" w:hAnsi="仿宋" w:eastAsia="仿宋"/>
          <w:highlight w:val="none"/>
        </w:rPr>
      </w:pPr>
      <w:r>
        <w:rPr>
          <w:rFonts w:ascii="仿宋" w:hAnsi="仿宋" w:eastAsia="仿宋"/>
          <w:sz w:val="21"/>
          <w:highlight w:val="none"/>
        </w:rPr>
        <mc:AlternateContent>
          <mc:Choice Requires="wps">
            <w:drawing>
              <wp:anchor distT="0" distB="0" distL="114300" distR="114300" simplePos="0" relativeHeight="251677696" behindDoc="1" locked="0" layoutInCell="0" allowOverlap="1">
                <wp:simplePos x="0" y="0"/>
                <wp:positionH relativeFrom="column">
                  <wp:posOffset>1830705</wp:posOffset>
                </wp:positionH>
                <wp:positionV relativeFrom="paragraph">
                  <wp:posOffset>6350</wp:posOffset>
                </wp:positionV>
                <wp:extent cx="531495" cy="0"/>
                <wp:effectExtent l="0" t="4445" r="0" b="5080"/>
                <wp:wrapNone/>
                <wp:docPr id="991282268" name="直线 63"/>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line">
                          <a:avLst/>
                        </a:prstGeom>
                        <a:noFill/>
                        <a:ln w="9144" cmpd="sng">
                          <a:solidFill>
                            <a:srgbClr val="000000"/>
                          </a:solidFill>
                          <a:round/>
                        </a:ln>
                        <a:effectLst/>
                      </wps:spPr>
                      <wps:bodyPr/>
                    </wps:wsp>
                  </a:graphicData>
                </a:graphic>
              </wp:anchor>
            </w:drawing>
          </mc:Choice>
          <mc:Fallback>
            <w:pict>
              <v:line id="直线 63" o:spid="_x0000_s1026" o:spt="20" style="position:absolute;left:0pt;margin-left:144.15pt;margin-top:0.5pt;height:0pt;width:41.85pt;z-index:-251638784;mso-width-relative:page;mso-height-relative:page;" filled="f" stroked="t" coordsize="21600,21600" o:allowincell="f" o:gfxdata="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iDcJtQA&#10;AAAHAQAADwAAAAAAAAABACAAAAAiAAAAZHJzL2Rvd25yZXYueG1sUEsBAhQAFAAAAAgAh07iQHo+&#10;SGvqAQAAwgMAAA4AAAAAAAAAAQAgAAAAIwEAAGRycy9lMm9Eb2MueG1sUEsFBgAAAAAGAAYAWQEA&#10;AH8FAAAAAA==&#10;">
                <v:fill on="f" focussize="0,0"/>
                <v:stroke weight="0.72pt" color="#000000" joinstyle="round"/>
                <v:imagedata o:title=""/>
                <o:lock v:ext="edit" aspectratio="f"/>
              </v:line>
            </w:pict>
          </mc:Fallback>
        </mc:AlternateContent>
      </w:r>
    </w:p>
    <w:p w14:paraId="1376ABA6">
      <w:pPr>
        <w:spacing w:line="196" w:lineRule="exact"/>
        <w:rPr>
          <w:rFonts w:hint="eastAsia" w:ascii="仿宋" w:hAnsi="仿宋" w:eastAsia="仿宋"/>
          <w:highlight w:val="none"/>
        </w:rPr>
      </w:pPr>
    </w:p>
    <w:p w14:paraId="103271BE">
      <w:pPr>
        <w:spacing w:line="0" w:lineRule="atLeast"/>
        <w:ind w:left="1100"/>
        <w:rPr>
          <w:rFonts w:hint="eastAsia" w:ascii="仿宋" w:hAnsi="仿宋" w:eastAsia="仿宋"/>
          <w:sz w:val="21"/>
          <w:highlight w:val="none"/>
        </w:rPr>
      </w:pPr>
      <w:r>
        <w:rPr>
          <w:rFonts w:ascii="仿宋" w:hAnsi="仿宋" w:eastAsia="仿宋"/>
          <w:sz w:val="21"/>
          <w:highlight w:val="none"/>
        </w:rPr>
        <w:t>1.</w:t>
      </w:r>
    </w:p>
    <w:p w14:paraId="5D6A54B9">
      <w:pPr>
        <w:spacing w:line="198" w:lineRule="exact"/>
        <w:rPr>
          <w:rFonts w:hint="eastAsia" w:ascii="仿宋" w:hAnsi="仿宋" w:eastAsia="仿宋"/>
          <w:highlight w:val="none"/>
        </w:rPr>
      </w:pPr>
    </w:p>
    <w:p w14:paraId="0C4C7B8B">
      <w:pPr>
        <w:spacing w:line="0" w:lineRule="atLeast"/>
        <w:ind w:left="1100"/>
        <w:rPr>
          <w:rFonts w:hint="eastAsia" w:ascii="仿宋" w:hAnsi="仿宋" w:eastAsia="仿宋"/>
          <w:sz w:val="21"/>
          <w:highlight w:val="none"/>
        </w:rPr>
      </w:pPr>
      <w:r>
        <w:rPr>
          <w:rFonts w:ascii="仿宋" w:hAnsi="仿宋" w:eastAsia="仿宋"/>
          <w:sz w:val="21"/>
          <w:highlight w:val="none"/>
        </w:rPr>
        <w:t>2.</w:t>
      </w:r>
    </w:p>
    <w:p w14:paraId="43ED8D53">
      <w:pPr>
        <w:spacing w:line="198" w:lineRule="exact"/>
        <w:rPr>
          <w:rFonts w:hint="eastAsia" w:ascii="仿宋" w:hAnsi="仿宋" w:eastAsia="仿宋"/>
          <w:highlight w:val="none"/>
        </w:rPr>
      </w:pPr>
    </w:p>
    <w:p w14:paraId="6396C794">
      <w:pPr>
        <w:spacing w:line="0" w:lineRule="atLeast"/>
        <w:ind w:left="1000"/>
        <w:rPr>
          <w:rFonts w:hint="eastAsia" w:ascii="仿宋" w:hAnsi="仿宋" w:eastAsia="仿宋"/>
          <w:sz w:val="21"/>
          <w:highlight w:val="none"/>
        </w:rPr>
      </w:pPr>
      <w:r>
        <w:rPr>
          <w:rFonts w:ascii="仿宋" w:hAnsi="仿宋" w:eastAsia="仿宋"/>
          <w:sz w:val="21"/>
          <w:highlight w:val="none"/>
        </w:rPr>
        <w:t>.....</w:t>
      </w:r>
    </w:p>
    <w:p w14:paraId="729854DB">
      <w:pPr>
        <w:spacing w:line="200" w:lineRule="exact"/>
        <w:rPr>
          <w:rFonts w:hint="eastAsia" w:ascii="仿宋" w:hAnsi="仿宋" w:eastAsia="仿宋"/>
          <w:highlight w:val="none"/>
        </w:rPr>
      </w:pPr>
    </w:p>
    <w:p w14:paraId="732B6031">
      <w:pPr>
        <w:spacing w:line="200" w:lineRule="exact"/>
        <w:rPr>
          <w:rFonts w:hint="eastAsia" w:ascii="仿宋" w:hAnsi="仿宋" w:eastAsia="仿宋"/>
          <w:highlight w:val="none"/>
        </w:rPr>
      </w:pPr>
    </w:p>
    <w:p w14:paraId="28C10A5C">
      <w:pPr>
        <w:spacing w:line="200" w:lineRule="exact"/>
        <w:rPr>
          <w:rFonts w:hint="eastAsia" w:ascii="仿宋" w:hAnsi="仿宋" w:eastAsia="仿宋"/>
          <w:highlight w:val="none"/>
        </w:rPr>
      </w:pPr>
    </w:p>
    <w:p w14:paraId="0FAFE299">
      <w:pPr>
        <w:spacing w:line="200" w:lineRule="exact"/>
        <w:rPr>
          <w:rFonts w:hint="eastAsia" w:ascii="仿宋" w:hAnsi="仿宋" w:eastAsia="仿宋"/>
          <w:highlight w:val="none"/>
        </w:rPr>
      </w:pPr>
    </w:p>
    <w:p w14:paraId="1F4635B8">
      <w:pPr>
        <w:spacing w:line="200" w:lineRule="exact"/>
        <w:rPr>
          <w:rFonts w:hint="eastAsia" w:ascii="仿宋" w:hAnsi="仿宋" w:eastAsia="仿宋"/>
          <w:highlight w:val="none"/>
        </w:rPr>
      </w:pPr>
    </w:p>
    <w:p w14:paraId="7F29E026">
      <w:pPr>
        <w:spacing w:line="200" w:lineRule="exact"/>
        <w:rPr>
          <w:rFonts w:hint="eastAsia" w:ascii="仿宋" w:hAnsi="仿宋" w:eastAsia="仿宋"/>
          <w:highlight w:val="none"/>
        </w:rPr>
      </w:pPr>
    </w:p>
    <w:p w14:paraId="5BEE6FD6">
      <w:pPr>
        <w:spacing w:line="306" w:lineRule="exact"/>
        <w:rPr>
          <w:rFonts w:hint="eastAsia" w:ascii="仿宋" w:hAnsi="仿宋" w:eastAsia="仿宋"/>
          <w:highlight w:val="none"/>
        </w:rPr>
      </w:pPr>
    </w:p>
    <w:p w14:paraId="025668FF">
      <w:pPr>
        <w:spacing w:line="240" w:lineRule="exact"/>
        <w:ind w:left="780"/>
        <w:rPr>
          <w:rFonts w:hint="eastAsia" w:ascii="仿宋" w:hAnsi="仿宋" w:eastAsia="仿宋"/>
          <w:sz w:val="21"/>
          <w:highlight w:val="none"/>
        </w:rPr>
      </w:pPr>
      <w:r>
        <w:rPr>
          <w:rFonts w:ascii="仿宋" w:hAnsi="仿宋" w:eastAsia="仿宋"/>
          <w:sz w:val="21"/>
          <w:highlight w:val="none"/>
        </w:rPr>
        <w:t>上述问题澄清、说明或补正，不改变我方投标文件的实质性内容，构成我方投标文件的组</w:t>
      </w:r>
    </w:p>
    <w:p w14:paraId="0BF065A0">
      <w:pPr>
        <w:spacing w:line="200" w:lineRule="exact"/>
        <w:rPr>
          <w:rFonts w:hint="eastAsia" w:ascii="仿宋" w:hAnsi="仿宋" w:eastAsia="仿宋"/>
          <w:highlight w:val="none"/>
        </w:rPr>
      </w:pPr>
    </w:p>
    <w:p w14:paraId="51EBB7FF">
      <w:pPr>
        <w:spacing w:line="240" w:lineRule="exact"/>
        <w:ind w:left="360"/>
        <w:rPr>
          <w:rFonts w:hint="eastAsia" w:ascii="仿宋" w:hAnsi="仿宋" w:eastAsia="仿宋"/>
          <w:sz w:val="21"/>
          <w:highlight w:val="none"/>
        </w:rPr>
      </w:pPr>
      <w:r>
        <w:rPr>
          <w:rFonts w:ascii="仿宋" w:hAnsi="仿宋" w:eastAsia="仿宋"/>
          <w:sz w:val="21"/>
          <w:highlight w:val="none"/>
        </w:rPr>
        <w:t>成部分。</w:t>
      </w:r>
    </w:p>
    <w:p w14:paraId="64AA53D0">
      <w:pPr>
        <w:spacing w:line="200" w:lineRule="exact"/>
        <w:rPr>
          <w:rFonts w:hint="eastAsia" w:ascii="仿宋" w:hAnsi="仿宋" w:eastAsia="仿宋"/>
          <w:highlight w:val="none"/>
        </w:rPr>
      </w:pPr>
    </w:p>
    <w:p w14:paraId="5631FA72">
      <w:pPr>
        <w:spacing w:line="200" w:lineRule="exact"/>
        <w:rPr>
          <w:rFonts w:hint="eastAsia" w:ascii="仿宋" w:hAnsi="仿宋" w:eastAsia="仿宋"/>
          <w:highlight w:val="none"/>
        </w:rPr>
      </w:pPr>
    </w:p>
    <w:p w14:paraId="6F23FFD1">
      <w:pPr>
        <w:spacing w:line="200" w:lineRule="exact"/>
        <w:rPr>
          <w:rFonts w:hint="eastAsia" w:ascii="仿宋" w:hAnsi="仿宋" w:eastAsia="仿宋"/>
          <w:highlight w:val="none"/>
        </w:rPr>
      </w:pPr>
    </w:p>
    <w:p w14:paraId="69B0B7A3">
      <w:pPr>
        <w:spacing w:line="339" w:lineRule="exact"/>
        <w:rPr>
          <w:rFonts w:hint="eastAsia" w:ascii="仿宋" w:hAnsi="仿宋" w:eastAsia="仿宋"/>
          <w:highlight w:val="none"/>
        </w:rPr>
      </w:pPr>
    </w:p>
    <w:p w14:paraId="09AF857F">
      <w:pPr>
        <w:tabs>
          <w:tab w:val="left" w:pos="7620"/>
        </w:tabs>
        <w:spacing w:line="240" w:lineRule="exact"/>
        <w:ind w:left="3300"/>
        <w:rPr>
          <w:rFonts w:hint="eastAsia" w:ascii="仿宋" w:hAnsi="仿宋" w:eastAsia="仿宋"/>
          <w:sz w:val="21"/>
          <w:highlight w:val="none"/>
        </w:rPr>
      </w:pPr>
      <w:r>
        <w:rPr>
          <w:rFonts w:ascii="仿宋" w:hAnsi="仿宋" w:eastAsia="仿宋"/>
          <w:sz w:val="21"/>
          <w:highlight w:val="none"/>
        </w:rPr>
        <w:t>投标人：</w:t>
      </w:r>
      <w:r>
        <w:rPr>
          <w:rFonts w:ascii="仿宋" w:hAnsi="仿宋" w:eastAsia="仿宋"/>
          <w:highlight w:val="none"/>
        </w:rPr>
        <w:tab/>
      </w:r>
      <w:r>
        <w:rPr>
          <w:rFonts w:ascii="仿宋" w:hAnsi="仿宋" w:eastAsia="仿宋"/>
          <w:sz w:val="21"/>
          <w:highlight w:val="none"/>
        </w:rPr>
        <w:t>（盖单位章）</w:t>
      </w:r>
    </w:p>
    <w:p w14:paraId="56B3565E">
      <w:pPr>
        <w:spacing w:line="20" w:lineRule="exact"/>
        <w:rPr>
          <w:rFonts w:hint="eastAsia" w:ascii="仿宋" w:hAnsi="仿宋" w:eastAsia="仿宋"/>
          <w:highlight w:val="none"/>
        </w:rPr>
      </w:pPr>
      <w:r>
        <w:rPr>
          <w:rFonts w:ascii="仿宋" w:hAnsi="仿宋" w:eastAsia="仿宋"/>
          <w:sz w:val="21"/>
          <w:highlight w:val="none"/>
        </w:rPr>
        <mc:AlternateContent>
          <mc:Choice Requires="wps">
            <w:drawing>
              <wp:anchor distT="0" distB="0" distL="114300" distR="114300" simplePos="0" relativeHeight="251678720" behindDoc="1" locked="0" layoutInCell="0" allowOverlap="1">
                <wp:simplePos x="0" y="0"/>
                <wp:positionH relativeFrom="column">
                  <wp:posOffset>2632075</wp:posOffset>
                </wp:positionH>
                <wp:positionV relativeFrom="paragraph">
                  <wp:posOffset>6350</wp:posOffset>
                </wp:positionV>
                <wp:extent cx="2220595" cy="0"/>
                <wp:effectExtent l="0" t="4445" r="0" b="5080"/>
                <wp:wrapNone/>
                <wp:docPr id="38891738" name="直线 64"/>
                <wp:cNvGraphicFramePr/>
                <a:graphic xmlns:a="http://schemas.openxmlformats.org/drawingml/2006/main">
                  <a:graphicData uri="http://schemas.microsoft.com/office/word/2010/wordprocessingShape">
                    <wps:wsp>
                      <wps:cNvCnPr>
                        <a:cxnSpLocks noChangeShapeType="1"/>
                      </wps:cNvCnPr>
                      <wps:spPr bwMode="auto">
                        <a:xfrm>
                          <a:off x="0" y="0"/>
                          <a:ext cx="2220595" cy="0"/>
                        </a:xfrm>
                        <a:prstGeom prst="line">
                          <a:avLst/>
                        </a:prstGeom>
                        <a:noFill/>
                        <a:ln w="9144" cmpd="sng">
                          <a:solidFill>
                            <a:srgbClr val="000000"/>
                          </a:solidFill>
                          <a:round/>
                        </a:ln>
                        <a:effectLst/>
                      </wps:spPr>
                      <wps:bodyPr/>
                    </wps:wsp>
                  </a:graphicData>
                </a:graphic>
              </wp:anchor>
            </w:drawing>
          </mc:Choice>
          <mc:Fallback>
            <w:pict>
              <v:line id="直线 64" o:spid="_x0000_s1026" o:spt="20" style="position:absolute;left:0pt;margin-left:207.25pt;margin-top:0.5pt;height:0pt;width:174.85pt;z-index:-251637760;mso-width-relative:page;mso-height-relative:page;" filled="f" stroked="t" coordsize="21600,21600" o:allowincell="f" o:gfxdata="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9/f5NMA&#10;AAAHAQAADwAAAAAAAAABACAAAAAiAAAAZHJzL2Rvd25yZXYueG1sUEsBAhQAFAAAAAgAh07iQLol&#10;4wLrAQAAwgMAAA4AAAAAAAAAAQAgAAAAIgEAAGRycy9lMm9Eb2MueG1sUEsFBgAAAAAGAAYAWQEA&#10;AH8FAAAAAA==&#10;">
                <v:fill on="f" focussize="0,0"/>
                <v:stroke weight="0.72pt" color="#000000" joinstyle="round"/>
                <v:imagedata o:title=""/>
                <o:lock v:ext="edit" aspectratio="f"/>
              </v:line>
            </w:pict>
          </mc:Fallback>
        </mc:AlternateContent>
      </w:r>
    </w:p>
    <w:p w14:paraId="78D81CB3">
      <w:pPr>
        <w:spacing w:line="285" w:lineRule="exact"/>
        <w:rPr>
          <w:rFonts w:hint="eastAsia" w:ascii="仿宋" w:hAnsi="仿宋" w:eastAsia="仿宋"/>
          <w:highlight w:val="none"/>
        </w:rPr>
      </w:pPr>
    </w:p>
    <w:p w14:paraId="652A6E06">
      <w:pPr>
        <w:tabs>
          <w:tab w:val="left" w:pos="6860"/>
        </w:tabs>
        <w:spacing w:line="240" w:lineRule="exact"/>
        <w:ind w:left="3300"/>
        <w:rPr>
          <w:rFonts w:hint="eastAsia" w:ascii="仿宋" w:hAnsi="仿宋" w:eastAsia="仿宋"/>
          <w:sz w:val="21"/>
          <w:highlight w:val="none"/>
        </w:rPr>
      </w:pPr>
      <w:r>
        <w:rPr>
          <w:rFonts w:ascii="仿宋" w:hAnsi="仿宋" w:eastAsia="仿宋"/>
          <w:sz w:val="21"/>
          <w:highlight w:val="none"/>
        </w:rPr>
        <w:t>法定代表人或其委托代理人：</w:t>
      </w:r>
      <w:r>
        <w:rPr>
          <w:rFonts w:ascii="仿宋" w:hAnsi="仿宋" w:eastAsia="仿宋"/>
          <w:highlight w:val="none"/>
        </w:rPr>
        <w:tab/>
      </w:r>
      <w:r>
        <w:rPr>
          <w:rFonts w:ascii="仿宋" w:hAnsi="仿宋" w:eastAsia="仿宋"/>
          <w:sz w:val="21"/>
          <w:highlight w:val="none"/>
        </w:rPr>
        <w:t>（签字）</w:t>
      </w:r>
    </w:p>
    <w:p w14:paraId="142E99EE">
      <w:pPr>
        <w:spacing w:line="20" w:lineRule="exact"/>
        <w:rPr>
          <w:rFonts w:hint="eastAsia" w:ascii="仿宋" w:hAnsi="仿宋" w:eastAsia="仿宋"/>
          <w:highlight w:val="none"/>
        </w:rPr>
      </w:pPr>
      <w:r>
        <w:rPr>
          <w:rFonts w:ascii="仿宋" w:hAnsi="仿宋" w:eastAsia="仿宋"/>
          <w:sz w:val="21"/>
          <w:highlight w:val="none"/>
        </w:rPr>
        <mc:AlternateContent>
          <mc:Choice Requires="wps">
            <w:drawing>
              <wp:anchor distT="0" distB="0" distL="114300" distR="114300" simplePos="0" relativeHeight="251679744" behindDoc="1" locked="0" layoutInCell="0" allowOverlap="1">
                <wp:simplePos x="0" y="0"/>
                <wp:positionH relativeFrom="column">
                  <wp:posOffset>3830320</wp:posOffset>
                </wp:positionH>
                <wp:positionV relativeFrom="paragraph">
                  <wp:posOffset>0</wp:posOffset>
                </wp:positionV>
                <wp:extent cx="533400" cy="0"/>
                <wp:effectExtent l="0" t="4445" r="0" b="5080"/>
                <wp:wrapNone/>
                <wp:docPr id="204926451" name="直线 65"/>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5" cmpd="sng">
                          <a:solidFill>
                            <a:srgbClr val="000000"/>
                          </a:solidFill>
                          <a:round/>
                        </a:ln>
                        <a:effectLst/>
                      </wps:spPr>
                      <wps:bodyPr/>
                    </wps:wsp>
                  </a:graphicData>
                </a:graphic>
              </wp:anchor>
            </w:drawing>
          </mc:Choice>
          <mc:Fallback>
            <w:pict>
              <v:line id="直线 65" o:spid="_x0000_s1026" o:spt="20" style="position:absolute;left:0pt;margin-left:301.6pt;margin-top:0pt;height:0pt;width:42pt;z-index:-251636736;mso-width-relative:page;mso-height-relative:page;" filled="f" stroked="t" coordsize="21600,21600" o:allowincell="f" o:gfxdata="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JVFZNEAAAAF&#10;AQAADwAAAAAAAAABACAAAAAiAAAAZHJzL2Rvd25yZXYueG1sUEsBAhQAFAAAAAgAh07iQHW1wwvq&#10;AQAAwgMAAA4AAAAAAAAAAQAgAAAAIAEAAGRycy9lMm9Eb2MueG1sUEsFBgAAAAAGAAYAWQEAAHwF&#10;AAAAAA==&#10;">
                <v:fill on="f" focussize="0,0"/>
                <v:stroke weight="0.47992125984252pt" color="#000000" joinstyle="round"/>
                <v:imagedata o:title=""/>
                <o:lock v:ext="edit" aspectratio="f"/>
              </v:line>
            </w:pict>
          </mc:Fallback>
        </mc:AlternateContent>
      </w:r>
    </w:p>
    <w:p w14:paraId="0CD74E8F">
      <w:pPr>
        <w:spacing w:line="200" w:lineRule="exact"/>
        <w:rPr>
          <w:rFonts w:hint="eastAsia" w:ascii="仿宋" w:hAnsi="仿宋" w:eastAsia="仿宋"/>
          <w:highlight w:val="none"/>
        </w:rPr>
      </w:pPr>
    </w:p>
    <w:p w14:paraId="05A79176">
      <w:pPr>
        <w:spacing w:line="200" w:lineRule="exact"/>
        <w:rPr>
          <w:rFonts w:hint="eastAsia" w:ascii="仿宋" w:hAnsi="仿宋" w:eastAsia="仿宋"/>
          <w:highlight w:val="none"/>
        </w:rPr>
      </w:pPr>
    </w:p>
    <w:p w14:paraId="0DF656F7">
      <w:pPr>
        <w:spacing w:line="200" w:lineRule="exact"/>
        <w:rPr>
          <w:rFonts w:hint="eastAsia" w:ascii="仿宋" w:hAnsi="仿宋" w:eastAsia="仿宋"/>
          <w:highlight w:val="none"/>
        </w:rPr>
      </w:pPr>
    </w:p>
    <w:p w14:paraId="2979F49D">
      <w:pPr>
        <w:spacing w:line="267" w:lineRule="exact"/>
        <w:rPr>
          <w:rFonts w:hint="eastAsia" w:ascii="仿宋" w:hAnsi="仿宋" w:eastAsia="仿宋"/>
          <w:highlight w:val="none"/>
        </w:rPr>
      </w:pPr>
    </w:p>
    <w:p w14:paraId="185E15B7">
      <w:pPr>
        <w:tabs>
          <w:tab w:val="left" w:pos="7720"/>
          <w:tab w:val="left" w:pos="8780"/>
        </w:tabs>
        <w:spacing w:line="240" w:lineRule="exact"/>
        <w:ind w:left="6700"/>
        <w:jc w:val="both"/>
        <w:rPr>
          <w:rFonts w:hint="eastAsia" w:ascii="仿宋" w:hAnsi="仿宋" w:eastAsia="仿宋"/>
          <w:highlight w:val="none"/>
        </w:rPr>
      </w:pPr>
      <w:r>
        <w:rPr>
          <w:rFonts w:ascii="仿宋" w:hAnsi="仿宋" w:eastAsia="仿宋"/>
          <w:sz w:val="21"/>
          <w:highlight w:val="none"/>
        </w:rPr>
        <w:t>年</w:t>
      </w:r>
      <w:r>
        <w:rPr>
          <w:rFonts w:ascii="仿宋" w:hAnsi="仿宋" w:eastAsia="仿宋"/>
          <w:highlight w:val="none"/>
        </w:rPr>
        <w:tab/>
      </w:r>
      <w:r>
        <w:rPr>
          <w:rFonts w:ascii="仿宋" w:hAnsi="仿宋" w:eastAsia="仿宋"/>
          <w:sz w:val="21"/>
          <w:highlight w:val="none"/>
        </w:rPr>
        <w:t>月</w:t>
      </w:r>
      <w:r>
        <w:rPr>
          <w:rFonts w:ascii="仿宋" w:hAnsi="仿宋" w:eastAsia="仿宋"/>
          <w:highlight w:val="none"/>
        </w:rPr>
        <w:tab/>
      </w:r>
      <w:r>
        <w:rPr>
          <w:rFonts w:ascii="仿宋" w:hAnsi="仿宋" w:eastAsia="仿宋"/>
          <w:highlight w:val="none"/>
        </w:rPr>
        <w:t>日</w:t>
      </w:r>
    </w:p>
    <w:p w14:paraId="6C739114">
      <w:pPr>
        <w:spacing w:line="20" w:lineRule="exact"/>
        <w:rPr>
          <w:rFonts w:hint="eastAsia" w:ascii="仿宋" w:hAnsi="仿宋" w:eastAsia="仿宋"/>
          <w:highlight w:val="none"/>
        </w:rPr>
      </w:pPr>
      <w:r>
        <w:rPr>
          <w:rFonts w:ascii="仿宋" w:hAnsi="仿宋" w:eastAsia="仿宋"/>
          <w:highlight w:val="none"/>
        </w:rPr>
        <mc:AlternateContent>
          <mc:Choice Requires="wps">
            <w:drawing>
              <wp:anchor distT="0" distB="0" distL="114300" distR="114300" simplePos="0" relativeHeight="251680768" behindDoc="1" locked="0" layoutInCell="0" allowOverlap="1">
                <wp:simplePos x="0" y="0"/>
                <wp:positionH relativeFrom="column">
                  <wp:posOffset>3717925</wp:posOffset>
                </wp:positionH>
                <wp:positionV relativeFrom="paragraph">
                  <wp:posOffset>0</wp:posOffset>
                </wp:positionV>
                <wp:extent cx="533400" cy="0"/>
                <wp:effectExtent l="0" t="4445" r="0" b="5080"/>
                <wp:wrapNone/>
                <wp:docPr id="389677740" name="直线 66"/>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5" cmpd="sng">
                          <a:solidFill>
                            <a:srgbClr val="000000"/>
                          </a:solidFill>
                          <a:round/>
                        </a:ln>
                        <a:effectLst/>
                      </wps:spPr>
                      <wps:bodyPr/>
                    </wps:wsp>
                  </a:graphicData>
                </a:graphic>
              </wp:anchor>
            </w:drawing>
          </mc:Choice>
          <mc:Fallback>
            <w:pict>
              <v:line id="直线 66" o:spid="_x0000_s1026" o:spt="20" style="position:absolute;left:0pt;margin-left:292.75pt;margin-top:0pt;height:0pt;width:42pt;z-index:-251635712;mso-width-relative:page;mso-height-relative:page;" filled="f" stroked="t" coordsize="21600,21600" o:allowincell="f" o:gfxdata="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KdJmdEAAAAF&#10;AQAADwAAAAAAAAABACAAAAAiAAAAZHJzL2Rvd25yZXYueG1sUEsBAhQAFAAAAAgAh07iQCLkoQnq&#10;AQAAwgMAAA4AAAAAAAAAAQAgAAAAIAEAAGRycy9lMm9Eb2MueG1sUEsFBgAAAAAGAAYAWQEAAHwF&#10;AAAAAA==&#10;">
                <v:fill on="f" focussize="0,0"/>
                <v:stroke weight="0.47992125984252pt" color="#000000" joinstyle="round"/>
                <v:imagedata o:title=""/>
                <o:lock v:ext="edit" aspectratio="f"/>
              </v:line>
            </w:pict>
          </mc:Fallback>
        </mc:AlternateContent>
      </w:r>
      <w:r>
        <w:rPr>
          <w:rFonts w:ascii="仿宋" w:hAnsi="仿宋" w:eastAsia="仿宋"/>
          <w:highlight w:val="none"/>
        </w:rPr>
        <mc:AlternateContent>
          <mc:Choice Requires="wps">
            <w:drawing>
              <wp:anchor distT="0" distB="0" distL="114300" distR="114300" simplePos="0" relativeHeight="251681792" behindDoc="1" locked="0" layoutInCell="0" allowOverlap="1">
                <wp:simplePos x="0" y="0"/>
                <wp:positionH relativeFrom="column">
                  <wp:posOffset>4383405</wp:posOffset>
                </wp:positionH>
                <wp:positionV relativeFrom="paragraph">
                  <wp:posOffset>0</wp:posOffset>
                </wp:positionV>
                <wp:extent cx="533400" cy="0"/>
                <wp:effectExtent l="0" t="4445" r="0" b="5080"/>
                <wp:wrapNone/>
                <wp:docPr id="120536401" name="直线 67"/>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5" cmpd="sng">
                          <a:solidFill>
                            <a:srgbClr val="000000"/>
                          </a:solidFill>
                          <a:round/>
                        </a:ln>
                        <a:effectLst/>
                      </wps:spPr>
                      <wps:bodyPr/>
                    </wps:wsp>
                  </a:graphicData>
                </a:graphic>
              </wp:anchor>
            </w:drawing>
          </mc:Choice>
          <mc:Fallback>
            <w:pict>
              <v:line id="直线 67" o:spid="_x0000_s1026" o:spt="20" style="position:absolute;left:0pt;margin-left:345.15pt;margin-top:0pt;height:0pt;width:42pt;z-index:-251634688;mso-width-relative:page;mso-height-relative:page;" filled="f" stroked="t" coordsize="21600,21600" o:allowincell="f" o:gfxdata="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xDUxtEAAAAF&#10;AQAADwAAAAAAAAABACAAAAAiAAAAZHJzL2Rvd25yZXYueG1sUEsBAhQAFAAAAAgAh07iQId4Bmvq&#10;AQAAwgMAAA4AAAAAAAAAAQAgAAAAIAEAAGRycy9lMm9Eb2MueG1sUEsFBgAAAAAGAAYAWQEAAHwF&#10;AAAAAA==&#10;">
                <v:fill on="f" focussize="0,0"/>
                <v:stroke weight="0.47992125984252pt" color="#000000" joinstyle="round"/>
                <v:imagedata o:title=""/>
                <o:lock v:ext="edit" aspectratio="f"/>
              </v:line>
            </w:pict>
          </mc:Fallback>
        </mc:AlternateContent>
      </w:r>
      <w:r>
        <w:rPr>
          <w:rFonts w:ascii="仿宋" w:hAnsi="仿宋" w:eastAsia="仿宋"/>
          <w:highlight w:val="none"/>
        </w:rPr>
        <mc:AlternateContent>
          <mc:Choice Requires="wps">
            <w:drawing>
              <wp:anchor distT="0" distB="0" distL="114300" distR="114300" simplePos="0" relativeHeight="251682816" behindDoc="1" locked="0" layoutInCell="0" allowOverlap="1">
                <wp:simplePos x="0" y="0"/>
                <wp:positionH relativeFrom="column">
                  <wp:posOffset>5051425</wp:posOffset>
                </wp:positionH>
                <wp:positionV relativeFrom="paragraph">
                  <wp:posOffset>0</wp:posOffset>
                </wp:positionV>
                <wp:extent cx="532130" cy="0"/>
                <wp:effectExtent l="0" t="4445" r="0" b="5080"/>
                <wp:wrapNone/>
                <wp:docPr id="1546670062" name="直线 68"/>
                <wp:cNvGraphicFramePr/>
                <a:graphic xmlns:a="http://schemas.openxmlformats.org/drawingml/2006/main">
                  <a:graphicData uri="http://schemas.microsoft.com/office/word/2010/wordprocessingShape">
                    <wps:wsp>
                      <wps:cNvCnPr>
                        <a:cxnSpLocks noChangeShapeType="1"/>
                      </wps:cNvCnPr>
                      <wps:spPr bwMode="auto">
                        <a:xfrm>
                          <a:off x="0" y="0"/>
                          <a:ext cx="532130" cy="0"/>
                        </a:xfrm>
                        <a:prstGeom prst="line">
                          <a:avLst/>
                        </a:prstGeom>
                        <a:noFill/>
                        <a:ln w="6095" cmpd="sng">
                          <a:solidFill>
                            <a:srgbClr val="000000"/>
                          </a:solidFill>
                          <a:round/>
                        </a:ln>
                        <a:effectLst/>
                      </wps:spPr>
                      <wps:bodyPr/>
                    </wps:wsp>
                  </a:graphicData>
                </a:graphic>
              </wp:anchor>
            </w:drawing>
          </mc:Choice>
          <mc:Fallback>
            <w:pict>
              <v:line id="直线 68" o:spid="_x0000_s1026" o:spt="20" style="position:absolute;left:0pt;margin-left:397.75pt;margin-top:0pt;height:0pt;width:41.9pt;z-index:-251633664;mso-width-relative:page;mso-height-relative:page;" filled="f" stroked="t" coordsize="21600,21600" o:allowincell="f" o:gfxdata="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lfE7vSAAAA&#10;BQEAAA8AAAAAAAAAAQAgAAAAIgAAAGRycy9kb3ducmV2LnhtbFBLAQIUABQAAAAIAIdO4kDm1mXV&#10;6gEAAMMDAAAOAAAAAAAAAAEAIAAAACEBAABkcnMvZTJvRG9jLnhtbFBLBQYAAAAABgAGAFkBAAB9&#10;BQAAAAA=&#10;">
                <v:fill on="f" focussize="0,0"/>
                <v:stroke weight="0.47992125984252pt" color="#000000" joinstyle="round"/>
                <v:imagedata o:title=""/>
                <o:lock v:ext="edit" aspectratio="f"/>
              </v:line>
            </w:pict>
          </mc:Fallback>
        </mc:AlternateContent>
      </w:r>
    </w:p>
    <w:p w14:paraId="7CADBB8F">
      <w:pPr>
        <w:spacing w:line="200" w:lineRule="exact"/>
        <w:rPr>
          <w:rFonts w:hint="eastAsia" w:ascii="仿宋" w:hAnsi="仿宋" w:eastAsia="仿宋"/>
          <w:highlight w:val="none"/>
        </w:rPr>
      </w:pPr>
    </w:p>
    <w:p w14:paraId="6656772B">
      <w:pPr>
        <w:spacing w:line="200" w:lineRule="exact"/>
        <w:rPr>
          <w:rFonts w:hint="eastAsia" w:ascii="仿宋" w:hAnsi="仿宋" w:eastAsia="仿宋"/>
          <w:highlight w:val="none"/>
        </w:rPr>
      </w:pPr>
    </w:p>
    <w:p w14:paraId="4884FB4A">
      <w:pPr>
        <w:spacing w:line="200" w:lineRule="exact"/>
        <w:rPr>
          <w:rFonts w:hint="eastAsia" w:ascii="仿宋" w:hAnsi="仿宋" w:eastAsia="仿宋"/>
          <w:highlight w:val="none"/>
        </w:rPr>
      </w:pPr>
    </w:p>
    <w:p w14:paraId="4EC3B337">
      <w:pPr>
        <w:spacing w:line="200" w:lineRule="exact"/>
        <w:rPr>
          <w:rFonts w:hint="eastAsia" w:ascii="仿宋" w:hAnsi="仿宋" w:eastAsia="仿宋"/>
          <w:highlight w:val="none"/>
        </w:rPr>
      </w:pPr>
    </w:p>
    <w:p w14:paraId="08AC0183">
      <w:pPr>
        <w:spacing w:line="200" w:lineRule="exact"/>
        <w:rPr>
          <w:rFonts w:hint="eastAsia" w:ascii="仿宋" w:hAnsi="仿宋" w:eastAsia="仿宋"/>
          <w:highlight w:val="none"/>
        </w:rPr>
      </w:pPr>
    </w:p>
    <w:p w14:paraId="1ED02DF8">
      <w:pPr>
        <w:spacing w:line="200" w:lineRule="exact"/>
        <w:rPr>
          <w:rFonts w:hint="eastAsia" w:ascii="仿宋" w:hAnsi="仿宋" w:eastAsia="仿宋"/>
          <w:highlight w:val="none"/>
        </w:rPr>
      </w:pPr>
    </w:p>
    <w:p w14:paraId="74AB1AB3">
      <w:pPr>
        <w:spacing w:line="200" w:lineRule="exact"/>
        <w:rPr>
          <w:rFonts w:hint="eastAsia" w:ascii="仿宋" w:hAnsi="仿宋" w:eastAsia="仿宋"/>
          <w:highlight w:val="none"/>
        </w:rPr>
      </w:pPr>
    </w:p>
    <w:p w14:paraId="64340AFF">
      <w:pPr>
        <w:spacing w:line="200" w:lineRule="exact"/>
        <w:rPr>
          <w:rFonts w:hint="eastAsia" w:ascii="仿宋" w:hAnsi="仿宋" w:eastAsia="仿宋"/>
          <w:highlight w:val="none"/>
        </w:rPr>
      </w:pPr>
    </w:p>
    <w:p w14:paraId="232F921C">
      <w:pPr>
        <w:spacing w:line="200" w:lineRule="exact"/>
        <w:rPr>
          <w:rFonts w:hint="eastAsia" w:ascii="仿宋" w:hAnsi="仿宋" w:eastAsia="仿宋"/>
          <w:highlight w:val="none"/>
        </w:rPr>
      </w:pPr>
    </w:p>
    <w:p w14:paraId="4288A15B">
      <w:pPr>
        <w:spacing w:line="200" w:lineRule="exact"/>
        <w:rPr>
          <w:rFonts w:hint="eastAsia" w:ascii="仿宋" w:hAnsi="仿宋" w:eastAsia="仿宋"/>
          <w:highlight w:val="none"/>
        </w:rPr>
      </w:pPr>
    </w:p>
    <w:p w14:paraId="230BB44E">
      <w:pPr>
        <w:spacing w:line="200" w:lineRule="exact"/>
        <w:rPr>
          <w:rFonts w:hint="eastAsia" w:ascii="仿宋" w:hAnsi="仿宋" w:eastAsia="仿宋"/>
          <w:highlight w:val="none"/>
        </w:rPr>
      </w:pPr>
    </w:p>
    <w:p w14:paraId="35C2FDE9">
      <w:pPr>
        <w:spacing w:line="200" w:lineRule="exact"/>
        <w:rPr>
          <w:rFonts w:hint="eastAsia" w:ascii="仿宋" w:hAnsi="仿宋" w:eastAsia="仿宋"/>
          <w:highlight w:val="none"/>
        </w:rPr>
      </w:pPr>
    </w:p>
    <w:p w14:paraId="05C7F0B3">
      <w:pPr>
        <w:spacing w:line="200" w:lineRule="exact"/>
        <w:rPr>
          <w:rFonts w:hint="eastAsia" w:ascii="仿宋" w:hAnsi="仿宋" w:eastAsia="仿宋"/>
          <w:highlight w:val="none"/>
        </w:rPr>
      </w:pPr>
    </w:p>
    <w:p w14:paraId="464BF8D4">
      <w:pPr>
        <w:spacing w:line="200" w:lineRule="exact"/>
        <w:rPr>
          <w:rFonts w:hint="eastAsia" w:ascii="仿宋" w:hAnsi="仿宋" w:eastAsia="仿宋"/>
          <w:highlight w:val="none"/>
        </w:rPr>
      </w:pPr>
    </w:p>
    <w:p w14:paraId="77EF292C">
      <w:pPr>
        <w:spacing w:line="303" w:lineRule="exact"/>
        <w:rPr>
          <w:rFonts w:hint="eastAsia" w:ascii="仿宋" w:hAnsi="仿宋" w:eastAsia="仿宋"/>
          <w:highlight w:val="none"/>
        </w:rPr>
      </w:pPr>
    </w:p>
    <w:p w14:paraId="1FB14A26">
      <w:pPr>
        <w:spacing w:line="2" w:lineRule="exact"/>
        <w:rPr>
          <w:rFonts w:hint="eastAsia" w:ascii="仿宋" w:hAnsi="仿宋" w:eastAsia="仿宋"/>
          <w:highlight w:val="none"/>
        </w:rPr>
      </w:pPr>
      <w:bookmarkStart w:id="42" w:name="page38"/>
      <w:bookmarkEnd w:id="42"/>
    </w:p>
    <w:p w14:paraId="30900ADA">
      <w:pPr>
        <w:spacing w:line="320" w:lineRule="exact"/>
        <w:ind w:left="499"/>
        <w:outlineLvl w:val="1"/>
        <w:rPr>
          <w:rFonts w:hint="eastAsia" w:ascii="仿宋" w:hAnsi="仿宋" w:eastAsia="仿宋"/>
          <w:sz w:val="28"/>
          <w:highlight w:val="none"/>
        </w:rPr>
      </w:pPr>
      <w:r>
        <w:rPr>
          <w:rFonts w:ascii="仿宋" w:hAnsi="仿宋" w:eastAsia="仿宋"/>
          <w:sz w:val="28"/>
          <w:highlight w:val="none"/>
        </w:rPr>
        <w:t>附件四：中标通知书</w:t>
      </w:r>
    </w:p>
    <w:p w14:paraId="18AD0700">
      <w:pPr>
        <w:rPr>
          <w:highlight w:val="none"/>
        </w:rPr>
      </w:pPr>
    </w:p>
    <w:p w14:paraId="769F9A78">
      <w:pPr>
        <w:rPr>
          <w:highlight w:val="none"/>
        </w:rPr>
      </w:pPr>
    </w:p>
    <w:p w14:paraId="541C2D2F">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（按广州公共资源交易中心中标通知书格式）</w:t>
      </w:r>
    </w:p>
    <w:p w14:paraId="48720545">
      <w:pPr>
        <w:rPr>
          <w:rFonts w:hint="eastAsia" w:ascii="仿宋" w:hAnsi="仿宋" w:eastAsia="仿宋"/>
          <w:highlight w:val="none"/>
        </w:rPr>
      </w:pPr>
    </w:p>
    <w:p w14:paraId="14F4153C">
      <w:pPr>
        <w:spacing w:line="200" w:lineRule="exact"/>
        <w:rPr>
          <w:rFonts w:hint="eastAsia" w:ascii="仿宋" w:hAnsi="仿宋" w:eastAsia="仿宋"/>
          <w:highlight w:val="none"/>
        </w:rPr>
      </w:pPr>
    </w:p>
    <w:p w14:paraId="2F94CCD4">
      <w:pPr>
        <w:spacing w:line="200" w:lineRule="exact"/>
        <w:rPr>
          <w:rFonts w:hint="eastAsia" w:ascii="仿宋" w:hAnsi="仿宋" w:eastAsia="仿宋"/>
          <w:highlight w:val="none"/>
        </w:rPr>
      </w:pPr>
    </w:p>
    <w:p w14:paraId="394EB436">
      <w:pPr>
        <w:spacing w:line="200" w:lineRule="exact"/>
        <w:rPr>
          <w:rFonts w:hint="eastAsia" w:ascii="仿宋" w:hAnsi="仿宋" w:eastAsia="仿宋"/>
          <w:highlight w:val="none"/>
        </w:rPr>
      </w:pPr>
    </w:p>
    <w:p w14:paraId="0F728E46">
      <w:pPr>
        <w:spacing w:line="200" w:lineRule="exact"/>
        <w:rPr>
          <w:rFonts w:hint="eastAsia" w:ascii="仿宋" w:hAnsi="仿宋" w:eastAsia="仿宋"/>
          <w:highlight w:val="none"/>
        </w:rPr>
      </w:pPr>
    </w:p>
    <w:p w14:paraId="64D06929">
      <w:pPr>
        <w:spacing w:line="201" w:lineRule="exact"/>
        <w:rPr>
          <w:rFonts w:hint="eastAsia" w:ascii="仿宋" w:hAnsi="仿宋" w:eastAsia="仿宋"/>
          <w:highlight w:val="none"/>
        </w:rPr>
      </w:pPr>
    </w:p>
    <w:p w14:paraId="00DBE9BB">
      <w:pPr>
        <w:spacing w:line="200" w:lineRule="exact"/>
        <w:rPr>
          <w:rFonts w:hint="eastAsia" w:ascii="仿宋" w:hAnsi="仿宋" w:eastAsia="仿宋"/>
          <w:highlight w:val="none"/>
        </w:rPr>
      </w:pPr>
    </w:p>
    <w:p w14:paraId="639E2974">
      <w:pPr>
        <w:spacing w:line="200" w:lineRule="exact"/>
        <w:rPr>
          <w:rFonts w:hint="eastAsia" w:ascii="仿宋" w:hAnsi="仿宋" w:eastAsia="仿宋"/>
          <w:highlight w:val="none"/>
        </w:rPr>
      </w:pPr>
    </w:p>
    <w:p w14:paraId="33F9032C">
      <w:pPr>
        <w:spacing w:line="200" w:lineRule="exact"/>
        <w:rPr>
          <w:rFonts w:hint="eastAsia" w:ascii="仿宋" w:hAnsi="仿宋" w:eastAsia="仿宋"/>
          <w:highlight w:val="none"/>
        </w:rPr>
      </w:pPr>
    </w:p>
    <w:p w14:paraId="625EA505">
      <w:pPr>
        <w:spacing w:line="200" w:lineRule="exact"/>
        <w:rPr>
          <w:rFonts w:hint="eastAsia" w:ascii="仿宋" w:hAnsi="仿宋" w:eastAsia="仿宋"/>
          <w:highlight w:val="none"/>
        </w:rPr>
      </w:pPr>
    </w:p>
    <w:p w14:paraId="37F996D8">
      <w:pPr>
        <w:spacing w:line="200" w:lineRule="exact"/>
        <w:rPr>
          <w:rFonts w:hint="eastAsia" w:ascii="仿宋" w:hAnsi="仿宋" w:eastAsia="仿宋"/>
          <w:highlight w:val="none"/>
        </w:rPr>
      </w:pPr>
    </w:p>
    <w:p w14:paraId="3ACF3D0D">
      <w:pPr>
        <w:spacing w:line="200" w:lineRule="exact"/>
        <w:rPr>
          <w:rFonts w:hint="eastAsia" w:ascii="仿宋" w:hAnsi="仿宋" w:eastAsia="仿宋"/>
          <w:highlight w:val="none"/>
        </w:rPr>
      </w:pPr>
    </w:p>
    <w:p w14:paraId="3BFF6D50">
      <w:pPr>
        <w:spacing w:line="200" w:lineRule="exact"/>
        <w:rPr>
          <w:rFonts w:hint="eastAsia" w:ascii="仿宋" w:hAnsi="仿宋" w:eastAsia="仿宋"/>
          <w:highlight w:val="none"/>
        </w:rPr>
      </w:pPr>
    </w:p>
    <w:p w14:paraId="099F0783">
      <w:pPr>
        <w:spacing w:line="200" w:lineRule="exact"/>
        <w:rPr>
          <w:rFonts w:hint="eastAsia" w:ascii="仿宋" w:hAnsi="仿宋" w:eastAsia="仿宋"/>
          <w:highlight w:val="none"/>
        </w:rPr>
      </w:pPr>
    </w:p>
    <w:p w14:paraId="66FDD87E">
      <w:pPr>
        <w:spacing w:line="200" w:lineRule="exact"/>
        <w:rPr>
          <w:rFonts w:hint="eastAsia" w:ascii="仿宋" w:hAnsi="仿宋" w:eastAsia="仿宋"/>
          <w:highlight w:val="none"/>
        </w:rPr>
      </w:pPr>
    </w:p>
    <w:p w14:paraId="17430B76">
      <w:pPr>
        <w:spacing w:line="200" w:lineRule="exact"/>
        <w:rPr>
          <w:rFonts w:hint="eastAsia" w:ascii="仿宋" w:hAnsi="仿宋" w:eastAsia="仿宋"/>
          <w:highlight w:val="none"/>
        </w:rPr>
      </w:pPr>
    </w:p>
    <w:p w14:paraId="1D73D411">
      <w:pPr>
        <w:spacing w:line="200" w:lineRule="exact"/>
        <w:rPr>
          <w:rFonts w:hint="eastAsia" w:ascii="仿宋" w:hAnsi="仿宋" w:eastAsia="仿宋"/>
          <w:highlight w:val="none"/>
        </w:rPr>
      </w:pPr>
    </w:p>
    <w:p w14:paraId="6FBC48A3">
      <w:pPr>
        <w:spacing w:line="200" w:lineRule="exact"/>
        <w:rPr>
          <w:rFonts w:hint="eastAsia" w:ascii="仿宋" w:hAnsi="仿宋" w:eastAsia="仿宋"/>
          <w:highlight w:val="none"/>
        </w:rPr>
      </w:pPr>
    </w:p>
    <w:p w14:paraId="677DD5DF">
      <w:pPr>
        <w:spacing w:line="200" w:lineRule="exact"/>
        <w:rPr>
          <w:rFonts w:hint="eastAsia" w:ascii="仿宋" w:hAnsi="仿宋" w:eastAsia="仿宋"/>
          <w:highlight w:val="none"/>
        </w:rPr>
      </w:pPr>
    </w:p>
    <w:p w14:paraId="5D6103B1">
      <w:pPr>
        <w:spacing w:line="200" w:lineRule="exact"/>
        <w:rPr>
          <w:rFonts w:hint="eastAsia" w:ascii="仿宋" w:hAnsi="仿宋" w:eastAsia="仿宋"/>
          <w:highlight w:val="none"/>
        </w:rPr>
      </w:pPr>
    </w:p>
    <w:p w14:paraId="284BE8FF">
      <w:pPr>
        <w:spacing w:line="200" w:lineRule="exact"/>
        <w:rPr>
          <w:rFonts w:hint="eastAsia" w:ascii="仿宋" w:hAnsi="仿宋" w:eastAsia="仿宋"/>
          <w:highlight w:val="none"/>
        </w:rPr>
      </w:pPr>
    </w:p>
    <w:p w14:paraId="5149B823">
      <w:pPr>
        <w:spacing w:line="200" w:lineRule="exact"/>
        <w:rPr>
          <w:rFonts w:hint="eastAsia" w:ascii="仿宋" w:hAnsi="仿宋" w:eastAsia="仿宋"/>
          <w:highlight w:val="none"/>
        </w:rPr>
      </w:pPr>
    </w:p>
    <w:p w14:paraId="62245D02">
      <w:pPr>
        <w:spacing w:line="200" w:lineRule="exact"/>
        <w:rPr>
          <w:rFonts w:hint="eastAsia" w:ascii="仿宋" w:hAnsi="仿宋" w:eastAsia="仿宋"/>
          <w:highlight w:val="none"/>
        </w:rPr>
      </w:pPr>
    </w:p>
    <w:p w14:paraId="50428DBF">
      <w:pPr>
        <w:spacing w:line="352" w:lineRule="exact"/>
        <w:rPr>
          <w:rFonts w:hint="eastAsia" w:ascii="仿宋" w:hAnsi="仿宋" w:eastAsia="仿宋"/>
          <w:highlight w:val="none"/>
        </w:rPr>
      </w:pPr>
    </w:p>
    <w:p w14:paraId="58013CC1">
      <w:pPr>
        <w:spacing w:line="2" w:lineRule="exact"/>
        <w:rPr>
          <w:rFonts w:hint="eastAsia" w:ascii="仿宋" w:hAnsi="仿宋" w:eastAsia="仿宋"/>
          <w:highlight w:val="none"/>
        </w:rPr>
      </w:pPr>
      <w:bookmarkStart w:id="43" w:name="page39"/>
      <w:bookmarkEnd w:id="43"/>
    </w:p>
    <w:p w14:paraId="01AD84CD">
      <w:pPr>
        <w:rPr>
          <w:highlight w:val="none"/>
        </w:rPr>
      </w:pPr>
    </w:p>
    <w:p w14:paraId="40BC6D93">
      <w:pPr>
        <w:spacing w:line="0" w:lineRule="atLeast"/>
        <w:jc w:val="center"/>
        <w:rPr>
          <w:rFonts w:hint="eastAsia" w:ascii="仿宋" w:hAnsi="仿宋" w:eastAsia="仿宋"/>
          <w:sz w:val="18"/>
          <w:highlight w:val="none"/>
        </w:rPr>
        <w:sectPr>
          <w:pgSz w:w="12240" w:h="15840"/>
          <w:pgMar w:top="1440" w:right="1440" w:bottom="378" w:left="1440" w:header="0" w:footer="567" w:gutter="0"/>
          <w:cols w:space="720" w:num="1"/>
          <w:rtlGutter w:val="1"/>
          <w:docGrid w:linePitch="360" w:charSpace="0"/>
        </w:sectPr>
      </w:pPr>
    </w:p>
    <w:p w14:paraId="52F7F6B7">
      <w:pPr>
        <w:spacing w:line="502" w:lineRule="exact"/>
        <w:ind w:left="1582"/>
        <w:outlineLvl w:val="0"/>
        <w:rPr>
          <w:rFonts w:hint="eastAsia" w:ascii="仿宋" w:hAnsi="仿宋" w:eastAsia="仿宋"/>
          <w:b/>
          <w:sz w:val="44"/>
          <w:highlight w:val="none"/>
        </w:rPr>
      </w:pPr>
      <w:bookmarkStart w:id="44" w:name="page40"/>
      <w:bookmarkEnd w:id="44"/>
      <w:bookmarkStart w:id="45" w:name="page41"/>
      <w:bookmarkEnd w:id="45"/>
      <w:bookmarkStart w:id="46" w:name="_Toc17446319"/>
      <w:r>
        <w:rPr>
          <w:rFonts w:ascii="仿宋" w:hAnsi="仿宋" w:eastAsia="仿宋"/>
          <w:b/>
          <w:sz w:val="44"/>
          <w:highlight w:val="none"/>
        </w:rPr>
        <w:t>第三章评标办法（综合评估法）</w:t>
      </w:r>
      <w:bookmarkEnd w:id="46"/>
    </w:p>
    <w:p w14:paraId="2140D272">
      <w:pPr>
        <w:spacing w:line="200" w:lineRule="exact"/>
        <w:rPr>
          <w:rFonts w:hint="eastAsia" w:ascii="仿宋" w:hAnsi="仿宋" w:eastAsia="仿宋"/>
          <w:highlight w:val="none"/>
        </w:rPr>
      </w:pPr>
    </w:p>
    <w:p w14:paraId="507045FA">
      <w:pPr>
        <w:spacing w:line="366" w:lineRule="exact"/>
        <w:ind w:left="360"/>
        <w:jc w:val="center"/>
        <w:rPr>
          <w:rFonts w:hint="eastAsia" w:ascii="仿宋" w:hAnsi="仿宋" w:eastAsia="仿宋"/>
          <w:b/>
          <w:sz w:val="32"/>
          <w:highlight w:val="none"/>
        </w:rPr>
      </w:pPr>
      <w:r>
        <w:rPr>
          <w:rFonts w:ascii="仿宋" w:hAnsi="仿宋" w:eastAsia="仿宋"/>
          <w:b/>
          <w:sz w:val="32"/>
          <w:highlight w:val="none"/>
        </w:rPr>
        <w:t>评标办法前附表</w:t>
      </w:r>
    </w:p>
    <w:p w14:paraId="04077C6E">
      <w:pPr>
        <w:spacing w:line="386" w:lineRule="exact"/>
        <w:rPr>
          <w:rFonts w:hint="eastAsia" w:ascii="仿宋" w:hAnsi="仿宋" w:eastAsia="仿宋"/>
          <w:highlight w:val="none"/>
        </w:rPr>
      </w:pPr>
    </w:p>
    <w:tbl>
      <w:tblPr>
        <w:tblStyle w:val="13"/>
        <w:tblW w:w="0" w:type="auto"/>
        <w:tblInd w:w="37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20"/>
        <w:gridCol w:w="1120"/>
        <w:gridCol w:w="1141"/>
        <w:gridCol w:w="6019"/>
      </w:tblGrid>
      <w:tr w14:paraId="4EF53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1" w:hRule="atLeast"/>
        </w:trPr>
        <w:tc>
          <w:tcPr>
            <w:tcW w:w="2040" w:type="dxa"/>
            <w:gridSpan w:val="2"/>
            <w:tcBorders>
              <w:top w:val="single" w:color="auto" w:sz="8" w:space="0"/>
              <w:left w:val="single" w:color="auto" w:sz="8" w:space="0"/>
              <w:right w:val="single" w:color="auto" w:sz="8" w:space="0"/>
            </w:tcBorders>
            <w:noWrap w:val="0"/>
            <w:vAlign w:val="bottom"/>
          </w:tcPr>
          <w:p w14:paraId="37E3225A">
            <w:pPr>
              <w:ind w:left="700"/>
              <w:rPr>
                <w:rFonts w:hint="eastAsia" w:ascii="仿宋" w:hAnsi="仿宋" w:eastAsia="仿宋"/>
                <w:b/>
                <w:sz w:val="28"/>
                <w:szCs w:val="28"/>
                <w:highlight w:val="none"/>
              </w:rPr>
            </w:pPr>
            <w:r>
              <w:rPr>
                <w:rFonts w:ascii="仿宋" w:hAnsi="仿宋" w:eastAsia="仿宋"/>
                <w:b/>
                <w:sz w:val="28"/>
                <w:szCs w:val="28"/>
                <w:highlight w:val="none"/>
              </w:rPr>
              <w:t>条款号</w:t>
            </w:r>
          </w:p>
        </w:tc>
        <w:tc>
          <w:tcPr>
            <w:tcW w:w="1141" w:type="dxa"/>
            <w:tcBorders>
              <w:top w:val="single" w:color="auto" w:sz="8" w:space="0"/>
              <w:right w:val="single" w:color="auto" w:sz="8" w:space="0"/>
            </w:tcBorders>
            <w:noWrap w:val="0"/>
            <w:vAlign w:val="bottom"/>
          </w:tcPr>
          <w:p w14:paraId="12DF1681">
            <w:pPr>
              <w:jc w:val="center"/>
              <w:rPr>
                <w:rFonts w:hint="eastAsia" w:ascii="仿宋" w:hAnsi="仿宋" w:eastAsia="仿宋"/>
                <w:b/>
                <w:w w:val="99"/>
                <w:sz w:val="28"/>
                <w:szCs w:val="28"/>
                <w:highlight w:val="none"/>
              </w:rPr>
            </w:pPr>
            <w:r>
              <w:rPr>
                <w:rFonts w:ascii="仿宋" w:hAnsi="仿宋" w:eastAsia="仿宋"/>
                <w:b/>
                <w:w w:val="99"/>
                <w:sz w:val="28"/>
                <w:szCs w:val="28"/>
                <w:highlight w:val="none"/>
              </w:rPr>
              <w:t>评审因素</w:t>
            </w:r>
          </w:p>
        </w:tc>
        <w:tc>
          <w:tcPr>
            <w:tcW w:w="6019" w:type="dxa"/>
            <w:tcBorders>
              <w:top w:val="single" w:color="auto" w:sz="8" w:space="0"/>
              <w:right w:val="single" w:color="auto" w:sz="8" w:space="0"/>
            </w:tcBorders>
            <w:noWrap w:val="0"/>
            <w:vAlign w:val="bottom"/>
          </w:tcPr>
          <w:p w14:paraId="058AFBF0">
            <w:pPr>
              <w:spacing w:line="300" w:lineRule="exact"/>
              <w:ind w:left="1899"/>
              <w:rPr>
                <w:rFonts w:hint="eastAsia" w:ascii="仿宋" w:hAnsi="仿宋" w:eastAsia="仿宋"/>
                <w:b/>
                <w:sz w:val="28"/>
                <w:szCs w:val="28"/>
                <w:highlight w:val="none"/>
              </w:rPr>
            </w:pPr>
            <w:r>
              <w:rPr>
                <w:rFonts w:ascii="仿宋" w:hAnsi="仿宋" w:eastAsia="仿宋"/>
                <w:b/>
                <w:sz w:val="28"/>
                <w:szCs w:val="28"/>
                <w:highlight w:val="none"/>
              </w:rPr>
              <w:t>评审标准</w:t>
            </w:r>
          </w:p>
        </w:tc>
      </w:tr>
      <w:tr w14:paraId="525B0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18" w:hRule="atLeast"/>
        </w:trPr>
        <w:tc>
          <w:tcPr>
            <w:tcW w:w="920" w:type="dxa"/>
            <w:tcBorders>
              <w:left w:val="single" w:color="auto" w:sz="8" w:space="0"/>
              <w:right w:val="single" w:color="auto" w:sz="8" w:space="0"/>
            </w:tcBorders>
            <w:noWrap w:val="0"/>
            <w:vAlign w:val="center"/>
          </w:tcPr>
          <w:p w14:paraId="3724B522">
            <w:pPr>
              <w:jc w:val="center"/>
              <w:rPr>
                <w:rFonts w:hint="eastAsia" w:ascii="仿宋" w:hAnsi="仿宋" w:eastAsia="仿宋"/>
                <w:w w:val="94"/>
                <w:sz w:val="28"/>
                <w:szCs w:val="28"/>
                <w:highlight w:val="none"/>
              </w:rPr>
            </w:pPr>
            <w:r>
              <w:rPr>
                <w:rFonts w:ascii="仿宋" w:hAnsi="仿宋" w:eastAsia="仿宋"/>
                <w:w w:val="94"/>
                <w:sz w:val="28"/>
                <w:szCs w:val="28"/>
                <w:highlight w:val="none"/>
              </w:rPr>
              <w:t>1</w:t>
            </w:r>
          </w:p>
        </w:tc>
        <w:tc>
          <w:tcPr>
            <w:tcW w:w="1120" w:type="dxa"/>
            <w:tcBorders>
              <w:right w:val="single" w:color="auto" w:sz="8" w:space="0"/>
            </w:tcBorders>
            <w:noWrap w:val="0"/>
            <w:vAlign w:val="center"/>
          </w:tcPr>
          <w:p w14:paraId="29A8277A">
            <w:pPr>
              <w:jc w:val="center"/>
              <w:rPr>
                <w:rFonts w:hint="eastAsia" w:ascii="仿宋" w:hAnsi="仿宋" w:eastAsia="仿宋"/>
                <w:sz w:val="28"/>
                <w:szCs w:val="28"/>
                <w:highlight w:val="none"/>
              </w:rPr>
            </w:pPr>
            <w:r>
              <w:rPr>
                <w:rFonts w:ascii="仿宋" w:hAnsi="仿宋" w:eastAsia="仿宋"/>
                <w:sz w:val="28"/>
                <w:szCs w:val="28"/>
                <w:highlight w:val="none"/>
              </w:rPr>
              <w:t>评标</w:t>
            </w:r>
          </w:p>
          <w:p w14:paraId="79D40B32">
            <w:pPr>
              <w:jc w:val="center"/>
              <w:rPr>
                <w:rFonts w:hint="eastAsia" w:ascii="仿宋" w:hAnsi="仿宋" w:eastAsia="仿宋"/>
                <w:w w:val="99"/>
                <w:sz w:val="28"/>
                <w:szCs w:val="28"/>
                <w:highlight w:val="none"/>
              </w:rPr>
            </w:pPr>
            <w:r>
              <w:rPr>
                <w:rFonts w:ascii="仿宋" w:hAnsi="仿宋" w:eastAsia="仿宋"/>
                <w:sz w:val="28"/>
                <w:szCs w:val="28"/>
                <w:highlight w:val="none"/>
              </w:rPr>
              <w:t>方法</w:t>
            </w:r>
          </w:p>
        </w:tc>
        <w:tc>
          <w:tcPr>
            <w:tcW w:w="1141" w:type="dxa"/>
            <w:tcBorders>
              <w:right w:val="single" w:color="auto" w:sz="8" w:space="0"/>
            </w:tcBorders>
            <w:noWrap w:val="0"/>
            <w:vAlign w:val="center"/>
          </w:tcPr>
          <w:p w14:paraId="6144A9B7">
            <w:pPr>
              <w:jc w:val="center"/>
              <w:rPr>
                <w:rFonts w:hint="eastAsia" w:ascii="仿宋" w:hAnsi="仿宋" w:eastAsia="仿宋"/>
                <w:sz w:val="28"/>
                <w:szCs w:val="28"/>
                <w:highlight w:val="none"/>
              </w:rPr>
            </w:pPr>
            <w:r>
              <w:rPr>
                <w:rFonts w:ascii="仿宋" w:hAnsi="仿宋" w:eastAsia="仿宋"/>
                <w:sz w:val="28"/>
                <w:szCs w:val="28"/>
                <w:highlight w:val="none"/>
              </w:rPr>
              <w:t>中标候选人排序方法</w:t>
            </w:r>
          </w:p>
        </w:tc>
        <w:tc>
          <w:tcPr>
            <w:tcW w:w="6019" w:type="dxa"/>
            <w:tcBorders>
              <w:right w:val="single" w:color="auto" w:sz="8" w:space="0"/>
            </w:tcBorders>
            <w:noWrap w:val="0"/>
            <w:vAlign w:val="bottom"/>
          </w:tcPr>
          <w:p w14:paraId="380DD4F7">
            <w:pPr>
              <w:spacing w:line="340" w:lineRule="exact"/>
              <w:ind w:left="106" w:leftChars="40" w:right="88" w:rightChars="42" w:hanging="22" w:hangingChars="8"/>
              <w:jc w:val="both"/>
              <w:rPr>
                <w:rFonts w:hint="eastAsia" w:ascii="仿宋" w:hAnsi="仿宋" w:eastAsia="仿宋"/>
                <w:sz w:val="28"/>
                <w:szCs w:val="28"/>
                <w:highlight w:val="none"/>
              </w:rPr>
            </w:pPr>
            <w:r>
              <w:rPr>
                <w:rFonts w:ascii="仿宋" w:hAnsi="仿宋" w:eastAsia="仿宋"/>
                <w:sz w:val="28"/>
                <w:szCs w:val="28"/>
                <w:highlight w:val="none"/>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以企业诚信综合评价得分高的优先；如果企业诚信综合评价得分也相等，由评标委员会采用记名投票方式，以得票多的优先。</w:t>
            </w:r>
          </w:p>
        </w:tc>
      </w:tr>
      <w:tr w14:paraId="312EC1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trPr>
        <w:tc>
          <w:tcPr>
            <w:tcW w:w="920" w:type="dxa"/>
            <w:vMerge w:val="restart"/>
            <w:tcBorders>
              <w:left w:val="single" w:color="auto" w:sz="8" w:space="0"/>
              <w:right w:val="single" w:color="auto" w:sz="8" w:space="0"/>
            </w:tcBorders>
            <w:noWrap w:val="0"/>
            <w:vAlign w:val="center"/>
          </w:tcPr>
          <w:p w14:paraId="511F2645">
            <w:pPr>
              <w:jc w:val="center"/>
              <w:rPr>
                <w:rFonts w:hint="eastAsia" w:ascii="仿宋" w:hAnsi="仿宋" w:eastAsia="仿宋"/>
                <w:sz w:val="28"/>
                <w:szCs w:val="28"/>
                <w:highlight w:val="none"/>
              </w:rPr>
            </w:pPr>
            <w:r>
              <w:rPr>
                <w:rFonts w:ascii="仿宋" w:hAnsi="仿宋" w:eastAsia="仿宋"/>
                <w:w w:val="99"/>
                <w:sz w:val="28"/>
                <w:szCs w:val="28"/>
                <w:highlight w:val="none"/>
              </w:rPr>
              <w:t>2.1.</w:t>
            </w:r>
            <w:r>
              <w:rPr>
                <w:rFonts w:hint="eastAsia" w:ascii="仿宋" w:hAnsi="仿宋" w:eastAsia="仿宋"/>
                <w:w w:val="99"/>
                <w:sz w:val="28"/>
                <w:szCs w:val="28"/>
                <w:highlight w:val="none"/>
              </w:rPr>
              <w:t>1</w:t>
            </w:r>
          </w:p>
        </w:tc>
        <w:tc>
          <w:tcPr>
            <w:tcW w:w="1120" w:type="dxa"/>
            <w:vMerge w:val="restart"/>
            <w:tcBorders>
              <w:right w:val="single" w:color="auto" w:sz="8" w:space="0"/>
            </w:tcBorders>
            <w:noWrap w:val="0"/>
            <w:vAlign w:val="center"/>
          </w:tcPr>
          <w:p w14:paraId="3518BA13">
            <w:pPr>
              <w:jc w:val="center"/>
              <w:rPr>
                <w:rFonts w:hint="eastAsia" w:ascii="仿宋" w:hAnsi="仿宋" w:eastAsia="仿宋"/>
                <w:w w:val="99"/>
                <w:sz w:val="28"/>
                <w:szCs w:val="28"/>
                <w:highlight w:val="none"/>
              </w:rPr>
            </w:pPr>
            <w:r>
              <w:rPr>
                <w:rFonts w:ascii="仿宋" w:hAnsi="仿宋" w:eastAsia="仿宋"/>
                <w:sz w:val="28"/>
                <w:szCs w:val="28"/>
                <w:highlight w:val="none"/>
              </w:rPr>
              <w:t>形式评审标准</w:t>
            </w:r>
          </w:p>
        </w:tc>
        <w:tc>
          <w:tcPr>
            <w:tcW w:w="1141" w:type="dxa"/>
            <w:tcBorders>
              <w:right w:val="single" w:color="auto" w:sz="8" w:space="0"/>
            </w:tcBorders>
            <w:noWrap w:val="0"/>
            <w:vAlign w:val="center"/>
          </w:tcPr>
          <w:p w14:paraId="43BE9112">
            <w:pPr>
              <w:jc w:val="center"/>
              <w:rPr>
                <w:rFonts w:hint="eastAsia" w:ascii="仿宋" w:hAnsi="仿宋" w:eastAsia="仿宋"/>
                <w:sz w:val="28"/>
                <w:szCs w:val="28"/>
                <w:highlight w:val="none"/>
              </w:rPr>
            </w:pPr>
            <w:r>
              <w:rPr>
                <w:rFonts w:ascii="仿宋" w:hAnsi="仿宋" w:eastAsia="仿宋"/>
                <w:sz w:val="28"/>
                <w:szCs w:val="28"/>
                <w:highlight w:val="none"/>
              </w:rPr>
              <w:t>投标人名称</w:t>
            </w:r>
          </w:p>
        </w:tc>
        <w:tc>
          <w:tcPr>
            <w:tcW w:w="6019" w:type="dxa"/>
            <w:tcBorders>
              <w:right w:val="single" w:color="auto" w:sz="8" w:space="0"/>
            </w:tcBorders>
            <w:noWrap w:val="0"/>
            <w:vAlign w:val="center"/>
          </w:tcPr>
          <w:p w14:paraId="1129E3E0">
            <w:pPr>
              <w:spacing w:line="340" w:lineRule="exact"/>
              <w:ind w:right="88" w:rightChars="42"/>
              <w:rPr>
                <w:rFonts w:hint="eastAsia" w:ascii="仿宋" w:hAnsi="仿宋" w:eastAsia="仿宋"/>
                <w:sz w:val="28"/>
                <w:szCs w:val="28"/>
                <w:highlight w:val="none"/>
              </w:rPr>
            </w:pPr>
            <w:r>
              <w:rPr>
                <w:rFonts w:ascii="仿宋" w:hAnsi="仿宋" w:eastAsia="仿宋"/>
                <w:sz w:val="28"/>
                <w:szCs w:val="28"/>
                <w:highlight w:val="none"/>
              </w:rPr>
              <w:t>与营业执照、资质证书一致</w:t>
            </w:r>
          </w:p>
        </w:tc>
      </w:tr>
      <w:tr w14:paraId="75FD17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trPr>
        <w:tc>
          <w:tcPr>
            <w:tcW w:w="920" w:type="dxa"/>
            <w:vMerge w:val="continue"/>
            <w:tcBorders>
              <w:left w:val="single" w:color="auto" w:sz="8" w:space="0"/>
              <w:right w:val="single" w:color="auto" w:sz="8" w:space="0"/>
            </w:tcBorders>
            <w:noWrap w:val="0"/>
            <w:vAlign w:val="bottom"/>
          </w:tcPr>
          <w:p w14:paraId="2288825C">
            <w:pPr>
              <w:rPr>
                <w:rFonts w:hint="eastAsia" w:ascii="仿宋" w:hAnsi="仿宋" w:eastAsia="仿宋"/>
                <w:sz w:val="28"/>
                <w:szCs w:val="28"/>
                <w:highlight w:val="none"/>
              </w:rPr>
            </w:pPr>
          </w:p>
        </w:tc>
        <w:tc>
          <w:tcPr>
            <w:tcW w:w="1120" w:type="dxa"/>
            <w:vMerge w:val="continue"/>
            <w:tcBorders>
              <w:right w:val="single" w:color="auto" w:sz="8" w:space="0"/>
            </w:tcBorders>
            <w:noWrap w:val="0"/>
            <w:vAlign w:val="bottom"/>
          </w:tcPr>
          <w:p w14:paraId="72851144">
            <w:pPr>
              <w:rPr>
                <w:rFonts w:hint="eastAsia" w:ascii="仿宋" w:hAnsi="仿宋" w:eastAsia="仿宋"/>
                <w:sz w:val="28"/>
                <w:szCs w:val="28"/>
                <w:highlight w:val="none"/>
              </w:rPr>
            </w:pPr>
          </w:p>
        </w:tc>
        <w:tc>
          <w:tcPr>
            <w:tcW w:w="1141" w:type="dxa"/>
            <w:tcBorders>
              <w:right w:val="single" w:color="auto" w:sz="8" w:space="0"/>
            </w:tcBorders>
            <w:noWrap w:val="0"/>
            <w:vAlign w:val="center"/>
          </w:tcPr>
          <w:p w14:paraId="7AA04871">
            <w:pPr>
              <w:jc w:val="center"/>
              <w:rPr>
                <w:rFonts w:hint="eastAsia" w:ascii="仿宋" w:hAnsi="仿宋" w:eastAsia="仿宋"/>
                <w:sz w:val="28"/>
                <w:szCs w:val="28"/>
                <w:highlight w:val="none"/>
              </w:rPr>
            </w:pPr>
            <w:r>
              <w:rPr>
                <w:rFonts w:ascii="仿宋" w:hAnsi="仿宋" w:eastAsia="仿宋"/>
                <w:sz w:val="28"/>
                <w:szCs w:val="28"/>
                <w:highlight w:val="none"/>
              </w:rPr>
              <w:t>投标函及投标函附录签字盖章</w:t>
            </w:r>
          </w:p>
        </w:tc>
        <w:tc>
          <w:tcPr>
            <w:tcW w:w="6019" w:type="dxa"/>
            <w:tcBorders>
              <w:right w:val="single" w:color="auto" w:sz="8" w:space="0"/>
            </w:tcBorders>
            <w:noWrap w:val="0"/>
            <w:vAlign w:val="center"/>
          </w:tcPr>
          <w:p w14:paraId="33BBF435">
            <w:pPr>
              <w:spacing w:line="340" w:lineRule="exact"/>
              <w:ind w:left="79" w:right="88" w:rightChars="42"/>
              <w:jc w:val="both"/>
              <w:rPr>
                <w:rFonts w:hint="eastAsia" w:ascii="仿宋" w:hAnsi="仿宋" w:eastAsia="仿宋"/>
                <w:sz w:val="28"/>
                <w:szCs w:val="28"/>
                <w:highlight w:val="none"/>
              </w:rPr>
            </w:pPr>
            <w:r>
              <w:rPr>
                <w:rFonts w:ascii="仿宋" w:hAnsi="仿宋" w:eastAsia="仿宋"/>
                <w:sz w:val="28"/>
                <w:szCs w:val="28"/>
                <w:highlight w:val="none"/>
              </w:rPr>
              <w:t>有法定代表人或其委托代理人签字或加盖单位章。由法定代表人签字的，应附法定代表人身份证明，由代理人签字的，应附授权委托书，身份证明或授权委托书应符合第六章</w:t>
            </w:r>
            <w:r>
              <w:rPr>
                <w:rFonts w:hint="eastAsia" w:ascii="仿宋" w:hAnsi="仿宋" w:eastAsia="仿宋"/>
                <w:sz w:val="28"/>
                <w:szCs w:val="28"/>
                <w:highlight w:val="none"/>
              </w:rPr>
              <w:t>“</w:t>
            </w:r>
            <w:r>
              <w:rPr>
                <w:rFonts w:ascii="仿宋" w:hAnsi="仿宋" w:eastAsia="仿宋"/>
                <w:sz w:val="28"/>
                <w:szCs w:val="28"/>
                <w:highlight w:val="none"/>
              </w:rPr>
              <w:t>投标文件格式</w:t>
            </w:r>
            <w:r>
              <w:rPr>
                <w:rFonts w:hint="eastAsia" w:ascii="仿宋" w:hAnsi="仿宋" w:eastAsia="仿宋"/>
                <w:sz w:val="28"/>
                <w:szCs w:val="28"/>
                <w:highlight w:val="none"/>
              </w:rPr>
              <w:t>”</w:t>
            </w:r>
            <w:r>
              <w:rPr>
                <w:rFonts w:ascii="仿宋" w:hAnsi="仿宋" w:eastAsia="仿宋"/>
                <w:sz w:val="28"/>
                <w:szCs w:val="28"/>
                <w:highlight w:val="none"/>
              </w:rPr>
              <w:t>的规定</w:t>
            </w:r>
            <w:r>
              <w:rPr>
                <w:rFonts w:hint="eastAsia" w:ascii="仿宋" w:hAnsi="仿宋" w:eastAsia="仿宋"/>
                <w:sz w:val="28"/>
                <w:szCs w:val="28"/>
                <w:highlight w:val="none"/>
              </w:rPr>
              <w:t>。</w:t>
            </w:r>
          </w:p>
        </w:tc>
      </w:tr>
      <w:tr w14:paraId="02E29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trPr>
        <w:tc>
          <w:tcPr>
            <w:tcW w:w="920" w:type="dxa"/>
            <w:vMerge w:val="continue"/>
            <w:tcBorders>
              <w:left w:val="single" w:color="auto" w:sz="8" w:space="0"/>
              <w:right w:val="single" w:color="auto" w:sz="8" w:space="0"/>
            </w:tcBorders>
            <w:noWrap w:val="0"/>
            <w:vAlign w:val="bottom"/>
          </w:tcPr>
          <w:p w14:paraId="41AFD2F4">
            <w:pPr>
              <w:rPr>
                <w:rFonts w:hint="eastAsia" w:ascii="仿宋" w:hAnsi="仿宋" w:eastAsia="仿宋"/>
                <w:sz w:val="28"/>
                <w:szCs w:val="28"/>
                <w:highlight w:val="none"/>
              </w:rPr>
            </w:pPr>
          </w:p>
        </w:tc>
        <w:tc>
          <w:tcPr>
            <w:tcW w:w="1120" w:type="dxa"/>
            <w:vMerge w:val="continue"/>
            <w:tcBorders>
              <w:right w:val="single" w:color="auto" w:sz="8" w:space="0"/>
            </w:tcBorders>
            <w:noWrap w:val="0"/>
            <w:vAlign w:val="bottom"/>
          </w:tcPr>
          <w:p w14:paraId="4FCD6837">
            <w:pPr>
              <w:jc w:val="center"/>
              <w:rPr>
                <w:rFonts w:hint="eastAsia" w:ascii="仿宋" w:hAnsi="仿宋" w:eastAsia="仿宋"/>
                <w:w w:val="99"/>
                <w:sz w:val="28"/>
                <w:szCs w:val="28"/>
                <w:highlight w:val="none"/>
              </w:rPr>
            </w:pPr>
          </w:p>
        </w:tc>
        <w:tc>
          <w:tcPr>
            <w:tcW w:w="1141" w:type="dxa"/>
            <w:tcBorders>
              <w:right w:val="single" w:color="auto" w:sz="8" w:space="0"/>
            </w:tcBorders>
            <w:noWrap w:val="0"/>
            <w:vAlign w:val="center"/>
          </w:tcPr>
          <w:p w14:paraId="7D347E84">
            <w:pPr>
              <w:jc w:val="center"/>
              <w:rPr>
                <w:rFonts w:hint="eastAsia" w:ascii="仿宋" w:hAnsi="仿宋" w:eastAsia="仿宋"/>
                <w:sz w:val="28"/>
                <w:szCs w:val="28"/>
                <w:highlight w:val="none"/>
              </w:rPr>
            </w:pPr>
            <w:r>
              <w:rPr>
                <w:rFonts w:ascii="仿宋" w:hAnsi="仿宋" w:eastAsia="仿宋"/>
                <w:sz w:val="28"/>
                <w:szCs w:val="28"/>
                <w:highlight w:val="none"/>
              </w:rPr>
              <w:t>投标文件格式</w:t>
            </w:r>
          </w:p>
        </w:tc>
        <w:tc>
          <w:tcPr>
            <w:tcW w:w="6019" w:type="dxa"/>
            <w:tcBorders>
              <w:right w:val="single" w:color="auto" w:sz="8" w:space="0"/>
            </w:tcBorders>
            <w:noWrap w:val="0"/>
            <w:vAlign w:val="center"/>
          </w:tcPr>
          <w:p w14:paraId="2A8E1432">
            <w:pPr>
              <w:spacing w:line="340" w:lineRule="exact"/>
              <w:ind w:left="80" w:right="88" w:rightChars="42"/>
              <w:jc w:val="both"/>
              <w:rPr>
                <w:rFonts w:hint="eastAsia" w:ascii="仿宋" w:hAnsi="仿宋" w:eastAsia="仿宋"/>
                <w:sz w:val="28"/>
                <w:szCs w:val="28"/>
                <w:highlight w:val="none"/>
              </w:rPr>
            </w:pPr>
            <w:r>
              <w:rPr>
                <w:rFonts w:ascii="仿宋" w:hAnsi="仿宋" w:eastAsia="仿宋"/>
                <w:sz w:val="28"/>
                <w:szCs w:val="28"/>
                <w:highlight w:val="none"/>
              </w:rPr>
              <w:t>符合第六章</w:t>
            </w:r>
            <w:r>
              <w:rPr>
                <w:rFonts w:hint="eastAsia" w:ascii="仿宋" w:hAnsi="仿宋" w:eastAsia="仿宋"/>
                <w:sz w:val="28"/>
                <w:szCs w:val="28"/>
                <w:highlight w:val="none"/>
              </w:rPr>
              <w:t>“</w:t>
            </w:r>
            <w:r>
              <w:rPr>
                <w:rFonts w:ascii="仿宋" w:hAnsi="仿宋" w:eastAsia="仿宋"/>
                <w:sz w:val="28"/>
                <w:szCs w:val="28"/>
                <w:highlight w:val="none"/>
              </w:rPr>
              <w:t>投标文件格式</w:t>
            </w:r>
            <w:r>
              <w:rPr>
                <w:rFonts w:hint="eastAsia" w:ascii="仿宋" w:hAnsi="仿宋" w:eastAsia="仿宋"/>
                <w:sz w:val="28"/>
                <w:szCs w:val="28"/>
                <w:highlight w:val="none"/>
              </w:rPr>
              <w:t>”</w:t>
            </w:r>
            <w:r>
              <w:rPr>
                <w:rFonts w:ascii="仿宋" w:hAnsi="仿宋" w:eastAsia="仿宋"/>
                <w:sz w:val="28"/>
                <w:szCs w:val="28"/>
                <w:highlight w:val="none"/>
              </w:rPr>
              <w:t>的规定</w:t>
            </w:r>
            <w:r>
              <w:rPr>
                <w:rFonts w:hint="eastAsia" w:ascii="仿宋" w:hAnsi="仿宋" w:eastAsia="仿宋"/>
                <w:sz w:val="28"/>
                <w:szCs w:val="28"/>
                <w:highlight w:val="none"/>
              </w:rPr>
              <w:t>。</w:t>
            </w:r>
          </w:p>
        </w:tc>
      </w:tr>
      <w:tr w14:paraId="33C122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trPr>
        <w:tc>
          <w:tcPr>
            <w:tcW w:w="920" w:type="dxa"/>
            <w:vMerge w:val="continue"/>
            <w:tcBorders>
              <w:left w:val="single" w:color="auto" w:sz="8" w:space="0"/>
              <w:right w:val="single" w:color="auto" w:sz="8" w:space="0"/>
            </w:tcBorders>
            <w:noWrap w:val="0"/>
            <w:vAlign w:val="bottom"/>
          </w:tcPr>
          <w:p w14:paraId="311B59F5">
            <w:pPr>
              <w:rPr>
                <w:rFonts w:hint="eastAsia" w:ascii="仿宋" w:hAnsi="仿宋" w:eastAsia="仿宋"/>
                <w:sz w:val="28"/>
                <w:szCs w:val="28"/>
                <w:highlight w:val="none"/>
              </w:rPr>
            </w:pPr>
          </w:p>
        </w:tc>
        <w:tc>
          <w:tcPr>
            <w:tcW w:w="1120" w:type="dxa"/>
            <w:vMerge w:val="continue"/>
            <w:tcBorders>
              <w:right w:val="single" w:color="auto" w:sz="8" w:space="0"/>
            </w:tcBorders>
            <w:noWrap w:val="0"/>
            <w:vAlign w:val="bottom"/>
          </w:tcPr>
          <w:p w14:paraId="1CB09196">
            <w:pPr>
              <w:rPr>
                <w:rFonts w:hint="eastAsia" w:ascii="仿宋" w:hAnsi="仿宋" w:eastAsia="仿宋"/>
                <w:sz w:val="28"/>
                <w:szCs w:val="28"/>
                <w:highlight w:val="none"/>
              </w:rPr>
            </w:pPr>
          </w:p>
        </w:tc>
        <w:tc>
          <w:tcPr>
            <w:tcW w:w="1141" w:type="dxa"/>
            <w:tcBorders>
              <w:right w:val="single" w:color="auto" w:sz="8" w:space="0"/>
            </w:tcBorders>
            <w:noWrap w:val="0"/>
            <w:vAlign w:val="center"/>
          </w:tcPr>
          <w:p w14:paraId="467BBAD3">
            <w:pPr>
              <w:jc w:val="center"/>
              <w:rPr>
                <w:rFonts w:hint="eastAsia" w:ascii="仿宋" w:hAnsi="仿宋" w:eastAsia="仿宋"/>
                <w:sz w:val="28"/>
                <w:szCs w:val="28"/>
                <w:highlight w:val="none"/>
              </w:rPr>
            </w:pPr>
            <w:r>
              <w:rPr>
                <w:rFonts w:ascii="仿宋" w:hAnsi="仿宋" w:eastAsia="仿宋"/>
                <w:sz w:val="28"/>
                <w:szCs w:val="28"/>
                <w:highlight w:val="none"/>
              </w:rPr>
              <w:t>联合体投标人</w:t>
            </w:r>
          </w:p>
        </w:tc>
        <w:tc>
          <w:tcPr>
            <w:tcW w:w="6019" w:type="dxa"/>
            <w:tcBorders>
              <w:right w:val="single" w:color="auto" w:sz="8" w:space="0"/>
            </w:tcBorders>
            <w:noWrap w:val="0"/>
            <w:vAlign w:val="center"/>
          </w:tcPr>
          <w:p w14:paraId="0C2D68F3">
            <w:pPr>
              <w:spacing w:line="340" w:lineRule="exact"/>
              <w:ind w:left="79" w:right="88" w:rightChars="42"/>
              <w:jc w:val="both"/>
              <w:rPr>
                <w:rFonts w:hint="eastAsia" w:ascii="仿宋" w:hAnsi="仿宋" w:eastAsia="仿宋"/>
                <w:sz w:val="28"/>
                <w:szCs w:val="28"/>
                <w:highlight w:val="none"/>
              </w:rPr>
            </w:pPr>
            <w:r>
              <w:rPr>
                <w:rFonts w:ascii="仿宋" w:hAnsi="仿宋" w:eastAsia="仿宋"/>
                <w:sz w:val="28"/>
                <w:szCs w:val="28"/>
                <w:highlight w:val="none"/>
              </w:rPr>
              <w:t>提交符合招标文件要求的联合体协议书，明确各方承担连带责任，并明确联合体牵头人。</w:t>
            </w:r>
          </w:p>
        </w:tc>
      </w:tr>
      <w:tr w14:paraId="730F4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trPr>
        <w:tc>
          <w:tcPr>
            <w:tcW w:w="920" w:type="dxa"/>
            <w:vMerge w:val="continue"/>
            <w:tcBorders>
              <w:left w:val="single" w:color="auto" w:sz="8" w:space="0"/>
              <w:right w:val="single" w:color="auto" w:sz="8" w:space="0"/>
            </w:tcBorders>
            <w:noWrap w:val="0"/>
            <w:vAlign w:val="bottom"/>
          </w:tcPr>
          <w:p w14:paraId="451E7E01">
            <w:pPr>
              <w:rPr>
                <w:rFonts w:hint="eastAsia" w:ascii="仿宋" w:hAnsi="仿宋" w:eastAsia="仿宋"/>
                <w:sz w:val="28"/>
                <w:szCs w:val="28"/>
                <w:highlight w:val="none"/>
              </w:rPr>
            </w:pPr>
          </w:p>
        </w:tc>
        <w:tc>
          <w:tcPr>
            <w:tcW w:w="1120" w:type="dxa"/>
            <w:vMerge w:val="continue"/>
            <w:tcBorders>
              <w:right w:val="single" w:color="auto" w:sz="8" w:space="0"/>
            </w:tcBorders>
            <w:noWrap w:val="0"/>
            <w:vAlign w:val="bottom"/>
          </w:tcPr>
          <w:p w14:paraId="76BF777F">
            <w:pPr>
              <w:rPr>
                <w:rFonts w:hint="eastAsia" w:ascii="仿宋" w:hAnsi="仿宋" w:eastAsia="仿宋"/>
                <w:sz w:val="28"/>
                <w:szCs w:val="28"/>
                <w:highlight w:val="none"/>
              </w:rPr>
            </w:pPr>
          </w:p>
        </w:tc>
        <w:tc>
          <w:tcPr>
            <w:tcW w:w="1141" w:type="dxa"/>
            <w:tcBorders>
              <w:right w:val="single" w:color="auto" w:sz="8" w:space="0"/>
            </w:tcBorders>
            <w:noWrap w:val="0"/>
            <w:vAlign w:val="center"/>
          </w:tcPr>
          <w:p w14:paraId="04AEB595">
            <w:pPr>
              <w:jc w:val="center"/>
              <w:rPr>
                <w:rFonts w:hint="eastAsia" w:ascii="仿宋" w:hAnsi="仿宋" w:eastAsia="仿宋"/>
                <w:sz w:val="28"/>
                <w:szCs w:val="28"/>
                <w:highlight w:val="none"/>
              </w:rPr>
            </w:pPr>
            <w:r>
              <w:rPr>
                <w:rFonts w:ascii="仿宋" w:hAnsi="仿宋" w:eastAsia="仿宋"/>
                <w:sz w:val="28"/>
                <w:szCs w:val="28"/>
                <w:highlight w:val="none"/>
              </w:rPr>
              <w:t>备选投标方案</w:t>
            </w:r>
          </w:p>
        </w:tc>
        <w:tc>
          <w:tcPr>
            <w:tcW w:w="6019" w:type="dxa"/>
            <w:tcBorders>
              <w:right w:val="single" w:color="auto" w:sz="8" w:space="0"/>
            </w:tcBorders>
            <w:noWrap w:val="0"/>
            <w:vAlign w:val="center"/>
          </w:tcPr>
          <w:p w14:paraId="6FFE8A64">
            <w:pPr>
              <w:spacing w:line="340" w:lineRule="exact"/>
              <w:ind w:left="79" w:right="88" w:rightChars="42"/>
              <w:jc w:val="both"/>
              <w:rPr>
                <w:rFonts w:hint="eastAsia" w:ascii="仿宋" w:hAnsi="仿宋" w:eastAsia="仿宋"/>
                <w:sz w:val="28"/>
                <w:szCs w:val="28"/>
                <w:highlight w:val="none"/>
              </w:rPr>
            </w:pPr>
            <w:r>
              <w:rPr>
                <w:rFonts w:ascii="仿宋" w:hAnsi="仿宋" w:eastAsia="仿宋"/>
                <w:sz w:val="28"/>
                <w:szCs w:val="28"/>
                <w:highlight w:val="none"/>
              </w:rPr>
              <w:t>除招标文件明确允许提交备选投标方案外，投标人不得提交备选投标方案</w:t>
            </w:r>
            <w:r>
              <w:rPr>
                <w:rFonts w:hint="eastAsia" w:ascii="仿宋" w:hAnsi="仿宋" w:eastAsia="仿宋"/>
                <w:sz w:val="28"/>
                <w:szCs w:val="28"/>
                <w:highlight w:val="none"/>
              </w:rPr>
              <w:t>。</w:t>
            </w:r>
          </w:p>
        </w:tc>
      </w:tr>
      <w:tr w14:paraId="22A9AC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7" w:hRule="atLeast"/>
        </w:trPr>
        <w:tc>
          <w:tcPr>
            <w:tcW w:w="920" w:type="dxa"/>
            <w:vMerge w:val="continue"/>
            <w:tcBorders>
              <w:top w:val="single" w:color="000000" w:sz="4" w:space="0"/>
              <w:left w:val="single" w:color="000000" w:sz="4" w:space="0"/>
              <w:bottom w:val="single" w:color="000000" w:sz="4" w:space="0"/>
              <w:right w:val="single" w:color="auto" w:sz="8" w:space="0"/>
            </w:tcBorders>
            <w:noWrap w:val="0"/>
            <w:vAlign w:val="bottom"/>
          </w:tcPr>
          <w:p w14:paraId="20DA2516">
            <w:pPr>
              <w:rPr>
                <w:rFonts w:hint="eastAsia" w:ascii="仿宋" w:hAnsi="仿宋" w:eastAsia="仿宋"/>
                <w:sz w:val="28"/>
                <w:szCs w:val="28"/>
                <w:highlight w:val="none"/>
              </w:rPr>
            </w:pPr>
          </w:p>
        </w:tc>
        <w:tc>
          <w:tcPr>
            <w:tcW w:w="1120" w:type="dxa"/>
            <w:vMerge w:val="continue"/>
            <w:tcBorders>
              <w:top w:val="single" w:color="000000" w:sz="4" w:space="0"/>
              <w:bottom w:val="single" w:color="000000" w:sz="4" w:space="0"/>
              <w:right w:val="single" w:color="000000" w:sz="4" w:space="0"/>
            </w:tcBorders>
            <w:noWrap w:val="0"/>
            <w:vAlign w:val="bottom"/>
          </w:tcPr>
          <w:p w14:paraId="23DEE693">
            <w:pPr>
              <w:rPr>
                <w:rFonts w:hint="eastAsia" w:ascii="仿宋" w:hAnsi="仿宋" w:eastAsia="仿宋"/>
                <w:sz w:val="28"/>
                <w:szCs w:val="28"/>
                <w:highlight w:val="none"/>
              </w:rPr>
            </w:pPr>
          </w:p>
        </w:tc>
        <w:tc>
          <w:tcPr>
            <w:tcW w:w="1141" w:type="dxa"/>
            <w:tcBorders>
              <w:left w:val="single" w:color="000000" w:sz="4" w:space="0"/>
              <w:bottom w:val="single" w:color="auto" w:sz="4" w:space="0"/>
              <w:right w:val="single" w:color="auto" w:sz="8" w:space="0"/>
            </w:tcBorders>
            <w:noWrap w:val="0"/>
            <w:vAlign w:val="center"/>
          </w:tcPr>
          <w:p w14:paraId="7D87238F">
            <w:pPr>
              <w:jc w:val="center"/>
              <w:rPr>
                <w:rFonts w:hint="eastAsia" w:ascii="仿宋" w:hAnsi="仿宋" w:eastAsia="仿宋"/>
                <w:sz w:val="28"/>
                <w:szCs w:val="28"/>
                <w:highlight w:val="none"/>
              </w:rPr>
            </w:pPr>
            <w:r>
              <w:rPr>
                <w:rFonts w:hint="eastAsia" w:ascii="仿宋" w:hAnsi="仿宋" w:eastAsia="仿宋"/>
                <w:sz w:val="28"/>
                <w:szCs w:val="28"/>
                <w:highlight w:val="none"/>
              </w:rPr>
              <w:t>投标人机器码</w:t>
            </w:r>
          </w:p>
        </w:tc>
        <w:tc>
          <w:tcPr>
            <w:tcW w:w="6019" w:type="dxa"/>
            <w:tcBorders>
              <w:bottom w:val="single" w:color="auto" w:sz="4" w:space="0"/>
              <w:right w:val="single" w:color="auto" w:sz="4" w:space="0"/>
            </w:tcBorders>
            <w:noWrap w:val="0"/>
            <w:vAlign w:val="center"/>
          </w:tcPr>
          <w:p w14:paraId="71D82EF6">
            <w:pPr>
              <w:spacing w:line="340" w:lineRule="exact"/>
              <w:ind w:left="80" w:right="88" w:rightChars="42"/>
              <w:jc w:val="both"/>
              <w:rPr>
                <w:rFonts w:hint="eastAsia" w:ascii="仿宋" w:hAnsi="仿宋" w:eastAsia="仿宋"/>
                <w:sz w:val="28"/>
                <w:szCs w:val="28"/>
                <w:highlight w:val="none"/>
              </w:rPr>
            </w:pPr>
            <w:r>
              <w:rPr>
                <w:rFonts w:hint="eastAsia" w:ascii="仿宋" w:hAnsi="仿宋" w:eastAsia="仿宋" w:cs="宋体"/>
                <w:sz w:val="28"/>
                <w:szCs w:val="28"/>
                <w:highlight w:val="none"/>
              </w:rPr>
              <w:t>投标人与本项目其他投标人加密打包投标文件电脑特征码一致的（以广州公共资源交易中心评标系统的检索信息为准）将被否决。</w:t>
            </w:r>
          </w:p>
        </w:tc>
      </w:tr>
      <w:tr w14:paraId="499E2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1" w:hRule="atLeast"/>
        </w:trPr>
        <w:tc>
          <w:tcPr>
            <w:tcW w:w="920" w:type="dxa"/>
            <w:vMerge w:val="restart"/>
            <w:tcBorders>
              <w:left w:val="single" w:color="auto" w:sz="8" w:space="0"/>
              <w:right w:val="single" w:color="auto" w:sz="8" w:space="0"/>
            </w:tcBorders>
            <w:noWrap w:val="0"/>
            <w:vAlign w:val="bottom"/>
          </w:tcPr>
          <w:p w14:paraId="4F6E13C3">
            <w:pPr>
              <w:jc w:val="center"/>
              <w:rPr>
                <w:rFonts w:hint="eastAsia" w:ascii="仿宋" w:hAnsi="仿宋" w:eastAsia="仿宋"/>
                <w:w w:val="99"/>
                <w:sz w:val="28"/>
                <w:szCs w:val="28"/>
                <w:highlight w:val="none"/>
              </w:rPr>
            </w:pPr>
            <w:r>
              <w:rPr>
                <w:rFonts w:ascii="仿宋" w:hAnsi="仿宋" w:eastAsia="仿宋"/>
                <w:w w:val="99"/>
                <w:sz w:val="28"/>
                <w:szCs w:val="28"/>
                <w:highlight w:val="none"/>
              </w:rPr>
              <w:t>2.1.2</w:t>
            </w:r>
          </w:p>
        </w:tc>
        <w:tc>
          <w:tcPr>
            <w:tcW w:w="1120" w:type="dxa"/>
            <w:vMerge w:val="restart"/>
            <w:tcBorders>
              <w:right w:val="single" w:color="auto" w:sz="8" w:space="0"/>
            </w:tcBorders>
            <w:noWrap w:val="0"/>
            <w:vAlign w:val="bottom"/>
          </w:tcPr>
          <w:p w14:paraId="57240283">
            <w:pPr>
              <w:jc w:val="center"/>
              <w:rPr>
                <w:rFonts w:hint="eastAsia" w:ascii="仿宋" w:hAnsi="仿宋" w:eastAsia="仿宋"/>
                <w:w w:val="99"/>
                <w:sz w:val="28"/>
                <w:szCs w:val="28"/>
                <w:highlight w:val="none"/>
              </w:rPr>
            </w:pPr>
            <w:r>
              <w:rPr>
                <w:rFonts w:ascii="仿宋" w:hAnsi="仿宋" w:eastAsia="仿宋"/>
                <w:sz w:val="28"/>
                <w:szCs w:val="28"/>
                <w:highlight w:val="none"/>
              </w:rPr>
              <w:t>资格评审标准</w:t>
            </w:r>
          </w:p>
        </w:tc>
        <w:tc>
          <w:tcPr>
            <w:tcW w:w="1141" w:type="dxa"/>
            <w:tcBorders>
              <w:right w:val="single" w:color="auto" w:sz="8" w:space="0"/>
            </w:tcBorders>
            <w:noWrap w:val="0"/>
            <w:vAlign w:val="bottom"/>
          </w:tcPr>
          <w:p w14:paraId="1EF1A5B5">
            <w:pPr>
              <w:jc w:val="center"/>
              <w:rPr>
                <w:rFonts w:hint="eastAsia" w:ascii="仿宋" w:hAnsi="仿宋" w:eastAsia="仿宋"/>
                <w:sz w:val="28"/>
                <w:szCs w:val="28"/>
                <w:highlight w:val="none"/>
              </w:rPr>
            </w:pPr>
            <w:r>
              <w:rPr>
                <w:rFonts w:ascii="仿宋" w:hAnsi="仿宋" w:eastAsia="仿宋"/>
                <w:sz w:val="28"/>
                <w:szCs w:val="28"/>
                <w:highlight w:val="none"/>
              </w:rPr>
              <w:t>营业执照和组织机构代码证</w:t>
            </w:r>
          </w:p>
        </w:tc>
        <w:tc>
          <w:tcPr>
            <w:tcW w:w="6019" w:type="dxa"/>
            <w:tcBorders>
              <w:right w:val="single" w:color="auto" w:sz="8" w:space="0"/>
            </w:tcBorders>
            <w:noWrap w:val="0"/>
            <w:vAlign w:val="center"/>
          </w:tcPr>
          <w:p w14:paraId="5751AAE8">
            <w:pPr>
              <w:spacing w:line="340" w:lineRule="exact"/>
              <w:ind w:left="80" w:right="88" w:rightChars="42"/>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3.5.1 项规定，具备有效的营业执照和组织机构代码证（按照“三证合一”或“五证合一”登记制度进行登记的，可仅提供营业执照</w:t>
            </w:r>
            <w:r>
              <w:rPr>
                <w:rFonts w:hint="eastAsia" w:ascii="仿宋" w:hAnsi="仿宋" w:eastAsia="仿宋"/>
                <w:sz w:val="28"/>
                <w:szCs w:val="28"/>
                <w:highlight w:val="none"/>
              </w:rPr>
              <w:t>）</w:t>
            </w:r>
          </w:p>
        </w:tc>
      </w:tr>
      <w:tr w14:paraId="56F253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920" w:type="dxa"/>
            <w:vMerge w:val="continue"/>
            <w:tcBorders>
              <w:left w:val="single" w:color="auto" w:sz="8" w:space="0"/>
              <w:right w:val="single" w:color="auto" w:sz="8" w:space="0"/>
            </w:tcBorders>
            <w:noWrap w:val="0"/>
            <w:vAlign w:val="bottom"/>
          </w:tcPr>
          <w:p w14:paraId="717E600A">
            <w:pPr>
              <w:rPr>
                <w:rFonts w:hint="eastAsia" w:ascii="仿宋" w:hAnsi="仿宋" w:eastAsia="仿宋"/>
                <w:sz w:val="28"/>
                <w:szCs w:val="28"/>
                <w:highlight w:val="none"/>
              </w:rPr>
            </w:pPr>
          </w:p>
        </w:tc>
        <w:tc>
          <w:tcPr>
            <w:tcW w:w="1120" w:type="dxa"/>
            <w:vMerge w:val="continue"/>
            <w:tcBorders>
              <w:right w:val="single" w:color="auto" w:sz="8" w:space="0"/>
            </w:tcBorders>
            <w:noWrap w:val="0"/>
            <w:vAlign w:val="bottom"/>
          </w:tcPr>
          <w:p w14:paraId="457C3842">
            <w:pPr>
              <w:rPr>
                <w:rFonts w:hint="eastAsia" w:ascii="仿宋" w:hAnsi="仿宋" w:eastAsia="仿宋"/>
                <w:sz w:val="28"/>
                <w:szCs w:val="28"/>
                <w:highlight w:val="none"/>
              </w:rPr>
            </w:pPr>
          </w:p>
        </w:tc>
        <w:tc>
          <w:tcPr>
            <w:tcW w:w="1141" w:type="dxa"/>
            <w:tcBorders>
              <w:right w:val="single" w:color="auto" w:sz="8" w:space="0"/>
            </w:tcBorders>
            <w:noWrap w:val="0"/>
            <w:vAlign w:val="bottom"/>
          </w:tcPr>
          <w:p w14:paraId="064C62C1">
            <w:pPr>
              <w:jc w:val="center"/>
              <w:rPr>
                <w:rFonts w:hint="eastAsia" w:ascii="仿宋" w:hAnsi="仿宋" w:eastAsia="仿宋"/>
                <w:sz w:val="28"/>
                <w:szCs w:val="28"/>
                <w:highlight w:val="none"/>
              </w:rPr>
            </w:pPr>
            <w:r>
              <w:rPr>
                <w:rFonts w:ascii="仿宋" w:hAnsi="仿宋" w:eastAsia="仿宋"/>
                <w:sz w:val="28"/>
                <w:szCs w:val="28"/>
                <w:highlight w:val="none"/>
              </w:rPr>
              <w:t>资质要求</w:t>
            </w:r>
          </w:p>
        </w:tc>
        <w:tc>
          <w:tcPr>
            <w:tcW w:w="6019" w:type="dxa"/>
            <w:tcBorders>
              <w:right w:val="single" w:color="auto" w:sz="8" w:space="0"/>
            </w:tcBorders>
            <w:noWrap w:val="0"/>
            <w:vAlign w:val="center"/>
          </w:tcPr>
          <w:p w14:paraId="4551A780">
            <w:pPr>
              <w:spacing w:line="340" w:lineRule="exact"/>
              <w:ind w:left="80" w:right="88" w:rightChars="42"/>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1.4.1 项规定</w:t>
            </w:r>
          </w:p>
        </w:tc>
      </w:tr>
      <w:tr w14:paraId="1318B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920" w:type="dxa"/>
            <w:vMerge w:val="continue"/>
            <w:tcBorders>
              <w:left w:val="single" w:color="auto" w:sz="8" w:space="0"/>
              <w:right w:val="single" w:color="auto" w:sz="8" w:space="0"/>
            </w:tcBorders>
            <w:noWrap w:val="0"/>
            <w:vAlign w:val="bottom"/>
          </w:tcPr>
          <w:p w14:paraId="3C094469">
            <w:pPr>
              <w:jc w:val="center"/>
              <w:rPr>
                <w:rFonts w:hint="eastAsia" w:ascii="仿宋" w:hAnsi="仿宋" w:eastAsia="仿宋"/>
                <w:w w:val="99"/>
                <w:sz w:val="28"/>
                <w:szCs w:val="28"/>
                <w:highlight w:val="none"/>
              </w:rPr>
            </w:pPr>
          </w:p>
        </w:tc>
        <w:tc>
          <w:tcPr>
            <w:tcW w:w="1120" w:type="dxa"/>
            <w:vMerge w:val="continue"/>
            <w:tcBorders>
              <w:right w:val="single" w:color="auto" w:sz="8" w:space="0"/>
            </w:tcBorders>
            <w:noWrap w:val="0"/>
            <w:vAlign w:val="bottom"/>
          </w:tcPr>
          <w:p w14:paraId="62BE696D">
            <w:pPr>
              <w:jc w:val="center"/>
              <w:rPr>
                <w:rFonts w:hint="eastAsia" w:ascii="仿宋" w:hAnsi="仿宋" w:eastAsia="仿宋"/>
                <w:w w:val="99"/>
                <w:sz w:val="28"/>
                <w:szCs w:val="28"/>
                <w:highlight w:val="none"/>
              </w:rPr>
            </w:pPr>
          </w:p>
        </w:tc>
        <w:tc>
          <w:tcPr>
            <w:tcW w:w="1141" w:type="dxa"/>
            <w:tcBorders>
              <w:right w:val="single" w:color="auto" w:sz="8" w:space="0"/>
            </w:tcBorders>
            <w:noWrap w:val="0"/>
            <w:vAlign w:val="bottom"/>
          </w:tcPr>
          <w:p w14:paraId="0CEF52D7">
            <w:pPr>
              <w:jc w:val="center"/>
              <w:rPr>
                <w:rFonts w:hint="eastAsia" w:ascii="仿宋" w:hAnsi="仿宋" w:eastAsia="仿宋"/>
                <w:sz w:val="28"/>
                <w:szCs w:val="28"/>
                <w:highlight w:val="none"/>
              </w:rPr>
            </w:pPr>
            <w:r>
              <w:rPr>
                <w:rFonts w:ascii="仿宋" w:hAnsi="仿宋" w:eastAsia="仿宋"/>
                <w:sz w:val="28"/>
                <w:szCs w:val="28"/>
                <w:highlight w:val="none"/>
              </w:rPr>
              <w:t>财务要求</w:t>
            </w:r>
          </w:p>
        </w:tc>
        <w:tc>
          <w:tcPr>
            <w:tcW w:w="6019" w:type="dxa"/>
            <w:tcBorders>
              <w:right w:val="single" w:color="auto" w:sz="8" w:space="0"/>
            </w:tcBorders>
            <w:noWrap w:val="0"/>
            <w:vAlign w:val="center"/>
          </w:tcPr>
          <w:p w14:paraId="2DE583EF">
            <w:pPr>
              <w:spacing w:line="340" w:lineRule="exact"/>
              <w:ind w:left="80" w:right="88" w:rightChars="42"/>
              <w:jc w:val="center"/>
              <w:rPr>
                <w:rFonts w:hint="eastAsia" w:ascii="仿宋" w:hAnsi="仿宋" w:eastAsia="仿宋"/>
                <w:sz w:val="28"/>
                <w:szCs w:val="28"/>
                <w:highlight w:val="none"/>
              </w:rPr>
            </w:pPr>
            <w:r>
              <w:rPr>
                <w:rFonts w:hint="eastAsia" w:ascii="仿宋" w:hAnsi="仿宋" w:eastAsia="仿宋"/>
                <w:sz w:val="28"/>
                <w:szCs w:val="28"/>
                <w:highlight w:val="none"/>
              </w:rPr>
              <w:t>/</w:t>
            </w:r>
          </w:p>
        </w:tc>
      </w:tr>
      <w:tr w14:paraId="0005E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trPr>
        <w:tc>
          <w:tcPr>
            <w:tcW w:w="920" w:type="dxa"/>
            <w:vMerge w:val="continue"/>
            <w:tcBorders>
              <w:left w:val="single" w:color="auto" w:sz="8" w:space="0"/>
              <w:right w:val="single" w:color="auto" w:sz="8" w:space="0"/>
            </w:tcBorders>
            <w:noWrap w:val="0"/>
            <w:vAlign w:val="bottom"/>
          </w:tcPr>
          <w:p w14:paraId="64A2FD0D">
            <w:pPr>
              <w:rPr>
                <w:rFonts w:hint="eastAsia" w:ascii="仿宋" w:hAnsi="仿宋" w:eastAsia="仿宋"/>
                <w:sz w:val="28"/>
                <w:szCs w:val="28"/>
                <w:highlight w:val="none"/>
              </w:rPr>
            </w:pPr>
          </w:p>
        </w:tc>
        <w:tc>
          <w:tcPr>
            <w:tcW w:w="1120" w:type="dxa"/>
            <w:vMerge w:val="continue"/>
            <w:tcBorders>
              <w:right w:val="single" w:color="auto" w:sz="8" w:space="0"/>
            </w:tcBorders>
            <w:noWrap w:val="0"/>
            <w:vAlign w:val="bottom"/>
          </w:tcPr>
          <w:p w14:paraId="0FD0C44E">
            <w:pPr>
              <w:jc w:val="center"/>
              <w:rPr>
                <w:rFonts w:hint="eastAsia" w:ascii="仿宋" w:hAnsi="仿宋" w:eastAsia="仿宋"/>
                <w:w w:val="99"/>
                <w:sz w:val="28"/>
                <w:szCs w:val="28"/>
                <w:highlight w:val="none"/>
              </w:rPr>
            </w:pPr>
          </w:p>
        </w:tc>
        <w:tc>
          <w:tcPr>
            <w:tcW w:w="1141" w:type="dxa"/>
            <w:tcBorders>
              <w:right w:val="single" w:color="auto" w:sz="8" w:space="0"/>
            </w:tcBorders>
            <w:noWrap w:val="0"/>
            <w:vAlign w:val="bottom"/>
          </w:tcPr>
          <w:p w14:paraId="79E3E600">
            <w:pPr>
              <w:jc w:val="center"/>
              <w:rPr>
                <w:rFonts w:hint="eastAsia" w:ascii="仿宋" w:hAnsi="仿宋" w:eastAsia="仿宋"/>
                <w:sz w:val="28"/>
                <w:szCs w:val="28"/>
                <w:highlight w:val="none"/>
              </w:rPr>
            </w:pPr>
            <w:r>
              <w:rPr>
                <w:rFonts w:ascii="仿宋" w:hAnsi="仿宋" w:eastAsia="仿宋"/>
                <w:sz w:val="28"/>
                <w:szCs w:val="28"/>
                <w:highlight w:val="none"/>
              </w:rPr>
              <w:t>业绩要求</w:t>
            </w:r>
          </w:p>
        </w:tc>
        <w:tc>
          <w:tcPr>
            <w:tcW w:w="6019" w:type="dxa"/>
            <w:tcBorders>
              <w:right w:val="single" w:color="auto" w:sz="8" w:space="0"/>
            </w:tcBorders>
            <w:noWrap w:val="0"/>
            <w:vAlign w:val="bottom"/>
          </w:tcPr>
          <w:p w14:paraId="3299875C">
            <w:pPr>
              <w:spacing w:line="340" w:lineRule="exact"/>
              <w:ind w:left="80"/>
              <w:jc w:val="center"/>
              <w:rPr>
                <w:rFonts w:hint="eastAsia" w:ascii="仿宋" w:hAnsi="仿宋" w:eastAsia="仿宋"/>
                <w:sz w:val="28"/>
                <w:szCs w:val="28"/>
                <w:highlight w:val="none"/>
              </w:rPr>
            </w:pPr>
            <w:r>
              <w:rPr>
                <w:rFonts w:hint="eastAsia" w:ascii="仿宋" w:hAnsi="仿宋" w:eastAsia="仿宋"/>
                <w:sz w:val="28"/>
                <w:szCs w:val="28"/>
                <w:highlight w:val="none"/>
              </w:rPr>
              <w:t>/</w:t>
            </w:r>
          </w:p>
        </w:tc>
      </w:tr>
      <w:tr w14:paraId="0C81AE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920" w:type="dxa"/>
            <w:vMerge w:val="continue"/>
            <w:tcBorders>
              <w:left w:val="single" w:color="auto" w:sz="8" w:space="0"/>
              <w:right w:val="single" w:color="auto" w:sz="8" w:space="0"/>
            </w:tcBorders>
            <w:noWrap w:val="0"/>
            <w:vAlign w:val="bottom"/>
          </w:tcPr>
          <w:p w14:paraId="27F5D32F">
            <w:pPr>
              <w:rPr>
                <w:rFonts w:hint="eastAsia" w:ascii="仿宋" w:hAnsi="仿宋" w:eastAsia="仿宋"/>
                <w:sz w:val="28"/>
                <w:szCs w:val="28"/>
                <w:highlight w:val="none"/>
              </w:rPr>
            </w:pPr>
          </w:p>
        </w:tc>
        <w:tc>
          <w:tcPr>
            <w:tcW w:w="1120" w:type="dxa"/>
            <w:vMerge w:val="continue"/>
            <w:tcBorders>
              <w:right w:val="single" w:color="auto" w:sz="8" w:space="0"/>
            </w:tcBorders>
            <w:noWrap w:val="0"/>
            <w:vAlign w:val="bottom"/>
          </w:tcPr>
          <w:p w14:paraId="74A7195D">
            <w:pPr>
              <w:rPr>
                <w:rFonts w:hint="eastAsia" w:ascii="仿宋" w:hAnsi="仿宋" w:eastAsia="仿宋"/>
                <w:sz w:val="28"/>
                <w:szCs w:val="28"/>
                <w:highlight w:val="none"/>
              </w:rPr>
            </w:pPr>
          </w:p>
        </w:tc>
        <w:tc>
          <w:tcPr>
            <w:tcW w:w="1141" w:type="dxa"/>
            <w:tcBorders>
              <w:right w:val="single" w:color="auto" w:sz="8" w:space="0"/>
            </w:tcBorders>
            <w:noWrap w:val="0"/>
            <w:vAlign w:val="bottom"/>
          </w:tcPr>
          <w:p w14:paraId="3681471B">
            <w:pPr>
              <w:jc w:val="center"/>
              <w:rPr>
                <w:rFonts w:hint="eastAsia" w:ascii="仿宋" w:hAnsi="仿宋" w:eastAsia="仿宋"/>
                <w:sz w:val="28"/>
                <w:szCs w:val="28"/>
                <w:highlight w:val="none"/>
              </w:rPr>
            </w:pPr>
            <w:r>
              <w:rPr>
                <w:rFonts w:ascii="仿宋" w:hAnsi="仿宋" w:eastAsia="仿宋"/>
                <w:sz w:val="28"/>
                <w:szCs w:val="28"/>
                <w:highlight w:val="none"/>
              </w:rPr>
              <w:t>信誉要求</w:t>
            </w:r>
          </w:p>
        </w:tc>
        <w:tc>
          <w:tcPr>
            <w:tcW w:w="6019" w:type="dxa"/>
            <w:tcBorders>
              <w:right w:val="single" w:color="auto" w:sz="8" w:space="0"/>
            </w:tcBorders>
            <w:noWrap w:val="0"/>
            <w:vAlign w:val="bottom"/>
          </w:tcPr>
          <w:p w14:paraId="30A2E3F3">
            <w:pPr>
              <w:spacing w:line="340" w:lineRule="exact"/>
              <w:ind w:left="80"/>
              <w:jc w:val="center"/>
              <w:rPr>
                <w:rFonts w:hint="eastAsia" w:ascii="仿宋" w:hAnsi="仿宋" w:eastAsia="仿宋"/>
                <w:sz w:val="28"/>
                <w:szCs w:val="28"/>
                <w:highlight w:val="none"/>
              </w:rPr>
            </w:pPr>
            <w:r>
              <w:rPr>
                <w:rFonts w:hint="eastAsia" w:ascii="仿宋" w:hAnsi="仿宋" w:eastAsia="仿宋"/>
                <w:sz w:val="28"/>
                <w:szCs w:val="28"/>
                <w:highlight w:val="none"/>
              </w:rPr>
              <w:t>/</w:t>
            </w:r>
          </w:p>
        </w:tc>
      </w:tr>
      <w:tr w14:paraId="4FFD62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7" w:hRule="atLeast"/>
        </w:trPr>
        <w:tc>
          <w:tcPr>
            <w:tcW w:w="920" w:type="dxa"/>
            <w:vMerge w:val="continue"/>
            <w:tcBorders>
              <w:left w:val="single" w:color="auto" w:sz="8" w:space="0"/>
              <w:right w:val="single" w:color="auto" w:sz="8" w:space="0"/>
            </w:tcBorders>
            <w:noWrap w:val="0"/>
            <w:vAlign w:val="bottom"/>
          </w:tcPr>
          <w:p w14:paraId="09DAA2C0">
            <w:pPr>
              <w:jc w:val="both"/>
              <w:rPr>
                <w:rFonts w:hint="eastAsia" w:ascii="仿宋" w:hAnsi="仿宋" w:eastAsia="仿宋"/>
                <w:sz w:val="28"/>
                <w:szCs w:val="28"/>
                <w:highlight w:val="none"/>
              </w:rPr>
            </w:pPr>
          </w:p>
        </w:tc>
        <w:tc>
          <w:tcPr>
            <w:tcW w:w="1120" w:type="dxa"/>
            <w:vMerge w:val="continue"/>
            <w:tcBorders>
              <w:right w:val="single" w:color="auto" w:sz="8" w:space="0"/>
            </w:tcBorders>
            <w:noWrap w:val="0"/>
            <w:vAlign w:val="bottom"/>
          </w:tcPr>
          <w:p w14:paraId="20429C7B">
            <w:pPr>
              <w:jc w:val="both"/>
              <w:rPr>
                <w:rFonts w:hint="eastAsia" w:ascii="仿宋" w:hAnsi="仿宋" w:eastAsia="仿宋"/>
                <w:sz w:val="28"/>
                <w:szCs w:val="28"/>
                <w:highlight w:val="none"/>
              </w:rPr>
            </w:pPr>
          </w:p>
        </w:tc>
        <w:tc>
          <w:tcPr>
            <w:tcW w:w="1141" w:type="dxa"/>
            <w:tcBorders>
              <w:right w:val="single" w:color="auto" w:sz="8" w:space="0"/>
            </w:tcBorders>
            <w:noWrap w:val="0"/>
            <w:vAlign w:val="bottom"/>
          </w:tcPr>
          <w:p w14:paraId="2A22FE53">
            <w:pPr>
              <w:jc w:val="center"/>
              <w:rPr>
                <w:rFonts w:hint="eastAsia" w:ascii="仿宋" w:hAnsi="仿宋" w:eastAsia="仿宋"/>
                <w:sz w:val="28"/>
                <w:szCs w:val="28"/>
                <w:highlight w:val="none"/>
              </w:rPr>
            </w:pPr>
            <w:r>
              <w:rPr>
                <w:rFonts w:hint="eastAsia" w:ascii="仿宋" w:hAnsi="仿宋" w:eastAsia="仿宋"/>
                <w:sz w:val="28"/>
                <w:szCs w:val="28"/>
                <w:highlight w:val="none"/>
              </w:rPr>
              <w:t>项目负责人</w:t>
            </w:r>
          </w:p>
        </w:tc>
        <w:tc>
          <w:tcPr>
            <w:tcW w:w="6019" w:type="dxa"/>
            <w:tcBorders>
              <w:right w:val="single" w:color="auto" w:sz="8" w:space="0"/>
            </w:tcBorders>
            <w:noWrap w:val="0"/>
            <w:vAlign w:val="bottom"/>
          </w:tcPr>
          <w:p w14:paraId="5F743023">
            <w:pPr>
              <w:spacing w:line="340" w:lineRule="exact"/>
              <w:ind w:left="80"/>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1.4.1 项规定</w:t>
            </w:r>
          </w:p>
        </w:tc>
      </w:tr>
      <w:tr w14:paraId="730FF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920" w:type="dxa"/>
            <w:vMerge w:val="continue"/>
            <w:tcBorders>
              <w:left w:val="single" w:color="auto" w:sz="8" w:space="0"/>
              <w:right w:val="single" w:color="auto" w:sz="8" w:space="0"/>
            </w:tcBorders>
            <w:noWrap w:val="0"/>
            <w:vAlign w:val="bottom"/>
          </w:tcPr>
          <w:p w14:paraId="0E6065C9">
            <w:pPr>
              <w:jc w:val="both"/>
              <w:rPr>
                <w:rFonts w:hint="eastAsia" w:ascii="仿宋" w:hAnsi="仿宋" w:eastAsia="仿宋"/>
                <w:sz w:val="28"/>
                <w:szCs w:val="28"/>
                <w:highlight w:val="none"/>
              </w:rPr>
            </w:pPr>
          </w:p>
        </w:tc>
        <w:tc>
          <w:tcPr>
            <w:tcW w:w="1120" w:type="dxa"/>
            <w:vMerge w:val="continue"/>
            <w:tcBorders>
              <w:right w:val="single" w:color="auto" w:sz="8" w:space="0"/>
            </w:tcBorders>
            <w:noWrap w:val="0"/>
            <w:vAlign w:val="bottom"/>
          </w:tcPr>
          <w:p w14:paraId="70958F70">
            <w:pPr>
              <w:jc w:val="both"/>
              <w:rPr>
                <w:rFonts w:hint="eastAsia" w:ascii="仿宋" w:hAnsi="仿宋" w:eastAsia="仿宋"/>
                <w:sz w:val="28"/>
                <w:szCs w:val="28"/>
                <w:highlight w:val="none"/>
              </w:rPr>
            </w:pPr>
          </w:p>
        </w:tc>
        <w:tc>
          <w:tcPr>
            <w:tcW w:w="1141" w:type="dxa"/>
            <w:tcBorders>
              <w:right w:val="single" w:color="auto" w:sz="8" w:space="0"/>
            </w:tcBorders>
            <w:noWrap w:val="0"/>
            <w:vAlign w:val="center"/>
          </w:tcPr>
          <w:p w14:paraId="2EEECD69">
            <w:pPr>
              <w:jc w:val="center"/>
              <w:rPr>
                <w:rFonts w:hint="eastAsia" w:ascii="仿宋" w:hAnsi="仿宋" w:eastAsia="仿宋"/>
                <w:sz w:val="28"/>
                <w:szCs w:val="28"/>
                <w:highlight w:val="none"/>
              </w:rPr>
            </w:pPr>
            <w:r>
              <w:rPr>
                <w:rFonts w:ascii="仿宋" w:hAnsi="仿宋" w:eastAsia="仿宋"/>
                <w:sz w:val="28"/>
                <w:szCs w:val="28"/>
                <w:highlight w:val="none"/>
              </w:rPr>
              <w:t>其他主要人员</w:t>
            </w:r>
          </w:p>
        </w:tc>
        <w:tc>
          <w:tcPr>
            <w:tcW w:w="6019" w:type="dxa"/>
            <w:tcBorders>
              <w:right w:val="single" w:color="auto" w:sz="8" w:space="0"/>
            </w:tcBorders>
            <w:noWrap w:val="0"/>
            <w:vAlign w:val="center"/>
          </w:tcPr>
          <w:p w14:paraId="261ED77E">
            <w:pPr>
              <w:spacing w:line="340" w:lineRule="exact"/>
              <w:ind w:left="80" w:right="67" w:rightChars="32"/>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1.4.1 项规定</w:t>
            </w:r>
          </w:p>
        </w:tc>
      </w:tr>
      <w:tr w14:paraId="6DE71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920" w:type="dxa"/>
            <w:vMerge w:val="continue"/>
            <w:tcBorders>
              <w:left w:val="single" w:color="000000" w:sz="4" w:space="0"/>
              <w:right w:val="single" w:color="000000" w:sz="4" w:space="0"/>
            </w:tcBorders>
            <w:noWrap w:val="0"/>
            <w:vAlign w:val="bottom"/>
          </w:tcPr>
          <w:p w14:paraId="6965D37E">
            <w:pPr>
              <w:jc w:val="both"/>
              <w:rPr>
                <w:rFonts w:hint="eastAsia" w:ascii="仿宋" w:hAnsi="仿宋" w:eastAsia="仿宋"/>
                <w:sz w:val="28"/>
                <w:szCs w:val="28"/>
                <w:highlight w:val="none"/>
              </w:rPr>
            </w:pPr>
          </w:p>
        </w:tc>
        <w:tc>
          <w:tcPr>
            <w:tcW w:w="1120" w:type="dxa"/>
            <w:vMerge w:val="continue"/>
            <w:tcBorders>
              <w:left w:val="single" w:color="000000" w:sz="4" w:space="0"/>
              <w:right w:val="single" w:color="000000" w:sz="4" w:space="0"/>
            </w:tcBorders>
            <w:noWrap w:val="0"/>
            <w:vAlign w:val="bottom"/>
          </w:tcPr>
          <w:p w14:paraId="37745C5C">
            <w:pPr>
              <w:jc w:val="both"/>
              <w:rPr>
                <w:rFonts w:hint="eastAsia" w:ascii="仿宋" w:hAnsi="仿宋" w:eastAsia="仿宋"/>
                <w:sz w:val="28"/>
                <w:szCs w:val="28"/>
                <w:highlight w:val="none"/>
              </w:rPr>
            </w:pPr>
          </w:p>
        </w:tc>
        <w:tc>
          <w:tcPr>
            <w:tcW w:w="1141" w:type="dxa"/>
            <w:tcBorders>
              <w:top w:val="single" w:color="auto" w:sz="4" w:space="0"/>
              <w:left w:val="single" w:color="000000" w:sz="4" w:space="0"/>
              <w:bottom w:val="single" w:color="auto" w:sz="4" w:space="0"/>
              <w:right w:val="single" w:color="auto" w:sz="8" w:space="0"/>
            </w:tcBorders>
            <w:noWrap w:val="0"/>
            <w:vAlign w:val="center"/>
          </w:tcPr>
          <w:p w14:paraId="39A81F22">
            <w:pPr>
              <w:jc w:val="center"/>
              <w:rPr>
                <w:rFonts w:hint="eastAsia" w:ascii="仿宋" w:hAnsi="仿宋" w:eastAsia="仿宋"/>
                <w:sz w:val="28"/>
                <w:szCs w:val="28"/>
                <w:highlight w:val="none"/>
              </w:rPr>
            </w:pPr>
            <w:r>
              <w:rPr>
                <w:rFonts w:ascii="仿宋" w:hAnsi="仿宋" w:eastAsia="仿宋"/>
                <w:sz w:val="28"/>
                <w:szCs w:val="28"/>
                <w:highlight w:val="none"/>
              </w:rPr>
              <w:t>试验检测仪器设备</w:t>
            </w:r>
          </w:p>
        </w:tc>
        <w:tc>
          <w:tcPr>
            <w:tcW w:w="6019" w:type="dxa"/>
            <w:tcBorders>
              <w:top w:val="single" w:color="auto" w:sz="4" w:space="0"/>
              <w:bottom w:val="single" w:color="auto" w:sz="4" w:space="0"/>
              <w:right w:val="single" w:color="auto" w:sz="4" w:space="0"/>
            </w:tcBorders>
            <w:noWrap w:val="0"/>
            <w:vAlign w:val="center"/>
          </w:tcPr>
          <w:p w14:paraId="0CA763D7">
            <w:pPr>
              <w:spacing w:line="340" w:lineRule="exact"/>
              <w:ind w:left="80" w:right="67" w:rightChars="32"/>
              <w:jc w:val="both"/>
              <w:rPr>
                <w:rFonts w:hint="eastAsia" w:ascii="仿宋" w:hAnsi="仿宋" w:eastAsia="仿宋"/>
                <w:sz w:val="28"/>
                <w:szCs w:val="28"/>
                <w:highlight w:val="none"/>
              </w:rPr>
            </w:pPr>
            <w:r>
              <w:rPr>
                <w:rFonts w:hint="eastAsia" w:ascii="仿宋" w:hAnsi="仿宋" w:eastAsia="仿宋"/>
                <w:sz w:val="28"/>
                <w:szCs w:val="28"/>
                <w:highlight w:val="none"/>
              </w:rPr>
              <w:t>/</w:t>
            </w:r>
          </w:p>
        </w:tc>
      </w:tr>
      <w:tr w14:paraId="3B2F9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920" w:type="dxa"/>
            <w:vMerge w:val="continue"/>
            <w:tcBorders>
              <w:left w:val="single" w:color="000000" w:sz="4" w:space="0"/>
              <w:right w:val="single" w:color="000000" w:sz="4" w:space="0"/>
            </w:tcBorders>
            <w:noWrap w:val="0"/>
            <w:vAlign w:val="bottom"/>
          </w:tcPr>
          <w:p w14:paraId="493BA5C4">
            <w:pPr>
              <w:jc w:val="both"/>
              <w:rPr>
                <w:rFonts w:hint="eastAsia" w:ascii="仿宋" w:hAnsi="仿宋" w:eastAsia="仿宋"/>
                <w:sz w:val="28"/>
                <w:szCs w:val="28"/>
                <w:highlight w:val="none"/>
              </w:rPr>
            </w:pPr>
          </w:p>
        </w:tc>
        <w:tc>
          <w:tcPr>
            <w:tcW w:w="1120" w:type="dxa"/>
            <w:vMerge w:val="continue"/>
            <w:tcBorders>
              <w:left w:val="single" w:color="000000" w:sz="4" w:space="0"/>
              <w:right w:val="single" w:color="000000" w:sz="4" w:space="0"/>
            </w:tcBorders>
            <w:noWrap w:val="0"/>
            <w:vAlign w:val="bottom"/>
          </w:tcPr>
          <w:p w14:paraId="652B68D0">
            <w:pPr>
              <w:jc w:val="both"/>
              <w:rPr>
                <w:rFonts w:hint="eastAsia" w:ascii="仿宋" w:hAnsi="仿宋" w:eastAsia="仿宋"/>
                <w:sz w:val="28"/>
                <w:szCs w:val="28"/>
                <w:highlight w:val="none"/>
              </w:rPr>
            </w:pPr>
          </w:p>
        </w:tc>
        <w:tc>
          <w:tcPr>
            <w:tcW w:w="1141" w:type="dxa"/>
            <w:tcBorders>
              <w:top w:val="single" w:color="auto" w:sz="4" w:space="0"/>
              <w:left w:val="single" w:color="000000" w:sz="4" w:space="0"/>
              <w:bottom w:val="single" w:color="auto" w:sz="4" w:space="0"/>
              <w:right w:val="single" w:color="auto" w:sz="8" w:space="0"/>
            </w:tcBorders>
            <w:noWrap w:val="0"/>
            <w:vAlign w:val="center"/>
          </w:tcPr>
          <w:p w14:paraId="6C52EC25">
            <w:pPr>
              <w:jc w:val="center"/>
              <w:rPr>
                <w:rFonts w:hint="eastAsia" w:ascii="仿宋" w:hAnsi="仿宋" w:eastAsia="仿宋"/>
                <w:sz w:val="28"/>
                <w:szCs w:val="28"/>
                <w:highlight w:val="none"/>
              </w:rPr>
            </w:pPr>
            <w:r>
              <w:rPr>
                <w:rFonts w:ascii="仿宋" w:hAnsi="仿宋" w:eastAsia="仿宋"/>
                <w:sz w:val="28"/>
                <w:szCs w:val="28"/>
                <w:highlight w:val="none"/>
              </w:rPr>
              <w:t>其他要求</w:t>
            </w:r>
          </w:p>
        </w:tc>
        <w:tc>
          <w:tcPr>
            <w:tcW w:w="6019" w:type="dxa"/>
            <w:tcBorders>
              <w:top w:val="single" w:color="auto" w:sz="4" w:space="0"/>
              <w:bottom w:val="single" w:color="auto" w:sz="4" w:space="0"/>
              <w:right w:val="single" w:color="auto" w:sz="4" w:space="0"/>
            </w:tcBorders>
            <w:noWrap w:val="0"/>
            <w:vAlign w:val="center"/>
          </w:tcPr>
          <w:p w14:paraId="3DD4784F">
            <w:pPr>
              <w:spacing w:line="340" w:lineRule="exact"/>
              <w:ind w:left="80" w:right="67" w:rightChars="32"/>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1.4.1 项规定</w:t>
            </w:r>
          </w:p>
        </w:tc>
      </w:tr>
      <w:tr w14:paraId="3F4C3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920" w:type="dxa"/>
            <w:vMerge w:val="continue"/>
            <w:tcBorders>
              <w:left w:val="single" w:color="000000" w:sz="4" w:space="0"/>
              <w:right w:val="single" w:color="000000" w:sz="4" w:space="0"/>
            </w:tcBorders>
            <w:noWrap w:val="0"/>
            <w:vAlign w:val="bottom"/>
          </w:tcPr>
          <w:p w14:paraId="5E70A0A4">
            <w:pPr>
              <w:jc w:val="both"/>
              <w:rPr>
                <w:rFonts w:hint="eastAsia" w:ascii="仿宋" w:hAnsi="仿宋" w:eastAsia="仿宋"/>
                <w:sz w:val="28"/>
                <w:szCs w:val="28"/>
                <w:highlight w:val="none"/>
              </w:rPr>
            </w:pPr>
          </w:p>
        </w:tc>
        <w:tc>
          <w:tcPr>
            <w:tcW w:w="1120" w:type="dxa"/>
            <w:vMerge w:val="continue"/>
            <w:tcBorders>
              <w:left w:val="single" w:color="000000" w:sz="4" w:space="0"/>
              <w:right w:val="single" w:color="000000" w:sz="4" w:space="0"/>
            </w:tcBorders>
            <w:noWrap w:val="0"/>
            <w:vAlign w:val="bottom"/>
          </w:tcPr>
          <w:p w14:paraId="5892CD43">
            <w:pPr>
              <w:jc w:val="both"/>
              <w:rPr>
                <w:rFonts w:hint="eastAsia" w:ascii="仿宋" w:hAnsi="仿宋" w:eastAsia="仿宋"/>
                <w:sz w:val="28"/>
                <w:szCs w:val="28"/>
                <w:highlight w:val="none"/>
              </w:rPr>
            </w:pPr>
          </w:p>
        </w:tc>
        <w:tc>
          <w:tcPr>
            <w:tcW w:w="1141" w:type="dxa"/>
            <w:tcBorders>
              <w:top w:val="single" w:color="auto" w:sz="4" w:space="0"/>
              <w:left w:val="single" w:color="000000" w:sz="4" w:space="0"/>
              <w:bottom w:val="single" w:color="auto" w:sz="4" w:space="0"/>
              <w:right w:val="single" w:color="auto" w:sz="8" w:space="0"/>
            </w:tcBorders>
            <w:noWrap w:val="0"/>
            <w:vAlign w:val="center"/>
          </w:tcPr>
          <w:p w14:paraId="3EC45BC0">
            <w:pPr>
              <w:jc w:val="center"/>
              <w:rPr>
                <w:rFonts w:hint="eastAsia" w:ascii="仿宋" w:hAnsi="仿宋" w:eastAsia="仿宋"/>
                <w:sz w:val="28"/>
                <w:szCs w:val="28"/>
                <w:highlight w:val="none"/>
              </w:rPr>
            </w:pPr>
            <w:r>
              <w:rPr>
                <w:rFonts w:ascii="仿宋" w:hAnsi="仿宋" w:eastAsia="仿宋"/>
                <w:sz w:val="28"/>
                <w:szCs w:val="28"/>
                <w:highlight w:val="none"/>
              </w:rPr>
              <w:t>联合体投标人</w:t>
            </w:r>
          </w:p>
        </w:tc>
        <w:tc>
          <w:tcPr>
            <w:tcW w:w="6019" w:type="dxa"/>
            <w:tcBorders>
              <w:top w:val="single" w:color="auto" w:sz="4" w:space="0"/>
              <w:bottom w:val="single" w:color="auto" w:sz="4" w:space="0"/>
              <w:right w:val="single" w:color="auto" w:sz="4" w:space="0"/>
            </w:tcBorders>
            <w:noWrap w:val="0"/>
            <w:vAlign w:val="center"/>
          </w:tcPr>
          <w:p w14:paraId="43E48AF1">
            <w:pPr>
              <w:spacing w:line="340" w:lineRule="exact"/>
              <w:ind w:left="80" w:right="67" w:rightChars="32"/>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1.4.</w:t>
            </w:r>
            <w:r>
              <w:rPr>
                <w:rFonts w:hint="eastAsia" w:ascii="仿宋" w:hAnsi="仿宋" w:eastAsia="仿宋"/>
                <w:sz w:val="28"/>
                <w:szCs w:val="28"/>
                <w:highlight w:val="none"/>
              </w:rPr>
              <w:t>2</w:t>
            </w:r>
            <w:r>
              <w:rPr>
                <w:rFonts w:ascii="仿宋" w:hAnsi="仿宋" w:eastAsia="仿宋"/>
                <w:sz w:val="28"/>
                <w:szCs w:val="28"/>
                <w:highlight w:val="none"/>
              </w:rPr>
              <w:t xml:space="preserve"> 项规定</w:t>
            </w:r>
          </w:p>
        </w:tc>
      </w:tr>
      <w:tr w14:paraId="27E02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920" w:type="dxa"/>
            <w:vMerge w:val="continue"/>
            <w:tcBorders>
              <w:left w:val="single" w:color="000000" w:sz="4" w:space="0"/>
              <w:right w:val="single" w:color="000000" w:sz="4" w:space="0"/>
            </w:tcBorders>
            <w:noWrap w:val="0"/>
            <w:vAlign w:val="bottom"/>
          </w:tcPr>
          <w:p w14:paraId="2E860BA3">
            <w:pPr>
              <w:jc w:val="both"/>
              <w:rPr>
                <w:rFonts w:hint="eastAsia" w:ascii="仿宋" w:hAnsi="仿宋" w:eastAsia="仿宋"/>
                <w:sz w:val="28"/>
                <w:szCs w:val="28"/>
                <w:highlight w:val="none"/>
              </w:rPr>
            </w:pPr>
          </w:p>
        </w:tc>
        <w:tc>
          <w:tcPr>
            <w:tcW w:w="1120" w:type="dxa"/>
            <w:vMerge w:val="continue"/>
            <w:tcBorders>
              <w:left w:val="single" w:color="000000" w:sz="4" w:space="0"/>
              <w:right w:val="single" w:color="000000" w:sz="4" w:space="0"/>
            </w:tcBorders>
            <w:noWrap w:val="0"/>
            <w:vAlign w:val="bottom"/>
          </w:tcPr>
          <w:p w14:paraId="04A9D5C3">
            <w:pPr>
              <w:jc w:val="both"/>
              <w:rPr>
                <w:rFonts w:hint="eastAsia" w:ascii="仿宋" w:hAnsi="仿宋" w:eastAsia="仿宋"/>
                <w:sz w:val="28"/>
                <w:szCs w:val="28"/>
                <w:highlight w:val="none"/>
              </w:rPr>
            </w:pPr>
          </w:p>
        </w:tc>
        <w:tc>
          <w:tcPr>
            <w:tcW w:w="1141" w:type="dxa"/>
            <w:tcBorders>
              <w:top w:val="single" w:color="auto" w:sz="4" w:space="0"/>
              <w:left w:val="single" w:color="000000" w:sz="4" w:space="0"/>
              <w:bottom w:val="single" w:color="auto" w:sz="4" w:space="0"/>
              <w:right w:val="single" w:color="auto" w:sz="8" w:space="0"/>
            </w:tcBorders>
            <w:noWrap w:val="0"/>
            <w:vAlign w:val="center"/>
          </w:tcPr>
          <w:p w14:paraId="46C66234">
            <w:pPr>
              <w:jc w:val="center"/>
              <w:rPr>
                <w:rFonts w:hint="eastAsia" w:ascii="仿宋" w:hAnsi="仿宋" w:eastAsia="仿宋"/>
                <w:sz w:val="28"/>
                <w:szCs w:val="28"/>
                <w:highlight w:val="none"/>
              </w:rPr>
            </w:pPr>
            <w:r>
              <w:rPr>
                <w:rFonts w:ascii="仿宋" w:hAnsi="仿宋" w:eastAsia="仿宋"/>
                <w:sz w:val="28"/>
                <w:szCs w:val="28"/>
                <w:highlight w:val="none"/>
              </w:rPr>
              <w:t>不存在禁止投标的情形</w:t>
            </w:r>
          </w:p>
        </w:tc>
        <w:tc>
          <w:tcPr>
            <w:tcW w:w="6019" w:type="dxa"/>
            <w:tcBorders>
              <w:top w:val="single" w:color="auto" w:sz="4" w:space="0"/>
              <w:bottom w:val="single" w:color="auto" w:sz="4" w:space="0"/>
              <w:right w:val="single" w:color="auto" w:sz="4" w:space="0"/>
            </w:tcBorders>
            <w:noWrap w:val="0"/>
            <w:vAlign w:val="center"/>
          </w:tcPr>
          <w:p w14:paraId="0295DEA6">
            <w:pPr>
              <w:spacing w:line="340" w:lineRule="exact"/>
              <w:ind w:right="67" w:rightChars="32"/>
              <w:jc w:val="both"/>
              <w:rPr>
                <w:rFonts w:hint="eastAsia" w:ascii="仿宋" w:hAnsi="仿宋" w:eastAsia="仿宋"/>
                <w:sz w:val="28"/>
                <w:szCs w:val="28"/>
                <w:highlight w:val="none"/>
              </w:rPr>
            </w:pPr>
            <w:r>
              <w:rPr>
                <w:rFonts w:ascii="仿宋" w:hAnsi="仿宋" w:eastAsia="仿宋"/>
                <w:sz w:val="28"/>
                <w:szCs w:val="28"/>
                <w:highlight w:val="none"/>
              </w:rPr>
              <w:t>不存在第二章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1.4.3 项规定的任何一种情形</w:t>
            </w:r>
          </w:p>
        </w:tc>
      </w:tr>
      <w:tr w14:paraId="66E2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trPr>
        <w:tc>
          <w:tcPr>
            <w:tcW w:w="9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D41519">
            <w:pPr>
              <w:ind w:right="154"/>
              <w:jc w:val="both"/>
              <w:rPr>
                <w:rFonts w:hint="eastAsia" w:ascii="仿宋" w:hAnsi="仿宋" w:eastAsia="仿宋"/>
                <w:sz w:val="28"/>
                <w:szCs w:val="28"/>
                <w:highlight w:val="none"/>
              </w:rPr>
            </w:pPr>
            <w:r>
              <w:rPr>
                <w:rFonts w:ascii="仿宋" w:hAnsi="仿宋" w:eastAsia="仿宋"/>
                <w:sz w:val="28"/>
                <w:szCs w:val="28"/>
                <w:highlight w:val="none"/>
              </w:rPr>
              <w:t>2.1.3</w:t>
            </w:r>
          </w:p>
        </w:tc>
        <w:tc>
          <w:tcPr>
            <w:tcW w:w="11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6B545">
            <w:pPr>
              <w:jc w:val="center"/>
              <w:rPr>
                <w:rFonts w:hint="eastAsia" w:ascii="仿宋" w:hAnsi="仿宋" w:eastAsia="仿宋"/>
                <w:sz w:val="28"/>
                <w:szCs w:val="28"/>
                <w:highlight w:val="none"/>
              </w:rPr>
            </w:pPr>
            <w:r>
              <w:rPr>
                <w:rFonts w:ascii="仿宋" w:hAnsi="仿宋" w:eastAsia="仿宋"/>
                <w:sz w:val="28"/>
                <w:szCs w:val="28"/>
                <w:highlight w:val="none"/>
              </w:rPr>
              <w:t>响应性评审标准</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6DD017">
            <w:pPr>
              <w:jc w:val="center"/>
              <w:rPr>
                <w:rFonts w:hint="eastAsia" w:ascii="仿宋" w:hAnsi="仿宋" w:eastAsia="仿宋"/>
                <w:sz w:val="28"/>
                <w:szCs w:val="28"/>
                <w:highlight w:val="none"/>
              </w:rPr>
            </w:pPr>
            <w:r>
              <w:rPr>
                <w:rFonts w:ascii="仿宋" w:hAnsi="仿宋" w:eastAsia="仿宋"/>
                <w:sz w:val="28"/>
                <w:szCs w:val="28"/>
                <w:highlight w:val="none"/>
              </w:rPr>
              <w:t>投标报价</w:t>
            </w:r>
          </w:p>
        </w:tc>
        <w:tc>
          <w:tcPr>
            <w:tcW w:w="6019" w:type="dxa"/>
            <w:tcBorders>
              <w:top w:val="single" w:color="auto" w:sz="4" w:space="0"/>
              <w:left w:val="single" w:color="000000" w:sz="4" w:space="0"/>
              <w:bottom w:val="single" w:color="000000" w:sz="4" w:space="0"/>
              <w:right w:val="single" w:color="auto" w:sz="4" w:space="0"/>
            </w:tcBorders>
            <w:noWrap w:val="0"/>
            <w:vAlign w:val="bottom"/>
          </w:tcPr>
          <w:p w14:paraId="06EFA970">
            <w:pPr>
              <w:spacing w:line="340" w:lineRule="exact"/>
              <w:ind w:left="80" w:right="92" w:rightChars="44"/>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3.2 款规定</w:t>
            </w:r>
            <w:r>
              <w:rPr>
                <w:rFonts w:hint="eastAsia" w:ascii="仿宋" w:hAnsi="仿宋" w:eastAsia="仿宋"/>
                <w:sz w:val="28"/>
                <w:szCs w:val="28"/>
                <w:highlight w:val="none"/>
                <w:u w:val="single"/>
              </w:rPr>
              <w:t>，对同一招标项目没有出现两个或以上的投标报价，且修正无依据；</w:t>
            </w:r>
          </w:p>
        </w:tc>
      </w:tr>
      <w:tr w14:paraId="24F3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3"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0C2EEAF3">
            <w:pPr>
              <w:jc w:val="both"/>
              <w:rPr>
                <w:rFonts w:hint="eastAsia" w:ascii="仿宋" w:hAnsi="仿宋" w:eastAsia="仿宋"/>
                <w:sz w:val="28"/>
                <w:szCs w:val="28"/>
                <w:highlight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0E93DCD8">
            <w:pPr>
              <w:jc w:val="both"/>
              <w:rPr>
                <w:rFonts w:hint="eastAsia" w:ascii="仿宋" w:hAnsi="仿宋" w:eastAsia="仿宋"/>
                <w:sz w:val="28"/>
                <w:szCs w:val="28"/>
                <w:highlight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A5A6C9">
            <w:pPr>
              <w:jc w:val="center"/>
              <w:rPr>
                <w:rFonts w:hint="eastAsia" w:ascii="仿宋" w:hAnsi="仿宋" w:eastAsia="仿宋"/>
                <w:sz w:val="28"/>
                <w:szCs w:val="28"/>
                <w:highlight w:val="none"/>
              </w:rPr>
            </w:pPr>
            <w:r>
              <w:rPr>
                <w:rFonts w:ascii="仿宋" w:hAnsi="仿宋" w:eastAsia="仿宋"/>
                <w:sz w:val="28"/>
                <w:szCs w:val="28"/>
                <w:highlight w:val="none"/>
              </w:rPr>
              <w:t>投标内容</w:t>
            </w:r>
          </w:p>
        </w:tc>
        <w:tc>
          <w:tcPr>
            <w:tcW w:w="6019" w:type="dxa"/>
            <w:tcBorders>
              <w:top w:val="single" w:color="000000" w:sz="4" w:space="0"/>
              <w:left w:val="single" w:color="000000" w:sz="4" w:space="0"/>
              <w:bottom w:val="single" w:color="000000" w:sz="4" w:space="0"/>
              <w:right w:val="single" w:color="000000" w:sz="4" w:space="0"/>
            </w:tcBorders>
            <w:noWrap w:val="0"/>
            <w:vAlign w:val="bottom"/>
          </w:tcPr>
          <w:p w14:paraId="12201198">
            <w:pPr>
              <w:spacing w:line="340" w:lineRule="exact"/>
              <w:ind w:left="80" w:right="92" w:rightChars="44"/>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1.3.1 项规定</w:t>
            </w:r>
            <w:r>
              <w:rPr>
                <w:rFonts w:hint="eastAsia" w:ascii="仿宋" w:hAnsi="仿宋" w:eastAsia="仿宋"/>
                <w:sz w:val="28"/>
                <w:szCs w:val="28"/>
                <w:highlight w:val="none"/>
                <w:u w:val="single"/>
              </w:rPr>
              <w:t>，投标文件按规定的格式填写，内容齐全或关键字迹清晰、容易辩认；</w:t>
            </w:r>
          </w:p>
        </w:tc>
      </w:tr>
      <w:tr w14:paraId="15C6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3404058A">
            <w:pPr>
              <w:jc w:val="both"/>
              <w:rPr>
                <w:rFonts w:hint="eastAsia" w:ascii="仿宋" w:hAnsi="仿宋" w:eastAsia="仿宋"/>
                <w:sz w:val="28"/>
                <w:szCs w:val="28"/>
                <w:highlight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F95F47C">
            <w:pPr>
              <w:jc w:val="both"/>
              <w:rPr>
                <w:rFonts w:hint="eastAsia" w:ascii="仿宋" w:hAnsi="仿宋" w:eastAsia="仿宋"/>
                <w:sz w:val="28"/>
                <w:szCs w:val="28"/>
                <w:highlight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D6360D3">
            <w:pPr>
              <w:jc w:val="center"/>
              <w:rPr>
                <w:rFonts w:hint="eastAsia" w:ascii="仿宋" w:hAnsi="仿宋" w:eastAsia="仿宋"/>
                <w:sz w:val="28"/>
                <w:szCs w:val="28"/>
                <w:highlight w:val="none"/>
              </w:rPr>
            </w:pPr>
            <w:r>
              <w:rPr>
                <w:rFonts w:ascii="仿宋" w:hAnsi="仿宋" w:eastAsia="仿宋"/>
                <w:sz w:val="28"/>
                <w:szCs w:val="28"/>
                <w:highlight w:val="none"/>
              </w:rPr>
              <w:t>服务期限</w:t>
            </w:r>
          </w:p>
        </w:tc>
        <w:tc>
          <w:tcPr>
            <w:tcW w:w="6019" w:type="dxa"/>
            <w:tcBorders>
              <w:top w:val="single" w:color="000000" w:sz="4" w:space="0"/>
              <w:left w:val="single" w:color="000000" w:sz="4" w:space="0"/>
              <w:bottom w:val="single" w:color="000000" w:sz="4" w:space="0"/>
              <w:right w:val="single" w:color="000000" w:sz="4" w:space="0"/>
            </w:tcBorders>
            <w:noWrap w:val="0"/>
            <w:vAlign w:val="bottom"/>
          </w:tcPr>
          <w:p w14:paraId="3774A1FF">
            <w:pPr>
              <w:spacing w:line="340" w:lineRule="exact"/>
              <w:ind w:left="80" w:right="92" w:rightChars="44"/>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1.3.2 项规定</w:t>
            </w:r>
          </w:p>
        </w:tc>
      </w:tr>
      <w:tr w14:paraId="0FB6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7"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1B341D93">
            <w:pPr>
              <w:jc w:val="both"/>
              <w:rPr>
                <w:rFonts w:hint="eastAsia" w:ascii="仿宋" w:hAnsi="仿宋" w:eastAsia="仿宋"/>
                <w:sz w:val="28"/>
                <w:szCs w:val="28"/>
                <w:highlight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0359E39A">
            <w:pPr>
              <w:jc w:val="both"/>
              <w:rPr>
                <w:rFonts w:hint="eastAsia" w:ascii="仿宋" w:hAnsi="仿宋" w:eastAsia="仿宋"/>
                <w:sz w:val="28"/>
                <w:szCs w:val="28"/>
                <w:highlight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5FE02A2">
            <w:pPr>
              <w:jc w:val="center"/>
              <w:rPr>
                <w:rFonts w:hint="eastAsia" w:ascii="仿宋" w:hAnsi="仿宋" w:eastAsia="仿宋"/>
                <w:sz w:val="28"/>
                <w:szCs w:val="28"/>
                <w:highlight w:val="none"/>
              </w:rPr>
            </w:pPr>
            <w:r>
              <w:rPr>
                <w:rFonts w:ascii="仿宋" w:hAnsi="仿宋" w:eastAsia="仿宋"/>
                <w:sz w:val="28"/>
                <w:szCs w:val="28"/>
                <w:highlight w:val="none"/>
              </w:rPr>
              <w:t>质量标准</w:t>
            </w:r>
          </w:p>
        </w:tc>
        <w:tc>
          <w:tcPr>
            <w:tcW w:w="6019" w:type="dxa"/>
            <w:tcBorders>
              <w:top w:val="single" w:color="000000" w:sz="4" w:space="0"/>
              <w:left w:val="single" w:color="000000" w:sz="4" w:space="0"/>
              <w:bottom w:val="single" w:color="000000" w:sz="4" w:space="0"/>
              <w:right w:val="single" w:color="000000" w:sz="4" w:space="0"/>
            </w:tcBorders>
            <w:noWrap w:val="0"/>
            <w:vAlign w:val="bottom"/>
          </w:tcPr>
          <w:p w14:paraId="4FB2FB7E">
            <w:pPr>
              <w:spacing w:line="340" w:lineRule="exact"/>
              <w:ind w:left="80" w:right="92" w:rightChars="44"/>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1.3.3 项规定</w:t>
            </w:r>
          </w:p>
        </w:tc>
      </w:tr>
      <w:tr w14:paraId="2D64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6B2FF4C7">
            <w:pPr>
              <w:ind w:right="154"/>
              <w:jc w:val="both"/>
              <w:rPr>
                <w:rFonts w:hint="eastAsia" w:ascii="仿宋" w:hAnsi="仿宋" w:eastAsia="仿宋"/>
                <w:sz w:val="28"/>
                <w:szCs w:val="28"/>
                <w:highlight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52BB1C0E">
            <w:pPr>
              <w:jc w:val="both"/>
              <w:rPr>
                <w:rFonts w:hint="eastAsia" w:ascii="仿宋" w:hAnsi="仿宋" w:eastAsia="仿宋"/>
                <w:w w:val="99"/>
                <w:sz w:val="28"/>
                <w:szCs w:val="28"/>
                <w:highlight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9FC5F4B">
            <w:pPr>
              <w:jc w:val="center"/>
              <w:rPr>
                <w:rFonts w:hint="eastAsia" w:ascii="仿宋" w:hAnsi="仿宋" w:eastAsia="仿宋"/>
                <w:sz w:val="28"/>
                <w:szCs w:val="28"/>
                <w:highlight w:val="none"/>
              </w:rPr>
            </w:pPr>
            <w:r>
              <w:rPr>
                <w:rFonts w:ascii="仿宋" w:hAnsi="仿宋" w:eastAsia="仿宋"/>
                <w:sz w:val="28"/>
                <w:szCs w:val="28"/>
                <w:highlight w:val="none"/>
              </w:rPr>
              <w:t>投标有效期</w:t>
            </w:r>
          </w:p>
        </w:tc>
        <w:tc>
          <w:tcPr>
            <w:tcW w:w="6019" w:type="dxa"/>
            <w:tcBorders>
              <w:top w:val="single" w:color="000000" w:sz="4" w:space="0"/>
              <w:left w:val="single" w:color="000000" w:sz="4" w:space="0"/>
              <w:bottom w:val="single" w:color="000000" w:sz="4" w:space="0"/>
              <w:right w:val="single" w:color="000000" w:sz="4" w:space="0"/>
            </w:tcBorders>
            <w:noWrap w:val="0"/>
            <w:vAlign w:val="bottom"/>
          </w:tcPr>
          <w:p w14:paraId="1299FDA0">
            <w:pPr>
              <w:spacing w:line="340" w:lineRule="exact"/>
              <w:ind w:left="80" w:right="92" w:rightChars="44"/>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3.3.1 项规定</w:t>
            </w:r>
          </w:p>
        </w:tc>
      </w:tr>
      <w:tr w14:paraId="6FA8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75AE8F48">
            <w:pPr>
              <w:jc w:val="both"/>
              <w:rPr>
                <w:rFonts w:hint="eastAsia" w:ascii="仿宋" w:hAnsi="仿宋" w:eastAsia="仿宋"/>
                <w:sz w:val="28"/>
                <w:szCs w:val="28"/>
                <w:highlight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2537071D">
            <w:pPr>
              <w:jc w:val="both"/>
              <w:rPr>
                <w:rFonts w:hint="eastAsia" w:ascii="仿宋" w:hAnsi="仿宋" w:eastAsia="仿宋"/>
                <w:sz w:val="28"/>
                <w:szCs w:val="28"/>
                <w:highlight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F369F6">
            <w:pPr>
              <w:jc w:val="center"/>
              <w:rPr>
                <w:rFonts w:hint="eastAsia" w:ascii="仿宋" w:hAnsi="仿宋" w:eastAsia="仿宋"/>
                <w:sz w:val="28"/>
                <w:szCs w:val="28"/>
                <w:highlight w:val="none"/>
              </w:rPr>
            </w:pPr>
            <w:r>
              <w:rPr>
                <w:rFonts w:ascii="仿宋" w:hAnsi="仿宋" w:eastAsia="仿宋"/>
                <w:sz w:val="28"/>
                <w:szCs w:val="28"/>
                <w:highlight w:val="none"/>
              </w:rPr>
              <w:t>权利义务</w:t>
            </w:r>
          </w:p>
        </w:tc>
        <w:tc>
          <w:tcPr>
            <w:tcW w:w="6019" w:type="dxa"/>
            <w:tcBorders>
              <w:top w:val="single" w:color="000000" w:sz="4" w:space="0"/>
              <w:left w:val="single" w:color="000000" w:sz="4" w:space="0"/>
              <w:bottom w:val="single" w:color="000000" w:sz="4" w:space="0"/>
              <w:right w:val="single" w:color="000000" w:sz="4" w:space="0"/>
            </w:tcBorders>
            <w:noWrap w:val="0"/>
            <w:vAlign w:val="center"/>
          </w:tcPr>
          <w:p w14:paraId="6A80B230">
            <w:pPr>
              <w:spacing w:line="340" w:lineRule="exact"/>
              <w:ind w:left="80" w:right="92" w:rightChars="44"/>
              <w:jc w:val="both"/>
              <w:rPr>
                <w:rFonts w:hint="eastAsia" w:ascii="仿宋" w:hAnsi="仿宋" w:eastAsia="仿宋"/>
                <w:sz w:val="28"/>
                <w:szCs w:val="28"/>
                <w:highlight w:val="none"/>
              </w:rPr>
            </w:pPr>
            <w:r>
              <w:rPr>
                <w:rFonts w:ascii="仿宋" w:hAnsi="仿宋" w:eastAsia="仿宋"/>
                <w:sz w:val="28"/>
                <w:szCs w:val="28"/>
                <w:highlight w:val="none"/>
              </w:rPr>
              <w:t>符合第二章</w:t>
            </w:r>
            <w:r>
              <w:rPr>
                <w:rFonts w:hint="eastAsia" w:ascii="仿宋" w:hAnsi="仿宋" w:eastAsia="仿宋"/>
                <w:sz w:val="28"/>
                <w:szCs w:val="28"/>
                <w:highlight w:val="none"/>
              </w:rPr>
              <w:t>“</w:t>
            </w:r>
            <w:r>
              <w:rPr>
                <w:rFonts w:ascii="仿宋" w:hAnsi="仿宋" w:eastAsia="仿宋"/>
                <w:sz w:val="28"/>
                <w:szCs w:val="28"/>
                <w:highlight w:val="none"/>
              </w:rPr>
              <w:t>投标人须知</w:t>
            </w:r>
            <w:r>
              <w:rPr>
                <w:rFonts w:hint="eastAsia" w:ascii="仿宋" w:hAnsi="仿宋" w:eastAsia="仿宋"/>
                <w:sz w:val="28"/>
                <w:szCs w:val="28"/>
                <w:highlight w:val="none"/>
              </w:rPr>
              <w:t>”</w:t>
            </w:r>
            <w:r>
              <w:rPr>
                <w:rFonts w:ascii="仿宋" w:hAnsi="仿宋" w:eastAsia="仿宋"/>
                <w:sz w:val="28"/>
                <w:szCs w:val="28"/>
                <w:highlight w:val="none"/>
              </w:rPr>
              <w:t>第 1.12.1 项规定和第四章</w:t>
            </w:r>
            <w:r>
              <w:rPr>
                <w:rFonts w:hint="eastAsia" w:ascii="仿宋" w:hAnsi="仿宋" w:eastAsia="仿宋"/>
                <w:sz w:val="28"/>
                <w:szCs w:val="28"/>
                <w:highlight w:val="none"/>
              </w:rPr>
              <w:t>“</w:t>
            </w:r>
            <w:r>
              <w:rPr>
                <w:rFonts w:ascii="仿宋" w:hAnsi="仿宋" w:eastAsia="仿宋"/>
                <w:sz w:val="28"/>
                <w:szCs w:val="28"/>
                <w:highlight w:val="none"/>
              </w:rPr>
              <w:t>合同条款及格式</w:t>
            </w:r>
            <w:r>
              <w:rPr>
                <w:rFonts w:hint="eastAsia" w:ascii="仿宋" w:hAnsi="仿宋" w:eastAsia="仿宋"/>
                <w:sz w:val="28"/>
                <w:szCs w:val="28"/>
                <w:highlight w:val="none"/>
              </w:rPr>
              <w:t>”</w:t>
            </w:r>
            <w:r>
              <w:rPr>
                <w:rFonts w:ascii="仿宋" w:hAnsi="仿宋" w:eastAsia="仿宋"/>
                <w:sz w:val="28"/>
                <w:szCs w:val="28"/>
                <w:highlight w:val="none"/>
              </w:rPr>
              <w:t>中的实质性要求和条件</w:t>
            </w:r>
          </w:p>
        </w:tc>
      </w:tr>
      <w:tr w14:paraId="2950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3ADA089">
            <w:pPr>
              <w:jc w:val="both"/>
              <w:rPr>
                <w:rFonts w:hint="eastAsia" w:ascii="仿宋" w:hAnsi="仿宋" w:eastAsia="仿宋"/>
                <w:sz w:val="28"/>
                <w:szCs w:val="28"/>
                <w:highlight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5C8079CF">
            <w:pPr>
              <w:jc w:val="both"/>
              <w:rPr>
                <w:rFonts w:hint="eastAsia" w:ascii="仿宋" w:hAnsi="仿宋" w:eastAsia="仿宋"/>
                <w:sz w:val="28"/>
                <w:szCs w:val="28"/>
                <w:highlight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551C1C4">
            <w:pPr>
              <w:jc w:val="center"/>
              <w:rPr>
                <w:rFonts w:hint="eastAsia" w:ascii="仿宋" w:hAnsi="仿宋" w:eastAsia="仿宋"/>
                <w:sz w:val="28"/>
                <w:szCs w:val="28"/>
                <w:highlight w:val="none"/>
              </w:rPr>
            </w:pPr>
            <w:r>
              <w:rPr>
                <w:rFonts w:hint="eastAsia" w:ascii="仿宋" w:hAnsi="仿宋" w:eastAsia="仿宋"/>
                <w:sz w:val="28"/>
                <w:szCs w:val="28"/>
                <w:highlight w:val="none"/>
              </w:rPr>
              <w:t>服务方案</w:t>
            </w:r>
          </w:p>
        </w:tc>
        <w:tc>
          <w:tcPr>
            <w:tcW w:w="6019" w:type="dxa"/>
            <w:tcBorders>
              <w:top w:val="single" w:color="000000" w:sz="4" w:space="0"/>
              <w:left w:val="single" w:color="000000" w:sz="4" w:space="0"/>
              <w:bottom w:val="single" w:color="000000" w:sz="4" w:space="0"/>
              <w:right w:val="single" w:color="000000" w:sz="4" w:space="0"/>
            </w:tcBorders>
            <w:noWrap w:val="0"/>
            <w:vAlign w:val="center"/>
          </w:tcPr>
          <w:p w14:paraId="4059482C">
            <w:pPr>
              <w:spacing w:line="340" w:lineRule="exact"/>
              <w:ind w:left="80" w:right="92" w:rightChars="44"/>
              <w:jc w:val="both"/>
              <w:rPr>
                <w:rFonts w:hint="eastAsia" w:ascii="仿宋" w:hAnsi="仿宋" w:eastAsia="仿宋"/>
                <w:sz w:val="28"/>
                <w:szCs w:val="28"/>
                <w:highlight w:val="none"/>
              </w:rPr>
            </w:pPr>
            <w:r>
              <w:rPr>
                <w:rFonts w:ascii="仿宋" w:hAnsi="仿宋" w:eastAsia="仿宋"/>
                <w:sz w:val="28"/>
                <w:szCs w:val="28"/>
                <w:highlight w:val="none"/>
              </w:rPr>
              <w:t>符合第五章</w:t>
            </w:r>
            <w:r>
              <w:rPr>
                <w:rFonts w:hint="eastAsia" w:ascii="仿宋" w:hAnsi="仿宋" w:eastAsia="仿宋"/>
                <w:sz w:val="28"/>
                <w:szCs w:val="28"/>
                <w:highlight w:val="none"/>
              </w:rPr>
              <w:t>“</w:t>
            </w:r>
            <w:r>
              <w:rPr>
                <w:rFonts w:ascii="仿宋" w:hAnsi="仿宋" w:eastAsia="仿宋"/>
                <w:sz w:val="28"/>
                <w:szCs w:val="28"/>
                <w:highlight w:val="none"/>
              </w:rPr>
              <w:t>委托人要求</w:t>
            </w:r>
            <w:r>
              <w:rPr>
                <w:rFonts w:hint="eastAsia" w:ascii="仿宋" w:hAnsi="仿宋" w:eastAsia="仿宋"/>
                <w:sz w:val="28"/>
                <w:szCs w:val="28"/>
                <w:highlight w:val="none"/>
              </w:rPr>
              <w:t>”</w:t>
            </w:r>
            <w:r>
              <w:rPr>
                <w:rFonts w:ascii="仿宋" w:hAnsi="仿宋" w:eastAsia="仿宋"/>
                <w:sz w:val="28"/>
                <w:szCs w:val="28"/>
                <w:highlight w:val="none"/>
              </w:rPr>
              <w:t>中的实质性要求和条件</w:t>
            </w:r>
          </w:p>
        </w:tc>
      </w:tr>
      <w:tr w14:paraId="297E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5" w:hRule="atLeast"/>
        </w:trPr>
        <w:tc>
          <w:tcPr>
            <w:tcW w:w="9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146EB043">
            <w:pPr>
              <w:jc w:val="both"/>
              <w:rPr>
                <w:rFonts w:hint="eastAsia" w:ascii="仿宋" w:hAnsi="仿宋" w:eastAsia="仿宋"/>
                <w:sz w:val="28"/>
                <w:szCs w:val="28"/>
                <w:highlight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bottom"/>
          </w:tcPr>
          <w:p w14:paraId="3DE8F7B1">
            <w:pPr>
              <w:jc w:val="both"/>
              <w:rPr>
                <w:rFonts w:hint="eastAsia" w:ascii="仿宋" w:hAnsi="仿宋" w:eastAsia="仿宋"/>
                <w:sz w:val="28"/>
                <w:szCs w:val="28"/>
                <w:highlight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056F10">
            <w:pPr>
              <w:jc w:val="center"/>
              <w:rPr>
                <w:rFonts w:hint="eastAsia" w:ascii="仿宋" w:hAnsi="仿宋" w:eastAsia="仿宋"/>
                <w:w w:val="99"/>
                <w:sz w:val="28"/>
                <w:szCs w:val="28"/>
                <w:highlight w:val="none"/>
              </w:rPr>
            </w:pPr>
            <w:r>
              <w:rPr>
                <w:rFonts w:ascii="仿宋" w:hAnsi="仿宋" w:eastAsia="仿宋"/>
                <w:sz w:val="28"/>
                <w:szCs w:val="28"/>
                <w:highlight w:val="none"/>
              </w:rPr>
              <w:t>串通投标情形</w:t>
            </w:r>
          </w:p>
        </w:tc>
        <w:tc>
          <w:tcPr>
            <w:tcW w:w="6019" w:type="dxa"/>
            <w:tcBorders>
              <w:top w:val="single" w:color="000000" w:sz="4" w:space="0"/>
              <w:left w:val="single" w:color="000000" w:sz="4" w:space="0"/>
              <w:bottom w:val="single" w:color="000000" w:sz="4" w:space="0"/>
              <w:right w:val="single" w:color="000000" w:sz="4" w:space="0"/>
            </w:tcBorders>
            <w:noWrap w:val="0"/>
            <w:vAlign w:val="center"/>
          </w:tcPr>
          <w:p w14:paraId="4B2F805A">
            <w:pPr>
              <w:spacing w:line="340" w:lineRule="exact"/>
              <w:ind w:left="82" w:leftChars="39" w:right="92" w:rightChars="44"/>
              <w:jc w:val="both"/>
              <w:rPr>
                <w:rFonts w:hint="eastAsia" w:ascii="仿宋" w:hAnsi="仿宋" w:eastAsia="仿宋"/>
                <w:w w:val="99"/>
                <w:sz w:val="28"/>
                <w:szCs w:val="28"/>
                <w:highlight w:val="none"/>
              </w:rPr>
            </w:pPr>
            <w:r>
              <w:rPr>
                <w:rFonts w:ascii="仿宋" w:hAnsi="仿宋" w:eastAsia="仿宋"/>
                <w:sz w:val="28"/>
                <w:szCs w:val="28"/>
                <w:highlight w:val="none"/>
              </w:rPr>
              <w:t>投标人之间不存在《广东省实施&lt;中华人民共和国招标投标法&gt;》第十六条所禁止的情形</w:t>
            </w:r>
          </w:p>
        </w:tc>
      </w:tr>
      <w:tr w14:paraId="3EF3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2040" w:type="dxa"/>
            <w:gridSpan w:val="2"/>
            <w:tcBorders>
              <w:top w:val="single" w:color="000000" w:sz="4" w:space="0"/>
              <w:left w:val="single" w:color="000000" w:sz="4" w:space="0"/>
              <w:bottom w:val="single" w:color="000000" w:sz="4" w:space="0"/>
              <w:right w:val="single" w:color="000000" w:sz="4" w:space="0"/>
            </w:tcBorders>
            <w:noWrap w:val="0"/>
            <w:vAlign w:val="bottom"/>
          </w:tcPr>
          <w:p w14:paraId="6B693C6D">
            <w:pPr>
              <w:jc w:val="center"/>
              <w:rPr>
                <w:rFonts w:hint="eastAsia" w:ascii="仿宋" w:hAnsi="仿宋" w:eastAsia="仿宋"/>
                <w:b/>
                <w:w w:val="98"/>
                <w:sz w:val="28"/>
                <w:szCs w:val="28"/>
                <w:highlight w:val="none"/>
              </w:rPr>
            </w:pPr>
            <w:r>
              <w:rPr>
                <w:rFonts w:ascii="仿宋" w:hAnsi="仿宋" w:eastAsia="仿宋"/>
                <w:b/>
                <w:w w:val="98"/>
                <w:sz w:val="28"/>
                <w:szCs w:val="28"/>
                <w:highlight w:val="none"/>
              </w:rPr>
              <w:t>条款号</w:t>
            </w:r>
          </w:p>
        </w:tc>
        <w:tc>
          <w:tcPr>
            <w:tcW w:w="1141" w:type="dxa"/>
            <w:tcBorders>
              <w:top w:val="single" w:color="000000" w:sz="4" w:space="0"/>
              <w:left w:val="single" w:color="000000" w:sz="4" w:space="0"/>
              <w:bottom w:val="single" w:color="000000" w:sz="4" w:space="0"/>
              <w:right w:val="single" w:color="000000" w:sz="4" w:space="0"/>
            </w:tcBorders>
            <w:noWrap w:val="0"/>
            <w:vAlign w:val="bottom"/>
          </w:tcPr>
          <w:p w14:paraId="71305CC0">
            <w:pPr>
              <w:jc w:val="center"/>
              <w:rPr>
                <w:rFonts w:hint="eastAsia" w:ascii="仿宋" w:hAnsi="仿宋" w:eastAsia="仿宋"/>
                <w:b/>
                <w:w w:val="99"/>
                <w:sz w:val="28"/>
                <w:szCs w:val="28"/>
                <w:highlight w:val="none"/>
              </w:rPr>
            </w:pPr>
            <w:r>
              <w:rPr>
                <w:rFonts w:ascii="仿宋" w:hAnsi="仿宋" w:eastAsia="仿宋"/>
                <w:b/>
                <w:w w:val="99"/>
                <w:sz w:val="28"/>
                <w:szCs w:val="28"/>
                <w:highlight w:val="none"/>
              </w:rPr>
              <w:t>条款内容</w:t>
            </w:r>
          </w:p>
        </w:tc>
        <w:tc>
          <w:tcPr>
            <w:tcW w:w="6019" w:type="dxa"/>
            <w:tcBorders>
              <w:top w:val="single" w:color="000000" w:sz="4" w:space="0"/>
              <w:left w:val="single" w:color="000000" w:sz="4" w:space="0"/>
              <w:bottom w:val="single" w:color="000000" w:sz="4" w:space="0"/>
              <w:right w:val="single" w:color="000000" w:sz="4" w:space="0"/>
            </w:tcBorders>
            <w:noWrap w:val="0"/>
            <w:vAlign w:val="bottom"/>
          </w:tcPr>
          <w:p w14:paraId="129AE18C">
            <w:pPr>
              <w:spacing w:line="240" w:lineRule="exact"/>
              <w:ind w:right="60"/>
              <w:jc w:val="center"/>
              <w:rPr>
                <w:rFonts w:hint="eastAsia" w:ascii="仿宋" w:hAnsi="仿宋" w:eastAsia="仿宋"/>
                <w:b/>
                <w:w w:val="99"/>
                <w:sz w:val="28"/>
                <w:szCs w:val="28"/>
                <w:highlight w:val="none"/>
              </w:rPr>
            </w:pPr>
            <w:r>
              <w:rPr>
                <w:rFonts w:ascii="仿宋" w:hAnsi="仿宋" w:eastAsia="仿宋"/>
                <w:b/>
                <w:w w:val="99"/>
                <w:sz w:val="28"/>
                <w:szCs w:val="28"/>
                <w:highlight w:val="none"/>
              </w:rPr>
              <w:t>编列内容</w:t>
            </w:r>
          </w:p>
        </w:tc>
      </w:tr>
      <w:tr w14:paraId="3ACF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5" w:hRule="atLeast"/>
        </w:trPr>
        <w:tc>
          <w:tcPr>
            <w:tcW w:w="2040" w:type="dxa"/>
            <w:gridSpan w:val="2"/>
            <w:tcBorders>
              <w:left w:val="single" w:color="auto" w:sz="8" w:space="0"/>
              <w:bottom w:val="single" w:color="000000" w:sz="4" w:space="0"/>
              <w:right w:val="single" w:color="auto" w:sz="8" w:space="0"/>
            </w:tcBorders>
            <w:noWrap w:val="0"/>
            <w:vAlign w:val="center"/>
          </w:tcPr>
          <w:p w14:paraId="51C02662">
            <w:pPr>
              <w:jc w:val="center"/>
              <w:rPr>
                <w:rFonts w:hint="eastAsia" w:ascii="仿宋" w:hAnsi="仿宋" w:eastAsia="仿宋"/>
                <w:w w:val="99"/>
                <w:sz w:val="28"/>
                <w:szCs w:val="28"/>
                <w:highlight w:val="none"/>
              </w:rPr>
            </w:pPr>
            <w:r>
              <w:rPr>
                <w:rFonts w:ascii="仿宋" w:hAnsi="仿宋" w:eastAsia="仿宋"/>
                <w:w w:val="99"/>
                <w:sz w:val="28"/>
                <w:szCs w:val="28"/>
                <w:highlight w:val="none"/>
              </w:rPr>
              <w:t>2.2.1</w:t>
            </w:r>
          </w:p>
        </w:tc>
        <w:tc>
          <w:tcPr>
            <w:tcW w:w="1141" w:type="dxa"/>
            <w:tcBorders>
              <w:right w:val="single" w:color="auto" w:sz="8" w:space="0"/>
            </w:tcBorders>
            <w:noWrap w:val="0"/>
            <w:vAlign w:val="center"/>
          </w:tcPr>
          <w:p w14:paraId="4A795AD3">
            <w:pPr>
              <w:jc w:val="center"/>
              <w:rPr>
                <w:rFonts w:hint="eastAsia" w:ascii="仿宋" w:hAnsi="仿宋" w:eastAsia="仿宋"/>
                <w:sz w:val="28"/>
                <w:szCs w:val="28"/>
                <w:highlight w:val="none"/>
              </w:rPr>
            </w:pPr>
            <w:r>
              <w:rPr>
                <w:rFonts w:ascii="仿宋" w:hAnsi="仿宋" w:eastAsia="仿宋"/>
                <w:sz w:val="28"/>
                <w:szCs w:val="28"/>
                <w:highlight w:val="none"/>
              </w:rPr>
              <w:t>分值构成</w:t>
            </w:r>
          </w:p>
          <w:p w14:paraId="242496FE">
            <w:pPr>
              <w:jc w:val="center"/>
              <w:rPr>
                <w:rFonts w:hint="eastAsia" w:ascii="仿宋" w:hAnsi="仿宋" w:eastAsia="仿宋"/>
                <w:sz w:val="28"/>
                <w:szCs w:val="28"/>
                <w:highlight w:val="none"/>
              </w:rPr>
            </w:pPr>
            <w:r>
              <w:rPr>
                <w:rFonts w:ascii="仿宋" w:hAnsi="仿宋" w:eastAsia="仿宋"/>
                <w:sz w:val="28"/>
                <w:szCs w:val="28"/>
                <w:highlight w:val="none"/>
              </w:rPr>
              <w:t>(总分 100 分)</w:t>
            </w:r>
          </w:p>
        </w:tc>
        <w:tc>
          <w:tcPr>
            <w:tcW w:w="6019" w:type="dxa"/>
            <w:tcBorders>
              <w:right w:val="single" w:color="auto" w:sz="8" w:space="0"/>
            </w:tcBorders>
            <w:noWrap w:val="0"/>
            <w:vAlign w:val="center"/>
          </w:tcPr>
          <w:p w14:paraId="25DB80BB">
            <w:pPr>
              <w:spacing w:line="340" w:lineRule="exact"/>
              <w:ind w:left="79"/>
              <w:jc w:val="both"/>
              <w:rPr>
                <w:rFonts w:hint="eastAsia" w:ascii="仿宋" w:hAnsi="仿宋" w:eastAsia="仿宋"/>
                <w:sz w:val="28"/>
                <w:szCs w:val="28"/>
                <w:highlight w:val="none"/>
              </w:rPr>
            </w:pPr>
            <w:r>
              <w:rPr>
                <w:rFonts w:ascii="仿宋" w:hAnsi="仿宋" w:eastAsia="仿宋"/>
                <w:sz w:val="28"/>
                <w:szCs w:val="28"/>
                <w:highlight w:val="none"/>
              </w:rPr>
              <w:t>资信业绩部分：</w:t>
            </w:r>
            <w:r>
              <w:rPr>
                <w:rFonts w:hint="eastAsia" w:ascii="仿宋" w:hAnsi="仿宋" w:eastAsia="仿宋"/>
                <w:sz w:val="28"/>
                <w:szCs w:val="28"/>
                <w:highlight w:val="none"/>
                <w:u w:val="single"/>
              </w:rPr>
              <w:t>45</w:t>
            </w:r>
            <w:r>
              <w:rPr>
                <w:rFonts w:ascii="仿宋" w:hAnsi="仿宋" w:eastAsia="仿宋"/>
                <w:sz w:val="28"/>
                <w:szCs w:val="28"/>
                <w:highlight w:val="none"/>
              </w:rPr>
              <w:t>分</w:t>
            </w:r>
          </w:p>
          <w:p w14:paraId="5550B2CC">
            <w:pPr>
              <w:spacing w:line="340" w:lineRule="exact"/>
              <w:ind w:left="79"/>
              <w:jc w:val="both"/>
              <w:rPr>
                <w:rFonts w:hint="eastAsia" w:ascii="仿宋" w:hAnsi="仿宋" w:eastAsia="仿宋"/>
                <w:sz w:val="28"/>
                <w:szCs w:val="28"/>
                <w:highlight w:val="none"/>
              </w:rPr>
            </w:pPr>
            <w:r>
              <w:rPr>
                <w:rFonts w:hint="eastAsia" w:ascii="仿宋" w:hAnsi="仿宋" w:eastAsia="仿宋"/>
                <w:sz w:val="28"/>
                <w:szCs w:val="28"/>
                <w:highlight w:val="none"/>
              </w:rPr>
              <w:t>服务方案</w:t>
            </w:r>
            <w:r>
              <w:rPr>
                <w:rFonts w:ascii="仿宋" w:hAnsi="仿宋" w:eastAsia="仿宋"/>
                <w:sz w:val="28"/>
                <w:szCs w:val="28"/>
                <w:highlight w:val="none"/>
              </w:rPr>
              <w:t>部分</w:t>
            </w:r>
            <w:r>
              <w:rPr>
                <w:rFonts w:ascii="仿宋" w:hAnsi="仿宋" w:eastAsia="仿宋"/>
                <w:w w:val="99"/>
                <w:sz w:val="28"/>
                <w:szCs w:val="28"/>
                <w:highlight w:val="none"/>
              </w:rPr>
              <w:t>：</w:t>
            </w:r>
            <w:r>
              <w:rPr>
                <w:rFonts w:hint="eastAsia" w:ascii="仿宋" w:hAnsi="仿宋" w:eastAsia="仿宋"/>
                <w:sz w:val="28"/>
                <w:szCs w:val="28"/>
                <w:highlight w:val="none"/>
                <w:u w:val="single"/>
              </w:rPr>
              <w:t>30</w:t>
            </w:r>
            <w:r>
              <w:rPr>
                <w:rFonts w:ascii="仿宋" w:hAnsi="仿宋" w:eastAsia="仿宋"/>
                <w:sz w:val="28"/>
                <w:szCs w:val="28"/>
                <w:highlight w:val="none"/>
              </w:rPr>
              <w:t>分</w:t>
            </w:r>
          </w:p>
          <w:p w14:paraId="757B1A98">
            <w:pPr>
              <w:spacing w:line="340" w:lineRule="exact"/>
              <w:ind w:left="79"/>
              <w:jc w:val="both"/>
              <w:rPr>
                <w:rFonts w:hint="eastAsia" w:ascii="仿宋" w:hAnsi="仿宋" w:eastAsia="仿宋"/>
                <w:sz w:val="28"/>
                <w:szCs w:val="28"/>
                <w:highlight w:val="none"/>
              </w:rPr>
            </w:pPr>
            <w:r>
              <w:rPr>
                <w:rFonts w:ascii="仿宋" w:hAnsi="仿宋" w:eastAsia="仿宋"/>
                <w:sz w:val="28"/>
                <w:szCs w:val="28"/>
                <w:highlight w:val="none"/>
              </w:rPr>
              <w:t>投标报价：</w:t>
            </w:r>
            <w:r>
              <w:rPr>
                <w:rFonts w:hint="eastAsia" w:ascii="仿宋" w:hAnsi="仿宋" w:eastAsia="仿宋"/>
                <w:sz w:val="28"/>
                <w:szCs w:val="28"/>
                <w:highlight w:val="none"/>
                <w:u w:val="single"/>
              </w:rPr>
              <w:t>10</w:t>
            </w:r>
            <w:r>
              <w:rPr>
                <w:rFonts w:ascii="仿宋" w:hAnsi="仿宋" w:eastAsia="仿宋"/>
                <w:sz w:val="28"/>
                <w:szCs w:val="28"/>
                <w:highlight w:val="none"/>
              </w:rPr>
              <w:t>分</w:t>
            </w:r>
          </w:p>
          <w:p w14:paraId="4860A2FF">
            <w:pPr>
              <w:spacing w:line="340" w:lineRule="exact"/>
              <w:ind w:left="79"/>
              <w:jc w:val="both"/>
              <w:rPr>
                <w:rFonts w:hint="eastAsia" w:ascii="仿宋" w:hAnsi="仿宋" w:eastAsia="仿宋"/>
                <w:sz w:val="28"/>
                <w:szCs w:val="28"/>
                <w:highlight w:val="none"/>
              </w:rPr>
            </w:pPr>
            <w:r>
              <w:rPr>
                <w:rFonts w:hint="eastAsia" w:ascii="仿宋" w:hAnsi="仿宋" w:eastAsia="仿宋"/>
                <w:sz w:val="28"/>
                <w:szCs w:val="28"/>
                <w:highlight w:val="none"/>
              </w:rPr>
              <w:t>诚信评价</w:t>
            </w:r>
            <w:r>
              <w:rPr>
                <w:rFonts w:ascii="仿宋" w:hAnsi="仿宋" w:eastAsia="仿宋"/>
                <w:sz w:val="28"/>
                <w:szCs w:val="28"/>
                <w:highlight w:val="none"/>
              </w:rPr>
              <w:t>因素：</w:t>
            </w:r>
            <w:r>
              <w:rPr>
                <w:rFonts w:hint="eastAsia" w:ascii="仿宋" w:hAnsi="仿宋" w:eastAsia="仿宋"/>
                <w:sz w:val="28"/>
                <w:szCs w:val="28"/>
                <w:highlight w:val="none"/>
                <w:u w:val="single"/>
              </w:rPr>
              <w:t>15</w:t>
            </w:r>
            <w:r>
              <w:rPr>
                <w:rFonts w:ascii="仿宋" w:hAnsi="仿宋" w:eastAsia="仿宋"/>
                <w:sz w:val="28"/>
                <w:szCs w:val="28"/>
                <w:highlight w:val="none"/>
              </w:rPr>
              <w:t>分</w:t>
            </w:r>
          </w:p>
          <w:p w14:paraId="5E6858AC">
            <w:pPr>
              <w:spacing w:line="340" w:lineRule="exact"/>
              <w:ind w:left="79"/>
              <w:jc w:val="both"/>
              <w:rPr>
                <w:rFonts w:hint="eastAsia" w:ascii="仿宋" w:hAnsi="仿宋" w:eastAsia="仿宋"/>
                <w:sz w:val="28"/>
                <w:szCs w:val="28"/>
                <w:highlight w:val="none"/>
              </w:rPr>
            </w:pPr>
            <w:r>
              <w:rPr>
                <w:rFonts w:hint="eastAsia" w:ascii="仿宋" w:hAnsi="仿宋" w:eastAsia="仿宋"/>
                <w:b/>
                <w:bCs/>
                <w:sz w:val="28"/>
                <w:szCs w:val="28"/>
                <w:highlight w:val="none"/>
              </w:rPr>
              <w:t>投标人诚信得分=企业的诚信综合评价排名得分×15%。</w:t>
            </w:r>
            <w:r>
              <w:rPr>
                <w:rFonts w:hint="eastAsia" w:ascii="仿宋" w:hAnsi="仿宋" w:eastAsia="仿宋"/>
                <w:sz w:val="28"/>
                <w:szCs w:val="28"/>
                <w:highlight w:val="none"/>
              </w:rPr>
              <w:t>企业的诚信综合评价排名得分以递交投标文件截止当天广州市工程招标行业协会网站监理企业诚信综合评价专栏上公布的企业60日诚信分得分为准。企业诚信综合诚信评价排名以监理-房建排名为准。</w:t>
            </w:r>
          </w:p>
        </w:tc>
      </w:tr>
      <w:tr w14:paraId="5314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2040" w:type="dxa"/>
            <w:gridSpan w:val="2"/>
            <w:tcBorders>
              <w:top w:val="single" w:color="000000" w:sz="4" w:space="0"/>
              <w:left w:val="single" w:color="000000" w:sz="4" w:space="0"/>
              <w:bottom w:val="single" w:color="000000" w:sz="4" w:space="0"/>
              <w:right w:val="single" w:color="000000" w:sz="4" w:space="0"/>
            </w:tcBorders>
            <w:noWrap w:val="0"/>
            <w:vAlign w:val="center"/>
          </w:tcPr>
          <w:p w14:paraId="4EB71F30">
            <w:pPr>
              <w:jc w:val="center"/>
              <w:rPr>
                <w:rFonts w:hint="eastAsia" w:ascii="仿宋" w:hAnsi="仿宋" w:eastAsia="仿宋"/>
                <w:w w:val="99"/>
                <w:sz w:val="28"/>
                <w:szCs w:val="28"/>
                <w:highlight w:val="none"/>
              </w:rPr>
            </w:pPr>
            <w:r>
              <w:rPr>
                <w:rFonts w:ascii="仿宋" w:hAnsi="仿宋" w:eastAsia="仿宋"/>
                <w:w w:val="99"/>
                <w:sz w:val="28"/>
                <w:szCs w:val="28"/>
                <w:highlight w:val="none"/>
              </w:rPr>
              <w:t>2.2.2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CF2304A">
            <w:pPr>
              <w:jc w:val="center"/>
              <w:rPr>
                <w:rFonts w:hint="eastAsia" w:ascii="仿宋" w:hAnsi="仿宋" w:eastAsia="仿宋"/>
                <w:sz w:val="28"/>
                <w:szCs w:val="28"/>
                <w:highlight w:val="none"/>
              </w:rPr>
            </w:pPr>
            <w:r>
              <w:rPr>
                <w:rFonts w:ascii="仿宋" w:hAnsi="仿宋" w:eastAsia="仿宋"/>
                <w:sz w:val="28"/>
                <w:szCs w:val="28"/>
                <w:highlight w:val="none"/>
              </w:rPr>
              <w:t>评标基准价计算方法</w:t>
            </w:r>
          </w:p>
        </w:tc>
        <w:tc>
          <w:tcPr>
            <w:tcW w:w="6019" w:type="dxa"/>
            <w:tcBorders>
              <w:top w:val="single" w:color="000000" w:sz="4" w:space="0"/>
              <w:left w:val="single" w:color="000000" w:sz="4" w:space="0"/>
              <w:bottom w:val="single" w:color="000000" w:sz="4" w:space="0"/>
              <w:right w:val="single" w:color="000000" w:sz="4" w:space="0"/>
            </w:tcBorders>
            <w:noWrap w:val="0"/>
            <w:vAlign w:val="bottom"/>
          </w:tcPr>
          <w:p w14:paraId="0A33A470">
            <w:pPr>
              <w:spacing w:line="380" w:lineRule="exact"/>
              <w:rPr>
                <w:rFonts w:hint="eastAsia" w:ascii="仿宋" w:hAnsi="仿宋" w:eastAsia="仿宋"/>
                <w:sz w:val="28"/>
                <w:szCs w:val="28"/>
                <w:highlight w:val="none"/>
              </w:rPr>
            </w:pPr>
            <w:r>
              <w:rPr>
                <w:rFonts w:hint="eastAsia" w:ascii="仿宋" w:hAnsi="仿宋" w:eastAsia="仿宋"/>
                <w:sz w:val="28"/>
                <w:szCs w:val="28"/>
                <w:highlight w:val="none"/>
              </w:rPr>
              <w:t>采用所有有效投标报价（经初步评审合格且处于计算评标基准价的有效投标报价范围内的投标报价；报价有修正的，以修正后的价格为准）的算术平均值为评标基准价，计算公式为：</w:t>
            </w:r>
          </w:p>
          <w:p w14:paraId="03715634">
            <w:pPr>
              <w:spacing w:line="380" w:lineRule="exact"/>
              <w:rPr>
                <w:rFonts w:hint="eastAsia" w:ascii="仿宋" w:hAnsi="仿宋" w:eastAsia="仿宋"/>
                <w:sz w:val="28"/>
                <w:szCs w:val="28"/>
                <w:highlight w:val="none"/>
              </w:rPr>
            </w:pPr>
            <w:r>
              <w:rPr>
                <w:rFonts w:hint="eastAsia" w:ascii="仿宋" w:hAnsi="仿宋" w:eastAsia="仿宋"/>
                <w:sz w:val="28"/>
                <w:szCs w:val="28"/>
                <w:highlight w:val="none"/>
              </w:rPr>
              <w:t>S（评标基准价）= （a</w:t>
            </w:r>
            <w:r>
              <w:rPr>
                <w:rFonts w:hint="eastAsia" w:ascii="仿宋" w:hAnsi="仿宋" w:eastAsia="仿宋"/>
                <w:sz w:val="28"/>
                <w:szCs w:val="28"/>
                <w:highlight w:val="none"/>
                <w:vertAlign w:val="subscript"/>
              </w:rPr>
              <w:t>1</w:t>
            </w:r>
            <w:r>
              <w:rPr>
                <w:rFonts w:hint="eastAsia" w:ascii="仿宋" w:hAnsi="仿宋" w:eastAsia="仿宋"/>
                <w:sz w:val="28"/>
                <w:szCs w:val="28"/>
                <w:highlight w:val="none"/>
              </w:rPr>
              <w:t xml:space="preserve"> +</w:t>
            </w:r>
            <w:r>
              <w:rPr>
                <w:rFonts w:ascii="仿宋" w:hAnsi="仿宋" w:eastAsia="仿宋"/>
                <w:sz w:val="28"/>
                <w:szCs w:val="28"/>
                <w:highlight w:val="none"/>
              </w:rPr>
              <w:t>……</w:t>
            </w:r>
            <w:r>
              <w:rPr>
                <w:rFonts w:hint="eastAsia" w:ascii="仿宋" w:hAnsi="仿宋" w:eastAsia="仿宋"/>
                <w:sz w:val="28"/>
                <w:szCs w:val="28"/>
                <w:highlight w:val="none"/>
              </w:rPr>
              <w:t>+a</w:t>
            </w:r>
            <w:r>
              <w:rPr>
                <w:rFonts w:hint="eastAsia" w:ascii="仿宋" w:hAnsi="仿宋" w:eastAsia="仿宋"/>
                <w:sz w:val="28"/>
                <w:szCs w:val="28"/>
                <w:highlight w:val="none"/>
                <w:vertAlign w:val="subscript"/>
              </w:rPr>
              <w:t>n</w:t>
            </w:r>
            <w:r>
              <w:rPr>
                <w:rFonts w:hint="eastAsia" w:ascii="仿宋" w:hAnsi="仿宋" w:eastAsia="仿宋"/>
                <w:sz w:val="28"/>
                <w:szCs w:val="28"/>
                <w:highlight w:val="none"/>
              </w:rPr>
              <w:t>）/n，a为有效的投标报价，n</w:t>
            </w:r>
            <w:r>
              <w:rPr>
                <w:rFonts w:ascii="仿宋" w:hAnsi="仿宋" w:eastAsia="仿宋"/>
                <w:sz w:val="28"/>
                <w:szCs w:val="28"/>
                <w:highlight w:val="none"/>
              </w:rPr>
              <w:t>为通过初步评审的投标人数量</w:t>
            </w:r>
            <w:r>
              <w:rPr>
                <w:rFonts w:hint="eastAsia" w:ascii="仿宋" w:hAnsi="仿宋" w:eastAsia="仿宋"/>
                <w:sz w:val="28"/>
                <w:szCs w:val="28"/>
                <w:highlight w:val="none"/>
              </w:rPr>
              <w:t>。</w:t>
            </w:r>
          </w:p>
          <w:p w14:paraId="0A0F0933">
            <w:pPr>
              <w:spacing w:line="0" w:lineRule="atLeast"/>
              <w:ind w:left="59" w:leftChars="28" w:right="71" w:rightChars="34" w:firstLine="4"/>
              <w:rPr>
                <w:rFonts w:hint="eastAsia" w:ascii="仿宋" w:hAnsi="仿宋" w:eastAsia="仿宋"/>
                <w:sz w:val="28"/>
                <w:szCs w:val="28"/>
                <w:highlight w:val="none"/>
              </w:rPr>
            </w:pPr>
          </w:p>
          <w:p w14:paraId="10988F42">
            <w:pPr>
              <w:spacing w:line="0" w:lineRule="atLeast"/>
              <w:ind w:left="59" w:leftChars="28" w:right="71" w:rightChars="34" w:firstLine="4"/>
              <w:rPr>
                <w:rFonts w:hint="eastAsia" w:ascii="仿宋" w:hAnsi="仿宋" w:eastAsia="仿宋"/>
                <w:sz w:val="28"/>
                <w:szCs w:val="28"/>
                <w:highlight w:val="none"/>
              </w:rPr>
            </w:pPr>
            <w:r>
              <w:rPr>
                <w:rFonts w:hint="eastAsia" w:ascii="仿宋" w:hAnsi="仿宋" w:eastAsia="仿宋"/>
                <w:sz w:val="28"/>
                <w:szCs w:val="28"/>
                <w:highlight w:val="none"/>
              </w:rPr>
              <w:t>（说明：仅用投标总价作为有效投标报价进行计算。计算评标基准价的有效投标价范围为[最高投标限价×90%，最高投标限价]，超过此范围的投标总报价不参与评标基准价的计算）</w:t>
            </w:r>
          </w:p>
        </w:tc>
      </w:tr>
      <w:tr w14:paraId="7328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2040" w:type="dxa"/>
            <w:gridSpan w:val="2"/>
            <w:tcBorders>
              <w:top w:val="single" w:color="000000" w:sz="4" w:space="0"/>
              <w:left w:val="single" w:color="000000" w:sz="4" w:space="0"/>
              <w:bottom w:val="single" w:color="000000" w:sz="4" w:space="0"/>
              <w:right w:val="single" w:color="000000" w:sz="4" w:space="0"/>
            </w:tcBorders>
            <w:noWrap w:val="0"/>
            <w:vAlign w:val="center"/>
          </w:tcPr>
          <w:p w14:paraId="693996DA">
            <w:pPr>
              <w:jc w:val="center"/>
              <w:rPr>
                <w:rFonts w:hint="eastAsia" w:ascii="仿宋" w:hAnsi="仿宋" w:eastAsia="仿宋"/>
                <w:w w:val="99"/>
                <w:sz w:val="28"/>
                <w:szCs w:val="28"/>
                <w:highlight w:val="none"/>
              </w:rPr>
            </w:pPr>
            <w:r>
              <w:rPr>
                <w:rFonts w:ascii="仿宋" w:hAnsi="仿宋" w:eastAsia="仿宋"/>
                <w:w w:val="99"/>
                <w:sz w:val="28"/>
                <w:szCs w:val="28"/>
                <w:highlight w:val="none"/>
              </w:rPr>
              <w:t>2.2.3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50DEDC2">
            <w:pPr>
              <w:jc w:val="center"/>
              <w:rPr>
                <w:rFonts w:hint="eastAsia" w:ascii="仿宋" w:hAnsi="仿宋" w:eastAsia="仿宋"/>
                <w:sz w:val="28"/>
                <w:szCs w:val="28"/>
                <w:highlight w:val="none"/>
              </w:rPr>
            </w:pPr>
            <w:r>
              <w:rPr>
                <w:rFonts w:ascii="仿宋" w:hAnsi="仿宋" w:eastAsia="仿宋"/>
                <w:sz w:val="28"/>
                <w:szCs w:val="28"/>
                <w:highlight w:val="none"/>
              </w:rPr>
              <w:t>投标报价的偏差率</w:t>
            </w:r>
          </w:p>
          <w:p w14:paraId="66B1FFFD">
            <w:pPr>
              <w:jc w:val="center"/>
              <w:rPr>
                <w:rFonts w:hint="eastAsia" w:ascii="仿宋" w:hAnsi="仿宋" w:eastAsia="仿宋"/>
                <w:w w:val="99"/>
                <w:sz w:val="28"/>
                <w:szCs w:val="28"/>
                <w:highlight w:val="none"/>
              </w:rPr>
            </w:pPr>
            <w:r>
              <w:rPr>
                <w:rFonts w:ascii="仿宋" w:hAnsi="仿宋" w:eastAsia="仿宋"/>
                <w:sz w:val="28"/>
                <w:szCs w:val="28"/>
                <w:highlight w:val="none"/>
              </w:rPr>
              <w:t>计算公式</w:t>
            </w:r>
          </w:p>
        </w:tc>
        <w:tc>
          <w:tcPr>
            <w:tcW w:w="6019" w:type="dxa"/>
            <w:tcBorders>
              <w:top w:val="single" w:color="000000" w:sz="4" w:space="0"/>
              <w:left w:val="single" w:color="000000" w:sz="4" w:space="0"/>
              <w:bottom w:val="single" w:color="000000" w:sz="4" w:space="0"/>
              <w:right w:val="single" w:color="000000" w:sz="4" w:space="0"/>
            </w:tcBorders>
            <w:noWrap w:val="0"/>
            <w:vAlign w:val="bottom"/>
          </w:tcPr>
          <w:p w14:paraId="7AD5CDB6">
            <w:pPr>
              <w:spacing w:line="380" w:lineRule="exact"/>
              <w:rPr>
                <w:rFonts w:hint="eastAsia" w:ascii="仿宋" w:hAnsi="仿宋" w:eastAsia="仿宋"/>
                <w:sz w:val="28"/>
                <w:szCs w:val="28"/>
                <w:highlight w:val="none"/>
              </w:rPr>
            </w:pPr>
            <w:r>
              <w:rPr>
                <w:rFonts w:hint="eastAsia" w:ascii="仿宋" w:hAnsi="仿宋" w:eastAsia="仿宋"/>
                <w:sz w:val="28"/>
                <w:szCs w:val="28"/>
                <w:highlight w:val="none"/>
              </w:rPr>
              <w:t>偏差率=100% × ︱（有效投标报价 -评标基准价）︱/评标基准价（偏差率以四舍五入保留两位小数点）</w:t>
            </w:r>
          </w:p>
        </w:tc>
      </w:tr>
    </w:tbl>
    <w:p w14:paraId="6B73B4C6">
      <w:pPr>
        <w:rPr>
          <w:rFonts w:hint="eastAsia" w:ascii="仿宋" w:hAnsi="仿宋" w:eastAsia="仿宋"/>
          <w:highlight w:val="none"/>
        </w:rPr>
      </w:pPr>
      <w:r>
        <w:rPr>
          <w:rFonts w:ascii="仿宋" w:hAnsi="仿宋" w:eastAsia="仿宋"/>
          <w:highlight w:val="none"/>
        </w:rPr>
        <w:br w:type="page"/>
      </w:r>
    </w:p>
    <w:p w14:paraId="3F2FF045">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综合评分表</w:t>
      </w:r>
    </w:p>
    <w:tbl>
      <w:tblPr>
        <w:tblStyle w:val="13"/>
        <w:tblW w:w="5509" w:type="pct"/>
        <w:tblInd w:w="-279" w:type="dxa"/>
        <w:tblLayout w:type="autofit"/>
        <w:tblCellMar>
          <w:top w:w="0" w:type="dxa"/>
          <w:left w:w="0" w:type="dxa"/>
          <w:bottom w:w="0" w:type="dxa"/>
          <w:right w:w="0" w:type="dxa"/>
        </w:tblCellMar>
      </w:tblPr>
      <w:tblGrid>
        <w:gridCol w:w="1054"/>
        <w:gridCol w:w="1030"/>
        <w:gridCol w:w="1079"/>
        <w:gridCol w:w="1273"/>
        <w:gridCol w:w="5966"/>
        <w:gridCol w:w="96"/>
        <w:gridCol w:w="163"/>
      </w:tblGrid>
      <w:tr w14:paraId="6985BD77">
        <w:tblPrEx>
          <w:tblCellMar>
            <w:top w:w="0" w:type="dxa"/>
            <w:left w:w="0" w:type="dxa"/>
            <w:bottom w:w="0" w:type="dxa"/>
            <w:right w:w="0" w:type="dxa"/>
          </w:tblCellMar>
        </w:tblPrEx>
        <w:trPr>
          <w:gridAfter w:val="2"/>
          <w:wAfter w:w="121" w:type="pct"/>
          <w:trHeight w:val="774" w:hRule="atLeast"/>
        </w:trPr>
        <w:tc>
          <w:tcPr>
            <w:tcW w:w="977" w:type="pct"/>
            <w:gridSpan w:val="2"/>
            <w:tcBorders>
              <w:top w:val="single" w:color="auto" w:sz="4" w:space="0"/>
              <w:left w:val="single" w:color="auto" w:sz="4" w:space="0"/>
              <w:bottom w:val="single" w:color="auto" w:sz="4" w:space="0"/>
              <w:right w:val="single" w:color="auto" w:sz="4" w:space="0"/>
            </w:tcBorders>
            <w:noWrap w:val="0"/>
            <w:vAlign w:val="center"/>
          </w:tcPr>
          <w:p w14:paraId="17595F76">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b/>
                <w:bCs/>
                <w:sz w:val="28"/>
                <w:szCs w:val="28"/>
                <w:highlight w:val="none"/>
              </w:rPr>
              <w:t>条款号</w:t>
            </w:r>
          </w:p>
        </w:tc>
        <w:tc>
          <w:tcPr>
            <w:tcW w:w="506" w:type="pct"/>
            <w:tcBorders>
              <w:top w:val="single" w:color="000000" w:sz="4" w:space="0"/>
              <w:left w:val="single" w:color="auto" w:sz="4" w:space="0"/>
              <w:bottom w:val="single" w:color="auto" w:sz="4" w:space="0"/>
              <w:right w:val="single" w:color="auto" w:sz="4" w:space="0"/>
            </w:tcBorders>
            <w:noWrap w:val="0"/>
            <w:vAlign w:val="center"/>
          </w:tcPr>
          <w:p w14:paraId="5BE00D58">
            <w:pPr>
              <w:spacing w:line="276" w:lineRule="auto"/>
              <w:ind w:left="105" w:leftChars="5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评分因素</w:t>
            </w:r>
          </w:p>
        </w:tc>
        <w:tc>
          <w:tcPr>
            <w:tcW w:w="597" w:type="pct"/>
            <w:tcBorders>
              <w:top w:val="single" w:color="000000" w:sz="4" w:space="0"/>
              <w:left w:val="nil"/>
              <w:bottom w:val="single" w:color="auto" w:sz="4" w:space="0"/>
              <w:right w:val="single" w:color="auto" w:sz="4" w:space="0"/>
            </w:tcBorders>
            <w:noWrap w:val="0"/>
            <w:vAlign w:val="center"/>
          </w:tcPr>
          <w:p w14:paraId="21A738C8">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b/>
                <w:bCs/>
                <w:sz w:val="28"/>
                <w:szCs w:val="28"/>
                <w:highlight w:val="none"/>
              </w:rPr>
              <w:t>类别</w:t>
            </w:r>
          </w:p>
        </w:tc>
        <w:tc>
          <w:tcPr>
            <w:tcW w:w="2797" w:type="pct"/>
            <w:tcBorders>
              <w:top w:val="single" w:color="000000" w:sz="4" w:space="0"/>
              <w:left w:val="nil"/>
              <w:bottom w:val="single" w:color="auto" w:sz="4" w:space="0"/>
              <w:right w:val="single" w:color="000000" w:sz="4" w:space="0"/>
            </w:tcBorders>
            <w:noWrap w:val="0"/>
            <w:vAlign w:val="center"/>
          </w:tcPr>
          <w:p w14:paraId="193E0263">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b/>
                <w:bCs/>
                <w:sz w:val="28"/>
                <w:szCs w:val="28"/>
                <w:highlight w:val="none"/>
              </w:rPr>
              <w:t>评分标准</w:t>
            </w:r>
          </w:p>
        </w:tc>
      </w:tr>
      <w:tr w14:paraId="3DD20888">
        <w:tblPrEx>
          <w:tblCellMar>
            <w:top w:w="0" w:type="dxa"/>
            <w:left w:w="0" w:type="dxa"/>
            <w:bottom w:w="0" w:type="dxa"/>
            <w:right w:w="0" w:type="dxa"/>
          </w:tblCellMar>
        </w:tblPrEx>
        <w:trPr>
          <w:trHeight w:val="454" w:hRule="atLeast"/>
        </w:trPr>
        <w:tc>
          <w:tcPr>
            <w:tcW w:w="494" w:type="pct"/>
            <w:vMerge w:val="restart"/>
            <w:tcBorders>
              <w:top w:val="single" w:color="auto" w:sz="4" w:space="0"/>
              <w:left w:val="single" w:color="auto" w:sz="4" w:space="0"/>
              <w:bottom w:val="single" w:color="auto" w:sz="4" w:space="0"/>
              <w:right w:val="single" w:color="auto" w:sz="4" w:space="0"/>
            </w:tcBorders>
            <w:noWrap w:val="0"/>
            <w:vAlign w:val="center"/>
          </w:tcPr>
          <w:p w14:paraId="14A89C21">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tc>
        <w:tc>
          <w:tcPr>
            <w:tcW w:w="483" w:type="pct"/>
            <w:vMerge w:val="restart"/>
            <w:tcBorders>
              <w:top w:val="single" w:color="auto" w:sz="4" w:space="0"/>
              <w:left w:val="single" w:color="auto" w:sz="4" w:space="0"/>
              <w:bottom w:val="single" w:color="auto" w:sz="4" w:space="0"/>
              <w:right w:val="single" w:color="auto" w:sz="4" w:space="0"/>
            </w:tcBorders>
            <w:noWrap w:val="0"/>
            <w:vAlign w:val="center"/>
          </w:tcPr>
          <w:p w14:paraId="364720B6">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资信业绩部分（</w:t>
            </w:r>
            <w:r>
              <w:rPr>
                <w:rFonts w:hint="eastAsia" w:ascii="仿宋" w:hAnsi="仿宋" w:eastAsia="仿宋" w:cs="仿宋"/>
                <w:sz w:val="28"/>
                <w:szCs w:val="28"/>
                <w:highlight w:val="none"/>
                <w:u w:val="single"/>
              </w:rPr>
              <w:t>45</w:t>
            </w:r>
            <w:r>
              <w:rPr>
                <w:rFonts w:hint="eastAsia" w:ascii="仿宋" w:hAnsi="仿宋" w:eastAsia="仿宋" w:cs="仿宋"/>
                <w:sz w:val="28"/>
                <w:szCs w:val="28"/>
                <w:highlight w:val="none"/>
              </w:rPr>
              <w:t>分）</w:t>
            </w:r>
          </w:p>
        </w:tc>
        <w:tc>
          <w:tcPr>
            <w:tcW w:w="506" w:type="pct"/>
            <w:vMerge w:val="restart"/>
            <w:tcBorders>
              <w:top w:val="single" w:color="auto" w:sz="4" w:space="0"/>
              <w:left w:val="single" w:color="auto" w:sz="4" w:space="0"/>
              <w:right w:val="single" w:color="auto" w:sz="4" w:space="0"/>
            </w:tcBorders>
            <w:noWrap w:val="0"/>
            <w:vAlign w:val="center"/>
          </w:tcPr>
          <w:p w14:paraId="52953D3C">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企业业绩（</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分）</w:t>
            </w:r>
          </w:p>
        </w:tc>
        <w:tc>
          <w:tcPr>
            <w:tcW w:w="597" w:type="pct"/>
            <w:vMerge w:val="restart"/>
            <w:tcBorders>
              <w:top w:val="single" w:color="auto" w:sz="4" w:space="0"/>
              <w:left w:val="nil"/>
              <w:right w:val="single" w:color="000000" w:sz="4" w:space="0"/>
            </w:tcBorders>
            <w:noWrap w:val="0"/>
            <w:vAlign w:val="center"/>
          </w:tcPr>
          <w:p w14:paraId="3E799177">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监理业绩</w:t>
            </w:r>
          </w:p>
          <w:p w14:paraId="3D246B3F">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（8分）</w:t>
            </w:r>
          </w:p>
        </w:tc>
        <w:tc>
          <w:tcPr>
            <w:tcW w:w="2797" w:type="pct"/>
            <w:vMerge w:val="restart"/>
            <w:tcBorders>
              <w:top w:val="single" w:color="auto" w:sz="4" w:space="0"/>
              <w:left w:val="nil"/>
              <w:right w:val="single" w:color="000000" w:sz="4" w:space="0"/>
            </w:tcBorders>
            <w:noWrap w:val="0"/>
            <w:vAlign w:val="center"/>
          </w:tcPr>
          <w:p w14:paraId="2C34FE4B">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投标人（如联合体投标的，由联合体牵头人提供）自2021年1月1日至今完成过质量合格的总投资达到或超过2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000万元的房屋建筑工程监理项目业绩</w:t>
            </w:r>
            <w:r>
              <w:rPr>
                <w:rFonts w:hint="eastAsia" w:ascii="仿宋" w:hAnsi="仿宋" w:eastAsia="仿宋" w:cs="仿宋"/>
                <w:color w:val="auto"/>
                <w:sz w:val="28"/>
                <w:szCs w:val="28"/>
                <w:highlight w:val="none"/>
              </w:rPr>
              <w:t>或建筑面积达到或超过50000平方米的房屋建筑工程监理项目业绩，</w:t>
            </w:r>
            <w:r>
              <w:rPr>
                <w:rFonts w:hint="eastAsia" w:ascii="仿宋" w:hAnsi="仿宋" w:eastAsia="仿宋" w:cs="仿宋"/>
                <w:sz w:val="28"/>
                <w:szCs w:val="28"/>
                <w:highlight w:val="none"/>
              </w:rPr>
              <w:t>每项得2分，最多得8分。</w:t>
            </w:r>
          </w:p>
        </w:tc>
        <w:tc>
          <w:tcPr>
            <w:tcW w:w="121" w:type="pct"/>
            <w:gridSpan w:val="2"/>
            <w:noWrap w:val="0"/>
            <w:vAlign w:val="center"/>
          </w:tcPr>
          <w:p w14:paraId="6C6C110A">
            <w:pPr>
              <w:spacing w:line="276" w:lineRule="auto"/>
              <w:ind w:left="105" w:leftChars="50"/>
              <w:rPr>
                <w:rFonts w:hint="eastAsia" w:ascii="仿宋" w:hAnsi="仿宋" w:eastAsia="仿宋" w:cs="仿宋"/>
                <w:sz w:val="28"/>
                <w:szCs w:val="28"/>
                <w:highlight w:val="none"/>
              </w:rPr>
            </w:pPr>
          </w:p>
        </w:tc>
      </w:tr>
      <w:tr w14:paraId="11387909">
        <w:tblPrEx>
          <w:tblCellMar>
            <w:top w:w="0" w:type="dxa"/>
            <w:left w:w="0" w:type="dxa"/>
            <w:bottom w:w="0" w:type="dxa"/>
            <w:right w:w="0" w:type="dxa"/>
          </w:tblCellMar>
        </w:tblPrEx>
        <w:trPr>
          <w:trHeight w:val="676"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4F288299">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704E4BC0">
            <w:pPr>
              <w:spacing w:line="276" w:lineRule="auto"/>
              <w:ind w:left="105" w:leftChars="50"/>
              <w:rPr>
                <w:rFonts w:hint="eastAsia" w:ascii="仿宋" w:hAnsi="仿宋" w:eastAsia="仿宋" w:cs="仿宋"/>
                <w:sz w:val="28"/>
                <w:szCs w:val="28"/>
                <w:highlight w:val="none"/>
              </w:rPr>
            </w:pPr>
          </w:p>
        </w:tc>
        <w:tc>
          <w:tcPr>
            <w:tcW w:w="506" w:type="pct"/>
            <w:vMerge w:val="continue"/>
            <w:tcBorders>
              <w:left w:val="single" w:color="auto" w:sz="4" w:space="0"/>
              <w:right w:val="single" w:color="auto" w:sz="4" w:space="0"/>
            </w:tcBorders>
            <w:noWrap w:val="0"/>
            <w:vAlign w:val="center"/>
          </w:tcPr>
          <w:p w14:paraId="08B35D9F">
            <w:pPr>
              <w:spacing w:line="276" w:lineRule="auto"/>
              <w:ind w:left="105" w:leftChars="50"/>
              <w:rPr>
                <w:rFonts w:hint="eastAsia" w:ascii="仿宋" w:hAnsi="仿宋" w:eastAsia="仿宋" w:cs="仿宋"/>
                <w:sz w:val="28"/>
                <w:szCs w:val="28"/>
                <w:highlight w:val="none"/>
              </w:rPr>
            </w:pPr>
          </w:p>
        </w:tc>
        <w:tc>
          <w:tcPr>
            <w:tcW w:w="597" w:type="pct"/>
            <w:vMerge w:val="continue"/>
            <w:tcBorders>
              <w:left w:val="nil"/>
              <w:right w:val="single" w:color="000000" w:sz="4" w:space="0"/>
            </w:tcBorders>
            <w:noWrap w:val="0"/>
            <w:vAlign w:val="center"/>
          </w:tcPr>
          <w:p w14:paraId="60342877">
            <w:pPr>
              <w:spacing w:line="276" w:lineRule="auto"/>
              <w:ind w:left="105" w:leftChars="50"/>
              <w:rPr>
                <w:rFonts w:hint="eastAsia" w:ascii="仿宋" w:hAnsi="仿宋" w:eastAsia="仿宋" w:cs="仿宋"/>
                <w:sz w:val="28"/>
                <w:szCs w:val="28"/>
                <w:highlight w:val="none"/>
              </w:rPr>
            </w:pPr>
          </w:p>
        </w:tc>
        <w:tc>
          <w:tcPr>
            <w:tcW w:w="2797" w:type="pct"/>
            <w:vMerge w:val="continue"/>
            <w:tcBorders>
              <w:left w:val="nil"/>
              <w:right w:val="single" w:color="000000" w:sz="4" w:space="0"/>
            </w:tcBorders>
            <w:noWrap w:val="0"/>
            <w:vAlign w:val="center"/>
          </w:tcPr>
          <w:p w14:paraId="4EBD4A0B">
            <w:pPr>
              <w:spacing w:line="276" w:lineRule="auto"/>
              <w:ind w:left="105" w:leftChars="50" w:firstLine="89" w:firstLineChars="32"/>
              <w:rPr>
                <w:rFonts w:hint="eastAsia" w:ascii="仿宋" w:hAnsi="仿宋" w:eastAsia="仿宋" w:cs="仿宋"/>
                <w:sz w:val="28"/>
                <w:szCs w:val="28"/>
                <w:highlight w:val="none"/>
              </w:rPr>
            </w:pPr>
          </w:p>
        </w:tc>
        <w:tc>
          <w:tcPr>
            <w:tcW w:w="121" w:type="pct"/>
            <w:gridSpan w:val="2"/>
            <w:noWrap w:val="0"/>
            <w:vAlign w:val="center"/>
          </w:tcPr>
          <w:p w14:paraId="774B63C2">
            <w:pPr>
              <w:spacing w:line="276" w:lineRule="auto"/>
              <w:ind w:left="105" w:leftChars="50"/>
              <w:rPr>
                <w:rFonts w:hint="eastAsia" w:ascii="仿宋" w:hAnsi="仿宋" w:eastAsia="仿宋" w:cs="仿宋"/>
                <w:sz w:val="28"/>
                <w:szCs w:val="28"/>
                <w:highlight w:val="none"/>
              </w:rPr>
            </w:pPr>
          </w:p>
        </w:tc>
      </w:tr>
      <w:tr w14:paraId="30C51E9F">
        <w:tblPrEx>
          <w:tblCellMar>
            <w:top w:w="0" w:type="dxa"/>
            <w:left w:w="0" w:type="dxa"/>
            <w:bottom w:w="0" w:type="dxa"/>
            <w:right w:w="0" w:type="dxa"/>
          </w:tblCellMar>
        </w:tblPrEx>
        <w:trPr>
          <w:trHeight w:val="90"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073945C8">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40871F9A">
            <w:pPr>
              <w:spacing w:line="276" w:lineRule="auto"/>
              <w:ind w:left="105" w:leftChars="50"/>
              <w:rPr>
                <w:rFonts w:hint="eastAsia" w:ascii="仿宋" w:hAnsi="仿宋" w:eastAsia="仿宋" w:cs="仿宋"/>
                <w:sz w:val="28"/>
                <w:szCs w:val="28"/>
                <w:highlight w:val="none"/>
              </w:rPr>
            </w:pPr>
          </w:p>
        </w:tc>
        <w:tc>
          <w:tcPr>
            <w:tcW w:w="506" w:type="pct"/>
            <w:vMerge w:val="continue"/>
            <w:tcBorders>
              <w:left w:val="single" w:color="auto" w:sz="4" w:space="0"/>
              <w:right w:val="single" w:color="auto" w:sz="4" w:space="0"/>
            </w:tcBorders>
            <w:noWrap w:val="0"/>
            <w:vAlign w:val="center"/>
          </w:tcPr>
          <w:p w14:paraId="251C0DBA">
            <w:pPr>
              <w:spacing w:line="276" w:lineRule="auto"/>
              <w:ind w:left="105" w:leftChars="50"/>
              <w:rPr>
                <w:rFonts w:hint="eastAsia" w:ascii="仿宋" w:hAnsi="仿宋" w:eastAsia="仿宋" w:cs="仿宋"/>
                <w:sz w:val="28"/>
                <w:szCs w:val="28"/>
                <w:highlight w:val="none"/>
              </w:rPr>
            </w:pPr>
          </w:p>
        </w:tc>
        <w:tc>
          <w:tcPr>
            <w:tcW w:w="597" w:type="pct"/>
            <w:vMerge w:val="continue"/>
            <w:tcBorders>
              <w:left w:val="nil"/>
              <w:bottom w:val="single" w:color="000000" w:sz="4" w:space="0"/>
              <w:right w:val="single" w:color="000000" w:sz="4" w:space="0"/>
            </w:tcBorders>
            <w:noWrap w:val="0"/>
            <w:vAlign w:val="center"/>
          </w:tcPr>
          <w:p w14:paraId="027E3F88">
            <w:pPr>
              <w:spacing w:line="276" w:lineRule="auto"/>
              <w:ind w:left="105" w:leftChars="50"/>
              <w:rPr>
                <w:rFonts w:hint="eastAsia" w:ascii="仿宋" w:hAnsi="仿宋" w:eastAsia="仿宋" w:cs="仿宋"/>
                <w:sz w:val="28"/>
                <w:szCs w:val="28"/>
                <w:highlight w:val="none"/>
              </w:rPr>
            </w:pPr>
          </w:p>
        </w:tc>
        <w:tc>
          <w:tcPr>
            <w:tcW w:w="2797" w:type="pct"/>
            <w:vMerge w:val="continue"/>
            <w:tcBorders>
              <w:left w:val="nil"/>
              <w:bottom w:val="single" w:color="000000" w:sz="4" w:space="0"/>
              <w:right w:val="single" w:color="000000" w:sz="4" w:space="0"/>
            </w:tcBorders>
            <w:noWrap w:val="0"/>
            <w:vAlign w:val="center"/>
          </w:tcPr>
          <w:p w14:paraId="52358A94">
            <w:pPr>
              <w:spacing w:line="276" w:lineRule="auto"/>
              <w:ind w:left="105" w:leftChars="50" w:firstLine="89" w:firstLineChars="32"/>
              <w:rPr>
                <w:rFonts w:hint="eastAsia" w:ascii="仿宋" w:hAnsi="仿宋" w:eastAsia="仿宋" w:cs="仿宋"/>
                <w:sz w:val="28"/>
                <w:szCs w:val="28"/>
                <w:highlight w:val="none"/>
              </w:rPr>
            </w:pPr>
          </w:p>
        </w:tc>
        <w:tc>
          <w:tcPr>
            <w:tcW w:w="121" w:type="pct"/>
            <w:gridSpan w:val="2"/>
            <w:noWrap w:val="0"/>
            <w:vAlign w:val="center"/>
          </w:tcPr>
          <w:p w14:paraId="305E3B44">
            <w:pPr>
              <w:spacing w:line="276" w:lineRule="auto"/>
              <w:ind w:left="105" w:leftChars="50"/>
              <w:rPr>
                <w:rFonts w:hint="eastAsia" w:ascii="仿宋" w:hAnsi="仿宋" w:eastAsia="仿宋" w:cs="仿宋"/>
                <w:sz w:val="28"/>
                <w:szCs w:val="28"/>
                <w:highlight w:val="none"/>
              </w:rPr>
            </w:pPr>
          </w:p>
        </w:tc>
      </w:tr>
      <w:tr w14:paraId="24093F19">
        <w:tblPrEx>
          <w:tblCellMar>
            <w:top w:w="0" w:type="dxa"/>
            <w:left w:w="0" w:type="dxa"/>
            <w:bottom w:w="0" w:type="dxa"/>
            <w:right w:w="0" w:type="dxa"/>
          </w:tblCellMar>
        </w:tblPrEx>
        <w:trPr>
          <w:trHeight w:val="1259"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3654E3F4">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3C9A294B">
            <w:pPr>
              <w:spacing w:line="276" w:lineRule="auto"/>
              <w:ind w:left="105" w:leftChars="50"/>
              <w:rPr>
                <w:rFonts w:hint="eastAsia" w:ascii="仿宋" w:hAnsi="仿宋" w:eastAsia="仿宋" w:cs="仿宋"/>
                <w:sz w:val="28"/>
                <w:szCs w:val="28"/>
                <w:highlight w:val="none"/>
              </w:rPr>
            </w:pPr>
          </w:p>
        </w:tc>
        <w:tc>
          <w:tcPr>
            <w:tcW w:w="506" w:type="pct"/>
            <w:vMerge w:val="continue"/>
            <w:tcBorders>
              <w:left w:val="single" w:color="auto" w:sz="4" w:space="0"/>
              <w:bottom w:val="single" w:color="auto" w:sz="4" w:space="0"/>
              <w:right w:val="single" w:color="auto" w:sz="4" w:space="0"/>
            </w:tcBorders>
            <w:noWrap w:val="0"/>
            <w:vAlign w:val="center"/>
          </w:tcPr>
          <w:p w14:paraId="498110F4">
            <w:pPr>
              <w:spacing w:line="276" w:lineRule="auto"/>
              <w:ind w:left="105" w:leftChars="50"/>
              <w:jc w:val="center"/>
              <w:rPr>
                <w:rFonts w:hint="eastAsia" w:ascii="仿宋" w:hAnsi="仿宋" w:eastAsia="仿宋" w:cs="仿宋"/>
                <w:sz w:val="28"/>
                <w:szCs w:val="28"/>
                <w:highlight w:val="none"/>
              </w:rPr>
            </w:pPr>
          </w:p>
        </w:tc>
        <w:tc>
          <w:tcPr>
            <w:tcW w:w="597" w:type="pct"/>
            <w:tcBorders>
              <w:top w:val="single" w:color="000000" w:sz="4" w:space="0"/>
              <w:left w:val="single" w:color="auto" w:sz="4" w:space="0"/>
              <w:right w:val="single" w:color="000000" w:sz="4" w:space="0"/>
            </w:tcBorders>
            <w:noWrap w:val="0"/>
            <w:vAlign w:val="center"/>
          </w:tcPr>
          <w:p w14:paraId="3C4E15F4">
            <w:pPr>
              <w:spacing w:line="276" w:lineRule="auto"/>
              <w:ind w:left="105" w:leftChars="50" w:firstLine="3"/>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其他业绩（2分）</w:t>
            </w:r>
          </w:p>
        </w:tc>
        <w:tc>
          <w:tcPr>
            <w:tcW w:w="2797" w:type="pct"/>
            <w:tcBorders>
              <w:top w:val="single" w:color="000000" w:sz="4" w:space="0"/>
              <w:left w:val="nil"/>
              <w:right w:val="single" w:color="000000" w:sz="4" w:space="0"/>
            </w:tcBorders>
            <w:noWrap w:val="0"/>
            <w:vAlign w:val="center"/>
          </w:tcPr>
          <w:p w14:paraId="1F5666C8">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投标人（如联合体投标的，由承接项目管理咨询任务方提供）自2021年1月1日至今完成过的全过程工程咨询服务（含监理服务）或全过程工程咨询服务（含项目管理）或项目管理或代建服务的，每项得1分，最多得2分。</w:t>
            </w:r>
          </w:p>
        </w:tc>
        <w:tc>
          <w:tcPr>
            <w:tcW w:w="121" w:type="pct"/>
            <w:gridSpan w:val="2"/>
            <w:noWrap w:val="0"/>
            <w:vAlign w:val="center"/>
          </w:tcPr>
          <w:p w14:paraId="21E2ADE2">
            <w:pPr>
              <w:spacing w:line="276" w:lineRule="auto"/>
              <w:ind w:left="105" w:leftChars="50"/>
              <w:rPr>
                <w:rFonts w:hint="eastAsia" w:ascii="仿宋" w:hAnsi="仿宋" w:eastAsia="仿宋" w:cs="仿宋"/>
                <w:sz w:val="28"/>
                <w:szCs w:val="28"/>
                <w:highlight w:val="none"/>
              </w:rPr>
            </w:pPr>
          </w:p>
        </w:tc>
      </w:tr>
      <w:tr w14:paraId="1C5AFBFF">
        <w:tblPrEx>
          <w:tblCellMar>
            <w:top w:w="0" w:type="dxa"/>
            <w:left w:w="0" w:type="dxa"/>
            <w:bottom w:w="0" w:type="dxa"/>
            <w:right w:w="0" w:type="dxa"/>
          </w:tblCellMar>
        </w:tblPrEx>
        <w:trPr>
          <w:trHeight w:val="1164"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6C52A79D">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6700D1DC">
            <w:pPr>
              <w:spacing w:line="276" w:lineRule="auto"/>
              <w:ind w:left="105" w:leftChars="50"/>
              <w:rPr>
                <w:rFonts w:hint="eastAsia" w:ascii="仿宋" w:hAnsi="仿宋" w:eastAsia="仿宋" w:cs="仿宋"/>
                <w:sz w:val="28"/>
                <w:szCs w:val="28"/>
                <w:highlight w:val="none"/>
              </w:rPr>
            </w:pPr>
          </w:p>
        </w:tc>
        <w:tc>
          <w:tcPr>
            <w:tcW w:w="506" w:type="pct"/>
            <w:vMerge w:val="restart"/>
            <w:tcBorders>
              <w:top w:val="single" w:color="auto" w:sz="4" w:space="0"/>
              <w:left w:val="single" w:color="auto" w:sz="4" w:space="0"/>
              <w:right w:val="single" w:color="auto" w:sz="4" w:space="0"/>
            </w:tcBorders>
            <w:noWrap w:val="0"/>
            <w:vAlign w:val="center"/>
          </w:tcPr>
          <w:p w14:paraId="7675D098">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获奖业绩（</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分）</w:t>
            </w:r>
          </w:p>
        </w:tc>
        <w:tc>
          <w:tcPr>
            <w:tcW w:w="597" w:type="pct"/>
            <w:vMerge w:val="restart"/>
            <w:tcBorders>
              <w:top w:val="single" w:color="000000" w:sz="4" w:space="0"/>
              <w:left w:val="single" w:color="auto" w:sz="4" w:space="0"/>
              <w:right w:val="single" w:color="000000" w:sz="4" w:space="0"/>
            </w:tcBorders>
            <w:noWrap w:val="0"/>
            <w:vAlign w:val="center"/>
          </w:tcPr>
          <w:p w14:paraId="4748FA6A">
            <w:pPr>
              <w:spacing w:line="276" w:lineRule="auto"/>
              <w:ind w:left="105" w:leftChars="50" w:firstLine="3"/>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监理项目</w:t>
            </w:r>
          </w:p>
          <w:p w14:paraId="4843AC36">
            <w:pPr>
              <w:spacing w:line="276" w:lineRule="auto"/>
              <w:ind w:left="105" w:leftChars="50" w:firstLine="3"/>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获奖</w:t>
            </w:r>
          </w:p>
          <w:p w14:paraId="61266D8F">
            <w:pPr>
              <w:spacing w:line="276"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（8分）</w:t>
            </w:r>
          </w:p>
        </w:tc>
        <w:tc>
          <w:tcPr>
            <w:tcW w:w="2797" w:type="pct"/>
            <w:vMerge w:val="restart"/>
            <w:tcBorders>
              <w:top w:val="single" w:color="000000" w:sz="4" w:space="0"/>
              <w:left w:val="nil"/>
              <w:right w:val="single" w:color="000000" w:sz="4" w:space="0"/>
            </w:tcBorders>
            <w:noWrap w:val="0"/>
            <w:vAlign w:val="bottom"/>
          </w:tcPr>
          <w:p w14:paraId="56002E4B">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投标人（如联合体投标的，由联合体牵头人提供）自2021年1月1日至今完成过的质量合格的房屋建筑工程监理项目获奖情况：</w:t>
            </w:r>
          </w:p>
          <w:p w14:paraId="3CA8D946">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1.获得国家级奖项的一项得4分，本小项最多得8分； </w:t>
            </w:r>
          </w:p>
          <w:p w14:paraId="6796AA2D">
            <w:pPr>
              <w:spacing w:line="276" w:lineRule="auto"/>
              <w:ind w:left="105" w:leftChars="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2.获得省级奖项的一项得2分，本小项最多得4分</w:t>
            </w:r>
            <w:r>
              <w:rPr>
                <w:rFonts w:hint="eastAsia" w:ascii="仿宋" w:hAnsi="仿宋" w:eastAsia="仿宋" w:cs="仿宋"/>
                <w:sz w:val="28"/>
                <w:szCs w:val="28"/>
                <w:highlight w:val="none"/>
                <w:lang w:eastAsia="zh-CN"/>
              </w:rPr>
              <w:t>；</w:t>
            </w:r>
          </w:p>
          <w:p w14:paraId="0CD5A5B8">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3.获得市级（含副省级）奖项的一项得1分，本小项最多得2分。</w:t>
            </w:r>
          </w:p>
          <w:p w14:paraId="5CE2E73A">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备注：本项最多得8分。</w:t>
            </w:r>
          </w:p>
        </w:tc>
        <w:tc>
          <w:tcPr>
            <w:tcW w:w="121" w:type="pct"/>
            <w:gridSpan w:val="2"/>
            <w:noWrap w:val="0"/>
            <w:vAlign w:val="center"/>
          </w:tcPr>
          <w:p w14:paraId="19E913BC">
            <w:pPr>
              <w:spacing w:line="276" w:lineRule="auto"/>
              <w:ind w:left="105" w:leftChars="50"/>
              <w:rPr>
                <w:rFonts w:hint="eastAsia" w:ascii="仿宋" w:hAnsi="仿宋" w:eastAsia="仿宋" w:cs="仿宋"/>
                <w:sz w:val="28"/>
                <w:szCs w:val="28"/>
                <w:highlight w:val="none"/>
              </w:rPr>
            </w:pPr>
          </w:p>
        </w:tc>
      </w:tr>
      <w:tr w14:paraId="7AC80FB0">
        <w:tblPrEx>
          <w:tblCellMar>
            <w:top w:w="0" w:type="dxa"/>
            <w:left w:w="0" w:type="dxa"/>
            <w:bottom w:w="0" w:type="dxa"/>
            <w:right w:w="0" w:type="dxa"/>
          </w:tblCellMar>
        </w:tblPrEx>
        <w:trPr>
          <w:trHeight w:val="90"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3C38CEA3">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771D1805">
            <w:pPr>
              <w:spacing w:line="276" w:lineRule="auto"/>
              <w:ind w:left="105" w:leftChars="50"/>
              <w:rPr>
                <w:rFonts w:hint="eastAsia" w:ascii="仿宋" w:hAnsi="仿宋" w:eastAsia="仿宋" w:cs="仿宋"/>
                <w:sz w:val="28"/>
                <w:szCs w:val="28"/>
                <w:highlight w:val="none"/>
              </w:rPr>
            </w:pPr>
          </w:p>
        </w:tc>
        <w:tc>
          <w:tcPr>
            <w:tcW w:w="506" w:type="pct"/>
            <w:vMerge w:val="continue"/>
            <w:tcBorders>
              <w:left w:val="single" w:color="auto" w:sz="4" w:space="0"/>
              <w:right w:val="single" w:color="auto" w:sz="4" w:space="0"/>
            </w:tcBorders>
            <w:noWrap w:val="0"/>
            <w:vAlign w:val="center"/>
          </w:tcPr>
          <w:p w14:paraId="0BA5A659">
            <w:pPr>
              <w:spacing w:line="276" w:lineRule="auto"/>
              <w:ind w:left="105" w:leftChars="50"/>
              <w:rPr>
                <w:rFonts w:hint="eastAsia" w:ascii="仿宋" w:hAnsi="仿宋" w:eastAsia="仿宋" w:cs="仿宋"/>
                <w:sz w:val="28"/>
                <w:szCs w:val="28"/>
                <w:highlight w:val="none"/>
              </w:rPr>
            </w:pPr>
          </w:p>
        </w:tc>
        <w:tc>
          <w:tcPr>
            <w:tcW w:w="597" w:type="pct"/>
            <w:vMerge w:val="continue"/>
            <w:tcBorders>
              <w:left w:val="single" w:color="auto" w:sz="4" w:space="0"/>
              <w:bottom w:val="single" w:color="000000" w:sz="4" w:space="0"/>
              <w:right w:val="single" w:color="000000" w:sz="4" w:space="0"/>
            </w:tcBorders>
            <w:noWrap w:val="0"/>
            <w:vAlign w:val="center"/>
          </w:tcPr>
          <w:p w14:paraId="369FC66A">
            <w:pPr>
              <w:spacing w:line="276" w:lineRule="auto"/>
              <w:ind w:left="105" w:leftChars="50" w:firstLine="3"/>
              <w:jc w:val="center"/>
              <w:rPr>
                <w:rFonts w:hint="eastAsia" w:ascii="仿宋" w:hAnsi="仿宋" w:eastAsia="仿宋" w:cs="仿宋"/>
                <w:sz w:val="28"/>
                <w:szCs w:val="28"/>
                <w:highlight w:val="none"/>
              </w:rPr>
            </w:pPr>
          </w:p>
        </w:tc>
        <w:tc>
          <w:tcPr>
            <w:tcW w:w="2797" w:type="pct"/>
            <w:vMerge w:val="continue"/>
            <w:tcBorders>
              <w:left w:val="nil"/>
              <w:bottom w:val="single" w:color="000000" w:sz="4" w:space="0"/>
              <w:right w:val="single" w:color="000000" w:sz="4" w:space="0"/>
            </w:tcBorders>
            <w:noWrap w:val="0"/>
            <w:vAlign w:val="bottom"/>
          </w:tcPr>
          <w:p w14:paraId="446091B5">
            <w:pPr>
              <w:spacing w:line="276" w:lineRule="auto"/>
              <w:ind w:left="105" w:leftChars="50" w:firstLine="3"/>
              <w:rPr>
                <w:rFonts w:hint="eastAsia" w:ascii="仿宋" w:hAnsi="仿宋" w:eastAsia="仿宋" w:cs="仿宋"/>
                <w:sz w:val="28"/>
                <w:szCs w:val="28"/>
                <w:highlight w:val="none"/>
              </w:rPr>
            </w:pPr>
          </w:p>
        </w:tc>
        <w:tc>
          <w:tcPr>
            <w:tcW w:w="121" w:type="pct"/>
            <w:gridSpan w:val="2"/>
            <w:noWrap w:val="0"/>
            <w:vAlign w:val="center"/>
          </w:tcPr>
          <w:p w14:paraId="6B1F9FA2">
            <w:pPr>
              <w:spacing w:line="276" w:lineRule="auto"/>
              <w:ind w:left="105" w:leftChars="50"/>
              <w:rPr>
                <w:rFonts w:hint="eastAsia" w:ascii="仿宋" w:hAnsi="仿宋" w:eastAsia="仿宋" w:cs="仿宋"/>
                <w:sz w:val="28"/>
                <w:szCs w:val="28"/>
                <w:highlight w:val="none"/>
              </w:rPr>
            </w:pPr>
          </w:p>
        </w:tc>
      </w:tr>
      <w:tr w14:paraId="7CF34E98">
        <w:tblPrEx>
          <w:tblCellMar>
            <w:top w:w="0" w:type="dxa"/>
            <w:left w:w="0" w:type="dxa"/>
            <w:bottom w:w="0" w:type="dxa"/>
            <w:right w:w="0" w:type="dxa"/>
          </w:tblCellMar>
        </w:tblPrEx>
        <w:trPr>
          <w:trHeight w:val="500"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7A57B55F">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43D3E82A">
            <w:pPr>
              <w:spacing w:line="276" w:lineRule="auto"/>
              <w:ind w:left="105" w:leftChars="50"/>
              <w:rPr>
                <w:rFonts w:hint="eastAsia" w:ascii="仿宋" w:hAnsi="仿宋" w:eastAsia="仿宋" w:cs="仿宋"/>
                <w:sz w:val="28"/>
                <w:szCs w:val="28"/>
                <w:highlight w:val="none"/>
              </w:rPr>
            </w:pPr>
          </w:p>
        </w:tc>
        <w:tc>
          <w:tcPr>
            <w:tcW w:w="506" w:type="pct"/>
            <w:vMerge w:val="continue"/>
            <w:tcBorders>
              <w:left w:val="single" w:color="auto" w:sz="4" w:space="0"/>
              <w:right w:val="single" w:color="auto" w:sz="4" w:space="0"/>
            </w:tcBorders>
            <w:noWrap w:val="0"/>
            <w:vAlign w:val="center"/>
          </w:tcPr>
          <w:p w14:paraId="5071291D">
            <w:pPr>
              <w:spacing w:line="276" w:lineRule="auto"/>
              <w:ind w:left="105" w:leftChars="50"/>
              <w:jc w:val="center"/>
              <w:rPr>
                <w:rFonts w:hint="eastAsia" w:ascii="仿宋" w:hAnsi="仿宋" w:eastAsia="仿宋" w:cs="仿宋"/>
                <w:sz w:val="28"/>
                <w:szCs w:val="28"/>
                <w:highlight w:val="none"/>
              </w:rPr>
            </w:pPr>
          </w:p>
        </w:tc>
        <w:tc>
          <w:tcPr>
            <w:tcW w:w="597" w:type="pct"/>
            <w:vMerge w:val="continue"/>
            <w:tcBorders>
              <w:left w:val="single" w:color="auto" w:sz="4" w:space="0"/>
              <w:bottom w:val="single" w:color="000000" w:sz="4" w:space="0"/>
              <w:right w:val="single" w:color="000000" w:sz="4" w:space="0"/>
            </w:tcBorders>
            <w:noWrap w:val="0"/>
            <w:vAlign w:val="center"/>
          </w:tcPr>
          <w:p w14:paraId="5ACA8C91">
            <w:pPr>
              <w:spacing w:line="276" w:lineRule="auto"/>
              <w:ind w:left="105" w:leftChars="50" w:firstLine="2"/>
              <w:jc w:val="center"/>
              <w:rPr>
                <w:rFonts w:hint="eastAsia" w:ascii="仿宋" w:hAnsi="仿宋" w:eastAsia="仿宋" w:cs="仿宋"/>
                <w:sz w:val="28"/>
                <w:szCs w:val="28"/>
                <w:highlight w:val="none"/>
              </w:rPr>
            </w:pPr>
          </w:p>
        </w:tc>
        <w:tc>
          <w:tcPr>
            <w:tcW w:w="2797" w:type="pct"/>
            <w:vMerge w:val="continue"/>
            <w:tcBorders>
              <w:left w:val="nil"/>
              <w:bottom w:val="single" w:color="000000" w:sz="4" w:space="0"/>
              <w:right w:val="single" w:color="000000" w:sz="4" w:space="0"/>
            </w:tcBorders>
            <w:noWrap w:val="0"/>
            <w:vAlign w:val="bottom"/>
          </w:tcPr>
          <w:p w14:paraId="5E34FFC7">
            <w:pPr>
              <w:spacing w:line="276" w:lineRule="auto"/>
              <w:ind w:left="105" w:leftChars="50" w:firstLine="2"/>
              <w:rPr>
                <w:rFonts w:hint="eastAsia" w:ascii="仿宋" w:hAnsi="仿宋" w:eastAsia="仿宋" w:cs="仿宋"/>
                <w:sz w:val="28"/>
                <w:szCs w:val="28"/>
                <w:highlight w:val="none"/>
              </w:rPr>
            </w:pPr>
          </w:p>
        </w:tc>
        <w:tc>
          <w:tcPr>
            <w:tcW w:w="121" w:type="pct"/>
            <w:gridSpan w:val="2"/>
            <w:noWrap w:val="0"/>
            <w:vAlign w:val="center"/>
          </w:tcPr>
          <w:p w14:paraId="71A25842">
            <w:pPr>
              <w:spacing w:line="276" w:lineRule="auto"/>
              <w:ind w:left="105" w:leftChars="50"/>
              <w:rPr>
                <w:rFonts w:hint="eastAsia" w:ascii="仿宋" w:hAnsi="仿宋" w:eastAsia="仿宋" w:cs="仿宋"/>
                <w:sz w:val="28"/>
                <w:szCs w:val="28"/>
                <w:highlight w:val="none"/>
              </w:rPr>
            </w:pPr>
          </w:p>
        </w:tc>
      </w:tr>
      <w:tr w14:paraId="5396A565">
        <w:tblPrEx>
          <w:tblCellMar>
            <w:top w:w="0" w:type="dxa"/>
            <w:left w:w="0" w:type="dxa"/>
            <w:bottom w:w="0" w:type="dxa"/>
            <w:right w:w="0" w:type="dxa"/>
          </w:tblCellMar>
        </w:tblPrEx>
        <w:trPr>
          <w:trHeight w:val="500"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0F9F1218">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5B0D45C5">
            <w:pPr>
              <w:spacing w:line="276" w:lineRule="auto"/>
              <w:ind w:left="105" w:leftChars="50"/>
              <w:rPr>
                <w:rFonts w:hint="eastAsia" w:ascii="仿宋" w:hAnsi="仿宋" w:eastAsia="仿宋" w:cs="仿宋"/>
                <w:sz w:val="28"/>
                <w:szCs w:val="28"/>
                <w:highlight w:val="none"/>
              </w:rPr>
            </w:pPr>
          </w:p>
        </w:tc>
        <w:tc>
          <w:tcPr>
            <w:tcW w:w="506" w:type="pct"/>
            <w:vMerge w:val="continue"/>
            <w:tcBorders>
              <w:left w:val="single" w:color="auto" w:sz="4" w:space="0"/>
              <w:bottom w:val="single" w:color="000000" w:sz="4" w:space="0"/>
              <w:right w:val="single" w:color="auto" w:sz="4" w:space="0"/>
            </w:tcBorders>
            <w:noWrap w:val="0"/>
            <w:vAlign w:val="center"/>
          </w:tcPr>
          <w:p w14:paraId="0C3F4288">
            <w:pPr>
              <w:spacing w:line="276" w:lineRule="auto"/>
              <w:ind w:left="105" w:leftChars="50"/>
              <w:jc w:val="center"/>
              <w:rPr>
                <w:rFonts w:hint="eastAsia" w:ascii="仿宋" w:hAnsi="仿宋" w:eastAsia="仿宋" w:cs="仿宋"/>
                <w:sz w:val="28"/>
                <w:szCs w:val="28"/>
                <w:highlight w:val="none"/>
              </w:rPr>
            </w:pPr>
          </w:p>
        </w:tc>
        <w:tc>
          <w:tcPr>
            <w:tcW w:w="597" w:type="pct"/>
            <w:tcBorders>
              <w:left w:val="single" w:color="auto" w:sz="4" w:space="0"/>
              <w:bottom w:val="single" w:color="000000" w:sz="4" w:space="0"/>
              <w:right w:val="single" w:color="000000" w:sz="4" w:space="0"/>
            </w:tcBorders>
            <w:noWrap w:val="0"/>
            <w:vAlign w:val="center"/>
          </w:tcPr>
          <w:p w14:paraId="13B601CB">
            <w:pPr>
              <w:spacing w:line="276" w:lineRule="auto"/>
              <w:ind w:left="105" w:leftChars="50" w:firstLine="2"/>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全过程咨询服务项目获奖业绩（2分）</w:t>
            </w:r>
          </w:p>
        </w:tc>
        <w:tc>
          <w:tcPr>
            <w:tcW w:w="2797" w:type="pct"/>
            <w:tcBorders>
              <w:left w:val="nil"/>
              <w:bottom w:val="single" w:color="000000" w:sz="4" w:space="0"/>
              <w:right w:val="single" w:color="000000" w:sz="4" w:space="0"/>
            </w:tcBorders>
            <w:noWrap w:val="0"/>
            <w:vAlign w:val="bottom"/>
          </w:tcPr>
          <w:p w14:paraId="5AD9AED8">
            <w:pPr>
              <w:spacing w:line="276"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如联合体投标的，由承接项目管理咨询任务方提供）自2021年1月1日至今完成过的房屋建筑工程项目全过程工程咨询服务（含监理服务）或全过程工程咨询服务（含项目管理）或项目管理或代建服务项目获得市级（或以上）奖项的得2分。最多得2分。</w:t>
            </w:r>
          </w:p>
          <w:p w14:paraId="0AAE2151">
            <w:pPr>
              <w:pStyle w:val="12"/>
              <w:ind w:firstLine="280"/>
              <w:rPr>
                <w:rFonts w:hint="eastAsia" w:ascii="仿宋" w:hAnsi="仿宋" w:eastAsia="仿宋" w:cs="仿宋"/>
                <w:sz w:val="28"/>
                <w:szCs w:val="28"/>
                <w:highlight w:val="none"/>
              </w:rPr>
            </w:pPr>
            <w:r>
              <w:rPr>
                <w:rFonts w:hint="eastAsia" w:ascii="仿宋" w:hAnsi="仿宋" w:eastAsia="仿宋" w:cs="仿宋"/>
                <w:sz w:val="28"/>
                <w:szCs w:val="28"/>
                <w:highlight w:val="none"/>
              </w:rPr>
              <w:t>注：须提供获奖证明文件，时间以获奖证明文件载明的为准。</w:t>
            </w:r>
          </w:p>
        </w:tc>
        <w:tc>
          <w:tcPr>
            <w:tcW w:w="121" w:type="pct"/>
            <w:gridSpan w:val="2"/>
            <w:noWrap w:val="0"/>
            <w:vAlign w:val="center"/>
          </w:tcPr>
          <w:p w14:paraId="546A4206">
            <w:pPr>
              <w:spacing w:line="276" w:lineRule="auto"/>
              <w:ind w:left="105" w:leftChars="50"/>
              <w:rPr>
                <w:rFonts w:hint="eastAsia" w:ascii="仿宋" w:hAnsi="仿宋" w:eastAsia="仿宋" w:cs="仿宋"/>
                <w:sz w:val="28"/>
                <w:szCs w:val="28"/>
                <w:highlight w:val="none"/>
              </w:rPr>
            </w:pPr>
          </w:p>
        </w:tc>
      </w:tr>
      <w:tr w14:paraId="1349E061">
        <w:tblPrEx>
          <w:tblCellMar>
            <w:top w:w="0" w:type="dxa"/>
            <w:left w:w="0" w:type="dxa"/>
            <w:bottom w:w="0" w:type="dxa"/>
            <w:right w:w="0" w:type="dxa"/>
          </w:tblCellMar>
        </w:tblPrEx>
        <w:trPr>
          <w:trHeight w:val="500"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443E22DD">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572B4607">
            <w:pPr>
              <w:spacing w:line="276" w:lineRule="auto"/>
              <w:ind w:left="105" w:leftChars="50"/>
              <w:rPr>
                <w:rFonts w:hint="eastAsia" w:ascii="仿宋" w:hAnsi="仿宋" w:eastAsia="仿宋" w:cs="仿宋"/>
                <w:sz w:val="28"/>
                <w:szCs w:val="28"/>
                <w:highlight w:val="none"/>
              </w:rPr>
            </w:pPr>
          </w:p>
        </w:tc>
        <w:tc>
          <w:tcPr>
            <w:tcW w:w="506" w:type="pct"/>
            <w:tcBorders>
              <w:left w:val="single" w:color="auto" w:sz="4" w:space="0"/>
              <w:bottom w:val="single" w:color="000000" w:sz="4" w:space="0"/>
              <w:right w:val="single" w:color="000000" w:sz="4" w:space="0"/>
            </w:tcBorders>
            <w:noWrap w:val="0"/>
            <w:vAlign w:val="center"/>
          </w:tcPr>
          <w:p w14:paraId="02B17ADE">
            <w:pPr>
              <w:spacing w:line="276" w:lineRule="auto"/>
              <w:ind w:left="108"/>
              <w:rPr>
                <w:rFonts w:hint="eastAsia" w:ascii="仿宋" w:hAnsi="仿宋" w:eastAsia="仿宋" w:cs="仿宋"/>
                <w:sz w:val="28"/>
                <w:szCs w:val="28"/>
                <w:highlight w:val="none"/>
              </w:rPr>
            </w:pPr>
            <w:r>
              <w:rPr>
                <w:rFonts w:hint="eastAsia" w:ascii="仿宋" w:hAnsi="仿宋" w:eastAsia="仿宋" w:cs="仿宋"/>
                <w:sz w:val="28"/>
                <w:szCs w:val="28"/>
                <w:highlight w:val="none"/>
              </w:rPr>
              <w:t>总监理工程师</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rPr>
              <w:t>分）</w:t>
            </w:r>
          </w:p>
        </w:tc>
        <w:tc>
          <w:tcPr>
            <w:tcW w:w="597" w:type="pct"/>
            <w:tcBorders>
              <w:left w:val="nil"/>
              <w:bottom w:val="single" w:color="000000" w:sz="4" w:space="0"/>
              <w:right w:val="single" w:color="000000" w:sz="4" w:space="0"/>
            </w:tcBorders>
            <w:noWrap w:val="0"/>
            <w:vAlign w:val="center"/>
          </w:tcPr>
          <w:p w14:paraId="0D8C2316">
            <w:pPr>
              <w:tabs>
                <w:tab w:val="left" w:pos="312"/>
              </w:tabs>
              <w:spacing w:line="276" w:lineRule="auto"/>
              <w:ind w:left="108"/>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资历和业绩</w:t>
            </w:r>
          </w:p>
          <w:p w14:paraId="36007FA0">
            <w:pPr>
              <w:tabs>
                <w:tab w:val="left" w:pos="312"/>
              </w:tabs>
              <w:spacing w:line="276" w:lineRule="auto"/>
              <w:ind w:left="108"/>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分）</w:t>
            </w:r>
          </w:p>
        </w:tc>
        <w:tc>
          <w:tcPr>
            <w:tcW w:w="2797" w:type="pct"/>
            <w:tcBorders>
              <w:left w:val="nil"/>
              <w:bottom w:val="single" w:color="000000" w:sz="4" w:space="0"/>
              <w:right w:val="single" w:color="000000" w:sz="4" w:space="0"/>
            </w:tcBorders>
            <w:noWrap w:val="0"/>
            <w:vAlign w:val="bottom"/>
          </w:tcPr>
          <w:p w14:paraId="199FAF6D">
            <w:pPr>
              <w:tabs>
                <w:tab w:val="left" w:pos="312"/>
              </w:tabs>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1.具有房屋建筑工程或工程管理或相关专业高级（或以上）工程师技术职称得5分；具有中级工程师技术职称得2分。最多得5分。</w:t>
            </w:r>
          </w:p>
          <w:p w14:paraId="759439B5">
            <w:pPr>
              <w:spacing w:line="276" w:lineRule="auto"/>
              <w:ind w:left="105" w:leftChars="50" w:firstLine="3"/>
              <w:rPr>
                <w:rFonts w:hint="eastAsia" w:ascii="仿宋" w:hAnsi="仿宋" w:eastAsia="仿宋" w:cs="仿宋"/>
                <w:sz w:val="28"/>
                <w:szCs w:val="28"/>
                <w:highlight w:val="none"/>
              </w:rPr>
            </w:pPr>
            <w:r>
              <w:rPr>
                <w:rFonts w:hint="eastAsia" w:ascii="仿宋" w:hAnsi="仿宋" w:eastAsia="仿宋" w:cs="仿宋"/>
                <w:sz w:val="28"/>
                <w:szCs w:val="28"/>
                <w:highlight w:val="none"/>
              </w:rPr>
              <w:t>2.自2021年1月1日至今完成过质量合格的总投资达到或超过2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000万元的房屋建筑工程监理项目业绩</w:t>
            </w:r>
            <w:r>
              <w:rPr>
                <w:rFonts w:hint="eastAsia" w:ascii="仿宋" w:hAnsi="仿宋" w:eastAsia="仿宋" w:cs="仿宋"/>
                <w:bCs/>
                <w:sz w:val="28"/>
                <w:szCs w:val="28"/>
                <w:highlight w:val="none"/>
              </w:rPr>
              <w:t>或</w:t>
            </w:r>
            <w:r>
              <w:rPr>
                <w:rFonts w:hint="eastAsia" w:ascii="仿宋" w:hAnsi="仿宋" w:eastAsia="仿宋" w:cs="仿宋"/>
                <w:bCs/>
                <w:color w:val="auto"/>
                <w:sz w:val="28"/>
                <w:szCs w:val="28"/>
                <w:highlight w:val="none"/>
              </w:rPr>
              <w:t>全过程工程咨询服务（含监理服务）项目业绩</w:t>
            </w:r>
            <w:r>
              <w:rPr>
                <w:rFonts w:hint="eastAsia" w:ascii="仿宋" w:hAnsi="仿宋" w:eastAsia="仿宋" w:cs="仿宋"/>
                <w:color w:val="auto"/>
                <w:sz w:val="28"/>
                <w:szCs w:val="28"/>
                <w:highlight w:val="none"/>
              </w:rPr>
              <w:t>或建筑面积达到或超过50000平方米的房屋建筑工程监理项目业绩得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分，最</w:t>
            </w:r>
            <w:r>
              <w:rPr>
                <w:rFonts w:hint="eastAsia" w:ascii="仿宋" w:hAnsi="仿宋" w:eastAsia="仿宋" w:cs="仿宋"/>
                <w:sz w:val="28"/>
                <w:szCs w:val="28"/>
                <w:highlight w:val="none"/>
              </w:rPr>
              <w:t>多得</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分。</w:t>
            </w:r>
          </w:p>
          <w:p w14:paraId="16222CA1">
            <w:pPr>
              <w:tabs>
                <w:tab w:val="left" w:pos="312"/>
              </w:tabs>
              <w:spacing w:line="276" w:lineRule="auto"/>
              <w:ind w:left="108"/>
              <w:rPr>
                <w:rFonts w:hint="eastAsia" w:ascii="仿宋" w:hAnsi="仿宋" w:eastAsia="仿宋" w:cs="仿宋"/>
                <w:sz w:val="28"/>
                <w:szCs w:val="28"/>
                <w:highlight w:val="none"/>
              </w:rPr>
            </w:pPr>
            <w:r>
              <w:rPr>
                <w:rFonts w:hint="eastAsia" w:ascii="仿宋" w:hAnsi="仿宋" w:eastAsia="仿宋" w:cs="仿宋"/>
                <w:sz w:val="28"/>
                <w:szCs w:val="28"/>
                <w:highlight w:val="none"/>
              </w:rPr>
              <w:t>须提供职称证、业绩证明材料及在本企业近1个月缴纳的社保证明文件（2025年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月，没有提供社保文件该人员不计分）。</w:t>
            </w:r>
          </w:p>
        </w:tc>
        <w:tc>
          <w:tcPr>
            <w:tcW w:w="121" w:type="pct"/>
            <w:gridSpan w:val="2"/>
            <w:noWrap w:val="0"/>
            <w:vAlign w:val="center"/>
          </w:tcPr>
          <w:p w14:paraId="7B941E88">
            <w:pPr>
              <w:spacing w:line="276" w:lineRule="auto"/>
              <w:ind w:left="105" w:leftChars="50"/>
              <w:rPr>
                <w:rFonts w:hint="eastAsia" w:ascii="仿宋" w:hAnsi="仿宋" w:eastAsia="仿宋" w:cs="仿宋"/>
                <w:sz w:val="28"/>
                <w:szCs w:val="28"/>
                <w:highlight w:val="none"/>
              </w:rPr>
            </w:pPr>
          </w:p>
        </w:tc>
      </w:tr>
      <w:tr w14:paraId="064C5B29">
        <w:tblPrEx>
          <w:tblCellMar>
            <w:top w:w="0" w:type="dxa"/>
            <w:left w:w="0" w:type="dxa"/>
            <w:bottom w:w="0" w:type="dxa"/>
            <w:right w:w="0" w:type="dxa"/>
          </w:tblCellMar>
        </w:tblPrEx>
        <w:trPr>
          <w:trHeight w:val="500"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2274DFAB">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1003DA92">
            <w:pPr>
              <w:spacing w:line="276" w:lineRule="auto"/>
              <w:ind w:left="105" w:leftChars="50"/>
              <w:rPr>
                <w:rFonts w:hint="eastAsia" w:ascii="仿宋" w:hAnsi="仿宋" w:eastAsia="仿宋" w:cs="仿宋"/>
                <w:sz w:val="28"/>
                <w:szCs w:val="28"/>
                <w:highlight w:val="none"/>
              </w:rPr>
            </w:pPr>
          </w:p>
        </w:tc>
        <w:tc>
          <w:tcPr>
            <w:tcW w:w="506" w:type="pct"/>
            <w:tcBorders>
              <w:top w:val="single" w:color="000000" w:sz="4" w:space="0"/>
              <w:left w:val="single" w:color="auto" w:sz="4" w:space="0"/>
              <w:bottom w:val="single" w:color="000000" w:sz="4" w:space="0"/>
              <w:right w:val="single" w:color="000000" w:sz="4" w:space="0"/>
            </w:tcBorders>
            <w:noWrap w:val="0"/>
            <w:vAlign w:val="center"/>
          </w:tcPr>
          <w:p w14:paraId="3FE82AC5">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项目团队其他人员配置</w:t>
            </w:r>
          </w:p>
          <w:p w14:paraId="2583C181">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分）</w:t>
            </w:r>
          </w:p>
        </w:tc>
        <w:tc>
          <w:tcPr>
            <w:tcW w:w="597" w:type="pct"/>
            <w:tcBorders>
              <w:top w:val="single" w:color="000000" w:sz="4" w:space="0"/>
              <w:left w:val="nil"/>
              <w:bottom w:val="single" w:color="000000" w:sz="4" w:space="0"/>
              <w:right w:val="single" w:color="000000" w:sz="4" w:space="0"/>
            </w:tcBorders>
            <w:noWrap w:val="0"/>
            <w:vAlign w:val="center"/>
          </w:tcPr>
          <w:p w14:paraId="1F3C303E">
            <w:pPr>
              <w:spacing w:line="276" w:lineRule="auto"/>
              <w:ind w:left="105" w:leftChars="50" w:firstLine="2"/>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资历</w:t>
            </w:r>
          </w:p>
          <w:p w14:paraId="69018206">
            <w:pPr>
              <w:spacing w:line="276" w:lineRule="auto"/>
              <w:ind w:left="105" w:leftChars="50" w:firstLine="2"/>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（10分）</w:t>
            </w:r>
          </w:p>
        </w:tc>
        <w:tc>
          <w:tcPr>
            <w:tcW w:w="2797" w:type="pct"/>
            <w:tcBorders>
              <w:top w:val="single" w:color="000000" w:sz="4" w:space="0"/>
              <w:left w:val="nil"/>
              <w:bottom w:val="single" w:color="000000" w:sz="4" w:space="0"/>
              <w:right w:val="single" w:color="000000" w:sz="4" w:space="0"/>
            </w:tcBorders>
            <w:noWrap w:val="0"/>
            <w:vAlign w:val="bottom"/>
          </w:tcPr>
          <w:p w14:paraId="11301538">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1.人员配备满足本招标文件第五章委托人要求中的《全过程咨询工程管理团队基本人员表》要求的，得2分，不满足的不得分。</w:t>
            </w:r>
          </w:p>
          <w:p w14:paraId="4808CFFA">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2.在《全过程咨询工程管理团队基本人员表》投入的项目团队的其他人员【除项目负责人、总监理工程师、项目管理技术负责人外】中：</w:t>
            </w:r>
          </w:p>
          <w:p w14:paraId="3369BB16">
            <w:pPr>
              <w:spacing w:line="240" w:lineRule="auto"/>
              <w:ind w:left="0" w:leftChars="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（1）土建监理工程师：具有房屋建筑工程专业注册监理工程师执业证书的加1.5分；</w:t>
            </w:r>
          </w:p>
          <w:p w14:paraId="4778CC8B">
            <w:pPr>
              <w:spacing w:line="240" w:lineRule="auto"/>
              <w:ind w:left="0" w:leftChars="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）机电监理工程师：具有机电安装专业注册监理工程师执业证书的加1.5分；</w:t>
            </w:r>
          </w:p>
          <w:p w14:paraId="57D3C019">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（3）其他专业监理服务人员中，装修、给排水、安全、造价、暖通空调专业监理人员具有注册监理工程师执业证书或中级（或以上）工程师技术职称的每人加</w:t>
            </w:r>
            <w:r>
              <w:rPr>
                <w:rFonts w:hint="eastAsia" w:ascii="仿宋" w:hAnsi="仿宋" w:eastAsia="仿宋" w:cs="仿宋"/>
                <w:sz w:val="28"/>
                <w:szCs w:val="28"/>
                <w:highlight w:val="none"/>
                <w:lang w:val="en-US" w:eastAsia="zh-CN"/>
              </w:rPr>
              <w:t>0.6</w:t>
            </w:r>
            <w:r>
              <w:rPr>
                <w:rFonts w:hint="eastAsia" w:ascii="仿宋" w:hAnsi="仿宋" w:eastAsia="仿宋" w:cs="仿宋"/>
                <w:sz w:val="28"/>
                <w:szCs w:val="28"/>
                <w:highlight w:val="none"/>
              </w:rPr>
              <w:t>分，最多加3分。</w:t>
            </w:r>
          </w:p>
          <w:p w14:paraId="4FB9F929">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本项最高得6分；</w:t>
            </w:r>
          </w:p>
          <w:p w14:paraId="1F734562">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3.以上各专业人员均不得兼任，且实行全职考勤制度，投标人需承诺对第五章委托人要求的全过程咨询工程管理团队基本人员表中的人员现场到勤率不得低于60%（投标人需提供承诺书，承诺书格式自拟），满足要求的得2分，不满足要求的不得分。</w:t>
            </w:r>
          </w:p>
          <w:p w14:paraId="4BD68753">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注：各专业人员均不得兼任，岗位证、注册证书在有效期内。须提供职称证、资格证、有效期内的岗位证或注册证等证明材料，及在本企业近1个月缴纳的社保证明文件（2025年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月，没有提供社保文件该人员不计分）。</w:t>
            </w:r>
          </w:p>
        </w:tc>
        <w:tc>
          <w:tcPr>
            <w:tcW w:w="121" w:type="pct"/>
            <w:gridSpan w:val="2"/>
            <w:noWrap w:val="0"/>
            <w:vAlign w:val="center"/>
          </w:tcPr>
          <w:p w14:paraId="137F6439">
            <w:pPr>
              <w:spacing w:line="276" w:lineRule="auto"/>
              <w:ind w:left="105" w:leftChars="50"/>
              <w:rPr>
                <w:rFonts w:hint="eastAsia" w:ascii="仿宋" w:hAnsi="仿宋" w:eastAsia="仿宋" w:cs="仿宋"/>
                <w:sz w:val="28"/>
                <w:szCs w:val="28"/>
                <w:highlight w:val="none"/>
              </w:rPr>
            </w:pPr>
          </w:p>
        </w:tc>
      </w:tr>
      <w:tr w14:paraId="09CE2591">
        <w:tblPrEx>
          <w:tblCellMar>
            <w:top w:w="0" w:type="dxa"/>
            <w:left w:w="0" w:type="dxa"/>
            <w:bottom w:w="0" w:type="dxa"/>
            <w:right w:w="0" w:type="dxa"/>
          </w:tblCellMar>
        </w:tblPrEx>
        <w:trPr>
          <w:trHeight w:val="1015"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0EBB388E">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6B692619">
            <w:pPr>
              <w:spacing w:line="276" w:lineRule="auto"/>
              <w:ind w:left="105" w:leftChars="50"/>
              <w:rPr>
                <w:rFonts w:hint="eastAsia" w:ascii="仿宋" w:hAnsi="仿宋" w:eastAsia="仿宋" w:cs="仿宋"/>
                <w:sz w:val="28"/>
                <w:szCs w:val="28"/>
                <w:highlight w:val="none"/>
              </w:rPr>
            </w:pPr>
          </w:p>
        </w:tc>
        <w:tc>
          <w:tcPr>
            <w:tcW w:w="506" w:type="pct"/>
            <w:vMerge w:val="restart"/>
            <w:tcBorders>
              <w:top w:val="single" w:color="000000" w:sz="4" w:space="0"/>
              <w:left w:val="single" w:color="auto" w:sz="4" w:space="0"/>
              <w:right w:val="single" w:color="000000" w:sz="4" w:space="0"/>
            </w:tcBorders>
            <w:noWrap w:val="0"/>
            <w:vAlign w:val="center"/>
          </w:tcPr>
          <w:p w14:paraId="0DFC5A41">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ISO管理体系认证</w:t>
            </w:r>
          </w:p>
          <w:p w14:paraId="2AC895A7">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分）</w:t>
            </w:r>
          </w:p>
        </w:tc>
        <w:tc>
          <w:tcPr>
            <w:tcW w:w="597" w:type="pct"/>
            <w:vMerge w:val="restart"/>
            <w:tcBorders>
              <w:top w:val="single" w:color="000000" w:sz="4" w:space="0"/>
              <w:left w:val="nil"/>
              <w:right w:val="single" w:color="000000" w:sz="4" w:space="0"/>
            </w:tcBorders>
            <w:noWrap w:val="0"/>
            <w:vAlign w:val="center"/>
          </w:tcPr>
          <w:p w14:paraId="6B663393">
            <w:pPr>
              <w:spacing w:line="276" w:lineRule="auto"/>
              <w:ind w:left="105" w:leftChars="50" w:firstLine="2"/>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资信</w:t>
            </w:r>
          </w:p>
          <w:p w14:paraId="7BAADBC3">
            <w:pPr>
              <w:spacing w:line="276" w:lineRule="auto"/>
              <w:ind w:left="105" w:leftChars="50" w:firstLine="2"/>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（2分）</w:t>
            </w:r>
          </w:p>
        </w:tc>
        <w:tc>
          <w:tcPr>
            <w:tcW w:w="2797" w:type="pct"/>
            <w:vMerge w:val="restart"/>
            <w:tcBorders>
              <w:top w:val="single" w:color="000000" w:sz="4" w:space="0"/>
              <w:left w:val="nil"/>
              <w:right w:val="single" w:color="000000" w:sz="4" w:space="0"/>
            </w:tcBorders>
            <w:noWrap w:val="0"/>
            <w:vAlign w:val="center"/>
          </w:tcPr>
          <w:p w14:paraId="06B36581">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投标人（如联合体投标的，由联合体牵头人提供）同时具有质量管理体系认证证书、环境管理体系认证证书、职业健康安全管理体系认证证书、信息安全管理体系认证证书且在有效期内的，得2分；</w:t>
            </w:r>
          </w:p>
          <w:p w14:paraId="6C81C5AC">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同时具备上述2-3项体系认证证书且在有效期内的，得1分；</w:t>
            </w:r>
          </w:p>
          <w:p w14:paraId="63770BF5">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具备上述1项体系认证证书且在有效期内的，得0.5分。</w:t>
            </w:r>
          </w:p>
          <w:p w14:paraId="595B6195">
            <w:pPr>
              <w:pStyle w:val="12"/>
              <w:ind w:firstLine="280"/>
              <w:rPr>
                <w:rFonts w:hint="eastAsia" w:ascii="仿宋" w:hAnsi="仿宋" w:eastAsia="仿宋" w:cs="仿宋"/>
                <w:sz w:val="28"/>
                <w:szCs w:val="28"/>
                <w:highlight w:val="none"/>
              </w:rPr>
            </w:pPr>
            <w:r>
              <w:rPr>
                <w:rFonts w:hint="eastAsia" w:ascii="仿宋" w:hAnsi="仿宋" w:eastAsia="仿宋" w:cs="仿宋"/>
                <w:sz w:val="28"/>
                <w:szCs w:val="28"/>
                <w:highlight w:val="none"/>
              </w:rPr>
              <w:t>本项最多得2分；不满足前述要求者，不得分。</w:t>
            </w:r>
          </w:p>
        </w:tc>
        <w:tc>
          <w:tcPr>
            <w:tcW w:w="121" w:type="pct"/>
            <w:gridSpan w:val="2"/>
            <w:noWrap w:val="0"/>
            <w:vAlign w:val="center"/>
          </w:tcPr>
          <w:p w14:paraId="1452837D">
            <w:pPr>
              <w:spacing w:line="276" w:lineRule="auto"/>
              <w:ind w:left="105" w:leftChars="50"/>
              <w:rPr>
                <w:rFonts w:hint="eastAsia" w:ascii="仿宋" w:hAnsi="仿宋" w:eastAsia="仿宋" w:cs="仿宋"/>
                <w:sz w:val="28"/>
                <w:szCs w:val="28"/>
                <w:highlight w:val="none"/>
              </w:rPr>
            </w:pPr>
          </w:p>
        </w:tc>
      </w:tr>
      <w:tr w14:paraId="000575A0">
        <w:tblPrEx>
          <w:tblCellMar>
            <w:top w:w="0" w:type="dxa"/>
            <w:left w:w="0" w:type="dxa"/>
            <w:bottom w:w="0" w:type="dxa"/>
            <w:right w:w="0" w:type="dxa"/>
          </w:tblCellMar>
        </w:tblPrEx>
        <w:trPr>
          <w:trHeight w:val="597"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225DFE14">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1834CC5F">
            <w:pPr>
              <w:spacing w:line="276" w:lineRule="auto"/>
              <w:ind w:left="105" w:leftChars="50"/>
              <w:rPr>
                <w:rFonts w:hint="eastAsia" w:ascii="仿宋" w:hAnsi="仿宋" w:eastAsia="仿宋" w:cs="仿宋"/>
                <w:sz w:val="28"/>
                <w:szCs w:val="28"/>
                <w:highlight w:val="none"/>
              </w:rPr>
            </w:pPr>
          </w:p>
        </w:tc>
        <w:tc>
          <w:tcPr>
            <w:tcW w:w="506" w:type="pct"/>
            <w:vMerge w:val="continue"/>
            <w:tcBorders>
              <w:left w:val="single" w:color="auto" w:sz="4" w:space="0"/>
              <w:bottom w:val="nil"/>
              <w:right w:val="single" w:color="000000" w:sz="4" w:space="0"/>
            </w:tcBorders>
            <w:noWrap w:val="0"/>
            <w:vAlign w:val="center"/>
          </w:tcPr>
          <w:p w14:paraId="3D942948">
            <w:pPr>
              <w:spacing w:line="276" w:lineRule="auto"/>
              <w:ind w:left="105" w:leftChars="50"/>
              <w:jc w:val="center"/>
              <w:rPr>
                <w:rFonts w:hint="eastAsia" w:ascii="仿宋" w:hAnsi="仿宋" w:eastAsia="仿宋" w:cs="仿宋"/>
                <w:sz w:val="28"/>
                <w:szCs w:val="28"/>
                <w:highlight w:val="none"/>
              </w:rPr>
            </w:pPr>
          </w:p>
        </w:tc>
        <w:tc>
          <w:tcPr>
            <w:tcW w:w="597" w:type="pct"/>
            <w:vMerge w:val="continue"/>
            <w:tcBorders>
              <w:left w:val="nil"/>
              <w:bottom w:val="single" w:color="000000" w:sz="4" w:space="0"/>
              <w:right w:val="single" w:color="000000" w:sz="4" w:space="0"/>
            </w:tcBorders>
            <w:noWrap w:val="0"/>
            <w:vAlign w:val="center"/>
          </w:tcPr>
          <w:p w14:paraId="218E2E66">
            <w:pPr>
              <w:spacing w:line="276" w:lineRule="auto"/>
              <w:ind w:left="105" w:leftChars="50" w:firstLine="2"/>
              <w:jc w:val="center"/>
              <w:rPr>
                <w:rFonts w:hint="eastAsia" w:ascii="仿宋" w:hAnsi="仿宋" w:eastAsia="仿宋" w:cs="仿宋"/>
                <w:sz w:val="28"/>
                <w:szCs w:val="28"/>
                <w:highlight w:val="none"/>
              </w:rPr>
            </w:pPr>
          </w:p>
        </w:tc>
        <w:tc>
          <w:tcPr>
            <w:tcW w:w="2797" w:type="pct"/>
            <w:vMerge w:val="continue"/>
            <w:tcBorders>
              <w:left w:val="nil"/>
              <w:bottom w:val="single" w:color="000000" w:sz="4" w:space="0"/>
              <w:right w:val="single" w:color="000000" w:sz="4" w:space="0"/>
            </w:tcBorders>
            <w:noWrap w:val="0"/>
            <w:vAlign w:val="bottom"/>
          </w:tcPr>
          <w:p w14:paraId="0A4BCC49">
            <w:pPr>
              <w:spacing w:line="276" w:lineRule="auto"/>
              <w:ind w:left="105" w:leftChars="50" w:firstLine="2"/>
              <w:rPr>
                <w:rFonts w:hint="eastAsia" w:ascii="仿宋" w:hAnsi="仿宋" w:eastAsia="仿宋" w:cs="仿宋"/>
                <w:sz w:val="28"/>
                <w:szCs w:val="28"/>
                <w:highlight w:val="none"/>
              </w:rPr>
            </w:pPr>
          </w:p>
        </w:tc>
        <w:tc>
          <w:tcPr>
            <w:tcW w:w="121" w:type="pct"/>
            <w:gridSpan w:val="2"/>
            <w:noWrap w:val="0"/>
            <w:vAlign w:val="center"/>
          </w:tcPr>
          <w:p w14:paraId="1D700C64">
            <w:pPr>
              <w:spacing w:line="276" w:lineRule="auto"/>
              <w:ind w:left="105" w:leftChars="50"/>
              <w:rPr>
                <w:rFonts w:hint="eastAsia" w:ascii="仿宋" w:hAnsi="仿宋" w:eastAsia="仿宋" w:cs="仿宋"/>
                <w:sz w:val="28"/>
                <w:szCs w:val="28"/>
                <w:highlight w:val="none"/>
              </w:rPr>
            </w:pPr>
          </w:p>
        </w:tc>
      </w:tr>
      <w:tr w14:paraId="5B035962">
        <w:tblPrEx>
          <w:tblCellMar>
            <w:top w:w="0" w:type="dxa"/>
            <w:left w:w="0" w:type="dxa"/>
            <w:bottom w:w="0" w:type="dxa"/>
            <w:right w:w="0" w:type="dxa"/>
          </w:tblCellMar>
        </w:tblPrEx>
        <w:trPr>
          <w:trHeight w:val="2048"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7ADC1F8E">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1B6EA33F">
            <w:pPr>
              <w:spacing w:line="276" w:lineRule="auto"/>
              <w:ind w:left="105" w:leftChars="50"/>
              <w:rPr>
                <w:rFonts w:hint="eastAsia" w:ascii="仿宋" w:hAnsi="仿宋" w:eastAsia="仿宋" w:cs="仿宋"/>
                <w:sz w:val="28"/>
                <w:szCs w:val="28"/>
                <w:highlight w:val="none"/>
              </w:rPr>
            </w:pPr>
          </w:p>
        </w:tc>
        <w:tc>
          <w:tcPr>
            <w:tcW w:w="506" w:type="pct"/>
            <w:tcBorders>
              <w:top w:val="single" w:color="000000" w:sz="4" w:space="0"/>
              <w:left w:val="single" w:color="auto" w:sz="4" w:space="0"/>
              <w:bottom w:val="single" w:color="auto" w:sz="4" w:space="0"/>
              <w:right w:val="single" w:color="000000" w:sz="4" w:space="0"/>
            </w:tcBorders>
            <w:noWrap w:val="0"/>
            <w:vAlign w:val="center"/>
          </w:tcPr>
          <w:p w14:paraId="13692FB4">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纳税</w:t>
            </w:r>
          </w:p>
          <w:p w14:paraId="4C99D931">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信用</w:t>
            </w:r>
          </w:p>
          <w:p w14:paraId="00D7D413">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分）</w:t>
            </w:r>
          </w:p>
        </w:tc>
        <w:tc>
          <w:tcPr>
            <w:tcW w:w="597" w:type="pct"/>
            <w:tcBorders>
              <w:top w:val="single" w:color="000000" w:sz="4" w:space="0"/>
              <w:left w:val="nil"/>
              <w:bottom w:val="single" w:color="auto" w:sz="4" w:space="0"/>
              <w:right w:val="single" w:color="000000" w:sz="4" w:space="0"/>
            </w:tcBorders>
            <w:noWrap w:val="0"/>
            <w:vAlign w:val="center"/>
          </w:tcPr>
          <w:p w14:paraId="74228095">
            <w:pPr>
              <w:autoSpaceDE w:val="0"/>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信誉</w:t>
            </w:r>
          </w:p>
          <w:p w14:paraId="5E21DA32">
            <w:pPr>
              <w:autoSpaceDE w:val="0"/>
              <w:spacing w:line="276" w:lineRule="auto"/>
              <w:ind w:left="105" w:leftChars="50"/>
              <w:jc w:val="center"/>
              <w:rPr>
                <w:rFonts w:hint="eastAsia" w:ascii="仿宋" w:hAnsi="仿宋" w:eastAsia="仿宋" w:cs="仿宋"/>
                <w:strike/>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分）</w:t>
            </w:r>
          </w:p>
        </w:tc>
        <w:tc>
          <w:tcPr>
            <w:tcW w:w="2797" w:type="pct"/>
            <w:tcBorders>
              <w:top w:val="single" w:color="000000" w:sz="4" w:space="0"/>
              <w:left w:val="nil"/>
              <w:bottom w:val="single" w:color="000000" w:sz="4" w:space="0"/>
              <w:right w:val="single" w:color="000000" w:sz="4" w:space="0"/>
            </w:tcBorders>
            <w:noWrap w:val="0"/>
            <w:vAlign w:val="top"/>
          </w:tcPr>
          <w:p w14:paraId="57DE890A">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投标人（如联合体投标的，由联合体牵头人提供）截止2024(含2024)年度，连续取得“纳税信用A级纳税人”称号的：</w:t>
            </w:r>
          </w:p>
          <w:p w14:paraId="58C5C533">
            <w:pPr>
              <w:numPr>
                <w:ilvl w:val="0"/>
                <w:numId w:val="9"/>
              </w:num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连续</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年或以上的，得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分；</w:t>
            </w:r>
          </w:p>
          <w:p w14:paraId="064F9491">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2、连续</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年的，得</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分；</w:t>
            </w:r>
          </w:p>
          <w:p w14:paraId="73036066">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3、连续</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年的，得</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eastAsia="zh-CN"/>
              </w:rPr>
              <w:t>；</w:t>
            </w:r>
          </w:p>
          <w:p w14:paraId="359CDFA7">
            <w:pPr>
              <w:spacing w:line="276" w:lineRule="auto"/>
              <w:ind w:left="105" w:leftChars="50" w:firstLine="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、连续</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年的，得</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eastAsia="zh-CN"/>
              </w:rPr>
              <w:t>；</w:t>
            </w:r>
          </w:p>
          <w:p w14:paraId="7F57B725">
            <w:pPr>
              <w:spacing w:line="276" w:lineRule="auto"/>
              <w:ind w:left="105" w:leftChars="50" w:firstLine="2"/>
              <w:rPr>
                <w:rFonts w:hint="eastAsia" w:ascii="仿宋" w:hAnsi="仿宋" w:eastAsia="仿宋" w:cs="仿宋"/>
                <w:sz w:val="28"/>
                <w:szCs w:val="28"/>
                <w:highlight w:val="none"/>
              </w:rPr>
            </w:pPr>
            <w:r>
              <w:rPr>
                <w:rFonts w:hint="eastAsia" w:ascii="仿宋" w:hAnsi="仿宋" w:eastAsia="仿宋" w:cs="仿宋"/>
                <w:sz w:val="28"/>
                <w:szCs w:val="28"/>
                <w:highlight w:val="none"/>
              </w:rPr>
              <w:t>本项最多得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分；不满足前述要求者，不得分。</w:t>
            </w:r>
          </w:p>
        </w:tc>
        <w:tc>
          <w:tcPr>
            <w:tcW w:w="121" w:type="pct"/>
            <w:gridSpan w:val="2"/>
            <w:noWrap w:val="0"/>
            <w:vAlign w:val="center"/>
          </w:tcPr>
          <w:p w14:paraId="52CE3FD6">
            <w:pPr>
              <w:spacing w:line="276" w:lineRule="auto"/>
              <w:ind w:left="105" w:leftChars="50"/>
              <w:rPr>
                <w:rFonts w:hint="eastAsia" w:ascii="仿宋" w:hAnsi="仿宋" w:eastAsia="仿宋" w:cs="仿宋"/>
                <w:sz w:val="28"/>
                <w:szCs w:val="28"/>
                <w:highlight w:val="none"/>
              </w:rPr>
            </w:pPr>
          </w:p>
        </w:tc>
      </w:tr>
      <w:tr w14:paraId="5853E7CF">
        <w:tblPrEx>
          <w:tblCellMar>
            <w:top w:w="0" w:type="dxa"/>
            <w:left w:w="0" w:type="dxa"/>
            <w:bottom w:w="0" w:type="dxa"/>
            <w:right w:w="0" w:type="dxa"/>
          </w:tblCellMar>
        </w:tblPrEx>
        <w:trPr>
          <w:trHeight w:val="597" w:hRule="atLeast"/>
        </w:trPr>
        <w:tc>
          <w:tcPr>
            <w:tcW w:w="494" w:type="pct"/>
            <w:vMerge w:val="continue"/>
            <w:tcBorders>
              <w:top w:val="single" w:color="auto" w:sz="4" w:space="0"/>
              <w:left w:val="single" w:color="auto" w:sz="4" w:space="0"/>
              <w:bottom w:val="single" w:color="auto" w:sz="4" w:space="0"/>
              <w:right w:val="single" w:color="000000" w:sz="4" w:space="0"/>
            </w:tcBorders>
            <w:noWrap w:val="0"/>
            <w:vAlign w:val="center"/>
          </w:tcPr>
          <w:p w14:paraId="36202300">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auto" w:sz="4" w:space="0"/>
            </w:tcBorders>
            <w:noWrap w:val="0"/>
            <w:vAlign w:val="center"/>
          </w:tcPr>
          <w:p w14:paraId="1378A64F">
            <w:pPr>
              <w:spacing w:line="276" w:lineRule="auto"/>
              <w:ind w:left="105" w:leftChars="50"/>
              <w:rPr>
                <w:rFonts w:hint="eastAsia" w:ascii="仿宋" w:hAnsi="仿宋" w:eastAsia="仿宋" w:cs="仿宋"/>
                <w:sz w:val="28"/>
                <w:szCs w:val="28"/>
                <w:highlight w:val="none"/>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423503E8">
            <w:pPr>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拟投入实验检测仪器设备（</w:t>
            </w:r>
          </w:p>
          <w:p w14:paraId="0949DCBB">
            <w:pPr>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1</w:t>
            </w:r>
            <w:r>
              <w:rPr>
                <w:rFonts w:hint="eastAsia" w:ascii="仿宋" w:hAnsi="仿宋" w:eastAsia="仿宋" w:cs="仿宋"/>
                <w:sz w:val="28"/>
                <w:szCs w:val="28"/>
                <w:highlight w:val="none"/>
              </w:rPr>
              <w:t>分）</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705AE723">
            <w:pPr>
              <w:ind w:left="105" w:leftChars="50" w:firstLine="2"/>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试验检测设备</w:t>
            </w:r>
          </w:p>
          <w:p w14:paraId="35769C2F">
            <w:pPr>
              <w:autoSpaceDE w:val="0"/>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（1分）</w:t>
            </w:r>
          </w:p>
        </w:tc>
        <w:tc>
          <w:tcPr>
            <w:tcW w:w="2797" w:type="pct"/>
            <w:tcBorders>
              <w:top w:val="single" w:color="000000" w:sz="4" w:space="0"/>
              <w:left w:val="single" w:color="auto" w:sz="4" w:space="0"/>
              <w:bottom w:val="single" w:color="000000" w:sz="4" w:space="0"/>
              <w:right w:val="single" w:color="000000" w:sz="4" w:space="0"/>
            </w:tcBorders>
            <w:noWrap w:val="0"/>
            <w:vAlign w:val="top"/>
          </w:tcPr>
          <w:p w14:paraId="63951C86">
            <w:pPr>
              <w:spacing w:line="276" w:lineRule="auto"/>
              <w:ind w:left="105" w:leftChars="50"/>
              <w:rPr>
                <w:rFonts w:hint="eastAsia" w:ascii="仿宋" w:hAnsi="仿宋" w:eastAsia="仿宋" w:cs="仿宋"/>
                <w:bCs/>
                <w:sz w:val="28"/>
                <w:szCs w:val="28"/>
                <w:highlight w:val="none"/>
              </w:rPr>
            </w:pPr>
            <w:r>
              <w:rPr>
                <w:rFonts w:hint="eastAsia" w:ascii="仿宋" w:hAnsi="仿宋" w:eastAsia="仿宋" w:cs="仿宋"/>
                <w:sz w:val="28"/>
                <w:szCs w:val="28"/>
                <w:highlight w:val="none"/>
              </w:rPr>
              <w:t>拟投入的试验检测设备优于第五章委托人要求中设备基本配置要求的得1分；满足的得0.5分；无试验检测设备不得分。</w:t>
            </w:r>
          </w:p>
        </w:tc>
        <w:tc>
          <w:tcPr>
            <w:tcW w:w="121" w:type="pct"/>
            <w:gridSpan w:val="2"/>
            <w:noWrap w:val="0"/>
            <w:vAlign w:val="center"/>
          </w:tcPr>
          <w:p w14:paraId="4AF21AF2">
            <w:pPr>
              <w:spacing w:line="276" w:lineRule="auto"/>
              <w:ind w:left="105" w:leftChars="50"/>
              <w:rPr>
                <w:rFonts w:hint="eastAsia" w:ascii="仿宋" w:hAnsi="仿宋" w:eastAsia="仿宋" w:cs="仿宋"/>
                <w:sz w:val="28"/>
                <w:szCs w:val="28"/>
                <w:highlight w:val="none"/>
              </w:rPr>
            </w:pPr>
          </w:p>
        </w:tc>
      </w:tr>
      <w:tr w14:paraId="5296C7C0">
        <w:tblPrEx>
          <w:tblCellMar>
            <w:top w:w="0" w:type="dxa"/>
            <w:left w:w="0" w:type="dxa"/>
            <w:bottom w:w="0" w:type="dxa"/>
            <w:right w:w="0" w:type="dxa"/>
          </w:tblCellMar>
        </w:tblPrEx>
        <w:trPr>
          <w:gridAfter w:val="1"/>
          <w:wAfter w:w="76" w:type="pct"/>
          <w:trHeight w:val="180" w:hRule="atLeast"/>
        </w:trPr>
        <w:tc>
          <w:tcPr>
            <w:tcW w:w="494" w:type="pct"/>
            <w:vMerge w:val="restart"/>
            <w:tcBorders>
              <w:top w:val="single" w:color="auto" w:sz="4" w:space="0"/>
              <w:left w:val="single" w:color="auto" w:sz="8" w:space="0"/>
              <w:bottom w:val="single" w:color="auto" w:sz="4" w:space="0"/>
              <w:right w:val="single" w:color="auto" w:sz="8" w:space="0"/>
            </w:tcBorders>
            <w:noWrap w:val="0"/>
            <w:vAlign w:val="center"/>
          </w:tcPr>
          <w:p w14:paraId="5845180D">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2.2.4（2）</w:t>
            </w:r>
          </w:p>
        </w:tc>
        <w:tc>
          <w:tcPr>
            <w:tcW w:w="483" w:type="pct"/>
            <w:vMerge w:val="restart"/>
            <w:tcBorders>
              <w:top w:val="single" w:color="auto" w:sz="4" w:space="0"/>
              <w:left w:val="nil"/>
              <w:bottom w:val="single" w:color="auto" w:sz="4" w:space="0"/>
              <w:right w:val="single" w:color="000000" w:sz="4" w:space="0"/>
            </w:tcBorders>
            <w:noWrap w:val="0"/>
            <w:vAlign w:val="center"/>
          </w:tcPr>
          <w:p w14:paraId="76B7A5F7">
            <w:pPr>
              <w:spacing w:line="276" w:lineRule="auto"/>
              <w:ind w:left="264" w:leftChars="50" w:hanging="159" w:hangingChars="57"/>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全过程工程咨询实施方案</w:t>
            </w:r>
          </w:p>
          <w:p w14:paraId="49BB01D3">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评分标准</w:t>
            </w:r>
          </w:p>
          <w:p w14:paraId="765FB0B9">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30</w:t>
            </w:r>
            <w:r>
              <w:rPr>
                <w:rFonts w:hint="eastAsia" w:ascii="仿宋" w:hAnsi="仿宋" w:eastAsia="仿宋" w:cs="仿宋"/>
                <w:sz w:val="28"/>
                <w:szCs w:val="28"/>
                <w:highlight w:val="none"/>
              </w:rPr>
              <w:t>分）</w:t>
            </w:r>
          </w:p>
        </w:tc>
        <w:tc>
          <w:tcPr>
            <w:tcW w:w="1103" w:type="pct"/>
            <w:gridSpan w:val="2"/>
            <w:tcBorders>
              <w:top w:val="single" w:color="auto" w:sz="4" w:space="0"/>
              <w:left w:val="nil"/>
              <w:bottom w:val="single" w:color="auto" w:sz="4" w:space="0"/>
              <w:right w:val="single" w:color="000000" w:sz="4" w:space="0"/>
            </w:tcBorders>
            <w:noWrap w:val="0"/>
            <w:vAlign w:val="center"/>
          </w:tcPr>
          <w:p w14:paraId="224CD774">
            <w:pPr>
              <w:spacing w:line="276" w:lineRule="auto"/>
              <w:ind w:left="105" w:leftChars="5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项目管理咨询服务方案</w:t>
            </w:r>
          </w:p>
          <w:p w14:paraId="408E8094">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分）</w:t>
            </w:r>
          </w:p>
        </w:tc>
        <w:tc>
          <w:tcPr>
            <w:tcW w:w="2797" w:type="pct"/>
            <w:tcBorders>
              <w:top w:val="single" w:color="000000" w:sz="4" w:space="0"/>
              <w:left w:val="nil"/>
              <w:bottom w:val="single" w:color="auto" w:sz="4" w:space="0"/>
              <w:right w:val="single" w:color="000000" w:sz="4" w:space="0"/>
            </w:tcBorders>
            <w:noWrap w:val="0"/>
            <w:vAlign w:val="center"/>
          </w:tcPr>
          <w:p w14:paraId="1028DF21">
            <w:pPr>
              <w:pStyle w:val="25"/>
              <w:widowControl w:val="0"/>
              <w:spacing w:line="520" w:lineRule="exact"/>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对方案（包括</w:t>
            </w:r>
            <w:r>
              <w:rPr>
                <w:rFonts w:hint="eastAsia" w:ascii="仿宋" w:hAnsi="仿宋" w:eastAsia="仿宋" w:cs="仿宋"/>
                <w:sz w:val="28"/>
                <w:szCs w:val="28"/>
                <w:highlight w:val="none"/>
                <w:lang w:eastAsia="zh-CN"/>
              </w:rPr>
              <w:t>招标范围对应的勘察设计阶段、保修阶段和</w:t>
            </w:r>
            <w:r>
              <w:rPr>
                <w:rFonts w:hint="eastAsia" w:ascii="仿宋" w:hAnsi="仿宋" w:eastAsia="仿宋" w:cs="仿宋"/>
                <w:b/>
                <w:bCs/>
                <w:sz w:val="30"/>
                <w:szCs w:val="30"/>
                <w:highlight w:val="none"/>
                <w:lang w:eastAsia="zh-CN"/>
              </w:rPr>
              <w:t>其他相关</w:t>
            </w:r>
            <w:r>
              <w:rPr>
                <w:rFonts w:hint="eastAsia" w:ascii="仿宋" w:hAnsi="仿宋" w:eastAsia="仿宋" w:cs="仿宋"/>
                <w:b/>
                <w:bCs/>
                <w:sz w:val="30"/>
                <w:szCs w:val="30"/>
                <w:highlight w:val="none"/>
              </w:rPr>
              <w:t>项目管理服务</w:t>
            </w:r>
            <w:r>
              <w:rPr>
                <w:rFonts w:hint="eastAsia" w:ascii="仿宋" w:hAnsi="仿宋" w:eastAsia="仿宋" w:cs="仿宋"/>
                <w:b/>
                <w:bCs/>
                <w:sz w:val="30"/>
                <w:szCs w:val="30"/>
                <w:highlight w:val="none"/>
                <w:lang w:eastAsia="zh-CN"/>
              </w:rPr>
              <w:t>方案</w:t>
            </w:r>
            <w:r>
              <w:rPr>
                <w:rFonts w:hint="eastAsia" w:ascii="仿宋" w:hAnsi="仿宋" w:eastAsia="仿宋" w:cs="仿宋"/>
                <w:sz w:val="28"/>
                <w:szCs w:val="28"/>
                <w:highlight w:val="none"/>
              </w:rPr>
              <w:t>）的合理性、科学性评分：要求目标明确、方法合理可行、措施具体、针对性强。措施为优得3分；措施为良得2分；措施为一般得1分；无措施不得分；最高不超过</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分。</w:t>
            </w:r>
          </w:p>
        </w:tc>
        <w:tc>
          <w:tcPr>
            <w:tcW w:w="45" w:type="pct"/>
            <w:noWrap w:val="0"/>
            <w:vAlign w:val="center"/>
          </w:tcPr>
          <w:p w14:paraId="7AE593F7">
            <w:pPr>
              <w:spacing w:line="276" w:lineRule="auto"/>
              <w:ind w:left="105" w:leftChars="50"/>
              <w:rPr>
                <w:rFonts w:hint="eastAsia" w:ascii="仿宋" w:hAnsi="仿宋" w:eastAsia="仿宋" w:cs="仿宋"/>
                <w:sz w:val="28"/>
                <w:szCs w:val="28"/>
                <w:highlight w:val="none"/>
              </w:rPr>
            </w:pPr>
          </w:p>
        </w:tc>
      </w:tr>
      <w:tr w14:paraId="3CF822B0">
        <w:tblPrEx>
          <w:tblCellMar>
            <w:top w:w="0" w:type="dxa"/>
            <w:left w:w="0" w:type="dxa"/>
            <w:bottom w:w="0" w:type="dxa"/>
            <w:right w:w="0" w:type="dxa"/>
          </w:tblCellMar>
        </w:tblPrEx>
        <w:trPr>
          <w:gridAfter w:val="1"/>
          <w:wAfter w:w="76" w:type="pct"/>
          <w:trHeight w:val="396"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4BFEA193">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3071C696">
            <w:pPr>
              <w:spacing w:line="276" w:lineRule="auto"/>
              <w:ind w:left="105" w:leftChars="50"/>
              <w:rPr>
                <w:rFonts w:hint="eastAsia" w:ascii="仿宋" w:hAnsi="仿宋" w:eastAsia="仿宋" w:cs="仿宋"/>
                <w:sz w:val="28"/>
                <w:szCs w:val="28"/>
                <w:highlight w:val="none"/>
              </w:rPr>
            </w:pPr>
          </w:p>
        </w:tc>
        <w:tc>
          <w:tcPr>
            <w:tcW w:w="1103" w:type="pct"/>
            <w:gridSpan w:val="2"/>
            <w:vMerge w:val="restart"/>
            <w:tcBorders>
              <w:top w:val="single" w:color="000000" w:sz="4" w:space="0"/>
              <w:left w:val="nil"/>
              <w:right w:val="single" w:color="000000" w:sz="4" w:space="0"/>
            </w:tcBorders>
            <w:noWrap w:val="0"/>
            <w:vAlign w:val="center"/>
          </w:tcPr>
          <w:p w14:paraId="3CA9A8DD">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施工监理服务方案（</w:t>
            </w:r>
            <w:r>
              <w:rPr>
                <w:rFonts w:hint="eastAsia" w:ascii="仿宋" w:hAnsi="仿宋" w:eastAsia="仿宋" w:cs="仿宋"/>
                <w:sz w:val="28"/>
                <w:szCs w:val="28"/>
                <w:highlight w:val="none"/>
                <w:u w:val="single"/>
              </w:rPr>
              <w:t>21</w:t>
            </w:r>
            <w:r>
              <w:rPr>
                <w:rFonts w:hint="eastAsia" w:ascii="仿宋" w:hAnsi="仿宋" w:eastAsia="仿宋" w:cs="仿宋"/>
                <w:sz w:val="28"/>
                <w:szCs w:val="28"/>
                <w:highlight w:val="none"/>
              </w:rPr>
              <w:t>分）</w:t>
            </w:r>
          </w:p>
        </w:tc>
        <w:tc>
          <w:tcPr>
            <w:tcW w:w="2797" w:type="pct"/>
            <w:tcBorders>
              <w:top w:val="single" w:color="000000" w:sz="4" w:space="0"/>
              <w:left w:val="nil"/>
              <w:bottom w:val="single" w:color="000000" w:sz="4" w:space="0"/>
              <w:right w:val="single" w:color="000000" w:sz="4" w:space="0"/>
            </w:tcBorders>
            <w:noWrap w:val="0"/>
            <w:vAlign w:val="center"/>
          </w:tcPr>
          <w:p w14:paraId="0284C038">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投资控制措施（3分）：要求目标明确、方法合理可行、措施具体、针对性强。措施优得3分；措施良得2分;措施一般得1分；差或无措施不得分。</w:t>
            </w:r>
          </w:p>
        </w:tc>
        <w:tc>
          <w:tcPr>
            <w:tcW w:w="45" w:type="pct"/>
            <w:noWrap w:val="0"/>
            <w:vAlign w:val="center"/>
          </w:tcPr>
          <w:p w14:paraId="3C8A8EEF">
            <w:pPr>
              <w:spacing w:line="276" w:lineRule="auto"/>
              <w:ind w:left="105" w:leftChars="50"/>
              <w:rPr>
                <w:rFonts w:hint="eastAsia" w:ascii="仿宋" w:hAnsi="仿宋" w:eastAsia="仿宋" w:cs="仿宋"/>
                <w:sz w:val="28"/>
                <w:szCs w:val="28"/>
                <w:highlight w:val="none"/>
              </w:rPr>
            </w:pPr>
          </w:p>
        </w:tc>
      </w:tr>
      <w:tr w14:paraId="02E1FC33">
        <w:tblPrEx>
          <w:tblCellMar>
            <w:top w:w="0" w:type="dxa"/>
            <w:left w:w="0" w:type="dxa"/>
            <w:bottom w:w="0" w:type="dxa"/>
            <w:right w:w="0" w:type="dxa"/>
          </w:tblCellMar>
        </w:tblPrEx>
        <w:trPr>
          <w:gridAfter w:val="1"/>
          <w:wAfter w:w="76" w:type="pct"/>
          <w:trHeight w:val="396"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3FCB4A10">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758FBD0A">
            <w:pPr>
              <w:spacing w:line="276" w:lineRule="auto"/>
              <w:ind w:left="105" w:leftChars="50"/>
              <w:rPr>
                <w:rFonts w:hint="eastAsia" w:ascii="仿宋" w:hAnsi="仿宋" w:eastAsia="仿宋" w:cs="仿宋"/>
                <w:sz w:val="28"/>
                <w:szCs w:val="28"/>
                <w:highlight w:val="none"/>
              </w:rPr>
            </w:pPr>
          </w:p>
        </w:tc>
        <w:tc>
          <w:tcPr>
            <w:tcW w:w="1103" w:type="pct"/>
            <w:gridSpan w:val="2"/>
            <w:vMerge w:val="continue"/>
            <w:tcBorders>
              <w:left w:val="nil"/>
              <w:right w:val="single" w:color="000000" w:sz="4" w:space="0"/>
            </w:tcBorders>
            <w:noWrap w:val="0"/>
            <w:vAlign w:val="center"/>
          </w:tcPr>
          <w:p w14:paraId="18746843">
            <w:pPr>
              <w:spacing w:line="276" w:lineRule="auto"/>
              <w:ind w:left="105" w:leftChars="50"/>
              <w:jc w:val="center"/>
              <w:rPr>
                <w:rFonts w:hint="eastAsia" w:ascii="仿宋" w:hAnsi="仿宋" w:eastAsia="仿宋" w:cs="仿宋"/>
                <w:sz w:val="28"/>
                <w:szCs w:val="28"/>
                <w:highlight w:val="none"/>
              </w:rPr>
            </w:pPr>
          </w:p>
        </w:tc>
        <w:tc>
          <w:tcPr>
            <w:tcW w:w="2797" w:type="pct"/>
            <w:tcBorders>
              <w:top w:val="single" w:color="000000" w:sz="4" w:space="0"/>
              <w:left w:val="nil"/>
              <w:bottom w:val="single" w:color="000000" w:sz="4" w:space="0"/>
              <w:right w:val="single" w:color="000000" w:sz="4" w:space="0"/>
            </w:tcBorders>
            <w:noWrap w:val="0"/>
            <w:vAlign w:val="center"/>
          </w:tcPr>
          <w:p w14:paraId="6D6BA08C">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进度控制措施及周边地铁施工对工期影响的应对措施（3分）：要求目标明确、方法合理可行、措施具体、针对性强。措施优得3分；措施良得2分；措施一般得1分；差或无措施不得分。</w:t>
            </w:r>
          </w:p>
        </w:tc>
        <w:tc>
          <w:tcPr>
            <w:tcW w:w="45" w:type="pct"/>
            <w:noWrap w:val="0"/>
            <w:vAlign w:val="center"/>
          </w:tcPr>
          <w:p w14:paraId="6627E68F">
            <w:pPr>
              <w:spacing w:line="276" w:lineRule="auto"/>
              <w:ind w:left="105" w:leftChars="50"/>
              <w:rPr>
                <w:rFonts w:hint="eastAsia" w:ascii="仿宋" w:hAnsi="仿宋" w:eastAsia="仿宋" w:cs="仿宋"/>
                <w:sz w:val="28"/>
                <w:szCs w:val="28"/>
                <w:highlight w:val="none"/>
              </w:rPr>
            </w:pPr>
          </w:p>
        </w:tc>
      </w:tr>
      <w:tr w14:paraId="6ECCF9A1">
        <w:tblPrEx>
          <w:tblCellMar>
            <w:top w:w="0" w:type="dxa"/>
            <w:left w:w="0" w:type="dxa"/>
            <w:bottom w:w="0" w:type="dxa"/>
            <w:right w:w="0" w:type="dxa"/>
          </w:tblCellMar>
        </w:tblPrEx>
        <w:trPr>
          <w:gridAfter w:val="1"/>
          <w:wAfter w:w="76" w:type="pct"/>
          <w:trHeight w:val="396"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15D7E588">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6CF7EB73">
            <w:pPr>
              <w:spacing w:line="276" w:lineRule="auto"/>
              <w:ind w:left="105" w:leftChars="50"/>
              <w:rPr>
                <w:rFonts w:hint="eastAsia" w:ascii="仿宋" w:hAnsi="仿宋" w:eastAsia="仿宋" w:cs="仿宋"/>
                <w:sz w:val="28"/>
                <w:szCs w:val="28"/>
                <w:highlight w:val="none"/>
              </w:rPr>
            </w:pPr>
          </w:p>
        </w:tc>
        <w:tc>
          <w:tcPr>
            <w:tcW w:w="1103" w:type="pct"/>
            <w:gridSpan w:val="2"/>
            <w:vMerge w:val="continue"/>
            <w:tcBorders>
              <w:left w:val="nil"/>
              <w:right w:val="single" w:color="000000" w:sz="4" w:space="0"/>
            </w:tcBorders>
            <w:noWrap w:val="0"/>
            <w:vAlign w:val="center"/>
          </w:tcPr>
          <w:p w14:paraId="0BE21684">
            <w:pPr>
              <w:spacing w:line="276" w:lineRule="auto"/>
              <w:ind w:left="105" w:leftChars="50"/>
              <w:jc w:val="center"/>
              <w:rPr>
                <w:rFonts w:hint="eastAsia" w:ascii="仿宋" w:hAnsi="仿宋" w:eastAsia="仿宋" w:cs="仿宋"/>
                <w:sz w:val="28"/>
                <w:szCs w:val="28"/>
                <w:highlight w:val="none"/>
              </w:rPr>
            </w:pPr>
          </w:p>
        </w:tc>
        <w:tc>
          <w:tcPr>
            <w:tcW w:w="2797" w:type="pct"/>
            <w:tcBorders>
              <w:top w:val="single" w:color="000000" w:sz="4" w:space="0"/>
              <w:left w:val="nil"/>
              <w:bottom w:val="single" w:color="000000" w:sz="4" w:space="0"/>
              <w:right w:val="single" w:color="000000" w:sz="4" w:space="0"/>
            </w:tcBorders>
            <w:noWrap w:val="0"/>
            <w:vAlign w:val="center"/>
          </w:tcPr>
          <w:p w14:paraId="25ABA1D1">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质量控制措施（3分）：要求目标明确、方法合理可行、措施具体、针对性强。措施为优得3分；措施为良得2分；措施为一般得1分；差或无措施不得分。</w:t>
            </w:r>
          </w:p>
        </w:tc>
        <w:tc>
          <w:tcPr>
            <w:tcW w:w="45" w:type="pct"/>
            <w:noWrap w:val="0"/>
            <w:vAlign w:val="center"/>
          </w:tcPr>
          <w:p w14:paraId="0EDB70A1">
            <w:pPr>
              <w:spacing w:line="276" w:lineRule="auto"/>
              <w:ind w:left="105" w:leftChars="50"/>
              <w:rPr>
                <w:rFonts w:hint="eastAsia" w:ascii="仿宋" w:hAnsi="仿宋" w:eastAsia="仿宋" w:cs="仿宋"/>
                <w:sz w:val="28"/>
                <w:szCs w:val="28"/>
                <w:highlight w:val="none"/>
              </w:rPr>
            </w:pPr>
          </w:p>
        </w:tc>
      </w:tr>
      <w:tr w14:paraId="5D375610">
        <w:tblPrEx>
          <w:tblCellMar>
            <w:top w:w="0" w:type="dxa"/>
            <w:left w:w="0" w:type="dxa"/>
            <w:bottom w:w="0" w:type="dxa"/>
            <w:right w:w="0" w:type="dxa"/>
          </w:tblCellMar>
        </w:tblPrEx>
        <w:trPr>
          <w:gridAfter w:val="1"/>
          <w:wAfter w:w="76" w:type="pct"/>
          <w:trHeight w:val="396"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72786BFF">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56FF25D3">
            <w:pPr>
              <w:spacing w:line="276" w:lineRule="auto"/>
              <w:ind w:left="105" w:leftChars="50"/>
              <w:rPr>
                <w:rFonts w:hint="eastAsia" w:ascii="仿宋" w:hAnsi="仿宋" w:eastAsia="仿宋" w:cs="仿宋"/>
                <w:sz w:val="28"/>
                <w:szCs w:val="28"/>
                <w:highlight w:val="none"/>
              </w:rPr>
            </w:pPr>
          </w:p>
        </w:tc>
        <w:tc>
          <w:tcPr>
            <w:tcW w:w="1103" w:type="pct"/>
            <w:gridSpan w:val="2"/>
            <w:vMerge w:val="continue"/>
            <w:tcBorders>
              <w:left w:val="nil"/>
              <w:right w:val="single" w:color="000000" w:sz="4" w:space="0"/>
            </w:tcBorders>
            <w:noWrap w:val="0"/>
            <w:vAlign w:val="center"/>
          </w:tcPr>
          <w:p w14:paraId="3A6E4724">
            <w:pPr>
              <w:spacing w:line="276" w:lineRule="auto"/>
              <w:ind w:left="105" w:leftChars="50"/>
              <w:jc w:val="center"/>
              <w:rPr>
                <w:rFonts w:hint="eastAsia" w:ascii="仿宋" w:hAnsi="仿宋" w:eastAsia="仿宋" w:cs="仿宋"/>
                <w:sz w:val="28"/>
                <w:szCs w:val="28"/>
                <w:highlight w:val="none"/>
              </w:rPr>
            </w:pPr>
          </w:p>
        </w:tc>
        <w:tc>
          <w:tcPr>
            <w:tcW w:w="2797" w:type="pct"/>
            <w:tcBorders>
              <w:top w:val="single" w:color="000000" w:sz="4" w:space="0"/>
              <w:left w:val="nil"/>
              <w:bottom w:val="single" w:color="000000" w:sz="4" w:space="0"/>
              <w:right w:val="single" w:color="000000" w:sz="4" w:space="0"/>
            </w:tcBorders>
            <w:noWrap w:val="0"/>
            <w:vAlign w:val="center"/>
          </w:tcPr>
          <w:p w14:paraId="444D08E9">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组织协调（3分）：组织协调方法清晰合理、有具体措施、针对性强，优得3分；良得2分；一般得1分；差或无不得分。</w:t>
            </w:r>
          </w:p>
        </w:tc>
        <w:tc>
          <w:tcPr>
            <w:tcW w:w="45" w:type="pct"/>
            <w:noWrap w:val="0"/>
            <w:vAlign w:val="center"/>
          </w:tcPr>
          <w:p w14:paraId="413D87A9">
            <w:pPr>
              <w:spacing w:line="276" w:lineRule="auto"/>
              <w:ind w:left="105" w:leftChars="50"/>
              <w:rPr>
                <w:rFonts w:hint="eastAsia" w:ascii="仿宋" w:hAnsi="仿宋" w:eastAsia="仿宋" w:cs="仿宋"/>
                <w:sz w:val="28"/>
                <w:szCs w:val="28"/>
                <w:highlight w:val="none"/>
              </w:rPr>
            </w:pPr>
          </w:p>
        </w:tc>
      </w:tr>
      <w:tr w14:paraId="63B3B436">
        <w:tblPrEx>
          <w:tblCellMar>
            <w:top w:w="0" w:type="dxa"/>
            <w:left w:w="0" w:type="dxa"/>
            <w:bottom w:w="0" w:type="dxa"/>
            <w:right w:w="0" w:type="dxa"/>
          </w:tblCellMar>
        </w:tblPrEx>
        <w:trPr>
          <w:gridAfter w:val="1"/>
          <w:wAfter w:w="76" w:type="pct"/>
          <w:trHeight w:val="396"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7CB58874">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4066D96C">
            <w:pPr>
              <w:spacing w:line="276" w:lineRule="auto"/>
              <w:ind w:left="105" w:leftChars="50"/>
              <w:rPr>
                <w:rFonts w:hint="eastAsia" w:ascii="仿宋" w:hAnsi="仿宋" w:eastAsia="仿宋" w:cs="仿宋"/>
                <w:sz w:val="28"/>
                <w:szCs w:val="28"/>
                <w:highlight w:val="none"/>
              </w:rPr>
            </w:pPr>
          </w:p>
        </w:tc>
        <w:tc>
          <w:tcPr>
            <w:tcW w:w="1103" w:type="pct"/>
            <w:gridSpan w:val="2"/>
            <w:vMerge w:val="continue"/>
            <w:tcBorders>
              <w:left w:val="nil"/>
              <w:right w:val="single" w:color="000000" w:sz="4" w:space="0"/>
            </w:tcBorders>
            <w:noWrap w:val="0"/>
            <w:vAlign w:val="center"/>
          </w:tcPr>
          <w:p w14:paraId="1ACEB39A">
            <w:pPr>
              <w:spacing w:line="276" w:lineRule="auto"/>
              <w:ind w:left="105" w:leftChars="50"/>
              <w:jc w:val="center"/>
              <w:rPr>
                <w:rFonts w:hint="eastAsia" w:ascii="仿宋" w:hAnsi="仿宋" w:eastAsia="仿宋" w:cs="仿宋"/>
                <w:sz w:val="28"/>
                <w:szCs w:val="28"/>
                <w:highlight w:val="none"/>
              </w:rPr>
            </w:pPr>
          </w:p>
        </w:tc>
        <w:tc>
          <w:tcPr>
            <w:tcW w:w="2797" w:type="pct"/>
            <w:tcBorders>
              <w:top w:val="single" w:color="000000" w:sz="4" w:space="0"/>
              <w:left w:val="nil"/>
              <w:bottom w:val="single" w:color="000000" w:sz="4" w:space="0"/>
              <w:right w:val="single" w:color="000000" w:sz="4" w:space="0"/>
            </w:tcBorders>
            <w:noWrap w:val="0"/>
            <w:vAlign w:val="center"/>
          </w:tcPr>
          <w:p w14:paraId="7FAA6A33">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合同管理、信息管理（3分）：合同管理、信息管理方法合理可性、措施具体、针对性强，措施为优得3分；措施为良得2分；措施为一般得1分；差或无措施不得分。</w:t>
            </w:r>
          </w:p>
        </w:tc>
        <w:tc>
          <w:tcPr>
            <w:tcW w:w="45" w:type="pct"/>
            <w:noWrap w:val="0"/>
            <w:vAlign w:val="center"/>
          </w:tcPr>
          <w:p w14:paraId="14FD0B6F">
            <w:pPr>
              <w:spacing w:line="276" w:lineRule="auto"/>
              <w:ind w:left="105" w:leftChars="50"/>
              <w:rPr>
                <w:rFonts w:hint="eastAsia" w:ascii="仿宋" w:hAnsi="仿宋" w:eastAsia="仿宋" w:cs="仿宋"/>
                <w:sz w:val="28"/>
                <w:szCs w:val="28"/>
                <w:highlight w:val="none"/>
              </w:rPr>
            </w:pPr>
          </w:p>
        </w:tc>
      </w:tr>
      <w:tr w14:paraId="7F85C7FB">
        <w:tblPrEx>
          <w:tblCellMar>
            <w:top w:w="0" w:type="dxa"/>
            <w:left w:w="0" w:type="dxa"/>
            <w:bottom w:w="0" w:type="dxa"/>
            <w:right w:w="0" w:type="dxa"/>
          </w:tblCellMar>
        </w:tblPrEx>
        <w:trPr>
          <w:trHeight w:val="396"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7831C845">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6444D456">
            <w:pPr>
              <w:spacing w:line="276" w:lineRule="auto"/>
              <w:ind w:left="105" w:leftChars="50"/>
              <w:rPr>
                <w:rFonts w:hint="eastAsia" w:ascii="仿宋" w:hAnsi="仿宋" w:eastAsia="仿宋" w:cs="仿宋"/>
                <w:sz w:val="28"/>
                <w:szCs w:val="28"/>
                <w:highlight w:val="none"/>
              </w:rPr>
            </w:pPr>
          </w:p>
        </w:tc>
        <w:tc>
          <w:tcPr>
            <w:tcW w:w="1103" w:type="pct"/>
            <w:gridSpan w:val="2"/>
            <w:vMerge w:val="continue"/>
            <w:tcBorders>
              <w:left w:val="nil"/>
              <w:right w:val="single" w:color="000000" w:sz="4" w:space="0"/>
            </w:tcBorders>
            <w:noWrap w:val="0"/>
            <w:vAlign w:val="center"/>
          </w:tcPr>
          <w:p w14:paraId="7E2A5550">
            <w:pPr>
              <w:spacing w:line="276" w:lineRule="auto"/>
              <w:ind w:left="105" w:leftChars="50"/>
              <w:jc w:val="center"/>
              <w:rPr>
                <w:rFonts w:hint="eastAsia" w:ascii="仿宋" w:hAnsi="仿宋" w:eastAsia="仿宋" w:cs="仿宋"/>
                <w:sz w:val="28"/>
                <w:szCs w:val="28"/>
                <w:highlight w:val="none"/>
              </w:rPr>
            </w:pPr>
          </w:p>
        </w:tc>
        <w:tc>
          <w:tcPr>
            <w:tcW w:w="2797" w:type="pct"/>
            <w:tcBorders>
              <w:top w:val="single" w:color="000000" w:sz="4" w:space="0"/>
              <w:left w:val="nil"/>
              <w:bottom w:val="single" w:color="000000" w:sz="4" w:space="0"/>
              <w:right w:val="single" w:color="000000" w:sz="4" w:space="0"/>
            </w:tcBorders>
            <w:noWrap w:val="0"/>
            <w:vAlign w:val="center"/>
          </w:tcPr>
          <w:p w14:paraId="1F15C338">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安全、文明施工管理（3分）：安全、文明施工管理方法合理可行、措施具体、针对性强，措施为优得3分；措施为良得2分；措施为一般得1分；差或无措施不得分。</w:t>
            </w:r>
          </w:p>
        </w:tc>
        <w:tc>
          <w:tcPr>
            <w:tcW w:w="121" w:type="pct"/>
            <w:gridSpan w:val="2"/>
            <w:noWrap w:val="0"/>
            <w:vAlign w:val="center"/>
          </w:tcPr>
          <w:p w14:paraId="1B53AFF9">
            <w:pPr>
              <w:spacing w:line="276" w:lineRule="auto"/>
              <w:ind w:left="105" w:leftChars="50"/>
              <w:rPr>
                <w:rFonts w:hint="eastAsia" w:ascii="仿宋" w:hAnsi="仿宋" w:eastAsia="仿宋" w:cs="仿宋"/>
                <w:sz w:val="28"/>
                <w:szCs w:val="28"/>
                <w:highlight w:val="none"/>
              </w:rPr>
            </w:pPr>
          </w:p>
        </w:tc>
      </w:tr>
      <w:tr w14:paraId="3BDBFD7D">
        <w:tblPrEx>
          <w:tblCellMar>
            <w:top w:w="0" w:type="dxa"/>
            <w:left w:w="0" w:type="dxa"/>
            <w:bottom w:w="0" w:type="dxa"/>
            <w:right w:w="0" w:type="dxa"/>
          </w:tblCellMar>
        </w:tblPrEx>
        <w:trPr>
          <w:trHeight w:val="396"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15B843DE">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5552C069">
            <w:pPr>
              <w:spacing w:line="276" w:lineRule="auto"/>
              <w:ind w:left="105" w:leftChars="50"/>
              <w:rPr>
                <w:rFonts w:hint="eastAsia" w:ascii="仿宋" w:hAnsi="仿宋" w:eastAsia="仿宋" w:cs="仿宋"/>
                <w:sz w:val="28"/>
                <w:szCs w:val="28"/>
                <w:highlight w:val="none"/>
              </w:rPr>
            </w:pPr>
          </w:p>
        </w:tc>
        <w:tc>
          <w:tcPr>
            <w:tcW w:w="1103" w:type="pct"/>
            <w:gridSpan w:val="2"/>
            <w:vMerge w:val="continue"/>
            <w:tcBorders>
              <w:left w:val="nil"/>
              <w:right w:val="single" w:color="000000" w:sz="4" w:space="0"/>
            </w:tcBorders>
            <w:noWrap w:val="0"/>
            <w:vAlign w:val="center"/>
          </w:tcPr>
          <w:p w14:paraId="6B7CF582">
            <w:pPr>
              <w:spacing w:line="276" w:lineRule="auto"/>
              <w:ind w:left="105" w:leftChars="50"/>
              <w:jc w:val="center"/>
              <w:rPr>
                <w:rFonts w:hint="eastAsia" w:ascii="仿宋" w:hAnsi="仿宋" w:eastAsia="仿宋" w:cs="仿宋"/>
                <w:sz w:val="28"/>
                <w:szCs w:val="28"/>
                <w:highlight w:val="none"/>
              </w:rPr>
            </w:pPr>
          </w:p>
        </w:tc>
        <w:tc>
          <w:tcPr>
            <w:tcW w:w="2797" w:type="pct"/>
            <w:vMerge w:val="restart"/>
            <w:tcBorders>
              <w:top w:val="single" w:color="000000" w:sz="4" w:space="0"/>
              <w:left w:val="nil"/>
              <w:right w:val="single" w:color="000000" w:sz="4" w:space="0"/>
            </w:tcBorders>
            <w:noWrap w:val="0"/>
            <w:vAlign w:val="center"/>
          </w:tcPr>
          <w:p w14:paraId="00B84810">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工程进度款、工程结算管理（3分）：工程进度款、工程结算管理方法合理有效、有具体措施、满足工作要求，优得3分；良得2分；一般得1分；差或无不得分。</w:t>
            </w:r>
          </w:p>
        </w:tc>
        <w:tc>
          <w:tcPr>
            <w:tcW w:w="121" w:type="pct"/>
            <w:gridSpan w:val="2"/>
            <w:noWrap w:val="0"/>
            <w:vAlign w:val="center"/>
          </w:tcPr>
          <w:p w14:paraId="2D64ED52">
            <w:pPr>
              <w:spacing w:line="276" w:lineRule="auto"/>
              <w:ind w:left="105" w:leftChars="50"/>
              <w:rPr>
                <w:rFonts w:hint="eastAsia" w:ascii="仿宋" w:hAnsi="仿宋" w:eastAsia="仿宋" w:cs="仿宋"/>
                <w:sz w:val="28"/>
                <w:szCs w:val="28"/>
                <w:highlight w:val="none"/>
              </w:rPr>
            </w:pPr>
          </w:p>
        </w:tc>
      </w:tr>
      <w:tr w14:paraId="6EA5FE1D">
        <w:tblPrEx>
          <w:tblCellMar>
            <w:top w:w="0" w:type="dxa"/>
            <w:left w:w="0" w:type="dxa"/>
            <w:bottom w:w="0" w:type="dxa"/>
            <w:right w:w="0" w:type="dxa"/>
          </w:tblCellMar>
        </w:tblPrEx>
        <w:trPr>
          <w:trHeight w:val="396"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021623B9">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5E380EDF">
            <w:pPr>
              <w:spacing w:line="276" w:lineRule="auto"/>
              <w:ind w:left="105" w:leftChars="50"/>
              <w:rPr>
                <w:rFonts w:hint="eastAsia" w:ascii="仿宋" w:hAnsi="仿宋" w:eastAsia="仿宋" w:cs="仿宋"/>
                <w:sz w:val="28"/>
                <w:szCs w:val="28"/>
                <w:highlight w:val="none"/>
              </w:rPr>
            </w:pPr>
          </w:p>
        </w:tc>
        <w:tc>
          <w:tcPr>
            <w:tcW w:w="1103" w:type="pct"/>
            <w:gridSpan w:val="2"/>
            <w:vMerge w:val="continue"/>
            <w:tcBorders>
              <w:left w:val="nil"/>
              <w:bottom w:val="single" w:color="000000" w:sz="4" w:space="0"/>
              <w:right w:val="single" w:color="000000" w:sz="4" w:space="0"/>
            </w:tcBorders>
            <w:noWrap w:val="0"/>
            <w:vAlign w:val="center"/>
          </w:tcPr>
          <w:p w14:paraId="6BB92724">
            <w:pPr>
              <w:spacing w:line="276" w:lineRule="auto"/>
              <w:ind w:left="105" w:leftChars="50"/>
              <w:jc w:val="center"/>
              <w:rPr>
                <w:rFonts w:hint="eastAsia" w:ascii="仿宋" w:hAnsi="仿宋" w:eastAsia="仿宋" w:cs="仿宋"/>
                <w:sz w:val="28"/>
                <w:szCs w:val="28"/>
                <w:highlight w:val="none"/>
              </w:rPr>
            </w:pPr>
          </w:p>
        </w:tc>
        <w:tc>
          <w:tcPr>
            <w:tcW w:w="2797" w:type="pct"/>
            <w:vMerge w:val="continue"/>
            <w:tcBorders>
              <w:left w:val="nil"/>
              <w:bottom w:val="single" w:color="000000" w:sz="4" w:space="0"/>
              <w:right w:val="single" w:color="000000" w:sz="4" w:space="0"/>
            </w:tcBorders>
            <w:noWrap w:val="0"/>
            <w:vAlign w:val="center"/>
          </w:tcPr>
          <w:p w14:paraId="7A5B5383">
            <w:pPr>
              <w:spacing w:line="276" w:lineRule="auto"/>
              <w:ind w:left="105" w:leftChars="50"/>
              <w:rPr>
                <w:rFonts w:hint="eastAsia" w:ascii="仿宋" w:hAnsi="仿宋" w:eastAsia="仿宋" w:cs="仿宋"/>
                <w:sz w:val="28"/>
                <w:szCs w:val="28"/>
                <w:highlight w:val="none"/>
              </w:rPr>
            </w:pPr>
          </w:p>
        </w:tc>
        <w:tc>
          <w:tcPr>
            <w:tcW w:w="121" w:type="pct"/>
            <w:gridSpan w:val="2"/>
            <w:noWrap w:val="0"/>
            <w:vAlign w:val="center"/>
          </w:tcPr>
          <w:p w14:paraId="13473F34">
            <w:pPr>
              <w:spacing w:line="276" w:lineRule="auto"/>
              <w:ind w:left="105" w:leftChars="50"/>
              <w:rPr>
                <w:rFonts w:hint="eastAsia" w:ascii="仿宋" w:hAnsi="仿宋" w:eastAsia="仿宋" w:cs="仿宋"/>
                <w:sz w:val="28"/>
                <w:szCs w:val="28"/>
                <w:highlight w:val="none"/>
              </w:rPr>
            </w:pPr>
          </w:p>
        </w:tc>
      </w:tr>
      <w:tr w14:paraId="4AF4BABC">
        <w:tblPrEx>
          <w:tblCellMar>
            <w:top w:w="0" w:type="dxa"/>
            <w:left w:w="0" w:type="dxa"/>
            <w:bottom w:w="0" w:type="dxa"/>
            <w:right w:w="0" w:type="dxa"/>
          </w:tblCellMar>
        </w:tblPrEx>
        <w:trPr>
          <w:trHeight w:val="394"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27E21FEF">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38D74E45">
            <w:pPr>
              <w:spacing w:line="276" w:lineRule="auto"/>
              <w:ind w:left="105" w:leftChars="50"/>
              <w:rPr>
                <w:rFonts w:hint="eastAsia" w:ascii="仿宋" w:hAnsi="仿宋" w:eastAsia="仿宋" w:cs="仿宋"/>
                <w:sz w:val="28"/>
                <w:szCs w:val="28"/>
                <w:highlight w:val="none"/>
              </w:rPr>
            </w:pPr>
          </w:p>
        </w:tc>
        <w:tc>
          <w:tcPr>
            <w:tcW w:w="1103" w:type="pct"/>
            <w:gridSpan w:val="2"/>
            <w:vMerge w:val="restart"/>
            <w:tcBorders>
              <w:left w:val="nil"/>
              <w:right w:val="single" w:color="000000" w:sz="4" w:space="0"/>
            </w:tcBorders>
            <w:noWrap w:val="0"/>
            <w:vAlign w:val="center"/>
          </w:tcPr>
          <w:p w14:paraId="5F9EC754">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重点难点分析</w:t>
            </w:r>
          </w:p>
          <w:p w14:paraId="3335FCC6">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分）</w:t>
            </w:r>
          </w:p>
        </w:tc>
        <w:tc>
          <w:tcPr>
            <w:tcW w:w="2797" w:type="pct"/>
            <w:vMerge w:val="restart"/>
            <w:tcBorders>
              <w:left w:val="nil"/>
              <w:right w:val="single" w:color="000000" w:sz="4" w:space="0"/>
            </w:tcBorders>
            <w:noWrap w:val="0"/>
            <w:vAlign w:val="center"/>
          </w:tcPr>
          <w:p w14:paraId="6CD67629">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对本项目实施全过程工程咨询服务工作的重难点、</w:t>
            </w:r>
            <w:r>
              <w:rPr>
                <w:rFonts w:ascii="仿宋" w:hAnsi="仿宋" w:eastAsia="仿宋" w:cs="仿宋"/>
                <w:sz w:val="30"/>
                <w:szCs w:val="30"/>
                <w:highlight w:val="none"/>
              </w:rPr>
              <w:t>文物及历史建筑</w:t>
            </w:r>
            <w:r>
              <w:rPr>
                <w:rFonts w:hint="eastAsia" w:ascii="仿宋" w:hAnsi="仿宋" w:eastAsia="仿宋" w:cs="仿宋"/>
                <w:sz w:val="30"/>
                <w:szCs w:val="30"/>
                <w:highlight w:val="none"/>
              </w:rPr>
              <w:t>施工过程管理</w:t>
            </w:r>
            <w:r>
              <w:rPr>
                <w:rFonts w:hint="eastAsia" w:ascii="仿宋" w:hAnsi="仿宋" w:eastAsia="仿宋" w:cs="仿宋"/>
                <w:sz w:val="28"/>
                <w:szCs w:val="28"/>
                <w:highlight w:val="none"/>
              </w:rPr>
              <w:t>的应对措施的有效性、针对性评分：要求针对性强、措施具体、可操作。优得</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分；良得</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分；中得</w:t>
            </w:r>
            <w:r>
              <w:rPr>
                <w:rFonts w:hint="eastAsia" w:ascii="仿宋" w:hAnsi="仿宋" w:eastAsia="仿宋" w:cs="仿宋"/>
                <w:sz w:val="28"/>
                <w:szCs w:val="28"/>
                <w:highlight w:val="none"/>
                <w:u w:val="single"/>
              </w:rPr>
              <w:t>1</w:t>
            </w:r>
            <w:r>
              <w:rPr>
                <w:rFonts w:hint="eastAsia" w:ascii="仿宋" w:hAnsi="仿宋" w:eastAsia="仿宋" w:cs="仿宋"/>
                <w:sz w:val="28"/>
                <w:szCs w:val="28"/>
                <w:highlight w:val="none"/>
              </w:rPr>
              <w:t>分；差及无措施不得分。最高不超过</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分。</w:t>
            </w:r>
          </w:p>
        </w:tc>
        <w:tc>
          <w:tcPr>
            <w:tcW w:w="121" w:type="pct"/>
            <w:gridSpan w:val="2"/>
            <w:noWrap w:val="0"/>
            <w:vAlign w:val="center"/>
          </w:tcPr>
          <w:p w14:paraId="7C8AF963">
            <w:pPr>
              <w:spacing w:line="276" w:lineRule="auto"/>
              <w:ind w:left="105" w:leftChars="50"/>
              <w:rPr>
                <w:rFonts w:hint="eastAsia" w:ascii="仿宋" w:hAnsi="仿宋" w:eastAsia="仿宋" w:cs="仿宋"/>
                <w:sz w:val="28"/>
                <w:szCs w:val="28"/>
                <w:highlight w:val="none"/>
              </w:rPr>
            </w:pPr>
          </w:p>
        </w:tc>
      </w:tr>
      <w:tr w14:paraId="5F7C51F8">
        <w:tblPrEx>
          <w:tblCellMar>
            <w:top w:w="0" w:type="dxa"/>
            <w:left w:w="0" w:type="dxa"/>
            <w:bottom w:w="0" w:type="dxa"/>
            <w:right w:w="0" w:type="dxa"/>
          </w:tblCellMar>
        </w:tblPrEx>
        <w:trPr>
          <w:trHeight w:val="416"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0B5E0419">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03F1DED7">
            <w:pPr>
              <w:spacing w:line="276" w:lineRule="auto"/>
              <w:ind w:left="105" w:leftChars="50"/>
              <w:rPr>
                <w:rFonts w:hint="eastAsia" w:ascii="仿宋" w:hAnsi="仿宋" w:eastAsia="仿宋" w:cs="仿宋"/>
                <w:sz w:val="28"/>
                <w:szCs w:val="28"/>
                <w:highlight w:val="none"/>
              </w:rPr>
            </w:pPr>
          </w:p>
        </w:tc>
        <w:tc>
          <w:tcPr>
            <w:tcW w:w="1103" w:type="pct"/>
            <w:gridSpan w:val="2"/>
            <w:vMerge w:val="continue"/>
            <w:tcBorders>
              <w:left w:val="nil"/>
              <w:bottom w:val="single" w:color="000000" w:sz="4" w:space="0"/>
              <w:right w:val="single" w:color="000000" w:sz="4" w:space="0"/>
            </w:tcBorders>
            <w:noWrap w:val="0"/>
            <w:vAlign w:val="center"/>
          </w:tcPr>
          <w:p w14:paraId="43130CC9">
            <w:pPr>
              <w:spacing w:line="276" w:lineRule="auto"/>
              <w:ind w:left="105" w:leftChars="50"/>
              <w:jc w:val="center"/>
              <w:rPr>
                <w:rFonts w:hint="eastAsia" w:ascii="仿宋" w:hAnsi="仿宋" w:eastAsia="仿宋" w:cs="仿宋"/>
                <w:sz w:val="28"/>
                <w:szCs w:val="28"/>
                <w:highlight w:val="none"/>
              </w:rPr>
            </w:pPr>
          </w:p>
        </w:tc>
        <w:tc>
          <w:tcPr>
            <w:tcW w:w="2797" w:type="pct"/>
            <w:vMerge w:val="continue"/>
            <w:tcBorders>
              <w:left w:val="nil"/>
              <w:bottom w:val="single" w:color="000000" w:sz="4" w:space="0"/>
              <w:right w:val="single" w:color="000000" w:sz="4" w:space="0"/>
            </w:tcBorders>
            <w:noWrap w:val="0"/>
            <w:vAlign w:val="bottom"/>
          </w:tcPr>
          <w:p w14:paraId="471C322A">
            <w:pPr>
              <w:spacing w:line="276" w:lineRule="auto"/>
              <w:ind w:left="105" w:leftChars="50"/>
              <w:rPr>
                <w:rFonts w:hint="eastAsia" w:ascii="仿宋" w:hAnsi="仿宋" w:eastAsia="仿宋" w:cs="仿宋"/>
                <w:sz w:val="28"/>
                <w:szCs w:val="28"/>
                <w:highlight w:val="none"/>
              </w:rPr>
            </w:pPr>
          </w:p>
        </w:tc>
        <w:tc>
          <w:tcPr>
            <w:tcW w:w="121" w:type="pct"/>
            <w:gridSpan w:val="2"/>
            <w:noWrap w:val="0"/>
            <w:vAlign w:val="center"/>
          </w:tcPr>
          <w:p w14:paraId="55ABCB85">
            <w:pPr>
              <w:spacing w:line="276" w:lineRule="auto"/>
              <w:ind w:left="105" w:leftChars="50"/>
              <w:rPr>
                <w:rFonts w:hint="eastAsia" w:ascii="仿宋" w:hAnsi="仿宋" w:eastAsia="仿宋" w:cs="仿宋"/>
                <w:sz w:val="28"/>
                <w:szCs w:val="28"/>
                <w:highlight w:val="none"/>
              </w:rPr>
            </w:pPr>
          </w:p>
        </w:tc>
      </w:tr>
      <w:tr w14:paraId="4ACC02A7">
        <w:tblPrEx>
          <w:tblCellMar>
            <w:top w:w="0" w:type="dxa"/>
            <w:left w:w="0" w:type="dxa"/>
            <w:bottom w:w="0" w:type="dxa"/>
            <w:right w:w="0" w:type="dxa"/>
          </w:tblCellMar>
        </w:tblPrEx>
        <w:trPr>
          <w:trHeight w:val="445" w:hRule="atLeast"/>
        </w:trPr>
        <w:tc>
          <w:tcPr>
            <w:tcW w:w="494" w:type="pct"/>
            <w:vMerge w:val="continue"/>
            <w:tcBorders>
              <w:top w:val="single" w:color="auto" w:sz="4" w:space="0"/>
              <w:left w:val="single" w:color="auto" w:sz="8" w:space="0"/>
              <w:bottom w:val="single" w:color="auto" w:sz="4" w:space="0"/>
              <w:right w:val="single" w:color="auto" w:sz="8" w:space="0"/>
            </w:tcBorders>
            <w:noWrap w:val="0"/>
            <w:vAlign w:val="center"/>
          </w:tcPr>
          <w:p w14:paraId="2CC372E3">
            <w:pPr>
              <w:spacing w:line="276" w:lineRule="auto"/>
              <w:ind w:left="105" w:leftChars="50"/>
              <w:rPr>
                <w:rFonts w:hint="eastAsia" w:ascii="仿宋" w:hAnsi="仿宋" w:eastAsia="仿宋" w:cs="仿宋"/>
                <w:sz w:val="28"/>
                <w:szCs w:val="28"/>
                <w:highlight w:val="none"/>
              </w:rPr>
            </w:pPr>
          </w:p>
        </w:tc>
        <w:tc>
          <w:tcPr>
            <w:tcW w:w="483" w:type="pct"/>
            <w:vMerge w:val="continue"/>
            <w:tcBorders>
              <w:top w:val="single" w:color="auto" w:sz="4" w:space="0"/>
              <w:left w:val="nil"/>
              <w:bottom w:val="single" w:color="auto" w:sz="4" w:space="0"/>
              <w:right w:val="single" w:color="000000" w:sz="4" w:space="0"/>
            </w:tcBorders>
            <w:noWrap w:val="0"/>
            <w:vAlign w:val="center"/>
          </w:tcPr>
          <w:p w14:paraId="65C89588">
            <w:pPr>
              <w:spacing w:line="276" w:lineRule="auto"/>
              <w:ind w:left="105" w:leftChars="50"/>
              <w:rPr>
                <w:rFonts w:hint="eastAsia" w:ascii="仿宋" w:hAnsi="仿宋" w:eastAsia="仿宋" w:cs="仿宋"/>
                <w:sz w:val="28"/>
                <w:szCs w:val="28"/>
                <w:highlight w:val="none"/>
              </w:rPr>
            </w:pPr>
          </w:p>
        </w:tc>
        <w:tc>
          <w:tcPr>
            <w:tcW w:w="1103" w:type="pct"/>
            <w:gridSpan w:val="2"/>
            <w:tcBorders>
              <w:top w:val="single" w:color="auto" w:sz="4" w:space="0"/>
              <w:left w:val="nil"/>
              <w:bottom w:val="single" w:color="auto" w:sz="4" w:space="0"/>
              <w:right w:val="single" w:color="auto" w:sz="4" w:space="0"/>
            </w:tcBorders>
            <w:noWrap w:val="0"/>
            <w:vAlign w:val="center"/>
          </w:tcPr>
          <w:p w14:paraId="12FD414E">
            <w:pPr>
              <w:autoSpaceDE w:val="0"/>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风险管理</w:t>
            </w:r>
          </w:p>
          <w:p w14:paraId="6F75670E">
            <w:pPr>
              <w:autoSpaceDE w:val="0"/>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3</w:t>
            </w:r>
            <w:r>
              <w:rPr>
                <w:rFonts w:hint="eastAsia" w:ascii="仿宋" w:hAnsi="仿宋" w:eastAsia="仿宋" w:cs="仿宋"/>
                <w:sz w:val="28"/>
                <w:szCs w:val="28"/>
                <w:highlight w:val="none"/>
              </w:rPr>
              <w:t>分）</w:t>
            </w:r>
          </w:p>
        </w:tc>
        <w:tc>
          <w:tcPr>
            <w:tcW w:w="2797" w:type="pct"/>
            <w:tcBorders>
              <w:top w:val="single" w:color="auto" w:sz="4" w:space="0"/>
              <w:left w:val="nil"/>
              <w:bottom w:val="single" w:color="auto" w:sz="4" w:space="0"/>
              <w:right w:val="single" w:color="auto" w:sz="4" w:space="0"/>
            </w:tcBorders>
            <w:noWrap w:val="0"/>
            <w:vAlign w:val="center"/>
          </w:tcPr>
          <w:p w14:paraId="308D93F0">
            <w:pPr>
              <w:autoSpaceDE w:val="0"/>
              <w:autoSpaceDN w:val="0"/>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对风险管理体系的合理性、科学性评分：要求对本项目针对性强、措施具体、可操作。优得</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分；良得</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分；中得</w:t>
            </w:r>
            <w:r>
              <w:rPr>
                <w:rFonts w:hint="eastAsia" w:ascii="仿宋" w:hAnsi="仿宋" w:eastAsia="仿宋" w:cs="仿宋"/>
                <w:sz w:val="28"/>
                <w:szCs w:val="28"/>
                <w:highlight w:val="none"/>
                <w:u w:val="single"/>
              </w:rPr>
              <w:t>1</w:t>
            </w:r>
            <w:r>
              <w:rPr>
                <w:rFonts w:hint="eastAsia" w:ascii="仿宋" w:hAnsi="仿宋" w:eastAsia="仿宋" w:cs="仿宋"/>
                <w:sz w:val="28"/>
                <w:szCs w:val="28"/>
                <w:highlight w:val="none"/>
              </w:rPr>
              <w:t>分；差及无措施不得分。最高不超过</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分。</w:t>
            </w:r>
          </w:p>
        </w:tc>
        <w:tc>
          <w:tcPr>
            <w:tcW w:w="121" w:type="pct"/>
            <w:gridSpan w:val="2"/>
            <w:noWrap w:val="0"/>
            <w:vAlign w:val="center"/>
          </w:tcPr>
          <w:p w14:paraId="3ABE633E">
            <w:pPr>
              <w:spacing w:line="276" w:lineRule="auto"/>
              <w:ind w:left="105" w:leftChars="50"/>
              <w:rPr>
                <w:rFonts w:hint="eastAsia" w:ascii="仿宋" w:hAnsi="仿宋" w:eastAsia="仿宋" w:cs="仿宋"/>
                <w:sz w:val="28"/>
                <w:szCs w:val="28"/>
                <w:highlight w:val="none"/>
              </w:rPr>
            </w:pPr>
          </w:p>
        </w:tc>
      </w:tr>
      <w:tr w14:paraId="11139232">
        <w:tblPrEx>
          <w:tblCellMar>
            <w:top w:w="0" w:type="dxa"/>
            <w:left w:w="0" w:type="dxa"/>
            <w:bottom w:w="0" w:type="dxa"/>
            <w:right w:w="0" w:type="dxa"/>
          </w:tblCellMar>
        </w:tblPrEx>
        <w:trPr>
          <w:trHeight w:val="391" w:hRule="atLeast"/>
        </w:trPr>
        <w:tc>
          <w:tcPr>
            <w:tcW w:w="494" w:type="pct"/>
            <w:tcBorders>
              <w:top w:val="single" w:color="auto" w:sz="4" w:space="0"/>
              <w:left w:val="single" w:color="auto" w:sz="4" w:space="0"/>
              <w:bottom w:val="single" w:color="auto" w:sz="4" w:space="0"/>
              <w:right w:val="single" w:color="auto" w:sz="4" w:space="0"/>
            </w:tcBorders>
            <w:noWrap w:val="0"/>
            <w:vAlign w:val="center"/>
          </w:tcPr>
          <w:p w14:paraId="64EC957C">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2.2.4</w:t>
            </w:r>
          </w:p>
          <w:p w14:paraId="33842B55">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483" w:type="pct"/>
            <w:tcBorders>
              <w:top w:val="single" w:color="auto" w:sz="4" w:space="0"/>
              <w:left w:val="nil"/>
              <w:bottom w:val="single" w:color="auto" w:sz="4" w:space="0"/>
              <w:right w:val="single" w:color="auto" w:sz="4" w:space="0"/>
            </w:tcBorders>
            <w:noWrap w:val="0"/>
            <w:vAlign w:val="center"/>
          </w:tcPr>
          <w:p w14:paraId="609B4A01">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投标报价评分标准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分）</w:t>
            </w:r>
          </w:p>
        </w:tc>
        <w:tc>
          <w:tcPr>
            <w:tcW w:w="1103" w:type="pct"/>
            <w:gridSpan w:val="2"/>
            <w:tcBorders>
              <w:top w:val="single" w:color="auto" w:sz="4" w:space="0"/>
              <w:left w:val="nil"/>
              <w:bottom w:val="single" w:color="auto" w:sz="4" w:space="0"/>
              <w:right w:val="single" w:color="auto" w:sz="4" w:space="0"/>
            </w:tcBorders>
            <w:noWrap w:val="0"/>
            <w:vAlign w:val="center"/>
          </w:tcPr>
          <w:p w14:paraId="3792D487">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偏差率</w:t>
            </w:r>
          </w:p>
        </w:tc>
        <w:tc>
          <w:tcPr>
            <w:tcW w:w="2797" w:type="pct"/>
            <w:tcBorders>
              <w:top w:val="single" w:color="auto" w:sz="4" w:space="0"/>
              <w:left w:val="nil"/>
              <w:bottom w:val="single" w:color="auto" w:sz="4" w:space="0"/>
              <w:right w:val="single" w:color="auto" w:sz="4" w:space="0"/>
            </w:tcBorders>
            <w:noWrap w:val="0"/>
            <w:vAlign w:val="bottom"/>
          </w:tcPr>
          <w:p w14:paraId="08F1A458">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以评标基准价为准，有效投标报价等于基准价的得满分；有效投标报价低于基准价的，每低1%扣</w:t>
            </w:r>
            <w:r>
              <w:rPr>
                <w:rFonts w:hint="eastAsia" w:ascii="仿宋" w:hAnsi="仿宋" w:eastAsia="仿宋" w:cs="仿宋"/>
                <w:sz w:val="28"/>
                <w:szCs w:val="28"/>
                <w:highlight w:val="none"/>
                <w:u w:val="single"/>
              </w:rPr>
              <w:t xml:space="preserve"> 0.5</w:t>
            </w:r>
            <w:r>
              <w:rPr>
                <w:rFonts w:hint="eastAsia" w:ascii="仿宋" w:hAnsi="仿宋" w:eastAsia="仿宋" w:cs="仿宋"/>
                <w:sz w:val="28"/>
                <w:szCs w:val="28"/>
                <w:highlight w:val="none"/>
              </w:rPr>
              <w:t>分；有效投标的评审价高于基准价的，每高1%扣</w:t>
            </w:r>
            <w:r>
              <w:rPr>
                <w:rFonts w:hint="eastAsia" w:ascii="仿宋" w:hAnsi="仿宋" w:eastAsia="仿宋" w:cs="仿宋"/>
                <w:sz w:val="28"/>
                <w:szCs w:val="28"/>
                <w:highlight w:val="none"/>
                <w:u w:val="single"/>
              </w:rPr>
              <w:t>1</w:t>
            </w:r>
            <w:r>
              <w:rPr>
                <w:rFonts w:hint="eastAsia" w:ascii="仿宋" w:hAnsi="仿宋" w:eastAsia="仿宋" w:cs="仿宋"/>
                <w:sz w:val="28"/>
                <w:szCs w:val="28"/>
                <w:highlight w:val="none"/>
              </w:rPr>
              <w:t>分，中间值用插入法进行计算，小数点后保留两位。</w:t>
            </w:r>
          </w:p>
          <w:p w14:paraId="56C2FC49">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注：每低1%所扣分值不得高于每高1%所扣分值。</w:t>
            </w:r>
          </w:p>
          <w:p w14:paraId="65C3F0FE">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（说明：仅用投标总价作为有效投标报价进行计算。）</w:t>
            </w:r>
          </w:p>
        </w:tc>
        <w:tc>
          <w:tcPr>
            <w:tcW w:w="121" w:type="pct"/>
            <w:gridSpan w:val="2"/>
            <w:noWrap w:val="0"/>
            <w:vAlign w:val="center"/>
          </w:tcPr>
          <w:p w14:paraId="29B68DEC">
            <w:pPr>
              <w:spacing w:line="276" w:lineRule="auto"/>
              <w:ind w:left="105" w:leftChars="50"/>
              <w:rPr>
                <w:rFonts w:hint="eastAsia" w:ascii="仿宋" w:hAnsi="仿宋" w:eastAsia="仿宋" w:cs="仿宋"/>
                <w:sz w:val="28"/>
                <w:szCs w:val="28"/>
                <w:highlight w:val="none"/>
              </w:rPr>
            </w:pPr>
          </w:p>
        </w:tc>
      </w:tr>
      <w:tr w14:paraId="1AC9C3B3">
        <w:tblPrEx>
          <w:tblCellMar>
            <w:top w:w="0" w:type="dxa"/>
            <w:left w:w="0" w:type="dxa"/>
            <w:bottom w:w="0" w:type="dxa"/>
            <w:right w:w="0" w:type="dxa"/>
          </w:tblCellMar>
        </w:tblPrEx>
        <w:trPr>
          <w:trHeight w:val="709" w:hRule="atLeast"/>
        </w:trPr>
        <w:tc>
          <w:tcPr>
            <w:tcW w:w="494" w:type="pct"/>
            <w:tcBorders>
              <w:top w:val="single" w:color="auto" w:sz="4" w:space="0"/>
              <w:left w:val="single" w:color="auto" w:sz="4" w:space="0"/>
              <w:bottom w:val="single" w:color="auto" w:sz="4" w:space="0"/>
              <w:right w:val="single" w:color="auto" w:sz="4" w:space="0"/>
            </w:tcBorders>
            <w:noWrap w:val="0"/>
            <w:vAlign w:val="center"/>
          </w:tcPr>
          <w:p w14:paraId="39FE1C61">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2.2.4</w:t>
            </w:r>
          </w:p>
          <w:p w14:paraId="15B830C5">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483" w:type="pct"/>
            <w:tcBorders>
              <w:top w:val="single" w:color="auto" w:sz="4" w:space="0"/>
              <w:left w:val="nil"/>
              <w:bottom w:val="single" w:color="auto" w:sz="4" w:space="0"/>
              <w:right w:val="single" w:color="auto" w:sz="4" w:space="0"/>
            </w:tcBorders>
            <w:noWrap w:val="0"/>
            <w:vAlign w:val="center"/>
          </w:tcPr>
          <w:p w14:paraId="26DBA51F">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其他因素评分标准</w:t>
            </w:r>
          </w:p>
          <w:p w14:paraId="0A342887">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15</w:t>
            </w:r>
            <w:r>
              <w:rPr>
                <w:rFonts w:hint="eastAsia" w:ascii="仿宋" w:hAnsi="仿宋" w:eastAsia="仿宋" w:cs="仿宋"/>
                <w:sz w:val="28"/>
                <w:szCs w:val="28"/>
                <w:highlight w:val="none"/>
              </w:rPr>
              <w:t>）</w:t>
            </w:r>
          </w:p>
        </w:tc>
        <w:tc>
          <w:tcPr>
            <w:tcW w:w="1103" w:type="pct"/>
            <w:gridSpan w:val="2"/>
            <w:tcBorders>
              <w:top w:val="single" w:color="auto" w:sz="4" w:space="0"/>
              <w:left w:val="nil"/>
              <w:bottom w:val="single" w:color="auto" w:sz="4" w:space="0"/>
              <w:right w:val="single" w:color="auto" w:sz="4" w:space="0"/>
            </w:tcBorders>
            <w:noWrap w:val="0"/>
            <w:vAlign w:val="center"/>
          </w:tcPr>
          <w:p w14:paraId="5F0FD163">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诚信得分</w:t>
            </w:r>
          </w:p>
        </w:tc>
        <w:tc>
          <w:tcPr>
            <w:tcW w:w="2797" w:type="pct"/>
            <w:tcBorders>
              <w:top w:val="single" w:color="auto" w:sz="4" w:space="0"/>
              <w:left w:val="nil"/>
              <w:bottom w:val="single" w:color="auto" w:sz="4" w:space="0"/>
              <w:right w:val="single" w:color="auto" w:sz="4" w:space="0"/>
            </w:tcBorders>
            <w:noWrap w:val="0"/>
            <w:vAlign w:val="center"/>
          </w:tcPr>
          <w:p w14:paraId="67B57278">
            <w:pPr>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投标人诚信得分=</w:t>
            </w:r>
            <w:r>
              <w:rPr>
                <w:rFonts w:hint="eastAsia" w:ascii="仿宋" w:hAnsi="仿宋" w:eastAsia="仿宋" w:cs="仿宋"/>
                <w:b/>
                <w:bCs/>
                <w:sz w:val="28"/>
                <w:szCs w:val="28"/>
                <w:highlight w:val="none"/>
              </w:rPr>
              <w:t>企业的诚信综合评价排名得分×15%。</w:t>
            </w:r>
          </w:p>
          <w:p w14:paraId="324F0BD5">
            <w:pPr>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注：</w:t>
            </w:r>
          </w:p>
          <w:p w14:paraId="1135DB36">
            <w:pPr>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①企业的诚信综合评价排名得分以投标截止当日广州市工程招标代理行业协会网站企业诚信评价专栏上公布的企业60日诚信分得分为准。</w:t>
            </w:r>
          </w:p>
          <w:p w14:paraId="41A01D88">
            <w:pPr>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②企业诚信综合诚信评价排名以</w:t>
            </w:r>
            <w:r>
              <w:rPr>
                <w:rFonts w:hint="eastAsia" w:ascii="仿宋" w:hAnsi="仿宋" w:eastAsia="仿宋" w:cs="仿宋"/>
                <w:b/>
                <w:bCs/>
                <w:sz w:val="28"/>
                <w:szCs w:val="28"/>
                <w:highlight w:val="none"/>
                <w:u w:val="single"/>
              </w:rPr>
              <w:t>监理-房建</w:t>
            </w:r>
            <w:r>
              <w:rPr>
                <w:rFonts w:hint="eastAsia" w:ascii="仿宋" w:hAnsi="仿宋" w:eastAsia="仿宋" w:cs="仿宋"/>
                <w:sz w:val="28"/>
                <w:szCs w:val="28"/>
                <w:highlight w:val="none"/>
              </w:rPr>
              <w:t>排名为准。</w:t>
            </w:r>
          </w:p>
          <w:p w14:paraId="465724D0">
            <w:pPr>
              <w:pStyle w:val="12"/>
              <w:ind w:firstLine="280"/>
              <w:rPr>
                <w:rFonts w:hint="eastAsia" w:ascii="仿宋" w:hAnsi="仿宋" w:eastAsia="仿宋" w:cs="仿宋"/>
                <w:sz w:val="28"/>
                <w:szCs w:val="28"/>
                <w:highlight w:val="none"/>
              </w:rPr>
            </w:pPr>
            <w:r>
              <w:rPr>
                <w:rFonts w:hint="eastAsia" w:ascii="仿宋" w:hAnsi="仿宋" w:eastAsia="仿宋" w:cs="仿宋"/>
                <w:sz w:val="28"/>
                <w:szCs w:val="28"/>
                <w:highlight w:val="none"/>
              </w:rPr>
              <w:t>③若为联合体，指承接监理任务方（联合体牵头人）的诚信得分。</w:t>
            </w:r>
          </w:p>
        </w:tc>
        <w:tc>
          <w:tcPr>
            <w:tcW w:w="121" w:type="pct"/>
            <w:gridSpan w:val="2"/>
            <w:noWrap w:val="0"/>
            <w:vAlign w:val="center"/>
          </w:tcPr>
          <w:p w14:paraId="3EF47E1C">
            <w:pPr>
              <w:spacing w:line="276" w:lineRule="auto"/>
              <w:ind w:left="105" w:leftChars="50"/>
              <w:rPr>
                <w:rFonts w:hint="eastAsia" w:ascii="仿宋" w:hAnsi="仿宋" w:eastAsia="仿宋" w:cs="仿宋"/>
                <w:sz w:val="28"/>
                <w:szCs w:val="28"/>
                <w:highlight w:val="none"/>
              </w:rPr>
            </w:pPr>
          </w:p>
        </w:tc>
      </w:tr>
      <w:tr w14:paraId="1187CF94">
        <w:tblPrEx>
          <w:tblCellMar>
            <w:top w:w="0" w:type="dxa"/>
            <w:left w:w="0" w:type="dxa"/>
            <w:bottom w:w="0" w:type="dxa"/>
            <w:right w:w="0" w:type="dxa"/>
          </w:tblCellMar>
        </w:tblPrEx>
        <w:trPr>
          <w:trHeight w:val="709" w:hRule="atLeast"/>
        </w:trPr>
        <w:tc>
          <w:tcPr>
            <w:tcW w:w="2080" w:type="pct"/>
            <w:gridSpan w:val="4"/>
            <w:tcBorders>
              <w:top w:val="single" w:color="auto" w:sz="4" w:space="0"/>
              <w:left w:val="single" w:color="auto" w:sz="4" w:space="0"/>
              <w:bottom w:val="single" w:color="auto" w:sz="4" w:space="0"/>
              <w:right w:val="single" w:color="auto" w:sz="4" w:space="0"/>
            </w:tcBorders>
            <w:noWrap w:val="0"/>
            <w:vAlign w:val="center"/>
          </w:tcPr>
          <w:p w14:paraId="751C091E">
            <w:pPr>
              <w:spacing w:line="276" w:lineRule="auto"/>
              <w:ind w:left="105" w:left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其他说明</w:t>
            </w:r>
          </w:p>
        </w:tc>
        <w:tc>
          <w:tcPr>
            <w:tcW w:w="2797" w:type="pct"/>
            <w:tcBorders>
              <w:top w:val="single" w:color="auto" w:sz="4" w:space="0"/>
              <w:left w:val="nil"/>
              <w:bottom w:val="single" w:color="auto" w:sz="4" w:space="0"/>
              <w:right w:val="single" w:color="auto" w:sz="4" w:space="0"/>
            </w:tcBorders>
            <w:noWrap w:val="0"/>
            <w:vAlign w:val="center"/>
          </w:tcPr>
          <w:p w14:paraId="2ED2235C">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1、监理业绩按以下要求提供相关证明材料：①提供中标通知书或免招标的相关证明、监理合同、竣工验收报告或竣工验收证明（竣工验收报告或竣工验收证明至少具有建设单位、设计、施工和监理单位盖章），时间以竣工验收报告或竣工验收证明出具日期为准；总投资以竣工验收报告或竣工验收证明或立项批复文件为准，</w:t>
            </w:r>
            <w:r>
              <w:rPr>
                <w:rFonts w:hint="eastAsia" w:ascii="仿宋" w:hAnsi="仿宋" w:eastAsia="仿宋" w:cs="仿宋"/>
                <w:color w:val="auto"/>
                <w:sz w:val="28"/>
                <w:szCs w:val="28"/>
                <w:highlight w:val="none"/>
              </w:rPr>
              <w:t>建筑面积以监理合同或建设单位盖章确认的建设规模证明材料为准。企</w:t>
            </w:r>
            <w:r>
              <w:rPr>
                <w:rFonts w:hint="eastAsia" w:ascii="仿宋" w:hAnsi="仿宋" w:eastAsia="仿宋" w:cs="仿宋"/>
                <w:sz w:val="28"/>
                <w:szCs w:val="28"/>
                <w:highlight w:val="none"/>
              </w:rPr>
              <w:t>业类似业绩所提供的证明材料均无法体现出所要求的建设规模或服务内容，则投标人还需提供建设单位盖章确认的其建设规模或服务内容或业绩时间的证明材料，投标人须将此证明材料扫描件放入投标文件中。②总监理工程师的业绩证明材料按照企业监理业绩</w:t>
            </w:r>
            <w:r>
              <w:rPr>
                <w:rFonts w:hint="eastAsia" w:ascii="仿宋" w:hAnsi="仿宋" w:eastAsia="仿宋" w:cs="仿宋"/>
                <w:bCs/>
                <w:sz w:val="28"/>
                <w:szCs w:val="28"/>
                <w:highlight w:val="none"/>
              </w:rPr>
              <w:t>或全过程工程咨询服务（含监理服务）业绩</w:t>
            </w:r>
            <w:r>
              <w:rPr>
                <w:rFonts w:hint="eastAsia" w:ascii="仿宋" w:hAnsi="仿宋" w:eastAsia="仿宋" w:cs="仿宋"/>
                <w:sz w:val="28"/>
                <w:szCs w:val="28"/>
                <w:highlight w:val="none"/>
              </w:rPr>
              <w:t>证明材料要求提供。</w:t>
            </w:r>
          </w:p>
          <w:p w14:paraId="1C73205D">
            <w:pPr>
              <w:spacing w:line="276" w:lineRule="auto"/>
              <w:ind w:left="105" w:leftChars="50"/>
              <w:rPr>
                <w:rFonts w:hint="eastAsia" w:ascii="仿宋" w:hAnsi="仿宋" w:eastAsia="仿宋" w:cs="仿宋"/>
                <w:sz w:val="28"/>
                <w:szCs w:val="28"/>
                <w:highlight w:val="none"/>
              </w:rPr>
            </w:pPr>
            <w:r>
              <w:rPr>
                <w:rFonts w:hint="eastAsia" w:ascii="宋体" w:hAnsi="宋体" w:cs="宋体"/>
                <w:color w:val="666666"/>
                <w:sz w:val="24"/>
                <w:szCs w:val="24"/>
                <w:highlight w:val="none"/>
                <w:shd w:val="clear" w:color="auto" w:fill="FFFFFF"/>
              </w:rPr>
              <w:t>2、</w:t>
            </w:r>
            <w:r>
              <w:rPr>
                <w:rFonts w:hint="eastAsia" w:ascii="仿宋" w:hAnsi="仿宋" w:eastAsia="仿宋" w:cs="仿宋"/>
                <w:sz w:val="28"/>
                <w:szCs w:val="28"/>
                <w:highlight w:val="none"/>
              </w:rPr>
              <w:t>其他业绩是指房屋建筑工程项目业绩，按以下要求提供相关证明材料：①全过程工程咨询服务（含监理服务）或全过程工程咨询服务（含项目管理）或项目管理或代建服务已完成项目需提供中标通知书或免招标的相关证明、服务合同，</w:t>
            </w:r>
            <w:r>
              <w:rPr>
                <w:rFonts w:hint="eastAsia" w:ascii="仿宋" w:hAnsi="仿宋" w:eastAsia="仿宋" w:cs="仿宋"/>
                <w:color w:val="auto"/>
                <w:sz w:val="28"/>
                <w:szCs w:val="28"/>
                <w:highlight w:val="none"/>
              </w:rPr>
              <w:t>建筑面积以监理合同或建设单位盖章确认的建设规模证明材料为准，还</w:t>
            </w:r>
            <w:r>
              <w:rPr>
                <w:rFonts w:hint="eastAsia" w:ascii="仿宋" w:hAnsi="仿宋" w:eastAsia="仿宋" w:cs="仿宋"/>
                <w:sz w:val="28"/>
                <w:szCs w:val="28"/>
                <w:highlight w:val="none"/>
              </w:rPr>
              <w:t xml:space="preserve">需提供竣工验收报告或竣工验收证明（竣工验收报告或竣工验收证明至少具有建设单位、设计、施工和监理单位盖章），时间以竣工验收报告或竣工验收证明出具日期为准。 </w:t>
            </w:r>
          </w:p>
          <w:p w14:paraId="1A13F398">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3、项目团队所有人员的注册执业单位或任职单位必须为投标人，如有退休人员，则该人员所持证书（指工程类注册执业证书或上岗证）中的工作单位须为投标人且证书在有效期内，或提供该人员在《全国建筑市场监管公共服务平台》登记的注册信息截图打印页，同时须提供退休返聘劳务合同等作为证明材料（返聘合同有效期须涵盖本项目投标截止日期当天），否则该人员视为不符合招标文件要求。</w:t>
            </w:r>
          </w:p>
          <w:p w14:paraId="1B5825CA">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4、获奖业绩：</w:t>
            </w:r>
          </w:p>
          <w:p w14:paraId="61C04FDC">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（1）监理获奖业绩：</w:t>
            </w:r>
          </w:p>
          <w:p w14:paraId="0752FDCC">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①需提供获奖证书或获奖证明文件以及获奖项目所对应的合同关键页和竣工验收报告或竣工验收证明（竣工验收报告或竣工验收证明至少具有建设单位、设计、施工和监理单位盖章）。时间以获奖证明文件载明的为准；</w:t>
            </w:r>
          </w:p>
          <w:p w14:paraId="67FB5E7D">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②同一工程获得多个奖项的，按最高奖项计取，不重复计算；不同级别不得叠加累计。</w:t>
            </w:r>
          </w:p>
          <w:p w14:paraId="42FC1209">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③国家级奖项是指：詹天佑奖、鲁班奖、国家优质工程金质奖、国家优质工程奖；</w:t>
            </w:r>
          </w:p>
          <w:p w14:paraId="11F8C5D6">
            <w:pPr>
              <w:spacing w:line="276" w:lineRule="auto"/>
              <w:ind w:left="105" w:leftChars="50"/>
              <w:rPr>
                <w:rFonts w:hint="eastAsia" w:ascii="仿宋" w:hAnsi="仿宋" w:eastAsia="仿宋" w:cs="仿宋"/>
                <w:sz w:val="28"/>
                <w:szCs w:val="28"/>
                <w:highlight w:val="yellow"/>
              </w:rPr>
            </w:pPr>
            <w:r>
              <w:rPr>
                <w:rFonts w:hint="eastAsia" w:ascii="仿宋" w:hAnsi="仿宋" w:eastAsia="仿宋" w:cs="仿宋"/>
                <w:sz w:val="28"/>
                <w:szCs w:val="28"/>
                <w:highlight w:val="none"/>
              </w:rPr>
              <w:t>④省级或市级（含副省级）奖项是指由省级或市级建设行政主管部门或行业协会颁发（行业协会须在民政部门备案）的工程质量奖项；非质量类获奖不予计算。</w:t>
            </w:r>
            <w:r>
              <w:rPr>
                <w:rFonts w:hint="eastAsia" w:ascii="仿宋" w:hAnsi="仿宋" w:eastAsia="仿宋" w:cs="仿宋"/>
                <w:sz w:val="28"/>
                <w:szCs w:val="28"/>
                <w:highlight w:val="yellow"/>
                <w:lang w:eastAsia="zh-CN"/>
              </w:rPr>
              <w:t>以技术创新为主的科技创新类奖不纳入质量奖范围。</w:t>
            </w:r>
          </w:p>
          <w:p w14:paraId="24515E20">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⑤同一项目同时获得几个奖项的，以最高奖计取。</w:t>
            </w:r>
          </w:p>
          <w:p w14:paraId="2CC4676D">
            <w:pPr>
              <w:spacing w:line="252"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2）全过程工程咨询服务获奖业绩：需提供获奖证书或获奖证明文件以及获奖项目所对应的合同关键页，时间以获奖证书或获奖证明文件载明的为准；奖项须为市级（或以上）建设行政主管部门或行业协会颁发（行业协会须在民政部门备案）颁发的</w:t>
            </w:r>
            <w:r>
              <w:rPr>
                <w:rFonts w:hint="eastAsia" w:ascii="仿宋" w:hAnsi="仿宋" w:eastAsia="仿宋" w:cs="仿宋"/>
                <w:bCs/>
                <w:sz w:val="28"/>
                <w:szCs w:val="28"/>
                <w:highlight w:val="none"/>
              </w:rPr>
              <w:t>全过程工程咨询相关奖项或工程质量奖项或安全文明奖项，其余获奖不予计算。</w:t>
            </w:r>
          </w:p>
          <w:p w14:paraId="608C3CCA">
            <w:pPr>
              <w:spacing w:line="252"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获奖证书须显示投标人名称[即投标人为该获奖项目的全过程工程咨询服务（含监理服务）或全过程工程咨询服务（含项目管理）或项目管理或代建服务项目的服务方]。获奖证书若无显示投标人名称，则提供中标通知书或免招标的相关证明、服务合同等资料，证明投标人是该项目的全过程工程咨询服务（含监理服务）或全过程工程咨询服务（含项目管理）或项目管理或代建服务项目的服务方。未按上述要求提供资料的不得分。”</w:t>
            </w:r>
          </w:p>
          <w:p w14:paraId="1BB38105">
            <w:pPr>
              <w:pStyle w:val="12"/>
              <w:ind w:firstLine="280"/>
              <w:rPr>
                <w:rFonts w:hint="eastAsia" w:ascii="仿宋" w:hAnsi="仿宋" w:eastAsia="仿宋" w:cs="仿宋"/>
                <w:sz w:val="28"/>
                <w:szCs w:val="28"/>
                <w:highlight w:val="none"/>
              </w:rPr>
            </w:pPr>
            <w:r>
              <w:rPr>
                <w:rFonts w:hint="eastAsia" w:ascii="仿宋" w:hAnsi="仿宋" w:eastAsia="仿宋" w:cs="仿宋"/>
                <w:bCs/>
                <w:sz w:val="28"/>
                <w:szCs w:val="28"/>
                <w:highlight w:val="none"/>
              </w:rPr>
              <w:t>（3）同一工程项目同时提供监理获奖业绩及全过程工程咨询服务获奖业绩的，只按该工程获得的最高奖项计取一项业绩，不重复得分。</w:t>
            </w:r>
          </w:p>
          <w:p w14:paraId="71B7BA79">
            <w:pPr>
              <w:snapToGrid w:val="0"/>
              <w:spacing w:line="276" w:lineRule="auto"/>
              <w:ind w:left="105" w:leftChars="5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5、管理体系认证证明须提供认证证明的原件清晰扫描件，同时提供认证证书以及国家认证认可监督管理委员会信息中心认证认可业务信息统一查询平台（http://cx.cnca.cn/）查询结果网页截图。证书均须在有效期内，否则不得分。</w:t>
            </w:r>
          </w:p>
          <w:p w14:paraId="3A6EA0E8">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6、纳税信用A级纳税人：须提供税务机关颁发的纳税信用等级证书原件清晰扫描件或各级税务局网站查询的纳税信用信息查询结果网页截图。上述资料显示的企业全称须与投标单位名称一致，只计算投标人自身（不计算投标人的分公司、子公司和分支机构），否则不得分。时间以证书的获奖年度（或评价年度）或证明资料中确认年度的纳税信用等级评价为准。同一年度获得的纳税信用等级按最高等级计算，且只计算一次。不符合条件或无提交上述材料不计分。</w:t>
            </w:r>
          </w:p>
          <w:p w14:paraId="76261419">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7、本次评标的综合评审是对资信业绩评分、全过程工程咨询实施方案评分、投标报价评分和诚信得分四个方面进行评议。投标人的综合得分（含资信业绩得分、全过程工程咨询实施方案得分、投标报价得分和诚信得分）为各评委评分的算术平均分（分数出现小数点时，保留小数点后二位，第三位小数四舍五入）。</w:t>
            </w:r>
          </w:p>
          <w:p w14:paraId="3638B591">
            <w:pPr>
              <w:spacing w:line="276" w:lineRule="auto"/>
              <w:ind w:left="105" w:leftChars="50"/>
              <w:rPr>
                <w:rFonts w:hint="eastAsia" w:ascii="仿宋" w:hAnsi="仿宋" w:eastAsia="仿宋" w:cs="仿宋"/>
                <w:sz w:val="28"/>
                <w:szCs w:val="28"/>
                <w:highlight w:val="none"/>
              </w:rPr>
            </w:pPr>
            <w:r>
              <w:rPr>
                <w:rFonts w:hint="eastAsia" w:ascii="仿宋" w:hAnsi="仿宋" w:eastAsia="仿宋" w:cs="仿宋"/>
                <w:sz w:val="28"/>
                <w:szCs w:val="28"/>
                <w:highlight w:val="none"/>
              </w:rPr>
              <w:t>8、投标人提供的网页信息截图或证明材料扫描件内容必须清晰可辨，如因网页信息截图或证明材料扫描件内容模糊导致评标时无法判断的，后果由投标人自负。</w:t>
            </w:r>
          </w:p>
        </w:tc>
        <w:tc>
          <w:tcPr>
            <w:tcW w:w="121" w:type="pct"/>
            <w:gridSpan w:val="2"/>
            <w:noWrap w:val="0"/>
            <w:vAlign w:val="center"/>
          </w:tcPr>
          <w:p w14:paraId="6612C293">
            <w:pPr>
              <w:spacing w:line="276" w:lineRule="auto"/>
              <w:ind w:left="105" w:leftChars="50"/>
              <w:rPr>
                <w:rFonts w:hint="eastAsia" w:ascii="仿宋" w:hAnsi="仿宋" w:eastAsia="仿宋" w:cs="仿宋"/>
                <w:sz w:val="28"/>
                <w:szCs w:val="28"/>
                <w:highlight w:val="none"/>
              </w:rPr>
            </w:pPr>
          </w:p>
        </w:tc>
      </w:tr>
    </w:tbl>
    <w:p w14:paraId="112E29D0">
      <w:pPr>
        <w:rPr>
          <w:rFonts w:hint="eastAsia" w:ascii="仿宋" w:hAnsi="仿宋" w:eastAsia="仿宋"/>
          <w:b/>
          <w:sz w:val="32"/>
          <w:szCs w:val="32"/>
          <w:highlight w:val="none"/>
        </w:rPr>
      </w:pPr>
      <w:r>
        <w:rPr>
          <w:rFonts w:hint="eastAsia" w:ascii="仿宋" w:hAnsi="仿宋" w:eastAsia="仿宋" w:cs="仿宋"/>
          <w:b/>
          <w:sz w:val="24"/>
          <w:szCs w:val="24"/>
          <w:highlight w:val="none"/>
        </w:rPr>
        <w:br w:type="page"/>
      </w:r>
      <w:bookmarkStart w:id="47" w:name="page44"/>
      <w:bookmarkEnd w:id="47"/>
      <w:r>
        <w:rPr>
          <w:rFonts w:ascii="仿宋" w:hAnsi="仿宋" w:eastAsia="仿宋"/>
          <w:b/>
          <w:sz w:val="32"/>
          <w:szCs w:val="32"/>
          <w:highlight w:val="none"/>
        </w:rPr>
        <w:t>评标方法</w:t>
      </w:r>
    </w:p>
    <w:p w14:paraId="5B9EABB5">
      <w:pPr>
        <w:spacing w:line="360" w:lineRule="auto"/>
        <w:rPr>
          <w:rFonts w:hint="eastAsia" w:ascii="仿宋" w:hAnsi="仿宋" w:eastAsia="仿宋"/>
          <w:sz w:val="32"/>
          <w:szCs w:val="32"/>
          <w:highlight w:val="none"/>
        </w:rPr>
      </w:pPr>
    </w:p>
    <w:p w14:paraId="7AAC9FA5">
      <w:pPr>
        <w:tabs>
          <w:tab w:val="left" w:pos="665"/>
        </w:tabs>
        <w:spacing w:line="360" w:lineRule="auto"/>
        <w:ind w:left="360" w:right="360" w:firstLine="531" w:firstLineChars="166"/>
        <w:jc w:val="both"/>
        <w:rPr>
          <w:rFonts w:hint="eastAsia" w:ascii="仿宋" w:hAnsi="仿宋" w:eastAsia="仿宋"/>
          <w:sz w:val="32"/>
          <w:szCs w:val="32"/>
          <w:highlight w:val="none"/>
        </w:rPr>
      </w:pPr>
      <w:r>
        <w:rPr>
          <w:rFonts w:ascii="仿宋" w:hAnsi="仿宋" w:eastAsia="仿宋"/>
          <w:sz w:val="32"/>
          <w:szCs w:val="32"/>
          <w:highlight w:val="none"/>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以企业诚信综合评价得分高的优先；如果企业诚信综合评价得分也相等，由评标委员会采用记名投票方式，以得票多的优先。</w:t>
      </w:r>
    </w:p>
    <w:p w14:paraId="246B9591">
      <w:pPr>
        <w:spacing w:line="360" w:lineRule="auto"/>
        <w:rPr>
          <w:rFonts w:hint="eastAsia" w:ascii="仿宋" w:hAnsi="仿宋" w:eastAsia="仿宋"/>
          <w:sz w:val="32"/>
          <w:szCs w:val="32"/>
          <w:highlight w:val="none"/>
        </w:rPr>
      </w:pPr>
    </w:p>
    <w:p w14:paraId="30975A7F">
      <w:pPr>
        <w:numPr>
          <w:ilvl w:val="0"/>
          <w:numId w:val="10"/>
        </w:numPr>
        <w:tabs>
          <w:tab w:val="left" w:pos="760"/>
        </w:tabs>
        <w:spacing w:line="360" w:lineRule="auto"/>
        <w:ind w:left="765" w:hanging="403"/>
        <w:outlineLvl w:val="1"/>
        <w:rPr>
          <w:rFonts w:hint="eastAsia" w:ascii="仿宋" w:hAnsi="仿宋" w:eastAsia="仿宋"/>
          <w:b/>
          <w:sz w:val="32"/>
          <w:szCs w:val="32"/>
          <w:highlight w:val="none"/>
        </w:rPr>
      </w:pPr>
      <w:r>
        <w:rPr>
          <w:rFonts w:ascii="仿宋" w:hAnsi="仿宋" w:eastAsia="仿宋"/>
          <w:b/>
          <w:sz w:val="32"/>
          <w:szCs w:val="32"/>
          <w:highlight w:val="none"/>
        </w:rPr>
        <w:t>评审标准</w:t>
      </w:r>
    </w:p>
    <w:p w14:paraId="7F044B71">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2.1 初步评审标准</w:t>
      </w:r>
    </w:p>
    <w:p w14:paraId="5FADF42B">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2.1.1 形式评审标准：见评标办法前附表。</w:t>
      </w:r>
    </w:p>
    <w:p w14:paraId="140FEDB9">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2.1.2 资格评审标准：见评标办法前附表。</w:t>
      </w:r>
    </w:p>
    <w:p w14:paraId="1A271795">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2.1.3 响应性评审标准：见评标办法前附表。</w:t>
      </w:r>
    </w:p>
    <w:p w14:paraId="53688BF0">
      <w:pPr>
        <w:spacing w:line="360" w:lineRule="auto"/>
        <w:rPr>
          <w:rFonts w:hint="eastAsia" w:ascii="仿宋" w:hAnsi="仿宋" w:eastAsia="仿宋"/>
          <w:sz w:val="32"/>
          <w:szCs w:val="32"/>
          <w:highlight w:val="none"/>
        </w:rPr>
      </w:pPr>
    </w:p>
    <w:p w14:paraId="7A2E5AC4">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2.2 分值构成与评分标准</w:t>
      </w:r>
    </w:p>
    <w:p w14:paraId="01F4949E">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2.2.1 分值构成</w:t>
      </w:r>
    </w:p>
    <w:p w14:paraId="1864A2F3">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（1）资信业绩部分：见评标办法前附表；</w:t>
      </w:r>
    </w:p>
    <w:p w14:paraId="54AE5DE3">
      <w:pPr>
        <w:numPr>
          <w:ilvl w:val="0"/>
          <w:numId w:val="11"/>
        </w:numPr>
        <w:spacing w:line="360" w:lineRule="auto"/>
        <w:ind w:left="780"/>
        <w:rPr>
          <w:rFonts w:hint="eastAsia" w:ascii="仿宋" w:hAnsi="仿宋" w:eastAsia="仿宋"/>
          <w:sz w:val="32"/>
          <w:szCs w:val="32"/>
          <w:highlight w:val="none"/>
        </w:rPr>
      </w:pPr>
      <w:r>
        <w:rPr>
          <w:rFonts w:hint="eastAsia" w:ascii="仿宋" w:hAnsi="仿宋" w:eastAsia="仿宋"/>
          <w:sz w:val="32"/>
          <w:szCs w:val="32"/>
          <w:highlight w:val="none"/>
        </w:rPr>
        <w:t>全过程</w:t>
      </w:r>
      <w:r>
        <w:rPr>
          <w:rFonts w:ascii="仿宋" w:hAnsi="仿宋" w:eastAsia="仿宋"/>
          <w:sz w:val="32"/>
          <w:szCs w:val="32"/>
          <w:highlight w:val="none"/>
        </w:rPr>
        <w:t>工程咨询实施方案部分：见评标办法前附表；</w:t>
      </w:r>
    </w:p>
    <w:p w14:paraId="042E0119">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3</w:t>
      </w:r>
      <w:r>
        <w:rPr>
          <w:rFonts w:ascii="仿宋" w:hAnsi="仿宋" w:eastAsia="仿宋"/>
          <w:sz w:val="32"/>
          <w:szCs w:val="32"/>
          <w:highlight w:val="none"/>
        </w:rPr>
        <w:t>）投标报价：见评标办法前附表；</w:t>
      </w:r>
    </w:p>
    <w:p w14:paraId="6EB1E4D4">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4</w:t>
      </w:r>
      <w:r>
        <w:rPr>
          <w:rFonts w:ascii="仿宋" w:hAnsi="仿宋" w:eastAsia="仿宋"/>
          <w:sz w:val="32"/>
          <w:szCs w:val="32"/>
          <w:highlight w:val="none"/>
        </w:rPr>
        <w:t>）其他评分因素：见评标办法前附表。</w:t>
      </w:r>
    </w:p>
    <w:p w14:paraId="75971D5C">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2.2.2 评标基准价计算</w:t>
      </w:r>
    </w:p>
    <w:p w14:paraId="4DD62549">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评标基准价计算方法：见评标办法前附表。</w:t>
      </w:r>
    </w:p>
    <w:p w14:paraId="15EAF1CE">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2.2.3 投标报价的偏差率计算</w:t>
      </w:r>
    </w:p>
    <w:p w14:paraId="5D045F4E">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投标报价的偏差率计算公式：见评标办法前附表。</w:t>
      </w:r>
    </w:p>
    <w:p w14:paraId="76454E11">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2.2.4 评分标准</w:t>
      </w:r>
    </w:p>
    <w:p w14:paraId="4D380A66">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（1）资信业绩评分标准：见评标办法前附表；</w:t>
      </w:r>
    </w:p>
    <w:p w14:paraId="0BB62617">
      <w:pPr>
        <w:numPr>
          <w:ilvl w:val="0"/>
          <w:numId w:val="12"/>
        </w:numPr>
        <w:spacing w:line="360" w:lineRule="auto"/>
        <w:ind w:left="780"/>
        <w:rPr>
          <w:rFonts w:hint="eastAsia" w:ascii="仿宋" w:hAnsi="仿宋" w:eastAsia="仿宋"/>
          <w:sz w:val="32"/>
          <w:szCs w:val="32"/>
          <w:highlight w:val="none"/>
        </w:rPr>
      </w:pPr>
      <w:r>
        <w:rPr>
          <w:rFonts w:hint="eastAsia" w:ascii="仿宋" w:hAnsi="仿宋" w:eastAsia="仿宋"/>
          <w:sz w:val="32"/>
          <w:szCs w:val="32"/>
          <w:highlight w:val="none"/>
        </w:rPr>
        <w:t>全过程</w:t>
      </w:r>
      <w:r>
        <w:rPr>
          <w:rFonts w:ascii="仿宋" w:hAnsi="仿宋" w:eastAsia="仿宋"/>
          <w:sz w:val="32"/>
          <w:szCs w:val="32"/>
          <w:highlight w:val="none"/>
        </w:rPr>
        <w:t>工程咨询实施方案部分评分标准：见评标办法前附表；</w:t>
      </w:r>
    </w:p>
    <w:p w14:paraId="7A5CBCA8">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3</w:t>
      </w:r>
      <w:r>
        <w:rPr>
          <w:rFonts w:ascii="仿宋" w:hAnsi="仿宋" w:eastAsia="仿宋"/>
          <w:sz w:val="32"/>
          <w:szCs w:val="32"/>
          <w:highlight w:val="none"/>
        </w:rPr>
        <w:t>）投标报价评分标准：见评标办法前附表；</w:t>
      </w:r>
    </w:p>
    <w:p w14:paraId="02928DD8">
      <w:pPr>
        <w:spacing w:line="360" w:lineRule="auto"/>
        <w:ind w:left="780"/>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4</w:t>
      </w:r>
      <w:r>
        <w:rPr>
          <w:rFonts w:ascii="仿宋" w:hAnsi="仿宋" w:eastAsia="仿宋"/>
          <w:sz w:val="32"/>
          <w:szCs w:val="32"/>
          <w:highlight w:val="none"/>
        </w:rPr>
        <w:t>）其他因素评分标准：见评标办法前附表。</w:t>
      </w:r>
    </w:p>
    <w:p w14:paraId="0DBBC713">
      <w:pPr>
        <w:spacing w:line="360" w:lineRule="auto"/>
        <w:rPr>
          <w:rFonts w:hint="eastAsia" w:ascii="仿宋" w:hAnsi="仿宋" w:eastAsia="仿宋"/>
          <w:sz w:val="32"/>
          <w:szCs w:val="32"/>
          <w:highlight w:val="none"/>
        </w:rPr>
      </w:pPr>
    </w:p>
    <w:p w14:paraId="187E5561">
      <w:pPr>
        <w:numPr>
          <w:ilvl w:val="0"/>
          <w:numId w:val="10"/>
        </w:numPr>
        <w:tabs>
          <w:tab w:val="left" w:pos="760"/>
        </w:tabs>
        <w:spacing w:line="360" w:lineRule="auto"/>
        <w:ind w:left="765" w:hanging="403"/>
        <w:outlineLvl w:val="1"/>
        <w:rPr>
          <w:rFonts w:hint="eastAsia" w:ascii="仿宋" w:hAnsi="仿宋" w:eastAsia="仿宋"/>
          <w:b/>
          <w:sz w:val="32"/>
          <w:szCs w:val="32"/>
          <w:highlight w:val="none"/>
        </w:rPr>
      </w:pPr>
      <w:bookmarkStart w:id="48" w:name="page45"/>
      <w:bookmarkEnd w:id="48"/>
      <w:r>
        <w:rPr>
          <w:rFonts w:ascii="仿宋" w:hAnsi="仿宋" w:eastAsia="仿宋"/>
          <w:b/>
          <w:sz w:val="32"/>
          <w:szCs w:val="32"/>
          <w:highlight w:val="none"/>
        </w:rPr>
        <w:t>评标程序</w:t>
      </w:r>
    </w:p>
    <w:p w14:paraId="405DD556">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3.1 初步评审</w:t>
      </w:r>
    </w:p>
    <w:p w14:paraId="7ABB2397">
      <w:pPr>
        <w:spacing w:line="360" w:lineRule="auto"/>
        <w:ind w:right="260" w:firstLine="426"/>
        <w:rPr>
          <w:rFonts w:hint="eastAsia" w:ascii="仿宋" w:hAnsi="仿宋" w:eastAsia="仿宋"/>
          <w:sz w:val="32"/>
          <w:szCs w:val="32"/>
          <w:highlight w:val="none"/>
          <w:u w:val="single"/>
        </w:rPr>
      </w:pPr>
      <w:r>
        <w:rPr>
          <w:rFonts w:ascii="仿宋" w:hAnsi="仿宋" w:eastAsia="仿宋"/>
          <w:sz w:val="32"/>
          <w:szCs w:val="32"/>
          <w:highlight w:val="none"/>
        </w:rPr>
        <w:t>3.1.1 评标委员会可以要求投标人提交第二章</w:t>
      </w:r>
      <w:r>
        <w:rPr>
          <w:rFonts w:hint="eastAsia" w:ascii="仿宋" w:hAnsi="仿宋" w:eastAsia="仿宋"/>
          <w:sz w:val="32"/>
          <w:szCs w:val="32"/>
          <w:highlight w:val="none"/>
        </w:rPr>
        <w:t>“</w:t>
      </w:r>
      <w:r>
        <w:rPr>
          <w:rFonts w:ascii="仿宋" w:hAnsi="仿宋" w:eastAsia="仿宋"/>
          <w:sz w:val="32"/>
          <w:szCs w:val="32"/>
          <w:highlight w:val="none"/>
        </w:rPr>
        <w:t>投标人须知</w:t>
      </w:r>
      <w:r>
        <w:rPr>
          <w:rFonts w:hint="eastAsia" w:ascii="仿宋" w:hAnsi="仿宋" w:eastAsia="仿宋"/>
          <w:sz w:val="32"/>
          <w:szCs w:val="32"/>
          <w:highlight w:val="none"/>
        </w:rPr>
        <w:t>”</w:t>
      </w:r>
      <w:r>
        <w:rPr>
          <w:rFonts w:ascii="仿宋" w:hAnsi="仿宋" w:eastAsia="仿宋"/>
          <w:sz w:val="32"/>
          <w:szCs w:val="32"/>
          <w:highlight w:val="none"/>
        </w:rPr>
        <w:t>规定的有关证明和证件的原件，以便核验。评标委员会依据本章第 2.1 款规定的标准对投标文件进行初步评审。有一项不符合评审标准的，评标委员会应当否决其投标。</w:t>
      </w:r>
      <w:r>
        <w:rPr>
          <w:rFonts w:ascii="仿宋" w:hAnsi="仿宋" w:eastAsia="仿宋"/>
          <w:sz w:val="32"/>
          <w:szCs w:val="32"/>
          <w:highlight w:val="none"/>
          <w:u w:val="single"/>
        </w:rPr>
        <w:t>评标委员会不得将文件顺序、明显的文字错误等列为否决投标的情形。</w:t>
      </w:r>
    </w:p>
    <w:p w14:paraId="0A56B474">
      <w:pPr>
        <w:spacing w:line="360" w:lineRule="auto"/>
        <w:ind w:firstLine="426"/>
        <w:rPr>
          <w:rFonts w:hint="eastAsia" w:ascii="仿宋" w:hAnsi="仿宋" w:eastAsia="仿宋"/>
          <w:sz w:val="32"/>
          <w:szCs w:val="32"/>
          <w:highlight w:val="none"/>
        </w:rPr>
      </w:pPr>
      <w:r>
        <w:rPr>
          <w:rFonts w:ascii="仿宋" w:hAnsi="仿宋" w:eastAsia="仿宋"/>
          <w:sz w:val="32"/>
          <w:szCs w:val="32"/>
          <w:highlight w:val="none"/>
        </w:rPr>
        <w:t>3.1.2 投标人有以下情形之一的，评标委员会应当否决其投标：</w:t>
      </w:r>
    </w:p>
    <w:p w14:paraId="28869187">
      <w:pPr>
        <w:spacing w:line="360" w:lineRule="auto"/>
        <w:ind w:firstLine="426"/>
        <w:rPr>
          <w:rFonts w:hint="eastAsia" w:ascii="仿宋" w:hAnsi="仿宋" w:eastAsia="仿宋"/>
          <w:sz w:val="32"/>
          <w:szCs w:val="32"/>
          <w:highlight w:val="none"/>
        </w:rPr>
      </w:pPr>
      <w:r>
        <w:rPr>
          <w:rFonts w:ascii="仿宋" w:hAnsi="仿宋" w:eastAsia="仿宋"/>
          <w:sz w:val="32"/>
          <w:szCs w:val="32"/>
          <w:highlight w:val="none"/>
        </w:rPr>
        <w:t>（1）投标文件没有对招标文件的实质性要求和条件作出响应，或者对招标文件的偏差超出招标文件规定的偏差范围或最高项数；</w:t>
      </w:r>
    </w:p>
    <w:p w14:paraId="2D6F523E">
      <w:pPr>
        <w:spacing w:line="360" w:lineRule="auto"/>
        <w:ind w:firstLine="426"/>
        <w:rPr>
          <w:rFonts w:hint="eastAsia" w:ascii="仿宋" w:hAnsi="仿宋" w:eastAsia="仿宋"/>
          <w:sz w:val="32"/>
          <w:szCs w:val="32"/>
          <w:highlight w:val="none"/>
        </w:rPr>
      </w:pPr>
      <w:r>
        <w:rPr>
          <w:rFonts w:ascii="仿宋" w:hAnsi="仿宋" w:eastAsia="仿宋"/>
          <w:sz w:val="32"/>
          <w:szCs w:val="32"/>
          <w:highlight w:val="none"/>
        </w:rPr>
        <w:t>（2）有串通投标、弄虚作假、行贿等违法行为。</w:t>
      </w:r>
    </w:p>
    <w:p w14:paraId="1563092D">
      <w:pPr>
        <w:spacing w:line="360" w:lineRule="auto"/>
        <w:ind w:firstLine="426"/>
        <w:rPr>
          <w:rFonts w:hint="eastAsia" w:ascii="仿宋" w:hAnsi="仿宋" w:eastAsia="仿宋"/>
          <w:sz w:val="32"/>
          <w:szCs w:val="32"/>
          <w:highlight w:val="none"/>
        </w:rPr>
      </w:pPr>
      <w:r>
        <w:rPr>
          <w:rFonts w:ascii="仿宋" w:hAnsi="仿宋" w:eastAsia="仿宋"/>
          <w:sz w:val="32"/>
          <w:szCs w:val="32"/>
          <w:highlight w:val="none"/>
        </w:rPr>
        <w:t>3.1.3 投标报价有算术错误及其他错误的，评标委员会按以下原则要求投标人对投标报价进行修正，并要求投标人书面澄清确认。投标人拒不澄清确认的，评标委员会应当否决其投标：</w:t>
      </w:r>
    </w:p>
    <w:p w14:paraId="0AF68C82">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（1）投标文件中的大写金额与小写金额不一致的，以大写金额为准；</w:t>
      </w:r>
    </w:p>
    <w:p w14:paraId="474ED239">
      <w:pPr>
        <w:spacing w:line="360" w:lineRule="auto"/>
        <w:ind w:firstLine="646" w:firstLineChars="202"/>
        <w:rPr>
          <w:rFonts w:hint="eastAsia" w:ascii="仿宋" w:hAnsi="仿宋" w:eastAsia="仿宋"/>
          <w:sz w:val="32"/>
          <w:szCs w:val="32"/>
          <w:highlight w:val="none"/>
        </w:rPr>
      </w:pPr>
      <w:r>
        <w:rPr>
          <w:rFonts w:ascii="仿宋" w:hAnsi="仿宋" w:eastAsia="仿宋"/>
          <w:sz w:val="32"/>
          <w:szCs w:val="32"/>
          <w:highlight w:val="none"/>
        </w:rPr>
        <w:t>（2）总价金额与单价金额不一致的，以单价金额为准，但单价金额小数点有明显错误的除外。</w:t>
      </w:r>
    </w:p>
    <w:p w14:paraId="537596F5">
      <w:pPr>
        <w:spacing w:line="360" w:lineRule="auto"/>
        <w:ind w:firstLine="426"/>
        <w:rPr>
          <w:rFonts w:hint="eastAsia" w:ascii="仿宋" w:hAnsi="仿宋" w:eastAsia="仿宋"/>
          <w:sz w:val="32"/>
          <w:szCs w:val="32"/>
          <w:highlight w:val="none"/>
          <w:u w:val="single"/>
        </w:rPr>
      </w:pPr>
      <w:r>
        <w:rPr>
          <w:rFonts w:ascii="仿宋" w:hAnsi="仿宋" w:eastAsia="仿宋"/>
          <w:sz w:val="32"/>
          <w:szCs w:val="32"/>
          <w:highlight w:val="none"/>
          <w:u w:val="single"/>
        </w:rPr>
        <w:t>3.1.4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4EEF69EE">
      <w:pPr>
        <w:spacing w:line="360" w:lineRule="auto"/>
        <w:rPr>
          <w:rFonts w:hint="eastAsia" w:ascii="仿宋" w:hAnsi="仿宋" w:eastAsia="仿宋"/>
          <w:sz w:val="32"/>
          <w:szCs w:val="32"/>
          <w:highlight w:val="none"/>
        </w:rPr>
      </w:pPr>
    </w:p>
    <w:p w14:paraId="3409AD32">
      <w:pPr>
        <w:spacing w:line="360" w:lineRule="auto"/>
        <w:ind w:left="499"/>
        <w:outlineLvl w:val="2"/>
        <w:rPr>
          <w:rFonts w:hint="eastAsia" w:ascii="仿宋" w:hAnsi="仿宋" w:eastAsia="仿宋"/>
          <w:sz w:val="32"/>
          <w:szCs w:val="32"/>
          <w:highlight w:val="none"/>
        </w:rPr>
      </w:pPr>
      <w:r>
        <w:rPr>
          <w:rFonts w:ascii="仿宋" w:hAnsi="仿宋" w:eastAsia="仿宋"/>
          <w:sz w:val="32"/>
          <w:szCs w:val="32"/>
          <w:highlight w:val="none"/>
        </w:rPr>
        <w:t>3.2 详细评审</w:t>
      </w:r>
    </w:p>
    <w:p w14:paraId="02FD4706">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3.2.1 评标委员会按本章第 2.2 款规定的量化因素和分值进行打分，并计算出综合评估得分。</w:t>
      </w:r>
    </w:p>
    <w:p w14:paraId="766E96EB">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（1）按本章第 2.2.4（1）目规定的评审因素和分值对资信业绩部分计算出得分 A；</w:t>
      </w:r>
    </w:p>
    <w:p w14:paraId="0250D306">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（2）按本章第 2.2.4（2）目规定的评审因素和分值对</w:t>
      </w:r>
      <w:r>
        <w:rPr>
          <w:rFonts w:hint="eastAsia" w:ascii="仿宋" w:hAnsi="仿宋" w:eastAsia="仿宋"/>
          <w:sz w:val="32"/>
          <w:szCs w:val="32"/>
          <w:highlight w:val="none"/>
        </w:rPr>
        <w:t>服务方案</w:t>
      </w:r>
      <w:r>
        <w:rPr>
          <w:rFonts w:ascii="仿宋" w:hAnsi="仿宋" w:eastAsia="仿宋"/>
          <w:sz w:val="32"/>
          <w:szCs w:val="32"/>
          <w:highlight w:val="none"/>
        </w:rPr>
        <w:t>部分计算出得分 B；</w:t>
      </w:r>
    </w:p>
    <w:p w14:paraId="5F4E0902">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（3）按本章第 2.2.4（3）目规定的评审因素和分值对投标报价计算出得分 C；</w:t>
      </w:r>
    </w:p>
    <w:p w14:paraId="7861AD16">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（4）按本章第 2.2.4（4）目规定的评审因素和分值对</w:t>
      </w:r>
      <w:r>
        <w:rPr>
          <w:rFonts w:hint="eastAsia" w:ascii="仿宋" w:hAnsi="仿宋" w:eastAsia="仿宋"/>
          <w:sz w:val="32"/>
          <w:szCs w:val="32"/>
          <w:highlight w:val="none"/>
        </w:rPr>
        <w:t>诚信评价</w:t>
      </w:r>
      <w:r>
        <w:rPr>
          <w:rFonts w:ascii="仿宋" w:hAnsi="仿宋" w:eastAsia="仿宋"/>
          <w:sz w:val="32"/>
          <w:szCs w:val="32"/>
          <w:highlight w:val="none"/>
        </w:rPr>
        <w:t>部分计算出得分 D。</w:t>
      </w:r>
    </w:p>
    <w:p w14:paraId="77CEBE7D">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3.2.2 评分分值计算保留小数点后两位，小数点后第三位</w:t>
      </w:r>
      <w:r>
        <w:rPr>
          <w:rFonts w:hint="eastAsia" w:ascii="仿宋" w:hAnsi="仿宋" w:eastAsia="仿宋"/>
          <w:sz w:val="32"/>
          <w:szCs w:val="32"/>
          <w:highlight w:val="none"/>
        </w:rPr>
        <w:t>“</w:t>
      </w:r>
      <w:r>
        <w:rPr>
          <w:rFonts w:ascii="仿宋" w:hAnsi="仿宋" w:eastAsia="仿宋"/>
          <w:sz w:val="32"/>
          <w:szCs w:val="32"/>
          <w:highlight w:val="none"/>
        </w:rPr>
        <w:t>四舍五入</w:t>
      </w:r>
      <w:r>
        <w:rPr>
          <w:rFonts w:hint="eastAsia" w:ascii="仿宋" w:hAnsi="仿宋" w:eastAsia="仿宋"/>
          <w:sz w:val="32"/>
          <w:szCs w:val="32"/>
          <w:highlight w:val="none"/>
        </w:rPr>
        <w:t>”</w:t>
      </w:r>
      <w:r>
        <w:rPr>
          <w:rFonts w:ascii="仿宋" w:hAnsi="仿宋" w:eastAsia="仿宋"/>
          <w:sz w:val="32"/>
          <w:szCs w:val="32"/>
          <w:highlight w:val="none"/>
        </w:rPr>
        <w:t>。</w:t>
      </w:r>
    </w:p>
    <w:p w14:paraId="0D58A7EB">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3.2.3 投标人得分=A+B+C+D。</w:t>
      </w:r>
    </w:p>
    <w:p w14:paraId="7399228B">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AD06E78">
      <w:pPr>
        <w:spacing w:line="360" w:lineRule="auto"/>
        <w:ind w:firstLine="681" w:firstLineChars="213"/>
        <w:rPr>
          <w:rFonts w:hint="eastAsia" w:ascii="仿宋" w:hAnsi="仿宋" w:eastAsia="仿宋"/>
          <w:sz w:val="32"/>
          <w:szCs w:val="32"/>
          <w:highlight w:val="none"/>
        </w:rPr>
      </w:pPr>
    </w:p>
    <w:p w14:paraId="25F2760D">
      <w:pPr>
        <w:spacing w:line="360" w:lineRule="auto"/>
        <w:ind w:firstLine="681" w:firstLineChars="213"/>
        <w:outlineLvl w:val="2"/>
        <w:rPr>
          <w:rFonts w:hint="eastAsia" w:ascii="仿宋" w:hAnsi="仿宋" w:eastAsia="仿宋"/>
          <w:sz w:val="32"/>
          <w:szCs w:val="32"/>
          <w:highlight w:val="none"/>
        </w:rPr>
      </w:pPr>
      <w:r>
        <w:rPr>
          <w:rFonts w:ascii="仿宋" w:hAnsi="仿宋" w:eastAsia="仿宋"/>
          <w:sz w:val="32"/>
          <w:szCs w:val="32"/>
          <w:highlight w:val="none"/>
        </w:rPr>
        <w:t>3.3 投标文件的澄清</w:t>
      </w:r>
    </w:p>
    <w:p w14:paraId="7B4EAA65">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3.3.1 在评标过程中，评标委员会可以书面形式要求投标人对投标文件中含义不明确、对同</w:t>
      </w:r>
      <w:bookmarkStart w:id="49" w:name="page46"/>
      <w:bookmarkEnd w:id="49"/>
      <w:r>
        <w:rPr>
          <w:rFonts w:ascii="仿宋" w:hAnsi="仿宋" w:eastAsia="仿宋"/>
          <w:sz w:val="32"/>
          <w:szCs w:val="32"/>
          <w:highlight w:val="none"/>
        </w:rPr>
        <w:t>类问题表述不一致或者有明显文字和计算错误的内容作必要的澄清、说明或补正。澄清、说明或补正应以书面方式进行。评标委员会不接受投标人主动提出的澄清、说明或补正。</w:t>
      </w:r>
    </w:p>
    <w:p w14:paraId="18C7C126">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3.3.2 澄清、说明或补正不得超出投标文件的范围且不得改变投标文件的实质性内容，并构成投标文件的组成部分。</w:t>
      </w:r>
    </w:p>
    <w:p w14:paraId="79089A5A">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3.3.3 评标委员会对投标人提交的澄清、说明或补正有疑问的，可以要求投标人进一步澄清、说明或补正，直至满足评标委员会的要求。</w:t>
      </w:r>
    </w:p>
    <w:p w14:paraId="2423E7E0">
      <w:pPr>
        <w:spacing w:line="360" w:lineRule="auto"/>
        <w:ind w:firstLine="681" w:firstLineChars="213"/>
        <w:rPr>
          <w:rFonts w:hint="eastAsia" w:ascii="仿宋" w:hAnsi="仿宋" w:eastAsia="仿宋"/>
          <w:sz w:val="32"/>
          <w:szCs w:val="32"/>
          <w:highlight w:val="none"/>
        </w:rPr>
      </w:pPr>
    </w:p>
    <w:p w14:paraId="6EFAA72E">
      <w:pPr>
        <w:spacing w:line="360" w:lineRule="auto"/>
        <w:ind w:firstLine="681" w:firstLineChars="213"/>
        <w:outlineLvl w:val="2"/>
        <w:rPr>
          <w:rFonts w:hint="eastAsia" w:ascii="仿宋" w:hAnsi="仿宋" w:eastAsia="仿宋"/>
          <w:sz w:val="32"/>
          <w:szCs w:val="32"/>
          <w:highlight w:val="none"/>
        </w:rPr>
      </w:pPr>
      <w:r>
        <w:rPr>
          <w:rFonts w:ascii="仿宋" w:hAnsi="仿宋" w:eastAsia="仿宋"/>
          <w:sz w:val="32"/>
          <w:szCs w:val="32"/>
          <w:highlight w:val="none"/>
        </w:rPr>
        <w:t>3.4 评标结果</w:t>
      </w:r>
    </w:p>
    <w:p w14:paraId="70F600E0">
      <w:pPr>
        <w:spacing w:line="360" w:lineRule="auto"/>
        <w:ind w:firstLine="681" w:firstLineChars="213"/>
        <w:rPr>
          <w:rFonts w:hint="eastAsia" w:ascii="仿宋" w:hAnsi="仿宋" w:eastAsia="仿宋"/>
          <w:sz w:val="32"/>
          <w:szCs w:val="32"/>
          <w:highlight w:val="none"/>
        </w:rPr>
      </w:pPr>
      <w:r>
        <w:rPr>
          <w:rFonts w:ascii="仿宋" w:hAnsi="仿宋" w:eastAsia="仿宋"/>
          <w:sz w:val="32"/>
          <w:szCs w:val="32"/>
          <w:highlight w:val="none"/>
        </w:rPr>
        <w:t>3.4.1 除第二章</w:t>
      </w:r>
      <w:r>
        <w:rPr>
          <w:rFonts w:hint="eastAsia" w:ascii="仿宋" w:hAnsi="仿宋" w:eastAsia="仿宋"/>
          <w:sz w:val="32"/>
          <w:szCs w:val="32"/>
          <w:highlight w:val="none"/>
        </w:rPr>
        <w:t>“</w:t>
      </w:r>
      <w:r>
        <w:rPr>
          <w:rFonts w:ascii="仿宋" w:hAnsi="仿宋" w:eastAsia="仿宋"/>
          <w:sz w:val="32"/>
          <w:szCs w:val="32"/>
          <w:highlight w:val="none"/>
        </w:rPr>
        <w:t>投标人须知</w:t>
      </w:r>
      <w:r>
        <w:rPr>
          <w:rFonts w:hint="eastAsia" w:ascii="仿宋" w:hAnsi="仿宋" w:eastAsia="仿宋"/>
          <w:sz w:val="32"/>
          <w:szCs w:val="32"/>
          <w:highlight w:val="none"/>
        </w:rPr>
        <w:t>”</w:t>
      </w:r>
      <w:r>
        <w:rPr>
          <w:rFonts w:ascii="仿宋" w:hAnsi="仿宋" w:eastAsia="仿宋"/>
          <w:sz w:val="32"/>
          <w:szCs w:val="32"/>
          <w:highlight w:val="none"/>
        </w:rPr>
        <w:t>前附表授权直接确定中标人外，评标委员会按照得分由高到低的顺序推荐中标候选人，并标明排序。</w:t>
      </w:r>
    </w:p>
    <w:p w14:paraId="59C300FB">
      <w:pPr>
        <w:spacing w:line="360" w:lineRule="auto"/>
        <w:ind w:left="18" w:firstLine="681" w:firstLineChars="213"/>
        <w:rPr>
          <w:rFonts w:hint="eastAsia" w:ascii="仿宋" w:hAnsi="仿宋" w:eastAsia="仿宋"/>
          <w:sz w:val="32"/>
          <w:szCs w:val="32"/>
          <w:highlight w:val="none"/>
        </w:rPr>
      </w:pPr>
      <w:r>
        <w:rPr>
          <w:rFonts w:ascii="仿宋" w:hAnsi="仿宋" w:eastAsia="仿宋"/>
          <w:sz w:val="32"/>
          <w:szCs w:val="32"/>
          <w:highlight w:val="none"/>
        </w:rPr>
        <w:t>3.4.2 评标委员会完成评标后，应当向招标人提交书面评标报告和中标候选人名单。</w:t>
      </w:r>
    </w:p>
    <w:p w14:paraId="7BFDC036">
      <w:pPr>
        <w:spacing w:line="360" w:lineRule="auto"/>
        <w:rPr>
          <w:rFonts w:hint="eastAsia" w:ascii="仿宋" w:hAnsi="仿宋" w:eastAsia="仿宋"/>
          <w:sz w:val="32"/>
          <w:szCs w:val="32"/>
          <w:highlight w:val="none"/>
        </w:rPr>
      </w:pPr>
    </w:p>
    <w:p w14:paraId="450604A9">
      <w:pPr>
        <w:spacing w:line="360" w:lineRule="auto"/>
        <w:rPr>
          <w:rFonts w:hint="eastAsia" w:ascii="仿宋" w:hAnsi="仿宋" w:eastAsia="仿宋"/>
          <w:sz w:val="30"/>
          <w:szCs w:val="30"/>
          <w:highlight w:val="none"/>
        </w:rPr>
      </w:pPr>
    </w:p>
    <w:p w14:paraId="179CF6FE">
      <w:pPr>
        <w:spacing w:line="360" w:lineRule="auto"/>
        <w:rPr>
          <w:rFonts w:hint="eastAsia" w:ascii="仿宋" w:hAnsi="仿宋" w:eastAsia="仿宋"/>
          <w:highlight w:val="none"/>
        </w:rPr>
      </w:pPr>
    </w:p>
    <w:p w14:paraId="2630CB33">
      <w:pPr>
        <w:spacing w:line="360" w:lineRule="auto"/>
        <w:rPr>
          <w:rFonts w:hint="eastAsia" w:ascii="仿宋" w:hAnsi="仿宋" w:eastAsia="仿宋"/>
          <w:highlight w:val="none"/>
        </w:rPr>
      </w:pPr>
    </w:p>
    <w:p w14:paraId="635F33D9">
      <w:pPr>
        <w:spacing w:line="360" w:lineRule="auto"/>
        <w:rPr>
          <w:rFonts w:hint="eastAsia" w:ascii="仿宋" w:hAnsi="仿宋" w:eastAsia="仿宋"/>
          <w:highlight w:val="none"/>
        </w:rPr>
      </w:pPr>
    </w:p>
    <w:p w14:paraId="191F9204">
      <w:pPr>
        <w:spacing w:line="200" w:lineRule="exact"/>
        <w:rPr>
          <w:rFonts w:hint="eastAsia" w:ascii="仿宋" w:hAnsi="仿宋" w:eastAsia="仿宋"/>
          <w:highlight w:val="none"/>
        </w:rPr>
      </w:pPr>
    </w:p>
    <w:p w14:paraId="29C17B61">
      <w:pPr>
        <w:spacing w:line="200" w:lineRule="exact"/>
        <w:rPr>
          <w:rFonts w:hint="eastAsia" w:ascii="仿宋" w:hAnsi="仿宋" w:eastAsia="仿宋"/>
          <w:highlight w:val="none"/>
        </w:rPr>
      </w:pPr>
    </w:p>
    <w:p w14:paraId="6B69226F">
      <w:pPr>
        <w:spacing w:line="200" w:lineRule="exact"/>
        <w:rPr>
          <w:rFonts w:hint="eastAsia" w:ascii="仿宋" w:hAnsi="仿宋" w:eastAsia="仿宋"/>
          <w:highlight w:val="none"/>
        </w:rPr>
      </w:pPr>
    </w:p>
    <w:p w14:paraId="1EA93727">
      <w:pPr>
        <w:spacing w:line="200" w:lineRule="exact"/>
        <w:rPr>
          <w:rFonts w:hint="eastAsia" w:ascii="仿宋" w:hAnsi="仿宋" w:eastAsia="仿宋"/>
          <w:highlight w:val="none"/>
        </w:rPr>
      </w:pPr>
    </w:p>
    <w:p w14:paraId="0739F623">
      <w:pPr>
        <w:spacing w:line="200" w:lineRule="exact"/>
        <w:rPr>
          <w:rFonts w:hint="eastAsia" w:ascii="仿宋" w:hAnsi="仿宋" w:eastAsia="仿宋"/>
          <w:highlight w:val="none"/>
        </w:rPr>
      </w:pPr>
    </w:p>
    <w:p w14:paraId="244933DA">
      <w:pPr>
        <w:spacing w:line="200" w:lineRule="exact"/>
        <w:rPr>
          <w:rFonts w:hint="eastAsia" w:ascii="仿宋" w:hAnsi="仿宋" w:eastAsia="仿宋"/>
          <w:highlight w:val="none"/>
        </w:rPr>
      </w:pPr>
    </w:p>
    <w:p w14:paraId="50C0A707">
      <w:pPr>
        <w:spacing w:line="200" w:lineRule="exact"/>
        <w:rPr>
          <w:rFonts w:hint="eastAsia" w:ascii="仿宋" w:hAnsi="仿宋" w:eastAsia="仿宋"/>
          <w:highlight w:val="none"/>
        </w:rPr>
      </w:pPr>
    </w:p>
    <w:p w14:paraId="51D28CDD">
      <w:pPr>
        <w:spacing w:line="200" w:lineRule="exact"/>
        <w:rPr>
          <w:rFonts w:hint="eastAsia" w:ascii="仿宋" w:hAnsi="仿宋" w:eastAsia="仿宋"/>
          <w:highlight w:val="none"/>
        </w:rPr>
      </w:pPr>
    </w:p>
    <w:p w14:paraId="0626BE51">
      <w:pPr>
        <w:spacing w:line="200" w:lineRule="exact"/>
        <w:rPr>
          <w:rFonts w:hint="eastAsia" w:ascii="仿宋" w:hAnsi="仿宋" w:eastAsia="仿宋"/>
          <w:highlight w:val="none"/>
        </w:rPr>
      </w:pPr>
    </w:p>
    <w:p w14:paraId="065AF178">
      <w:pPr>
        <w:spacing w:line="200" w:lineRule="exact"/>
        <w:rPr>
          <w:rFonts w:hint="eastAsia" w:ascii="仿宋" w:hAnsi="仿宋" w:eastAsia="仿宋"/>
          <w:highlight w:val="none"/>
        </w:rPr>
      </w:pPr>
    </w:p>
    <w:p w14:paraId="6EF1CBD4">
      <w:pPr>
        <w:spacing w:line="200" w:lineRule="exact"/>
        <w:rPr>
          <w:rFonts w:hint="eastAsia" w:ascii="仿宋" w:hAnsi="仿宋" w:eastAsia="仿宋"/>
          <w:highlight w:val="none"/>
        </w:rPr>
      </w:pPr>
    </w:p>
    <w:p w14:paraId="02A3ABA2">
      <w:pPr>
        <w:spacing w:line="200" w:lineRule="exact"/>
        <w:rPr>
          <w:rFonts w:hint="eastAsia" w:ascii="仿宋" w:hAnsi="仿宋" w:eastAsia="仿宋"/>
          <w:highlight w:val="none"/>
        </w:rPr>
      </w:pPr>
    </w:p>
    <w:p w14:paraId="0B33C41A">
      <w:pPr>
        <w:spacing w:line="200" w:lineRule="exact"/>
        <w:rPr>
          <w:rFonts w:hint="eastAsia" w:ascii="仿宋" w:hAnsi="仿宋" w:eastAsia="仿宋"/>
          <w:highlight w:val="none"/>
        </w:rPr>
      </w:pPr>
    </w:p>
    <w:p w14:paraId="69E8B25F">
      <w:pPr>
        <w:spacing w:line="200" w:lineRule="exact"/>
        <w:rPr>
          <w:rFonts w:hint="eastAsia" w:ascii="仿宋" w:hAnsi="仿宋" w:eastAsia="仿宋"/>
          <w:highlight w:val="none"/>
        </w:rPr>
      </w:pPr>
    </w:p>
    <w:p w14:paraId="4901B117">
      <w:pPr>
        <w:spacing w:line="200" w:lineRule="exact"/>
        <w:rPr>
          <w:rFonts w:hint="eastAsia" w:ascii="仿宋" w:hAnsi="仿宋" w:eastAsia="仿宋"/>
          <w:highlight w:val="none"/>
        </w:rPr>
      </w:pPr>
    </w:p>
    <w:p w14:paraId="2A28413B">
      <w:pPr>
        <w:spacing w:line="200" w:lineRule="exact"/>
        <w:rPr>
          <w:rFonts w:hint="eastAsia" w:ascii="仿宋" w:hAnsi="仿宋" w:eastAsia="仿宋"/>
          <w:highlight w:val="none"/>
        </w:rPr>
      </w:pPr>
    </w:p>
    <w:p w14:paraId="4E3BF749">
      <w:pPr>
        <w:spacing w:line="200" w:lineRule="exact"/>
        <w:rPr>
          <w:rFonts w:hint="eastAsia" w:ascii="仿宋" w:hAnsi="仿宋" w:eastAsia="仿宋"/>
          <w:highlight w:val="none"/>
        </w:rPr>
      </w:pPr>
    </w:p>
    <w:p w14:paraId="6FD0D23C">
      <w:pPr>
        <w:spacing w:line="200" w:lineRule="exact"/>
        <w:rPr>
          <w:rFonts w:hint="eastAsia" w:ascii="仿宋" w:hAnsi="仿宋" w:eastAsia="仿宋"/>
          <w:highlight w:val="none"/>
        </w:rPr>
      </w:pPr>
    </w:p>
    <w:p w14:paraId="1A3549F1">
      <w:pPr>
        <w:spacing w:line="200" w:lineRule="exact"/>
        <w:rPr>
          <w:rFonts w:hint="eastAsia" w:ascii="仿宋" w:hAnsi="仿宋" w:eastAsia="仿宋"/>
          <w:highlight w:val="none"/>
        </w:rPr>
      </w:pPr>
    </w:p>
    <w:p w14:paraId="5FD97EA6">
      <w:pPr>
        <w:spacing w:line="200" w:lineRule="exact"/>
        <w:rPr>
          <w:rFonts w:hint="eastAsia" w:ascii="仿宋" w:hAnsi="仿宋" w:eastAsia="仿宋"/>
          <w:highlight w:val="none"/>
        </w:rPr>
      </w:pPr>
    </w:p>
    <w:p w14:paraId="54834D24">
      <w:pPr>
        <w:spacing w:line="200" w:lineRule="exact"/>
        <w:rPr>
          <w:rFonts w:hint="eastAsia" w:ascii="仿宋" w:hAnsi="仿宋" w:eastAsia="仿宋"/>
          <w:highlight w:val="none"/>
        </w:rPr>
      </w:pPr>
    </w:p>
    <w:p w14:paraId="0C352ACA">
      <w:pPr>
        <w:spacing w:line="200" w:lineRule="exact"/>
        <w:rPr>
          <w:rFonts w:hint="eastAsia" w:ascii="仿宋" w:hAnsi="仿宋" w:eastAsia="仿宋"/>
          <w:highlight w:val="none"/>
        </w:rPr>
      </w:pPr>
    </w:p>
    <w:p w14:paraId="115775AA">
      <w:pPr>
        <w:spacing w:line="200" w:lineRule="exact"/>
        <w:rPr>
          <w:rFonts w:hint="eastAsia" w:ascii="仿宋" w:hAnsi="仿宋" w:eastAsia="仿宋"/>
          <w:highlight w:val="none"/>
        </w:rPr>
      </w:pPr>
    </w:p>
    <w:p w14:paraId="45A8394C">
      <w:pPr>
        <w:spacing w:line="200" w:lineRule="exact"/>
        <w:rPr>
          <w:rFonts w:hint="eastAsia" w:ascii="仿宋" w:hAnsi="仿宋" w:eastAsia="仿宋"/>
          <w:highlight w:val="none"/>
        </w:rPr>
      </w:pPr>
    </w:p>
    <w:p w14:paraId="43D046CC">
      <w:pPr>
        <w:spacing w:line="200" w:lineRule="exact"/>
        <w:rPr>
          <w:rFonts w:hint="eastAsia" w:ascii="仿宋" w:hAnsi="仿宋" w:eastAsia="仿宋"/>
          <w:highlight w:val="none"/>
        </w:rPr>
      </w:pPr>
    </w:p>
    <w:p w14:paraId="37D5441D">
      <w:pPr>
        <w:spacing w:line="200" w:lineRule="exact"/>
        <w:rPr>
          <w:rFonts w:hint="eastAsia" w:ascii="仿宋" w:hAnsi="仿宋" w:eastAsia="仿宋"/>
          <w:highlight w:val="none"/>
        </w:rPr>
      </w:pPr>
    </w:p>
    <w:p w14:paraId="11247648">
      <w:pPr>
        <w:spacing w:line="200" w:lineRule="exact"/>
        <w:rPr>
          <w:rFonts w:hint="eastAsia" w:ascii="仿宋" w:hAnsi="仿宋" w:eastAsia="仿宋"/>
          <w:highlight w:val="none"/>
        </w:rPr>
      </w:pPr>
    </w:p>
    <w:p w14:paraId="02534A77">
      <w:pPr>
        <w:spacing w:line="200" w:lineRule="exact"/>
        <w:rPr>
          <w:rFonts w:hint="eastAsia" w:ascii="仿宋" w:hAnsi="仿宋" w:eastAsia="仿宋"/>
          <w:highlight w:val="none"/>
        </w:rPr>
      </w:pPr>
    </w:p>
    <w:p w14:paraId="7DB861A5">
      <w:pPr>
        <w:spacing w:line="200" w:lineRule="exact"/>
        <w:rPr>
          <w:rFonts w:hint="eastAsia" w:ascii="仿宋" w:hAnsi="仿宋" w:eastAsia="仿宋"/>
          <w:highlight w:val="none"/>
        </w:rPr>
      </w:pPr>
    </w:p>
    <w:p w14:paraId="4428DE1F">
      <w:pPr>
        <w:spacing w:line="200" w:lineRule="exact"/>
        <w:rPr>
          <w:rFonts w:hint="eastAsia" w:ascii="仿宋" w:hAnsi="仿宋" w:eastAsia="仿宋"/>
          <w:highlight w:val="none"/>
        </w:rPr>
      </w:pPr>
    </w:p>
    <w:p w14:paraId="140F0C82">
      <w:pPr>
        <w:spacing w:line="200" w:lineRule="exact"/>
        <w:rPr>
          <w:rFonts w:hint="eastAsia" w:ascii="仿宋" w:hAnsi="仿宋" w:eastAsia="仿宋"/>
          <w:highlight w:val="none"/>
        </w:rPr>
      </w:pPr>
    </w:p>
    <w:p w14:paraId="55650185">
      <w:pPr>
        <w:spacing w:line="200" w:lineRule="exact"/>
        <w:rPr>
          <w:rFonts w:hint="eastAsia" w:ascii="仿宋" w:hAnsi="仿宋" w:eastAsia="仿宋"/>
          <w:highlight w:val="none"/>
        </w:rPr>
      </w:pPr>
    </w:p>
    <w:p w14:paraId="5BFC0BD7">
      <w:pPr>
        <w:spacing w:line="200" w:lineRule="exact"/>
        <w:rPr>
          <w:rFonts w:hint="eastAsia" w:ascii="仿宋" w:hAnsi="仿宋" w:eastAsia="仿宋"/>
          <w:highlight w:val="none"/>
        </w:rPr>
      </w:pPr>
    </w:p>
    <w:p w14:paraId="3BA45A5B">
      <w:pPr>
        <w:spacing w:line="200" w:lineRule="exact"/>
        <w:rPr>
          <w:rFonts w:hint="eastAsia" w:ascii="仿宋" w:hAnsi="仿宋" w:eastAsia="仿宋"/>
          <w:highlight w:val="none"/>
        </w:rPr>
      </w:pPr>
    </w:p>
    <w:p w14:paraId="19DC7467">
      <w:pPr>
        <w:spacing w:line="502" w:lineRule="exact"/>
        <w:jc w:val="center"/>
        <w:outlineLvl w:val="0"/>
        <w:rPr>
          <w:rFonts w:hint="eastAsia" w:ascii="仿宋" w:hAnsi="仿宋" w:eastAsia="仿宋"/>
          <w:b/>
          <w:sz w:val="44"/>
          <w:highlight w:val="none"/>
        </w:rPr>
      </w:pPr>
      <w:bookmarkStart w:id="50" w:name="page47"/>
      <w:bookmarkEnd w:id="50"/>
      <w:bookmarkStart w:id="51" w:name="_Toc14709207"/>
      <w:bookmarkStart w:id="52" w:name="_Toc17446320"/>
      <w:bookmarkStart w:id="53" w:name="_Toc20737"/>
      <w:bookmarkStart w:id="54" w:name="_Toc3515"/>
      <w:bookmarkStart w:id="55" w:name="_Toc24899"/>
      <w:bookmarkStart w:id="56" w:name="_Toc26329"/>
      <w:r>
        <w:rPr>
          <w:rFonts w:ascii="仿宋" w:hAnsi="仿宋" w:eastAsia="仿宋"/>
          <w:b/>
          <w:sz w:val="44"/>
          <w:highlight w:val="none"/>
        </w:rPr>
        <w:t>第四章</w:t>
      </w:r>
      <w:r>
        <w:rPr>
          <w:rFonts w:hint="eastAsia" w:ascii="仿宋" w:hAnsi="仿宋" w:eastAsia="仿宋"/>
          <w:b/>
          <w:sz w:val="44"/>
          <w:highlight w:val="none"/>
        </w:rPr>
        <w:t xml:space="preserve"> </w:t>
      </w:r>
      <w:r>
        <w:rPr>
          <w:rFonts w:ascii="仿宋" w:hAnsi="仿宋" w:eastAsia="仿宋"/>
          <w:b/>
          <w:sz w:val="44"/>
          <w:highlight w:val="none"/>
        </w:rPr>
        <w:t>合同条款及格式</w:t>
      </w:r>
      <w:bookmarkEnd w:id="51"/>
      <w:bookmarkEnd w:id="52"/>
    </w:p>
    <w:p w14:paraId="725E6636">
      <w:pPr>
        <w:spacing w:line="502" w:lineRule="exact"/>
        <w:jc w:val="center"/>
        <w:rPr>
          <w:rFonts w:hint="eastAsia" w:ascii="仿宋" w:hAnsi="仿宋" w:eastAsia="仿宋"/>
          <w:b/>
          <w:sz w:val="44"/>
          <w:highlight w:val="none"/>
        </w:rPr>
      </w:pPr>
      <w:bookmarkStart w:id="57" w:name="_Toc14709208"/>
    </w:p>
    <w:p w14:paraId="11C0C69F">
      <w:pPr>
        <w:spacing w:line="502" w:lineRule="exact"/>
        <w:jc w:val="center"/>
        <w:rPr>
          <w:rFonts w:hint="eastAsia" w:ascii="仿宋" w:hAnsi="仿宋" w:eastAsia="仿宋"/>
          <w:b/>
          <w:sz w:val="44"/>
          <w:highlight w:val="none"/>
        </w:rPr>
      </w:pPr>
      <w:r>
        <w:rPr>
          <w:rFonts w:hint="eastAsia" w:ascii="仿宋" w:hAnsi="仿宋" w:eastAsia="仿宋"/>
          <w:b/>
          <w:sz w:val="44"/>
          <w:highlight w:val="none"/>
        </w:rPr>
        <w:t>（另册）</w:t>
      </w:r>
      <w:bookmarkEnd w:id="53"/>
      <w:bookmarkEnd w:id="54"/>
      <w:bookmarkEnd w:id="55"/>
      <w:bookmarkEnd w:id="56"/>
      <w:bookmarkEnd w:id="57"/>
    </w:p>
    <w:p w14:paraId="2C9D0D54">
      <w:pPr>
        <w:spacing w:line="200" w:lineRule="exact"/>
        <w:rPr>
          <w:rFonts w:hint="eastAsia" w:ascii="仿宋" w:hAnsi="仿宋" w:eastAsia="仿宋"/>
          <w:highlight w:val="none"/>
        </w:rPr>
      </w:pPr>
      <w:bookmarkStart w:id="58" w:name="page69"/>
      <w:bookmarkEnd w:id="58"/>
    </w:p>
    <w:p w14:paraId="51FC1E89">
      <w:pPr>
        <w:spacing w:line="200" w:lineRule="exact"/>
        <w:rPr>
          <w:rFonts w:hint="eastAsia" w:ascii="仿宋" w:hAnsi="仿宋" w:eastAsia="仿宋"/>
          <w:highlight w:val="none"/>
        </w:rPr>
      </w:pPr>
    </w:p>
    <w:p w14:paraId="36F35E7B">
      <w:pPr>
        <w:spacing w:line="200" w:lineRule="exact"/>
        <w:rPr>
          <w:rFonts w:hint="eastAsia" w:ascii="仿宋" w:hAnsi="仿宋" w:eastAsia="仿宋"/>
          <w:highlight w:val="none"/>
        </w:rPr>
      </w:pPr>
    </w:p>
    <w:p w14:paraId="2775E379">
      <w:pPr>
        <w:spacing w:line="200" w:lineRule="exact"/>
        <w:rPr>
          <w:rFonts w:hint="eastAsia" w:ascii="仿宋" w:hAnsi="仿宋" w:eastAsia="仿宋"/>
          <w:highlight w:val="none"/>
        </w:rPr>
      </w:pPr>
    </w:p>
    <w:p w14:paraId="3BA78C21">
      <w:pPr>
        <w:spacing w:line="200" w:lineRule="exact"/>
        <w:rPr>
          <w:rFonts w:hint="eastAsia" w:ascii="仿宋" w:hAnsi="仿宋" w:eastAsia="仿宋"/>
          <w:highlight w:val="none"/>
        </w:rPr>
      </w:pPr>
    </w:p>
    <w:p w14:paraId="527BEB56">
      <w:pPr>
        <w:spacing w:line="200" w:lineRule="exact"/>
        <w:rPr>
          <w:rFonts w:hint="eastAsia" w:ascii="仿宋" w:hAnsi="仿宋" w:eastAsia="仿宋"/>
          <w:highlight w:val="none"/>
        </w:rPr>
      </w:pPr>
    </w:p>
    <w:p w14:paraId="564A3F80">
      <w:pPr>
        <w:spacing w:line="364" w:lineRule="exact"/>
        <w:rPr>
          <w:rFonts w:hint="eastAsia" w:ascii="仿宋" w:hAnsi="仿宋" w:eastAsia="仿宋"/>
          <w:highlight w:val="none"/>
        </w:rPr>
      </w:pPr>
    </w:p>
    <w:p w14:paraId="48332B1F">
      <w:pPr>
        <w:spacing w:line="491" w:lineRule="exact"/>
        <w:jc w:val="center"/>
        <w:rPr>
          <w:rFonts w:hint="eastAsia" w:ascii="仿宋" w:hAnsi="仿宋" w:eastAsia="仿宋"/>
          <w:b/>
          <w:sz w:val="43"/>
          <w:highlight w:val="none"/>
        </w:rPr>
      </w:pPr>
      <w:r>
        <w:rPr>
          <w:rFonts w:ascii="仿宋" w:hAnsi="仿宋" w:eastAsia="仿宋"/>
          <w:b/>
          <w:sz w:val="43"/>
          <w:highlight w:val="none"/>
        </w:rPr>
        <w:br w:type="page"/>
      </w:r>
    </w:p>
    <w:p w14:paraId="348F7BC1">
      <w:pPr>
        <w:spacing w:line="491" w:lineRule="exact"/>
        <w:jc w:val="center"/>
        <w:rPr>
          <w:rFonts w:hint="eastAsia" w:ascii="仿宋" w:hAnsi="仿宋" w:eastAsia="仿宋"/>
          <w:b/>
          <w:sz w:val="43"/>
          <w:highlight w:val="none"/>
        </w:rPr>
      </w:pPr>
    </w:p>
    <w:p w14:paraId="6095CF98">
      <w:pPr>
        <w:spacing w:line="491" w:lineRule="exact"/>
        <w:jc w:val="center"/>
        <w:rPr>
          <w:rFonts w:hint="eastAsia" w:ascii="仿宋" w:hAnsi="仿宋" w:eastAsia="仿宋"/>
          <w:b/>
          <w:sz w:val="43"/>
          <w:highlight w:val="none"/>
        </w:rPr>
      </w:pPr>
    </w:p>
    <w:p w14:paraId="270B93D6">
      <w:pPr>
        <w:spacing w:line="491" w:lineRule="exact"/>
        <w:jc w:val="center"/>
        <w:rPr>
          <w:rFonts w:hint="eastAsia" w:ascii="仿宋" w:hAnsi="仿宋" w:eastAsia="仿宋"/>
          <w:b/>
          <w:sz w:val="43"/>
          <w:highlight w:val="none"/>
        </w:rPr>
      </w:pPr>
    </w:p>
    <w:p w14:paraId="3370CA3B">
      <w:pPr>
        <w:spacing w:line="491" w:lineRule="exact"/>
        <w:jc w:val="center"/>
        <w:rPr>
          <w:rFonts w:hint="eastAsia" w:ascii="仿宋" w:hAnsi="仿宋" w:eastAsia="仿宋"/>
          <w:b/>
          <w:sz w:val="43"/>
          <w:highlight w:val="none"/>
        </w:rPr>
      </w:pPr>
    </w:p>
    <w:p w14:paraId="66C35EC4">
      <w:pPr>
        <w:spacing w:line="491" w:lineRule="exact"/>
        <w:jc w:val="center"/>
        <w:rPr>
          <w:rFonts w:hint="eastAsia" w:ascii="仿宋" w:hAnsi="仿宋" w:eastAsia="仿宋"/>
          <w:b/>
          <w:sz w:val="43"/>
          <w:highlight w:val="none"/>
        </w:rPr>
      </w:pPr>
    </w:p>
    <w:p w14:paraId="3454D0D3">
      <w:pPr>
        <w:spacing w:line="491" w:lineRule="exact"/>
        <w:jc w:val="center"/>
        <w:outlineLvl w:val="0"/>
        <w:rPr>
          <w:rFonts w:hint="eastAsia" w:ascii="仿宋" w:hAnsi="仿宋" w:eastAsia="仿宋"/>
          <w:highlight w:val="none"/>
        </w:rPr>
      </w:pPr>
      <w:bookmarkStart w:id="59" w:name="_Toc31200"/>
      <w:bookmarkStart w:id="60" w:name="_Toc17446321"/>
      <w:bookmarkStart w:id="61" w:name="_Toc3428"/>
      <w:bookmarkStart w:id="62" w:name="_Toc30067"/>
      <w:bookmarkStart w:id="63" w:name="_Toc14709209"/>
      <w:bookmarkStart w:id="64" w:name="_Toc11273"/>
      <w:r>
        <w:rPr>
          <w:rFonts w:ascii="仿宋" w:hAnsi="仿宋" w:eastAsia="仿宋"/>
          <w:b/>
          <w:sz w:val="43"/>
          <w:highlight w:val="none"/>
        </w:rPr>
        <w:t>第二卷</w:t>
      </w:r>
      <w:bookmarkEnd w:id="59"/>
      <w:bookmarkEnd w:id="60"/>
      <w:bookmarkEnd w:id="61"/>
      <w:bookmarkEnd w:id="62"/>
      <w:bookmarkEnd w:id="63"/>
      <w:bookmarkEnd w:id="64"/>
      <w:bookmarkStart w:id="65" w:name="page70"/>
      <w:bookmarkEnd w:id="65"/>
    </w:p>
    <w:p w14:paraId="7D606A09">
      <w:pPr>
        <w:spacing w:line="389" w:lineRule="exact"/>
        <w:rPr>
          <w:rFonts w:hint="eastAsia" w:ascii="仿宋" w:hAnsi="仿宋" w:eastAsia="仿宋"/>
          <w:highlight w:val="none"/>
        </w:rPr>
      </w:pPr>
    </w:p>
    <w:p w14:paraId="1B0C7D48">
      <w:pPr>
        <w:spacing w:line="491" w:lineRule="exact"/>
        <w:jc w:val="center"/>
        <w:outlineLvl w:val="0"/>
        <w:rPr>
          <w:rFonts w:hint="eastAsia" w:ascii="仿宋" w:hAnsi="仿宋" w:eastAsia="仿宋"/>
          <w:b/>
          <w:sz w:val="43"/>
          <w:highlight w:val="none"/>
        </w:rPr>
      </w:pPr>
      <w:bookmarkStart w:id="66" w:name="_Toc14709210"/>
      <w:bookmarkStart w:id="67" w:name="_Toc22785"/>
      <w:bookmarkStart w:id="68" w:name="_Toc23936"/>
      <w:bookmarkStart w:id="69" w:name="_Toc9422"/>
      <w:bookmarkStart w:id="70" w:name="_Toc17446322"/>
      <w:bookmarkStart w:id="71" w:name="_Toc31259"/>
      <w:r>
        <w:rPr>
          <w:rFonts w:ascii="仿宋" w:hAnsi="仿宋" w:eastAsia="仿宋"/>
          <w:b/>
          <w:sz w:val="43"/>
          <w:highlight w:val="none"/>
        </w:rPr>
        <w:t>第五章</w:t>
      </w:r>
      <w:r>
        <w:rPr>
          <w:rFonts w:hint="eastAsia" w:ascii="仿宋" w:hAnsi="仿宋" w:eastAsia="仿宋"/>
          <w:b/>
          <w:sz w:val="43"/>
          <w:highlight w:val="none"/>
        </w:rPr>
        <w:t xml:space="preserve"> </w:t>
      </w:r>
      <w:r>
        <w:rPr>
          <w:rFonts w:ascii="仿宋" w:hAnsi="仿宋" w:eastAsia="仿宋"/>
          <w:b/>
          <w:sz w:val="43"/>
          <w:highlight w:val="none"/>
        </w:rPr>
        <w:t>委托人要求</w:t>
      </w:r>
      <w:bookmarkEnd w:id="66"/>
      <w:bookmarkEnd w:id="67"/>
      <w:bookmarkEnd w:id="68"/>
      <w:bookmarkEnd w:id="69"/>
      <w:bookmarkEnd w:id="70"/>
      <w:bookmarkEnd w:id="71"/>
    </w:p>
    <w:p w14:paraId="28570F47">
      <w:pPr>
        <w:spacing w:line="200" w:lineRule="exact"/>
        <w:rPr>
          <w:rFonts w:hint="eastAsia" w:ascii="仿宋" w:hAnsi="仿宋" w:eastAsia="仿宋"/>
          <w:highlight w:val="none"/>
        </w:rPr>
      </w:pPr>
      <w:bookmarkStart w:id="72" w:name="page71"/>
      <w:bookmarkEnd w:id="72"/>
    </w:p>
    <w:p w14:paraId="3ED3510C">
      <w:pPr>
        <w:spacing w:line="247" w:lineRule="exact"/>
        <w:jc w:val="center"/>
        <w:rPr>
          <w:rFonts w:hint="eastAsia" w:ascii="仿宋" w:hAnsi="仿宋" w:eastAsia="仿宋"/>
          <w:highlight w:val="none"/>
        </w:rPr>
      </w:pPr>
      <w:r>
        <w:rPr>
          <w:rFonts w:hint="eastAsia" w:ascii="仿宋" w:hAnsi="仿宋" w:eastAsia="仿宋"/>
          <w:sz w:val="21"/>
          <w:szCs w:val="21"/>
          <w:highlight w:val="none"/>
          <w:u w:val="single"/>
        </w:rPr>
        <w:t>（具体根据招标人的要求及项目的实际情况填写）</w:t>
      </w:r>
    </w:p>
    <w:p w14:paraId="30BFB8AC">
      <w:pPr>
        <w:spacing w:line="200" w:lineRule="exact"/>
        <w:rPr>
          <w:rFonts w:hint="eastAsia" w:ascii="仿宋" w:hAnsi="仿宋" w:eastAsia="仿宋"/>
          <w:highlight w:val="none"/>
        </w:rPr>
      </w:pPr>
      <w:bookmarkStart w:id="73" w:name="page74"/>
      <w:bookmarkEnd w:id="73"/>
      <w:bookmarkStart w:id="74" w:name="page73"/>
      <w:bookmarkEnd w:id="74"/>
      <w:bookmarkStart w:id="75" w:name="page72"/>
      <w:bookmarkEnd w:id="75"/>
    </w:p>
    <w:p w14:paraId="093E6D56">
      <w:pPr>
        <w:spacing w:line="200" w:lineRule="exact"/>
        <w:rPr>
          <w:rFonts w:hint="eastAsia" w:ascii="仿宋" w:hAnsi="仿宋" w:eastAsia="仿宋"/>
          <w:highlight w:val="none"/>
        </w:rPr>
      </w:pPr>
    </w:p>
    <w:p w14:paraId="2049EAB3">
      <w:pPr>
        <w:spacing w:line="200" w:lineRule="exact"/>
        <w:rPr>
          <w:rFonts w:hint="eastAsia" w:ascii="仿宋" w:hAnsi="仿宋" w:eastAsia="仿宋"/>
          <w:highlight w:val="none"/>
        </w:rPr>
      </w:pPr>
    </w:p>
    <w:p w14:paraId="31C0F231">
      <w:pPr>
        <w:spacing w:line="200" w:lineRule="exact"/>
        <w:rPr>
          <w:rFonts w:hint="eastAsia" w:ascii="仿宋" w:hAnsi="仿宋" w:eastAsia="仿宋"/>
          <w:highlight w:val="none"/>
        </w:rPr>
      </w:pPr>
    </w:p>
    <w:p w14:paraId="1782B954">
      <w:pPr>
        <w:spacing w:line="200" w:lineRule="exact"/>
        <w:rPr>
          <w:rFonts w:hint="eastAsia" w:ascii="仿宋" w:hAnsi="仿宋" w:eastAsia="仿宋"/>
          <w:highlight w:val="none"/>
        </w:rPr>
      </w:pPr>
    </w:p>
    <w:p w14:paraId="4CCE1D3B">
      <w:pPr>
        <w:spacing w:line="200" w:lineRule="exact"/>
        <w:rPr>
          <w:rFonts w:hint="eastAsia" w:ascii="仿宋" w:hAnsi="仿宋" w:eastAsia="仿宋"/>
          <w:highlight w:val="none"/>
        </w:rPr>
      </w:pPr>
    </w:p>
    <w:p w14:paraId="5E1D9212">
      <w:pPr>
        <w:jc w:val="center"/>
        <w:rPr>
          <w:rFonts w:hint="eastAsia" w:ascii="仿宋" w:hAnsi="仿宋" w:eastAsia="仿宋"/>
          <w:sz w:val="32"/>
          <w:szCs w:val="32"/>
          <w:highlight w:val="none"/>
        </w:rPr>
      </w:pPr>
      <w:r>
        <w:rPr>
          <w:rFonts w:ascii="仿宋" w:hAnsi="仿宋" w:eastAsia="仿宋"/>
          <w:highlight w:val="none"/>
        </w:rPr>
        <w:br w:type="page"/>
      </w:r>
    </w:p>
    <w:p w14:paraId="51353131">
      <w:pPr>
        <w:tabs>
          <w:tab w:val="left" w:pos="760"/>
        </w:tabs>
        <w:spacing w:line="390" w:lineRule="exact"/>
        <w:ind w:firstLine="228" w:firstLineChars="71"/>
        <w:outlineLvl w:val="1"/>
        <w:rPr>
          <w:rFonts w:hint="eastAsia" w:ascii="仿宋" w:hAnsi="仿宋" w:eastAsia="仿宋"/>
          <w:b/>
          <w:sz w:val="32"/>
          <w:szCs w:val="32"/>
          <w:highlight w:val="none"/>
        </w:rPr>
      </w:pPr>
      <w:r>
        <w:rPr>
          <w:rFonts w:hint="eastAsia" w:ascii="仿宋" w:hAnsi="仿宋" w:eastAsia="仿宋"/>
          <w:b/>
          <w:sz w:val="32"/>
          <w:szCs w:val="32"/>
          <w:highlight w:val="none"/>
        </w:rPr>
        <w:t>一、项目概况</w:t>
      </w:r>
    </w:p>
    <w:p w14:paraId="34364964">
      <w:pPr>
        <w:spacing w:before="240" w:beforeLines="100" w:after="240" w:afterLines="100"/>
        <w:ind w:firstLine="640" w:firstLineChars="200"/>
        <w:rPr>
          <w:rFonts w:hint="eastAsia" w:ascii="仿宋" w:hAnsi="仿宋" w:eastAsia="仿宋"/>
          <w:snapToGrid w:val="0"/>
          <w:sz w:val="32"/>
          <w:szCs w:val="32"/>
          <w:highlight w:val="none"/>
        </w:rPr>
      </w:pPr>
      <w:r>
        <w:rPr>
          <w:rFonts w:hint="eastAsia" w:ascii="仿宋" w:hAnsi="仿宋" w:eastAsia="仿宋"/>
          <w:snapToGrid w:val="0"/>
          <w:sz w:val="32"/>
          <w:szCs w:val="32"/>
          <w:highlight w:val="none"/>
        </w:rPr>
        <w:t>详见招标公告。</w:t>
      </w:r>
    </w:p>
    <w:p w14:paraId="2331F055">
      <w:pPr>
        <w:tabs>
          <w:tab w:val="left" w:pos="760"/>
        </w:tabs>
        <w:spacing w:line="390" w:lineRule="exact"/>
        <w:ind w:firstLine="228" w:firstLineChars="71"/>
        <w:outlineLvl w:val="1"/>
        <w:rPr>
          <w:rFonts w:hint="eastAsia" w:ascii="仿宋" w:hAnsi="仿宋" w:eastAsia="仿宋"/>
          <w:b/>
          <w:sz w:val="32"/>
          <w:szCs w:val="32"/>
          <w:highlight w:val="none"/>
        </w:rPr>
      </w:pPr>
      <w:r>
        <w:rPr>
          <w:rFonts w:hint="eastAsia" w:ascii="仿宋" w:hAnsi="仿宋" w:eastAsia="仿宋"/>
          <w:b/>
          <w:sz w:val="32"/>
          <w:szCs w:val="32"/>
          <w:highlight w:val="none"/>
        </w:rPr>
        <w:t>二、工程咨询主要工作内容</w:t>
      </w:r>
      <w:bookmarkStart w:id="76" w:name="_Toc25584"/>
    </w:p>
    <w:p w14:paraId="1C44087D">
      <w:pPr>
        <w:keepNext w:val="0"/>
        <w:keepLines w:val="0"/>
        <w:pageBreakBefore w:val="0"/>
        <w:widowControl/>
        <w:kinsoku/>
        <w:overflowPunct/>
        <w:bidi w:val="0"/>
        <w:snapToGrid/>
        <w:spacing w:line="360" w:lineRule="auto"/>
        <w:ind w:right="0" w:firstLine="681" w:firstLineChars="213"/>
        <w:textAlignment w:val="auto"/>
        <w:rPr>
          <w:rFonts w:hint="default" w:ascii="仿宋" w:hAnsi="仿宋" w:eastAsia="仿宋" w:cs="Times New Roman"/>
          <w:sz w:val="32"/>
          <w:szCs w:val="32"/>
          <w:highlight w:val="none"/>
          <w:u w:val="none"/>
          <w:lang w:eastAsia="zh-CN"/>
        </w:rPr>
      </w:pPr>
      <w:r>
        <w:rPr>
          <w:rFonts w:hint="default" w:ascii="仿宋" w:hAnsi="仿宋" w:eastAsia="仿宋" w:cs="Times New Roman"/>
          <w:sz w:val="32"/>
          <w:szCs w:val="32"/>
          <w:highlight w:val="none"/>
        </w:rPr>
        <w:t>1.本项目基于监理全过程工程咨询主要工作内容</w:t>
      </w:r>
      <w:r>
        <w:rPr>
          <w:rFonts w:hint="default" w:ascii="仿宋" w:hAnsi="仿宋" w:eastAsia="仿宋" w:cs="Times New Roman"/>
          <w:bCs w:val="0"/>
          <w:sz w:val="32"/>
          <w:szCs w:val="32"/>
          <w:highlight w:val="none"/>
        </w:rPr>
        <w:t>施工</w:t>
      </w:r>
      <w:r>
        <w:rPr>
          <w:rFonts w:hint="default" w:ascii="仿宋" w:hAnsi="仿宋" w:eastAsia="仿宋" w:cs="Times New Roman"/>
          <w:bCs w:val="0"/>
          <w:sz w:val="32"/>
          <w:szCs w:val="32"/>
          <w:highlight w:val="none"/>
          <w:lang w:eastAsia="zh-CN"/>
        </w:rPr>
        <w:t>阶段</w:t>
      </w:r>
      <w:r>
        <w:rPr>
          <w:rFonts w:hint="default" w:ascii="仿宋" w:hAnsi="仿宋" w:eastAsia="仿宋" w:cs="Times New Roman"/>
          <w:bCs w:val="0"/>
          <w:sz w:val="32"/>
          <w:szCs w:val="32"/>
          <w:highlight w:val="none"/>
        </w:rPr>
        <w:t>监理、勘察设计</w:t>
      </w:r>
      <w:r>
        <w:rPr>
          <w:rFonts w:hint="default" w:ascii="仿宋" w:hAnsi="仿宋" w:eastAsia="仿宋" w:cs="Times New Roman"/>
          <w:bCs w:val="0"/>
          <w:sz w:val="32"/>
          <w:szCs w:val="32"/>
          <w:highlight w:val="none"/>
          <w:lang w:eastAsia="zh-CN"/>
        </w:rPr>
        <w:t>阶段监理</w:t>
      </w:r>
      <w:r>
        <w:rPr>
          <w:rFonts w:hint="default" w:ascii="仿宋" w:hAnsi="仿宋" w:eastAsia="仿宋" w:cs="Times New Roman"/>
          <w:bCs w:val="0"/>
          <w:sz w:val="32"/>
          <w:szCs w:val="32"/>
          <w:highlight w:val="none"/>
        </w:rPr>
        <w:t>、</w:t>
      </w:r>
      <w:r>
        <w:rPr>
          <w:rFonts w:hint="default" w:ascii="仿宋" w:hAnsi="仿宋" w:eastAsia="仿宋" w:cs="Times New Roman"/>
          <w:b w:val="0"/>
          <w:sz w:val="32"/>
          <w:szCs w:val="32"/>
          <w:highlight w:val="none"/>
        </w:rPr>
        <w:t>工程保修阶段</w:t>
      </w:r>
      <w:r>
        <w:rPr>
          <w:rFonts w:hint="default" w:ascii="仿宋" w:hAnsi="仿宋" w:eastAsia="仿宋" w:cs="Times New Roman"/>
          <w:b w:val="0"/>
          <w:sz w:val="32"/>
          <w:szCs w:val="32"/>
          <w:highlight w:val="none"/>
          <w:lang w:eastAsia="zh-CN"/>
        </w:rPr>
        <w:t>监理及其他相关</w:t>
      </w:r>
      <w:r>
        <w:rPr>
          <w:rFonts w:hint="default" w:ascii="仿宋" w:hAnsi="仿宋" w:eastAsia="仿宋" w:cs="Times New Roman"/>
          <w:bCs w:val="0"/>
          <w:sz w:val="32"/>
          <w:szCs w:val="32"/>
          <w:highlight w:val="none"/>
        </w:rPr>
        <w:t>项目管理服务</w:t>
      </w:r>
      <w:r>
        <w:rPr>
          <w:rFonts w:hint="default" w:ascii="仿宋" w:hAnsi="仿宋" w:eastAsia="仿宋" w:cs="Times New Roman"/>
          <w:sz w:val="32"/>
          <w:szCs w:val="32"/>
          <w:highlight w:val="none"/>
        </w:rPr>
        <w:t>，具体包括以下内容</w:t>
      </w:r>
      <w:r>
        <w:rPr>
          <w:rFonts w:hint="default" w:ascii="仿宋" w:hAnsi="仿宋" w:eastAsia="仿宋" w:cs="Times New Roman"/>
          <w:sz w:val="32"/>
          <w:szCs w:val="32"/>
          <w:highlight w:val="none"/>
          <w:lang w:eastAsia="zh-CN"/>
        </w:rPr>
        <w:t>：</w:t>
      </w:r>
    </w:p>
    <w:p w14:paraId="16470CAF">
      <w:pPr>
        <w:keepNext w:val="0"/>
        <w:keepLines w:val="0"/>
        <w:pageBreakBefore w:val="0"/>
        <w:widowControl/>
        <w:kinsoku/>
        <w:overflowPunct/>
        <w:bidi w:val="0"/>
        <w:snapToGrid/>
        <w:spacing w:line="360" w:lineRule="auto"/>
        <w:ind w:right="0" w:firstLine="681" w:firstLineChars="213"/>
        <w:textAlignment w:val="auto"/>
        <w:rPr>
          <w:rFonts w:hint="default" w:ascii="仿宋" w:hAnsi="仿宋" w:eastAsia="仿宋" w:cs="Times New Roman"/>
          <w:b w:val="0"/>
          <w:bCs w:val="0"/>
          <w:sz w:val="32"/>
          <w:szCs w:val="32"/>
          <w:highlight w:val="none"/>
        </w:rPr>
      </w:pPr>
      <w:r>
        <w:rPr>
          <w:rFonts w:hint="default" w:ascii="仿宋" w:hAnsi="仿宋" w:eastAsia="仿宋" w:cs="Times New Roman"/>
          <w:b w:val="0"/>
          <w:bCs w:val="0"/>
          <w:sz w:val="32"/>
          <w:szCs w:val="32"/>
          <w:highlight w:val="none"/>
          <w:u w:val="none"/>
          <w:lang w:val="en-US" w:eastAsia="zh-CN"/>
        </w:rPr>
        <w:t>1.</w:t>
      </w:r>
      <w:r>
        <w:rPr>
          <w:rFonts w:hint="default" w:ascii="仿宋" w:hAnsi="仿宋" w:eastAsia="仿宋" w:cs="Times New Roman"/>
          <w:b w:val="0"/>
          <w:bCs w:val="0"/>
          <w:sz w:val="32"/>
          <w:szCs w:val="32"/>
          <w:highlight w:val="none"/>
          <w:u w:val="none"/>
        </w:rPr>
        <w:t xml:space="preserve">1 </w:t>
      </w:r>
      <w:r>
        <w:rPr>
          <w:rFonts w:hint="default" w:ascii="仿宋" w:hAnsi="仿宋" w:eastAsia="仿宋" w:cs="Times New Roman"/>
          <w:b w:val="0"/>
          <w:bCs w:val="0"/>
          <w:sz w:val="32"/>
          <w:szCs w:val="32"/>
          <w:highlight w:val="none"/>
        </w:rPr>
        <w:t>施工</w:t>
      </w:r>
      <w:r>
        <w:rPr>
          <w:rFonts w:hint="default" w:ascii="仿宋" w:hAnsi="仿宋" w:eastAsia="仿宋" w:cs="Times New Roman"/>
          <w:b w:val="0"/>
          <w:bCs w:val="0"/>
          <w:sz w:val="32"/>
          <w:szCs w:val="32"/>
          <w:highlight w:val="none"/>
          <w:lang w:eastAsia="zh-CN"/>
        </w:rPr>
        <w:t>阶段</w:t>
      </w:r>
      <w:r>
        <w:rPr>
          <w:rFonts w:hint="default" w:ascii="仿宋" w:hAnsi="仿宋" w:eastAsia="仿宋" w:cs="Times New Roman"/>
          <w:b w:val="0"/>
          <w:bCs w:val="0"/>
          <w:sz w:val="32"/>
          <w:szCs w:val="32"/>
          <w:highlight w:val="none"/>
        </w:rPr>
        <w:t>监理</w:t>
      </w:r>
    </w:p>
    <w:p w14:paraId="7E211821">
      <w:pPr>
        <w:adjustRightInd w:val="0"/>
        <w:snapToGrid w:val="0"/>
        <w:spacing w:after="0" w:line="360" w:lineRule="auto"/>
        <w:ind w:left="0" w:leftChars="0" w:firstLine="681" w:firstLineChars="213"/>
        <w:jc w:val="both"/>
        <w:rPr>
          <w:rFonts w:hint="default" w:ascii="仿宋" w:hAnsi="仿宋" w:eastAsia="仿宋"/>
          <w:bCs w:val="0"/>
          <w:sz w:val="32"/>
          <w:szCs w:val="32"/>
          <w:highlight w:val="none"/>
          <w:lang w:eastAsia="zh-CN"/>
        </w:rPr>
      </w:pPr>
      <w:r>
        <w:rPr>
          <w:rFonts w:hint="default" w:ascii="仿宋" w:hAnsi="仿宋" w:eastAsia="仿宋" w:cs="Times New Roman"/>
          <w:b w:val="0"/>
          <w:bCs w:val="0"/>
          <w:sz w:val="32"/>
          <w:szCs w:val="32"/>
          <w:highlight w:val="none"/>
          <w:u w:val="none"/>
          <w:lang w:val="en-US" w:eastAsia="zh-CN"/>
        </w:rPr>
        <w:t>1.1.1</w:t>
      </w:r>
      <w:r>
        <w:rPr>
          <w:rFonts w:hint="default" w:ascii="仿宋" w:hAnsi="仿宋" w:eastAsia="仿宋" w:cs="Times New Roman"/>
          <w:bCs w:val="0"/>
          <w:sz w:val="32"/>
          <w:szCs w:val="32"/>
          <w:highlight w:val="none"/>
          <w:lang w:val="zh-CN"/>
        </w:rPr>
        <w:t>根据《建设工程监理规范》及委托人的要求对本项目的施工准备阶段、施工阶段的</w:t>
      </w:r>
      <w:r>
        <w:rPr>
          <w:rFonts w:ascii="仿宋" w:hAnsi="仿宋" w:eastAsia="仿宋"/>
          <w:bCs w:val="0"/>
          <w:sz w:val="32"/>
          <w:szCs w:val="32"/>
          <w:highlight w:val="none"/>
        </w:rPr>
        <w:t>工程质量、造价、进度进行控制，对合同、信息进行管理，对工程建设相关方的关系进行协调，并履行建设工程安全生产管理法定职责的服务活动。</w:t>
      </w:r>
      <w:r>
        <w:rPr>
          <w:rFonts w:hint="default" w:ascii="仿宋" w:hAnsi="仿宋" w:eastAsia="仿宋"/>
          <w:bCs w:val="0"/>
          <w:sz w:val="32"/>
          <w:szCs w:val="32"/>
          <w:highlight w:val="none"/>
          <w:lang w:eastAsia="zh-CN"/>
        </w:rPr>
        <w:t>主要包括以下：</w:t>
      </w:r>
    </w:p>
    <w:p w14:paraId="7D4A2359">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（1）收到工程设计文件后编制监理规划，并在第一次工地会议7天前报聘用人 。根据有关规定和监理工作需要，编制监理实施细则；</w:t>
      </w:r>
    </w:p>
    <w:p w14:paraId="2627EC7E">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（2）熟悉工程设计文件，并参加由聘用人主持的图纸会审和设计交底会议；</w:t>
      </w:r>
    </w:p>
    <w:p w14:paraId="0D431130">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（3）参加由聘用人主持的第一次工地会议；主持监理例会并根据工程需要主持或参加专题会议；</w:t>
      </w:r>
    </w:p>
    <w:p w14:paraId="26F48BFF">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4）审查施工承包人提交的施工组织设计，重点审查其中的质量安全技术措施、施工扬尘污染防治措施、危险性较大分部分项专项工程施工方案、用工实名管理等专项施工方案是否符合《建设工程质量管理条例》、《建设工程安全生产管理条例》及广东省相关工程建设强制性标准；</w:t>
      </w:r>
    </w:p>
    <w:p w14:paraId="5DE65C5C">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5）按国家、省、市住房城乡建设主管部门发布的有关用工实名制、工人工资支付分账管理办法及规定等文件要求，施工承包人需将从业人员基本信息、作业工人考勤与工资支付信息和施工进度情况等信息登记建档、建立动态管理台账，并将以上信息报送行政监管部门接受监督管理，咨询人需对这些情况进行监督管理。对施工单位未按规定落实实名管理工作的，发出监理通知单，要求其限期整改。对施工企业逾期未整改的，向建设单位和负责该工程监管工作的住房城乡建设主管部门报告。</w:t>
      </w:r>
    </w:p>
    <w:p w14:paraId="6C7BE0A9">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（6）检查施工承包人工程质量、安全生产管理制度及组织机构和人员资格；</w:t>
      </w:r>
    </w:p>
    <w:p w14:paraId="283D3A33">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（7）检查施工承包人专职安全生产管理人员的配备情况；</w:t>
      </w:r>
    </w:p>
    <w:p w14:paraId="30149FE0">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（8）审查施工承包人提交的施工进度计划，核查承包人对施工进度计划的调整；</w:t>
      </w:r>
    </w:p>
    <w:p w14:paraId="1C76715B">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（9）检查施工承包人的试验室；</w:t>
      </w:r>
    </w:p>
    <w:p w14:paraId="54C19900">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（10）审核施工分包人资质条件；</w:t>
      </w:r>
    </w:p>
    <w:p w14:paraId="0BAA63CF">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（11）查验施工承包人的施工测量放线成果；</w:t>
      </w:r>
    </w:p>
    <w:p w14:paraId="4BBB2B56">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（12）审查工程开工条件，对条件具备的签发开工令；</w:t>
      </w:r>
    </w:p>
    <w:p w14:paraId="345007DA">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（13）审查施工承包人报送的工程材料、构配件、设备质量证明文件的有效性和符合性，并按规定对用于工程的材料采取平行检验或见证取样方式进行抽检；</w:t>
      </w:r>
    </w:p>
    <w:p w14:paraId="1350B81A">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（14）审核施工承包人提交的工程款支付申请，签发或出具工程款支付证书，并报聘用人 审核、批准；</w:t>
      </w:r>
    </w:p>
    <w:p w14:paraId="2564CC6B">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（15）在巡视、旁站和检验过程中，发现工程质量、施工安全存在事故隐患的，要求施工承包人整改并报聘用人 ；</w:t>
      </w:r>
    </w:p>
    <w:p w14:paraId="3946AB5C">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（16）经聘用人 同意，签发工程暂停令和复工令；</w:t>
      </w:r>
    </w:p>
    <w:p w14:paraId="34D6CF10">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（17）审查施工承包人提交的采用新材料、新工艺、新技术、新设备的论证材料及相关验收标准；</w:t>
      </w:r>
    </w:p>
    <w:p w14:paraId="30F2D4C2">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（18）验收隐蔽工程、分部分项工程；</w:t>
      </w:r>
    </w:p>
    <w:p w14:paraId="7FF3589A">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（19）审查施工承包人提交的工程变更申请，协调处理施工进度调整、费用索赔、合同争议等事项；</w:t>
      </w:r>
    </w:p>
    <w:p w14:paraId="00270B5B">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（20）审查施工承包人提交的竣工验收申请，编写工程质量评估报告；</w:t>
      </w:r>
    </w:p>
    <w:p w14:paraId="475E0148">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（21）参加工程竣工验收，签署竣工验收意见；</w:t>
      </w:r>
    </w:p>
    <w:p w14:paraId="29914CE2">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（22）审查施工承包人提交的竣工结算申请并报聘用人 ；</w:t>
      </w:r>
    </w:p>
    <w:p w14:paraId="2C1CAF7F">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（23）编制、整理工程监理归档文件并报聘用人 。</w:t>
      </w:r>
    </w:p>
    <w:p w14:paraId="016C175F">
      <w:pPr>
        <w:adjustRightInd w:val="0"/>
        <w:snapToGrid w:val="0"/>
        <w:spacing w:after="0" w:line="360" w:lineRule="auto"/>
        <w:ind w:left="0" w:leftChars="0" w:firstLine="681" w:firstLineChars="213"/>
        <w:jc w:val="both"/>
        <w:rPr>
          <w:rFonts w:hint="default" w:ascii="仿宋" w:hAnsi="仿宋" w:eastAsia="仿宋" w:cs="Times New Roman"/>
          <w:sz w:val="32"/>
          <w:szCs w:val="32"/>
          <w:highlight w:val="none"/>
        </w:rPr>
      </w:pPr>
      <w:r>
        <w:rPr>
          <w:rFonts w:hint="default" w:ascii="仿宋" w:hAnsi="仿宋" w:eastAsia="仿宋" w:cs="Times New Roman"/>
          <w:sz w:val="32"/>
          <w:szCs w:val="32"/>
          <w:highlight w:val="none"/>
        </w:rPr>
        <w:t>(24) 积极参与BIM信息工作，利用BIM技术对工期、质量、安全、造价进行有效控制，要重视利用信息平台进行信息管理，配合施工单位使日常监理工作信息化、标准化；建立各类文件收发台账，各类会议纪要，监理发出的各种指令均以文字形式做到当天上传下达，并有收发人签字。在施工过程中，要求各承包人施工过程资料必须做到与工程进度完全同步，做到记录真实，签字及时，归档及时；各项事务需经过委托人工程管理平台审批或在EIM平台存档的，要处理及时、按规定动作和时限进行审批，避免出现廉政风险。</w:t>
      </w:r>
    </w:p>
    <w:p w14:paraId="1FDB7C19">
      <w:pPr>
        <w:keepNext w:val="0"/>
        <w:keepLines w:val="0"/>
        <w:pageBreakBefore w:val="0"/>
        <w:widowControl/>
        <w:kinsoku/>
        <w:overflowPunct/>
        <w:bidi w:val="0"/>
        <w:adjustRightInd/>
        <w:snapToGrid/>
        <w:spacing w:line="360" w:lineRule="auto"/>
        <w:ind w:firstLine="681" w:firstLineChars="213"/>
        <w:textAlignment w:val="auto"/>
        <w:rPr>
          <w:rFonts w:hint="default" w:ascii="仿宋" w:hAnsi="仿宋" w:eastAsia="仿宋" w:cs="Times New Roman"/>
          <w:bCs w:val="0"/>
          <w:sz w:val="32"/>
          <w:szCs w:val="32"/>
          <w:highlight w:val="none"/>
          <w:lang w:val="zh-CN"/>
        </w:rPr>
      </w:pPr>
      <w:r>
        <w:rPr>
          <w:rFonts w:hint="default" w:ascii="仿宋" w:hAnsi="仿宋" w:eastAsia="仿宋" w:cs="Times New Roman"/>
          <w:b w:val="0"/>
          <w:bCs w:val="0"/>
          <w:sz w:val="32"/>
          <w:szCs w:val="32"/>
          <w:highlight w:val="none"/>
          <w:u w:val="none"/>
          <w:lang w:val="en-US" w:eastAsia="zh-CN"/>
        </w:rPr>
        <w:t>1.1.2 协助建设单位组织</w:t>
      </w:r>
      <w:r>
        <w:rPr>
          <w:rFonts w:hint="default" w:ascii="仿宋" w:hAnsi="仿宋" w:eastAsia="仿宋" w:cs="Times New Roman"/>
          <w:bCs w:val="0"/>
          <w:sz w:val="32"/>
          <w:szCs w:val="32"/>
          <w:highlight w:val="none"/>
          <w:lang w:val="zh-CN"/>
        </w:rPr>
        <w:t>竣工验收及工程实体移交管理。</w:t>
      </w:r>
    </w:p>
    <w:p w14:paraId="22F3943A">
      <w:pPr>
        <w:keepNext w:val="0"/>
        <w:keepLines w:val="0"/>
        <w:pageBreakBefore w:val="0"/>
        <w:widowControl/>
        <w:kinsoku/>
        <w:overflowPunct/>
        <w:bidi w:val="0"/>
        <w:adjustRightInd/>
        <w:snapToGrid/>
        <w:spacing w:line="360" w:lineRule="auto"/>
        <w:ind w:firstLine="681" w:firstLineChars="213"/>
        <w:textAlignment w:val="auto"/>
        <w:rPr>
          <w:rFonts w:hint="default" w:ascii="仿宋" w:hAnsi="仿宋" w:eastAsia="仿宋" w:cs="Times New Roman"/>
          <w:bCs w:val="0"/>
          <w:sz w:val="32"/>
          <w:szCs w:val="32"/>
          <w:highlight w:val="none"/>
          <w:u w:val="none"/>
        </w:rPr>
      </w:pPr>
      <w:r>
        <w:rPr>
          <w:rFonts w:hint="default" w:ascii="仿宋" w:hAnsi="仿宋" w:eastAsia="仿宋" w:cs="Times New Roman"/>
          <w:b w:val="0"/>
          <w:bCs w:val="0"/>
          <w:sz w:val="32"/>
          <w:szCs w:val="32"/>
          <w:highlight w:val="none"/>
          <w:u w:val="none"/>
          <w:lang w:val="en-US" w:eastAsia="zh-CN"/>
        </w:rPr>
        <w:t xml:space="preserve">1.1.3 </w:t>
      </w:r>
      <w:r>
        <w:rPr>
          <w:rFonts w:hint="default" w:ascii="仿宋" w:hAnsi="仿宋" w:eastAsia="仿宋" w:cs="Times New Roman"/>
          <w:bCs w:val="0"/>
          <w:sz w:val="32"/>
          <w:szCs w:val="32"/>
          <w:highlight w:val="none"/>
          <w:lang w:val="zh-CN"/>
        </w:rPr>
        <w:t>熟</w:t>
      </w:r>
      <w:r>
        <w:rPr>
          <w:rFonts w:hint="default" w:ascii="仿宋" w:hAnsi="仿宋" w:eastAsia="仿宋" w:cs="Times New Roman"/>
          <w:sz w:val="32"/>
          <w:szCs w:val="32"/>
          <w:highlight w:val="none"/>
          <w:lang w:val="zh-CN"/>
        </w:rPr>
        <w:t>悉本项目的BIM技术方案，运用方案方提供的BIM模型对施工各个阶段进行监督管理。</w:t>
      </w:r>
    </w:p>
    <w:p w14:paraId="11868E91">
      <w:pPr>
        <w:keepNext w:val="0"/>
        <w:keepLines w:val="0"/>
        <w:pageBreakBefore w:val="0"/>
        <w:widowControl/>
        <w:kinsoku/>
        <w:overflowPunct/>
        <w:bidi w:val="0"/>
        <w:adjustRightInd/>
        <w:snapToGrid/>
        <w:spacing w:line="360" w:lineRule="auto"/>
        <w:ind w:firstLine="681" w:firstLineChars="213"/>
        <w:jc w:val="left"/>
        <w:textAlignment w:val="auto"/>
        <w:rPr>
          <w:rFonts w:hint="default" w:ascii="仿宋" w:hAnsi="仿宋" w:eastAsia="仿宋" w:cs="Times New Roman"/>
          <w:sz w:val="32"/>
          <w:szCs w:val="32"/>
          <w:highlight w:val="none"/>
          <w:lang w:val="zh-CN"/>
        </w:rPr>
      </w:pPr>
      <w:r>
        <w:rPr>
          <w:rFonts w:hint="default" w:ascii="仿宋" w:hAnsi="仿宋" w:eastAsia="仿宋" w:cs="Times New Roman"/>
          <w:b w:val="0"/>
          <w:bCs w:val="0"/>
          <w:sz w:val="32"/>
          <w:szCs w:val="32"/>
          <w:highlight w:val="none"/>
          <w:u w:val="none"/>
          <w:lang w:val="en-US" w:eastAsia="zh-CN"/>
        </w:rPr>
        <w:t>1</w:t>
      </w:r>
      <w:r>
        <w:rPr>
          <w:rFonts w:hint="default" w:ascii="仿宋" w:hAnsi="仿宋" w:eastAsia="仿宋" w:cs="Times New Roman"/>
          <w:b w:val="0"/>
          <w:bCs w:val="0"/>
          <w:sz w:val="32"/>
          <w:szCs w:val="32"/>
          <w:highlight w:val="none"/>
          <w:u w:val="none"/>
        </w:rPr>
        <w:t xml:space="preserve">.2 </w:t>
      </w:r>
      <w:r>
        <w:rPr>
          <w:rFonts w:hint="default" w:ascii="仿宋" w:hAnsi="仿宋" w:eastAsia="仿宋" w:cs="Times New Roman"/>
          <w:b w:val="0"/>
          <w:sz w:val="32"/>
          <w:szCs w:val="32"/>
          <w:highlight w:val="none"/>
          <w:lang w:val="zh-CN"/>
        </w:rPr>
        <w:t>勘察设计阶段监理</w:t>
      </w:r>
    </w:p>
    <w:p w14:paraId="5D747851">
      <w:pPr>
        <w:keepNext w:val="0"/>
        <w:keepLines w:val="0"/>
        <w:pageBreakBefore w:val="0"/>
        <w:widowControl/>
        <w:numPr>
          <w:ilvl w:val="0"/>
          <w:numId w:val="0"/>
        </w:numPr>
        <w:kinsoku/>
        <w:overflowPunct/>
        <w:bidi w:val="0"/>
        <w:adjustRightInd/>
        <w:snapToGrid/>
        <w:spacing w:line="360" w:lineRule="auto"/>
        <w:ind w:firstLine="681" w:firstLineChars="213"/>
        <w:jc w:val="left"/>
        <w:textAlignment w:val="auto"/>
        <w:rPr>
          <w:rFonts w:hint="default" w:ascii="仿宋" w:hAnsi="仿宋" w:eastAsia="仿宋" w:cs="Times New Roman"/>
          <w:sz w:val="32"/>
          <w:szCs w:val="32"/>
          <w:highlight w:val="none"/>
          <w:lang w:val="zh-CN"/>
        </w:rPr>
      </w:pP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2.</w:t>
      </w: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代表建设单位</w:t>
      </w:r>
      <w:r>
        <w:rPr>
          <w:rFonts w:hint="default" w:ascii="仿宋" w:hAnsi="仿宋" w:eastAsia="仿宋" w:cs="Times New Roman"/>
          <w:sz w:val="32"/>
          <w:szCs w:val="32"/>
          <w:highlight w:val="none"/>
          <w:lang w:val="zh-CN"/>
        </w:rPr>
        <w:t>审查勘察单位提交的勘察方案，提出审查意见，并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报建设单位。变更勘察方案时，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按原程序重新审查。</w:t>
      </w:r>
    </w:p>
    <w:p w14:paraId="711AA91D">
      <w:pPr>
        <w:keepNext w:val="0"/>
        <w:keepLines w:val="0"/>
        <w:pageBreakBefore w:val="0"/>
        <w:widowControl/>
        <w:numPr>
          <w:ilvl w:val="0"/>
          <w:numId w:val="0"/>
        </w:numPr>
        <w:kinsoku/>
        <w:overflowPunct/>
        <w:bidi w:val="0"/>
        <w:adjustRightInd/>
        <w:snapToGrid/>
        <w:spacing w:line="360" w:lineRule="auto"/>
        <w:ind w:firstLine="681" w:firstLineChars="213"/>
        <w:jc w:val="left"/>
        <w:textAlignment w:val="auto"/>
        <w:rPr>
          <w:rFonts w:hint="default" w:ascii="仿宋" w:hAnsi="仿宋" w:eastAsia="仿宋" w:cs="Times New Roman"/>
          <w:sz w:val="32"/>
          <w:szCs w:val="32"/>
          <w:highlight w:val="none"/>
          <w:u w:val="none"/>
          <w:lang w:val="zh-CN"/>
        </w:rPr>
      </w:pP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2.</w:t>
      </w:r>
      <w:r>
        <w:rPr>
          <w:rFonts w:hint="default" w:ascii="仿宋" w:hAnsi="仿宋" w:eastAsia="仿宋" w:cs="Times New Roman"/>
          <w:sz w:val="32"/>
          <w:szCs w:val="32"/>
          <w:highlight w:val="none"/>
          <w:lang w:val="en-US" w:eastAsia="zh-CN"/>
        </w:rPr>
        <w:t>2</w:t>
      </w:r>
      <w:r>
        <w:rPr>
          <w:rFonts w:hint="default" w:ascii="仿宋" w:hAnsi="仿宋" w:eastAsia="仿宋" w:cs="Times New Roman"/>
          <w:sz w:val="32"/>
          <w:szCs w:val="32"/>
          <w:highlight w:val="none"/>
          <w:lang w:val="zh-CN" w:eastAsia="zh-CN"/>
        </w:rPr>
        <w:t>代表建设单位</w:t>
      </w:r>
      <w:r>
        <w:rPr>
          <w:rFonts w:hint="default" w:ascii="仿宋" w:hAnsi="仿宋" w:eastAsia="仿宋" w:cs="Times New Roman"/>
          <w:sz w:val="32"/>
          <w:szCs w:val="32"/>
          <w:highlight w:val="none"/>
          <w:lang w:val="zh-CN"/>
        </w:rPr>
        <w:t>检查勘察现场及室内试验主要岗位操作人员的资格，及所使用设备、仪器计量的检定情况。</w:t>
      </w:r>
    </w:p>
    <w:p w14:paraId="03480090">
      <w:pPr>
        <w:keepNext w:val="0"/>
        <w:keepLines w:val="0"/>
        <w:pageBreakBefore w:val="0"/>
        <w:widowControl/>
        <w:numPr>
          <w:ilvl w:val="0"/>
          <w:numId w:val="0"/>
        </w:numPr>
        <w:kinsoku/>
        <w:overflowPunct/>
        <w:bidi w:val="0"/>
        <w:adjustRightInd/>
        <w:snapToGrid/>
        <w:spacing w:line="360" w:lineRule="auto"/>
        <w:ind w:firstLine="681" w:firstLineChars="213"/>
        <w:textAlignment w:val="auto"/>
        <w:rPr>
          <w:rFonts w:hint="default" w:ascii="仿宋" w:hAnsi="仿宋" w:eastAsia="仿宋" w:cs="Times New Roman"/>
          <w:sz w:val="32"/>
          <w:szCs w:val="32"/>
          <w:highlight w:val="none"/>
          <w:lang w:val="zh-CN"/>
        </w:rPr>
      </w:pP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2.</w:t>
      </w:r>
      <w:r>
        <w:rPr>
          <w:rFonts w:hint="default" w:ascii="仿宋" w:hAnsi="仿宋" w:eastAsia="仿宋" w:cs="Times New Roman"/>
          <w:sz w:val="32"/>
          <w:szCs w:val="32"/>
          <w:highlight w:val="none"/>
          <w:lang w:val="en-US" w:eastAsia="zh-CN"/>
        </w:rPr>
        <w:t>3</w:t>
      </w:r>
      <w:r>
        <w:rPr>
          <w:rFonts w:hint="default" w:ascii="仿宋" w:hAnsi="仿宋" w:eastAsia="仿宋" w:cs="Times New Roman"/>
          <w:sz w:val="32"/>
          <w:szCs w:val="32"/>
          <w:highlight w:val="none"/>
          <w:lang w:val="zh-CN"/>
        </w:rPr>
        <w:t>检查勘察进度执行情况、督促勘察单位完成勘察合同约定的工作内容、审查勘察单位提交的勘察费用支付申请表，以及签发勘察费用支付证书，并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报建设单位。</w:t>
      </w:r>
    </w:p>
    <w:p w14:paraId="0F6B245B">
      <w:pPr>
        <w:keepNext w:val="0"/>
        <w:keepLines w:val="0"/>
        <w:pageBreakBefore w:val="0"/>
        <w:widowControl/>
        <w:kinsoku/>
        <w:overflowPunct/>
        <w:bidi w:val="0"/>
        <w:adjustRightInd/>
        <w:snapToGrid/>
        <w:spacing w:line="360" w:lineRule="auto"/>
        <w:ind w:firstLine="681" w:firstLineChars="213"/>
        <w:textAlignment w:val="auto"/>
        <w:rPr>
          <w:rFonts w:hint="default" w:ascii="仿宋" w:hAnsi="仿宋" w:eastAsia="仿宋" w:cs="Times New Roman"/>
          <w:sz w:val="32"/>
          <w:szCs w:val="32"/>
          <w:highlight w:val="none"/>
          <w:u w:val="none"/>
          <w:lang w:val="zh-CN"/>
        </w:rPr>
      </w:pP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2.</w:t>
      </w:r>
      <w:r>
        <w:rPr>
          <w:rFonts w:hint="default" w:ascii="仿宋" w:hAnsi="仿宋" w:eastAsia="仿宋" w:cs="Times New Roman"/>
          <w:sz w:val="32"/>
          <w:szCs w:val="32"/>
          <w:highlight w:val="none"/>
          <w:lang w:val="en-US" w:eastAsia="zh-CN"/>
        </w:rPr>
        <w:t>4</w:t>
      </w:r>
      <w:r>
        <w:rPr>
          <w:rFonts w:hint="default" w:ascii="仿宋" w:hAnsi="仿宋" w:eastAsia="仿宋" w:cs="Times New Roman"/>
          <w:sz w:val="32"/>
          <w:szCs w:val="32"/>
          <w:highlight w:val="none"/>
          <w:lang w:val="zh-CN"/>
        </w:rPr>
        <w:t>检查勘察单位执行勘察方案的情况，对重要点位的勘探与测试</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进行现场检查。</w:t>
      </w:r>
    </w:p>
    <w:p w14:paraId="5C690A46">
      <w:pPr>
        <w:keepNext w:val="0"/>
        <w:keepLines w:val="0"/>
        <w:pageBreakBefore w:val="0"/>
        <w:widowControl/>
        <w:numPr>
          <w:ilvl w:val="0"/>
          <w:numId w:val="0"/>
        </w:numPr>
        <w:kinsoku/>
        <w:overflowPunct/>
        <w:bidi w:val="0"/>
        <w:adjustRightInd/>
        <w:snapToGrid/>
        <w:spacing w:line="360" w:lineRule="auto"/>
        <w:ind w:firstLine="681" w:firstLineChars="213"/>
        <w:textAlignment w:val="auto"/>
        <w:rPr>
          <w:rFonts w:hint="default" w:ascii="仿宋" w:hAnsi="仿宋" w:eastAsia="仿宋" w:cs="Times New Roman"/>
          <w:sz w:val="32"/>
          <w:szCs w:val="32"/>
          <w:highlight w:val="none"/>
          <w:lang w:val="zh-CN"/>
        </w:rPr>
      </w:pP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2.</w:t>
      </w:r>
      <w:r>
        <w:rPr>
          <w:rFonts w:hint="default" w:ascii="仿宋" w:hAnsi="仿宋" w:eastAsia="仿宋" w:cs="Times New Roman"/>
          <w:sz w:val="32"/>
          <w:szCs w:val="32"/>
          <w:highlight w:val="none"/>
          <w:lang w:val="en-US" w:eastAsia="zh-CN"/>
        </w:rPr>
        <w:t>5</w:t>
      </w:r>
      <w:r>
        <w:rPr>
          <w:rFonts w:hint="default" w:ascii="仿宋" w:hAnsi="仿宋" w:eastAsia="仿宋" w:cs="Times New Roman"/>
          <w:sz w:val="32"/>
          <w:szCs w:val="32"/>
          <w:highlight w:val="none"/>
          <w:lang w:val="zh-CN"/>
        </w:rPr>
        <w:t>审查勘察单位提交的勘察成果报告，并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向建设单位提交勘察成果评估报告，同时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参与勘察成果验收。</w:t>
      </w:r>
    </w:p>
    <w:p w14:paraId="01E8CCA1">
      <w:pPr>
        <w:keepNext w:val="0"/>
        <w:keepLines w:val="0"/>
        <w:pageBreakBefore w:val="0"/>
        <w:widowControl/>
        <w:kinsoku/>
        <w:overflowPunct/>
        <w:bidi w:val="0"/>
        <w:adjustRightInd/>
        <w:snapToGrid/>
        <w:spacing w:line="360" w:lineRule="auto"/>
        <w:ind w:firstLine="681" w:firstLineChars="213"/>
        <w:textAlignment w:val="auto"/>
        <w:rPr>
          <w:rFonts w:hint="default" w:ascii="仿宋" w:hAnsi="仿宋" w:eastAsia="仿宋" w:cs="Times New Roman"/>
          <w:sz w:val="32"/>
          <w:szCs w:val="32"/>
          <w:highlight w:val="none"/>
          <w:lang w:val="zh-CN"/>
        </w:rPr>
      </w:pP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2.</w:t>
      </w:r>
      <w:r>
        <w:rPr>
          <w:rFonts w:hint="default" w:ascii="仿宋" w:hAnsi="仿宋" w:eastAsia="仿宋" w:cs="Times New Roman"/>
          <w:sz w:val="32"/>
          <w:szCs w:val="32"/>
          <w:highlight w:val="none"/>
          <w:lang w:val="en-US" w:eastAsia="zh-CN"/>
        </w:rPr>
        <w:t>6</w:t>
      </w:r>
      <w:r>
        <w:rPr>
          <w:rFonts w:hint="default" w:ascii="仿宋" w:hAnsi="仿宋" w:eastAsia="仿宋" w:cs="Times New Roman"/>
          <w:sz w:val="32"/>
          <w:szCs w:val="32"/>
          <w:highlight w:val="none"/>
          <w:lang w:val="zh-CN"/>
        </w:rPr>
        <w:t>依据设计合同及项目总体计划要求审查设计各专业、各阶段设计进度计划。</w:t>
      </w:r>
      <w:r>
        <w:rPr>
          <w:rFonts w:hint="default" w:ascii="仿宋" w:hAnsi="仿宋" w:eastAsia="仿宋" w:cs="Times New Roman"/>
          <w:sz w:val="32"/>
          <w:szCs w:val="32"/>
          <w:highlight w:val="none"/>
          <w:lang w:val="zh-CN" w:eastAsia="zh-CN"/>
        </w:rPr>
        <w:t>跟踪管理</w:t>
      </w:r>
      <w:r>
        <w:rPr>
          <w:rFonts w:hint="default" w:ascii="仿宋" w:hAnsi="仿宋" w:eastAsia="仿宋" w:cs="Times New Roman"/>
          <w:sz w:val="32"/>
          <w:szCs w:val="32"/>
          <w:highlight w:val="none"/>
          <w:lang w:val="zh-CN"/>
        </w:rPr>
        <w:t>设计进</w:t>
      </w:r>
      <w:r>
        <w:rPr>
          <w:rFonts w:hint="default" w:ascii="仿宋" w:hAnsi="仿宋" w:eastAsia="仿宋" w:cs="Times New Roman"/>
          <w:sz w:val="32"/>
          <w:szCs w:val="32"/>
          <w:highlight w:val="none"/>
          <w:lang w:val="zh-CN" w:eastAsia="zh-CN"/>
        </w:rPr>
        <w:t>度</w:t>
      </w:r>
      <w:r>
        <w:rPr>
          <w:rFonts w:hint="default" w:ascii="仿宋" w:hAnsi="仿宋" w:eastAsia="仿宋" w:cs="Times New Roman"/>
          <w:sz w:val="32"/>
          <w:szCs w:val="32"/>
          <w:highlight w:val="none"/>
          <w:lang w:val="zh-CN"/>
        </w:rPr>
        <w:t>计划执行情况、督促设计单位完成设计合同约定的工作内容、审核设计单位提交的设计费用支付申请表，以及签认设计费用支付证书，并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报建设单位。</w:t>
      </w:r>
    </w:p>
    <w:p w14:paraId="3B42BE69">
      <w:pPr>
        <w:keepNext w:val="0"/>
        <w:keepLines w:val="0"/>
        <w:pageBreakBefore w:val="0"/>
        <w:widowControl/>
        <w:kinsoku/>
        <w:overflowPunct/>
        <w:bidi w:val="0"/>
        <w:adjustRightInd/>
        <w:snapToGrid/>
        <w:spacing w:line="360" w:lineRule="auto"/>
        <w:ind w:firstLine="681" w:firstLineChars="213"/>
        <w:textAlignment w:val="auto"/>
        <w:rPr>
          <w:rFonts w:hint="default" w:ascii="仿宋" w:hAnsi="仿宋" w:eastAsia="仿宋" w:cs="Times New Roman"/>
          <w:sz w:val="32"/>
          <w:szCs w:val="32"/>
          <w:highlight w:val="none"/>
          <w:lang w:val="zh-CN"/>
        </w:rPr>
      </w:pP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2.</w:t>
      </w:r>
      <w:r>
        <w:rPr>
          <w:rFonts w:hint="default" w:ascii="仿宋" w:hAnsi="仿宋" w:eastAsia="仿宋" w:cs="Times New Roman"/>
          <w:sz w:val="32"/>
          <w:szCs w:val="32"/>
          <w:highlight w:val="none"/>
          <w:lang w:val="en-US" w:eastAsia="zh-CN"/>
        </w:rPr>
        <w:t>7</w:t>
      </w:r>
      <w:r>
        <w:rPr>
          <w:rFonts w:hint="default" w:ascii="仿宋" w:hAnsi="仿宋" w:eastAsia="仿宋" w:cs="Times New Roman"/>
          <w:sz w:val="32"/>
          <w:szCs w:val="32"/>
          <w:highlight w:val="none"/>
          <w:lang w:val="zh-CN" w:eastAsia="zh-CN"/>
        </w:rPr>
        <w:t xml:space="preserve"> </w:t>
      </w:r>
      <w:r>
        <w:rPr>
          <w:rFonts w:hint="default" w:ascii="仿宋" w:hAnsi="仿宋" w:eastAsia="仿宋" w:cs="Times New Roman"/>
          <w:sz w:val="32"/>
          <w:szCs w:val="32"/>
          <w:highlight w:val="none"/>
          <w:lang w:val="zh-CN"/>
        </w:rPr>
        <w:t>审查设计单位提交的设计成果，并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提出评估报告</w:t>
      </w:r>
      <w:r>
        <w:rPr>
          <w:rFonts w:hint="default" w:ascii="仿宋" w:hAnsi="仿宋" w:eastAsia="仿宋" w:cs="Times New Roman"/>
          <w:sz w:val="32"/>
          <w:szCs w:val="32"/>
          <w:highlight w:val="none"/>
          <w:lang w:val="zh-CN" w:eastAsia="zh-CN"/>
        </w:rPr>
        <w:t>；</w:t>
      </w:r>
      <w:r>
        <w:rPr>
          <w:rFonts w:hint="default" w:ascii="仿宋" w:hAnsi="仿宋" w:eastAsia="仿宋" w:cs="Times New Roman"/>
          <w:sz w:val="32"/>
          <w:szCs w:val="32"/>
          <w:highlight w:val="none"/>
          <w:lang w:val="zh-CN"/>
        </w:rPr>
        <w:t>审查设计单位提出的新材料、新工艺、新技术、新设备在相关部门的备案情况</w:t>
      </w:r>
      <w:r>
        <w:rPr>
          <w:rFonts w:hint="default" w:ascii="仿宋" w:hAnsi="仿宋" w:eastAsia="仿宋" w:cs="Times New Roman"/>
          <w:sz w:val="32"/>
          <w:szCs w:val="32"/>
          <w:highlight w:val="none"/>
          <w:lang w:val="zh-CN" w:eastAsia="zh-CN"/>
        </w:rPr>
        <w:t>，</w:t>
      </w:r>
      <w:r>
        <w:rPr>
          <w:rFonts w:hint="default" w:ascii="仿宋" w:hAnsi="仿宋" w:eastAsia="仿宋" w:cs="Times New Roman"/>
          <w:sz w:val="32"/>
          <w:szCs w:val="32"/>
          <w:highlight w:val="none"/>
          <w:lang w:val="zh-CN"/>
        </w:rPr>
        <w:t>必要时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协助建设单位组织专家评审</w:t>
      </w:r>
      <w:r>
        <w:rPr>
          <w:rFonts w:hint="default" w:ascii="仿宋" w:hAnsi="仿宋" w:eastAsia="仿宋" w:cs="Times New Roman"/>
          <w:sz w:val="32"/>
          <w:szCs w:val="32"/>
          <w:highlight w:val="none"/>
          <w:lang w:val="zh-CN" w:eastAsia="zh-CN"/>
        </w:rPr>
        <w:t>；</w:t>
      </w:r>
      <w:r>
        <w:rPr>
          <w:rFonts w:hint="default" w:ascii="仿宋" w:hAnsi="仿宋" w:eastAsia="仿宋" w:cs="Times New Roman"/>
          <w:sz w:val="32"/>
          <w:szCs w:val="32"/>
          <w:highlight w:val="none"/>
          <w:lang w:val="zh-CN"/>
        </w:rPr>
        <w:t>审查设计单位提出的设计概算，提出审查意见，并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报建设单位</w:t>
      </w:r>
      <w:r>
        <w:rPr>
          <w:rFonts w:hint="default" w:ascii="仿宋" w:hAnsi="仿宋" w:eastAsia="仿宋" w:cs="Times New Roman"/>
          <w:sz w:val="32"/>
          <w:szCs w:val="32"/>
          <w:highlight w:val="none"/>
          <w:lang w:val="zh-CN" w:eastAsia="zh-CN"/>
        </w:rPr>
        <w:t>。</w:t>
      </w:r>
    </w:p>
    <w:p w14:paraId="05C22C5D">
      <w:pPr>
        <w:keepNext w:val="0"/>
        <w:keepLines w:val="0"/>
        <w:pageBreakBefore w:val="0"/>
        <w:widowControl/>
        <w:numPr>
          <w:ilvl w:val="0"/>
          <w:numId w:val="0"/>
        </w:numPr>
        <w:kinsoku/>
        <w:overflowPunct/>
        <w:bidi w:val="0"/>
        <w:adjustRightInd/>
        <w:snapToGrid/>
        <w:spacing w:line="360" w:lineRule="auto"/>
        <w:ind w:left="0" w:firstLine="681" w:firstLineChars="213"/>
        <w:jc w:val="left"/>
        <w:textAlignment w:val="auto"/>
        <w:rPr>
          <w:rFonts w:hint="default" w:ascii="仿宋" w:hAnsi="仿宋" w:eastAsia="仿宋" w:cs="Times New Roman"/>
          <w:sz w:val="32"/>
          <w:szCs w:val="32"/>
          <w:highlight w:val="none"/>
          <w:lang w:val="zh-CN"/>
        </w:rPr>
      </w:pP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2.</w:t>
      </w:r>
      <w:r>
        <w:rPr>
          <w:rFonts w:hint="default" w:ascii="仿宋" w:hAnsi="仿宋" w:eastAsia="仿宋" w:cs="Times New Roman"/>
          <w:sz w:val="32"/>
          <w:szCs w:val="32"/>
          <w:highlight w:val="none"/>
          <w:lang w:val="en-US" w:eastAsia="zh-CN"/>
        </w:rPr>
        <w:t>8</w:t>
      </w:r>
      <w:r>
        <w:rPr>
          <w:rFonts w:hint="default" w:ascii="仿宋" w:hAnsi="仿宋" w:eastAsia="仿宋" w:cs="Times New Roman"/>
          <w:sz w:val="32"/>
          <w:szCs w:val="32"/>
          <w:highlight w:val="none"/>
          <w:lang w:val="zh-CN" w:eastAsia="zh-CN"/>
        </w:rPr>
        <w:t xml:space="preserve"> 依据勘察设计合同，</w:t>
      </w:r>
      <w:r>
        <w:rPr>
          <w:rFonts w:hint="default" w:ascii="仿宋" w:hAnsi="仿宋" w:eastAsia="仿宋" w:cs="Times New Roman"/>
          <w:sz w:val="32"/>
          <w:szCs w:val="32"/>
          <w:highlight w:val="none"/>
          <w:lang w:val="zh-CN"/>
        </w:rPr>
        <w:t>分析可能发生索赔的</w:t>
      </w:r>
      <w:r>
        <w:rPr>
          <w:rFonts w:hint="default" w:ascii="仿宋" w:hAnsi="仿宋" w:eastAsia="仿宋" w:cs="Times New Roman"/>
          <w:sz w:val="32"/>
          <w:szCs w:val="32"/>
          <w:highlight w:val="none"/>
          <w:lang w:val="zh-CN" w:eastAsia="zh-CN"/>
        </w:rPr>
        <w:t>事项及</w:t>
      </w:r>
      <w:r>
        <w:rPr>
          <w:rFonts w:hint="default" w:ascii="仿宋" w:hAnsi="仿宋" w:eastAsia="仿宋" w:cs="Times New Roman"/>
          <w:sz w:val="32"/>
          <w:szCs w:val="32"/>
          <w:highlight w:val="none"/>
          <w:lang w:val="zh-CN"/>
        </w:rPr>
        <w:t>原因，并制定防范对策</w:t>
      </w:r>
      <w:r>
        <w:rPr>
          <w:rFonts w:hint="default" w:ascii="仿宋" w:hAnsi="仿宋" w:eastAsia="仿宋" w:cs="Times New Roman"/>
          <w:sz w:val="32"/>
          <w:szCs w:val="32"/>
          <w:highlight w:val="none"/>
          <w:lang w:val="zh-CN" w:eastAsia="zh-CN"/>
        </w:rPr>
        <w:t>；</w:t>
      </w:r>
      <w:r>
        <w:rPr>
          <w:rFonts w:hint="default" w:ascii="仿宋" w:hAnsi="仿宋" w:eastAsia="仿宋" w:cs="Times New Roman"/>
          <w:sz w:val="32"/>
          <w:szCs w:val="32"/>
          <w:highlight w:val="none"/>
          <w:lang w:val="zh-CN"/>
        </w:rPr>
        <w:t>协调处理勘察设计延期、费用索赔等事宜。</w:t>
      </w:r>
    </w:p>
    <w:p w14:paraId="36AF27FE">
      <w:pPr>
        <w:keepNext w:val="0"/>
        <w:keepLines w:val="0"/>
        <w:pageBreakBefore w:val="0"/>
        <w:widowControl/>
        <w:numPr>
          <w:ilvl w:val="0"/>
          <w:numId w:val="0"/>
        </w:numPr>
        <w:kinsoku/>
        <w:overflowPunct/>
        <w:bidi w:val="0"/>
        <w:adjustRightInd/>
        <w:snapToGrid/>
        <w:spacing w:line="360" w:lineRule="auto"/>
        <w:ind w:firstLine="681" w:firstLineChars="213"/>
        <w:textAlignment w:val="auto"/>
        <w:rPr>
          <w:rFonts w:hint="default" w:ascii="仿宋" w:hAnsi="仿宋" w:eastAsia="仿宋" w:cs="Times New Roman"/>
          <w:sz w:val="32"/>
          <w:szCs w:val="32"/>
          <w:highlight w:val="none"/>
          <w:lang w:val="zh-CN"/>
        </w:rPr>
      </w:pP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2.</w:t>
      </w:r>
      <w:r>
        <w:rPr>
          <w:rFonts w:hint="default" w:ascii="仿宋" w:hAnsi="仿宋" w:eastAsia="仿宋" w:cs="Times New Roman"/>
          <w:sz w:val="32"/>
          <w:szCs w:val="32"/>
          <w:highlight w:val="none"/>
          <w:lang w:val="en-US" w:eastAsia="zh-CN"/>
        </w:rPr>
        <w:t>9</w:t>
      </w:r>
      <w:r>
        <w:rPr>
          <w:rFonts w:hint="default" w:ascii="仿宋" w:hAnsi="仿宋" w:eastAsia="仿宋" w:cs="Times New Roman"/>
          <w:sz w:val="32"/>
          <w:szCs w:val="32"/>
          <w:highlight w:val="none"/>
          <w:lang w:val="zh-CN" w:eastAsia="zh-CN"/>
        </w:rPr>
        <w:t xml:space="preserve"> </w:t>
      </w:r>
      <w:r>
        <w:rPr>
          <w:rFonts w:hint="default" w:ascii="仿宋" w:hAnsi="仿宋" w:eastAsia="仿宋" w:cs="Times New Roman"/>
          <w:sz w:val="32"/>
          <w:szCs w:val="32"/>
          <w:highlight w:val="none"/>
          <w:lang w:val="zh-CN"/>
        </w:rPr>
        <w:t>协助建设单位组织</w:t>
      </w:r>
      <w:r>
        <w:rPr>
          <w:rFonts w:hint="default" w:ascii="仿宋" w:hAnsi="仿宋" w:eastAsia="仿宋" w:cs="Times New Roman"/>
          <w:sz w:val="32"/>
          <w:szCs w:val="32"/>
          <w:highlight w:val="none"/>
          <w:lang w:val="zh-CN" w:eastAsia="zh-CN"/>
        </w:rPr>
        <w:t>勘察设计阶段必要的</w:t>
      </w:r>
      <w:r>
        <w:rPr>
          <w:rFonts w:hint="default" w:ascii="仿宋" w:hAnsi="仿宋" w:eastAsia="仿宋" w:cs="Times New Roman"/>
          <w:sz w:val="32"/>
          <w:szCs w:val="32"/>
          <w:highlight w:val="none"/>
          <w:lang w:val="zh-CN"/>
        </w:rPr>
        <w:t>专家</w:t>
      </w:r>
      <w:r>
        <w:rPr>
          <w:rFonts w:hint="default" w:ascii="仿宋" w:hAnsi="仿宋" w:eastAsia="仿宋" w:cs="Times New Roman"/>
          <w:sz w:val="32"/>
          <w:szCs w:val="32"/>
          <w:highlight w:val="none"/>
          <w:lang w:val="zh-CN" w:eastAsia="zh-CN"/>
        </w:rPr>
        <w:t>论证及</w:t>
      </w:r>
      <w:r>
        <w:rPr>
          <w:rFonts w:hint="default" w:ascii="仿宋" w:hAnsi="仿宋" w:eastAsia="仿宋" w:cs="Times New Roman"/>
          <w:sz w:val="32"/>
          <w:szCs w:val="32"/>
          <w:highlight w:val="none"/>
          <w:lang w:val="zh-CN"/>
        </w:rPr>
        <w:t>评审</w:t>
      </w:r>
      <w:r>
        <w:rPr>
          <w:rFonts w:hint="default" w:ascii="仿宋" w:hAnsi="仿宋" w:eastAsia="仿宋" w:cs="Times New Roman"/>
          <w:sz w:val="32"/>
          <w:szCs w:val="32"/>
          <w:highlight w:val="none"/>
          <w:lang w:val="zh-CN" w:eastAsia="zh-CN"/>
        </w:rPr>
        <w:t>活动</w:t>
      </w:r>
      <w:r>
        <w:rPr>
          <w:rFonts w:hint="default" w:ascii="仿宋" w:hAnsi="仿宋" w:eastAsia="仿宋" w:cs="Times New Roman"/>
          <w:sz w:val="32"/>
          <w:szCs w:val="32"/>
          <w:highlight w:val="none"/>
          <w:lang w:val="zh-CN"/>
        </w:rPr>
        <w:t>。</w:t>
      </w:r>
    </w:p>
    <w:p w14:paraId="2EC74645">
      <w:pPr>
        <w:keepNext w:val="0"/>
        <w:keepLines w:val="0"/>
        <w:pageBreakBefore w:val="0"/>
        <w:widowControl/>
        <w:numPr>
          <w:ilvl w:val="0"/>
          <w:numId w:val="0"/>
        </w:numPr>
        <w:kinsoku/>
        <w:overflowPunct/>
        <w:bidi w:val="0"/>
        <w:adjustRightInd/>
        <w:snapToGrid/>
        <w:spacing w:line="360" w:lineRule="auto"/>
        <w:ind w:firstLine="681" w:firstLineChars="213"/>
        <w:jc w:val="left"/>
        <w:textAlignment w:val="auto"/>
        <w:rPr>
          <w:rFonts w:hint="default" w:ascii="仿宋" w:hAnsi="仿宋" w:eastAsia="仿宋" w:cs="Times New Roman"/>
          <w:sz w:val="32"/>
          <w:szCs w:val="32"/>
          <w:highlight w:val="none"/>
          <w:lang w:val="zh-CN"/>
        </w:rPr>
      </w:pPr>
      <w:r>
        <w:rPr>
          <w:rFonts w:hint="default" w:ascii="仿宋" w:hAnsi="仿宋" w:eastAsia="仿宋" w:cs="Times New Roman"/>
          <w:sz w:val="32"/>
          <w:szCs w:val="32"/>
          <w:highlight w:val="none"/>
          <w:lang w:val="en-US" w:eastAsia="zh-CN"/>
        </w:rPr>
        <w:t>1.</w:t>
      </w:r>
      <w:r>
        <w:rPr>
          <w:rFonts w:hint="default" w:ascii="仿宋" w:hAnsi="仿宋" w:eastAsia="仿宋" w:cs="Times New Roman"/>
          <w:sz w:val="32"/>
          <w:szCs w:val="32"/>
          <w:highlight w:val="none"/>
          <w:lang w:val="zh-CN" w:eastAsia="zh-CN"/>
        </w:rPr>
        <w:t>2.</w:t>
      </w:r>
      <w:r>
        <w:rPr>
          <w:rFonts w:hint="default" w:ascii="仿宋" w:hAnsi="仿宋" w:eastAsia="仿宋" w:cs="Times New Roman"/>
          <w:sz w:val="32"/>
          <w:szCs w:val="32"/>
          <w:highlight w:val="none"/>
          <w:lang w:val="en-US" w:eastAsia="zh-CN"/>
        </w:rPr>
        <w:t>10</w:t>
      </w:r>
      <w:r>
        <w:rPr>
          <w:rFonts w:hint="default" w:ascii="仿宋" w:hAnsi="仿宋" w:eastAsia="仿宋" w:cs="Times New Roman"/>
          <w:sz w:val="32"/>
          <w:szCs w:val="32"/>
          <w:highlight w:val="none"/>
          <w:lang w:val="zh-CN" w:eastAsia="zh-CN"/>
        </w:rPr>
        <w:t xml:space="preserve"> </w:t>
      </w:r>
      <w:r>
        <w:rPr>
          <w:rFonts w:hint="default" w:ascii="仿宋" w:hAnsi="仿宋" w:eastAsia="仿宋" w:cs="Times New Roman"/>
          <w:sz w:val="32"/>
          <w:szCs w:val="32"/>
          <w:highlight w:val="none"/>
          <w:lang w:val="zh-CN"/>
        </w:rPr>
        <w:t>协助建设单位向政府有关部门报审有关工程设计文件，并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根据审批意见，督促设计单位予以完善。</w:t>
      </w:r>
    </w:p>
    <w:p w14:paraId="46F37597">
      <w:pPr>
        <w:keepNext w:val="0"/>
        <w:keepLines w:val="0"/>
        <w:pageBreakBefore w:val="0"/>
        <w:widowControl/>
        <w:numPr>
          <w:ilvl w:val="0"/>
          <w:numId w:val="0"/>
        </w:numPr>
        <w:kinsoku/>
        <w:overflowPunct/>
        <w:bidi w:val="0"/>
        <w:adjustRightInd/>
        <w:snapToGrid/>
        <w:spacing w:line="360" w:lineRule="auto"/>
        <w:ind w:firstLine="681" w:firstLineChars="213"/>
        <w:textAlignment w:val="auto"/>
        <w:rPr>
          <w:rFonts w:hint="default" w:ascii="仿宋" w:hAnsi="仿宋" w:eastAsia="仿宋" w:cs="Times New Roman"/>
          <w:b w:val="0"/>
          <w:bCs w:val="0"/>
          <w:sz w:val="32"/>
          <w:szCs w:val="32"/>
          <w:highlight w:val="none"/>
          <w:lang w:val="zh-CN"/>
        </w:rPr>
      </w:pPr>
      <w:r>
        <w:rPr>
          <w:rFonts w:hint="default" w:ascii="仿宋" w:hAnsi="仿宋" w:eastAsia="仿宋" w:cs="Times New Roman"/>
          <w:b w:val="0"/>
          <w:bCs w:val="0"/>
          <w:sz w:val="32"/>
          <w:szCs w:val="32"/>
          <w:highlight w:val="none"/>
          <w:lang w:val="en-US" w:eastAsia="zh-CN"/>
        </w:rPr>
        <w:t>1</w:t>
      </w:r>
      <w:r>
        <w:rPr>
          <w:rFonts w:hint="default" w:ascii="仿宋" w:hAnsi="仿宋" w:eastAsia="仿宋" w:cs="Times New Roman"/>
          <w:b w:val="0"/>
          <w:bCs w:val="0"/>
          <w:sz w:val="32"/>
          <w:szCs w:val="32"/>
          <w:highlight w:val="none"/>
          <w:lang w:val="zh-CN"/>
        </w:rPr>
        <w:t>.3</w:t>
      </w:r>
      <w:r>
        <w:rPr>
          <w:rFonts w:hint="default" w:ascii="仿宋" w:hAnsi="仿宋" w:eastAsia="仿宋" w:cs="Times New Roman"/>
          <w:b w:val="0"/>
          <w:bCs w:val="0"/>
          <w:sz w:val="32"/>
          <w:szCs w:val="32"/>
          <w:highlight w:val="none"/>
          <w:lang w:val="zh-CN" w:eastAsia="zh-CN"/>
        </w:rPr>
        <w:t xml:space="preserve"> </w:t>
      </w:r>
      <w:r>
        <w:rPr>
          <w:rFonts w:hint="default" w:ascii="仿宋" w:hAnsi="仿宋" w:eastAsia="仿宋" w:cs="Times New Roman"/>
          <w:b w:val="0"/>
          <w:bCs w:val="0"/>
          <w:sz w:val="32"/>
          <w:szCs w:val="32"/>
          <w:highlight w:val="none"/>
          <w:lang w:val="zh-CN"/>
        </w:rPr>
        <w:t>保修阶段</w:t>
      </w:r>
      <w:r>
        <w:rPr>
          <w:rFonts w:hint="default" w:ascii="仿宋" w:hAnsi="仿宋" w:eastAsia="仿宋" w:cs="Times New Roman"/>
          <w:b w:val="0"/>
          <w:bCs w:val="0"/>
          <w:sz w:val="32"/>
          <w:szCs w:val="32"/>
          <w:highlight w:val="none"/>
          <w:lang w:val="zh-CN" w:eastAsia="zh-CN"/>
        </w:rPr>
        <w:t>监理</w:t>
      </w:r>
    </w:p>
    <w:p w14:paraId="28E96B3B">
      <w:pPr>
        <w:keepNext w:val="0"/>
        <w:keepLines w:val="0"/>
        <w:pageBreakBefore w:val="0"/>
        <w:widowControl/>
        <w:numPr>
          <w:ilvl w:val="0"/>
          <w:numId w:val="0"/>
        </w:numPr>
        <w:kinsoku/>
        <w:overflowPunct/>
        <w:bidi w:val="0"/>
        <w:adjustRightInd/>
        <w:snapToGrid/>
        <w:spacing w:line="360" w:lineRule="auto"/>
        <w:ind w:firstLine="681" w:firstLineChars="213"/>
        <w:textAlignment w:val="auto"/>
        <w:rPr>
          <w:rFonts w:hint="default" w:ascii="仿宋" w:hAnsi="仿宋" w:eastAsia="仿宋" w:cs="Times New Roman"/>
          <w:b w:val="0"/>
          <w:sz w:val="32"/>
          <w:szCs w:val="32"/>
          <w:highlight w:val="none"/>
          <w:lang w:val="en-US" w:eastAsia="zh-CN"/>
        </w:rPr>
      </w:pPr>
      <w:r>
        <w:rPr>
          <w:rFonts w:hint="default" w:ascii="仿宋" w:hAnsi="仿宋" w:eastAsia="仿宋" w:cs="Times New Roman"/>
          <w:sz w:val="32"/>
          <w:szCs w:val="32"/>
          <w:highlight w:val="none"/>
          <w:lang w:val="zh-CN" w:eastAsia="zh-CN"/>
        </w:rPr>
        <w:t>对项目使用情况</w:t>
      </w:r>
      <w:r>
        <w:rPr>
          <w:rFonts w:hint="default" w:ascii="仿宋" w:hAnsi="仿宋" w:eastAsia="仿宋" w:cs="Times New Roman"/>
          <w:sz w:val="32"/>
          <w:szCs w:val="32"/>
          <w:highlight w:val="none"/>
          <w:lang w:val="zh-CN"/>
        </w:rPr>
        <w:t>定期</w:t>
      </w:r>
      <w:r>
        <w:rPr>
          <w:rFonts w:hint="default" w:ascii="仿宋" w:hAnsi="仿宋" w:eastAsia="仿宋" w:cs="Times New Roman"/>
          <w:sz w:val="32"/>
          <w:szCs w:val="32"/>
          <w:highlight w:val="none"/>
          <w:lang w:val="zh-CN" w:eastAsia="zh-CN"/>
        </w:rPr>
        <w:t>组织</w:t>
      </w:r>
      <w:r>
        <w:rPr>
          <w:rFonts w:hint="default" w:ascii="仿宋" w:hAnsi="仿宋" w:eastAsia="仿宋" w:cs="Times New Roman"/>
          <w:sz w:val="32"/>
          <w:szCs w:val="32"/>
          <w:highlight w:val="none"/>
          <w:lang w:val="zh-CN"/>
        </w:rPr>
        <w:t>回访</w:t>
      </w:r>
      <w:r>
        <w:rPr>
          <w:rFonts w:hint="default" w:ascii="仿宋" w:hAnsi="仿宋" w:eastAsia="仿宋" w:cs="Times New Roman"/>
          <w:sz w:val="32"/>
          <w:szCs w:val="32"/>
          <w:highlight w:val="none"/>
          <w:lang w:val="zh-CN" w:eastAsia="zh-CN"/>
        </w:rPr>
        <w:t>，</w:t>
      </w:r>
      <w:r>
        <w:rPr>
          <w:rFonts w:hint="default" w:ascii="仿宋" w:hAnsi="仿宋" w:eastAsia="仿宋" w:cs="Times New Roman"/>
          <w:sz w:val="32"/>
          <w:szCs w:val="32"/>
          <w:highlight w:val="none"/>
          <w:lang w:val="zh-CN"/>
        </w:rPr>
        <w:t>对建设单位或使用单位提出的工程质量缺陷，安排监理人员进行检查和记录，并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要求施工单位予以修复，同时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监督实施，合格后</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予以签认</w:t>
      </w:r>
      <w:r>
        <w:rPr>
          <w:rFonts w:hint="default" w:ascii="仿宋" w:hAnsi="仿宋" w:eastAsia="仿宋" w:cs="Times New Roman"/>
          <w:sz w:val="32"/>
          <w:szCs w:val="32"/>
          <w:highlight w:val="none"/>
          <w:lang w:val="zh-CN" w:eastAsia="zh-CN"/>
        </w:rPr>
        <w:t>；</w:t>
      </w:r>
      <w:r>
        <w:rPr>
          <w:rFonts w:hint="default" w:ascii="仿宋" w:hAnsi="仿宋" w:eastAsia="仿宋" w:cs="Times New Roman"/>
          <w:sz w:val="32"/>
          <w:szCs w:val="32"/>
          <w:highlight w:val="none"/>
          <w:lang w:val="zh-CN"/>
        </w:rPr>
        <w:t>对工程质量缺陷原因进行调查，并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与建设单位、施工单位协商确定责任归属</w:t>
      </w:r>
      <w:r>
        <w:rPr>
          <w:rFonts w:hint="default" w:ascii="仿宋" w:hAnsi="仿宋" w:eastAsia="仿宋" w:cs="Times New Roman"/>
          <w:sz w:val="32"/>
          <w:szCs w:val="32"/>
          <w:highlight w:val="none"/>
          <w:lang w:val="zh-CN" w:eastAsia="zh-CN"/>
        </w:rPr>
        <w:t>；</w:t>
      </w:r>
      <w:r>
        <w:rPr>
          <w:rFonts w:hint="default" w:ascii="仿宋" w:hAnsi="仿宋" w:eastAsia="仿宋" w:cs="Times New Roman"/>
          <w:sz w:val="32"/>
          <w:szCs w:val="32"/>
          <w:highlight w:val="none"/>
          <w:lang w:val="zh-CN"/>
        </w:rPr>
        <w:t>对非施工单位原因造成的工程质量缺陷，</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核实施工单位申报的修复工程费用，并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签认工程款支付证书，同时</w:t>
      </w:r>
      <w:r>
        <w:rPr>
          <w:rFonts w:hint="default" w:ascii="仿宋" w:hAnsi="仿宋" w:eastAsia="仿宋" w:cs="Times New Roman"/>
          <w:b w:val="0"/>
          <w:sz w:val="32"/>
          <w:szCs w:val="32"/>
          <w:highlight w:val="none"/>
          <w:lang w:val="zh-CN"/>
        </w:rPr>
        <w:t>应</w:t>
      </w:r>
      <w:r>
        <w:rPr>
          <w:rFonts w:hint="default" w:ascii="仿宋" w:hAnsi="仿宋" w:eastAsia="仿宋" w:cs="Times New Roman"/>
          <w:sz w:val="32"/>
          <w:szCs w:val="32"/>
          <w:highlight w:val="none"/>
          <w:lang w:val="zh-CN"/>
        </w:rPr>
        <w:t>报建设单位。</w:t>
      </w:r>
    </w:p>
    <w:p w14:paraId="568119B5">
      <w:pPr>
        <w:keepNext w:val="0"/>
        <w:keepLines w:val="0"/>
        <w:pageBreakBefore w:val="0"/>
        <w:widowControl w:val="0"/>
        <w:kinsoku/>
        <w:overflowPunct/>
        <w:bidi w:val="0"/>
        <w:snapToGrid/>
        <w:spacing w:line="360" w:lineRule="auto"/>
        <w:ind w:firstLine="681" w:firstLineChars="213"/>
        <w:textAlignment w:val="auto"/>
        <w:rPr>
          <w:rFonts w:hint="default" w:ascii="仿宋" w:hAnsi="仿宋" w:eastAsia="仿宋" w:cs="Times New Roman"/>
          <w:b w:val="0"/>
          <w:bCs w:val="0"/>
          <w:sz w:val="32"/>
          <w:szCs w:val="32"/>
          <w:highlight w:val="none"/>
        </w:rPr>
      </w:pPr>
      <w:r>
        <w:rPr>
          <w:rFonts w:hint="default" w:ascii="仿宋" w:hAnsi="仿宋" w:eastAsia="仿宋" w:cs="Times New Roman"/>
          <w:b w:val="0"/>
          <w:bCs w:val="0"/>
          <w:sz w:val="32"/>
          <w:szCs w:val="32"/>
          <w:highlight w:val="none"/>
          <w:lang w:val="en-US" w:eastAsia="zh-CN"/>
        </w:rPr>
        <w:t xml:space="preserve">1.4 </w:t>
      </w:r>
      <w:r>
        <w:rPr>
          <w:rFonts w:hint="default" w:ascii="仿宋" w:hAnsi="仿宋" w:eastAsia="仿宋" w:cs="Times New Roman"/>
          <w:b w:val="0"/>
          <w:bCs w:val="0"/>
          <w:sz w:val="32"/>
          <w:szCs w:val="32"/>
          <w:highlight w:val="none"/>
          <w:lang w:eastAsia="zh-CN"/>
        </w:rPr>
        <w:t>其他相关</w:t>
      </w:r>
      <w:r>
        <w:rPr>
          <w:rFonts w:hint="default" w:ascii="仿宋" w:hAnsi="仿宋" w:eastAsia="仿宋" w:cs="Times New Roman"/>
          <w:b w:val="0"/>
          <w:bCs w:val="0"/>
          <w:sz w:val="32"/>
          <w:szCs w:val="32"/>
          <w:highlight w:val="none"/>
        </w:rPr>
        <w:t>项目管理服务</w:t>
      </w:r>
    </w:p>
    <w:p w14:paraId="5E6873DE">
      <w:pPr>
        <w:keepNext w:val="0"/>
        <w:keepLines w:val="0"/>
        <w:pageBreakBefore w:val="0"/>
        <w:widowControl/>
        <w:kinsoku/>
        <w:overflowPunct/>
        <w:bidi w:val="0"/>
        <w:adjustRightInd/>
        <w:snapToGrid/>
        <w:spacing w:line="360" w:lineRule="auto"/>
        <w:ind w:firstLine="681" w:firstLineChars="213"/>
        <w:jc w:val="left"/>
        <w:textAlignment w:val="auto"/>
        <w:rPr>
          <w:rFonts w:hint="default" w:ascii="仿宋" w:hAnsi="仿宋" w:eastAsia="仿宋" w:cs="Times New Roman"/>
          <w:sz w:val="32"/>
          <w:szCs w:val="32"/>
          <w:highlight w:val="none"/>
          <w:lang w:val="zh-CN"/>
        </w:rPr>
      </w:pPr>
      <w:r>
        <w:rPr>
          <w:rFonts w:hint="default" w:ascii="仿宋" w:hAnsi="仿宋" w:eastAsia="仿宋" w:cs="Times New Roman"/>
          <w:b w:val="0"/>
          <w:sz w:val="32"/>
          <w:szCs w:val="32"/>
          <w:highlight w:val="none"/>
          <w:lang w:val="en-US" w:eastAsia="zh-CN"/>
        </w:rPr>
        <w:t xml:space="preserve">1.4.1 </w:t>
      </w:r>
      <w:r>
        <w:rPr>
          <w:rFonts w:hint="default" w:ascii="仿宋" w:hAnsi="仿宋" w:eastAsia="仿宋" w:cs="Times New Roman"/>
          <w:sz w:val="32"/>
          <w:szCs w:val="32"/>
          <w:highlight w:val="none"/>
          <w:lang w:val="zh-CN"/>
        </w:rPr>
        <w:t>项目计划统筹及总体管理、需求管理、报建报批管理（包括前期及工程建设期间的各项报批报建手续，包括但不限于办理土地、规划、建设、环保、人防、消防、气象、用电、用水、水土保持、市政接驳、临时占用市政设施等）。</w:t>
      </w:r>
    </w:p>
    <w:p w14:paraId="5A8406BC">
      <w:pPr>
        <w:keepNext w:val="0"/>
        <w:keepLines w:val="0"/>
        <w:pageBreakBefore w:val="0"/>
        <w:widowControl/>
        <w:kinsoku/>
        <w:overflowPunct/>
        <w:bidi w:val="0"/>
        <w:adjustRightInd/>
        <w:snapToGrid/>
        <w:spacing w:line="360" w:lineRule="auto"/>
        <w:ind w:firstLine="681" w:firstLineChars="213"/>
        <w:jc w:val="left"/>
        <w:textAlignment w:val="auto"/>
        <w:rPr>
          <w:rFonts w:hint="default" w:ascii="仿宋" w:hAnsi="仿宋" w:eastAsia="仿宋" w:cs="Times New Roman"/>
          <w:i w:val="0"/>
          <w:iCs w:val="0"/>
          <w:caps w:val="0"/>
          <w:spacing w:val="0"/>
          <w:sz w:val="32"/>
          <w:szCs w:val="32"/>
          <w:highlight w:val="none"/>
          <w:shd w:val="clear" w:color="auto" w:fill="auto"/>
          <w:lang w:val="zh-CN" w:eastAsia="zh-CN"/>
        </w:rPr>
      </w:pPr>
      <w:r>
        <w:rPr>
          <w:rFonts w:hint="default" w:ascii="仿宋" w:hAnsi="仿宋" w:eastAsia="仿宋" w:cs="Times New Roman"/>
          <w:b w:val="0"/>
          <w:sz w:val="32"/>
          <w:szCs w:val="32"/>
          <w:highlight w:val="none"/>
          <w:lang w:val="en-US" w:eastAsia="zh-CN"/>
        </w:rPr>
        <w:t>1.4.2</w:t>
      </w:r>
      <w:r>
        <w:rPr>
          <w:rFonts w:hint="default" w:ascii="仿宋" w:hAnsi="仿宋" w:eastAsia="仿宋" w:cs="Times New Roman"/>
          <w:b w:val="0"/>
          <w:sz w:val="32"/>
          <w:szCs w:val="32"/>
          <w:highlight w:val="none"/>
          <w:lang w:val="zh-CN" w:eastAsia="zh-CN"/>
        </w:rPr>
        <w:t xml:space="preserve"> 工程</w:t>
      </w:r>
      <w:r>
        <w:rPr>
          <w:rFonts w:hint="default" w:ascii="仿宋" w:hAnsi="仿宋" w:eastAsia="仿宋" w:cs="Times New Roman"/>
          <w:sz w:val="32"/>
          <w:szCs w:val="32"/>
          <w:highlight w:val="none"/>
          <w:lang w:val="zh-CN"/>
        </w:rPr>
        <w:t xml:space="preserve">档案的收集、整理、组卷、验收及备案移交管理。按照 </w:t>
      </w:r>
      <w:r>
        <w:rPr>
          <w:rFonts w:hint="default" w:ascii="仿宋" w:hAnsi="仿宋" w:eastAsia="仿宋" w:cs="Times New Roman"/>
          <w:sz w:val="32"/>
          <w:szCs w:val="32"/>
          <w:highlight w:val="none"/>
          <w:lang w:val="zh-CN" w:eastAsia="zh-CN"/>
        </w:rPr>
        <w:t>《</w:t>
      </w:r>
      <w:r>
        <w:rPr>
          <w:rFonts w:hint="default" w:ascii="仿宋" w:hAnsi="仿宋" w:eastAsia="仿宋" w:cs="Times New Roman"/>
          <w:sz w:val="32"/>
          <w:szCs w:val="32"/>
          <w:highlight w:val="none"/>
          <w:lang w:val="zh-CN"/>
        </w:rPr>
        <w:t>建设工程文件归档规范</w:t>
      </w:r>
      <w:r>
        <w:rPr>
          <w:rFonts w:hint="default" w:ascii="仿宋" w:hAnsi="仿宋" w:eastAsia="仿宋" w:cs="Times New Roman"/>
          <w:sz w:val="32"/>
          <w:szCs w:val="32"/>
          <w:highlight w:val="none"/>
          <w:lang w:val="zh-CN" w:eastAsia="zh-CN"/>
        </w:rPr>
        <w:t>》要求，代理建设单位收集、</w:t>
      </w:r>
      <w:r>
        <w:rPr>
          <w:rFonts w:hint="default" w:ascii="仿宋" w:hAnsi="仿宋" w:eastAsia="仿宋" w:cs="Times New Roman"/>
          <w:sz w:val="32"/>
          <w:szCs w:val="32"/>
          <w:highlight w:val="none"/>
          <w:lang w:val="zh-CN"/>
        </w:rPr>
        <w:t>整理、组卷全部工程档案资料（包括建设单位资料、监理单位资料、施工单位资料），并在完成工程质量竣工验收、</w:t>
      </w:r>
      <w:r>
        <w:rPr>
          <w:rFonts w:hint="default" w:ascii="仿宋" w:hAnsi="仿宋" w:eastAsia="仿宋" w:cs="Times New Roman"/>
          <w:i w:val="0"/>
          <w:iCs w:val="0"/>
          <w:caps w:val="0"/>
          <w:spacing w:val="0"/>
          <w:sz w:val="32"/>
          <w:szCs w:val="32"/>
          <w:highlight w:val="none"/>
          <w:shd w:val="clear" w:color="auto" w:fill="auto"/>
          <w:lang w:val="zh-CN"/>
        </w:rPr>
        <w:t>工程竣工联合验收</w:t>
      </w:r>
      <w:r>
        <w:rPr>
          <w:rFonts w:hint="default" w:ascii="仿宋" w:hAnsi="仿宋" w:eastAsia="仿宋" w:cs="Times New Roman"/>
          <w:i w:val="0"/>
          <w:iCs w:val="0"/>
          <w:caps w:val="0"/>
          <w:spacing w:val="0"/>
          <w:sz w:val="32"/>
          <w:szCs w:val="32"/>
          <w:highlight w:val="none"/>
          <w:shd w:val="clear" w:color="auto" w:fill="auto"/>
          <w:lang w:val="zh-CN" w:eastAsia="zh-CN"/>
        </w:rPr>
        <w:t>后代理建设单位完成向建设主管部门和城建档案管理部门的备案工作。对属于施工单位提供的资料，应以月进度为单位，在当月进度款审批前，要求施工单位提供已完进度工程相关资料原件一式一份，并适时完成分类和组卷。不满足要求不得审批单月进度款。在工程质量竣工预验收、竣工验收的同时，必须完成全部工程档案资料的组卷，并满足备案和移交的标准和要求。</w:t>
      </w:r>
    </w:p>
    <w:p w14:paraId="043CBD57">
      <w:pPr>
        <w:keepNext w:val="0"/>
        <w:keepLines w:val="0"/>
        <w:pageBreakBefore w:val="0"/>
        <w:widowControl/>
        <w:kinsoku/>
        <w:overflowPunct/>
        <w:bidi w:val="0"/>
        <w:adjustRightInd/>
        <w:snapToGrid/>
        <w:spacing w:line="360" w:lineRule="auto"/>
        <w:ind w:firstLine="681" w:firstLineChars="213"/>
        <w:jc w:val="left"/>
        <w:textAlignment w:val="auto"/>
        <w:rPr>
          <w:rFonts w:hint="default" w:ascii="仿宋" w:hAnsi="仿宋" w:eastAsia="仿宋" w:cs="Times New Roman"/>
          <w:b w:val="0"/>
          <w:sz w:val="32"/>
          <w:szCs w:val="32"/>
          <w:highlight w:val="none"/>
          <w:lang w:val="en-US" w:eastAsia="zh-CN"/>
        </w:rPr>
      </w:pPr>
      <w:r>
        <w:rPr>
          <w:rFonts w:hint="default" w:ascii="仿宋" w:hAnsi="仿宋" w:eastAsia="仿宋" w:cs="Times New Roman"/>
          <w:b w:val="0"/>
          <w:sz w:val="32"/>
          <w:szCs w:val="32"/>
          <w:highlight w:val="none"/>
          <w:lang w:val="en-US" w:eastAsia="zh-CN"/>
        </w:rPr>
        <w:t>1.4.3 竣工图管理。项目开工前，建设单位向监理单位移交全套施工图一式六份，集中四套由监理单位保存，在竣工验收时作为编制竣工图使用。监理单位确保对无变更的图纸必须在原施工图上加盖竣工图章后完成竣工图编制；对发生变更的施工图，按照相关规定可以在原图标注修改的，应在原图修改后形成竣工图，不得重出新图；对变更较大按照相关规定必须重新绘制新图的，应确保新图与原施工图及对应的变更资料相吻合后完成竣工图编制。监理单位在签注竣工图前，必须确保竣工图内容与竣工建筑实体一致。</w:t>
      </w:r>
    </w:p>
    <w:p w14:paraId="792A8AD7">
      <w:pPr>
        <w:keepNext w:val="0"/>
        <w:keepLines w:val="0"/>
        <w:pageBreakBefore w:val="0"/>
        <w:widowControl/>
        <w:kinsoku/>
        <w:overflowPunct/>
        <w:bidi w:val="0"/>
        <w:adjustRightInd/>
        <w:snapToGrid/>
        <w:spacing w:line="360" w:lineRule="auto"/>
        <w:ind w:firstLine="681" w:firstLineChars="213"/>
        <w:jc w:val="left"/>
        <w:textAlignment w:val="auto"/>
        <w:rPr>
          <w:rFonts w:hint="default" w:ascii="仿宋" w:hAnsi="仿宋" w:eastAsia="仿宋" w:cs="Times New Roman"/>
          <w:sz w:val="32"/>
          <w:szCs w:val="32"/>
          <w:highlight w:val="none"/>
          <w:lang w:val="zh-CN"/>
        </w:rPr>
      </w:pPr>
      <w:r>
        <w:rPr>
          <w:rFonts w:hint="default" w:ascii="仿宋" w:hAnsi="仿宋" w:eastAsia="仿宋" w:cs="Times New Roman"/>
          <w:b w:val="0"/>
          <w:sz w:val="32"/>
          <w:szCs w:val="32"/>
          <w:highlight w:val="none"/>
          <w:lang w:val="en-US" w:eastAsia="zh-CN"/>
        </w:rPr>
        <w:t xml:space="preserve">1.4.4 </w:t>
      </w:r>
      <w:r>
        <w:rPr>
          <w:rFonts w:hint="default" w:ascii="仿宋" w:hAnsi="仿宋" w:eastAsia="仿宋" w:cs="Times New Roman"/>
          <w:sz w:val="32"/>
          <w:szCs w:val="32"/>
          <w:highlight w:val="none"/>
          <w:lang w:val="zh-CN"/>
        </w:rPr>
        <w:t>工程结算管理。工程竣工验收后，监理单位应按照施工合同约定，及时跟进施工单位提交工程结算资料，对超出合同约定时限的要及时进行违约处理，同时协助建设单位规避在结束阶段可能发生的违约及司法风险。对超合同约定时间较长不能提供结算的情况，及时依照有关规定向建设单位提供单方结算方案，并协助完成单方结算。</w:t>
      </w:r>
    </w:p>
    <w:p w14:paraId="1E226737">
      <w:pPr>
        <w:keepNext w:val="0"/>
        <w:keepLines w:val="0"/>
        <w:pageBreakBefore w:val="0"/>
        <w:widowControl/>
        <w:kinsoku/>
        <w:overflowPunct/>
        <w:bidi w:val="0"/>
        <w:adjustRightInd/>
        <w:snapToGrid/>
        <w:spacing w:line="360" w:lineRule="auto"/>
        <w:ind w:firstLine="681" w:firstLineChars="213"/>
        <w:jc w:val="left"/>
        <w:textAlignment w:val="auto"/>
        <w:rPr>
          <w:rFonts w:hint="default" w:ascii="仿宋" w:hAnsi="仿宋" w:eastAsia="仿宋" w:cs="Times New Roman"/>
          <w:i w:val="0"/>
          <w:iCs w:val="0"/>
          <w:caps w:val="0"/>
          <w:spacing w:val="0"/>
          <w:sz w:val="32"/>
          <w:szCs w:val="32"/>
          <w:highlight w:val="none"/>
          <w:shd w:val="clear" w:color="auto" w:fill="auto"/>
          <w:lang w:val="zh-CN" w:eastAsia="zh-CN"/>
        </w:rPr>
      </w:pPr>
      <w:r>
        <w:rPr>
          <w:rFonts w:hint="default" w:ascii="仿宋" w:hAnsi="仿宋" w:eastAsia="仿宋" w:cs="Times New Roman"/>
          <w:b w:val="0"/>
          <w:sz w:val="32"/>
          <w:szCs w:val="32"/>
          <w:highlight w:val="none"/>
          <w:lang w:val="en-US" w:eastAsia="zh-CN"/>
        </w:rPr>
        <w:t>1.4.5 项目</w:t>
      </w:r>
      <w:r>
        <w:rPr>
          <w:rFonts w:hint="default" w:ascii="仿宋" w:hAnsi="仿宋" w:eastAsia="仿宋" w:cs="Times New Roman"/>
          <w:sz w:val="32"/>
          <w:szCs w:val="32"/>
          <w:highlight w:val="none"/>
          <w:lang w:val="zh-CN"/>
        </w:rPr>
        <w:t>后评价管理。完成</w:t>
      </w:r>
      <w:r>
        <w:rPr>
          <w:rFonts w:hint="default" w:ascii="仿宋" w:hAnsi="仿宋" w:eastAsia="仿宋" w:cs="Times New Roman"/>
          <w:i w:val="0"/>
          <w:iCs w:val="0"/>
          <w:caps w:val="0"/>
          <w:spacing w:val="0"/>
          <w:sz w:val="32"/>
          <w:szCs w:val="32"/>
          <w:highlight w:val="none"/>
          <w:shd w:val="clear" w:color="auto" w:fill="auto"/>
          <w:lang w:val="zh-CN"/>
        </w:rPr>
        <w:t>工程竣工联合验收</w:t>
      </w:r>
      <w:r>
        <w:rPr>
          <w:rFonts w:hint="default" w:ascii="仿宋" w:hAnsi="仿宋" w:eastAsia="仿宋" w:cs="Times New Roman"/>
          <w:i w:val="0"/>
          <w:iCs w:val="0"/>
          <w:caps w:val="0"/>
          <w:spacing w:val="0"/>
          <w:sz w:val="32"/>
          <w:szCs w:val="32"/>
          <w:highlight w:val="none"/>
          <w:shd w:val="clear" w:color="auto" w:fill="auto"/>
          <w:lang w:val="zh-CN" w:eastAsia="zh-CN"/>
        </w:rPr>
        <w:t>后，及时对项目建设全过程及参建单位进行后评价，出具项目后评价报告。后评价报告的内容和格式按相关规范要求或与建设单位商定。</w:t>
      </w:r>
    </w:p>
    <w:p w14:paraId="14D8AD2D">
      <w:pPr>
        <w:keepNext w:val="0"/>
        <w:keepLines w:val="0"/>
        <w:pageBreakBefore w:val="0"/>
        <w:widowControl/>
        <w:kinsoku/>
        <w:overflowPunct/>
        <w:bidi w:val="0"/>
        <w:adjustRightInd/>
        <w:snapToGrid/>
        <w:spacing w:line="360" w:lineRule="auto"/>
        <w:ind w:firstLine="681" w:firstLineChars="213"/>
        <w:jc w:val="left"/>
        <w:textAlignment w:val="auto"/>
        <w:rPr>
          <w:rFonts w:hint="default" w:ascii="仿宋" w:hAnsi="仿宋" w:eastAsia="仿宋" w:cs="Times New Roman"/>
          <w:sz w:val="32"/>
          <w:szCs w:val="32"/>
          <w:highlight w:val="none"/>
          <w:lang w:val="zh-CN"/>
        </w:rPr>
      </w:pPr>
      <w:r>
        <w:rPr>
          <w:rFonts w:hint="default" w:ascii="仿宋" w:hAnsi="仿宋" w:eastAsia="仿宋" w:cs="Times New Roman"/>
          <w:b w:val="0"/>
          <w:sz w:val="32"/>
          <w:szCs w:val="32"/>
          <w:highlight w:val="none"/>
          <w:lang w:val="en-US" w:eastAsia="zh-CN"/>
        </w:rPr>
        <w:t xml:space="preserve">1.4.6 </w:t>
      </w:r>
      <w:r>
        <w:rPr>
          <w:rFonts w:hint="default" w:ascii="仿宋" w:hAnsi="仿宋" w:eastAsia="仿宋" w:cs="Times New Roman"/>
          <w:sz w:val="32"/>
          <w:szCs w:val="32"/>
          <w:highlight w:val="none"/>
          <w:lang w:val="zh-CN"/>
        </w:rPr>
        <w:t>根据发包人要求，必要时在非施工现场阶段派遣专职人员与建设单位联署办公，协助建设单位推进项目建设管理工作。</w:t>
      </w:r>
    </w:p>
    <w:p w14:paraId="07550551">
      <w:pPr>
        <w:spacing w:line="360" w:lineRule="auto"/>
        <w:ind w:firstLine="643" w:firstLineChars="200"/>
        <w:jc w:val="both"/>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u w:val="single"/>
        </w:rPr>
        <w:t>2、工作质量要求</w:t>
      </w:r>
    </w:p>
    <w:p w14:paraId="3DDBCC35">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2.1全过程咨询工程师在履行其义务时，应本着严格管理、热情服务、秉公执行、一丝不苟的原则，按照现行国家、广东省等相关规范规定要求，运用合同和现代信息化的技能谨慎而勤奋地工作，并确保投资、质量、进度等工程建设目标实现。</w:t>
      </w:r>
    </w:p>
    <w:p w14:paraId="0807EFAA">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全过程咨询工程师必须实现投资控制目标，在包含完整批复初步设计概算全部建设内容的前提下，确保投资控制在政府批准的初步设计概算内。</w:t>
      </w:r>
    </w:p>
    <w:p w14:paraId="11ADF9BE">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全过程咨询工程师必须实现质量控制目标，质量标准按照国家最新颁布《建筑工程施工质量验收统一标准》（GB 50300-2013）及相应配套的各专业验收规范，一次验收合格。</w:t>
      </w:r>
    </w:p>
    <w:p w14:paraId="2B1DEAFC">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全过程咨询工程师必须实现进度控制目标，工程建设进度必须符合委托人的相关进度要求。</w:t>
      </w:r>
    </w:p>
    <w:p w14:paraId="6F092307">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全过程咨询工程师在履行其义务时，应遵守国家法律和行政法规，不得损害委托人利益和任何第三者的利益，不得泄漏涉及工程的任何机密。</w:t>
      </w:r>
    </w:p>
    <w:p w14:paraId="39852591">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全过程咨询工程师应当严格履行项目策划与管理和监理义务，对涉及施工安全的危险作业进行技术方案审查，并督促落实。</w:t>
      </w:r>
    </w:p>
    <w:p w14:paraId="548F96E8">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发现工程建设中存在质量或者施工安全隐患以及违法行为的，应当采取措施制止；不能有效制止的，应当报告主管部门、工程质量监督或者施工安全监督机构处理。</w:t>
      </w:r>
    </w:p>
    <w:p w14:paraId="40B5B4C5">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配备的全过程咨询工程师的数量满足合同及招标文件的要求且能及时到位；全过程咨询工程师工程师的专业满足合同及招标文件的要求且各专业人员要求稳定；配备固定的工程咨询各团队负责人、工程监理负责人（总监理工程师）及项目团队人员具有高度责任心、良好的组织协调能力和专业的业务水平；合同及招标文件要求的或投标文件拟定的检验设备有按要求进入施工现场；</w:t>
      </w:r>
    </w:p>
    <w:p w14:paraId="1230EEB0">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认真主动地完成施工准备阶段的工程咨询和监理工作内容；</w:t>
      </w:r>
    </w:p>
    <w:p w14:paraId="718216D8">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 xml:space="preserve">工程咨询及监理质量符合招标文件、合同的要求，全过程工程咨询工程师能够严格地依照有关法律、法规、技术标准以及设计文件、建设工程承包合同，对工程施工质量实施工程咨询及监理并对施工质量和安全承担工程咨询及监理责任； </w:t>
      </w:r>
    </w:p>
    <w:p w14:paraId="7FC64983">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能够认真准确地完成招标文件及合同规定的工程计量、工程支付的工作内容；</w:t>
      </w:r>
    </w:p>
    <w:p w14:paraId="2E30BA1E">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 xml:space="preserve">12 </w:t>
      </w:r>
      <w:r>
        <w:rPr>
          <w:rFonts w:hint="eastAsia" w:ascii="仿宋" w:hAnsi="仿宋" w:eastAsia="仿宋" w:cs="仿宋"/>
          <w:sz w:val="32"/>
          <w:szCs w:val="32"/>
          <w:highlight w:val="none"/>
        </w:rPr>
        <w:t xml:space="preserve">及时公正地按照招标文件、委托人的相关管理制度、监理规范的要求执行工程变更、工程延期、费用索赔、分包、转让、争端仲裁和确认承包人违约等有关合同管理的工作内容；     </w:t>
      </w:r>
    </w:p>
    <w:p w14:paraId="1E9E95D1">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认真及时地按照招标文件、委托人的相关管理制度、监理规范的要求做好相关记录、监理记录、监理月报和各种档案资料（包括行政档案、财务支付档案和技术档案）的管理工作；</w:t>
      </w:r>
    </w:p>
    <w:p w14:paraId="3986D843">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认真主动地控制项目的各阶段工期使其未超过施工组织设计编制的计划工期；</w:t>
      </w:r>
    </w:p>
    <w:p w14:paraId="6E9867AE">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认真主动地配合建设单位及其它相关部门的工作；在没有得到相应许可的情况下，不对外公开涉及任何机密的资料；无串通施工、咨询等单位弄虚作假的现象。</w:t>
      </w:r>
    </w:p>
    <w:p w14:paraId="0BC45CC7">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国家、省、市关于工程监理的其他工作要求。</w:t>
      </w:r>
    </w:p>
    <w:p w14:paraId="5C2212CB">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认真主动地督促施工、设计等单位完成相关工程竣工验收准备；</w:t>
      </w:r>
    </w:p>
    <w:p w14:paraId="62B33582">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认真主动地组织、完成招标文件及合同规定的有关竣工验收工作；</w:t>
      </w:r>
    </w:p>
    <w:p w14:paraId="17C3E6DA">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 xml:space="preserve">认真主动地督促施工单位完成相关工程移交准备工作； </w:t>
      </w:r>
    </w:p>
    <w:p w14:paraId="012C7CD1">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认真主动地组织、完成工程的移交和质量整改工作；</w:t>
      </w:r>
    </w:p>
    <w:p w14:paraId="07BAE03E">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认真主动地组织、完成招标文件及合同规定的有关工程保修工作；</w:t>
      </w:r>
    </w:p>
    <w:p w14:paraId="391AA137">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认真主动地组织、完成招标文件及合同规定的有关工程结算和资料归档工作。</w:t>
      </w:r>
    </w:p>
    <w:p w14:paraId="0298A656">
      <w:pPr>
        <w:spacing w:line="360" w:lineRule="auto"/>
        <w:ind w:firstLine="643" w:firstLineChars="200"/>
        <w:jc w:val="both"/>
        <w:rPr>
          <w:rFonts w:hint="eastAsia" w:ascii="仿宋" w:hAnsi="仿宋" w:eastAsia="仿宋" w:cs="仿宋"/>
          <w:b/>
          <w:sz w:val="32"/>
          <w:szCs w:val="32"/>
          <w:highlight w:val="none"/>
          <w:u w:val="single"/>
        </w:rPr>
      </w:pPr>
      <w:bookmarkStart w:id="77" w:name="_Toc14709379"/>
      <w:r>
        <w:rPr>
          <w:rFonts w:hint="eastAsia" w:ascii="仿宋" w:hAnsi="仿宋" w:eastAsia="仿宋" w:cs="仿宋"/>
          <w:b/>
          <w:sz w:val="32"/>
          <w:szCs w:val="32"/>
          <w:highlight w:val="none"/>
          <w:u w:val="single"/>
        </w:rPr>
        <w:t>3、项目组织机构和设施</w:t>
      </w:r>
      <w:bookmarkEnd w:id="77"/>
    </w:p>
    <w:p w14:paraId="229DA78A">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全过程工程咨询单位应组建满足工作需要的项目组织机构，配备必要的办公用具和检测设备，包括：</w:t>
      </w:r>
    </w:p>
    <w:p w14:paraId="48549713">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3.1全过程工程咨询单位配置的项目组织机构人员必须满足本项目实际工作要求；</w:t>
      </w:r>
    </w:p>
    <w:p w14:paraId="3CBC0167">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3.2项目组织机构的主要人员应具有相应的资格条件，在本合同履行过程中，项目主要负责人及重要岗位全过程工程咨询单位人员应保持相对稳定，以保证全过程工程咨询工作正常进行；</w:t>
      </w:r>
    </w:p>
    <w:p w14:paraId="5D036616">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3.3办公用具包括但不限于电脑、打印机、复印机、传真机、电话、数码照相机、数码摄像机、投影仪、办公桌椅、全过程工程咨询单位人员自用交通设施，检测设备包括但不限于经纬仪、回弹仪、游标尺等；上述用具和设备的数量需满足工程咨询工作的需要。</w:t>
      </w:r>
    </w:p>
    <w:p w14:paraId="1B4C373F">
      <w:pPr>
        <w:spacing w:line="360" w:lineRule="auto"/>
        <w:ind w:firstLine="643" w:firstLineChars="200"/>
        <w:jc w:val="both"/>
        <w:rPr>
          <w:rFonts w:hint="eastAsia" w:ascii="仿宋" w:hAnsi="仿宋" w:eastAsia="仿宋" w:cs="仿宋"/>
          <w:b/>
          <w:sz w:val="32"/>
          <w:szCs w:val="32"/>
          <w:highlight w:val="none"/>
          <w:u w:val="single"/>
        </w:rPr>
      </w:pPr>
      <w:bookmarkStart w:id="78" w:name="_Toc14709380"/>
      <w:r>
        <w:rPr>
          <w:rFonts w:hint="eastAsia" w:ascii="仿宋" w:hAnsi="仿宋" w:eastAsia="仿宋" w:cs="仿宋"/>
          <w:b/>
          <w:sz w:val="32"/>
          <w:szCs w:val="32"/>
          <w:highlight w:val="none"/>
          <w:u w:val="single"/>
        </w:rPr>
        <w:t>4、咨询工作一般要求</w:t>
      </w:r>
      <w:bookmarkEnd w:id="78"/>
    </w:p>
    <w:p w14:paraId="4FE6040E">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全过程工程咨询单位及其项目组织机构的工作应满足以下要求：</w:t>
      </w:r>
    </w:p>
    <w:p w14:paraId="0323CEEC">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4.1在履行其义务时，应本着严格工作、热情服务、秉公执行、一丝不苟的原则，运用专业的技能谨慎而勤奋地工作；</w:t>
      </w:r>
    </w:p>
    <w:p w14:paraId="5401E1C8">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4.2在履行其义务时，应遵守国家法律和行政法规，不得损害委托人利益和任何第三者的利益，不得泄漏涉及工程的任何机密。</w:t>
      </w:r>
    </w:p>
    <w:p w14:paraId="09BD37EA">
      <w:pPr>
        <w:spacing w:line="360" w:lineRule="auto"/>
        <w:ind w:firstLine="643" w:firstLineChars="200"/>
        <w:jc w:val="both"/>
        <w:rPr>
          <w:rFonts w:hint="eastAsia" w:ascii="仿宋" w:hAnsi="仿宋" w:eastAsia="仿宋" w:cs="仿宋"/>
          <w:b/>
          <w:sz w:val="32"/>
          <w:szCs w:val="32"/>
          <w:highlight w:val="none"/>
          <w:u w:val="single"/>
        </w:rPr>
      </w:pPr>
      <w:bookmarkStart w:id="79" w:name="_Toc14709381"/>
      <w:r>
        <w:rPr>
          <w:rFonts w:hint="eastAsia" w:ascii="仿宋" w:hAnsi="仿宋" w:eastAsia="仿宋" w:cs="仿宋"/>
          <w:b/>
          <w:sz w:val="32"/>
          <w:szCs w:val="32"/>
          <w:highlight w:val="none"/>
          <w:u w:val="single"/>
        </w:rPr>
        <w:t>5、廉政守则</w:t>
      </w:r>
      <w:bookmarkEnd w:id="79"/>
    </w:p>
    <w:p w14:paraId="07F4FCF7">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全过程工程咨询单位及其项目组织机构应遵循以下廉政守则：</w:t>
      </w:r>
    </w:p>
    <w:p w14:paraId="0FAF4B34">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5.1不准故意为难承包人，向承包人卡要财物；</w:t>
      </w:r>
    </w:p>
    <w:p w14:paraId="4E0B0E7E">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5.2不准参加承包人的宴请；</w:t>
      </w:r>
    </w:p>
    <w:p w14:paraId="283C5391">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5.3不准向承包人借车；</w:t>
      </w:r>
    </w:p>
    <w:p w14:paraId="47A18033">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5.4不得收受承包人或供应商提供或给予的任何利益、花红、有价证券、折扣、贿赂、贷款、宴请、旅游；</w:t>
      </w:r>
    </w:p>
    <w:p w14:paraId="63712B0D">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5.5不准在承包人单位报销费用；</w:t>
      </w:r>
    </w:p>
    <w:p w14:paraId="6EF6F737">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5.6不准向承包人推荐分包队伍或设备材料供应商；</w:t>
      </w:r>
    </w:p>
    <w:p w14:paraId="74A4B584">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5.7不准利用工作便利向委托人建议在招标文件中设置倾向某企业或某品牌的各种业绩、资质、认证及技术参数等；</w:t>
      </w:r>
    </w:p>
    <w:p w14:paraId="1BD8CA5C">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5.8不准从事与本建设项目有关的第二职业、商务活动并领取报酬；</w:t>
      </w:r>
    </w:p>
    <w:p w14:paraId="0E5FFB14">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5.9不准违反合同为承包人办理工程变更、现场签证和支付工程款；</w:t>
      </w:r>
    </w:p>
    <w:p w14:paraId="535BC363">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5.10不准利用工作便利为亲属或特定关系人谋取不正当利益。</w:t>
      </w:r>
    </w:p>
    <w:p w14:paraId="09F6CDC7">
      <w:pPr>
        <w:spacing w:line="360" w:lineRule="auto"/>
        <w:ind w:firstLine="643" w:firstLineChars="200"/>
        <w:jc w:val="both"/>
        <w:rPr>
          <w:rFonts w:hint="eastAsia" w:ascii="仿宋" w:hAnsi="仿宋" w:eastAsia="仿宋" w:cs="仿宋"/>
          <w:b/>
          <w:sz w:val="32"/>
          <w:szCs w:val="32"/>
          <w:highlight w:val="none"/>
          <w:u w:val="single"/>
        </w:rPr>
      </w:pPr>
      <w:bookmarkStart w:id="80" w:name="_Toc14709382"/>
      <w:r>
        <w:rPr>
          <w:rFonts w:hint="eastAsia" w:ascii="仿宋" w:hAnsi="仿宋" w:eastAsia="仿宋" w:cs="仿宋"/>
          <w:b/>
          <w:sz w:val="32"/>
          <w:szCs w:val="32"/>
          <w:highlight w:val="none"/>
          <w:u w:val="single"/>
        </w:rPr>
        <w:t>6、履行职责</w:t>
      </w:r>
      <w:bookmarkEnd w:id="80"/>
    </w:p>
    <w:p w14:paraId="11AE4497">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全过程工程咨询单位应遵循职业道德准则和行为规范，严格按照法律法规、工程建设有关标准及本合同履行职责，依法承担技术咨询工作、工程监理工作相应的法律责任。包括：</w:t>
      </w:r>
    </w:p>
    <w:p w14:paraId="462F9A9C">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6.1在工程咨询与相关服务范围内，委托人和承包人提出的意见和要求，全过程工程咨询单位应及时提出处置意见。当委托人与其他承包人之间发生合同争议时，全过程工程咨询单位应协助委托人、承包人协商解决；</w:t>
      </w:r>
    </w:p>
    <w:p w14:paraId="7E82240F">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6.2当委托人与其他承包人之间的合同争议提交仲裁机构仲裁或人民法院审理时，全过程工程咨询单位应为委托人提供必要的证明资料；</w:t>
      </w:r>
    </w:p>
    <w:p w14:paraId="44B6ED2E">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6.3全过程工程咨询单位应在授权范围内，处理委托人与其他承包人所签订合同的变更事宜。如果变更超过授权范围，应以书面形式报委托人批准。在紧急情况下，为了保护财产和人身安全，全过程工程咨询单位所发出的指令未能事先报委托人批准时，应在发出指令后的24小时内以书面形式报委托人；</w:t>
      </w:r>
    </w:p>
    <w:p w14:paraId="4130133A">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6.4全过程工程咨询单位发现其他承包人的人员不能胜任本职工作的，有权要求其他承包人予以调换，并以书面形式报委托人。</w:t>
      </w:r>
    </w:p>
    <w:p w14:paraId="6D6108FF">
      <w:pPr>
        <w:spacing w:line="360" w:lineRule="auto"/>
        <w:ind w:firstLine="643" w:firstLineChars="200"/>
        <w:jc w:val="both"/>
        <w:rPr>
          <w:rFonts w:hint="eastAsia" w:ascii="仿宋" w:hAnsi="仿宋" w:eastAsia="仿宋" w:cs="仿宋"/>
          <w:b/>
          <w:sz w:val="32"/>
          <w:szCs w:val="32"/>
          <w:highlight w:val="none"/>
          <w:u w:val="single"/>
        </w:rPr>
      </w:pPr>
      <w:bookmarkStart w:id="81" w:name="_Toc14709383"/>
      <w:r>
        <w:rPr>
          <w:rFonts w:hint="eastAsia" w:ascii="仿宋" w:hAnsi="仿宋" w:eastAsia="仿宋" w:cs="仿宋"/>
          <w:b/>
          <w:sz w:val="32"/>
          <w:szCs w:val="32"/>
          <w:highlight w:val="none"/>
          <w:u w:val="single"/>
        </w:rPr>
        <w:t>7、服务时间和服务期限</w:t>
      </w:r>
      <w:bookmarkEnd w:id="81"/>
    </w:p>
    <w:p w14:paraId="1FB23A28">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7.1全过程工程咨询服务期：从签订本项目全过程咨询服务合同之日起至本项目缺陷责任期结束之日止；</w:t>
      </w:r>
    </w:p>
    <w:p w14:paraId="37C13FB6">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7.2保修阶段监理服务期：按国家有关规定执行。</w:t>
      </w:r>
    </w:p>
    <w:p w14:paraId="351AE362">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7.3人员到位期限：咨询工程师及监理工程师应按投标文件中所列明的时间到位。</w:t>
      </w:r>
    </w:p>
    <w:p w14:paraId="3AA83F25">
      <w:pPr>
        <w:pStyle w:val="8"/>
        <w:adjustRightInd w:val="0"/>
        <w:snapToGrid w:val="0"/>
        <w:spacing w:after="0" w:line="360" w:lineRule="auto"/>
        <w:ind w:left="0" w:leftChars="0"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7.4进场期限：全过程工程咨询工程师应按委托人通知的期限内组织工程咨询、监理等人员和设备进场。</w:t>
      </w:r>
    </w:p>
    <w:p w14:paraId="21B8FC1D">
      <w:pPr>
        <w:rPr>
          <w:highlight w:val="none"/>
        </w:rPr>
      </w:pPr>
    </w:p>
    <w:bookmarkEnd w:id="76"/>
    <w:p w14:paraId="4D10CF29">
      <w:pPr>
        <w:spacing w:before="240" w:beforeLines="100" w:after="240" w:afterLines="100"/>
        <w:outlineLvl w:val="1"/>
        <w:rPr>
          <w:rFonts w:hint="eastAsia" w:ascii="仿宋" w:hAnsi="仿宋" w:eastAsia="仿宋"/>
          <w:b/>
          <w:bCs/>
          <w:sz w:val="32"/>
          <w:szCs w:val="32"/>
          <w:highlight w:val="none"/>
        </w:rPr>
      </w:pPr>
      <w:bookmarkStart w:id="82" w:name="_Toc14709384"/>
      <w:r>
        <w:rPr>
          <w:rFonts w:hint="eastAsia" w:ascii="仿宋" w:hAnsi="仿宋" w:eastAsia="仿宋"/>
          <w:b/>
          <w:bCs/>
          <w:sz w:val="32"/>
          <w:szCs w:val="32"/>
          <w:highlight w:val="none"/>
        </w:rPr>
        <w:t>三、工程咨询服务人员需求</w:t>
      </w:r>
      <w:bookmarkEnd w:id="82"/>
    </w:p>
    <w:p w14:paraId="68EF6535">
      <w:pPr>
        <w:spacing w:before="240" w:beforeLines="100" w:after="240" w:afterLines="100"/>
        <w:rPr>
          <w:rFonts w:hint="eastAsia" w:ascii="仿宋" w:hAnsi="仿宋" w:eastAsia="仿宋"/>
          <w:sz w:val="32"/>
          <w:szCs w:val="32"/>
          <w:highlight w:val="none"/>
        </w:rPr>
      </w:pPr>
      <w:r>
        <w:rPr>
          <w:rFonts w:hint="eastAsia" w:ascii="仿宋" w:hAnsi="仿宋" w:eastAsia="仿宋"/>
          <w:sz w:val="32"/>
          <w:szCs w:val="32"/>
          <w:highlight w:val="none"/>
        </w:rPr>
        <w:t>投标人应安排不少于下表的人员参与本项目的全过程工程咨询工作：</w:t>
      </w:r>
    </w:p>
    <w:p w14:paraId="1E8C3D1D">
      <w:pPr>
        <w:spacing w:before="240" w:beforeLines="100" w:after="240" w:afterLines="100"/>
        <w:jc w:val="center"/>
        <w:rPr>
          <w:rFonts w:hint="eastAsia" w:ascii="宋体" w:hAnsi="宋体"/>
          <w:b/>
          <w:bCs/>
          <w:sz w:val="24"/>
          <w:szCs w:val="24"/>
          <w:highlight w:val="none"/>
        </w:rPr>
      </w:pPr>
    </w:p>
    <w:p w14:paraId="408C4F9B">
      <w:pPr>
        <w:spacing w:before="240" w:beforeLines="100" w:after="240" w:afterLines="100"/>
        <w:jc w:val="center"/>
        <w:rPr>
          <w:rFonts w:hint="eastAsia" w:ascii="宋体" w:hAnsi="宋体"/>
          <w:b/>
          <w:bCs/>
          <w:sz w:val="24"/>
          <w:szCs w:val="24"/>
          <w:highlight w:val="none"/>
        </w:rPr>
      </w:pPr>
      <w:r>
        <w:rPr>
          <w:rFonts w:hint="eastAsia" w:ascii="宋体" w:hAnsi="宋体"/>
          <w:b/>
          <w:bCs/>
          <w:sz w:val="24"/>
          <w:szCs w:val="24"/>
          <w:highlight w:val="none"/>
        </w:rPr>
        <w:t>全过程咨询工程管理团队基本人员表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833"/>
        <w:gridCol w:w="1153"/>
        <w:gridCol w:w="2736"/>
        <w:gridCol w:w="2553"/>
      </w:tblGrid>
      <w:tr w14:paraId="79ED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3D320FC5">
            <w:pPr>
              <w:spacing w:before="240" w:beforeLines="100" w:after="240" w:afterLines="100"/>
              <w:jc w:val="center"/>
              <w:rPr>
                <w:rFonts w:hint="eastAsia" w:ascii="宋体" w:hAnsi="宋体" w:cs="仿宋"/>
                <w:sz w:val="24"/>
                <w:szCs w:val="24"/>
                <w:highlight w:val="none"/>
              </w:rPr>
            </w:pPr>
            <w:r>
              <w:rPr>
                <w:rFonts w:hint="eastAsia" w:ascii="宋体" w:hAnsi="宋体" w:cs="仿宋"/>
                <w:b/>
                <w:bCs/>
                <w:sz w:val="24"/>
                <w:szCs w:val="24"/>
                <w:highlight w:val="none"/>
              </w:rPr>
              <w:t>部门</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00064D0">
            <w:pPr>
              <w:spacing w:before="240" w:beforeLines="100" w:after="240" w:afterLines="100"/>
              <w:jc w:val="center"/>
              <w:rPr>
                <w:rFonts w:hint="eastAsia" w:ascii="宋体" w:hAnsi="宋体" w:cs="仿宋"/>
                <w:sz w:val="24"/>
                <w:szCs w:val="24"/>
                <w:highlight w:val="none"/>
              </w:rPr>
            </w:pPr>
            <w:r>
              <w:rPr>
                <w:rFonts w:hint="eastAsia" w:ascii="宋体" w:hAnsi="宋体" w:cs="仿宋"/>
                <w:b/>
                <w:bCs/>
                <w:sz w:val="24"/>
                <w:szCs w:val="24"/>
                <w:highlight w:val="none"/>
              </w:rPr>
              <w:t>岗位</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169F77D2">
            <w:pPr>
              <w:spacing w:before="240" w:beforeLines="100" w:after="240" w:afterLines="100"/>
              <w:jc w:val="center"/>
              <w:rPr>
                <w:rFonts w:hint="eastAsia" w:ascii="宋体" w:hAnsi="宋体" w:cs="仿宋"/>
                <w:sz w:val="24"/>
                <w:szCs w:val="24"/>
                <w:highlight w:val="none"/>
              </w:rPr>
            </w:pPr>
            <w:r>
              <w:rPr>
                <w:rFonts w:hint="eastAsia" w:ascii="宋体" w:hAnsi="宋体" w:cs="仿宋"/>
                <w:b/>
                <w:bCs/>
                <w:sz w:val="24"/>
                <w:szCs w:val="24"/>
                <w:highlight w:val="none"/>
              </w:rPr>
              <w:t>数量</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7778958A">
            <w:pPr>
              <w:spacing w:before="240" w:beforeLines="100" w:after="240" w:afterLines="100"/>
              <w:jc w:val="center"/>
              <w:rPr>
                <w:rFonts w:hint="eastAsia" w:ascii="宋体" w:hAnsi="宋体" w:cs="仿宋"/>
                <w:b/>
                <w:bCs/>
                <w:sz w:val="24"/>
                <w:szCs w:val="24"/>
                <w:highlight w:val="none"/>
              </w:rPr>
            </w:pPr>
            <w:r>
              <w:rPr>
                <w:rFonts w:hint="eastAsia" w:ascii="宋体" w:hAnsi="宋体" w:cs="仿宋"/>
                <w:b/>
                <w:bCs/>
                <w:sz w:val="24"/>
                <w:szCs w:val="24"/>
                <w:highlight w:val="none"/>
              </w:rPr>
              <w:t>持证上岗要求（岗位证或注册证必须在有效期内）</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661B5096">
            <w:pPr>
              <w:spacing w:before="240" w:beforeLines="100" w:after="240" w:afterLines="100"/>
              <w:jc w:val="center"/>
              <w:rPr>
                <w:rFonts w:hint="eastAsia" w:ascii="宋体" w:hAnsi="宋体" w:cs="仿宋"/>
                <w:b/>
                <w:bCs/>
                <w:sz w:val="24"/>
                <w:szCs w:val="24"/>
                <w:highlight w:val="none"/>
              </w:rPr>
            </w:pPr>
            <w:r>
              <w:rPr>
                <w:rFonts w:hint="eastAsia" w:ascii="宋体" w:hAnsi="宋体" w:cs="仿宋"/>
                <w:b/>
                <w:bCs/>
                <w:sz w:val="24"/>
                <w:szCs w:val="24"/>
                <w:highlight w:val="none"/>
              </w:rPr>
              <w:t>驻场时间要求</w:t>
            </w:r>
          </w:p>
        </w:tc>
      </w:tr>
      <w:tr w14:paraId="6F48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40" w:type="pct"/>
            <w:gridSpan w:val="2"/>
            <w:tcBorders>
              <w:top w:val="single" w:color="auto" w:sz="4" w:space="0"/>
              <w:left w:val="single" w:color="auto" w:sz="4" w:space="0"/>
              <w:bottom w:val="single" w:color="auto" w:sz="4" w:space="0"/>
              <w:right w:val="single" w:color="auto" w:sz="4" w:space="0"/>
            </w:tcBorders>
            <w:noWrap w:val="0"/>
            <w:vAlign w:val="center"/>
          </w:tcPr>
          <w:p w14:paraId="601F0AC3">
            <w:pPr>
              <w:spacing w:before="240" w:beforeLines="100" w:after="240" w:afterLines="100"/>
              <w:jc w:val="center"/>
              <w:rPr>
                <w:rFonts w:hint="eastAsia" w:ascii="宋体" w:hAnsi="宋体" w:cs="仿宋"/>
                <w:sz w:val="24"/>
                <w:szCs w:val="24"/>
                <w:highlight w:val="none"/>
              </w:rPr>
            </w:pPr>
            <w:r>
              <w:rPr>
                <w:rFonts w:hint="eastAsia" w:ascii="宋体" w:hAnsi="宋体" w:cs="仿宋"/>
                <w:bCs/>
                <w:sz w:val="24"/>
                <w:szCs w:val="24"/>
                <w:highlight w:val="none"/>
              </w:rPr>
              <w:t>项目负责人（可由总监理工程师兼任，或单独委派）</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2E529962">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5717E602">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资格要求与招标公告要求一致</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3075EC93">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签订合同后，在施工开工前，按照甲方要求及项目实际情况驻场；施工开工起至工程竣工止，需全阶段常驻现场。</w:t>
            </w:r>
          </w:p>
        </w:tc>
      </w:tr>
      <w:tr w14:paraId="04B3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7" w:type="pct"/>
            <w:vMerge w:val="restart"/>
            <w:tcBorders>
              <w:top w:val="single" w:color="auto" w:sz="4" w:space="0"/>
              <w:left w:val="single" w:color="auto" w:sz="4" w:space="0"/>
              <w:right w:val="single" w:color="auto" w:sz="4" w:space="0"/>
            </w:tcBorders>
            <w:noWrap w:val="0"/>
            <w:vAlign w:val="center"/>
          </w:tcPr>
          <w:p w14:paraId="04CAFD1A">
            <w:pPr>
              <w:jc w:val="center"/>
              <w:rPr>
                <w:rFonts w:hint="eastAsia" w:ascii="宋体" w:hAnsi="宋体" w:cs="仿宋"/>
                <w:sz w:val="24"/>
                <w:szCs w:val="24"/>
                <w:highlight w:val="none"/>
              </w:rPr>
            </w:pPr>
            <w:r>
              <w:rPr>
                <w:rFonts w:hint="eastAsia" w:ascii="宋体" w:hAnsi="宋体" w:cs="仿宋"/>
                <w:sz w:val="24"/>
                <w:szCs w:val="24"/>
                <w:highlight w:val="none"/>
              </w:rPr>
              <w:t>项目管理服务</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61CF007">
            <w:pPr>
              <w:spacing w:before="240" w:beforeLines="100" w:after="240" w:afterLines="100"/>
              <w:jc w:val="center"/>
              <w:rPr>
                <w:rFonts w:hint="eastAsia" w:ascii="宋体" w:hAnsi="宋体" w:cs="仿宋"/>
                <w:bCs/>
                <w:sz w:val="24"/>
                <w:szCs w:val="24"/>
                <w:highlight w:val="none"/>
              </w:rPr>
            </w:pPr>
            <w:r>
              <w:rPr>
                <w:rFonts w:hint="eastAsia" w:ascii="MS Gothic" w:hAnsi="MS Gothic" w:eastAsia="MS Gothic" w:cs="MS Gothic"/>
                <w:sz w:val="24"/>
                <w:szCs w:val="24"/>
                <w:highlight w:val="none"/>
              </w:rPr>
              <w:t>☑</w:t>
            </w:r>
            <w:r>
              <w:rPr>
                <w:rFonts w:hint="eastAsia" w:ascii="宋体" w:hAnsi="宋体" w:cs="仿宋"/>
                <w:bCs/>
                <w:sz w:val="24"/>
                <w:szCs w:val="24"/>
                <w:highlight w:val="none"/>
              </w:rPr>
              <w:t>项目管理技术负责人</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01449032">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254A5FD2">
            <w:pPr>
              <w:spacing w:before="240" w:beforeLines="100" w:after="240" w:afterLines="100"/>
              <w:rPr>
                <w:rFonts w:hint="eastAsia" w:ascii="宋体" w:hAnsi="宋体" w:cs="仿宋"/>
                <w:sz w:val="24"/>
                <w:szCs w:val="24"/>
                <w:highlight w:val="none"/>
              </w:rPr>
            </w:pPr>
            <w:r>
              <w:rPr>
                <w:rFonts w:hint="eastAsia" w:ascii="宋体" w:hAnsi="宋体" w:cs="仿宋"/>
                <w:sz w:val="24"/>
                <w:szCs w:val="24"/>
                <w:highlight w:val="none"/>
              </w:rPr>
              <w:t>具有注册监理工程师、一级注册建造师（建筑工程）、一级注册建筑师、一级注册结构工程师、咨询工程师（投资）、一级注册造价工程师执业资格中的任一种</w:t>
            </w:r>
          </w:p>
        </w:tc>
        <w:tc>
          <w:tcPr>
            <w:tcW w:w="1291" w:type="pct"/>
            <w:tcBorders>
              <w:left w:val="single" w:color="auto" w:sz="4" w:space="0"/>
              <w:bottom w:val="single" w:color="auto" w:sz="4" w:space="0"/>
              <w:right w:val="single" w:color="auto" w:sz="4" w:space="0"/>
            </w:tcBorders>
            <w:noWrap w:val="0"/>
            <w:vAlign w:val="top"/>
          </w:tcPr>
          <w:p w14:paraId="20A9D1D9">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项目管理技术负责人自施工开工起至工程竣工止需驻场</w:t>
            </w:r>
          </w:p>
        </w:tc>
      </w:tr>
      <w:tr w14:paraId="4F6F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7" w:type="pct"/>
            <w:vMerge w:val="continue"/>
            <w:tcBorders>
              <w:left w:val="single" w:color="auto" w:sz="4" w:space="0"/>
              <w:right w:val="single" w:color="auto" w:sz="4" w:space="0"/>
            </w:tcBorders>
            <w:noWrap w:val="0"/>
            <w:vAlign w:val="center"/>
          </w:tcPr>
          <w:p w14:paraId="181283E3">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07C225C">
            <w:pPr>
              <w:spacing w:before="240" w:beforeLines="100" w:after="240" w:afterLines="100"/>
              <w:jc w:val="center"/>
              <w:rPr>
                <w:rFonts w:hint="eastAsia" w:ascii="宋体" w:hAnsi="宋体" w:cs="仿宋"/>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项目管理资料员</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263EDF5F">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039471F2">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熟悉建设工程档案要求，整个施工期常驻工地</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3CFA5209">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自合同签订起至工程竣工止（如项目现场不具备驻场条件，需根据甲方要求和项目实际情况驻场）</w:t>
            </w:r>
          </w:p>
        </w:tc>
      </w:tr>
      <w:tr w14:paraId="1A42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07" w:type="pct"/>
            <w:vMerge w:val="continue"/>
            <w:tcBorders>
              <w:left w:val="single" w:color="auto" w:sz="4" w:space="0"/>
              <w:bottom w:val="single" w:color="auto" w:sz="4" w:space="0"/>
              <w:right w:val="single" w:color="auto" w:sz="4" w:space="0"/>
            </w:tcBorders>
            <w:noWrap w:val="0"/>
            <w:vAlign w:val="center"/>
          </w:tcPr>
          <w:p w14:paraId="5D592DFF">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B1E908A">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小计</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7C3510F4">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3</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3A54A059">
            <w:pPr>
              <w:spacing w:before="240" w:beforeLines="100" w:after="240" w:afterLines="100"/>
              <w:jc w:val="center"/>
              <w:rPr>
                <w:rFonts w:hint="eastAsia" w:ascii="宋体" w:hAnsi="宋体" w:cs="仿宋"/>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noWrap w:val="0"/>
            <w:vAlign w:val="top"/>
          </w:tcPr>
          <w:p w14:paraId="002BC431">
            <w:pPr>
              <w:spacing w:before="240" w:beforeLines="100" w:after="240" w:afterLines="100"/>
              <w:jc w:val="center"/>
              <w:rPr>
                <w:rFonts w:hint="eastAsia" w:ascii="宋体" w:hAnsi="宋体" w:cs="仿宋"/>
                <w:sz w:val="24"/>
                <w:szCs w:val="24"/>
                <w:highlight w:val="none"/>
              </w:rPr>
            </w:pPr>
          </w:p>
        </w:tc>
      </w:tr>
      <w:tr w14:paraId="1B59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07" w:type="pct"/>
            <w:vMerge w:val="restart"/>
            <w:tcBorders>
              <w:top w:val="single" w:color="auto" w:sz="4" w:space="0"/>
              <w:left w:val="single" w:color="auto" w:sz="4" w:space="0"/>
              <w:bottom w:val="single" w:color="auto" w:sz="4" w:space="0"/>
              <w:right w:val="single" w:color="auto" w:sz="4" w:space="0"/>
            </w:tcBorders>
            <w:noWrap w:val="0"/>
            <w:vAlign w:val="center"/>
          </w:tcPr>
          <w:p w14:paraId="668282F6">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施工监理服务</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21B6CB0">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总监理工程师</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3A52B948">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p w14:paraId="35828753">
            <w:pPr>
              <w:spacing w:before="240" w:beforeLines="100" w:after="240" w:afterLines="100"/>
              <w:jc w:val="center"/>
              <w:rPr>
                <w:rFonts w:hint="eastAsia" w:ascii="宋体" w:hAnsi="宋体" w:cs="仿宋"/>
                <w:sz w:val="24"/>
                <w:szCs w:val="24"/>
                <w:highlight w:val="none"/>
              </w:rPr>
            </w:pPr>
          </w:p>
        </w:tc>
        <w:tc>
          <w:tcPr>
            <w:tcW w:w="1384" w:type="pct"/>
            <w:tcBorders>
              <w:top w:val="single" w:color="auto" w:sz="4" w:space="0"/>
              <w:left w:val="single" w:color="auto" w:sz="4" w:space="0"/>
              <w:bottom w:val="single" w:color="auto" w:sz="4" w:space="0"/>
              <w:right w:val="single" w:color="auto" w:sz="4" w:space="0"/>
            </w:tcBorders>
            <w:noWrap w:val="0"/>
            <w:vAlign w:val="top"/>
          </w:tcPr>
          <w:p w14:paraId="69ADFCF4">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资格要求与招标公告要求一致</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68FC5E60">
            <w:pPr>
              <w:spacing w:before="240" w:beforeLines="100" w:after="240" w:afterLines="100"/>
              <w:jc w:val="center"/>
              <w:rPr>
                <w:rFonts w:hint="eastAsia" w:ascii="宋体" w:hAnsi="宋体" w:cs="仿宋"/>
                <w:b/>
                <w:sz w:val="24"/>
                <w:szCs w:val="24"/>
                <w:highlight w:val="none"/>
              </w:rPr>
            </w:pPr>
            <w:r>
              <w:rPr>
                <w:rFonts w:hint="eastAsia" w:ascii="宋体" w:hAnsi="宋体" w:cs="仿宋"/>
                <w:sz w:val="24"/>
                <w:szCs w:val="24"/>
                <w:highlight w:val="none"/>
              </w:rPr>
              <w:t>自施工开工起至工程竣工止。自签订合同之日起至施工开工止，根据甲方要求和项目实际情况驻场。</w:t>
            </w:r>
          </w:p>
        </w:tc>
      </w:tr>
      <w:tr w14:paraId="1476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1B42E2C2">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6364C19">
            <w:pPr>
              <w:spacing w:before="240" w:beforeLines="100" w:after="240" w:afterLines="100"/>
              <w:jc w:val="center"/>
              <w:rPr>
                <w:rFonts w:hint="eastAsia" w:ascii="宋体" w:hAnsi="宋体" w:cs="仿宋"/>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土建监理工程师</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17F3CA3A">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1C6B8338">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具有房屋建筑工程专业监理工程师培训证书（岗位证）</w:t>
            </w:r>
            <w:r>
              <w:rPr>
                <w:rFonts w:hint="eastAsia" w:ascii="宋体" w:hAnsi="宋体" w:cs="仿宋"/>
                <w:b/>
                <w:sz w:val="24"/>
                <w:szCs w:val="24"/>
                <w:highlight w:val="none"/>
              </w:rPr>
              <w:t>或</w:t>
            </w:r>
            <w:r>
              <w:rPr>
                <w:rFonts w:ascii="宋体" w:hAnsi="宋体" w:cs="仿宋"/>
                <w:b/>
                <w:sz w:val="24"/>
                <w:szCs w:val="24"/>
                <w:highlight w:val="none"/>
              </w:rPr>
              <w:t>房屋建筑工程专业注册监理工程师</w:t>
            </w:r>
            <w:r>
              <w:rPr>
                <w:rFonts w:hint="eastAsia" w:ascii="宋体" w:hAnsi="宋体" w:cs="仿宋"/>
                <w:b/>
                <w:sz w:val="24"/>
                <w:szCs w:val="24"/>
                <w:highlight w:val="none"/>
              </w:rPr>
              <w:t>注册执业证书</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26094D70">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施工开工起至工程竣工止</w:t>
            </w:r>
          </w:p>
        </w:tc>
      </w:tr>
      <w:tr w14:paraId="1A03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7969C21F">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AD1739">
            <w:pPr>
              <w:spacing w:before="240" w:beforeLines="100" w:after="240" w:afterLines="100"/>
              <w:jc w:val="center"/>
              <w:rPr>
                <w:rFonts w:hint="eastAsia" w:ascii="宋体" w:hAnsi="宋体" w:cs="仿宋"/>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装修监理工程师</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27545A95">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579B947E">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具有房屋建筑工程专业监理工程师</w:t>
            </w:r>
            <w:r>
              <w:rPr>
                <w:rFonts w:ascii="宋体" w:hAnsi="宋体" w:cs="仿宋"/>
                <w:sz w:val="24"/>
                <w:szCs w:val="24"/>
                <w:highlight w:val="none"/>
              </w:rPr>
              <w:t>培训证书</w:t>
            </w:r>
            <w:r>
              <w:rPr>
                <w:rFonts w:hint="eastAsia" w:ascii="宋体" w:hAnsi="宋体" w:cs="仿宋"/>
                <w:sz w:val="24"/>
                <w:szCs w:val="24"/>
                <w:highlight w:val="none"/>
              </w:rPr>
              <w:t>（</w:t>
            </w:r>
            <w:r>
              <w:rPr>
                <w:rFonts w:ascii="宋体" w:hAnsi="宋体" w:cs="仿宋"/>
                <w:sz w:val="24"/>
                <w:szCs w:val="24"/>
                <w:highlight w:val="none"/>
              </w:rPr>
              <w:t>岗位证）</w:t>
            </w:r>
            <w:r>
              <w:rPr>
                <w:rFonts w:hint="eastAsia" w:ascii="宋体" w:hAnsi="宋体" w:cs="仿宋"/>
                <w:b/>
                <w:sz w:val="24"/>
                <w:szCs w:val="24"/>
                <w:highlight w:val="none"/>
              </w:rPr>
              <w:t>或</w:t>
            </w:r>
            <w:r>
              <w:rPr>
                <w:rFonts w:ascii="宋体" w:hAnsi="宋体" w:cs="仿宋"/>
                <w:b/>
                <w:sz w:val="24"/>
                <w:szCs w:val="24"/>
                <w:highlight w:val="none"/>
              </w:rPr>
              <w:t>房屋建筑工程专业注册监理工程师</w:t>
            </w:r>
            <w:r>
              <w:rPr>
                <w:rFonts w:hint="eastAsia" w:ascii="宋体" w:hAnsi="宋体" w:cs="仿宋"/>
                <w:b/>
                <w:sz w:val="24"/>
                <w:szCs w:val="24"/>
                <w:highlight w:val="none"/>
              </w:rPr>
              <w:t>注册执业证书</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0736E620">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施工开工起至工程竣工止</w:t>
            </w:r>
          </w:p>
        </w:tc>
      </w:tr>
      <w:tr w14:paraId="244F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4D5DE93C">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4ABC42B">
            <w:pPr>
              <w:spacing w:before="240" w:beforeLines="100" w:after="240" w:afterLines="100"/>
              <w:jc w:val="center"/>
              <w:rPr>
                <w:rFonts w:hint="eastAsia" w:ascii="宋体" w:hAnsi="宋体" w:cs="仿宋"/>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机电监理工程师</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32B3459C">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5D6E66FE">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具有机电安装工程专业监理工程师</w:t>
            </w:r>
            <w:r>
              <w:rPr>
                <w:rFonts w:ascii="宋体" w:hAnsi="宋体" w:cs="仿宋"/>
                <w:sz w:val="24"/>
                <w:szCs w:val="24"/>
                <w:highlight w:val="none"/>
              </w:rPr>
              <w:t>培训证书</w:t>
            </w:r>
            <w:r>
              <w:rPr>
                <w:rFonts w:hint="eastAsia" w:ascii="宋体" w:hAnsi="宋体" w:cs="仿宋"/>
                <w:sz w:val="24"/>
                <w:szCs w:val="24"/>
                <w:highlight w:val="none"/>
              </w:rPr>
              <w:t>（</w:t>
            </w:r>
            <w:r>
              <w:rPr>
                <w:rFonts w:ascii="宋体" w:hAnsi="宋体" w:cs="仿宋"/>
                <w:sz w:val="24"/>
                <w:szCs w:val="24"/>
                <w:highlight w:val="none"/>
              </w:rPr>
              <w:t>岗位证）</w:t>
            </w:r>
            <w:r>
              <w:rPr>
                <w:rFonts w:hint="eastAsia" w:ascii="宋体" w:hAnsi="宋体" w:cs="仿宋"/>
                <w:b/>
                <w:sz w:val="24"/>
                <w:szCs w:val="24"/>
                <w:highlight w:val="none"/>
              </w:rPr>
              <w:t>或机电安装工程</w:t>
            </w:r>
            <w:r>
              <w:rPr>
                <w:rFonts w:ascii="宋体" w:hAnsi="宋体" w:cs="仿宋"/>
                <w:b/>
                <w:sz w:val="24"/>
                <w:szCs w:val="24"/>
                <w:highlight w:val="none"/>
              </w:rPr>
              <w:t>专业注册监理工程师</w:t>
            </w:r>
            <w:r>
              <w:rPr>
                <w:rFonts w:hint="eastAsia" w:ascii="宋体" w:hAnsi="宋体" w:cs="仿宋"/>
                <w:b/>
                <w:sz w:val="24"/>
                <w:szCs w:val="24"/>
                <w:highlight w:val="none"/>
              </w:rPr>
              <w:t>注册执业证书</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38172B57">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施工开工起至工程竣工止</w:t>
            </w:r>
          </w:p>
        </w:tc>
      </w:tr>
      <w:tr w14:paraId="0EAA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1CD0E07C">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C5469D6">
            <w:pPr>
              <w:spacing w:before="240" w:beforeLines="100" w:after="240" w:afterLines="100"/>
              <w:jc w:val="center"/>
              <w:rPr>
                <w:rFonts w:hint="eastAsia" w:ascii="宋体" w:hAnsi="宋体" w:cs="仿宋"/>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暖通空调监理工程师</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593013B7">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6DDD1327">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具有机电安装工程专业监理工程师培训证书（岗位证）</w:t>
            </w:r>
            <w:r>
              <w:rPr>
                <w:rFonts w:hint="eastAsia" w:ascii="宋体" w:hAnsi="宋体" w:cs="仿宋"/>
                <w:b/>
                <w:sz w:val="24"/>
                <w:szCs w:val="24"/>
                <w:highlight w:val="none"/>
              </w:rPr>
              <w:t>或机电安装工程</w:t>
            </w:r>
            <w:r>
              <w:rPr>
                <w:rFonts w:ascii="宋体" w:hAnsi="宋体" w:cs="仿宋"/>
                <w:b/>
                <w:sz w:val="24"/>
                <w:szCs w:val="24"/>
                <w:highlight w:val="none"/>
              </w:rPr>
              <w:t>专业注册监理工程师</w:t>
            </w:r>
            <w:r>
              <w:rPr>
                <w:rFonts w:hint="eastAsia" w:ascii="宋体" w:hAnsi="宋体" w:cs="仿宋"/>
                <w:b/>
                <w:sz w:val="24"/>
                <w:szCs w:val="24"/>
                <w:highlight w:val="none"/>
              </w:rPr>
              <w:t>注册执业证书</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3E15DE7D">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施工开工起至工程竣工止</w:t>
            </w:r>
          </w:p>
        </w:tc>
      </w:tr>
      <w:tr w14:paraId="75EA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1205EE14">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B0B78B0">
            <w:pPr>
              <w:spacing w:before="240" w:beforeLines="100" w:after="240" w:afterLines="100"/>
              <w:jc w:val="center"/>
              <w:rPr>
                <w:rFonts w:hint="eastAsia" w:ascii="宋体" w:hAnsi="宋体" w:cs="仿宋"/>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给排水监理工程师</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766EC1D6">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6B1B1E9B">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具有房屋建筑工程专业监理工程师培训证书（岗位证）</w:t>
            </w:r>
            <w:r>
              <w:rPr>
                <w:rFonts w:hint="eastAsia" w:ascii="宋体" w:hAnsi="宋体" w:cs="仿宋"/>
                <w:b/>
                <w:sz w:val="24"/>
                <w:szCs w:val="24"/>
                <w:highlight w:val="none"/>
              </w:rPr>
              <w:t>或房屋建筑工程</w:t>
            </w:r>
            <w:r>
              <w:rPr>
                <w:rFonts w:ascii="宋体" w:hAnsi="宋体" w:cs="仿宋"/>
                <w:b/>
                <w:sz w:val="24"/>
                <w:szCs w:val="24"/>
                <w:highlight w:val="none"/>
              </w:rPr>
              <w:t>专业注册监理工程师</w:t>
            </w:r>
            <w:r>
              <w:rPr>
                <w:rFonts w:hint="eastAsia" w:ascii="宋体" w:hAnsi="宋体" w:cs="仿宋"/>
                <w:b/>
                <w:sz w:val="24"/>
                <w:szCs w:val="24"/>
                <w:highlight w:val="none"/>
              </w:rPr>
              <w:t>注册执业证书</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269512C1">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施工开工起至工程竣工止</w:t>
            </w:r>
          </w:p>
        </w:tc>
      </w:tr>
      <w:tr w14:paraId="23DF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26BD11F4">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3BD2137">
            <w:pPr>
              <w:spacing w:before="240" w:beforeLines="100" w:after="240" w:afterLines="100"/>
              <w:jc w:val="center"/>
              <w:rPr>
                <w:rFonts w:hint="eastAsia" w:ascii="宋体" w:hAnsi="宋体" w:cs="仿宋"/>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安全监理员或安全工程师</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2263BE36">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53B5FF95">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具有安全监理员培训证书（岗位证）或注册安全工程师注册证书。</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684B40CF">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施工开工起至工程竣工止</w:t>
            </w:r>
          </w:p>
        </w:tc>
      </w:tr>
      <w:tr w14:paraId="7599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5AE143A7">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5CD041A">
            <w:pPr>
              <w:spacing w:before="240" w:beforeLines="100" w:after="240" w:afterLines="100"/>
              <w:jc w:val="center"/>
              <w:rPr>
                <w:rFonts w:hint="eastAsia" w:ascii="宋体" w:hAnsi="宋体" w:cs="仿宋"/>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造价工程师</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73E284C6">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7553E7AF">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具有一级注册造价工程师（</w:t>
            </w:r>
            <w:r>
              <w:rPr>
                <w:rFonts w:hint="eastAsia" w:ascii="宋体" w:hAnsi="宋体" w:cs="宋体"/>
                <w:sz w:val="24"/>
                <w:szCs w:val="24"/>
                <w:highlight w:val="none"/>
                <w:lang w:val="zh-CN"/>
              </w:rPr>
              <w:t>原注册造价工程师自动划分为一级注册造价工程师</w:t>
            </w:r>
            <w:r>
              <w:rPr>
                <w:rFonts w:hint="eastAsia" w:ascii="宋体" w:hAnsi="宋体" w:cs="仿宋"/>
                <w:sz w:val="24"/>
                <w:szCs w:val="24"/>
                <w:highlight w:val="none"/>
              </w:rPr>
              <w:t>）注册证书</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3FCA3C5F">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施工开工起至工程竣工止</w:t>
            </w:r>
          </w:p>
        </w:tc>
      </w:tr>
      <w:tr w14:paraId="1864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5A3FCC1A">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28CD2DA">
            <w:pPr>
              <w:spacing w:before="240" w:beforeLines="100" w:after="240" w:afterLines="100"/>
              <w:jc w:val="center"/>
              <w:rPr>
                <w:rFonts w:hint="eastAsia" w:ascii="宋体" w:hAnsi="宋体" w:cs="仿宋"/>
                <w:sz w:val="24"/>
                <w:szCs w:val="24"/>
                <w:highlight w:val="none"/>
              </w:rPr>
            </w:pPr>
            <w:r>
              <w:rPr>
                <w:rFonts w:hint="eastAsia" w:ascii="MS Gothic" w:hAnsi="MS Gothic" w:eastAsia="MS Gothic" w:cs="MS Gothic"/>
                <w:sz w:val="24"/>
                <w:szCs w:val="24"/>
                <w:highlight w:val="none"/>
              </w:rPr>
              <w:t>☑</w:t>
            </w:r>
            <w:r>
              <w:rPr>
                <w:rFonts w:hint="eastAsia" w:ascii="宋体" w:hAnsi="宋体" w:cs="宋体"/>
                <w:sz w:val="24"/>
                <w:szCs w:val="24"/>
                <w:highlight w:val="none"/>
              </w:rPr>
              <w:t>资料员</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3D2296C2">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1</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719BE411">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熟悉建设工程档案要求，整个施工期常驻工地</w:t>
            </w:r>
          </w:p>
        </w:tc>
        <w:tc>
          <w:tcPr>
            <w:tcW w:w="1291" w:type="pct"/>
            <w:tcBorders>
              <w:top w:val="single" w:color="auto" w:sz="4" w:space="0"/>
              <w:left w:val="single" w:color="auto" w:sz="4" w:space="0"/>
              <w:bottom w:val="single" w:color="auto" w:sz="4" w:space="0"/>
              <w:right w:val="single" w:color="auto" w:sz="4" w:space="0"/>
            </w:tcBorders>
            <w:noWrap w:val="0"/>
            <w:vAlign w:val="top"/>
          </w:tcPr>
          <w:p w14:paraId="317F0221">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签订合同起至工程竣工止</w:t>
            </w:r>
          </w:p>
        </w:tc>
      </w:tr>
      <w:tr w14:paraId="7216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27AC2D66">
            <w:pP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B49B685">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小计</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7788869D">
            <w:pPr>
              <w:spacing w:before="240" w:beforeLines="100" w:after="240" w:afterLines="100"/>
              <w:jc w:val="center"/>
              <w:rPr>
                <w:rFonts w:hint="eastAsia" w:ascii="宋体" w:hAnsi="宋体" w:cs="仿宋"/>
                <w:sz w:val="24"/>
                <w:szCs w:val="24"/>
                <w:highlight w:val="none"/>
              </w:rPr>
            </w:pPr>
            <w:r>
              <w:rPr>
                <w:rFonts w:hint="eastAsia" w:ascii="宋体" w:hAnsi="宋体" w:cs="仿宋"/>
                <w:sz w:val="24"/>
                <w:szCs w:val="24"/>
                <w:highlight w:val="none"/>
              </w:rPr>
              <w:t>9</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5C646E56">
            <w:pPr>
              <w:spacing w:before="240" w:beforeLines="100" w:after="240" w:afterLines="100"/>
              <w:jc w:val="center"/>
              <w:rPr>
                <w:rFonts w:hint="eastAsia" w:ascii="宋体" w:hAnsi="宋体" w:cs="仿宋"/>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noWrap w:val="0"/>
            <w:vAlign w:val="top"/>
          </w:tcPr>
          <w:p w14:paraId="3C9DE168">
            <w:pPr>
              <w:spacing w:before="240" w:beforeLines="100" w:after="240" w:afterLines="100"/>
              <w:jc w:val="center"/>
              <w:rPr>
                <w:rFonts w:hint="eastAsia" w:ascii="宋体" w:hAnsi="宋体" w:cs="仿宋"/>
                <w:sz w:val="24"/>
                <w:szCs w:val="24"/>
                <w:highlight w:val="none"/>
              </w:rPr>
            </w:pPr>
          </w:p>
        </w:tc>
      </w:tr>
      <w:tr w14:paraId="0D6E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7" w:type="pct"/>
            <w:vMerge w:val="restart"/>
            <w:tcBorders>
              <w:top w:val="single" w:color="auto" w:sz="4" w:space="0"/>
              <w:left w:val="single" w:color="auto" w:sz="4" w:space="0"/>
              <w:right w:val="single" w:color="auto" w:sz="4" w:space="0"/>
            </w:tcBorders>
            <w:noWrap w:val="0"/>
            <w:vAlign w:val="center"/>
          </w:tcPr>
          <w:p w14:paraId="6C345231">
            <w:pPr>
              <w:adjustRightInd w:val="0"/>
              <w:snapToGrid w:val="0"/>
              <w:jc w:val="center"/>
              <w:rPr>
                <w:rFonts w:hint="eastAsia" w:ascii="宋体" w:hAnsi="宋体" w:cs="仿宋"/>
                <w:sz w:val="24"/>
                <w:szCs w:val="24"/>
                <w:highlight w:val="none"/>
              </w:rPr>
            </w:pPr>
            <w:r>
              <w:rPr>
                <w:rFonts w:hint="eastAsia" w:ascii="宋体" w:hAnsi="宋体" w:cs="仿宋"/>
                <w:sz w:val="24"/>
                <w:szCs w:val="24"/>
                <w:highlight w:val="none"/>
              </w:rPr>
              <w:t>设备基本要求</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C05904E">
            <w:pPr>
              <w:adjustRightInd w:val="0"/>
              <w:snapToGrid w:val="0"/>
              <w:jc w:val="center"/>
              <w:rPr>
                <w:rFonts w:hint="eastAsia" w:ascii="宋体" w:hAnsi="宋体" w:cs="仿宋"/>
                <w:sz w:val="24"/>
                <w:szCs w:val="24"/>
                <w:highlight w:val="none"/>
              </w:rPr>
            </w:pPr>
            <w:r>
              <w:rPr>
                <w:rFonts w:hint="eastAsia" w:ascii="宋体" w:hAnsi="宋体" w:cs="仿宋"/>
                <w:sz w:val="24"/>
                <w:szCs w:val="24"/>
                <w:highlight w:val="none"/>
              </w:rPr>
              <w:t>设备</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6EE798C9">
            <w:pPr>
              <w:adjustRightInd w:val="0"/>
              <w:snapToGrid w:val="0"/>
              <w:jc w:val="center"/>
              <w:rPr>
                <w:rFonts w:hint="eastAsia" w:ascii="宋体" w:hAnsi="宋体" w:cs="仿宋"/>
                <w:sz w:val="24"/>
                <w:szCs w:val="24"/>
                <w:highlight w:val="none"/>
              </w:rPr>
            </w:pPr>
            <w:r>
              <w:rPr>
                <w:rFonts w:hint="eastAsia" w:ascii="宋体" w:hAnsi="宋体" w:cs="仿宋"/>
                <w:sz w:val="24"/>
                <w:szCs w:val="24"/>
                <w:highlight w:val="none"/>
              </w:rPr>
              <w:t>数量要求</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66779962">
            <w:pPr>
              <w:adjustRightInd w:val="0"/>
              <w:snapToGrid w:val="0"/>
              <w:jc w:val="center"/>
              <w:rPr>
                <w:rFonts w:hint="eastAsia" w:ascii="宋体" w:hAnsi="宋体" w:cs="仿宋"/>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noWrap w:val="0"/>
            <w:vAlign w:val="center"/>
          </w:tcPr>
          <w:p w14:paraId="162F1667">
            <w:pPr>
              <w:adjustRightInd w:val="0"/>
              <w:snapToGrid w:val="0"/>
              <w:jc w:val="center"/>
              <w:rPr>
                <w:rFonts w:hint="eastAsia" w:ascii="宋体" w:hAnsi="宋体" w:cs="仿宋"/>
                <w:sz w:val="24"/>
                <w:szCs w:val="24"/>
                <w:highlight w:val="none"/>
              </w:rPr>
            </w:pPr>
            <w:r>
              <w:rPr>
                <w:rFonts w:hint="eastAsia" w:ascii="宋体" w:hAnsi="宋体" w:cs="仿宋"/>
                <w:sz w:val="24"/>
                <w:szCs w:val="24"/>
                <w:highlight w:val="none"/>
              </w:rPr>
              <w:t>基本要求</w:t>
            </w:r>
          </w:p>
        </w:tc>
      </w:tr>
      <w:tr w14:paraId="57AF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7" w:type="pct"/>
            <w:vMerge w:val="continue"/>
            <w:tcBorders>
              <w:left w:val="single" w:color="auto" w:sz="4" w:space="0"/>
              <w:bottom w:val="single" w:color="auto" w:sz="4" w:space="0"/>
              <w:right w:val="single" w:color="auto" w:sz="4" w:space="0"/>
            </w:tcBorders>
            <w:noWrap w:val="0"/>
            <w:vAlign w:val="center"/>
          </w:tcPr>
          <w:p w14:paraId="44EB4E35">
            <w:pPr>
              <w:spacing w:before="240" w:beforeLines="100" w:after="240" w:afterLines="100"/>
              <w:jc w:val="center"/>
              <w:rPr>
                <w:rFonts w:hint="eastAsia" w:ascii="宋体" w:hAnsi="宋体" w:cs="仿宋"/>
                <w:sz w:val="24"/>
                <w:szCs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673EB97">
            <w:pPr>
              <w:adjustRightInd w:val="0"/>
              <w:snapToGrid w:val="0"/>
              <w:jc w:val="center"/>
              <w:rPr>
                <w:rFonts w:hint="eastAsia" w:ascii="宋体" w:hAnsi="宋体" w:cs="仿宋"/>
                <w:sz w:val="24"/>
                <w:szCs w:val="24"/>
                <w:highlight w:val="none"/>
              </w:rPr>
            </w:pPr>
            <w:r>
              <w:rPr>
                <w:rFonts w:hint="eastAsia" w:ascii="宋体" w:hAnsi="宋体" w:cs="仿宋"/>
                <w:sz w:val="24"/>
                <w:szCs w:val="24"/>
                <w:highlight w:val="none"/>
              </w:rPr>
              <w:t>全站仪、水准仪、回弹仪、测距仪、塌落度测定仪、气体检测仪、检测尺、游标卡尺、钢卷尺，支持360°拍摄全景相机、支持VR拍摄专用多轴全景云台、VR拍摄专用三脚架</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74E2F1E5">
            <w:pPr>
              <w:adjustRightInd w:val="0"/>
              <w:snapToGrid w:val="0"/>
              <w:jc w:val="center"/>
              <w:rPr>
                <w:rFonts w:hint="eastAsia" w:ascii="宋体" w:hAnsi="宋体" w:cs="仿宋"/>
                <w:sz w:val="24"/>
                <w:szCs w:val="24"/>
                <w:highlight w:val="none"/>
              </w:rPr>
            </w:pPr>
            <w:r>
              <w:rPr>
                <w:rFonts w:hint="eastAsia" w:ascii="宋体" w:hAnsi="宋体" w:cs="仿宋"/>
                <w:sz w:val="24"/>
                <w:szCs w:val="24"/>
                <w:highlight w:val="none"/>
              </w:rPr>
              <w:t>各1台（把）</w:t>
            </w:r>
          </w:p>
        </w:tc>
        <w:tc>
          <w:tcPr>
            <w:tcW w:w="1384" w:type="pct"/>
            <w:tcBorders>
              <w:top w:val="single" w:color="auto" w:sz="4" w:space="0"/>
              <w:left w:val="single" w:color="auto" w:sz="4" w:space="0"/>
              <w:bottom w:val="single" w:color="auto" w:sz="4" w:space="0"/>
              <w:right w:val="single" w:color="auto" w:sz="4" w:space="0"/>
            </w:tcBorders>
            <w:noWrap w:val="0"/>
            <w:vAlign w:val="top"/>
          </w:tcPr>
          <w:p w14:paraId="7B32DA8F">
            <w:pPr>
              <w:rPr>
                <w:rFonts w:hint="eastAsia" w:ascii="宋体" w:hAnsi="宋体" w:cs="仿宋"/>
                <w:sz w:val="24"/>
                <w:szCs w:val="24"/>
                <w:highlight w:val="none"/>
              </w:rPr>
            </w:pPr>
          </w:p>
        </w:tc>
        <w:tc>
          <w:tcPr>
            <w:tcW w:w="1291" w:type="pct"/>
            <w:tcBorders>
              <w:top w:val="single" w:color="auto" w:sz="4" w:space="0"/>
              <w:left w:val="single" w:color="auto" w:sz="4" w:space="0"/>
              <w:bottom w:val="single" w:color="auto" w:sz="4" w:space="0"/>
              <w:right w:val="single" w:color="auto" w:sz="4" w:space="0"/>
            </w:tcBorders>
            <w:noWrap w:val="0"/>
            <w:vAlign w:val="center"/>
          </w:tcPr>
          <w:p w14:paraId="00970AFE">
            <w:pPr>
              <w:rPr>
                <w:rFonts w:hint="eastAsia" w:ascii="宋体" w:hAnsi="宋体" w:cs="仿宋"/>
                <w:sz w:val="24"/>
                <w:szCs w:val="24"/>
                <w:highlight w:val="none"/>
              </w:rPr>
            </w:pPr>
          </w:p>
        </w:tc>
      </w:tr>
    </w:tbl>
    <w:p w14:paraId="5D590D56">
      <w:pPr>
        <w:spacing w:line="360" w:lineRule="auto"/>
        <w:ind w:left="170" w:hanging="170" w:hangingChars="71"/>
        <w:rPr>
          <w:rFonts w:hint="eastAsia" w:ascii="宋体" w:hAnsi="宋体"/>
          <w:sz w:val="24"/>
          <w:szCs w:val="24"/>
          <w:highlight w:val="none"/>
        </w:rPr>
      </w:pPr>
      <w:r>
        <w:rPr>
          <w:rFonts w:hint="eastAsia" w:ascii="宋体" w:hAnsi="宋体"/>
          <w:sz w:val="24"/>
          <w:szCs w:val="24"/>
          <w:highlight w:val="none"/>
        </w:rPr>
        <w:t>注：</w:t>
      </w:r>
    </w:p>
    <w:p w14:paraId="6BF745E5">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1.投标人须根据项目的情况、公司发展战略、投标响应等因素综合考虑，增加配备岗位及数量。</w:t>
      </w:r>
    </w:p>
    <w:p w14:paraId="52ADE9E0">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2.监理人员根据项目进度按委托人要求时间到位。</w:t>
      </w:r>
    </w:p>
    <w:p w14:paraId="4BC3EE21">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3.投标人在“全过程工程咨询实施方案”中应编制各专业人员的情况以及进场计划、驻场安排等内容。</w:t>
      </w:r>
    </w:p>
    <w:p w14:paraId="3E1734B7">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4.总监理工程师必须常驻工地，不得在其他在建项目担任职务，如本项目施工阶段监理服务期内，发生总监理工程师在其他在建项目担任职务的，监理人承担30万元违约金。</w:t>
      </w:r>
    </w:p>
    <w:p w14:paraId="296FF1FD">
      <w:pPr>
        <w:rPr>
          <w:highlight w:val="none"/>
        </w:rPr>
      </w:pPr>
    </w:p>
    <w:p w14:paraId="64735E11">
      <w:pPr>
        <w:spacing w:before="240" w:beforeLines="100" w:after="240" w:afterLines="100"/>
        <w:outlineLvl w:val="1"/>
        <w:rPr>
          <w:rFonts w:hint="eastAsia" w:ascii="仿宋" w:hAnsi="仿宋" w:eastAsia="仿宋"/>
          <w:b/>
          <w:bCs/>
          <w:sz w:val="32"/>
          <w:szCs w:val="32"/>
          <w:highlight w:val="none"/>
        </w:rPr>
      </w:pPr>
      <w:bookmarkStart w:id="83" w:name="_Toc14709391"/>
      <w:r>
        <w:rPr>
          <w:rFonts w:hint="eastAsia" w:ascii="仿宋" w:hAnsi="仿宋" w:eastAsia="仿宋"/>
          <w:b/>
          <w:bCs/>
          <w:sz w:val="32"/>
          <w:szCs w:val="32"/>
          <w:highlight w:val="none"/>
        </w:rPr>
        <w:t>四、工作模式</w:t>
      </w:r>
      <w:bookmarkEnd w:id="83"/>
    </w:p>
    <w:p w14:paraId="5309FCD1">
      <w:pPr>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4.1本项目拟采用全过程工程咨询与工程监理一体化服务管理模式。</w:t>
      </w:r>
    </w:p>
    <w:p w14:paraId="28E5D485">
      <w:pPr>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4.2工程咨询人派出的全过程工程咨询团队对工程前期报批报建、设计管理。</w:t>
      </w:r>
    </w:p>
    <w:p w14:paraId="75019717">
      <w:pPr>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4.3全过程工程咨询单位派出的监理工程师团队承担本项目的监理工作和国家、省、市等法律法规规定的监理责任。    </w:t>
      </w:r>
    </w:p>
    <w:p w14:paraId="2D558D29">
      <w:pPr>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4.4委托人派驻的项目组与全过程工程咨询管理机构共同组成项目管理组，委托人派驻的项目组有权代表委托人对全过程工程咨询单位的工作进行检查、监督，参与重大事项的决策，委托人派驻的项目组负责委托人与全过程工程咨询单位之间的沟通与协调工作，协助全过程工程咨询单位按照委托人有关政府工程建设制度履行程序，协助全过程工程咨询单位向委托人上级领导汇报等工作。</w:t>
      </w:r>
    </w:p>
    <w:p w14:paraId="4874080B">
      <w:pPr>
        <w:adjustRightInd w:val="0"/>
        <w:snapToGrid w:val="0"/>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4.5 全过程工程咨询、监理及相关技术服务模式</w:t>
      </w:r>
    </w:p>
    <w:p w14:paraId="7D1C3142">
      <w:pPr>
        <w:jc w:val="center"/>
        <w:rPr>
          <w:rFonts w:hint="eastAsia" w:ascii="仿宋" w:hAnsi="仿宋" w:eastAsia="仿宋"/>
          <w:b/>
          <w:sz w:val="43"/>
          <w:highlight w:val="none"/>
        </w:rPr>
      </w:pPr>
      <w:r>
        <w:rPr>
          <w:rFonts w:hint="eastAsia" w:ascii="仿宋" w:hAnsi="仿宋" w:eastAsia="仿宋"/>
          <w:sz w:val="32"/>
          <w:szCs w:val="32"/>
          <w:highlight w:val="none"/>
        </w:rPr>
        <w:br w:type="page"/>
      </w:r>
    </w:p>
    <w:p w14:paraId="4FD4CF3C">
      <w:pPr>
        <w:spacing w:line="491" w:lineRule="exact"/>
        <w:jc w:val="center"/>
        <w:rPr>
          <w:rFonts w:hint="eastAsia" w:ascii="仿宋" w:hAnsi="仿宋" w:eastAsia="仿宋"/>
          <w:b/>
          <w:sz w:val="43"/>
          <w:highlight w:val="none"/>
        </w:rPr>
      </w:pPr>
    </w:p>
    <w:p w14:paraId="3E18B425">
      <w:pPr>
        <w:jc w:val="center"/>
        <w:rPr>
          <w:rFonts w:hint="eastAsia" w:ascii="仿宋" w:hAnsi="仿宋" w:eastAsia="仿宋"/>
          <w:b/>
          <w:sz w:val="43"/>
          <w:highlight w:val="none"/>
        </w:rPr>
      </w:pPr>
    </w:p>
    <w:p w14:paraId="69055659">
      <w:pPr>
        <w:spacing w:line="491" w:lineRule="exact"/>
        <w:jc w:val="center"/>
        <w:rPr>
          <w:rFonts w:hint="eastAsia" w:ascii="仿宋" w:hAnsi="仿宋" w:eastAsia="仿宋"/>
          <w:b/>
          <w:sz w:val="43"/>
          <w:highlight w:val="none"/>
        </w:rPr>
      </w:pPr>
    </w:p>
    <w:p w14:paraId="551A9022">
      <w:pPr>
        <w:spacing w:line="491" w:lineRule="exact"/>
        <w:jc w:val="center"/>
        <w:outlineLvl w:val="0"/>
        <w:rPr>
          <w:rFonts w:hint="eastAsia" w:ascii="仿宋" w:hAnsi="仿宋" w:eastAsia="仿宋"/>
          <w:b/>
          <w:sz w:val="43"/>
          <w:highlight w:val="none"/>
        </w:rPr>
      </w:pPr>
      <w:r>
        <w:rPr>
          <w:rFonts w:ascii="仿宋" w:hAnsi="仿宋" w:eastAsia="仿宋"/>
          <w:b/>
          <w:sz w:val="43"/>
          <w:highlight w:val="none"/>
        </w:rPr>
        <w:t>第三卷</w:t>
      </w:r>
    </w:p>
    <w:p w14:paraId="3C156B1A">
      <w:pPr>
        <w:spacing w:line="491" w:lineRule="exact"/>
        <w:jc w:val="center"/>
        <w:rPr>
          <w:rFonts w:hint="eastAsia" w:ascii="仿宋" w:hAnsi="仿宋" w:eastAsia="仿宋"/>
          <w:b/>
          <w:sz w:val="43"/>
          <w:highlight w:val="none"/>
        </w:rPr>
      </w:pPr>
    </w:p>
    <w:p w14:paraId="4A080374">
      <w:pPr>
        <w:spacing w:line="9" w:lineRule="exact"/>
        <w:rPr>
          <w:rFonts w:hint="eastAsia" w:ascii="仿宋" w:hAnsi="仿宋" w:eastAsia="仿宋"/>
          <w:highlight w:val="none"/>
        </w:rPr>
      </w:pPr>
      <w:bookmarkStart w:id="84" w:name="page75"/>
      <w:bookmarkEnd w:id="84"/>
    </w:p>
    <w:p w14:paraId="115D595F">
      <w:pPr>
        <w:spacing w:line="491" w:lineRule="exact"/>
        <w:jc w:val="center"/>
        <w:outlineLvl w:val="0"/>
        <w:rPr>
          <w:rFonts w:hint="eastAsia" w:ascii="仿宋" w:hAnsi="仿宋" w:eastAsia="仿宋"/>
          <w:b/>
          <w:sz w:val="43"/>
          <w:highlight w:val="none"/>
        </w:rPr>
      </w:pPr>
      <w:bookmarkStart w:id="85" w:name="_Toc17246"/>
      <w:bookmarkStart w:id="86" w:name="_Toc14709393"/>
      <w:bookmarkStart w:id="87" w:name="_Toc30251"/>
      <w:bookmarkStart w:id="88" w:name="_Toc14103"/>
      <w:bookmarkStart w:id="89" w:name="_Toc14709217"/>
      <w:bookmarkStart w:id="90" w:name="_Toc17115"/>
      <w:bookmarkStart w:id="91" w:name="_Toc17446323"/>
      <w:r>
        <w:rPr>
          <w:rFonts w:ascii="仿宋" w:hAnsi="仿宋" w:eastAsia="仿宋"/>
          <w:b/>
          <w:sz w:val="43"/>
          <w:highlight w:val="none"/>
        </w:rPr>
        <w:t>第六章</w:t>
      </w:r>
      <w:r>
        <w:rPr>
          <w:rFonts w:hint="eastAsia" w:ascii="仿宋" w:hAnsi="仿宋" w:eastAsia="仿宋"/>
          <w:b/>
          <w:sz w:val="43"/>
          <w:highlight w:val="none"/>
        </w:rPr>
        <w:t xml:space="preserve"> </w:t>
      </w:r>
      <w:r>
        <w:rPr>
          <w:rFonts w:ascii="仿宋" w:hAnsi="仿宋" w:eastAsia="仿宋"/>
          <w:b/>
          <w:sz w:val="43"/>
          <w:highlight w:val="none"/>
        </w:rPr>
        <w:t>投标文件格式</w:t>
      </w:r>
      <w:bookmarkEnd w:id="85"/>
      <w:bookmarkEnd w:id="86"/>
      <w:bookmarkEnd w:id="87"/>
      <w:bookmarkEnd w:id="88"/>
      <w:bookmarkEnd w:id="89"/>
      <w:bookmarkEnd w:id="90"/>
      <w:bookmarkEnd w:id="91"/>
    </w:p>
    <w:p w14:paraId="76036DC5">
      <w:pPr>
        <w:spacing w:line="491" w:lineRule="exact"/>
        <w:jc w:val="center"/>
        <w:rPr>
          <w:rFonts w:hint="eastAsia" w:ascii="仿宋" w:hAnsi="仿宋" w:eastAsia="仿宋"/>
          <w:b/>
          <w:sz w:val="43"/>
          <w:highlight w:val="none"/>
        </w:rPr>
        <w:sectPr>
          <w:pgSz w:w="12240" w:h="15840"/>
          <w:pgMar w:top="1440" w:right="1440" w:bottom="378" w:left="1134" w:header="0" w:footer="567" w:gutter="0"/>
          <w:cols w:space="720" w:num="1"/>
          <w:rtlGutter w:val="1"/>
          <w:docGrid w:linePitch="360" w:charSpace="0"/>
        </w:sectPr>
      </w:pPr>
    </w:p>
    <w:p w14:paraId="311C57E5">
      <w:pPr>
        <w:spacing w:line="200" w:lineRule="exact"/>
        <w:rPr>
          <w:rFonts w:hint="eastAsia" w:ascii="仿宋" w:hAnsi="仿宋" w:eastAsia="仿宋"/>
          <w:highlight w:val="none"/>
        </w:rPr>
      </w:pPr>
      <w:bookmarkStart w:id="92" w:name="page76"/>
      <w:bookmarkEnd w:id="92"/>
    </w:p>
    <w:p w14:paraId="07370F45">
      <w:pPr>
        <w:spacing w:line="200" w:lineRule="exact"/>
        <w:rPr>
          <w:rFonts w:hint="eastAsia" w:ascii="仿宋" w:hAnsi="仿宋" w:eastAsia="仿宋"/>
          <w:highlight w:val="none"/>
        </w:rPr>
      </w:pPr>
    </w:p>
    <w:p w14:paraId="5C43B897">
      <w:pPr>
        <w:spacing w:line="200" w:lineRule="exact"/>
        <w:rPr>
          <w:rFonts w:hint="eastAsia" w:ascii="仿宋" w:hAnsi="仿宋" w:eastAsia="仿宋"/>
          <w:highlight w:val="none"/>
        </w:rPr>
      </w:pPr>
    </w:p>
    <w:p w14:paraId="421BF0B8">
      <w:pPr>
        <w:spacing w:line="400" w:lineRule="exact"/>
        <w:rPr>
          <w:rFonts w:hint="eastAsia" w:ascii="仿宋" w:hAnsi="仿宋" w:eastAsia="仿宋"/>
          <w:highlight w:val="none"/>
        </w:rPr>
      </w:pPr>
    </w:p>
    <w:p w14:paraId="42C34DBC">
      <w:pPr>
        <w:spacing w:line="320" w:lineRule="exact"/>
        <w:jc w:val="center"/>
        <w:rPr>
          <w:rFonts w:hint="eastAsia" w:ascii="仿宋" w:hAnsi="仿宋" w:eastAsia="仿宋"/>
          <w:sz w:val="28"/>
          <w:highlight w:val="none"/>
        </w:rPr>
      </w:pPr>
      <w:r>
        <w:rPr>
          <w:rFonts w:hint="eastAsia" w:ascii="仿宋" w:hAnsi="仿宋" w:eastAsia="仿宋"/>
          <w:sz w:val="28"/>
          <w:highlight w:val="none"/>
          <w:u w:val="single"/>
        </w:rPr>
        <w:t xml:space="preserve">           </w:t>
      </w:r>
      <w:r>
        <w:rPr>
          <w:rFonts w:ascii="仿宋" w:hAnsi="仿宋" w:eastAsia="仿宋"/>
          <w:sz w:val="28"/>
          <w:highlight w:val="none"/>
        </w:rPr>
        <w:t>（项目名称）</w:t>
      </w:r>
      <w:r>
        <w:rPr>
          <w:rFonts w:hint="eastAsia" w:ascii="仿宋" w:hAnsi="仿宋" w:eastAsia="仿宋"/>
          <w:sz w:val="28"/>
          <w:highlight w:val="none"/>
        </w:rPr>
        <w:t>基于监理全过程工程咨询服务</w:t>
      </w:r>
    </w:p>
    <w:p w14:paraId="3DD88A8D">
      <w:pPr>
        <w:spacing w:line="20" w:lineRule="exact"/>
        <w:rPr>
          <w:rFonts w:hint="eastAsia" w:ascii="仿宋" w:hAnsi="仿宋" w:eastAsia="仿宋"/>
          <w:highlight w:val="none"/>
        </w:rPr>
      </w:pPr>
      <w:r>
        <w:rPr>
          <w:rFonts w:hint="eastAsia" w:ascii="仿宋" w:hAnsi="仿宋" w:eastAsia="仿宋"/>
          <w:highlight w:val="none"/>
        </w:rPr>
        <w:t xml:space="preserve"> </w:t>
      </w:r>
    </w:p>
    <w:p w14:paraId="1386D6FA">
      <w:pPr>
        <w:spacing w:line="200" w:lineRule="exact"/>
        <w:rPr>
          <w:rFonts w:hint="eastAsia" w:ascii="仿宋" w:hAnsi="仿宋" w:eastAsia="仿宋"/>
          <w:highlight w:val="none"/>
        </w:rPr>
      </w:pPr>
    </w:p>
    <w:p w14:paraId="2A6DF132">
      <w:pPr>
        <w:spacing w:line="284" w:lineRule="exact"/>
        <w:rPr>
          <w:rFonts w:hint="eastAsia" w:ascii="仿宋" w:hAnsi="仿宋" w:eastAsia="仿宋"/>
          <w:highlight w:val="none"/>
        </w:rPr>
      </w:pPr>
    </w:p>
    <w:p w14:paraId="374CDF45">
      <w:pPr>
        <w:spacing w:line="502" w:lineRule="exact"/>
        <w:jc w:val="center"/>
        <w:rPr>
          <w:rFonts w:hint="eastAsia" w:ascii="仿宋" w:hAnsi="仿宋" w:eastAsia="仿宋"/>
          <w:sz w:val="44"/>
          <w:highlight w:val="none"/>
        </w:rPr>
      </w:pPr>
      <w:r>
        <w:rPr>
          <w:rFonts w:ascii="仿宋" w:hAnsi="仿宋" w:eastAsia="仿宋"/>
          <w:sz w:val="44"/>
          <w:highlight w:val="none"/>
        </w:rPr>
        <w:t>投 标 文 件</w:t>
      </w:r>
    </w:p>
    <w:p w14:paraId="5017393D">
      <w:pPr>
        <w:spacing w:line="200" w:lineRule="exact"/>
        <w:rPr>
          <w:rFonts w:hint="eastAsia" w:ascii="仿宋" w:hAnsi="仿宋" w:eastAsia="仿宋"/>
          <w:highlight w:val="none"/>
        </w:rPr>
      </w:pPr>
    </w:p>
    <w:p w14:paraId="546BFED0">
      <w:pPr>
        <w:spacing w:line="200" w:lineRule="exact"/>
        <w:rPr>
          <w:rFonts w:hint="eastAsia" w:ascii="仿宋" w:hAnsi="仿宋" w:eastAsia="仿宋"/>
          <w:highlight w:val="none"/>
        </w:rPr>
      </w:pPr>
    </w:p>
    <w:p w14:paraId="2C1C8E33">
      <w:pPr>
        <w:spacing w:line="200" w:lineRule="exact"/>
        <w:rPr>
          <w:rFonts w:hint="eastAsia" w:ascii="仿宋" w:hAnsi="仿宋" w:eastAsia="仿宋"/>
          <w:highlight w:val="none"/>
        </w:rPr>
      </w:pPr>
    </w:p>
    <w:p w14:paraId="76A423C6">
      <w:pPr>
        <w:spacing w:line="200" w:lineRule="exact"/>
        <w:rPr>
          <w:rFonts w:hint="eastAsia" w:ascii="仿宋" w:hAnsi="仿宋" w:eastAsia="仿宋"/>
          <w:highlight w:val="none"/>
        </w:rPr>
      </w:pPr>
    </w:p>
    <w:p w14:paraId="2568D123">
      <w:pPr>
        <w:spacing w:line="200" w:lineRule="exact"/>
        <w:rPr>
          <w:rFonts w:hint="eastAsia" w:ascii="仿宋" w:hAnsi="仿宋" w:eastAsia="仿宋"/>
          <w:highlight w:val="none"/>
        </w:rPr>
      </w:pPr>
    </w:p>
    <w:p w14:paraId="034166CC">
      <w:pPr>
        <w:spacing w:line="200" w:lineRule="exact"/>
        <w:rPr>
          <w:rFonts w:hint="eastAsia" w:ascii="仿宋" w:hAnsi="仿宋" w:eastAsia="仿宋"/>
          <w:highlight w:val="none"/>
        </w:rPr>
      </w:pPr>
    </w:p>
    <w:p w14:paraId="13765FDF">
      <w:pPr>
        <w:spacing w:line="200" w:lineRule="exact"/>
        <w:rPr>
          <w:rFonts w:hint="eastAsia" w:ascii="仿宋" w:hAnsi="仿宋" w:eastAsia="仿宋"/>
          <w:highlight w:val="none"/>
        </w:rPr>
      </w:pPr>
    </w:p>
    <w:p w14:paraId="40170A72">
      <w:pPr>
        <w:spacing w:line="200" w:lineRule="exact"/>
        <w:rPr>
          <w:rFonts w:hint="eastAsia" w:ascii="仿宋" w:hAnsi="仿宋" w:eastAsia="仿宋"/>
          <w:highlight w:val="none"/>
        </w:rPr>
      </w:pPr>
    </w:p>
    <w:p w14:paraId="24F88420">
      <w:pPr>
        <w:spacing w:line="200" w:lineRule="exact"/>
        <w:rPr>
          <w:rFonts w:hint="eastAsia" w:ascii="仿宋" w:hAnsi="仿宋" w:eastAsia="仿宋"/>
          <w:highlight w:val="none"/>
        </w:rPr>
      </w:pPr>
    </w:p>
    <w:p w14:paraId="15DB0333">
      <w:pPr>
        <w:spacing w:line="200" w:lineRule="exact"/>
        <w:rPr>
          <w:rFonts w:hint="eastAsia" w:ascii="仿宋" w:hAnsi="仿宋" w:eastAsia="仿宋"/>
          <w:highlight w:val="none"/>
        </w:rPr>
      </w:pPr>
    </w:p>
    <w:p w14:paraId="310E246C">
      <w:pPr>
        <w:spacing w:line="200" w:lineRule="exact"/>
        <w:rPr>
          <w:rFonts w:hint="eastAsia" w:ascii="仿宋" w:hAnsi="仿宋" w:eastAsia="仿宋"/>
          <w:highlight w:val="none"/>
        </w:rPr>
      </w:pPr>
    </w:p>
    <w:p w14:paraId="640E5270">
      <w:pPr>
        <w:spacing w:line="200" w:lineRule="exact"/>
        <w:rPr>
          <w:rFonts w:hint="eastAsia" w:ascii="仿宋" w:hAnsi="仿宋" w:eastAsia="仿宋"/>
          <w:highlight w:val="none"/>
        </w:rPr>
      </w:pPr>
    </w:p>
    <w:p w14:paraId="1E029B1F">
      <w:pPr>
        <w:spacing w:line="200" w:lineRule="exact"/>
        <w:rPr>
          <w:rFonts w:hint="eastAsia" w:ascii="仿宋" w:hAnsi="仿宋" w:eastAsia="仿宋"/>
          <w:highlight w:val="none"/>
        </w:rPr>
      </w:pPr>
    </w:p>
    <w:p w14:paraId="73E725CC">
      <w:pPr>
        <w:spacing w:line="200" w:lineRule="exact"/>
        <w:rPr>
          <w:rFonts w:hint="eastAsia" w:ascii="仿宋" w:hAnsi="仿宋" w:eastAsia="仿宋"/>
          <w:highlight w:val="none"/>
        </w:rPr>
      </w:pPr>
    </w:p>
    <w:p w14:paraId="4D8DD901">
      <w:pPr>
        <w:spacing w:line="200" w:lineRule="exact"/>
        <w:rPr>
          <w:rFonts w:hint="eastAsia" w:ascii="仿宋" w:hAnsi="仿宋" w:eastAsia="仿宋"/>
          <w:highlight w:val="none"/>
        </w:rPr>
      </w:pPr>
    </w:p>
    <w:p w14:paraId="331768A3">
      <w:pPr>
        <w:spacing w:line="200" w:lineRule="exact"/>
        <w:rPr>
          <w:rFonts w:hint="eastAsia" w:ascii="仿宋" w:hAnsi="仿宋" w:eastAsia="仿宋"/>
          <w:highlight w:val="none"/>
        </w:rPr>
      </w:pPr>
    </w:p>
    <w:p w14:paraId="2104E78D">
      <w:pPr>
        <w:spacing w:line="200" w:lineRule="exact"/>
        <w:rPr>
          <w:rFonts w:hint="eastAsia" w:ascii="仿宋" w:hAnsi="仿宋" w:eastAsia="仿宋"/>
          <w:highlight w:val="none"/>
        </w:rPr>
      </w:pPr>
    </w:p>
    <w:p w14:paraId="47ACC03B">
      <w:pPr>
        <w:spacing w:line="200" w:lineRule="exact"/>
        <w:rPr>
          <w:rFonts w:hint="eastAsia" w:ascii="仿宋" w:hAnsi="仿宋" w:eastAsia="仿宋"/>
          <w:highlight w:val="none"/>
        </w:rPr>
      </w:pPr>
    </w:p>
    <w:p w14:paraId="486B87BC">
      <w:pPr>
        <w:spacing w:line="200" w:lineRule="exact"/>
        <w:rPr>
          <w:rFonts w:hint="eastAsia" w:ascii="仿宋" w:hAnsi="仿宋" w:eastAsia="仿宋"/>
          <w:highlight w:val="none"/>
        </w:rPr>
      </w:pPr>
    </w:p>
    <w:p w14:paraId="1879D36F">
      <w:pPr>
        <w:spacing w:line="200" w:lineRule="exact"/>
        <w:rPr>
          <w:rFonts w:hint="eastAsia" w:ascii="仿宋" w:hAnsi="仿宋" w:eastAsia="仿宋"/>
          <w:highlight w:val="none"/>
        </w:rPr>
      </w:pPr>
    </w:p>
    <w:p w14:paraId="5E7F9E3B">
      <w:pPr>
        <w:spacing w:line="200" w:lineRule="exact"/>
        <w:rPr>
          <w:rFonts w:hint="eastAsia" w:ascii="仿宋" w:hAnsi="仿宋" w:eastAsia="仿宋"/>
          <w:highlight w:val="none"/>
        </w:rPr>
      </w:pPr>
    </w:p>
    <w:p w14:paraId="42EC88A6">
      <w:pPr>
        <w:spacing w:line="200" w:lineRule="exact"/>
        <w:rPr>
          <w:rFonts w:hint="eastAsia" w:ascii="仿宋" w:hAnsi="仿宋" w:eastAsia="仿宋"/>
          <w:highlight w:val="none"/>
        </w:rPr>
      </w:pPr>
    </w:p>
    <w:p w14:paraId="62D51D95">
      <w:pPr>
        <w:spacing w:line="200" w:lineRule="exact"/>
        <w:rPr>
          <w:rFonts w:hint="eastAsia" w:ascii="仿宋" w:hAnsi="仿宋" w:eastAsia="仿宋"/>
          <w:highlight w:val="none"/>
        </w:rPr>
      </w:pPr>
    </w:p>
    <w:p w14:paraId="49171B8E">
      <w:pPr>
        <w:spacing w:line="200" w:lineRule="exact"/>
        <w:rPr>
          <w:rFonts w:hint="eastAsia" w:ascii="仿宋" w:hAnsi="仿宋" w:eastAsia="仿宋"/>
          <w:highlight w:val="none"/>
        </w:rPr>
      </w:pPr>
    </w:p>
    <w:p w14:paraId="07C27EFB">
      <w:pPr>
        <w:spacing w:line="200" w:lineRule="exact"/>
        <w:rPr>
          <w:rFonts w:hint="eastAsia" w:ascii="仿宋" w:hAnsi="仿宋" w:eastAsia="仿宋"/>
          <w:highlight w:val="none"/>
        </w:rPr>
      </w:pPr>
    </w:p>
    <w:p w14:paraId="01D37E10">
      <w:pPr>
        <w:spacing w:line="200" w:lineRule="exact"/>
        <w:rPr>
          <w:rFonts w:hint="eastAsia" w:ascii="仿宋" w:hAnsi="仿宋" w:eastAsia="仿宋"/>
          <w:highlight w:val="none"/>
        </w:rPr>
      </w:pPr>
    </w:p>
    <w:p w14:paraId="038DF416">
      <w:pPr>
        <w:spacing w:line="200" w:lineRule="exact"/>
        <w:rPr>
          <w:rFonts w:hint="eastAsia" w:ascii="仿宋" w:hAnsi="仿宋" w:eastAsia="仿宋"/>
          <w:highlight w:val="none"/>
        </w:rPr>
      </w:pPr>
    </w:p>
    <w:p w14:paraId="76D3C2B8">
      <w:pPr>
        <w:spacing w:line="200" w:lineRule="exact"/>
        <w:rPr>
          <w:rFonts w:hint="eastAsia" w:ascii="仿宋" w:hAnsi="仿宋" w:eastAsia="仿宋"/>
          <w:highlight w:val="none"/>
        </w:rPr>
      </w:pPr>
    </w:p>
    <w:p w14:paraId="53D73FEC">
      <w:pPr>
        <w:spacing w:line="200" w:lineRule="exact"/>
        <w:rPr>
          <w:rFonts w:hint="eastAsia" w:ascii="仿宋" w:hAnsi="仿宋" w:eastAsia="仿宋"/>
          <w:highlight w:val="none"/>
        </w:rPr>
      </w:pPr>
    </w:p>
    <w:p w14:paraId="51368F26">
      <w:pPr>
        <w:spacing w:line="200" w:lineRule="exact"/>
        <w:rPr>
          <w:rFonts w:hint="eastAsia" w:ascii="仿宋" w:hAnsi="仿宋" w:eastAsia="仿宋"/>
          <w:highlight w:val="none"/>
        </w:rPr>
      </w:pPr>
    </w:p>
    <w:p w14:paraId="1DDE2C83">
      <w:pPr>
        <w:spacing w:line="200" w:lineRule="exact"/>
        <w:rPr>
          <w:rFonts w:hint="eastAsia" w:ascii="仿宋" w:hAnsi="仿宋" w:eastAsia="仿宋"/>
          <w:highlight w:val="none"/>
        </w:rPr>
      </w:pPr>
    </w:p>
    <w:p w14:paraId="10D22F8E">
      <w:pPr>
        <w:spacing w:line="200" w:lineRule="exact"/>
        <w:rPr>
          <w:rFonts w:hint="eastAsia" w:ascii="仿宋" w:hAnsi="仿宋" w:eastAsia="仿宋"/>
          <w:highlight w:val="none"/>
        </w:rPr>
      </w:pPr>
    </w:p>
    <w:p w14:paraId="3A159DEB">
      <w:pPr>
        <w:spacing w:line="200" w:lineRule="exact"/>
        <w:rPr>
          <w:rFonts w:hint="eastAsia" w:ascii="仿宋" w:hAnsi="仿宋" w:eastAsia="仿宋"/>
          <w:highlight w:val="none"/>
        </w:rPr>
      </w:pPr>
    </w:p>
    <w:p w14:paraId="1C345F60">
      <w:pPr>
        <w:spacing w:line="200" w:lineRule="exact"/>
        <w:rPr>
          <w:rFonts w:hint="eastAsia" w:ascii="仿宋" w:hAnsi="仿宋" w:eastAsia="仿宋"/>
          <w:highlight w:val="none"/>
        </w:rPr>
      </w:pPr>
    </w:p>
    <w:p w14:paraId="6AC56461">
      <w:pPr>
        <w:spacing w:line="200" w:lineRule="exact"/>
        <w:rPr>
          <w:rFonts w:hint="eastAsia" w:ascii="仿宋" w:hAnsi="仿宋" w:eastAsia="仿宋"/>
          <w:highlight w:val="none"/>
        </w:rPr>
      </w:pPr>
    </w:p>
    <w:p w14:paraId="29292E76">
      <w:pPr>
        <w:spacing w:line="200" w:lineRule="exact"/>
        <w:rPr>
          <w:rFonts w:hint="eastAsia" w:ascii="仿宋" w:hAnsi="仿宋" w:eastAsia="仿宋"/>
          <w:highlight w:val="none"/>
        </w:rPr>
      </w:pPr>
    </w:p>
    <w:p w14:paraId="0E2C9377">
      <w:pPr>
        <w:spacing w:line="308" w:lineRule="exact"/>
        <w:rPr>
          <w:rFonts w:hint="eastAsia" w:ascii="仿宋" w:hAnsi="仿宋" w:eastAsia="仿宋"/>
          <w:highlight w:val="none"/>
        </w:rPr>
      </w:pPr>
    </w:p>
    <w:p w14:paraId="43AE6CE5">
      <w:pPr>
        <w:tabs>
          <w:tab w:val="left" w:pos="7200"/>
        </w:tabs>
        <w:spacing w:line="308" w:lineRule="exact"/>
        <w:ind w:left="1480"/>
        <w:rPr>
          <w:rFonts w:hint="eastAsia" w:ascii="仿宋" w:hAnsi="仿宋" w:eastAsia="仿宋"/>
          <w:sz w:val="27"/>
          <w:highlight w:val="none"/>
        </w:rPr>
      </w:pPr>
      <w:r>
        <w:rPr>
          <w:rFonts w:ascii="仿宋" w:hAnsi="仿宋" w:eastAsia="仿宋"/>
          <w:sz w:val="27"/>
          <w:highlight w:val="none"/>
        </w:rPr>
        <w:t>投标人：</w:t>
      </w:r>
      <w:r>
        <w:rPr>
          <w:rFonts w:ascii="仿宋" w:hAnsi="仿宋" w:eastAsia="仿宋"/>
          <w:highlight w:val="none"/>
        </w:rPr>
        <w:tab/>
      </w:r>
      <w:r>
        <w:rPr>
          <w:rFonts w:ascii="仿宋" w:hAnsi="仿宋" w:eastAsia="仿宋"/>
          <w:sz w:val="27"/>
          <w:highlight w:val="none"/>
        </w:rPr>
        <w:t>（盖单位章）</w:t>
      </w:r>
    </w:p>
    <w:p w14:paraId="5687E7C1">
      <w:pPr>
        <w:spacing w:line="20" w:lineRule="exact"/>
        <w:rPr>
          <w:rFonts w:hint="eastAsia" w:ascii="仿宋" w:hAnsi="仿宋" w:eastAsia="仿宋"/>
          <w:highlight w:val="none"/>
        </w:rPr>
      </w:pPr>
      <w:r>
        <w:rPr>
          <w:rFonts w:ascii="仿宋" w:hAnsi="仿宋" w:eastAsia="仿宋"/>
          <w:sz w:val="27"/>
          <w:highlight w:val="none"/>
        </w:rPr>
        <mc:AlternateContent>
          <mc:Choice Requires="wps">
            <w:drawing>
              <wp:anchor distT="0" distB="0" distL="114300" distR="114300" simplePos="0" relativeHeight="251683840"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51194422" name="直线 102"/>
                <wp:cNvGraphicFramePr/>
                <a:graphic xmlns:a="http://schemas.openxmlformats.org/drawingml/2006/main">
                  <a:graphicData uri="http://schemas.microsoft.com/office/word/2010/wordprocessingShape">
                    <wps:wsp>
                      <wps:cNvCnPr>
                        <a:cxnSpLocks noChangeShapeType="1"/>
                      </wps:cNvCnPr>
                      <wps:spPr bwMode="auto">
                        <a:xfrm>
                          <a:off x="0" y="0"/>
                          <a:ext cx="2932430" cy="0"/>
                        </a:xfrm>
                        <a:prstGeom prst="line">
                          <a:avLst/>
                        </a:prstGeom>
                        <a:noFill/>
                        <a:ln w="6095" cmpd="sng">
                          <a:solidFill>
                            <a:srgbClr val="000000"/>
                          </a:solidFill>
                          <a:round/>
                        </a:ln>
                        <a:effectLst/>
                      </wps:spPr>
                      <wps:bodyPr/>
                    </wps:wsp>
                  </a:graphicData>
                </a:graphic>
              </wp:anchor>
            </w:drawing>
          </mc:Choice>
          <mc:Fallback>
            <w:pict>
              <v:line id="直线 102" o:spid="_x0000_s1026" o:spt="20" style="position:absolute;left:0pt;margin-left:130.2pt;margin-top:-0.45pt;height:0pt;width:230.9pt;z-index:-251632640;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Iy0XNMA&#10;AAAHAQAADwAAAAAAAAABACAAAAAiAAAAZHJzL2Rvd25yZXYueG1sUEsBAhQAFAAAAAgAh07iQCOQ&#10;hgfrAQAAwwMAAA4AAAAAAAAAAQAgAAAAIgEAAGRycy9lMm9Eb2MueG1sUEsFBgAAAAAGAAYAWQEA&#10;AH8FAAAAAA==&#10;">
                <v:fill on="f" focussize="0,0"/>
                <v:stroke weight="0.47992125984252pt" color="#000000" joinstyle="round"/>
                <v:imagedata o:title=""/>
                <o:lock v:ext="edit" aspectratio="f"/>
              </v:line>
            </w:pict>
          </mc:Fallback>
        </mc:AlternateContent>
      </w:r>
    </w:p>
    <w:p w14:paraId="03023F69">
      <w:pPr>
        <w:spacing w:line="205" w:lineRule="exact"/>
        <w:rPr>
          <w:rFonts w:hint="eastAsia" w:ascii="仿宋" w:hAnsi="仿宋" w:eastAsia="仿宋"/>
          <w:highlight w:val="none"/>
        </w:rPr>
      </w:pPr>
    </w:p>
    <w:p w14:paraId="764F02EA">
      <w:pPr>
        <w:tabs>
          <w:tab w:val="left" w:pos="5840"/>
        </w:tabs>
        <w:spacing w:line="320" w:lineRule="exact"/>
        <w:ind w:left="1480"/>
        <w:rPr>
          <w:rFonts w:hint="eastAsia" w:ascii="仿宋" w:hAnsi="仿宋" w:eastAsia="仿宋"/>
          <w:sz w:val="28"/>
          <w:highlight w:val="none"/>
        </w:rPr>
      </w:pPr>
      <w:r>
        <w:rPr>
          <w:rFonts w:ascii="仿宋" w:hAnsi="仿宋" w:eastAsia="仿宋"/>
          <w:sz w:val="28"/>
          <w:highlight w:val="none"/>
        </w:rPr>
        <w:t>法定代表人或其委托代理人：</w:t>
      </w:r>
      <w:r>
        <w:rPr>
          <w:rFonts w:ascii="仿宋" w:hAnsi="仿宋" w:eastAsia="仿宋"/>
          <w:highlight w:val="none"/>
        </w:rPr>
        <w:tab/>
      </w:r>
      <w:r>
        <w:rPr>
          <w:rFonts w:ascii="仿宋" w:hAnsi="仿宋" w:eastAsia="仿宋"/>
          <w:sz w:val="28"/>
          <w:highlight w:val="none"/>
        </w:rPr>
        <w:t>（签字</w:t>
      </w:r>
      <w:r>
        <w:rPr>
          <w:rFonts w:hint="eastAsia" w:ascii="仿宋" w:hAnsi="仿宋" w:eastAsia="仿宋"/>
          <w:sz w:val="28"/>
          <w:highlight w:val="none"/>
        </w:rPr>
        <w:t>或</w:t>
      </w:r>
      <w:r>
        <w:rPr>
          <w:rFonts w:ascii="仿宋" w:hAnsi="仿宋" w:eastAsia="仿宋"/>
          <w:sz w:val="28"/>
          <w:highlight w:val="none"/>
        </w:rPr>
        <w:t>盖章）</w:t>
      </w:r>
    </w:p>
    <w:p w14:paraId="4FF076AC">
      <w:pPr>
        <w:spacing w:line="20" w:lineRule="exact"/>
        <w:rPr>
          <w:rFonts w:hint="eastAsia" w:ascii="仿宋" w:hAnsi="仿宋" w:eastAsia="仿宋"/>
          <w:highlight w:val="none"/>
        </w:rPr>
      </w:pPr>
      <w:r>
        <w:rPr>
          <w:rFonts w:ascii="仿宋" w:hAnsi="仿宋" w:eastAsia="仿宋"/>
          <w:sz w:val="28"/>
          <w:highlight w:val="none"/>
        </w:rPr>
        <mc:AlternateContent>
          <mc:Choice Requires="wps">
            <w:drawing>
              <wp:anchor distT="0" distB="0" distL="114300" distR="114300" simplePos="0" relativeHeight="251684864" behindDoc="1" locked="0" layoutInCell="0" allowOverlap="1">
                <wp:simplePos x="0" y="0"/>
                <wp:positionH relativeFrom="column">
                  <wp:posOffset>3252470</wp:posOffset>
                </wp:positionH>
                <wp:positionV relativeFrom="paragraph">
                  <wp:posOffset>-5715</wp:posOffset>
                </wp:positionV>
                <wp:extent cx="466725" cy="0"/>
                <wp:effectExtent l="0" t="4445" r="0" b="0"/>
                <wp:wrapNone/>
                <wp:docPr id="1235870832" name="直线 103"/>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cmpd="sng">
                          <a:solidFill>
                            <a:srgbClr val="000000"/>
                          </a:solidFill>
                          <a:round/>
                        </a:ln>
                        <a:effectLst/>
                      </wps:spPr>
                      <wps:bodyPr/>
                    </wps:wsp>
                  </a:graphicData>
                </a:graphic>
              </wp:anchor>
            </w:drawing>
          </mc:Choice>
          <mc:Fallback>
            <w:pict>
              <v:line id="直线 103" o:spid="_x0000_s1026" o:spt="20" style="position:absolute;left:0pt;margin-left:256.1pt;margin-top:-0.45pt;height:0pt;width:36.75pt;z-index:-251631616;mso-width-relative:page;mso-height-relative:page;" filled="f" stroked="t"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U5&#10;IKLWAAAABwEAAA8AAAAAAAAAAQAgAAAAIgAAAGRycy9kb3ducmV2LnhtbFBLAQIUABQAAAAIAIdO&#10;4kBa+aJb7AEAAMQDAAAOAAAAAAAAAAEAIAAAACUBAABkcnMvZTJvRG9jLnhtbFBLBQYAAAAABgAG&#10;AFkBAACDBQAAAAA=&#10;">
                <v:fill on="f" focussize="0,0"/>
                <v:stroke weight="0.48pt" color="#000000" joinstyle="round"/>
                <v:imagedata o:title=""/>
                <o:lock v:ext="edit" aspectratio="f"/>
              </v:line>
            </w:pict>
          </mc:Fallback>
        </mc:AlternateContent>
      </w:r>
    </w:p>
    <w:p w14:paraId="5A475AFF">
      <w:pPr>
        <w:spacing w:line="200" w:lineRule="exact"/>
        <w:rPr>
          <w:rFonts w:hint="eastAsia" w:ascii="仿宋" w:hAnsi="仿宋" w:eastAsia="仿宋"/>
          <w:highlight w:val="none"/>
        </w:rPr>
      </w:pPr>
    </w:p>
    <w:p w14:paraId="624F7D98">
      <w:pPr>
        <w:spacing w:line="368" w:lineRule="exact"/>
        <w:rPr>
          <w:rFonts w:hint="eastAsia" w:ascii="仿宋" w:hAnsi="仿宋" w:eastAsia="仿宋"/>
          <w:highlight w:val="none"/>
        </w:rPr>
      </w:pPr>
    </w:p>
    <w:p w14:paraId="61F0260F">
      <w:pPr>
        <w:tabs>
          <w:tab w:val="left" w:pos="4880"/>
          <w:tab w:val="left" w:pos="5900"/>
        </w:tabs>
        <w:spacing w:line="320" w:lineRule="exact"/>
        <w:ind w:left="3900"/>
        <w:rPr>
          <w:rFonts w:hint="eastAsia" w:ascii="仿宋" w:hAnsi="仿宋" w:eastAsia="仿宋"/>
          <w:sz w:val="28"/>
          <w:highlight w:val="none"/>
        </w:rPr>
      </w:pPr>
      <w:r>
        <w:rPr>
          <w:rFonts w:ascii="仿宋" w:hAnsi="仿宋" w:eastAsia="仿宋"/>
          <w:sz w:val="28"/>
          <w:highlight w:val="none"/>
        </w:rPr>
        <w:t>年</w:t>
      </w:r>
      <w:r>
        <w:rPr>
          <w:rFonts w:ascii="仿宋" w:hAnsi="仿宋" w:eastAsia="仿宋"/>
          <w:highlight w:val="none"/>
        </w:rPr>
        <w:tab/>
      </w:r>
      <w:r>
        <w:rPr>
          <w:rFonts w:ascii="仿宋" w:hAnsi="仿宋" w:eastAsia="仿宋"/>
          <w:sz w:val="28"/>
          <w:highlight w:val="none"/>
        </w:rPr>
        <w:t>月</w:t>
      </w:r>
      <w:r>
        <w:rPr>
          <w:rFonts w:ascii="仿宋" w:hAnsi="仿宋" w:eastAsia="仿宋"/>
          <w:highlight w:val="none"/>
        </w:rPr>
        <w:tab/>
      </w:r>
      <w:r>
        <w:rPr>
          <w:rFonts w:ascii="仿宋" w:hAnsi="仿宋" w:eastAsia="仿宋"/>
          <w:sz w:val="28"/>
          <w:highlight w:val="none"/>
        </w:rPr>
        <w:t>日</w:t>
      </w:r>
    </w:p>
    <w:p w14:paraId="14D7CF78">
      <w:pPr>
        <w:spacing w:line="20" w:lineRule="exact"/>
        <w:rPr>
          <w:rFonts w:hint="eastAsia" w:ascii="仿宋" w:hAnsi="仿宋" w:eastAsia="仿宋"/>
          <w:highlight w:val="none"/>
        </w:rPr>
      </w:pPr>
      <w:r>
        <w:rPr>
          <w:rFonts w:ascii="仿宋" w:hAnsi="仿宋" w:eastAsia="仿宋"/>
          <w:sz w:val="28"/>
          <w:highlight w:val="none"/>
        </w:rPr>
        <mc:AlternateContent>
          <mc:Choice Requires="wps">
            <w:drawing>
              <wp:anchor distT="0" distB="0" distL="114300" distR="114300" simplePos="0" relativeHeight="251685888"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103115677" name="直线 104"/>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cmpd="sng">
                          <a:solidFill>
                            <a:srgbClr val="000000"/>
                          </a:solidFill>
                          <a:round/>
                        </a:ln>
                        <a:effectLst/>
                      </wps:spPr>
                      <wps:bodyPr/>
                    </wps:wsp>
                  </a:graphicData>
                </a:graphic>
              </wp:anchor>
            </w:drawing>
          </mc:Choice>
          <mc:Fallback>
            <w:pict>
              <v:line id="直线 104" o:spid="_x0000_s1026" o:spt="20" style="position:absolute;left:0pt;margin-left:157.85pt;margin-top:-0.45pt;height:0pt;width:36.7pt;z-index:-251630592;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ywdL0wAA&#10;AAcBAAAPAAAAAAAAAAEAIAAAACIAAABkcnMvZG93bnJldi54bWxQSwECFAAUAAAACACHTuJAHgbi&#10;QOoBAADDAwAADgAAAAAAAAABACAAAAAiAQAAZHJzL2Uyb0RvYy54bWxQSwUGAAAAAAYABgBZAQAA&#10;fgUAAAAA&#10;">
                <v:fill on="f" focussize="0,0"/>
                <v:stroke weight="0.47992125984252pt" color="#000000" joinstyle="round"/>
                <v:imagedata o:title=""/>
                <o:lock v:ext="edit" aspectratio="f"/>
              </v:line>
            </w:pict>
          </mc:Fallback>
        </mc:AlternateContent>
      </w:r>
      <w:r>
        <w:rPr>
          <w:rFonts w:ascii="仿宋" w:hAnsi="仿宋" w:eastAsia="仿宋"/>
          <w:sz w:val="28"/>
          <w:highlight w:val="none"/>
        </w:rPr>
        <mc:AlternateContent>
          <mc:Choice Requires="wps">
            <w:drawing>
              <wp:anchor distT="0" distB="0" distL="114300" distR="114300" simplePos="0" relativeHeight="251686912"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1975997891" name="直线 105"/>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6095" cmpd="sng">
                          <a:solidFill>
                            <a:srgbClr val="000000"/>
                          </a:solidFill>
                          <a:round/>
                        </a:ln>
                        <a:effectLst/>
                      </wps:spPr>
                      <wps:bodyPr/>
                    </wps:wsp>
                  </a:graphicData>
                </a:graphic>
              </wp:anchor>
            </w:drawing>
          </mc:Choice>
          <mc:Fallback>
            <w:pict>
              <v:line id="直线 105" o:spid="_x0000_s1026" o:spt="20" style="position:absolute;left:0pt;margin-left:208.7pt;margin-top:-0.45pt;height:0pt;width:36.6pt;z-index:-251629568;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s6BabT&#10;AAAABwEAAA8AAAAAAAAAAQAgAAAAIgAAAGRycy9kb3ducmV2LnhtbFBLAQIUABQAAAAIAIdO4kBa&#10;q0KC7AEAAMQDAAAOAAAAAAAAAAEAIAAAACIBAABkcnMvZTJvRG9jLnhtbFBLBQYAAAAABgAGAFkB&#10;AACABQAAAAA=&#10;">
                <v:fill on="f" focussize="0,0"/>
                <v:stroke weight="0.47992125984252pt" color="#000000" joinstyle="round"/>
                <v:imagedata o:title=""/>
                <o:lock v:ext="edit" aspectratio="f"/>
              </v:line>
            </w:pict>
          </mc:Fallback>
        </mc:AlternateContent>
      </w:r>
      <w:r>
        <w:rPr>
          <w:rFonts w:ascii="仿宋" w:hAnsi="仿宋" w:eastAsia="仿宋"/>
          <w:sz w:val="28"/>
          <w:highlight w:val="none"/>
        </w:rPr>
        <mc:AlternateContent>
          <mc:Choice Requires="wps">
            <w:drawing>
              <wp:anchor distT="0" distB="0" distL="114300" distR="114300" simplePos="0" relativeHeight="251687936"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088931621" name="直线 106"/>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6095" cmpd="sng">
                          <a:solidFill>
                            <a:srgbClr val="000000"/>
                          </a:solidFill>
                          <a:round/>
                        </a:ln>
                        <a:effectLst/>
                      </wps:spPr>
                      <wps:bodyPr/>
                    </wps:wsp>
                  </a:graphicData>
                </a:graphic>
              </wp:anchor>
            </w:drawing>
          </mc:Choice>
          <mc:Fallback>
            <w:pict>
              <v:line id="直线 106" o:spid="_x0000_s1026" o:spt="20" style="position:absolute;left:0pt;margin-left:259.45pt;margin-top:-0.45pt;height:0pt;width:36.65pt;z-index:-251628544;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rnJi9MA&#10;AAAHAQAADwAAAAAAAAABACAAAAAiAAAAZHJzL2Rvd25yZXYueG1sUEsBAhQAFAAAAAgAh07iQBXD&#10;TSjrAQAAxAMAAA4AAAAAAAAAAQAgAAAAIgEAAGRycy9lMm9Eb2MueG1sUEsFBgAAAAAGAAYAWQEA&#10;AH8FAAAAAA==&#10;">
                <v:fill on="f" focussize="0,0"/>
                <v:stroke weight="0.47992125984252pt" color="#000000" joinstyle="round"/>
                <v:imagedata o:title=""/>
                <o:lock v:ext="edit" aspectratio="f"/>
              </v:line>
            </w:pict>
          </mc:Fallback>
        </mc:AlternateContent>
      </w:r>
    </w:p>
    <w:p w14:paraId="46C56B06">
      <w:pPr>
        <w:spacing w:line="200" w:lineRule="exact"/>
        <w:rPr>
          <w:rFonts w:hint="eastAsia" w:ascii="仿宋" w:hAnsi="仿宋" w:eastAsia="仿宋"/>
          <w:highlight w:val="none"/>
        </w:rPr>
      </w:pPr>
    </w:p>
    <w:p w14:paraId="4076BC5D">
      <w:pPr>
        <w:spacing w:line="200" w:lineRule="exact"/>
        <w:rPr>
          <w:rFonts w:hint="eastAsia" w:ascii="仿宋" w:hAnsi="仿宋" w:eastAsia="仿宋"/>
          <w:highlight w:val="none"/>
        </w:rPr>
      </w:pPr>
    </w:p>
    <w:p w14:paraId="6CB1D1B7">
      <w:pPr>
        <w:spacing w:line="200" w:lineRule="exact"/>
        <w:rPr>
          <w:rFonts w:hint="eastAsia" w:ascii="仿宋" w:hAnsi="仿宋" w:eastAsia="仿宋"/>
          <w:highlight w:val="none"/>
        </w:rPr>
      </w:pPr>
    </w:p>
    <w:p w14:paraId="0B9FE8E9">
      <w:pPr>
        <w:spacing w:line="0" w:lineRule="atLeast"/>
        <w:jc w:val="center"/>
        <w:rPr>
          <w:rFonts w:hint="eastAsia" w:ascii="仿宋" w:hAnsi="仿宋" w:eastAsia="仿宋"/>
          <w:sz w:val="18"/>
          <w:highlight w:val="none"/>
        </w:rPr>
        <w:sectPr>
          <w:pgSz w:w="12240" w:h="15840"/>
          <w:pgMar w:top="1440" w:right="1440" w:bottom="378" w:left="1440" w:header="0" w:footer="567" w:gutter="0"/>
          <w:cols w:space="720" w:num="1"/>
          <w:rtlGutter w:val="1"/>
          <w:docGrid w:linePitch="360" w:charSpace="0"/>
        </w:sectPr>
      </w:pPr>
    </w:p>
    <w:p w14:paraId="7EEBD8E5">
      <w:pPr>
        <w:spacing w:line="1" w:lineRule="exact"/>
        <w:rPr>
          <w:rFonts w:hint="eastAsia" w:ascii="仿宋" w:hAnsi="仿宋" w:eastAsia="仿宋"/>
          <w:highlight w:val="none"/>
        </w:rPr>
      </w:pPr>
      <w:bookmarkStart w:id="93" w:name="page77"/>
      <w:bookmarkEnd w:id="93"/>
    </w:p>
    <w:p w14:paraId="42FFBD62">
      <w:pPr>
        <w:spacing w:line="366" w:lineRule="exact"/>
        <w:jc w:val="center"/>
        <w:rPr>
          <w:rFonts w:hint="eastAsia" w:ascii="仿宋" w:hAnsi="仿宋" w:eastAsia="仿宋"/>
          <w:b/>
          <w:sz w:val="32"/>
          <w:highlight w:val="none"/>
        </w:rPr>
      </w:pPr>
      <w:r>
        <w:rPr>
          <w:rFonts w:ascii="仿宋" w:hAnsi="仿宋" w:eastAsia="仿宋"/>
          <w:b/>
          <w:sz w:val="32"/>
          <w:highlight w:val="none"/>
        </w:rPr>
        <w:t>目录</w:t>
      </w:r>
    </w:p>
    <w:p w14:paraId="31CEF016">
      <w:pPr>
        <w:spacing w:line="200" w:lineRule="exact"/>
        <w:rPr>
          <w:rFonts w:hint="eastAsia" w:ascii="仿宋" w:hAnsi="仿宋" w:eastAsia="仿宋"/>
          <w:highlight w:val="none"/>
        </w:rPr>
      </w:pPr>
    </w:p>
    <w:p w14:paraId="68A14791">
      <w:pPr>
        <w:spacing w:line="200" w:lineRule="exact"/>
        <w:rPr>
          <w:rFonts w:hint="eastAsia" w:ascii="仿宋" w:hAnsi="仿宋" w:eastAsia="仿宋"/>
          <w:highlight w:val="none"/>
        </w:rPr>
      </w:pPr>
    </w:p>
    <w:p w14:paraId="45A55CE0">
      <w:pPr>
        <w:spacing w:line="200" w:lineRule="exact"/>
        <w:rPr>
          <w:rFonts w:hint="eastAsia" w:ascii="仿宋" w:hAnsi="仿宋" w:eastAsia="仿宋"/>
          <w:highlight w:val="none"/>
        </w:rPr>
      </w:pPr>
    </w:p>
    <w:p w14:paraId="1B8AFD25">
      <w:pPr>
        <w:spacing w:line="200" w:lineRule="exact"/>
        <w:rPr>
          <w:rFonts w:hint="eastAsia" w:ascii="仿宋" w:hAnsi="仿宋" w:eastAsia="仿宋"/>
          <w:highlight w:val="none"/>
        </w:rPr>
      </w:pPr>
    </w:p>
    <w:p w14:paraId="09E81170">
      <w:pPr>
        <w:spacing w:line="367" w:lineRule="exact"/>
        <w:rPr>
          <w:rFonts w:hint="eastAsia" w:ascii="仿宋" w:hAnsi="仿宋" w:eastAsia="仿宋"/>
          <w:highlight w:val="none"/>
        </w:rPr>
      </w:pPr>
    </w:p>
    <w:p w14:paraId="2492E7F6">
      <w:pPr>
        <w:numPr>
          <w:ilvl w:val="0"/>
          <w:numId w:val="13"/>
        </w:numPr>
        <w:spacing w:line="360" w:lineRule="auto"/>
        <w:ind w:left="360"/>
        <w:rPr>
          <w:rFonts w:hint="eastAsia" w:ascii="仿宋" w:hAnsi="仿宋" w:eastAsia="仿宋"/>
          <w:sz w:val="28"/>
          <w:szCs w:val="28"/>
          <w:highlight w:val="none"/>
        </w:rPr>
      </w:pPr>
      <w:r>
        <w:rPr>
          <w:rFonts w:ascii="仿宋" w:hAnsi="仿宋" w:eastAsia="仿宋"/>
          <w:sz w:val="28"/>
          <w:szCs w:val="28"/>
          <w:highlight w:val="none"/>
        </w:rPr>
        <w:t>投标函及投标函附录</w:t>
      </w:r>
    </w:p>
    <w:p w14:paraId="53778F72">
      <w:pPr>
        <w:spacing w:line="360" w:lineRule="auto"/>
        <w:ind w:left="360"/>
        <w:rPr>
          <w:rFonts w:hint="eastAsia" w:ascii="仿宋" w:hAnsi="仿宋" w:eastAsia="仿宋"/>
          <w:sz w:val="28"/>
          <w:szCs w:val="28"/>
          <w:highlight w:val="none"/>
        </w:rPr>
      </w:pPr>
      <w:r>
        <w:rPr>
          <w:rFonts w:ascii="仿宋" w:hAnsi="仿宋" w:eastAsia="仿宋"/>
          <w:sz w:val="28"/>
          <w:szCs w:val="28"/>
          <w:highlight w:val="none"/>
        </w:rPr>
        <w:t>二、法定代表人身份证明（适用于无委托代理人的情况）</w:t>
      </w:r>
    </w:p>
    <w:p w14:paraId="3F2949E1">
      <w:pPr>
        <w:spacing w:line="360" w:lineRule="auto"/>
        <w:ind w:left="360"/>
        <w:rPr>
          <w:rFonts w:hint="eastAsia" w:ascii="仿宋" w:hAnsi="仿宋" w:eastAsia="仿宋"/>
          <w:sz w:val="28"/>
          <w:szCs w:val="28"/>
          <w:highlight w:val="none"/>
        </w:rPr>
      </w:pPr>
      <w:r>
        <w:rPr>
          <w:rFonts w:hint="eastAsia" w:ascii="仿宋" w:hAnsi="仿宋" w:eastAsia="仿宋"/>
          <w:sz w:val="28"/>
          <w:szCs w:val="28"/>
          <w:highlight w:val="none"/>
        </w:rPr>
        <w:t>三</w:t>
      </w:r>
      <w:r>
        <w:rPr>
          <w:rFonts w:ascii="仿宋" w:hAnsi="仿宋" w:eastAsia="仿宋"/>
          <w:sz w:val="28"/>
          <w:szCs w:val="28"/>
          <w:highlight w:val="none"/>
        </w:rPr>
        <w:t>、授权委托书（适用于有委托代理人的情况）</w:t>
      </w:r>
    </w:p>
    <w:p w14:paraId="40E82FD6">
      <w:pPr>
        <w:spacing w:line="360" w:lineRule="auto"/>
        <w:ind w:left="360"/>
        <w:rPr>
          <w:rFonts w:hint="eastAsia" w:ascii="仿宋" w:hAnsi="仿宋" w:eastAsia="仿宋"/>
          <w:sz w:val="28"/>
          <w:szCs w:val="28"/>
          <w:highlight w:val="none"/>
        </w:rPr>
      </w:pPr>
      <w:r>
        <w:rPr>
          <w:rFonts w:hint="eastAsia" w:ascii="仿宋" w:hAnsi="仿宋" w:eastAsia="仿宋"/>
          <w:sz w:val="28"/>
          <w:szCs w:val="28"/>
          <w:highlight w:val="none"/>
        </w:rPr>
        <w:t>四</w:t>
      </w:r>
      <w:r>
        <w:rPr>
          <w:rFonts w:ascii="仿宋" w:hAnsi="仿宋" w:eastAsia="仿宋"/>
          <w:sz w:val="28"/>
          <w:szCs w:val="28"/>
          <w:highlight w:val="none"/>
        </w:rPr>
        <w:t>、联合体协议书</w:t>
      </w:r>
      <w:r>
        <w:rPr>
          <w:rFonts w:hint="eastAsia" w:ascii="仿宋" w:hAnsi="仿宋" w:eastAsia="仿宋"/>
          <w:sz w:val="28"/>
          <w:szCs w:val="28"/>
          <w:highlight w:val="none"/>
        </w:rPr>
        <w:t>（如有）</w:t>
      </w:r>
    </w:p>
    <w:p w14:paraId="0C4C30CB">
      <w:pPr>
        <w:spacing w:line="360" w:lineRule="auto"/>
        <w:ind w:left="360"/>
        <w:rPr>
          <w:rFonts w:hint="eastAsia" w:ascii="仿宋" w:hAnsi="仿宋" w:eastAsia="仿宋"/>
          <w:sz w:val="28"/>
          <w:szCs w:val="28"/>
          <w:highlight w:val="none"/>
        </w:rPr>
      </w:pPr>
      <w:r>
        <w:rPr>
          <w:rFonts w:hint="eastAsia" w:ascii="仿宋" w:hAnsi="仿宋" w:eastAsia="仿宋"/>
          <w:sz w:val="28"/>
          <w:szCs w:val="28"/>
          <w:highlight w:val="none"/>
        </w:rPr>
        <w:t>五</w:t>
      </w:r>
      <w:r>
        <w:rPr>
          <w:rFonts w:ascii="仿宋" w:hAnsi="仿宋" w:eastAsia="仿宋"/>
          <w:sz w:val="28"/>
          <w:szCs w:val="28"/>
          <w:highlight w:val="none"/>
        </w:rPr>
        <w:t>、</w:t>
      </w:r>
      <w:r>
        <w:rPr>
          <w:rFonts w:hint="eastAsia" w:ascii="仿宋" w:hAnsi="仿宋" w:eastAsia="仿宋"/>
          <w:sz w:val="28"/>
          <w:szCs w:val="28"/>
          <w:highlight w:val="none"/>
        </w:rPr>
        <w:t>投标报价表</w:t>
      </w:r>
    </w:p>
    <w:p w14:paraId="6196ED46">
      <w:pPr>
        <w:spacing w:line="360" w:lineRule="auto"/>
        <w:ind w:left="360"/>
        <w:rPr>
          <w:rFonts w:hint="eastAsia" w:ascii="仿宋" w:hAnsi="仿宋" w:eastAsia="仿宋"/>
          <w:sz w:val="28"/>
          <w:szCs w:val="28"/>
          <w:highlight w:val="none"/>
        </w:rPr>
      </w:pPr>
      <w:r>
        <w:rPr>
          <w:rFonts w:hint="eastAsia" w:ascii="仿宋" w:hAnsi="仿宋" w:eastAsia="仿宋"/>
          <w:sz w:val="28"/>
          <w:szCs w:val="28"/>
          <w:highlight w:val="none"/>
        </w:rPr>
        <w:t>六</w:t>
      </w:r>
      <w:r>
        <w:rPr>
          <w:rFonts w:ascii="仿宋" w:hAnsi="仿宋" w:eastAsia="仿宋"/>
          <w:sz w:val="28"/>
          <w:szCs w:val="28"/>
          <w:highlight w:val="none"/>
        </w:rPr>
        <w:t>、资格审查资料</w:t>
      </w:r>
    </w:p>
    <w:p w14:paraId="5A77E79F">
      <w:pPr>
        <w:spacing w:line="360" w:lineRule="auto"/>
        <w:ind w:left="360"/>
        <w:rPr>
          <w:rFonts w:hint="eastAsia" w:ascii="仿宋" w:hAnsi="仿宋" w:eastAsia="仿宋"/>
          <w:sz w:val="28"/>
          <w:szCs w:val="28"/>
          <w:highlight w:val="none"/>
        </w:rPr>
      </w:pPr>
      <w:r>
        <w:rPr>
          <w:rFonts w:hint="eastAsia" w:ascii="仿宋" w:hAnsi="仿宋" w:eastAsia="仿宋"/>
          <w:sz w:val="28"/>
          <w:szCs w:val="28"/>
          <w:highlight w:val="none"/>
        </w:rPr>
        <w:t>七、投标人资信文件</w:t>
      </w:r>
    </w:p>
    <w:p w14:paraId="3E41F4FE">
      <w:pPr>
        <w:spacing w:line="360" w:lineRule="auto"/>
        <w:ind w:left="360"/>
        <w:rPr>
          <w:rFonts w:hint="eastAsia" w:ascii="仿宋" w:hAnsi="仿宋" w:eastAsia="仿宋"/>
          <w:sz w:val="28"/>
          <w:szCs w:val="28"/>
          <w:highlight w:val="none"/>
        </w:rPr>
      </w:pPr>
      <w:r>
        <w:rPr>
          <w:rFonts w:hint="eastAsia" w:ascii="仿宋" w:hAnsi="仿宋" w:eastAsia="仿宋"/>
          <w:sz w:val="28"/>
          <w:szCs w:val="28"/>
          <w:highlight w:val="none"/>
        </w:rPr>
        <w:t>八、投标人提交履约保函承诺书</w:t>
      </w:r>
    </w:p>
    <w:p w14:paraId="4AF94131">
      <w:pPr>
        <w:spacing w:line="360" w:lineRule="auto"/>
        <w:ind w:left="360"/>
        <w:rPr>
          <w:rFonts w:hint="eastAsia" w:ascii="仿宋" w:hAnsi="仿宋" w:eastAsia="仿宋"/>
          <w:sz w:val="28"/>
          <w:szCs w:val="28"/>
          <w:highlight w:val="none"/>
        </w:rPr>
      </w:pPr>
      <w:r>
        <w:rPr>
          <w:rFonts w:hint="eastAsia" w:ascii="仿宋" w:hAnsi="仿宋" w:eastAsia="仿宋"/>
          <w:sz w:val="28"/>
          <w:szCs w:val="28"/>
          <w:highlight w:val="none"/>
        </w:rPr>
        <w:t>九、对合同条款的响应一览表</w:t>
      </w:r>
    </w:p>
    <w:p w14:paraId="76F2B993">
      <w:pPr>
        <w:spacing w:line="360" w:lineRule="auto"/>
        <w:ind w:left="360"/>
        <w:rPr>
          <w:rFonts w:hint="eastAsia" w:ascii="仿宋" w:hAnsi="仿宋" w:eastAsia="仿宋"/>
          <w:sz w:val="28"/>
          <w:szCs w:val="28"/>
          <w:highlight w:val="none"/>
        </w:rPr>
      </w:pPr>
      <w:r>
        <w:rPr>
          <w:rFonts w:hint="eastAsia" w:ascii="仿宋" w:hAnsi="仿宋" w:eastAsia="仿宋"/>
          <w:sz w:val="28"/>
          <w:szCs w:val="28"/>
          <w:highlight w:val="none"/>
        </w:rPr>
        <w:t>十、全过程</w:t>
      </w:r>
      <w:r>
        <w:rPr>
          <w:rFonts w:ascii="仿宋" w:hAnsi="仿宋" w:eastAsia="仿宋"/>
          <w:sz w:val="28"/>
          <w:szCs w:val="28"/>
          <w:highlight w:val="none"/>
        </w:rPr>
        <w:t>工程咨询实施方案</w:t>
      </w:r>
    </w:p>
    <w:p w14:paraId="679E00C8">
      <w:pPr>
        <w:spacing w:line="360" w:lineRule="auto"/>
        <w:ind w:left="360"/>
        <w:rPr>
          <w:rFonts w:hint="eastAsia" w:ascii="仿宋" w:hAnsi="仿宋" w:eastAsia="仿宋"/>
          <w:sz w:val="28"/>
          <w:szCs w:val="28"/>
          <w:highlight w:val="none"/>
        </w:rPr>
      </w:pPr>
      <w:r>
        <w:rPr>
          <w:rFonts w:hint="eastAsia" w:ascii="仿宋" w:hAnsi="仿宋" w:eastAsia="仿宋"/>
          <w:sz w:val="28"/>
          <w:szCs w:val="28"/>
          <w:highlight w:val="none"/>
        </w:rPr>
        <w:t>十一、</w:t>
      </w:r>
      <w:r>
        <w:rPr>
          <w:rFonts w:ascii="仿宋" w:hAnsi="仿宋" w:eastAsia="仿宋"/>
          <w:sz w:val="28"/>
          <w:szCs w:val="28"/>
          <w:highlight w:val="none"/>
        </w:rPr>
        <w:t>其他资料</w:t>
      </w:r>
    </w:p>
    <w:p w14:paraId="26DBB7E0">
      <w:pPr>
        <w:spacing w:line="360" w:lineRule="auto"/>
        <w:rPr>
          <w:rFonts w:hint="eastAsia" w:ascii="仿宋" w:hAnsi="仿宋" w:eastAsia="仿宋"/>
          <w:sz w:val="28"/>
          <w:szCs w:val="28"/>
          <w:highlight w:val="none"/>
        </w:rPr>
      </w:pPr>
    </w:p>
    <w:p w14:paraId="2FF60D3C">
      <w:pPr>
        <w:spacing w:line="360" w:lineRule="auto"/>
        <w:rPr>
          <w:rFonts w:hint="eastAsia" w:ascii="仿宋" w:hAnsi="仿宋" w:eastAsia="仿宋"/>
          <w:sz w:val="28"/>
          <w:szCs w:val="28"/>
          <w:highlight w:val="none"/>
        </w:rPr>
      </w:pPr>
    </w:p>
    <w:p w14:paraId="08CC47AE">
      <w:pPr>
        <w:spacing w:line="360" w:lineRule="auto"/>
        <w:rPr>
          <w:rFonts w:hint="eastAsia" w:ascii="仿宋" w:hAnsi="仿宋" w:eastAsia="仿宋"/>
          <w:sz w:val="28"/>
          <w:szCs w:val="28"/>
          <w:highlight w:val="none"/>
        </w:rPr>
      </w:pPr>
    </w:p>
    <w:p w14:paraId="5E0D842F">
      <w:pPr>
        <w:spacing w:line="360" w:lineRule="auto"/>
        <w:rPr>
          <w:rFonts w:hint="eastAsia" w:ascii="仿宋" w:hAnsi="仿宋" w:eastAsia="仿宋"/>
          <w:sz w:val="28"/>
          <w:szCs w:val="28"/>
          <w:highlight w:val="none"/>
        </w:rPr>
      </w:pPr>
      <w:r>
        <w:rPr>
          <w:rFonts w:hint="eastAsia" w:ascii="仿宋" w:hAnsi="仿宋" w:eastAsia="仿宋"/>
          <w:sz w:val="28"/>
          <w:szCs w:val="28"/>
          <w:highlight w:val="none"/>
        </w:rPr>
        <w:t>（投标文件目录格式可根据实际情况编制）</w:t>
      </w:r>
    </w:p>
    <w:p w14:paraId="4FF7B8B2">
      <w:pPr>
        <w:spacing w:line="344" w:lineRule="exact"/>
        <w:rPr>
          <w:rFonts w:hint="eastAsia" w:ascii="仿宋" w:hAnsi="仿宋" w:eastAsia="仿宋"/>
          <w:highlight w:val="none"/>
        </w:rPr>
      </w:pPr>
    </w:p>
    <w:p w14:paraId="31495D10">
      <w:pPr>
        <w:spacing w:line="0" w:lineRule="atLeast"/>
        <w:jc w:val="center"/>
        <w:rPr>
          <w:rFonts w:hint="eastAsia" w:ascii="仿宋" w:hAnsi="仿宋" w:eastAsia="仿宋"/>
          <w:sz w:val="18"/>
          <w:highlight w:val="none"/>
        </w:rPr>
        <w:sectPr>
          <w:pgSz w:w="12240" w:h="15840"/>
          <w:pgMar w:top="1440" w:right="1440" w:bottom="378" w:left="1440" w:header="0" w:footer="567" w:gutter="0"/>
          <w:cols w:space="720" w:num="1"/>
          <w:rtlGutter w:val="1"/>
          <w:docGrid w:linePitch="360" w:charSpace="0"/>
        </w:sectPr>
      </w:pPr>
    </w:p>
    <w:p w14:paraId="6B178B29">
      <w:pPr>
        <w:spacing w:line="360" w:lineRule="auto"/>
        <w:jc w:val="center"/>
        <w:outlineLvl w:val="1"/>
        <w:rPr>
          <w:rFonts w:hint="eastAsia" w:ascii="仿宋" w:hAnsi="仿宋" w:eastAsia="仿宋"/>
          <w:b/>
          <w:sz w:val="32"/>
          <w:highlight w:val="none"/>
        </w:rPr>
      </w:pPr>
      <w:bookmarkStart w:id="94" w:name="page78"/>
      <w:bookmarkEnd w:id="94"/>
      <w:bookmarkStart w:id="95" w:name="_Toc14709394"/>
      <w:r>
        <w:rPr>
          <w:rFonts w:ascii="仿宋" w:hAnsi="仿宋" w:eastAsia="仿宋"/>
          <w:b/>
          <w:sz w:val="32"/>
          <w:highlight w:val="none"/>
        </w:rPr>
        <w:t>一、投标函及投标函附录</w:t>
      </w:r>
      <w:bookmarkEnd w:id="95"/>
    </w:p>
    <w:p w14:paraId="226576DC">
      <w:pPr>
        <w:spacing w:line="300" w:lineRule="exact"/>
        <w:ind w:left="500"/>
        <w:jc w:val="center"/>
        <w:rPr>
          <w:rFonts w:hint="eastAsia" w:ascii="仿宋" w:hAnsi="仿宋" w:eastAsia="仿宋"/>
          <w:sz w:val="28"/>
          <w:highlight w:val="none"/>
        </w:rPr>
      </w:pPr>
      <w:r>
        <w:rPr>
          <w:rFonts w:ascii="仿宋" w:hAnsi="仿宋" w:eastAsia="仿宋"/>
          <w:sz w:val="28"/>
          <w:highlight w:val="none"/>
        </w:rPr>
        <w:t>（一）投标函</w:t>
      </w:r>
    </w:p>
    <w:p w14:paraId="6715DF3A">
      <w:pPr>
        <w:spacing w:line="300" w:lineRule="exact"/>
        <w:ind w:left="2260"/>
        <w:rPr>
          <w:rFonts w:hint="eastAsia" w:ascii="仿宋" w:hAnsi="仿宋" w:eastAsia="仿宋" w:cs="仿宋"/>
          <w:sz w:val="24"/>
          <w:szCs w:val="24"/>
          <w:highlight w:val="none"/>
        </w:rPr>
      </w:pPr>
      <w:r>
        <w:rPr>
          <w:rFonts w:hint="eastAsia" w:ascii="仿宋" w:hAnsi="仿宋" w:eastAsia="仿宋" w:cs="仿宋"/>
          <w:sz w:val="24"/>
          <w:szCs w:val="24"/>
          <w:highlight w:val="none"/>
        </w:rPr>
        <w:t>（招标人名称）：</w:t>
      </w:r>
    </w:p>
    <w:p w14:paraId="3A314B68">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88960" behindDoc="1" locked="0" layoutInCell="0" allowOverlap="1">
                <wp:simplePos x="0" y="0"/>
                <wp:positionH relativeFrom="column">
                  <wp:posOffset>228600</wp:posOffset>
                </wp:positionH>
                <wp:positionV relativeFrom="paragraph">
                  <wp:posOffset>0</wp:posOffset>
                </wp:positionV>
                <wp:extent cx="1200785" cy="0"/>
                <wp:effectExtent l="0" t="5080" r="0" b="4445"/>
                <wp:wrapNone/>
                <wp:docPr id="1006933500" name="直线 107"/>
                <wp:cNvGraphicFramePr/>
                <a:graphic xmlns:a="http://schemas.openxmlformats.org/drawingml/2006/main">
                  <a:graphicData uri="http://schemas.microsoft.com/office/word/2010/wordprocessingShape">
                    <wps:wsp>
                      <wps:cNvCnPr>
                        <a:cxnSpLocks noChangeShapeType="1"/>
                      </wps:cNvCnPr>
                      <wps:spPr bwMode="auto">
                        <a:xfrm>
                          <a:off x="0" y="0"/>
                          <a:ext cx="1200785" cy="0"/>
                        </a:xfrm>
                        <a:prstGeom prst="line">
                          <a:avLst/>
                        </a:prstGeom>
                        <a:noFill/>
                        <a:ln w="6095" cmpd="sng">
                          <a:solidFill>
                            <a:srgbClr val="000000"/>
                          </a:solidFill>
                          <a:round/>
                        </a:ln>
                        <a:effectLst/>
                      </wps:spPr>
                      <wps:bodyPr/>
                    </wps:wsp>
                  </a:graphicData>
                </a:graphic>
              </wp:anchor>
            </w:drawing>
          </mc:Choice>
          <mc:Fallback>
            <w:pict>
              <v:line id="直线 107" o:spid="_x0000_s1026" o:spt="20" style="position:absolute;left:0pt;margin-left:18pt;margin-top:0pt;height:0pt;width:94.55pt;z-index:-251627520;mso-width-relative:page;mso-height-relative:page;" filled="f" stroked="t" coordsize="21600,21600" o:allowincell="f" o:gfxdata="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NOTOHSAAAA&#10;BAEAAA8AAAAAAAAAAQAgAAAAIgAAAGRycy9kb3ducmV2LnhtbFBLAQIUABQAAAAIAIdO4kB5ZPFW&#10;6gEAAMUDAAAOAAAAAAAAAAEAIAAAACEBAABkcnMvZTJvRG9jLnhtbFBLBQYAAAAABgAGAFkBAAB9&#10;BQAAAAA=&#10;">
                <v:fill on="f" focussize="0,0"/>
                <v:stroke weight="0.47992125984252pt" color="#000000" joinstyle="round"/>
                <v:imagedata o:title=""/>
                <o:lock v:ext="edit" aspectratio="f"/>
              </v:line>
            </w:pict>
          </mc:Fallback>
        </mc:AlternateContent>
      </w:r>
    </w:p>
    <w:p w14:paraId="6D6A2B06">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1．我方已仔细研究了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（项目名称）招标项目招标文件的全部内容，愿意以人民币（大写）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）的投标总报价，服务期限：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，按合同约定完成基于监理全过程工程咨询服务工作。</w:t>
      </w:r>
    </w:p>
    <w:p w14:paraId="6EF3042B">
      <w:pPr>
        <w:spacing w:line="340" w:lineRule="exact"/>
        <w:ind w:firstLine="480" w:firstLineChars="200"/>
        <w:rPr>
          <w:rFonts w:hint="eastAsia" w:ascii="仿宋" w:hAnsi="仿宋" w:eastAsia="仿宋" w:cs="仿宋"/>
          <w:sz w:val="24"/>
          <w:szCs w:val="24"/>
          <w:highlight w:val="none"/>
        </w:rPr>
      </w:pPr>
      <w:bookmarkStart w:id="96" w:name="_Toc530470644"/>
      <w:r>
        <w:rPr>
          <w:rFonts w:hint="eastAsia" w:ascii="仿宋" w:hAnsi="仿宋" w:eastAsia="仿宋" w:cs="仿宋"/>
          <w:sz w:val="24"/>
          <w:szCs w:val="24"/>
          <w:highlight w:val="none"/>
        </w:rPr>
        <w:t>2. 我方的投标文件包括下列内容：</w:t>
      </w:r>
      <w:bookmarkEnd w:id="96"/>
    </w:p>
    <w:p w14:paraId="28761B9B">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（1）投标函及投标函附录；</w:t>
      </w:r>
    </w:p>
    <w:p w14:paraId="6579CC2B">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（2）法定代表人身份证明或授权委托书（如有）；</w:t>
      </w:r>
    </w:p>
    <w:p w14:paraId="7A3CF34B">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（3）联合体协议（如有）</w:t>
      </w:r>
    </w:p>
    <w:p w14:paraId="3EFFF16F">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（4）投标报价表； </w:t>
      </w:r>
    </w:p>
    <w:p w14:paraId="6162D002">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（5）资格审查资料；</w:t>
      </w:r>
    </w:p>
    <w:p w14:paraId="05325B40">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（6）投标人资信文件；</w:t>
      </w:r>
    </w:p>
    <w:p w14:paraId="7A6D471E">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（7）投标人提交履约保函承诺书；</w:t>
      </w:r>
    </w:p>
    <w:p w14:paraId="224305C7">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（8）对合同条款的响应一览表；</w:t>
      </w:r>
    </w:p>
    <w:p w14:paraId="463BC501">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（9）全过程工程咨询实施方案；</w:t>
      </w:r>
    </w:p>
    <w:p w14:paraId="0425175C">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（10）其他资料。</w:t>
      </w:r>
    </w:p>
    <w:p w14:paraId="22FBD4CA">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投标文件的上述组成部分如存在内容不一致的，以投标函为准。</w:t>
      </w:r>
    </w:p>
    <w:p w14:paraId="4FCF8F5A">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3．我方承诺在招标文件规定的投标有效期内不撤销投标文件。</w:t>
      </w:r>
    </w:p>
    <w:p w14:paraId="631BDC81">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4．如我方中标，我方承诺：</w:t>
      </w:r>
    </w:p>
    <w:p w14:paraId="147C4E69">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（1）在收到中标通知书后，在中标通知书规定的期限内与你方签订合同；</w:t>
      </w:r>
    </w:p>
    <w:p w14:paraId="5F1DABEB">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（2）在签订合同时不向你方提出附加条件；</w:t>
      </w:r>
    </w:p>
    <w:p w14:paraId="47DF7F03">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（3）按照招标文件要求提交履约保证金；</w:t>
      </w:r>
    </w:p>
    <w:p w14:paraId="3BC936E5">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（4）在合同约定的期限内完成合同规定的全部义务。</w:t>
      </w:r>
    </w:p>
    <w:p w14:paraId="4377A349">
      <w:pPr>
        <w:spacing w:line="3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5．我方在此声明，所递交的投标文件及有关资料内容完整、真实和准确，且不存在第二章“投标人须知”第 1.4.3 项规定的任何一种情形。</w:t>
      </w:r>
    </w:p>
    <w:p w14:paraId="566D0895">
      <w:pPr>
        <w:spacing w:line="3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6．     （其他说明）</w:t>
      </w:r>
    </w:p>
    <w:p w14:paraId="0172C971">
      <w:pPr>
        <w:spacing w:line="340" w:lineRule="exact"/>
        <w:ind w:firstLine="480" w:firstLineChars="200"/>
        <w:rPr>
          <w:rFonts w:hint="eastAsia" w:ascii="仿宋" w:hAnsi="仿宋" w:eastAsia="仿宋" w:cs="仿宋"/>
          <w:sz w:val="24"/>
          <w:szCs w:val="24"/>
          <w:highlight w:val="none"/>
          <w:u w:val="single"/>
        </w:rPr>
      </w:pPr>
    </w:p>
    <w:p w14:paraId="4EB10322">
      <w:pPr>
        <w:spacing w:line="340" w:lineRule="exact"/>
        <w:ind w:firstLine="480" w:firstLineChars="200"/>
        <w:rPr>
          <w:rFonts w:hint="eastAsia" w:ascii="仿宋" w:hAnsi="仿宋" w:eastAsia="仿宋" w:cs="仿宋"/>
          <w:sz w:val="24"/>
          <w:szCs w:val="24"/>
          <w:highlight w:val="none"/>
          <w:u w:val="single"/>
        </w:rPr>
      </w:pPr>
    </w:p>
    <w:p w14:paraId="0702CC04">
      <w:pPr>
        <w:spacing w:line="340" w:lineRule="exact"/>
        <w:ind w:firstLine="3885" w:firstLineChars="1619"/>
        <w:rPr>
          <w:rFonts w:hint="eastAsia" w:ascii="仿宋" w:hAnsi="仿宋" w:eastAsia="仿宋" w:cs="仿宋"/>
          <w:sz w:val="24"/>
          <w:szCs w:val="24"/>
          <w:highlight w:val="none"/>
        </w:rPr>
      </w:pPr>
      <w:r>
        <w:rPr>
          <w:rFonts w:hint="eastAsia" w:ascii="仿宋" w:hAnsi="仿宋" w:eastAsia="仿宋" w:cs="仿宋"/>
          <w:sz w:val="24"/>
          <w:szCs w:val="24"/>
          <w:highlight w:val="none"/>
        </w:rPr>
        <w:t>投标人：</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（盖单位章）</w:t>
      </w:r>
    </w:p>
    <w:p w14:paraId="0337D0E2">
      <w:pPr>
        <w:spacing w:line="340" w:lineRule="exact"/>
        <w:ind w:right="24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3C45614C">
      <w:pPr>
        <w:spacing w:line="340" w:lineRule="exact"/>
        <w:ind w:firstLine="3885" w:firstLineChars="1619"/>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58E6907B">
      <w:pPr>
        <w:spacing w:line="340" w:lineRule="exact"/>
        <w:ind w:firstLine="3885" w:firstLineChars="1619"/>
        <w:rPr>
          <w:rFonts w:hint="eastAsia" w:ascii="仿宋" w:hAnsi="仿宋" w:eastAsia="仿宋" w:cs="仿宋"/>
          <w:sz w:val="24"/>
          <w:szCs w:val="24"/>
          <w:highlight w:val="none"/>
        </w:rPr>
      </w:pPr>
      <w:r>
        <w:rPr>
          <w:rFonts w:hint="eastAsia" w:ascii="仿宋" w:hAnsi="仿宋" w:eastAsia="仿宋" w:cs="仿宋"/>
          <w:sz w:val="24"/>
          <w:szCs w:val="24"/>
          <w:highlight w:val="none"/>
        </w:rPr>
        <w:t>网  址：</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14:paraId="3C26778E">
      <w:pPr>
        <w:spacing w:line="340" w:lineRule="exact"/>
        <w:ind w:firstLine="3885" w:firstLineChars="1619"/>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7217818">
      <w:pPr>
        <w:spacing w:line="340" w:lineRule="exact"/>
        <w:ind w:firstLine="3885" w:firstLineChars="1619"/>
        <w:rPr>
          <w:rFonts w:hint="eastAsia" w:ascii="仿宋" w:hAnsi="仿宋" w:eastAsia="仿宋" w:cs="仿宋"/>
          <w:sz w:val="24"/>
          <w:szCs w:val="24"/>
          <w:highlight w:val="none"/>
        </w:rPr>
      </w:pPr>
      <w:r>
        <w:rPr>
          <w:rFonts w:hint="eastAsia" w:ascii="仿宋" w:hAnsi="仿宋" w:eastAsia="仿宋" w:cs="仿宋"/>
          <w:sz w:val="24"/>
          <w:szCs w:val="24"/>
          <w:highlight w:val="none"/>
        </w:rPr>
        <w:t>传  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14:paraId="4386F90B">
      <w:pPr>
        <w:spacing w:line="340" w:lineRule="exact"/>
        <w:ind w:firstLine="3885" w:firstLineChars="1619"/>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14:paraId="4F8C7993">
      <w:pPr>
        <w:spacing w:line="0" w:lineRule="atLeast"/>
        <w:jc w:val="center"/>
        <w:rPr>
          <w:rFonts w:hint="eastAsia" w:ascii="仿宋" w:hAnsi="仿宋" w:eastAsia="仿宋"/>
          <w:sz w:val="24"/>
          <w:szCs w:val="24"/>
          <w:highlight w:val="none"/>
        </w:rPr>
      </w:pPr>
      <w:bookmarkStart w:id="97" w:name="page79"/>
      <w:bookmarkEnd w:id="97"/>
    </w:p>
    <w:p w14:paraId="461C4BC9">
      <w:pPr>
        <w:spacing w:line="0" w:lineRule="atLeast"/>
        <w:jc w:val="center"/>
        <w:rPr>
          <w:rFonts w:hint="eastAsia" w:ascii="仿宋" w:hAnsi="仿宋" w:eastAsia="仿宋"/>
          <w:sz w:val="24"/>
          <w:szCs w:val="24"/>
          <w:highlight w:val="none"/>
        </w:rPr>
        <w:sectPr>
          <w:pgSz w:w="12240" w:h="15840"/>
          <w:pgMar w:top="1440" w:right="1440" w:bottom="378" w:left="1440" w:header="0" w:footer="567" w:gutter="0"/>
          <w:cols w:space="720" w:num="1"/>
          <w:rtlGutter w:val="1"/>
          <w:docGrid w:linePitch="360" w:charSpace="0"/>
        </w:sectPr>
      </w:pPr>
    </w:p>
    <w:p w14:paraId="15B8E58E">
      <w:pPr>
        <w:spacing w:line="2" w:lineRule="exact"/>
        <w:rPr>
          <w:rFonts w:hint="eastAsia" w:ascii="仿宋" w:hAnsi="仿宋" w:eastAsia="仿宋"/>
          <w:highlight w:val="none"/>
        </w:rPr>
      </w:pPr>
      <w:bookmarkStart w:id="98" w:name="page80"/>
      <w:bookmarkEnd w:id="98"/>
    </w:p>
    <w:p w14:paraId="7C98655D">
      <w:pPr>
        <w:spacing w:line="320" w:lineRule="exact"/>
        <w:ind w:left="500"/>
        <w:jc w:val="center"/>
        <w:rPr>
          <w:rFonts w:hint="eastAsia" w:ascii="仿宋" w:hAnsi="仿宋" w:eastAsia="仿宋"/>
          <w:sz w:val="28"/>
          <w:highlight w:val="none"/>
        </w:rPr>
      </w:pPr>
      <w:r>
        <w:rPr>
          <w:rFonts w:ascii="仿宋" w:hAnsi="仿宋" w:eastAsia="仿宋"/>
          <w:sz w:val="28"/>
          <w:highlight w:val="none"/>
        </w:rPr>
        <w:t>（二）投标函附录</w:t>
      </w:r>
    </w:p>
    <w:p w14:paraId="4114097B">
      <w:pPr>
        <w:spacing w:line="200" w:lineRule="exact"/>
        <w:rPr>
          <w:rFonts w:hint="eastAsia" w:ascii="仿宋" w:hAnsi="仿宋" w:eastAsia="仿宋"/>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817"/>
        <w:gridCol w:w="3515"/>
        <w:gridCol w:w="1559"/>
      </w:tblGrid>
      <w:tr w14:paraId="5EA2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noWrap w:val="0"/>
            <w:vAlign w:val="center"/>
          </w:tcPr>
          <w:p w14:paraId="1CC5058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817" w:type="dxa"/>
            <w:noWrap w:val="0"/>
            <w:vAlign w:val="center"/>
          </w:tcPr>
          <w:p w14:paraId="3F75D83D">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条款名称</w:t>
            </w:r>
          </w:p>
        </w:tc>
        <w:tc>
          <w:tcPr>
            <w:tcW w:w="3515" w:type="dxa"/>
            <w:noWrap w:val="0"/>
            <w:vAlign w:val="center"/>
          </w:tcPr>
          <w:p w14:paraId="35C2BF71">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约定内容</w:t>
            </w:r>
          </w:p>
        </w:tc>
        <w:tc>
          <w:tcPr>
            <w:tcW w:w="1559" w:type="dxa"/>
            <w:noWrap w:val="0"/>
            <w:vAlign w:val="center"/>
          </w:tcPr>
          <w:p w14:paraId="09C56DE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2586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noWrap w:val="0"/>
            <w:vAlign w:val="center"/>
          </w:tcPr>
          <w:p w14:paraId="16DF699D">
            <w:pPr>
              <w:spacing w:before="100" w:beforeAutospacing="1" w:after="100" w:afterAutospacing="1"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817" w:type="dxa"/>
            <w:noWrap w:val="0"/>
            <w:vAlign w:val="center"/>
          </w:tcPr>
          <w:p w14:paraId="41B5E208">
            <w:pPr>
              <w:spacing w:before="100" w:after="100"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3515" w:type="dxa"/>
            <w:noWrap w:val="0"/>
            <w:vAlign w:val="center"/>
          </w:tcPr>
          <w:p w14:paraId="530D19FD">
            <w:pPr>
              <w:spacing w:line="30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p>
          <w:p w14:paraId="5418A1EF">
            <w:pPr>
              <w:spacing w:line="30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技术职称：</w:t>
            </w:r>
            <w:r>
              <w:rPr>
                <w:rFonts w:hint="eastAsia" w:ascii="仿宋" w:hAnsi="仿宋" w:eastAsia="仿宋" w:cs="仿宋"/>
                <w:sz w:val="24"/>
                <w:szCs w:val="24"/>
                <w:highlight w:val="none"/>
                <w:u w:val="single"/>
              </w:rPr>
              <w:t xml:space="preserve">         </w:t>
            </w:r>
          </w:p>
          <w:p w14:paraId="3D5784D2">
            <w:pPr>
              <w:pStyle w:val="6"/>
              <w:topLinePunct/>
              <w:spacing w:line="300" w:lineRule="auto"/>
              <w:rPr>
                <w:rFonts w:hint="eastAsia" w:ascii="仿宋" w:hAnsi="仿宋" w:eastAsia="仿宋" w:cs="仿宋"/>
                <w:kern w:val="2"/>
                <w:szCs w:val="24"/>
                <w:highlight w:val="none"/>
              </w:rPr>
            </w:pPr>
            <w:r>
              <w:rPr>
                <w:rFonts w:hint="eastAsia" w:ascii="仿宋" w:hAnsi="仿宋" w:eastAsia="仿宋" w:cs="仿宋"/>
                <w:szCs w:val="24"/>
                <w:highlight w:val="none"/>
              </w:rPr>
              <w:t>注册证号：</w:t>
            </w:r>
            <w:r>
              <w:rPr>
                <w:rFonts w:hint="eastAsia" w:ascii="仿宋" w:hAnsi="仿宋" w:eastAsia="仿宋" w:cs="仿宋"/>
                <w:szCs w:val="24"/>
                <w:highlight w:val="none"/>
                <w:u w:val="single"/>
              </w:rPr>
              <w:t xml:space="preserve">         </w:t>
            </w:r>
          </w:p>
        </w:tc>
        <w:tc>
          <w:tcPr>
            <w:tcW w:w="1559" w:type="dxa"/>
            <w:noWrap w:val="0"/>
            <w:vAlign w:val="center"/>
          </w:tcPr>
          <w:p w14:paraId="56D1CEDC">
            <w:pPr>
              <w:spacing w:line="440" w:lineRule="exact"/>
              <w:ind w:firstLine="820" w:firstLineChars="342"/>
              <w:rPr>
                <w:rFonts w:hint="eastAsia" w:ascii="仿宋" w:hAnsi="仿宋" w:eastAsia="仿宋" w:cs="仿宋"/>
                <w:sz w:val="24"/>
                <w:szCs w:val="24"/>
                <w:highlight w:val="none"/>
              </w:rPr>
            </w:pPr>
          </w:p>
        </w:tc>
      </w:tr>
      <w:tr w14:paraId="3961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noWrap w:val="0"/>
            <w:vAlign w:val="center"/>
          </w:tcPr>
          <w:p w14:paraId="7D909621">
            <w:pPr>
              <w:spacing w:before="100" w:beforeAutospacing="1" w:after="100" w:afterAutospacing="1"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817" w:type="dxa"/>
            <w:noWrap w:val="0"/>
            <w:vAlign w:val="center"/>
          </w:tcPr>
          <w:p w14:paraId="4D355597">
            <w:pPr>
              <w:spacing w:before="100" w:after="100"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项目管理技术负责人</w:t>
            </w:r>
          </w:p>
        </w:tc>
        <w:tc>
          <w:tcPr>
            <w:tcW w:w="3515" w:type="dxa"/>
            <w:noWrap w:val="0"/>
            <w:vAlign w:val="center"/>
          </w:tcPr>
          <w:p w14:paraId="47E318F8">
            <w:pPr>
              <w:spacing w:line="30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p>
          <w:p w14:paraId="31854C6A">
            <w:pPr>
              <w:spacing w:line="30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技术职称：</w:t>
            </w:r>
            <w:r>
              <w:rPr>
                <w:rFonts w:hint="eastAsia" w:ascii="仿宋" w:hAnsi="仿宋" w:eastAsia="仿宋" w:cs="仿宋"/>
                <w:sz w:val="24"/>
                <w:szCs w:val="24"/>
                <w:highlight w:val="none"/>
                <w:u w:val="single"/>
              </w:rPr>
              <w:t xml:space="preserve">         </w:t>
            </w:r>
          </w:p>
        </w:tc>
        <w:tc>
          <w:tcPr>
            <w:tcW w:w="1559" w:type="dxa"/>
            <w:noWrap w:val="0"/>
            <w:vAlign w:val="center"/>
          </w:tcPr>
          <w:p w14:paraId="3944B003">
            <w:pPr>
              <w:spacing w:line="440" w:lineRule="exact"/>
              <w:ind w:firstLine="820" w:firstLineChars="342"/>
              <w:rPr>
                <w:rFonts w:hint="eastAsia" w:ascii="仿宋" w:hAnsi="仿宋" w:eastAsia="仿宋" w:cs="仿宋"/>
                <w:sz w:val="24"/>
                <w:szCs w:val="24"/>
                <w:highlight w:val="none"/>
              </w:rPr>
            </w:pPr>
          </w:p>
        </w:tc>
      </w:tr>
      <w:tr w14:paraId="134D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noWrap w:val="0"/>
            <w:vAlign w:val="center"/>
          </w:tcPr>
          <w:p w14:paraId="3D8E1686">
            <w:pPr>
              <w:spacing w:before="100" w:beforeAutospacing="1" w:after="100" w:afterAutospacing="1"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817" w:type="dxa"/>
            <w:noWrap w:val="0"/>
            <w:vAlign w:val="center"/>
          </w:tcPr>
          <w:p w14:paraId="58B77E15">
            <w:pPr>
              <w:spacing w:before="100" w:after="100"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监理负责人</w:t>
            </w:r>
          </w:p>
          <w:p w14:paraId="58E72AC2">
            <w:pPr>
              <w:spacing w:before="100" w:after="100"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（项目总监理工程师）</w:t>
            </w:r>
          </w:p>
        </w:tc>
        <w:tc>
          <w:tcPr>
            <w:tcW w:w="3515" w:type="dxa"/>
            <w:noWrap w:val="0"/>
            <w:vAlign w:val="center"/>
          </w:tcPr>
          <w:p w14:paraId="7F5E6858">
            <w:pPr>
              <w:spacing w:line="30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p>
          <w:p w14:paraId="7BD65F58">
            <w:pPr>
              <w:pStyle w:val="6"/>
              <w:topLinePunct/>
              <w:spacing w:line="300" w:lineRule="auto"/>
              <w:rPr>
                <w:rFonts w:hint="eastAsia" w:ascii="仿宋" w:hAnsi="仿宋" w:eastAsia="仿宋" w:cs="仿宋"/>
                <w:kern w:val="2"/>
                <w:szCs w:val="24"/>
                <w:highlight w:val="none"/>
              </w:rPr>
            </w:pPr>
            <w:r>
              <w:rPr>
                <w:rFonts w:hint="eastAsia" w:ascii="仿宋" w:hAnsi="仿宋" w:eastAsia="仿宋" w:cs="仿宋"/>
                <w:szCs w:val="24"/>
                <w:highlight w:val="none"/>
              </w:rPr>
              <w:t>注册证号：</w:t>
            </w:r>
            <w:r>
              <w:rPr>
                <w:rFonts w:hint="eastAsia" w:ascii="仿宋" w:hAnsi="仿宋" w:eastAsia="仿宋" w:cs="仿宋"/>
                <w:szCs w:val="24"/>
                <w:highlight w:val="none"/>
                <w:u w:val="single"/>
              </w:rPr>
              <w:t xml:space="preserve">         </w:t>
            </w:r>
          </w:p>
        </w:tc>
        <w:tc>
          <w:tcPr>
            <w:tcW w:w="1559" w:type="dxa"/>
            <w:noWrap w:val="0"/>
            <w:vAlign w:val="center"/>
          </w:tcPr>
          <w:p w14:paraId="49440C82">
            <w:pPr>
              <w:spacing w:line="440" w:lineRule="exact"/>
              <w:ind w:firstLine="820" w:firstLineChars="342"/>
              <w:rPr>
                <w:rFonts w:hint="eastAsia" w:ascii="仿宋" w:hAnsi="仿宋" w:eastAsia="仿宋" w:cs="仿宋"/>
                <w:sz w:val="24"/>
                <w:szCs w:val="24"/>
                <w:highlight w:val="none"/>
              </w:rPr>
            </w:pPr>
          </w:p>
        </w:tc>
      </w:tr>
      <w:tr w14:paraId="0F38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noWrap w:val="0"/>
            <w:vAlign w:val="center"/>
          </w:tcPr>
          <w:p w14:paraId="3977F5C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817" w:type="dxa"/>
            <w:noWrap w:val="0"/>
            <w:vAlign w:val="center"/>
          </w:tcPr>
          <w:p w14:paraId="68C9568C">
            <w:pPr>
              <w:spacing w:before="100" w:after="100"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3515" w:type="dxa"/>
            <w:noWrap w:val="0"/>
            <w:vAlign w:val="center"/>
          </w:tcPr>
          <w:p w14:paraId="5E3823CC">
            <w:pPr>
              <w:pStyle w:val="6"/>
              <w:topLinePunct/>
              <w:spacing w:line="360" w:lineRule="auto"/>
              <w:rPr>
                <w:rFonts w:hint="eastAsia" w:ascii="仿宋" w:hAnsi="仿宋" w:eastAsia="仿宋" w:cs="仿宋"/>
                <w:kern w:val="2"/>
                <w:szCs w:val="24"/>
                <w:highlight w:val="none"/>
              </w:rPr>
            </w:pPr>
            <w:r>
              <w:rPr>
                <w:rFonts w:hint="eastAsia" w:ascii="仿宋" w:hAnsi="仿宋" w:eastAsia="仿宋" w:cs="仿宋"/>
                <w:kern w:val="2"/>
                <w:szCs w:val="24"/>
                <w:highlight w:val="none"/>
                <w:u w:val="single"/>
              </w:rPr>
              <w:t>按招标文件</w:t>
            </w:r>
          </w:p>
        </w:tc>
        <w:tc>
          <w:tcPr>
            <w:tcW w:w="1559" w:type="dxa"/>
            <w:noWrap w:val="0"/>
            <w:vAlign w:val="center"/>
          </w:tcPr>
          <w:p w14:paraId="3A26BE5A">
            <w:pPr>
              <w:spacing w:line="440" w:lineRule="exact"/>
              <w:rPr>
                <w:rFonts w:hint="eastAsia" w:ascii="仿宋" w:hAnsi="仿宋" w:eastAsia="仿宋" w:cs="仿宋"/>
                <w:sz w:val="24"/>
                <w:szCs w:val="24"/>
                <w:highlight w:val="none"/>
              </w:rPr>
            </w:pPr>
          </w:p>
        </w:tc>
      </w:tr>
      <w:tr w14:paraId="6860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noWrap w:val="0"/>
            <w:vAlign w:val="center"/>
          </w:tcPr>
          <w:p w14:paraId="330BE2D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817" w:type="dxa"/>
            <w:noWrap w:val="0"/>
            <w:vAlign w:val="center"/>
          </w:tcPr>
          <w:p w14:paraId="5F964F01">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质量标准</w:t>
            </w:r>
          </w:p>
        </w:tc>
        <w:tc>
          <w:tcPr>
            <w:tcW w:w="3515" w:type="dxa"/>
            <w:noWrap w:val="0"/>
            <w:vAlign w:val="center"/>
          </w:tcPr>
          <w:p w14:paraId="6A6171FD">
            <w:pP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投标人须知前附表1.3.3质量标准</w:t>
            </w:r>
          </w:p>
        </w:tc>
        <w:tc>
          <w:tcPr>
            <w:tcW w:w="1559" w:type="dxa"/>
            <w:noWrap w:val="0"/>
            <w:vAlign w:val="center"/>
          </w:tcPr>
          <w:p w14:paraId="63EEE0E9">
            <w:pPr>
              <w:tabs>
                <w:tab w:val="left" w:pos="360"/>
              </w:tabs>
              <w:jc w:val="center"/>
              <w:rPr>
                <w:rFonts w:hint="eastAsia" w:ascii="仿宋" w:hAnsi="仿宋" w:eastAsia="仿宋" w:cs="仿宋"/>
                <w:sz w:val="24"/>
                <w:szCs w:val="24"/>
                <w:highlight w:val="none"/>
              </w:rPr>
            </w:pPr>
          </w:p>
        </w:tc>
      </w:tr>
      <w:tr w14:paraId="6070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noWrap w:val="0"/>
            <w:vAlign w:val="center"/>
          </w:tcPr>
          <w:p w14:paraId="19D5A65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817" w:type="dxa"/>
            <w:noWrap w:val="0"/>
            <w:vAlign w:val="center"/>
          </w:tcPr>
          <w:p w14:paraId="485839FA">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投标总报价</w:t>
            </w:r>
          </w:p>
        </w:tc>
        <w:tc>
          <w:tcPr>
            <w:tcW w:w="3515" w:type="dxa"/>
            <w:noWrap w:val="0"/>
            <w:vAlign w:val="center"/>
          </w:tcPr>
          <w:p w14:paraId="1A051D63">
            <w:pPr>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73587723">
            <w:pPr>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tc>
        <w:tc>
          <w:tcPr>
            <w:tcW w:w="1559" w:type="dxa"/>
            <w:noWrap w:val="0"/>
            <w:vAlign w:val="center"/>
          </w:tcPr>
          <w:p w14:paraId="68E2E656">
            <w:pPr>
              <w:tabs>
                <w:tab w:val="left" w:pos="360"/>
              </w:tabs>
              <w:jc w:val="center"/>
              <w:rPr>
                <w:rFonts w:hint="eastAsia" w:ascii="仿宋" w:hAnsi="仿宋" w:eastAsia="仿宋" w:cs="仿宋"/>
                <w:sz w:val="24"/>
                <w:szCs w:val="24"/>
                <w:highlight w:val="none"/>
              </w:rPr>
            </w:pPr>
          </w:p>
        </w:tc>
      </w:tr>
      <w:tr w14:paraId="381D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noWrap w:val="0"/>
            <w:vAlign w:val="center"/>
          </w:tcPr>
          <w:p w14:paraId="1044F21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817" w:type="dxa"/>
            <w:noWrap w:val="0"/>
            <w:vAlign w:val="center"/>
          </w:tcPr>
          <w:p w14:paraId="3473542C">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 人 营 业</w:t>
            </w:r>
          </w:p>
          <w:p w14:paraId="24CC3566">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执 照 证 号</w:t>
            </w:r>
          </w:p>
        </w:tc>
        <w:tc>
          <w:tcPr>
            <w:tcW w:w="3515" w:type="dxa"/>
            <w:noWrap w:val="0"/>
            <w:vAlign w:val="center"/>
          </w:tcPr>
          <w:p w14:paraId="7CE8C473">
            <w:pPr>
              <w:spacing w:line="276" w:lineRule="auto"/>
              <w:rPr>
                <w:rFonts w:hint="eastAsia" w:ascii="仿宋" w:hAnsi="仿宋" w:eastAsia="仿宋" w:cs="仿宋"/>
                <w:sz w:val="24"/>
                <w:szCs w:val="24"/>
                <w:highlight w:val="none"/>
              </w:rPr>
            </w:pPr>
          </w:p>
        </w:tc>
        <w:tc>
          <w:tcPr>
            <w:tcW w:w="1559" w:type="dxa"/>
            <w:noWrap w:val="0"/>
            <w:vAlign w:val="center"/>
          </w:tcPr>
          <w:p w14:paraId="1CEB4AE1">
            <w:pPr>
              <w:jc w:val="center"/>
              <w:rPr>
                <w:rFonts w:hint="eastAsia" w:ascii="仿宋" w:hAnsi="仿宋" w:eastAsia="仿宋" w:cs="仿宋"/>
                <w:sz w:val="24"/>
                <w:szCs w:val="24"/>
                <w:highlight w:val="none"/>
              </w:rPr>
            </w:pPr>
          </w:p>
        </w:tc>
      </w:tr>
      <w:tr w14:paraId="6C53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noWrap w:val="0"/>
            <w:vAlign w:val="center"/>
          </w:tcPr>
          <w:p w14:paraId="37D1466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817" w:type="dxa"/>
            <w:noWrap w:val="0"/>
            <w:vAlign w:val="center"/>
          </w:tcPr>
          <w:p w14:paraId="13A9FBE5">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 质 等 级</w:t>
            </w:r>
          </w:p>
          <w:p w14:paraId="5D8B3287">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及 证 书 号</w:t>
            </w:r>
          </w:p>
        </w:tc>
        <w:tc>
          <w:tcPr>
            <w:tcW w:w="3515" w:type="dxa"/>
            <w:noWrap w:val="0"/>
            <w:vAlign w:val="center"/>
          </w:tcPr>
          <w:p w14:paraId="13E39795">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监理资质：</w:t>
            </w:r>
          </w:p>
        </w:tc>
        <w:tc>
          <w:tcPr>
            <w:tcW w:w="1559" w:type="dxa"/>
            <w:noWrap w:val="0"/>
            <w:vAlign w:val="center"/>
          </w:tcPr>
          <w:p w14:paraId="1772E152">
            <w:pPr>
              <w:jc w:val="center"/>
              <w:rPr>
                <w:rFonts w:hint="eastAsia" w:ascii="仿宋" w:hAnsi="仿宋" w:eastAsia="仿宋" w:cs="仿宋"/>
                <w:sz w:val="24"/>
                <w:szCs w:val="24"/>
                <w:highlight w:val="none"/>
              </w:rPr>
            </w:pPr>
          </w:p>
        </w:tc>
      </w:tr>
      <w:tr w14:paraId="096C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35" w:type="dxa"/>
            <w:noWrap w:val="0"/>
            <w:vAlign w:val="center"/>
          </w:tcPr>
          <w:p w14:paraId="60E0B1A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817" w:type="dxa"/>
            <w:noWrap w:val="0"/>
            <w:vAlign w:val="center"/>
          </w:tcPr>
          <w:p w14:paraId="686EAA63">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需要建设单位提</w:t>
            </w:r>
          </w:p>
          <w:p w14:paraId="69202F04">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供的配合条件</w:t>
            </w:r>
          </w:p>
        </w:tc>
        <w:tc>
          <w:tcPr>
            <w:tcW w:w="3515" w:type="dxa"/>
            <w:noWrap w:val="0"/>
            <w:vAlign w:val="center"/>
          </w:tcPr>
          <w:p w14:paraId="7C79C722">
            <w:pPr>
              <w:rPr>
                <w:rFonts w:hint="eastAsia" w:ascii="仿宋" w:hAnsi="仿宋" w:eastAsia="仿宋" w:cs="仿宋"/>
                <w:sz w:val="24"/>
                <w:szCs w:val="24"/>
                <w:highlight w:val="none"/>
              </w:rPr>
            </w:pPr>
          </w:p>
        </w:tc>
        <w:tc>
          <w:tcPr>
            <w:tcW w:w="1559" w:type="dxa"/>
            <w:noWrap w:val="0"/>
            <w:vAlign w:val="center"/>
          </w:tcPr>
          <w:p w14:paraId="31280B1A">
            <w:pPr>
              <w:jc w:val="center"/>
              <w:rPr>
                <w:rFonts w:hint="eastAsia" w:ascii="仿宋" w:hAnsi="仿宋" w:eastAsia="仿宋" w:cs="仿宋"/>
                <w:sz w:val="24"/>
                <w:szCs w:val="24"/>
                <w:highlight w:val="none"/>
              </w:rPr>
            </w:pPr>
          </w:p>
        </w:tc>
      </w:tr>
    </w:tbl>
    <w:p w14:paraId="161EEEB8">
      <w:pPr>
        <w:spacing w:line="376" w:lineRule="exact"/>
        <w:rPr>
          <w:rFonts w:hint="eastAsia" w:ascii="仿宋" w:hAnsi="仿宋" w:eastAsia="仿宋"/>
          <w:highlight w:val="none"/>
        </w:rPr>
      </w:pPr>
    </w:p>
    <w:p w14:paraId="31A172A6">
      <w:pPr>
        <w:spacing w:line="360" w:lineRule="auto"/>
        <w:ind w:firstLine="2880" w:firstLineChars="1200"/>
        <w:jc w:val="right"/>
        <w:rPr>
          <w:rFonts w:hint="eastAsia" w:ascii="仿宋" w:hAnsi="仿宋" w:eastAsia="仿宋"/>
          <w:sz w:val="24"/>
          <w:szCs w:val="21"/>
          <w:highlight w:val="none"/>
        </w:rPr>
      </w:pPr>
      <w:r>
        <w:rPr>
          <w:rFonts w:ascii="仿宋" w:hAnsi="仿宋" w:eastAsia="仿宋"/>
          <w:sz w:val="24"/>
          <w:szCs w:val="21"/>
          <w:highlight w:val="none"/>
        </w:rPr>
        <w:t>投标人：</w:t>
      </w:r>
      <w:r>
        <w:rPr>
          <w:rFonts w:ascii="仿宋" w:hAnsi="仿宋" w:eastAsia="仿宋"/>
          <w:sz w:val="24"/>
          <w:szCs w:val="21"/>
          <w:highlight w:val="none"/>
          <w:u w:val="single"/>
        </w:rPr>
        <w:tab/>
      </w:r>
      <w:r>
        <w:rPr>
          <w:rFonts w:hint="eastAsia" w:ascii="仿宋" w:hAnsi="仿宋" w:eastAsia="仿宋"/>
          <w:sz w:val="24"/>
          <w:szCs w:val="21"/>
          <w:highlight w:val="none"/>
          <w:u w:val="single"/>
        </w:rPr>
        <w:t xml:space="preserve">                        </w:t>
      </w:r>
      <w:r>
        <w:rPr>
          <w:rFonts w:ascii="仿宋" w:hAnsi="仿宋" w:eastAsia="仿宋"/>
          <w:sz w:val="24"/>
          <w:szCs w:val="21"/>
          <w:highlight w:val="none"/>
        </w:rPr>
        <w:t>（盖单位章）</w:t>
      </w:r>
    </w:p>
    <w:p w14:paraId="316D9166">
      <w:pPr>
        <w:wordWrap w:val="0"/>
        <w:spacing w:line="360" w:lineRule="auto"/>
        <w:ind w:firstLine="5400" w:firstLineChars="2250"/>
        <w:jc w:val="right"/>
        <w:rPr>
          <w:rFonts w:hint="eastAsia" w:ascii="仿宋" w:hAnsi="仿宋" w:eastAsia="仿宋"/>
          <w:sz w:val="24"/>
          <w:szCs w:val="21"/>
          <w:highlight w:val="none"/>
        </w:rPr>
      </w:pPr>
      <w:r>
        <w:rPr>
          <w:rFonts w:ascii="仿宋" w:hAnsi="仿宋" w:eastAsia="仿宋"/>
          <w:sz w:val="24"/>
          <w:szCs w:val="21"/>
          <w:highlight w:val="none"/>
        </w:rPr>
        <w:t xml:space="preserve">   年</w:t>
      </w:r>
      <w:r>
        <w:rPr>
          <w:rFonts w:hint="eastAsia" w:ascii="仿宋" w:hAnsi="仿宋" w:eastAsia="仿宋"/>
          <w:sz w:val="24"/>
          <w:szCs w:val="21"/>
          <w:highlight w:val="none"/>
        </w:rPr>
        <w:t xml:space="preserve">    </w:t>
      </w:r>
      <w:r>
        <w:rPr>
          <w:rFonts w:ascii="仿宋" w:hAnsi="仿宋" w:eastAsia="仿宋"/>
          <w:sz w:val="24"/>
          <w:szCs w:val="21"/>
          <w:highlight w:val="none"/>
        </w:rPr>
        <w:t>月</w:t>
      </w:r>
      <w:r>
        <w:rPr>
          <w:rFonts w:hint="eastAsia" w:ascii="仿宋" w:hAnsi="仿宋" w:eastAsia="仿宋"/>
          <w:sz w:val="24"/>
          <w:szCs w:val="21"/>
          <w:highlight w:val="none"/>
        </w:rPr>
        <w:t xml:space="preserve">    </w:t>
      </w:r>
      <w:r>
        <w:rPr>
          <w:rFonts w:ascii="仿宋" w:hAnsi="仿宋" w:eastAsia="仿宋"/>
          <w:sz w:val="24"/>
          <w:szCs w:val="21"/>
          <w:highlight w:val="none"/>
        </w:rPr>
        <w:t>日</w:t>
      </w:r>
    </w:p>
    <w:p w14:paraId="12535529">
      <w:pPr>
        <w:spacing w:line="249" w:lineRule="exact"/>
        <w:rPr>
          <w:rFonts w:hint="eastAsia" w:ascii="仿宋" w:hAnsi="仿宋" w:eastAsia="仿宋"/>
          <w:sz w:val="22"/>
          <w:highlight w:val="none"/>
        </w:rPr>
      </w:pPr>
    </w:p>
    <w:p w14:paraId="410E6796">
      <w:pPr>
        <w:spacing w:line="1" w:lineRule="exact"/>
        <w:rPr>
          <w:rFonts w:hint="eastAsia" w:ascii="仿宋" w:hAnsi="仿宋" w:eastAsia="仿宋"/>
          <w:highlight w:val="none"/>
        </w:rPr>
      </w:pPr>
      <w:bookmarkStart w:id="99" w:name="page81"/>
      <w:bookmarkEnd w:id="99"/>
    </w:p>
    <w:p w14:paraId="733698A1">
      <w:pPr>
        <w:rPr>
          <w:highlight w:val="none"/>
        </w:rPr>
      </w:pPr>
      <w:bookmarkStart w:id="100" w:name="_Toc14709395"/>
      <w:r>
        <w:rPr>
          <w:highlight w:val="none"/>
        </w:rPr>
        <w:br w:type="page"/>
      </w:r>
    </w:p>
    <w:p w14:paraId="1FE63131">
      <w:pPr>
        <w:spacing w:line="366" w:lineRule="exact"/>
        <w:jc w:val="center"/>
        <w:outlineLvl w:val="1"/>
        <w:rPr>
          <w:rFonts w:hint="eastAsia" w:ascii="仿宋" w:hAnsi="仿宋" w:eastAsia="仿宋"/>
          <w:b/>
          <w:sz w:val="32"/>
          <w:highlight w:val="none"/>
        </w:rPr>
      </w:pPr>
      <w:r>
        <w:rPr>
          <w:rFonts w:ascii="仿宋" w:hAnsi="仿宋" w:eastAsia="仿宋"/>
          <w:b/>
          <w:sz w:val="32"/>
          <w:highlight w:val="none"/>
        </w:rPr>
        <w:t>二、法定</w:t>
      </w:r>
      <w:r>
        <w:rPr>
          <w:rFonts w:ascii="仿宋" w:hAnsi="仿宋" w:eastAsia="仿宋"/>
          <w:b/>
          <w:sz w:val="32"/>
          <w:szCs w:val="22"/>
          <w:highlight w:val="none"/>
        </w:rPr>
        <w:t>代表人</w:t>
      </w:r>
      <w:r>
        <w:rPr>
          <w:rFonts w:ascii="仿宋" w:hAnsi="仿宋" w:eastAsia="仿宋"/>
          <w:b/>
          <w:sz w:val="32"/>
          <w:highlight w:val="none"/>
        </w:rPr>
        <w:t>身份证明</w:t>
      </w:r>
      <w:bookmarkEnd w:id="100"/>
    </w:p>
    <w:p w14:paraId="51EAF49A">
      <w:pPr>
        <w:spacing w:line="200" w:lineRule="exact"/>
        <w:rPr>
          <w:rFonts w:hint="eastAsia" w:ascii="仿宋" w:hAnsi="仿宋" w:eastAsia="仿宋"/>
          <w:highlight w:val="none"/>
        </w:rPr>
      </w:pPr>
    </w:p>
    <w:p w14:paraId="590D748D">
      <w:pPr>
        <w:spacing w:line="440" w:lineRule="exact"/>
        <w:ind w:firstLine="379" w:firstLineChars="158"/>
        <w:rPr>
          <w:rFonts w:hint="eastAsia" w:ascii="仿宋" w:hAnsi="仿宋" w:eastAsia="仿宋"/>
          <w:sz w:val="24"/>
          <w:szCs w:val="21"/>
          <w:highlight w:val="none"/>
        </w:rPr>
      </w:pPr>
      <w:r>
        <w:rPr>
          <w:rFonts w:ascii="仿宋" w:hAnsi="仿宋" w:eastAsia="仿宋"/>
          <w:sz w:val="24"/>
          <w:szCs w:val="21"/>
          <w:highlight w:val="none"/>
        </w:rPr>
        <w:t>投标人名称：</w:t>
      </w:r>
      <w:r>
        <w:rPr>
          <w:rFonts w:ascii="仿宋" w:hAnsi="仿宋" w:eastAsia="仿宋"/>
          <w:sz w:val="24"/>
          <w:szCs w:val="21"/>
          <w:highlight w:val="none"/>
          <w:u w:val="single"/>
        </w:rPr>
        <w:t xml:space="preserve">                        </w:t>
      </w:r>
    </w:p>
    <w:p w14:paraId="5A134551">
      <w:pPr>
        <w:spacing w:line="440" w:lineRule="exact"/>
        <w:ind w:firstLine="379" w:firstLineChars="158"/>
        <w:rPr>
          <w:rFonts w:hint="eastAsia" w:ascii="仿宋" w:hAnsi="仿宋" w:eastAsia="仿宋"/>
          <w:sz w:val="24"/>
          <w:szCs w:val="21"/>
          <w:highlight w:val="none"/>
        </w:rPr>
      </w:pPr>
      <w:r>
        <w:rPr>
          <w:rFonts w:ascii="仿宋" w:hAnsi="仿宋" w:eastAsia="仿宋"/>
          <w:sz w:val="24"/>
          <w:szCs w:val="21"/>
          <w:highlight w:val="none"/>
        </w:rPr>
        <w:t>姓名：</w:t>
      </w:r>
      <w:r>
        <w:rPr>
          <w:rFonts w:ascii="仿宋" w:hAnsi="仿宋" w:eastAsia="仿宋"/>
          <w:sz w:val="24"/>
          <w:szCs w:val="21"/>
          <w:highlight w:val="none"/>
          <w:u w:val="single"/>
        </w:rPr>
        <w:t xml:space="preserve">                </w:t>
      </w:r>
      <w:r>
        <w:rPr>
          <w:rFonts w:ascii="仿宋" w:hAnsi="仿宋" w:eastAsia="仿宋"/>
          <w:sz w:val="24"/>
          <w:szCs w:val="21"/>
          <w:highlight w:val="none"/>
        </w:rPr>
        <w:t>性别：</w:t>
      </w:r>
      <w:bookmarkStart w:id="101" w:name="_Toc352691662"/>
      <w:bookmarkStart w:id="102" w:name="_Toc27897"/>
      <w:bookmarkStart w:id="103" w:name="_Toc369531698"/>
      <w:r>
        <w:rPr>
          <w:rFonts w:ascii="仿宋" w:hAnsi="仿宋" w:eastAsia="仿宋"/>
          <w:sz w:val="24"/>
          <w:szCs w:val="21"/>
          <w:highlight w:val="none"/>
          <w:u w:val="single"/>
        </w:rPr>
        <w:t xml:space="preserve">        </w:t>
      </w:r>
      <w:r>
        <w:rPr>
          <w:rFonts w:ascii="仿宋" w:hAnsi="仿宋" w:eastAsia="仿宋"/>
          <w:sz w:val="24"/>
          <w:szCs w:val="21"/>
          <w:highlight w:val="none"/>
        </w:rPr>
        <w:t>年</w:t>
      </w:r>
      <w:bookmarkEnd w:id="101"/>
      <w:bookmarkEnd w:id="102"/>
      <w:bookmarkEnd w:id="103"/>
      <w:r>
        <w:rPr>
          <w:rFonts w:ascii="仿宋" w:hAnsi="仿宋" w:eastAsia="仿宋"/>
          <w:sz w:val="24"/>
          <w:szCs w:val="21"/>
          <w:highlight w:val="none"/>
        </w:rPr>
        <w:t>龄</w:t>
      </w:r>
      <w:bookmarkStart w:id="104" w:name="_Toc361508754"/>
      <w:bookmarkStart w:id="105" w:name="_Toc152042578"/>
      <w:bookmarkStart w:id="106" w:name="_Toc247527829"/>
      <w:bookmarkStart w:id="107" w:name="_Toc152045789"/>
      <w:bookmarkStart w:id="108" w:name="_Toc15573"/>
      <w:bookmarkStart w:id="109" w:name="_Toc144974858"/>
      <w:bookmarkStart w:id="110" w:name="_Toc352691663"/>
      <w:bookmarkStart w:id="111" w:name="_Toc247514248"/>
      <w:bookmarkStart w:id="112" w:name="_Toc369531699"/>
      <w:bookmarkStart w:id="113" w:name="_Toc384308377"/>
      <w:bookmarkStart w:id="114" w:name="_Toc300835211"/>
      <w:r>
        <w:rPr>
          <w:rFonts w:ascii="仿宋" w:hAnsi="仿宋" w:eastAsia="仿宋"/>
          <w:sz w:val="24"/>
          <w:szCs w:val="21"/>
          <w:highlight w:val="none"/>
        </w:rPr>
        <w:t>：</w:t>
      </w:r>
      <w:bookmarkEnd w:id="104"/>
      <w:bookmarkEnd w:id="105"/>
      <w:bookmarkEnd w:id="106"/>
      <w:bookmarkEnd w:id="107"/>
      <w:bookmarkEnd w:id="108"/>
      <w:bookmarkEnd w:id="109"/>
      <w:bookmarkEnd w:id="110"/>
      <w:bookmarkEnd w:id="111"/>
      <w:bookmarkEnd w:id="112"/>
      <w:bookmarkEnd w:id="113"/>
      <w:bookmarkEnd w:id="114"/>
      <w:r>
        <w:rPr>
          <w:rFonts w:ascii="仿宋" w:hAnsi="仿宋" w:eastAsia="仿宋"/>
          <w:sz w:val="24"/>
          <w:szCs w:val="21"/>
          <w:highlight w:val="none"/>
          <w:u w:val="single"/>
        </w:rPr>
        <w:t xml:space="preserve">        </w:t>
      </w:r>
      <w:r>
        <w:rPr>
          <w:rFonts w:ascii="仿宋" w:hAnsi="仿宋" w:eastAsia="仿宋"/>
          <w:sz w:val="24"/>
          <w:szCs w:val="21"/>
          <w:highlight w:val="none"/>
        </w:rPr>
        <w:t>职务：</w:t>
      </w:r>
      <w:r>
        <w:rPr>
          <w:rFonts w:ascii="仿宋" w:hAnsi="仿宋" w:eastAsia="仿宋"/>
          <w:sz w:val="24"/>
          <w:szCs w:val="21"/>
          <w:highlight w:val="none"/>
          <w:u w:val="single"/>
        </w:rPr>
        <w:t xml:space="preserve">        </w:t>
      </w:r>
      <w:r>
        <w:rPr>
          <w:rFonts w:ascii="仿宋" w:hAnsi="仿宋" w:eastAsia="仿宋"/>
          <w:sz w:val="24"/>
          <w:szCs w:val="21"/>
          <w:highlight w:val="none"/>
        </w:rPr>
        <w:t>系</w:t>
      </w:r>
      <w:r>
        <w:rPr>
          <w:rFonts w:ascii="仿宋" w:hAnsi="仿宋" w:eastAsia="仿宋"/>
          <w:sz w:val="24"/>
          <w:szCs w:val="21"/>
          <w:highlight w:val="none"/>
          <w:u w:val="single"/>
        </w:rPr>
        <w:t xml:space="preserve">                        </w:t>
      </w:r>
      <w:r>
        <w:rPr>
          <w:rFonts w:ascii="仿宋" w:hAnsi="仿宋" w:eastAsia="仿宋"/>
          <w:sz w:val="24"/>
          <w:szCs w:val="21"/>
          <w:highlight w:val="none"/>
        </w:rPr>
        <w:t>（投标人名称）的法定代表人。</w:t>
      </w:r>
    </w:p>
    <w:p w14:paraId="3AED6303">
      <w:pPr>
        <w:spacing w:line="180" w:lineRule="exact"/>
        <w:rPr>
          <w:rFonts w:hint="eastAsia" w:ascii="仿宋" w:hAnsi="仿宋" w:eastAsia="仿宋"/>
          <w:sz w:val="22"/>
          <w:highlight w:val="none"/>
        </w:rPr>
      </w:pPr>
    </w:p>
    <w:p w14:paraId="6D1E1A47">
      <w:pPr>
        <w:spacing w:line="240" w:lineRule="exact"/>
        <w:ind w:left="780"/>
        <w:rPr>
          <w:rFonts w:hint="eastAsia" w:ascii="仿宋" w:hAnsi="仿宋" w:eastAsia="仿宋"/>
          <w:sz w:val="24"/>
          <w:highlight w:val="none"/>
        </w:rPr>
      </w:pPr>
      <w:r>
        <w:rPr>
          <w:rFonts w:ascii="仿宋" w:hAnsi="仿宋" w:eastAsia="仿宋"/>
          <w:sz w:val="24"/>
          <w:highlight w:val="none"/>
        </w:rPr>
        <w:t>特此证明。</w:t>
      </w:r>
    </w:p>
    <w:p w14:paraId="06D53232">
      <w:pPr>
        <w:spacing w:line="200" w:lineRule="exact"/>
        <w:rPr>
          <w:rFonts w:hint="eastAsia" w:ascii="仿宋" w:hAnsi="仿宋" w:eastAsia="仿宋"/>
          <w:sz w:val="22"/>
          <w:highlight w:val="none"/>
        </w:rPr>
      </w:pPr>
    </w:p>
    <w:p w14:paraId="3FD42249">
      <w:pPr>
        <w:spacing w:line="200" w:lineRule="exact"/>
        <w:rPr>
          <w:rFonts w:hint="eastAsia" w:ascii="仿宋" w:hAnsi="仿宋" w:eastAsia="仿宋"/>
          <w:sz w:val="22"/>
          <w:highlight w:val="none"/>
        </w:rPr>
      </w:pPr>
    </w:p>
    <w:p w14:paraId="3304DE09">
      <w:pPr>
        <w:spacing w:line="241" w:lineRule="exact"/>
        <w:rPr>
          <w:rFonts w:hint="eastAsia" w:ascii="仿宋" w:hAnsi="仿宋" w:eastAsia="仿宋"/>
          <w:sz w:val="22"/>
          <w:highlight w:val="none"/>
        </w:rPr>
      </w:pPr>
    </w:p>
    <w:p w14:paraId="7CA060D8">
      <w:pPr>
        <w:spacing w:line="240" w:lineRule="exact"/>
        <w:ind w:left="360"/>
        <w:rPr>
          <w:rFonts w:hint="eastAsia" w:ascii="仿宋" w:hAnsi="仿宋" w:eastAsia="仿宋"/>
          <w:sz w:val="24"/>
          <w:highlight w:val="none"/>
        </w:rPr>
      </w:pPr>
      <w:r>
        <w:rPr>
          <w:rFonts w:ascii="仿宋" w:hAnsi="仿宋" w:eastAsia="仿宋"/>
          <w:sz w:val="24"/>
          <w:highlight w:val="none"/>
        </w:rPr>
        <w:t>附：法定代表人身份证</w:t>
      </w:r>
      <w:r>
        <w:rPr>
          <w:rFonts w:hint="eastAsia" w:ascii="仿宋" w:hAnsi="仿宋" w:eastAsia="仿宋"/>
          <w:sz w:val="24"/>
          <w:highlight w:val="none"/>
        </w:rPr>
        <w:t>扫描件</w:t>
      </w:r>
      <w:r>
        <w:rPr>
          <w:rFonts w:ascii="仿宋" w:hAnsi="仿宋" w:eastAsia="仿宋"/>
          <w:sz w:val="24"/>
          <w:highlight w:val="none"/>
        </w:rPr>
        <w:t>。</w:t>
      </w:r>
    </w:p>
    <w:p w14:paraId="6F137861">
      <w:pPr>
        <w:spacing w:line="200" w:lineRule="exact"/>
        <w:rPr>
          <w:rFonts w:hint="eastAsia" w:ascii="仿宋" w:hAnsi="仿宋" w:eastAsia="仿宋"/>
          <w:sz w:val="22"/>
          <w:highlight w:val="none"/>
        </w:rPr>
      </w:pPr>
    </w:p>
    <w:p w14:paraId="69629C71">
      <w:pPr>
        <w:spacing w:line="200" w:lineRule="exact"/>
        <w:rPr>
          <w:rFonts w:hint="eastAsia" w:ascii="仿宋" w:hAnsi="仿宋" w:eastAsia="仿宋"/>
          <w:sz w:val="22"/>
          <w:highlight w:val="none"/>
        </w:rPr>
      </w:pPr>
    </w:p>
    <w:p w14:paraId="5E26C195">
      <w:pPr>
        <w:spacing w:line="239" w:lineRule="exact"/>
        <w:rPr>
          <w:rFonts w:hint="eastAsia" w:ascii="仿宋" w:hAnsi="仿宋" w:eastAsia="仿宋"/>
          <w:sz w:val="22"/>
          <w:highlight w:val="none"/>
        </w:rPr>
      </w:pPr>
    </w:p>
    <w:p w14:paraId="78D8E2BC">
      <w:pPr>
        <w:spacing w:line="240" w:lineRule="exact"/>
        <w:ind w:left="360"/>
        <w:rPr>
          <w:rFonts w:hint="eastAsia" w:ascii="仿宋" w:hAnsi="仿宋" w:eastAsia="仿宋"/>
          <w:sz w:val="24"/>
          <w:highlight w:val="none"/>
        </w:rPr>
      </w:pPr>
      <w:r>
        <w:rPr>
          <w:rFonts w:ascii="仿宋" w:hAnsi="仿宋" w:eastAsia="仿宋"/>
          <w:sz w:val="24"/>
          <w:highlight w:val="none"/>
        </w:rPr>
        <w:t>注：本身份证明需由投标人加盖单位公章。</w:t>
      </w:r>
    </w:p>
    <w:p w14:paraId="7D3B8329">
      <w:pPr>
        <w:spacing w:line="200" w:lineRule="exact"/>
        <w:rPr>
          <w:rFonts w:hint="eastAsia" w:ascii="仿宋" w:hAnsi="仿宋" w:eastAsia="仿宋"/>
          <w:sz w:val="22"/>
          <w:highlight w:val="none"/>
        </w:rPr>
      </w:pPr>
    </w:p>
    <w:p w14:paraId="52226C41">
      <w:pPr>
        <w:spacing w:line="200" w:lineRule="exact"/>
        <w:rPr>
          <w:rFonts w:hint="eastAsia" w:ascii="仿宋" w:hAnsi="仿宋" w:eastAsia="仿宋"/>
          <w:sz w:val="22"/>
          <w:highlight w:val="none"/>
        </w:rPr>
      </w:pPr>
    </w:p>
    <w:p w14:paraId="472D4399">
      <w:pPr>
        <w:spacing w:line="200" w:lineRule="exact"/>
        <w:rPr>
          <w:rFonts w:hint="eastAsia" w:ascii="仿宋" w:hAnsi="仿宋" w:eastAsia="仿宋"/>
          <w:sz w:val="22"/>
          <w:highlight w:val="none"/>
        </w:rPr>
      </w:pPr>
    </w:p>
    <w:p w14:paraId="73F21987">
      <w:pPr>
        <w:spacing w:line="200" w:lineRule="exact"/>
        <w:rPr>
          <w:rFonts w:hint="eastAsia" w:ascii="仿宋" w:hAnsi="仿宋" w:eastAsia="仿宋"/>
          <w:sz w:val="22"/>
          <w:highlight w:val="none"/>
        </w:rPr>
      </w:pPr>
    </w:p>
    <w:p w14:paraId="4CF8DD78">
      <w:pPr>
        <w:spacing w:line="281" w:lineRule="exact"/>
        <w:rPr>
          <w:rFonts w:hint="eastAsia" w:ascii="仿宋" w:hAnsi="仿宋" w:eastAsia="仿宋"/>
          <w:sz w:val="22"/>
          <w:highlight w:val="none"/>
        </w:rPr>
      </w:pPr>
    </w:p>
    <w:p w14:paraId="5DBB3141">
      <w:pPr>
        <w:spacing w:line="440" w:lineRule="exact"/>
        <w:jc w:val="right"/>
        <w:rPr>
          <w:rFonts w:hint="eastAsia" w:ascii="仿宋" w:hAnsi="仿宋" w:eastAsia="仿宋"/>
          <w:sz w:val="24"/>
          <w:szCs w:val="21"/>
          <w:highlight w:val="none"/>
        </w:rPr>
      </w:pPr>
      <w:r>
        <w:rPr>
          <w:rFonts w:ascii="仿宋" w:hAnsi="仿宋" w:eastAsia="仿宋"/>
          <w:sz w:val="24"/>
          <w:szCs w:val="21"/>
          <w:highlight w:val="none"/>
        </w:rPr>
        <w:t xml:space="preserve"> 投标人：</w:t>
      </w:r>
      <w:r>
        <w:rPr>
          <w:rFonts w:ascii="仿宋" w:hAnsi="仿宋" w:eastAsia="仿宋"/>
          <w:sz w:val="24"/>
          <w:szCs w:val="21"/>
          <w:highlight w:val="none"/>
          <w:u w:val="single"/>
        </w:rPr>
        <w:t xml:space="preserve">          </w:t>
      </w:r>
      <w:r>
        <w:rPr>
          <w:rFonts w:ascii="仿宋" w:hAnsi="仿宋" w:eastAsia="仿宋"/>
          <w:sz w:val="24"/>
          <w:szCs w:val="21"/>
          <w:highlight w:val="none"/>
          <w:u w:val="single"/>
        </w:rPr>
        <w:tab/>
      </w:r>
      <w:r>
        <w:rPr>
          <w:rFonts w:ascii="仿宋" w:hAnsi="仿宋" w:eastAsia="仿宋"/>
          <w:sz w:val="24"/>
          <w:szCs w:val="21"/>
          <w:highlight w:val="none"/>
        </w:rPr>
        <w:t>（</w:t>
      </w:r>
      <w:r>
        <w:rPr>
          <w:rFonts w:hint="eastAsia" w:ascii="仿宋" w:hAnsi="仿宋" w:eastAsia="仿宋"/>
          <w:sz w:val="24"/>
          <w:szCs w:val="21"/>
          <w:highlight w:val="none"/>
        </w:rPr>
        <w:t>盖</w:t>
      </w:r>
      <w:r>
        <w:rPr>
          <w:rFonts w:ascii="仿宋" w:hAnsi="仿宋" w:eastAsia="仿宋"/>
          <w:sz w:val="24"/>
          <w:szCs w:val="21"/>
          <w:highlight w:val="none"/>
        </w:rPr>
        <w:t>单位</w:t>
      </w:r>
      <w:r>
        <w:rPr>
          <w:rFonts w:hint="eastAsia" w:ascii="仿宋" w:hAnsi="仿宋" w:eastAsia="仿宋"/>
          <w:sz w:val="24"/>
          <w:szCs w:val="21"/>
          <w:highlight w:val="none"/>
        </w:rPr>
        <w:t>章</w:t>
      </w:r>
      <w:r>
        <w:rPr>
          <w:rFonts w:ascii="仿宋" w:hAnsi="仿宋" w:eastAsia="仿宋"/>
          <w:sz w:val="24"/>
          <w:szCs w:val="21"/>
          <w:highlight w:val="none"/>
        </w:rPr>
        <w:t>）</w:t>
      </w:r>
    </w:p>
    <w:p w14:paraId="7DD2A9C0">
      <w:pPr>
        <w:spacing w:line="440" w:lineRule="exact"/>
        <w:jc w:val="right"/>
        <w:rPr>
          <w:rFonts w:hint="eastAsia" w:ascii="仿宋" w:hAnsi="仿宋" w:eastAsia="仿宋"/>
          <w:sz w:val="24"/>
          <w:szCs w:val="21"/>
          <w:highlight w:val="none"/>
        </w:rPr>
      </w:pPr>
    </w:p>
    <w:p w14:paraId="30CA386F">
      <w:pPr>
        <w:spacing w:line="440" w:lineRule="exact"/>
        <w:ind w:firstLine="5280" w:firstLineChars="2200"/>
        <w:jc w:val="right"/>
        <w:rPr>
          <w:rFonts w:hint="eastAsia" w:ascii="仿宋" w:hAnsi="仿宋" w:eastAsia="仿宋"/>
          <w:sz w:val="24"/>
          <w:szCs w:val="21"/>
          <w:highlight w:val="none"/>
        </w:rPr>
      </w:pPr>
      <w:r>
        <w:rPr>
          <w:rFonts w:ascii="仿宋" w:hAnsi="仿宋" w:eastAsia="仿宋"/>
          <w:sz w:val="24"/>
          <w:szCs w:val="21"/>
          <w:highlight w:val="none"/>
          <w:u w:val="single"/>
        </w:rPr>
        <w:t xml:space="preserve">      </w:t>
      </w:r>
      <w:r>
        <w:rPr>
          <w:rFonts w:ascii="仿宋" w:hAnsi="仿宋" w:eastAsia="仿宋"/>
          <w:sz w:val="24"/>
          <w:szCs w:val="21"/>
          <w:highlight w:val="none"/>
        </w:rPr>
        <w:t>年</w:t>
      </w:r>
      <w:r>
        <w:rPr>
          <w:rFonts w:ascii="仿宋" w:hAnsi="仿宋" w:eastAsia="仿宋"/>
          <w:sz w:val="24"/>
          <w:szCs w:val="21"/>
          <w:highlight w:val="none"/>
          <w:u w:val="single"/>
        </w:rPr>
        <w:t xml:space="preserve">      </w:t>
      </w:r>
      <w:r>
        <w:rPr>
          <w:rFonts w:ascii="仿宋" w:hAnsi="仿宋" w:eastAsia="仿宋"/>
          <w:sz w:val="24"/>
          <w:szCs w:val="21"/>
          <w:highlight w:val="none"/>
        </w:rPr>
        <w:t>月</w:t>
      </w:r>
      <w:r>
        <w:rPr>
          <w:rFonts w:ascii="仿宋" w:hAnsi="仿宋" w:eastAsia="仿宋"/>
          <w:sz w:val="24"/>
          <w:szCs w:val="21"/>
          <w:highlight w:val="none"/>
          <w:u w:val="single"/>
        </w:rPr>
        <w:t xml:space="preserve">      </w:t>
      </w:r>
      <w:r>
        <w:rPr>
          <w:rFonts w:ascii="仿宋" w:hAnsi="仿宋" w:eastAsia="仿宋"/>
          <w:sz w:val="24"/>
          <w:szCs w:val="21"/>
          <w:highlight w:val="none"/>
        </w:rPr>
        <w:t>日</w:t>
      </w:r>
    </w:p>
    <w:p w14:paraId="4AF2D1ED">
      <w:pPr>
        <w:spacing w:line="200" w:lineRule="exact"/>
        <w:jc w:val="right"/>
        <w:rPr>
          <w:rFonts w:hint="eastAsia" w:ascii="仿宋" w:hAnsi="仿宋" w:eastAsia="仿宋"/>
          <w:sz w:val="21"/>
          <w:szCs w:val="21"/>
          <w:highlight w:val="none"/>
        </w:rPr>
      </w:pPr>
    </w:p>
    <w:p w14:paraId="37553510">
      <w:pPr>
        <w:spacing w:line="200" w:lineRule="exact"/>
        <w:rPr>
          <w:rFonts w:hint="eastAsia" w:ascii="仿宋" w:hAnsi="仿宋" w:eastAsia="仿宋"/>
          <w:highlight w:val="none"/>
        </w:rPr>
      </w:pPr>
    </w:p>
    <w:p w14:paraId="373DE09C">
      <w:pPr>
        <w:spacing w:line="200" w:lineRule="exact"/>
        <w:rPr>
          <w:rFonts w:hint="eastAsia" w:ascii="仿宋" w:hAnsi="仿宋" w:eastAsia="仿宋"/>
          <w:highlight w:val="none"/>
        </w:rPr>
      </w:pPr>
    </w:p>
    <w:p w14:paraId="6989E31E">
      <w:pPr>
        <w:spacing w:line="200" w:lineRule="exact"/>
        <w:rPr>
          <w:rFonts w:hint="eastAsia" w:ascii="仿宋" w:hAnsi="仿宋" w:eastAsia="仿宋"/>
          <w:highlight w:val="none"/>
        </w:rPr>
      </w:pPr>
    </w:p>
    <w:p w14:paraId="64B650C5">
      <w:pPr>
        <w:spacing w:line="200" w:lineRule="exact"/>
        <w:rPr>
          <w:rFonts w:hint="eastAsia" w:ascii="仿宋" w:hAnsi="仿宋" w:eastAsia="仿宋"/>
          <w:highlight w:val="none"/>
        </w:rPr>
      </w:pPr>
    </w:p>
    <w:p w14:paraId="0E3A6FE5">
      <w:pPr>
        <w:spacing w:line="200" w:lineRule="exact"/>
        <w:rPr>
          <w:rFonts w:hint="eastAsia" w:ascii="仿宋" w:hAnsi="仿宋" w:eastAsia="仿宋"/>
          <w:highlight w:val="none"/>
        </w:rPr>
      </w:pPr>
    </w:p>
    <w:p w14:paraId="7221ED61">
      <w:pPr>
        <w:spacing w:line="200" w:lineRule="exact"/>
        <w:rPr>
          <w:rFonts w:hint="eastAsia" w:ascii="仿宋" w:hAnsi="仿宋" w:eastAsia="仿宋"/>
          <w:highlight w:val="none"/>
        </w:rPr>
      </w:pPr>
    </w:p>
    <w:p w14:paraId="38AFBF3C">
      <w:pPr>
        <w:spacing w:line="200" w:lineRule="exact"/>
        <w:rPr>
          <w:rFonts w:hint="eastAsia" w:ascii="仿宋" w:hAnsi="仿宋" w:eastAsia="仿宋"/>
          <w:highlight w:val="none"/>
        </w:rPr>
      </w:pPr>
    </w:p>
    <w:p w14:paraId="04AB9294">
      <w:pPr>
        <w:spacing w:line="200" w:lineRule="exact"/>
        <w:rPr>
          <w:rFonts w:hint="eastAsia" w:ascii="仿宋" w:hAnsi="仿宋" w:eastAsia="仿宋"/>
          <w:highlight w:val="none"/>
        </w:rPr>
      </w:pPr>
    </w:p>
    <w:p w14:paraId="04E567F0">
      <w:pPr>
        <w:spacing w:line="200" w:lineRule="exact"/>
        <w:rPr>
          <w:rFonts w:hint="eastAsia" w:ascii="仿宋" w:hAnsi="仿宋" w:eastAsia="仿宋"/>
          <w:highlight w:val="none"/>
        </w:rPr>
      </w:pPr>
    </w:p>
    <w:p w14:paraId="54A071D9">
      <w:pPr>
        <w:spacing w:line="200" w:lineRule="exact"/>
        <w:rPr>
          <w:rFonts w:hint="eastAsia" w:ascii="仿宋" w:hAnsi="仿宋" w:eastAsia="仿宋"/>
          <w:highlight w:val="none"/>
        </w:rPr>
      </w:pPr>
    </w:p>
    <w:p w14:paraId="0B8A427F">
      <w:pPr>
        <w:spacing w:line="200" w:lineRule="exact"/>
        <w:rPr>
          <w:rFonts w:hint="eastAsia" w:ascii="仿宋" w:hAnsi="仿宋" w:eastAsia="仿宋"/>
          <w:highlight w:val="none"/>
        </w:rPr>
      </w:pPr>
    </w:p>
    <w:p w14:paraId="4FD82835">
      <w:pPr>
        <w:spacing w:line="200" w:lineRule="exact"/>
        <w:rPr>
          <w:rFonts w:hint="eastAsia" w:ascii="仿宋" w:hAnsi="仿宋" w:eastAsia="仿宋"/>
          <w:highlight w:val="none"/>
        </w:rPr>
      </w:pPr>
    </w:p>
    <w:p w14:paraId="5074F8DE">
      <w:pPr>
        <w:spacing w:line="200" w:lineRule="exact"/>
        <w:rPr>
          <w:rFonts w:hint="eastAsia" w:ascii="仿宋" w:hAnsi="仿宋" w:eastAsia="仿宋"/>
          <w:highlight w:val="none"/>
        </w:rPr>
      </w:pPr>
    </w:p>
    <w:p w14:paraId="6BD35878">
      <w:pPr>
        <w:spacing w:line="200" w:lineRule="exact"/>
        <w:rPr>
          <w:rFonts w:hint="eastAsia" w:ascii="仿宋" w:hAnsi="仿宋" w:eastAsia="仿宋"/>
          <w:highlight w:val="none"/>
        </w:rPr>
      </w:pPr>
    </w:p>
    <w:p w14:paraId="42BDDB41">
      <w:pPr>
        <w:spacing w:line="200" w:lineRule="exact"/>
        <w:rPr>
          <w:rFonts w:hint="eastAsia" w:ascii="仿宋" w:hAnsi="仿宋" w:eastAsia="仿宋"/>
          <w:highlight w:val="none"/>
        </w:rPr>
      </w:pPr>
    </w:p>
    <w:p w14:paraId="332F703F">
      <w:pPr>
        <w:spacing w:line="200" w:lineRule="exact"/>
        <w:rPr>
          <w:rFonts w:hint="eastAsia" w:ascii="仿宋" w:hAnsi="仿宋" w:eastAsia="仿宋"/>
          <w:highlight w:val="none"/>
        </w:rPr>
      </w:pPr>
    </w:p>
    <w:p w14:paraId="5F756CD5">
      <w:pPr>
        <w:spacing w:line="200" w:lineRule="exact"/>
        <w:rPr>
          <w:rFonts w:hint="eastAsia" w:ascii="仿宋" w:hAnsi="仿宋" w:eastAsia="仿宋"/>
          <w:highlight w:val="none"/>
        </w:rPr>
      </w:pPr>
    </w:p>
    <w:p w14:paraId="33102F6C">
      <w:pPr>
        <w:spacing w:line="200" w:lineRule="exact"/>
        <w:rPr>
          <w:rFonts w:hint="eastAsia" w:ascii="仿宋" w:hAnsi="仿宋" w:eastAsia="仿宋"/>
          <w:highlight w:val="none"/>
        </w:rPr>
      </w:pPr>
    </w:p>
    <w:p w14:paraId="681BD894">
      <w:pPr>
        <w:spacing w:line="200" w:lineRule="exact"/>
        <w:rPr>
          <w:rFonts w:hint="eastAsia" w:ascii="仿宋" w:hAnsi="仿宋" w:eastAsia="仿宋"/>
          <w:highlight w:val="none"/>
        </w:rPr>
      </w:pPr>
    </w:p>
    <w:p w14:paraId="3511CB73">
      <w:pPr>
        <w:spacing w:line="200" w:lineRule="exact"/>
        <w:rPr>
          <w:rFonts w:hint="eastAsia" w:ascii="仿宋" w:hAnsi="仿宋" w:eastAsia="仿宋"/>
          <w:highlight w:val="none"/>
        </w:rPr>
      </w:pPr>
    </w:p>
    <w:p w14:paraId="7BFA8E29">
      <w:pPr>
        <w:spacing w:line="360" w:lineRule="auto"/>
        <w:rPr>
          <w:rFonts w:hint="eastAsia" w:ascii="宋体" w:hAnsi="宋体"/>
          <w:highlight w:val="none"/>
        </w:rPr>
      </w:pPr>
      <w:r>
        <w:rPr>
          <w:rFonts w:hint="eastAsia" w:ascii="宋体" w:hAnsi="宋体"/>
          <w:sz w:val="21"/>
          <w:highlight w:val="none"/>
        </w:rPr>
        <w:t>注：如为联合体投标，由联合体牵头人出具。“投标人”一栏只填写联合体牵头人名称。</w:t>
      </w:r>
    </w:p>
    <w:p w14:paraId="63A7408C">
      <w:pPr>
        <w:spacing w:line="0" w:lineRule="atLeast"/>
        <w:jc w:val="center"/>
        <w:rPr>
          <w:rFonts w:hint="eastAsia" w:ascii="仿宋" w:hAnsi="仿宋" w:eastAsia="仿宋"/>
          <w:sz w:val="18"/>
          <w:highlight w:val="none"/>
        </w:rPr>
        <w:sectPr>
          <w:pgSz w:w="12240" w:h="15840"/>
          <w:pgMar w:top="1440" w:right="1440" w:bottom="378" w:left="1440" w:header="0" w:footer="567" w:gutter="0"/>
          <w:cols w:space="720" w:num="1"/>
          <w:rtlGutter w:val="1"/>
          <w:docGrid w:linePitch="360" w:charSpace="0"/>
        </w:sectPr>
      </w:pPr>
    </w:p>
    <w:p w14:paraId="7ED43171">
      <w:pPr>
        <w:spacing w:line="1" w:lineRule="exact"/>
        <w:rPr>
          <w:rFonts w:hint="eastAsia" w:ascii="仿宋" w:hAnsi="仿宋" w:eastAsia="仿宋"/>
          <w:highlight w:val="none"/>
        </w:rPr>
      </w:pPr>
      <w:bookmarkStart w:id="115" w:name="page82"/>
      <w:bookmarkEnd w:id="115"/>
    </w:p>
    <w:p w14:paraId="4FB4B73B">
      <w:pPr>
        <w:spacing w:line="366" w:lineRule="exact"/>
        <w:jc w:val="center"/>
        <w:outlineLvl w:val="1"/>
        <w:rPr>
          <w:rFonts w:hint="eastAsia" w:ascii="仿宋" w:hAnsi="仿宋" w:eastAsia="仿宋"/>
          <w:b/>
          <w:sz w:val="32"/>
          <w:highlight w:val="none"/>
        </w:rPr>
      </w:pPr>
      <w:bookmarkStart w:id="116" w:name="_Toc14709396"/>
      <w:r>
        <w:rPr>
          <w:rFonts w:ascii="仿宋" w:hAnsi="仿宋" w:eastAsia="仿宋"/>
          <w:b/>
          <w:sz w:val="32"/>
          <w:highlight w:val="none"/>
        </w:rPr>
        <w:t>二、授权</w:t>
      </w:r>
      <w:r>
        <w:rPr>
          <w:rFonts w:ascii="仿宋" w:hAnsi="仿宋" w:eastAsia="仿宋"/>
          <w:b/>
          <w:sz w:val="32"/>
          <w:szCs w:val="22"/>
          <w:highlight w:val="none"/>
        </w:rPr>
        <w:t>委托书</w:t>
      </w:r>
      <w:bookmarkEnd w:id="116"/>
    </w:p>
    <w:p w14:paraId="006BD7E1">
      <w:pPr>
        <w:spacing w:line="200" w:lineRule="exact"/>
        <w:rPr>
          <w:rFonts w:hint="eastAsia" w:ascii="仿宋" w:hAnsi="仿宋" w:eastAsia="仿宋"/>
          <w:highlight w:val="none"/>
        </w:rPr>
      </w:pPr>
    </w:p>
    <w:p w14:paraId="3BB2D88F">
      <w:pPr>
        <w:spacing w:line="200" w:lineRule="exact"/>
        <w:rPr>
          <w:rFonts w:hint="eastAsia" w:ascii="仿宋" w:hAnsi="仿宋" w:eastAsia="仿宋"/>
          <w:highlight w:val="none"/>
        </w:rPr>
      </w:pPr>
    </w:p>
    <w:p w14:paraId="5FF68BDA">
      <w:pPr>
        <w:spacing w:line="200" w:lineRule="exact"/>
        <w:rPr>
          <w:rFonts w:hint="eastAsia" w:ascii="仿宋" w:hAnsi="仿宋" w:eastAsia="仿宋"/>
          <w:highlight w:val="none"/>
        </w:rPr>
      </w:pPr>
    </w:p>
    <w:p w14:paraId="221CB0B8">
      <w:pPr>
        <w:spacing w:line="200" w:lineRule="exact"/>
        <w:rPr>
          <w:rFonts w:hint="eastAsia" w:ascii="仿宋" w:hAnsi="仿宋" w:eastAsia="仿宋"/>
          <w:highlight w:val="none"/>
        </w:rPr>
      </w:pPr>
    </w:p>
    <w:p w14:paraId="14A761AD">
      <w:pPr>
        <w:spacing w:line="385" w:lineRule="exact"/>
        <w:rPr>
          <w:rFonts w:hint="eastAsia" w:ascii="仿宋" w:hAnsi="仿宋" w:eastAsia="仿宋"/>
          <w:highlight w:val="none"/>
        </w:rPr>
      </w:pPr>
    </w:p>
    <w:p w14:paraId="37E552BC">
      <w:pPr>
        <w:topLinePunct/>
        <w:spacing w:line="440" w:lineRule="exact"/>
        <w:ind w:firstLine="420" w:firstLineChars="200"/>
        <w:rPr>
          <w:rFonts w:hint="eastAsia" w:ascii="仿宋" w:hAnsi="仿宋" w:eastAsia="仿宋"/>
          <w:sz w:val="21"/>
          <w:szCs w:val="21"/>
          <w:highlight w:val="none"/>
        </w:rPr>
      </w:pPr>
      <w:r>
        <w:rPr>
          <w:rFonts w:ascii="仿宋" w:hAnsi="仿宋" w:eastAsia="仿宋"/>
          <w:sz w:val="21"/>
          <w:szCs w:val="21"/>
          <w:highlight w:val="none"/>
        </w:rPr>
        <w:t>本人</w:t>
      </w:r>
      <w:r>
        <w:rPr>
          <w:rFonts w:ascii="仿宋" w:hAnsi="仿宋" w:eastAsia="仿宋"/>
          <w:sz w:val="21"/>
          <w:szCs w:val="21"/>
          <w:highlight w:val="none"/>
          <w:u w:val="single"/>
        </w:rPr>
        <w:t xml:space="preserve">              </w:t>
      </w:r>
      <w:r>
        <w:rPr>
          <w:rFonts w:ascii="仿宋" w:hAnsi="仿宋" w:eastAsia="仿宋"/>
          <w:sz w:val="21"/>
          <w:szCs w:val="21"/>
          <w:highlight w:val="none"/>
        </w:rPr>
        <w:t>（姓名）系</w:t>
      </w:r>
      <w:r>
        <w:rPr>
          <w:rFonts w:ascii="仿宋" w:hAnsi="仿宋" w:eastAsia="仿宋"/>
          <w:sz w:val="21"/>
          <w:szCs w:val="21"/>
          <w:highlight w:val="none"/>
          <w:u w:val="single"/>
        </w:rPr>
        <w:t xml:space="preserve">                    </w:t>
      </w:r>
      <w:r>
        <w:rPr>
          <w:rFonts w:ascii="仿宋" w:hAnsi="仿宋" w:eastAsia="仿宋"/>
          <w:sz w:val="21"/>
          <w:szCs w:val="21"/>
          <w:highlight w:val="none"/>
        </w:rPr>
        <w:t>（投标人名称）的法定代表人，现委托</w:t>
      </w:r>
      <w:r>
        <w:rPr>
          <w:rFonts w:ascii="仿宋" w:hAnsi="仿宋" w:eastAsia="仿宋"/>
          <w:sz w:val="21"/>
          <w:szCs w:val="21"/>
          <w:highlight w:val="none"/>
          <w:u w:val="single"/>
        </w:rPr>
        <w:t xml:space="preserve"> </w:t>
      </w:r>
      <w:r>
        <w:rPr>
          <w:rFonts w:hint="eastAsia" w:ascii="仿宋" w:hAnsi="仿宋" w:eastAsia="仿宋"/>
          <w:sz w:val="21"/>
          <w:szCs w:val="21"/>
          <w:highlight w:val="none"/>
          <w:u w:val="single"/>
        </w:rPr>
        <w:t xml:space="preserve">   </w:t>
      </w:r>
      <w:r>
        <w:rPr>
          <w:rFonts w:ascii="仿宋" w:hAnsi="仿宋" w:eastAsia="仿宋"/>
          <w:sz w:val="21"/>
          <w:szCs w:val="21"/>
          <w:highlight w:val="none"/>
          <w:u w:val="single"/>
        </w:rPr>
        <w:t xml:space="preserve">           </w:t>
      </w:r>
      <w:r>
        <w:rPr>
          <w:rFonts w:ascii="仿宋" w:hAnsi="仿宋" w:eastAsia="仿宋"/>
          <w:sz w:val="21"/>
          <w:szCs w:val="21"/>
          <w:highlight w:val="none"/>
        </w:rPr>
        <w:t>（姓名）为我方代理人。代理人根据授权，以我方名义签署、澄清确认、递交、撤回、修改</w:t>
      </w:r>
      <w:r>
        <w:rPr>
          <w:rFonts w:hint="eastAsia" w:ascii="仿宋" w:hAnsi="仿宋" w:eastAsia="仿宋"/>
          <w:sz w:val="21"/>
          <w:szCs w:val="21"/>
          <w:highlight w:val="none"/>
          <w:u w:val="single"/>
        </w:rPr>
        <w:t xml:space="preserve">       </w:t>
      </w:r>
      <w:r>
        <w:rPr>
          <w:rFonts w:hint="eastAsia" w:ascii="仿宋" w:hAnsi="仿宋" w:eastAsia="仿宋"/>
          <w:sz w:val="21"/>
          <w:szCs w:val="21"/>
          <w:highlight w:val="none"/>
        </w:rPr>
        <w:t>基于监理全过程工程咨询服务</w:t>
      </w:r>
      <w:r>
        <w:rPr>
          <w:rFonts w:ascii="仿宋" w:hAnsi="仿宋" w:eastAsia="仿宋"/>
          <w:sz w:val="21"/>
          <w:szCs w:val="21"/>
          <w:highlight w:val="none"/>
        </w:rPr>
        <w:t>投标文件、签订合同和处理有关事宜，其法律后果由我方承担。</w:t>
      </w:r>
    </w:p>
    <w:p w14:paraId="695CEAE9">
      <w:pPr>
        <w:spacing w:line="440" w:lineRule="exact"/>
        <w:ind w:firstLine="420" w:firstLineChars="200"/>
        <w:rPr>
          <w:rFonts w:hint="eastAsia" w:ascii="仿宋" w:hAnsi="仿宋" w:eastAsia="仿宋"/>
          <w:sz w:val="21"/>
          <w:szCs w:val="21"/>
          <w:highlight w:val="none"/>
        </w:rPr>
      </w:pPr>
      <w:r>
        <w:rPr>
          <w:rFonts w:ascii="仿宋" w:hAnsi="仿宋" w:eastAsia="仿宋"/>
          <w:sz w:val="21"/>
          <w:szCs w:val="21"/>
          <w:highlight w:val="none"/>
        </w:rPr>
        <w:t>委托期限：</w:t>
      </w:r>
      <w:r>
        <w:rPr>
          <w:rFonts w:ascii="仿宋" w:hAnsi="仿宋" w:eastAsia="仿宋"/>
          <w:sz w:val="21"/>
          <w:szCs w:val="21"/>
          <w:highlight w:val="none"/>
          <w:u w:val="single"/>
        </w:rPr>
        <w:t xml:space="preserve">                       </w:t>
      </w:r>
      <w:r>
        <w:rPr>
          <w:rFonts w:ascii="仿宋" w:hAnsi="仿宋" w:eastAsia="仿宋"/>
          <w:sz w:val="21"/>
          <w:szCs w:val="21"/>
          <w:highlight w:val="none"/>
        </w:rPr>
        <w:t>。</w:t>
      </w:r>
    </w:p>
    <w:p w14:paraId="22FDA1B7">
      <w:pPr>
        <w:spacing w:line="440" w:lineRule="exact"/>
        <w:ind w:firstLine="420" w:firstLineChars="200"/>
        <w:rPr>
          <w:rFonts w:hint="eastAsia" w:ascii="仿宋" w:hAnsi="仿宋" w:eastAsia="仿宋"/>
          <w:sz w:val="21"/>
          <w:szCs w:val="21"/>
          <w:highlight w:val="none"/>
        </w:rPr>
      </w:pPr>
      <w:r>
        <w:rPr>
          <w:rFonts w:ascii="仿宋" w:hAnsi="仿宋" w:eastAsia="仿宋"/>
          <w:sz w:val="21"/>
          <w:szCs w:val="21"/>
          <w:highlight w:val="none"/>
        </w:rPr>
        <w:t>代理人无转委托权。</w:t>
      </w:r>
    </w:p>
    <w:p w14:paraId="340A17A1">
      <w:pPr>
        <w:spacing w:line="200" w:lineRule="exact"/>
        <w:rPr>
          <w:rFonts w:hint="eastAsia" w:ascii="仿宋" w:hAnsi="仿宋" w:eastAsia="仿宋"/>
          <w:highlight w:val="none"/>
        </w:rPr>
      </w:pPr>
    </w:p>
    <w:p w14:paraId="4A9A4C69">
      <w:pPr>
        <w:spacing w:line="200" w:lineRule="exact"/>
        <w:rPr>
          <w:rFonts w:hint="eastAsia" w:ascii="仿宋" w:hAnsi="仿宋" w:eastAsia="仿宋"/>
          <w:highlight w:val="none"/>
        </w:rPr>
      </w:pPr>
    </w:p>
    <w:p w14:paraId="186D168E">
      <w:pPr>
        <w:spacing w:line="241" w:lineRule="exact"/>
        <w:rPr>
          <w:rFonts w:hint="eastAsia" w:ascii="仿宋" w:hAnsi="仿宋" w:eastAsia="仿宋"/>
          <w:highlight w:val="none"/>
        </w:rPr>
      </w:pPr>
    </w:p>
    <w:p w14:paraId="2B368207">
      <w:pPr>
        <w:spacing w:line="240" w:lineRule="exact"/>
        <w:ind w:left="360"/>
        <w:rPr>
          <w:rFonts w:hint="eastAsia" w:ascii="仿宋" w:hAnsi="仿宋" w:eastAsia="仿宋"/>
          <w:sz w:val="21"/>
          <w:highlight w:val="none"/>
        </w:rPr>
      </w:pPr>
      <w:r>
        <w:rPr>
          <w:rFonts w:ascii="仿宋" w:hAnsi="仿宋" w:eastAsia="仿宋"/>
          <w:sz w:val="21"/>
          <w:highlight w:val="none"/>
        </w:rPr>
        <w:t>附：法定代表人身份证及委托代理人身份证</w:t>
      </w:r>
      <w:r>
        <w:rPr>
          <w:rFonts w:hint="eastAsia" w:ascii="仿宋" w:hAnsi="仿宋" w:eastAsia="仿宋"/>
          <w:sz w:val="21"/>
          <w:highlight w:val="none"/>
        </w:rPr>
        <w:t>扫描件</w:t>
      </w:r>
    </w:p>
    <w:p w14:paraId="3C746C7A">
      <w:pPr>
        <w:spacing w:line="200" w:lineRule="exact"/>
        <w:rPr>
          <w:rFonts w:hint="eastAsia" w:ascii="仿宋" w:hAnsi="仿宋" w:eastAsia="仿宋"/>
          <w:highlight w:val="none"/>
        </w:rPr>
      </w:pPr>
    </w:p>
    <w:p w14:paraId="02B8C5AF">
      <w:pPr>
        <w:spacing w:line="200" w:lineRule="exact"/>
        <w:rPr>
          <w:rFonts w:hint="eastAsia" w:ascii="仿宋" w:hAnsi="仿宋" w:eastAsia="仿宋"/>
          <w:highlight w:val="none"/>
        </w:rPr>
      </w:pPr>
    </w:p>
    <w:p w14:paraId="40BB1AA0">
      <w:pPr>
        <w:spacing w:line="239" w:lineRule="exact"/>
        <w:rPr>
          <w:rFonts w:hint="eastAsia" w:ascii="仿宋" w:hAnsi="仿宋" w:eastAsia="仿宋"/>
          <w:highlight w:val="none"/>
        </w:rPr>
      </w:pPr>
    </w:p>
    <w:p w14:paraId="232C0742">
      <w:pPr>
        <w:spacing w:line="240" w:lineRule="exact"/>
        <w:ind w:left="360"/>
        <w:rPr>
          <w:rFonts w:hint="eastAsia" w:ascii="仿宋" w:hAnsi="仿宋" w:eastAsia="仿宋"/>
          <w:sz w:val="21"/>
          <w:highlight w:val="none"/>
        </w:rPr>
      </w:pPr>
      <w:r>
        <w:rPr>
          <w:rFonts w:ascii="仿宋" w:hAnsi="仿宋" w:eastAsia="仿宋"/>
          <w:sz w:val="21"/>
          <w:highlight w:val="none"/>
        </w:rPr>
        <w:t>注：本授权委托书需由投标人加盖单位公章并由其法定代表人和委托代理人签字。</w:t>
      </w:r>
    </w:p>
    <w:p w14:paraId="19904549">
      <w:pPr>
        <w:spacing w:line="200" w:lineRule="exact"/>
        <w:rPr>
          <w:rFonts w:hint="eastAsia" w:ascii="仿宋" w:hAnsi="仿宋" w:eastAsia="仿宋"/>
          <w:highlight w:val="none"/>
        </w:rPr>
      </w:pPr>
    </w:p>
    <w:p w14:paraId="51F65FEB">
      <w:pPr>
        <w:spacing w:line="200" w:lineRule="exact"/>
        <w:rPr>
          <w:rFonts w:hint="eastAsia" w:ascii="仿宋" w:hAnsi="仿宋" w:eastAsia="仿宋"/>
          <w:highlight w:val="none"/>
        </w:rPr>
      </w:pPr>
    </w:p>
    <w:p w14:paraId="3CE7435F">
      <w:pPr>
        <w:spacing w:line="360" w:lineRule="exact"/>
        <w:ind w:firstLine="4399" w:firstLineChars="2095"/>
        <w:rPr>
          <w:rFonts w:hint="eastAsia" w:ascii="仿宋" w:hAnsi="仿宋" w:eastAsia="仿宋"/>
          <w:sz w:val="21"/>
          <w:szCs w:val="21"/>
          <w:highlight w:val="none"/>
        </w:rPr>
      </w:pPr>
      <w:r>
        <w:rPr>
          <w:rFonts w:ascii="仿宋" w:hAnsi="仿宋" w:eastAsia="仿宋"/>
          <w:sz w:val="21"/>
          <w:szCs w:val="21"/>
          <w:highlight w:val="none"/>
        </w:rPr>
        <w:t>投  标  人：</w:t>
      </w:r>
      <w:r>
        <w:rPr>
          <w:rFonts w:ascii="仿宋" w:hAnsi="仿宋" w:eastAsia="仿宋"/>
          <w:sz w:val="21"/>
          <w:szCs w:val="21"/>
          <w:highlight w:val="none"/>
          <w:u w:val="single"/>
        </w:rPr>
        <w:t xml:space="preserve">                 </w:t>
      </w:r>
      <w:r>
        <w:rPr>
          <w:rFonts w:ascii="仿宋" w:hAnsi="仿宋" w:eastAsia="仿宋"/>
          <w:sz w:val="21"/>
          <w:szCs w:val="21"/>
          <w:highlight w:val="none"/>
          <w:u w:val="single"/>
        </w:rPr>
        <w:tab/>
      </w:r>
      <w:r>
        <w:rPr>
          <w:rFonts w:ascii="仿宋" w:hAnsi="仿宋" w:eastAsia="仿宋"/>
          <w:sz w:val="21"/>
          <w:szCs w:val="21"/>
          <w:highlight w:val="none"/>
        </w:rPr>
        <w:t>（</w:t>
      </w:r>
      <w:r>
        <w:rPr>
          <w:rFonts w:hint="eastAsia" w:ascii="仿宋" w:hAnsi="仿宋" w:eastAsia="仿宋"/>
          <w:sz w:val="21"/>
          <w:szCs w:val="21"/>
          <w:highlight w:val="none"/>
        </w:rPr>
        <w:t>盖</w:t>
      </w:r>
      <w:r>
        <w:rPr>
          <w:rFonts w:ascii="仿宋" w:hAnsi="仿宋" w:eastAsia="仿宋"/>
          <w:sz w:val="21"/>
          <w:szCs w:val="21"/>
          <w:highlight w:val="none"/>
        </w:rPr>
        <w:t>单位</w:t>
      </w:r>
      <w:r>
        <w:rPr>
          <w:rFonts w:hint="eastAsia" w:ascii="仿宋" w:hAnsi="仿宋" w:eastAsia="仿宋"/>
          <w:sz w:val="21"/>
          <w:szCs w:val="21"/>
          <w:highlight w:val="none"/>
        </w:rPr>
        <w:t>章</w:t>
      </w:r>
      <w:r>
        <w:rPr>
          <w:rFonts w:ascii="仿宋" w:hAnsi="仿宋" w:eastAsia="仿宋"/>
          <w:sz w:val="21"/>
          <w:szCs w:val="21"/>
          <w:highlight w:val="none"/>
        </w:rPr>
        <w:t>）</w:t>
      </w:r>
    </w:p>
    <w:p w14:paraId="780794A9">
      <w:pPr>
        <w:spacing w:line="360" w:lineRule="exact"/>
        <w:ind w:firstLine="4399" w:firstLineChars="2095"/>
        <w:rPr>
          <w:rFonts w:hint="eastAsia" w:ascii="仿宋" w:hAnsi="仿宋" w:eastAsia="仿宋"/>
          <w:sz w:val="21"/>
          <w:szCs w:val="21"/>
          <w:highlight w:val="none"/>
        </w:rPr>
      </w:pPr>
    </w:p>
    <w:p w14:paraId="37F38E6C">
      <w:pPr>
        <w:spacing w:line="360" w:lineRule="exact"/>
        <w:ind w:firstLine="4399" w:firstLineChars="2095"/>
        <w:rPr>
          <w:rFonts w:hint="eastAsia" w:ascii="仿宋" w:hAnsi="仿宋" w:eastAsia="仿宋"/>
          <w:sz w:val="21"/>
          <w:szCs w:val="21"/>
          <w:highlight w:val="none"/>
        </w:rPr>
      </w:pPr>
      <w:r>
        <w:rPr>
          <w:rFonts w:ascii="仿宋" w:hAnsi="仿宋" w:eastAsia="仿宋"/>
          <w:sz w:val="21"/>
          <w:szCs w:val="21"/>
          <w:highlight w:val="none"/>
        </w:rPr>
        <w:t>法定代表人：</w:t>
      </w:r>
      <w:r>
        <w:rPr>
          <w:rFonts w:ascii="仿宋" w:hAnsi="仿宋" w:eastAsia="仿宋"/>
          <w:sz w:val="21"/>
          <w:szCs w:val="21"/>
          <w:highlight w:val="none"/>
          <w:u w:val="single"/>
        </w:rPr>
        <w:t xml:space="preserve">        </w:t>
      </w:r>
      <w:r>
        <w:rPr>
          <w:rFonts w:ascii="仿宋" w:hAnsi="仿宋" w:eastAsia="仿宋"/>
          <w:sz w:val="21"/>
          <w:szCs w:val="21"/>
          <w:highlight w:val="none"/>
          <w:u w:val="single"/>
        </w:rPr>
        <w:tab/>
      </w:r>
      <w:r>
        <w:rPr>
          <w:rFonts w:ascii="仿宋" w:hAnsi="仿宋" w:eastAsia="仿宋"/>
          <w:sz w:val="21"/>
          <w:szCs w:val="21"/>
          <w:highlight w:val="none"/>
        </w:rPr>
        <w:t>（签字或盖章）</w:t>
      </w:r>
    </w:p>
    <w:p w14:paraId="473F709A">
      <w:pPr>
        <w:spacing w:line="360" w:lineRule="exact"/>
        <w:ind w:firstLine="4399" w:firstLineChars="2095"/>
        <w:rPr>
          <w:rFonts w:hint="eastAsia" w:ascii="仿宋" w:hAnsi="仿宋" w:eastAsia="仿宋"/>
          <w:sz w:val="21"/>
          <w:szCs w:val="21"/>
          <w:highlight w:val="none"/>
        </w:rPr>
      </w:pPr>
    </w:p>
    <w:p w14:paraId="6B774C1E">
      <w:pPr>
        <w:spacing w:line="360" w:lineRule="exact"/>
        <w:ind w:firstLine="4399" w:firstLineChars="2095"/>
        <w:rPr>
          <w:rFonts w:hint="eastAsia" w:ascii="仿宋" w:hAnsi="仿宋" w:eastAsia="仿宋"/>
          <w:sz w:val="21"/>
          <w:szCs w:val="21"/>
          <w:highlight w:val="none"/>
        </w:rPr>
      </w:pPr>
      <w:r>
        <w:rPr>
          <w:rFonts w:ascii="仿宋" w:hAnsi="仿宋" w:eastAsia="仿宋"/>
          <w:sz w:val="21"/>
          <w:szCs w:val="21"/>
          <w:highlight w:val="none"/>
        </w:rPr>
        <w:t>身份证号码：</w:t>
      </w:r>
      <w:r>
        <w:rPr>
          <w:rFonts w:ascii="仿宋" w:hAnsi="仿宋" w:eastAsia="仿宋"/>
          <w:sz w:val="21"/>
          <w:szCs w:val="21"/>
          <w:highlight w:val="none"/>
          <w:u w:val="single"/>
        </w:rPr>
        <w:t xml:space="preserve">                         </w:t>
      </w:r>
      <w:r>
        <w:rPr>
          <w:rFonts w:ascii="仿宋" w:hAnsi="仿宋" w:eastAsia="仿宋"/>
          <w:sz w:val="21"/>
          <w:szCs w:val="21"/>
          <w:highlight w:val="none"/>
          <w:u w:val="single"/>
        </w:rPr>
        <w:tab/>
      </w:r>
    </w:p>
    <w:p w14:paraId="7DFB00FF">
      <w:pPr>
        <w:spacing w:line="360" w:lineRule="exact"/>
        <w:ind w:firstLine="4399" w:firstLineChars="2095"/>
        <w:rPr>
          <w:rFonts w:hint="eastAsia" w:ascii="仿宋" w:hAnsi="仿宋" w:eastAsia="仿宋"/>
          <w:sz w:val="21"/>
          <w:szCs w:val="21"/>
          <w:highlight w:val="none"/>
        </w:rPr>
      </w:pPr>
    </w:p>
    <w:p w14:paraId="00FAABAB">
      <w:pPr>
        <w:spacing w:line="360" w:lineRule="exact"/>
        <w:ind w:firstLine="4399" w:firstLineChars="2095"/>
        <w:rPr>
          <w:rFonts w:hint="eastAsia" w:ascii="仿宋" w:hAnsi="仿宋" w:eastAsia="仿宋"/>
          <w:sz w:val="21"/>
          <w:szCs w:val="21"/>
          <w:highlight w:val="none"/>
        </w:rPr>
      </w:pPr>
      <w:r>
        <w:rPr>
          <w:rFonts w:ascii="仿宋" w:hAnsi="仿宋" w:eastAsia="仿宋"/>
          <w:sz w:val="21"/>
          <w:szCs w:val="21"/>
          <w:highlight w:val="none"/>
        </w:rPr>
        <w:t>委托代理人：</w:t>
      </w:r>
      <w:r>
        <w:rPr>
          <w:rFonts w:ascii="仿宋" w:hAnsi="仿宋" w:eastAsia="仿宋"/>
          <w:sz w:val="21"/>
          <w:szCs w:val="21"/>
          <w:highlight w:val="none"/>
          <w:u w:val="single"/>
        </w:rPr>
        <w:t xml:space="preserve">                    </w:t>
      </w:r>
      <w:r>
        <w:rPr>
          <w:rFonts w:ascii="仿宋" w:hAnsi="仿宋" w:eastAsia="仿宋"/>
          <w:sz w:val="21"/>
          <w:szCs w:val="21"/>
          <w:highlight w:val="none"/>
        </w:rPr>
        <w:t>（签字）</w:t>
      </w:r>
    </w:p>
    <w:p w14:paraId="0556314E">
      <w:pPr>
        <w:spacing w:line="360" w:lineRule="exact"/>
        <w:ind w:firstLine="4399" w:firstLineChars="2095"/>
        <w:rPr>
          <w:rFonts w:hint="eastAsia" w:ascii="仿宋" w:hAnsi="仿宋" w:eastAsia="仿宋"/>
          <w:sz w:val="21"/>
          <w:szCs w:val="21"/>
          <w:highlight w:val="none"/>
        </w:rPr>
      </w:pPr>
    </w:p>
    <w:p w14:paraId="5B51F1A2">
      <w:pPr>
        <w:spacing w:line="360" w:lineRule="exact"/>
        <w:ind w:firstLine="4399" w:firstLineChars="2095"/>
        <w:rPr>
          <w:rFonts w:hint="eastAsia" w:ascii="仿宋" w:hAnsi="仿宋" w:eastAsia="仿宋"/>
          <w:sz w:val="21"/>
          <w:szCs w:val="21"/>
          <w:highlight w:val="none"/>
        </w:rPr>
      </w:pPr>
      <w:r>
        <w:rPr>
          <w:rFonts w:ascii="仿宋" w:hAnsi="仿宋" w:eastAsia="仿宋"/>
          <w:sz w:val="21"/>
          <w:szCs w:val="21"/>
          <w:highlight w:val="none"/>
        </w:rPr>
        <w:t>身份证号码：</w:t>
      </w:r>
      <w:r>
        <w:rPr>
          <w:rFonts w:ascii="仿宋" w:hAnsi="仿宋" w:eastAsia="仿宋"/>
          <w:sz w:val="21"/>
          <w:szCs w:val="21"/>
          <w:highlight w:val="none"/>
          <w:u w:val="single"/>
        </w:rPr>
        <w:t xml:space="preserve">                           </w:t>
      </w:r>
      <w:r>
        <w:rPr>
          <w:rFonts w:ascii="仿宋" w:hAnsi="仿宋" w:eastAsia="仿宋"/>
          <w:sz w:val="21"/>
          <w:szCs w:val="21"/>
          <w:highlight w:val="none"/>
          <w:u w:val="single"/>
        </w:rPr>
        <w:tab/>
      </w:r>
    </w:p>
    <w:p w14:paraId="30953D71">
      <w:pPr>
        <w:spacing w:line="440" w:lineRule="exact"/>
        <w:ind w:firstLine="2692" w:firstLineChars="1282"/>
        <w:rPr>
          <w:rFonts w:hint="eastAsia" w:ascii="仿宋" w:hAnsi="仿宋" w:eastAsia="仿宋"/>
          <w:sz w:val="21"/>
          <w:szCs w:val="21"/>
          <w:highlight w:val="none"/>
        </w:rPr>
      </w:pPr>
    </w:p>
    <w:p w14:paraId="3B000DEB">
      <w:pPr>
        <w:spacing w:line="440" w:lineRule="exact"/>
        <w:ind w:firstLine="4057" w:firstLineChars="1932"/>
        <w:jc w:val="right"/>
        <w:rPr>
          <w:rFonts w:hint="eastAsia" w:ascii="仿宋" w:hAnsi="仿宋" w:eastAsia="仿宋"/>
          <w:sz w:val="21"/>
          <w:szCs w:val="21"/>
          <w:highlight w:val="none"/>
        </w:rPr>
      </w:pPr>
      <w:r>
        <w:rPr>
          <w:rFonts w:ascii="仿宋" w:hAnsi="仿宋" w:eastAsia="仿宋"/>
          <w:sz w:val="21"/>
          <w:szCs w:val="21"/>
          <w:highlight w:val="none"/>
          <w:u w:val="single"/>
        </w:rPr>
        <w:t xml:space="preserve">       </w:t>
      </w:r>
      <w:r>
        <w:rPr>
          <w:rFonts w:ascii="仿宋" w:hAnsi="仿宋" w:eastAsia="仿宋"/>
          <w:sz w:val="21"/>
          <w:szCs w:val="21"/>
          <w:highlight w:val="none"/>
        </w:rPr>
        <w:t>年</w:t>
      </w:r>
      <w:r>
        <w:rPr>
          <w:rFonts w:ascii="仿宋" w:hAnsi="仿宋" w:eastAsia="仿宋"/>
          <w:sz w:val="21"/>
          <w:szCs w:val="21"/>
          <w:highlight w:val="none"/>
          <w:u w:val="single"/>
        </w:rPr>
        <w:t xml:space="preserve">       </w:t>
      </w:r>
      <w:r>
        <w:rPr>
          <w:rFonts w:ascii="仿宋" w:hAnsi="仿宋" w:eastAsia="仿宋"/>
          <w:sz w:val="21"/>
          <w:szCs w:val="21"/>
          <w:highlight w:val="none"/>
        </w:rPr>
        <w:t>月</w:t>
      </w:r>
      <w:r>
        <w:rPr>
          <w:rFonts w:ascii="仿宋" w:hAnsi="仿宋" w:eastAsia="仿宋"/>
          <w:sz w:val="21"/>
          <w:szCs w:val="21"/>
          <w:highlight w:val="none"/>
          <w:u w:val="single"/>
        </w:rPr>
        <w:t xml:space="preserve">       </w:t>
      </w:r>
      <w:r>
        <w:rPr>
          <w:rFonts w:ascii="仿宋" w:hAnsi="仿宋" w:eastAsia="仿宋"/>
          <w:sz w:val="21"/>
          <w:szCs w:val="21"/>
          <w:highlight w:val="none"/>
        </w:rPr>
        <w:t>日</w:t>
      </w:r>
    </w:p>
    <w:p w14:paraId="0ADE27CC">
      <w:pPr>
        <w:spacing w:line="200" w:lineRule="exact"/>
        <w:rPr>
          <w:rFonts w:hint="eastAsia" w:ascii="仿宋" w:hAnsi="仿宋" w:eastAsia="仿宋"/>
          <w:highlight w:val="none"/>
        </w:rPr>
      </w:pPr>
    </w:p>
    <w:p w14:paraId="1DCC1EEE">
      <w:pPr>
        <w:spacing w:line="200" w:lineRule="exact"/>
        <w:rPr>
          <w:rFonts w:hint="eastAsia" w:ascii="仿宋" w:hAnsi="仿宋" w:eastAsia="仿宋"/>
          <w:highlight w:val="none"/>
        </w:rPr>
      </w:pPr>
    </w:p>
    <w:p w14:paraId="5595BC0C">
      <w:pPr>
        <w:spacing w:line="360" w:lineRule="auto"/>
        <w:rPr>
          <w:rFonts w:hint="eastAsia" w:ascii="宋体" w:hAnsi="宋体"/>
          <w:sz w:val="21"/>
          <w:highlight w:val="none"/>
        </w:rPr>
      </w:pPr>
    </w:p>
    <w:p w14:paraId="5916D671">
      <w:pPr>
        <w:spacing w:line="360" w:lineRule="auto"/>
        <w:rPr>
          <w:rFonts w:hint="eastAsia" w:ascii="宋体" w:hAnsi="宋体"/>
          <w:sz w:val="21"/>
          <w:highlight w:val="none"/>
        </w:rPr>
      </w:pPr>
    </w:p>
    <w:p w14:paraId="5E57D529">
      <w:pPr>
        <w:spacing w:line="360" w:lineRule="auto"/>
        <w:rPr>
          <w:rFonts w:hint="eastAsia" w:ascii="宋体" w:hAnsi="宋体"/>
          <w:highlight w:val="none"/>
        </w:rPr>
      </w:pPr>
      <w:r>
        <w:rPr>
          <w:rFonts w:hint="eastAsia" w:ascii="宋体" w:hAnsi="宋体"/>
          <w:sz w:val="21"/>
          <w:highlight w:val="none"/>
        </w:rPr>
        <w:t>注：如为联合体投标，由联合体牵头人出具。“投标人”一栏只填写联合体牵头人名称。</w:t>
      </w:r>
    </w:p>
    <w:p w14:paraId="3AC47AF4">
      <w:pPr>
        <w:spacing w:line="0" w:lineRule="atLeast"/>
        <w:jc w:val="center"/>
        <w:rPr>
          <w:rFonts w:hint="eastAsia" w:ascii="仿宋" w:hAnsi="仿宋" w:eastAsia="仿宋"/>
          <w:sz w:val="18"/>
          <w:highlight w:val="none"/>
        </w:rPr>
        <w:sectPr>
          <w:pgSz w:w="12240" w:h="15840"/>
          <w:pgMar w:top="1440" w:right="1440" w:bottom="378" w:left="1440" w:header="0" w:footer="567" w:gutter="0"/>
          <w:cols w:space="720" w:num="1"/>
          <w:rtlGutter w:val="1"/>
          <w:docGrid w:linePitch="360" w:charSpace="0"/>
        </w:sectPr>
      </w:pPr>
    </w:p>
    <w:p w14:paraId="70725BCE">
      <w:pPr>
        <w:spacing w:line="1" w:lineRule="exact"/>
        <w:rPr>
          <w:rFonts w:hint="eastAsia" w:ascii="仿宋" w:hAnsi="仿宋" w:eastAsia="仿宋"/>
          <w:highlight w:val="none"/>
        </w:rPr>
      </w:pPr>
      <w:bookmarkStart w:id="117" w:name="page83"/>
      <w:bookmarkEnd w:id="117"/>
    </w:p>
    <w:p w14:paraId="37D516C9">
      <w:pPr>
        <w:spacing w:line="366" w:lineRule="exact"/>
        <w:jc w:val="center"/>
        <w:outlineLvl w:val="1"/>
        <w:rPr>
          <w:rFonts w:hint="eastAsia" w:ascii="仿宋" w:hAnsi="仿宋" w:eastAsia="仿宋"/>
          <w:b/>
          <w:sz w:val="32"/>
          <w:highlight w:val="none"/>
        </w:rPr>
      </w:pPr>
      <w:bookmarkStart w:id="118" w:name="_Toc14709397"/>
      <w:r>
        <w:rPr>
          <w:rFonts w:ascii="仿宋" w:hAnsi="仿宋" w:eastAsia="仿宋"/>
          <w:b/>
          <w:sz w:val="32"/>
          <w:highlight w:val="none"/>
        </w:rPr>
        <w:t>三、联合体协议书</w:t>
      </w:r>
      <w:bookmarkEnd w:id="118"/>
    </w:p>
    <w:p w14:paraId="2C9F45FD">
      <w:pPr>
        <w:spacing w:line="200" w:lineRule="exact"/>
        <w:rPr>
          <w:rFonts w:hint="eastAsia" w:ascii="仿宋" w:hAnsi="仿宋" w:eastAsia="仿宋"/>
          <w:highlight w:val="none"/>
        </w:rPr>
      </w:pPr>
    </w:p>
    <w:p w14:paraId="33EC13F8">
      <w:pPr>
        <w:spacing w:line="200" w:lineRule="exact"/>
        <w:rPr>
          <w:rFonts w:hint="eastAsia" w:ascii="仿宋" w:hAnsi="仿宋" w:eastAsia="仿宋"/>
          <w:highlight w:val="none"/>
        </w:rPr>
      </w:pPr>
    </w:p>
    <w:p w14:paraId="2C7A00DD">
      <w:pPr>
        <w:shd w:val="clear" w:color="auto" w:fill="FFFFFF"/>
        <w:spacing w:line="237" w:lineRule="atLeas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联合体协议书</w:t>
      </w:r>
    </w:p>
    <w:p w14:paraId="338914B5">
      <w:pPr>
        <w:tabs>
          <w:tab w:val="left" w:pos="624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（所有成员单位名称）自愿组成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（联合体名称）联合体，共同参加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招标项目投标。现就联合体投标事宜订立如下协议。</w:t>
      </w:r>
    </w:p>
    <w:p w14:paraId="1E03AEF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（某成员单位名称）为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（联合体名称）牵头人。</w:t>
      </w:r>
    </w:p>
    <w:p w14:paraId="61777A53">
      <w:pPr>
        <w:numPr>
          <w:ilvl w:val="0"/>
          <w:numId w:val="14"/>
        </w:numPr>
        <w:tabs>
          <w:tab w:val="left" w:pos="1044"/>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57DD5333">
      <w:pPr>
        <w:numPr>
          <w:ilvl w:val="0"/>
          <w:numId w:val="14"/>
        </w:numPr>
        <w:tabs>
          <w:tab w:val="left" w:pos="1044"/>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6BADDCF6">
      <w:pPr>
        <w:tabs>
          <w:tab w:val="left" w:pos="898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联合体各成员单位内部的职责分工如下：</w:t>
      </w:r>
    </w:p>
    <w:p w14:paraId="1110DFEC">
      <w:pPr>
        <w:shd w:val="clear" w:color="auto" w:fill="FFFFFF"/>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（联合体牵头人）：作为联合体的主办方除负责本工程的监理外，还应负责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。联合体其他相关方违约时，主办方应承担连带责任，具体按合同要求。</w:t>
      </w:r>
    </w:p>
    <w:p w14:paraId="099F74C1">
      <w:pPr>
        <w:shd w:val="clear" w:color="auto" w:fill="FFFFFF"/>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②</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（联合体成员）：主要负责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，具体按合同要求。</w:t>
      </w:r>
    </w:p>
    <w:p w14:paraId="24A6C9DF">
      <w:pPr>
        <w:shd w:val="clear" w:color="auto" w:fill="FFFFFF"/>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本协议书自所有成员单位法定代表人或其委托代理人签字或盖单位章之日起生效，合同履行完毕后自动失效。</w:t>
      </w:r>
    </w:p>
    <w:p w14:paraId="0FD0BBE4">
      <w:pPr>
        <w:numPr>
          <w:ilvl w:val="0"/>
          <w:numId w:val="15"/>
        </w:numPr>
        <w:tabs>
          <w:tab w:val="left" w:pos="104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本协议书一式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份，联合体成员和招标人各执一份。</w:t>
      </w:r>
    </w:p>
    <w:p w14:paraId="1E3C7C57">
      <w:pPr>
        <w:rPr>
          <w:rFonts w:hint="eastAsia" w:ascii="仿宋" w:hAnsi="仿宋" w:eastAsia="仿宋" w:cs="仿宋"/>
          <w:sz w:val="24"/>
          <w:szCs w:val="24"/>
          <w:highlight w:val="none"/>
        </w:rPr>
      </w:pPr>
    </w:p>
    <w:p w14:paraId="54FD4D94">
      <w:pPr>
        <w:shd w:val="clear" w:color="auto" w:fill="FFFFFF"/>
        <w:topLinePunct/>
        <w:spacing w:line="276"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注：本协议书由法定代表人签字的，应附法定代表人身份证明；由委托代理人签字的，应附授权委托书。</w:t>
      </w:r>
    </w:p>
    <w:p w14:paraId="3E2571F5">
      <w:pPr>
        <w:spacing w:line="360" w:lineRule="auto"/>
        <w:ind w:right="-462" w:rightChars="-220" w:firstLine="4800" w:firstLineChars="2000"/>
        <w:rPr>
          <w:rFonts w:hint="eastAsia" w:ascii="仿宋" w:hAnsi="仿宋" w:eastAsia="仿宋" w:cs="仿宋"/>
          <w:sz w:val="24"/>
          <w:szCs w:val="24"/>
          <w:highlight w:val="none"/>
        </w:rPr>
      </w:pPr>
    </w:p>
    <w:p w14:paraId="5BAD50FD">
      <w:pPr>
        <w:spacing w:line="360" w:lineRule="auto"/>
        <w:ind w:right="-462" w:rightChars="-220"/>
        <w:rPr>
          <w:rFonts w:hint="eastAsia" w:ascii="仿宋" w:hAnsi="仿宋" w:eastAsia="仿宋" w:cs="仿宋"/>
          <w:sz w:val="24"/>
          <w:szCs w:val="24"/>
          <w:highlight w:val="none"/>
        </w:rPr>
      </w:pPr>
      <w:r>
        <w:rPr>
          <w:rFonts w:hint="eastAsia" w:ascii="仿宋" w:hAnsi="仿宋" w:eastAsia="仿宋" w:cs="仿宋"/>
          <w:sz w:val="24"/>
          <w:szCs w:val="24"/>
          <w:highlight w:val="none"/>
        </w:rPr>
        <w:t>联合体牵头人名称：</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（盖单位章）</w:t>
      </w:r>
    </w:p>
    <w:p w14:paraId="54D3A2F6">
      <w:pPr>
        <w:spacing w:line="360" w:lineRule="auto"/>
        <w:ind w:right="-462" w:rightChars="-22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（签字</w:t>
      </w:r>
      <w:r>
        <w:rPr>
          <w:rFonts w:ascii="仿宋" w:hAnsi="仿宋" w:eastAsia="仿宋"/>
          <w:sz w:val="21"/>
          <w:szCs w:val="21"/>
          <w:highlight w:val="none"/>
        </w:rPr>
        <w:t>或盖章</w:t>
      </w:r>
      <w:r>
        <w:rPr>
          <w:rFonts w:hint="eastAsia" w:ascii="仿宋" w:hAnsi="仿宋" w:eastAsia="仿宋" w:cs="仿宋"/>
          <w:sz w:val="24"/>
          <w:szCs w:val="24"/>
          <w:highlight w:val="none"/>
        </w:rPr>
        <w:t>）</w:t>
      </w:r>
    </w:p>
    <w:p w14:paraId="2D17D5EE">
      <w:pPr>
        <w:spacing w:line="360" w:lineRule="auto"/>
        <w:ind w:right="-462" w:rightChars="-220"/>
        <w:rPr>
          <w:rFonts w:hint="eastAsia" w:ascii="仿宋" w:hAnsi="仿宋" w:eastAsia="仿宋" w:cs="仿宋"/>
          <w:sz w:val="24"/>
          <w:szCs w:val="24"/>
          <w:highlight w:val="none"/>
        </w:rPr>
      </w:pPr>
      <w:r>
        <w:rPr>
          <w:rFonts w:hint="eastAsia" w:ascii="仿宋" w:hAnsi="仿宋" w:eastAsia="仿宋" w:cs="仿宋"/>
          <w:sz w:val="24"/>
          <w:szCs w:val="24"/>
          <w:highlight w:val="none"/>
        </w:rPr>
        <w:t>联合体成员名称：</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（盖单位章）</w:t>
      </w:r>
    </w:p>
    <w:p w14:paraId="66BE6828">
      <w:pPr>
        <w:spacing w:line="360" w:lineRule="auto"/>
        <w:ind w:right="-462" w:rightChars="-22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（签字</w:t>
      </w:r>
      <w:r>
        <w:rPr>
          <w:rFonts w:ascii="仿宋" w:hAnsi="仿宋" w:eastAsia="仿宋"/>
          <w:sz w:val="21"/>
          <w:szCs w:val="21"/>
          <w:highlight w:val="none"/>
        </w:rPr>
        <w:t>或盖章</w:t>
      </w:r>
      <w:r>
        <w:rPr>
          <w:rFonts w:hint="eastAsia" w:ascii="仿宋" w:hAnsi="仿宋" w:eastAsia="仿宋" w:cs="仿宋"/>
          <w:sz w:val="24"/>
          <w:szCs w:val="24"/>
          <w:highlight w:val="none"/>
        </w:rPr>
        <w:t>）</w:t>
      </w:r>
    </w:p>
    <w:p w14:paraId="6BE649F2">
      <w:pPr>
        <w:spacing w:line="237" w:lineRule="exact"/>
        <w:rPr>
          <w:rFonts w:hint="eastAsia" w:ascii="仿宋" w:hAnsi="仿宋" w:eastAsia="仿宋" w:cs="仿宋"/>
          <w:sz w:val="24"/>
          <w:szCs w:val="24"/>
          <w:highlight w:val="none"/>
          <w:u w:val="single"/>
        </w:rPr>
      </w:pPr>
    </w:p>
    <w:p w14:paraId="7A07A89C">
      <w:pPr>
        <w:snapToGrid w:val="0"/>
        <w:spacing w:line="360" w:lineRule="auto"/>
        <w:ind w:firstLine="3156" w:firstLineChars="1315"/>
        <w:jc w:val="righ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0C447973">
      <w:pPr>
        <w:snapToGrid w:val="0"/>
        <w:spacing w:line="360" w:lineRule="auto"/>
        <w:rPr>
          <w:sz w:val="24"/>
          <w:szCs w:val="24"/>
          <w:highlight w:val="none"/>
          <w:lang w:val="zh-CN"/>
        </w:rPr>
        <w:sectPr>
          <w:footerReference r:id="rId8" w:type="first"/>
          <w:footerReference r:id="rId7" w:type="default"/>
          <w:pgSz w:w="11906" w:h="16838"/>
          <w:pgMar w:top="1134" w:right="1134" w:bottom="1134" w:left="1134" w:header="851" w:footer="992" w:gutter="0"/>
          <w:pgNumType w:start="88"/>
          <w:cols w:space="720" w:num="1"/>
          <w:docGrid w:type="lines" w:linePitch="312" w:charSpace="0"/>
        </w:sectPr>
      </w:pPr>
      <w:r>
        <w:rPr>
          <w:rFonts w:hint="eastAsia" w:ascii="仿宋" w:hAnsi="仿宋" w:eastAsia="仿宋" w:cs="仿宋"/>
          <w:b/>
          <w:bCs/>
          <w:sz w:val="24"/>
          <w:szCs w:val="24"/>
          <w:highlight w:val="none"/>
          <w:u w:val="single"/>
          <w:lang w:val="zh-CN"/>
        </w:rPr>
        <w:t>注：非联合体投标的，无需提交本协议书。</w:t>
      </w:r>
    </w:p>
    <w:p w14:paraId="2DDD43D9">
      <w:pPr>
        <w:rPr>
          <w:rFonts w:hint="eastAsia" w:ascii="仿宋" w:hAnsi="仿宋" w:eastAsia="仿宋"/>
          <w:highlight w:val="none"/>
        </w:rPr>
      </w:pPr>
    </w:p>
    <w:p w14:paraId="67891D8A">
      <w:pPr>
        <w:spacing w:line="1" w:lineRule="exact"/>
        <w:rPr>
          <w:rFonts w:hint="eastAsia" w:ascii="仿宋" w:hAnsi="仿宋" w:eastAsia="仿宋"/>
          <w:highlight w:val="none"/>
        </w:rPr>
      </w:pPr>
      <w:bookmarkStart w:id="119" w:name="page84"/>
      <w:bookmarkEnd w:id="119"/>
    </w:p>
    <w:p w14:paraId="34C7DEA3">
      <w:pPr>
        <w:spacing w:line="366" w:lineRule="exact"/>
        <w:jc w:val="center"/>
        <w:outlineLvl w:val="1"/>
        <w:rPr>
          <w:rFonts w:hint="eastAsia" w:ascii="仿宋" w:hAnsi="仿宋" w:eastAsia="仿宋"/>
          <w:b/>
          <w:sz w:val="32"/>
          <w:highlight w:val="none"/>
        </w:rPr>
      </w:pPr>
      <w:bookmarkStart w:id="120" w:name="page86"/>
      <w:bookmarkEnd w:id="120"/>
      <w:bookmarkStart w:id="121" w:name="_Toc14709398"/>
      <w:r>
        <w:rPr>
          <w:rFonts w:hint="eastAsia" w:ascii="仿宋" w:hAnsi="仿宋" w:eastAsia="仿宋"/>
          <w:b/>
          <w:sz w:val="32"/>
          <w:highlight w:val="none"/>
        </w:rPr>
        <w:t>四、投标报价表</w:t>
      </w:r>
      <w:bookmarkEnd w:id="121"/>
    </w:p>
    <w:p w14:paraId="62EDBFFB">
      <w:pPr>
        <w:rPr>
          <w:rFonts w:hint="eastAsia" w:ascii="仿宋" w:hAnsi="仿宋" w:eastAsia="仿宋"/>
          <w:highlight w:val="none"/>
        </w:rPr>
      </w:pPr>
    </w:p>
    <w:p w14:paraId="2A231B0F">
      <w:pPr>
        <w:jc w:val="center"/>
        <w:rPr>
          <w:rFonts w:hint="eastAsia" w:ascii="仿宋" w:hAnsi="仿宋" w:eastAsia="仿宋"/>
          <w:bCs/>
          <w:spacing w:val="50"/>
          <w:sz w:val="31"/>
          <w:szCs w:val="31"/>
          <w:highlight w:val="none"/>
        </w:rPr>
      </w:pPr>
    </w:p>
    <w:p w14:paraId="40D6A51A">
      <w:pPr>
        <w:ind w:left="1920" w:hanging="1920" w:hangingChars="800"/>
        <w:rPr>
          <w:rFonts w:hint="eastAsia" w:ascii="仿宋" w:hAnsi="仿宋" w:eastAsia="仿宋" w:cs="宋体"/>
          <w:sz w:val="21"/>
          <w:szCs w:val="21"/>
          <w:highlight w:val="none"/>
          <w:u w:val="single"/>
        </w:rPr>
      </w:pPr>
      <w:r>
        <w:rPr>
          <w:rFonts w:hint="eastAsia" w:ascii="仿宋" w:hAnsi="仿宋" w:eastAsia="仿宋" w:cs="宋体"/>
          <w:sz w:val="24"/>
          <w:szCs w:val="24"/>
          <w:highlight w:val="none"/>
        </w:rPr>
        <w:t>招标项目名称:</w:t>
      </w:r>
      <w:r>
        <w:rPr>
          <w:rFonts w:hint="eastAsia" w:ascii="仿宋" w:hAnsi="仿宋" w:eastAsia="仿宋" w:cs="宋体"/>
          <w:sz w:val="21"/>
          <w:szCs w:val="21"/>
          <w:highlight w:val="none"/>
          <w:u w:val="single"/>
        </w:rPr>
        <w:t xml:space="preserve">                                    </w:t>
      </w:r>
    </w:p>
    <w:p w14:paraId="2A2FE3D7">
      <w:pPr>
        <w:jc w:val="right"/>
        <w:rPr>
          <w:rFonts w:hint="eastAsia" w:ascii="仿宋" w:hAnsi="仿宋" w:eastAsia="仿宋" w:cs="宋体"/>
          <w:b/>
          <w:sz w:val="24"/>
          <w:highlight w:val="none"/>
        </w:rPr>
      </w:pPr>
      <w:r>
        <w:rPr>
          <w:rFonts w:ascii="仿宋" w:hAnsi="仿宋" w:eastAsia="仿宋" w:cs="宋体"/>
          <w:b/>
          <w:sz w:val="24"/>
          <w:highlight w:val="none"/>
        </w:rPr>
        <w:t>单位：万元</w:t>
      </w:r>
    </w:p>
    <w:p w14:paraId="2CD6433E">
      <w:pPr>
        <w:rPr>
          <w:highlight w:val="none"/>
        </w:rPr>
      </w:pPr>
    </w:p>
    <w:tbl>
      <w:tblPr>
        <w:tblStyle w:val="1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678"/>
        <w:gridCol w:w="2126"/>
        <w:gridCol w:w="2127"/>
      </w:tblGrid>
      <w:tr w14:paraId="160D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75" w:type="dxa"/>
            <w:vMerge w:val="restart"/>
            <w:noWrap w:val="0"/>
            <w:vAlign w:val="center"/>
          </w:tcPr>
          <w:p w14:paraId="45B7D874">
            <w:pPr>
              <w:widowControl w:val="0"/>
              <w:jc w:val="center"/>
              <w:rPr>
                <w:rFonts w:hint="eastAsia" w:ascii="仿宋" w:hAnsi="仿宋" w:eastAsia="仿宋"/>
                <w:kern w:val="28"/>
                <w:sz w:val="24"/>
                <w:szCs w:val="24"/>
                <w:highlight w:val="none"/>
              </w:rPr>
            </w:pPr>
            <w:r>
              <w:rPr>
                <w:rFonts w:hint="eastAsia" w:ascii="仿宋" w:hAnsi="仿宋" w:eastAsia="仿宋"/>
                <w:kern w:val="28"/>
                <w:sz w:val="24"/>
                <w:szCs w:val="24"/>
                <w:highlight w:val="none"/>
              </w:rPr>
              <w:t>序号</w:t>
            </w:r>
          </w:p>
        </w:tc>
        <w:tc>
          <w:tcPr>
            <w:tcW w:w="4678" w:type="dxa"/>
            <w:vMerge w:val="restart"/>
            <w:noWrap w:val="0"/>
            <w:vAlign w:val="center"/>
          </w:tcPr>
          <w:p w14:paraId="3FBA4188">
            <w:pPr>
              <w:widowControl w:val="0"/>
              <w:jc w:val="center"/>
              <w:rPr>
                <w:rFonts w:hint="eastAsia" w:ascii="仿宋" w:hAnsi="仿宋" w:eastAsia="仿宋"/>
                <w:kern w:val="28"/>
                <w:sz w:val="24"/>
                <w:szCs w:val="24"/>
                <w:highlight w:val="none"/>
              </w:rPr>
            </w:pPr>
            <w:r>
              <w:rPr>
                <w:rFonts w:hint="eastAsia" w:ascii="仿宋" w:hAnsi="仿宋" w:eastAsia="仿宋"/>
                <w:kern w:val="28"/>
                <w:sz w:val="24"/>
                <w:szCs w:val="24"/>
                <w:highlight w:val="none"/>
              </w:rPr>
              <w:t>服务内容</w:t>
            </w:r>
          </w:p>
        </w:tc>
        <w:tc>
          <w:tcPr>
            <w:tcW w:w="4253" w:type="dxa"/>
            <w:gridSpan w:val="2"/>
            <w:noWrap w:val="0"/>
            <w:vAlign w:val="center"/>
          </w:tcPr>
          <w:p w14:paraId="02656237">
            <w:pPr>
              <w:widowControl w:val="0"/>
              <w:jc w:val="center"/>
              <w:rPr>
                <w:rFonts w:hint="eastAsia" w:ascii="仿宋" w:hAnsi="仿宋" w:eastAsia="仿宋"/>
                <w:kern w:val="28"/>
                <w:sz w:val="24"/>
                <w:szCs w:val="24"/>
                <w:highlight w:val="none"/>
              </w:rPr>
            </w:pPr>
            <w:r>
              <w:rPr>
                <w:rFonts w:hint="eastAsia" w:ascii="仿宋" w:hAnsi="仿宋" w:eastAsia="仿宋"/>
                <w:kern w:val="28"/>
                <w:sz w:val="24"/>
                <w:szCs w:val="24"/>
                <w:highlight w:val="none"/>
              </w:rPr>
              <w:t>投标报价（投标人填报）</w:t>
            </w:r>
          </w:p>
        </w:tc>
      </w:tr>
      <w:tr w14:paraId="3CFD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75" w:type="dxa"/>
            <w:vMerge w:val="continue"/>
            <w:noWrap w:val="0"/>
            <w:vAlign w:val="center"/>
          </w:tcPr>
          <w:p w14:paraId="02F6DAEF">
            <w:pPr>
              <w:widowControl w:val="0"/>
              <w:jc w:val="center"/>
              <w:rPr>
                <w:rFonts w:hint="eastAsia" w:ascii="仿宋" w:hAnsi="仿宋" w:eastAsia="仿宋"/>
                <w:kern w:val="28"/>
                <w:sz w:val="24"/>
                <w:szCs w:val="24"/>
                <w:highlight w:val="none"/>
              </w:rPr>
            </w:pPr>
          </w:p>
        </w:tc>
        <w:tc>
          <w:tcPr>
            <w:tcW w:w="4678" w:type="dxa"/>
            <w:vMerge w:val="continue"/>
            <w:noWrap w:val="0"/>
            <w:vAlign w:val="center"/>
          </w:tcPr>
          <w:p w14:paraId="0C4D449C">
            <w:pPr>
              <w:widowControl w:val="0"/>
              <w:jc w:val="center"/>
              <w:rPr>
                <w:rFonts w:hint="eastAsia" w:ascii="仿宋" w:hAnsi="仿宋" w:eastAsia="仿宋"/>
                <w:kern w:val="28"/>
                <w:sz w:val="24"/>
                <w:szCs w:val="24"/>
                <w:highlight w:val="none"/>
              </w:rPr>
            </w:pPr>
          </w:p>
        </w:tc>
        <w:tc>
          <w:tcPr>
            <w:tcW w:w="2126" w:type="dxa"/>
            <w:noWrap w:val="0"/>
            <w:vAlign w:val="center"/>
          </w:tcPr>
          <w:p w14:paraId="016C9918">
            <w:pPr>
              <w:widowControl w:val="0"/>
              <w:jc w:val="center"/>
              <w:rPr>
                <w:rFonts w:hint="eastAsia" w:ascii="仿宋" w:hAnsi="仿宋" w:eastAsia="仿宋"/>
                <w:kern w:val="28"/>
                <w:sz w:val="24"/>
                <w:szCs w:val="24"/>
                <w:highlight w:val="none"/>
              </w:rPr>
            </w:pPr>
            <w:r>
              <w:rPr>
                <w:rFonts w:hint="eastAsia" w:ascii="仿宋" w:hAnsi="仿宋" w:eastAsia="仿宋"/>
                <w:kern w:val="28"/>
                <w:sz w:val="24"/>
                <w:szCs w:val="24"/>
                <w:highlight w:val="none"/>
              </w:rPr>
              <w:t>下浮率（%）</w:t>
            </w:r>
          </w:p>
        </w:tc>
        <w:tc>
          <w:tcPr>
            <w:tcW w:w="2127" w:type="dxa"/>
            <w:noWrap w:val="0"/>
            <w:vAlign w:val="center"/>
          </w:tcPr>
          <w:p w14:paraId="5E70D64B">
            <w:pPr>
              <w:widowControl w:val="0"/>
              <w:jc w:val="center"/>
              <w:rPr>
                <w:rFonts w:hint="eastAsia" w:ascii="仿宋" w:hAnsi="仿宋" w:eastAsia="仿宋"/>
                <w:kern w:val="28"/>
                <w:sz w:val="24"/>
                <w:szCs w:val="24"/>
                <w:highlight w:val="none"/>
              </w:rPr>
            </w:pPr>
            <w:r>
              <w:rPr>
                <w:rFonts w:hint="eastAsia" w:ascii="仿宋" w:hAnsi="仿宋" w:eastAsia="仿宋"/>
                <w:kern w:val="28"/>
                <w:sz w:val="24"/>
                <w:szCs w:val="24"/>
                <w:highlight w:val="none"/>
              </w:rPr>
              <w:t>投标报价</w:t>
            </w:r>
          </w:p>
          <w:p w14:paraId="43113F1A">
            <w:pPr>
              <w:widowControl w:val="0"/>
              <w:jc w:val="center"/>
              <w:rPr>
                <w:rFonts w:hint="eastAsia" w:ascii="仿宋" w:hAnsi="仿宋" w:eastAsia="仿宋"/>
                <w:kern w:val="28"/>
                <w:sz w:val="24"/>
                <w:szCs w:val="24"/>
                <w:highlight w:val="none"/>
              </w:rPr>
            </w:pPr>
            <w:r>
              <w:rPr>
                <w:rFonts w:hint="eastAsia" w:ascii="仿宋" w:hAnsi="仿宋" w:eastAsia="仿宋"/>
                <w:kern w:val="28"/>
                <w:sz w:val="24"/>
                <w:szCs w:val="24"/>
                <w:highlight w:val="none"/>
              </w:rPr>
              <w:t>（万元）</w:t>
            </w:r>
          </w:p>
        </w:tc>
      </w:tr>
      <w:tr w14:paraId="4436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675" w:type="dxa"/>
            <w:noWrap w:val="0"/>
            <w:vAlign w:val="center"/>
          </w:tcPr>
          <w:p w14:paraId="30F4475A">
            <w:pPr>
              <w:widowControl w:val="0"/>
              <w:jc w:val="center"/>
              <w:rPr>
                <w:rFonts w:hint="eastAsia" w:ascii="仿宋" w:hAnsi="仿宋" w:eastAsia="仿宋"/>
                <w:kern w:val="28"/>
                <w:sz w:val="24"/>
                <w:szCs w:val="24"/>
                <w:highlight w:val="none"/>
              </w:rPr>
            </w:pPr>
            <w:r>
              <w:rPr>
                <w:rFonts w:hint="eastAsia" w:ascii="仿宋" w:hAnsi="仿宋" w:eastAsia="仿宋"/>
                <w:kern w:val="28"/>
                <w:sz w:val="24"/>
                <w:szCs w:val="24"/>
                <w:highlight w:val="none"/>
              </w:rPr>
              <w:t>1</w:t>
            </w:r>
          </w:p>
        </w:tc>
        <w:tc>
          <w:tcPr>
            <w:tcW w:w="4678" w:type="dxa"/>
            <w:noWrap w:val="0"/>
            <w:vAlign w:val="center"/>
          </w:tcPr>
          <w:p w14:paraId="462818E9">
            <w:pPr>
              <w:widowControl w:val="0"/>
              <w:jc w:val="center"/>
              <w:rPr>
                <w:rFonts w:hint="eastAsia" w:ascii="仿宋" w:hAnsi="仿宋" w:eastAsia="仿宋"/>
                <w:kern w:val="28"/>
                <w:sz w:val="24"/>
                <w:szCs w:val="24"/>
                <w:highlight w:val="none"/>
              </w:rPr>
            </w:pPr>
          </w:p>
          <w:p w14:paraId="331765CB">
            <w:pPr>
              <w:widowControl w:val="0"/>
              <w:jc w:val="center"/>
              <w:rPr>
                <w:rFonts w:hint="eastAsia" w:ascii="仿宋" w:hAnsi="仿宋" w:eastAsia="仿宋"/>
                <w:kern w:val="28"/>
                <w:sz w:val="24"/>
                <w:szCs w:val="24"/>
                <w:highlight w:val="none"/>
              </w:rPr>
            </w:pPr>
            <w:r>
              <w:rPr>
                <w:rFonts w:hint="eastAsia" w:ascii="仿宋" w:hAnsi="仿宋" w:eastAsia="仿宋"/>
                <w:kern w:val="28"/>
                <w:sz w:val="24"/>
                <w:szCs w:val="24"/>
                <w:highlight w:val="none"/>
              </w:rPr>
              <w:t>基于监理全过程工程咨询服务</w:t>
            </w:r>
          </w:p>
        </w:tc>
        <w:tc>
          <w:tcPr>
            <w:tcW w:w="2126" w:type="dxa"/>
            <w:noWrap w:val="0"/>
            <w:vAlign w:val="center"/>
          </w:tcPr>
          <w:p w14:paraId="594F8BC0">
            <w:pPr>
              <w:widowControl w:val="0"/>
              <w:jc w:val="center"/>
              <w:rPr>
                <w:rFonts w:hint="eastAsia" w:ascii="仿宋" w:hAnsi="仿宋" w:eastAsia="仿宋"/>
                <w:kern w:val="28"/>
                <w:sz w:val="24"/>
                <w:szCs w:val="24"/>
                <w:highlight w:val="none"/>
              </w:rPr>
            </w:pPr>
          </w:p>
        </w:tc>
        <w:tc>
          <w:tcPr>
            <w:tcW w:w="2127" w:type="dxa"/>
            <w:noWrap w:val="0"/>
            <w:vAlign w:val="center"/>
          </w:tcPr>
          <w:p w14:paraId="637FE7BA">
            <w:pPr>
              <w:widowControl w:val="0"/>
              <w:jc w:val="center"/>
              <w:rPr>
                <w:rFonts w:hint="eastAsia" w:ascii="仿宋" w:hAnsi="仿宋" w:eastAsia="仿宋"/>
                <w:kern w:val="28"/>
                <w:sz w:val="24"/>
                <w:szCs w:val="24"/>
                <w:highlight w:val="none"/>
              </w:rPr>
            </w:pPr>
          </w:p>
        </w:tc>
      </w:tr>
      <w:tr w14:paraId="1941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noWrap w:val="0"/>
            <w:vAlign w:val="center"/>
          </w:tcPr>
          <w:p w14:paraId="18A32084">
            <w:pPr>
              <w:widowControl w:val="0"/>
              <w:jc w:val="center"/>
              <w:rPr>
                <w:rFonts w:hint="eastAsia" w:ascii="仿宋" w:hAnsi="仿宋" w:eastAsia="仿宋"/>
                <w:kern w:val="28"/>
                <w:sz w:val="24"/>
                <w:szCs w:val="24"/>
                <w:highlight w:val="none"/>
              </w:rPr>
            </w:pPr>
            <w:r>
              <w:rPr>
                <w:rFonts w:hint="eastAsia" w:ascii="仿宋" w:hAnsi="仿宋" w:eastAsia="仿宋"/>
                <w:kern w:val="28"/>
                <w:sz w:val="24"/>
                <w:szCs w:val="24"/>
                <w:highlight w:val="none"/>
              </w:rPr>
              <w:t>2</w:t>
            </w:r>
          </w:p>
        </w:tc>
        <w:tc>
          <w:tcPr>
            <w:tcW w:w="4678" w:type="dxa"/>
            <w:noWrap w:val="0"/>
            <w:vAlign w:val="center"/>
          </w:tcPr>
          <w:p w14:paraId="6147D463">
            <w:pPr>
              <w:widowControl w:val="0"/>
              <w:jc w:val="center"/>
              <w:rPr>
                <w:rFonts w:hint="eastAsia" w:ascii="仿宋" w:hAnsi="仿宋" w:eastAsia="仿宋"/>
                <w:kern w:val="28"/>
                <w:sz w:val="24"/>
                <w:szCs w:val="24"/>
                <w:highlight w:val="none"/>
              </w:rPr>
            </w:pPr>
            <w:r>
              <w:rPr>
                <w:rFonts w:hint="eastAsia" w:ascii="仿宋" w:hAnsi="仿宋" w:eastAsia="仿宋"/>
                <w:kern w:val="28"/>
                <w:sz w:val="24"/>
                <w:szCs w:val="24"/>
                <w:highlight w:val="none"/>
              </w:rPr>
              <w:t>投标总报价(万元)</w:t>
            </w:r>
          </w:p>
        </w:tc>
        <w:tc>
          <w:tcPr>
            <w:tcW w:w="4253" w:type="dxa"/>
            <w:gridSpan w:val="2"/>
            <w:noWrap w:val="0"/>
            <w:vAlign w:val="center"/>
          </w:tcPr>
          <w:p w14:paraId="4EABA2EF">
            <w:pPr>
              <w:widowControl w:val="0"/>
              <w:jc w:val="center"/>
              <w:rPr>
                <w:rFonts w:hint="eastAsia" w:ascii="仿宋" w:hAnsi="仿宋" w:eastAsia="仿宋"/>
                <w:kern w:val="28"/>
                <w:sz w:val="24"/>
                <w:szCs w:val="24"/>
                <w:highlight w:val="none"/>
              </w:rPr>
            </w:pPr>
          </w:p>
        </w:tc>
      </w:tr>
    </w:tbl>
    <w:p w14:paraId="2B258106">
      <w:pPr>
        <w:pStyle w:val="12"/>
        <w:ind w:firstLine="0" w:firstLineChars="0"/>
        <w:rPr>
          <w:highlight w:val="none"/>
        </w:rPr>
      </w:pPr>
    </w:p>
    <w:p w14:paraId="2056272A">
      <w:pPr>
        <w:rPr>
          <w:rFonts w:hint="eastAsia" w:ascii="仿宋" w:hAnsi="仿宋" w:eastAsia="仿宋" w:cs="宋体"/>
          <w:sz w:val="24"/>
          <w:szCs w:val="24"/>
          <w:highlight w:val="none"/>
        </w:rPr>
      </w:pPr>
      <w:r>
        <w:rPr>
          <w:rFonts w:hint="eastAsia" w:ascii="仿宋" w:hAnsi="仿宋" w:eastAsia="仿宋" w:cs="宋体"/>
          <w:sz w:val="24"/>
          <w:szCs w:val="24"/>
          <w:highlight w:val="none"/>
        </w:rPr>
        <w:t>备注：（1）</w:t>
      </w:r>
      <w:r>
        <w:rPr>
          <w:rFonts w:hint="eastAsia" w:ascii="仿宋" w:hAnsi="仿宋" w:eastAsia="仿宋"/>
          <w:sz w:val="24"/>
          <w:szCs w:val="24"/>
          <w:highlight w:val="none"/>
        </w:rPr>
        <w:t>投标报价</w:t>
      </w:r>
      <w:r>
        <w:rPr>
          <w:rFonts w:hint="eastAsia" w:ascii="仿宋" w:hAnsi="仿宋" w:eastAsia="仿宋" w:cs="宋体"/>
          <w:sz w:val="24"/>
          <w:szCs w:val="24"/>
          <w:highlight w:val="none"/>
        </w:rPr>
        <w:t>以万元为单位，投标报价、下浮率小数点后保留二位小数，第三位小数四舍五入）。</w:t>
      </w:r>
    </w:p>
    <w:p w14:paraId="18D73A6E">
      <w:pPr>
        <w:ind w:firstLine="808" w:firstLineChars="337"/>
        <w:rPr>
          <w:rFonts w:hint="eastAsia" w:ascii="仿宋" w:hAnsi="仿宋" w:eastAsia="仿宋" w:cs="宋体"/>
          <w:b/>
          <w:sz w:val="24"/>
          <w:szCs w:val="24"/>
          <w:highlight w:val="none"/>
        </w:rPr>
      </w:pPr>
      <w:r>
        <w:rPr>
          <w:rFonts w:hint="eastAsia" w:ascii="仿宋" w:hAnsi="仿宋" w:eastAsia="仿宋" w:cs="宋体"/>
          <w:sz w:val="24"/>
          <w:szCs w:val="24"/>
          <w:highlight w:val="none"/>
        </w:rPr>
        <w:t>（2）本项目最高投</w:t>
      </w:r>
      <w:r>
        <w:rPr>
          <w:rFonts w:hint="eastAsia" w:ascii="仿宋" w:hAnsi="仿宋" w:eastAsia="仿宋" w:cs="宋体"/>
          <w:color w:val="FF0000"/>
          <w:sz w:val="24"/>
          <w:szCs w:val="24"/>
          <w:highlight w:val="none"/>
        </w:rPr>
        <w:t>标限价：565.6291万元。各</w:t>
      </w:r>
      <w:r>
        <w:rPr>
          <w:rFonts w:hint="eastAsia" w:ascii="仿宋" w:hAnsi="仿宋" w:eastAsia="仿宋" w:cs="宋体"/>
          <w:sz w:val="24"/>
          <w:szCs w:val="24"/>
          <w:highlight w:val="none"/>
        </w:rPr>
        <w:t>投标人的投标总报价不得超过最高投标限价。</w:t>
      </w:r>
    </w:p>
    <w:p w14:paraId="596A71BA">
      <w:pPr>
        <w:rPr>
          <w:rFonts w:hint="eastAsia" w:ascii="仿宋" w:hAnsi="仿宋" w:eastAsia="仿宋" w:cs="宋体"/>
          <w:b/>
          <w:sz w:val="24"/>
          <w:szCs w:val="24"/>
          <w:highlight w:val="none"/>
        </w:rPr>
      </w:pPr>
    </w:p>
    <w:p w14:paraId="5218B78B">
      <w:pPr>
        <w:rPr>
          <w:rFonts w:hint="eastAsia" w:ascii="仿宋" w:hAnsi="仿宋" w:eastAsia="仿宋" w:cs="宋体"/>
          <w:sz w:val="24"/>
          <w:highlight w:val="none"/>
        </w:rPr>
      </w:pPr>
    </w:p>
    <w:p w14:paraId="230DBF2A">
      <w:pPr>
        <w:rPr>
          <w:rFonts w:hint="eastAsia" w:ascii="仿宋" w:hAnsi="仿宋" w:eastAsia="仿宋" w:cs="宋体"/>
          <w:sz w:val="24"/>
          <w:highlight w:val="none"/>
        </w:rPr>
      </w:pPr>
    </w:p>
    <w:p w14:paraId="0B0445F8">
      <w:pPr>
        <w:tabs>
          <w:tab w:val="left" w:pos="7720"/>
        </w:tabs>
        <w:spacing w:line="229" w:lineRule="exact"/>
        <w:ind w:left="3800"/>
        <w:rPr>
          <w:rFonts w:hint="eastAsia" w:ascii="仿宋" w:hAnsi="仿宋" w:eastAsia="仿宋"/>
          <w:sz w:val="24"/>
          <w:szCs w:val="21"/>
          <w:highlight w:val="none"/>
        </w:rPr>
      </w:pPr>
      <w:r>
        <w:rPr>
          <w:rFonts w:ascii="仿宋" w:hAnsi="仿宋" w:eastAsia="仿宋"/>
          <w:sz w:val="24"/>
          <w:szCs w:val="21"/>
          <w:highlight w:val="none"/>
        </w:rPr>
        <w:t>投  标  人：</w:t>
      </w:r>
      <w:r>
        <w:rPr>
          <w:rFonts w:ascii="仿宋" w:hAnsi="仿宋" w:eastAsia="仿宋"/>
          <w:sz w:val="24"/>
          <w:szCs w:val="21"/>
          <w:highlight w:val="none"/>
        </w:rPr>
        <w:tab/>
      </w:r>
      <w:r>
        <w:rPr>
          <w:rFonts w:ascii="仿宋" w:hAnsi="仿宋" w:eastAsia="仿宋"/>
          <w:sz w:val="24"/>
          <w:szCs w:val="21"/>
          <w:highlight w:val="none"/>
        </w:rPr>
        <w:t>（盖单位章）</w:t>
      </w:r>
    </w:p>
    <w:p w14:paraId="6877685D">
      <w:pPr>
        <w:spacing w:line="20" w:lineRule="exact"/>
        <w:rPr>
          <w:rFonts w:hint="eastAsia" w:ascii="仿宋" w:hAnsi="仿宋" w:eastAsia="仿宋"/>
          <w:sz w:val="24"/>
          <w:szCs w:val="21"/>
          <w:highlight w:val="none"/>
        </w:rPr>
      </w:pPr>
      <w:r>
        <w:rPr>
          <w:rFonts w:ascii="仿宋" w:hAnsi="仿宋" w:eastAsia="仿宋"/>
          <w:sz w:val="24"/>
          <w:szCs w:val="21"/>
          <w:highlight w:val="none"/>
        </w:rPr>
        <mc:AlternateContent>
          <mc:Choice Requires="wps">
            <w:drawing>
              <wp:anchor distT="0" distB="0" distL="114300" distR="114300" simplePos="0" relativeHeight="251692032" behindDoc="1" locked="0" layoutInCell="0" allowOverlap="1">
                <wp:simplePos x="0" y="0"/>
                <wp:positionH relativeFrom="column">
                  <wp:posOffset>3220720</wp:posOffset>
                </wp:positionH>
                <wp:positionV relativeFrom="paragraph">
                  <wp:posOffset>0</wp:posOffset>
                </wp:positionV>
                <wp:extent cx="1694815" cy="0"/>
                <wp:effectExtent l="0" t="4445" r="0" b="0"/>
                <wp:wrapNone/>
                <wp:docPr id="224643404" name="直线 256"/>
                <wp:cNvGraphicFramePr/>
                <a:graphic xmlns:a="http://schemas.openxmlformats.org/drawingml/2006/main">
                  <a:graphicData uri="http://schemas.microsoft.com/office/word/2010/wordprocessingShape">
                    <wps:wsp>
                      <wps:cNvCnPr>
                        <a:cxnSpLocks noChangeShapeType="1"/>
                      </wps:cNvCnPr>
                      <wps:spPr bwMode="auto">
                        <a:xfrm>
                          <a:off x="0" y="0"/>
                          <a:ext cx="1694815" cy="0"/>
                        </a:xfrm>
                        <a:prstGeom prst="line">
                          <a:avLst/>
                        </a:prstGeom>
                        <a:noFill/>
                        <a:ln w="6095" cmpd="sng">
                          <a:solidFill>
                            <a:srgbClr val="000000"/>
                          </a:solidFill>
                          <a:round/>
                        </a:ln>
                        <a:effectLst/>
                      </wps:spPr>
                      <wps:bodyPr/>
                    </wps:wsp>
                  </a:graphicData>
                </a:graphic>
              </wp:anchor>
            </w:drawing>
          </mc:Choice>
          <mc:Fallback>
            <w:pict>
              <v:line id="直线 256" o:spid="_x0000_s1026" o:spt="20" style="position:absolute;left:0pt;margin-left:253.6pt;margin-top:0pt;height:0pt;width:133.45pt;z-index:-251624448;mso-width-relative:page;mso-height-relative:page;" filled="f" stroked="t" coordsize="21600,21600" o:allowincell="f" o:gfxdata="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9pVt0QAA&#10;AAUBAAAPAAAAAAAAAAEAIAAAACIAAABkcnMvZG93bnJldi54bWxQSwECFAAUAAAACACHTuJAb6d+&#10;8OwBAADEAwAADgAAAAAAAAABACAAAAAgAQAAZHJzL2Uyb0RvYy54bWxQSwUGAAAAAAYABgBZAQAA&#10;fgUAAAAA&#10;">
                <v:fill on="f" focussize="0,0"/>
                <v:stroke weight="0.47992125984252pt" color="#000000" joinstyle="round"/>
                <v:imagedata o:title=""/>
                <o:lock v:ext="edit" aspectratio="f"/>
              </v:line>
            </w:pict>
          </mc:Fallback>
        </mc:AlternateContent>
      </w:r>
    </w:p>
    <w:p w14:paraId="5BD36B6E">
      <w:pPr>
        <w:spacing w:line="194" w:lineRule="exact"/>
        <w:rPr>
          <w:rFonts w:hint="eastAsia" w:ascii="仿宋" w:hAnsi="仿宋" w:eastAsia="仿宋"/>
          <w:sz w:val="24"/>
          <w:szCs w:val="21"/>
          <w:highlight w:val="none"/>
        </w:rPr>
      </w:pPr>
    </w:p>
    <w:p w14:paraId="5489E135">
      <w:pPr>
        <w:spacing w:line="20" w:lineRule="exact"/>
        <w:rPr>
          <w:rFonts w:hint="eastAsia" w:ascii="仿宋" w:hAnsi="仿宋" w:eastAsia="仿宋"/>
          <w:sz w:val="24"/>
          <w:szCs w:val="21"/>
          <w:highlight w:val="none"/>
        </w:rPr>
      </w:pPr>
    </w:p>
    <w:p w14:paraId="5930B937">
      <w:pPr>
        <w:spacing w:line="180" w:lineRule="exact"/>
        <w:rPr>
          <w:rFonts w:hint="eastAsia" w:ascii="仿宋" w:hAnsi="仿宋" w:eastAsia="仿宋"/>
          <w:sz w:val="24"/>
          <w:szCs w:val="21"/>
          <w:highlight w:val="none"/>
        </w:rPr>
      </w:pPr>
    </w:p>
    <w:p w14:paraId="54619982">
      <w:pPr>
        <w:spacing w:line="20" w:lineRule="exact"/>
        <w:rPr>
          <w:rFonts w:hint="eastAsia" w:ascii="仿宋" w:hAnsi="仿宋" w:eastAsia="仿宋"/>
          <w:sz w:val="24"/>
          <w:szCs w:val="21"/>
          <w:highlight w:val="none"/>
        </w:rPr>
      </w:pPr>
    </w:p>
    <w:p w14:paraId="79BCF62D">
      <w:pPr>
        <w:spacing w:line="219" w:lineRule="exact"/>
        <w:rPr>
          <w:rFonts w:hint="eastAsia" w:ascii="仿宋" w:hAnsi="仿宋" w:eastAsia="仿宋"/>
          <w:sz w:val="24"/>
          <w:szCs w:val="21"/>
          <w:highlight w:val="none"/>
        </w:rPr>
      </w:pPr>
    </w:p>
    <w:p w14:paraId="37644DCC">
      <w:pPr>
        <w:tabs>
          <w:tab w:val="left" w:pos="7720"/>
          <w:tab w:val="left" w:pos="8780"/>
        </w:tabs>
        <w:spacing w:line="240" w:lineRule="exact"/>
        <w:ind w:left="6700"/>
        <w:jc w:val="both"/>
        <w:rPr>
          <w:rFonts w:hint="eastAsia" w:ascii="仿宋" w:hAnsi="仿宋" w:eastAsia="仿宋"/>
          <w:sz w:val="24"/>
          <w:szCs w:val="21"/>
          <w:highlight w:val="none"/>
        </w:rPr>
      </w:pPr>
      <w:r>
        <w:rPr>
          <w:rFonts w:ascii="仿宋" w:hAnsi="仿宋" w:eastAsia="仿宋"/>
          <w:sz w:val="24"/>
          <w:szCs w:val="21"/>
          <w:highlight w:val="none"/>
        </w:rPr>
        <w:t>年</w:t>
      </w:r>
      <w:r>
        <w:rPr>
          <w:rFonts w:ascii="仿宋" w:hAnsi="仿宋" w:eastAsia="仿宋"/>
          <w:sz w:val="24"/>
          <w:szCs w:val="21"/>
          <w:highlight w:val="none"/>
        </w:rPr>
        <w:tab/>
      </w:r>
      <w:r>
        <w:rPr>
          <w:rFonts w:ascii="仿宋" w:hAnsi="仿宋" w:eastAsia="仿宋"/>
          <w:sz w:val="24"/>
          <w:szCs w:val="21"/>
          <w:highlight w:val="none"/>
        </w:rPr>
        <w:t>月</w:t>
      </w:r>
      <w:r>
        <w:rPr>
          <w:rFonts w:ascii="仿宋" w:hAnsi="仿宋" w:eastAsia="仿宋"/>
          <w:sz w:val="24"/>
          <w:szCs w:val="21"/>
          <w:highlight w:val="none"/>
        </w:rPr>
        <w:tab/>
      </w:r>
      <w:r>
        <w:rPr>
          <w:rFonts w:ascii="仿宋" w:hAnsi="仿宋" w:eastAsia="仿宋"/>
          <w:sz w:val="24"/>
          <w:szCs w:val="21"/>
          <w:highlight w:val="none"/>
        </w:rPr>
        <w:t>日</w:t>
      </w:r>
    </w:p>
    <w:p w14:paraId="0B7ADA3D">
      <w:pPr>
        <w:rPr>
          <w:highlight w:val="none"/>
        </w:rPr>
      </w:pPr>
      <w:r>
        <w:rPr>
          <w:highlight w:val="none"/>
        </w:rPr>
        <w:br w:type="page"/>
      </w:r>
    </w:p>
    <w:p w14:paraId="54B7B6B5">
      <w:pPr>
        <w:spacing w:line="366" w:lineRule="exact"/>
        <w:jc w:val="center"/>
        <w:outlineLvl w:val="1"/>
        <w:rPr>
          <w:rFonts w:hint="eastAsia" w:ascii="仿宋" w:hAnsi="仿宋" w:eastAsia="仿宋"/>
          <w:b/>
          <w:sz w:val="32"/>
          <w:highlight w:val="none"/>
        </w:rPr>
      </w:pPr>
      <w:bookmarkStart w:id="122" w:name="_Toc14709400"/>
      <w:r>
        <w:rPr>
          <w:rFonts w:hint="eastAsia" w:ascii="仿宋" w:hAnsi="仿宋" w:eastAsia="仿宋"/>
          <w:b/>
          <w:sz w:val="32"/>
          <w:highlight w:val="none"/>
        </w:rPr>
        <w:t>五、</w:t>
      </w:r>
      <w:r>
        <w:rPr>
          <w:rFonts w:ascii="仿宋" w:hAnsi="仿宋" w:eastAsia="仿宋"/>
          <w:b/>
          <w:sz w:val="32"/>
          <w:highlight w:val="none"/>
        </w:rPr>
        <w:t>资格</w:t>
      </w:r>
      <w:r>
        <w:rPr>
          <w:rFonts w:ascii="仿宋" w:hAnsi="仿宋" w:eastAsia="仿宋"/>
          <w:b/>
          <w:bCs/>
          <w:sz w:val="32"/>
          <w:szCs w:val="22"/>
          <w:highlight w:val="none"/>
        </w:rPr>
        <w:t>审查</w:t>
      </w:r>
      <w:r>
        <w:rPr>
          <w:rFonts w:ascii="仿宋" w:hAnsi="仿宋" w:eastAsia="仿宋"/>
          <w:b/>
          <w:sz w:val="32"/>
          <w:highlight w:val="none"/>
        </w:rPr>
        <w:t>资料</w:t>
      </w:r>
      <w:bookmarkEnd w:id="122"/>
    </w:p>
    <w:p w14:paraId="0BE50E29">
      <w:pPr>
        <w:ind w:firstLine="397" w:firstLineChars="142"/>
        <w:rPr>
          <w:rFonts w:hint="eastAsia" w:ascii="仿宋" w:hAnsi="仿宋" w:eastAsia="仿宋" w:cs="黑体"/>
          <w:sz w:val="28"/>
          <w:szCs w:val="28"/>
          <w:highlight w:val="none"/>
        </w:rPr>
      </w:pPr>
      <w:r>
        <w:rPr>
          <w:rFonts w:hint="eastAsia" w:ascii="仿宋" w:hAnsi="仿宋" w:eastAsia="仿宋" w:cs="黑体"/>
          <w:sz w:val="28"/>
          <w:szCs w:val="28"/>
          <w:highlight w:val="none"/>
        </w:rPr>
        <w:t>（一）基本情况表</w:t>
      </w:r>
    </w:p>
    <w:p w14:paraId="400E9F32">
      <w:pPr>
        <w:spacing w:line="20" w:lineRule="exact"/>
        <w:rPr>
          <w:rFonts w:hint="eastAsia" w:ascii="仿宋" w:hAnsi="仿宋" w:eastAsia="仿宋"/>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14:paraId="07A5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6191D9CD">
            <w:pPr>
              <w:topLinePunct/>
              <w:spacing w:line="440" w:lineRule="exact"/>
              <w:jc w:val="center"/>
              <w:rPr>
                <w:rFonts w:hint="eastAsia" w:ascii="仿宋" w:hAnsi="仿宋" w:eastAsia="仿宋"/>
                <w:sz w:val="21"/>
                <w:szCs w:val="21"/>
                <w:highlight w:val="none"/>
              </w:rPr>
            </w:pPr>
            <w:r>
              <w:rPr>
                <w:rFonts w:ascii="仿宋" w:hAnsi="仿宋" w:eastAsia="仿宋"/>
                <w:sz w:val="21"/>
                <w:szCs w:val="21"/>
                <w:highlight w:val="none"/>
              </w:rPr>
              <w:t>投标人名称</w:t>
            </w:r>
          </w:p>
        </w:tc>
        <w:tc>
          <w:tcPr>
            <w:tcW w:w="6994" w:type="dxa"/>
            <w:gridSpan w:val="8"/>
            <w:noWrap w:val="0"/>
            <w:vAlign w:val="center"/>
          </w:tcPr>
          <w:p w14:paraId="207CB24B">
            <w:pPr>
              <w:topLinePunct/>
              <w:spacing w:line="440" w:lineRule="exact"/>
              <w:jc w:val="center"/>
              <w:rPr>
                <w:rFonts w:hint="eastAsia" w:ascii="仿宋" w:hAnsi="仿宋" w:eastAsia="仿宋"/>
                <w:sz w:val="21"/>
                <w:szCs w:val="21"/>
                <w:highlight w:val="none"/>
              </w:rPr>
            </w:pPr>
          </w:p>
        </w:tc>
      </w:tr>
      <w:tr w14:paraId="2912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6C4A0F50">
            <w:pPr>
              <w:topLinePunct/>
              <w:spacing w:line="440" w:lineRule="exact"/>
              <w:jc w:val="center"/>
              <w:rPr>
                <w:rFonts w:hint="eastAsia" w:ascii="仿宋" w:hAnsi="仿宋" w:eastAsia="仿宋"/>
                <w:sz w:val="21"/>
                <w:szCs w:val="21"/>
                <w:highlight w:val="none"/>
              </w:rPr>
            </w:pPr>
            <w:r>
              <w:rPr>
                <w:rFonts w:ascii="仿宋" w:hAnsi="仿宋" w:eastAsia="仿宋"/>
                <w:sz w:val="21"/>
                <w:szCs w:val="21"/>
                <w:highlight w:val="none"/>
              </w:rPr>
              <w:t>注册地址</w:t>
            </w:r>
          </w:p>
        </w:tc>
        <w:tc>
          <w:tcPr>
            <w:tcW w:w="3208" w:type="dxa"/>
            <w:gridSpan w:val="3"/>
            <w:noWrap w:val="0"/>
            <w:vAlign w:val="center"/>
          </w:tcPr>
          <w:p w14:paraId="7D19070D">
            <w:pPr>
              <w:topLinePunct/>
              <w:spacing w:line="440" w:lineRule="exact"/>
              <w:jc w:val="center"/>
              <w:rPr>
                <w:rFonts w:hint="eastAsia" w:ascii="仿宋" w:hAnsi="仿宋" w:eastAsia="仿宋"/>
                <w:sz w:val="21"/>
                <w:szCs w:val="21"/>
                <w:highlight w:val="none"/>
              </w:rPr>
            </w:pPr>
          </w:p>
        </w:tc>
        <w:tc>
          <w:tcPr>
            <w:tcW w:w="1368" w:type="dxa"/>
            <w:gridSpan w:val="2"/>
            <w:noWrap w:val="0"/>
            <w:vAlign w:val="center"/>
          </w:tcPr>
          <w:p w14:paraId="504314AC">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邮政编码</w:t>
            </w:r>
          </w:p>
        </w:tc>
        <w:tc>
          <w:tcPr>
            <w:tcW w:w="2418" w:type="dxa"/>
            <w:gridSpan w:val="3"/>
            <w:noWrap w:val="0"/>
            <w:vAlign w:val="center"/>
          </w:tcPr>
          <w:p w14:paraId="30D1C6BC">
            <w:pPr>
              <w:topLinePunct/>
              <w:spacing w:line="440" w:lineRule="exact"/>
              <w:jc w:val="center"/>
              <w:rPr>
                <w:rFonts w:hint="eastAsia" w:ascii="仿宋" w:hAnsi="仿宋" w:eastAsia="仿宋"/>
                <w:sz w:val="21"/>
                <w:szCs w:val="21"/>
                <w:highlight w:val="none"/>
              </w:rPr>
            </w:pPr>
          </w:p>
        </w:tc>
      </w:tr>
      <w:tr w14:paraId="16EA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noWrap w:val="0"/>
            <w:vAlign w:val="center"/>
          </w:tcPr>
          <w:p w14:paraId="48323A16">
            <w:pPr>
              <w:topLinePunct/>
              <w:spacing w:line="440" w:lineRule="exact"/>
              <w:jc w:val="center"/>
              <w:rPr>
                <w:rFonts w:hint="eastAsia" w:ascii="仿宋" w:hAnsi="仿宋" w:eastAsia="仿宋"/>
                <w:sz w:val="21"/>
                <w:szCs w:val="21"/>
                <w:highlight w:val="none"/>
              </w:rPr>
            </w:pPr>
            <w:r>
              <w:rPr>
                <w:rFonts w:ascii="仿宋" w:hAnsi="仿宋" w:eastAsia="仿宋"/>
                <w:sz w:val="21"/>
                <w:szCs w:val="21"/>
                <w:highlight w:val="none"/>
              </w:rPr>
              <w:t>联系方式</w:t>
            </w:r>
          </w:p>
        </w:tc>
        <w:tc>
          <w:tcPr>
            <w:tcW w:w="991" w:type="dxa"/>
            <w:noWrap w:val="0"/>
            <w:vAlign w:val="center"/>
          </w:tcPr>
          <w:p w14:paraId="111889FF">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联系人</w:t>
            </w:r>
          </w:p>
        </w:tc>
        <w:tc>
          <w:tcPr>
            <w:tcW w:w="2217" w:type="dxa"/>
            <w:gridSpan w:val="2"/>
            <w:noWrap w:val="0"/>
            <w:vAlign w:val="center"/>
          </w:tcPr>
          <w:p w14:paraId="20AFA3E4">
            <w:pPr>
              <w:topLinePunct/>
              <w:spacing w:line="440" w:lineRule="exact"/>
              <w:jc w:val="center"/>
              <w:rPr>
                <w:rFonts w:hint="eastAsia" w:ascii="仿宋" w:hAnsi="仿宋" w:eastAsia="仿宋"/>
                <w:sz w:val="21"/>
                <w:szCs w:val="21"/>
                <w:highlight w:val="none"/>
              </w:rPr>
            </w:pPr>
          </w:p>
        </w:tc>
        <w:tc>
          <w:tcPr>
            <w:tcW w:w="1368" w:type="dxa"/>
            <w:gridSpan w:val="2"/>
            <w:noWrap w:val="0"/>
            <w:vAlign w:val="center"/>
          </w:tcPr>
          <w:p w14:paraId="32B5AAEF">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电 话</w:t>
            </w:r>
          </w:p>
        </w:tc>
        <w:tc>
          <w:tcPr>
            <w:tcW w:w="2418" w:type="dxa"/>
            <w:gridSpan w:val="3"/>
            <w:noWrap w:val="0"/>
            <w:vAlign w:val="center"/>
          </w:tcPr>
          <w:p w14:paraId="665449DF">
            <w:pPr>
              <w:topLinePunct/>
              <w:spacing w:line="440" w:lineRule="exact"/>
              <w:jc w:val="center"/>
              <w:rPr>
                <w:rFonts w:hint="eastAsia" w:ascii="仿宋" w:hAnsi="仿宋" w:eastAsia="仿宋"/>
                <w:sz w:val="21"/>
                <w:szCs w:val="21"/>
                <w:highlight w:val="none"/>
              </w:rPr>
            </w:pPr>
          </w:p>
        </w:tc>
      </w:tr>
      <w:tr w14:paraId="27E4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noWrap w:val="0"/>
            <w:vAlign w:val="center"/>
          </w:tcPr>
          <w:p w14:paraId="1F7D1A2B">
            <w:pPr>
              <w:rPr>
                <w:rFonts w:hint="eastAsia" w:ascii="仿宋" w:hAnsi="仿宋" w:eastAsia="仿宋"/>
                <w:sz w:val="21"/>
                <w:szCs w:val="21"/>
                <w:highlight w:val="none"/>
              </w:rPr>
            </w:pPr>
          </w:p>
        </w:tc>
        <w:tc>
          <w:tcPr>
            <w:tcW w:w="991" w:type="dxa"/>
            <w:noWrap w:val="0"/>
            <w:vAlign w:val="center"/>
          </w:tcPr>
          <w:p w14:paraId="0033111D">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传  真</w:t>
            </w:r>
          </w:p>
        </w:tc>
        <w:tc>
          <w:tcPr>
            <w:tcW w:w="2217" w:type="dxa"/>
            <w:gridSpan w:val="2"/>
            <w:noWrap w:val="0"/>
            <w:vAlign w:val="center"/>
          </w:tcPr>
          <w:p w14:paraId="4583A2A2">
            <w:pPr>
              <w:topLinePunct/>
              <w:spacing w:line="440" w:lineRule="exact"/>
              <w:jc w:val="center"/>
              <w:rPr>
                <w:rFonts w:hint="eastAsia" w:ascii="仿宋" w:hAnsi="仿宋" w:eastAsia="仿宋"/>
                <w:sz w:val="21"/>
                <w:szCs w:val="21"/>
                <w:highlight w:val="none"/>
              </w:rPr>
            </w:pPr>
          </w:p>
        </w:tc>
        <w:tc>
          <w:tcPr>
            <w:tcW w:w="1368" w:type="dxa"/>
            <w:gridSpan w:val="2"/>
            <w:noWrap w:val="0"/>
            <w:vAlign w:val="center"/>
          </w:tcPr>
          <w:p w14:paraId="0CB97105">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网 址</w:t>
            </w:r>
          </w:p>
        </w:tc>
        <w:tc>
          <w:tcPr>
            <w:tcW w:w="2418" w:type="dxa"/>
            <w:gridSpan w:val="3"/>
            <w:noWrap w:val="0"/>
            <w:vAlign w:val="center"/>
          </w:tcPr>
          <w:p w14:paraId="1AFF2B30">
            <w:pPr>
              <w:topLinePunct/>
              <w:spacing w:line="440" w:lineRule="exact"/>
              <w:jc w:val="center"/>
              <w:rPr>
                <w:rFonts w:hint="eastAsia" w:ascii="仿宋" w:hAnsi="仿宋" w:eastAsia="仿宋"/>
                <w:sz w:val="21"/>
                <w:szCs w:val="21"/>
                <w:highlight w:val="none"/>
              </w:rPr>
            </w:pPr>
          </w:p>
        </w:tc>
      </w:tr>
      <w:tr w14:paraId="69F8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7E96BCD8">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法定代表人</w:t>
            </w:r>
          </w:p>
        </w:tc>
        <w:tc>
          <w:tcPr>
            <w:tcW w:w="991" w:type="dxa"/>
            <w:noWrap w:val="0"/>
            <w:vAlign w:val="center"/>
          </w:tcPr>
          <w:p w14:paraId="66A74899">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姓名</w:t>
            </w:r>
          </w:p>
        </w:tc>
        <w:tc>
          <w:tcPr>
            <w:tcW w:w="991" w:type="dxa"/>
            <w:noWrap w:val="0"/>
            <w:vAlign w:val="center"/>
          </w:tcPr>
          <w:p w14:paraId="0F30C94F">
            <w:pPr>
              <w:topLinePunct/>
              <w:spacing w:line="440" w:lineRule="exact"/>
              <w:jc w:val="center"/>
              <w:rPr>
                <w:rFonts w:hint="eastAsia" w:ascii="仿宋" w:hAnsi="仿宋" w:eastAsia="仿宋"/>
                <w:sz w:val="21"/>
                <w:szCs w:val="21"/>
                <w:highlight w:val="none"/>
              </w:rPr>
            </w:pPr>
          </w:p>
        </w:tc>
        <w:tc>
          <w:tcPr>
            <w:tcW w:w="1226" w:type="dxa"/>
            <w:noWrap w:val="0"/>
            <w:vAlign w:val="center"/>
          </w:tcPr>
          <w:p w14:paraId="04D151F9">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技术职称</w:t>
            </w:r>
          </w:p>
        </w:tc>
        <w:tc>
          <w:tcPr>
            <w:tcW w:w="1368" w:type="dxa"/>
            <w:gridSpan w:val="2"/>
            <w:noWrap w:val="0"/>
            <w:vAlign w:val="center"/>
          </w:tcPr>
          <w:p w14:paraId="0F043DD2">
            <w:pPr>
              <w:topLinePunct/>
              <w:spacing w:line="440" w:lineRule="exact"/>
              <w:jc w:val="center"/>
              <w:rPr>
                <w:rFonts w:hint="eastAsia" w:ascii="仿宋" w:hAnsi="仿宋" w:eastAsia="仿宋"/>
                <w:sz w:val="21"/>
                <w:szCs w:val="21"/>
                <w:highlight w:val="none"/>
              </w:rPr>
            </w:pPr>
          </w:p>
        </w:tc>
        <w:tc>
          <w:tcPr>
            <w:tcW w:w="1148" w:type="dxa"/>
            <w:gridSpan w:val="2"/>
            <w:noWrap w:val="0"/>
            <w:vAlign w:val="center"/>
          </w:tcPr>
          <w:p w14:paraId="1846FC50">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电话</w:t>
            </w:r>
          </w:p>
        </w:tc>
        <w:tc>
          <w:tcPr>
            <w:tcW w:w="1270" w:type="dxa"/>
            <w:noWrap w:val="0"/>
            <w:vAlign w:val="center"/>
          </w:tcPr>
          <w:p w14:paraId="6E32559D">
            <w:pPr>
              <w:topLinePunct/>
              <w:spacing w:line="440" w:lineRule="exact"/>
              <w:jc w:val="center"/>
              <w:rPr>
                <w:rFonts w:hint="eastAsia" w:ascii="仿宋" w:hAnsi="仿宋" w:eastAsia="仿宋"/>
                <w:sz w:val="21"/>
                <w:szCs w:val="21"/>
                <w:highlight w:val="none"/>
              </w:rPr>
            </w:pPr>
          </w:p>
        </w:tc>
      </w:tr>
      <w:tr w14:paraId="47DE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77AC10A7">
            <w:pPr>
              <w:topLinePunct/>
              <w:spacing w:line="440" w:lineRule="exact"/>
              <w:jc w:val="center"/>
              <w:rPr>
                <w:rFonts w:hint="eastAsia" w:ascii="仿宋" w:hAnsi="仿宋" w:eastAsia="仿宋"/>
                <w:sz w:val="21"/>
                <w:szCs w:val="21"/>
                <w:highlight w:val="none"/>
              </w:rPr>
            </w:pPr>
            <w:r>
              <w:rPr>
                <w:rFonts w:ascii="仿宋" w:hAnsi="仿宋" w:eastAsia="仿宋"/>
                <w:sz w:val="21"/>
                <w:szCs w:val="21"/>
                <w:highlight w:val="none"/>
              </w:rPr>
              <w:t>技术负责人</w:t>
            </w:r>
          </w:p>
        </w:tc>
        <w:tc>
          <w:tcPr>
            <w:tcW w:w="991" w:type="dxa"/>
            <w:noWrap w:val="0"/>
            <w:vAlign w:val="center"/>
          </w:tcPr>
          <w:p w14:paraId="576E131F">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姓名</w:t>
            </w:r>
          </w:p>
        </w:tc>
        <w:tc>
          <w:tcPr>
            <w:tcW w:w="991" w:type="dxa"/>
            <w:noWrap w:val="0"/>
            <w:vAlign w:val="center"/>
          </w:tcPr>
          <w:p w14:paraId="456F96E7">
            <w:pPr>
              <w:topLinePunct/>
              <w:spacing w:line="440" w:lineRule="exact"/>
              <w:jc w:val="center"/>
              <w:rPr>
                <w:rFonts w:hint="eastAsia" w:ascii="仿宋" w:hAnsi="仿宋" w:eastAsia="仿宋"/>
                <w:sz w:val="21"/>
                <w:szCs w:val="21"/>
                <w:highlight w:val="none"/>
              </w:rPr>
            </w:pPr>
          </w:p>
        </w:tc>
        <w:tc>
          <w:tcPr>
            <w:tcW w:w="1226" w:type="dxa"/>
            <w:noWrap w:val="0"/>
            <w:vAlign w:val="center"/>
          </w:tcPr>
          <w:p w14:paraId="495BE057">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技术职称</w:t>
            </w:r>
          </w:p>
        </w:tc>
        <w:tc>
          <w:tcPr>
            <w:tcW w:w="1368" w:type="dxa"/>
            <w:gridSpan w:val="2"/>
            <w:noWrap w:val="0"/>
            <w:vAlign w:val="center"/>
          </w:tcPr>
          <w:p w14:paraId="04841561">
            <w:pPr>
              <w:topLinePunct/>
              <w:spacing w:line="440" w:lineRule="exact"/>
              <w:jc w:val="center"/>
              <w:rPr>
                <w:rFonts w:hint="eastAsia" w:ascii="仿宋" w:hAnsi="仿宋" w:eastAsia="仿宋"/>
                <w:sz w:val="21"/>
                <w:szCs w:val="21"/>
                <w:highlight w:val="none"/>
              </w:rPr>
            </w:pPr>
          </w:p>
        </w:tc>
        <w:tc>
          <w:tcPr>
            <w:tcW w:w="1148" w:type="dxa"/>
            <w:gridSpan w:val="2"/>
            <w:noWrap w:val="0"/>
            <w:vAlign w:val="center"/>
          </w:tcPr>
          <w:p w14:paraId="68DBEA9E">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电话</w:t>
            </w:r>
          </w:p>
        </w:tc>
        <w:tc>
          <w:tcPr>
            <w:tcW w:w="1270" w:type="dxa"/>
            <w:noWrap w:val="0"/>
            <w:vAlign w:val="center"/>
          </w:tcPr>
          <w:p w14:paraId="6E1F4320">
            <w:pPr>
              <w:topLinePunct/>
              <w:spacing w:line="440" w:lineRule="exact"/>
              <w:jc w:val="center"/>
              <w:rPr>
                <w:rFonts w:hint="eastAsia" w:ascii="仿宋" w:hAnsi="仿宋" w:eastAsia="仿宋"/>
                <w:sz w:val="21"/>
                <w:szCs w:val="21"/>
                <w:highlight w:val="none"/>
              </w:rPr>
            </w:pPr>
          </w:p>
        </w:tc>
      </w:tr>
      <w:tr w14:paraId="6783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67FD335A">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企业资质证书</w:t>
            </w:r>
          </w:p>
        </w:tc>
        <w:tc>
          <w:tcPr>
            <w:tcW w:w="6994" w:type="dxa"/>
            <w:gridSpan w:val="8"/>
            <w:noWrap w:val="0"/>
            <w:vAlign w:val="center"/>
          </w:tcPr>
          <w:p w14:paraId="7253C9CD">
            <w:pPr>
              <w:topLinePunct/>
              <w:spacing w:before="100" w:beforeAutospacing="1" w:after="100" w:afterAutospacing="1" w:line="440" w:lineRule="exact"/>
              <w:ind w:firstLine="105" w:firstLineChars="50"/>
              <w:rPr>
                <w:rFonts w:hint="eastAsia" w:ascii="仿宋" w:hAnsi="仿宋" w:eastAsia="仿宋"/>
                <w:sz w:val="21"/>
                <w:szCs w:val="21"/>
                <w:highlight w:val="none"/>
              </w:rPr>
            </w:pPr>
            <w:r>
              <w:rPr>
                <w:rFonts w:ascii="仿宋" w:hAnsi="仿宋" w:eastAsia="仿宋"/>
                <w:sz w:val="21"/>
                <w:szCs w:val="21"/>
                <w:highlight w:val="none"/>
              </w:rPr>
              <w:t>类型：                    等级：      证书号：</w:t>
            </w:r>
          </w:p>
        </w:tc>
      </w:tr>
      <w:tr w14:paraId="5CAB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65100DB0">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质量管理体系证书（如有）</w:t>
            </w:r>
          </w:p>
        </w:tc>
        <w:tc>
          <w:tcPr>
            <w:tcW w:w="6994" w:type="dxa"/>
            <w:gridSpan w:val="8"/>
            <w:noWrap w:val="0"/>
            <w:vAlign w:val="center"/>
          </w:tcPr>
          <w:p w14:paraId="3C4B243D">
            <w:pPr>
              <w:topLinePunct/>
              <w:spacing w:before="100" w:beforeAutospacing="1" w:after="100" w:afterAutospacing="1" w:line="440" w:lineRule="exact"/>
              <w:ind w:firstLine="105" w:firstLineChars="50"/>
              <w:rPr>
                <w:rFonts w:hint="eastAsia" w:ascii="仿宋" w:hAnsi="仿宋" w:eastAsia="仿宋"/>
                <w:sz w:val="21"/>
                <w:szCs w:val="21"/>
                <w:highlight w:val="none"/>
              </w:rPr>
            </w:pPr>
            <w:r>
              <w:rPr>
                <w:rFonts w:ascii="仿宋" w:hAnsi="仿宋" w:eastAsia="仿宋"/>
                <w:sz w:val="21"/>
                <w:szCs w:val="21"/>
                <w:highlight w:val="none"/>
              </w:rPr>
              <w:t>类型：                    等级：      证书号：</w:t>
            </w:r>
          </w:p>
        </w:tc>
      </w:tr>
      <w:tr w14:paraId="1638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45F5BCAC">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营业执照号</w:t>
            </w:r>
          </w:p>
        </w:tc>
        <w:tc>
          <w:tcPr>
            <w:tcW w:w="3208" w:type="dxa"/>
            <w:gridSpan w:val="3"/>
            <w:noWrap w:val="0"/>
            <w:vAlign w:val="center"/>
          </w:tcPr>
          <w:p w14:paraId="609CCE6C">
            <w:pPr>
              <w:topLinePunct/>
              <w:spacing w:line="440" w:lineRule="exact"/>
              <w:jc w:val="center"/>
              <w:rPr>
                <w:rFonts w:hint="eastAsia" w:ascii="仿宋" w:hAnsi="仿宋" w:eastAsia="仿宋"/>
                <w:sz w:val="21"/>
                <w:szCs w:val="21"/>
                <w:highlight w:val="none"/>
              </w:rPr>
            </w:pPr>
          </w:p>
        </w:tc>
        <w:tc>
          <w:tcPr>
            <w:tcW w:w="3786" w:type="dxa"/>
            <w:gridSpan w:val="5"/>
            <w:noWrap w:val="0"/>
            <w:vAlign w:val="center"/>
          </w:tcPr>
          <w:p w14:paraId="4778CE6C">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员工总人数：</w:t>
            </w:r>
          </w:p>
        </w:tc>
      </w:tr>
      <w:tr w14:paraId="55F1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6D393254">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注册资本</w:t>
            </w:r>
          </w:p>
        </w:tc>
        <w:tc>
          <w:tcPr>
            <w:tcW w:w="3208" w:type="dxa"/>
            <w:gridSpan w:val="3"/>
            <w:noWrap w:val="0"/>
            <w:vAlign w:val="center"/>
          </w:tcPr>
          <w:p w14:paraId="135B87C0">
            <w:pPr>
              <w:topLinePunct/>
              <w:spacing w:line="440" w:lineRule="exact"/>
              <w:jc w:val="center"/>
              <w:rPr>
                <w:rFonts w:hint="eastAsia" w:ascii="仿宋" w:hAnsi="仿宋" w:eastAsia="仿宋"/>
                <w:sz w:val="21"/>
                <w:szCs w:val="21"/>
                <w:highlight w:val="none"/>
              </w:rPr>
            </w:pPr>
          </w:p>
        </w:tc>
        <w:tc>
          <w:tcPr>
            <w:tcW w:w="456" w:type="dxa"/>
            <w:vMerge w:val="restart"/>
            <w:noWrap w:val="0"/>
            <w:vAlign w:val="center"/>
          </w:tcPr>
          <w:p w14:paraId="40C71F5F">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其中</w:t>
            </w:r>
          </w:p>
        </w:tc>
        <w:tc>
          <w:tcPr>
            <w:tcW w:w="1759" w:type="dxa"/>
            <w:gridSpan w:val="2"/>
            <w:noWrap w:val="0"/>
            <w:vAlign w:val="center"/>
          </w:tcPr>
          <w:p w14:paraId="2A98991D">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高级职称人员</w:t>
            </w:r>
          </w:p>
        </w:tc>
        <w:tc>
          <w:tcPr>
            <w:tcW w:w="1571" w:type="dxa"/>
            <w:gridSpan w:val="2"/>
            <w:noWrap w:val="0"/>
            <w:vAlign w:val="center"/>
          </w:tcPr>
          <w:p w14:paraId="2C58E32A">
            <w:pPr>
              <w:topLinePunct/>
              <w:spacing w:line="440" w:lineRule="exact"/>
              <w:jc w:val="center"/>
              <w:rPr>
                <w:rFonts w:hint="eastAsia" w:ascii="仿宋" w:hAnsi="仿宋" w:eastAsia="仿宋"/>
                <w:sz w:val="21"/>
                <w:szCs w:val="21"/>
                <w:highlight w:val="none"/>
              </w:rPr>
            </w:pPr>
          </w:p>
        </w:tc>
      </w:tr>
      <w:tr w14:paraId="0E6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4B17BFB7">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成立日期</w:t>
            </w:r>
          </w:p>
        </w:tc>
        <w:tc>
          <w:tcPr>
            <w:tcW w:w="3208" w:type="dxa"/>
            <w:gridSpan w:val="3"/>
            <w:noWrap w:val="0"/>
            <w:vAlign w:val="center"/>
          </w:tcPr>
          <w:p w14:paraId="3BE04B80">
            <w:pPr>
              <w:topLinePunct/>
              <w:spacing w:line="440" w:lineRule="exact"/>
              <w:jc w:val="center"/>
              <w:rPr>
                <w:rFonts w:hint="eastAsia" w:ascii="仿宋" w:hAnsi="仿宋" w:eastAsia="仿宋"/>
                <w:sz w:val="21"/>
                <w:szCs w:val="21"/>
                <w:highlight w:val="none"/>
              </w:rPr>
            </w:pPr>
          </w:p>
        </w:tc>
        <w:tc>
          <w:tcPr>
            <w:tcW w:w="456" w:type="dxa"/>
            <w:vMerge w:val="continue"/>
            <w:noWrap w:val="0"/>
            <w:vAlign w:val="center"/>
          </w:tcPr>
          <w:p w14:paraId="39CB7C43">
            <w:pPr>
              <w:rPr>
                <w:rFonts w:hint="eastAsia" w:ascii="仿宋" w:hAnsi="仿宋" w:eastAsia="仿宋"/>
                <w:sz w:val="21"/>
                <w:szCs w:val="21"/>
                <w:highlight w:val="none"/>
              </w:rPr>
            </w:pPr>
          </w:p>
        </w:tc>
        <w:tc>
          <w:tcPr>
            <w:tcW w:w="1759" w:type="dxa"/>
            <w:gridSpan w:val="2"/>
            <w:noWrap w:val="0"/>
            <w:vAlign w:val="center"/>
          </w:tcPr>
          <w:p w14:paraId="19D142EF">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中级职称人员</w:t>
            </w:r>
          </w:p>
        </w:tc>
        <w:tc>
          <w:tcPr>
            <w:tcW w:w="1571" w:type="dxa"/>
            <w:gridSpan w:val="2"/>
            <w:noWrap w:val="0"/>
            <w:vAlign w:val="center"/>
          </w:tcPr>
          <w:p w14:paraId="60996FC0">
            <w:pPr>
              <w:topLinePunct/>
              <w:spacing w:line="440" w:lineRule="exact"/>
              <w:jc w:val="center"/>
              <w:rPr>
                <w:rFonts w:hint="eastAsia" w:ascii="仿宋" w:hAnsi="仿宋" w:eastAsia="仿宋"/>
                <w:sz w:val="21"/>
                <w:szCs w:val="21"/>
                <w:highlight w:val="none"/>
              </w:rPr>
            </w:pPr>
          </w:p>
        </w:tc>
      </w:tr>
      <w:tr w14:paraId="5A90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4462AB59">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基本账户开户银行</w:t>
            </w:r>
          </w:p>
        </w:tc>
        <w:tc>
          <w:tcPr>
            <w:tcW w:w="3208" w:type="dxa"/>
            <w:gridSpan w:val="3"/>
            <w:noWrap w:val="0"/>
            <w:vAlign w:val="center"/>
          </w:tcPr>
          <w:p w14:paraId="5571BA7F">
            <w:pPr>
              <w:topLinePunct/>
              <w:spacing w:line="440" w:lineRule="exact"/>
              <w:jc w:val="center"/>
              <w:rPr>
                <w:rFonts w:hint="eastAsia" w:ascii="仿宋" w:hAnsi="仿宋" w:eastAsia="仿宋"/>
                <w:sz w:val="21"/>
                <w:szCs w:val="21"/>
                <w:highlight w:val="none"/>
              </w:rPr>
            </w:pPr>
          </w:p>
        </w:tc>
        <w:tc>
          <w:tcPr>
            <w:tcW w:w="456" w:type="dxa"/>
            <w:vMerge w:val="continue"/>
            <w:noWrap w:val="0"/>
            <w:vAlign w:val="center"/>
          </w:tcPr>
          <w:p w14:paraId="7EEAC977">
            <w:pPr>
              <w:rPr>
                <w:rFonts w:hint="eastAsia" w:ascii="仿宋" w:hAnsi="仿宋" w:eastAsia="仿宋"/>
                <w:sz w:val="21"/>
                <w:szCs w:val="21"/>
                <w:highlight w:val="none"/>
              </w:rPr>
            </w:pPr>
          </w:p>
        </w:tc>
        <w:tc>
          <w:tcPr>
            <w:tcW w:w="1759" w:type="dxa"/>
            <w:gridSpan w:val="2"/>
            <w:noWrap w:val="0"/>
            <w:vAlign w:val="center"/>
          </w:tcPr>
          <w:p w14:paraId="7E1FE07C">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技术人员数量</w:t>
            </w:r>
          </w:p>
        </w:tc>
        <w:tc>
          <w:tcPr>
            <w:tcW w:w="1571" w:type="dxa"/>
            <w:gridSpan w:val="2"/>
            <w:noWrap w:val="0"/>
            <w:vAlign w:val="center"/>
          </w:tcPr>
          <w:p w14:paraId="5E863BEF">
            <w:pPr>
              <w:topLinePunct/>
              <w:spacing w:line="440" w:lineRule="exact"/>
              <w:jc w:val="center"/>
              <w:rPr>
                <w:rFonts w:hint="eastAsia" w:ascii="仿宋" w:hAnsi="仿宋" w:eastAsia="仿宋"/>
                <w:sz w:val="21"/>
                <w:szCs w:val="21"/>
                <w:highlight w:val="none"/>
              </w:rPr>
            </w:pPr>
          </w:p>
        </w:tc>
      </w:tr>
      <w:tr w14:paraId="2037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5433171F">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基本账户银行账号</w:t>
            </w:r>
          </w:p>
        </w:tc>
        <w:tc>
          <w:tcPr>
            <w:tcW w:w="3208" w:type="dxa"/>
            <w:gridSpan w:val="3"/>
            <w:noWrap w:val="0"/>
            <w:vAlign w:val="center"/>
          </w:tcPr>
          <w:p w14:paraId="72483790">
            <w:pPr>
              <w:topLinePunct/>
              <w:spacing w:line="440" w:lineRule="exact"/>
              <w:jc w:val="center"/>
              <w:rPr>
                <w:rFonts w:hint="eastAsia" w:ascii="仿宋" w:hAnsi="仿宋" w:eastAsia="仿宋"/>
                <w:sz w:val="21"/>
                <w:szCs w:val="21"/>
                <w:highlight w:val="none"/>
              </w:rPr>
            </w:pPr>
          </w:p>
        </w:tc>
        <w:tc>
          <w:tcPr>
            <w:tcW w:w="456" w:type="dxa"/>
            <w:vMerge w:val="continue"/>
            <w:noWrap w:val="0"/>
            <w:vAlign w:val="center"/>
          </w:tcPr>
          <w:p w14:paraId="31C59127">
            <w:pPr>
              <w:rPr>
                <w:rFonts w:hint="eastAsia" w:ascii="仿宋" w:hAnsi="仿宋" w:eastAsia="仿宋"/>
                <w:sz w:val="21"/>
                <w:szCs w:val="21"/>
                <w:highlight w:val="none"/>
              </w:rPr>
            </w:pPr>
          </w:p>
        </w:tc>
        <w:tc>
          <w:tcPr>
            <w:tcW w:w="1759" w:type="dxa"/>
            <w:gridSpan w:val="2"/>
            <w:noWrap w:val="0"/>
            <w:vAlign w:val="center"/>
          </w:tcPr>
          <w:p w14:paraId="1D84158F">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各类注册人员</w:t>
            </w:r>
          </w:p>
        </w:tc>
        <w:tc>
          <w:tcPr>
            <w:tcW w:w="1571" w:type="dxa"/>
            <w:gridSpan w:val="2"/>
            <w:noWrap w:val="0"/>
            <w:vAlign w:val="center"/>
          </w:tcPr>
          <w:p w14:paraId="698E00E6">
            <w:pPr>
              <w:topLinePunct/>
              <w:spacing w:line="440" w:lineRule="exact"/>
              <w:jc w:val="center"/>
              <w:rPr>
                <w:rFonts w:hint="eastAsia" w:ascii="仿宋" w:hAnsi="仿宋" w:eastAsia="仿宋"/>
                <w:sz w:val="21"/>
                <w:szCs w:val="21"/>
                <w:highlight w:val="none"/>
              </w:rPr>
            </w:pPr>
          </w:p>
        </w:tc>
      </w:tr>
      <w:tr w14:paraId="00B0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07BC93D0">
            <w:pPr>
              <w:topLinePunct/>
              <w:spacing w:before="100" w:beforeAutospacing="1" w:after="100" w:afterAutospacing="1" w:line="440" w:lineRule="exact"/>
              <w:ind w:firstLine="210" w:firstLineChars="100"/>
              <w:jc w:val="center"/>
              <w:rPr>
                <w:rFonts w:hint="eastAsia" w:ascii="仿宋" w:hAnsi="仿宋" w:eastAsia="仿宋"/>
                <w:sz w:val="21"/>
                <w:szCs w:val="21"/>
                <w:highlight w:val="none"/>
              </w:rPr>
            </w:pPr>
            <w:r>
              <w:rPr>
                <w:rFonts w:ascii="仿宋" w:hAnsi="仿宋" w:eastAsia="仿宋"/>
                <w:sz w:val="21"/>
                <w:szCs w:val="21"/>
                <w:highlight w:val="none"/>
              </w:rPr>
              <w:t>经营范围</w:t>
            </w:r>
          </w:p>
        </w:tc>
        <w:tc>
          <w:tcPr>
            <w:tcW w:w="6994" w:type="dxa"/>
            <w:gridSpan w:val="8"/>
            <w:noWrap w:val="0"/>
            <w:vAlign w:val="center"/>
          </w:tcPr>
          <w:p w14:paraId="7A5FB76D">
            <w:pPr>
              <w:topLinePunct/>
              <w:spacing w:line="440" w:lineRule="exact"/>
              <w:jc w:val="center"/>
              <w:rPr>
                <w:rFonts w:hint="eastAsia" w:ascii="仿宋" w:hAnsi="仿宋" w:eastAsia="仿宋"/>
                <w:sz w:val="21"/>
                <w:szCs w:val="21"/>
                <w:highlight w:val="none"/>
              </w:rPr>
            </w:pPr>
          </w:p>
        </w:tc>
      </w:tr>
      <w:tr w14:paraId="40A7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0"/>
            <w:vAlign w:val="center"/>
          </w:tcPr>
          <w:p w14:paraId="412DB046">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投标人关联企业情况（包括但不限于与投标人法定代表人为同一人或者存在控股、管理关系的不同单位）</w:t>
            </w:r>
          </w:p>
        </w:tc>
        <w:tc>
          <w:tcPr>
            <w:tcW w:w="6994" w:type="dxa"/>
            <w:gridSpan w:val="8"/>
            <w:noWrap w:val="0"/>
            <w:vAlign w:val="center"/>
          </w:tcPr>
          <w:p w14:paraId="29900B14">
            <w:pPr>
              <w:topLinePunct/>
              <w:spacing w:line="440" w:lineRule="exact"/>
              <w:jc w:val="center"/>
              <w:rPr>
                <w:rFonts w:hint="eastAsia" w:ascii="仿宋" w:hAnsi="仿宋" w:eastAsia="仿宋"/>
                <w:sz w:val="21"/>
                <w:szCs w:val="21"/>
                <w:highlight w:val="none"/>
              </w:rPr>
            </w:pPr>
          </w:p>
        </w:tc>
      </w:tr>
      <w:tr w14:paraId="7C40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noWrap w:val="0"/>
            <w:vAlign w:val="center"/>
          </w:tcPr>
          <w:p w14:paraId="2F228007">
            <w:pPr>
              <w:topLinePunct/>
              <w:spacing w:before="100" w:beforeAutospacing="1" w:after="100" w:afterAutospacing="1" w:line="440" w:lineRule="exact"/>
              <w:jc w:val="center"/>
              <w:rPr>
                <w:rFonts w:hint="eastAsia" w:ascii="仿宋" w:hAnsi="仿宋" w:eastAsia="仿宋"/>
                <w:sz w:val="21"/>
                <w:szCs w:val="21"/>
                <w:highlight w:val="none"/>
              </w:rPr>
            </w:pPr>
            <w:r>
              <w:rPr>
                <w:rFonts w:ascii="仿宋" w:hAnsi="仿宋" w:eastAsia="仿宋"/>
                <w:sz w:val="21"/>
                <w:szCs w:val="21"/>
                <w:highlight w:val="none"/>
              </w:rPr>
              <w:t>备注</w:t>
            </w:r>
          </w:p>
        </w:tc>
        <w:tc>
          <w:tcPr>
            <w:tcW w:w="6994" w:type="dxa"/>
            <w:gridSpan w:val="8"/>
            <w:noWrap w:val="0"/>
            <w:vAlign w:val="center"/>
          </w:tcPr>
          <w:p w14:paraId="1EB0D297">
            <w:pPr>
              <w:topLinePunct/>
              <w:spacing w:line="440" w:lineRule="exact"/>
              <w:jc w:val="center"/>
              <w:rPr>
                <w:rFonts w:hint="eastAsia" w:ascii="仿宋" w:hAnsi="仿宋" w:eastAsia="仿宋"/>
                <w:sz w:val="21"/>
                <w:szCs w:val="21"/>
                <w:highlight w:val="none"/>
              </w:rPr>
            </w:pPr>
          </w:p>
        </w:tc>
      </w:tr>
    </w:tbl>
    <w:p w14:paraId="2C84DC71">
      <w:pPr>
        <w:spacing w:line="20" w:lineRule="exact"/>
        <w:rPr>
          <w:rFonts w:hint="eastAsia" w:ascii="仿宋" w:hAnsi="仿宋" w:eastAsia="仿宋"/>
          <w:highlight w:val="none"/>
        </w:rPr>
      </w:pPr>
      <w:r>
        <w:rPr>
          <w:rFonts w:ascii="仿宋" w:hAnsi="仿宋" w:eastAsia="仿宋"/>
          <w:sz w:val="24"/>
          <w:highlight w:val="none"/>
        </w:rPr>
        <mc:AlternateContent>
          <mc:Choice Requires="wps">
            <w:drawing>
              <wp:anchor distT="0" distB="0" distL="114300" distR="114300" simplePos="0" relativeHeight="251689984" behindDoc="1" locked="0" layoutInCell="0" allowOverlap="1">
                <wp:simplePos x="0" y="0"/>
                <wp:positionH relativeFrom="column">
                  <wp:posOffset>5787390</wp:posOffset>
                </wp:positionH>
                <wp:positionV relativeFrom="paragraph">
                  <wp:posOffset>-1976755</wp:posOffset>
                </wp:positionV>
                <wp:extent cx="12700" cy="12700"/>
                <wp:effectExtent l="4445" t="4445" r="20955" b="11430"/>
                <wp:wrapNone/>
                <wp:docPr id="970226468" name="矩形 171"/>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cmpd="sng">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矩形 171" o:spid="_x0000_s1026" o:spt="1" style="position:absolute;left:0pt;margin-left:455.7pt;margin-top:-155.65pt;height:1pt;width:1pt;z-index:-251626496;mso-width-relative:page;mso-height-relative:page;" fillcolor="#000000" filled="t" stroked="t" coordsize="21600,21600" o:allowincell="f" o:gfxdata="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B9JnYAAAADQEAAA8AAAAAAAAAAQAgAAAAIgAA&#10;AGRycy9kb3ducmV2LnhtbFBLAQIUABQAAAAIAIdO4kDMRUcwQQIAAI8EAAAOAAAAAAAAAAEAIAAA&#10;ACcBAABkcnMvZTJvRG9jLnhtbFBLBQYAAAAABgAGAFkBAADaBQAAAAA=&#10;">
                <v:fill on="t" focussize="0,0"/>
                <v:stroke color="#FFFFFF" miterlimit="8" joinstyle="miter"/>
                <v:imagedata o:title=""/>
                <o:lock v:ext="edit" aspectratio="f"/>
              </v:rect>
            </w:pict>
          </mc:Fallback>
        </mc:AlternateContent>
      </w:r>
      <w:r>
        <w:rPr>
          <w:rFonts w:ascii="仿宋" w:hAnsi="仿宋" w:eastAsia="仿宋"/>
          <w:sz w:val="24"/>
          <w:highlight w:val="none"/>
        </w:rPr>
        <mc:AlternateContent>
          <mc:Choice Requires="wps">
            <w:drawing>
              <wp:anchor distT="0" distB="0" distL="114300" distR="114300" simplePos="0" relativeHeight="251691008" behindDoc="1" locked="0" layoutInCell="0" allowOverlap="1">
                <wp:simplePos x="0" y="0"/>
                <wp:positionH relativeFrom="column">
                  <wp:posOffset>5787390</wp:posOffset>
                </wp:positionH>
                <wp:positionV relativeFrom="paragraph">
                  <wp:posOffset>-8890</wp:posOffset>
                </wp:positionV>
                <wp:extent cx="12700" cy="12065"/>
                <wp:effectExtent l="4445" t="4445" r="20955" b="12065"/>
                <wp:wrapNone/>
                <wp:docPr id="907482509" name="矩形 172"/>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cmpd="sng">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矩形 172" o:spid="_x0000_s1026" o:spt="1" style="position:absolute;left:0pt;margin-left:455.7pt;margin-top:-0.7pt;height:0.95pt;width:1pt;z-index:-251625472;mso-width-relative:page;mso-height-relative:page;" fillcolor="#000000" filled="t" stroked="t" coordsize="21600,21600" o:allowincell="f" o:gfxdata="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CIrdUAAAAHAQAADwAAAAAAAAABACAAAAAiAAAA&#10;ZHJzL2Rvd25yZXYueG1sUEsBAhQAFAAAAAgAh07iQAtNTHNDAgAAjwQAAA4AAAAAAAAAAQAgAAAA&#10;JAEAAGRycy9lMm9Eb2MueG1sUEsFBgAAAAAGAAYAWQEAANkFAAAAAA==&#10;">
                <v:fill on="t" focussize="0,0"/>
                <v:stroke color="#FFFFFF" miterlimit="8" joinstyle="miter"/>
                <v:imagedata o:title=""/>
                <o:lock v:ext="edit" aspectratio="f"/>
              </v:rect>
            </w:pict>
          </mc:Fallback>
        </mc:AlternateContent>
      </w:r>
    </w:p>
    <w:p w14:paraId="3D4DB768">
      <w:pPr>
        <w:spacing w:line="88" w:lineRule="exact"/>
        <w:rPr>
          <w:rFonts w:hint="eastAsia" w:ascii="仿宋" w:hAnsi="仿宋" w:eastAsia="仿宋"/>
          <w:highlight w:val="none"/>
        </w:rPr>
      </w:pPr>
    </w:p>
    <w:p w14:paraId="3DC1646F">
      <w:pPr>
        <w:spacing w:line="256" w:lineRule="exact"/>
        <w:ind w:left="360"/>
        <w:rPr>
          <w:rFonts w:hint="eastAsia" w:ascii="仿宋" w:hAnsi="仿宋" w:eastAsia="仿宋"/>
          <w:strike/>
          <w:sz w:val="21"/>
          <w:highlight w:val="none"/>
        </w:rPr>
      </w:pPr>
      <w:r>
        <w:rPr>
          <w:rFonts w:ascii="仿宋" w:hAnsi="仿宋" w:eastAsia="仿宋"/>
          <w:sz w:val="21"/>
          <w:highlight w:val="none"/>
        </w:rPr>
        <w:t>注：</w:t>
      </w:r>
      <w:r>
        <w:rPr>
          <w:rFonts w:hint="eastAsia" w:ascii="仿宋" w:hAnsi="仿宋" w:eastAsia="仿宋"/>
          <w:sz w:val="21"/>
          <w:highlight w:val="none"/>
        </w:rPr>
        <w:t>（1）</w:t>
      </w:r>
      <w:r>
        <w:rPr>
          <w:rFonts w:ascii="仿宋" w:hAnsi="仿宋" w:eastAsia="仿宋"/>
          <w:sz w:val="21"/>
          <w:highlight w:val="none"/>
        </w:rPr>
        <w:t>投标人应根据投标人须知第 3.5.1 项的要求在本表后附相关证明材料。</w:t>
      </w:r>
    </w:p>
    <w:p w14:paraId="6AE392C9">
      <w:pPr>
        <w:spacing w:line="240" w:lineRule="exact"/>
        <w:ind w:left="360" w:firstLine="420" w:firstLineChars="200"/>
        <w:rPr>
          <w:rFonts w:hint="eastAsia" w:ascii="仿宋" w:hAnsi="仿宋" w:eastAsia="仿宋"/>
          <w:sz w:val="21"/>
          <w:highlight w:val="none"/>
        </w:rPr>
      </w:pPr>
      <w:r>
        <w:rPr>
          <w:rFonts w:hint="eastAsia" w:ascii="仿宋" w:hAnsi="仿宋" w:eastAsia="仿宋"/>
          <w:sz w:val="21"/>
          <w:highlight w:val="none"/>
        </w:rPr>
        <w:t>（2）联合体投标的，应分别提交本表并附相应的证明材料扫描件。</w:t>
      </w:r>
    </w:p>
    <w:p w14:paraId="3577B29A">
      <w:pPr>
        <w:spacing w:line="2" w:lineRule="exact"/>
        <w:rPr>
          <w:rFonts w:hint="eastAsia" w:ascii="仿宋" w:hAnsi="仿宋" w:eastAsia="仿宋"/>
          <w:highlight w:val="none"/>
        </w:rPr>
      </w:pPr>
      <w:r>
        <w:rPr>
          <w:rFonts w:ascii="仿宋" w:hAnsi="仿宋" w:eastAsia="仿宋"/>
          <w:sz w:val="21"/>
          <w:highlight w:val="none"/>
        </w:rPr>
        <w:br w:type="page"/>
      </w:r>
    </w:p>
    <w:p w14:paraId="04C8ED27">
      <w:pPr>
        <w:spacing w:line="2" w:lineRule="exact"/>
        <w:rPr>
          <w:rFonts w:hint="eastAsia" w:ascii="仿宋" w:hAnsi="仿宋" w:eastAsia="仿宋"/>
          <w:highlight w:val="none"/>
        </w:rPr>
      </w:pPr>
    </w:p>
    <w:p w14:paraId="6EFE2E0E">
      <w:pPr>
        <w:spacing w:line="320" w:lineRule="exact"/>
        <w:ind w:left="500"/>
        <w:rPr>
          <w:rFonts w:hint="eastAsia" w:ascii="仿宋" w:hAnsi="仿宋" w:eastAsia="仿宋"/>
          <w:sz w:val="28"/>
          <w:highlight w:val="none"/>
        </w:rPr>
      </w:pPr>
      <w:r>
        <w:rPr>
          <w:rFonts w:ascii="仿宋" w:hAnsi="仿宋" w:eastAsia="仿宋"/>
          <w:sz w:val="28"/>
          <w:highlight w:val="none"/>
        </w:rPr>
        <w:t>（</w:t>
      </w:r>
      <w:r>
        <w:rPr>
          <w:rFonts w:hint="eastAsia" w:ascii="仿宋" w:hAnsi="仿宋" w:eastAsia="仿宋"/>
          <w:sz w:val="28"/>
          <w:highlight w:val="none"/>
        </w:rPr>
        <w:t>二</w:t>
      </w:r>
      <w:r>
        <w:rPr>
          <w:rFonts w:ascii="仿宋" w:hAnsi="仿宋" w:eastAsia="仿宋"/>
          <w:sz w:val="28"/>
          <w:highlight w:val="none"/>
        </w:rPr>
        <w:t>）</w:t>
      </w:r>
      <w:r>
        <w:rPr>
          <w:rFonts w:hint="eastAsia" w:ascii="仿宋" w:hAnsi="仿宋" w:eastAsia="仿宋"/>
          <w:sz w:val="28"/>
          <w:highlight w:val="none"/>
        </w:rPr>
        <w:t>拟投入本项目主要负责人员简历表</w:t>
      </w:r>
    </w:p>
    <w:p w14:paraId="13FD194F">
      <w:pPr>
        <w:spacing w:line="320" w:lineRule="exact"/>
        <w:ind w:left="500"/>
        <w:rPr>
          <w:rFonts w:hint="eastAsia" w:ascii="仿宋" w:hAnsi="仿宋" w:eastAsia="仿宋"/>
          <w:sz w:val="28"/>
          <w:highlight w:val="none"/>
        </w:rPr>
      </w:pPr>
    </w:p>
    <w:p w14:paraId="6DCD7B60">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拟投入本项目主要负责人员简历表</w:t>
      </w:r>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6"/>
        <w:gridCol w:w="1469"/>
        <w:gridCol w:w="1316"/>
        <w:gridCol w:w="888"/>
        <w:gridCol w:w="850"/>
        <w:gridCol w:w="955"/>
        <w:gridCol w:w="989"/>
        <w:gridCol w:w="800"/>
        <w:gridCol w:w="840"/>
      </w:tblGrid>
      <w:tr w14:paraId="2248C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exact"/>
        </w:trPr>
        <w:tc>
          <w:tcPr>
            <w:tcW w:w="1576" w:type="dxa"/>
            <w:tcBorders>
              <w:top w:val="single" w:color="auto" w:sz="12" w:space="0"/>
              <w:left w:val="single" w:color="auto" w:sz="12" w:space="0"/>
              <w:bottom w:val="single" w:color="auto" w:sz="6" w:space="0"/>
              <w:right w:val="single" w:color="auto" w:sz="6" w:space="0"/>
            </w:tcBorders>
            <w:noWrap w:val="0"/>
            <w:vAlign w:val="center"/>
          </w:tcPr>
          <w:p w14:paraId="47B4BB7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69" w:type="dxa"/>
            <w:tcBorders>
              <w:top w:val="single" w:color="auto" w:sz="12" w:space="0"/>
              <w:left w:val="single" w:color="auto" w:sz="6" w:space="0"/>
              <w:bottom w:val="single" w:color="auto" w:sz="6" w:space="0"/>
              <w:right w:val="single" w:color="auto" w:sz="6" w:space="0"/>
            </w:tcBorders>
            <w:noWrap w:val="0"/>
            <w:vAlign w:val="center"/>
          </w:tcPr>
          <w:p w14:paraId="55A9314D">
            <w:pPr>
              <w:jc w:val="center"/>
              <w:rPr>
                <w:rFonts w:hint="eastAsia" w:ascii="仿宋" w:hAnsi="仿宋" w:eastAsia="仿宋" w:cs="仿宋"/>
                <w:sz w:val="24"/>
                <w:szCs w:val="24"/>
                <w:highlight w:val="none"/>
              </w:rPr>
            </w:pPr>
          </w:p>
        </w:tc>
        <w:tc>
          <w:tcPr>
            <w:tcW w:w="1316" w:type="dxa"/>
            <w:tcBorders>
              <w:top w:val="single" w:color="auto" w:sz="12" w:space="0"/>
              <w:left w:val="single" w:color="auto" w:sz="6" w:space="0"/>
              <w:bottom w:val="single" w:color="auto" w:sz="6" w:space="0"/>
              <w:right w:val="single" w:color="auto" w:sz="6" w:space="0"/>
            </w:tcBorders>
            <w:noWrap w:val="0"/>
            <w:vAlign w:val="center"/>
          </w:tcPr>
          <w:p w14:paraId="5D874A6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888" w:type="dxa"/>
            <w:tcBorders>
              <w:top w:val="single" w:color="auto" w:sz="12" w:space="0"/>
              <w:left w:val="single" w:color="auto" w:sz="6" w:space="0"/>
              <w:bottom w:val="single" w:color="auto" w:sz="6" w:space="0"/>
              <w:right w:val="single" w:color="auto" w:sz="6" w:space="0"/>
            </w:tcBorders>
            <w:noWrap w:val="0"/>
            <w:vAlign w:val="center"/>
          </w:tcPr>
          <w:p w14:paraId="7784D155">
            <w:pPr>
              <w:jc w:val="center"/>
              <w:rPr>
                <w:rFonts w:hint="eastAsia" w:ascii="仿宋" w:hAnsi="仿宋" w:eastAsia="仿宋" w:cs="仿宋"/>
                <w:sz w:val="24"/>
                <w:szCs w:val="24"/>
                <w:highlight w:val="none"/>
              </w:rPr>
            </w:pPr>
          </w:p>
        </w:tc>
        <w:tc>
          <w:tcPr>
            <w:tcW w:w="840" w:type="dxa"/>
            <w:tcBorders>
              <w:top w:val="single" w:color="auto" w:sz="12" w:space="0"/>
              <w:left w:val="single" w:color="auto" w:sz="6" w:space="0"/>
              <w:bottom w:val="single" w:color="auto" w:sz="6" w:space="0"/>
              <w:right w:val="single" w:color="auto" w:sz="6" w:space="0"/>
            </w:tcBorders>
            <w:noWrap w:val="0"/>
            <w:vAlign w:val="center"/>
          </w:tcPr>
          <w:p w14:paraId="1A673FD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 年月</w:t>
            </w:r>
          </w:p>
        </w:tc>
        <w:tc>
          <w:tcPr>
            <w:tcW w:w="1934" w:type="dxa"/>
            <w:gridSpan w:val="2"/>
            <w:tcBorders>
              <w:top w:val="single" w:color="auto" w:sz="12" w:space="0"/>
              <w:left w:val="single" w:color="auto" w:sz="6" w:space="0"/>
              <w:bottom w:val="single" w:color="auto" w:sz="6" w:space="0"/>
              <w:right w:val="single" w:color="auto" w:sz="4" w:space="0"/>
            </w:tcBorders>
            <w:noWrap w:val="0"/>
            <w:vAlign w:val="center"/>
          </w:tcPr>
          <w:p w14:paraId="3461C8B3">
            <w:pPr>
              <w:jc w:val="center"/>
              <w:rPr>
                <w:rFonts w:hint="eastAsia" w:ascii="仿宋" w:hAnsi="仿宋" w:eastAsia="仿宋" w:cs="仿宋"/>
                <w:sz w:val="24"/>
                <w:szCs w:val="24"/>
                <w:highlight w:val="none"/>
              </w:rPr>
            </w:pPr>
          </w:p>
        </w:tc>
        <w:tc>
          <w:tcPr>
            <w:tcW w:w="800" w:type="dxa"/>
            <w:tcBorders>
              <w:top w:val="single" w:color="auto" w:sz="12" w:space="0"/>
              <w:left w:val="single" w:color="auto" w:sz="4" w:space="0"/>
              <w:bottom w:val="single" w:color="auto" w:sz="6" w:space="0"/>
              <w:right w:val="single" w:color="auto" w:sz="4" w:space="0"/>
            </w:tcBorders>
            <w:noWrap w:val="0"/>
            <w:vAlign w:val="center"/>
          </w:tcPr>
          <w:p w14:paraId="205A459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文化  程度</w:t>
            </w:r>
          </w:p>
        </w:tc>
        <w:tc>
          <w:tcPr>
            <w:tcW w:w="840" w:type="dxa"/>
            <w:tcBorders>
              <w:top w:val="single" w:color="auto" w:sz="12" w:space="0"/>
              <w:left w:val="single" w:color="auto" w:sz="4" w:space="0"/>
              <w:bottom w:val="single" w:color="auto" w:sz="6" w:space="0"/>
              <w:right w:val="single" w:color="auto" w:sz="12" w:space="0"/>
            </w:tcBorders>
            <w:noWrap w:val="0"/>
            <w:vAlign w:val="center"/>
          </w:tcPr>
          <w:p w14:paraId="64D41B4F">
            <w:pPr>
              <w:spacing w:line="360" w:lineRule="auto"/>
              <w:jc w:val="center"/>
              <w:rPr>
                <w:rFonts w:hint="eastAsia" w:ascii="仿宋" w:hAnsi="仿宋" w:eastAsia="仿宋" w:cs="仿宋"/>
                <w:sz w:val="24"/>
                <w:szCs w:val="24"/>
                <w:highlight w:val="none"/>
              </w:rPr>
            </w:pPr>
          </w:p>
        </w:tc>
      </w:tr>
      <w:tr w14:paraId="1602E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exact"/>
        </w:trPr>
        <w:tc>
          <w:tcPr>
            <w:tcW w:w="1576" w:type="dxa"/>
            <w:tcBorders>
              <w:top w:val="single" w:color="auto" w:sz="6" w:space="0"/>
              <w:left w:val="single" w:color="auto" w:sz="12" w:space="0"/>
              <w:bottom w:val="single" w:color="auto" w:sz="6" w:space="0"/>
              <w:right w:val="single" w:color="auto" w:sz="6" w:space="0"/>
            </w:tcBorders>
            <w:noWrap w:val="0"/>
            <w:vAlign w:val="center"/>
          </w:tcPr>
          <w:p w14:paraId="52F421B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毕业院校</w:t>
            </w:r>
          </w:p>
        </w:tc>
        <w:tc>
          <w:tcPr>
            <w:tcW w:w="1469" w:type="dxa"/>
            <w:tcBorders>
              <w:top w:val="single" w:color="auto" w:sz="6" w:space="0"/>
              <w:left w:val="single" w:color="auto" w:sz="6" w:space="0"/>
              <w:bottom w:val="single" w:color="auto" w:sz="6" w:space="0"/>
              <w:right w:val="single" w:color="auto" w:sz="6" w:space="0"/>
            </w:tcBorders>
            <w:noWrap w:val="0"/>
            <w:vAlign w:val="center"/>
          </w:tcPr>
          <w:p w14:paraId="359BD08E">
            <w:pPr>
              <w:rPr>
                <w:rFonts w:hint="eastAsia" w:ascii="仿宋" w:hAnsi="仿宋" w:eastAsia="仿宋" w:cs="仿宋"/>
                <w:sz w:val="24"/>
                <w:szCs w:val="24"/>
                <w:highlight w:val="none"/>
              </w:rPr>
            </w:pPr>
          </w:p>
        </w:tc>
        <w:tc>
          <w:tcPr>
            <w:tcW w:w="1316" w:type="dxa"/>
            <w:tcBorders>
              <w:top w:val="single" w:color="auto" w:sz="6" w:space="0"/>
              <w:left w:val="single" w:color="auto" w:sz="6" w:space="0"/>
              <w:bottom w:val="single" w:color="auto" w:sz="6" w:space="0"/>
              <w:right w:val="single" w:color="auto" w:sz="6" w:space="0"/>
            </w:tcBorders>
            <w:noWrap w:val="0"/>
            <w:vAlign w:val="center"/>
          </w:tcPr>
          <w:p w14:paraId="4135B6B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专业      </w:t>
            </w:r>
          </w:p>
        </w:tc>
        <w:tc>
          <w:tcPr>
            <w:tcW w:w="1728" w:type="dxa"/>
            <w:gridSpan w:val="2"/>
            <w:tcBorders>
              <w:top w:val="single" w:color="auto" w:sz="6" w:space="0"/>
              <w:left w:val="single" w:color="auto" w:sz="6" w:space="0"/>
              <w:bottom w:val="single" w:color="auto" w:sz="6" w:space="0"/>
              <w:right w:val="single" w:color="auto" w:sz="4" w:space="0"/>
            </w:tcBorders>
            <w:noWrap w:val="0"/>
            <w:vAlign w:val="center"/>
          </w:tcPr>
          <w:p w14:paraId="20902B72">
            <w:pPr>
              <w:rPr>
                <w:rFonts w:hint="eastAsia" w:ascii="仿宋" w:hAnsi="仿宋" w:eastAsia="仿宋" w:cs="仿宋"/>
                <w:sz w:val="24"/>
                <w:szCs w:val="24"/>
                <w:highlight w:val="none"/>
              </w:rPr>
            </w:pPr>
          </w:p>
        </w:tc>
        <w:tc>
          <w:tcPr>
            <w:tcW w:w="945" w:type="dxa"/>
            <w:tcBorders>
              <w:top w:val="single" w:color="auto" w:sz="6" w:space="0"/>
              <w:left w:val="single" w:color="auto" w:sz="4" w:space="0"/>
              <w:bottom w:val="single" w:color="auto" w:sz="6" w:space="0"/>
              <w:right w:val="single" w:color="auto" w:sz="4" w:space="0"/>
            </w:tcBorders>
            <w:noWrap w:val="0"/>
            <w:vAlign w:val="center"/>
          </w:tcPr>
          <w:p w14:paraId="144E6154">
            <w:pPr>
              <w:rPr>
                <w:rFonts w:hint="eastAsia" w:ascii="仿宋" w:hAnsi="仿宋" w:eastAsia="仿宋" w:cs="仿宋"/>
                <w:sz w:val="24"/>
                <w:szCs w:val="24"/>
                <w:highlight w:val="none"/>
              </w:rPr>
            </w:pPr>
            <w:r>
              <w:rPr>
                <w:rFonts w:hint="eastAsia" w:ascii="仿宋" w:hAnsi="仿宋" w:eastAsia="仿宋" w:cs="仿宋"/>
                <w:sz w:val="24"/>
                <w:szCs w:val="24"/>
                <w:highlight w:val="none"/>
              </w:rPr>
              <w:t>毕业</w:t>
            </w:r>
          </w:p>
          <w:p w14:paraId="1AA795ED">
            <w:pPr>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p>
        </w:tc>
        <w:tc>
          <w:tcPr>
            <w:tcW w:w="989" w:type="dxa"/>
            <w:tcBorders>
              <w:top w:val="single" w:color="auto" w:sz="6" w:space="0"/>
              <w:left w:val="single" w:color="auto" w:sz="4" w:space="0"/>
              <w:bottom w:val="single" w:color="auto" w:sz="6" w:space="0"/>
              <w:right w:val="single" w:color="auto" w:sz="6" w:space="0"/>
            </w:tcBorders>
            <w:noWrap w:val="0"/>
            <w:vAlign w:val="center"/>
          </w:tcPr>
          <w:p w14:paraId="647A8A39">
            <w:pPr>
              <w:rPr>
                <w:rFonts w:hint="eastAsia" w:ascii="仿宋" w:hAnsi="仿宋" w:eastAsia="仿宋" w:cs="仿宋"/>
                <w:sz w:val="24"/>
                <w:szCs w:val="24"/>
                <w:highlight w:val="none"/>
              </w:rPr>
            </w:pPr>
          </w:p>
        </w:tc>
        <w:tc>
          <w:tcPr>
            <w:tcW w:w="800" w:type="dxa"/>
            <w:tcBorders>
              <w:top w:val="single" w:color="auto" w:sz="6" w:space="0"/>
              <w:left w:val="single" w:color="auto" w:sz="6" w:space="0"/>
              <w:bottom w:val="single" w:color="auto" w:sz="6" w:space="0"/>
              <w:right w:val="single" w:color="auto" w:sz="4" w:space="0"/>
            </w:tcBorders>
            <w:noWrap w:val="0"/>
            <w:vAlign w:val="center"/>
          </w:tcPr>
          <w:p w14:paraId="6D6B5EA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p w14:paraId="63B4CE0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840" w:type="dxa"/>
            <w:tcBorders>
              <w:top w:val="single" w:color="auto" w:sz="6" w:space="0"/>
              <w:left w:val="single" w:color="auto" w:sz="4" w:space="0"/>
              <w:bottom w:val="single" w:color="auto" w:sz="6" w:space="0"/>
              <w:right w:val="single" w:color="auto" w:sz="12" w:space="0"/>
            </w:tcBorders>
            <w:noWrap w:val="0"/>
            <w:vAlign w:val="center"/>
          </w:tcPr>
          <w:p w14:paraId="54B9A88A">
            <w:pPr>
              <w:spacing w:line="360" w:lineRule="auto"/>
              <w:rPr>
                <w:rFonts w:hint="eastAsia" w:ascii="仿宋" w:hAnsi="仿宋" w:eastAsia="仿宋" w:cs="仿宋"/>
                <w:sz w:val="24"/>
                <w:szCs w:val="24"/>
                <w:highlight w:val="none"/>
              </w:rPr>
            </w:pPr>
          </w:p>
        </w:tc>
      </w:tr>
      <w:tr w14:paraId="122BF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exact"/>
        </w:trPr>
        <w:tc>
          <w:tcPr>
            <w:tcW w:w="1576" w:type="dxa"/>
            <w:tcBorders>
              <w:top w:val="single" w:color="auto" w:sz="6" w:space="0"/>
              <w:left w:val="single" w:color="auto" w:sz="12" w:space="0"/>
              <w:bottom w:val="single" w:color="auto" w:sz="6" w:space="0"/>
              <w:right w:val="single" w:color="auto" w:sz="6" w:space="0"/>
            </w:tcBorders>
            <w:noWrap w:val="0"/>
            <w:vAlign w:val="center"/>
          </w:tcPr>
          <w:p w14:paraId="2D76443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   担任的职务</w:t>
            </w:r>
          </w:p>
        </w:tc>
        <w:tc>
          <w:tcPr>
            <w:tcW w:w="1469" w:type="dxa"/>
            <w:tcBorders>
              <w:top w:val="single" w:color="auto" w:sz="6" w:space="0"/>
              <w:left w:val="single" w:color="auto" w:sz="6" w:space="0"/>
              <w:bottom w:val="single" w:color="auto" w:sz="6" w:space="0"/>
              <w:right w:val="single" w:color="auto" w:sz="6" w:space="0"/>
            </w:tcBorders>
            <w:noWrap w:val="0"/>
            <w:vAlign w:val="center"/>
          </w:tcPr>
          <w:p w14:paraId="41B82934">
            <w:pPr>
              <w:rPr>
                <w:rFonts w:hint="eastAsia" w:ascii="仿宋" w:hAnsi="仿宋" w:eastAsia="仿宋" w:cs="仿宋"/>
                <w:sz w:val="24"/>
                <w:szCs w:val="24"/>
                <w:highlight w:val="none"/>
              </w:rPr>
            </w:pPr>
          </w:p>
        </w:tc>
        <w:tc>
          <w:tcPr>
            <w:tcW w:w="1316" w:type="dxa"/>
            <w:tcBorders>
              <w:top w:val="single" w:color="auto" w:sz="6" w:space="0"/>
              <w:left w:val="single" w:color="auto" w:sz="6" w:space="0"/>
              <w:bottom w:val="single" w:color="auto" w:sz="6" w:space="0"/>
              <w:right w:val="single" w:color="auto" w:sz="6" w:space="0"/>
            </w:tcBorders>
            <w:noWrap w:val="0"/>
            <w:vAlign w:val="center"/>
          </w:tcPr>
          <w:p w14:paraId="724A4325">
            <w:pPr>
              <w:ind w:left="-80" w:right="-1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从事相关工作年限</w:t>
            </w:r>
          </w:p>
        </w:tc>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35F983FA">
            <w:pPr>
              <w:rPr>
                <w:rFonts w:hint="eastAsia" w:ascii="仿宋" w:hAnsi="仿宋" w:eastAsia="仿宋" w:cs="仿宋"/>
                <w:sz w:val="24"/>
                <w:szCs w:val="24"/>
                <w:highlight w:val="none"/>
              </w:rPr>
            </w:pPr>
          </w:p>
        </w:tc>
        <w:tc>
          <w:tcPr>
            <w:tcW w:w="955" w:type="dxa"/>
            <w:tcBorders>
              <w:top w:val="single" w:color="auto" w:sz="6" w:space="0"/>
              <w:left w:val="single" w:color="auto" w:sz="6" w:space="0"/>
              <w:bottom w:val="single" w:color="auto" w:sz="6" w:space="0"/>
              <w:right w:val="single" w:color="auto" w:sz="4" w:space="0"/>
            </w:tcBorders>
            <w:noWrap w:val="0"/>
            <w:vAlign w:val="center"/>
          </w:tcPr>
          <w:p w14:paraId="162615D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现任</w:t>
            </w:r>
          </w:p>
          <w:p w14:paraId="72FA49B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2609" w:type="dxa"/>
            <w:gridSpan w:val="3"/>
            <w:tcBorders>
              <w:top w:val="single" w:color="auto" w:sz="6" w:space="0"/>
              <w:left w:val="single" w:color="auto" w:sz="4" w:space="0"/>
              <w:bottom w:val="single" w:color="auto" w:sz="6" w:space="0"/>
              <w:right w:val="single" w:color="auto" w:sz="12" w:space="0"/>
            </w:tcBorders>
            <w:noWrap w:val="0"/>
            <w:vAlign w:val="center"/>
          </w:tcPr>
          <w:p w14:paraId="74EFCB75">
            <w:pPr>
              <w:spacing w:line="360" w:lineRule="auto"/>
              <w:jc w:val="center"/>
              <w:rPr>
                <w:rFonts w:hint="eastAsia" w:ascii="仿宋" w:hAnsi="仿宋" w:eastAsia="仿宋" w:cs="仿宋"/>
                <w:sz w:val="24"/>
                <w:szCs w:val="24"/>
                <w:highlight w:val="none"/>
              </w:rPr>
            </w:pPr>
          </w:p>
        </w:tc>
      </w:tr>
      <w:tr w14:paraId="5D6E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9" w:hRule="exact"/>
        </w:trPr>
        <w:tc>
          <w:tcPr>
            <w:tcW w:w="1576" w:type="dxa"/>
            <w:tcBorders>
              <w:top w:val="single" w:color="auto" w:sz="6" w:space="0"/>
              <w:left w:val="single" w:color="auto" w:sz="12" w:space="0"/>
              <w:bottom w:val="single" w:color="auto" w:sz="6" w:space="0"/>
              <w:right w:val="single" w:color="auto" w:sz="6" w:space="0"/>
            </w:tcBorders>
            <w:noWrap w:val="0"/>
            <w:vAlign w:val="center"/>
          </w:tcPr>
          <w:p w14:paraId="7B40C32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资格证号</w:t>
            </w:r>
          </w:p>
        </w:tc>
        <w:tc>
          <w:tcPr>
            <w:tcW w:w="6447" w:type="dxa"/>
            <w:gridSpan w:val="6"/>
            <w:tcBorders>
              <w:top w:val="single" w:color="auto" w:sz="6" w:space="0"/>
              <w:left w:val="single" w:color="auto" w:sz="6" w:space="0"/>
              <w:bottom w:val="single" w:color="auto" w:sz="6" w:space="0"/>
              <w:right w:val="single" w:color="auto" w:sz="4" w:space="0"/>
            </w:tcBorders>
            <w:noWrap w:val="0"/>
            <w:vAlign w:val="center"/>
          </w:tcPr>
          <w:p w14:paraId="2E5AEA6D">
            <w:pPr>
              <w:jc w:val="center"/>
              <w:rPr>
                <w:rFonts w:hint="eastAsia" w:ascii="仿宋" w:hAnsi="仿宋" w:eastAsia="仿宋" w:cs="仿宋"/>
                <w:sz w:val="24"/>
                <w:szCs w:val="24"/>
                <w:highlight w:val="none"/>
              </w:rPr>
            </w:pPr>
          </w:p>
        </w:tc>
        <w:tc>
          <w:tcPr>
            <w:tcW w:w="800" w:type="dxa"/>
            <w:tcBorders>
              <w:top w:val="single" w:color="auto" w:sz="6" w:space="0"/>
              <w:left w:val="single" w:color="auto" w:sz="4" w:space="0"/>
              <w:bottom w:val="single" w:color="auto" w:sz="6" w:space="0"/>
              <w:right w:val="single" w:color="auto" w:sz="4" w:space="0"/>
            </w:tcBorders>
            <w:noWrap w:val="0"/>
            <w:vAlign w:val="center"/>
          </w:tcPr>
          <w:p w14:paraId="6630423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在册/外聘</w:t>
            </w:r>
          </w:p>
        </w:tc>
        <w:tc>
          <w:tcPr>
            <w:tcW w:w="840" w:type="dxa"/>
            <w:tcBorders>
              <w:top w:val="single" w:color="auto" w:sz="6" w:space="0"/>
              <w:left w:val="single" w:color="auto" w:sz="4" w:space="0"/>
              <w:bottom w:val="single" w:color="auto" w:sz="6" w:space="0"/>
              <w:right w:val="single" w:color="auto" w:sz="12" w:space="0"/>
            </w:tcBorders>
            <w:noWrap w:val="0"/>
            <w:vAlign w:val="center"/>
          </w:tcPr>
          <w:p w14:paraId="4EAB0E6A">
            <w:pPr>
              <w:spacing w:line="360" w:lineRule="auto"/>
              <w:jc w:val="center"/>
              <w:rPr>
                <w:rFonts w:hint="eastAsia" w:ascii="仿宋" w:hAnsi="仿宋" w:eastAsia="仿宋" w:cs="仿宋"/>
                <w:sz w:val="24"/>
                <w:szCs w:val="24"/>
                <w:highlight w:val="none"/>
              </w:rPr>
            </w:pPr>
          </w:p>
        </w:tc>
      </w:tr>
      <w:tr w14:paraId="3D863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exact"/>
        </w:trPr>
        <w:tc>
          <w:tcPr>
            <w:tcW w:w="1576" w:type="dxa"/>
            <w:vMerge w:val="restart"/>
            <w:tcBorders>
              <w:top w:val="single" w:color="auto" w:sz="6" w:space="0"/>
              <w:left w:val="single" w:color="auto" w:sz="12" w:space="0"/>
              <w:bottom w:val="single" w:color="auto" w:sz="12" w:space="0"/>
              <w:right w:val="single" w:color="auto" w:sz="6" w:space="0"/>
            </w:tcBorders>
            <w:noWrap w:val="0"/>
            <w:vAlign w:val="center"/>
          </w:tcPr>
          <w:p w14:paraId="75D5AB11">
            <w:pPr>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w:t>
            </w:r>
          </w:p>
          <w:p w14:paraId="018B5478">
            <w:pPr>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业绩</w:t>
            </w:r>
          </w:p>
          <w:p w14:paraId="1E3635F2">
            <w:pPr>
              <w:spacing w:line="360" w:lineRule="auto"/>
              <w:jc w:val="center"/>
              <w:rPr>
                <w:rFonts w:hint="eastAsia" w:ascii="仿宋" w:hAnsi="仿宋" w:eastAsia="仿宋" w:cs="仿宋"/>
                <w:sz w:val="24"/>
                <w:szCs w:val="24"/>
                <w:highlight w:val="none"/>
              </w:rPr>
            </w:pPr>
          </w:p>
        </w:tc>
        <w:tc>
          <w:tcPr>
            <w:tcW w:w="1469" w:type="dxa"/>
            <w:tcBorders>
              <w:top w:val="single" w:color="auto" w:sz="6" w:space="0"/>
              <w:left w:val="single" w:color="auto" w:sz="6" w:space="0"/>
              <w:bottom w:val="single" w:color="auto" w:sz="4" w:space="0"/>
              <w:right w:val="single" w:color="auto" w:sz="4" w:space="0"/>
            </w:tcBorders>
            <w:noWrap w:val="0"/>
            <w:vAlign w:val="center"/>
          </w:tcPr>
          <w:p w14:paraId="44B9D1F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时 间</w:t>
            </w:r>
          </w:p>
        </w:tc>
        <w:tc>
          <w:tcPr>
            <w:tcW w:w="3989" w:type="dxa"/>
            <w:gridSpan w:val="4"/>
            <w:tcBorders>
              <w:top w:val="single" w:color="auto" w:sz="6" w:space="0"/>
              <w:left w:val="nil"/>
              <w:bottom w:val="single" w:color="auto" w:sz="4" w:space="0"/>
              <w:right w:val="single" w:color="auto" w:sz="4" w:space="0"/>
            </w:tcBorders>
            <w:noWrap w:val="0"/>
            <w:vAlign w:val="center"/>
          </w:tcPr>
          <w:p w14:paraId="0B721EF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  程 名 称</w:t>
            </w:r>
          </w:p>
        </w:tc>
        <w:tc>
          <w:tcPr>
            <w:tcW w:w="989" w:type="dxa"/>
            <w:tcBorders>
              <w:top w:val="single" w:color="auto" w:sz="6" w:space="0"/>
              <w:left w:val="nil"/>
              <w:bottom w:val="single" w:color="auto" w:sz="4" w:space="0"/>
              <w:right w:val="single" w:color="auto" w:sz="4" w:space="0"/>
            </w:tcBorders>
            <w:noWrap w:val="0"/>
            <w:vAlign w:val="center"/>
          </w:tcPr>
          <w:p w14:paraId="1070BE8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任 职</w:t>
            </w:r>
          </w:p>
        </w:tc>
        <w:tc>
          <w:tcPr>
            <w:tcW w:w="1640" w:type="dxa"/>
            <w:gridSpan w:val="2"/>
            <w:tcBorders>
              <w:top w:val="single" w:color="auto" w:sz="6" w:space="0"/>
              <w:left w:val="single" w:color="auto" w:sz="4" w:space="0"/>
              <w:bottom w:val="single" w:color="auto" w:sz="4" w:space="0"/>
              <w:right w:val="single" w:color="auto" w:sz="12" w:space="0"/>
            </w:tcBorders>
            <w:noWrap w:val="0"/>
            <w:vAlign w:val="center"/>
          </w:tcPr>
          <w:p w14:paraId="14F7C58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 作 单 位</w:t>
            </w:r>
          </w:p>
        </w:tc>
      </w:tr>
      <w:tr w14:paraId="0A5DA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13" w:hRule="atLeast"/>
        </w:trPr>
        <w:tc>
          <w:tcPr>
            <w:tcW w:w="1576" w:type="dxa"/>
            <w:vMerge w:val="continue"/>
            <w:tcBorders>
              <w:top w:val="single" w:color="auto" w:sz="6" w:space="0"/>
              <w:left w:val="single" w:color="auto" w:sz="12" w:space="0"/>
              <w:bottom w:val="single" w:color="auto" w:sz="12" w:space="0"/>
              <w:right w:val="single" w:color="auto" w:sz="6" w:space="0"/>
            </w:tcBorders>
            <w:noWrap w:val="0"/>
            <w:vAlign w:val="center"/>
          </w:tcPr>
          <w:p w14:paraId="7883AA14">
            <w:pPr>
              <w:spacing w:line="360" w:lineRule="auto"/>
              <w:rPr>
                <w:rFonts w:hint="eastAsia" w:ascii="仿宋" w:hAnsi="仿宋" w:eastAsia="仿宋" w:cs="仿宋"/>
                <w:sz w:val="24"/>
                <w:szCs w:val="24"/>
                <w:highlight w:val="none"/>
              </w:rPr>
            </w:pPr>
          </w:p>
        </w:tc>
        <w:tc>
          <w:tcPr>
            <w:tcW w:w="1469" w:type="dxa"/>
            <w:tcBorders>
              <w:top w:val="single" w:color="auto" w:sz="6" w:space="0"/>
              <w:left w:val="single" w:color="auto" w:sz="6" w:space="0"/>
              <w:bottom w:val="single" w:color="auto" w:sz="12" w:space="0"/>
              <w:right w:val="single" w:color="auto" w:sz="4" w:space="0"/>
            </w:tcBorders>
            <w:noWrap w:val="0"/>
            <w:vAlign w:val="center"/>
          </w:tcPr>
          <w:p w14:paraId="3B6892C9">
            <w:pPr>
              <w:spacing w:line="360" w:lineRule="auto"/>
              <w:jc w:val="center"/>
              <w:rPr>
                <w:rFonts w:hint="eastAsia" w:ascii="仿宋" w:hAnsi="仿宋" w:eastAsia="仿宋" w:cs="仿宋"/>
                <w:sz w:val="24"/>
                <w:szCs w:val="24"/>
                <w:highlight w:val="none"/>
              </w:rPr>
            </w:pPr>
          </w:p>
        </w:tc>
        <w:tc>
          <w:tcPr>
            <w:tcW w:w="3989" w:type="dxa"/>
            <w:gridSpan w:val="4"/>
            <w:tcBorders>
              <w:top w:val="single" w:color="auto" w:sz="6" w:space="0"/>
              <w:left w:val="nil"/>
              <w:bottom w:val="single" w:color="auto" w:sz="12" w:space="0"/>
              <w:right w:val="single" w:color="auto" w:sz="4" w:space="0"/>
            </w:tcBorders>
            <w:noWrap w:val="0"/>
            <w:vAlign w:val="center"/>
          </w:tcPr>
          <w:p w14:paraId="39D59BA9">
            <w:pPr>
              <w:spacing w:line="360" w:lineRule="auto"/>
              <w:jc w:val="center"/>
              <w:rPr>
                <w:rFonts w:hint="eastAsia" w:ascii="仿宋" w:hAnsi="仿宋" w:eastAsia="仿宋" w:cs="仿宋"/>
                <w:sz w:val="24"/>
                <w:szCs w:val="24"/>
                <w:highlight w:val="none"/>
              </w:rPr>
            </w:pPr>
          </w:p>
        </w:tc>
        <w:tc>
          <w:tcPr>
            <w:tcW w:w="989" w:type="dxa"/>
            <w:tcBorders>
              <w:top w:val="single" w:color="auto" w:sz="6" w:space="0"/>
              <w:left w:val="nil"/>
              <w:bottom w:val="single" w:color="auto" w:sz="12" w:space="0"/>
              <w:right w:val="single" w:color="auto" w:sz="4" w:space="0"/>
            </w:tcBorders>
            <w:noWrap w:val="0"/>
            <w:vAlign w:val="center"/>
          </w:tcPr>
          <w:p w14:paraId="4A0B6E52">
            <w:pPr>
              <w:spacing w:line="360" w:lineRule="auto"/>
              <w:jc w:val="center"/>
              <w:rPr>
                <w:rFonts w:hint="eastAsia" w:ascii="仿宋" w:hAnsi="仿宋" w:eastAsia="仿宋" w:cs="仿宋"/>
                <w:sz w:val="24"/>
                <w:szCs w:val="24"/>
                <w:highlight w:val="none"/>
              </w:rPr>
            </w:pPr>
          </w:p>
        </w:tc>
        <w:tc>
          <w:tcPr>
            <w:tcW w:w="1640" w:type="dxa"/>
            <w:gridSpan w:val="2"/>
            <w:tcBorders>
              <w:top w:val="single" w:color="auto" w:sz="6" w:space="0"/>
              <w:left w:val="single" w:color="auto" w:sz="4" w:space="0"/>
              <w:bottom w:val="single" w:color="auto" w:sz="12" w:space="0"/>
              <w:right w:val="single" w:color="auto" w:sz="12" w:space="0"/>
            </w:tcBorders>
            <w:noWrap w:val="0"/>
            <w:vAlign w:val="center"/>
          </w:tcPr>
          <w:p w14:paraId="3019EC42">
            <w:pPr>
              <w:spacing w:line="360" w:lineRule="auto"/>
              <w:jc w:val="center"/>
              <w:rPr>
                <w:rFonts w:hint="eastAsia" w:ascii="仿宋" w:hAnsi="仿宋" w:eastAsia="仿宋" w:cs="仿宋"/>
                <w:sz w:val="24"/>
                <w:szCs w:val="24"/>
                <w:highlight w:val="none"/>
              </w:rPr>
            </w:pPr>
          </w:p>
        </w:tc>
      </w:tr>
    </w:tbl>
    <w:p w14:paraId="466DC120">
      <w:pPr>
        <w:adjustRightInd w:val="0"/>
        <w:snapToGrid w:val="0"/>
        <w:ind w:right="-624"/>
        <w:rPr>
          <w:rFonts w:hint="eastAsia" w:ascii="仿宋" w:hAnsi="仿宋" w:eastAsia="仿宋" w:cs="仿宋"/>
          <w:spacing w:val="-10"/>
          <w:sz w:val="24"/>
          <w:szCs w:val="24"/>
          <w:highlight w:val="none"/>
        </w:rPr>
      </w:pPr>
      <w:bookmarkStart w:id="123" w:name="_Hlk148736690"/>
      <w:bookmarkStart w:id="124" w:name="_Hlk148732805"/>
      <w:r>
        <w:rPr>
          <w:rFonts w:hint="eastAsia" w:ascii="仿宋" w:hAnsi="仿宋" w:eastAsia="仿宋" w:cs="仿宋"/>
          <w:spacing w:val="-10"/>
          <w:sz w:val="24"/>
          <w:szCs w:val="24"/>
          <w:highlight w:val="none"/>
        </w:rPr>
        <w:t>备注：</w:t>
      </w:r>
    </w:p>
    <w:p w14:paraId="4C5CDAA0">
      <w:pPr>
        <w:adjustRightInd w:val="0"/>
        <w:snapToGrid w:val="0"/>
        <w:ind w:right="-624"/>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 xml:space="preserve">    1、本表为</w:t>
      </w:r>
      <w:r>
        <w:rPr>
          <w:rFonts w:hint="eastAsia" w:ascii="仿宋" w:hAnsi="仿宋" w:eastAsia="仿宋" w:cs="仿宋"/>
          <w:sz w:val="24"/>
          <w:szCs w:val="24"/>
          <w:highlight w:val="none"/>
        </w:rPr>
        <w:t>项目负责人、总监理工程师简历表，其余人员无需本表。如项目负责人与总监理工程师为同一人，则只需提供一份表格。</w:t>
      </w:r>
    </w:p>
    <w:p w14:paraId="586647EE">
      <w:pPr>
        <w:adjustRightInd w:val="0"/>
        <w:snapToGrid w:val="0"/>
        <w:ind w:right="-624" w:firstLine="44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2、</w:t>
      </w:r>
      <w:r>
        <w:rPr>
          <w:rFonts w:hint="eastAsia" w:ascii="仿宋" w:hAnsi="仿宋" w:eastAsia="仿宋" w:cs="仿宋"/>
          <w:sz w:val="24"/>
          <w:szCs w:val="24"/>
          <w:highlight w:val="none"/>
        </w:rPr>
        <w:t>应附身份证、学历证、技术职称证、执业</w:t>
      </w:r>
      <w:r>
        <w:rPr>
          <w:rFonts w:hint="eastAsia" w:ascii="仿宋" w:hAnsi="仿宋" w:eastAsia="仿宋" w:cs="仿宋"/>
          <w:spacing w:val="-10"/>
          <w:sz w:val="24"/>
          <w:szCs w:val="24"/>
          <w:highlight w:val="none"/>
        </w:rPr>
        <w:t>资格证书（或上岗证书）、注册证书、社保证明（2025年</w:t>
      </w:r>
      <w:r>
        <w:rPr>
          <w:rFonts w:hint="eastAsia" w:ascii="仿宋" w:hAnsi="仿宋" w:eastAsia="仿宋" w:cs="仿宋"/>
          <w:spacing w:val="-10"/>
          <w:sz w:val="24"/>
          <w:szCs w:val="24"/>
          <w:highlight w:val="none"/>
          <w:lang w:val="en-US" w:eastAsia="zh-CN"/>
        </w:rPr>
        <w:t>9</w:t>
      </w:r>
      <w:r>
        <w:rPr>
          <w:rFonts w:hint="eastAsia" w:ascii="仿宋" w:hAnsi="仿宋" w:eastAsia="仿宋" w:cs="仿宋"/>
          <w:spacing w:val="-10"/>
          <w:sz w:val="24"/>
          <w:szCs w:val="24"/>
          <w:highlight w:val="none"/>
        </w:rPr>
        <w:t>月）</w:t>
      </w:r>
      <w:r>
        <w:rPr>
          <w:rFonts w:hint="eastAsia" w:ascii="仿宋" w:hAnsi="仿宋" w:eastAsia="仿宋" w:cs="仿宋"/>
          <w:sz w:val="24"/>
          <w:szCs w:val="24"/>
          <w:highlight w:val="none"/>
        </w:rPr>
        <w:t>扫描件</w:t>
      </w:r>
      <w:r>
        <w:rPr>
          <w:rFonts w:hint="eastAsia" w:ascii="仿宋" w:hAnsi="仿宋" w:eastAsia="仿宋" w:cs="仿宋"/>
          <w:spacing w:val="-10"/>
          <w:sz w:val="24"/>
          <w:szCs w:val="24"/>
          <w:highlight w:val="none"/>
        </w:rPr>
        <w:t>。</w:t>
      </w:r>
    </w:p>
    <w:p w14:paraId="39D91E94">
      <w:pPr>
        <w:adjustRightInd w:val="0"/>
        <w:snapToGrid w:val="0"/>
        <w:ind w:right="-624" w:firstLine="44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3、所报人员如有符合评分表中评分项目的，应附相关证明材料。</w:t>
      </w:r>
    </w:p>
    <w:bookmarkEnd w:id="123"/>
    <w:p w14:paraId="299EEAA1">
      <w:pPr>
        <w:adjustRightInd w:val="0"/>
        <w:snapToGrid w:val="0"/>
        <w:ind w:right="-624" w:firstLine="440" w:firstLineChars="200"/>
        <w:rPr>
          <w:rFonts w:hint="eastAsia" w:ascii="仿宋" w:hAnsi="仿宋" w:eastAsia="仿宋" w:cs="仿宋"/>
          <w:spacing w:val="-10"/>
          <w:sz w:val="24"/>
          <w:szCs w:val="24"/>
          <w:highlight w:val="none"/>
        </w:rPr>
      </w:pPr>
    </w:p>
    <w:bookmarkEnd w:id="124"/>
    <w:p w14:paraId="256650A3">
      <w:pPr>
        <w:adjustRightInd w:val="0"/>
        <w:snapToGrid w:val="0"/>
        <w:ind w:right="-624" w:firstLine="440" w:firstLineChars="200"/>
        <w:rPr>
          <w:rFonts w:hint="eastAsia" w:ascii="仿宋" w:hAnsi="仿宋" w:eastAsia="仿宋" w:cs="仿宋"/>
          <w:spacing w:val="-10"/>
          <w:sz w:val="24"/>
          <w:szCs w:val="24"/>
          <w:highlight w:val="none"/>
        </w:rPr>
      </w:pPr>
    </w:p>
    <w:p w14:paraId="4C8A49A7">
      <w:pPr>
        <w:adjustRightInd w:val="0"/>
        <w:snapToGrid w:val="0"/>
        <w:ind w:right="-624" w:firstLine="440" w:firstLineChars="200"/>
        <w:rPr>
          <w:rFonts w:hint="eastAsia" w:ascii="仿宋" w:hAnsi="仿宋" w:eastAsia="仿宋" w:cs="仿宋"/>
          <w:spacing w:val="-10"/>
          <w:sz w:val="24"/>
          <w:szCs w:val="24"/>
          <w:highlight w:val="none"/>
        </w:rPr>
      </w:pPr>
    </w:p>
    <w:p w14:paraId="4CC1D034">
      <w:pPr>
        <w:adjustRightInd w:val="0"/>
        <w:snapToGrid w:val="0"/>
        <w:ind w:right="-624" w:firstLine="440" w:firstLineChars="200"/>
        <w:rPr>
          <w:rFonts w:hint="eastAsia" w:ascii="仿宋" w:hAnsi="仿宋" w:eastAsia="仿宋" w:cs="仿宋"/>
          <w:spacing w:val="-10"/>
          <w:sz w:val="24"/>
          <w:szCs w:val="24"/>
          <w:highlight w:val="none"/>
        </w:rPr>
      </w:pPr>
    </w:p>
    <w:p w14:paraId="4E13E38B">
      <w:pPr>
        <w:tabs>
          <w:tab w:val="left" w:pos="7655"/>
        </w:tabs>
        <w:ind w:right="492"/>
        <w:jc w:val="center"/>
        <w:rPr>
          <w:rFonts w:hint="eastAsia" w:ascii="仿宋" w:hAnsi="仿宋" w:eastAsia="仿宋" w:cs="仿宋"/>
          <w:spacing w:val="18"/>
          <w:sz w:val="24"/>
          <w:szCs w:val="24"/>
          <w:highlight w:val="none"/>
        </w:rPr>
      </w:pPr>
      <w:r>
        <w:rPr>
          <w:rFonts w:hint="eastAsia" w:ascii="仿宋" w:hAnsi="仿宋" w:eastAsia="仿宋" w:cs="仿宋"/>
          <w:spacing w:val="18"/>
          <w:sz w:val="24"/>
          <w:szCs w:val="24"/>
          <w:highlight w:val="none"/>
        </w:rPr>
        <w:t xml:space="preserve">                  投 标 人 ：(盖公章)</w:t>
      </w:r>
    </w:p>
    <w:p w14:paraId="188ADE2C">
      <w:pPr>
        <w:tabs>
          <w:tab w:val="left" w:pos="7655"/>
        </w:tabs>
        <w:jc w:val="center"/>
        <w:rPr>
          <w:rFonts w:hint="eastAsia" w:ascii="仿宋" w:hAnsi="仿宋" w:eastAsia="仿宋" w:cs="仿宋"/>
          <w:spacing w:val="18"/>
          <w:sz w:val="24"/>
          <w:szCs w:val="24"/>
          <w:highlight w:val="none"/>
        </w:rPr>
      </w:pPr>
      <w:r>
        <w:rPr>
          <w:rFonts w:hint="eastAsia" w:ascii="仿宋" w:hAnsi="仿宋" w:eastAsia="仿宋" w:cs="仿宋"/>
          <w:spacing w:val="18"/>
          <w:sz w:val="24"/>
          <w:szCs w:val="24"/>
          <w:highlight w:val="none"/>
        </w:rPr>
        <w:t xml:space="preserve">  </w:t>
      </w:r>
    </w:p>
    <w:p w14:paraId="1B135117">
      <w:pPr>
        <w:adjustRightInd w:val="0"/>
        <w:snapToGrid w:val="0"/>
        <w:ind w:right="-624" w:firstLine="4416" w:firstLineChars="1600"/>
        <w:rPr>
          <w:rFonts w:hint="eastAsia" w:ascii="仿宋" w:hAnsi="仿宋" w:eastAsia="仿宋" w:cs="仿宋"/>
          <w:spacing w:val="-10"/>
          <w:sz w:val="24"/>
          <w:szCs w:val="24"/>
          <w:highlight w:val="none"/>
        </w:rPr>
      </w:pPr>
      <w:r>
        <w:rPr>
          <w:rFonts w:hint="eastAsia" w:ascii="仿宋" w:hAnsi="仿宋" w:eastAsia="仿宋" w:cs="仿宋"/>
          <w:spacing w:val="18"/>
          <w:sz w:val="24"/>
          <w:szCs w:val="24"/>
          <w:highlight w:val="none"/>
        </w:rPr>
        <w:t>日期：    年   月  日</w:t>
      </w:r>
    </w:p>
    <w:p w14:paraId="6A27459C">
      <w:pPr>
        <w:spacing w:line="320" w:lineRule="exact"/>
        <w:ind w:left="500"/>
        <w:rPr>
          <w:rFonts w:hint="eastAsia" w:ascii="仿宋" w:hAnsi="仿宋" w:eastAsia="仿宋" w:cs="仿宋"/>
          <w:sz w:val="24"/>
          <w:szCs w:val="24"/>
          <w:highlight w:val="none"/>
        </w:rPr>
      </w:pPr>
    </w:p>
    <w:p w14:paraId="498C7786">
      <w:pPr>
        <w:spacing w:line="320" w:lineRule="exact"/>
        <w:ind w:left="500"/>
        <w:rPr>
          <w:rFonts w:hint="eastAsia" w:ascii="仿宋" w:hAnsi="仿宋" w:eastAsia="仿宋"/>
          <w:sz w:val="28"/>
          <w:highlight w:val="none"/>
        </w:rPr>
      </w:pPr>
    </w:p>
    <w:p w14:paraId="0D227474">
      <w:pPr>
        <w:spacing w:line="320" w:lineRule="exact"/>
        <w:ind w:left="500"/>
        <w:rPr>
          <w:rFonts w:hint="eastAsia" w:ascii="仿宋" w:hAnsi="仿宋" w:eastAsia="仿宋"/>
          <w:sz w:val="28"/>
          <w:highlight w:val="none"/>
        </w:rPr>
      </w:pPr>
    </w:p>
    <w:p w14:paraId="60C13FD7">
      <w:pPr>
        <w:spacing w:line="320" w:lineRule="exact"/>
        <w:ind w:left="500"/>
        <w:rPr>
          <w:rFonts w:hint="eastAsia" w:ascii="仿宋" w:hAnsi="仿宋" w:eastAsia="仿宋"/>
          <w:sz w:val="28"/>
          <w:highlight w:val="none"/>
        </w:rPr>
      </w:pPr>
      <w:r>
        <w:rPr>
          <w:rFonts w:ascii="仿宋" w:hAnsi="仿宋" w:eastAsia="仿宋"/>
          <w:sz w:val="28"/>
          <w:highlight w:val="none"/>
        </w:rPr>
        <w:br w:type="page"/>
      </w:r>
    </w:p>
    <w:p w14:paraId="3379280B">
      <w:pPr>
        <w:spacing w:line="320" w:lineRule="exact"/>
        <w:ind w:left="500"/>
        <w:rPr>
          <w:rFonts w:hint="eastAsia" w:ascii="仿宋" w:hAnsi="仿宋" w:eastAsia="仿宋"/>
          <w:sz w:val="28"/>
          <w:highlight w:val="none"/>
        </w:rPr>
      </w:pPr>
      <w:r>
        <w:rPr>
          <w:rFonts w:hint="eastAsia" w:ascii="仿宋" w:hAnsi="仿宋" w:eastAsia="仿宋"/>
          <w:sz w:val="28"/>
          <w:highlight w:val="none"/>
        </w:rPr>
        <w:t>（三）投标人声明</w:t>
      </w:r>
    </w:p>
    <w:p w14:paraId="0E12D9E9">
      <w:pPr>
        <w:jc w:val="center"/>
        <w:rPr>
          <w:rFonts w:hint="eastAsia" w:ascii="仿宋" w:hAnsi="仿宋" w:eastAsia="仿宋"/>
          <w:sz w:val="28"/>
          <w:szCs w:val="28"/>
          <w:highlight w:val="none"/>
        </w:rPr>
      </w:pPr>
      <w:r>
        <w:rPr>
          <w:rFonts w:hint="eastAsia" w:ascii="仿宋" w:hAnsi="仿宋" w:eastAsia="仿宋"/>
          <w:sz w:val="28"/>
          <w:szCs w:val="28"/>
          <w:highlight w:val="none"/>
        </w:rPr>
        <w:t>详见招标公告附件二</w:t>
      </w:r>
    </w:p>
    <w:p w14:paraId="27A05AB4">
      <w:pPr>
        <w:spacing w:line="400" w:lineRule="exact"/>
        <w:jc w:val="center"/>
        <w:rPr>
          <w:rFonts w:hint="eastAsia" w:ascii="仿宋" w:hAnsi="仿宋" w:eastAsia="仿宋" w:cs="仿宋"/>
          <w:sz w:val="24"/>
          <w:szCs w:val="24"/>
          <w:highlight w:val="none"/>
        </w:rPr>
      </w:pPr>
    </w:p>
    <w:p w14:paraId="6942A4FA">
      <w:pPr>
        <w:spacing w:line="320" w:lineRule="exact"/>
        <w:ind w:left="500"/>
        <w:rPr>
          <w:rFonts w:hint="eastAsia" w:ascii="仿宋" w:hAnsi="仿宋" w:eastAsia="仿宋"/>
          <w:sz w:val="28"/>
          <w:highlight w:val="none"/>
        </w:rPr>
      </w:pPr>
    </w:p>
    <w:p w14:paraId="3CE26494">
      <w:pPr>
        <w:spacing w:line="320" w:lineRule="exact"/>
        <w:ind w:left="500"/>
        <w:rPr>
          <w:rFonts w:hint="eastAsia" w:ascii="仿宋" w:hAnsi="仿宋" w:eastAsia="仿宋"/>
          <w:sz w:val="28"/>
          <w:highlight w:val="none"/>
        </w:rPr>
      </w:pPr>
    </w:p>
    <w:p w14:paraId="7760DE79">
      <w:pPr>
        <w:spacing w:line="320" w:lineRule="exact"/>
        <w:ind w:left="500"/>
        <w:rPr>
          <w:rFonts w:hint="eastAsia" w:ascii="仿宋" w:hAnsi="仿宋" w:eastAsia="仿宋"/>
          <w:sz w:val="28"/>
          <w:highlight w:val="none"/>
        </w:rPr>
      </w:pPr>
      <w:r>
        <w:rPr>
          <w:rFonts w:ascii="仿宋" w:hAnsi="仿宋" w:eastAsia="仿宋"/>
          <w:sz w:val="28"/>
          <w:highlight w:val="none"/>
        </w:rPr>
        <w:br w:type="page"/>
      </w:r>
    </w:p>
    <w:p w14:paraId="57690CF6">
      <w:pPr>
        <w:spacing w:line="320" w:lineRule="exact"/>
        <w:ind w:left="500"/>
        <w:rPr>
          <w:rFonts w:hint="eastAsia" w:ascii="仿宋" w:hAnsi="仿宋" w:eastAsia="仿宋"/>
          <w:sz w:val="28"/>
          <w:highlight w:val="none"/>
        </w:rPr>
      </w:pPr>
      <w:r>
        <w:rPr>
          <w:rFonts w:hint="eastAsia" w:ascii="仿宋" w:hAnsi="仿宋" w:eastAsia="仿宋"/>
          <w:sz w:val="28"/>
          <w:highlight w:val="none"/>
        </w:rPr>
        <w:t>（四）项目负责人确认书</w:t>
      </w:r>
    </w:p>
    <w:p w14:paraId="35A179FC">
      <w:pPr>
        <w:pStyle w:val="12"/>
        <w:ind w:firstLine="200"/>
        <w:rPr>
          <w:highlight w:val="none"/>
        </w:rPr>
      </w:pPr>
    </w:p>
    <w:p w14:paraId="60D1E56B">
      <w:pPr>
        <w:jc w:val="center"/>
        <w:rPr>
          <w:rFonts w:hint="eastAsia" w:ascii="仿宋" w:hAnsi="仿宋" w:eastAsia="仿宋" w:cs="仿宋"/>
          <w:sz w:val="30"/>
          <w:szCs w:val="30"/>
          <w:highlight w:val="none"/>
          <w:u w:val="single"/>
        </w:rPr>
      </w:pPr>
      <w:r>
        <w:rPr>
          <w:rFonts w:hint="eastAsia" w:ascii="仿宋" w:hAnsi="仿宋" w:eastAsia="仿宋"/>
          <w:sz w:val="30"/>
          <w:szCs w:val="30"/>
          <w:highlight w:val="none"/>
        </w:rPr>
        <w:t>项目负责人确认书</w:t>
      </w:r>
    </w:p>
    <w:p w14:paraId="796758EC">
      <w:pPr>
        <w:rPr>
          <w:rFonts w:hint="eastAsia" w:ascii="仿宋" w:hAnsi="仿宋" w:eastAsia="仿宋" w:cs="仿宋"/>
          <w:sz w:val="30"/>
          <w:szCs w:val="30"/>
          <w:highlight w:val="none"/>
          <w:u w:val="single"/>
        </w:rPr>
      </w:pPr>
    </w:p>
    <w:p w14:paraId="543D970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（所有成员单位名称）自愿组成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（联合体名称）联合体，共同参加</w:t>
      </w:r>
      <w:r>
        <w:rPr>
          <w:rFonts w:hint="eastAsia" w:ascii="仿宋" w:hAnsi="仿宋" w:eastAsia="仿宋" w:cs="Times New Roman"/>
          <w:sz w:val="28"/>
          <w:szCs w:val="28"/>
          <w:highlight w:val="none"/>
          <w:u w:val="single"/>
        </w:rPr>
        <w:fldChar w:fldCharType="begin"/>
      </w:r>
      <w:r>
        <w:rPr>
          <w:rFonts w:hint="eastAsia" w:ascii="仿宋" w:hAnsi="仿宋" w:eastAsia="仿宋" w:cs="Times New Roman"/>
          <w:sz w:val="28"/>
          <w:szCs w:val="28"/>
          <w:highlight w:val="none"/>
          <w:u w:val="single"/>
        </w:rPr>
        <w:instrText xml:space="preserve"> HYPERLINK "javascript:void(0);" \o "广东省发展改革委关于华南农业大学校园建设整体提升工程（新建理工科教学科研大楼及科技创新大楼工程）可行性研究报告的批复.pdf" </w:instrText>
      </w:r>
      <w:r>
        <w:rPr>
          <w:rFonts w:hint="eastAsia" w:ascii="仿宋" w:hAnsi="仿宋" w:eastAsia="仿宋" w:cs="Times New Roman"/>
          <w:sz w:val="28"/>
          <w:szCs w:val="28"/>
          <w:highlight w:val="none"/>
          <w:u w:val="single"/>
        </w:rPr>
        <w:fldChar w:fldCharType="separate"/>
      </w:r>
      <w:r>
        <w:rPr>
          <w:rFonts w:hint="eastAsia" w:ascii="仿宋" w:hAnsi="仿宋" w:eastAsia="仿宋" w:cs="Times New Roman"/>
          <w:sz w:val="28"/>
          <w:szCs w:val="28"/>
          <w:highlight w:val="none"/>
          <w:u w:val="single"/>
        </w:rPr>
        <w:t>华南农业大学校园建设整体提升工程（新建理工科教学科研大楼及科技创新大楼工程）</w:t>
      </w:r>
      <w:r>
        <w:rPr>
          <w:rFonts w:hint="eastAsia" w:ascii="仿宋" w:hAnsi="仿宋" w:eastAsia="仿宋" w:cs="Times New Roman"/>
          <w:sz w:val="28"/>
          <w:szCs w:val="28"/>
          <w:highlight w:val="none"/>
          <w:u w:val="single"/>
        </w:rPr>
        <w:fldChar w:fldCharType="end"/>
      </w:r>
      <w:r>
        <w:rPr>
          <w:rFonts w:hint="eastAsia" w:ascii="仿宋" w:hAnsi="仿宋" w:eastAsia="仿宋"/>
          <w:sz w:val="28"/>
          <w:szCs w:val="28"/>
          <w:highlight w:val="none"/>
          <w:u w:val="single"/>
        </w:rPr>
        <w:t>项目</w:t>
      </w:r>
      <w:r>
        <w:rPr>
          <w:rFonts w:hint="eastAsia" w:ascii="仿宋" w:hAnsi="仿宋" w:eastAsia="仿宋" w:cs="仿宋"/>
          <w:sz w:val="28"/>
          <w:szCs w:val="28"/>
          <w:highlight w:val="none"/>
          <w:u w:val="single"/>
        </w:rPr>
        <w:t>基于监理全过程工程咨询服务</w:t>
      </w:r>
      <w:r>
        <w:rPr>
          <w:rFonts w:hint="eastAsia" w:ascii="仿宋" w:hAnsi="仿宋" w:eastAsia="仿宋" w:cs="仿宋"/>
          <w:sz w:val="28"/>
          <w:szCs w:val="28"/>
          <w:highlight w:val="none"/>
        </w:rPr>
        <w:t>招标项目投标。</w:t>
      </w:r>
    </w:p>
    <w:p w14:paraId="4EAA26A7">
      <w:pPr>
        <w:spacing w:line="360" w:lineRule="auto"/>
        <w:rPr>
          <w:rFonts w:hint="eastAsia" w:ascii="仿宋" w:hAnsi="仿宋" w:eastAsia="仿宋"/>
          <w:b/>
          <w:spacing w:val="-20"/>
          <w:sz w:val="28"/>
          <w:szCs w:val="28"/>
          <w:highlight w:val="none"/>
        </w:rPr>
      </w:pPr>
      <w:r>
        <w:rPr>
          <w:rFonts w:hint="eastAsia" w:ascii="仿宋" w:hAnsi="仿宋" w:eastAsia="仿宋" w:cs="仿宋"/>
          <w:sz w:val="28"/>
          <w:szCs w:val="28"/>
          <w:highlight w:val="none"/>
        </w:rPr>
        <w:t xml:space="preserve">   本联合体拟派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（委派项目负责人的成员单位名称）的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（项目负责人姓名）为</w:t>
      </w:r>
      <w:r>
        <w:rPr>
          <w:rFonts w:hint="eastAsia" w:ascii="仿宋" w:hAnsi="仿宋" w:eastAsia="仿宋" w:cs="仿宋"/>
          <w:sz w:val="28"/>
          <w:szCs w:val="28"/>
          <w:highlight w:val="none"/>
          <w:u w:val="single"/>
          <w:lang w:eastAsia="zh-CN"/>
        </w:rPr>
        <w:t>华南农业大学校园建设整体提升工程（新建理工科教学科研大楼及科技创新大楼工程）项目基于监理全过程工程咨询服务</w:t>
      </w:r>
      <w:r>
        <w:rPr>
          <w:rFonts w:hint="eastAsia" w:ascii="仿宋" w:hAnsi="仿宋" w:eastAsia="仿宋" w:cs="仿宋"/>
          <w:sz w:val="28"/>
          <w:szCs w:val="28"/>
          <w:highlight w:val="none"/>
        </w:rPr>
        <w:t>的项目负责人。</w:t>
      </w:r>
    </w:p>
    <w:p w14:paraId="6B804F96">
      <w:pPr>
        <w:spacing w:line="360" w:lineRule="auto"/>
        <w:ind w:firstLine="480" w:firstLineChars="200"/>
        <w:rPr>
          <w:rFonts w:hint="eastAsia" w:ascii="仿宋" w:hAnsi="仿宋" w:eastAsia="仿宋"/>
          <w:spacing w:val="-20"/>
          <w:sz w:val="28"/>
          <w:szCs w:val="28"/>
          <w:highlight w:val="none"/>
        </w:rPr>
      </w:pPr>
      <w:r>
        <w:rPr>
          <w:rFonts w:hint="eastAsia" w:ascii="仿宋" w:hAnsi="仿宋" w:eastAsia="仿宋"/>
          <w:spacing w:val="-20"/>
          <w:sz w:val="28"/>
          <w:szCs w:val="28"/>
          <w:highlight w:val="none"/>
        </w:rPr>
        <w:t>特此确认。</w:t>
      </w:r>
    </w:p>
    <w:p w14:paraId="2E2DB0D9">
      <w:pPr>
        <w:rPr>
          <w:rFonts w:hint="eastAsia" w:ascii="仿宋" w:hAnsi="仿宋" w:eastAsia="仿宋" w:cs="仿宋"/>
          <w:sz w:val="28"/>
          <w:szCs w:val="28"/>
          <w:highlight w:val="none"/>
        </w:rPr>
      </w:pPr>
    </w:p>
    <w:p w14:paraId="71AD28AD">
      <w:pPr>
        <w:rPr>
          <w:rFonts w:hint="eastAsia" w:ascii="仿宋" w:hAnsi="仿宋" w:eastAsia="仿宋" w:cs="仿宋"/>
          <w:sz w:val="28"/>
          <w:szCs w:val="28"/>
          <w:highlight w:val="none"/>
        </w:rPr>
      </w:pPr>
    </w:p>
    <w:p w14:paraId="44BD2D84">
      <w:pPr>
        <w:rPr>
          <w:rFonts w:hint="eastAsia" w:ascii="仿宋" w:hAnsi="仿宋" w:eastAsia="仿宋" w:cs="仿宋"/>
          <w:sz w:val="28"/>
          <w:szCs w:val="28"/>
          <w:highlight w:val="none"/>
        </w:rPr>
      </w:pPr>
    </w:p>
    <w:p w14:paraId="1406109E">
      <w:pPr>
        <w:pStyle w:val="26"/>
        <w:ind w:left="418" w:leftChars="199" w:firstLine="3855"/>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投标人（联合体各方盖公章）：</w:t>
      </w:r>
    </w:p>
    <w:p w14:paraId="54868281">
      <w:pPr>
        <w:pStyle w:val="26"/>
        <w:ind w:left="418" w:leftChars="199" w:firstLine="3855"/>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日期：    年    月    日</w:t>
      </w:r>
    </w:p>
    <w:p w14:paraId="4472D2B1">
      <w:pPr>
        <w:rPr>
          <w:sz w:val="28"/>
          <w:szCs w:val="28"/>
          <w:highlight w:val="none"/>
        </w:rPr>
      </w:pPr>
    </w:p>
    <w:p w14:paraId="4E6419A9">
      <w:pPr>
        <w:rPr>
          <w:sz w:val="28"/>
          <w:szCs w:val="28"/>
          <w:highlight w:val="none"/>
        </w:rPr>
      </w:pPr>
    </w:p>
    <w:p w14:paraId="637A6035">
      <w:pPr>
        <w:rPr>
          <w:sz w:val="28"/>
          <w:szCs w:val="28"/>
          <w:highlight w:val="none"/>
        </w:rPr>
      </w:pPr>
    </w:p>
    <w:p w14:paraId="7169308F">
      <w:pPr>
        <w:rPr>
          <w:rFonts w:hint="eastAsia" w:ascii="仿宋" w:hAnsi="仿宋" w:eastAsia="仿宋"/>
          <w:sz w:val="21"/>
          <w:szCs w:val="22"/>
          <w:highlight w:val="none"/>
        </w:rPr>
      </w:pPr>
      <w:r>
        <w:rPr>
          <w:rFonts w:hint="eastAsia" w:ascii="仿宋" w:hAnsi="仿宋" w:eastAsia="仿宋"/>
          <w:highlight w:val="none"/>
        </w:rPr>
        <w:t>注：如为联合体投标，须</w:t>
      </w:r>
      <w:r>
        <w:rPr>
          <w:rFonts w:hint="eastAsia" w:ascii="仿宋" w:hAnsi="仿宋" w:eastAsia="仿宋"/>
          <w:sz w:val="21"/>
          <w:highlight w:val="none"/>
        </w:rPr>
        <w:t>出具</w:t>
      </w:r>
      <w:r>
        <w:rPr>
          <w:rFonts w:hint="eastAsia" w:ascii="仿宋" w:hAnsi="仿宋" w:eastAsia="仿宋"/>
          <w:highlight w:val="none"/>
        </w:rPr>
        <w:t>本确认书</w:t>
      </w:r>
      <w:r>
        <w:rPr>
          <w:rFonts w:hint="eastAsia" w:ascii="仿宋" w:hAnsi="仿宋" w:eastAsia="仿宋"/>
          <w:sz w:val="21"/>
          <w:highlight w:val="none"/>
        </w:rPr>
        <w:t>。“投标人”一栏</w:t>
      </w:r>
      <w:r>
        <w:rPr>
          <w:rFonts w:ascii="仿宋" w:hAnsi="仿宋" w:eastAsia="仿宋"/>
          <w:sz w:val="21"/>
          <w:szCs w:val="22"/>
          <w:highlight w:val="none"/>
        </w:rPr>
        <w:t>填写联合体各方的单位全称【格式示例：(主)单位全称(成)单位全称】，</w:t>
      </w:r>
      <w:r>
        <w:rPr>
          <w:rFonts w:hint="eastAsia" w:ascii="仿宋" w:hAnsi="仿宋" w:eastAsia="仿宋"/>
          <w:highlight w:val="none"/>
        </w:rPr>
        <w:t>联合</w:t>
      </w:r>
      <w:r>
        <w:rPr>
          <w:rFonts w:ascii="仿宋" w:hAnsi="仿宋" w:eastAsia="仿宋"/>
          <w:highlight w:val="none"/>
        </w:rPr>
        <w:t>体各方均须</w:t>
      </w:r>
      <w:r>
        <w:rPr>
          <w:rFonts w:ascii="仿宋" w:hAnsi="仿宋" w:eastAsia="仿宋"/>
          <w:sz w:val="21"/>
          <w:szCs w:val="22"/>
          <w:highlight w:val="none"/>
        </w:rPr>
        <w:t>盖章。</w:t>
      </w:r>
    </w:p>
    <w:p w14:paraId="6A22A6BA">
      <w:pPr>
        <w:jc w:val="center"/>
        <w:rPr>
          <w:rFonts w:hint="eastAsia" w:ascii="仿宋" w:hAnsi="仿宋" w:eastAsia="仿宋"/>
          <w:sz w:val="28"/>
          <w:szCs w:val="28"/>
          <w:highlight w:val="none"/>
        </w:rPr>
      </w:pPr>
    </w:p>
    <w:p w14:paraId="1AA02F6A">
      <w:pPr>
        <w:spacing w:line="320" w:lineRule="exact"/>
        <w:ind w:left="500"/>
        <w:rPr>
          <w:rFonts w:hint="eastAsia" w:ascii="仿宋" w:hAnsi="仿宋" w:eastAsia="仿宋"/>
          <w:sz w:val="28"/>
          <w:highlight w:val="none"/>
        </w:rPr>
      </w:pPr>
      <w:r>
        <w:rPr>
          <w:rFonts w:ascii="仿宋" w:hAnsi="仿宋" w:eastAsia="仿宋"/>
          <w:sz w:val="28"/>
          <w:highlight w:val="none"/>
        </w:rPr>
        <w:br w:type="page"/>
      </w:r>
    </w:p>
    <w:p w14:paraId="1C94D19E">
      <w:pPr>
        <w:numPr>
          <w:ilvl w:val="0"/>
          <w:numId w:val="16"/>
        </w:numPr>
        <w:spacing w:line="366" w:lineRule="exact"/>
        <w:jc w:val="center"/>
        <w:outlineLvl w:val="1"/>
        <w:rPr>
          <w:rFonts w:hint="eastAsia" w:ascii="仿宋" w:hAnsi="仿宋" w:eastAsia="仿宋"/>
          <w:b/>
          <w:sz w:val="32"/>
          <w:highlight w:val="none"/>
        </w:rPr>
      </w:pPr>
      <w:r>
        <w:rPr>
          <w:rFonts w:hint="eastAsia" w:ascii="仿宋" w:hAnsi="仿宋" w:eastAsia="仿宋"/>
          <w:b/>
          <w:sz w:val="32"/>
          <w:highlight w:val="none"/>
        </w:rPr>
        <w:t>投标人资信文件</w:t>
      </w:r>
    </w:p>
    <w:p w14:paraId="1B2AC101">
      <w:pPr>
        <w:spacing w:line="320" w:lineRule="exact"/>
        <w:ind w:left="500"/>
        <w:rPr>
          <w:rFonts w:hint="eastAsia" w:ascii="仿宋" w:hAnsi="仿宋" w:eastAsia="仿宋"/>
          <w:sz w:val="28"/>
          <w:highlight w:val="none"/>
        </w:rPr>
      </w:pPr>
    </w:p>
    <w:p w14:paraId="16C86309">
      <w:pPr>
        <w:spacing w:line="320" w:lineRule="exact"/>
        <w:ind w:left="500"/>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（一）业绩情况表</w:t>
      </w:r>
    </w:p>
    <w:p w14:paraId="5C1B4489">
      <w:pPr>
        <w:spacing w:line="320" w:lineRule="exact"/>
        <w:ind w:left="500"/>
        <w:rPr>
          <w:rFonts w:hint="eastAsia" w:ascii="仿宋" w:hAnsi="仿宋" w:eastAsia="仿宋"/>
          <w:sz w:val="28"/>
          <w:highlight w:val="none"/>
        </w:rPr>
      </w:pPr>
    </w:p>
    <w:p w14:paraId="311F9CEA">
      <w:pPr>
        <w:spacing w:line="320" w:lineRule="exact"/>
        <w:ind w:left="500"/>
        <w:rPr>
          <w:rFonts w:hint="eastAsia" w:ascii="仿宋" w:hAnsi="仿宋" w:eastAsia="仿宋"/>
          <w:sz w:val="28"/>
          <w:highlight w:val="none"/>
        </w:rPr>
      </w:pPr>
      <w:r>
        <w:rPr>
          <w:rFonts w:hint="eastAsia" w:ascii="仿宋" w:hAnsi="仿宋" w:eastAsia="仿宋"/>
          <w:sz w:val="28"/>
          <w:highlight w:val="none"/>
        </w:rPr>
        <w:t>1.投标人自</w:t>
      </w:r>
      <w:r>
        <w:rPr>
          <w:rFonts w:hint="eastAsia" w:ascii="仿宋" w:hAnsi="仿宋" w:eastAsia="仿宋"/>
          <w:sz w:val="28"/>
          <w:highlight w:val="none"/>
          <w:u w:val="single"/>
        </w:rPr>
        <w:t>2021</w:t>
      </w:r>
      <w:r>
        <w:rPr>
          <w:rFonts w:hint="eastAsia" w:ascii="仿宋" w:hAnsi="仿宋" w:eastAsia="仿宋"/>
          <w:sz w:val="28"/>
          <w:highlight w:val="none"/>
        </w:rPr>
        <w:t>年1月1日至今</w:t>
      </w:r>
      <w:r>
        <w:rPr>
          <w:rFonts w:ascii="仿宋" w:hAnsi="仿宋" w:eastAsia="仿宋"/>
          <w:sz w:val="28"/>
          <w:highlight w:val="none"/>
        </w:rPr>
        <w:t>完成的类似项目情况表</w:t>
      </w:r>
    </w:p>
    <w:p w14:paraId="724812B3">
      <w:pPr>
        <w:spacing w:line="320" w:lineRule="exact"/>
        <w:ind w:left="500"/>
        <w:rPr>
          <w:rFonts w:hint="eastAsia" w:ascii="仿宋" w:hAnsi="仿宋" w:eastAsia="仿宋"/>
          <w:sz w:val="28"/>
          <w:highlight w:val="none"/>
        </w:rPr>
      </w:pPr>
    </w:p>
    <w:tbl>
      <w:tblPr>
        <w:tblStyle w:val="13"/>
        <w:tblW w:w="0" w:type="auto"/>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6774"/>
      </w:tblGrid>
      <w:tr w14:paraId="7DEC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372234D4">
            <w:pPr>
              <w:spacing w:line="320" w:lineRule="exact"/>
              <w:jc w:val="center"/>
              <w:rPr>
                <w:rFonts w:hint="eastAsia" w:ascii="仿宋" w:hAnsi="仿宋" w:eastAsia="仿宋"/>
                <w:highlight w:val="none"/>
              </w:rPr>
            </w:pPr>
            <w:r>
              <w:rPr>
                <w:rFonts w:hint="eastAsia" w:ascii="仿宋" w:hAnsi="仿宋" w:eastAsia="仿宋"/>
                <w:highlight w:val="none"/>
              </w:rPr>
              <w:t>项目名称</w:t>
            </w:r>
          </w:p>
        </w:tc>
        <w:tc>
          <w:tcPr>
            <w:tcW w:w="6774" w:type="dxa"/>
            <w:noWrap w:val="0"/>
            <w:vAlign w:val="center"/>
          </w:tcPr>
          <w:p w14:paraId="32CE7EB7">
            <w:pPr>
              <w:spacing w:line="320" w:lineRule="exact"/>
              <w:jc w:val="center"/>
              <w:rPr>
                <w:rFonts w:hint="eastAsia" w:ascii="仿宋" w:hAnsi="仿宋" w:eastAsia="仿宋"/>
                <w:highlight w:val="none"/>
              </w:rPr>
            </w:pPr>
          </w:p>
        </w:tc>
      </w:tr>
      <w:tr w14:paraId="135E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3C226812">
            <w:pPr>
              <w:spacing w:line="320" w:lineRule="exact"/>
              <w:jc w:val="center"/>
              <w:rPr>
                <w:rFonts w:hint="eastAsia" w:ascii="仿宋" w:hAnsi="仿宋" w:eastAsia="仿宋"/>
                <w:highlight w:val="none"/>
              </w:rPr>
            </w:pPr>
            <w:r>
              <w:rPr>
                <w:rFonts w:hint="eastAsia" w:ascii="仿宋" w:hAnsi="仿宋" w:eastAsia="仿宋"/>
                <w:highlight w:val="none"/>
              </w:rPr>
              <w:t>项目所在地</w:t>
            </w:r>
          </w:p>
        </w:tc>
        <w:tc>
          <w:tcPr>
            <w:tcW w:w="6774" w:type="dxa"/>
            <w:noWrap w:val="0"/>
            <w:vAlign w:val="center"/>
          </w:tcPr>
          <w:p w14:paraId="4546CCEC">
            <w:pPr>
              <w:spacing w:line="320" w:lineRule="exact"/>
              <w:jc w:val="center"/>
              <w:rPr>
                <w:rFonts w:hint="eastAsia" w:ascii="仿宋" w:hAnsi="仿宋" w:eastAsia="仿宋"/>
                <w:highlight w:val="none"/>
              </w:rPr>
            </w:pPr>
          </w:p>
        </w:tc>
      </w:tr>
      <w:tr w14:paraId="13AA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6E2F0191">
            <w:pPr>
              <w:spacing w:line="320" w:lineRule="exact"/>
              <w:jc w:val="center"/>
              <w:rPr>
                <w:rFonts w:hint="eastAsia" w:ascii="仿宋" w:hAnsi="仿宋" w:eastAsia="仿宋"/>
                <w:highlight w:val="none"/>
              </w:rPr>
            </w:pPr>
            <w:r>
              <w:rPr>
                <w:rFonts w:hint="eastAsia" w:ascii="仿宋" w:hAnsi="仿宋" w:eastAsia="仿宋"/>
                <w:highlight w:val="none"/>
              </w:rPr>
              <w:t>委托人名称</w:t>
            </w:r>
          </w:p>
        </w:tc>
        <w:tc>
          <w:tcPr>
            <w:tcW w:w="6774" w:type="dxa"/>
            <w:noWrap w:val="0"/>
            <w:vAlign w:val="center"/>
          </w:tcPr>
          <w:p w14:paraId="5C9B2A7A">
            <w:pPr>
              <w:spacing w:line="320" w:lineRule="exact"/>
              <w:jc w:val="center"/>
              <w:rPr>
                <w:rFonts w:hint="eastAsia" w:ascii="仿宋" w:hAnsi="仿宋" w:eastAsia="仿宋"/>
                <w:highlight w:val="none"/>
              </w:rPr>
            </w:pPr>
          </w:p>
        </w:tc>
      </w:tr>
      <w:tr w14:paraId="3E82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34ACD011">
            <w:pPr>
              <w:spacing w:line="320" w:lineRule="exact"/>
              <w:jc w:val="center"/>
              <w:rPr>
                <w:rFonts w:hint="eastAsia" w:ascii="仿宋" w:hAnsi="仿宋" w:eastAsia="仿宋"/>
                <w:highlight w:val="none"/>
              </w:rPr>
            </w:pPr>
            <w:r>
              <w:rPr>
                <w:rFonts w:hint="eastAsia" w:ascii="仿宋" w:hAnsi="仿宋" w:eastAsia="仿宋"/>
                <w:highlight w:val="none"/>
              </w:rPr>
              <w:t>委托人地址</w:t>
            </w:r>
          </w:p>
        </w:tc>
        <w:tc>
          <w:tcPr>
            <w:tcW w:w="6774" w:type="dxa"/>
            <w:noWrap w:val="0"/>
            <w:vAlign w:val="center"/>
          </w:tcPr>
          <w:p w14:paraId="018C129F">
            <w:pPr>
              <w:spacing w:line="320" w:lineRule="exact"/>
              <w:jc w:val="center"/>
              <w:rPr>
                <w:rFonts w:hint="eastAsia" w:ascii="仿宋" w:hAnsi="仿宋" w:eastAsia="仿宋"/>
                <w:highlight w:val="none"/>
              </w:rPr>
            </w:pPr>
          </w:p>
        </w:tc>
      </w:tr>
      <w:tr w14:paraId="5CC4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36E11D3A">
            <w:pPr>
              <w:spacing w:line="320" w:lineRule="exact"/>
              <w:jc w:val="center"/>
              <w:rPr>
                <w:rFonts w:hint="eastAsia" w:ascii="仿宋" w:hAnsi="仿宋" w:eastAsia="仿宋"/>
                <w:highlight w:val="none"/>
              </w:rPr>
            </w:pPr>
            <w:r>
              <w:rPr>
                <w:rFonts w:hint="eastAsia" w:ascii="仿宋" w:hAnsi="仿宋" w:eastAsia="仿宋"/>
                <w:highlight w:val="none"/>
              </w:rPr>
              <w:t>委托人电话</w:t>
            </w:r>
          </w:p>
        </w:tc>
        <w:tc>
          <w:tcPr>
            <w:tcW w:w="6774" w:type="dxa"/>
            <w:noWrap w:val="0"/>
            <w:vAlign w:val="center"/>
          </w:tcPr>
          <w:p w14:paraId="2A5883B2">
            <w:pPr>
              <w:spacing w:line="320" w:lineRule="exact"/>
              <w:jc w:val="center"/>
              <w:rPr>
                <w:rFonts w:hint="eastAsia" w:ascii="仿宋" w:hAnsi="仿宋" w:eastAsia="仿宋"/>
                <w:highlight w:val="none"/>
              </w:rPr>
            </w:pPr>
          </w:p>
        </w:tc>
      </w:tr>
      <w:tr w14:paraId="4F2E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39ACC192">
            <w:pPr>
              <w:spacing w:line="320" w:lineRule="exact"/>
              <w:jc w:val="center"/>
              <w:rPr>
                <w:rFonts w:hint="eastAsia" w:ascii="仿宋" w:hAnsi="仿宋" w:eastAsia="仿宋"/>
                <w:highlight w:val="none"/>
              </w:rPr>
            </w:pPr>
            <w:r>
              <w:rPr>
                <w:rFonts w:hint="eastAsia" w:ascii="仿宋" w:hAnsi="仿宋" w:eastAsia="仿宋"/>
                <w:highlight w:val="none"/>
              </w:rPr>
              <w:t>合同价格</w:t>
            </w:r>
          </w:p>
        </w:tc>
        <w:tc>
          <w:tcPr>
            <w:tcW w:w="6774" w:type="dxa"/>
            <w:noWrap w:val="0"/>
            <w:vAlign w:val="center"/>
          </w:tcPr>
          <w:p w14:paraId="6C954BB3">
            <w:pPr>
              <w:spacing w:line="320" w:lineRule="exact"/>
              <w:jc w:val="center"/>
              <w:rPr>
                <w:rFonts w:hint="eastAsia" w:ascii="仿宋" w:hAnsi="仿宋" w:eastAsia="仿宋"/>
                <w:highlight w:val="none"/>
              </w:rPr>
            </w:pPr>
          </w:p>
        </w:tc>
      </w:tr>
      <w:tr w14:paraId="013F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3BC9992F">
            <w:pPr>
              <w:spacing w:line="320" w:lineRule="exact"/>
              <w:jc w:val="center"/>
              <w:rPr>
                <w:rFonts w:hint="eastAsia" w:ascii="仿宋" w:hAnsi="仿宋" w:eastAsia="仿宋"/>
                <w:highlight w:val="none"/>
              </w:rPr>
            </w:pPr>
            <w:r>
              <w:rPr>
                <w:rFonts w:hint="eastAsia" w:ascii="仿宋" w:hAnsi="仿宋" w:eastAsia="仿宋"/>
                <w:highlight w:val="none"/>
              </w:rPr>
              <w:t>服务期限</w:t>
            </w:r>
          </w:p>
        </w:tc>
        <w:tc>
          <w:tcPr>
            <w:tcW w:w="6774" w:type="dxa"/>
            <w:noWrap w:val="0"/>
            <w:vAlign w:val="center"/>
          </w:tcPr>
          <w:p w14:paraId="55436DDB">
            <w:pPr>
              <w:spacing w:line="320" w:lineRule="exact"/>
              <w:jc w:val="center"/>
              <w:rPr>
                <w:rFonts w:hint="eastAsia" w:ascii="仿宋" w:hAnsi="仿宋" w:eastAsia="仿宋"/>
                <w:highlight w:val="none"/>
              </w:rPr>
            </w:pPr>
          </w:p>
        </w:tc>
      </w:tr>
      <w:tr w14:paraId="0419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08395664">
            <w:pPr>
              <w:spacing w:line="320" w:lineRule="exact"/>
              <w:jc w:val="center"/>
              <w:rPr>
                <w:rFonts w:hint="eastAsia" w:ascii="仿宋" w:hAnsi="仿宋" w:eastAsia="仿宋"/>
                <w:highlight w:val="none"/>
              </w:rPr>
            </w:pPr>
            <w:r>
              <w:rPr>
                <w:rFonts w:hint="eastAsia" w:ascii="仿宋" w:hAnsi="仿宋" w:eastAsia="仿宋"/>
                <w:highlight w:val="none"/>
              </w:rPr>
              <w:t>总投资额（万元）</w:t>
            </w:r>
          </w:p>
        </w:tc>
        <w:tc>
          <w:tcPr>
            <w:tcW w:w="6774" w:type="dxa"/>
            <w:noWrap w:val="0"/>
            <w:vAlign w:val="center"/>
          </w:tcPr>
          <w:p w14:paraId="292F1AC9">
            <w:pPr>
              <w:spacing w:line="320" w:lineRule="exact"/>
              <w:rPr>
                <w:rFonts w:hint="eastAsia" w:ascii="仿宋" w:hAnsi="仿宋" w:eastAsia="仿宋"/>
                <w:highlight w:val="none"/>
              </w:rPr>
            </w:pPr>
          </w:p>
        </w:tc>
      </w:tr>
      <w:tr w14:paraId="4CAE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1F4BC602">
            <w:pPr>
              <w:spacing w:line="320" w:lineRule="exact"/>
              <w:jc w:val="center"/>
              <w:rPr>
                <w:rFonts w:hint="eastAsia" w:ascii="仿宋" w:hAnsi="仿宋" w:eastAsia="仿宋"/>
                <w:highlight w:val="none"/>
              </w:rPr>
            </w:pPr>
            <w:r>
              <w:rPr>
                <w:rFonts w:hint="eastAsia" w:ascii="仿宋" w:hAnsi="仿宋" w:eastAsia="仿宋"/>
                <w:highlight w:val="none"/>
              </w:rPr>
              <w:t>服务内容</w:t>
            </w:r>
          </w:p>
        </w:tc>
        <w:tc>
          <w:tcPr>
            <w:tcW w:w="6774" w:type="dxa"/>
            <w:noWrap w:val="0"/>
            <w:vAlign w:val="center"/>
          </w:tcPr>
          <w:p w14:paraId="482154A7">
            <w:pPr>
              <w:spacing w:line="320" w:lineRule="exact"/>
              <w:rPr>
                <w:rFonts w:hint="eastAsia" w:ascii="仿宋" w:hAnsi="仿宋" w:eastAsia="仿宋"/>
                <w:highlight w:val="none"/>
              </w:rPr>
            </w:pPr>
          </w:p>
        </w:tc>
      </w:tr>
      <w:tr w14:paraId="2A94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099EE437">
            <w:pPr>
              <w:spacing w:line="320" w:lineRule="exact"/>
              <w:jc w:val="center"/>
              <w:rPr>
                <w:rFonts w:hint="eastAsia" w:ascii="仿宋" w:hAnsi="仿宋" w:eastAsia="仿宋"/>
                <w:highlight w:val="none"/>
              </w:rPr>
            </w:pPr>
            <w:r>
              <w:rPr>
                <w:rFonts w:hint="eastAsia" w:ascii="仿宋" w:hAnsi="仿宋" w:eastAsia="仿宋"/>
                <w:highlight w:val="none"/>
              </w:rPr>
              <w:t>项目负责人</w:t>
            </w:r>
          </w:p>
        </w:tc>
        <w:tc>
          <w:tcPr>
            <w:tcW w:w="6774" w:type="dxa"/>
            <w:noWrap w:val="0"/>
            <w:vAlign w:val="center"/>
          </w:tcPr>
          <w:p w14:paraId="463EC6F6">
            <w:pPr>
              <w:spacing w:line="320" w:lineRule="exact"/>
              <w:jc w:val="center"/>
              <w:rPr>
                <w:rFonts w:hint="eastAsia" w:ascii="仿宋" w:hAnsi="仿宋" w:eastAsia="仿宋"/>
                <w:highlight w:val="none"/>
              </w:rPr>
            </w:pPr>
          </w:p>
        </w:tc>
      </w:tr>
      <w:tr w14:paraId="55BF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2302" w:type="dxa"/>
            <w:noWrap w:val="0"/>
            <w:vAlign w:val="center"/>
          </w:tcPr>
          <w:p w14:paraId="77F87DC4">
            <w:pPr>
              <w:spacing w:line="320" w:lineRule="exact"/>
              <w:jc w:val="center"/>
              <w:rPr>
                <w:rFonts w:hint="eastAsia" w:ascii="仿宋" w:hAnsi="仿宋" w:eastAsia="仿宋"/>
                <w:highlight w:val="none"/>
              </w:rPr>
            </w:pPr>
            <w:r>
              <w:rPr>
                <w:rFonts w:hint="eastAsia" w:ascii="仿宋" w:hAnsi="仿宋" w:eastAsia="仿宋"/>
                <w:highlight w:val="none"/>
              </w:rPr>
              <w:t>项目描述</w:t>
            </w:r>
          </w:p>
        </w:tc>
        <w:tc>
          <w:tcPr>
            <w:tcW w:w="6774" w:type="dxa"/>
            <w:noWrap w:val="0"/>
            <w:vAlign w:val="center"/>
          </w:tcPr>
          <w:p w14:paraId="717C2C87">
            <w:pPr>
              <w:spacing w:line="320" w:lineRule="exact"/>
              <w:jc w:val="center"/>
              <w:rPr>
                <w:rFonts w:hint="eastAsia" w:ascii="仿宋" w:hAnsi="仿宋" w:eastAsia="仿宋"/>
                <w:highlight w:val="none"/>
              </w:rPr>
            </w:pPr>
          </w:p>
        </w:tc>
      </w:tr>
      <w:tr w14:paraId="06F3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3AAC2196">
            <w:pPr>
              <w:spacing w:line="320" w:lineRule="exact"/>
              <w:jc w:val="center"/>
              <w:rPr>
                <w:rFonts w:hint="eastAsia" w:ascii="仿宋" w:hAnsi="仿宋" w:eastAsia="仿宋"/>
                <w:highlight w:val="none"/>
              </w:rPr>
            </w:pPr>
            <w:r>
              <w:rPr>
                <w:rFonts w:hint="eastAsia" w:ascii="仿宋" w:hAnsi="仿宋" w:eastAsia="仿宋"/>
                <w:highlight w:val="none"/>
              </w:rPr>
              <w:t>备注</w:t>
            </w:r>
          </w:p>
        </w:tc>
        <w:tc>
          <w:tcPr>
            <w:tcW w:w="6774" w:type="dxa"/>
            <w:noWrap w:val="0"/>
            <w:vAlign w:val="center"/>
          </w:tcPr>
          <w:p w14:paraId="7A977F14">
            <w:pPr>
              <w:spacing w:line="320" w:lineRule="exact"/>
              <w:jc w:val="center"/>
              <w:rPr>
                <w:rFonts w:hint="eastAsia" w:ascii="仿宋" w:hAnsi="仿宋" w:eastAsia="仿宋"/>
                <w:highlight w:val="none"/>
              </w:rPr>
            </w:pPr>
          </w:p>
        </w:tc>
      </w:tr>
    </w:tbl>
    <w:p w14:paraId="65F1DB78">
      <w:pPr>
        <w:spacing w:line="320" w:lineRule="exact"/>
        <w:ind w:left="500"/>
        <w:rPr>
          <w:rFonts w:hint="eastAsia" w:ascii="仿宋" w:hAnsi="仿宋" w:eastAsia="仿宋"/>
          <w:highlight w:val="none"/>
        </w:rPr>
      </w:pPr>
      <w:r>
        <w:rPr>
          <w:rFonts w:ascii="仿宋" w:hAnsi="仿宋" w:eastAsia="仿宋"/>
          <w:highlight w:val="none"/>
        </w:rPr>
        <w:t>注：</w:t>
      </w:r>
      <w:r>
        <w:rPr>
          <w:rFonts w:hint="eastAsia" w:ascii="仿宋" w:hAnsi="仿宋" w:eastAsia="仿宋"/>
          <w:highlight w:val="none"/>
        </w:rPr>
        <w:t>（1）业绩证明材料应附中标通知书或免招标的相关证明、监理合同、竣工验收报告或竣工验收证明等资料；</w:t>
      </w:r>
    </w:p>
    <w:p w14:paraId="6878786B">
      <w:pPr>
        <w:spacing w:line="320" w:lineRule="exact"/>
        <w:ind w:left="500"/>
        <w:rPr>
          <w:rFonts w:hint="eastAsia" w:ascii="仿宋" w:hAnsi="仿宋" w:eastAsia="仿宋"/>
          <w:highlight w:val="none"/>
        </w:rPr>
      </w:pPr>
    </w:p>
    <w:p w14:paraId="3853A6F5">
      <w:pPr>
        <w:spacing w:line="320" w:lineRule="exact"/>
        <w:ind w:left="500"/>
        <w:rPr>
          <w:rFonts w:hint="eastAsia" w:ascii="仿宋" w:hAnsi="仿宋" w:eastAsia="仿宋"/>
          <w:highlight w:val="none"/>
        </w:rPr>
      </w:pPr>
    </w:p>
    <w:p w14:paraId="07B99B38">
      <w:pPr>
        <w:spacing w:line="2" w:lineRule="exact"/>
        <w:rPr>
          <w:rFonts w:hint="eastAsia" w:ascii="仿宋" w:hAnsi="仿宋" w:eastAsia="仿宋"/>
          <w:highlight w:val="none"/>
        </w:rPr>
      </w:pPr>
    </w:p>
    <w:p w14:paraId="4F7F90C4">
      <w:pPr>
        <w:rPr>
          <w:highlight w:val="none"/>
        </w:rPr>
      </w:pPr>
      <w:r>
        <w:rPr>
          <w:rFonts w:ascii="仿宋" w:hAnsi="仿宋" w:eastAsia="仿宋"/>
          <w:highlight w:val="none"/>
        </w:rPr>
        <w:br w:type="page"/>
      </w:r>
    </w:p>
    <w:p w14:paraId="6483F7C9">
      <w:pPr>
        <w:rPr>
          <w:highlight w:val="none"/>
        </w:rPr>
      </w:pPr>
    </w:p>
    <w:p w14:paraId="156C6772">
      <w:pPr>
        <w:spacing w:line="320" w:lineRule="exact"/>
        <w:jc w:val="center"/>
        <w:rPr>
          <w:rFonts w:hint="eastAsia" w:ascii="宋体" w:hAnsi="宋体"/>
          <w:sz w:val="28"/>
          <w:highlight w:val="none"/>
        </w:rPr>
      </w:pPr>
      <w:r>
        <w:rPr>
          <w:rFonts w:hint="eastAsia" w:ascii="宋体" w:hAnsi="宋体"/>
          <w:sz w:val="28"/>
          <w:highlight w:val="none"/>
        </w:rPr>
        <w:t>2、投标人自</w:t>
      </w:r>
      <w:r>
        <w:rPr>
          <w:rFonts w:hint="eastAsia" w:ascii="宋体" w:hAnsi="宋体"/>
          <w:sz w:val="28"/>
          <w:highlight w:val="none"/>
          <w:u w:val="single"/>
        </w:rPr>
        <w:t>2021</w:t>
      </w:r>
      <w:r>
        <w:rPr>
          <w:rFonts w:hint="eastAsia" w:ascii="宋体" w:hAnsi="宋体"/>
          <w:sz w:val="28"/>
          <w:highlight w:val="none"/>
        </w:rPr>
        <w:t>年1月1日至今</w:t>
      </w:r>
      <w:r>
        <w:rPr>
          <w:rFonts w:ascii="宋体" w:hAnsi="宋体"/>
          <w:sz w:val="28"/>
          <w:highlight w:val="none"/>
        </w:rPr>
        <w:t>完成</w:t>
      </w:r>
      <w:r>
        <w:rPr>
          <w:rFonts w:hint="eastAsia" w:ascii="宋体" w:hAnsi="宋体"/>
          <w:sz w:val="28"/>
          <w:highlight w:val="none"/>
        </w:rPr>
        <w:t>或承担过的其他业绩</w:t>
      </w:r>
      <w:r>
        <w:rPr>
          <w:rFonts w:ascii="宋体" w:hAnsi="宋体"/>
          <w:sz w:val="28"/>
          <w:highlight w:val="none"/>
        </w:rPr>
        <w:t>情况表</w:t>
      </w:r>
    </w:p>
    <w:p w14:paraId="12FA7B55">
      <w:pPr>
        <w:rPr>
          <w:highlight w:val="none"/>
        </w:rPr>
      </w:pPr>
    </w:p>
    <w:p w14:paraId="694747F9">
      <w:pPr>
        <w:rPr>
          <w:highlight w:val="none"/>
        </w:rPr>
      </w:pPr>
    </w:p>
    <w:tbl>
      <w:tblPr>
        <w:tblStyle w:val="13"/>
        <w:tblW w:w="0" w:type="auto"/>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6774"/>
      </w:tblGrid>
      <w:tr w14:paraId="096E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61185367">
            <w:pPr>
              <w:spacing w:line="320" w:lineRule="exact"/>
              <w:jc w:val="center"/>
              <w:rPr>
                <w:rFonts w:hint="eastAsia" w:ascii="仿宋" w:hAnsi="仿宋" w:eastAsia="仿宋" w:cs="仿宋"/>
                <w:highlight w:val="none"/>
              </w:rPr>
            </w:pPr>
            <w:r>
              <w:rPr>
                <w:rFonts w:hint="eastAsia" w:ascii="仿宋" w:hAnsi="仿宋" w:eastAsia="仿宋" w:cs="仿宋"/>
                <w:highlight w:val="none"/>
              </w:rPr>
              <w:t>项目名称</w:t>
            </w:r>
          </w:p>
        </w:tc>
        <w:tc>
          <w:tcPr>
            <w:tcW w:w="6774" w:type="dxa"/>
            <w:noWrap w:val="0"/>
            <w:vAlign w:val="center"/>
          </w:tcPr>
          <w:p w14:paraId="2D63C27B">
            <w:pPr>
              <w:spacing w:line="320" w:lineRule="exact"/>
              <w:jc w:val="center"/>
              <w:rPr>
                <w:rFonts w:hint="eastAsia" w:ascii="仿宋" w:hAnsi="仿宋" w:eastAsia="仿宋" w:cs="仿宋"/>
                <w:highlight w:val="none"/>
              </w:rPr>
            </w:pPr>
          </w:p>
        </w:tc>
      </w:tr>
      <w:tr w14:paraId="133C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56F3F525">
            <w:pPr>
              <w:spacing w:line="320" w:lineRule="exact"/>
              <w:jc w:val="center"/>
              <w:rPr>
                <w:rFonts w:hint="eastAsia" w:ascii="仿宋" w:hAnsi="仿宋" w:eastAsia="仿宋" w:cs="仿宋"/>
                <w:highlight w:val="none"/>
              </w:rPr>
            </w:pPr>
            <w:r>
              <w:rPr>
                <w:rFonts w:hint="eastAsia" w:ascii="仿宋" w:hAnsi="仿宋" w:eastAsia="仿宋" w:cs="仿宋"/>
                <w:highlight w:val="none"/>
              </w:rPr>
              <w:t>项目所在地</w:t>
            </w:r>
          </w:p>
        </w:tc>
        <w:tc>
          <w:tcPr>
            <w:tcW w:w="6774" w:type="dxa"/>
            <w:noWrap w:val="0"/>
            <w:vAlign w:val="center"/>
          </w:tcPr>
          <w:p w14:paraId="08C904FB">
            <w:pPr>
              <w:spacing w:line="320" w:lineRule="exact"/>
              <w:jc w:val="center"/>
              <w:rPr>
                <w:rFonts w:hint="eastAsia" w:ascii="仿宋" w:hAnsi="仿宋" w:eastAsia="仿宋" w:cs="仿宋"/>
                <w:highlight w:val="none"/>
              </w:rPr>
            </w:pPr>
          </w:p>
        </w:tc>
      </w:tr>
      <w:tr w14:paraId="0B53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3EFB5A54">
            <w:pPr>
              <w:spacing w:line="320" w:lineRule="exact"/>
              <w:jc w:val="center"/>
              <w:rPr>
                <w:rFonts w:hint="eastAsia" w:ascii="仿宋" w:hAnsi="仿宋" w:eastAsia="仿宋" w:cs="仿宋"/>
                <w:highlight w:val="none"/>
              </w:rPr>
            </w:pPr>
            <w:r>
              <w:rPr>
                <w:rFonts w:hint="eastAsia" w:ascii="仿宋" w:hAnsi="仿宋" w:eastAsia="仿宋" w:cs="仿宋"/>
                <w:highlight w:val="none"/>
              </w:rPr>
              <w:t>委托人名称</w:t>
            </w:r>
          </w:p>
        </w:tc>
        <w:tc>
          <w:tcPr>
            <w:tcW w:w="6774" w:type="dxa"/>
            <w:noWrap w:val="0"/>
            <w:vAlign w:val="center"/>
          </w:tcPr>
          <w:p w14:paraId="1DDA8850">
            <w:pPr>
              <w:spacing w:line="320" w:lineRule="exact"/>
              <w:jc w:val="center"/>
              <w:rPr>
                <w:rFonts w:hint="eastAsia" w:ascii="仿宋" w:hAnsi="仿宋" w:eastAsia="仿宋" w:cs="仿宋"/>
                <w:highlight w:val="none"/>
              </w:rPr>
            </w:pPr>
          </w:p>
        </w:tc>
      </w:tr>
      <w:tr w14:paraId="28E9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4BF6C4F8">
            <w:pPr>
              <w:spacing w:line="320" w:lineRule="exact"/>
              <w:jc w:val="center"/>
              <w:rPr>
                <w:rFonts w:hint="eastAsia" w:ascii="仿宋" w:hAnsi="仿宋" w:eastAsia="仿宋" w:cs="仿宋"/>
                <w:highlight w:val="none"/>
              </w:rPr>
            </w:pPr>
            <w:r>
              <w:rPr>
                <w:rFonts w:hint="eastAsia" w:ascii="仿宋" w:hAnsi="仿宋" w:eastAsia="仿宋" w:cs="仿宋"/>
                <w:highlight w:val="none"/>
              </w:rPr>
              <w:t>委托人地址</w:t>
            </w:r>
          </w:p>
        </w:tc>
        <w:tc>
          <w:tcPr>
            <w:tcW w:w="6774" w:type="dxa"/>
            <w:noWrap w:val="0"/>
            <w:vAlign w:val="center"/>
          </w:tcPr>
          <w:p w14:paraId="30BC0BE5">
            <w:pPr>
              <w:spacing w:line="320" w:lineRule="exact"/>
              <w:jc w:val="center"/>
              <w:rPr>
                <w:rFonts w:hint="eastAsia" w:ascii="仿宋" w:hAnsi="仿宋" w:eastAsia="仿宋" w:cs="仿宋"/>
                <w:highlight w:val="none"/>
              </w:rPr>
            </w:pPr>
          </w:p>
        </w:tc>
      </w:tr>
      <w:tr w14:paraId="5922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4338DE95">
            <w:pPr>
              <w:spacing w:line="320" w:lineRule="exact"/>
              <w:jc w:val="center"/>
              <w:rPr>
                <w:rFonts w:hint="eastAsia" w:ascii="仿宋" w:hAnsi="仿宋" w:eastAsia="仿宋" w:cs="仿宋"/>
                <w:highlight w:val="none"/>
              </w:rPr>
            </w:pPr>
            <w:r>
              <w:rPr>
                <w:rFonts w:hint="eastAsia" w:ascii="仿宋" w:hAnsi="仿宋" w:eastAsia="仿宋" w:cs="仿宋"/>
                <w:highlight w:val="none"/>
              </w:rPr>
              <w:t>委托人电话</w:t>
            </w:r>
          </w:p>
        </w:tc>
        <w:tc>
          <w:tcPr>
            <w:tcW w:w="6774" w:type="dxa"/>
            <w:noWrap w:val="0"/>
            <w:vAlign w:val="center"/>
          </w:tcPr>
          <w:p w14:paraId="219178D5">
            <w:pPr>
              <w:spacing w:line="320" w:lineRule="exact"/>
              <w:jc w:val="center"/>
              <w:rPr>
                <w:rFonts w:hint="eastAsia" w:ascii="仿宋" w:hAnsi="仿宋" w:eastAsia="仿宋" w:cs="仿宋"/>
                <w:highlight w:val="none"/>
              </w:rPr>
            </w:pPr>
          </w:p>
        </w:tc>
      </w:tr>
      <w:tr w14:paraId="5B71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68F4CFB4">
            <w:pPr>
              <w:spacing w:line="320" w:lineRule="exact"/>
              <w:jc w:val="center"/>
              <w:rPr>
                <w:rFonts w:hint="eastAsia" w:ascii="仿宋" w:hAnsi="仿宋" w:eastAsia="仿宋" w:cs="仿宋"/>
                <w:highlight w:val="none"/>
              </w:rPr>
            </w:pPr>
            <w:r>
              <w:rPr>
                <w:rFonts w:hint="eastAsia" w:ascii="仿宋" w:hAnsi="仿宋" w:eastAsia="仿宋" w:cs="仿宋"/>
                <w:highlight w:val="none"/>
              </w:rPr>
              <w:t>合同价格</w:t>
            </w:r>
          </w:p>
        </w:tc>
        <w:tc>
          <w:tcPr>
            <w:tcW w:w="6774" w:type="dxa"/>
            <w:noWrap w:val="0"/>
            <w:vAlign w:val="center"/>
          </w:tcPr>
          <w:p w14:paraId="6CBFF625">
            <w:pPr>
              <w:spacing w:line="320" w:lineRule="exact"/>
              <w:jc w:val="center"/>
              <w:rPr>
                <w:rFonts w:hint="eastAsia" w:ascii="仿宋" w:hAnsi="仿宋" w:eastAsia="仿宋" w:cs="仿宋"/>
                <w:highlight w:val="none"/>
              </w:rPr>
            </w:pPr>
          </w:p>
        </w:tc>
      </w:tr>
      <w:tr w14:paraId="77C2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16A68738">
            <w:pPr>
              <w:spacing w:line="320" w:lineRule="exact"/>
              <w:jc w:val="center"/>
              <w:rPr>
                <w:rFonts w:hint="eastAsia" w:ascii="仿宋" w:hAnsi="仿宋" w:eastAsia="仿宋" w:cs="仿宋"/>
                <w:highlight w:val="none"/>
              </w:rPr>
            </w:pPr>
            <w:r>
              <w:rPr>
                <w:rFonts w:hint="eastAsia" w:ascii="仿宋" w:hAnsi="仿宋" w:eastAsia="仿宋" w:cs="仿宋"/>
                <w:highlight w:val="none"/>
              </w:rPr>
              <w:t>服务期限</w:t>
            </w:r>
          </w:p>
        </w:tc>
        <w:tc>
          <w:tcPr>
            <w:tcW w:w="6774" w:type="dxa"/>
            <w:noWrap w:val="0"/>
            <w:vAlign w:val="center"/>
          </w:tcPr>
          <w:p w14:paraId="10736F03">
            <w:pPr>
              <w:spacing w:line="320" w:lineRule="exact"/>
              <w:jc w:val="center"/>
              <w:rPr>
                <w:rFonts w:hint="eastAsia" w:ascii="仿宋" w:hAnsi="仿宋" w:eastAsia="仿宋" w:cs="仿宋"/>
                <w:highlight w:val="none"/>
              </w:rPr>
            </w:pPr>
          </w:p>
        </w:tc>
      </w:tr>
      <w:tr w14:paraId="3E98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0E366EB6">
            <w:pPr>
              <w:spacing w:line="320" w:lineRule="exact"/>
              <w:jc w:val="center"/>
              <w:rPr>
                <w:rFonts w:hint="eastAsia" w:ascii="仿宋" w:hAnsi="仿宋" w:eastAsia="仿宋" w:cs="仿宋"/>
                <w:highlight w:val="none"/>
              </w:rPr>
            </w:pPr>
            <w:r>
              <w:rPr>
                <w:rFonts w:hint="eastAsia" w:ascii="仿宋" w:hAnsi="仿宋" w:eastAsia="仿宋" w:cs="仿宋"/>
                <w:highlight w:val="none"/>
              </w:rPr>
              <w:t>总投资额（万元）</w:t>
            </w:r>
          </w:p>
        </w:tc>
        <w:tc>
          <w:tcPr>
            <w:tcW w:w="6774" w:type="dxa"/>
            <w:noWrap w:val="0"/>
            <w:vAlign w:val="center"/>
          </w:tcPr>
          <w:p w14:paraId="796C3DB0">
            <w:pPr>
              <w:spacing w:line="320" w:lineRule="exact"/>
              <w:jc w:val="center"/>
              <w:rPr>
                <w:rFonts w:hint="eastAsia" w:ascii="仿宋" w:hAnsi="仿宋" w:eastAsia="仿宋" w:cs="仿宋"/>
                <w:highlight w:val="none"/>
              </w:rPr>
            </w:pPr>
          </w:p>
        </w:tc>
      </w:tr>
      <w:tr w14:paraId="230A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08E2B9BB">
            <w:pPr>
              <w:spacing w:line="320" w:lineRule="exact"/>
              <w:jc w:val="center"/>
              <w:rPr>
                <w:rFonts w:hint="eastAsia" w:ascii="仿宋" w:hAnsi="仿宋" w:eastAsia="仿宋" w:cs="仿宋"/>
                <w:highlight w:val="none"/>
              </w:rPr>
            </w:pPr>
            <w:r>
              <w:rPr>
                <w:rFonts w:hint="eastAsia" w:ascii="仿宋" w:hAnsi="仿宋" w:eastAsia="仿宋" w:cs="仿宋"/>
                <w:highlight w:val="none"/>
              </w:rPr>
              <w:t>服务内容</w:t>
            </w:r>
          </w:p>
        </w:tc>
        <w:tc>
          <w:tcPr>
            <w:tcW w:w="6774" w:type="dxa"/>
            <w:noWrap w:val="0"/>
            <w:vAlign w:val="center"/>
          </w:tcPr>
          <w:p w14:paraId="473ED66E">
            <w:pPr>
              <w:spacing w:line="320" w:lineRule="exact"/>
              <w:rPr>
                <w:rFonts w:hint="eastAsia" w:ascii="仿宋" w:hAnsi="仿宋" w:eastAsia="仿宋" w:cs="仿宋"/>
                <w:highlight w:val="none"/>
              </w:rPr>
            </w:pPr>
          </w:p>
        </w:tc>
      </w:tr>
      <w:tr w14:paraId="6EC4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0575ABD8">
            <w:pPr>
              <w:spacing w:line="320" w:lineRule="exact"/>
              <w:jc w:val="center"/>
              <w:rPr>
                <w:rFonts w:hint="eastAsia" w:ascii="仿宋" w:hAnsi="仿宋" w:eastAsia="仿宋" w:cs="仿宋"/>
                <w:highlight w:val="none"/>
              </w:rPr>
            </w:pPr>
            <w:r>
              <w:rPr>
                <w:rFonts w:hint="eastAsia" w:ascii="仿宋" w:hAnsi="仿宋" w:eastAsia="仿宋" w:cs="仿宋"/>
                <w:highlight w:val="none"/>
              </w:rPr>
              <w:t>项目负责人</w:t>
            </w:r>
          </w:p>
        </w:tc>
        <w:tc>
          <w:tcPr>
            <w:tcW w:w="6774" w:type="dxa"/>
            <w:noWrap w:val="0"/>
            <w:vAlign w:val="center"/>
          </w:tcPr>
          <w:p w14:paraId="18B37546">
            <w:pPr>
              <w:spacing w:line="320" w:lineRule="exact"/>
              <w:jc w:val="center"/>
              <w:rPr>
                <w:rFonts w:hint="eastAsia" w:ascii="仿宋" w:hAnsi="仿宋" w:eastAsia="仿宋" w:cs="仿宋"/>
                <w:highlight w:val="none"/>
              </w:rPr>
            </w:pPr>
          </w:p>
        </w:tc>
      </w:tr>
      <w:tr w14:paraId="2427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2302" w:type="dxa"/>
            <w:noWrap w:val="0"/>
            <w:vAlign w:val="center"/>
          </w:tcPr>
          <w:p w14:paraId="4A6C26C9">
            <w:pPr>
              <w:spacing w:line="320" w:lineRule="exact"/>
              <w:jc w:val="center"/>
              <w:rPr>
                <w:rFonts w:hint="eastAsia" w:ascii="仿宋" w:hAnsi="仿宋" w:eastAsia="仿宋" w:cs="仿宋"/>
                <w:highlight w:val="none"/>
              </w:rPr>
            </w:pPr>
            <w:r>
              <w:rPr>
                <w:rFonts w:hint="eastAsia" w:ascii="仿宋" w:hAnsi="仿宋" w:eastAsia="仿宋" w:cs="仿宋"/>
                <w:highlight w:val="none"/>
              </w:rPr>
              <w:t>项目描述</w:t>
            </w:r>
          </w:p>
        </w:tc>
        <w:tc>
          <w:tcPr>
            <w:tcW w:w="6774" w:type="dxa"/>
            <w:noWrap w:val="0"/>
            <w:vAlign w:val="center"/>
          </w:tcPr>
          <w:p w14:paraId="51BFF579">
            <w:pPr>
              <w:spacing w:line="320" w:lineRule="exact"/>
              <w:jc w:val="center"/>
              <w:rPr>
                <w:rFonts w:hint="eastAsia" w:ascii="仿宋" w:hAnsi="仿宋" w:eastAsia="仿宋" w:cs="仿宋"/>
                <w:highlight w:val="none"/>
              </w:rPr>
            </w:pPr>
          </w:p>
        </w:tc>
      </w:tr>
      <w:tr w14:paraId="6246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02" w:type="dxa"/>
            <w:noWrap w:val="0"/>
            <w:vAlign w:val="center"/>
          </w:tcPr>
          <w:p w14:paraId="737863A5">
            <w:pPr>
              <w:spacing w:line="320" w:lineRule="exact"/>
              <w:jc w:val="center"/>
              <w:rPr>
                <w:rFonts w:hint="eastAsia" w:ascii="仿宋" w:hAnsi="仿宋" w:eastAsia="仿宋" w:cs="仿宋"/>
                <w:highlight w:val="none"/>
              </w:rPr>
            </w:pPr>
            <w:r>
              <w:rPr>
                <w:rFonts w:hint="eastAsia" w:ascii="仿宋" w:hAnsi="仿宋" w:eastAsia="仿宋" w:cs="仿宋"/>
                <w:highlight w:val="none"/>
              </w:rPr>
              <w:t>备注</w:t>
            </w:r>
          </w:p>
        </w:tc>
        <w:tc>
          <w:tcPr>
            <w:tcW w:w="6774" w:type="dxa"/>
            <w:noWrap w:val="0"/>
            <w:vAlign w:val="center"/>
          </w:tcPr>
          <w:p w14:paraId="7E879619">
            <w:pPr>
              <w:spacing w:line="320" w:lineRule="exact"/>
              <w:jc w:val="center"/>
              <w:rPr>
                <w:rFonts w:hint="eastAsia" w:ascii="仿宋" w:hAnsi="仿宋" w:eastAsia="仿宋" w:cs="仿宋"/>
                <w:highlight w:val="none"/>
              </w:rPr>
            </w:pPr>
          </w:p>
        </w:tc>
      </w:tr>
    </w:tbl>
    <w:p w14:paraId="1B7D156A">
      <w:pPr>
        <w:spacing w:line="320" w:lineRule="exact"/>
        <w:ind w:left="500"/>
        <w:rPr>
          <w:rFonts w:hint="eastAsia" w:ascii="宋体" w:hAnsi="宋体"/>
          <w:highlight w:val="none"/>
        </w:rPr>
      </w:pPr>
      <w:r>
        <w:rPr>
          <w:rFonts w:ascii="宋体" w:hAnsi="宋体"/>
          <w:highlight w:val="none"/>
        </w:rPr>
        <w:t>注：</w:t>
      </w:r>
      <w:r>
        <w:rPr>
          <w:rFonts w:hint="eastAsia" w:ascii="宋体" w:hAnsi="宋体"/>
          <w:highlight w:val="none"/>
        </w:rPr>
        <w:t>（1）</w:t>
      </w:r>
      <w:r>
        <w:rPr>
          <w:rFonts w:ascii="宋体" w:hAnsi="宋体" w:cs="Arial Unicode MS"/>
          <w:highlight w:val="none"/>
        </w:rPr>
        <w:t>全过程工程咨询服务（含监理服务）</w:t>
      </w:r>
      <w:r>
        <w:rPr>
          <w:rFonts w:hint="eastAsia" w:ascii="宋体" w:hAnsi="宋体" w:cs="Arial Unicode MS"/>
          <w:highlight w:val="none"/>
        </w:rPr>
        <w:t>或</w:t>
      </w:r>
      <w:r>
        <w:rPr>
          <w:rFonts w:ascii="宋体" w:hAnsi="宋体" w:cs="Arial Unicode MS"/>
          <w:highlight w:val="none"/>
        </w:rPr>
        <w:t>全过程工程咨询服务（含项目管理）</w:t>
      </w:r>
      <w:r>
        <w:rPr>
          <w:rFonts w:hint="eastAsia" w:ascii="宋体" w:hAnsi="宋体" w:cs="Arial Unicode MS"/>
          <w:highlight w:val="none"/>
        </w:rPr>
        <w:t>或</w:t>
      </w:r>
      <w:r>
        <w:rPr>
          <w:rFonts w:ascii="宋体" w:hAnsi="宋体" w:cs="Arial Unicode MS"/>
          <w:highlight w:val="none"/>
        </w:rPr>
        <w:t>项目管理</w:t>
      </w:r>
      <w:r>
        <w:rPr>
          <w:rFonts w:hint="eastAsia" w:ascii="宋体" w:hAnsi="宋体" w:cs="Arial Unicode MS"/>
          <w:highlight w:val="none"/>
        </w:rPr>
        <w:t>或</w:t>
      </w:r>
      <w:r>
        <w:rPr>
          <w:rFonts w:ascii="宋体" w:hAnsi="宋体" w:cs="Arial Unicode MS"/>
          <w:highlight w:val="none"/>
        </w:rPr>
        <w:t>代建服务</w:t>
      </w:r>
      <w:r>
        <w:rPr>
          <w:rFonts w:ascii="宋体" w:hAnsi="宋体"/>
          <w:highlight w:val="none"/>
        </w:rPr>
        <w:t>在建项目需提供中标通知书或免招标的相关证明、服务合同。</w:t>
      </w:r>
    </w:p>
    <w:p w14:paraId="5F2EB819">
      <w:pPr>
        <w:spacing w:line="320" w:lineRule="exact"/>
        <w:ind w:left="500"/>
        <w:rPr>
          <w:rFonts w:hint="eastAsia" w:ascii="宋体" w:hAnsi="宋体"/>
          <w:highlight w:val="none"/>
        </w:rPr>
      </w:pPr>
      <w:r>
        <w:rPr>
          <w:rFonts w:hint="eastAsia" w:ascii="宋体" w:hAnsi="宋体" w:cs="Arial Unicode MS"/>
          <w:highlight w:val="none"/>
        </w:rPr>
        <w:t>（2）</w:t>
      </w:r>
      <w:r>
        <w:rPr>
          <w:rFonts w:ascii="宋体" w:hAnsi="宋体" w:cs="Arial Unicode MS"/>
          <w:highlight w:val="none"/>
        </w:rPr>
        <w:t>全过程工程咨询服务（含监理服务）</w:t>
      </w:r>
      <w:r>
        <w:rPr>
          <w:rFonts w:hint="eastAsia" w:ascii="宋体" w:hAnsi="宋体" w:cs="Arial Unicode MS"/>
          <w:highlight w:val="none"/>
        </w:rPr>
        <w:t>或</w:t>
      </w:r>
      <w:r>
        <w:rPr>
          <w:rFonts w:ascii="宋体" w:hAnsi="宋体" w:cs="Arial Unicode MS"/>
          <w:highlight w:val="none"/>
        </w:rPr>
        <w:t>全过程工程咨询服务（含项目管理）</w:t>
      </w:r>
      <w:r>
        <w:rPr>
          <w:rFonts w:hint="eastAsia" w:ascii="宋体" w:hAnsi="宋体" w:cs="Arial Unicode MS"/>
          <w:highlight w:val="none"/>
        </w:rPr>
        <w:t>或</w:t>
      </w:r>
      <w:r>
        <w:rPr>
          <w:rFonts w:ascii="宋体" w:hAnsi="宋体" w:cs="Arial Unicode MS"/>
          <w:highlight w:val="none"/>
        </w:rPr>
        <w:t>项目管理</w:t>
      </w:r>
      <w:r>
        <w:rPr>
          <w:rFonts w:hint="eastAsia" w:ascii="宋体" w:hAnsi="宋体" w:cs="Arial Unicode MS"/>
          <w:highlight w:val="none"/>
        </w:rPr>
        <w:t>或</w:t>
      </w:r>
      <w:r>
        <w:rPr>
          <w:rFonts w:ascii="宋体" w:hAnsi="宋体" w:cs="Arial Unicode MS"/>
          <w:highlight w:val="none"/>
        </w:rPr>
        <w:t>代建服务</w:t>
      </w:r>
      <w:r>
        <w:rPr>
          <w:rFonts w:ascii="宋体" w:hAnsi="宋体"/>
          <w:highlight w:val="none"/>
        </w:rPr>
        <w:t>已完成项目除上述材料外，还需提供竣工验收报告或竣工验收证明（竣工验收报告或竣工验收证明至少具有建设单位、设计、施工和监理单位盖章）</w:t>
      </w:r>
    </w:p>
    <w:p w14:paraId="172EAF09">
      <w:pPr>
        <w:rPr>
          <w:highlight w:val="none"/>
        </w:rPr>
        <w:sectPr>
          <w:pgSz w:w="12240" w:h="15840"/>
          <w:pgMar w:top="1440" w:right="1440" w:bottom="378" w:left="1440" w:header="0" w:footer="567" w:gutter="0"/>
          <w:cols w:space="720" w:num="1"/>
          <w:rtlGutter w:val="1"/>
          <w:docGrid w:linePitch="360" w:charSpace="0"/>
        </w:sectPr>
      </w:pPr>
    </w:p>
    <w:p w14:paraId="09010248">
      <w:pPr>
        <w:spacing w:line="200" w:lineRule="exact"/>
        <w:rPr>
          <w:rFonts w:hint="eastAsia" w:ascii="仿宋" w:hAnsi="仿宋" w:eastAsia="仿宋"/>
          <w:highlight w:val="none"/>
        </w:rPr>
      </w:pPr>
      <w:bookmarkStart w:id="125" w:name="page87"/>
      <w:bookmarkEnd w:id="125"/>
    </w:p>
    <w:p w14:paraId="75825493">
      <w:pPr>
        <w:spacing w:line="2" w:lineRule="exact"/>
        <w:rPr>
          <w:rFonts w:hint="eastAsia" w:ascii="仿宋" w:hAnsi="仿宋" w:eastAsia="仿宋"/>
          <w:highlight w:val="none"/>
        </w:rPr>
      </w:pPr>
      <w:bookmarkStart w:id="126" w:name="page88"/>
      <w:bookmarkEnd w:id="126"/>
    </w:p>
    <w:p w14:paraId="62046DF3">
      <w:pPr>
        <w:spacing w:line="320" w:lineRule="exact"/>
        <w:ind w:left="500"/>
        <w:rPr>
          <w:rFonts w:hint="eastAsia" w:ascii="仿宋" w:hAnsi="仿宋" w:eastAsia="仿宋"/>
          <w:sz w:val="28"/>
          <w:highlight w:val="none"/>
        </w:rPr>
      </w:pPr>
      <w:r>
        <w:rPr>
          <w:rFonts w:hint="eastAsia" w:ascii="仿宋" w:hAnsi="仿宋" w:eastAsia="仿宋"/>
          <w:sz w:val="28"/>
          <w:highlight w:val="none"/>
        </w:rPr>
        <w:t>（二）拟投入本项目人员一览表</w:t>
      </w:r>
    </w:p>
    <w:tbl>
      <w:tblPr>
        <w:tblStyle w:val="13"/>
        <w:tblW w:w="0" w:type="auto"/>
        <w:tblInd w:w="0" w:type="dxa"/>
        <w:tblLayout w:type="fixed"/>
        <w:tblCellMar>
          <w:top w:w="0" w:type="dxa"/>
          <w:left w:w="108" w:type="dxa"/>
          <w:bottom w:w="0" w:type="dxa"/>
          <w:right w:w="108" w:type="dxa"/>
        </w:tblCellMar>
      </w:tblPr>
      <w:tblGrid>
        <w:gridCol w:w="486"/>
        <w:gridCol w:w="885"/>
        <w:gridCol w:w="684"/>
        <w:gridCol w:w="804"/>
        <w:gridCol w:w="744"/>
        <w:gridCol w:w="840"/>
        <w:gridCol w:w="816"/>
        <w:gridCol w:w="636"/>
        <w:gridCol w:w="1868"/>
        <w:gridCol w:w="1417"/>
        <w:gridCol w:w="2127"/>
        <w:gridCol w:w="1701"/>
      </w:tblGrid>
      <w:tr w14:paraId="5A4D410E">
        <w:tblPrEx>
          <w:tblCellMar>
            <w:top w:w="0" w:type="dxa"/>
            <w:left w:w="108" w:type="dxa"/>
            <w:bottom w:w="0" w:type="dxa"/>
            <w:right w:w="108" w:type="dxa"/>
          </w:tblCellMar>
        </w:tblPrEx>
        <w:trPr>
          <w:trHeight w:val="764" w:hRule="atLeast"/>
        </w:trPr>
        <w:tc>
          <w:tcPr>
            <w:tcW w:w="486" w:type="dxa"/>
            <w:tcBorders>
              <w:top w:val="single" w:color="auto" w:sz="6" w:space="0"/>
              <w:left w:val="single" w:color="auto" w:sz="6" w:space="0"/>
              <w:bottom w:val="single" w:color="auto" w:sz="6" w:space="0"/>
              <w:right w:val="single" w:color="auto" w:sz="6" w:space="0"/>
            </w:tcBorders>
            <w:noWrap w:val="0"/>
            <w:vAlign w:val="center"/>
          </w:tcPr>
          <w:p w14:paraId="0CFB4981">
            <w:pPr>
              <w:tabs>
                <w:tab w:val="left" w:pos="11160"/>
              </w:tabs>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序号</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3DA0244B">
            <w:pPr>
              <w:tabs>
                <w:tab w:val="left" w:pos="11160"/>
              </w:tabs>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姓名</w:t>
            </w:r>
          </w:p>
        </w:tc>
        <w:tc>
          <w:tcPr>
            <w:tcW w:w="684" w:type="dxa"/>
            <w:tcBorders>
              <w:top w:val="single" w:color="auto" w:sz="6" w:space="0"/>
              <w:left w:val="single" w:color="auto" w:sz="6" w:space="0"/>
              <w:bottom w:val="single" w:color="auto" w:sz="6" w:space="0"/>
              <w:right w:val="single" w:color="auto" w:sz="6" w:space="0"/>
            </w:tcBorders>
            <w:noWrap w:val="0"/>
            <w:vAlign w:val="center"/>
          </w:tcPr>
          <w:p w14:paraId="4582B002">
            <w:pPr>
              <w:tabs>
                <w:tab w:val="left" w:pos="11160"/>
              </w:tabs>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性别</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7BC32499">
            <w:pPr>
              <w:tabs>
                <w:tab w:val="left" w:pos="11160"/>
              </w:tabs>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年龄</w:t>
            </w:r>
          </w:p>
        </w:tc>
        <w:tc>
          <w:tcPr>
            <w:tcW w:w="744" w:type="dxa"/>
            <w:tcBorders>
              <w:top w:val="single" w:color="auto" w:sz="6" w:space="0"/>
              <w:left w:val="single" w:color="auto" w:sz="6" w:space="0"/>
              <w:bottom w:val="single" w:color="auto" w:sz="6" w:space="0"/>
              <w:right w:val="single" w:color="auto" w:sz="6" w:space="0"/>
            </w:tcBorders>
            <w:noWrap w:val="0"/>
            <w:vAlign w:val="center"/>
          </w:tcPr>
          <w:p w14:paraId="79D8623A">
            <w:pPr>
              <w:tabs>
                <w:tab w:val="left" w:pos="11160"/>
              </w:tabs>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技术职称</w:t>
            </w:r>
          </w:p>
        </w:tc>
        <w:tc>
          <w:tcPr>
            <w:tcW w:w="840" w:type="dxa"/>
            <w:tcBorders>
              <w:top w:val="single" w:color="auto" w:sz="6" w:space="0"/>
              <w:left w:val="single" w:color="auto" w:sz="6" w:space="0"/>
              <w:bottom w:val="single" w:color="auto" w:sz="6" w:space="0"/>
              <w:right w:val="single" w:color="auto" w:sz="6" w:space="0"/>
            </w:tcBorders>
            <w:noWrap w:val="0"/>
            <w:vAlign w:val="center"/>
          </w:tcPr>
          <w:p w14:paraId="126F513C">
            <w:pPr>
              <w:tabs>
                <w:tab w:val="left" w:pos="11160"/>
              </w:tabs>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所在</w:t>
            </w:r>
          </w:p>
          <w:p w14:paraId="5C998BFF">
            <w:pPr>
              <w:tabs>
                <w:tab w:val="left" w:pos="11160"/>
              </w:tabs>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单位</w:t>
            </w:r>
          </w:p>
        </w:tc>
        <w:tc>
          <w:tcPr>
            <w:tcW w:w="816" w:type="dxa"/>
            <w:tcBorders>
              <w:top w:val="single" w:color="auto" w:sz="6" w:space="0"/>
              <w:left w:val="single" w:color="auto" w:sz="6" w:space="0"/>
              <w:bottom w:val="single" w:color="auto" w:sz="6" w:space="0"/>
              <w:right w:val="single" w:color="auto" w:sz="6" w:space="0"/>
            </w:tcBorders>
            <w:noWrap w:val="0"/>
            <w:vAlign w:val="center"/>
          </w:tcPr>
          <w:p w14:paraId="4911C524">
            <w:pPr>
              <w:tabs>
                <w:tab w:val="left" w:pos="11160"/>
              </w:tabs>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单位职务</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236F3030">
            <w:pPr>
              <w:tabs>
                <w:tab w:val="left" w:pos="11160"/>
              </w:tabs>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专业</w:t>
            </w:r>
          </w:p>
        </w:tc>
        <w:tc>
          <w:tcPr>
            <w:tcW w:w="1868" w:type="dxa"/>
            <w:tcBorders>
              <w:top w:val="single" w:color="auto" w:sz="6" w:space="0"/>
              <w:left w:val="single" w:color="auto" w:sz="6" w:space="0"/>
              <w:bottom w:val="single" w:color="auto" w:sz="6" w:space="0"/>
              <w:right w:val="single" w:color="auto" w:sz="6" w:space="0"/>
            </w:tcBorders>
            <w:noWrap w:val="0"/>
            <w:vAlign w:val="center"/>
          </w:tcPr>
          <w:p w14:paraId="60855269">
            <w:pPr>
              <w:tabs>
                <w:tab w:val="left" w:pos="11160"/>
              </w:tabs>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本项目拟任职务</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2EA5A7D5">
            <w:pPr>
              <w:tabs>
                <w:tab w:val="left" w:pos="11160"/>
              </w:tabs>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资格证书证号</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0E535CF1">
            <w:pPr>
              <w:tabs>
                <w:tab w:val="left" w:pos="11160"/>
              </w:tabs>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目前正承担的其它项目情况</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38B1E3F3">
            <w:pPr>
              <w:tabs>
                <w:tab w:val="left" w:pos="11160"/>
              </w:tabs>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备注</w:t>
            </w:r>
          </w:p>
        </w:tc>
      </w:tr>
      <w:tr w14:paraId="53EAB12C">
        <w:tblPrEx>
          <w:tblCellMar>
            <w:top w:w="0" w:type="dxa"/>
            <w:left w:w="108" w:type="dxa"/>
            <w:bottom w:w="0" w:type="dxa"/>
            <w:right w:w="108" w:type="dxa"/>
          </w:tblCellMar>
        </w:tblPrEx>
        <w:trPr>
          <w:trHeight w:val="434" w:hRule="atLeast"/>
        </w:trPr>
        <w:tc>
          <w:tcPr>
            <w:tcW w:w="486" w:type="dxa"/>
            <w:tcBorders>
              <w:top w:val="single" w:color="auto" w:sz="6" w:space="0"/>
              <w:left w:val="single" w:color="auto" w:sz="6" w:space="0"/>
              <w:bottom w:val="single" w:color="auto" w:sz="6" w:space="0"/>
              <w:right w:val="single" w:color="auto" w:sz="6" w:space="0"/>
            </w:tcBorders>
            <w:noWrap w:val="0"/>
            <w:vAlign w:val="center"/>
          </w:tcPr>
          <w:p w14:paraId="367AADA7">
            <w:pPr>
              <w:tabs>
                <w:tab w:val="left" w:pos="11160"/>
              </w:tabs>
              <w:ind w:left="-9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7C2B5411">
            <w:pPr>
              <w:tabs>
                <w:tab w:val="left" w:pos="11160"/>
              </w:tabs>
              <w:ind w:left="-90"/>
              <w:jc w:val="center"/>
              <w:rPr>
                <w:rFonts w:hint="eastAsia" w:ascii="仿宋" w:hAnsi="仿宋" w:eastAsia="仿宋" w:cs="仿宋"/>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14:paraId="3B612978">
            <w:pPr>
              <w:tabs>
                <w:tab w:val="left" w:pos="11160"/>
              </w:tabs>
              <w:ind w:left="-90"/>
              <w:jc w:val="center"/>
              <w:rPr>
                <w:rFonts w:hint="eastAsia" w:ascii="仿宋" w:hAnsi="仿宋" w:eastAsia="仿宋" w:cs="仿宋"/>
                <w:sz w:val="21"/>
                <w:szCs w:val="21"/>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center"/>
          </w:tcPr>
          <w:p w14:paraId="04905E30">
            <w:pPr>
              <w:tabs>
                <w:tab w:val="left" w:pos="11160"/>
              </w:tabs>
              <w:ind w:left="-90"/>
              <w:jc w:val="center"/>
              <w:rPr>
                <w:rFonts w:hint="eastAsia" w:ascii="仿宋" w:hAnsi="仿宋" w:eastAsia="仿宋" w:cs="仿宋"/>
                <w:sz w:val="21"/>
                <w:szCs w:val="21"/>
                <w:highlight w:val="none"/>
              </w:rPr>
            </w:pPr>
          </w:p>
        </w:tc>
        <w:tc>
          <w:tcPr>
            <w:tcW w:w="744" w:type="dxa"/>
            <w:tcBorders>
              <w:top w:val="single" w:color="auto" w:sz="6" w:space="0"/>
              <w:left w:val="single" w:color="auto" w:sz="6" w:space="0"/>
              <w:bottom w:val="single" w:color="auto" w:sz="6" w:space="0"/>
              <w:right w:val="single" w:color="auto" w:sz="6" w:space="0"/>
            </w:tcBorders>
            <w:noWrap w:val="0"/>
            <w:vAlign w:val="center"/>
          </w:tcPr>
          <w:p w14:paraId="125CE852">
            <w:pPr>
              <w:tabs>
                <w:tab w:val="left" w:pos="11160"/>
              </w:tabs>
              <w:ind w:left="-90"/>
              <w:jc w:val="center"/>
              <w:rPr>
                <w:rFonts w:hint="eastAsia" w:ascii="仿宋" w:hAnsi="仿宋" w:eastAsia="仿宋" w:cs="仿宋"/>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30134C04">
            <w:pPr>
              <w:tabs>
                <w:tab w:val="left" w:pos="11160"/>
              </w:tabs>
              <w:ind w:left="-90"/>
              <w:jc w:val="center"/>
              <w:rPr>
                <w:rFonts w:hint="eastAsia" w:ascii="仿宋" w:hAnsi="仿宋" w:eastAsia="仿宋" w:cs="仿宋"/>
                <w:sz w:val="21"/>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520561E5">
            <w:pPr>
              <w:tabs>
                <w:tab w:val="left" w:pos="11160"/>
              </w:tabs>
              <w:ind w:left="-90"/>
              <w:jc w:val="center"/>
              <w:rPr>
                <w:rFonts w:hint="eastAsia" w:ascii="仿宋" w:hAnsi="仿宋" w:eastAsia="仿宋" w:cs="仿宋"/>
                <w:sz w:val="21"/>
                <w:szCs w:val="21"/>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center"/>
          </w:tcPr>
          <w:p w14:paraId="0F3062B5">
            <w:pPr>
              <w:tabs>
                <w:tab w:val="left" w:pos="11160"/>
              </w:tabs>
              <w:ind w:left="-90"/>
              <w:jc w:val="center"/>
              <w:rPr>
                <w:rFonts w:hint="eastAsia" w:ascii="仿宋" w:hAnsi="仿宋" w:eastAsia="仿宋" w:cs="仿宋"/>
                <w:sz w:val="21"/>
                <w:szCs w:val="21"/>
                <w:highlight w:val="none"/>
              </w:rPr>
            </w:pPr>
          </w:p>
        </w:tc>
        <w:tc>
          <w:tcPr>
            <w:tcW w:w="1868" w:type="dxa"/>
            <w:tcBorders>
              <w:top w:val="single" w:color="auto" w:sz="6" w:space="0"/>
              <w:left w:val="single" w:color="auto" w:sz="6" w:space="0"/>
              <w:bottom w:val="single" w:color="auto" w:sz="6" w:space="0"/>
              <w:right w:val="single" w:color="auto" w:sz="6" w:space="0"/>
            </w:tcBorders>
            <w:noWrap w:val="0"/>
            <w:vAlign w:val="center"/>
          </w:tcPr>
          <w:p w14:paraId="7DDAACC2">
            <w:pPr>
              <w:tabs>
                <w:tab w:val="left" w:pos="11160"/>
              </w:tabs>
              <w:ind w:left="-90"/>
              <w:jc w:val="center"/>
              <w:rPr>
                <w:rFonts w:hint="eastAsia" w:ascii="仿宋" w:hAnsi="仿宋" w:eastAsia="仿宋" w:cs="仿宋"/>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C6BE4E4">
            <w:pPr>
              <w:tabs>
                <w:tab w:val="left" w:pos="11160"/>
              </w:tabs>
              <w:ind w:left="-90"/>
              <w:jc w:val="center"/>
              <w:rPr>
                <w:rFonts w:hint="eastAsia" w:ascii="仿宋" w:hAnsi="仿宋" w:eastAsia="仿宋" w:cs="仿宋"/>
                <w:sz w:val="21"/>
                <w:szCs w:val="21"/>
                <w:highlight w:val="none"/>
              </w:rPr>
            </w:pPr>
          </w:p>
        </w:tc>
        <w:tc>
          <w:tcPr>
            <w:tcW w:w="2127" w:type="dxa"/>
            <w:tcBorders>
              <w:top w:val="single" w:color="auto" w:sz="6" w:space="0"/>
              <w:left w:val="single" w:color="auto" w:sz="6" w:space="0"/>
              <w:bottom w:val="single" w:color="auto" w:sz="6" w:space="0"/>
              <w:right w:val="single" w:color="auto" w:sz="6" w:space="0"/>
            </w:tcBorders>
            <w:noWrap w:val="0"/>
            <w:vAlign w:val="center"/>
          </w:tcPr>
          <w:p w14:paraId="136360D5">
            <w:pPr>
              <w:tabs>
                <w:tab w:val="left" w:pos="11160"/>
              </w:tabs>
              <w:ind w:left="-90"/>
              <w:jc w:val="center"/>
              <w:rPr>
                <w:rFonts w:hint="eastAsia" w:ascii="仿宋" w:hAnsi="仿宋" w:eastAsia="仿宋" w:cs="仿宋"/>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58AAB15A">
            <w:pPr>
              <w:tabs>
                <w:tab w:val="left" w:pos="11160"/>
              </w:tabs>
              <w:ind w:left="-90"/>
              <w:jc w:val="center"/>
              <w:rPr>
                <w:rFonts w:hint="eastAsia" w:ascii="仿宋" w:hAnsi="仿宋" w:eastAsia="仿宋" w:cs="仿宋"/>
                <w:sz w:val="21"/>
                <w:szCs w:val="21"/>
                <w:highlight w:val="none"/>
              </w:rPr>
            </w:pPr>
          </w:p>
        </w:tc>
      </w:tr>
      <w:tr w14:paraId="1DADCD1D">
        <w:tblPrEx>
          <w:tblCellMar>
            <w:top w:w="0" w:type="dxa"/>
            <w:left w:w="108" w:type="dxa"/>
            <w:bottom w:w="0" w:type="dxa"/>
            <w:right w:w="108" w:type="dxa"/>
          </w:tblCellMar>
        </w:tblPrEx>
        <w:trPr>
          <w:trHeight w:val="453" w:hRule="atLeast"/>
        </w:trPr>
        <w:tc>
          <w:tcPr>
            <w:tcW w:w="486" w:type="dxa"/>
            <w:tcBorders>
              <w:top w:val="single" w:color="auto" w:sz="6" w:space="0"/>
              <w:left w:val="single" w:color="auto" w:sz="6" w:space="0"/>
              <w:bottom w:val="single" w:color="auto" w:sz="6" w:space="0"/>
              <w:right w:val="single" w:color="auto" w:sz="6" w:space="0"/>
            </w:tcBorders>
            <w:noWrap w:val="0"/>
            <w:vAlign w:val="center"/>
          </w:tcPr>
          <w:p w14:paraId="73A9C7C0">
            <w:pPr>
              <w:tabs>
                <w:tab w:val="left" w:pos="11160"/>
              </w:tabs>
              <w:ind w:left="-9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0EA87A1B">
            <w:pPr>
              <w:tabs>
                <w:tab w:val="left" w:pos="11160"/>
              </w:tabs>
              <w:ind w:left="-90"/>
              <w:jc w:val="center"/>
              <w:rPr>
                <w:rFonts w:hint="eastAsia" w:ascii="仿宋" w:hAnsi="仿宋" w:eastAsia="仿宋" w:cs="仿宋"/>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14:paraId="550E8A33">
            <w:pPr>
              <w:tabs>
                <w:tab w:val="left" w:pos="11160"/>
              </w:tabs>
              <w:ind w:left="-90"/>
              <w:jc w:val="center"/>
              <w:rPr>
                <w:rFonts w:hint="eastAsia" w:ascii="仿宋" w:hAnsi="仿宋" w:eastAsia="仿宋" w:cs="仿宋"/>
                <w:sz w:val="21"/>
                <w:szCs w:val="21"/>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center"/>
          </w:tcPr>
          <w:p w14:paraId="60EF835E">
            <w:pPr>
              <w:tabs>
                <w:tab w:val="left" w:pos="11160"/>
              </w:tabs>
              <w:ind w:left="-90"/>
              <w:jc w:val="center"/>
              <w:rPr>
                <w:rFonts w:hint="eastAsia" w:ascii="仿宋" w:hAnsi="仿宋" w:eastAsia="仿宋" w:cs="仿宋"/>
                <w:sz w:val="21"/>
                <w:szCs w:val="21"/>
                <w:highlight w:val="none"/>
              </w:rPr>
            </w:pPr>
          </w:p>
        </w:tc>
        <w:tc>
          <w:tcPr>
            <w:tcW w:w="744" w:type="dxa"/>
            <w:tcBorders>
              <w:top w:val="single" w:color="auto" w:sz="6" w:space="0"/>
              <w:left w:val="single" w:color="auto" w:sz="6" w:space="0"/>
              <w:bottom w:val="single" w:color="auto" w:sz="6" w:space="0"/>
              <w:right w:val="single" w:color="auto" w:sz="6" w:space="0"/>
            </w:tcBorders>
            <w:noWrap w:val="0"/>
            <w:vAlign w:val="center"/>
          </w:tcPr>
          <w:p w14:paraId="258941CB">
            <w:pPr>
              <w:tabs>
                <w:tab w:val="left" w:pos="11160"/>
              </w:tabs>
              <w:ind w:left="-90"/>
              <w:jc w:val="center"/>
              <w:rPr>
                <w:rFonts w:hint="eastAsia" w:ascii="仿宋" w:hAnsi="仿宋" w:eastAsia="仿宋" w:cs="仿宋"/>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78068217">
            <w:pPr>
              <w:tabs>
                <w:tab w:val="left" w:pos="11160"/>
              </w:tabs>
              <w:ind w:left="-90"/>
              <w:jc w:val="center"/>
              <w:rPr>
                <w:rFonts w:hint="eastAsia" w:ascii="仿宋" w:hAnsi="仿宋" w:eastAsia="仿宋" w:cs="仿宋"/>
                <w:sz w:val="21"/>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2DF4A945">
            <w:pPr>
              <w:tabs>
                <w:tab w:val="left" w:pos="11160"/>
              </w:tabs>
              <w:ind w:left="-90"/>
              <w:jc w:val="center"/>
              <w:rPr>
                <w:rFonts w:hint="eastAsia" w:ascii="仿宋" w:hAnsi="仿宋" w:eastAsia="仿宋" w:cs="仿宋"/>
                <w:sz w:val="21"/>
                <w:szCs w:val="21"/>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center"/>
          </w:tcPr>
          <w:p w14:paraId="4C0D07B4">
            <w:pPr>
              <w:tabs>
                <w:tab w:val="left" w:pos="11160"/>
              </w:tabs>
              <w:ind w:left="-90"/>
              <w:jc w:val="center"/>
              <w:rPr>
                <w:rFonts w:hint="eastAsia" w:ascii="仿宋" w:hAnsi="仿宋" w:eastAsia="仿宋" w:cs="仿宋"/>
                <w:sz w:val="21"/>
                <w:szCs w:val="21"/>
                <w:highlight w:val="none"/>
              </w:rPr>
            </w:pPr>
          </w:p>
        </w:tc>
        <w:tc>
          <w:tcPr>
            <w:tcW w:w="1868" w:type="dxa"/>
            <w:tcBorders>
              <w:top w:val="single" w:color="auto" w:sz="6" w:space="0"/>
              <w:left w:val="single" w:color="auto" w:sz="6" w:space="0"/>
              <w:bottom w:val="single" w:color="auto" w:sz="6" w:space="0"/>
              <w:right w:val="single" w:color="auto" w:sz="6" w:space="0"/>
            </w:tcBorders>
            <w:noWrap w:val="0"/>
            <w:vAlign w:val="center"/>
          </w:tcPr>
          <w:p w14:paraId="67CA5772">
            <w:pPr>
              <w:tabs>
                <w:tab w:val="left" w:pos="11160"/>
              </w:tabs>
              <w:ind w:left="-90"/>
              <w:jc w:val="center"/>
              <w:rPr>
                <w:rFonts w:hint="eastAsia" w:ascii="仿宋" w:hAnsi="仿宋" w:eastAsia="仿宋" w:cs="仿宋"/>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351C23BD">
            <w:pPr>
              <w:tabs>
                <w:tab w:val="left" w:pos="11160"/>
              </w:tabs>
              <w:ind w:left="-90"/>
              <w:jc w:val="center"/>
              <w:rPr>
                <w:rFonts w:hint="eastAsia" w:ascii="仿宋" w:hAnsi="仿宋" w:eastAsia="仿宋" w:cs="仿宋"/>
                <w:sz w:val="21"/>
                <w:szCs w:val="21"/>
                <w:highlight w:val="none"/>
              </w:rPr>
            </w:pPr>
          </w:p>
        </w:tc>
        <w:tc>
          <w:tcPr>
            <w:tcW w:w="2127" w:type="dxa"/>
            <w:tcBorders>
              <w:top w:val="single" w:color="auto" w:sz="6" w:space="0"/>
              <w:left w:val="single" w:color="auto" w:sz="6" w:space="0"/>
              <w:bottom w:val="single" w:color="auto" w:sz="6" w:space="0"/>
              <w:right w:val="single" w:color="auto" w:sz="6" w:space="0"/>
            </w:tcBorders>
            <w:noWrap w:val="0"/>
            <w:vAlign w:val="center"/>
          </w:tcPr>
          <w:p w14:paraId="76FDF215">
            <w:pPr>
              <w:tabs>
                <w:tab w:val="left" w:pos="11160"/>
              </w:tabs>
              <w:ind w:left="-90"/>
              <w:jc w:val="center"/>
              <w:rPr>
                <w:rFonts w:hint="eastAsia" w:ascii="仿宋" w:hAnsi="仿宋" w:eastAsia="仿宋" w:cs="仿宋"/>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09911AD">
            <w:pPr>
              <w:tabs>
                <w:tab w:val="left" w:pos="11160"/>
              </w:tabs>
              <w:ind w:left="-90"/>
              <w:jc w:val="center"/>
              <w:rPr>
                <w:rFonts w:hint="eastAsia" w:ascii="仿宋" w:hAnsi="仿宋" w:eastAsia="仿宋" w:cs="仿宋"/>
                <w:sz w:val="21"/>
                <w:szCs w:val="21"/>
                <w:highlight w:val="none"/>
              </w:rPr>
            </w:pPr>
          </w:p>
        </w:tc>
      </w:tr>
      <w:tr w14:paraId="570F59CC">
        <w:tblPrEx>
          <w:tblCellMar>
            <w:top w:w="0" w:type="dxa"/>
            <w:left w:w="108" w:type="dxa"/>
            <w:bottom w:w="0" w:type="dxa"/>
            <w:right w:w="108" w:type="dxa"/>
          </w:tblCellMar>
        </w:tblPrEx>
        <w:trPr>
          <w:trHeight w:val="458" w:hRule="atLeast"/>
        </w:trPr>
        <w:tc>
          <w:tcPr>
            <w:tcW w:w="486" w:type="dxa"/>
            <w:tcBorders>
              <w:top w:val="single" w:color="auto" w:sz="6" w:space="0"/>
              <w:left w:val="single" w:color="auto" w:sz="6" w:space="0"/>
              <w:bottom w:val="single" w:color="auto" w:sz="6" w:space="0"/>
              <w:right w:val="single" w:color="auto" w:sz="6" w:space="0"/>
            </w:tcBorders>
            <w:noWrap w:val="0"/>
            <w:vAlign w:val="center"/>
          </w:tcPr>
          <w:p w14:paraId="1ECA6079">
            <w:pPr>
              <w:tabs>
                <w:tab w:val="left" w:pos="11160"/>
              </w:tabs>
              <w:ind w:left="-9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4B23777E">
            <w:pPr>
              <w:tabs>
                <w:tab w:val="left" w:pos="11160"/>
              </w:tabs>
              <w:ind w:left="-90"/>
              <w:jc w:val="center"/>
              <w:rPr>
                <w:rFonts w:hint="eastAsia" w:ascii="仿宋" w:hAnsi="仿宋" w:eastAsia="仿宋" w:cs="仿宋"/>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14:paraId="3B48F746">
            <w:pPr>
              <w:tabs>
                <w:tab w:val="left" w:pos="11160"/>
              </w:tabs>
              <w:ind w:left="-90"/>
              <w:jc w:val="center"/>
              <w:rPr>
                <w:rFonts w:hint="eastAsia" w:ascii="仿宋" w:hAnsi="仿宋" w:eastAsia="仿宋" w:cs="仿宋"/>
                <w:sz w:val="21"/>
                <w:szCs w:val="21"/>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center"/>
          </w:tcPr>
          <w:p w14:paraId="5057416A">
            <w:pPr>
              <w:tabs>
                <w:tab w:val="left" w:pos="11160"/>
              </w:tabs>
              <w:ind w:left="-90"/>
              <w:jc w:val="center"/>
              <w:rPr>
                <w:rFonts w:hint="eastAsia" w:ascii="仿宋" w:hAnsi="仿宋" w:eastAsia="仿宋" w:cs="仿宋"/>
                <w:sz w:val="21"/>
                <w:szCs w:val="21"/>
                <w:highlight w:val="none"/>
              </w:rPr>
            </w:pPr>
          </w:p>
        </w:tc>
        <w:tc>
          <w:tcPr>
            <w:tcW w:w="744" w:type="dxa"/>
            <w:tcBorders>
              <w:top w:val="single" w:color="auto" w:sz="6" w:space="0"/>
              <w:left w:val="single" w:color="auto" w:sz="6" w:space="0"/>
              <w:bottom w:val="single" w:color="auto" w:sz="6" w:space="0"/>
              <w:right w:val="single" w:color="auto" w:sz="6" w:space="0"/>
            </w:tcBorders>
            <w:noWrap w:val="0"/>
            <w:vAlign w:val="center"/>
          </w:tcPr>
          <w:p w14:paraId="0C8642BD">
            <w:pPr>
              <w:tabs>
                <w:tab w:val="left" w:pos="11160"/>
              </w:tabs>
              <w:ind w:left="-90"/>
              <w:jc w:val="center"/>
              <w:rPr>
                <w:rFonts w:hint="eastAsia" w:ascii="仿宋" w:hAnsi="仿宋" w:eastAsia="仿宋" w:cs="仿宋"/>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2B76CEBA">
            <w:pPr>
              <w:tabs>
                <w:tab w:val="left" w:pos="11160"/>
              </w:tabs>
              <w:ind w:left="-90"/>
              <w:jc w:val="center"/>
              <w:rPr>
                <w:rFonts w:hint="eastAsia" w:ascii="仿宋" w:hAnsi="仿宋" w:eastAsia="仿宋" w:cs="仿宋"/>
                <w:sz w:val="21"/>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1745DBF9">
            <w:pPr>
              <w:tabs>
                <w:tab w:val="left" w:pos="11160"/>
              </w:tabs>
              <w:ind w:left="-90"/>
              <w:jc w:val="center"/>
              <w:rPr>
                <w:rFonts w:hint="eastAsia" w:ascii="仿宋" w:hAnsi="仿宋" w:eastAsia="仿宋" w:cs="仿宋"/>
                <w:sz w:val="21"/>
                <w:szCs w:val="21"/>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center"/>
          </w:tcPr>
          <w:p w14:paraId="25894707">
            <w:pPr>
              <w:tabs>
                <w:tab w:val="left" w:pos="11160"/>
              </w:tabs>
              <w:ind w:left="-90"/>
              <w:jc w:val="center"/>
              <w:rPr>
                <w:rFonts w:hint="eastAsia" w:ascii="仿宋" w:hAnsi="仿宋" w:eastAsia="仿宋" w:cs="仿宋"/>
                <w:sz w:val="21"/>
                <w:szCs w:val="21"/>
                <w:highlight w:val="none"/>
              </w:rPr>
            </w:pPr>
          </w:p>
        </w:tc>
        <w:tc>
          <w:tcPr>
            <w:tcW w:w="1868" w:type="dxa"/>
            <w:tcBorders>
              <w:top w:val="single" w:color="auto" w:sz="6" w:space="0"/>
              <w:left w:val="single" w:color="auto" w:sz="6" w:space="0"/>
              <w:bottom w:val="single" w:color="auto" w:sz="6" w:space="0"/>
              <w:right w:val="single" w:color="auto" w:sz="6" w:space="0"/>
            </w:tcBorders>
            <w:noWrap w:val="0"/>
            <w:vAlign w:val="center"/>
          </w:tcPr>
          <w:p w14:paraId="0FACDED4">
            <w:pPr>
              <w:tabs>
                <w:tab w:val="left" w:pos="11160"/>
              </w:tabs>
              <w:ind w:left="-90"/>
              <w:jc w:val="center"/>
              <w:rPr>
                <w:rFonts w:hint="eastAsia" w:ascii="仿宋" w:hAnsi="仿宋" w:eastAsia="仿宋" w:cs="仿宋"/>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28657E4F">
            <w:pPr>
              <w:tabs>
                <w:tab w:val="left" w:pos="11160"/>
              </w:tabs>
              <w:ind w:left="-90"/>
              <w:jc w:val="center"/>
              <w:rPr>
                <w:rFonts w:hint="eastAsia" w:ascii="仿宋" w:hAnsi="仿宋" w:eastAsia="仿宋" w:cs="仿宋"/>
                <w:sz w:val="21"/>
                <w:szCs w:val="21"/>
                <w:highlight w:val="none"/>
              </w:rPr>
            </w:pPr>
          </w:p>
        </w:tc>
        <w:tc>
          <w:tcPr>
            <w:tcW w:w="2127" w:type="dxa"/>
            <w:tcBorders>
              <w:top w:val="single" w:color="auto" w:sz="6" w:space="0"/>
              <w:left w:val="single" w:color="auto" w:sz="6" w:space="0"/>
              <w:bottom w:val="single" w:color="auto" w:sz="6" w:space="0"/>
              <w:right w:val="single" w:color="auto" w:sz="6" w:space="0"/>
            </w:tcBorders>
            <w:noWrap w:val="0"/>
            <w:vAlign w:val="center"/>
          </w:tcPr>
          <w:p w14:paraId="3EF8BD10">
            <w:pPr>
              <w:tabs>
                <w:tab w:val="left" w:pos="11160"/>
              </w:tabs>
              <w:ind w:left="-90"/>
              <w:jc w:val="center"/>
              <w:rPr>
                <w:rFonts w:hint="eastAsia" w:ascii="仿宋" w:hAnsi="仿宋" w:eastAsia="仿宋" w:cs="仿宋"/>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3D04F8B7">
            <w:pPr>
              <w:tabs>
                <w:tab w:val="left" w:pos="11160"/>
              </w:tabs>
              <w:ind w:left="-90"/>
              <w:jc w:val="center"/>
              <w:rPr>
                <w:rFonts w:hint="eastAsia" w:ascii="仿宋" w:hAnsi="仿宋" w:eastAsia="仿宋" w:cs="仿宋"/>
                <w:sz w:val="21"/>
                <w:szCs w:val="21"/>
                <w:highlight w:val="none"/>
              </w:rPr>
            </w:pPr>
          </w:p>
        </w:tc>
      </w:tr>
      <w:tr w14:paraId="00DFAF50">
        <w:tblPrEx>
          <w:tblCellMar>
            <w:top w:w="0" w:type="dxa"/>
            <w:left w:w="108" w:type="dxa"/>
            <w:bottom w:w="0" w:type="dxa"/>
            <w:right w:w="108" w:type="dxa"/>
          </w:tblCellMar>
        </w:tblPrEx>
        <w:trPr>
          <w:trHeight w:val="450" w:hRule="atLeast"/>
        </w:trPr>
        <w:tc>
          <w:tcPr>
            <w:tcW w:w="486" w:type="dxa"/>
            <w:tcBorders>
              <w:top w:val="single" w:color="auto" w:sz="6" w:space="0"/>
              <w:left w:val="single" w:color="auto" w:sz="6" w:space="0"/>
              <w:bottom w:val="single" w:color="auto" w:sz="6" w:space="0"/>
              <w:right w:val="single" w:color="auto" w:sz="6" w:space="0"/>
            </w:tcBorders>
            <w:noWrap w:val="0"/>
            <w:vAlign w:val="center"/>
          </w:tcPr>
          <w:p w14:paraId="5D86FC75">
            <w:pPr>
              <w:tabs>
                <w:tab w:val="left" w:pos="11160"/>
              </w:tabs>
              <w:ind w:left="-9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4AF698ED">
            <w:pPr>
              <w:tabs>
                <w:tab w:val="left" w:pos="11160"/>
              </w:tabs>
              <w:ind w:left="-90"/>
              <w:jc w:val="center"/>
              <w:rPr>
                <w:rFonts w:hint="eastAsia" w:ascii="仿宋" w:hAnsi="仿宋" w:eastAsia="仿宋" w:cs="仿宋"/>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14:paraId="0CD0F767">
            <w:pPr>
              <w:tabs>
                <w:tab w:val="left" w:pos="11160"/>
              </w:tabs>
              <w:ind w:left="-90"/>
              <w:jc w:val="center"/>
              <w:rPr>
                <w:rFonts w:hint="eastAsia" w:ascii="仿宋" w:hAnsi="仿宋" w:eastAsia="仿宋" w:cs="仿宋"/>
                <w:sz w:val="21"/>
                <w:szCs w:val="21"/>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center"/>
          </w:tcPr>
          <w:p w14:paraId="1315D7B8">
            <w:pPr>
              <w:tabs>
                <w:tab w:val="left" w:pos="11160"/>
              </w:tabs>
              <w:ind w:left="-90"/>
              <w:jc w:val="center"/>
              <w:rPr>
                <w:rFonts w:hint="eastAsia" w:ascii="仿宋" w:hAnsi="仿宋" w:eastAsia="仿宋" w:cs="仿宋"/>
                <w:sz w:val="21"/>
                <w:szCs w:val="21"/>
                <w:highlight w:val="none"/>
              </w:rPr>
            </w:pPr>
          </w:p>
        </w:tc>
        <w:tc>
          <w:tcPr>
            <w:tcW w:w="744" w:type="dxa"/>
            <w:tcBorders>
              <w:top w:val="single" w:color="auto" w:sz="6" w:space="0"/>
              <w:left w:val="single" w:color="auto" w:sz="6" w:space="0"/>
              <w:bottom w:val="single" w:color="auto" w:sz="6" w:space="0"/>
              <w:right w:val="single" w:color="auto" w:sz="6" w:space="0"/>
            </w:tcBorders>
            <w:noWrap w:val="0"/>
            <w:vAlign w:val="center"/>
          </w:tcPr>
          <w:p w14:paraId="2B450184">
            <w:pPr>
              <w:tabs>
                <w:tab w:val="left" w:pos="11160"/>
              </w:tabs>
              <w:ind w:left="-90"/>
              <w:jc w:val="center"/>
              <w:rPr>
                <w:rFonts w:hint="eastAsia" w:ascii="仿宋" w:hAnsi="仿宋" w:eastAsia="仿宋" w:cs="仿宋"/>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02E604A8">
            <w:pPr>
              <w:tabs>
                <w:tab w:val="left" w:pos="11160"/>
              </w:tabs>
              <w:ind w:left="-90"/>
              <w:jc w:val="center"/>
              <w:rPr>
                <w:rFonts w:hint="eastAsia" w:ascii="仿宋" w:hAnsi="仿宋" w:eastAsia="仿宋" w:cs="仿宋"/>
                <w:sz w:val="21"/>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03678EA5">
            <w:pPr>
              <w:tabs>
                <w:tab w:val="left" w:pos="11160"/>
              </w:tabs>
              <w:ind w:left="-90"/>
              <w:jc w:val="center"/>
              <w:rPr>
                <w:rFonts w:hint="eastAsia" w:ascii="仿宋" w:hAnsi="仿宋" w:eastAsia="仿宋" w:cs="仿宋"/>
                <w:sz w:val="21"/>
                <w:szCs w:val="21"/>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center"/>
          </w:tcPr>
          <w:p w14:paraId="71FD8E8D">
            <w:pPr>
              <w:tabs>
                <w:tab w:val="left" w:pos="11160"/>
              </w:tabs>
              <w:ind w:left="-90"/>
              <w:jc w:val="center"/>
              <w:rPr>
                <w:rFonts w:hint="eastAsia" w:ascii="仿宋" w:hAnsi="仿宋" w:eastAsia="仿宋" w:cs="仿宋"/>
                <w:sz w:val="21"/>
                <w:szCs w:val="21"/>
                <w:highlight w:val="none"/>
              </w:rPr>
            </w:pPr>
          </w:p>
        </w:tc>
        <w:tc>
          <w:tcPr>
            <w:tcW w:w="1868" w:type="dxa"/>
            <w:tcBorders>
              <w:top w:val="single" w:color="auto" w:sz="6" w:space="0"/>
              <w:left w:val="single" w:color="auto" w:sz="6" w:space="0"/>
              <w:bottom w:val="single" w:color="auto" w:sz="6" w:space="0"/>
              <w:right w:val="single" w:color="auto" w:sz="6" w:space="0"/>
            </w:tcBorders>
            <w:noWrap w:val="0"/>
            <w:vAlign w:val="center"/>
          </w:tcPr>
          <w:p w14:paraId="296A49A1">
            <w:pPr>
              <w:tabs>
                <w:tab w:val="left" w:pos="11160"/>
              </w:tabs>
              <w:ind w:left="-90"/>
              <w:jc w:val="center"/>
              <w:rPr>
                <w:rFonts w:hint="eastAsia" w:ascii="仿宋" w:hAnsi="仿宋" w:eastAsia="仿宋" w:cs="仿宋"/>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098E749">
            <w:pPr>
              <w:tabs>
                <w:tab w:val="left" w:pos="11160"/>
              </w:tabs>
              <w:ind w:left="-90"/>
              <w:jc w:val="center"/>
              <w:rPr>
                <w:rFonts w:hint="eastAsia" w:ascii="仿宋" w:hAnsi="仿宋" w:eastAsia="仿宋" w:cs="仿宋"/>
                <w:sz w:val="21"/>
                <w:szCs w:val="21"/>
                <w:highlight w:val="none"/>
              </w:rPr>
            </w:pPr>
          </w:p>
        </w:tc>
        <w:tc>
          <w:tcPr>
            <w:tcW w:w="2127" w:type="dxa"/>
            <w:tcBorders>
              <w:top w:val="single" w:color="auto" w:sz="6" w:space="0"/>
              <w:left w:val="single" w:color="auto" w:sz="6" w:space="0"/>
              <w:bottom w:val="single" w:color="auto" w:sz="6" w:space="0"/>
              <w:right w:val="single" w:color="auto" w:sz="6" w:space="0"/>
            </w:tcBorders>
            <w:noWrap w:val="0"/>
            <w:vAlign w:val="center"/>
          </w:tcPr>
          <w:p w14:paraId="2BFB7BBF">
            <w:pPr>
              <w:tabs>
                <w:tab w:val="left" w:pos="11160"/>
              </w:tabs>
              <w:ind w:left="-90"/>
              <w:jc w:val="center"/>
              <w:rPr>
                <w:rFonts w:hint="eastAsia" w:ascii="仿宋" w:hAnsi="仿宋" w:eastAsia="仿宋" w:cs="仿宋"/>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F77A1C0">
            <w:pPr>
              <w:tabs>
                <w:tab w:val="left" w:pos="11160"/>
              </w:tabs>
              <w:ind w:left="-90"/>
              <w:jc w:val="center"/>
              <w:rPr>
                <w:rFonts w:hint="eastAsia" w:ascii="仿宋" w:hAnsi="仿宋" w:eastAsia="仿宋" w:cs="仿宋"/>
                <w:sz w:val="21"/>
                <w:szCs w:val="21"/>
                <w:highlight w:val="none"/>
              </w:rPr>
            </w:pPr>
          </w:p>
        </w:tc>
      </w:tr>
      <w:tr w14:paraId="4DCC5486">
        <w:tblPrEx>
          <w:tblCellMar>
            <w:top w:w="0" w:type="dxa"/>
            <w:left w:w="108" w:type="dxa"/>
            <w:bottom w:w="0" w:type="dxa"/>
            <w:right w:w="108" w:type="dxa"/>
          </w:tblCellMar>
        </w:tblPrEx>
        <w:trPr>
          <w:trHeight w:val="442" w:hRule="atLeast"/>
        </w:trPr>
        <w:tc>
          <w:tcPr>
            <w:tcW w:w="486" w:type="dxa"/>
            <w:tcBorders>
              <w:top w:val="single" w:color="auto" w:sz="6" w:space="0"/>
              <w:left w:val="single" w:color="auto" w:sz="6" w:space="0"/>
              <w:bottom w:val="single" w:color="auto" w:sz="6" w:space="0"/>
              <w:right w:val="single" w:color="auto" w:sz="6" w:space="0"/>
            </w:tcBorders>
            <w:noWrap w:val="0"/>
            <w:vAlign w:val="center"/>
          </w:tcPr>
          <w:p w14:paraId="19CDC29A">
            <w:pPr>
              <w:tabs>
                <w:tab w:val="left" w:pos="11160"/>
              </w:tabs>
              <w:ind w:left="-9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724C8461">
            <w:pPr>
              <w:tabs>
                <w:tab w:val="left" w:pos="11160"/>
              </w:tabs>
              <w:ind w:left="-90"/>
              <w:jc w:val="center"/>
              <w:rPr>
                <w:rFonts w:hint="eastAsia" w:ascii="仿宋" w:hAnsi="仿宋" w:eastAsia="仿宋" w:cs="仿宋"/>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14:paraId="70BB7D3E">
            <w:pPr>
              <w:tabs>
                <w:tab w:val="left" w:pos="11160"/>
              </w:tabs>
              <w:ind w:left="-90"/>
              <w:jc w:val="center"/>
              <w:rPr>
                <w:rFonts w:hint="eastAsia" w:ascii="仿宋" w:hAnsi="仿宋" w:eastAsia="仿宋" w:cs="仿宋"/>
                <w:sz w:val="21"/>
                <w:szCs w:val="21"/>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center"/>
          </w:tcPr>
          <w:p w14:paraId="187E567D">
            <w:pPr>
              <w:tabs>
                <w:tab w:val="left" w:pos="11160"/>
              </w:tabs>
              <w:ind w:left="-90"/>
              <w:jc w:val="center"/>
              <w:rPr>
                <w:rFonts w:hint="eastAsia" w:ascii="仿宋" w:hAnsi="仿宋" w:eastAsia="仿宋" w:cs="仿宋"/>
                <w:sz w:val="21"/>
                <w:szCs w:val="21"/>
                <w:highlight w:val="none"/>
              </w:rPr>
            </w:pPr>
          </w:p>
        </w:tc>
        <w:tc>
          <w:tcPr>
            <w:tcW w:w="744" w:type="dxa"/>
            <w:tcBorders>
              <w:top w:val="single" w:color="auto" w:sz="6" w:space="0"/>
              <w:left w:val="single" w:color="auto" w:sz="6" w:space="0"/>
              <w:bottom w:val="single" w:color="auto" w:sz="6" w:space="0"/>
              <w:right w:val="single" w:color="auto" w:sz="6" w:space="0"/>
            </w:tcBorders>
            <w:noWrap w:val="0"/>
            <w:vAlign w:val="center"/>
          </w:tcPr>
          <w:p w14:paraId="74350672">
            <w:pPr>
              <w:tabs>
                <w:tab w:val="left" w:pos="11160"/>
              </w:tabs>
              <w:ind w:left="-90"/>
              <w:jc w:val="center"/>
              <w:rPr>
                <w:rFonts w:hint="eastAsia" w:ascii="仿宋" w:hAnsi="仿宋" w:eastAsia="仿宋" w:cs="仿宋"/>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3FE0F834">
            <w:pPr>
              <w:tabs>
                <w:tab w:val="left" w:pos="11160"/>
              </w:tabs>
              <w:ind w:left="-90"/>
              <w:jc w:val="center"/>
              <w:rPr>
                <w:rFonts w:hint="eastAsia" w:ascii="仿宋" w:hAnsi="仿宋" w:eastAsia="仿宋" w:cs="仿宋"/>
                <w:sz w:val="21"/>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246FE23C">
            <w:pPr>
              <w:tabs>
                <w:tab w:val="left" w:pos="11160"/>
              </w:tabs>
              <w:ind w:left="-90"/>
              <w:jc w:val="center"/>
              <w:rPr>
                <w:rFonts w:hint="eastAsia" w:ascii="仿宋" w:hAnsi="仿宋" w:eastAsia="仿宋" w:cs="仿宋"/>
                <w:sz w:val="21"/>
                <w:szCs w:val="21"/>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center"/>
          </w:tcPr>
          <w:p w14:paraId="1EBC0F63">
            <w:pPr>
              <w:tabs>
                <w:tab w:val="left" w:pos="11160"/>
              </w:tabs>
              <w:ind w:left="-90"/>
              <w:jc w:val="center"/>
              <w:rPr>
                <w:rFonts w:hint="eastAsia" w:ascii="仿宋" w:hAnsi="仿宋" w:eastAsia="仿宋" w:cs="仿宋"/>
                <w:sz w:val="21"/>
                <w:szCs w:val="21"/>
                <w:highlight w:val="none"/>
              </w:rPr>
            </w:pPr>
          </w:p>
        </w:tc>
        <w:tc>
          <w:tcPr>
            <w:tcW w:w="1868" w:type="dxa"/>
            <w:tcBorders>
              <w:top w:val="single" w:color="auto" w:sz="6" w:space="0"/>
              <w:left w:val="single" w:color="auto" w:sz="6" w:space="0"/>
              <w:bottom w:val="single" w:color="auto" w:sz="6" w:space="0"/>
              <w:right w:val="single" w:color="auto" w:sz="6" w:space="0"/>
            </w:tcBorders>
            <w:noWrap w:val="0"/>
            <w:vAlign w:val="center"/>
          </w:tcPr>
          <w:p w14:paraId="50415337">
            <w:pPr>
              <w:tabs>
                <w:tab w:val="left" w:pos="11160"/>
              </w:tabs>
              <w:ind w:left="-90"/>
              <w:jc w:val="center"/>
              <w:rPr>
                <w:rFonts w:hint="eastAsia" w:ascii="仿宋" w:hAnsi="仿宋" w:eastAsia="仿宋" w:cs="仿宋"/>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725A049">
            <w:pPr>
              <w:tabs>
                <w:tab w:val="left" w:pos="11160"/>
              </w:tabs>
              <w:ind w:left="-90"/>
              <w:jc w:val="center"/>
              <w:rPr>
                <w:rFonts w:hint="eastAsia" w:ascii="仿宋" w:hAnsi="仿宋" w:eastAsia="仿宋" w:cs="仿宋"/>
                <w:sz w:val="21"/>
                <w:szCs w:val="21"/>
                <w:highlight w:val="none"/>
              </w:rPr>
            </w:pPr>
          </w:p>
        </w:tc>
        <w:tc>
          <w:tcPr>
            <w:tcW w:w="2127" w:type="dxa"/>
            <w:tcBorders>
              <w:top w:val="single" w:color="auto" w:sz="6" w:space="0"/>
              <w:left w:val="single" w:color="auto" w:sz="6" w:space="0"/>
              <w:bottom w:val="single" w:color="auto" w:sz="6" w:space="0"/>
              <w:right w:val="single" w:color="auto" w:sz="6" w:space="0"/>
            </w:tcBorders>
            <w:noWrap w:val="0"/>
            <w:vAlign w:val="center"/>
          </w:tcPr>
          <w:p w14:paraId="4D4E418E">
            <w:pPr>
              <w:tabs>
                <w:tab w:val="left" w:pos="11160"/>
              </w:tabs>
              <w:ind w:left="-90"/>
              <w:jc w:val="center"/>
              <w:rPr>
                <w:rFonts w:hint="eastAsia" w:ascii="仿宋" w:hAnsi="仿宋" w:eastAsia="仿宋" w:cs="仿宋"/>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2996513">
            <w:pPr>
              <w:tabs>
                <w:tab w:val="left" w:pos="11160"/>
              </w:tabs>
              <w:ind w:left="-90"/>
              <w:jc w:val="center"/>
              <w:rPr>
                <w:rFonts w:hint="eastAsia" w:ascii="仿宋" w:hAnsi="仿宋" w:eastAsia="仿宋" w:cs="仿宋"/>
                <w:sz w:val="21"/>
                <w:szCs w:val="21"/>
                <w:highlight w:val="none"/>
              </w:rPr>
            </w:pPr>
          </w:p>
        </w:tc>
      </w:tr>
      <w:tr w14:paraId="2DFA554F">
        <w:tblPrEx>
          <w:tblCellMar>
            <w:top w:w="0" w:type="dxa"/>
            <w:left w:w="108" w:type="dxa"/>
            <w:bottom w:w="0" w:type="dxa"/>
            <w:right w:w="108" w:type="dxa"/>
          </w:tblCellMar>
        </w:tblPrEx>
        <w:trPr>
          <w:trHeight w:val="462" w:hRule="atLeast"/>
        </w:trPr>
        <w:tc>
          <w:tcPr>
            <w:tcW w:w="486" w:type="dxa"/>
            <w:tcBorders>
              <w:top w:val="single" w:color="auto" w:sz="6" w:space="0"/>
              <w:left w:val="single" w:color="auto" w:sz="6" w:space="0"/>
              <w:bottom w:val="single" w:color="auto" w:sz="6" w:space="0"/>
              <w:right w:val="single" w:color="auto" w:sz="6" w:space="0"/>
            </w:tcBorders>
            <w:noWrap w:val="0"/>
            <w:vAlign w:val="center"/>
          </w:tcPr>
          <w:p w14:paraId="4AF654D5">
            <w:pPr>
              <w:tabs>
                <w:tab w:val="left" w:pos="11160"/>
              </w:tabs>
              <w:ind w:left="-9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38399C10">
            <w:pPr>
              <w:tabs>
                <w:tab w:val="left" w:pos="11160"/>
              </w:tabs>
              <w:ind w:left="-90"/>
              <w:jc w:val="center"/>
              <w:rPr>
                <w:rFonts w:hint="eastAsia" w:ascii="仿宋" w:hAnsi="仿宋" w:eastAsia="仿宋" w:cs="仿宋"/>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14:paraId="10837383">
            <w:pPr>
              <w:tabs>
                <w:tab w:val="left" w:pos="11160"/>
              </w:tabs>
              <w:ind w:left="-90"/>
              <w:jc w:val="center"/>
              <w:rPr>
                <w:rFonts w:hint="eastAsia" w:ascii="仿宋" w:hAnsi="仿宋" w:eastAsia="仿宋" w:cs="仿宋"/>
                <w:sz w:val="21"/>
                <w:szCs w:val="21"/>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center"/>
          </w:tcPr>
          <w:p w14:paraId="5CC3C374">
            <w:pPr>
              <w:tabs>
                <w:tab w:val="left" w:pos="11160"/>
              </w:tabs>
              <w:ind w:left="-90"/>
              <w:jc w:val="center"/>
              <w:rPr>
                <w:rFonts w:hint="eastAsia" w:ascii="仿宋" w:hAnsi="仿宋" w:eastAsia="仿宋" w:cs="仿宋"/>
                <w:sz w:val="21"/>
                <w:szCs w:val="21"/>
                <w:highlight w:val="none"/>
              </w:rPr>
            </w:pPr>
          </w:p>
        </w:tc>
        <w:tc>
          <w:tcPr>
            <w:tcW w:w="744" w:type="dxa"/>
            <w:tcBorders>
              <w:top w:val="single" w:color="auto" w:sz="6" w:space="0"/>
              <w:left w:val="single" w:color="auto" w:sz="6" w:space="0"/>
              <w:bottom w:val="single" w:color="auto" w:sz="6" w:space="0"/>
              <w:right w:val="single" w:color="auto" w:sz="6" w:space="0"/>
            </w:tcBorders>
            <w:noWrap w:val="0"/>
            <w:vAlign w:val="center"/>
          </w:tcPr>
          <w:p w14:paraId="5FBF0180">
            <w:pPr>
              <w:tabs>
                <w:tab w:val="left" w:pos="11160"/>
              </w:tabs>
              <w:ind w:left="-90"/>
              <w:jc w:val="center"/>
              <w:rPr>
                <w:rFonts w:hint="eastAsia" w:ascii="仿宋" w:hAnsi="仿宋" w:eastAsia="仿宋" w:cs="仿宋"/>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6F7C8F7F">
            <w:pPr>
              <w:tabs>
                <w:tab w:val="left" w:pos="11160"/>
              </w:tabs>
              <w:ind w:left="-90"/>
              <w:jc w:val="center"/>
              <w:rPr>
                <w:rFonts w:hint="eastAsia" w:ascii="仿宋" w:hAnsi="仿宋" w:eastAsia="仿宋" w:cs="仿宋"/>
                <w:sz w:val="21"/>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61ADE95D">
            <w:pPr>
              <w:tabs>
                <w:tab w:val="left" w:pos="11160"/>
              </w:tabs>
              <w:ind w:left="-90"/>
              <w:jc w:val="center"/>
              <w:rPr>
                <w:rFonts w:hint="eastAsia" w:ascii="仿宋" w:hAnsi="仿宋" w:eastAsia="仿宋" w:cs="仿宋"/>
                <w:sz w:val="21"/>
                <w:szCs w:val="21"/>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center"/>
          </w:tcPr>
          <w:p w14:paraId="169CC09E">
            <w:pPr>
              <w:tabs>
                <w:tab w:val="left" w:pos="11160"/>
              </w:tabs>
              <w:ind w:left="-90"/>
              <w:jc w:val="center"/>
              <w:rPr>
                <w:rFonts w:hint="eastAsia" w:ascii="仿宋" w:hAnsi="仿宋" w:eastAsia="仿宋" w:cs="仿宋"/>
                <w:sz w:val="21"/>
                <w:szCs w:val="21"/>
                <w:highlight w:val="none"/>
              </w:rPr>
            </w:pPr>
          </w:p>
        </w:tc>
        <w:tc>
          <w:tcPr>
            <w:tcW w:w="1868" w:type="dxa"/>
            <w:tcBorders>
              <w:top w:val="single" w:color="auto" w:sz="6" w:space="0"/>
              <w:left w:val="single" w:color="auto" w:sz="6" w:space="0"/>
              <w:bottom w:val="single" w:color="auto" w:sz="6" w:space="0"/>
              <w:right w:val="single" w:color="auto" w:sz="6" w:space="0"/>
            </w:tcBorders>
            <w:noWrap w:val="0"/>
            <w:vAlign w:val="center"/>
          </w:tcPr>
          <w:p w14:paraId="0AD10FC4">
            <w:pPr>
              <w:tabs>
                <w:tab w:val="left" w:pos="11160"/>
              </w:tabs>
              <w:ind w:left="-90"/>
              <w:jc w:val="center"/>
              <w:rPr>
                <w:rFonts w:hint="eastAsia" w:ascii="仿宋" w:hAnsi="仿宋" w:eastAsia="仿宋" w:cs="仿宋"/>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6E20BBA">
            <w:pPr>
              <w:tabs>
                <w:tab w:val="left" w:pos="11160"/>
              </w:tabs>
              <w:ind w:left="-90"/>
              <w:jc w:val="center"/>
              <w:rPr>
                <w:rFonts w:hint="eastAsia" w:ascii="仿宋" w:hAnsi="仿宋" w:eastAsia="仿宋" w:cs="仿宋"/>
                <w:sz w:val="21"/>
                <w:szCs w:val="21"/>
                <w:highlight w:val="none"/>
              </w:rPr>
            </w:pPr>
          </w:p>
        </w:tc>
        <w:tc>
          <w:tcPr>
            <w:tcW w:w="2127" w:type="dxa"/>
            <w:tcBorders>
              <w:top w:val="single" w:color="auto" w:sz="6" w:space="0"/>
              <w:left w:val="single" w:color="auto" w:sz="6" w:space="0"/>
              <w:bottom w:val="single" w:color="auto" w:sz="6" w:space="0"/>
              <w:right w:val="single" w:color="auto" w:sz="6" w:space="0"/>
            </w:tcBorders>
            <w:noWrap w:val="0"/>
            <w:vAlign w:val="center"/>
          </w:tcPr>
          <w:p w14:paraId="706BC2C5">
            <w:pPr>
              <w:tabs>
                <w:tab w:val="left" w:pos="11160"/>
              </w:tabs>
              <w:ind w:left="-90"/>
              <w:jc w:val="center"/>
              <w:rPr>
                <w:rFonts w:hint="eastAsia" w:ascii="仿宋" w:hAnsi="仿宋" w:eastAsia="仿宋" w:cs="仿宋"/>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A3298C6">
            <w:pPr>
              <w:tabs>
                <w:tab w:val="left" w:pos="11160"/>
              </w:tabs>
              <w:ind w:left="-90"/>
              <w:jc w:val="center"/>
              <w:rPr>
                <w:rFonts w:hint="eastAsia" w:ascii="仿宋" w:hAnsi="仿宋" w:eastAsia="仿宋" w:cs="仿宋"/>
                <w:sz w:val="21"/>
                <w:szCs w:val="21"/>
                <w:highlight w:val="none"/>
              </w:rPr>
            </w:pPr>
          </w:p>
        </w:tc>
      </w:tr>
      <w:tr w14:paraId="72E1C9C7">
        <w:tblPrEx>
          <w:tblCellMar>
            <w:top w:w="0" w:type="dxa"/>
            <w:left w:w="108" w:type="dxa"/>
            <w:bottom w:w="0" w:type="dxa"/>
            <w:right w:w="108" w:type="dxa"/>
          </w:tblCellMar>
        </w:tblPrEx>
        <w:trPr>
          <w:trHeight w:val="454" w:hRule="atLeast"/>
        </w:trPr>
        <w:tc>
          <w:tcPr>
            <w:tcW w:w="486" w:type="dxa"/>
            <w:tcBorders>
              <w:top w:val="single" w:color="auto" w:sz="6" w:space="0"/>
              <w:left w:val="single" w:color="auto" w:sz="6" w:space="0"/>
              <w:bottom w:val="single" w:color="auto" w:sz="6" w:space="0"/>
              <w:right w:val="single" w:color="auto" w:sz="6" w:space="0"/>
            </w:tcBorders>
            <w:noWrap w:val="0"/>
            <w:vAlign w:val="center"/>
          </w:tcPr>
          <w:p w14:paraId="7C7B00A2">
            <w:pPr>
              <w:tabs>
                <w:tab w:val="left" w:pos="11160"/>
              </w:tabs>
              <w:ind w:left="-9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14AF8C2A">
            <w:pPr>
              <w:tabs>
                <w:tab w:val="left" w:pos="11160"/>
              </w:tabs>
              <w:ind w:left="-90"/>
              <w:jc w:val="center"/>
              <w:rPr>
                <w:rFonts w:hint="eastAsia" w:ascii="仿宋" w:hAnsi="仿宋" w:eastAsia="仿宋" w:cs="仿宋"/>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14:paraId="00E8B2F3">
            <w:pPr>
              <w:tabs>
                <w:tab w:val="left" w:pos="11160"/>
              </w:tabs>
              <w:ind w:left="-90"/>
              <w:jc w:val="center"/>
              <w:rPr>
                <w:rFonts w:hint="eastAsia" w:ascii="仿宋" w:hAnsi="仿宋" w:eastAsia="仿宋" w:cs="仿宋"/>
                <w:sz w:val="21"/>
                <w:szCs w:val="21"/>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center"/>
          </w:tcPr>
          <w:p w14:paraId="213B027C">
            <w:pPr>
              <w:tabs>
                <w:tab w:val="left" w:pos="11160"/>
              </w:tabs>
              <w:ind w:left="-90"/>
              <w:jc w:val="center"/>
              <w:rPr>
                <w:rFonts w:hint="eastAsia" w:ascii="仿宋" w:hAnsi="仿宋" w:eastAsia="仿宋" w:cs="仿宋"/>
                <w:sz w:val="21"/>
                <w:szCs w:val="21"/>
                <w:highlight w:val="none"/>
              </w:rPr>
            </w:pPr>
          </w:p>
        </w:tc>
        <w:tc>
          <w:tcPr>
            <w:tcW w:w="744" w:type="dxa"/>
            <w:tcBorders>
              <w:top w:val="single" w:color="auto" w:sz="6" w:space="0"/>
              <w:left w:val="single" w:color="auto" w:sz="6" w:space="0"/>
              <w:bottom w:val="single" w:color="auto" w:sz="6" w:space="0"/>
              <w:right w:val="single" w:color="auto" w:sz="6" w:space="0"/>
            </w:tcBorders>
            <w:noWrap w:val="0"/>
            <w:vAlign w:val="center"/>
          </w:tcPr>
          <w:p w14:paraId="686D65DC">
            <w:pPr>
              <w:tabs>
                <w:tab w:val="left" w:pos="11160"/>
              </w:tabs>
              <w:ind w:left="-90"/>
              <w:jc w:val="center"/>
              <w:rPr>
                <w:rFonts w:hint="eastAsia" w:ascii="仿宋" w:hAnsi="仿宋" w:eastAsia="仿宋" w:cs="仿宋"/>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38758820">
            <w:pPr>
              <w:tabs>
                <w:tab w:val="left" w:pos="11160"/>
              </w:tabs>
              <w:ind w:left="-90"/>
              <w:jc w:val="center"/>
              <w:rPr>
                <w:rFonts w:hint="eastAsia" w:ascii="仿宋" w:hAnsi="仿宋" w:eastAsia="仿宋" w:cs="仿宋"/>
                <w:sz w:val="21"/>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5F476C49">
            <w:pPr>
              <w:tabs>
                <w:tab w:val="left" w:pos="11160"/>
              </w:tabs>
              <w:ind w:left="-90"/>
              <w:jc w:val="center"/>
              <w:rPr>
                <w:rFonts w:hint="eastAsia" w:ascii="仿宋" w:hAnsi="仿宋" w:eastAsia="仿宋" w:cs="仿宋"/>
                <w:sz w:val="21"/>
                <w:szCs w:val="21"/>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center"/>
          </w:tcPr>
          <w:p w14:paraId="5471EE44">
            <w:pPr>
              <w:tabs>
                <w:tab w:val="left" w:pos="11160"/>
              </w:tabs>
              <w:ind w:left="-90"/>
              <w:jc w:val="center"/>
              <w:rPr>
                <w:rFonts w:hint="eastAsia" w:ascii="仿宋" w:hAnsi="仿宋" w:eastAsia="仿宋" w:cs="仿宋"/>
                <w:sz w:val="21"/>
                <w:szCs w:val="21"/>
                <w:highlight w:val="none"/>
              </w:rPr>
            </w:pPr>
          </w:p>
        </w:tc>
        <w:tc>
          <w:tcPr>
            <w:tcW w:w="1868" w:type="dxa"/>
            <w:tcBorders>
              <w:top w:val="single" w:color="auto" w:sz="6" w:space="0"/>
              <w:left w:val="single" w:color="auto" w:sz="6" w:space="0"/>
              <w:bottom w:val="single" w:color="auto" w:sz="6" w:space="0"/>
              <w:right w:val="single" w:color="auto" w:sz="6" w:space="0"/>
            </w:tcBorders>
            <w:noWrap w:val="0"/>
            <w:vAlign w:val="center"/>
          </w:tcPr>
          <w:p w14:paraId="28F1AA04">
            <w:pPr>
              <w:tabs>
                <w:tab w:val="left" w:pos="11160"/>
              </w:tabs>
              <w:ind w:left="-90"/>
              <w:jc w:val="center"/>
              <w:rPr>
                <w:rFonts w:hint="eastAsia" w:ascii="仿宋" w:hAnsi="仿宋" w:eastAsia="仿宋" w:cs="仿宋"/>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ABB80FF">
            <w:pPr>
              <w:tabs>
                <w:tab w:val="left" w:pos="11160"/>
              </w:tabs>
              <w:ind w:left="-90"/>
              <w:jc w:val="center"/>
              <w:rPr>
                <w:rFonts w:hint="eastAsia" w:ascii="仿宋" w:hAnsi="仿宋" w:eastAsia="仿宋" w:cs="仿宋"/>
                <w:sz w:val="21"/>
                <w:szCs w:val="21"/>
                <w:highlight w:val="none"/>
              </w:rPr>
            </w:pPr>
          </w:p>
        </w:tc>
        <w:tc>
          <w:tcPr>
            <w:tcW w:w="2127" w:type="dxa"/>
            <w:tcBorders>
              <w:top w:val="single" w:color="auto" w:sz="6" w:space="0"/>
              <w:left w:val="single" w:color="auto" w:sz="6" w:space="0"/>
              <w:bottom w:val="single" w:color="auto" w:sz="6" w:space="0"/>
              <w:right w:val="single" w:color="auto" w:sz="6" w:space="0"/>
            </w:tcBorders>
            <w:noWrap w:val="0"/>
            <w:vAlign w:val="center"/>
          </w:tcPr>
          <w:p w14:paraId="4CBF4246">
            <w:pPr>
              <w:tabs>
                <w:tab w:val="left" w:pos="11160"/>
              </w:tabs>
              <w:ind w:left="-90"/>
              <w:jc w:val="center"/>
              <w:rPr>
                <w:rFonts w:hint="eastAsia" w:ascii="仿宋" w:hAnsi="仿宋" w:eastAsia="仿宋" w:cs="仿宋"/>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4C7CD9A1">
            <w:pPr>
              <w:tabs>
                <w:tab w:val="left" w:pos="11160"/>
              </w:tabs>
              <w:ind w:left="-90"/>
              <w:jc w:val="center"/>
              <w:rPr>
                <w:rFonts w:hint="eastAsia" w:ascii="仿宋" w:hAnsi="仿宋" w:eastAsia="仿宋" w:cs="仿宋"/>
                <w:sz w:val="21"/>
                <w:szCs w:val="21"/>
                <w:highlight w:val="none"/>
              </w:rPr>
            </w:pPr>
          </w:p>
        </w:tc>
      </w:tr>
      <w:tr w14:paraId="6BD9A0B4">
        <w:tblPrEx>
          <w:tblCellMar>
            <w:top w:w="0" w:type="dxa"/>
            <w:left w:w="108" w:type="dxa"/>
            <w:bottom w:w="0" w:type="dxa"/>
            <w:right w:w="108" w:type="dxa"/>
          </w:tblCellMar>
        </w:tblPrEx>
        <w:trPr>
          <w:trHeight w:val="452" w:hRule="atLeast"/>
        </w:trPr>
        <w:tc>
          <w:tcPr>
            <w:tcW w:w="486" w:type="dxa"/>
            <w:tcBorders>
              <w:top w:val="single" w:color="auto" w:sz="6" w:space="0"/>
              <w:left w:val="single" w:color="auto" w:sz="6" w:space="0"/>
              <w:bottom w:val="single" w:color="auto" w:sz="6" w:space="0"/>
              <w:right w:val="single" w:color="auto" w:sz="6" w:space="0"/>
            </w:tcBorders>
            <w:noWrap w:val="0"/>
            <w:vAlign w:val="center"/>
          </w:tcPr>
          <w:p w14:paraId="114F2551">
            <w:pPr>
              <w:tabs>
                <w:tab w:val="left" w:pos="11160"/>
              </w:tabs>
              <w:ind w:left="-90"/>
              <w:jc w:val="center"/>
              <w:rPr>
                <w:rFonts w:hint="eastAsia" w:ascii="仿宋" w:hAnsi="仿宋" w:eastAsia="仿宋" w:cs="仿宋"/>
                <w:sz w:val="21"/>
                <w:szCs w:val="21"/>
                <w:highlight w:val="none"/>
              </w:rPr>
            </w:pPr>
            <w:r>
              <w:rPr>
                <w:rFonts w:ascii="仿宋" w:hAnsi="仿宋" w:eastAsia="仿宋" w:cs="仿宋"/>
                <w:sz w:val="21"/>
                <w:szCs w:val="21"/>
                <w:highlight w:val="none"/>
              </w:rPr>
              <w:t>……</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6134A900">
            <w:pPr>
              <w:tabs>
                <w:tab w:val="left" w:pos="11160"/>
              </w:tabs>
              <w:ind w:left="-90"/>
              <w:jc w:val="center"/>
              <w:rPr>
                <w:rFonts w:hint="eastAsia" w:ascii="仿宋" w:hAnsi="仿宋" w:eastAsia="仿宋" w:cs="仿宋"/>
                <w:sz w:val="21"/>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14:paraId="22E89800">
            <w:pPr>
              <w:tabs>
                <w:tab w:val="left" w:pos="11160"/>
              </w:tabs>
              <w:ind w:left="-90"/>
              <w:jc w:val="center"/>
              <w:rPr>
                <w:rFonts w:hint="eastAsia" w:ascii="仿宋" w:hAnsi="仿宋" w:eastAsia="仿宋" w:cs="仿宋"/>
                <w:sz w:val="21"/>
                <w:szCs w:val="21"/>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center"/>
          </w:tcPr>
          <w:p w14:paraId="6071E225">
            <w:pPr>
              <w:tabs>
                <w:tab w:val="left" w:pos="11160"/>
              </w:tabs>
              <w:ind w:left="-90"/>
              <w:jc w:val="center"/>
              <w:rPr>
                <w:rFonts w:hint="eastAsia" w:ascii="仿宋" w:hAnsi="仿宋" w:eastAsia="仿宋" w:cs="仿宋"/>
                <w:sz w:val="21"/>
                <w:szCs w:val="21"/>
                <w:highlight w:val="none"/>
              </w:rPr>
            </w:pPr>
          </w:p>
        </w:tc>
        <w:tc>
          <w:tcPr>
            <w:tcW w:w="744" w:type="dxa"/>
            <w:tcBorders>
              <w:top w:val="single" w:color="auto" w:sz="6" w:space="0"/>
              <w:left w:val="single" w:color="auto" w:sz="6" w:space="0"/>
              <w:bottom w:val="single" w:color="auto" w:sz="6" w:space="0"/>
              <w:right w:val="single" w:color="auto" w:sz="6" w:space="0"/>
            </w:tcBorders>
            <w:noWrap w:val="0"/>
            <w:vAlign w:val="center"/>
          </w:tcPr>
          <w:p w14:paraId="017A5A96">
            <w:pPr>
              <w:tabs>
                <w:tab w:val="left" w:pos="11160"/>
              </w:tabs>
              <w:ind w:left="-90"/>
              <w:jc w:val="center"/>
              <w:rPr>
                <w:rFonts w:hint="eastAsia" w:ascii="仿宋" w:hAnsi="仿宋" w:eastAsia="仿宋" w:cs="仿宋"/>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078CD209">
            <w:pPr>
              <w:tabs>
                <w:tab w:val="left" w:pos="11160"/>
              </w:tabs>
              <w:ind w:left="-90"/>
              <w:jc w:val="center"/>
              <w:rPr>
                <w:rFonts w:hint="eastAsia" w:ascii="仿宋" w:hAnsi="仿宋" w:eastAsia="仿宋" w:cs="仿宋"/>
                <w:sz w:val="21"/>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7B5B9F9D">
            <w:pPr>
              <w:tabs>
                <w:tab w:val="left" w:pos="11160"/>
              </w:tabs>
              <w:ind w:left="-90"/>
              <w:jc w:val="center"/>
              <w:rPr>
                <w:rFonts w:hint="eastAsia" w:ascii="仿宋" w:hAnsi="仿宋" w:eastAsia="仿宋" w:cs="仿宋"/>
                <w:sz w:val="21"/>
                <w:szCs w:val="21"/>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center"/>
          </w:tcPr>
          <w:p w14:paraId="38A9A3C8">
            <w:pPr>
              <w:tabs>
                <w:tab w:val="left" w:pos="11160"/>
              </w:tabs>
              <w:ind w:left="-90"/>
              <w:jc w:val="center"/>
              <w:rPr>
                <w:rFonts w:hint="eastAsia" w:ascii="仿宋" w:hAnsi="仿宋" w:eastAsia="仿宋" w:cs="仿宋"/>
                <w:sz w:val="21"/>
                <w:szCs w:val="21"/>
                <w:highlight w:val="none"/>
              </w:rPr>
            </w:pPr>
          </w:p>
        </w:tc>
        <w:tc>
          <w:tcPr>
            <w:tcW w:w="1868" w:type="dxa"/>
            <w:tcBorders>
              <w:top w:val="single" w:color="auto" w:sz="6" w:space="0"/>
              <w:left w:val="single" w:color="auto" w:sz="6" w:space="0"/>
              <w:bottom w:val="single" w:color="auto" w:sz="6" w:space="0"/>
              <w:right w:val="single" w:color="auto" w:sz="6" w:space="0"/>
            </w:tcBorders>
            <w:noWrap w:val="0"/>
            <w:vAlign w:val="center"/>
          </w:tcPr>
          <w:p w14:paraId="210C5384">
            <w:pPr>
              <w:tabs>
                <w:tab w:val="left" w:pos="11160"/>
              </w:tabs>
              <w:ind w:left="-90"/>
              <w:jc w:val="center"/>
              <w:rPr>
                <w:rFonts w:hint="eastAsia" w:ascii="仿宋" w:hAnsi="仿宋" w:eastAsia="仿宋" w:cs="仿宋"/>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C5B832A">
            <w:pPr>
              <w:tabs>
                <w:tab w:val="left" w:pos="11160"/>
              </w:tabs>
              <w:ind w:left="-90"/>
              <w:jc w:val="center"/>
              <w:rPr>
                <w:rFonts w:hint="eastAsia" w:ascii="仿宋" w:hAnsi="仿宋" w:eastAsia="仿宋" w:cs="仿宋"/>
                <w:sz w:val="21"/>
                <w:szCs w:val="21"/>
                <w:highlight w:val="none"/>
              </w:rPr>
            </w:pPr>
          </w:p>
        </w:tc>
        <w:tc>
          <w:tcPr>
            <w:tcW w:w="2127" w:type="dxa"/>
            <w:tcBorders>
              <w:top w:val="single" w:color="auto" w:sz="6" w:space="0"/>
              <w:left w:val="single" w:color="auto" w:sz="6" w:space="0"/>
              <w:bottom w:val="single" w:color="auto" w:sz="6" w:space="0"/>
              <w:right w:val="single" w:color="auto" w:sz="6" w:space="0"/>
            </w:tcBorders>
            <w:noWrap w:val="0"/>
            <w:vAlign w:val="center"/>
          </w:tcPr>
          <w:p w14:paraId="79176BDD">
            <w:pPr>
              <w:tabs>
                <w:tab w:val="left" w:pos="11160"/>
              </w:tabs>
              <w:ind w:left="-90"/>
              <w:jc w:val="center"/>
              <w:rPr>
                <w:rFonts w:hint="eastAsia" w:ascii="仿宋" w:hAnsi="仿宋" w:eastAsia="仿宋" w:cs="仿宋"/>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5458F4E">
            <w:pPr>
              <w:tabs>
                <w:tab w:val="left" w:pos="11160"/>
              </w:tabs>
              <w:ind w:left="-90"/>
              <w:jc w:val="center"/>
              <w:rPr>
                <w:rFonts w:hint="eastAsia" w:ascii="仿宋" w:hAnsi="仿宋" w:eastAsia="仿宋" w:cs="仿宋"/>
                <w:sz w:val="21"/>
                <w:szCs w:val="21"/>
                <w:highlight w:val="none"/>
              </w:rPr>
            </w:pPr>
          </w:p>
        </w:tc>
      </w:tr>
    </w:tbl>
    <w:p w14:paraId="15479318">
      <w:pPr>
        <w:tabs>
          <w:tab w:val="left" w:pos="11160"/>
        </w:tabs>
        <w:rPr>
          <w:rFonts w:hint="eastAsia" w:ascii="仿宋" w:hAnsi="仿宋" w:eastAsia="仿宋" w:cs="仿宋"/>
          <w:sz w:val="21"/>
          <w:szCs w:val="21"/>
          <w:highlight w:val="none"/>
        </w:rPr>
      </w:pPr>
      <w:r>
        <w:rPr>
          <w:rFonts w:hint="eastAsia" w:ascii="仿宋" w:hAnsi="仿宋" w:eastAsia="仿宋" w:cs="仿宋"/>
          <w:sz w:val="21"/>
          <w:szCs w:val="21"/>
          <w:highlight w:val="none"/>
        </w:rPr>
        <w:t>注：</w:t>
      </w:r>
    </w:p>
    <w:p w14:paraId="31D8D185">
      <w:pPr>
        <w:tabs>
          <w:tab w:val="left" w:pos="11160"/>
        </w:tabs>
        <w:rPr>
          <w:rFonts w:hint="eastAsia" w:ascii="仿宋" w:hAnsi="仿宋" w:eastAsia="仿宋" w:cs="仿宋"/>
          <w:spacing w:val="18"/>
          <w:sz w:val="21"/>
          <w:szCs w:val="21"/>
          <w:highlight w:val="none"/>
        </w:rPr>
      </w:pPr>
      <w:r>
        <w:rPr>
          <w:rFonts w:hint="eastAsia" w:ascii="仿宋" w:hAnsi="仿宋" w:eastAsia="仿宋" w:cs="仿宋"/>
          <w:sz w:val="21"/>
          <w:szCs w:val="21"/>
          <w:highlight w:val="none"/>
        </w:rPr>
        <w:t>1、</w:t>
      </w:r>
      <w:r>
        <w:rPr>
          <w:rFonts w:hint="eastAsia" w:ascii="仿宋" w:hAnsi="仿宋" w:eastAsia="仿宋" w:cs="仿宋"/>
          <w:b/>
          <w:sz w:val="21"/>
          <w:szCs w:val="21"/>
          <w:highlight w:val="none"/>
        </w:rPr>
        <w:t>本表可根据实际情况增栏填写</w:t>
      </w:r>
      <w:r>
        <w:rPr>
          <w:rFonts w:hint="eastAsia" w:ascii="仿宋" w:hAnsi="仿宋" w:eastAsia="仿宋" w:cs="仿宋"/>
          <w:spacing w:val="18"/>
          <w:sz w:val="21"/>
          <w:szCs w:val="21"/>
          <w:highlight w:val="none"/>
        </w:rPr>
        <w:t>。</w:t>
      </w:r>
    </w:p>
    <w:p w14:paraId="44610629">
      <w:pPr>
        <w:tabs>
          <w:tab w:val="left" w:pos="11160"/>
        </w:tabs>
        <w:rPr>
          <w:rFonts w:hint="eastAsia" w:ascii="仿宋" w:hAnsi="仿宋" w:eastAsia="仿宋" w:cs="仿宋"/>
          <w:sz w:val="21"/>
          <w:szCs w:val="21"/>
          <w:highlight w:val="none"/>
        </w:rPr>
      </w:pPr>
      <w:r>
        <w:rPr>
          <w:rFonts w:hint="eastAsia" w:ascii="仿宋" w:hAnsi="仿宋" w:eastAsia="仿宋" w:cs="仿宋"/>
          <w:spacing w:val="18"/>
          <w:sz w:val="21"/>
          <w:szCs w:val="21"/>
          <w:highlight w:val="none"/>
        </w:rPr>
        <w:t>2、</w:t>
      </w:r>
      <w:r>
        <w:rPr>
          <w:rFonts w:hint="eastAsia" w:ascii="仿宋" w:hAnsi="仿宋" w:eastAsia="仿宋" w:cs="仿宋"/>
          <w:sz w:val="21"/>
          <w:szCs w:val="21"/>
          <w:highlight w:val="none"/>
        </w:rPr>
        <w:t>应附学历证、技术职称证、执业</w:t>
      </w:r>
      <w:r>
        <w:rPr>
          <w:rFonts w:hint="eastAsia" w:ascii="仿宋" w:hAnsi="仿宋" w:eastAsia="仿宋" w:cs="仿宋"/>
          <w:spacing w:val="-10"/>
          <w:sz w:val="21"/>
          <w:szCs w:val="21"/>
          <w:highlight w:val="none"/>
        </w:rPr>
        <w:t>资格证书（或上岗证书）、注册证书（岗位证和注册证必须在有效期内）、社保证明（2025年</w:t>
      </w:r>
      <w:r>
        <w:rPr>
          <w:rFonts w:hint="eastAsia" w:ascii="仿宋" w:hAnsi="仿宋" w:eastAsia="仿宋" w:cs="仿宋"/>
          <w:spacing w:val="-10"/>
          <w:sz w:val="21"/>
          <w:szCs w:val="21"/>
          <w:highlight w:val="none"/>
          <w:lang w:val="en-US" w:eastAsia="zh-CN"/>
        </w:rPr>
        <w:t>9</w:t>
      </w:r>
      <w:r>
        <w:rPr>
          <w:rFonts w:hint="eastAsia" w:ascii="仿宋" w:hAnsi="仿宋" w:eastAsia="仿宋" w:cs="仿宋"/>
          <w:spacing w:val="-10"/>
          <w:sz w:val="21"/>
          <w:szCs w:val="21"/>
          <w:highlight w:val="none"/>
        </w:rPr>
        <w:t>月）</w:t>
      </w:r>
      <w:r>
        <w:rPr>
          <w:rFonts w:hint="eastAsia" w:ascii="仿宋" w:hAnsi="仿宋" w:eastAsia="仿宋" w:cs="仿宋"/>
          <w:sz w:val="21"/>
          <w:szCs w:val="21"/>
          <w:highlight w:val="none"/>
        </w:rPr>
        <w:t>扫描件。</w:t>
      </w:r>
    </w:p>
    <w:p w14:paraId="18E6D137">
      <w:pPr>
        <w:rPr>
          <w:rFonts w:hint="eastAsia" w:ascii="仿宋" w:hAnsi="仿宋" w:eastAsia="仿宋" w:cs="仿宋"/>
          <w:b/>
          <w:bCs/>
          <w:sz w:val="21"/>
          <w:szCs w:val="21"/>
          <w:highlight w:val="none"/>
        </w:rPr>
      </w:pPr>
      <w:r>
        <w:rPr>
          <w:rFonts w:hint="eastAsia" w:ascii="仿宋" w:hAnsi="仿宋" w:eastAsia="仿宋" w:cs="仿宋"/>
          <w:sz w:val="21"/>
          <w:szCs w:val="21"/>
          <w:highlight w:val="none"/>
        </w:rPr>
        <w:t>3、所报人员如有符合评分表中评分项目的，应附相关证明材料。</w:t>
      </w:r>
    </w:p>
    <w:p w14:paraId="13384E8A">
      <w:pPr>
        <w:pStyle w:val="27"/>
        <w:tabs>
          <w:tab w:val="left" w:pos="2040"/>
        </w:tabs>
        <w:spacing w:line="240" w:lineRule="auto"/>
        <w:ind w:left="349" w:hanging="348" w:hangingChars="16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4、投标人可适当调整该表格式，但不得减少信息内容。</w:t>
      </w:r>
    </w:p>
    <w:p w14:paraId="378C5AB1">
      <w:pPr>
        <w:pStyle w:val="27"/>
        <w:tabs>
          <w:tab w:val="left" w:pos="2040"/>
        </w:tabs>
        <w:spacing w:line="240" w:lineRule="auto"/>
        <w:ind w:left="349" w:hanging="348" w:hangingChars="16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5、在册人员标识“○”，外聘人员标识“□”。</w:t>
      </w:r>
    </w:p>
    <w:p w14:paraId="59E88ABD">
      <w:pPr>
        <w:pStyle w:val="27"/>
        <w:tabs>
          <w:tab w:val="left" w:pos="2040"/>
        </w:tabs>
        <w:spacing w:line="240" w:lineRule="auto"/>
        <w:ind w:left="349" w:hanging="348" w:hangingChars="166"/>
        <w:rPr>
          <w:rFonts w:hint="eastAsia" w:ascii="仿宋" w:hAnsi="仿宋" w:eastAsia="仿宋" w:cs="仿宋"/>
          <w:color w:val="auto"/>
          <w:sz w:val="21"/>
          <w:szCs w:val="21"/>
          <w:highlight w:val="none"/>
        </w:rPr>
      </w:pPr>
    </w:p>
    <w:p w14:paraId="7190BCB8">
      <w:pPr>
        <w:pStyle w:val="27"/>
        <w:tabs>
          <w:tab w:val="left" w:pos="2040"/>
        </w:tabs>
        <w:spacing w:line="240" w:lineRule="auto"/>
        <w:ind w:left="349" w:hanging="348" w:hangingChars="166"/>
        <w:rPr>
          <w:rFonts w:hint="eastAsia" w:ascii="仿宋" w:hAnsi="仿宋" w:eastAsia="仿宋" w:cs="仿宋"/>
          <w:color w:val="auto"/>
          <w:sz w:val="21"/>
          <w:szCs w:val="21"/>
          <w:highlight w:val="none"/>
        </w:rPr>
      </w:pPr>
    </w:p>
    <w:p w14:paraId="59305546">
      <w:pPr>
        <w:pStyle w:val="27"/>
        <w:tabs>
          <w:tab w:val="left" w:pos="2040"/>
        </w:tabs>
        <w:spacing w:line="240" w:lineRule="auto"/>
        <w:ind w:left="349" w:hanging="348" w:hangingChars="166"/>
        <w:rPr>
          <w:rFonts w:hint="eastAsia" w:ascii="仿宋" w:hAnsi="仿宋" w:eastAsia="仿宋" w:cs="仿宋"/>
          <w:color w:val="auto"/>
          <w:sz w:val="21"/>
          <w:szCs w:val="21"/>
          <w:highlight w:val="none"/>
        </w:rPr>
      </w:pPr>
    </w:p>
    <w:p w14:paraId="50A9DFC2">
      <w:pPr>
        <w:tabs>
          <w:tab w:val="left" w:pos="7655"/>
        </w:tabs>
        <w:ind w:right="492"/>
        <w:jc w:val="center"/>
        <w:rPr>
          <w:rFonts w:hint="eastAsia" w:ascii="仿宋" w:hAnsi="仿宋" w:eastAsia="仿宋" w:cs="仿宋"/>
          <w:spacing w:val="18"/>
          <w:sz w:val="21"/>
          <w:szCs w:val="21"/>
          <w:highlight w:val="none"/>
        </w:rPr>
      </w:pPr>
      <w:r>
        <w:rPr>
          <w:rFonts w:hint="eastAsia" w:ascii="仿宋" w:hAnsi="仿宋" w:eastAsia="仿宋" w:cs="仿宋"/>
          <w:spacing w:val="18"/>
          <w:sz w:val="21"/>
          <w:szCs w:val="21"/>
          <w:highlight w:val="none"/>
        </w:rPr>
        <w:t xml:space="preserve">            投 标 人 ：(盖公章)                           </w:t>
      </w:r>
    </w:p>
    <w:p w14:paraId="7374CA08">
      <w:pPr>
        <w:tabs>
          <w:tab w:val="left" w:pos="7655"/>
        </w:tabs>
        <w:jc w:val="center"/>
        <w:rPr>
          <w:rFonts w:hint="eastAsia" w:ascii="仿宋" w:hAnsi="仿宋" w:eastAsia="仿宋" w:cs="仿宋"/>
          <w:spacing w:val="18"/>
          <w:sz w:val="21"/>
          <w:szCs w:val="21"/>
          <w:highlight w:val="none"/>
        </w:rPr>
      </w:pPr>
      <w:r>
        <w:rPr>
          <w:rFonts w:hint="eastAsia" w:ascii="仿宋" w:hAnsi="仿宋" w:eastAsia="仿宋" w:cs="仿宋"/>
          <w:spacing w:val="18"/>
          <w:sz w:val="21"/>
          <w:szCs w:val="21"/>
          <w:highlight w:val="none"/>
        </w:rPr>
        <w:t xml:space="preserve">           日期：    年   月  日</w:t>
      </w:r>
    </w:p>
    <w:p w14:paraId="4412ADDD">
      <w:pPr>
        <w:spacing w:line="320" w:lineRule="exact"/>
        <w:ind w:left="500"/>
        <w:jc w:val="right"/>
        <w:rPr>
          <w:rFonts w:hint="eastAsia" w:ascii="仿宋" w:hAnsi="仿宋" w:eastAsia="仿宋" w:cs="仿宋"/>
          <w:spacing w:val="18"/>
          <w:sz w:val="21"/>
          <w:szCs w:val="21"/>
          <w:highlight w:val="none"/>
        </w:rPr>
      </w:pPr>
    </w:p>
    <w:p w14:paraId="27A60976">
      <w:pPr>
        <w:spacing w:line="200" w:lineRule="exact"/>
        <w:rPr>
          <w:rFonts w:hint="eastAsia" w:ascii="仿宋" w:hAnsi="仿宋" w:eastAsia="仿宋"/>
          <w:highlight w:val="none"/>
        </w:rPr>
      </w:pPr>
      <w:r>
        <w:rPr>
          <w:rFonts w:ascii="仿宋" w:hAnsi="仿宋" w:eastAsia="仿宋" w:cs="仿宋"/>
          <w:spacing w:val="18"/>
          <w:sz w:val="21"/>
          <w:szCs w:val="21"/>
          <w:highlight w:val="none"/>
        </w:rPr>
        <w:br w:type="page"/>
      </w:r>
    </w:p>
    <w:p w14:paraId="02500B20">
      <w:pPr>
        <w:spacing w:line="2" w:lineRule="exact"/>
        <w:rPr>
          <w:rFonts w:hint="eastAsia" w:ascii="仿宋" w:hAnsi="仿宋" w:eastAsia="仿宋"/>
          <w:highlight w:val="none"/>
        </w:rPr>
      </w:pPr>
    </w:p>
    <w:p w14:paraId="675D3236">
      <w:pPr>
        <w:spacing w:line="320" w:lineRule="exact"/>
        <w:ind w:left="500"/>
        <w:rPr>
          <w:rFonts w:hint="eastAsia" w:ascii="仿宋" w:hAnsi="仿宋" w:eastAsia="仿宋"/>
          <w:sz w:val="28"/>
          <w:highlight w:val="none"/>
        </w:rPr>
      </w:pPr>
      <w:r>
        <w:rPr>
          <w:rFonts w:hint="eastAsia" w:ascii="仿宋" w:hAnsi="仿宋" w:eastAsia="仿宋"/>
          <w:sz w:val="28"/>
          <w:highlight w:val="none"/>
        </w:rPr>
        <w:t>（三）</w:t>
      </w:r>
      <w:bookmarkStart w:id="127" w:name="_Hlk19207357"/>
      <w:r>
        <w:rPr>
          <w:rFonts w:hint="eastAsia" w:ascii="仿宋" w:hAnsi="仿宋" w:eastAsia="仿宋"/>
          <w:sz w:val="28"/>
          <w:highlight w:val="none"/>
        </w:rPr>
        <w:t>拟投入</w:t>
      </w:r>
      <w:bookmarkEnd w:id="127"/>
      <w:r>
        <w:rPr>
          <w:rFonts w:hint="eastAsia" w:ascii="仿宋" w:hAnsi="仿宋" w:eastAsia="仿宋"/>
          <w:bCs/>
          <w:sz w:val="28"/>
          <w:highlight w:val="none"/>
        </w:rPr>
        <w:t>监理设备投入情况表</w:t>
      </w:r>
    </w:p>
    <w:p w14:paraId="00DB8A87">
      <w:pPr>
        <w:spacing w:line="320" w:lineRule="exact"/>
        <w:ind w:left="500"/>
        <w:jc w:val="right"/>
        <w:rPr>
          <w:rFonts w:hint="eastAsia" w:ascii="仿宋" w:hAnsi="仿宋" w:eastAsia="仿宋" w:cs="仿宋"/>
          <w:spacing w:val="18"/>
          <w:sz w:val="21"/>
          <w:szCs w:val="21"/>
          <w:highlight w:val="none"/>
        </w:rPr>
      </w:pPr>
    </w:p>
    <w:p w14:paraId="35E1AC0F">
      <w:pPr>
        <w:spacing w:line="360" w:lineRule="auto"/>
        <w:jc w:val="center"/>
        <w:rPr>
          <w:rFonts w:hint="eastAsia" w:ascii="宋体" w:hAnsi="宋体"/>
          <w:b/>
          <w:sz w:val="28"/>
          <w:szCs w:val="28"/>
          <w:highlight w:val="none"/>
        </w:rPr>
      </w:pPr>
      <w:r>
        <w:rPr>
          <w:rFonts w:hint="eastAsia" w:ascii="宋体" w:hAnsi="宋体"/>
          <w:b/>
          <w:sz w:val="28"/>
          <w:szCs w:val="28"/>
          <w:highlight w:val="none"/>
        </w:rPr>
        <w:t>拟投入监理设备投入情况表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73"/>
        <w:gridCol w:w="1276"/>
        <w:gridCol w:w="850"/>
        <w:gridCol w:w="993"/>
        <w:gridCol w:w="992"/>
        <w:gridCol w:w="5245"/>
        <w:gridCol w:w="978"/>
      </w:tblGrid>
      <w:tr w14:paraId="6186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Merge w:val="restart"/>
            <w:noWrap w:val="0"/>
            <w:vAlign w:val="center"/>
          </w:tcPr>
          <w:p w14:paraId="73DFBF1B">
            <w:pPr>
              <w:spacing w:line="440" w:lineRule="exact"/>
              <w:rPr>
                <w:sz w:val="24"/>
                <w:highlight w:val="none"/>
              </w:rPr>
            </w:pPr>
            <w:r>
              <w:rPr>
                <w:sz w:val="24"/>
                <w:highlight w:val="none"/>
              </w:rPr>
              <w:t>序号</w:t>
            </w:r>
          </w:p>
        </w:tc>
        <w:tc>
          <w:tcPr>
            <w:tcW w:w="10929" w:type="dxa"/>
            <w:gridSpan w:val="6"/>
            <w:noWrap w:val="0"/>
            <w:vAlign w:val="center"/>
          </w:tcPr>
          <w:p w14:paraId="5F09D522">
            <w:pPr>
              <w:spacing w:line="440" w:lineRule="exact"/>
              <w:jc w:val="center"/>
              <w:rPr>
                <w:sz w:val="24"/>
                <w:highlight w:val="none"/>
              </w:rPr>
            </w:pPr>
            <w:r>
              <w:rPr>
                <w:rFonts w:hint="eastAsia"/>
                <w:sz w:val="24"/>
                <w:highlight w:val="none"/>
              </w:rPr>
              <w:t>投入设备</w:t>
            </w:r>
          </w:p>
        </w:tc>
        <w:tc>
          <w:tcPr>
            <w:tcW w:w="978" w:type="dxa"/>
            <w:vMerge w:val="restart"/>
            <w:noWrap w:val="0"/>
            <w:vAlign w:val="center"/>
          </w:tcPr>
          <w:p w14:paraId="68296BA4">
            <w:pPr>
              <w:spacing w:line="440" w:lineRule="exact"/>
              <w:jc w:val="center"/>
              <w:rPr>
                <w:sz w:val="24"/>
                <w:highlight w:val="none"/>
              </w:rPr>
            </w:pPr>
            <w:r>
              <w:rPr>
                <w:sz w:val="24"/>
                <w:highlight w:val="none"/>
              </w:rPr>
              <w:t>备注</w:t>
            </w:r>
          </w:p>
        </w:tc>
      </w:tr>
      <w:tr w14:paraId="4336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Merge w:val="continue"/>
            <w:noWrap w:val="0"/>
            <w:vAlign w:val="center"/>
          </w:tcPr>
          <w:p w14:paraId="192C14B2">
            <w:pPr>
              <w:spacing w:line="440" w:lineRule="exact"/>
              <w:rPr>
                <w:sz w:val="24"/>
                <w:highlight w:val="none"/>
              </w:rPr>
            </w:pPr>
          </w:p>
        </w:tc>
        <w:tc>
          <w:tcPr>
            <w:tcW w:w="1573" w:type="dxa"/>
            <w:noWrap w:val="0"/>
            <w:vAlign w:val="center"/>
          </w:tcPr>
          <w:p w14:paraId="2A5EEDE2">
            <w:pPr>
              <w:spacing w:line="440" w:lineRule="exact"/>
              <w:jc w:val="center"/>
              <w:rPr>
                <w:sz w:val="24"/>
                <w:highlight w:val="none"/>
              </w:rPr>
            </w:pPr>
            <w:r>
              <w:rPr>
                <w:sz w:val="24"/>
                <w:highlight w:val="none"/>
              </w:rPr>
              <w:t>仪器设备</w:t>
            </w:r>
          </w:p>
          <w:p w14:paraId="6D088441">
            <w:pPr>
              <w:spacing w:line="440" w:lineRule="exact"/>
              <w:jc w:val="center"/>
              <w:rPr>
                <w:sz w:val="24"/>
                <w:highlight w:val="none"/>
              </w:rPr>
            </w:pPr>
            <w:r>
              <w:rPr>
                <w:sz w:val="24"/>
                <w:highlight w:val="none"/>
              </w:rPr>
              <w:t>名称</w:t>
            </w:r>
          </w:p>
        </w:tc>
        <w:tc>
          <w:tcPr>
            <w:tcW w:w="1276" w:type="dxa"/>
            <w:noWrap w:val="0"/>
            <w:vAlign w:val="center"/>
          </w:tcPr>
          <w:p w14:paraId="12ADA7C8">
            <w:pPr>
              <w:spacing w:line="440" w:lineRule="exact"/>
              <w:jc w:val="center"/>
              <w:rPr>
                <w:sz w:val="24"/>
                <w:highlight w:val="none"/>
              </w:rPr>
            </w:pPr>
            <w:r>
              <w:rPr>
                <w:sz w:val="24"/>
                <w:highlight w:val="none"/>
              </w:rPr>
              <w:t>型号</w:t>
            </w:r>
          </w:p>
          <w:p w14:paraId="72ED2DC7">
            <w:pPr>
              <w:spacing w:line="440" w:lineRule="exact"/>
              <w:jc w:val="center"/>
              <w:rPr>
                <w:sz w:val="24"/>
                <w:highlight w:val="none"/>
              </w:rPr>
            </w:pPr>
            <w:r>
              <w:rPr>
                <w:sz w:val="24"/>
                <w:highlight w:val="none"/>
              </w:rPr>
              <w:t>规格</w:t>
            </w:r>
          </w:p>
        </w:tc>
        <w:tc>
          <w:tcPr>
            <w:tcW w:w="850" w:type="dxa"/>
            <w:noWrap w:val="0"/>
            <w:vAlign w:val="center"/>
          </w:tcPr>
          <w:p w14:paraId="51828D0E">
            <w:pPr>
              <w:spacing w:line="440" w:lineRule="exact"/>
              <w:jc w:val="center"/>
              <w:rPr>
                <w:sz w:val="24"/>
                <w:highlight w:val="none"/>
              </w:rPr>
            </w:pPr>
            <w:r>
              <w:rPr>
                <w:sz w:val="24"/>
                <w:highlight w:val="none"/>
              </w:rPr>
              <w:t>数量</w:t>
            </w:r>
          </w:p>
        </w:tc>
        <w:tc>
          <w:tcPr>
            <w:tcW w:w="993" w:type="dxa"/>
            <w:noWrap w:val="0"/>
            <w:vAlign w:val="center"/>
          </w:tcPr>
          <w:p w14:paraId="2E421D0A">
            <w:pPr>
              <w:spacing w:line="440" w:lineRule="exact"/>
              <w:jc w:val="center"/>
              <w:rPr>
                <w:sz w:val="24"/>
                <w:highlight w:val="none"/>
              </w:rPr>
            </w:pPr>
            <w:r>
              <w:rPr>
                <w:sz w:val="24"/>
                <w:highlight w:val="none"/>
              </w:rPr>
              <w:t>国别</w:t>
            </w:r>
          </w:p>
          <w:p w14:paraId="171020CA">
            <w:pPr>
              <w:spacing w:line="440" w:lineRule="exact"/>
              <w:jc w:val="center"/>
              <w:rPr>
                <w:sz w:val="24"/>
                <w:highlight w:val="none"/>
              </w:rPr>
            </w:pPr>
            <w:r>
              <w:rPr>
                <w:sz w:val="24"/>
                <w:highlight w:val="none"/>
              </w:rPr>
              <w:t>产地</w:t>
            </w:r>
          </w:p>
        </w:tc>
        <w:tc>
          <w:tcPr>
            <w:tcW w:w="992" w:type="dxa"/>
            <w:noWrap w:val="0"/>
            <w:vAlign w:val="center"/>
          </w:tcPr>
          <w:p w14:paraId="420C452D">
            <w:pPr>
              <w:spacing w:line="440" w:lineRule="exact"/>
              <w:jc w:val="center"/>
              <w:rPr>
                <w:sz w:val="24"/>
                <w:highlight w:val="none"/>
              </w:rPr>
            </w:pPr>
            <w:r>
              <w:rPr>
                <w:sz w:val="24"/>
                <w:highlight w:val="none"/>
              </w:rPr>
              <w:t>制造</w:t>
            </w:r>
          </w:p>
          <w:p w14:paraId="795491C8">
            <w:pPr>
              <w:spacing w:line="440" w:lineRule="exact"/>
              <w:jc w:val="center"/>
              <w:rPr>
                <w:sz w:val="24"/>
                <w:highlight w:val="none"/>
              </w:rPr>
            </w:pPr>
            <w:r>
              <w:rPr>
                <w:sz w:val="24"/>
                <w:highlight w:val="none"/>
              </w:rPr>
              <w:t>年份</w:t>
            </w:r>
          </w:p>
        </w:tc>
        <w:tc>
          <w:tcPr>
            <w:tcW w:w="5245" w:type="dxa"/>
            <w:noWrap w:val="0"/>
            <w:vAlign w:val="center"/>
          </w:tcPr>
          <w:p w14:paraId="4CA3F219">
            <w:pPr>
              <w:spacing w:line="440" w:lineRule="exact"/>
              <w:jc w:val="center"/>
              <w:rPr>
                <w:sz w:val="24"/>
                <w:highlight w:val="none"/>
              </w:rPr>
            </w:pPr>
            <w:r>
              <w:rPr>
                <w:sz w:val="24"/>
                <w:highlight w:val="none"/>
              </w:rPr>
              <w:t>用途</w:t>
            </w:r>
          </w:p>
        </w:tc>
        <w:tc>
          <w:tcPr>
            <w:tcW w:w="978" w:type="dxa"/>
            <w:vMerge w:val="continue"/>
            <w:noWrap w:val="0"/>
            <w:vAlign w:val="center"/>
          </w:tcPr>
          <w:p w14:paraId="063778A6">
            <w:pPr>
              <w:spacing w:line="440" w:lineRule="exact"/>
              <w:jc w:val="center"/>
              <w:rPr>
                <w:sz w:val="24"/>
                <w:highlight w:val="none"/>
              </w:rPr>
            </w:pPr>
          </w:p>
        </w:tc>
      </w:tr>
      <w:tr w14:paraId="734C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noWrap w:val="0"/>
            <w:vAlign w:val="center"/>
          </w:tcPr>
          <w:p w14:paraId="7F5CB048">
            <w:pPr>
              <w:spacing w:line="440" w:lineRule="exact"/>
              <w:rPr>
                <w:sz w:val="24"/>
                <w:highlight w:val="none"/>
              </w:rPr>
            </w:pPr>
            <w:r>
              <w:rPr>
                <w:rFonts w:hint="eastAsia"/>
                <w:sz w:val="24"/>
                <w:highlight w:val="none"/>
              </w:rPr>
              <w:t>1</w:t>
            </w:r>
          </w:p>
        </w:tc>
        <w:tc>
          <w:tcPr>
            <w:tcW w:w="1573" w:type="dxa"/>
            <w:noWrap w:val="0"/>
            <w:vAlign w:val="center"/>
          </w:tcPr>
          <w:p w14:paraId="497CC162">
            <w:pPr>
              <w:spacing w:line="440" w:lineRule="exact"/>
              <w:jc w:val="center"/>
              <w:rPr>
                <w:sz w:val="24"/>
                <w:highlight w:val="none"/>
              </w:rPr>
            </w:pPr>
          </w:p>
        </w:tc>
        <w:tc>
          <w:tcPr>
            <w:tcW w:w="1276" w:type="dxa"/>
            <w:noWrap w:val="0"/>
            <w:vAlign w:val="center"/>
          </w:tcPr>
          <w:p w14:paraId="4B0BBC4F">
            <w:pPr>
              <w:spacing w:line="440" w:lineRule="exact"/>
              <w:jc w:val="center"/>
              <w:rPr>
                <w:sz w:val="24"/>
                <w:highlight w:val="none"/>
              </w:rPr>
            </w:pPr>
          </w:p>
        </w:tc>
        <w:tc>
          <w:tcPr>
            <w:tcW w:w="850" w:type="dxa"/>
            <w:noWrap w:val="0"/>
            <w:vAlign w:val="center"/>
          </w:tcPr>
          <w:p w14:paraId="3A6E3227">
            <w:pPr>
              <w:spacing w:line="440" w:lineRule="exact"/>
              <w:jc w:val="center"/>
              <w:rPr>
                <w:sz w:val="24"/>
                <w:highlight w:val="none"/>
              </w:rPr>
            </w:pPr>
          </w:p>
        </w:tc>
        <w:tc>
          <w:tcPr>
            <w:tcW w:w="993" w:type="dxa"/>
            <w:noWrap w:val="0"/>
            <w:vAlign w:val="center"/>
          </w:tcPr>
          <w:p w14:paraId="6CC6AD06">
            <w:pPr>
              <w:spacing w:line="440" w:lineRule="exact"/>
              <w:jc w:val="center"/>
              <w:rPr>
                <w:sz w:val="24"/>
                <w:highlight w:val="none"/>
              </w:rPr>
            </w:pPr>
          </w:p>
        </w:tc>
        <w:tc>
          <w:tcPr>
            <w:tcW w:w="992" w:type="dxa"/>
            <w:noWrap w:val="0"/>
            <w:vAlign w:val="center"/>
          </w:tcPr>
          <w:p w14:paraId="666E7C09">
            <w:pPr>
              <w:spacing w:line="440" w:lineRule="exact"/>
              <w:jc w:val="center"/>
              <w:rPr>
                <w:sz w:val="24"/>
                <w:highlight w:val="none"/>
              </w:rPr>
            </w:pPr>
          </w:p>
        </w:tc>
        <w:tc>
          <w:tcPr>
            <w:tcW w:w="5245" w:type="dxa"/>
            <w:noWrap w:val="0"/>
            <w:vAlign w:val="center"/>
          </w:tcPr>
          <w:p w14:paraId="06765BC4">
            <w:pPr>
              <w:spacing w:line="440" w:lineRule="exact"/>
              <w:jc w:val="center"/>
              <w:rPr>
                <w:sz w:val="24"/>
                <w:highlight w:val="none"/>
              </w:rPr>
            </w:pPr>
          </w:p>
        </w:tc>
        <w:tc>
          <w:tcPr>
            <w:tcW w:w="978" w:type="dxa"/>
            <w:noWrap w:val="0"/>
            <w:vAlign w:val="center"/>
          </w:tcPr>
          <w:p w14:paraId="06E79C05">
            <w:pPr>
              <w:spacing w:line="440" w:lineRule="exact"/>
              <w:jc w:val="center"/>
              <w:rPr>
                <w:sz w:val="24"/>
                <w:highlight w:val="none"/>
              </w:rPr>
            </w:pPr>
          </w:p>
        </w:tc>
      </w:tr>
      <w:tr w14:paraId="5019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noWrap w:val="0"/>
            <w:vAlign w:val="center"/>
          </w:tcPr>
          <w:p w14:paraId="2BDC709B">
            <w:pPr>
              <w:spacing w:line="440" w:lineRule="exact"/>
              <w:rPr>
                <w:sz w:val="24"/>
                <w:highlight w:val="none"/>
              </w:rPr>
            </w:pPr>
            <w:r>
              <w:rPr>
                <w:rFonts w:hint="eastAsia"/>
                <w:sz w:val="24"/>
                <w:highlight w:val="none"/>
              </w:rPr>
              <w:t>2</w:t>
            </w:r>
          </w:p>
        </w:tc>
        <w:tc>
          <w:tcPr>
            <w:tcW w:w="1573" w:type="dxa"/>
            <w:noWrap w:val="0"/>
            <w:vAlign w:val="center"/>
          </w:tcPr>
          <w:p w14:paraId="27E9E4BE">
            <w:pPr>
              <w:spacing w:line="440" w:lineRule="exact"/>
              <w:jc w:val="center"/>
              <w:rPr>
                <w:sz w:val="24"/>
                <w:highlight w:val="none"/>
              </w:rPr>
            </w:pPr>
          </w:p>
        </w:tc>
        <w:tc>
          <w:tcPr>
            <w:tcW w:w="1276" w:type="dxa"/>
            <w:noWrap w:val="0"/>
            <w:vAlign w:val="center"/>
          </w:tcPr>
          <w:p w14:paraId="7760DEC1">
            <w:pPr>
              <w:spacing w:line="440" w:lineRule="exact"/>
              <w:jc w:val="center"/>
              <w:rPr>
                <w:sz w:val="24"/>
                <w:highlight w:val="none"/>
              </w:rPr>
            </w:pPr>
          </w:p>
        </w:tc>
        <w:tc>
          <w:tcPr>
            <w:tcW w:w="850" w:type="dxa"/>
            <w:noWrap w:val="0"/>
            <w:vAlign w:val="center"/>
          </w:tcPr>
          <w:p w14:paraId="715647D0">
            <w:pPr>
              <w:spacing w:line="440" w:lineRule="exact"/>
              <w:jc w:val="center"/>
              <w:rPr>
                <w:sz w:val="24"/>
                <w:highlight w:val="none"/>
              </w:rPr>
            </w:pPr>
          </w:p>
        </w:tc>
        <w:tc>
          <w:tcPr>
            <w:tcW w:w="993" w:type="dxa"/>
            <w:noWrap w:val="0"/>
            <w:vAlign w:val="center"/>
          </w:tcPr>
          <w:p w14:paraId="65D2FC1B">
            <w:pPr>
              <w:spacing w:line="440" w:lineRule="exact"/>
              <w:jc w:val="center"/>
              <w:rPr>
                <w:sz w:val="24"/>
                <w:highlight w:val="none"/>
              </w:rPr>
            </w:pPr>
          </w:p>
        </w:tc>
        <w:tc>
          <w:tcPr>
            <w:tcW w:w="992" w:type="dxa"/>
            <w:noWrap w:val="0"/>
            <w:vAlign w:val="center"/>
          </w:tcPr>
          <w:p w14:paraId="619D30B4">
            <w:pPr>
              <w:spacing w:line="440" w:lineRule="exact"/>
              <w:jc w:val="center"/>
              <w:rPr>
                <w:sz w:val="24"/>
                <w:highlight w:val="none"/>
              </w:rPr>
            </w:pPr>
          </w:p>
        </w:tc>
        <w:tc>
          <w:tcPr>
            <w:tcW w:w="5245" w:type="dxa"/>
            <w:noWrap w:val="0"/>
            <w:vAlign w:val="center"/>
          </w:tcPr>
          <w:p w14:paraId="42A237F7">
            <w:pPr>
              <w:spacing w:line="440" w:lineRule="exact"/>
              <w:jc w:val="center"/>
              <w:rPr>
                <w:sz w:val="24"/>
                <w:highlight w:val="none"/>
              </w:rPr>
            </w:pPr>
          </w:p>
        </w:tc>
        <w:tc>
          <w:tcPr>
            <w:tcW w:w="978" w:type="dxa"/>
            <w:noWrap w:val="0"/>
            <w:vAlign w:val="center"/>
          </w:tcPr>
          <w:p w14:paraId="5C239EAE">
            <w:pPr>
              <w:spacing w:line="440" w:lineRule="exact"/>
              <w:jc w:val="center"/>
              <w:rPr>
                <w:sz w:val="24"/>
                <w:highlight w:val="none"/>
              </w:rPr>
            </w:pPr>
          </w:p>
        </w:tc>
      </w:tr>
      <w:tr w14:paraId="7FAB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noWrap w:val="0"/>
            <w:vAlign w:val="center"/>
          </w:tcPr>
          <w:p w14:paraId="70521939">
            <w:pPr>
              <w:spacing w:line="440" w:lineRule="exact"/>
              <w:rPr>
                <w:sz w:val="24"/>
                <w:highlight w:val="none"/>
              </w:rPr>
            </w:pPr>
            <w:r>
              <w:rPr>
                <w:rFonts w:hint="eastAsia"/>
                <w:sz w:val="24"/>
                <w:highlight w:val="none"/>
              </w:rPr>
              <w:t>3</w:t>
            </w:r>
          </w:p>
        </w:tc>
        <w:tc>
          <w:tcPr>
            <w:tcW w:w="1573" w:type="dxa"/>
            <w:noWrap w:val="0"/>
            <w:vAlign w:val="center"/>
          </w:tcPr>
          <w:p w14:paraId="1F810548">
            <w:pPr>
              <w:spacing w:line="440" w:lineRule="exact"/>
              <w:jc w:val="center"/>
              <w:rPr>
                <w:sz w:val="24"/>
                <w:highlight w:val="none"/>
              </w:rPr>
            </w:pPr>
          </w:p>
        </w:tc>
        <w:tc>
          <w:tcPr>
            <w:tcW w:w="1276" w:type="dxa"/>
            <w:noWrap w:val="0"/>
            <w:vAlign w:val="center"/>
          </w:tcPr>
          <w:p w14:paraId="69089DD2">
            <w:pPr>
              <w:spacing w:line="440" w:lineRule="exact"/>
              <w:jc w:val="center"/>
              <w:rPr>
                <w:sz w:val="24"/>
                <w:highlight w:val="none"/>
              </w:rPr>
            </w:pPr>
          </w:p>
        </w:tc>
        <w:tc>
          <w:tcPr>
            <w:tcW w:w="850" w:type="dxa"/>
            <w:noWrap w:val="0"/>
            <w:vAlign w:val="center"/>
          </w:tcPr>
          <w:p w14:paraId="78AC0AA0">
            <w:pPr>
              <w:spacing w:line="440" w:lineRule="exact"/>
              <w:jc w:val="center"/>
              <w:rPr>
                <w:sz w:val="24"/>
                <w:highlight w:val="none"/>
              </w:rPr>
            </w:pPr>
          </w:p>
        </w:tc>
        <w:tc>
          <w:tcPr>
            <w:tcW w:w="993" w:type="dxa"/>
            <w:noWrap w:val="0"/>
            <w:vAlign w:val="center"/>
          </w:tcPr>
          <w:p w14:paraId="2CC26E35">
            <w:pPr>
              <w:spacing w:line="440" w:lineRule="exact"/>
              <w:jc w:val="center"/>
              <w:rPr>
                <w:sz w:val="24"/>
                <w:highlight w:val="none"/>
              </w:rPr>
            </w:pPr>
          </w:p>
        </w:tc>
        <w:tc>
          <w:tcPr>
            <w:tcW w:w="992" w:type="dxa"/>
            <w:noWrap w:val="0"/>
            <w:vAlign w:val="center"/>
          </w:tcPr>
          <w:p w14:paraId="231C7854">
            <w:pPr>
              <w:spacing w:line="440" w:lineRule="exact"/>
              <w:jc w:val="center"/>
              <w:rPr>
                <w:sz w:val="24"/>
                <w:highlight w:val="none"/>
              </w:rPr>
            </w:pPr>
          </w:p>
        </w:tc>
        <w:tc>
          <w:tcPr>
            <w:tcW w:w="5245" w:type="dxa"/>
            <w:noWrap w:val="0"/>
            <w:vAlign w:val="center"/>
          </w:tcPr>
          <w:p w14:paraId="78C78DA8">
            <w:pPr>
              <w:spacing w:line="440" w:lineRule="exact"/>
              <w:jc w:val="center"/>
              <w:rPr>
                <w:sz w:val="24"/>
                <w:highlight w:val="none"/>
              </w:rPr>
            </w:pPr>
          </w:p>
        </w:tc>
        <w:tc>
          <w:tcPr>
            <w:tcW w:w="978" w:type="dxa"/>
            <w:noWrap w:val="0"/>
            <w:vAlign w:val="center"/>
          </w:tcPr>
          <w:p w14:paraId="312983C1">
            <w:pPr>
              <w:spacing w:line="440" w:lineRule="exact"/>
              <w:jc w:val="center"/>
              <w:rPr>
                <w:sz w:val="24"/>
                <w:highlight w:val="none"/>
              </w:rPr>
            </w:pPr>
          </w:p>
        </w:tc>
      </w:tr>
      <w:tr w14:paraId="7C59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noWrap w:val="0"/>
            <w:vAlign w:val="center"/>
          </w:tcPr>
          <w:p w14:paraId="22BA0774">
            <w:pPr>
              <w:spacing w:line="440" w:lineRule="exact"/>
              <w:rPr>
                <w:sz w:val="24"/>
                <w:highlight w:val="none"/>
              </w:rPr>
            </w:pPr>
            <w:r>
              <w:rPr>
                <w:rFonts w:hint="eastAsia"/>
                <w:sz w:val="24"/>
                <w:highlight w:val="none"/>
              </w:rPr>
              <w:t>......</w:t>
            </w:r>
          </w:p>
        </w:tc>
        <w:tc>
          <w:tcPr>
            <w:tcW w:w="1573" w:type="dxa"/>
            <w:noWrap w:val="0"/>
            <w:vAlign w:val="center"/>
          </w:tcPr>
          <w:p w14:paraId="00BDB55B">
            <w:pPr>
              <w:spacing w:line="440" w:lineRule="exact"/>
              <w:jc w:val="center"/>
              <w:rPr>
                <w:sz w:val="24"/>
                <w:highlight w:val="none"/>
              </w:rPr>
            </w:pPr>
          </w:p>
        </w:tc>
        <w:tc>
          <w:tcPr>
            <w:tcW w:w="1276" w:type="dxa"/>
            <w:noWrap w:val="0"/>
            <w:vAlign w:val="center"/>
          </w:tcPr>
          <w:p w14:paraId="5CEFDE0E">
            <w:pPr>
              <w:spacing w:line="440" w:lineRule="exact"/>
              <w:jc w:val="center"/>
              <w:rPr>
                <w:sz w:val="24"/>
                <w:highlight w:val="none"/>
              </w:rPr>
            </w:pPr>
          </w:p>
        </w:tc>
        <w:tc>
          <w:tcPr>
            <w:tcW w:w="850" w:type="dxa"/>
            <w:noWrap w:val="0"/>
            <w:vAlign w:val="center"/>
          </w:tcPr>
          <w:p w14:paraId="557617FA">
            <w:pPr>
              <w:spacing w:line="440" w:lineRule="exact"/>
              <w:jc w:val="center"/>
              <w:rPr>
                <w:sz w:val="24"/>
                <w:highlight w:val="none"/>
              </w:rPr>
            </w:pPr>
          </w:p>
        </w:tc>
        <w:tc>
          <w:tcPr>
            <w:tcW w:w="993" w:type="dxa"/>
            <w:noWrap w:val="0"/>
            <w:vAlign w:val="center"/>
          </w:tcPr>
          <w:p w14:paraId="51A0ED91">
            <w:pPr>
              <w:spacing w:line="440" w:lineRule="exact"/>
              <w:jc w:val="center"/>
              <w:rPr>
                <w:sz w:val="24"/>
                <w:highlight w:val="none"/>
              </w:rPr>
            </w:pPr>
          </w:p>
        </w:tc>
        <w:tc>
          <w:tcPr>
            <w:tcW w:w="992" w:type="dxa"/>
            <w:noWrap w:val="0"/>
            <w:vAlign w:val="center"/>
          </w:tcPr>
          <w:p w14:paraId="62621918">
            <w:pPr>
              <w:spacing w:line="440" w:lineRule="exact"/>
              <w:jc w:val="center"/>
              <w:rPr>
                <w:sz w:val="24"/>
                <w:highlight w:val="none"/>
              </w:rPr>
            </w:pPr>
          </w:p>
        </w:tc>
        <w:tc>
          <w:tcPr>
            <w:tcW w:w="5245" w:type="dxa"/>
            <w:noWrap w:val="0"/>
            <w:vAlign w:val="center"/>
          </w:tcPr>
          <w:p w14:paraId="6FA59029">
            <w:pPr>
              <w:spacing w:line="440" w:lineRule="exact"/>
              <w:jc w:val="center"/>
              <w:rPr>
                <w:sz w:val="24"/>
                <w:highlight w:val="none"/>
              </w:rPr>
            </w:pPr>
          </w:p>
        </w:tc>
        <w:tc>
          <w:tcPr>
            <w:tcW w:w="978" w:type="dxa"/>
            <w:noWrap w:val="0"/>
            <w:vAlign w:val="center"/>
          </w:tcPr>
          <w:p w14:paraId="186A290D">
            <w:pPr>
              <w:spacing w:line="440" w:lineRule="exact"/>
              <w:jc w:val="center"/>
              <w:rPr>
                <w:sz w:val="24"/>
                <w:highlight w:val="none"/>
              </w:rPr>
            </w:pPr>
          </w:p>
        </w:tc>
      </w:tr>
    </w:tbl>
    <w:p w14:paraId="58E6203F">
      <w:pPr>
        <w:spacing w:line="320" w:lineRule="exact"/>
        <w:ind w:right="1230"/>
        <w:jc w:val="right"/>
        <w:rPr>
          <w:rFonts w:hint="eastAsia" w:ascii="仿宋" w:hAnsi="仿宋" w:eastAsia="仿宋" w:cs="仿宋"/>
          <w:spacing w:val="18"/>
          <w:sz w:val="21"/>
          <w:szCs w:val="21"/>
          <w:highlight w:val="none"/>
        </w:rPr>
      </w:pPr>
      <w:r>
        <w:rPr>
          <w:rFonts w:hint="eastAsia" w:ascii="仿宋" w:hAnsi="仿宋" w:eastAsia="仿宋" w:cs="仿宋"/>
          <w:spacing w:val="18"/>
          <w:sz w:val="21"/>
          <w:szCs w:val="21"/>
          <w:highlight w:val="none"/>
        </w:rPr>
        <w:t>日期：    年   月  日</w:t>
      </w:r>
    </w:p>
    <w:p w14:paraId="1970497D">
      <w:pPr>
        <w:spacing w:line="400" w:lineRule="exact"/>
        <w:jc w:val="center"/>
        <w:rPr>
          <w:rFonts w:hint="eastAsia" w:ascii="仿宋" w:hAnsi="仿宋" w:eastAsia="仿宋" w:cs="仿宋"/>
          <w:spacing w:val="18"/>
          <w:sz w:val="28"/>
          <w:szCs w:val="28"/>
          <w:highlight w:val="none"/>
        </w:rPr>
        <w:sectPr>
          <w:pgSz w:w="15840" w:h="12240" w:orient="landscape"/>
          <w:pgMar w:top="1440" w:right="1440" w:bottom="1440" w:left="1418" w:header="0" w:footer="567" w:gutter="0"/>
          <w:cols w:space="720" w:num="1"/>
          <w:rtlGutter w:val="1"/>
          <w:docGrid w:linePitch="360" w:charSpace="0"/>
        </w:sectPr>
      </w:pPr>
    </w:p>
    <w:p w14:paraId="2791811D">
      <w:pPr>
        <w:numPr>
          <w:ilvl w:val="0"/>
          <w:numId w:val="16"/>
        </w:numPr>
        <w:spacing w:line="366" w:lineRule="exact"/>
        <w:jc w:val="center"/>
        <w:outlineLvl w:val="1"/>
        <w:rPr>
          <w:rFonts w:hint="eastAsia" w:ascii="仿宋" w:hAnsi="仿宋" w:eastAsia="仿宋"/>
          <w:b/>
          <w:sz w:val="32"/>
          <w:highlight w:val="none"/>
        </w:rPr>
      </w:pPr>
      <w:bookmarkStart w:id="128" w:name="_Toc14709401"/>
      <w:r>
        <w:rPr>
          <w:rFonts w:hint="eastAsia" w:ascii="仿宋" w:hAnsi="仿宋" w:eastAsia="仿宋"/>
          <w:b/>
          <w:sz w:val="32"/>
          <w:highlight w:val="none"/>
        </w:rPr>
        <w:t>投标人提交履约保函承诺书</w:t>
      </w:r>
      <w:bookmarkEnd w:id="128"/>
    </w:p>
    <w:p w14:paraId="51C40E85">
      <w:pPr>
        <w:pStyle w:val="2"/>
        <w:rPr>
          <w:rFonts w:hint="eastAsia" w:ascii="仿宋" w:hAnsi="仿宋" w:eastAsia="仿宋" w:cs="仿宋"/>
          <w:sz w:val="28"/>
          <w:szCs w:val="28"/>
          <w:highlight w:val="none"/>
        </w:rPr>
      </w:pPr>
    </w:p>
    <w:p w14:paraId="1E49E6A4">
      <w:pPr>
        <w:pStyle w:val="2"/>
        <w:rPr>
          <w:rFonts w:hint="eastAsia" w:ascii="仿宋" w:hAnsi="仿宋" w:eastAsia="仿宋" w:cs="仿宋"/>
          <w:sz w:val="28"/>
          <w:szCs w:val="28"/>
          <w:highlight w:val="none"/>
        </w:rPr>
      </w:pPr>
    </w:p>
    <w:p w14:paraId="5FEF4139">
      <w:pPr>
        <w:snapToGrid w:val="0"/>
        <w:spacing w:line="48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致：</w:t>
      </w:r>
      <w:r>
        <w:rPr>
          <w:rFonts w:hint="eastAsia" w:ascii="仿宋" w:hAnsi="仿宋" w:eastAsia="仿宋" w:cs="仿宋"/>
          <w:b/>
          <w:bCs/>
          <w:sz w:val="24"/>
          <w:szCs w:val="24"/>
          <w:highlight w:val="none"/>
          <w:u w:val="single"/>
          <w:lang w:val="zh-CN"/>
        </w:rPr>
        <w:t>广东省代建项目管理局</w:t>
      </w:r>
    </w:p>
    <w:p w14:paraId="72BFA6EC">
      <w:pPr>
        <w:snapToGrid w:val="0"/>
        <w:spacing w:line="480" w:lineRule="auto"/>
        <w:ind w:firstLine="560"/>
        <w:rPr>
          <w:rFonts w:hint="eastAsia" w:ascii="仿宋" w:hAnsi="仿宋" w:eastAsia="仿宋" w:cs="仿宋"/>
          <w:sz w:val="24"/>
          <w:szCs w:val="24"/>
          <w:highlight w:val="none"/>
        </w:rPr>
      </w:pPr>
      <w:r>
        <w:rPr>
          <w:rFonts w:hint="eastAsia" w:ascii="仿宋" w:hAnsi="仿宋" w:eastAsia="仿宋" w:cs="宋体"/>
          <w:sz w:val="24"/>
          <w:szCs w:val="24"/>
          <w:highlight w:val="none"/>
        </w:rPr>
        <w:t>如果我单位在</w:t>
      </w:r>
      <w:r>
        <w:rPr>
          <w:rFonts w:ascii="仿宋" w:hAnsi="仿宋" w:eastAsia="仿宋" w:cs="宋体"/>
          <w:sz w:val="24"/>
          <w:szCs w:val="24"/>
          <w:highlight w:val="none"/>
          <w:u w:val="single"/>
        </w:rPr>
        <w:t xml:space="preserve">                     </w:t>
      </w:r>
      <w:r>
        <w:rPr>
          <w:rFonts w:ascii="仿宋" w:hAnsi="仿宋" w:eastAsia="仿宋" w:cs="宋体"/>
          <w:sz w:val="24"/>
          <w:szCs w:val="24"/>
          <w:highlight w:val="none"/>
        </w:rPr>
        <w:t>项目</w:t>
      </w:r>
      <w:r>
        <w:rPr>
          <w:rFonts w:hint="eastAsia" w:ascii="仿宋" w:hAnsi="仿宋" w:eastAsia="仿宋" w:cs="宋体"/>
          <w:sz w:val="24"/>
          <w:szCs w:val="24"/>
          <w:highlight w:val="none"/>
        </w:rPr>
        <w:t>招标中，被确定为中标人，如采用履约保函方式递交履约保证金，我单位能够按照招标文件在收到中标通知书20天内递交履约保函承诺书，格式</w:t>
      </w:r>
      <w:r>
        <w:rPr>
          <w:rFonts w:ascii="仿宋" w:hAnsi="仿宋" w:eastAsia="仿宋" w:cs="宋体"/>
          <w:sz w:val="24"/>
          <w:szCs w:val="24"/>
          <w:highlight w:val="none"/>
        </w:rPr>
        <w:t>详见附件，按照</w:t>
      </w:r>
      <w:r>
        <w:rPr>
          <w:rFonts w:hint="eastAsia" w:ascii="仿宋" w:hAnsi="仿宋" w:eastAsia="仿宋" w:cs="宋体"/>
          <w:sz w:val="24"/>
          <w:szCs w:val="24"/>
          <w:highlight w:val="none"/>
        </w:rPr>
        <w:t>中标金额</w:t>
      </w:r>
      <w:r>
        <w:rPr>
          <w:rFonts w:ascii="仿宋" w:hAnsi="仿宋" w:eastAsia="仿宋" w:cs="宋体"/>
          <w:sz w:val="24"/>
          <w:szCs w:val="24"/>
          <w:highlight w:val="none"/>
        </w:rPr>
        <w:t>的</w:t>
      </w:r>
      <w:r>
        <w:rPr>
          <w:rFonts w:hint="eastAsia" w:ascii="仿宋" w:hAnsi="仿宋" w:eastAsia="仿宋" w:cs="宋体"/>
          <w:sz w:val="24"/>
          <w:szCs w:val="24"/>
          <w:highlight w:val="none"/>
          <w:u w:val="single"/>
        </w:rPr>
        <w:t>10</w:t>
      </w:r>
      <w:r>
        <w:rPr>
          <w:rFonts w:ascii="仿宋" w:hAnsi="仿宋" w:eastAsia="仿宋" w:cs="宋体"/>
          <w:sz w:val="24"/>
          <w:szCs w:val="24"/>
          <w:highlight w:val="none"/>
        </w:rPr>
        <w:t>%。</w:t>
      </w:r>
      <w:r>
        <w:rPr>
          <w:rFonts w:hint="eastAsia" w:ascii="仿宋" w:hAnsi="仿宋" w:eastAsia="仿宋" w:cs="宋体"/>
          <w:sz w:val="24"/>
          <w:szCs w:val="24"/>
          <w:highlight w:val="none"/>
        </w:rPr>
        <w:t>履约担保期限从提供履约担保之日起至项目完成工程结算审定且缺陷责任期满之日止。履约保函担保期限未满前，无论何种原因，我单位承诺无条件续保，如履约保函到期前7天未提交续保保函或其他担保，视为一般违约责任。如我单位未能按照招标文件规定的时间和格式提供合格的履约保函，我单位自愿放弃中标资格并承担相应责任。</w:t>
      </w:r>
    </w:p>
    <w:p w14:paraId="6345E0BC">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附件：履约格式</w:t>
      </w:r>
    </w:p>
    <w:p w14:paraId="2866DEB2">
      <w:pPr>
        <w:snapToGrid w:val="0"/>
        <w:spacing w:line="360" w:lineRule="auto"/>
        <w:rPr>
          <w:rFonts w:hint="eastAsia" w:ascii="仿宋" w:hAnsi="仿宋" w:eastAsia="仿宋" w:cs="仿宋"/>
          <w:sz w:val="24"/>
          <w:szCs w:val="24"/>
          <w:highlight w:val="none"/>
        </w:rPr>
      </w:pPr>
    </w:p>
    <w:p w14:paraId="44F6E0B1">
      <w:pPr>
        <w:snapToGrid w:val="0"/>
        <w:spacing w:line="360" w:lineRule="auto"/>
        <w:rPr>
          <w:rFonts w:hint="eastAsia" w:ascii="仿宋" w:hAnsi="仿宋" w:eastAsia="仿宋" w:cs="仿宋"/>
          <w:sz w:val="24"/>
          <w:szCs w:val="24"/>
          <w:highlight w:val="none"/>
        </w:rPr>
      </w:pPr>
    </w:p>
    <w:p w14:paraId="48C1ADF3">
      <w:pPr>
        <w:snapToGrid w:val="0"/>
        <w:spacing w:line="360" w:lineRule="auto"/>
        <w:rPr>
          <w:rFonts w:hint="eastAsia" w:ascii="仿宋" w:hAnsi="仿宋" w:eastAsia="仿宋" w:cs="仿宋"/>
          <w:sz w:val="24"/>
          <w:szCs w:val="24"/>
          <w:highlight w:val="none"/>
        </w:rPr>
      </w:pPr>
    </w:p>
    <w:p w14:paraId="4ACA8792">
      <w:pPr>
        <w:snapToGrid w:val="0"/>
        <w:spacing w:line="360" w:lineRule="auto"/>
        <w:ind w:firstLine="5640" w:firstLineChars="2350"/>
        <w:rPr>
          <w:rFonts w:hint="eastAsia" w:ascii="仿宋" w:hAnsi="仿宋" w:eastAsia="仿宋" w:cs="仿宋"/>
          <w:sz w:val="24"/>
          <w:szCs w:val="24"/>
          <w:highlight w:val="none"/>
        </w:rPr>
      </w:pPr>
    </w:p>
    <w:p w14:paraId="00A3DD72">
      <w:pPr>
        <w:tabs>
          <w:tab w:val="left" w:pos="7655"/>
        </w:tabs>
        <w:ind w:right="492"/>
        <w:jc w:val="center"/>
        <w:rPr>
          <w:rFonts w:hint="eastAsia" w:ascii="仿宋" w:hAnsi="仿宋" w:eastAsia="仿宋" w:cs="仿宋"/>
          <w:spacing w:val="18"/>
          <w:sz w:val="24"/>
          <w:szCs w:val="24"/>
          <w:highlight w:val="none"/>
        </w:rPr>
      </w:pPr>
      <w:r>
        <w:rPr>
          <w:rFonts w:hint="eastAsia" w:ascii="仿宋" w:hAnsi="仿宋" w:eastAsia="仿宋" w:cs="仿宋"/>
          <w:spacing w:val="18"/>
          <w:sz w:val="24"/>
          <w:szCs w:val="24"/>
          <w:highlight w:val="none"/>
        </w:rPr>
        <w:t xml:space="preserve">投 标 人 ：(盖公章)                           </w:t>
      </w:r>
    </w:p>
    <w:p w14:paraId="3A7C8C94">
      <w:pPr>
        <w:tabs>
          <w:tab w:val="left" w:pos="7655"/>
        </w:tabs>
        <w:jc w:val="center"/>
        <w:rPr>
          <w:rFonts w:hint="eastAsia" w:ascii="仿宋" w:hAnsi="仿宋" w:eastAsia="仿宋" w:cs="仿宋"/>
          <w:spacing w:val="18"/>
          <w:sz w:val="24"/>
          <w:szCs w:val="24"/>
          <w:highlight w:val="none"/>
        </w:rPr>
      </w:pPr>
      <w:r>
        <w:rPr>
          <w:rFonts w:hint="eastAsia" w:ascii="仿宋" w:hAnsi="仿宋" w:eastAsia="仿宋" w:cs="仿宋"/>
          <w:spacing w:val="18"/>
          <w:sz w:val="24"/>
          <w:szCs w:val="24"/>
          <w:highlight w:val="none"/>
        </w:rPr>
        <w:t>日期：    年   月  日</w:t>
      </w:r>
      <w:r>
        <w:rPr>
          <w:rFonts w:hint="eastAsia" w:ascii="仿宋" w:hAnsi="仿宋" w:eastAsia="仿宋" w:cs="仿宋"/>
          <w:sz w:val="24"/>
          <w:szCs w:val="24"/>
          <w:highlight w:val="none"/>
        </w:rPr>
        <w:t xml:space="preserve">                       </w:t>
      </w:r>
    </w:p>
    <w:p w14:paraId="779D94DB">
      <w:pPr>
        <w:snapToGrid w:val="0"/>
        <w:spacing w:line="360" w:lineRule="auto"/>
        <w:ind w:firstLine="6580"/>
        <w:rPr>
          <w:rFonts w:hint="eastAsia" w:ascii="仿宋" w:hAnsi="仿宋" w:eastAsia="仿宋" w:cs="仿宋"/>
          <w:b/>
          <w:sz w:val="21"/>
          <w:szCs w:val="21"/>
          <w:highlight w:val="none"/>
        </w:rPr>
      </w:pPr>
    </w:p>
    <w:p w14:paraId="4FA3BD6A">
      <w:pPr>
        <w:spacing w:line="360" w:lineRule="auto"/>
        <w:jc w:val="center"/>
        <w:rPr>
          <w:rFonts w:hint="eastAsia" w:ascii="仿宋" w:hAnsi="仿宋" w:eastAsia="仿宋" w:cs="仿宋"/>
          <w:b/>
          <w:sz w:val="28"/>
          <w:szCs w:val="28"/>
          <w:highlight w:val="none"/>
        </w:rPr>
      </w:pPr>
    </w:p>
    <w:p w14:paraId="76280101">
      <w:pPr>
        <w:spacing w:line="360" w:lineRule="auto"/>
        <w:rPr>
          <w:rFonts w:hint="eastAsia" w:ascii="仿宋" w:hAnsi="仿宋" w:eastAsia="仿宋" w:cs="仿宋"/>
          <w:b/>
          <w:sz w:val="28"/>
          <w:szCs w:val="28"/>
          <w:highlight w:val="none"/>
        </w:rPr>
      </w:pPr>
    </w:p>
    <w:p w14:paraId="60B1F8BE">
      <w:pPr>
        <w:spacing w:line="360" w:lineRule="auto"/>
        <w:rPr>
          <w:rFonts w:hint="eastAsia" w:ascii="仿宋" w:hAnsi="仿宋" w:eastAsia="仿宋" w:cs="仿宋"/>
          <w:b/>
          <w:sz w:val="28"/>
          <w:szCs w:val="28"/>
          <w:highlight w:val="none"/>
        </w:rPr>
      </w:pPr>
    </w:p>
    <w:p w14:paraId="51A15B10">
      <w:pPr>
        <w:spacing w:line="360" w:lineRule="auto"/>
        <w:rPr>
          <w:rFonts w:hint="eastAsia" w:ascii="仿宋" w:hAnsi="仿宋" w:eastAsia="仿宋" w:cs="仿宋"/>
          <w:b/>
          <w:sz w:val="28"/>
          <w:szCs w:val="28"/>
          <w:highlight w:val="none"/>
        </w:rPr>
      </w:pPr>
    </w:p>
    <w:p w14:paraId="27CA8B38">
      <w:pPr>
        <w:spacing w:line="360" w:lineRule="auto"/>
        <w:rPr>
          <w:rFonts w:hint="eastAsia" w:ascii="仿宋" w:hAnsi="仿宋" w:eastAsia="仿宋" w:cs="仿宋"/>
          <w:sz w:val="21"/>
          <w:szCs w:val="21"/>
          <w:highlight w:val="none"/>
        </w:rPr>
      </w:pPr>
      <w:r>
        <w:rPr>
          <w:rFonts w:ascii="仿宋" w:hAnsi="仿宋" w:eastAsia="仿宋" w:cs="仿宋"/>
          <w:sz w:val="28"/>
          <w:szCs w:val="28"/>
          <w:highlight w:val="none"/>
        </w:rPr>
        <w:br w:type="page"/>
      </w:r>
      <w:r>
        <w:rPr>
          <w:rFonts w:hint="eastAsia" w:ascii="仿宋" w:hAnsi="仿宋" w:eastAsia="仿宋" w:cs="仿宋"/>
          <w:sz w:val="21"/>
          <w:szCs w:val="21"/>
          <w:highlight w:val="none"/>
        </w:rPr>
        <w:t>附件：银行履约保函格式</w:t>
      </w:r>
    </w:p>
    <w:p w14:paraId="4061E6EE">
      <w:pPr>
        <w:widowControl w:val="0"/>
        <w:spacing w:line="360" w:lineRule="exact"/>
        <w:ind w:firstLine="437"/>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独立履约保函</w:t>
      </w:r>
    </w:p>
    <w:p w14:paraId="6125B9DC">
      <w:pPr>
        <w:adjustRightInd w:val="0"/>
        <w:snapToGrid w:val="0"/>
        <w:spacing w:line="360" w:lineRule="exact"/>
        <w:ind w:firstLine="480" w:firstLineChars="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保函编号：</w:t>
      </w:r>
    </w:p>
    <w:p w14:paraId="05458A56">
      <w:pPr>
        <w:adjustRightInd w:val="0"/>
        <w:snapToGrid w:val="0"/>
        <w:spacing w:line="360" w:lineRule="exact"/>
        <w:rPr>
          <w:rFonts w:hint="eastAsia" w:ascii="仿宋_GB2312" w:hAnsi="仿宋_GB2312" w:eastAsia="仿宋_GB2312" w:cs="仿宋_GB2312"/>
          <w:sz w:val="24"/>
          <w:szCs w:val="24"/>
          <w:highlight w:val="none"/>
        </w:rPr>
      </w:pPr>
    </w:p>
    <w:p w14:paraId="0FECD8C4">
      <w:pPr>
        <w:adjustRightInd w:val="0"/>
        <w:snapToGrid w:val="0"/>
        <w:spacing w:line="3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致：广东省代建项目管理局</w:t>
      </w:r>
    </w:p>
    <w:p w14:paraId="52B42586">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鉴于</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（下称“委托人”）为贵单位的</w:t>
      </w:r>
      <w:r>
        <w:rPr>
          <w:rFonts w:hint="eastAsia" w:ascii="仿宋_GB2312" w:hAnsi="仿宋_GB2312" w:eastAsia="仿宋_GB2312" w:cs="仿宋_GB2312"/>
          <w:sz w:val="24"/>
          <w:szCs w:val="24"/>
          <w:highlight w:val="none"/>
          <w:u w:val="single"/>
        </w:rPr>
        <w:t xml:space="preserve">*****项目             </w:t>
      </w:r>
      <w:r>
        <w:rPr>
          <w:rFonts w:hint="eastAsia" w:ascii="仿宋_GB2312" w:hAnsi="仿宋_GB2312" w:eastAsia="仿宋_GB2312" w:cs="仿宋_GB2312"/>
          <w:sz w:val="24"/>
          <w:szCs w:val="24"/>
          <w:highlight w:val="none"/>
        </w:rPr>
        <w:t>单位，我行同意为委托人出具履约保函，为委托人履行</w:t>
      </w:r>
      <w:r>
        <w:rPr>
          <w:rFonts w:hint="eastAsia" w:ascii="仿宋_GB2312" w:hAnsi="仿宋_GB2312" w:eastAsia="仿宋_GB2312" w:cs="仿宋_GB2312"/>
          <w:sz w:val="24"/>
          <w:szCs w:val="24"/>
          <w:highlight w:val="none"/>
          <w:u w:val="single"/>
        </w:rPr>
        <w:t xml:space="preserve">****项目                      </w:t>
      </w:r>
      <w:r>
        <w:rPr>
          <w:rFonts w:hint="eastAsia" w:ascii="仿宋_GB2312" w:hAnsi="仿宋_GB2312" w:eastAsia="仿宋_GB2312" w:cs="仿宋_GB2312"/>
          <w:sz w:val="24"/>
          <w:szCs w:val="24"/>
          <w:highlight w:val="none"/>
        </w:rPr>
        <w:t>合同（以下称“合同”）担保，以使你方得到履约保函的保障。</w:t>
      </w:r>
    </w:p>
    <w:p w14:paraId="2903E0EE">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一、本保函为见索即付保函。我行保证在收到贵单位于保函担保期间内送达的依本保函约定的索赔文件后，在 7 个工作日内无条件和不可改变地向贵单位支付金额最高不超过人民币（币种）</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元（大写）的履约担保金（索赔可分次索赔，累计金额不超过最高金额），并放弃向你方提出任何异议和追索的权利。</w:t>
      </w:r>
    </w:p>
    <w:p w14:paraId="6C87EC71">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二、贵单位的索赔文件应符合下述条件：</w:t>
      </w:r>
    </w:p>
    <w:p w14:paraId="6B58363C">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（一）贵单位法定代表人或其授权代表签字并加盖单位公章；</w:t>
      </w:r>
    </w:p>
    <w:p w14:paraId="1DCC3128">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（二）在保函担保期间内送达我行；</w:t>
      </w:r>
    </w:p>
    <w:p w14:paraId="6D5038F6">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（三）明确的索赔金额（不得超过本保函第一条所列之限额）；</w:t>
      </w:r>
    </w:p>
    <w:p w14:paraId="319E6FFA">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（四）贵单位出具的委托人违约事项说明。</w:t>
      </w:r>
    </w:p>
    <w:p w14:paraId="2F6506F8">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三、本保函担保期间为 年 月 日至 年 月 日，除非你方提前终止或解除本保函，本保函于下述任一事项发生之时立即失效，我行在本保函项下的担保义务即刻解除：</w:t>
      </w:r>
    </w:p>
    <w:p w14:paraId="5334E15F">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（一）本保函担保期间届满；</w:t>
      </w:r>
    </w:p>
    <w:p w14:paraId="64C88C05">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（二）委托人履行了合同项下全部义务；</w:t>
      </w:r>
    </w:p>
    <w:p w14:paraId="43A4F3BD">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（三）我行担保的义务履行完毕。</w:t>
      </w:r>
    </w:p>
    <w:p w14:paraId="15230766">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我行受本保函制约的责任是延续的、独立的和无条件的，合同的任何修改、变更、解释或不可执行都不能改变我行受本保函制约的责任，委托人在合同项下对你方的任何抗辩也不能改变我行在本保函项下的付款责任。若贵单位与委托人协商变更合同，应督促委托人书面告知我行并将变更后的合同送一份给我行备案。</w:t>
      </w:r>
    </w:p>
    <w:p w14:paraId="09D869EA">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五、保函失效后请将本保函退回我行注销。无论正本最终退回与否，不影响本保函依上述约定自动失效。</w:t>
      </w:r>
    </w:p>
    <w:p w14:paraId="49CB6755">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六、本保函项下的所有权利和义务受中华人民共和国法律管辖和制约，我行在保函项下做出的付款承诺决不反悔。</w:t>
      </w:r>
    </w:p>
    <w:p w14:paraId="229F0B3A">
      <w:pPr>
        <w:adjustRightInd w:val="0"/>
        <w:snapToGrid w:val="0"/>
        <w:spacing w:line="360" w:lineRule="exact"/>
        <w:ind w:firstLine="480" w:firstLineChars="200"/>
        <w:rPr>
          <w:rFonts w:hint="eastAsia" w:ascii="仿宋_GB2312" w:hAnsi="仿宋_GB2312" w:eastAsia="仿宋_GB2312" w:cs="仿宋_GB2312"/>
          <w:sz w:val="24"/>
          <w:szCs w:val="24"/>
          <w:highlight w:val="none"/>
        </w:rPr>
      </w:pPr>
    </w:p>
    <w:p w14:paraId="3918D151">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担保银行（公章）：                 负责人（签章）：</w:t>
      </w:r>
    </w:p>
    <w:p w14:paraId="347E583E">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单位地址：                        邮政编码：</w:t>
      </w:r>
    </w:p>
    <w:p w14:paraId="28AC2B2C">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传真：                            联系电话（座机）：</w:t>
      </w:r>
    </w:p>
    <w:p w14:paraId="377E2EE4">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经办人联系电话（手机）：</w:t>
      </w:r>
    </w:p>
    <w:p w14:paraId="294D1C7A">
      <w:pPr>
        <w:adjustRightInd w:val="0"/>
        <w:snapToGrid w:val="0"/>
        <w:spacing w:line="3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开立日期：     年     月     日</w:t>
      </w:r>
    </w:p>
    <w:p w14:paraId="0D66B9FA">
      <w:pPr>
        <w:jc w:val="both"/>
        <w:rPr>
          <w:rFonts w:hint="eastAsia" w:ascii="仿宋" w:hAnsi="仿宋" w:eastAsia="仿宋" w:cs="仿宋"/>
          <w:sz w:val="32"/>
          <w:szCs w:val="36"/>
          <w:highlight w:val="none"/>
        </w:rPr>
      </w:pPr>
    </w:p>
    <w:p w14:paraId="35D9EC1E">
      <w:pPr>
        <w:numPr>
          <w:ilvl w:val="0"/>
          <w:numId w:val="16"/>
        </w:numPr>
        <w:spacing w:line="366" w:lineRule="exact"/>
        <w:jc w:val="center"/>
        <w:outlineLvl w:val="1"/>
        <w:rPr>
          <w:rFonts w:hint="eastAsia" w:ascii="仿宋" w:hAnsi="仿宋" w:eastAsia="仿宋"/>
          <w:b/>
          <w:sz w:val="32"/>
          <w:highlight w:val="none"/>
        </w:rPr>
      </w:pPr>
      <w:r>
        <w:rPr>
          <w:rFonts w:hint="eastAsia" w:ascii="仿宋" w:hAnsi="仿宋" w:eastAsia="仿宋" w:cs="仿宋"/>
          <w:b/>
          <w:sz w:val="28"/>
          <w:szCs w:val="28"/>
          <w:highlight w:val="none"/>
        </w:rPr>
        <w:br w:type="page"/>
      </w:r>
      <w:bookmarkStart w:id="129" w:name="_Toc14709402"/>
      <w:r>
        <w:rPr>
          <w:rFonts w:hint="eastAsia" w:ascii="仿宋" w:hAnsi="仿宋" w:eastAsia="仿宋"/>
          <w:b/>
          <w:sz w:val="32"/>
          <w:highlight w:val="none"/>
        </w:rPr>
        <w:t>对合同条款的响应一览表</w:t>
      </w:r>
      <w:bookmarkEnd w:id="129"/>
    </w:p>
    <w:p w14:paraId="27F488CD">
      <w:pPr>
        <w:rPr>
          <w:rFonts w:hint="eastAsia" w:ascii="仿宋" w:hAnsi="仿宋" w:eastAsia="仿宋" w:cs="仿宋"/>
          <w:b/>
          <w:sz w:val="28"/>
          <w:szCs w:val="28"/>
          <w:highlight w:val="none"/>
        </w:rPr>
      </w:pPr>
    </w:p>
    <w:p w14:paraId="4200809C">
      <w:pPr>
        <w:rPr>
          <w:rFonts w:hint="eastAsia" w:ascii="仿宋" w:hAnsi="仿宋" w:eastAsia="仿宋" w:cs="仿宋"/>
          <w:b/>
          <w:sz w:val="28"/>
          <w:szCs w:val="28"/>
          <w:highlight w:val="none"/>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700"/>
        <w:gridCol w:w="1092"/>
        <w:gridCol w:w="1080"/>
        <w:gridCol w:w="2805"/>
      </w:tblGrid>
      <w:tr w14:paraId="75F0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037500D5">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2700" w:type="dxa"/>
            <w:noWrap w:val="0"/>
            <w:vAlign w:val="center"/>
          </w:tcPr>
          <w:p w14:paraId="156846D0">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合同条款条目</w:t>
            </w:r>
          </w:p>
        </w:tc>
        <w:tc>
          <w:tcPr>
            <w:tcW w:w="1092" w:type="dxa"/>
            <w:noWrap w:val="0"/>
            <w:vAlign w:val="center"/>
          </w:tcPr>
          <w:p w14:paraId="32640BDB">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完全</w:t>
            </w:r>
          </w:p>
          <w:p w14:paraId="2BE9BBB2">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响应</w:t>
            </w:r>
          </w:p>
        </w:tc>
        <w:tc>
          <w:tcPr>
            <w:tcW w:w="1080" w:type="dxa"/>
            <w:noWrap w:val="0"/>
            <w:vAlign w:val="center"/>
          </w:tcPr>
          <w:p w14:paraId="4C1E8DC8">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有偏离</w:t>
            </w:r>
          </w:p>
        </w:tc>
        <w:tc>
          <w:tcPr>
            <w:tcW w:w="2805" w:type="dxa"/>
            <w:noWrap w:val="0"/>
            <w:vAlign w:val="center"/>
          </w:tcPr>
          <w:p w14:paraId="3B77EFCC">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偏离简述</w:t>
            </w:r>
          </w:p>
        </w:tc>
      </w:tr>
      <w:tr w14:paraId="5C8C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28" w:type="dxa"/>
            <w:noWrap w:val="0"/>
            <w:vAlign w:val="top"/>
          </w:tcPr>
          <w:p w14:paraId="05ED0C8C">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700" w:type="dxa"/>
            <w:noWrap w:val="0"/>
            <w:vAlign w:val="top"/>
          </w:tcPr>
          <w:p w14:paraId="6223EEA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第一部分第一点</w:t>
            </w:r>
          </w:p>
        </w:tc>
        <w:tc>
          <w:tcPr>
            <w:tcW w:w="1092" w:type="dxa"/>
            <w:noWrap w:val="0"/>
            <w:vAlign w:val="top"/>
          </w:tcPr>
          <w:p w14:paraId="321628B2">
            <w:pPr>
              <w:rPr>
                <w:rFonts w:hint="eastAsia" w:ascii="仿宋" w:hAnsi="仿宋" w:eastAsia="仿宋" w:cs="仿宋"/>
                <w:sz w:val="21"/>
                <w:szCs w:val="21"/>
                <w:highlight w:val="none"/>
              </w:rPr>
            </w:pPr>
          </w:p>
        </w:tc>
        <w:tc>
          <w:tcPr>
            <w:tcW w:w="1080" w:type="dxa"/>
            <w:noWrap w:val="0"/>
            <w:vAlign w:val="top"/>
          </w:tcPr>
          <w:p w14:paraId="6F289416">
            <w:pPr>
              <w:rPr>
                <w:rFonts w:hint="eastAsia" w:ascii="仿宋" w:hAnsi="仿宋" w:eastAsia="仿宋" w:cs="仿宋"/>
                <w:sz w:val="21"/>
                <w:szCs w:val="21"/>
                <w:highlight w:val="none"/>
              </w:rPr>
            </w:pPr>
          </w:p>
        </w:tc>
        <w:tc>
          <w:tcPr>
            <w:tcW w:w="2805" w:type="dxa"/>
            <w:noWrap w:val="0"/>
            <w:vAlign w:val="top"/>
          </w:tcPr>
          <w:p w14:paraId="2FE932AB">
            <w:pPr>
              <w:rPr>
                <w:rFonts w:hint="eastAsia" w:ascii="仿宋" w:hAnsi="仿宋" w:eastAsia="仿宋" w:cs="仿宋"/>
                <w:sz w:val="21"/>
                <w:szCs w:val="21"/>
                <w:highlight w:val="none"/>
              </w:rPr>
            </w:pPr>
          </w:p>
        </w:tc>
      </w:tr>
      <w:tr w14:paraId="2472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28" w:type="dxa"/>
            <w:noWrap w:val="0"/>
            <w:vAlign w:val="top"/>
          </w:tcPr>
          <w:p w14:paraId="3FC612D0">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2700" w:type="dxa"/>
            <w:noWrap w:val="0"/>
            <w:vAlign w:val="top"/>
          </w:tcPr>
          <w:p w14:paraId="59BF840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第一部分第二点</w:t>
            </w:r>
          </w:p>
        </w:tc>
        <w:tc>
          <w:tcPr>
            <w:tcW w:w="1092" w:type="dxa"/>
            <w:noWrap w:val="0"/>
            <w:vAlign w:val="top"/>
          </w:tcPr>
          <w:p w14:paraId="699F9676">
            <w:pPr>
              <w:rPr>
                <w:rFonts w:hint="eastAsia" w:ascii="仿宋" w:hAnsi="仿宋" w:eastAsia="仿宋" w:cs="仿宋"/>
                <w:sz w:val="21"/>
                <w:szCs w:val="21"/>
                <w:highlight w:val="none"/>
              </w:rPr>
            </w:pPr>
          </w:p>
        </w:tc>
        <w:tc>
          <w:tcPr>
            <w:tcW w:w="1080" w:type="dxa"/>
            <w:noWrap w:val="0"/>
            <w:vAlign w:val="top"/>
          </w:tcPr>
          <w:p w14:paraId="265FF755">
            <w:pPr>
              <w:rPr>
                <w:rFonts w:hint="eastAsia" w:ascii="仿宋" w:hAnsi="仿宋" w:eastAsia="仿宋" w:cs="仿宋"/>
                <w:sz w:val="21"/>
                <w:szCs w:val="21"/>
                <w:highlight w:val="none"/>
              </w:rPr>
            </w:pPr>
          </w:p>
        </w:tc>
        <w:tc>
          <w:tcPr>
            <w:tcW w:w="2805" w:type="dxa"/>
            <w:noWrap w:val="0"/>
            <w:vAlign w:val="top"/>
          </w:tcPr>
          <w:p w14:paraId="1828A5FF">
            <w:pPr>
              <w:rPr>
                <w:rFonts w:hint="eastAsia" w:ascii="仿宋" w:hAnsi="仿宋" w:eastAsia="仿宋" w:cs="仿宋"/>
                <w:sz w:val="21"/>
                <w:szCs w:val="21"/>
                <w:highlight w:val="none"/>
              </w:rPr>
            </w:pPr>
          </w:p>
        </w:tc>
      </w:tr>
      <w:tr w14:paraId="4809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28" w:type="dxa"/>
            <w:noWrap w:val="0"/>
            <w:vAlign w:val="top"/>
          </w:tcPr>
          <w:p w14:paraId="0F90CF1E">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2700" w:type="dxa"/>
            <w:noWrap w:val="0"/>
            <w:vAlign w:val="top"/>
          </w:tcPr>
          <w:p w14:paraId="2FC2A89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92" w:type="dxa"/>
            <w:noWrap w:val="0"/>
            <w:vAlign w:val="top"/>
          </w:tcPr>
          <w:p w14:paraId="6C7D05A2">
            <w:pPr>
              <w:rPr>
                <w:rFonts w:hint="eastAsia" w:ascii="仿宋" w:hAnsi="仿宋" w:eastAsia="仿宋" w:cs="仿宋"/>
                <w:sz w:val="21"/>
                <w:szCs w:val="21"/>
                <w:highlight w:val="none"/>
              </w:rPr>
            </w:pPr>
          </w:p>
        </w:tc>
        <w:tc>
          <w:tcPr>
            <w:tcW w:w="1080" w:type="dxa"/>
            <w:noWrap w:val="0"/>
            <w:vAlign w:val="top"/>
          </w:tcPr>
          <w:p w14:paraId="0E3B562C">
            <w:pPr>
              <w:rPr>
                <w:rFonts w:hint="eastAsia" w:ascii="仿宋" w:hAnsi="仿宋" w:eastAsia="仿宋" w:cs="仿宋"/>
                <w:sz w:val="21"/>
                <w:szCs w:val="21"/>
                <w:highlight w:val="none"/>
              </w:rPr>
            </w:pPr>
          </w:p>
        </w:tc>
        <w:tc>
          <w:tcPr>
            <w:tcW w:w="2805" w:type="dxa"/>
            <w:noWrap w:val="0"/>
            <w:vAlign w:val="top"/>
          </w:tcPr>
          <w:p w14:paraId="68795611">
            <w:pPr>
              <w:rPr>
                <w:rFonts w:hint="eastAsia" w:ascii="仿宋" w:hAnsi="仿宋" w:eastAsia="仿宋" w:cs="仿宋"/>
                <w:sz w:val="21"/>
                <w:szCs w:val="21"/>
                <w:highlight w:val="none"/>
              </w:rPr>
            </w:pPr>
          </w:p>
        </w:tc>
      </w:tr>
      <w:tr w14:paraId="0256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28" w:type="dxa"/>
            <w:noWrap w:val="0"/>
            <w:vAlign w:val="top"/>
          </w:tcPr>
          <w:p w14:paraId="24CCA993">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2700" w:type="dxa"/>
            <w:noWrap w:val="0"/>
            <w:vAlign w:val="top"/>
          </w:tcPr>
          <w:p w14:paraId="4993B262">
            <w:pPr>
              <w:jc w:val="center"/>
              <w:rPr>
                <w:rFonts w:hint="eastAsia" w:ascii="仿宋" w:hAnsi="仿宋" w:eastAsia="仿宋" w:cs="仿宋"/>
                <w:sz w:val="21"/>
                <w:szCs w:val="21"/>
                <w:highlight w:val="none"/>
              </w:rPr>
            </w:pPr>
          </w:p>
        </w:tc>
        <w:tc>
          <w:tcPr>
            <w:tcW w:w="1092" w:type="dxa"/>
            <w:noWrap w:val="0"/>
            <w:vAlign w:val="top"/>
          </w:tcPr>
          <w:p w14:paraId="4AC07A32">
            <w:pPr>
              <w:rPr>
                <w:rFonts w:hint="eastAsia" w:ascii="仿宋" w:hAnsi="仿宋" w:eastAsia="仿宋" w:cs="仿宋"/>
                <w:sz w:val="21"/>
                <w:szCs w:val="21"/>
                <w:highlight w:val="none"/>
              </w:rPr>
            </w:pPr>
          </w:p>
        </w:tc>
        <w:tc>
          <w:tcPr>
            <w:tcW w:w="1080" w:type="dxa"/>
            <w:noWrap w:val="0"/>
            <w:vAlign w:val="top"/>
          </w:tcPr>
          <w:p w14:paraId="68EC7366">
            <w:pPr>
              <w:rPr>
                <w:rFonts w:hint="eastAsia" w:ascii="仿宋" w:hAnsi="仿宋" w:eastAsia="仿宋" w:cs="仿宋"/>
                <w:sz w:val="21"/>
                <w:szCs w:val="21"/>
                <w:highlight w:val="none"/>
              </w:rPr>
            </w:pPr>
          </w:p>
        </w:tc>
        <w:tc>
          <w:tcPr>
            <w:tcW w:w="2805" w:type="dxa"/>
            <w:noWrap w:val="0"/>
            <w:vAlign w:val="top"/>
          </w:tcPr>
          <w:p w14:paraId="1066DCFD">
            <w:pPr>
              <w:rPr>
                <w:rFonts w:hint="eastAsia" w:ascii="仿宋" w:hAnsi="仿宋" w:eastAsia="仿宋" w:cs="仿宋"/>
                <w:sz w:val="21"/>
                <w:szCs w:val="21"/>
                <w:highlight w:val="none"/>
              </w:rPr>
            </w:pPr>
          </w:p>
        </w:tc>
      </w:tr>
      <w:tr w14:paraId="40A7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28" w:type="dxa"/>
            <w:noWrap w:val="0"/>
            <w:vAlign w:val="top"/>
          </w:tcPr>
          <w:p w14:paraId="62261A04">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2700" w:type="dxa"/>
            <w:noWrap w:val="0"/>
            <w:vAlign w:val="top"/>
          </w:tcPr>
          <w:p w14:paraId="0268DC16">
            <w:pPr>
              <w:jc w:val="center"/>
              <w:rPr>
                <w:rFonts w:hint="eastAsia" w:ascii="仿宋" w:hAnsi="仿宋" w:eastAsia="仿宋" w:cs="仿宋"/>
                <w:sz w:val="21"/>
                <w:szCs w:val="21"/>
                <w:highlight w:val="none"/>
              </w:rPr>
            </w:pPr>
          </w:p>
        </w:tc>
        <w:tc>
          <w:tcPr>
            <w:tcW w:w="1092" w:type="dxa"/>
            <w:noWrap w:val="0"/>
            <w:vAlign w:val="top"/>
          </w:tcPr>
          <w:p w14:paraId="1B012A22">
            <w:pPr>
              <w:rPr>
                <w:rFonts w:hint="eastAsia" w:ascii="仿宋" w:hAnsi="仿宋" w:eastAsia="仿宋" w:cs="仿宋"/>
                <w:sz w:val="21"/>
                <w:szCs w:val="21"/>
                <w:highlight w:val="none"/>
              </w:rPr>
            </w:pPr>
          </w:p>
        </w:tc>
        <w:tc>
          <w:tcPr>
            <w:tcW w:w="1080" w:type="dxa"/>
            <w:noWrap w:val="0"/>
            <w:vAlign w:val="top"/>
          </w:tcPr>
          <w:p w14:paraId="20B714D5">
            <w:pPr>
              <w:rPr>
                <w:rFonts w:hint="eastAsia" w:ascii="仿宋" w:hAnsi="仿宋" w:eastAsia="仿宋" w:cs="仿宋"/>
                <w:sz w:val="21"/>
                <w:szCs w:val="21"/>
                <w:highlight w:val="none"/>
              </w:rPr>
            </w:pPr>
          </w:p>
        </w:tc>
        <w:tc>
          <w:tcPr>
            <w:tcW w:w="2805" w:type="dxa"/>
            <w:noWrap w:val="0"/>
            <w:vAlign w:val="top"/>
          </w:tcPr>
          <w:p w14:paraId="53C657FA">
            <w:pPr>
              <w:rPr>
                <w:rFonts w:hint="eastAsia" w:ascii="仿宋" w:hAnsi="仿宋" w:eastAsia="仿宋" w:cs="仿宋"/>
                <w:sz w:val="21"/>
                <w:szCs w:val="21"/>
                <w:highlight w:val="none"/>
              </w:rPr>
            </w:pPr>
          </w:p>
        </w:tc>
      </w:tr>
      <w:tr w14:paraId="6F2E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28" w:type="dxa"/>
            <w:noWrap w:val="0"/>
            <w:vAlign w:val="top"/>
          </w:tcPr>
          <w:p w14:paraId="0CFBE651">
            <w:pP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2700" w:type="dxa"/>
            <w:noWrap w:val="0"/>
            <w:vAlign w:val="top"/>
          </w:tcPr>
          <w:p w14:paraId="7E48AD7E">
            <w:pPr>
              <w:jc w:val="center"/>
              <w:rPr>
                <w:rFonts w:hint="eastAsia" w:ascii="仿宋" w:hAnsi="仿宋" w:eastAsia="仿宋" w:cs="仿宋"/>
                <w:sz w:val="21"/>
                <w:szCs w:val="21"/>
                <w:highlight w:val="none"/>
              </w:rPr>
            </w:pPr>
          </w:p>
        </w:tc>
        <w:tc>
          <w:tcPr>
            <w:tcW w:w="1092" w:type="dxa"/>
            <w:noWrap w:val="0"/>
            <w:vAlign w:val="top"/>
          </w:tcPr>
          <w:p w14:paraId="70367FEA">
            <w:pPr>
              <w:rPr>
                <w:rFonts w:hint="eastAsia" w:ascii="仿宋" w:hAnsi="仿宋" w:eastAsia="仿宋" w:cs="仿宋"/>
                <w:sz w:val="21"/>
                <w:szCs w:val="21"/>
                <w:highlight w:val="none"/>
              </w:rPr>
            </w:pPr>
          </w:p>
        </w:tc>
        <w:tc>
          <w:tcPr>
            <w:tcW w:w="1080" w:type="dxa"/>
            <w:noWrap w:val="0"/>
            <w:vAlign w:val="top"/>
          </w:tcPr>
          <w:p w14:paraId="48A664D2">
            <w:pPr>
              <w:rPr>
                <w:rFonts w:hint="eastAsia" w:ascii="仿宋" w:hAnsi="仿宋" w:eastAsia="仿宋" w:cs="仿宋"/>
                <w:sz w:val="21"/>
                <w:szCs w:val="21"/>
                <w:highlight w:val="none"/>
              </w:rPr>
            </w:pPr>
          </w:p>
        </w:tc>
        <w:tc>
          <w:tcPr>
            <w:tcW w:w="2805" w:type="dxa"/>
            <w:noWrap w:val="0"/>
            <w:vAlign w:val="top"/>
          </w:tcPr>
          <w:p w14:paraId="705C65D3">
            <w:pPr>
              <w:rPr>
                <w:rFonts w:hint="eastAsia" w:ascii="仿宋" w:hAnsi="仿宋" w:eastAsia="仿宋" w:cs="仿宋"/>
                <w:sz w:val="21"/>
                <w:szCs w:val="21"/>
                <w:highlight w:val="none"/>
              </w:rPr>
            </w:pPr>
          </w:p>
        </w:tc>
      </w:tr>
      <w:tr w14:paraId="54DA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28" w:type="dxa"/>
            <w:noWrap w:val="0"/>
            <w:vAlign w:val="top"/>
          </w:tcPr>
          <w:p w14:paraId="4B7CD54E">
            <w:pP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2700" w:type="dxa"/>
            <w:noWrap w:val="0"/>
            <w:vAlign w:val="top"/>
          </w:tcPr>
          <w:p w14:paraId="1726FE23">
            <w:pPr>
              <w:jc w:val="center"/>
              <w:rPr>
                <w:rFonts w:hint="eastAsia" w:ascii="仿宋" w:hAnsi="仿宋" w:eastAsia="仿宋" w:cs="仿宋"/>
                <w:sz w:val="21"/>
                <w:szCs w:val="21"/>
                <w:highlight w:val="none"/>
              </w:rPr>
            </w:pPr>
          </w:p>
        </w:tc>
        <w:tc>
          <w:tcPr>
            <w:tcW w:w="1092" w:type="dxa"/>
            <w:noWrap w:val="0"/>
            <w:vAlign w:val="top"/>
          </w:tcPr>
          <w:p w14:paraId="60FB5ECC">
            <w:pPr>
              <w:rPr>
                <w:rFonts w:hint="eastAsia" w:ascii="仿宋" w:hAnsi="仿宋" w:eastAsia="仿宋" w:cs="仿宋"/>
                <w:sz w:val="21"/>
                <w:szCs w:val="21"/>
                <w:highlight w:val="none"/>
              </w:rPr>
            </w:pPr>
          </w:p>
        </w:tc>
        <w:tc>
          <w:tcPr>
            <w:tcW w:w="1080" w:type="dxa"/>
            <w:noWrap w:val="0"/>
            <w:vAlign w:val="top"/>
          </w:tcPr>
          <w:p w14:paraId="4083B864">
            <w:pPr>
              <w:rPr>
                <w:rFonts w:hint="eastAsia" w:ascii="仿宋" w:hAnsi="仿宋" w:eastAsia="仿宋" w:cs="仿宋"/>
                <w:sz w:val="21"/>
                <w:szCs w:val="21"/>
                <w:highlight w:val="none"/>
              </w:rPr>
            </w:pPr>
          </w:p>
        </w:tc>
        <w:tc>
          <w:tcPr>
            <w:tcW w:w="2805" w:type="dxa"/>
            <w:noWrap w:val="0"/>
            <w:vAlign w:val="top"/>
          </w:tcPr>
          <w:p w14:paraId="4B671A82">
            <w:pPr>
              <w:rPr>
                <w:rFonts w:hint="eastAsia" w:ascii="仿宋" w:hAnsi="仿宋" w:eastAsia="仿宋" w:cs="仿宋"/>
                <w:sz w:val="21"/>
                <w:szCs w:val="21"/>
                <w:highlight w:val="none"/>
              </w:rPr>
            </w:pPr>
          </w:p>
        </w:tc>
      </w:tr>
      <w:tr w14:paraId="610D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28" w:type="dxa"/>
            <w:noWrap w:val="0"/>
            <w:vAlign w:val="top"/>
          </w:tcPr>
          <w:p w14:paraId="46AB689E">
            <w:pP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2700" w:type="dxa"/>
            <w:noWrap w:val="0"/>
            <w:vAlign w:val="top"/>
          </w:tcPr>
          <w:p w14:paraId="662F71DD">
            <w:pPr>
              <w:jc w:val="center"/>
              <w:rPr>
                <w:rFonts w:hint="eastAsia" w:ascii="仿宋" w:hAnsi="仿宋" w:eastAsia="仿宋" w:cs="仿宋"/>
                <w:sz w:val="21"/>
                <w:szCs w:val="21"/>
                <w:highlight w:val="none"/>
              </w:rPr>
            </w:pPr>
          </w:p>
        </w:tc>
        <w:tc>
          <w:tcPr>
            <w:tcW w:w="1092" w:type="dxa"/>
            <w:noWrap w:val="0"/>
            <w:vAlign w:val="top"/>
          </w:tcPr>
          <w:p w14:paraId="2B7D7B57">
            <w:pPr>
              <w:rPr>
                <w:rFonts w:hint="eastAsia" w:ascii="仿宋" w:hAnsi="仿宋" w:eastAsia="仿宋" w:cs="仿宋"/>
                <w:sz w:val="21"/>
                <w:szCs w:val="21"/>
                <w:highlight w:val="none"/>
              </w:rPr>
            </w:pPr>
          </w:p>
        </w:tc>
        <w:tc>
          <w:tcPr>
            <w:tcW w:w="1080" w:type="dxa"/>
            <w:noWrap w:val="0"/>
            <w:vAlign w:val="top"/>
          </w:tcPr>
          <w:p w14:paraId="4A80FF09">
            <w:pPr>
              <w:rPr>
                <w:rFonts w:hint="eastAsia" w:ascii="仿宋" w:hAnsi="仿宋" w:eastAsia="仿宋" w:cs="仿宋"/>
                <w:sz w:val="21"/>
                <w:szCs w:val="21"/>
                <w:highlight w:val="none"/>
              </w:rPr>
            </w:pPr>
          </w:p>
        </w:tc>
        <w:tc>
          <w:tcPr>
            <w:tcW w:w="2805" w:type="dxa"/>
            <w:noWrap w:val="0"/>
            <w:vAlign w:val="top"/>
          </w:tcPr>
          <w:p w14:paraId="39882AD2">
            <w:pPr>
              <w:rPr>
                <w:rFonts w:hint="eastAsia" w:ascii="仿宋" w:hAnsi="仿宋" w:eastAsia="仿宋" w:cs="仿宋"/>
                <w:sz w:val="21"/>
                <w:szCs w:val="21"/>
                <w:highlight w:val="none"/>
              </w:rPr>
            </w:pPr>
          </w:p>
        </w:tc>
      </w:tr>
      <w:tr w14:paraId="4C32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28" w:type="dxa"/>
            <w:noWrap w:val="0"/>
            <w:vAlign w:val="top"/>
          </w:tcPr>
          <w:p w14:paraId="7654C592">
            <w:pP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2700" w:type="dxa"/>
            <w:noWrap w:val="0"/>
            <w:vAlign w:val="top"/>
          </w:tcPr>
          <w:p w14:paraId="53C7CFBF">
            <w:pPr>
              <w:jc w:val="center"/>
              <w:rPr>
                <w:rFonts w:hint="eastAsia" w:ascii="仿宋" w:hAnsi="仿宋" w:eastAsia="仿宋" w:cs="仿宋"/>
                <w:sz w:val="21"/>
                <w:szCs w:val="21"/>
                <w:highlight w:val="none"/>
              </w:rPr>
            </w:pPr>
          </w:p>
        </w:tc>
        <w:tc>
          <w:tcPr>
            <w:tcW w:w="1092" w:type="dxa"/>
            <w:noWrap w:val="0"/>
            <w:vAlign w:val="top"/>
          </w:tcPr>
          <w:p w14:paraId="0154D9A5">
            <w:pPr>
              <w:rPr>
                <w:rFonts w:hint="eastAsia" w:ascii="仿宋" w:hAnsi="仿宋" w:eastAsia="仿宋" w:cs="仿宋"/>
                <w:sz w:val="21"/>
                <w:szCs w:val="21"/>
                <w:highlight w:val="none"/>
              </w:rPr>
            </w:pPr>
          </w:p>
        </w:tc>
        <w:tc>
          <w:tcPr>
            <w:tcW w:w="1080" w:type="dxa"/>
            <w:noWrap w:val="0"/>
            <w:vAlign w:val="top"/>
          </w:tcPr>
          <w:p w14:paraId="7CFB10FA">
            <w:pPr>
              <w:rPr>
                <w:rFonts w:hint="eastAsia" w:ascii="仿宋" w:hAnsi="仿宋" w:eastAsia="仿宋" w:cs="仿宋"/>
                <w:sz w:val="21"/>
                <w:szCs w:val="21"/>
                <w:highlight w:val="none"/>
              </w:rPr>
            </w:pPr>
          </w:p>
        </w:tc>
        <w:tc>
          <w:tcPr>
            <w:tcW w:w="2805" w:type="dxa"/>
            <w:noWrap w:val="0"/>
            <w:vAlign w:val="top"/>
          </w:tcPr>
          <w:p w14:paraId="51C69B27">
            <w:pPr>
              <w:rPr>
                <w:rFonts w:hint="eastAsia" w:ascii="仿宋" w:hAnsi="仿宋" w:eastAsia="仿宋" w:cs="仿宋"/>
                <w:sz w:val="21"/>
                <w:szCs w:val="21"/>
                <w:highlight w:val="none"/>
              </w:rPr>
            </w:pPr>
          </w:p>
        </w:tc>
      </w:tr>
      <w:tr w14:paraId="68E3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28" w:type="dxa"/>
            <w:noWrap w:val="0"/>
            <w:vAlign w:val="top"/>
          </w:tcPr>
          <w:p w14:paraId="76E48C43">
            <w:pP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2700" w:type="dxa"/>
            <w:noWrap w:val="0"/>
            <w:vAlign w:val="top"/>
          </w:tcPr>
          <w:p w14:paraId="6D4B18B9">
            <w:pPr>
              <w:jc w:val="center"/>
              <w:rPr>
                <w:rFonts w:hint="eastAsia" w:ascii="仿宋" w:hAnsi="仿宋" w:eastAsia="仿宋" w:cs="仿宋"/>
                <w:sz w:val="21"/>
                <w:szCs w:val="21"/>
                <w:highlight w:val="none"/>
              </w:rPr>
            </w:pPr>
          </w:p>
        </w:tc>
        <w:tc>
          <w:tcPr>
            <w:tcW w:w="1092" w:type="dxa"/>
            <w:noWrap w:val="0"/>
            <w:vAlign w:val="top"/>
          </w:tcPr>
          <w:p w14:paraId="61128C8A">
            <w:pPr>
              <w:rPr>
                <w:rFonts w:hint="eastAsia" w:ascii="仿宋" w:hAnsi="仿宋" w:eastAsia="仿宋" w:cs="仿宋"/>
                <w:sz w:val="21"/>
                <w:szCs w:val="21"/>
                <w:highlight w:val="none"/>
              </w:rPr>
            </w:pPr>
          </w:p>
        </w:tc>
        <w:tc>
          <w:tcPr>
            <w:tcW w:w="1080" w:type="dxa"/>
            <w:noWrap w:val="0"/>
            <w:vAlign w:val="top"/>
          </w:tcPr>
          <w:p w14:paraId="4226CD15">
            <w:pPr>
              <w:rPr>
                <w:rFonts w:hint="eastAsia" w:ascii="仿宋" w:hAnsi="仿宋" w:eastAsia="仿宋" w:cs="仿宋"/>
                <w:sz w:val="21"/>
                <w:szCs w:val="21"/>
                <w:highlight w:val="none"/>
              </w:rPr>
            </w:pPr>
          </w:p>
        </w:tc>
        <w:tc>
          <w:tcPr>
            <w:tcW w:w="2805" w:type="dxa"/>
            <w:noWrap w:val="0"/>
            <w:vAlign w:val="top"/>
          </w:tcPr>
          <w:p w14:paraId="2A95CBDA">
            <w:pPr>
              <w:rPr>
                <w:rFonts w:hint="eastAsia" w:ascii="仿宋" w:hAnsi="仿宋" w:eastAsia="仿宋" w:cs="仿宋"/>
                <w:sz w:val="21"/>
                <w:szCs w:val="21"/>
                <w:highlight w:val="none"/>
              </w:rPr>
            </w:pPr>
          </w:p>
        </w:tc>
      </w:tr>
      <w:tr w14:paraId="61F6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28" w:type="dxa"/>
            <w:noWrap w:val="0"/>
            <w:vAlign w:val="top"/>
          </w:tcPr>
          <w:p w14:paraId="5DCD9517">
            <w:pP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2700" w:type="dxa"/>
            <w:noWrap w:val="0"/>
            <w:vAlign w:val="top"/>
          </w:tcPr>
          <w:p w14:paraId="7E63BBAE">
            <w:pPr>
              <w:jc w:val="center"/>
              <w:rPr>
                <w:rFonts w:hint="eastAsia" w:ascii="仿宋" w:hAnsi="仿宋" w:eastAsia="仿宋" w:cs="仿宋"/>
                <w:sz w:val="21"/>
                <w:szCs w:val="21"/>
                <w:highlight w:val="none"/>
              </w:rPr>
            </w:pPr>
          </w:p>
        </w:tc>
        <w:tc>
          <w:tcPr>
            <w:tcW w:w="1092" w:type="dxa"/>
            <w:noWrap w:val="0"/>
            <w:vAlign w:val="top"/>
          </w:tcPr>
          <w:p w14:paraId="61388371">
            <w:pPr>
              <w:rPr>
                <w:rFonts w:hint="eastAsia" w:ascii="仿宋" w:hAnsi="仿宋" w:eastAsia="仿宋" w:cs="仿宋"/>
                <w:sz w:val="21"/>
                <w:szCs w:val="21"/>
                <w:highlight w:val="none"/>
              </w:rPr>
            </w:pPr>
          </w:p>
        </w:tc>
        <w:tc>
          <w:tcPr>
            <w:tcW w:w="1080" w:type="dxa"/>
            <w:noWrap w:val="0"/>
            <w:vAlign w:val="top"/>
          </w:tcPr>
          <w:p w14:paraId="08E03A76">
            <w:pPr>
              <w:rPr>
                <w:rFonts w:hint="eastAsia" w:ascii="仿宋" w:hAnsi="仿宋" w:eastAsia="仿宋" w:cs="仿宋"/>
                <w:sz w:val="21"/>
                <w:szCs w:val="21"/>
                <w:highlight w:val="none"/>
              </w:rPr>
            </w:pPr>
          </w:p>
        </w:tc>
        <w:tc>
          <w:tcPr>
            <w:tcW w:w="2805" w:type="dxa"/>
            <w:noWrap w:val="0"/>
            <w:vAlign w:val="top"/>
          </w:tcPr>
          <w:p w14:paraId="788581E7">
            <w:pPr>
              <w:rPr>
                <w:rFonts w:hint="eastAsia" w:ascii="仿宋" w:hAnsi="仿宋" w:eastAsia="仿宋" w:cs="仿宋"/>
                <w:sz w:val="21"/>
                <w:szCs w:val="21"/>
                <w:highlight w:val="none"/>
              </w:rPr>
            </w:pPr>
          </w:p>
        </w:tc>
      </w:tr>
      <w:tr w14:paraId="6BAC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28" w:type="dxa"/>
            <w:noWrap w:val="0"/>
            <w:vAlign w:val="top"/>
          </w:tcPr>
          <w:p w14:paraId="02CBA5AF">
            <w:pPr>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2700" w:type="dxa"/>
            <w:noWrap w:val="0"/>
            <w:vAlign w:val="top"/>
          </w:tcPr>
          <w:p w14:paraId="411A0836">
            <w:pPr>
              <w:jc w:val="center"/>
              <w:rPr>
                <w:rFonts w:hint="eastAsia" w:ascii="仿宋" w:hAnsi="仿宋" w:eastAsia="仿宋" w:cs="仿宋"/>
                <w:sz w:val="21"/>
                <w:szCs w:val="21"/>
                <w:highlight w:val="none"/>
              </w:rPr>
            </w:pPr>
          </w:p>
        </w:tc>
        <w:tc>
          <w:tcPr>
            <w:tcW w:w="1092" w:type="dxa"/>
            <w:noWrap w:val="0"/>
            <w:vAlign w:val="top"/>
          </w:tcPr>
          <w:p w14:paraId="1DEF5506">
            <w:pPr>
              <w:rPr>
                <w:rFonts w:hint="eastAsia" w:ascii="仿宋" w:hAnsi="仿宋" w:eastAsia="仿宋" w:cs="仿宋"/>
                <w:sz w:val="21"/>
                <w:szCs w:val="21"/>
                <w:highlight w:val="none"/>
              </w:rPr>
            </w:pPr>
          </w:p>
        </w:tc>
        <w:tc>
          <w:tcPr>
            <w:tcW w:w="1080" w:type="dxa"/>
            <w:noWrap w:val="0"/>
            <w:vAlign w:val="top"/>
          </w:tcPr>
          <w:p w14:paraId="16049EC1">
            <w:pPr>
              <w:rPr>
                <w:rFonts w:hint="eastAsia" w:ascii="仿宋" w:hAnsi="仿宋" w:eastAsia="仿宋" w:cs="仿宋"/>
                <w:sz w:val="21"/>
                <w:szCs w:val="21"/>
                <w:highlight w:val="none"/>
              </w:rPr>
            </w:pPr>
          </w:p>
        </w:tc>
        <w:tc>
          <w:tcPr>
            <w:tcW w:w="2805" w:type="dxa"/>
            <w:noWrap w:val="0"/>
            <w:vAlign w:val="top"/>
          </w:tcPr>
          <w:p w14:paraId="621DF050">
            <w:pPr>
              <w:rPr>
                <w:rFonts w:hint="eastAsia" w:ascii="仿宋" w:hAnsi="仿宋" w:eastAsia="仿宋" w:cs="仿宋"/>
                <w:sz w:val="21"/>
                <w:szCs w:val="21"/>
                <w:highlight w:val="none"/>
              </w:rPr>
            </w:pPr>
          </w:p>
        </w:tc>
      </w:tr>
      <w:tr w14:paraId="0DA0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28" w:type="dxa"/>
            <w:noWrap w:val="0"/>
            <w:vAlign w:val="top"/>
          </w:tcPr>
          <w:p w14:paraId="38E66B60">
            <w:pPr>
              <w:rPr>
                <w:rFonts w:hint="eastAsia" w:ascii="仿宋" w:hAnsi="仿宋" w:eastAsia="仿宋" w:cs="仿宋"/>
                <w:sz w:val="21"/>
                <w:szCs w:val="21"/>
                <w:highlight w:val="none"/>
              </w:rPr>
            </w:pPr>
            <w:r>
              <w:rPr>
                <w:rFonts w:hint="eastAsia" w:ascii="仿宋" w:hAnsi="仿宋" w:eastAsia="仿宋" w:cs="仿宋"/>
                <w:sz w:val="21"/>
                <w:szCs w:val="21"/>
                <w:highlight w:val="none"/>
              </w:rPr>
              <w:t>13</w:t>
            </w:r>
          </w:p>
        </w:tc>
        <w:tc>
          <w:tcPr>
            <w:tcW w:w="2700" w:type="dxa"/>
            <w:noWrap w:val="0"/>
            <w:vAlign w:val="top"/>
          </w:tcPr>
          <w:p w14:paraId="6CE3BB74">
            <w:pPr>
              <w:jc w:val="center"/>
              <w:rPr>
                <w:rFonts w:hint="eastAsia" w:ascii="仿宋" w:hAnsi="仿宋" w:eastAsia="仿宋" w:cs="仿宋"/>
                <w:sz w:val="21"/>
                <w:szCs w:val="21"/>
                <w:highlight w:val="none"/>
              </w:rPr>
            </w:pPr>
          </w:p>
        </w:tc>
        <w:tc>
          <w:tcPr>
            <w:tcW w:w="1092" w:type="dxa"/>
            <w:noWrap w:val="0"/>
            <w:vAlign w:val="top"/>
          </w:tcPr>
          <w:p w14:paraId="7924F20F">
            <w:pPr>
              <w:rPr>
                <w:rFonts w:hint="eastAsia" w:ascii="仿宋" w:hAnsi="仿宋" w:eastAsia="仿宋" w:cs="仿宋"/>
                <w:sz w:val="21"/>
                <w:szCs w:val="21"/>
                <w:highlight w:val="none"/>
              </w:rPr>
            </w:pPr>
          </w:p>
        </w:tc>
        <w:tc>
          <w:tcPr>
            <w:tcW w:w="1080" w:type="dxa"/>
            <w:noWrap w:val="0"/>
            <w:vAlign w:val="top"/>
          </w:tcPr>
          <w:p w14:paraId="4A0193F6">
            <w:pPr>
              <w:rPr>
                <w:rFonts w:hint="eastAsia" w:ascii="仿宋" w:hAnsi="仿宋" w:eastAsia="仿宋" w:cs="仿宋"/>
                <w:sz w:val="21"/>
                <w:szCs w:val="21"/>
                <w:highlight w:val="none"/>
              </w:rPr>
            </w:pPr>
          </w:p>
        </w:tc>
        <w:tc>
          <w:tcPr>
            <w:tcW w:w="2805" w:type="dxa"/>
            <w:noWrap w:val="0"/>
            <w:vAlign w:val="top"/>
          </w:tcPr>
          <w:p w14:paraId="29E39859">
            <w:pPr>
              <w:rPr>
                <w:rFonts w:hint="eastAsia" w:ascii="仿宋" w:hAnsi="仿宋" w:eastAsia="仿宋" w:cs="仿宋"/>
                <w:sz w:val="21"/>
                <w:szCs w:val="21"/>
                <w:highlight w:val="none"/>
              </w:rPr>
            </w:pPr>
          </w:p>
        </w:tc>
      </w:tr>
      <w:tr w14:paraId="0F0B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28" w:type="dxa"/>
            <w:noWrap w:val="0"/>
            <w:vAlign w:val="top"/>
          </w:tcPr>
          <w:p w14:paraId="5DA81AFD">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2700" w:type="dxa"/>
            <w:noWrap w:val="0"/>
            <w:vAlign w:val="top"/>
          </w:tcPr>
          <w:p w14:paraId="441F92A5">
            <w:pPr>
              <w:jc w:val="center"/>
              <w:rPr>
                <w:rFonts w:hint="eastAsia" w:ascii="仿宋" w:hAnsi="仿宋" w:eastAsia="仿宋" w:cs="仿宋"/>
                <w:sz w:val="21"/>
                <w:szCs w:val="21"/>
                <w:highlight w:val="none"/>
              </w:rPr>
            </w:pPr>
          </w:p>
        </w:tc>
        <w:tc>
          <w:tcPr>
            <w:tcW w:w="1092" w:type="dxa"/>
            <w:noWrap w:val="0"/>
            <w:vAlign w:val="top"/>
          </w:tcPr>
          <w:p w14:paraId="1E05BFEF">
            <w:pPr>
              <w:rPr>
                <w:rFonts w:hint="eastAsia" w:ascii="仿宋" w:hAnsi="仿宋" w:eastAsia="仿宋" w:cs="仿宋"/>
                <w:sz w:val="21"/>
                <w:szCs w:val="21"/>
                <w:highlight w:val="none"/>
              </w:rPr>
            </w:pPr>
          </w:p>
        </w:tc>
        <w:tc>
          <w:tcPr>
            <w:tcW w:w="1080" w:type="dxa"/>
            <w:noWrap w:val="0"/>
            <w:vAlign w:val="top"/>
          </w:tcPr>
          <w:p w14:paraId="19775527">
            <w:pPr>
              <w:rPr>
                <w:rFonts w:hint="eastAsia" w:ascii="仿宋" w:hAnsi="仿宋" w:eastAsia="仿宋" w:cs="仿宋"/>
                <w:sz w:val="21"/>
                <w:szCs w:val="21"/>
                <w:highlight w:val="none"/>
              </w:rPr>
            </w:pPr>
          </w:p>
        </w:tc>
        <w:tc>
          <w:tcPr>
            <w:tcW w:w="2805" w:type="dxa"/>
            <w:noWrap w:val="0"/>
            <w:vAlign w:val="top"/>
          </w:tcPr>
          <w:p w14:paraId="4C6393CE">
            <w:pPr>
              <w:rPr>
                <w:rFonts w:hint="eastAsia" w:ascii="仿宋" w:hAnsi="仿宋" w:eastAsia="仿宋" w:cs="仿宋"/>
                <w:sz w:val="21"/>
                <w:szCs w:val="21"/>
                <w:highlight w:val="none"/>
              </w:rPr>
            </w:pPr>
          </w:p>
        </w:tc>
      </w:tr>
    </w:tbl>
    <w:p w14:paraId="1B3BA23E">
      <w:pPr>
        <w:rPr>
          <w:rFonts w:hint="eastAsia" w:ascii="仿宋" w:hAnsi="仿宋" w:eastAsia="仿宋" w:cs="仿宋"/>
          <w:sz w:val="28"/>
          <w:szCs w:val="28"/>
          <w:highlight w:val="none"/>
        </w:rPr>
      </w:pPr>
    </w:p>
    <w:p w14:paraId="0A719AAA">
      <w:pPr>
        <w:spacing w:after="120"/>
        <w:rPr>
          <w:rFonts w:hint="eastAsia" w:ascii="仿宋" w:hAnsi="仿宋" w:eastAsia="仿宋" w:cs="仿宋"/>
          <w:sz w:val="21"/>
          <w:szCs w:val="21"/>
          <w:highlight w:val="none"/>
        </w:rPr>
      </w:pPr>
      <w:r>
        <w:rPr>
          <w:rFonts w:hint="eastAsia" w:ascii="仿宋" w:hAnsi="仿宋" w:eastAsia="仿宋" w:cs="仿宋"/>
          <w:sz w:val="21"/>
          <w:szCs w:val="21"/>
          <w:highlight w:val="none"/>
        </w:rPr>
        <w:t>说明：1、投标人必须对应招标文件第四章的合同条款逐条应答并按要求填写上表。</w:t>
      </w:r>
    </w:p>
    <w:p w14:paraId="5FADC7B0">
      <w:pPr>
        <w:ind w:left="1155" w:hanging="525"/>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2、</w:t>
      </w:r>
      <w:r>
        <w:rPr>
          <w:rFonts w:hint="eastAsia" w:ascii="仿宋" w:hAnsi="仿宋" w:eastAsia="仿宋" w:cs="仿宋"/>
          <w:sz w:val="21"/>
          <w:szCs w:val="21"/>
          <w:highlight w:val="none"/>
        </w:rPr>
        <w:tab/>
      </w:r>
      <w:r>
        <w:rPr>
          <w:rFonts w:hint="eastAsia" w:ascii="仿宋" w:hAnsi="仿宋" w:eastAsia="仿宋" w:cs="仿宋"/>
          <w:sz w:val="21"/>
          <w:szCs w:val="21"/>
          <w:highlight w:val="none"/>
        </w:rPr>
        <w:t>对完全响应的条目在上表相应列中标注“O”。对有偏离的条目在上表相应列中标注“×”并在偏离简述中简单作描述。</w:t>
      </w:r>
    </w:p>
    <w:p w14:paraId="37C87384">
      <w:pPr>
        <w:rPr>
          <w:rFonts w:hint="eastAsia" w:ascii="仿宋" w:hAnsi="仿宋" w:eastAsia="仿宋" w:cs="仿宋"/>
          <w:sz w:val="21"/>
          <w:szCs w:val="21"/>
          <w:highlight w:val="none"/>
        </w:rPr>
      </w:pPr>
    </w:p>
    <w:p w14:paraId="6AAF7761">
      <w:pPr>
        <w:tabs>
          <w:tab w:val="left" w:pos="7655"/>
        </w:tabs>
        <w:ind w:right="49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ab/>
      </w:r>
      <w:r>
        <w:rPr>
          <w:rFonts w:hint="eastAsia" w:ascii="仿宋" w:hAnsi="仿宋" w:eastAsia="仿宋" w:cs="仿宋"/>
          <w:sz w:val="21"/>
          <w:szCs w:val="21"/>
          <w:highlight w:val="none"/>
        </w:rPr>
        <w:tab/>
      </w:r>
      <w:r>
        <w:rPr>
          <w:rFonts w:hint="eastAsia" w:ascii="仿宋" w:hAnsi="仿宋" w:eastAsia="仿宋" w:cs="仿宋"/>
          <w:sz w:val="21"/>
          <w:szCs w:val="21"/>
          <w:highlight w:val="none"/>
        </w:rPr>
        <w:tab/>
      </w:r>
      <w:r>
        <w:rPr>
          <w:rFonts w:hint="eastAsia" w:ascii="仿宋" w:hAnsi="仿宋" w:eastAsia="仿宋" w:cs="仿宋"/>
          <w:sz w:val="21"/>
          <w:szCs w:val="21"/>
          <w:highlight w:val="none"/>
        </w:rPr>
        <w:tab/>
      </w:r>
      <w:r>
        <w:rPr>
          <w:rFonts w:hint="eastAsia" w:ascii="仿宋" w:hAnsi="仿宋" w:eastAsia="仿宋" w:cs="仿宋"/>
          <w:sz w:val="21"/>
          <w:szCs w:val="21"/>
          <w:highlight w:val="none"/>
        </w:rPr>
        <w:tab/>
      </w:r>
      <w:r>
        <w:rPr>
          <w:rFonts w:hint="eastAsia" w:ascii="仿宋" w:hAnsi="仿宋" w:eastAsia="仿宋" w:cs="仿宋"/>
          <w:sz w:val="21"/>
          <w:szCs w:val="21"/>
          <w:highlight w:val="none"/>
        </w:rPr>
        <w:tab/>
      </w:r>
      <w:r>
        <w:rPr>
          <w:rFonts w:hint="eastAsia" w:ascii="仿宋" w:hAnsi="仿宋" w:eastAsia="仿宋" w:cs="仿宋"/>
          <w:sz w:val="21"/>
          <w:szCs w:val="21"/>
          <w:highlight w:val="none"/>
        </w:rPr>
        <w:tab/>
      </w:r>
      <w:r>
        <w:rPr>
          <w:rFonts w:hint="eastAsia" w:ascii="仿宋" w:hAnsi="仿宋" w:eastAsia="仿宋" w:cs="仿宋"/>
          <w:sz w:val="21"/>
          <w:szCs w:val="21"/>
          <w:highlight w:val="none"/>
        </w:rPr>
        <w:t xml:space="preserve"> </w:t>
      </w:r>
    </w:p>
    <w:p w14:paraId="78EBA7F8">
      <w:pPr>
        <w:tabs>
          <w:tab w:val="left" w:pos="7655"/>
        </w:tabs>
        <w:ind w:right="492"/>
        <w:jc w:val="center"/>
        <w:rPr>
          <w:rFonts w:hint="eastAsia" w:ascii="仿宋" w:hAnsi="仿宋" w:eastAsia="仿宋" w:cs="仿宋"/>
          <w:spacing w:val="18"/>
          <w:sz w:val="21"/>
          <w:szCs w:val="21"/>
          <w:highlight w:val="none"/>
        </w:rPr>
      </w:pPr>
      <w:r>
        <w:rPr>
          <w:rFonts w:hint="eastAsia" w:ascii="仿宋" w:hAnsi="仿宋" w:eastAsia="仿宋" w:cs="仿宋"/>
          <w:sz w:val="21"/>
          <w:szCs w:val="21"/>
          <w:highlight w:val="none"/>
        </w:rPr>
        <w:t xml:space="preserve">   </w:t>
      </w:r>
      <w:r>
        <w:rPr>
          <w:rFonts w:hint="eastAsia" w:ascii="仿宋" w:hAnsi="仿宋" w:eastAsia="仿宋" w:cs="仿宋"/>
          <w:spacing w:val="18"/>
          <w:sz w:val="21"/>
          <w:szCs w:val="21"/>
          <w:highlight w:val="none"/>
        </w:rPr>
        <w:t xml:space="preserve">投 标 人 ：(盖公章)                           </w:t>
      </w:r>
    </w:p>
    <w:p w14:paraId="78F4CBB9">
      <w:pPr>
        <w:rPr>
          <w:rFonts w:hint="eastAsia" w:ascii="仿宋" w:hAnsi="仿宋" w:eastAsia="仿宋" w:cs="仿宋"/>
          <w:sz w:val="21"/>
          <w:szCs w:val="21"/>
          <w:highlight w:val="none"/>
        </w:rPr>
      </w:pPr>
      <w:r>
        <w:rPr>
          <w:rFonts w:hint="eastAsia" w:ascii="仿宋" w:hAnsi="仿宋" w:eastAsia="仿宋" w:cs="仿宋"/>
          <w:spacing w:val="18"/>
          <w:sz w:val="21"/>
          <w:szCs w:val="21"/>
          <w:highlight w:val="none"/>
        </w:rPr>
        <w:t xml:space="preserve">                      日期：    年   月  日</w:t>
      </w:r>
    </w:p>
    <w:p w14:paraId="5E8798B6">
      <w:pPr>
        <w:snapToGrid w:val="0"/>
        <w:spacing w:line="360" w:lineRule="auto"/>
        <w:rPr>
          <w:rFonts w:hint="eastAsia" w:ascii="仿宋" w:hAnsi="仿宋" w:eastAsia="仿宋" w:cs="仿宋"/>
          <w:sz w:val="21"/>
          <w:szCs w:val="21"/>
          <w:highlight w:val="none"/>
        </w:rPr>
      </w:pPr>
    </w:p>
    <w:p w14:paraId="7EA7DFA9">
      <w:pPr>
        <w:rPr>
          <w:rFonts w:hint="eastAsia" w:ascii="仿宋" w:hAnsi="仿宋" w:eastAsia="仿宋"/>
          <w:highlight w:val="none"/>
        </w:rPr>
        <w:sectPr>
          <w:headerReference r:id="rId9" w:type="default"/>
          <w:pgSz w:w="12240" w:h="15840"/>
          <w:pgMar w:top="1440" w:right="1440" w:bottom="378" w:left="1440" w:header="0" w:footer="567" w:gutter="0"/>
          <w:cols w:space="720" w:num="1"/>
          <w:rtlGutter w:val="1"/>
          <w:docGrid w:linePitch="360" w:charSpace="0"/>
        </w:sectPr>
      </w:pPr>
      <w:r>
        <w:rPr>
          <w:rFonts w:ascii="仿宋" w:hAnsi="仿宋" w:eastAsia="仿宋"/>
          <w:highlight w:val="none"/>
        </w:rPr>
        <w:t xml:space="preserve"> </w:t>
      </w:r>
    </w:p>
    <w:p w14:paraId="0371F9D4">
      <w:pPr>
        <w:spacing w:line="12" w:lineRule="exact"/>
        <w:rPr>
          <w:rFonts w:hint="eastAsia" w:ascii="仿宋" w:hAnsi="仿宋" w:eastAsia="仿宋"/>
          <w:highlight w:val="none"/>
        </w:rPr>
      </w:pPr>
      <w:bookmarkStart w:id="130" w:name="page94"/>
      <w:bookmarkEnd w:id="130"/>
    </w:p>
    <w:p w14:paraId="024B4742">
      <w:pPr>
        <w:spacing w:line="366" w:lineRule="exact"/>
        <w:jc w:val="center"/>
        <w:outlineLvl w:val="1"/>
        <w:rPr>
          <w:rFonts w:hint="eastAsia" w:ascii="仿宋" w:hAnsi="仿宋" w:eastAsia="仿宋"/>
          <w:b/>
          <w:sz w:val="31"/>
          <w:highlight w:val="none"/>
        </w:rPr>
      </w:pPr>
      <w:bookmarkStart w:id="131" w:name="_Toc14709403"/>
      <w:r>
        <w:rPr>
          <w:rFonts w:hint="eastAsia" w:ascii="仿宋" w:hAnsi="仿宋" w:eastAsia="仿宋"/>
          <w:b/>
          <w:sz w:val="31"/>
          <w:highlight w:val="none"/>
        </w:rPr>
        <w:t>十</w:t>
      </w:r>
      <w:r>
        <w:rPr>
          <w:rFonts w:ascii="仿宋" w:hAnsi="仿宋" w:eastAsia="仿宋"/>
          <w:b/>
          <w:sz w:val="31"/>
          <w:highlight w:val="none"/>
        </w:rPr>
        <w:t>、</w:t>
      </w:r>
      <w:r>
        <w:rPr>
          <w:rFonts w:hint="eastAsia" w:ascii="仿宋" w:hAnsi="仿宋" w:eastAsia="仿宋"/>
          <w:b/>
          <w:sz w:val="31"/>
          <w:highlight w:val="none"/>
        </w:rPr>
        <w:t>基于监理全过程工程咨询实施方案</w:t>
      </w:r>
      <w:bookmarkEnd w:id="131"/>
    </w:p>
    <w:p w14:paraId="3E994CF9">
      <w:pPr>
        <w:spacing w:line="347" w:lineRule="exact"/>
        <w:rPr>
          <w:rFonts w:hint="eastAsia" w:ascii="仿宋" w:hAnsi="仿宋" w:eastAsia="仿宋"/>
          <w:highlight w:val="none"/>
        </w:rPr>
      </w:pPr>
    </w:p>
    <w:p w14:paraId="235A2EED">
      <w:pPr>
        <w:spacing w:line="240" w:lineRule="exact"/>
        <w:ind w:left="840"/>
        <w:rPr>
          <w:rFonts w:hint="eastAsia" w:ascii="仿宋" w:hAnsi="仿宋" w:eastAsia="仿宋"/>
          <w:sz w:val="21"/>
          <w:highlight w:val="none"/>
        </w:rPr>
      </w:pPr>
      <w:r>
        <w:rPr>
          <w:rFonts w:ascii="仿宋" w:hAnsi="仿宋" w:eastAsia="仿宋" w:cs="宋体"/>
          <w:highlight w:val="none"/>
        </w:rPr>
        <w:t>投标人应</w:t>
      </w:r>
      <w:r>
        <w:rPr>
          <w:rFonts w:hint="eastAsia" w:ascii="仿宋" w:hAnsi="仿宋" w:eastAsia="仿宋"/>
          <w:bCs/>
          <w:szCs w:val="21"/>
          <w:highlight w:val="none"/>
        </w:rPr>
        <w:t>按招标文件要求</w:t>
      </w:r>
      <w:r>
        <w:rPr>
          <w:rFonts w:ascii="仿宋" w:hAnsi="仿宋" w:eastAsia="仿宋" w:cs="宋体"/>
          <w:highlight w:val="none"/>
        </w:rPr>
        <w:t>编制本项目</w:t>
      </w:r>
      <w:r>
        <w:rPr>
          <w:rFonts w:hint="eastAsia" w:ascii="仿宋" w:hAnsi="仿宋" w:eastAsia="仿宋" w:cs="宋体"/>
          <w:highlight w:val="none"/>
        </w:rPr>
        <w:t>全过程工程</w:t>
      </w:r>
      <w:r>
        <w:rPr>
          <w:rFonts w:ascii="仿宋" w:hAnsi="仿宋" w:eastAsia="仿宋" w:cs="宋体"/>
          <w:highlight w:val="none"/>
        </w:rPr>
        <w:t>咨询实施</w:t>
      </w:r>
      <w:r>
        <w:rPr>
          <w:rFonts w:hint="eastAsia" w:ascii="仿宋" w:hAnsi="仿宋" w:eastAsia="仿宋" w:cs="宋体"/>
          <w:highlight w:val="none"/>
        </w:rPr>
        <w:t>方案，</w:t>
      </w:r>
      <w:r>
        <w:rPr>
          <w:rFonts w:hint="eastAsia" w:ascii="仿宋" w:hAnsi="仿宋" w:eastAsia="仿宋" w:cs="宋体"/>
          <w:sz w:val="21"/>
          <w:szCs w:val="21"/>
          <w:highlight w:val="none"/>
        </w:rPr>
        <w:t>格式、内容由投标人根据本招标文件相关部分的要求自行编制。</w:t>
      </w:r>
    </w:p>
    <w:p w14:paraId="5524D191">
      <w:pPr>
        <w:spacing w:line="200" w:lineRule="exact"/>
        <w:rPr>
          <w:rFonts w:hint="eastAsia" w:ascii="仿宋" w:hAnsi="仿宋" w:eastAsia="仿宋"/>
          <w:highlight w:val="none"/>
        </w:rPr>
      </w:pPr>
    </w:p>
    <w:p w14:paraId="307132DD">
      <w:pPr>
        <w:spacing w:line="200" w:lineRule="exact"/>
        <w:rPr>
          <w:rFonts w:hint="eastAsia" w:ascii="仿宋" w:hAnsi="仿宋" w:eastAsia="仿宋"/>
          <w:highlight w:val="none"/>
        </w:rPr>
      </w:pPr>
    </w:p>
    <w:p w14:paraId="165EA6CB">
      <w:pPr>
        <w:spacing w:line="200" w:lineRule="exact"/>
        <w:rPr>
          <w:rFonts w:hint="eastAsia" w:ascii="仿宋" w:hAnsi="仿宋" w:eastAsia="仿宋"/>
          <w:highlight w:val="none"/>
        </w:rPr>
      </w:pPr>
    </w:p>
    <w:p w14:paraId="724F9E93">
      <w:pPr>
        <w:spacing w:line="200" w:lineRule="exact"/>
        <w:rPr>
          <w:rFonts w:hint="eastAsia" w:ascii="仿宋" w:hAnsi="仿宋" w:eastAsia="仿宋"/>
          <w:highlight w:val="none"/>
        </w:rPr>
      </w:pPr>
    </w:p>
    <w:p w14:paraId="29C4970F">
      <w:pPr>
        <w:spacing w:line="200" w:lineRule="exact"/>
        <w:rPr>
          <w:rFonts w:hint="eastAsia" w:ascii="仿宋" w:hAnsi="仿宋" w:eastAsia="仿宋"/>
          <w:highlight w:val="none"/>
        </w:rPr>
      </w:pPr>
    </w:p>
    <w:p w14:paraId="052D1EA5">
      <w:pPr>
        <w:spacing w:line="2" w:lineRule="exact"/>
        <w:rPr>
          <w:rFonts w:hint="eastAsia" w:ascii="仿宋" w:hAnsi="仿宋" w:eastAsia="仿宋"/>
          <w:highlight w:val="none"/>
        </w:rPr>
      </w:pPr>
      <w:r>
        <w:rPr>
          <w:rFonts w:ascii="仿宋" w:hAnsi="仿宋" w:eastAsia="仿宋"/>
          <w:highlight w:val="none"/>
        </w:rPr>
        <w:br w:type="page"/>
      </w:r>
    </w:p>
    <w:p w14:paraId="3203F225">
      <w:pPr>
        <w:spacing w:line="200" w:lineRule="exact"/>
        <w:rPr>
          <w:rFonts w:hint="eastAsia" w:ascii="仿宋" w:hAnsi="仿宋" w:eastAsia="仿宋"/>
          <w:highlight w:val="none"/>
        </w:rPr>
      </w:pPr>
    </w:p>
    <w:p w14:paraId="5F73EC83">
      <w:pPr>
        <w:rPr>
          <w:rFonts w:hint="eastAsia" w:ascii="仿宋" w:hAnsi="仿宋" w:eastAsia="仿宋"/>
          <w:highlight w:val="none"/>
        </w:rPr>
      </w:pPr>
      <w:r>
        <w:rPr>
          <w:rFonts w:ascii="仿宋" w:hAnsi="仿宋" w:eastAsia="仿宋"/>
          <w:highlight w:val="none"/>
        </w:rPr>
        <w:t xml:space="preserve"> </w:t>
      </w:r>
    </w:p>
    <w:p w14:paraId="0BDB1E9D">
      <w:pPr>
        <w:spacing w:line="10" w:lineRule="exact"/>
        <w:rPr>
          <w:rFonts w:hint="eastAsia" w:ascii="仿宋" w:hAnsi="仿宋" w:eastAsia="仿宋"/>
          <w:highlight w:val="none"/>
        </w:rPr>
      </w:pPr>
      <w:bookmarkStart w:id="132" w:name="page95"/>
      <w:bookmarkEnd w:id="132"/>
    </w:p>
    <w:p w14:paraId="48D447A3">
      <w:pPr>
        <w:spacing w:line="366" w:lineRule="exact"/>
        <w:jc w:val="center"/>
        <w:outlineLvl w:val="1"/>
        <w:rPr>
          <w:rFonts w:hint="eastAsia" w:ascii="仿宋" w:hAnsi="仿宋" w:eastAsia="仿宋"/>
          <w:b/>
          <w:sz w:val="31"/>
          <w:highlight w:val="none"/>
        </w:rPr>
      </w:pPr>
      <w:bookmarkStart w:id="133" w:name="_Toc14709404"/>
      <w:r>
        <w:rPr>
          <w:rFonts w:hint="eastAsia" w:ascii="仿宋" w:hAnsi="仿宋" w:eastAsia="仿宋"/>
          <w:b/>
          <w:sz w:val="31"/>
          <w:highlight w:val="none"/>
        </w:rPr>
        <w:t>十一</w:t>
      </w:r>
      <w:r>
        <w:rPr>
          <w:rFonts w:ascii="仿宋" w:hAnsi="仿宋" w:eastAsia="仿宋"/>
          <w:b/>
          <w:sz w:val="31"/>
          <w:highlight w:val="none"/>
        </w:rPr>
        <w:t>、其他资料</w:t>
      </w:r>
      <w:bookmarkEnd w:id="133"/>
    </w:p>
    <w:p w14:paraId="13A286FC">
      <w:pPr>
        <w:spacing w:line="354" w:lineRule="exact"/>
        <w:jc w:val="center"/>
        <w:rPr>
          <w:rFonts w:hint="eastAsia" w:ascii="仿宋" w:hAnsi="仿宋" w:eastAsia="仿宋"/>
          <w:b/>
          <w:sz w:val="31"/>
          <w:highlight w:val="none"/>
        </w:rPr>
        <w:sectPr>
          <w:pgSz w:w="12240" w:h="15840"/>
          <w:pgMar w:top="1440" w:right="1440" w:bottom="378" w:left="1440" w:header="0" w:footer="567" w:gutter="0"/>
          <w:cols w:space="720" w:num="1"/>
          <w:rtlGutter w:val="1"/>
          <w:docGrid w:linePitch="360" w:charSpace="0"/>
        </w:sectPr>
      </w:pPr>
    </w:p>
    <w:p w14:paraId="74F457FB">
      <w:pPr>
        <w:spacing w:line="200" w:lineRule="exact"/>
        <w:rPr>
          <w:rFonts w:hint="eastAsia" w:ascii="仿宋" w:hAnsi="仿宋" w:eastAsia="仿宋"/>
          <w:highlight w:val="none"/>
        </w:rPr>
      </w:pPr>
    </w:p>
    <w:p w14:paraId="0AEF64DE">
      <w:pPr>
        <w:tabs>
          <w:tab w:val="left" w:pos="760"/>
        </w:tabs>
        <w:spacing w:line="390" w:lineRule="exact"/>
        <w:jc w:val="both"/>
        <w:outlineLvl w:val="1"/>
        <w:rPr>
          <w:rFonts w:hint="eastAsia" w:ascii="仿宋" w:hAnsi="仿宋" w:eastAsia="仿宋"/>
          <w:b/>
          <w:sz w:val="28"/>
          <w:szCs w:val="28"/>
          <w:highlight w:val="none"/>
        </w:rPr>
      </w:pPr>
      <w:r>
        <w:rPr>
          <w:rFonts w:hint="eastAsia" w:ascii="仿宋" w:hAnsi="仿宋" w:eastAsia="仿宋"/>
          <w:b/>
          <w:sz w:val="28"/>
          <w:szCs w:val="28"/>
          <w:highlight w:val="none"/>
        </w:rPr>
        <w:t>1、项目管理团队人员信息表</w:t>
      </w:r>
    </w:p>
    <w:p w14:paraId="2440B57B">
      <w:pPr>
        <w:tabs>
          <w:tab w:val="left" w:pos="760"/>
        </w:tabs>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项目管理团队人员信息表</w:t>
      </w:r>
    </w:p>
    <w:tbl>
      <w:tblPr>
        <w:tblStyle w:val="13"/>
        <w:tblW w:w="9375" w:type="dxa"/>
        <w:tblInd w:w="0" w:type="dxa"/>
        <w:tblLayout w:type="fixed"/>
        <w:tblCellMar>
          <w:top w:w="0" w:type="dxa"/>
          <w:left w:w="0" w:type="dxa"/>
          <w:bottom w:w="0" w:type="dxa"/>
          <w:right w:w="0" w:type="dxa"/>
        </w:tblCellMar>
      </w:tblPr>
      <w:tblGrid>
        <w:gridCol w:w="987"/>
        <w:gridCol w:w="1903"/>
        <w:gridCol w:w="2749"/>
        <w:gridCol w:w="990"/>
        <w:gridCol w:w="2746"/>
      </w:tblGrid>
      <w:tr w14:paraId="227B9E68">
        <w:tblPrEx>
          <w:tblCellMar>
            <w:top w:w="0" w:type="dxa"/>
            <w:left w:w="0" w:type="dxa"/>
            <w:bottom w:w="0" w:type="dxa"/>
            <w:right w:w="0" w:type="dxa"/>
          </w:tblCellMar>
        </w:tblPrEx>
        <w:trPr>
          <w:trHeight w:val="615"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B0DE1E">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39F4DF">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228755">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岗位</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86B56E">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18BA7B">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职称证书或资格证书编号</w:t>
            </w:r>
          </w:p>
        </w:tc>
      </w:tr>
      <w:tr w14:paraId="68457247">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B59285">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F305AC">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949110">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项目管理技术负责人</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1534EA">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E4A936">
            <w:pPr>
              <w:jc w:val="center"/>
              <w:textAlignment w:val="center"/>
              <w:rPr>
                <w:rFonts w:hint="eastAsia" w:ascii="仿宋" w:hAnsi="仿宋" w:eastAsia="仿宋" w:cs="仿宋"/>
                <w:sz w:val="24"/>
                <w:szCs w:val="24"/>
                <w:highlight w:val="none"/>
              </w:rPr>
            </w:pPr>
          </w:p>
        </w:tc>
      </w:tr>
      <w:tr w14:paraId="38536256">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DFABF6C">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E234CAE">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4ACEC9">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项目管理资料员</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E72D79">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7A946D">
            <w:pPr>
              <w:jc w:val="center"/>
              <w:textAlignment w:val="center"/>
              <w:rPr>
                <w:rFonts w:hint="eastAsia" w:ascii="仿宋" w:hAnsi="仿宋" w:eastAsia="仿宋" w:cs="仿宋"/>
                <w:sz w:val="24"/>
                <w:szCs w:val="24"/>
                <w:highlight w:val="none"/>
              </w:rPr>
            </w:pPr>
          </w:p>
        </w:tc>
      </w:tr>
      <w:tr w14:paraId="1A883D64">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AC64C9">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E5BC6A">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8F7A82">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总监理工程师</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9B107A9">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0BE21A">
            <w:pPr>
              <w:jc w:val="center"/>
              <w:textAlignment w:val="center"/>
              <w:rPr>
                <w:rFonts w:hint="eastAsia" w:ascii="仿宋" w:hAnsi="仿宋" w:eastAsia="仿宋" w:cs="仿宋"/>
                <w:sz w:val="24"/>
                <w:szCs w:val="24"/>
                <w:highlight w:val="none"/>
              </w:rPr>
            </w:pPr>
          </w:p>
        </w:tc>
      </w:tr>
      <w:tr w14:paraId="1AD61C09">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AC85BB">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F725EB">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A9C7FD">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土建监理工程师</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372720">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F99C28">
            <w:pPr>
              <w:jc w:val="center"/>
              <w:textAlignment w:val="center"/>
              <w:rPr>
                <w:rFonts w:hint="eastAsia" w:ascii="仿宋" w:hAnsi="仿宋" w:eastAsia="仿宋" w:cs="仿宋"/>
                <w:sz w:val="24"/>
                <w:szCs w:val="24"/>
                <w:highlight w:val="none"/>
              </w:rPr>
            </w:pPr>
          </w:p>
        </w:tc>
      </w:tr>
      <w:tr w14:paraId="4F9D414C">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DA19B8">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1F3B08">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D6D7ED">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装修监理工程师</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580FB1">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FE2A83">
            <w:pPr>
              <w:jc w:val="center"/>
              <w:textAlignment w:val="center"/>
              <w:rPr>
                <w:rFonts w:hint="eastAsia" w:ascii="仿宋" w:hAnsi="仿宋" w:eastAsia="仿宋" w:cs="仿宋"/>
                <w:sz w:val="24"/>
                <w:szCs w:val="24"/>
                <w:highlight w:val="none"/>
              </w:rPr>
            </w:pPr>
          </w:p>
        </w:tc>
      </w:tr>
      <w:tr w14:paraId="0A1C2F19">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A5E454">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887B3A">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E1C5B3F">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机电监理工程师</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90C585">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14AF35">
            <w:pPr>
              <w:jc w:val="center"/>
              <w:textAlignment w:val="center"/>
              <w:rPr>
                <w:rFonts w:hint="eastAsia" w:ascii="仿宋" w:hAnsi="仿宋" w:eastAsia="仿宋" w:cs="仿宋"/>
                <w:sz w:val="24"/>
                <w:szCs w:val="24"/>
                <w:highlight w:val="none"/>
              </w:rPr>
            </w:pPr>
          </w:p>
        </w:tc>
      </w:tr>
      <w:tr w14:paraId="3962EC78">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07A5BE">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F01546">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4DB25DA">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暖通空调监理工程师</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AA10B48">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CB7CD3">
            <w:pPr>
              <w:jc w:val="center"/>
              <w:textAlignment w:val="center"/>
              <w:rPr>
                <w:rFonts w:hint="eastAsia" w:ascii="仿宋" w:hAnsi="仿宋" w:eastAsia="仿宋" w:cs="仿宋"/>
                <w:sz w:val="24"/>
                <w:szCs w:val="24"/>
                <w:highlight w:val="none"/>
              </w:rPr>
            </w:pPr>
          </w:p>
        </w:tc>
      </w:tr>
      <w:tr w14:paraId="2FCCD8DE">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8D3505">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7747A8">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55F9CD">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给排水监理工程师</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90B1AC">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871FFC">
            <w:pPr>
              <w:jc w:val="center"/>
              <w:textAlignment w:val="center"/>
              <w:rPr>
                <w:rFonts w:hint="eastAsia" w:ascii="仿宋" w:hAnsi="仿宋" w:eastAsia="仿宋" w:cs="仿宋"/>
                <w:sz w:val="24"/>
                <w:szCs w:val="24"/>
                <w:highlight w:val="none"/>
              </w:rPr>
            </w:pPr>
          </w:p>
        </w:tc>
      </w:tr>
      <w:tr w14:paraId="7FFACE39">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709CD5">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4F6627">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13FEFA">
            <w:pPr>
              <w:jc w:val="center"/>
              <w:textAlignment w:val="center"/>
              <w:rPr>
                <w:rFonts w:hint="eastAsia" w:ascii="仿宋" w:hAnsi="仿宋" w:eastAsia="仿宋" w:cs="仿宋"/>
                <w:sz w:val="24"/>
                <w:szCs w:val="24"/>
                <w:highlight w:val="none"/>
              </w:rPr>
            </w:pPr>
            <w:r>
              <w:rPr>
                <w:rFonts w:hint="eastAsia" w:ascii="仿宋" w:hAnsi="仿宋" w:eastAsia="仿宋" w:cs="宋体"/>
                <w:sz w:val="24"/>
                <w:highlight w:val="none"/>
              </w:rPr>
              <w:t>安全监理员</w:t>
            </w:r>
            <w:r>
              <w:rPr>
                <w:rFonts w:hint="eastAsia" w:ascii="仿宋" w:hAnsi="仿宋" w:eastAsia="仿宋" w:cs="MS Gothic"/>
                <w:sz w:val="24"/>
                <w:highlight w:val="none"/>
              </w:rPr>
              <w:t>或</w:t>
            </w:r>
            <w:r>
              <w:rPr>
                <w:rFonts w:hint="eastAsia" w:ascii="仿宋" w:hAnsi="仿宋" w:eastAsia="仿宋" w:cs="宋体"/>
                <w:sz w:val="24"/>
                <w:highlight w:val="none"/>
              </w:rPr>
              <w:t>安全工程师</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F8CD98">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DDED02">
            <w:pPr>
              <w:jc w:val="center"/>
              <w:textAlignment w:val="center"/>
              <w:rPr>
                <w:rFonts w:hint="eastAsia" w:ascii="仿宋" w:hAnsi="仿宋" w:eastAsia="仿宋" w:cs="仿宋"/>
                <w:sz w:val="24"/>
                <w:szCs w:val="24"/>
                <w:highlight w:val="none"/>
              </w:rPr>
            </w:pPr>
          </w:p>
        </w:tc>
      </w:tr>
      <w:tr w14:paraId="336D60D5">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0FEB6E">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6A17CE">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465A0A">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造价工程师</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72D23E">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BBB1AB">
            <w:pPr>
              <w:jc w:val="center"/>
              <w:textAlignment w:val="center"/>
              <w:rPr>
                <w:rFonts w:hint="eastAsia" w:ascii="仿宋" w:hAnsi="仿宋" w:eastAsia="仿宋" w:cs="仿宋"/>
                <w:sz w:val="24"/>
                <w:szCs w:val="24"/>
                <w:highlight w:val="none"/>
              </w:rPr>
            </w:pPr>
          </w:p>
        </w:tc>
      </w:tr>
      <w:tr w14:paraId="165805B0">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398511">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62F3CB">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66AB81">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资料员</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4CAB82">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B36960">
            <w:pPr>
              <w:jc w:val="center"/>
              <w:textAlignment w:val="center"/>
              <w:rPr>
                <w:rFonts w:hint="eastAsia" w:ascii="仿宋" w:hAnsi="仿宋" w:eastAsia="仿宋" w:cs="仿宋"/>
                <w:sz w:val="24"/>
                <w:szCs w:val="24"/>
                <w:highlight w:val="none"/>
              </w:rPr>
            </w:pPr>
          </w:p>
        </w:tc>
      </w:tr>
      <w:tr w14:paraId="4FBAFED6">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729EB3">
            <w:pPr>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3FA9CA">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F7B60A">
            <w:pPr>
              <w:jc w:val="center"/>
              <w:textAlignment w:val="center"/>
              <w:rPr>
                <w:rFonts w:hint="eastAsia" w:ascii="仿宋" w:hAnsi="仿宋" w:eastAsia="仿宋" w:cs="仿宋"/>
                <w:sz w:val="24"/>
                <w:szCs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7B9E46">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FF1568">
            <w:pPr>
              <w:jc w:val="center"/>
              <w:textAlignment w:val="center"/>
              <w:rPr>
                <w:rFonts w:hint="eastAsia" w:ascii="仿宋" w:hAnsi="仿宋" w:eastAsia="仿宋" w:cs="仿宋"/>
                <w:sz w:val="24"/>
                <w:szCs w:val="24"/>
                <w:highlight w:val="none"/>
              </w:rPr>
            </w:pPr>
          </w:p>
        </w:tc>
      </w:tr>
      <w:tr w14:paraId="04AB3C76">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A3FF8F">
            <w:pPr>
              <w:jc w:val="center"/>
              <w:textAlignment w:val="center"/>
              <w:rPr>
                <w:rFonts w:hint="eastAsia" w:ascii="仿宋" w:hAnsi="仿宋" w:eastAsia="仿宋" w:cs="仿宋"/>
                <w:sz w:val="24"/>
                <w:szCs w:val="24"/>
                <w:highlight w:val="none"/>
              </w:rPr>
            </w:pP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8CB098">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CDDCDA">
            <w:pPr>
              <w:jc w:val="center"/>
              <w:textAlignment w:val="center"/>
              <w:rPr>
                <w:rFonts w:hint="eastAsia" w:ascii="仿宋" w:hAnsi="仿宋" w:eastAsia="仿宋" w:cs="仿宋"/>
                <w:sz w:val="24"/>
                <w:szCs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A8B0AD">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CBFF11">
            <w:pPr>
              <w:jc w:val="center"/>
              <w:textAlignment w:val="center"/>
              <w:rPr>
                <w:rFonts w:hint="eastAsia" w:ascii="仿宋" w:hAnsi="仿宋" w:eastAsia="仿宋" w:cs="仿宋"/>
                <w:sz w:val="24"/>
                <w:szCs w:val="24"/>
                <w:highlight w:val="none"/>
              </w:rPr>
            </w:pPr>
          </w:p>
        </w:tc>
      </w:tr>
      <w:tr w14:paraId="06686D1E">
        <w:tblPrEx>
          <w:tblCellMar>
            <w:top w:w="0" w:type="dxa"/>
            <w:left w:w="0" w:type="dxa"/>
            <w:bottom w:w="0" w:type="dxa"/>
            <w:right w:w="0" w:type="dxa"/>
          </w:tblCellMar>
        </w:tblPrEx>
        <w:trPr>
          <w:trHeight w:val="510" w:hRule="atLeast"/>
        </w:trPr>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515146">
            <w:pPr>
              <w:jc w:val="center"/>
              <w:textAlignment w:val="center"/>
              <w:rPr>
                <w:rFonts w:hint="eastAsia" w:ascii="仿宋" w:hAnsi="仿宋" w:eastAsia="仿宋" w:cs="仿宋"/>
                <w:sz w:val="24"/>
                <w:szCs w:val="24"/>
                <w:highlight w:val="none"/>
              </w:rPr>
            </w:pPr>
            <w:r>
              <w:rPr>
                <w:rFonts w:ascii="仿宋" w:hAnsi="仿宋" w:eastAsia="仿宋" w:cs="仿宋"/>
                <w:sz w:val="24"/>
                <w:szCs w:val="24"/>
                <w:highlight w:val="none"/>
              </w:rPr>
              <w:t>…</w:t>
            </w:r>
          </w:p>
        </w:tc>
        <w:tc>
          <w:tcPr>
            <w:tcW w:w="1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9D8F6A">
            <w:pPr>
              <w:jc w:val="center"/>
              <w:textAlignment w:val="center"/>
              <w:rPr>
                <w:rFonts w:hint="eastAsia" w:ascii="仿宋" w:hAnsi="仿宋" w:eastAsia="仿宋" w:cs="仿宋"/>
                <w:sz w:val="24"/>
                <w:szCs w:val="24"/>
                <w:highlight w:val="none"/>
              </w:rPr>
            </w:pPr>
          </w:p>
        </w:tc>
        <w:tc>
          <w:tcPr>
            <w:tcW w:w="27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B0896D">
            <w:pPr>
              <w:jc w:val="center"/>
              <w:textAlignment w:val="center"/>
              <w:rPr>
                <w:rFonts w:hint="eastAsia" w:ascii="仿宋" w:hAnsi="仿宋" w:eastAsia="仿宋" w:cs="仿宋"/>
                <w:sz w:val="24"/>
                <w:szCs w:val="24"/>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C345508">
            <w:pPr>
              <w:jc w:val="center"/>
              <w:textAlignment w:val="center"/>
              <w:rPr>
                <w:rFonts w:hint="eastAsia" w:ascii="仿宋" w:hAnsi="仿宋" w:eastAsia="仿宋" w:cs="仿宋"/>
                <w:sz w:val="24"/>
                <w:szCs w:val="24"/>
                <w:highlight w:val="none"/>
              </w:rPr>
            </w:pPr>
          </w:p>
        </w:tc>
        <w:tc>
          <w:tcPr>
            <w:tcW w:w="274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7FA069">
            <w:pPr>
              <w:jc w:val="center"/>
              <w:textAlignment w:val="center"/>
              <w:rPr>
                <w:rFonts w:hint="eastAsia" w:ascii="仿宋" w:hAnsi="仿宋" w:eastAsia="仿宋" w:cs="仿宋"/>
                <w:sz w:val="24"/>
                <w:szCs w:val="24"/>
                <w:highlight w:val="none"/>
              </w:rPr>
            </w:pPr>
          </w:p>
        </w:tc>
      </w:tr>
    </w:tbl>
    <w:p w14:paraId="56CBF404">
      <w:pPr>
        <w:spacing w:line="200" w:lineRule="exact"/>
        <w:rPr>
          <w:rFonts w:hint="eastAsia" w:ascii="仿宋" w:hAnsi="仿宋" w:eastAsia="仿宋"/>
          <w:highlight w:val="none"/>
          <w:shd w:val="clear" w:color="auto" w:fill="FFFFFF"/>
        </w:rPr>
      </w:pPr>
      <w:r>
        <w:rPr>
          <w:rFonts w:hint="eastAsia" w:ascii="仿宋" w:hAnsi="仿宋" w:eastAsia="仿宋"/>
          <w:highlight w:val="none"/>
          <w:shd w:val="clear" w:color="auto" w:fill="FFFFFF"/>
        </w:rPr>
        <w:t>备注：</w:t>
      </w:r>
    </w:p>
    <w:p w14:paraId="069ED0C8">
      <w:pPr>
        <w:spacing w:line="200" w:lineRule="exact"/>
        <w:rPr>
          <w:rFonts w:hint="eastAsia" w:ascii="仿宋" w:hAnsi="仿宋" w:eastAsia="仿宋"/>
          <w:highlight w:val="none"/>
          <w:shd w:val="clear" w:color="auto" w:fill="FFFFFF"/>
        </w:rPr>
      </w:pPr>
      <w:r>
        <w:rPr>
          <w:rFonts w:hint="eastAsia" w:ascii="仿宋" w:hAnsi="仿宋" w:eastAsia="仿宋"/>
          <w:highlight w:val="none"/>
          <w:shd w:val="clear" w:color="auto" w:fill="FFFFFF"/>
        </w:rPr>
        <w:t>1、“岗位”要求</w:t>
      </w:r>
      <w:r>
        <w:rPr>
          <w:rFonts w:hint="eastAsia" w:ascii="仿宋" w:hAnsi="仿宋" w:eastAsia="仿宋"/>
          <w:b/>
          <w:bCs/>
          <w:highlight w:val="none"/>
          <w:shd w:val="clear" w:color="auto" w:fill="FFFFFF"/>
        </w:rPr>
        <w:t>[项目负责人(可兼任总监理工程师)除外]</w:t>
      </w:r>
      <w:r>
        <w:rPr>
          <w:rFonts w:hint="eastAsia" w:ascii="仿宋" w:hAnsi="仿宋" w:eastAsia="仿宋"/>
          <w:highlight w:val="none"/>
          <w:shd w:val="clear" w:color="auto" w:fill="FFFFFF"/>
        </w:rPr>
        <w:t>由招标人根据项目管理需要在本表备注中明确提出，如：拟派驻施工现场的专业监理工程师、监理员等。以上项目管理团队人员信息将由交易系统提取后供各相关单位在履约时比对、查核。</w:t>
      </w:r>
    </w:p>
    <w:p w14:paraId="639BDC2C">
      <w:pPr>
        <w:spacing w:line="200" w:lineRule="exact"/>
        <w:rPr>
          <w:rFonts w:hint="eastAsia" w:ascii="仿宋" w:hAnsi="仿宋" w:eastAsia="仿宋"/>
          <w:highlight w:val="none"/>
          <w:shd w:val="clear" w:color="auto" w:fill="FFFFFF"/>
        </w:rPr>
      </w:pPr>
      <w:r>
        <w:rPr>
          <w:rFonts w:hint="eastAsia" w:ascii="仿宋" w:hAnsi="仿宋" w:eastAsia="仿宋"/>
          <w:highlight w:val="none"/>
          <w:shd w:val="clear" w:color="auto" w:fill="FFFFFF"/>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0D7147F">
      <w:pPr>
        <w:tabs>
          <w:tab w:val="left" w:pos="760"/>
        </w:tabs>
        <w:snapToGrid w:val="0"/>
        <w:spacing w:line="280" w:lineRule="exact"/>
        <w:jc w:val="both"/>
        <w:outlineLvl w:val="1"/>
        <w:rPr>
          <w:rFonts w:hint="eastAsia" w:ascii="仿宋" w:hAnsi="仿宋" w:eastAsia="仿宋"/>
          <w:b/>
          <w:sz w:val="28"/>
          <w:szCs w:val="28"/>
        </w:rPr>
      </w:pPr>
      <w:r>
        <w:rPr>
          <w:rFonts w:hint="eastAsia" w:ascii="仿宋" w:hAnsi="仿宋" w:eastAsia="仿宋"/>
          <w:highlight w:val="none"/>
          <w:shd w:val="clear" w:color="auto" w:fill="FFFFFF"/>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r>
        <w:rPr>
          <w:rFonts w:hint="eastAsia" w:ascii="仿宋" w:hAnsi="仿宋" w:eastAsia="仿宋"/>
          <w:b w:val="0"/>
          <w:sz w:val="20"/>
          <w:szCs w:val="20"/>
          <w:highlight w:val="none"/>
          <w:shd w:val="clear" w:color="auto" w:fill="FFFFFF"/>
        </w:rPr>
        <w:br w:type="page"/>
      </w:r>
      <w:r>
        <w:rPr>
          <w:rFonts w:hint="eastAsia" w:ascii="仿宋" w:hAnsi="仿宋" w:eastAsia="仿宋"/>
          <w:b/>
          <w:sz w:val="28"/>
          <w:szCs w:val="28"/>
          <w:highlight w:val="none"/>
        </w:rPr>
        <w:t>2、投标人认为需提供的其他材料</w:t>
      </w:r>
      <w:r>
        <w:rPr>
          <w:rFonts w:hint="eastAsia" w:ascii="仿宋" w:hAnsi="仿宋" w:eastAsia="仿宋"/>
          <w:b/>
          <w:sz w:val="28"/>
          <w:szCs w:val="28"/>
        </w:rPr>
        <w:t>。</w:t>
      </w:r>
    </w:p>
    <w:p w14:paraId="565357B9">
      <w:pPr>
        <w:spacing w:line="200" w:lineRule="exact"/>
        <w:rPr>
          <w:rFonts w:hint="eastAsia" w:ascii="仿宋" w:hAnsi="仿宋" w:eastAsia="仿宋"/>
        </w:rPr>
      </w:pPr>
    </w:p>
    <w:p w14:paraId="76A40709">
      <w:pPr>
        <w:spacing w:line="200" w:lineRule="exact"/>
        <w:rPr>
          <w:rFonts w:hint="eastAsia" w:ascii="仿宋" w:hAnsi="仿宋" w:eastAsia="仿宋"/>
        </w:rPr>
      </w:pPr>
    </w:p>
    <w:p w14:paraId="3CD73C4F">
      <w:pPr>
        <w:spacing w:line="200" w:lineRule="exact"/>
        <w:rPr>
          <w:rFonts w:hint="eastAsia" w:ascii="仿宋" w:hAnsi="仿宋" w:eastAsia="仿宋"/>
        </w:rPr>
      </w:pPr>
    </w:p>
    <w:p w14:paraId="7BF41A84">
      <w:pPr>
        <w:spacing w:line="200" w:lineRule="exact"/>
        <w:rPr>
          <w:rFonts w:hint="eastAsia" w:ascii="仿宋" w:hAnsi="仿宋" w:eastAsia="仿宋"/>
        </w:rPr>
      </w:pPr>
    </w:p>
    <w:p w14:paraId="721087F8">
      <w:pPr>
        <w:spacing w:line="200" w:lineRule="exact"/>
        <w:rPr>
          <w:rFonts w:hint="eastAsia" w:ascii="仿宋" w:hAnsi="仿宋" w:eastAsia="仿宋"/>
        </w:rPr>
      </w:pPr>
    </w:p>
    <w:p w14:paraId="75C3F7FA">
      <w:pPr>
        <w:spacing w:line="200" w:lineRule="exact"/>
        <w:rPr>
          <w:rFonts w:hint="eastAsia" w:ascii="仿宋" w:hAnsi="仿宋" w:eastAsia="仿宋"/>
        </w:rPr>
      </w:pPr>
    </w:p>
    <w:p w14:paraId="3FFF825D">
      <w:pPr>
        <w:spacing w:line="200" w:lineRule="exact"/>
        <w:rPr>
          <w:rFonts w:hint="eastAsia" w:ascii="仿宋" w:hAnsi="仿宋" w:eastAsia="仿宋"/>
        </w:rPr>
      </w:pPr>
    </w:p>
    <w:p w14:paraId="35BDE708">
      <w:pPr>
        <w:spacing w:line="200" w:lineRule="exact"/>
        <w:rPr>
          <w:rFonts w:hint="eastAsia" w:ascii="仿宋" w:hAnsi="仿宋" w:eastAsia="仿宋"/>
        </w:rPr>
      </w:pPr>
    </w:p>
    <w:p w14:paraId="0E4AD642">
      <w:pPr>
        <w:spacing w:line="200" w:lineRule="exact"/>
        <w:rPr>
          <w:rFonts w:hint="eastAsia" w:ascii="仿宋" w:hAnsi="仿宋" w:eastAsia="仿宋"/>
        </w:rPr>
      </w:pPr>
    </w:p>
    <w:p w14:paraId="598E02CB">
      <w:pPr>
        <w:spacing w:line="200" w:lineRule="exact"/>
        <w:rPr>
          <w:rFonts w:hint="eastAsia" w:ascii="仿宋" w:hAnsi="仿宋" w:eastAsia="仿宋"/>
        </w:rPr>
      </w:pPr>
    </w:p>
    <w:p w14:paraId="7F628661">
      <w:pPr>
        <w:spacing w:line="200" w:lineRule="exact"/>
        <w:rPr>
          <w:rFonts w:hint="eastAsia" w:ascii="仿宋" w:hAnsi="仿宋" w:eastAsia="仿宋"/>
        </w:rPr>
      </w:pPr>
    </w:p>
    <w:p w14:paraId="05C6BCFB">
      <w:pPr>
        <w:spacing w:line="200" w:lineRule="exact"/>
        <w:rPr>
          <w:rFonts w:hint="eastAsia" w:ascii="仿宋" w:hAnsi="仿宋" w:eastAsia="仿宋"/>
        </w:rPr>
      </w:pPr>
    </w:p>
    <w:p w14:paraId="2C3BD5BD">
      <w:pPr>
        <w:spacing w:line="200" w:lineRule="exact"/>
        <w:rPr>
          <w:rFonts w:hint="eastAsia" w:ascii="仿宋" w:hAnsi="仿宋" w:eastAsia="仿宋"/>
        </w:rPr>
      </w:pPr>
    </w:p>
    <w:p w14:paraId="2BB679EA">
      <w:pPr>
        <w:spacing w:line="200" w:lineRule="exact"/>
        <w:rPr>
          <w:rFonts w:hint="eastAsia" w:ascii="仿宋" w:hAnsi="仿宋" w:eastAsia="仿宋"/>
        </w:rPr>
      </w:pPr>
    </w:p>
    <w:p w14:paraId="2ECFA13E">
      <w:pPr>
        <w:spacing w:line="200" w:lineRule="exact"/>
        <w:rPr>
          <w:rFonts w:hint="eastAsia" w:ascii="仿宋" w:hAnsi="仿宋" w:eastAsia="仿宋"/>
        </w:rPr>
      </w:pPr>
    </w:p>
    <w:p w14:paraId="21B59DE4">
      <w:pPr>
        <w:spacing w:line="200" w:lineRule="exact"/>
        <w:rPr>
          <w:rFonts w:hint="eastAsia" w:ascii="仿宋" w:hAnsi="仿宋" w:eastAsia="仿宋"/>
        </w:rPr>
      </w:pPr>
    </w:p>
    <w:p w14:paraId="387E6D61">
      <w:pPr>
        <w:spacing w:line="200" w:lineRule="exact"/>
        <w:rPr>
          <w:rFonts w:hint="eastAsia" w:ascii="仿宋" w:hAnsi="仿宋" w:eastAsia="仿宋"/>
        </w:rPr>
      </w:pPr>
    </w:p>
    <w:p w14:paraId="425D7524">
      <w:pPr>
        <w:spacing w:line="200" w:lineRule="exact"/>
        <w:rPr>
          <w:rFonts w:hint="eastAsia" w:ascii="仿宋" w:hAnsi="仿宋" w:eastAsia="仿宋"/>
        </w:rPr>
      </w:pPr>
    </w:p>
    <w:p w14:paraId="19500821">
      <w:pPr>
        <w:spacing w:line="200" w:lineRule="exact"/>
        <w:rPr>
          <w:rFonts w:hint="eastAsia" w:ascii="仿宋" w:hAnsi="仿宋" w:eastAsia="仿宋"/>
        </w:rPr>
      </w:pPr>
    </w:p>
    <w:p w14:paraId="51BE6E7D">
      <w:pPr>
        <w:spacing w:line="200" w:lineRule="exact"/>
        <w:rPr>
          <w:rFonts w:hint="eastAsia" w:ascii="仿宋" w:hAnsi="仿宋" w:eastAsia="仿宋"/>
        </w:rPr>
      </w:pPr>
    </w:p>
    <w:p w14:paraId="3D40C42C">
      <w:pPr>
        <w:spacing w:line="200" w:lineRule="exact"/>
        <w:rPr>
          <w:rFonts w:hint="eastAsia" w:ascii="仿宋" w:hAnsi="仿宋" w:eastAsia="仿宋"/>
        </w:rPr>
      </w:pPr>
    </w:p>
    <w:p w14:paraId="2529EE5B">
      <w:pPr>
        <w:spacing w:line="200" w:lineRule="exact"/>
        <w:rPr>
          <w:rFonts w:hint="eastAsia" w:ascii="仿宋" w:hAnsi="仿宋" w:eastAsia="仿宋"/>
        </w:rPr>
      </w:pPr>
    </w:p>
    <w:p w14:paraId="6FC19C02">
      <w:pPr>
        <w:spacing w:line="200" w:lineRule="exact"/>
        <w:rPr>
          <w:rFonts w:hint="eastAsia" w:ascii="仿宋" w:hAnsi="仿宋" w:eastAsia="仿宋"/>
        </w:rPr>
      </w:pPr>
    </w:p>
    <w:p w14:paraId="67648AB3">
      <w:pPr>
        <w:spacing w:line="200" w:lineRule="exact"/>
        <w:rPr>
          <w:rFonts w:hint="eastAsia" w:ascii="仿宋" w:hAnsi="仿宋" w:eastAsia="仿宋"/>
        </w:rPr>
      </w:pPr>
    </w:p>
    <w:p w14:paraId="637E7DCB"/>
    <w:sectPr>
      <w:pgSz w:w="11906" w:h="16838"/>
      <w:pgMar w:top="1440" w:right="1800"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仿宋_GB2312">
    <w:altName w:val="仿宋"/>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A8061">
    <w:pPr>
      <w:pStyle w:val="9"/>
      <w:jc w:val="center"/>
    </w:pPr>
    <w:r>
      <w:fldChar w:fldCharType="begin"/>
    </w:r>
    <w:r>
      <w:instrText xml:space="preserve">PAGE   \* MERGEFORMAT</w:instrText>
    </w:r>
    <w:r>
      <w:fldChar w:fldCharType="separate"/>
    </w:r>
    <w:r>
      <w:rPr>
        <w:lang w:val="zh-CN"/>
      </w:rPr>
      <w:t>1</w:t>
    </w:r>
    <w:r>
      <w:fldChar w:fldCharType="end"/>
    </w:r>
  </w:p>
  <w:p w14:paraId="35D8C84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46FE">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07475243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27E0C582">
                          <w:pPr>
                            <w:pStyle w:val="9"/>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91E0AAAAAIBAAAPAAAAAAAAAAEA&#10;IAAAACIAAABkcnMvZG93bnJldi54bWxQSwECFAAUAAAACACHTuJAlWISpBcCAAAYBAAADgAAAAAA&#10;AAABACAAAAAfAQAAZHJzL2Uyb0RvYy54bWxQSwUGAAAAAAYABgBZAQAAqAUAAAAA&#10;">
              <v:fill on="f" focussize="0,0"/>
              <v:stroke on="f"/>
              <v:imagedata o:title=""/>
              <o:lock v:ext="edit" aspectratio="f"/>
              <v:textbox inset="0mm,0mm,0mm,0mm" style="mso-fit-shape-to-text:t;">
                <w:txbxContent>
                  <w:p w14:paraId="27E0C582">
                    <w:pPr>
                      <w:pStyle w:val="9"/>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E3BA">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10907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6EBDD66">
                          <w:pPr>
                            <w:pStyle w:val="9"/>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6pebnPAAAABQEAAA8AAAAAAAAAAQAgAAAAIgAA&#10;AGRycy9kb3ducmV2LnhtbFBLAQIUABQAAAAIAIdO4kCcHMONEQIAABsEAAAOAAAAAAAAAAEAIAAA&#10;AB4BAABkcnMvZTJvRG9jLnhtbFBLBQYAAAAABgAGAFkBAAChBQAAAAA=&#10;">
              <v:fill on="f" focussize="0,0"/>
              <v:stroke on="f"/>
              <v:imagedata o:title=""/>
              <o:lock v:ext="edit" aspectratio="f"/>
              <v:textbox inset="0mm,0mm,0mm,0mm" style="mso-fit-shape-to-text:t;">
                <w:txbxContent>
                  <w:p w14:paraId="26EBDD66">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863CE">
    <w:pPr>
      <w:pStyle w:val="9"/>
      <w:jc w:val="center"/>
    </w:pPr>
    <w:r>
      <w:fldChar w:fldCharType="begin"/>
    </w:r>
    <w:r>
      <w:instrText xml:space="preserve">PAGE   \* MERGEFORMAT</w:instrText>
    </w:r>
    <w:r>
      <w:fldChar w:fldCharType="separate"/>
    </w:r>
    <w:r>
      <w:rPr>
        <w:lang w:val="zh-CN"/>
      </w:rPr>
      <w:t>83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113D">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775969567"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7BD112F">
                          <w:pPr>
                            <w:pStyle w:val="9"/>
                            <w:jc w:val="center"/>
                          </w:pPr>
                          <w:r>
                            <w:fldChar w:fldCharType="begin"/>
                          </w:r>
                          <w:r>
                            <w:instrText xml:space="preserve">PAGE   \* MERGEFORMAT</w:instrText>
                          </w:r>
                          <w:r>
                            <w:fldChar w:fldCharType="separate"/>
                          </w:r>
                          <w:r>
                            <w:rPr>
                              <w:lang w:val="zh-CN"/>
                            </w:rPr>
                            <w:t>88</w:t>
                          </w:r>
                          <w:r>
                            <w:fldChar w:fldCharType="end"/>
                          </w:r>
                        </w:p>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D5X5J0AAAAAMBAAAPAAAAAAAAAAEA&#10;IAAAACIAAABkcnMvZG93bnJldi54bWxQSwECFAAUAAAACACHTuJAOhzx9RcCAAAaBAAADgAAAAAA&#10;AAABACAAAAAfAQAAZHJzL2Uyb0RvYy54bWxQSwUGAAAAAAYABgBZAQAAqAUAAAAA&#10;">
              <v:fill on="f" focussize="0,0"/>
              <v:stroke on="f"/>
              <v:imagedata o:title=""/>
              <o:lock v:ext="edit" aspectratio="f"/>
              <v:textbox inset="0mm,0mm,0mm,0mm" style="mso-fit-shape-to-text:t;">
                <w:txbxContent>
                  <w:p w14:paraId="57BD112F">
                    <w:pPr>
                      <w:pStyle w:val="9"/>
                      <w:jc w:val="center"/>
                    </w:pPr>
                    <w:r>
                      <w:fldChar w:fldCharType="begin"/>
                    </w:r>
                    <w:r>
                      <w:instrText xml:space="preserve">PAGE   \* MERGEFORMAT</w:instrText>
                    </w:r>
                    <w:r>
                      <w:fldChar w:fldCharType="separate"/>
                    </w:r>
                    <w:r>
                      <w:rPr>
                        <w:lang w:val="zh-CN"/>
                      </w:rPr>
                      <w:t>88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510E">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2614749"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4585F5E">
                          <w:pPr>
                            <w:pStyle w:val="9"/>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ql5uc8AAAAFAQAADwAAAAAAAAABACAAAAAi&#10;AAAAZHJzL2Rvd25yZXYueG1sUEsBAhQAFAAAAAgAh07iQN0lNHATAgAAGwQAAA4AAAAAAAAAAQAg&#10;AAAAHgEAAGRycy9lMm9Eb2MueG1sUEsFBgAAAAAGAAYAWQEAAKMFAAAAAA==&#10;">
              <v:fill on="f" focussize="0,0"/>
              <v:stroke on="f"/>
              <v:imagedata o:title=""/>
              <o:lock v:ext="edit" aspectratio="f"/>
              <v:textbox inset="0mm,0mm,0mm,0mm" style="mso-fit-shape-to-text:t;">
                <w:txbxContent>
                  <w:p w14:paraId="44585F5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BDFF">
    <w:pPr>
      <w:tabs>
        <w:tab w:val="left" w:pos="2989"/>
      </w:tabs>
      <w:wordWrap w:val="0"/>
      <w:ind w:right="3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FFF52"/>
    <w:multiLevelType w:val="singleLevel"/>
    <w:tmpl w:val="ABEFFF52"/>
    <w:lvl w:ilvl="0" w:tentative="0">
      <w:start w:val="1"/>
      <w:numFmt w:val="decimal"/>
      <w:suff w:val="nothing"/>
      <w:lvlText w:val="%1、"/>
      <w:lvlJc w:val="left"/>
    </w:lvl>
  </w:abstractNum>
  <w:abstractNum w:abstractNumId="1">
    <w:nsid w:val="DA546773"/>
    <w:multiLevelType w:val="singleLevel"/>
    <w:tmpl w:val="DA546773"/>
    <w:lvl w:ilvl="0" w:tentative="0">
      <w:start w:val="1"/>
      <w:numFmt w:val="chineseCounting"/>
      <w:suff w:val="nothing"/>
      <w:lvlText w:val="%1、"/>
      <w:lvlJc w:val="left"/>
      <w:rPr>
        <w:rFonts w:hint="eastAsia"/>
      </w:rPr>
    </w:lvl>
  </w:abstractNum>
  <w:abstractNum w:abstractNumId="2">
    <w:nsid w:val="0000000F"/>
    <w:multiLevelType w:val="multilevel"/>
    <w:tmpl w:val="0000000F"/>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10"/>
    <w:multiLevelType w:val="multilevel"/>
    <w:tmpl w:val="00000010"/>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12"/>
    <w:multiLevelType w:val="multilevel"/>
    <w:tmpl w:val="00000012"/>
    <w:lvl w:ilvl="0" w:tentative="0">
      <w:start w:val="4"/>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13"/>
    <w:multiLevelType w:val="multilevel"/>
    <w:tmpl w:val="00000013"/>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14"/>
    <w:multiLevelType w:val="multilevel"/>
    <w:tmpl w:val="00000014"/>
    <w:lvl w:ilvl="0" w:tentative="0">
      <w:start w:val="6"/>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15"/>
    <w:multiLevelType w:val="multilevel"/>
    <w:tmpl w:val="00000015"/>
    <w:lvl w:ilvl="0" w:tentative="0">
      <w:start w:val="7"/>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16"/>
    <w:multiLevelType w:val="multilevel"/>
    <w:tmpl w:val="00000016"/>
    <w:lvl w:ilvl="0" w:tentative="0">
      <w:start w:val="9"/>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18"/>
    <w:multiLevelType w:val="multilevel"/>
    <w:tmpl w:val="00000018"/>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39"/>
    <w:multiLevelType w:val="multilevel"/>
    <w:tmpl w:val="00000039"/>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3A"/>
    <w:multiLevelType w:val="multilevel"/>
    <w:tmpl w:val="0000003A"/>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17C750D0"/>
    <w:multiLevelType w:val="singleLevel"/>
    <w:tmpl w:val="17C750D0"/>
    <w:lvl w:ilvl="0" w:tentative="0">
      <w:start w:val="4"/>
      <w:numFmt w:val="decimal"/>
      <w:suff w:val="nothing"/>
      <w:lvlText w:val="（%1）"/>
      <w:lvlJc w:val="left"/>
    </w:lvl>
  </w:abstractNum>
  <w:abstractNum w:abstractNumId="13">
    <w:nsid w:val="309FCED3"/>
    <w:multiLevelType w:val="singleLevel"/>
    <w:tmpl w:val="309FCED3"/>
    <w:lvl w:ilvl="0" w:tentative="0">
      <w:start w:val="6"/>
      <w:numFmt w:val="chineseCounting"/>
      <w:suff w:val="nothing"/>
      <w:lvlText w:val="%1、"/>
      <w:lvlJc w:val="left"/>
      <w:rPr>
        <w:rFonts w:hint="eastAsia"/>
      </w:rPr>
    </w:lvl>
  </w:abstractNum>
  <w:abstractNum w:abstractNumId="14">
    <w:nsid w:val="3D299C06"/>
    <w:multiLevelType w:val="singleLevel"/>
    <w:tmpl w:val="3D299C06"/>
    <w:lvl w:ilvl="0" w:tentative="0">
      <w:start w:val="2"/>
      <w:numFmt w:val="decimal"/>
      <w:suff w:val="nothing"/>
      <w:lvlText w:val="（%1）"/>
      <w:lvlJc w:val="left"/>
    </w:lvl>
  </w:abstractNum>
  <w:abstractNum w:abstractNumId="15">
    <w:nsid w:val="5FC152AD"/>
    <w:multiLevelType w:val="singleLevel"/>
    <w:tmpl w:val="5FC152AD"/>
    <w:lvl w:ilvl="0" w:tentative="0">
      <w:start w:val="2"/>
      <w:numFmt w:val="decimal"/>
      <w:suff w:val="nothing"/>
      <w:lvlText w:val="（%1）"/>
      <w:lvlJc w:val="left"/>
    </w:lvl>
  </w:abstractNum>
  <w:num w:numId="1">
    <w:abstractNumId w:val="2"/>
  </w:num>
  <w:num w:numId="2">
    <w:abstractNumId w:val="1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 w:numId="10">
    <w:abstractNumId w:val="9"/>
  </w:num>
  <w:num w:numId="11">
    <w:abstractNumId w:val="14"/>
  </w:num>
  <w:num w:numId="12">
    <w:abstractNumId w:val="15"/>
  </w:num>
  <w:num w:numId="13">
    <w:abstractNumId w:val="1"/>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32015"/>
    <w:rsid w:val="0BE21434"/>
    <w:rsid w:val="1C9E67CB"/>
    <w:rsid w:val="1FFF9C59"/>
    <w:rsid w:val="2A263B34"/>
    <w:rsid w:val="32AC4DF2"/>
    <w:rsid w:val="377A6FF2"/>
    <w:rsid w:val="3C562317"/>
    <w:rsid w:val="3EAB0813"/>
    <w:rsid w:val="3FCE45FA"/>
    <w:rsid w:val="47206589"/>
    <w:rsid w:val="53BE4A36"/>
    <w:rsid w:val="6D4D2A01"/>
    <w:rsid w:val="75FE7002"/>
    <w:rsid w:val="76490C6C"/>
    <w:rsid w:val="774379B3"/>
    <w:rsid w:val="7AF3F5FC"/>
    <w:rsid w:val="7BD9C24D"/>
    <w:rsid w:val="FDFEBC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6"/>
    <w:basedOn w:val="1"/>
    <w:next w:val="1"/>
    <w:qFormat/>
    <w:uiPriority w:val="9"/>
    <w:pPr>
      <w:keepNext/>
      <w:keepLines/>
      <w:spacing w:before="240" w:after="64" w:line="320" w:lineRule="auto"/>
      <w:outlineLvl w:val="5"/>
    </w:pPr>
    <w:rPr>
      <w:rFonts w:ascii="Cambria" w:hAnsi="Cambria"/>
      <w:b/>
      <w:bCs/>
      <w:sz w:val="24"/>
      <w:szCs w:val="24"/>
    </w:rPr>
  </w:style>
  <w:style w:type="character" w:default="1" w:styleId="14">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2">
    <w:name w:val="Normal Indent"/>
    <w:basedOn w:val="1"/>
    <w:qFormat/>
    <w:uiPriority w:val="0"/>
    <w:pPr>
      <w:widowControl w:val="0"/>
      <w:ind w:firstLine="420"/>
      <w:jc w:val="both"/>
    </w:pPr>
    <w:rPr>
      <w:rFonts w:ascii="宋体" w:hAnsi="Calibri"/>
      <w:sz w:val="34"/>
    </w:rPr>
  </w:style>
  <w:style w:type="paragraph" w:styleId="5">
    <w:name w:val="annotation text"/>
    <w:basedOn w:val="1"/>
    <w:unhideWhenUsed/>
    <w:qFormat/>
    <w:uiPriority w:val="99"/>
  </w:style>
  <w:style w:type="paragraph" w:styleId="6">
    <w:name w:val="Body Text 3"/>
    <w:basedOn w:val="1"/>
    <w:qFormat/>
    <w:uiPriority w:val="0"/>
    <w:rPr>
      <w:rFonts w:ascii="宋体"/>
      <w:sz w:val="24"/>
    </w:rPr>
  </w:style>
  <w:style w:type="paragraph" w:styleId="7">
    <w:name w:val="Body Text"/>
    <w:basedOn w:val="1"/>
    <w:unhideWhenUsed/>
    <w:qFormat/>
    <w:uiPriority w:val="99"/>
    <w:pPr>
      <w:spacing w:after="120"/>
    </w:p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pPr>
    <w:rPr>
      <w:sz w:val="18"/>
    </w:rPr>
  </w:style>
  <w:style w:type="paragraph" w:styleId="10">
    <w:name w:val="toc 1"/>
    <w:basedOn w:val="1"/>
    <w:next w:val="1"/>
    <w:qFormat/>
    <w:uiPriority w:val="39"/>
  </w:style>
  <w:style w:type="paragraph" w:styleId="11">
    <w:name w:val="Normal (Web)"/>
    <w:basedOn w:val="1"/>
    <w:unhideWhenUsed/>
    <w:qFormat/>
    <w:uiPriority w:val="99"/>
    <w:rPr>
      <w:sz w:val="24"/>
    </w:rPr>
  </w:style>
  <w:style w:type="paragraph" w:styleId="12">
    <w:name w:val="Body Text First Indent"/>
    <w:basedOn w:val="7"/>
    <w:unhideWhenUsed/>
    <w:qFormat/>
    <w:uiPriority w:val="99"/>
    <w:pPr>
      <w:ind w:firstLine="420" w:firstLineChars="100"/>
    </w:pPr>
  </w:style>
  <w:style w:type="character" w:styleId="15">
    <w:name w:val="Strong"/>
    <w:basedOn w:val="14"/>
    <w:qFormat/>
    <w:uiPriority w:val="0"/>
    <w:rPr>
      <w:b/>
      <w:bCs/>
    </w:rPr>
  </w:style>
  <w:style w:type="character" w:styleId="16">
    <w:name w:val="FollowedHyperlink"/>
    <w:basedOn w:val="14"/>
    <w:uiPriority w:val="0"/>
    <w:rPr>
      <w:color w:val="4D7AD8"/>
      <w:u w:val="none"/>
    </w:rPr>
  </w:style>
  <w:style w:type="character" w:styleId="17">
    <w:name w:val="HTML Definition"/>
    <w:basedOn w:val="14"/>
    <w:uiPriority w:val="0"/>
    <w:rPr>
      <w:i/>
      <w:iCs/>
    </w:rPr>
  </w:style>
  <w:style w:type="character" w:styleId="18">
    <w:name w:val="Hyperlink"/>
    <w:qFormat/>
    <w:uiPriority w:val="99"/>
    <w:rPr>
      <w:color w:val="5886E0"/>
      <w:u w:val="none"/>
    </w:rPr>
  </w:style>
  <w:style w:type="character" w:styleId="19">
    <w:name w:val="HTML Code"/>
    <w:basedOn w:val="14"/>
    <w:uiPriority w:val="0"/>
    <w:rPr>
      <w:rFonts w:hint="default" w:ascii="Consolas" w:hAnsi="Consolas" w:eastAsia="Consolas" w:cs="Consolas"/>
      <w:sz w:val="21"/>
      <w:szCs w:val="21"/>
    </w:rPr>
  </w:style>
  <w:style w:type="character" w:styleId="20">
    <w:name w:val="annotation reference"/>
    <w:unhideWhenUsed/>
    <w:qFormat/>
    <w:uiPriority w:val="99"/>
    <w:rPr>
      <w:sz w:val="21"/>
      <w:szCs w:val="21"/>
    </w:rPr>
  </w:style>
  <w:style w:type="character" w:styleId="21">
    <w:name w:val="HTML Keyboard"/>
    <w:basedOn w:val="14"/>
    <w:uiPriority w:val="0"/>
    <w:rPr>
      <w:rFonts w:ascii="Consolas" w:hAnsi="Consolas" w:eastAsia="Consolas" w:cs="Consolas"/>
      <w:sz w:val="21"/>
      <w:szCs w:val="21"/>
    </w:rPr>
  </w:style>
  <w:style w:type="character" w:styleId="22">
    <w:name w:val="HTML Sample"/>
    <w:basedOn w:val="14"/>
    <w:uiPriority w:val="0"/>
    <w:rPr>
      <w:rFonts w:hint="default" w:ascii="Consolas" w:hAnsi="Consolas" w:eastAsia="Consolas" w:cs="Consolas"/>
      <w:sz w:val="21"/>
      <w:szCs w:val="21"/>
    </w:rPr>
  </w:style>
  <w:style w:type="paragraph" w:customStyle="1" w:styleId="23">
    <w:name w:val="TOC 标题1"/>
    <w:basedOn w:val="3"/>
    <w:next w:val="1"/>
    <w:qFormat/>
    <w:uiPriority w:val="0"/>
    <w:pPr>
      <w:spacing w:before="480" w:after="0" w:line="276" w:lineRule="auto"/>
      <w:outlineLvl w:val="9"/>
    </w:pPr>
    <w:rPr>
      <w:rFonts w:ascii="Cambria" w:hAnsi="Cambria"/>
      <w:color w:val="365F91"/>
      <w:kern w:val="0"/>
      <w:sz w:val="28"/>
    </w:rPr>
  </w:style>
  <w:style w:type="paragraph" w:customStyle="1" w:styleId="24">
    <w:name w:val="Table Paragraph"/>
    <w:basedOn w:val="1"/>
    <w:qFormat/>
    <w:uiPriority w:val="1"/>
    <w:pPr>
      <w:widowControl w:val="0"/>
    </w:pPr>
    <w:rPr>
      <w:rFonts w:ascii="宋体" w:hAnsi="宋体" w:cs="宋体"/>
      <w:sz w:val="22"/>
      <w:szCs w:val="22"/>
      <w:lang w:eastAsia="en-US"/>
    </w:rPr>
  </w:style>
  <w:style w:type="paragraph" w:styleId="25">
    <w:name w:val="List Paragraph"/>
    <w:basedOn w:val="1"/>
    <w:qFormat/>
    <w:uiPriority w:val="34"/>
    <w:pPr>
      <w:ind w:firstLine="420" w:firstLineChars="200"/>
    </w:p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表注1"/>
    <w:basedOn w:val="1"/>
    <w:qFormat/>
    <w:uiPriority w:val="0"/>
    <w:pPr>
      <w:widowControl w:val="0"/>
      <w:adjustRightInd w:val="0"/>
      <w:snapToGrid w:val="0"/>
      <w:spacing w:line="300" w:lineRule="auto"/>
      <w:ind w:left="350" w:hanging="350" w:hangingChars="350"/>
      <w:jc w:val="both"/>
    </w:pPr>
    <w:rPr>
      <w:rFonts w:ascii="宋体" w:hAnsi="Calibri" w:eastAsia="仿宋_GB2312"/>
      <w:bCs/>
      <w:color w:val="000000"/>
      <w:sz w:val="34"/>
    </w:rPr>
  </w:style>
  <w:style w:type="character" w:customStyle="1" w:styleId="28">
    <w:name w:val="current-node"/>
    <w:basedOn w:val="14"/>
    <w:uiPriority w:val="0"/>
    <w:rPr>
      <w:bdr w:val="single" w:color="F5B87B" w:sz="6" w:space="0"/>
      <w:shd w:val="clear" w:color="auto" w:fill="FFE8CC"/>
    </w:rPr>
  </w:style>
  <w:style w:type="character" w:customStyle="1" w:styleId="29">
    <w:name w:val="ant-tree-switcher10"/>
    <w:basedOn w:val="14"/>
    <w:uiPriority w:val="0"/>
  </w:style>
  <w:style w:type="character" w:customStyle="1" w:styleId="30">
    <w:name w:val="first-of-type"/>
    <w:basedOn w:val="14"/>
    <w:uiPriority w:val="0"/>
    <w:rPr>
      <w:color w:val="FF0000"/>
    </w:rPr>
  </w:style>
  <w:style w:type="character" w:customStyle="1" w:styleId="31">
    <w:name w:val="first-of-type1"/>
    <w:basedOn w:val="14"/>
    <w:uiPriority w:val="0"/>
    <w:rPr>
      <w:color w:val="FF0000"/>
    </w:rPr>
  </w:style>
  <w:style w:type="character" w:customStyle="1" w:styleId="32">
    <w:name w:val="first-of-type2"/>
    <w:basedOn w:val="14"/>
    <w:uiPriority w:val="0"/>
    <w:rPr>
      <w:color w:val="FF0000"/>
    </w:rPr>
  </w:style>
  <w:style w:type="character" w:customStyle="1" w:styleId="33">
    <w:name w:val="ant-tree-iconele"/>
    <w:basedOn w:val="14"/>
    <w:uiPriority w:val="0"/>
  </w:style>
  <w:style w:type="character" w:customStyle="1" w:styleId="34">
    <w:name w:val="button"/>
    <w:basedOn w:val="14"/>
    <w:uiPriority w:val="0"/>
  </w:style>
  <w:style w:type="character" w:customStyle="1" w:styleId="35">
    <w:name w:val="button1"/>
    <w:basedOn w:val="14"/>
    <w:uiPriority w:val="0"/>
  </w:style>
  <w:style w:type="character" w:customStyle="1" w:styleId="36">
    <w:name w:val="hover40"/>
    <w:basedOn w:val="14"/>
    <w:uiPriority w:val="0"/>
    <w:rPr>
      <w:color w:val="009DFF"/>
    </w:rPr>
  </w:style>
  <w:style w:type="character" w:customStyle="1" w:styleId="37">
    <w:name w:val="hover41"/>
    <w:basedOn w:val="14"/>
    <w:uiPriority w:val="0"/>
    <w:rPr>
      <w:color w:val="009DFF"/>
    </w:rPr>
  </w:style>
  <w:style w:type="character" w:customStyle="1" w:styleId="38">
    <w:name w:val="isrevision"/>
    <w:basedOn w:val="14"/>
    <w:uiPriority w:val="0"/>
    <w:rPr>
      <w:color w:val="000000"/>
      <w:sz w:val="18"/>
      <w:szCs w:val="18"/>
      <w:bdr w:val="single" w:color="E9E9E9" w:sz="6" w:space="0"/>
      <w:shd w:val="clear" w:color="auto" w:fill="FFFFFF"/>
    </w:rPr>
  </w:style>
  <w:style w:type="character" w:customStyle="1" w:styleId="39">
    <w:name w:val="ant-radio+*"/>
    <w:basedOn w:val="14"/>
    <w:uiPriority w:val="0"/>
  </w:style>
  <w:style w:type="character" w:customStyle="1" w:styleId="40">
    <w:name w:val="disabled"/>
    <w:basedOn w:val="14"/>
    <w:uiPriority w:val="0"/>
    <w:rPr>
      <w:color w:val="AAAAAA"/>
      <w:shd w:val="clear" w:color="auto" w:fill="F7F7F7"/>
    </w:rPr>
  </w:style>
  <w:style w:type="character" w:customStyle="1" w:styleId="41">
    <w:name w:val="last-child1"/>
    <w:basedOn w:val="14"/>
    <w:uiPriority w:val="0"/>
  </w:style>
  <w:style w:type="character" w:customStyle="1" w:styleId="42">
    <w:name w:val="ant-select-tree-checkbox2"/>
    <w:basedOn w:val="14"/>
    <w:uiPriority w:val="0"/>
  </w:style>
  <w:style w:type="character" w:customStyle="1" w:styleId="43">
    <w:name w:val="not-pass-node"/>
    <w:basedOn w:val="14"/>
    <w:uiPriority w:val="0"/>
    <w:rPr>
      <w:bdr w:val="single" w:color="5ABD6B" w:sz="6" w:space="0"/>
      <w:shd w:val="clear" w:color="auto" w:fill="BFF3C3"/>
    </w:rPr>
  </w:style>
  <w:style w:type="character" w:customStyle="1" w:styleId="44">
    <w:name w:val="passed-node"/>
    <w:basedOn w:val="14"/>
    <w:uiPriority w:val="0"/>
    <w:rPr>
      <w:bdr w:val="single" w:color="49A8D4" w:sz="6" w:space="0"/>
      <w:shd w:val="clear" w:color="auto" w:fill="A9E3FF"/>
    </w:rPr>
  </w:style>
  <w:style w:type="character" w:customStyle="1" w:styleId="45">
    <w:name w:val="auto-pass-node"/>
    <w:basedOn w:val="14"/>
    <w:uiPriority w:val="0"/>
    <w:rPr>
      <w:bdr w:val="single" w:color="DC4446" w:sz="6" w:space="0"/>
      <w:shd w:val="clear" w:color="auto" w:fill="A9E2FF"/>
    </w:rPr>
  </w:style>
  <w:style w:type="character" w:customStyle="1" w:styleId="46">
    <w:name w:val="ant-table-row-expand-icon3"/>
    <w:basedOn w:val="14"/>
    <w:uiPriority w:val="0"/>
    <w:rPr>
      <w:vanish/>
    </w:rPr>
  </w:style>
  <w:style w:type="character" w:customStyle="1" w:styleId="47">
    <w:name w:val="wea-dropdown-triangle"/>
    <w:basedOn w:val="14"/>
    <w:uiPriority w:val="0"/>
  </w:style>
  <w:style w:type="character" w:customStyle="1" w:styleId="48">
    <w:name w:val="ant-select-tree-iconele"/>
    <w:basedOn w:val="14"/>
    <w:uiPriority w:val="0"/>
  </w:style>
  <w:style w:type="character" w:customStyle="1" w:styleId="49">
    <w:name w:val="first-child2"/>
    <w:basedOn w:val="14"/>
    <w:uiPriority w:val="0"/>
    <w:rPr>
      <w:color w:val="999999"/>
      <w:sz w:val="33"/>
      <w:szCs w:val="33"/>
    </w:rPr>
  </w:style>
  <w:style w:type="character" w:customStyle="1" w:styleId="50">
    <w:name w:val="first-child3"/>
    <w:basedOn w:val="14"/>
    <w:uiPriority w:val="0"/>
  </w:style>
  <w:style w:type="character" w:customStyle="1" w:styleId="51">
    <w:name w:val="wea-thumbnails-doc-content-subtitle"/>
    <w:basedOn w:val="14"/>
    <w:uiPriority w:val="0"/>
    <w:rPr>
      <w:color w:val="9A9A9A"/>
    </w:rPr>
  </w:style>
  <w:style w:type="character" w:customStyle="1" w:styleId="52">
    <w:name w:val="ant-select-tree-switcher"/>
    <w:basedOn w:val="14"/>
    <w:uiPriority w:val="0"/>
  </w:style>
  <w:style w:type="character" w:customStyle="1" w:styleId="53">
    <w:name w:val="ant-tree-checkbox6"/>
    <w:basedOn w:val="14"/>
    <w:uiPriority w:val="0"/>
  </w:style>
  <w:style w:type="character" w:customStyle="1" w:styleId="54">
    <w:name w:val="tmpztreemove_arrow"/>
    <w:basedOn w:val="14"/>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13857</Words>
  <Characters>14699</Characters>
  <Lines>0</Lines>
  <Paragraphs>0</Paragraphs>
  <TotalTime>1</TotalTime>
  <ScaleCrop>false</ScaleCrop>
  <LinksUpToDate>false</LinksUpToDate>
  <CharactersWithSpaces>14991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热度</cp:lastModifiedBy>
  <cp:lastPrinted>2025-10-30T03:11:17Z</cp:lastPrinted>
  <dcterms:modified xsi:type="dcterms:W3CDTF">2025-11-17T02:43:14Z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A5CB958E4D164848A1AE126148D1BAA5_13</vt:lpwstr>
  </property>
  <property fmtid="{D5CDD505-2E9C-101B-9397-08002B2CF9AE}" pid="4" name="KSOTemplateDocerSaveRecord">
    <vt:lpwstr>eyJoZGlkIjoiNDUyZTZmZDczYTI4YTA3ZmJkNjI5OTFhZTVhZmVjODIiLCJ1c2VySWQiOiI2MjI4NjYyMjAifQ==</vt:lpwstr>
  </property>
</Properties>
</file>