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A5337">
      <w:pPr>
        <w:widowControl w:val="0"/>
        <w:spacing w:line="360" w:lineRule="auto"/>
        <w:jc w:val="center"/>
        <w:rPr>
          <w:rFonts w:hint="eastAsia" w:ascii="宋体" w:hAnsi="宋体" w:eastAsia="宋体" w:cs="宋体"/>
          <w:b/>
          <w:color w:val="auto"/>
          <w:kern w:val="2"/>
          <w:sz w:val="44"/>
          <w:szCs w:val="36"/>
          <w:highlight w:val="none"/>
          <w:lang w:val="zh-CN" w:eastAsia="zh-CN" w:bidi="ar-SA"/>
        </w:rPr>
      </w:pPr>
    </w:p>
    <w:p w14:paraId="1CCD1B4C">
      <w:pPr>
        <w:widowControl w:val="0"/>
        <w:spacing w:line="360" w:lineRule="auto"/>
        <w:jc w:val="center"/>
        <w:rPr>
          <w:rFonts w:hint="eastAsia" w:ascii="宋体" w:hAnsi="宋体" w:eastAsia="宋体" w:cs="Courier New"/>
          <w:color w:val="auto"/>
          <w:sz w:val="15"/>
          <w:szCs w:val="15"/>
          <w:highlight w:val="none"/>
          <w:lang w:val="en-US" w:eastAsia="zh-CN" w:bidi="ar-SA"/>
        </w:rPr>
      </w:pPr>
      <w:r>
        <w:rPr>
          <w:rFonts w:hint="eastAsia" w:ascii="宋体" w:hAnsi="宋体" w:eastAsia="宋体" w:cs="宋体"/>
          <w:b/>
          <w:color w:val="auto"/>
          <w:kern w:val="2"/>
          <w:sz w:val="44"/>
          <w:szCs w:val="36"/>
          <w:highlight w:val="none"/>
          <w:lang w:val="zh-CN" w:eastAsia="zh-CN" w:bidi="ar-SA"/>
        </w:rPr>
        <w:t>广州市白云区华益街2号房屋结构安全及抗震加固项目-设计施工一体化总承包（第三次）</w:t>
      </w:r>
    </w:p>
    <w:p w14:paraId="30E1E09A">
      <w:pPr>
        <w:widowControl w:val="0"/>
        <w:spacing w:line="360" w:lineRule="auto"/>
        <w:jc w:val="both"/>
        <w:rPr>
          <w:rFonts w:ascii="宋体" w:hAnsi="宋体" w:eastAsia="宋体" w:cs="Courier New"/>
          <w:color w:val="auto"/>
          <w:sz w:val="20"/>
          <w:szCs w:val="20"/>
          <w:highlight w:val="none"/>
          <w:lang w:val="zh-CN" w:eastAsia="zh-CN" w:bidi="ar-SA"/>
        </w:rPr>
      </w:pPr>
    </w:p>
    <w:p w14:paraId="37109754">
      <w:pPr>
        <w:widowControl w:val="0"/>
        <w:spacing w:line="360" w:lineRule="auto"/>
        <w:jc w:val="both"/>
        <w:rPr>
          <w:rFonts w:ascii="宋体" w:hAnsi="宋体" w:eastAsia="宋体" w:cs="Courier New"/>
          <w:color w:val="auto"/>
          <w:sz w:val="20"/>
          <w:szCs w:val="20"/>
          <w:highlight w:val="none"/>
          <w:lang w:val="zh-CN" w:eastAsia="zh-CN" w:bidi="ar-SA"/>
        </w:rPr>
      </w:pPr>
    </w:p>
    <w:p w14:paraId="66A1EBF4">
      <w:pPr>
        <w:spacing w:line="360" w:lineRule="auto"/>
        <w:jc w:val="center"/>
        <w:rPr>
          <w:rFonts w:ascii="宋体" w:hAnsi="宋体" w:cs="宋体"/>
          <w:color w:val="auto"/>
          <w:kern w:val="1"/>
          <w:sz w:val="72"/>
          <w:szCs w:val="72"/>
          <w:highlight w:val="none"/>
        </w:rPr>
      </w:pPr>
    </w:p>
    <w:p w14:paraId="6190F336">
      <w:pPr>
        <w:widowControl w:val="0"/>
        <w:jc w:val="both"/>
        <w:rPr>
          <w:rFonts w:ascii="宋体" w:hAnsi="宋体" w:eastAsia="宋体" w:cs="宋体"/>
          <w:color w:val="auto"/>
          <w:kern w:val="1"/>
          <w:sz w:val="72"/>
          <w:szCs w:val="72"/>
          <w:highlight w:val="none"/>
          <w:lang w:val="zh-CN" w:eastAsia="zh-CN" w:bidi="ar-SA"/>
        </w:rPr>
      </w:pPr>
    </w:p>
    <w:p w14:paraId="6AF6E535">
      <w:pPr>
        <w:rPr>
          <w:highlight w:val="none"/>
        </w:rPr>
      </w:pPr>
    </w:p>
    <w:p w14:paraId="18B6067F">
      <w:pPr>
        <w:keepNext w:val="0"/>
        <w:keepLines w:val="0"/>
        <w:pageBreakBefore w:val="0"/>
        <w:widowControl w:val="0"/>
        <w:kinsoku/>
        <w:wordWrap/>
        <w:overflowPunct/>
        <w:topLinePunct w:val="0"/>
        <w:autoSpaceDE/>
        <w:autoSpaceDN/>
        <w:bidi w:val="0"/>
        <w:adjustRightInd/>
        <w:snapToGrid/>
        <w:spacing w:after="0" w:afterLines="100" w:line="240" w:lineRule="auto"/>
        <w:jc w:val="center"/>
        <w:textAlignment w:val="auto"/>
        <w:rPr>
          <w:rFonts w:hint="eastAsia" w:ascii="宋体" w:hAnsi="宋体" w:eastAsia="宋体" w:cs="宋体"/>
          <w:b/>
          <w:bCs/>
          <w:color w:val="auto"/>
          <w:kern w:val="1"/>
          <w:sz w:val="84"/>
          <w:szCs w:val="84"/>
          <w:highlight w:val="none"/>
          <w:lang w:eastAsia="zh-CN"/>
        </w:rPr>
      </w:pPr>
      <w:r>
        <w:rPr>
          <w:rFonts w:hint="eastAsia" w:ascii="宋体" w:hAnsi="宋体" w:cs="宋体"/>
          <w:b/>
          <w:bCs/>
          <w:color w:val="auto"/>
          <w:kern w:val="1"/>
          <w:sz w:val="84"/>
          <w:szCs w:val="84"/>
          <w:highlight w:val="none"/>
        </w:rPr>
        <w:t xml:space="preserve">招 标 </w:t>
      </w:r>
      <w:r>
        <w:rPr>
          <w:rFonts w:hint="eastAsia" w:ascii="宋体" w:hAnsi="宋体" w:cs="宋体"/>
          <w:b/>
          <w:bCs/>
          <w:color w:val="auto"/>
          <w:kern w:val="1"/>
          <w:sz w:val="84"/>
          <w:szCs w:val="84"/>
          <w:highlight w:val="none"/>
          <w:lang w:eastAsia="zh-CN"/>
        </w:rPr>
        <w:t>公</w:t>
      </w:r>
      <w:r>
        <w:rPr>
          <w:rFonts w:hint="eastAsia" w:ascii="宋体" w:hAnsi="宋体" w:cs="宋体"/>
          <w:b/>
          <w:bCs/>
          <w:color w:val="auto"/>
          <w:kern w:val="1"/>
          <w:sz w:val="84"/>
          <w:szCs w:val="84"/>
          <w:highlight w:val="none"/>
          <w:lang w:val="en-US" w:eastAsia="zh-CN"/>
        </w:rPr>
        <w:t xml:space="preserve"> </w:t>
      </w:r>
      <w:r>
        <w:rPr>
          <w:rFonts w:hint="eastAsia" w:ascii="宋体" w:hAnsi="宋体" w:cs="宋体"/>
          <w:b/>
          <w:bCs/>
          <w:color w:val="auto"/>
          <w:kern w:val="1"/>
          <w:sz w:val="84"/>
          <w:szCs w:val="84"/>
          <w:highlight w:val="none"/>
          <w:lang w:eastAsia="zh-CN"/>
        </w:rPr>
        <w:t>告</w:t>
      </w:r>
    </w:p>
    <w:p w14:paraId="25DFA51B">
      <w:pPr>
        <w:widowControl w:val="0"/>
        <w:jc w:val="both"/>
        <w:rPr>
          <w:rFonts w:ascii="宋体" w:hAnsi="宋体" w:eastAsia="宋体" w:cs="宋体"/>
          <w:color w:val="auto"/>
          <w:kern w:val="1"/>
          <w:sz w:val="48"/>
          <w:szCs w:val="21"/>
          <w:highlight w:val="none"/>
          <w:lang w:val="zh-CN" w:eastAsia="zh-CN" w:bidi="ar-SA"/>
        </w:rPr>
      </w:pPr>
    </w:p>
    <w:p w14:paraId="76978A2B">
      <w:pPr>
        <w:widowControl w:val="0"/>
        <w:jc w:val="both"/>
        <w:rPr>
          <w:rFonts w:ascii="宋体" w:hAnsi="宋体" w:eastAsia="宋体" w:cs="宋体"/>
          <w:color w:val="auto"/>
          <w:kern w:val="1"/>
          <w:sz w:val="48"/>
          <w:szCs w:val="21"/>
          <w:highlight w:val="none"/>
          <w:lang w:val="zh-CN" w:eastAsia="zh-CN" w:bidi="ar-SA"/>
        </w:rPr>
      </w:pPr>
    </w:p>
    <w:p w14:paraId="36C2D1B1">
      <w:pPr>
        <w:widowControl w:val="0"/>
        <w:jc w:val="both"/>
        <w:rPr>
          <w:rFonts w:ascii="宋体" w:hAnsi="宋体" w:eastAsia="宋体" w:cs="宋体"/>
          <w:color w:val="auto"/>
          <w:kern w:val="1"/>
          <w:sz w:val="48"/>
          <w:szCs w:val="21"/>
          <w:highlight w:val="none"/>
          <w:lang w:val="zh-CN" w:eastAsia="zh-CN" w:bidi="ar-SA"/>
        </w:rPr>
      </w:pPr>
    </w:p>
    <w:p w14:paraId="0A7156B7">
      <w:pPr>
        <w:widowControl w:val="0"/>
        <w:jc w:val="both"/>
        <w:rPr>
          <w:rFonts w:ascii="宋体" w:hAnsi="宋体" w:eastAsia="宋体" w:cs="宋体"/>
          <w:color w:val="auto"/>
          <w:kern w:val="1"/>
          <w:sz w:val="48"/>
          <w:szCs w:val="21"/>
          <w:highlight w:val="none"/>
          <w:lang w:val="zh-CN" w:eastAsia="zh-CN" w:bidi="ar-SA"/>
        </w:rPr>
      </w:pPr>
    </w:p>
    <w:p w14:paraId="542FC827">
      <w:pPr>
        <w:rPr>
          <w:highlight w:val="none"/>
        </w:rPr>
      </w:pPr>
    </w:p>
    <w:p w14:paraId="300F0743">
      <w:pPr>
        <w:rPr>
          <w:highlight w:val="none"/>
        </w:rPr>
      </w:pPr>
    </w:p>
    <w:p w14:paraId="2BA28768">
      <w:pPr>
        <w:spacing w:line="360" w:lineRule="auto"/>
        <w:jc w:val="center"/>
        <w:rPr>
          <w:rFonts w:ascii="宋体" w:hAnsi="宋体" w:cs="宋体"/>
          <w:color w:val="auto"/>
          <w:kern w:val="1"/>
          <w:sz w:val="32"/>
          <w:szCs w:val="32"/>
          <w:highlight w:val="none"/>
        </w:rPr>
      </w:pPr>
    </w:p>
    <w:p w14:paraId="7FCB16FB">
      <w:pPr>
        <w:spacing w:line="360" w:lineRule="auto"/>
        <w:jc w:val="center"/>
        <w:rPr>
          <w:rFonts w:ascii="宋体" w:hAnsi="宋体" w:cs="宋体"/>
          <w:color w:val="auto"/>
          <w:kern w:val="1"/>
          <w:sz w:val="32"/>
          <w:szCs w:val="32"/>
          <w:highlight w:val="none"/>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0"/>
        <w:gridCol w:w="6068"/>
      </w:tblGrid>
      <w:tr w14:paraId="2494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340" w:type="dxa"/>
          </w:tcPr>
          <w:p w14:paraId="75160CF6">
            <w:pPr>
              <w:widowControl w:val="0"/>
              <w:spacing w:line="240" w:lineRule="auto"/>
              <w:jc w:val="both"/>
              <w:rPr>
                <w:rFonts w:hint="eastAsia" w:ascii="宋体" w:hAnsi="宋体" w:eastAsia="宋体" w:cs="Courier New"/>
                <w:color w:val="auto"/>
                <w:sz w:val="20"/>
                <w:szCs w:val="20"/>
                <w:highlight w:val="none"/>
                <w:vertAlign w:val="baseline"/>
                <w:lang w:val="en-US" w:eastAsia="zh-CN" w:bidi="ar-SA"/>
              </w:rPr>
            </w:pPr>
            <w:r>
              <w:rPr>
                <w:rFonts w:hint="eastAsia" w:ascii="宋体" w:hAnsi="宋体" w:eastAsia="宋体" w:cs="宋体"/>
                <w:b/>
                <w:color w:val="auto"/>
                <w:kern w:val="1"/>
                <w:sz w:val="32"/>
                <w:szCs w:val="32"/>
                <w:highlight w:val="none"/>
                <w:lang w:val="zh-CN" w:eastAsia="zh-CN" w:bidi="ar-SA"/>
              </w:rPr>
              <w:t>招   标   人</w:t>
            </w:r>
            <w:r>
              <w:rPr>
                <w:rFonts w:hint="eastAsia" w:ascii="宋体" w:hAnsi="宋体" w:eastAsia="宋体" w:cs="宋体"/>
                <w:b/>
                <w:color w:val="auto"/>
                <w:kern w:val="1"/>
                <w:sz w:val="32"/>
                <w:szCs w:val="32"/>
                <w:highlight w:val="none"/>
                <w:lang w:val="en-US" w:eastAsia="zh-CN" w:bidi="ar-SA"/>
              </w:rPr>
              <w:t>:</w:t>
            </w:r>
          </w:p>
        </w:tc>
        <w:tc>
          <w:tcPr>
            <w:tcW w:w="6068" w:type="dxa"/>
          </w:tcPr>
          <w:p w14:paraId="232A47F4">
            <w:pPr>
              <w:widowControl w:val="0"/>
              <w:spacing w:line="240" w:lineRule="auto"/>
              <w:jc w:val="both"/>
              <w:rPr>
                <w:rFonts w:ascii="宋体" w:hAnsi="宋体" w:eastAsia="宋体" w:cs="Courier New"/>
                <w:color w:val="auto"/>
                <w:sz w:val="20"/>
                <w:szCs w:val="20"/>
                <w:highlight w:val="none"/>
                <w:vertAlign w:val="baseline"/>
                <w:lang w:val="zh-CN" w:eastAsia="zh-CN" w:bidi="ar-SA"/>
              </w:rPr>
            </w:pPr>
            <w:r>
              <w:rPr>
                <w:rFonts w:hint="eastAsia" w:ascii="仿宋" w:hAnsi="仿宋" w:eastAsia="宋体" w:cs="仿宋"/>
                <w:b/>
                <w:bCs/>
                <w:color w:val="auto"/>
                <w:sz w:val="32"/>
                <w:szCs w:val="32"/>
                <w:highlight w:val="none"/>
                <w:lang w:val="zh-CN" w:eastAsia="zh-CN" w:bidi="ar-SA"/>
              </w:rPr>
              <w:t>中国贵州茅台酒厂（集团）有限责任公司</w:t>
            </w:r>
          </w:p>
        </w:tc>
      </w:tr>
      <w:tr w14:paraId="09CA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340" w:type="dxa"/>
          </w:tcPr>
          <w:p w14:paraId="11601063">
            <w:pPr>
              <w:widowControl w:val="0"/>
              <w:spacing w:line="240" w:lineRule="auto"/>
              <w:jc w:val="both"/>
              <w:rPr>
                <w:rFonts w:hint="eastAsia" w:ascii="宋体" w:hAnsi="宋体" w:eastAsia="宋体" w:cs="Courier New"/>
                <w:color w:val="auto"/>
                <w:sz w:val="20"/>
                <w:szCs w:val="20"/>
                <w:highlight w:val="none"/>
                <w:vertAlign w:val="baseline"/>
                <w:lang w:val="en-US" w:eastAsia="zh-CN" w:bidi="ar-SA"/>
              </w:rPr>
            </w:pPr>
            <w:r>
              <w:rPr>
                <w:rFonts w:hint="eastAsia" w:ascii="宋体" w:hAnsi="宋体" w:eastAsia="宋体" w:cs="宋体"/>
                <w:b/>
                <w:color w:val="auto"/>
                <w:kern w:val="1"/>
                <w:sz w:val="32"/>
                <w:szCs w:val="32"/>
                <w:highlight w:val="none"/>
                <w:lang w:val="zh-CN" w:eastAsia="zh-CN" w:bidi="ar-SA"/>
              </w:rPr>
              <w:t>招标代理机构</w:t>
            </w:r>
            <w:r>
              <w:rPr>
                <w:rFonts w:hint="eastAsia" w:ascii="宋体" w:hAnsi="宋体" w:eastAsia="宋体" w:cs="宋体"/>
                <w:b/>
                <w:color w:val="auto"/>
                <w:kern w:val="1"/>
                <w:sz w:val="32"/>
                <w:szCs w:val="32"/>
                <w:highlight w:val="none"/>
                <w:lang w:val="en-US" w:eastAsia="zh-CN" w:bidi="ar-SA"/>
              </w:rPr>
              <w:t>:</w:t>
            </w:r>
          </w:p>
        </w:tc>
        <w:tc>
          <w:tcPr>
            <w:tcW w:w="6068" w:type="dxa"/>
          </w:tcPr>
          <w:p w14:paraId="2FD3083C">
            <w:pPr>
              <w:widowControl w:val="0"/>
              <w:spacing w:line="240" w:lineRule="auto"/>
              <w:jc w:val="both"/>
              <w:rPr>
                <w:rFonts w:ascii="宋体" w:hAnsi="宋体" w:eastAsia="宋体" w:cs="Courier New"/>
                <w:color w:val="auto"/>
                <w:sz w:val="20"/>
                <w:szCs w:val="20"/>
                <w:highlight w:val="none"/>
                <w:vertAlign w:val="baseline"/>
                <w:lang w:val="zh-CN" w:eastAsia="zh-CN" w:bidi="ar-SA"/>
              </w:rPr>
            </w:pPr>
            <w:r>
              <w:rPr>
                <w:rFonts w:hint="eastAsia" w:ascii="仿宋" w:hAnsi="仿宋" w:eastAsia="宋体" w:cs="仿宋"/>
                <w:b/>
                <w:bCs/>
                <w:color w:val="auto"/>
                <w:sz w:val="32"/>
                <w:szCs w:val="32"/>
                <w:highlight w:val="none"/>
                <w:lang w:val="zh-CN" w:eastAsia="zh-CN" w:bidi="ar-SA"/>
              </w:rPr>
              <w:t>普诚正华工程咨询有限公司</w:t>
            </w:r>
          </w:p>
        </w:tc>
      </w:tr>
      <w:tr w14:paraId="0D9F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340" w:type="dxa"/>
          </w:tcPr>
          <w:p w14:paraId="6445D27E">
            <w:pPr>
              <w:widowControl w:val="0"/>
              <w:spacing w:line="240" w:lineRule="auto"/>
              <w:jc w:val="both"/>
              <w:rPr>
                <w:rFonts w:hint="eastAsia" w:ascii="宋体" w:hAnsi="宋体" w:eastAsia="宋体" w:cs="Courier New"/>
                <w:color w:val="auto"/>
                <w:sz w:val="20"/>
                <w:szCs w:val="20"/>
                <w:highlight w:val="none"/>
                <w:vertAlign w:val="baseline"/>
                <w:lang w:val="en-US" w:eastAsia="zh-CN" w:bidi="ar-SA"/>
              </w:rPr>
            </w:pPr>
            <w:r>
              <w:rPr>
                <w:rFonts w:hint="eastAsia" w:ascii="宋体" w:hAnsi="宋体" w:eastAsia="宋体" w:cs="宋体"/>
                <w:b/>
                <w:color w:val="auto"/>
                <w:kern w:val="2"/>
                <w:sz w:val="32"/>
                <w:szCs w:val="32"/>
                <w:highlight w:val="none"/>
                <w:lang w:val="zh-CN" w:eastAsia="zh-CN" w:bidi="ar-SA"/>
              </w:rPr>
              <w:t xml:space="preserve">日 </w:t>
            </w:r>
            <w:r>
              <w:rPr>
                <w:rFonts w:ascii="宋体" w:hAnsi="宋体" w:eastAsia="宋体" w:cs="宋体"/>
                <w:b/>
                <w:color w:val="auto"/>
                <w:kern w:val="2"/>
                <w:sz w:val="32"/>
                <w:szCs w:val="32"/>
                <w:highlight w:val="none"/>
                <w:lang w:val="zh-CN" w:eastAsia="zh-CN" w:bidi="ar-SA"/>
              </w:rPr>
              <w:t xml:space="preserve">       </w:t>
            </w:r>
            <w:r>
              <w:rPr>
                <w:rFonts w:hint="eastAsia" w:ascii="宋体" w:hAnsi="宋体" w:eastAsia="宋体" w:cs="宋体"/>
                <w:b/>
                <w:color w:val="auto"/>
                <w:kern w:val="2"/>
                <w:sz w:val="32"/>
                <w:szCs w:val="32"/>
                <w:highlight w:val="none"/>
                <w:lang w:val="zh-CN" w:eastAsia="zh-CN" w:bidi="ar-SA"/>
              </w:rPr>
              <w:t>期</w:t>
            </w:r>
            <w:r>
              <w:rPr>
                <w:rFonts w:hint="eastAsia" w:ascii="宋体" w:hAnsi="宋体" w:eastAsia="宋体" w:cs="宋体"/>
                <w:b/>
                <w:color w:val="auto"/>
                <w:kern w:val="2"/>
                <w:sz w:val="32"/>
                <w:szCs w:val="32"/>
                <w:highlight w:val="none"/>
                <w:lang w:val="en-US" w:eastAsia="zh-CN" w:bidi="ar-SA"/>
              </w:rPr>
              <w:t>:</w:t>
            </w:r>
          </w:p>
        </w:tc>
        <w:tc>
          <w:tcPr>
            <w:tcW w:w="6068" w:type="dxa"/>
          </w:tcPr>
          <w:p w14:paraId="2CE11F34">
            <w:pPr>
              <w:widowControl w:val="0"/>
              <w:spacing w:line="240" w:lineRule="auto"/>
              <w:jc w:val="both"/>
              <w:rPr>
                <w:rFonts w:ascii="宋体" w:hAnsi="宋体" w:eastAsia="宋体" w:cs="Courier New"/>
                <w:color w:val="auto"/>
                <w:sz w:val="20"/>
                <w:szCs w:val="20"/>
                <w:highlight w:val="none"/>
                <w:vertAlign w:val="baseline"/>
                <w:lang w:val="zh-CN" w:eastAsia="zh-CN" w:bidi="ar-SA"/>
              </w:rPr>
            </w:pPr>
            <w:r>
              <w:rPr>
                <w:rFonts w:hint="eastAsia" w:ascii="宋体" w:hAnsi="宋体" w:eastAsia="宋体" w:cs="宋体"/>
                <w:b/>
                <w:color w:val="auto"/>
                <w:kern w:val="1"/>
                <w:sz w:val="32"/>
                <w:szCs w:val="32"/>
                <w:highlight w:val="none"/>
                <w:lang w:val="zh-CN" w:eastAsia="zh-CN" w:bidi="ar-SA"/>
              </w:rPr>
              <w:t>2025年</w:t>
            </w:r>
            <w:r>
              <w:rPr>
                <w:rFonts w:hint="eastAsia" w:ascii="宋体" w:hAnsi="宋体" w:eastAsia="宋体" w:cs="宋体"/>
                <w:b/>
                <w:color w:val="auto"/>
                <w:kern w:val="1"/>
                <w:sz w:val="32"/>
                <w:szCs w:val="32"/>
                <w:highlight w:val="none"/>
                <w:lang w:val="en-US" w:eastAsia="zh-CN" w:bidi="ar-SA"/>
              </w:rPr>
              <w:t>11</w:t>
            </w:r>
            <w:r>
              <w:rPr>
                <w:rFonts w:hint="eastAsia" w:ascii="宋体" w:hAnsi="宋体" w:eastAsia="宋体" w:cs="宋体"/>
                <w:b/>
                <w:color w:val="auto"/>
                <w:kern w:val="1"/>
                <w:sz w:val="32"/>
                <w:szCs w:val="32"/>
                <w:highlight w:val="none"/>
                <w:lang w:val="zh-CN" w:eastAsia="zh-CN" w:bidi="ar-SA"/>
              </w:rPr>
              <w:t>月</w:t>
            </w:r>
          </w:p>
        </w:tc>
      </w:tr>
    </w:tbl>
    <w:p w14:paraId="321EF147">
      <w:pPr>
        <w:widowControl w:val="0"/>
        <w:spacing w:line="360" w:lineRule="auto"/>
        <w:jc w:val="both"/>
        <w:rPr>
          <w:rFonts w:ascii="宋体" w:hAnsi="宋体" w:eastAsia="宋体" w:cs="Courier New"/>
          <w:color w:val="auto"/>
          <w:sz w:val="20"/>
          <w:szCs w:val="20"/>
          <w:highlight w:val="none"/>
          <w:lang w:val="zh-CN" w:eastAsia="zh-CN" w:bidi="ar-SA"/>
        </w:rPr>
      </w:pPr>
    </w:p>
    <w:p w14:paraId="081F89D2">
      <w:pPr>
        <w:spacing w:line="360" w:lineRule="auto"/>
        <w:rPr>
          <w:rFonts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6528D933">
      <w:pPr>
        <w:keepNext/>
        <w:keepLines/>
        <w:pageBreakBefore w:val="0"/>
        <w:widowControl w:val="0"/>
        <w:numPr>
          <w:numId w:val="0"/>
        </w:numPr>
        <w:kinsoku/>
        <w:wordWrap/>
        <w:overflowPunct/>
        <w:topLinePunct w:val="0"/>
        <w:autoSpaceDE/>
        <w:autoSpaceDN/>
        <w:bidi w:val="0"/>
        <w:adjustRightInd/>
        <w:snapToGrid/>
        <w:spacing w:before="0" w:after="200" w:line="360" w:lineRule="auto"/>
        <w:ind w:leftChars="0"/>
        <w:jc w:val="center"/>
        <w:textAlignment w:val="auto"/>
        <w:outlineLvl w:val="0"/>
        <w:rPr>
          <w:rFonts w:ascii="宋体" w:hAnsi="宋体" w:eastAsia="宋体" w:cs="宋体"/>
          <w:b/>
          <w:color w:val="auto"/>
          <w:sz w:val="32"/>
          <w:szCs w:val="32"/>
          <w:highlight w:val="none"/>
          <w:lang w:val="en-US" w:eastAsia="zh-CN" w:bidi="ar-SA"/>
        </w:rPr>
      </w:pPr>
      <w:bookmarkStart w:id="0" w:name="_Toc443505819"/>
      <w:bookmarkEnd w:id="0"/>
      <w:bookmarkStart w:id="1" w:name="_Toc152042302"/>
      <w:bookmarkEnd w:id="1"/>
      <w:bookmarkStart w:id="2" w:name="_Toc144974495"/>
      <w:bookmarkEnd w:id="2"/>
      <w:bookmarkStart w:id="3" w:name="_Toc247513950"/>
      <w:bookmarkEnd w:id="3"/>
      <w:bookmarkStart w:id="4" w:name="_Toc247527550"/>
      <w:bookmarkEnd w:id="4"/>
      <w:bookmarkStart w:id="5" w:name="_Toc152045526"/>
      <w:bookmarkEnd w:id="5"/>
      <w:bookmarkStart w:id="6" w:name="_Toc152045527"/>
      <w:bookmarkEnd w:id="6"/>
      <w:bookmarkStart w:id="7" w:name="_Toc144974494"/>
      <w:bookmarkEnd w:id="7"/>
      <w:bookmarkStart w:id="8" w:name="_Toc247527551"/>
      <w:bookmarkEnd w:id="8"/>
      <w:bookmarkStart w:id="9" w:name="_Toc247513949"/>
      <w:bookmarkEnd w:id="9"/>
      <w:bookmarkStart w:id="10" w:name="_Toc152042303"/>
      <w:bookmarkEnd w:id="10"/>
      <w:r>
        <w:rPr>
          <w:rFonts w:hint="eastAsia" w:ascii="宋体" w:hAnsi="宋体" w:eastAsia="宋体" w:cs="宋体"/>
          <w:b/>
          <w:color w:val="auto"/>
          <w:sz w:val="32"/>
          <w:szCs w:val="32"/>
          <w:highlight w:val="none"/>
          <w:lang w:val="en-US" w:eastAsia="zh-CN" w:bidi="ar-SA"/>
        </w:rPr>
        <w:t>广州市白云区华益街2号房屋结构安全及抗震加固项目-设计施工一体化总承包（第三次）招标公告</w:t>
      </w:r>
    </w:p>
    <w:p w14:paraId="01AE93E9">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C8BD36E">
      <w:pPr>
        <w:widowControl w:val="0"/>
        <w:spacing w:line="360" w:lineRule="auto"/>
        <w:ind w:left="239" w:leftChars="114" w:firstLine="321" w:firstLineChars="134"/>
        <w:jc w:val="both"/>
        <w:rPr>
          <w:rFonts w:ascii="宋体" w:hAnsi="宋体" w:eastAsia="宋体" w:cs="宋体"/>
          <w:color w:val="auto"/>
          <w:sz w:val="24"/>
          <w:szCs w:val="20"/>
          <w:highlight w:val="none"/>
          <w:lang w:val="zh-CN" w:eastAsia="zh-CN" w:bidi="ar-SA"/>
        </w:rPr>
      </w:pPr>
      <w:r>
        <w:rPr>
          <w:rFonts w:hint="eastAsia" w:ascii="宋体" w:hAnsi="宋体" w:eastAsia="宋体" w:cs="宋体"/>
          <w:color w:val="auto"/>
          <w:sz w:val="24"/>
          <w:szCs w:val="20"/>
          <w:highlight w:val="none"/>
          <w:lang w:val="zh-CN" w:eastAsia="zh-CN" w:bidi="ar-SA"/>
        </w:rPr>
        <w:t>本招标项目</w:t>
      </w:r>
      <w:r>
        <w:rPr>
          <w:rFonts w:hint="eastAsia" w:ascii="宋体" w:hAnsi="宋体" w:eastAsia="宋体" w:cs="宋体"/>
          <w:b/>
          <w:bCs/>
          <w:color w:val="auto"/>
          <w:sz w:val="24"/>
          <w:szCs w:val="20"/>
          <w:highlight w:val="none"/>
          <w:u w:val="single"/>
          <w:lang w:val="zh-CN" w:eastAsia="zh-CN" w:bidi="ar-SA"/>
        </w:rPr>
        <w:t>广州市白云区华益街2号房屋结构安全及抗震加固项目</w:t>
      </w:r>
      <w:r>
        <w:rPr>
          <w:rFonts w:hint="eastAsia" w:ascii="宋体" w:hAnsi="宋体" w:eastAsia="宋体" w:cs="宋体"/>
          <w:color w:val="auto"/>
          <w:sz w:val="24"/>
          <w:szCs w:val="20"/>
          <w:highlight w:val="none"/>
          <w:lang w:val="zh-CN" w:eastAsia="zh-CN" w:bidi="ar-SA"/>
        </w:rPr>
        <w:t>已由</w:t>
      </w:r>
      <w:r>
        <w:rPr>
          <w:rFonts w:hint="eastAsia" w:ascii="宋体" w:hAnsi="宋体" w:eastAsia="宋体" w:cs="宋体"/>
          <w:b/>
          <w:bCs/>
          <w:color w:val="auto"/>
          <w:sz w:val="24"/>
          <w:szCs w:val="20"/>
          <w:highlight w:val="none"/>
          <w:u w:val="single"/>
          <w:lang w:val="zh-CN" w:eastAsia="zh-CN" w:bidi="ar-SA"/>
        </w:rPr>
        <w:t>广东省企业投资项目备案证（证号：2508-440111-04-02-296988）</w:t>
      </w:r>
      <w:r>
        <w:rPr>
          <w:rFonts w:ascii="宋体" w:hAnsi="宋体" w:eastAsia="宋体" w:cs="宋体"/>
          <w:color w:val="auto"/>
          <w:sz w:val="24"/>
          <w:szCs w:val="20"/>
          <w:highlight w:val="none"/>
          <w:lang w:val="zh-CN" w:eastAsia="zh-CN" w:bidi="ar-SA"/>
        </w:rPr>
        <w:t>批准实施</w:t>
      </w:r>
      <w:r>
        <w:rPr>
          <w:rFonts w:hint="eastAsia" w:ascii="宋体" w:hAnsi="宋体" w:eastAsia="宋体" w:cs="宋体"/>
          <w:color w:val="auto"/>
          <w:sz w:val="24"/>
          <w:szCs w:val="20"/>
          <w:highlight w:val="none"/>
          <w:lang w:val="zh-CN" w:eastAsia="zh-CN" w:bidi="ar-SA"/>
        </w:rPr>
        <w:t>建设，建设资金来自</w:t>
      </w:r>
      <w:r>
        <w:rPr>
          <w:rFonts w:hint="eastAsia" w:ascii="宋体" w:hAnsi="宋体" w:eastAsia="宋体" w:cs="宋体"/>
          <w:b/>
          <w:bCs/>
          <w:color w:val="auto"/>
          <w:sz w:val="24"/>
          <w:szCs w:val="20"/>
          <w:highlight w:val="none"/>
          <w:u w:val="single"/>
          <w:lang w:val="zh-CN" w:eastAsia="zh-CN" w:bidi="ar-SA"/>
        </w:rPr>
        <w:t>企业自筹</w:t>
      </w:r>
      <w:r>
        <w:rPr>
          <w:rFonts w:hint="eastAsia" w:ascii="宋体" w:hAnsi="宋体" w:eastAsia="宋体" w:cs="宋体"/>
          <w:b/>
          <w:bCs/>
          <w:color w:val="auto"/>
          <w:sz w:val="24"/>
          <w:szCs w:val="20"/>
          <w:highlight w:val="none"/>
          <w:u w:val="single"/>
          <w:lang w:val="en-US" w:eastAsia="zh-CN" w:bidi="ar-SA"/>
        </w:rPr>
        <w:t>资金</w:t>
      </w:r>
      <w:r>
        <w:rPr>
          <w:rFonts w:hint="eastAsia" w:ascii="宋体" w:hAnsi="宋体" w:eastAsia="宋体" w:cs="宋体"/>
          <w:color w:val="auto"/>
          <w:sz w:val="24"/>
          <w:szCs w:val="20"/>
          <w:highlight w:val="none"/>
          <w:lang w:val="zh-CN" w:eastAsia="zh-CN" w:bidi="ar-SA"/>
        </w:rPr>
        <w:t>，招标人为</w:t>
      </w:r>
      <w:r>
        <w:rPr>
          <w:rFonts w:hint="eastAsia" w:ascii="宋体" w:hAnsi="宋体" w:eastAsia="宋体" w:cs="宋体"/>
          <w:b/>
          <w:bCs/>
          <w:color w:val="auto"/>
          <w:sz w:val="24"/>
          <w:szCs w:val="20"/>
          <w:highlight w:val="none"/>
          <w:u w:val="single"/>
          <w:lang w:val="zh-CN" w:eastAsia="zh-CN" w:bidi="ar-SA"/>
        </w:rPr>
        <w:t>中国贵州茅台酒厂(集团)有限责任公司</w:t>
      </w:r>
      <w:r>
        <w:rPr>
          <w:rFonts w:hint="eastAsia" w:ascii="宋体" w:hAnsi="宋体" w:eastAsia="宋体" w:cs="宋体"/>
          <w:color w:val="auto"/>
          <w:sz w:val="24"/>
          <w:szCs w:val="20"/>
          <w:highlight w:val="none"/>
          <w:lang w:val="zh-CN" w:eastAsia="zh-CN" w:bidi="ar-SA"/>
        </w:rPr>
        <w:t>，项目已具备招标条件，现对该项目</w:t>
      </w:r>
      <w:r>
        <w:rPr>
          <w:rFonts w:hint="eastAsia" w:ascii="宋体" w:hAnsi="宋体" w:eastAsia="宋体" w:cs="宋体"/>
          <w:b/>
          <w:bCs/>
          <w:color w:val="auto"/>
          <w:sz w:val="24"/>
          <w:szCs w:val="20"/>
          <w:highlight w:val="none"/>
          <w:u w:val="single"/>
          <w:lang w:val="zh-CN" w:eastAsia="zh-CN" w:bidi="ar-SA"/>
        </w:rPr>
        <w:t>设计施工一体化总承包</w:t>
      </w:r>
      <w:r>
        <w:rPr>
          <w:rFonts w:hint="eastAsia" w:ascii="宋体" w:hAnsi="宋体" w:eastAsia="宋体" w:cs="宋体"/>
          <w:color w:val="auto"/>
          <w:sz w:val="24"/>
          <w:szCs w:val="20"/>
          <w:highlight w:val="none"/>
          <w:lang w:val="zh-CN" w:eastAsia="zh-CN" w:bidi="ar-SA"/>
        </w:rPr>
        <w:t>进行公开招标。</w:t>
      </w:r>
    </w:p>
    <w:p w14:paraId="0F95DAE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ascii="宋体" w:hAnsi="宋体" w:eastAsia="宋体" w:cs="宋体"/>
          <w:b/>
          <w:color w:val="auto"/>
          <w:sz w:val="32"/>
          <w:szCs w:val="32"/>
          <w:highlight w:val="none"/>
        </w:rPr>
        <w:t>.</w:t>
      </w:r>
      <w:r>
        <w:rPr>
          <w:rFonts w:hint="eastAsia" w:ascii="宋体" w:hAnsi="宋体" w:eastAsia="宋体" w:cs="宋体"/>
          <w:b/>
          <w:color w:val="auto"/>
          <w:sz w:val="32"/>
          <w:szCs w:val="32"/>
          <w:highlight w:val="none"/>
        </w:rPr>
        <w:t>项目概况与招标范围</w:t>
      </w:r>
    </w:p>
    <w:p w14:paraId="5EB65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b/>
          <w:bCs/>
          <w:color w:val="auto"/>
          <w:sz w:val="24"/>
          <w:highlight w:val="none"/>
          <w:u w:val="single"/>
        </w:rPr>
        <w:t>广州市白云区华益街</w:t>
      </w:r>
      <w:r>
        <w:rPr>
          <w:rFonts w:hint="eastAsia" w:ascii="宋体" w:hAnsi="宋体" w:cs="宋体"/>
          <w:color w:val="auto"/>
          <w:sz w:val="24"/>
          <w:highlight w:val="none"/>
          <w:lang w:eastAsia="zh-CN"/>
        </w:rPr>
        <w:t>。</w:t>
      </w:r>
    </w:p>
    <w:p w14:paraId="2F2A3EC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u w:val="single"/>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cs="宋体"/>
          <w:b/>
          <w:bCs/>
          <w:color w:val="auto"/>
          <w:sz w:val="24"/>
          <w:szCs w:val="24"/>
          <w:highlight w:val="none"/>
          <w:u w:val="single"/>
        </w:rPr>
        <w:t>广州市白云区华益街2号房屋为一幢九层建筑，框架结构，房屋总建筑面积约3400㎡，项目内容包括：一是对不满足安全条件的承重柱采取植筋增加截面积处理；二是对结构梁采取加固截面积或增加型钢加固处理；三是对不满足安全条件的板采取碳纤维加固处理；四是对加固需拆除和损坏的墙体、门窗、地面及装饰等采取现状恢复</w:t>
      </w:r>
      <w:r>
        <w:rPr>
          <w:rFonts w:hint="eastAsia" w:ascii="宋体" w:cs="宋体"/>
          <w:color w:val="auto"/>
          <w:sz w:val="24"/>
          <w:szCs w:val="24"/>
          <w:highlight w:val="none"/>
          <w:u w:val="none"/>
        </w:rPr>
        <w:t>。</w:t>
      </w:r>
    </w:p>
    <w:p w14:paraId="32F230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w:t>
      </w:r>
      <w:r>
        <w:rPr>
          <w:rFonts w:hint="eastAsia" w:ascii="宋体" w:hAnsi="宋体" w:cs="宋体"/>
          <w:color w:val="auto"/>
          <w:sz w:val="24"/>
          <w:highlight w:val="none"/>
          <w:lang w:eastAsia="zh-CN"/>
        </w:rPr>
        <w:t>总</w:t>
      </w:r>
      <w:r>
        <w:rPr>
          <w:rFonts w:hint="eastAsia" w:ascii="宋体" w:hAnsi="宋体" w:cs="宋体"/>
          <w:color w:val="auto"/>
          <w:sz w:val="24"/>
          <w:highlight w:val="none"/>
        </w:rPr>
        <w:t>工期：</w:t>
      </w:r>
      <w:r>
        <w:rPr>
          <w:rFonts w:hint="eastAsia" w:ascii="宋体" w:hAnsi="宋体" w:cs="宋体"/>
          <w:b/>
          <w:bCs/>
          <w:color w:val="auto"/>
          <w:sz w:val="24"/>
          <w:highlight w:val="none"/>
          <w:u w:val="single"/>
        </w:rPr>
        <w:t>合同签订之日起150日历天（其中设计周期30日历天，施工周期120日历天）</w:t>
      </w:r>
      <w:r>
        <w:rPr>
          <w:rFonts w:hint="eastAsia" w:ascii="宋体" w:hAnsi="宋体" w:cs="宋体"/>
          <w:color w:val="auto"/>
          <w:sz w:val="24"/>
          <w:highlight w:val="none"/>
        </w:rPr>
        <w:t>。</w:t>
      </w:r>
    </w:p>
    <w:p w14:paraId="3550E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6D4AC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 xml:space="preserve">JG2025-    </w:t>
      </w:r>
      <w:r>
        <w:rPr>
          <w:rFonts w:hint="eastAsia" w:ascii="宋体" w:hAnsi="宋体" w:cs="宋体"/>
          <w:color w:val="auto"/>
          <w:sz w:val="24"/>
          <w:highlight w:val="none"/>
        </w:rPr>
        <w:t>】</w:t>
      </w:r>
    </w:p>
    <w:p w14:paraId="4333FC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6B6EF6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①设计招标范围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含方案设计、施工图设计，负责组织设计文件评审、施工图审查、后续设计配合服务等全部设计工作；②施工招标范围：负责施工图预算编制，完成本项目设计施工图所示的全部内容直至竣工验收、竣工图编制、整体移交、质保期内的相关工作（具体详见招标文件“第</w:t>
      </w:r>
      <w:r>
        <w:rPr>
          <w:rFonts w:hint="eastAsia" w:ascii="宋体" w:hAnsi="宋体" w:cs="宋体"/>
          <w:color w:val="auto"/>
          <w:sz w:val="24"/>
          <w:highlight w:val="none"/>
          <w:u w:val="single"/>
          <w:lang w:eastAsia="zh-CN"/>
        </w:rPr>
        <w:t>五</w:t>
      </w:r>
      <w:r>
        <w:rPr>
          <w:rFonts w:hint="eastAsia" w:ascii="宋体" w:hAnsi="宋体" w:cs="宋体"/>
          <w:color w:val="auto"/>
          <w:sz w:val="24"/>
          <w:highlight w:val="none"/>
          <w:u w:val="single"/>
        </w:rPr>
        <w:t>章 招标人要求”）</w:t>
      </w:r>
      <w:r>
        <w:rPr>
          <w:rFonts w:hint="eastAsia" w:ascii="宋体" w:hAnsi="宋体" w:cs="宋体"/>
          <w:color w:val="auto"/>
          <w:sz w:val="24"/>
          <w:highlight w:val="none"/>
          <w:u w:val="none"/>
        </w:rPr>
        <w:t>。</w:t>
      </w:r>
    </w:p>
    <w:p w14:paraId="27C277B0">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2CE50C3B">
      <w:pP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3其他</w:t>
      </w:r>
      <w:r>
        <w:rPr>
          <w:rFonts w:hint="eastAsia" w:ascii="宋体" w:hAnsi="宋体" w:cs="宋体"/>
          <w:color w:val="auto"/>
          <w:sz w:val="24"/>
          <w:highlight w:val="none"/>
        </w:rPr>
        <w:t>工作：</w:t>
      </w:r>
      <w:r>
        <w:rPr>
          <w:rFonts w:hint="eastAsia" w:ascii="宋体" w:hAnsi="宋体" w:cs="宋体"/>
          <w:color w:val="auto"/>
          <w:sz w:val="24"/>
          <w:szCs w:val="24"/>
          <w:highlight w:val="none"/>
          <w:u w:val="single"/>
        </w:rPr>
        <w:t>竣工备案及合同约定的</w:t>
      </w:r>
      <w:r>
        <w:rPr>
          <w:rFonts w:hint="eastAsia" w:ascii="宋体" w:hAnsi="宋体" w:cs="宋体"/>
          <w:color w:val="auto"/>
          <w:sz w:val="24"/>
          <w:szCs w:val="24"/>
          <w:highlight w:val="none"/>
          <w:u w:val="single"/>
          <w:lang w:eastAsia="zh-CN"/>
        </w:rPr>
        <w:t>其他</w:t>
      </w:r>
      <w:r>
        <w:rPr>
          <w:rFonts w:hint="eastAsia" w:ascii="宋体" w:hAnsi="宋体" w:cs="宋体"/>
          <w:color w:val="auto"/>
          <w:sz w:val="24"/>
          <w:szCs w:val="24"/>
          <w:highlight w:val="none"/>
          <w:u w:val="single"/>
        </w:rPr>
        <w:t>工作</w:t>
      </w:r>
      <w:r>
        <w:rPr>
          <w:rFonts w:hint="eastAsia" w:ascii="宋体" w:hAnsi="宋体" w:cs="宋体"/>
          <w:color w:val="auto"/>
          <w:sz w:val="24"/>
          <w:szCs w:val="24"/>
          <w:highlight w:val="none"/>
          <w:u w:val="none"/>
        </w:rPr>
        <w:t>。</w:t>
      </w:r>
    </w:p>
    <w:p w14:paraId="6E228303">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color w:val="auto"/>
          <w:sz w:val="24"/>
          <w:highlight w:val="none"/>
        </w:rPr>
        <w:t>2.4.4.</w:t>
      </w:r>
      <w:r>
        <w:rPr>
          <w:rFonts w:hint="eastAsia" w:ascii="宋体" w:hAnsi="宋体" w:eastAsia="宋体" w:cs="宋体"/>
          <w:color w:val="auto"/>
          <w:sz w:val="24"/>
          <w:highlight w:val="none"/>
          <w:lang w:val="en-US" w:eastAsia="zh-CN"/>
        </w:rPr>
        <w:t>质量标准及施工安全文明标准化：</w:t>
      </w:r>
      <w:r>
        <w:rPr>
          <w:rFonts w:hint="eastAsia" w:ascii="宋体" w:hAnsi="宋体" w:eastAsia="宋体" w:cs="宋体"/>
          <w:color w:val="auto"/>
          <w:sz w:val="24"/>
          <w:highlight w:val="none"/>
          <w:u w:val="single"/>
          <w:lang w:val="en-US" w:eastAsia="zh-CN"/>
        </w:rPr>
        <w:t>满足国家现行规范及规定</w:t>
      </w:r>
      <w:r>
        <w:rPr>
          <w:rFonts w:hint="eastAsia" w:ascii="宋体" w:hAnsi="宋体" w:eastAsia="宋体" w:cs="宋体"/>
          <w:color w:val="auto"/>
          <w:sz w:val="24"/>
          <w:highlight w:val="none"/>
          <w:lang w:val="en-US" w:eastAsia="zh-CN"/>
        </w:rPr>
        <w:t>。</w:t>
      </w:r>
    </w:p>
    <w:p w14:paraId="6CBF4B31">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56371835">
      <w:pPr>
        <w:adjustRightInd w:val="0"/>
        <w:snapToGrid w:val="0"/>
        <w:spacing w:line="360" w:lineRule="auto"/>
        <w:ind w:firstLine="540" w:firstLineChars="225"/>
        <w:rPr>
          <w:rFonts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lang w:val="en-US" w:eastAsia="zh-CN"/>
        </w:rPr>
        <w:t xml:space="preserve"> 无</w:t>
      </w:r>
      <w:r>
        <w:rPr>
          <w:rFonts w:hint="eastAsia" w:ascii="宋体" w:hAnsi="宋体" w:cs="宋体"/>
          <w:color w:val="auto"/>
          <w:sz w:val="24"/>
          <w:highlight w:val="none"/>
          <w:u w:val="single"/>
        </w:rPr>
        <w:t>（可行性研究报告编制单位）</w:t>
      </w:r>
      <w:r>
        <w:rPr>
          <w:rFonts w:hint="eastAsia" w:ascii="宋体" w:hAnsi="宋体" w:cs="宋体"/>
          <w:color w:val="auto"/>
          <w:sz w:val="24"/>
          <w:highlight w:val="none"/>
        </w:rPr>
        <w:t>。</w:t>
      </w:r>
    </w:p>
    <w:p w14:paraId="6D6A4BBB">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4D24DEA5">
      <w:pPr>
        <w:widowControl/>
        <w:tabs>
          <w:tab w:val="left" w:pos="105"/>
        </w:tabs>
        <w:adjustRightInd w:val="0"/>
        <w:snapToGrid w:val="0"/>
        <w:spacing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1F1A6D7D">
      <w:pPr>
        <w:widowControl/>
        <w:tabs>
          <w:tab w:val="left" w:pos="105"/>
        </w:tabs>
        <w:adjustRightInd w:val="0"/>
        <w:snapToGrid w:val="0"/>
        <w:spacing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071D813">
      <w:pPr>
        <w:widowControl/>
        <w:tabs>
          <w:tab w:val="left" w:pos="105"/>
        </w:tabs>
        <w:adjustRightInd w:val="0"/>
        <w:snapToGrid w:val="0"/>
        <w:spacing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59A49D3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1B50CD2">
      <w:pPr>
        <w:widowControl/>
        <w:tabs>
          <w:tab w:val="left" w:pos="105"/>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本次招标最高投标限价为</w:t>
      </w:r>
      <w:r>
        <w:rPr>
          <w:rFonts w:hint="eastAsia" w:ascii="宋体" w:hAnsi="宋体" w:cs="宋体"/>
          <w:color w:val="auto"/>
          <w:sz w:val="24"/>
          <w:highlight w:val="none"/>
          <w:lang w:eastAsia="zh-CN"/>
        </w:rPr>
        <w:t>含税人民币</w:t>
      </w:r>
      <w:r>
        <w:rPr>
          <w:rFonts w:hint="eastAsia" w:ascii="宋体" w:hAnsi="宋体" w:cs="宋体"/>
          <w:color w:val="auto"/>
          <w:sz w:val="24"/>
          <w:highlight w:val="none"/>
          <w:u w:val="single"/>
          <w:lang w:val="en-US" w:eastAsia="zh-CN"/>
        </w:rPr>
        <w:t>3831258.87</w:t>
      </w:r>
      <w:r>
        <w:rPr>
          <w:rFonts w:hint="eastAsia" w:ascii="宋体" w:hAnsi="宋体" w:cs="宋体"/>
          <w:color w:val="auto"/>
          <w:sz w:val="24"/>
          <w:highlight w:val="none"/>
        </w:rPr>
        <w:t>元，其中：设计费最高投标限价为</w:t>
      </w:r>
      <w:r>
        <w:rPr>
          <w:rFonts w:hint="eastAsia" w:ascii="宋体" w:hAnsi="宋体" w:cs="宋体"/>
          <w:color w:val="auto"/>
          <w:sz w:val="24"/>
          <w:highlight w:val="none"/>
          <w:lang w:eastAsia="zh-CN"/>
        </w:rPr>
        <w:t>含税人民币</w:t>
      </w:r>
      <w:r>
        <w:rPr>
          <w:rFonts w:hint="eastAsia" w:ascii="宋体" w:hAnsi="宋体" w:cs="宋体"/>
          <w:color w:val="auto"/>
          <w:sz w:val="24"/>
          <w:highlight w:val="none"/>
          <w:u w:val="single"/>
          <w:lang w:val="en-US" w:eastAsia="zh-CN"/>
        </w:rPr>
        <w:t>108945.75</w:t>
      </w:r>
      <w:r>
        <w:rPr>
          <w:rFonts w:hint="eastAsia" w:ascii="宋体" w:hAnsi="宋体" w:cs="宋体"/>
          <w:color w:val="auto"/>
          <w:sz w:val="24"/>
          <w:highlight w:val="none"/>
        </w:rPr>
        <w:t>元；工程费</w:t>
      </w:r>
      <w:r>
        <w:rPr>
          <w:rFonts w:hint="eastAsia" w:ascii="宋体" w:hAnsi="宋体" w:cs="宋体"/>
          <w:color w:val="auto"/>
          <w:sz w:val="24"/>
          <w:highlight w:val="none"/>
          <w:lang w:eastAsia="zh-CN"/>
        </w:rPr>
        <w:t>最高投标限价</w:t>
      </w:r>
      <w:r>
        <w:rPr>
          <w:rFonts w:hint="eastAsia" w:ascii="宋体" w:hAnsi="宋体" w:cs="宋体"/>
          <w:color w:val="auto"/>
          <w:sz w:val="24"/>
          <w:highlight w:val="none"/>
        </w:rPr>
        <w:t>为</w:t>
      </w:r>
      <w:r>
        <w:rPr>
          <w:rFonts w:hint="eastAsia" w:ascii="宋体" w:hAnsi="宋体" w:cs="宋体"/>
          <w:color w:val="auto"/>
          <w:sz w:val="24"/>
          <w:highlight w:val="none"/>
          <w:lang w:eastAsia="zh-CN"/>
        </w:rPr>
        <w:t>含税人民币</w:t>
      </w:r>
      <w:r>
        <w:rPr>
          <w:rFonts w:hint="eastAsia" w:ascii="宋体" w:hAnsi="宋体" w:cs="宋体"/>
          <w:color w:val="auto"/>
          <w:sz w:val="24"/>
          <w:highlight w:val="none"/>
          <w:u w:val="single"/>
          <w:lang w:val="en-US" w:eastAsia="zh-CN"/>
        </w:rPr>
        <w:t>3722313.12</w:t>
      </w:r>
      <w:r>
        <w:rPr>
          <w:rFonts w:hint="eastAsia" w:ascii="宋体" w:hAnsi="宋体" w:cs="宋体"/>
          <w:color w:val="auto"/>
          <w:sz w:val="24"/>
          <w:highlight w:val="none"/>
        </w:rPr>
        <w:t>元。</w:t>
      </w:r>
    </w:p>
    <w:p w14:paraId="3E1DA9B1">
      <w:pPr>
        <w:widowControl/>
        <w:tabs>
          <w:tab w:val="left" w:pos="105"/>
        </w:tabs>
        <w:adjustRightInd w:val="0"/>
        <w:snapToGrid w:val="0"/>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0F490FF9">
      <w:pPr>
        <w:widowControl w:val="0"/>
        <w:adjustRightInd w:val="0"/>
        <w:snapToGrid w:val="0"/>
        <w:spacing w:line="360" w:lineRule="auto"/>
        <w:ind w:firstLine="426"/>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②本工程实行全过程限额设计和施工，限额投资。工程变更需经过招标人审定后方可实施。</w:t>
      </w:r>
    </w:p>
    <w:p w14:paraId="515B3251">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3.投标人资格要求</w:t>
      </w:r>
    </w:p>
    <w:p w14:paraId="57E10525">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310D9172">
      <w:pPr>
        <w:widowControl w:val="0"/>
        <w:adjustRightInd w:val="0"/>
        <w:snapToGrid w:val="0"/>
        <w:spacing w:line="360" w:lineRule="auto"/>
        <w:ind w:firstLine="566" w:firstLineChars="236"/>
        <w:jc w:val="both"/>
        <w:rPr>
          <w:rFonts w:hint="eastAsia" w:ascii="宋体" w:hAnsi="宋体" w:eastAsia="宋体" w:cs="宋体"/>
          <w:bCs/>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3</w:t>
      </w:r>
      <w:r>
        <w:rPr>
          <w:rFonts w:ascii="宋体" w:hAnsi="宋体" w:eastAsia="宋体" w:cs="宋体"/>
          <w:color w:val="auto"/>
          <w:sz w:val="24"/>
          <w:szCs w:val="24"/>
          <w:highlight w:val="none"/>
          <w:lang w:val="en-US" w:eastAsia="zh-CN" w:bidi="ar-SA"/>
        </w:rPr>
        <w:t>.1.1</w:t>
      </w:r>
      <w:r>
        <w:rPr>
          <w:rFonts w:hint="eastAsia" w:ascii="宋体" w:hAnsi="宋体" w:eastAsia="宋体" w:cs="宋体"/>
          <w:color w:val="auto"/>
          <w:sz w:val="24"/>
          <w:szCs w:val="24"/>
          <w:highlight w:val="none"/>
          <w:lang w:val="en-US" w:eastAsia="zh-CN" w:bidi="ar-SA"/>
        </w:rPr>
        <w:t>工程设计资质：</w:t>
      </w:r>
      <w:r>
        <w:rPr>
          <w:rFonts w:hint="eastAsia" w:ascii="宋体" w:hAnsi="宋体" w:eastAsia="宋体" w:cs="宋体"/>
          <w:color w:val="auto"/>
          <w:sz w:val="24"/>
          <w:szCs w:val="24"/>
          <w:highlight w:val="none"/>
          <w:u w:val="single"/>
          <w:lang w:val="en-US" w:eastAsia="zh-CN" w:bidi="ar-SA"/>
        </w:rPr>
        <w:t>本次招标要求投标人具备</w:t>
      </w:r>
      <w:r>
        <w:rPr>
          <w:rFonts w:hint="eastAsia" w:ascii="宋体" w:hAnsi="宋体" w:eastAsia="宋体" w:cs="宋体"/>
          <w:b/>
          <w:bCs/>
          <w:color w:val="auto"/>
          <w:sz w:val="24"/>
          <w:szCs w:val="24"/>
          <w:highlight w:val="none"/>
          <w:u w:val="single"/>
          <w:lang w:val="en-US" w:eastAsia="zh-CN" w:bidi="ar-SA"/>
        </w:rPr>
        <w:t>建筑行业（建筑工程）专业设计乙级及以上资质</w:t>
      </w:r>
      <w:r>
        <w:rPr>
          <w:rFonts w:hint="eastAsia" w:ascii="宋体" w:hAnsi="宋体" w:eastAsia="宋体" w:cs="宋体"/>
          <w:color w:val="auto"/>
          <w:sz w:val="24"/>
          <w:szCs w:val="24"/>
          <w:highlight w:val="none"/>
          <w:lang w:val="en-US" w:eastAsia="zh-CN" w:bidi="ar-SA"/>
        </w:rPr>
        <w:t>。</w:t>
      </w:r>
    </w:p>
    <w:p w14:paraId="164FA75E">
      <w:pPr>
        <w:widowControl w:val="0"/>
        <w:adjustRightInd w:val="0"/>
        <w:snapToGrid w:val="0"/>
        <w:spacing w:line="360" w:lineRule="auto"/>
        <w:ind w:firstLine="540"/>
        <w:jc w:val="both"/>
        <w:rPr>
          <w:rFonts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lang w:val="en-US" w:eastAsia="zh-CN" w:bidi="ar-SA"/>
        </w:rPr>
        <w:t>2020</w:t>
      </w:r>
      <w:r>
        <w:rPr>
          <w:rFonts w:hint="eastAsia" w:ascii="宋体" w:hAnsi="宋体" w:eastAsia="宋体" w:cs="宋体"/>
          <w:color w:val="auto"/>
          <w:sz w:val="24"/>
          <w:szCs w:val="24"/>
          <w:highlight w:val="none"/>
          <w:u w:val="single"/>
          <w:lang w:val="en-US" w:eastAsia="zh-CN" w:bidi="ar-SA"/>
        </w:rPr>
        <w:t>〕</w:t>
      </w:r>
      <w:r>
        <w:rPr>
          <w:rFonts w:ascii="宋体" w:hAnsi="宋体" w:eastAsia="宋体" w:cs="宋体"/>
          <w:color w:val="auto"/>
          <w:sz w:val="24"/>
          <w:szCs w:val="24"/>
          <w:highlight w:val="none"/>
          <w:u w:val="single"/>
          <w:lang w:val="en-US" w:eastAsia="zh-CN" w:bidi="ar-SA"/>
        </w:rPr>
        <w:t>1</w:t>
      </w:r>
      <w:r>
        <w:rPr>
          <w:rFonts w:hint="eastAsia" w:ascii="宋体" w:hAnsi="宋体" w:eastAsia="宋体" w:cs="宋体"/>
          <w:color w:val="auto"/>
          <w:sz w:val="24"/>
          <w:szCs w:val="24"/>
          <w:highlight w:val="none"/>
          <w:u w:val="single"/>
          <w:lang w:val="en-US" w:eastAsia="zh-CN" w:bidi="ar-SA"/>
        </w:rPr>
        <w:t>号）的规定，香港企业参加设计投标的，须在广东省住房和城乡建设主管部门备案且备案业务满足招标资格要求的</w:t>
      </w:r>
      <w:r>
        <w:rPr>
          <w:rFonts w:hint="eastAsia" w:ascii="宋体" w:hAnsi="宋体" w:eastAsia="宋体" w:cs="宋体"/>
          <w:color w:val="auto"/>
          <w:sz w:val="24"/>
          <w:szCs w:val="24"/>
          <w:highlight w:val="none"/>
          <w:u w:val="none"/>
          <w:lang w:val="en-US" w:eastAsia="zh-CN" w:bidi="ar-SA"/>
        </w:rPr>
        <w:t>。</w:t>
      </w:r>
    </w:p>
    <w:p w14:paraId="738E9F1D">
      <w:pPr>
        <w:widowControl w:val="0"/>
        <w:adjustRightInd w:val="0"/>
        <w:snapToGrid w:val="0"/>
        <w:spacing w:line="360" w:lineRule="auto"/>
        <w:ind w:firstLine="540"/>
        <w:jc w:val="both"/>
        <w:rPr>
          <w:rFonts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外国或澳门、台湾的设计企业如单独参与设计投标，必须选择一家符合上述条件的国内企业进行合作设计。香港企业如不单独参加设计部分投标，也必须选择一家符合上述条件的企业进行合作设计</w:t>
      </w:r>
      <w:r>
        <w:rPr>
          <w:rFonts w:hint="eastAsia" w:ascii="宋体" w:hAnsi="宋体" w:eastAsia="宋体" w:cs="宋体"/>
          <w:color w:val="auto"/>
          <w:sz w:val="24"/>
          <w:szCs w:val="24"/>
          <w:highlight w:val="none"/>
          <w:u w:val="none"/>
          <w:lang w:val="en-US" w:eastAsia="zh-CN" w:bidi="ar-SA"/>
        </w:rPr>
        <w:t>。</w:t>
      </w:r>
    </w:p>
    <w:p w14:paraId="2D5A97B0">
      <w:pPr>
        <w:widowControl w:val="0"/>
        <w:adjustRightInd w:val="0"/>
        <w:snapToGrid w:val="0"/>
        <w:spacing w:line="360" w:lineRule="auto"/>
        <w:ind w:firstLine="540"/>
        <w:jc w:val="both"/>
        <w:rPr>
          <w:rFonts w:ascii="宋体" w:hAnsi="宋体" w:eastAsia="宋体" w:cs="宋体"/>
          <w:bCs/>
          <w:color w:val="auto"/>
          <w:sz w:val="24"/>
          <w:szCs w:val="24"/>
          <w:highlight w:val="none"/>
          <w:u w:val="single"/>
          <w:lang w:val="en-US" w:eastAsia="zh-CN" w:bidi="ar-SA"/>
        </w:rPr>
      </w:pPr>
      <w:r>
        <w:rPr>
          <w:rFonts w:ascii="宋体" w:hAnsi="宋体" w:eastAsia="宋体" w:cs="宋体"/>
          <w:color w:val="auto"/>
          <w:sz w:val="24"/>
          <w:szCs w:val="24"/>
          <w:highlight w:val="none"/>
          <w:lang w:val="en-US" w:eastAsia="zh-CN" w:bidi="ar-SA"/>
        </w:rPr>
        <w:t>3.1.3</w:t>
      </w:r>
      <w:r>
        <w:rPr>
          <w:rFonts w:hint="eastAsia" w:ascii="宋体" w:hAnsi="宋体" w:eastAsia="宋体" w:cs="宋体"/>
          <w:color w:val="auto"/>
          <w:sz w:val="24"/>
          <w:szCs w:val="24"/>
          <w:highlight w:val="none"/>
          <w:lang w:val="en-US" w:eastAsia="zh-CN" w:bidi="ar-SA"/>
        </w:rPr>
        <w:t>施工资质：</w:t>
      </w:r>
      <w:r>
        <w:rPr>
          <w:rFonts w:hint="eastAsia" w:ascii="宋体" w:hAnsi="宋体" w:eastAsia="宋体" w:cs="宋体"/>
          <w:color w:val="auto"/>
          <w:sz w:val="24"/>
          <w:szCs w:val="24"/>
          <w:highlight w:val="none"/>
          <w:u w:val="single"/>
          <w:lang w:val="en-US" w:eastAsia="zh-CN" w:bidi="ar-SA"/>
        </w:rPr>
        <w:t>具有承接本工程所需的</w:t>
      </w:r>
      <w:r>
        <w:rPr>
          <w:rFonts w:hint="eastAsia" w:ascii="宋体" w:hAnsi="宋体" w:eastAsia="宋体" w:cs="宋体"/>
          <w:b/>
          <w:bCs w:val="0"/>
          <w:color w:val="auto"/>
          <w:sz w:val="24"/>
          <w:szCs w:val="24"/>
          <w:highlight w:val="none"/>
          <w:u w:val="single"/>
          <w:lang w:val="en-US" w:eastAsia="zh-CN" w:bidi="ar-SA"/>
        </w:rPr>
        <w:t>建筑工程施工总承包贰级（或以上）资质，并具有建设行政主管部门颁发的安全生产许可证</w:t>
      </w:r>
      <w:r>
        <w:rPr>
          <w:rFonts w:hint="eastAsia" w:ascii="宋体" w:hAnsi="宋体" w:eastAsia="宋体" w:cs="宋体"/>
          <w:b/>
          <w:bCs w:val="0"/>
          <w:color w:val="auto"/>
          <w:sz w:val="24"/>
          <w:szCs w:val="24"/>
          <w:highlight w:val="none"/>
          <w:u w:val="none"/>
          <w:lang w:val="en-US" w:eastAsia="zh-CN" w:bidi="ar-SA"/>
        </w:rPr>
        <w:t>。</w:t>
      </w:r>
    </w:p>
    <w:p w14:paraId="5BDEA15E">
      <w:pPr>
        <w:adjustRightInd w:val="0"/>
        <w:snapToGrid w:val="0"/>
        <w:spacing w:line="360" w:lineRule="auto"/>
        <w:ind w:firstLine="540" w:firstLineChars="224"/>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注：</w:t>
      </w:r>
      <w:r>
        <w:rPr>
          <w:rFonts w:hint="eastAsia" w:ascii="宋体" w:hAnsi="宋体" w:cs="宋体"/>
          <w:bCs/>
          <w:color w:val="auto"/>
          <w:sz w:val="24"/>
          <w:szCs w:val="24"/>
          <w:highlight w:val="none"/>
          <w:u w:val="none"/>
        </w:rPr>
        <w:t xml:space="preserve"> </w:t>
      </w:r>
    </w:p>
    <w:p w14:paraId="46F8FB10">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r>
        <w:rPr>
          <w:rFonts w:hint="eastAsia" w:ascii="宋体" w:hAnsi="宋体" w:cs="宋体"/>
          <w:bCs/>
          <w:color w:val="auto"/>
          <w:sz w:val="24"/>
          <w:szCs w:val="24"/>
          <w:highlight w:val="none"/>
          <w:u w:val="none"/>
        </w:rPr>
        <w:t>。</w:t>
      </w:r>
    </w:p>
    <w:p w14:paraId="73CC39C1">
      <w:pPr>
        <w:keepNext w:val="0"/>
        <w:keepLines w:val="0"/>
        <w:pageBreakBefore w:val="0"/>
        <w:widowControl w:val="0"/>
        <w:kinsoku/>
        <w:wordWrap w:val="0"/>
        <w:overflowPunct/>
        <w:topLinePunct w:val="0"/>
        <w:autoSpaceDE/>
        <w:autoSpaceDN/>
        <w:bidi w:val="0"/>
        <w:adjustRightInd w:val="0"/>
        <w:snapToGrid w:val="0"/>
        <w:spacing w:line="360" w:lineRule="auto"/>
        <w:ind w:firstLine="537" w:firstLineChars="224"/>
        <w:jc w:val="both"/>
        <w:textAlignment w:val="auto"/>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r>
        <w:rPr>
          <w:rFonts w:hint="eastAsia" w:ascii="宋体" w:hAnsi="宋体" w:cs="宋体"/>
          <w:bCs/>
          <w:color w:val="auto"/>
          <w:sz w:val="24"/>
          <w:szCs w:val="24"/>
          <w:highlight w:val="none"/>
          <w:u w:val="none"/>
        </w:rPr>
        <w:t>。</w:t>
      </w:r>
    </w:p>
    <w:p w14:paraId="1A88F985">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r>
        <w:rPr>
          <w:rFonts w:hint="eastAsia" w:ascii="宋体" w:hAnsi="宋体" w:cs="宋体"/>
          <w:bCs/>
          <w:color w:val="auto"/>
          <w:sz w:val="24"/>
          <w:szCs w:val="24"/>
          <w:highlight w:val="none"/>
          <w:u w:val="none"/>
        </w:rPr>
        <w:t>。</w:t>
      </w:r>
    </w:p>
    <w:p w14:paraId="239ED32B">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cs="宋体"/>
          <w:bCs/>
          <w:color w:val="auto"/>
          <w:sz w:val="24"/>
          <w:szCs w:val="24"/>
          <w:highlight w:val="none"/>
          <w:u w:val="none"/>
        </w:rPr>
        <w:t>。</w:t>
      </w:r>
    </w:p>
    <w:p w14:paraId="560811D3">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w:t>
      </w:r>
      <w:r>
        <w:rPr>
          <w:rFonts w:hint="eastAsia" w:ascii="宋体" w:hAnsi="宋体" w:cs="宋体"/>
          <w:color w:val="auto"/>
          <w:sz w:val="24"/>
          <w:highlight w:val="none"/>
          <w:u w:val="single"/>
        </w:rPr>
        <w:t>接受</w:t>
      </w:r>
      <w:r>
        <w:rPr>
          <w:rFonts w:hint="eastAsia" w:ascii="宋体" w:hAnsi="宋体" w:cs="宋体"/>
          <w:color w:val="auto"/>
          <w:sz w:val="24"/>
          <w:highlight w:val="none"/>
        </w:rPr>
        <w:t>联合体投标。联合体投标的，应满足下列要求：</w:t>
      </w:r>
    </w:p>
    <w:p w14:paraId="539936F3">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3.2.1允许联合体投标，</w:t>
      </w:r>
      <w:r>
        <w:rPr>
          <w:rFonts w:hint="eastAsia" w:ascii="仿宋" w:hAnsi="仿宋" w:cs="仿宋"/>
          <w:color w:val="auto"/>
          <w:sz w:val="24"/>
          <w:szCs w:val="24"/>
          <w:highlight w:val="none"/>
          <w:lang w:eastAsia="zh-CN"/>
        </w:rPr>
        <w:t>联合体成员不得超过</w:t>
      </w:r>
      <w:r>
        <w:rPr>
          <w:rFonts w:hint="eastAsia" w:ascii="仿宋" w:hAnsi="仿宋" w:cs="仿宋"/>
          <w:b/>
          <w:bCs/>
          <w:color w:val="auto"/>
          <w:sz w:val="24"/>
          <w:szCs w:val="24"/>
          <w:highlight w:val="none"/>
          <w:lang w:eastAsia="zh-CN"/>
        </w:rPr>
        <w:t>两家</w:t>
      </w:r>
      <w:r>
        <w:rPr>
          <w:rFonts w:hint="eastAsia" w:ascii="仿宋" w:hAnsi="仿宋" w:cs="仿宋"/>
          <w:color w:val="auto"/>
          <w:sz w:val="24"/>
          <w:szCs w:val="24"/>
          <w:highlight w:val="none"/>
          <w:lang w:eastAsia="zh-CN"/>
        </w:rPr>
        <w:t>。各联合体成员应为独立法人，</w:t>
      </w:r>
      <w:r>
        <w:rPr>
          <w:rFonts w:ascii="宋体" w:hAnsi="宋体" w:cs="宋体"/>
          <w:color w:val="auto"/>
          <w:sz w:val="24"/>
          <w:highlight w:val="none"/>
        </w:rPr>
        <w:t>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任务的单位为牵头方，并签订联合体共同投标协议书（</w:t>
      </w:r>
      <w:r>
        <w:rPr>
          <w:rFonts w:hint="eastAsia" w:ascii="宋体" w:hAnsi="宋体" w:cs="宋体"/>
          <w:bCs/>
          <w:color w:val="auto"/>
          <w:sz w:val="24"/>
          <w:highlight w:val="none"/>
          <w:u w:val="none"/>
        </w:rPr>
        <w:t>详见附件三）</w:t>
      </w:r>
      <w:r>
        <w:rPr>
          <w:rFonts w:hint="eastAsia" w:ascii="宋体" w:hAnsi="宋体" w:cs="宋体"/>
          <w:color w:val="auto"/>
          <w:sz w:val="24"/>
          <w:highlight w:val="none"/>
        </w:rPr>
        <w:t>，联合体共同投标协议书应明确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7AB1F518">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w:t>
      </w:r>
      <w:r>
        <w:rPr>
          <w:rFonts w:hint="eastAsia" w:ascii="宋体" w:hAnsi="宋体" w:cs="宋体"/>
          <w:color w:val="auto"/>
          <w:sz w:val="24"/>
          <w:highlight w:val="none"/>
          <w:lang w:eastAsia="zh-CN"/>
        </w:rPr>
        <w:t>总</w:t>
      </w:r>
      <w:r>
        <w:rPr>
          <w:rFonts w:hint="eastAsia" w:ascii="宋体" w:hAnsi="宋体" w:cs="宋体"/>
          <w:color w:val="auto"/>
          <w:sz w:val="24"/>
          <w:highlight w:val="none"/>
        </w:rPr>
        <w:t>负责人、</w:t>
      </w:r>
      <w:r>
        <w:rPr>
          <w:rFonts w:hint="eastAsia" w:ascii="宋体" w:hAnsi="宋体" w:cs="宋体"/>
          <w:color w:val="auto"/>
          <w:sz w:val="24"/>
          <w:highlight w:val="none"/>
          <w:lang w:eastAsia="zh-CN"/>
        </w:rPr>
        <w:t>施工负责人、</w:t>
      </w:r>
      <w:r>
        <w:rPr>
          <w:rFonts w:hint="eastAsia" w:ascii="宋体" w:hAnsi="宋体" w:cs="宋体"/>
          <w:color w:val="auto"/>
          <w:sz w:val="24"/>
          <w:highlight w:val="none"/>
        </w:rPr>
        <w:t>设计负责人、技术负责人、专职安全员4</w:t>
      </w:r>
      <w:r>
        <w:rPr>
          <w:rFonts w:hint="eastAsia" w:ascii="宋体" w:hAnsi="宋体" w:cs="宋体"/>
          <w:color w:val="auto"/>
          <w:sz w:val="24"/>
          <w:highlight w:val="none"/>
          <w:lang w:eastAsia="zh-CN"/>
        </w:rPr>
        <w:t>类</w:t>
      </w:r>
      <w:r>
        <w:rPr>
          <w:rFonts w:hint="eastAsia" w:ascii="宋体" w:hAnsi="宋体" w:cs="宋体"/>
          <w:color w:val="auto"/>
          <w:sz w:val="24"/>
          <w:highlight w:val="none"/>
        </w:rPr>
        <w:t>人员不得兼任。</w:t>
      </w:r>
    </w:p>
    <w:p w14:paraId="50A9DBFE">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w:t>
      </w:r>
    </w:p>
    <w:p w14:paraId="0C274608">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70F67944">
      <w:pPr>
        <w:widowControl w:val="0"/>
        <w:adjustRightInd w:val="0"/>
        <w:snapToGrid w:val="0"/>
        <w:spacing w:line="360" w:lineRule="auto"/>
        <w:ind w:firstLine="540"/>
        <w:jc w:val="both"/>
        <w:rPr>
          <w:rFonts w:hint="eastAsia" w:ascii="宋体" w:hAnsi="宋体" w:eastAsia="宋体" w:cs="宋体"/>
          <w:color w:val="auto"/>
          <w:sz w:val="24"/>
          <w:szCs w:val="24"/>
          <w:highlight w:val="none"/>
          <w:lang w:val="en-US" w:eastAsia="zh-CN" w:bidi="ar-SA"/>
        </w:rPr>
      </w:pPr>
      <w:r>
        <w:rPr>
          <w:rFonts w:ascii="宋体" w:hAnsi="宋体" w:eastAsia="宋体" w:cs="宋体"/>
          <w:color w:val="auto"/>
          <w:sz w:val="24"/>
          <w:szCs w:val="24"/>
          <w:highlight w:val="none"/>
          <w:lang w:val="en-US" w:eastAsia="zh-CN" w:bidi="ar-SA"/>
        </w:rPr>
        <w:t>3.3.</w:t>
      </w:r>
      <w:r>
        <w:rPr>
          <w:rFonts w:hint="eastAsia" w:ascii="宋体" w:hAnsi="宋体" w:eastAsia="宋体" w:cs="宋体"/>
          <w:color w:val="auto"/>
          <w:sz w:val="24"/>
          <w:szCs w:val="24"/>
          <w:highlight w:val="none"/>
          <w:lang w:val="en-US" w:eastAsia="zh-CN" w:bidi="ar-SA"/>
        </w:rPr>
        <w:t>1投标人</w:t>
      </w:r>
      <w:r>
        <w:rPr>
          <w:rFonts w:hint="eastAsia" w:ascii="宋体" w:hAnsi="宋体" w:eastAsia="宋体" w:cs="宋体"/>
          <w:color w:val="auto"/>
          <w:sz w:val="24"/>
          <w:szCs w:val="22"/>
          <w:highlight w:val="none"/>
          <w:lang w:val="en-US" w:eastAsia="zh-CN" w:bidi="ar-SA"/>
        </w:rPr>
        <w:t>（若为联合体，联合体任意一方出具均可）</w:t>
      </w:r>
      <w:r>
        <w:rPr>
          <w:rFonts w:hint="eastAsia" w:ascii="宋体" w:hAnsi="宋体" w:eastAsia="宋体" w:cs="宋体"/>
          <w:color w:val="auto"/>
          <w:sz w:val="24"/>
          <w:szCs w:val="24"/>
          <w:highlight w:val="none"/>
          <w:lang w:val="en-US" w:eastAsia="zh-CN" w:bidi="ar-SA"/>
        </w:rPr>
        <w:t>拟担任本工程的</w:t>
      </w:r>
      <w:r>
        <w:rPr>
          <w:rFonts w:hint="eastAsia" w:ascii="宋体" w:hAnsi="宋体" w:eastAsia="宋体" w:cs="宋体"/>
          <w:b/>
          <w:bCs/>
          <w:color w:val="auto"/>
          <w:sz w:val="24"/>
          <w:szCs w:val="24"/>
          <w:highlight w:val="none"/>
          <w:lang w:val="en-US" w:eastAsia="zh-CN" w:bidi="ar-SA"/>
        </w:rPr>
        <w:t>项目总负责人</w:t>
      </w:r>
      <w:r>
        <w:rPr>
          <w:rFonts w:hint="eastAsia" w:ascii="宋体" w:hAnsi="宋体" w:eastAsia="宋体" w:cs="宋体"/>
          <w:color w:val="auto"/>
          <w:sz w:val="24"/>
          <w:szCs w:val="24"/>
          <w:highlight w:val="none"/>
          <w:lang w:val="en-US" w:eastAsia="zh-CN" w:bidi="ar-SA"/>
        </w:rPr>
        <w:t>须具备：</w:t>
      </w:r>
      <w:r>
        <w:rPr>
          <w:rFonts w:hint="eastAsia" w:ascii="宋体" w:hAnsi="宋体" w:eastAsia="宋体" w:cs="宋体"/>
          <w:b/>
          <w:bCs/>
          <w:color w:val="auto"/>
          <w:sz w:val="24"/>
          <w:szCs w:val="24"/>
          <w:highlight w:val="none"/>
          <w:u w:val="single"/>
          <w:lang w:val="en-US" w:eastAsia="zh-CN" w:bidi="ar-SA"/>
        </w:rPr>
        <w:t>建筑工程专业贰级及以上注册建造师或国家贰级及以上注册建筑师执业资格</w:t>
      </w:r>
      <w:r>
        <w:rPr>
          <w:rFonts w:hint="eastAsia" w:ascii="宋体" w:hAnsi="宋体" w:eastAsia="宋体" w:cs="宋体"/>
          <w:color w:val="auto"/>
          <w:sz w:val="24"/>
          <w:szCs w:val="24"/>
          <w:highlight w:val="none"/>
          <w:lang w:val="en-US" w:eastAsia="zh-CN" w:bidi="ar-SA"/>
        </w:rPr>
        <w:t>。</w:t>
      </w:r>
    </w:p>
    <w:p w14:paraId="36D4E0C8">
      <w:pPr>
        <w:widowControl w:val="0"/>
        <w:shd w:val="clear"/>
        <w:adjustRightInd w:val="0"/>
        <w:snapToGrid w:val="0"/>
        <w:spacing w:line="360" w:lineRule="auto"/>
        <w:ind w:firstLine="54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3.3.2投标人</w:t>
      </w:r>
      <w:r>
        <w:rPr>
          <w:rFonts w:hint="eastAsia" w:ascii="宋体" w:hAnsi="宋体" w:eastAsia="宋体" w:cs="宋体"/>
          <w:color w:val="auto"/>
          <w:sz w:val="24"/>
          <w:szCs w:val="22"/>
          <w:highlight w:val="none"/>
          <w:lang w:val="en-US" w:eastAsia="zh-CN" w:bidi="ar-SA"/>
        </w:rPr>
        <w:t>（若为联合体，指联合体牵头方）</w:t>
      </w:r>
      <w:r>
        <w:rPr>
          <w:rFonts w:hint="eastAsia" w:ascii="宋体" w:hAnsi="宋体" w:eastAsia="宋体" w:cs="宋体"/>
          <w:color w:val="auto"/>
          <w:sz w:val="24"/>
          <w:szCs w:val="24"/>
          <w:highlight w:val="none"/>
          <w:lang w:val="en-US" w:eastAsia="zh-CN" w:bidi="ar-SA"/>
        </w:rPr>
        <w:t>拟担任本工程的</w:t>
      </w:r>
      <w:r>
        <w:rPr>
          <w:rFonts w:hint="eastAsia" w:ascii="宋体" w:hAnsi="宋体" w:eastAsia="宋体" w:cs="宋体"/>
          <w:b/>
          <w:bCs/>
          <w:color w:val="auto"/>
          <w:sz w:val="24"/>
          <w:szCs w:val="24"/>
          <w:highlight w:val="none"/>
          <w:lang w:val="en-US" w:eastAsia="zh-CN" w:bidi="ar-SA"/>
        </w:rPr>
        <w:t>施工负责人</w:t>
      </w:r>
      <w:r>
        <w:rPr>
          <w:rFonts w:hint="eastAsia" w:ascii="宋体" w:hAnsi="宋体" w:eastAsia="宋体" w:cs="宋体"/>
          <w:color w:val="auto"/>
          <w:sz w:val="24"/>
          <w:szCs w:val="24"/>
          <w:highlight w:val="none"/>
          <w:lang w:val="en-US" w:eastAsia="zh-CN" w:bidi="ar-SA"/>
        </w:rPr>
        <w:t>须具备：</w:t>
      </w:r>
      <w:r>
        <w:rPr>
          <w:rFonts w:hint="eastAsia" w:ascii="宋体" w:hAnsi="宋体" w:eastAsia="宋体" w:cs="宋体"/>
          <w:b/>
          <w:bCs/>
          <w:color w:val="auto"/>
          <w:sz w:val="24"/>
          <w:szCs w:val="24"/>
          <w:highlight w:val="none"/>
          <w:u w:val="single"/>
          <w:lang w:val="en-US" w:eastAsia="zh-CN" w:bidi="ar-SA"/>
        </w:rPr>
        <w:t>建筑工程专业贰级及以上注册建造师资格</w:t>
      </w:r>
      <w:r>
        <w:rPr>
          <w:rFonts w:hint="eastAsia" w:ascii="宋体" w:hAnsi="宋体" w:eastAsia="宋体" w:cs="宋体"/>
          <w:color w:val="auto"/>
          <w:sz w:val="24"/>
          <w:szCs w:val="24"/>
          <w:highlight w:val="none"/>
          <w:u w:val="single"/>
          <w:lang w:val="en-US" w:eastAsia="zh-CN" w:bidi="ar-SA"/>
        </w:rPr>
        <w:t>；持有项目负责人在有效期内的安全生产考核合格证书（B类），或建筑施工企业项目负责人安全生产考核合格证书</w:t>
      </w:r>
      <w:r>
        <w:rPr>
          <w:rFonts w:hint="eastAsia" w:ascii="宋体" w:hAnsi="宋体" w:eastAsia="宋体" w:cs="宋体"/>
          <w:color w:val="auto"/>
          <w:sz w:val="24"/>
          <w:szCs w:val="24"/>
          <w:highlight w:val="none"/>
          <w:lang w:val="en-US" w:eastAsia="zh-CN" w:bidi="ar-SA"/>
        </w:rPr>
        <w:t>。</w:t>
      </w:r>
    </w:p>
    <w:p w14:paraId="7FCFDBF3">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p>
    <w:p w14:paraId="2CA01694">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w:t>
      </w:r>
      <w:r>
        <w:rPr>
          <w:rFonts w:hint="eastAsia" w:ascii="宋体" w:hAnsi="宋体" w:cs="宋体"/>
          <w:color w:val="auto"/>
          <w:sz w:val="24"/>
          <w:highlight w:val="none"/>
          <w:lang w:eastAsia="zh-CN"/>
        </w:rPr>
        <w:t>签名</w:t>
      </w:r>
      <w:r>
        <w:rPr>
          <w:rFonts w:hint="eastAsia" w:ascii="宋体" w:hAnsi="宋体" w:cs="宋体"/>
          <w:color w:val="auto"/>
          <w:sz w:val="24"/>
          <w:highlight w:val="none"/>
        </w:rPr>
        <w:t>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w:t>
      </w:r>
      <w:r>
        <w:rPr>
          <w:rFonts w:hint="eastAsia" w:ascii="宋体" w:hAnsi="宋体" w:cs="宋体"/>
          <w:color w:val="auto"/>
          <w:sz w:val="24"/>
          <w:highlight w:val="none"/>
          <w:lang w:eastAsia="zh-CN"/>
        </w:rPr>
        <w:t>复印</w:t>
      </w:r>
      <w:r>
        <w:rPr>
          <w:rFonts w:hint="eastAsia" w:ascii="宋体" w:hAnsi="宋体" w:cs="宋体"/>
          <w:color w:val="auto"/>
          <w:sz w:val="24"/>
          <w:highlight w:val="none"/>
        </w:rPr>
        <w:t>件和持证人出具的知情承诺。投标人未按时提交或提交资料不符合上述要求的，视为放弃中标资格。</w:t>
      </w:r>
    </w:p>
    <w:p w14:paraId="3D51CDE9">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③项目负责人在任职期间不得担任专职安全员，项目专职安全员在任职期间也不得担任项目负责人，项目负责人和专职安全员不为同一人。</w:t>
      </w:r>
    </w:p>
    <w:p w14:paraId="6242C4F5">
      <w:pPr>
        <w:shd w:val="clear" w:color="auto"/>
        <w:adjustRightInd w:val="0"/>
        <w:snapToGrid w:val="0"/>
        <w:spacing w:line="360" w:lineRule="auto"/>
        <w:ind w:firstLine="538"/>
        <w:rPr>
          <w:rFonts w:hint="eastAsia"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投标人（若为联合体，指联合体牵头方）拟担任本工程</w:t>
      </w:r>
      <w:r>
        <w:rPr>
          <w:rFonts w:hint="eastAsia" w:ascii="宋体" w:hAnsi="宋体" w:cs="宋体"/>
          <w:b/>
          <w:bCs/>
          <w:color w:val="auto"/>
          <w:sz w:val="24"/>
          <w:highlight w:val="none"/>
          <w:lang w:eastAsia="zh-CN"/>
        </w:rPr>
        <w:t>施工</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b/>
          <w:bCs/>
          <w:color w:val="auto"/>
          <w:sz w:val="24"/>
          <w:highlight w:val="none"/>
          <w:u w:val="single"/>
        </w:rPr>
        <w:t>建筑工程相关专业</w:t>
      </w:r>
      <w:r>
        <w:rPr>
          <w:rFonts w:hint="eastAsia" w:ascii="宋体" w:hAnsi="宋体" w:cs="宋体"/>
          <w:b/>
          <w:bCs/>
          <w:color w:val="auto"/>
          <w:sz w:val="24"/>
          <w:highlight w:val="none"/>
          <w:u w:val="single"/>
          <w:lang w:eastAsia="zh-CN"/>
        </w:rPr>
        <w:t>中</w:t>
      </w:r>
      <w:r>
        <w:rPr>
          <w:rFonts w:hint="eastAsia" w:ascii="宋体" w:hAnsi="宋体" w:cs="宋体"/>
          <w:b/>
          <w:bCs/>
          <w:color w:val="auto"/>
          <w:sz w:val="24"/>
          <w:highlight w:val="none"/>
          <w:u w:val="single"/>
        </w:rPr>
        <w:t>级（或以上）工程师</w:t>
      </w:r>
      <w:r>
        <w:rPr>
          <w:rFonts w:ascii="宋体" w:hAnsi="宋体" w:cs="宋体"/>
          <w:b/>
          <w:bCs/>
          <w:color w:val="auto"/>
          <w:sz w:val="24"/>
          <w:highlight w:val="none"/>
          <w:u w:val="single"/>
        </w:rPr>
        <w:t>技术职称</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rPr>
        <w:t>八年</w:t>
      </w:r>
      <w:r>
        <w:rPr>
          <w:rFonts w:hint="eastAsia" w:ascii="宋体" w:hAnsi="宋体" w:cs="宋体"/>
          <w:b w:val="0"/>
          <w:bCs w:val="0"/>
          <w:color w:val="auto"/>
          <w:sz w:val="24"/>
          <w:highlight w:val="none"/>
          <w:u w:val="single"/>
        </w:rPr>
        <w:t>以上工程管理经验（投标人出具工作年限证明）</w:t>
      </w:r>
      <w:r>
        <w:rPr>
          <w:rFonts w:hint="eastAsia" w:ascii="宋体" w:hAnsi="宋体" w:cs="宋体"/>
          <w:color w:val="auto"/>
          <w:sz w:val="24"/>
          <w:highlight w:val="none"/>
        </w:rPr>
        <w:t>。</w:t>
      </w:r>
    </w:p>
    <w:p w14:paraId="68D10F79">
      <w:pPr>
        <w:shd w:val="clear" w:color="auto"/>
        <w:adjustRightInd w:val="0"/>
        <w:snapToGrid w:val="0"/>
        <w:spacing w:line="360" w:lineRule="auto"/>
        <w:ind w:firstLine="538"/>
        <w:rPr>
          <w:rFonts w:ascii="宋体" w:hAnsi="宋体" w:cs="宋体"/>
          <w:b/>
          <w:bCs/>
          <w:color w:val="auto"/>
          <w:sz w:val="24"/>
          <w:highlight w:val="none"/>
        </w:rPr>
      </w:pPr>
      <w:r>
        <w:rPr>
          <w:rFonts w:hint="eastAsia" w:ascii="宋体" w:hAnsi="宋体" w:cs="宋体"/>
          <w:b/>
          <w:bCs/>
          <w:color w:val="auto"/>
          <w:sz w:val="24"/>
          <w:highlight w:val="none"/>
          <w:lang w:eastAsia="zh-CN"/>
        </w:rPr>
        <w:t>注：</w:t>
      </w:r>
      <w:r>
        <w:rPr>
          <w:rFonts w:hint="eastAsia" w:ascii="宋体" w:hAnsi="宋体"/>
          <w:b/>
          <w:bCs/>
          <w:color w:val="auto"/>
          <w:sz w:val="24"/>
          <w:szCs w:val="24"/>
          <w:highlight w:val="none"/>
          <w:u w:val="none"/>
          <w:lang w:val="en-US" w:eastAsia="zh-CN"/>
        </w:rPr>
        <w:t>施工技术负责人应附职称证、岗位证（无岗位证的，可提供投标人单位的任职文件复印件）、养老保险复印件或彩色扫描件，从事工程项目管理年限由投标人单位出具证明，工作年限以大学（大学专科或以上）毕业证书发证日期至投标截止日期为准。</w:t>
      </w:r>
    </w:p>
    <w:p w14:paraId="0018186D">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color w:val="auto"/>
          <w:sz w:val="24"/>
          <w:szCs w:val="24"/>
          <w:highlight w:val="none"/>
          <w:lang w:eastAsia="zh-CN"/>
        </w:rPr>
        <w:t>的</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w:t>
      </w:r>
      <w:r>
        <w:rPr>
          <w:rFonts w:hint="eastAsia" w:ascii="宋体" w:hAnsi="宋体" w:cs="宋体"/>
          <w:color w:val="auto"/>
          <w:sz w:val="24"/>
          <w:szCs w:val="24"/>
          <w:highlight w:val="none"/>
          <w:lang w:eastAsia="zh-CN"/>
        </w:rPr>
        <w:t>具备：</w:t>
      </w:r>
      <w:r>
        <w:rPr>
          <w:rFonts w:hint="eastAsia" w:ascii="宋体" w:hAnsi="宋体" w:cs="宋体"/>
          <w:b/>
          <w:color w:val="auto"/>
          <w:sz w:val="24"/>
          <w:highlight w:val="none"/>
          <w:u w:val="none"/>
          <w:lang w:bidi="ar"/>
        </w:rPr>
        <w:t>国家</w:t>
      </w:r>
      <w:r>
        <w:rPr>
          <w:rFonts w:hint="eastAsia" w:ascii="宋体" w:hAnsi="宋体" w:cs="宋体"/>
          <w:b/>
          <w:color w:val="auto"/>
          <w:sz w:val="24"/>
          <w:highlight w:val="none"/>
          <w:u w:val="none"/>
          <w:lang w:eastAsia="zh-CN" w:bidi="ar"/>
        </w:rPr>
        <w:t>贰</w:t>
      </w:r>
      <w:r>
        <w:rPr>
          <w:rFonts w:hint="eastAsia" w:ascii="宋体" w:hAnsi="宋体" w:cs="宋体"/>
          <w:b/>
          <w:color w:val="auto"/>
          <w:sz w:val="24"/>
          <w:highlight w:val="none"/>
          <w:u w:val="none"/>
          <w:lang w:bidi="ar"/>
        </w:rPr>
        <w:t>级注册建筑师及以上资格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设计负责人与项目</w:t>
      </w:r>
      <w:r>
        <w:rPr>
          <w:rFonts w:hint="eastAsia" w:ascii="宋体" w:hAnsi="宋体" w:cs="宋体"/>
          <w:color w:val="auto"/>
          <w:sz w:val="24"/>
          <w:szCs w:val="24"/>
          <w:highlight w:val="none"/>
          <w:lang w:eastAsia="zh-CN"/>
        </w:rPr>
        <w:t>总</w:t>
      </w:r>
      <w:r>
        <w:rPr>
          <w:rFonts w:hint="eastAsia" w:ascii="宋体" w:hAnsi="宋体" w:cs="宋体"/>
          <w:color w:val="auto"/>
          <w:sz w:val="24"/>
          <w:szCs w:val="24"/>
          <w:highlight w:val="none"/>
        </w:rPr>
        <w:t>负责人不能为同一人。</w:t>
      </w:r>
    </w:p>
    <w:p w14:paraId="66F0E961">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r>
        <w:rPr>
          <w:rFonts w:hint="eastAsia" w:cs="宋体"/>
          <w:b/>
          <w:color w:val="auto"/>
          <w:sz w:val="24"/>
          <w:szCs w:val="24"/>
          <w:highlight w:val="none"/>
          <w:u w:val="none"/>
        </w:rPr>
        <w:t>。</w:t>
      </w:r>
    </w:p>
    <w:p w14:paraId="73E44846">
      <w:pPr>
        <w:adjustRightInd w:val="0"/>
        <w:snapToGrid w:val="0"/>
        <w:spacing w:line="360" w:lineRule="auto"/>
        <w:ind w:firstLine="480" w:firstLineChars="200"/>
        <w:jc w:val="both"/>
        <w:rPr>
          <w:rFonts w:hint="eastAsia" w:ascii="宋体" w:hAnsi="宋体"/>
          <w:color w:val="auto"/>
          <w:sz w:val="24"/>
          <w:szCs w:val="24"/>
          <w:highlight w:val="none"/>
          <w:u w:val="none"/>
        </w:rPr>
      </w:pPr>
      <w:r>
        <w:rPr>
          <w:rFonts w:ascii="宋体" w:hAnsi="宋体"/>
          <w:color w:val="auto"/>
          <w:sz w:val="24"/>
          <w:szCs w:val="24"/>
          <w:highlight w:val="none"/>
        </w:rPr>
        <w:t>3.3.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r>
        <w:rPr>
          <w:rFonts w:hint="eastAsia" w:ascii="宋体" w:hAnsi="宋体"/>
          <w:color w:val="auto"/>
          <w:sz w:val="24"/>
          <w:szCs w:val="24"/>
          <w:highlight w:val="none"/>
          <w:u w:val="none"/>
        </w:rPr>
        <w:t>。</w:t>
      </w:r>
    </w:p>
    <w:p w14:paraId="7FACCAE8">
      <w:pPr>
        <w:adjustRightInd w:val="0"/>
        <w:snapToGrid w:val="0"/>
        <w:spacing w:line="360" w:lineRule="auto"/>
        <w:ind w:firstLine="480" w:firstLineChars="20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3.3.6 其他主要管理人员：施工员</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u w:val="none"/>
          <w:lang w:val="en-US" w:eastAsia="zh-CN"/>
        </w:rPr>
        <w:t>人，质量员</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u w:val="none"/>
          <w:lang w:val="en-US" w:eastAsia="zh-CN"/>
        </w:rPr>
        <w:t>人，专职安全员</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u w:val="none"/>
          <w:lang w:val="en-US" w:eastAsia="zh-CN"/>
        </w:rPr>
        <w:t>人，材料员</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u w:val="none"/>
          <w:lang w:val="en-US" w:eastAsia="zh-CN"/>
        </w:rPr>
        <w:t>人，资料员</w:t>
      </w:r>
      <w:r>
        <w:rPr>
          <w:rFonts w:hint="eastAsia" w:ascii="宋体" w:hAnsi="宋体"/>
          <w:color w:val="auto"/>
          <w:sz w:val="24"/>
          <w:szCs w:val="24"/>
          <w:highlight w:val="none"/>
          <w:u w:val="single"/>
          <w:lang w:val="en-US" w:eastAsia="zh-CN"/>
        </w:rPr>
        <w:t xml:space="preserve"> 1</w:t>
      </w:r>
      <w:r>
        <w:rPr>
          <w:rFonts w:hint="eastAsia" w:ascii="宋体" w:hAnsi="宋体"/>
          <w:color w:val="auto"/>
          <w:sz w:val="24"/>
          <w:szCs w:val="24"/>
          <w:highlight w:val="none"/>
          <w:u w:val="none"/>
          <w:lang w:val="en-US" w:eastAsia="zh-CN"/>
        </w:rPr>
        <w:t>人。</w:t>
      </w:r>
    </w:p>
    <w:p w14:paraId="0D66365E">
      <w:pPr>
        <w:adjustRightInd w:val="0"/>
        <w:snapToGrid w:val="0"/>
        <w:spacing w:line="360" w:lineRule="auto"/>
        <w:ind w:firstLine="480" w:firstLineChars="20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上述人员配置为本项目投标最低人员要求，投标人中标后，发包人保留要求承包人按工程实际需要增派人员的权力，承包人应无条件执行，由此产生的费用已包含在投标报价中，招标人不再另行支付。如相关法规有强制性规定的，其人员按相关法规的强制性规定配备完善）</w:t>
      </w:r>
    </w:p>
    <w:p w14:paraId="23AE62E9">
      <w:pPr>
        <w:adjustRightInd w:val="0"/>
        <w:snapToGrid w:val="0"/>
        <w:spacing w:line="360" w:lineRule="auto"/>
        <w:ind w:firstLine="480" w:firstLineChars="200"/>
        <w:jc w:val="left"/>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注：</w:t>
      </w:r>
    </w:p>
    <w:p w14:paraId="626492B1">
      <w:pPr>
        <w:adjustRightInd w:val="0"/>
        <w:snapToGrid w:val="0"/>
        <w:spacing w:line="360" w:lineRule="auto"/>
        <w:ind w:firstLine="480" w:firstLineChars="20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①主要管理人员应附岗位证（无岗位证的，可提供投标人单位的任职文件复印件）、养老保险复印件或彩色扫描件，安全员还应附安全生产考核合格证（C类）复印件或彩色扫描件。</w:t>
      </w:r>
    </w:p>
    <w:p w14:paraId="3BACE140">
      <w:pPr>
        <w:adjustRightInd w:val="0"/>
        <w:snapToGrid w:val="0"/>
        <w:spacing w:line="360" w:lineRule="auto"/>
        <w:ind w:firstLine="480" w:firstLineChars="200"/>
        <w:jc w:val="both"/>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②如上述注册证、考核证等证件上的单位与投标人单位不一致的，由投标人单位提供劳动合同的彩色扫描件和缴纳养老保险的彩色扫描件。岗位证（无岗位证的，可提供投标人单位的任职文件复印件）未注明单位的，由投标人单位提供劳动合同的彩色扫描件和缴纳的养老保险复印件或彩色扫描件。职称证的单位与投标人单位不一致或未注明单位的，由投标人单位提供劳动合同的彩色扫描件和缴纳养老保险的复印件或彩色扫描件。项目总负责人注册证单位须与投标人单位一致，不一致的视为非本单位人员。施工项目负责人注册证、安全生产考核合格证（B证）单位须与投标人单位一致，不一致的视为非本单位人员。设计项目负责人注册证单位须与投标人单位一致，不一致的视为非本单位人员。</w:t>
      </w:r>
    </w:p>
    <w:p w14:paraId="75C4C14F">
      <w:pPr>
        <w:adjustRightInd w:val="0"/>
        <w:snapToGrid w:val="0"/>
        <w:spacing w:line="360" w:lineRule="auto"/>
        <w:ind w:firstLine="480" w:firstLineChars="200"/>
        <w:jc w:val="both"/>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③须提供上述所有拟派人员开标前任意连续3个月（时间段为：2024年11月-2025年11月，投标人提供该时间段内任意连续3个月即可）完整的养老保险交纳记录或证明，须加盖养老保险交纳地社保行政管理部门印章（或其通过社保机构官网打印出具的交纳记录或证明，加盖电子印章的也认可）彩色扫描件加盖投标人（牵头人）单位章。</w:t>
      </w:r>
    </w:p>
    <w:p w14:paraId="2677442E">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00CF7E11">
      <w:pPr>
        <w:adjustRightInd w:val="0"/>
        <w:snapToGrid w:val="0"/>
        <w:spacing w:line="360" w:lineRule="auto"/>
        <w:ind w:firstLine="537" w:firstLineChars="224"/>
        <w:rPr>
          <w:rFonts w:ascii="宋体" w:hAnsi="宋体" w:cs="宋体"/>
          <w:color w:val="auto"/>
          <w:sz w:val="24"/>
          <w:szCs w:val="24"/>
          <w:highlight w:val="none"/>
        </w:rPr>
      </w:pPr>
      <w:r>
        <w:rPr>
          <w:rFonts w:ascii="宋体" w:hAnsi="宋体" w:cs="宋体"/>
          <w:color w:val="auto"/>
          <w:sz w:val="24"/>
          <w:szCs w:val="24"/>
          <w:highlight w:val="none"/>
        </w:rPr>
        <w:t>3.4.1</w:t>
      </w:r>
      <w:r>
        <w:rPr>
          <w:rFonts w:hint="eastAsia" w:ascii="宋体" w:hAnsi="宋体" w:cs="宋体"/>
          <w:color w:val="auto"/>
          <w:sz w:val="24"/>
          <w:szCs w:val="24"/>
          <w:highlight w:val="none"/>
        </w:rPr>
        <w:t>投标人参加投标的意思表达清楚，投标人代表被授权有效。</w:t>
      </w:r>
    </w:p>
    <w:p w14:paraId="40FFA824">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3.4.2投标人（若为联合体，指联合体各方）均具有独立法人资格，持有工商行政（市场监督）管理部门核发的法人营业执照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49E973D4">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77FDADCA">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4投标人（若为联合体，指联合体各方）未出现以下情形：与</w:t>
      </w:r>
      <w:r>
        <w:rPr>
          <w:rFonts w:hint="eastAsia" w:ascii="宋体" w:hAnsi="宋体" w:cs="宋体"/>
          <w:color w:val="auto"/>
          <w:sz w:val="24"/>
          <w:highlight w:val="none"/>
          <w:lang w:eastAsia="zh-CN"/>
        </w:rPr>
        <w:t>其他</w:t>
      </w:r>
      <w:r>
        <w:rPr>
          <w:rFonts w:hint="eastAsia" w:ascii="宋体" w:hAnsi="宋体" w:cs="宋体"/>
          <w:color w:val="auto"/>
          <w:sz w:val="24"/>
          <w:highlight w:val="none"/>
        </w:rPr>
        <w:t>投标人的单位负责人为同一人或者存在控股、管理关系的（按投标人提供的《投标人声明》第九条内容进行评审），否则相关投标均无效。</w:t>
      </w:r>
    </w:p>
    <w:p w14:paraId="4717861B">
      <w:pPr>
        <w:adjustRightInd w:val="0"/>
        <w:snapToGrid w:val="0"/>
        <w:spacing w:line="360" w:lineRule="auto"/>
        <w:ind w:firstLine="537" w:firstLineChars="224"/>
        <w:rPr>
          <w:rFonts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5</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color w:val="auto"/>
          <w:sz w:val="24"/>
          <w:szCs w:val="24"/>
          <w:highlight w:val="none"/>
        </w:rPr>
        <w:t>未被列入拖欠农民工工资失信联合惩戒对象名单。</w:t>
      </w:r>
    </w:p>
    <w:p w14:paraId="4D248762">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6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04072153">
      <w:pPr>
        <w:adjustRightInd w:val="0"/>
        <w:snapToGrid w:val="0"/>
        <w:spacing w:line="360" w:lineRule="auto"/>
        <w:ind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3.4.7 具有依法缴纳税收和社会保障资金的良好记录：提供2024年11月至今任意三个月缴纳税收和社会保障资金凭证等相关资料（须加盖投标人单位公章，如为联合体，则联合体所有成员提供)。</w:t>
      </w:r>
    </w:p>
    <w:p w14:paraId="35DBC8A0">
      <w:pPr>
        <w:adjustRightInd w:val="0"/>
        <w:snapToGrid w:val="0"/>
        <w:spacing w:line="360" w:lineRule="auto"/>
        <w:ind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3.4.8 本项目不接受的投标人：</w:t>
      </w:r>
    </w:p>
    <w:p w14:paraId="56606061">
      <w:pPr>
        <w:adjustRightInd w:val="0"/>
        <w:snapToGrid w:val="0"/>
        <w:spacing w:line="360" w:lineRule="auto"/>
        <w:ind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单位负责人为同一人或存在控股、管理关系的不同投标人同时参与本项目投标的（a.投标人自行承诺，格式自拟，并加盖投标人单位公章；b.招标人将在“国家企业信用信息公示系统”(https://www.gsxt.gov.cn/)平台上对投标人的上述情形进行查询，查询时间为询比响应文件递交的截止时间之后评审工作开始之前。若查询结果发现投标人存在上述情形，招标人将上报评审小组作否决处理）。</w:t>
      </w:r>
    </w:p>
    <w:p w14:paraId="1A6B03BE">
      <w:pPr>
        <w:adjustRightInd w:val="0"/>
        <w:snapToGrid w:val="0"/>
        <w:spacing w:line="360" w:lineRule="auto"/>
        <w:ind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（2）被责令停业，暂扣或吊销执照，吊销资质证书，执照、资质证书过期或存在引起执照、资质证书变更的事项而未变更执照、资质证书的（投标人自行承诺，格式自拟，并加盖投标人单位公章）。</w:t>
      </w:r>
    </w:p>
    <w:p w14:paraId="71B93AD2">
      <w:pPr>
        <w:adjustRightInd w:val="0"/>
        <w:snapToGrid w:val="0"/>
        <w:spacing w:line="360" w:lineRule="auto"/>
        <w:ind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（3）进入清算程序，或被宣告破产，或其他丧失履约能力情形的（投标人自行承诺，格式自拟，并加盖投标人单位公章）。</w:t>
      </w:r>
    </w:p>
    <w:p w14:paraId="647C1F81">
      <w:pPr>
        <w:keepNext w:val="0"/>
        <w:keepLines w:val="0"/>
        <w:pageBreakBefore w:val="0"/>
        <w:widowControl w:val="0"/>
        <w:kinsoku/>
        <w:wordWrap w:val="0"/>
        <w:overflowPunct/>
        <w:topLinePunct w:val="0"/>
        <w:autoSpaceDE/>
        <w:autoSpaceDN/>
        <w:bidi w:val="0"/>
        <w:adjustRightInd w:val="0"/>
        <w:snapToGrid w:val="0"/>
        <w:spacing w:line="360" w:lineRule="auto"/>
        <w:ind w:firstLine="537" w:firstLineChars="224"/>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（4）2022年11月1日至今在国家企业信用信息公示系统（http://www.gsxt.gov.cn/）中被列入严重违法失信企业名单的（投标人自行承诺未被列入严重违法失信企业名单，格式自拟，并加盖投标人单位公章）。</w:t>
      </w:r>
    </w:p>
    <w:p w14:paraId="7FF12052">
      <w:pPr>
        <w:keepNext w:val="0"/>
        <w:keepLines w:val="0"/>
        <w:pageBreakBefore w:val="0"/>
        <w:widowControl w:val="0"/>
        <w:kinsoku/>
        <w:wordWrap w:val="0"/>
        <w:overflowPunct/>
        <w:topLinePunct w:val="0"/>
        <w:autoSpaceDE/>
        <w:autoSpaceDN/>
        <w:bidi w:val="0"/>
        <w:adjustRightInd w:val="0"/>
        <w:snapToGrid w:val="0"/>
        <w:spacing w:line="360" w:lineRule="auto"/>
        <w:ind w:firstLine="537" w:firstLineChars="224"/>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2022年11月1日至今在“信用中国”网站（https://www.creditchina.gov.cn/）或中国执行信息公开网（http://zxgk.court.gov.cn/）中被列入失信被执行人名单的（投标人自行承诺未被列入失信被执行人名单，格式自拟，并加盖投标人单位公章）。</w:t>
      </w:r>
    </w:p>
    <w:p w14:paraId="5B51A2E0">
      <w:pPr>
        <w:adjustRightInd w:val="0"/>
        <w:snapToGrid w:val="0"/>
        <w:spacing w:line="360" w:lineRule="auto"/>
        <w:ind w:firstLine="537" w:firstLineChars="224"/>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（6）投标人及其法定代表人在2020年11月1日至今有行贿犯罪行为的（投标人自行承诺其及其法定代表人在2020年11月1日至今无行贿犯罪行为，格式自拟，并加盖投标人单位公章）。</w:t>
      </w:r>
    </w:p>
    <w:p w14:paraId="42121C47">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4.招标文件的获取</w:t>
      </w:r>
    </w:p>
    <w:p w14:paraId="133FD997">
      <w:pPr>
        <w:tabs>
          <w:tab w:val="left" w:pos="360"/>
        </w:tabs>
        <w:spacing w:line="360" w:lineRule="auto"/>
        <w:ind w:left="239" w:leftChars="114" w:firstLine="240" w:firstLineChars="1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u w:val="none"/>
          <w:lang w:eastAsia="zh-CN"/>
        </w:rPr>
        <w:t>系统</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69EF6E3F">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none"/>
        </w:rPr>
        <w:t xml:space="preserve">4.2 </w:t>
      </w:r>
      <w:r>
        <w:rPr>
          <w:rFonts w:hint="eastAsia" w:ascii="宋体" w:hAnsi="宋体"/>
          <w:color w:val="auto"/>
          <w:sz w:val="24"/>
          <w:szCs w:val="24"/>
          <w:highlight w:val="none"/>
          <w:u w:val="none"/>
        </w:rPr>
        <w:t>本项目资格审查方式：</w:t>
      </w:r>
      <w:r>
        <w:rPr>
          <w:rFonts w:hint="eastAsia" w:ascii="宋体" w:hAnsi="宋体"/>
          <w:color w:val="auto"/>
          <w:sz w:val="24"/>
          <w:szCs w:val="24"/>
          <w:highlight w:val="none"/>
          <w:u w:val="single"/>
        </w:rPr>
        <w:t>资格后审</w:t>
      </w:r>
      <w:r>
        <w:rPr>
          <w:rFonts w:hint="eastAsia" w:ascii="宋体" w:hAnsi="宋体"/>
          <w:color w:val="auto"/>
          <w:sz w:val="24"/>
          <w:szCs w:val="24"/>
          <w:highlight w:val="none"/>
          <w:u w:val="none"/>
        </w:rPr>
        <w:t>。</w:t>
      </w:r>
    </w:p>
    <w:p w14:paraId="33982E84">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w:t>
      </w:r>
      <w:r>
        <w:rPr>
          <w:rFonts w:hint="eastAsia" w:ascii="宋体" w:hAnsi="宋体"/>
          <w:color w:val="auto"/>
          <w:sz w:val="24"/>
          <w:szCs w:val="24"/>
          <w:highlight w:val="none"/>
          <w:u w:val="single"/>
          <w:lang w:eastAsia="zh-CN"/>
        </w:rPr>
        <w:t>视为</w:t>
      </w:r>
      <w:r>
        <w:rPr>
          <w:rFonts w:hint="eastAsia" w:ascii="宋体" w:hAnsi="宋体"/>
          <w:color w:val="auto"/>
          <w:sz w:val="24"/>
          <w:szCs w:val="24"/>
          <w:highlight w:val="none"/>
          <w:u w:val="single"/>
        </w:rPr>
        <w:t>招标失败。招标人分析招标失败原因，修正招标方案，报有关管理部门核准后，重新组织招标</w:t>
      </w:r>
      <w:r>
        <w:rPr>
          <w:rFonts w:hint="eastAsia" w:ascii="宋体" w:hAnsi="宋体"/>
          <w:color w:val="auto"/>
          <w:sz w:val="24"/>
          <w:szCs w:val="24"/>
          <w:highlight w:val="none"/>
          <w:u w:val="none"/>
        </w:rPr>
        <w:t>。</w:t>
      </w:r>
    </w:p>
    <w:p w14:paraId="40FD93E6">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r>
        <w:rPr>
          <w:rFonts w:hint="eastAsia" w:ascii="宋体" w:hAnsi="宋体"/>
          <w:color w:val="auto"/>
          <w:sz w:val="24"/>
          <w:szCs w:val="24"/>
          <w:highlight w:val="none"/>
          <w:u w:val="none"/>
        </w:rPr>
        <w:t>。</w:t>
      </w:r>
    </w:p>
    <w:p w14:paraId="0FC5EDEE">
      <w:pPr>
        <w:adjustRightInd w:val="0"/>
        <w:snapToGrid w:val="0"/>
        <w:spacing w:line="360" w:lineRule="auto"/>
        <w:ind w:firstLine="556" w:firstLineChars="232"/>
        <w:rPr>
          <w:rFonts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r>
        <w:rPr>
          <w:rFonts w:hint="eastAsia" w:ascii="宋体" w:hAnsi="宋体"/>
          <w:color w:val="auto"/>
          <w:sz w:val="24"/>
          <w:szCs w:val="24"/>
          <w:highlight w:val="none"/>
          <w:u w:val="none"/>
        </w:rPr>
        <w:t>。</w:t>
      </w:r>
    </w:p>
    <w:p w14:paraId="5828289A">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5.投标文件的递交与开标时间</w:t>
      </w:r>
    </w:p>
    <w:p w14:paraId="55696DE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9CCB8AB">
      <w:pPr>
        <w:keepNext w:val="0"/>
        <w:keepLines w:val="0"/>
        <w:pageBreakBefore w:val="0"/>
        <w:tabs>
          <w:tab w:val="left" w:pos="360"/>
        </w:tabs>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3AC5007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511E7227">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p>
    <w:p w14:paraId="5F495075">
      <w:pPr>
        <w:keepNext w:val="0"/>
        <w:keepLines w:val="0"/>
        <w:pageBreakBefore w:val="0"/>
        <w:widowControl/>
        <w:shd w:val="clear" w:color="auto"/>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4D917E8B">
      <w:pPr>
        <w:keepNext w:val="0"/>
        <w:keepLines w:val="0"/>
        <w:pageBreakBefore w:val="0"/>
        <w:widowControl/>
        <w:shd w:val="clear" w:color="auto"/>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s="宋体"/>
          <w:color w:val="auto"/>
          <w:sz w:val="24"/>
          <w:szCs w:val="24"/>
          <w:highlight w:val="none"/>
        </w:rPr>
        <w:t>；</w:t>
      </w:r>
    </w:p>
    <w:p w14:paraId="3786D8D3">
      <w:pPr>
        <w:keepNext w:val="0"/>
        <w:keepLines w:val="0"/>
        <w:pageBreakBefore w:val="0"/>
        <w:widowControl/>
        <w:shd w:val="clear" w:color="auto"/>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s="宋体"/>
          <w:color w:val="auto"/>
          <w:sz w:val="24"/>
          <w:szCs w:val="24"/>
          <w:highlight w:val="none"/>
        </w:rPr>
        <w:t>。</w:t>
      </w:r>
    </w:p>
    <w:p w14:paraId="69BF7BE4">
      <w:pPr>
        <w:keepNext w:val="0"/>
        <w:keepLines w:val="0"/>
        <w:pageBreakBefore w:val="0"/>
        <w:widowControl/>
        <w:shd w:val="clear" w:color="auto"/>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s="宋体"/>
          <w:color w:val="auto"/>
          <w:sz w:val="24"/>
          <w:szCs w:val="24"/>
          <w:highlight w:val="none"/>
        </w:rPr>
        <w:t>；</w:t>
      </w:r>
    </w:p>
    <w:p w14:paraId="19F3CCDC">
      <w:pPr>
        <w:widowControl/>
        <w:shd w:val="clear" w:color="auto"/>
        <w:snapToGrid w:val="0"/>
        <w:spacing w:line="360" w:lineRule="auto"/>
        <w:ind w:firstLine="424" w:firstLineChars="177"/>
        <w:jc w:val="both"/>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none"/>
        </w:rPr>
        <w:t>。</w:t>
      </w:r>
    </w:p>
    <w:p w14:paraId="03710F1D">
      <w:pPr>
        <w:widowControl/>
        <w:shd w:val="clear" w:color="auto"/>
        <w:snapToGrid w:val="0"/>
        <w:spacing w:line="360" w:lineRule="auto"/>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w:t>
      </w:r>
      <w:r>
        <w:rPr>
          <w:rFonts w:hint="eastAsia" w:ascii="宋体" w:hAnsi="宋体"/>
          <w:color w:val="auto"/>
          <w:sz w:val="24"/>
          <w:szCs w:val="24"/>
          <w:highlight w:val="none"/>
          <w:u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分</w:t>
      </w:r>
      <w:r>
        <w:rPr>
          <w:rFonts w:hint="eastAsia" w:ascii="宋体" w:hAnsi="宋体" w:cs="宋体"/>
          <w:color w:val="auto"/>
          <w:sz w:val="24"/>
          <w:szCs w:val="24"/>
          <w:highlight w:val="none"/>
        </w:rPr>
        <w:t>。</w:t>
      </w:r>
    </w:p>
    <w:p w14:paraId="1F866DDE">
      <w:pPr>
        <w:widowControl/>
        <w:shd w:val="clear" w:color="auto"/>
        <w:snapToGrid w:val="0"/>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08422AD">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6493B3A">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bookmarkStart w:id="11" w:name="_Toc266881398"/>
      <w:bookmarkStart w:id="12" w:name="_Toc249846224"/>
      <w:bookmarkStart w:id="13" w:name="_Toc253143217"/>
      <w:bookmarkStart w:id="14" w:name="_Toc302982757"/>
      <w:bookmarkStart w:id="15" w:name="_Toc309311443"/>
      <w:bookmarkStart w:id="16" w:name="_Toc249845969"/>
      <w:bookmarkStart w:id="17" w:name="_Toc245023998"/>
      <w:bookmarkStart w:id="18" w:name="_Toc266093546"/>
      <w:bookmarkStart w:id="19" w:name="_Toc439245991"/>
      <w:r>
        <w:rPr>
          <w:rFonts w:hint="eastAsia" w:ascii="宋体" w:hAnsi="宋体" w:eastAsia="宋体" w:cs="宋体"/>
          <w:b/>
          <w:color w:val="auto"/>
          <w:sz w:val="32"/>
          <w:szCs w:val="32"/>
          <w:highlight w:val="none"/>
        </w:rPr>
        <w:t>6.发布公告的媒介</w:t>
      </w:r>
    </w:p>
    <w:p w14:paraId="6E1FA5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outlineLvl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w:t>
      </w:r>
      <w:r>
        <w:rPr>
          <w:rFonts w:hint="eastAsia" w:ascii="宋体" w:hAnsi="宋体" w:cs="宋体"/>
          <w:color w:val="auto"/>
          <w:sz w:val="24"/>
          <w:highlight w:val="none"/>
          <w:u w:val="single"/>
          <w:shd w:val="clear" w:color="auto" w:fill="FFFFFF"/>
        </w:rPr>
        <w:t>广州交易集团有限公司（广州公共资源交易中心）网站（网址：</w:t>
      </w:r>
      <w:r>
        <w:rPr>
          <w:highlight w:val="none"/>
          <w:u w:val="single"/>
        </w:rPr>
        <w:fldChar w:fldCharType="begin"/>
      </w:r>
      <w:r>
        <w:rPr>
          <w:highlight w:val="none"/>
          <w:u w:val="single"/>
        </w:rPr>
        <w:instrText xml:space="preserve"> HYPERLINK "qq://txfile/" </w:instrText>
      </w:r>
      <w:r>
        <w:rPr>
          <w:highlight w:val="none"/>
          <w:u w:val="single"/>
        </w:rPr>
        <w:fldChar w:fldCharType="separate"/>
      </w:r>
      <w:r>
        <w:rPr>
          <w:rFonts w:hint="eastAsia" w:ascii="宋体" w:hAnsi="宋体" w:cs="宋体"/>
          <w:color w:val="auto"/>
          <w:sz w:val="24"/>
          <w:highlight w:val="none"/>
          <w:u w:val="single"/>
          <w:shd w:val="clear" w:color="auto" w:fill="FFFFFF"/>
        </w:rPr>
        <w:t>http://www.gzggzy.cn</w:t>
      </w:r>
      <w:r>
        <w:rPr>
          <w:rFonts w:hint="eastAsia" w:ascii="宋体" w:hAnsi="宋体" w:cs="宋体"/>
          <w:color w:val="auto"/>
          <w:sz w:val="24"/>
          <w:highlight w:val="none"/>
          <w:u w:val="single"/>
          <w:shd w:val="clear" w:color="auto" w:fill="FFFFFF"/>
        </w:rPr>
        <w:fldChar w:fldCharType="end"/>
      </w:r>
      <w:r>
        <w:rPr>
          <w:rFonts w:hint="eastAsia" w:ascii="宋体" w:hAnsi="宋体" w:cs="宋体"/>
          <w:color w:val="auto"/>
          <w:sz w:val="24"/>
          <w:highlight w:val="none"/>
          <w:u w:val="single"/>
          <w:shd w:val="clear" w:color="auto" w:fill="FFFFFF"/>
        </w:rPr>
        <w:t>)、中国招标投标公共服务平台（网址：</w:t>
      </w:r>
      <w:r>
        <w:rPr>
          <w:highlight w:val="none"/>
          <w:u w:val="single"/>
        </w:rPr>
        <w:fldChar w:fldCharType="begin"/>
      </w:r>
      <w:r>
        <w:rPr>
          <w:highlight w:val="none"/>
          <w:u w:val="single"/>
        </w:rPr>
        <w:instrText xml:space="preserve"> HYPERLINK "qq://txfile/" </w:instrText>
      </w:r>
      <w:r>
        <w:rPr>
          <w:highlight w:val="none"/>
          <w:u w:val="single"/>
        </w:rPr>
        <w:fldChar w:fldCharType="separate"/>
      </w:r>
      <w:r>
        <w:rPr>
          <w:rFonts w:hint="eastAsia" w:ascii="宋体" w:hAnsi="宋体" w:cs="宋体"/>
          <w:color w:val="auto"/>
          <w:sz w:val="24"/>
          <w:highlight w:val="none"/>
          <w:u w:val="single"/>
          <w:shd w:val="clear" w:color="auto" w:fill="FFFFFF"/>
        </w:rPr>
        <w:t>http://www.cebpubservice.com/</w:t>
      </w:r>
      <w:r>
        <w:rPr>
          <w:rFonts w:hint="eastAsia" w:ascii="宋体" w:hAnsi="宋体" w:cs="宋体"/>
          <w:color w:val="auto"/>
          <w:sz w:val="24"/>
          <w:highlight w:val="none"/>
          <w:u w:val="single"/>
          <w:shd w:val="clear" w:color="auto" w:fill="FFFFFF"/>
        </w:rPr>
        <w:fldChar w:fldCharType="end"/>
      </w:r>
      <w:r>
        <w:rPr>
          <w:rFonts w:hint="eastAsia" w:ascii="宋体" w:hAnsi="宋体" w:cs="宋体"/>
          <w:color w:val="auto"/>
          <w:sz w:val="24"/>
          <w:highlight w:val="none"/>
          <w:u w:val="singl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本公告的修改、补充，在广州交易集团有限公司（广州公共资源交易中心）和中国招标投标公共服务平台</w:t>
      </w:r>
      <w:r>
        <w:rPr>
          <w:rFonts w:hint="eastAsia" w:ascii="宋体" w:hAnsi="宋体" w:cs="宋体"/>
          <w:color w:val="auto"/>
          <w:sz w:val="24"/>
          <w:highlight w:val="none"/>
          <w:shd w:val="clear" w:color="auto" w:fill="FFFFFF"/>
          <w:lang w:eastAsia="zh-CN"/>
        </w:rPr>
        <w:t>网站</w:t>
      </w:r>
      <w:r>
        <w:rPr>
          <w:rFonts w:hint="eastAsia" w:ascii="宋体" w:hAnsi="宋体" w:cs="宋体"/>
          <w:color w:val="auto"/>
          <w:sz w:val="24"/>
          <w:highlight w:val="none"/>
          <w:shd w:val="clear" w:color="auto" w:fill="FFFFFF"/>
        </w:rPr>
        <w:t>发布。本公告在各媒体发布的文本如有不同之处，以在广州交易集团有限公司（广州公共资源交易中心）网发布的文本为准。</w:t>
      </w:r>
    </w:p>
    <w:p w14:paraId="242C7539">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7.其他说明</w:t>
      </w:r>
    </w:p>
    <w:p w14:paraId="6F0CB02D">
      <w:pPr>
        <w:widowControl w:val="0"/>
        <w:spacing w:line="360" w:lineRule="auto"/>
        <w:ind w:firstLine="480" w:firstLineChars="200"/>
        <w:jc w:val="both"/>
        <w:rPr>
          <w:rFonts w:ascii="宋体" w:hAnsi="宋体" w:eastAsia="宋体" w:cs="Calibri"/>
          <w:bCs/>
          <w:color w:val="auto"/>
          <w:sz w:val="24"/>
          <w:szCs w:val="24"/>
          <w:highlight w:val="none"/>
          <w:lang w:val="en-US" w:eastAsia="zh-CN" w:bidi="ar-SA"/>
        </w:rPr>
      </w:pPr>
      <w:r>
        <w:rPr>
          <w:rFonts w:hint="eastAsia" w:ascii="宋体" w:hAnsi="宋体" w:eastAsia="宋体" w:cs="Calibri"/>
          <w:bCs/>
          <w:color w:val="auto"/>
          <w:sz w:val="24"/>
          <w:szCs w:val="24"/>
          <w:highlight w:val="none"/>
          <w:lang w:val="en-US" w:eastAsia="zh-CN" w:bidi="ar-SA"/>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69CFDFE">
      <w:pPr>
        <w:widowControl w:val="0"/>
        <w:spacing w:line="360" w:lineRule="auto"/>
        <w:ind w:firstLine="480" w:firstLineChars="200"/>
        <w:jc w:val="both"/>
        <w:rPr>
          <w:rFonts w:ascii="宋体" w:hAnsi="宋体" w:eastAsia="宋体" w:cs="Courier New"/>
          <w:bCs/>
          <w:color w:val="auto"/>
          <w:sz w:val="24"/>
          <w:szCs w:val="24"/>
          <w:highlight w:val="none"/>
          <w:lang w:val="zh-CN" w:eastAsia="zh-CN" w:bidi="ar-SA"/>
        </w:rPr>
      </w:pPr>
      <w:r>
        <w:rPr>
          <w:rFonts w:hint="eastAsia" w:ascii="宋体" w:hAnsi="宋体" w:eastAsia="宋体" w:cs="Courier New"/>
          <w:bCs/>
          <w:color w:val="auto"/>
          <w:sz w:val="24"/>
          <w:szCs w:val="24"/>
          <w:highlight w:val="none"/>
          <w:lang w:val="zh-CN" w:eastAsia="zh-CN" w:bidi="ar-SA"/>
        </w:rPr>
        <w:t>本招标项目由招标人支付招标代理服务费用，投标人投标报价中不含此项内容。</w:t>
      </w:r>
    </w:p>
    <w:p w14:paraId="5A6CBAC1">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p>
    <w:p w14:paraId="27335635">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p>
    <w:p w14:paraId="08F79304">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4" w:firstLineChars="132"/>
        <w:textAlignment w:val="auto"/>
        <w:rPr>
          <w:rFonts w:hint="eastAsia" w:ascii="宋体" w:hAnsi="宋体" w:eastAsia="宋体" w:cs="宋体"/>
          <w:b/>
          <w:color w:val="auto"/>
          <w:sz w:val="32"/>
          <w:szCs w:val="32"/>
          <w:highlight w:val="none"/>
        </w:rPr>
      </w:pPr>
      <w:bookmarkStart w:id="24" w:name="_GoBack"/>
      <w:bookmarkEnd w:id="24"/>
      <w:r>
        <w:rPr>
          <w:rFonts w:hint="eastAsia" w:ascii="宋体" w:hAnsi="宋体" w:eastAsia="宋体" w:cs="宋体"/>
          <w:b/>
          <w:color w:val="auto"/>
          <w:sz w:val="32"/>
          <w:szCs w:val="32"/>
          <w:highlight w:val="none"/>
        </w:rPr>
        <w:t>8.联系方式</w:t>
      </w:r>
    </w:p>
    <w:p w14:paraId="5A20C9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中国贵州茅台酒厂(集团)有限责任公司</w:t>
      </w:r>
    </w:p>
    <w:p w14:paraId="228A3B2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蔡工</w:t>
      </w:r>
      <w:r>
        <w:rPr>
          <w:rFonts w:ascii="宋体" w:hAnsi="宋体" w:cs="宋体"/>
          <w:color w:val="auto"/>
          <w:sz w:val="24"/>
          <w:highlight w:val="none"/>
        </w:rPr>
        <w:t xml:space="preserve">      联系电话：</w:t>
      </w:r>
      <w:r>
        <w:rPr>
          <w:rFonts w:hint="eastAsia" w:ascii="宋体" w:hAnsi="宋体" w:eastAsia="宋体" w:cs="宋体"/>
          <w:b w:val="0"/>
          <w:bCs w:val="0"/>
          <w:color w:val="auto"/>
          <w:sz w:val="24"/>
          <w:szCs w:val="24"/>
          <w:highlight w:val="none"/>
          <w:u w:val="single"/>
          <w:lang w:val="en-US" w:eastAsia="zh-CN"/>
        </w:rPr>
        <w:t>0851-22385719</w:t>
      </w:r>
    </w:p>
    <w:p w14:paraId="004514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地址：</w:t>
      </w:r>
      <w:bookmarkStart w:id="20" w:name="OLE_LINK5"/>
      <w:r>
        <w:rPr>
          <w:rFonts w:hint="eastAsia" w:ascii="宋体" w:hAnsi="宋体" w:cs="宋体"/>
          <w:color w:val="auto"/>
          <w:sz w:val="24"/>
          <w:highlight w:val="none"/>
          <w:u w:val="single"/>
        </w:rPr>
        <w:t>贵州省仁怀市茅台镇</w:t>
      </w:r>
    </w:p>
    <w:bookmarkEnd w:id="20"/>
    <w:p w14:paraId="5D7F0B7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p>
    <w:p w14:paraId="44ECA2B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lang w:eastAsia="zh-CN"/>
        </w:rPr>
      </w:pPr>
      <w:bookmarkStart w:id="21"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普诚正华工程咨询有限公司</w:t>
      </w:r>
    </w:p>
    <w:p w14:paraId="5894AB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何敏、刘翔、黄智杰</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18685177393、0851-85530222</w:t>
      </w:r>
    </w:p>
    <w:p w14:paraId="49E7A1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贵阳市观山湖区诚信路麒龙CBD中央商务大厦B1座17-18层</w:t>
      </w:r>
    </w:p>
    <w:bookmarkEnd w:id="21"/>
    <w:p w14:paraId="4951FE9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p>
    <w:p w14:paraId="4BFEB18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中国贵州茅台酒厂(集团)有限责任公司</w:t>
      </w:r>
      <w:r>
        <w:rPr>
          <w:rFonts w:hint="eastAsia" w:ascii="宋体" w:hAnsi="宋体" w:cs="宋体"/>
          <w:color w:val="auto"/>
          <w:sz w:val="24"/>
          <w:highlight w:val="none"/>
        </w:rPr>
        <w:t>；</w:t>
      </w:r>
    </w:p>
    <w:p w14:paraId="600F0D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ascii="宋体" w:hAnsi="宋体" w:cs="宋体"/>
          <w:color w:val="auto"/>
          <w:sz w:val="24"/>
          <w:highlight w:val="none"/>
          <w:u w:val="single"/>
        </w:rPr>
        <w:t>0</w:t>
      </w:r>
      <w:r>
        <w:rPr>
          <w:rFonts w:hint="eastAsia" w:ascii="宋体" w:hAnsi="宋体" w:cs="宋体"/>
          <w:color w:val="auto"/>
          <w:sz w:val="24"/>
          <w:highlight w:val="none"/>
          <w:u w:val="single"/>
          <w:lang w:val="en-US" w:eastAsia="zh-CN"/>
        </w:rPr>
        <w:t>851</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22388183</w:t>
      </w:r>
    </w:p>
    <w:p w14:paraId="377D644A">
      <w:pPr>
        <w:keepNext w:val="0"/>
        <w:keepLines w:val="0"/>
        <w:pageBreakBefore w:val="0"/>
        <w:widowControl/>
        <w:kinsoku/>
        <w:wordWrap/>
        <w:overflowPunct/>
        <w:topLinePunct w:val="0"/>
        <w:autoSpaceDE/>
        <w:autoSpaceDN/>
        <w:bidi w:val="0"/>
        <w:adjustRightInd w:val="0"/>
        <w:snapToGrid w:val="0"/>
        <w:spacing w:after="157" w:afterLines="50"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贵州省仁怀市茅台镇</w:t>
      </w:r>
    </w:p>
    <w:p w14:paraId="018EC0A3">
      <w:pPr>
        <w:spacing w:line="360" w:lineRule="auto"/>
        <w:ind w:firstLine="480" w:firstLineChars="200"/>
        <w:rPr>
          <w:rFonts w:hint="eastAsia"/>
          <w:color w:val="auto"/>
          <w:sz w:val="24"/>
          <w:szCs w:val="24"/>
          <w:highlight w:val="none"/>
        </w:rPr>
      </w:pPr>
    </w:p>
    <w:p w14:paraId="6EECBAA3">
      <w:pPr>
        <w:spacing w:line="360" w:lineRule="auto"/>
        <w:ind w:firstLine="480" w:firstLineChars="200"/>
        <w:rPr>
          <w:rFonts w:hint="eastAsia"/>
          <w:color w:val="auto"/>
          <w:sz w:val="24"/>
          <w:szCs w:val="24"/>
          <w:highlight w:val="none"/>
        </w:rPr>
      </w:pPr>
    </w:p>
    <w:p w14:paraId="2873ED0E">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bookmarkEnd w:id="11"/>
    <w:bookmarkEnd w:id="12"/>
    <w:bookmarkEnd w:id="13"/>
    <w:bookmarkEnd w:id="14"/>
    <w:bookmarkEnd w:id="15"/>
    <w:bookmarkEnd w:id="16"/>
    <w:bookmarkEnd w:id="17"/>
    <w:bookmarkEnd w:id="18"/>
    <w:bookmarkEnd w:id="19"/>
    <w:p w14:paraId="01E05858">
      <w:pPr>
        <w:widowControl w:val="0"/>
        <w:spacing w:line="360" w:lineRule="auto"/>
        <w:jc w:val="right"/>
        <w:rPr>
          <w:rFonts w:hint="eastAsia" w:ascii="宋体" w:hAnsi="宋体" w:eastAsia="宋体" w:cs="宋体"/>
          <w:color w:val="auto"/>
          <w:sz w:val="24"/>
          <w:szCs w:val="20"/>
          <w:highlight w:val="none"/>
          <w:lang w:val="zh-CN" w:eastAsia="zh-CN" w:bidi="ar-SA"/>
        </w:rPr>
      </w:pPr>
    </w:p>
    <w:p w14:paraId="71934191">
      <w:pPr>
        <w:widowControl w:val="0"/>
        <w:spacing w:line="360" w:lineRule="auto"/>
        <w:jc w:val="right"/>
        <w:rPr>
          <w:rFonts w:hint="eastAsia" w:ascii="宋体" w:hAnsi="宋体" w:eastAsia="宋体" w:cs="宋体"/>
          <w:color w:val="auto"/>
          <w:sz w:val="24"/>
          <w:szCs w:val="20"/>
          <w:highlight w:val="none"/>
          <w:lang w:val="zh-CN" w:eastAsia="zh-CN" w:bidi="ar-SA"/>
        </w:rPr>
      </w:pPr>
    </w:p>
    <w:p w14:paraId="486AAC50">
      <w:pPr>
        <w:widowControl w:val="0"/>
        <w:spacing w:line="360" w:lineRule="auto"/>
        <w:jc w:val="right"/>
        <w:rPr>
          <w:rFonts w:ascii="宋体" w:hAnsi="宋体" w:eastAsia="宋体" w:cs="宋体"/>
          <w:color w:val="auto"/>
          <w:sz w:val="24"/>
          <w:szCs w:val="20"/>
          <w:highlight w:val="none"/>
          <w:lang w:val="zh-CN" w:eastAsia="zh-CN" w:bidi="ar-SA"/>
        </w:rPr>
      </w:pPr>
      <w:r>
        <w:rPr>
          <w:rFonts w:hint="eastAsia" w:ascii="宋体" w:hAnsi="宋体" w:eastAsia="宋体" w:cs="宋体"/>
          <w:color w:val="auto"/>
          <w:sz w:val="24"/>
          <w:szCs w:val="20"/>
          <w:highlight w:val="none"/>
          <w:lang w:val="zh-CN" w:eastAsia="zh-CN" w:bidi="ar-SA"/>
        </w:rPr>
        <w:t>日期：20</w:t>
      </w:r>
      <w:r>
        <w:rPr>
          <w:rFonts w:ascii="宋体" w:hAnsi="宋体" w:eastAsia="宋体" w:cs="宋体"/>
          <w:color w:val="auto"/>
          <w:sz w:val="24"/>
          <w:szCs w:val="20"/>
          <w:highlight w:val="none"/>
          <w:lang w:val="zh-CN" w:eastAsia="zh-CN" w:bidi="ar-SA"/>
        </w:rPr>
        <w:t>2</w:t>
      </w:r>
      <w:r>
        <w:rPr>
          <w:rFonts w:hint="eastAsia" w:ascii="宋体" w:hAnsi="宋体" w:eastAsia="宋体" w:cs="宋体"/>
          <w:color w:val="auto"/>
          <w:sz w:val="24"/>
          <w:szCs w:val="20"/>
          <w:highlight w:val="none"/>
          <w:lang w:val="en-US" w:eastAsia="zh-CN" w:bidi="ar-SA"/>
        </w:rPr>
        <w:t>5</w:t>
      </w:r>
      <w:r>
        <w:rPr>
          <w:rFonts w:hint="eastAsia" w:ascii="宋体" w:hAnsi="宋体" w:eastAsia="宋体" w:cs="宋体"/>
          <w:color w:val="auto"/>
          <w:sz w:val="24"/>
          <w:szCs w:val="20"/>
          <w:highlight w:val="none"/>
          <w:lang w:val="zh-CN" w:eastAsia="zh-CN" w:bidi="ar-SA"/>
        </w:rPr>
        <w:t>年</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val="zh-CN" w:eastAsia="zh-CN" w:bidi="ar-SA"/>
        </w:rPr>
        <w:t>月</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val="zh-CN" w:eastAsia="zh-CN" w:bidi="ar-SA"/>
        </w:rPr>
        <w:t>日</w:t>
      </w:r>
    </w:p>
    <w:p w14:paraId="40684014">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1B4E8509">
      <w:pPr>
        <w:keepNext/>
        <w:keepLines/>
        <w:widowControl w:val="0"/>
        <w:snapToGrid w:val="0"/>
        <w:spacing w:before="0" w:after="0" w:line="360" w:lineRule="auto"/>
        <w:ind w:right="372" w:rightChars="177"/>
        <w:jc w:val="center"/>
        <w:outlineLvl w:val="1"/>
        <w:rPr>
          <w:rFonts w:ascii="Arial" w:hAnsi="Arial" w:eastAsia="黑体" w:cs="Arial"/>
          <w:b/>
          <w:color w:val="auto"/>
          <w:sz w:val="32"/>
          <w:szCs w:val="32"/>
          <w:highlight w:val="none"/>
          <w:lang w:val="en-US" w:eastAsia="zh-CN" w:bidi="ar-SA"/>
        </w:rPr>
      </w:pPr>
      <w:r>
        <w:rPr>
          <w:rFonts w:hint="eastAsia" w:ascii="宋体" w:hAnsi="宋体" w:eastAsia="宋体" w:cs="Arial"/>
          <w:b/>
          <w:color w:val="auto"/>
          <w:sz w:val="24"/>
          <w:szCs w:val="24"/>
          <w:highlight w:val="none"/>
          <w:lang w:val="en-US" w:eastAsia="zh-CN" w:bidi="ar-SA"/>
        </w:rPr>
        <w:t>资格审查资料及其他取自广州市住建行业信用管理平台内的信息一览表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18"/>
        <w:gridCol w:w="5641"/>
        <w:gridCol w:w="2098"/>
      </w:tblGrid>
      <w:tr w14:paraId="7C36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tblHeader/>
          <w:jc w:val="center"/>
        </w:trPr>
        <w:tc>
          <w:tcPr>
            <w:tcW w:w="370" w:type="pct"/>
            <w:tcBorders>
              <w:top w:val="double" w:color="auto" w:sz="4" w:space="0"/>
              <w:left w:val="double" w:color="auto" w:sz="4" w:space="0"/>
            </w:tcBorders>
            <w:vAlign w:val="center"/>
          </w:tcPr>
          <w:p w14:paraId="05E194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375" w:type="pct"/>
            <w:tcBorders>
              <w:top w:val="double" w:color="auto" w:sz="4" w:space="0"/>
            </w:tcBorders>
            <w:vAlign w:val="center"/>
          </w:tcPr>
          <w:p w14:paraId="1159F067">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评审项目</w:t>
            </w:r>
          </w:p>
        </w:tc>
        <w:tc>
          <w:tcPr>
            <w:tcW w:w="1253" w:type="pct"/>
            <w:tcBorders>
              <w:top w:val="double" w:color="auto" w:sz="4" w:space="0"/>
              <w:right w:val="double" w:color="auto" w:sz="4" w:space="0"/>
            </w:tcBorders>
            <w:vAlign w:val="center"/>
          </w:tcPr>
          <w:p w14:paraId="507DB2A1">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5C9A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370" w:type="pct"/>
            <w:tcBorders>
              <w:left w:val="double" w:color="auto" w:sz="4" w:space="0"/>
            </w:tcBorders>
            <w:vAlign w:val="center"/>
          </w:tcPr>
          <w:p w14:paraId="2787FAD1">
            <w:pPr>
              <w:jc w:val="center"/>
              <w:rPr>
                <w:rFonts w:ascii="宋体" w:hAnsi="宋体" w:cs="宋体"/>
                <w:color w:val="auto"/>
                <w:szCs w:val="21"/>
                <w:highlight w:val="none"/>
              </w:rPr>
            </w:pPr>
            <w:r>
              <w:rPr>
                <w:rFonts w:ascii="宋体" w:hAnsi="宋体" w:cs="宋体"/>
                <w:color w:val="auto"/>
                <w:szCs w:val="21"/>
                <w:highlight w:val="none"/>
              </w:rPr>
              <w:t>1</w:t>
            </w:r>
          </w:p>
        </w:tc>
        <w:tc>
          <w:tcPr>
            <w:tcW w:w="3375" w:type="pct"/>
            <w:vAlign w:val="center"/>
          </w:tcPr>
          <w:p w14:paraId="79E6F8E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投标人按照附件二的内容签署盖章的投标人声明</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12D1871A">
            <w:pPr>
              <w:jc w:val="center"/>
              <w:rPr>
                <w:rFonts w:ascii="宋体" w:hAnsi="宋体" w:cs="宋体"/>
                <w:color w:val="auto"/>
                <w:szCs w:val="21"/>
                <w:highlight w:val="none"/>
              </w:rPr>
            </w:pPr>
            <w:r>
              <w:rPr>
                <w:rFonts w:hint="eastAsia" w:ascii="宋体" w:hAnsi="宋体" w:cs="宋体"/>
                <w:color w:val="auto"/>
                <w:szCs w:val="21"/>
                <w:highlight w:val="none"/>
              </w:rPr>
              <w:t>扫描件</w:t>
            </w:r>
          </w:p>
        </w:tc>
      </w:tr>
      <w:tr w14:paraId="7DFE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370" w:type="pct"/>
            <w:tcBorders>
              <w:left w:val="double" w:color="auto" w:sz="4" w:space="0"/>
            </w:tcBorders>
            <w:vAlign w:val="center"/>
          </w:tcPr>
          <w:p w14:paraId="4CCC6804">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3375" w:type="pct"/>
            <w:vAlign w:val="center"/>
          </w:tcPr>
          <w:p w14:paraId="6E7F1665">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列明牵头方的联合体共同投标协议书（联合体投标的）</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10DB061C">
            <w:pPr>
              <w:jc w:val="center"/>
              <w:rPr>
                <w:rFonts w:ascii="宋体" w:hAnsi="宋体" w:cs="宋体"/>
                <w:color w:val="auto"/>
                <w:szCs w:val="21"/>
                <w:highlight w:val="none"/>
              </w:rPr>
            </w:pPr>
            <w:r>
              <w:rPr>
                <w:rFonts w:hint="eastAsia" w:ascii="宋体" w:hAnsi="宋体" w:cs="宋体"/>
                <w:color w:val="auto"/>
                <w:szCs w:val="21"/>
                <w:highlight w:val="none"/>
              </w:rPr>
              <w:t>扫描件</w:t>
            </w:r>
          </w:p>
        </w:tc>
      </w:tr>
      <w:tr w14:paraId="0F8D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370" w:type="pct"/>
            <w:tcBorders>
              <w:left w:val="double" w:color="auto" w:sz="4" w:space="0"/>
            </w:tcBorders>
            <w:vAlign w:val="center"/>
          </w:tcPr>
          <w:p w14:paraId="4A30F69B">
            <w:pPr>
              <w:jc w:val="center"/>
              <w:rPr>
                <w:rFonts w:ascii="宋体" w:hAnsi="宋体" w:cs="宋体"/>
                <w:color w:val="auto"/>
                <w:szCs w:val="21"/>
                <w:highlight w:val="none"/>
              </w:rPr>
            </w:pPr>
            <w:r>
              <w:rPr>
                <w:rFonts w:ascii="宋体" w:hAnsi="宋体" w:cs="宋体"/>
                <w:color w:val="auto"/>
                <w:szCs w:val="21"/>
                <w:highlight w:val="none"/>
              </w:rPr>
              <w:t>3</w:t>
            </w:r>
          </w:p>
        </w:tc>
        <w:tc>
          <w:tcPr>
            <w:tcW w:w="3375" w:type="pct"/>
            <w:vAlign w:val="center"/>
          </w:tcPr>
          <w:p w14:paraId="3D8876F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企业信用档案（联合体各方）</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28FD88D3">
            <w:pPr>
              <w:jc w:val="cente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654F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5000" w:type="pct"/>
            <w:gridSpan w:val="3"/>
            <w:tcBorders>
              <w:left w:val="double" w:color="auto" w:sz="4" w:space="0"/>
              <w:right w:val="double" w:color="auto" w:sz="4" w:space="0"/>
            </w:tcBorders>
            <w:vAlign w:val="center"/>
          </w:tcPr>
          <w:p w14:paraId="1E388F1D">
            <w:pPr>
              <w:jc w:val="center"/>
              <w:rPr>
                <w:rFonts w:ascii="宋体" w:hAnsi="宋体" w:cs="宋体"/>
                <w:b/>
                <w:color w:val="auto"/>
                <w:szCs w:val="21"/>
                <w:highlight w:val="none"/>
              </w:rPr>
            </w:pPr>
            <w:r>
              <w:rPr>
                <w:rFonts w:hint="eastAsia" w:ascii="宋体" w:hAnsi="宋体" w:cs="宋体"/>
                <w:b/>
                <w:color w:val="auto"/>
                <w:szCs w:val="21"/>
                <w:highlight w:val="none"/>
              </w:rPr>
              <w:t>施工部分</w:t>
            </w:r>
          </w:p>
        </w:tc>
      </w:tr>
      <w:tr w14:paraId="6750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370" w:type="pct"/>
            <w:tcBorders>
              <w:left w:val="double" w:color="auto" w:sz="4" w:space="0"/>
            </w:tcBorders>
            <w:vAlign w:val="center"/>
          </w:tcPr>
          <w:p w14:paraId="5DCCF76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3375" w:type="pct"/>
            <w:vAlign w:val="center"/>
          </w:tcPr>
          <w:p w14:paraId="2700A63A">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企业法定代表人证明书（若为联合体，由联合体牵头方出具）</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4F1496B9">
            <w:pPr>
              <w:jc w:val="center"/>
              <w:rPr>
                <w:rFonts w:ascii="宋体" w:hAnsi="宋体" w:cs="宋体"/>
                <w:color w:val="auto"/>
                <w:szCs w:val="21"/>
                <w:highlight w:val="none"/>
              </w:rPr>
            </w:pPr>
            <w:r>
              <w:rPr>
                <w:rFonts w:hint="eastAsia" w:ascii="宋体" w:hAnsi="宋体" w:cs="宋体"/>
                <w:color w:val="auto"/>
                <w:szCs w:val="21"/>
                <w:highlight w:val="none"/>
              </w:rPr>
              <w:t>扫描件</w:t>
            </w:r>
          </w:p>
        </w:tc>
      </w:tr>
      <w:tr w14:paraId="348B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370" w:type="pct"/>
            <w:tcBorders>
              <w:left w:val="double" w:color="auto" w:sz="4" w:space="0"/>
            </w:tcBorders>
            <w:vAlign w:val="center"/>
          </w:tcPr>
          <w:p w14:paraId="7E336FE6">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3375" w:type="pct"/>
            <w:vAlign w:val="center"/>
          </w:tcPr>
          <w:p w14:paraId="39C6560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投标人代表的法定代表人授权委托书（若为联合体，由联合体牵头方出具）</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71B3EE2F">
            <w:pPr>
              <w:jc w:val="center"/>
              <w:rPr>
                <w:rFonts w:ascii="宋体" w:hAnsi="宋体" w:cs="宋体"/>
                <w:color w:val="auto"/>
                <w:szCs w:val="21"/>
                <w:highlight w:val="none"/>
              </w:rPr>
            </w:pPr>
            <w:r>
              <w:rPr>
                <w:rFonts w:hint="eastAsia" w:ascii="宋体" w:hAnsi="宋体" w:cs="宋体"/>
                <w:color w:val="auto"/>
                <w:szCs w:val="21"/>
                <w:highlight w:val="none"/>
              </w:rPr>
              <w:t>扫描件</w:t>
            </w:r>
          </w:p>
        </w:tc>
      </w:tr>
      <w:tr w14:paraId="00F7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370" w:type="pct"/>
            <w:tcBorders>
              <w:left w:val="double" w:color="auto" w:sz="4" w:space="0"/>
            </w:tcBorders>
            <w:vAlign w:val="center"/>
          </w:tcPr>
          <w:p w14:paraId="57E3D1CC">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3375" w:type="pct"/>
            <w:vAlign w:val="center"/>
          </w:tcPr>
          <w:p w14:paraId="38F5663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企业营业执照或事业单位法人证书（施工单位）</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2E969B06">
            <w:pPr>
              <w:jc w:val="center"/>
              <w:rPr>
                <w:rFonts w:ascii="宋体" w:hAnsi="宋体" w:cs="宋体"/>
                <w:color w:val="auto"/>
                <w:szCs w:val="21"/>
                <w:highlight w:val="none"/>
              </w:rPr>
            </w:pPr>
            <w:r>
              <w:rPr>
                <w:rFonts w:hint="eastAsia"/>
                <w:color w:val="auto"/>
                <w:highlight w:val="none"/>
              </w:rPr>
              <w:t>扫描件或电子证照</w:t>
            </w:r>
          </w:p>
        </w:tc>
      </w:tr>
      <w:tr w14:paraId="7B49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370" w:type="pct"/>
            <w:tcBorders>
              <w:left w:val="double" w:color="auto" w:sz="4" w:space="0"/>
            </w:tcBorders>
            <w:vAlign w:val="center"/>
          </w:tcPr>
          <w:p w14:paraId="551D977B">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3375" w:type="pct"/>
            <w:vAlign w:val="center"/>
          </w:tcPr>
          <w:p w14:paraId="7E2C296B">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企业资质证书（施工单位）</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0197C976">
            <w:pPr>
              <w:jc w:val="center"/>
              <w:rPr>
                <w:rFonts w:ascii="宋体" w:hAnsi="宋体" w:cs="宋体"/>
                <w:color w:val="auto"/>
                <w:szCs w:val="21"/>
                <w:highlight w:val="none"/>
              </w:rPr>
            </w:pPr>
            <w:r>
              <w:rPr>
                <w:rFonts w:hint="eastAsia"/>
                <w:color w:val="auto"/>
                <w:highlight w:val="none"/>
              </w:rPr>
              <w:t>扫描件或电子证照</w:t>
            </w:r>
          </w:p>
        </w:tc>
      </w:tr>
      <w:tr w14:paraId="6D06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370" w:type="pct"/>
            <w:tcBorders>
              <w:left w:val="double" w:color="auto" w:sz="4" w:space="0"/>
            </w:tcBorders>
            <w:vAlign w:val="center"/>
          </w:tcPr>
          <w:p w14:paraId="73F80F01">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3375" w:type="pct"/>
            <w:vAlign w:val="center"/>
          </w:tcPr>
          <w:p w14:paraId="6614664A">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建筑施工企业安全生产许可证（施工单位）</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639CE386">
            <w:pPr>
              <w:jc w:val="center"/>
              <w:rPr>
                <w:rFonts w:ascii="宋体" w:hAnsi="宋体" w:cs="宋体"/>
                <w:color w:val="auto"/>
                <w:szCs w:val="21"/>
                <w:highlight w:val="none"/>
              </w:rPr>
            </w:pPr>
            <w:r>
              <w:rPr>
                <w:rFonts w:hint="eastAsia"/>
                <w:color w:val="auto"/>
                <w:highlight w:val="none"/>
              </w:rPr>
              <w:t>扫描件或电子证照</w:t>
            </w:r>
          </w:p>
        </w:tc>
      </w:tr>
      <w:tr w14:paraId="5D44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370" w:type="pct"/>
            <w:tcBorders>
              <w:left w:val="double" w:color="auto" w:sz="4" w:space="0"/>
            </w:tcBorders>
            <w:shd w:val="clear" w:color="auto" w:fill="auto"/>
            <w:vAlign w:val="center"/>
          </w:tcPr>
          <w:p w14:paraId="60BCD8F2">
            <w:pPr>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9</w:t>
            </w:r>
          </w:p>
        </w:tc>
        <w:tc>
          <w:tcPr>
            <w:tcW w:w="3375" w:type="pct"/>
            <w:shd w:val="clear" w:color="auto" w:fill="auto"/>
            <w:vAlign w:val="center"/>
          </w:tcPr>
          <w:p w14:paraId="7AB3DDE9">
            <w:pP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拟委派项目</w:t>
            </w:r>
            <w:r>
              <w:rPr>
                <w:rFonts w:hint="eastAsia" w:ascii="宋体" w:hAnsi="宋体" w:cs="宋体"/>
                <w:color w:val="auto"/>
                <w:szCs w:val="21"/>
                <w:highlight w:val="none"/>
                <w:lang w:eastAsia="zh-CN"/>
              </w:rPr>
              <w:t>总</w:t>
            </w:r>
            <w:r>
              <w:rPr>
                <w:rFonts w:hint="eastAsia" w:ascii="宋体" w:hAnsi="宋体" w:cs="宋体"/>
                <w:color w:val="auto"/>
                <w:szCs w:val="21"/>
                <w:highlight w:val="none"/>
              </w:rPr>
              <w:t>负责人的建造师</w:t>
            </w:r>
            <w:r>
              <w:rPr>
                <w:rFonts w:hint="eastAsia" w:ascii="宋体" w:hAnsi="宋体" w:cs="宋体"/>
                <w:color w:val="auto"/>
                <w:szCs w:val="21"/>
                <w:highlight w:val="none"/>
                <w:lang w:eastAsia="zh-CN"/>
              </w:rPr>
              <w:t>或建筑师</w:t>
            </w:r>
            <w:r>
              <w:rPr>
                <w:rFonts w:hint="eastAsia" w:ascii="宋体" w:hAnsi="宋体" w:cs="宋体"/>
                <w:color w:val="auto"/>
                <w:szCs w:val="21"/>
                <w:highlight w:val="none"/>
              </w:rPr>
              <w:t>注册证书</w:t>
            </w:r>
            <w:r>
              <w:rPr>
                <w:rFonts w:hint="eastAsia" w:ascii="宋体" w:hAnsi="宋体" w:cs="宋体"/>
                <w:color w:val="auto"/>
                <w:szCs w:val="21"/>
                <w:highlight w:val="none"/>
                <w:lang w:eastAsia="zh-CN"/>
              </w:rPr>
              <w:t>。</w:t>
            </w:r>
          </w:p>
        </w:tc>
        <w:tc>
          <w:tcPr>
            <w:tcW w:w="1253" w:type="pct"/>
            <w:tcBorders>
              <w:right w:val="double" w:color="auto" w:sz="4" w:space="0"/>
            </w:tcBorders>
            <w:shd w:val="clear" w:color="auto" w:fill="auto"/>
            <w:vAlign w:val="center"/>
          </w:tcPr>
          <w:p w14:paraId="75A21BB4">
            <w:pPr>
              <w:jc w:val="center"/>
              <w:rPr>
                <w:rFonts w:hint="eastAsia" w:ascii="Calibri" w:hAnsi="Calibri" w:eastAsia="宋体" w:cs="Calibri"/>
                <w:color w:val="auto"/>
                <w:sz w:val="21"/>
                <w:szCs w:val="22"/>
                <w:highlight w:val="none"/>
                <w:lang w:val="en-US" w:eastAsia="zh-CN" w:bidi="ar-SA"/>
              </w:rPr>
            </w:pPr>
            <w:r>
              <w:rPr>
                <w:rFonts w:hint="eastAsia"/>
                <w:color w:val="auto"/>
                <w:highlight w:val="none"/>
              </w:rPr>
              <w:t>扫描件或电子证照</w:t>
            </w:r>
          </w:p>
        </w:tc>
      </w:tr>
      <w:tr w14:paraId="14F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9" w:hRule="atLeast"/>
          <w:jc w:val="center"/>
        </w:trPr>
        <w:tc>
          <w:tcPr>
            <w:tcW w:w="370" w:type="pct"/>
            <w:tcBorders>
              <w:left w:val="double" w:color="auto" w:sz="4" w:space="0"/>
            </w:tcBorders>
            <w:shd w:val="clear" w:color="auto" w:fill="auto"/>
            <w:vAlign w:val="center"/>
          </w:tcPr>
          <w:p w14:paraId="652DBF15">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10</w:t>
            </w:r>
          </w:p>
        </w:tc>
        <w:tc>
          <w:tcPr>
            <w:tcW w:w="3375" w:type="pct"/>
            <w:vAlign w:val="center"/>
          </w:tcPr>
          <w:p w14:paraId="78CAB67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拟委派项目</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负责人的建造师注册证书</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6750EB28">
            <w:pPr>
              <w:jc w:val="center"/>
              <w:rPr>
                <w:color w:val="auto"/>
                <w:highlight w:val="none"/>
              </w:rPr>
            </w:pPr>
            <w:r>
              <w:rPr>
                <w:rFonts w:hint="eastAsia"/>
                <w:color w:val="auto"/>
                <w:highlight w:val="none"/>
              </w:rPr>
              <w:t>扫描件或电子证照</w:t>
            </w:r>
          </w:p>
        </w:tc>
      </w:tr>
      <w:tr w14:paraId="1058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9" w:hRule="atLeast"/>
          <w:jc w:val="center"/>
        </w:trPr>
        <w:tc>
          <w:tcPr>
            <w:tcW w:w="370" w:type="pct"/>
            <w:tcBorders>
              <w:left w:val="double" w:color="auto" w:sz="4" w:space="0"/>
            </w:tcBorders>
            <w:shd w:val="clear" w:color="auto" w:fill="auto"/>
            <w:vAlign w:val="center"/>
          </w:tcPr>
          <w:p w14:paraId="14CD2DD3">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11</w:t>
            </w:r>
          </w:p>
        </w:tc>
        <w:tc>
          <w:tcPr>
            <w:tcW w:w="3375" w:type="pct"/>
            <w:vAlign w:val="center"/>
          </w:tcPr>
          <w:p w14:paraId="77FF1579">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负责人持有项目</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负责人在有效期内的安全生产考核合格证书（B类）或建筑施工企业项目</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负责人安全生产考核合格证书</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323F70D0">
            <w:pPr>
              <w:jc w:val="center"/>
              <w:rPr>
                <w:rFonts w:ascii="宋体" w:hAnsi="宋体" w:cs="宋体"/>
                <w:color w:val="auto"/>
                <w:szCs w:val="21"/>
                <w:highlight w:val="none"/>
              </w:rPr>
            </w:pPr>
            <w:r>
              <w:rPr>
                <w:rFonts w:hint="eastAsia"/>
                <w:color w:val="auto"/>
                <w:highlight w:val="none"/>
              </w:rPr>
              <w:t>扫描件或电子证照</w:t>
            </w:r>
          </w:p>
        </w:tc>
      </w:tr>
      <w:tr w14:paraId="466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370" w:type="pct"/>
            <w:tcBorders>
              <w:left w:val="double" w:color="auto" w:sz="4" w:space="0"/>
            </w:tcBorders>
            <w:shd w:val="clear" w:color="auto" w:fill="auto"/>
            <w:vAlign w:val="center"/>
          </w:tcPr>
          <w:p w14:paraId="0A9189A8">
            <w:pPr>
              <w:jc w:val="center"/>
              <w:rPr>
                <w:rFonts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2</w:t>
            </w:r>
          </w:p>
        </w:tc>
        <w:tc>
          <w:tcPr>
            <w:tcW w:w="3375" w:type="pct"/>
            <w:vAlign w:val="center"/>
          </w:tcPr>
          <w:p w14:paraId="0046743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项目技术负责人的职称证书</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6E8F6006">
            <w:pPr>
              <w:jc w:val="center"/>
              <w:rPr>
                <w:rFonts w:ascii="宋体" w:hAnsi="宋体" w:cs="宋体"/>
                <w:color w:val="auto"/>
                <w:szCs w:val="21"/>
                <w:highlight w:val="none"/>
              </w:rPr>
            </w:pPr>
            <w:r>
              <w:rPr>
                <w:rFonts w:hint="eastAsia"/>
                <w:color w:val="auto"/>
                <w:highlight w:val="none"/>
              </w:rPr>
              <w:t>扫描件或电子证照</w:t>
            </w:r>
          </w:p>
        </w:tc>
      </w:tr>
      <w:tr w14:paraId="2D4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8" w:hRule="atLeast"/>
          <w:jc w:val="center"/>
        </w:trPr>
        <w:tc>
          <w:tcPr>
            <w:tcW w:w="370" w:type="pct"/>
            <w:tcBorders>
              <w:left w:val="double" w:color="auto" w:sz="4" w:space="0"/>
            </w:tcBorders>
            <w:shd w:val="clear" w:color="auto" w:fill="auto"/>
            <w:vAlign w:val="center"/>
          </w:tcPr>
          <w:p w14:paraId="5101A6CF">
            <w:pPr>
              <w:jc w:val="center"/>
              <w:rPr>
                <w:rFonts w:ascii="宋体" w:hAnsi="宋体" w:eastAsia="宋体" w:cs="宋体"/>
                <w:color w:val="auto"/>
                <w:sz w:val="21"/>
                <w:szCs w:val="21"/>
                <w:highlight w:val="none"/>
                <w:lang w:val="en-US" w:eastAsia="zh-CN" w:bidi="ar-SA"/>
              </w:rPr>
            </w:pPr>
            <w:r>
              <w:rPr>
                <w:rFonts w:ascii="宋体" w:hAnsi="宋体" w:cs="宋体"/>
                <w:color w:val="auto"/>
                <w:szCs w:val="21"/>
                <w:highlight w:val="none"/>
              </w:rPr>
              <w:t>13</w:t>
            </w:r>
          </w:p>
        </w:tc>
        <w:tc>
          <w:tcPr>
            <w:tcW w:w="3375" w:type="pct"/>
            <w:vAlign w:val="center"/>
          </w:tcPr>
          <w:p w14:paraId="62220AB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5AD0CC2D">
            <w:pPr>
              <w:jc w:val="center"/>
              <w:rPr>
                <w:rFonts w:ascii="宋体" w:hAnsi="宋体" w:cs="宋体"/>
                <w:color w:val="auto"/>
                <w:szCs w:val="21"/>
                <w:highlight w:val="none"/>
              </w:rPr>
            </w:pPr>
            <w:r>
              <w:rPr>
                <w:rFonts w:hint="eastAsia"/>
                <w:color w:val="auto"/>
                <w:highlight w:val="none"/>
              </w:rPr>
              <w:t>扫描件或电子证照</w:t>
            </w:r>
          </w:p>
        </w:tc>
      </w:tr>
      <w:tr w14:paraId="544B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370" w:type="pct"/>
            <w:tcBorders>
              <w:left w:val="double" w:color="auto" w:sz="4" w:space="0"/>
            </w:tcBorders>
            <w:vAlign w:val="center"/>
          </w:tcPr>
          <w:p w14:paraId="420CFB4B">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3375" w:type="pct"/>
            <w:vAlign w:val="center"/>
          </w:tcPr>
          <w:p w14:paraId="1161A0B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施工</w:t>
            </w:r>
            <w:r>
              <w:rPr>
                <w:rFonts w:hint="eastAsia" w:ascii="宋体" w:hAnsi="宋体" w:cs="宋体"/>
                <w:color w:val="auto"/>
                <w:szCs w:val="21"/>
                <w:highlight w:val="none"/>
              </w:rPr>
              <w:t>负责人、专职安全员须是施工企业信用档案中的在册人员</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7BA85A51">
            <w:pPr>
              <w:jc w:val="cente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2A18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5000" w:type="pct"/>
            <w:gridSpan w:val="3"/>
            <w:tcBorders>
              <w:left w:val="double" w:color="auto" w:sz="4" w:space="0"/>
              <w:right w:val="double" w:color="auto" w:sz="4" w:space="0"/>
            </w:tcBorders>
            <w:vAlign w:val="center"/>
          </w:tcPr>
          <w:p w14:paraId="25B7641B">
            <w:pPr>
              <w:jc w:val="center"/>
              <w:rPr>
                <w:rFonts w:ascii="宋体" w:hAnsi="宋体" w:cs="宋体"/>
                <w:b/>
                <w:color w:val="auto"/>
                <w:szCs w:val="21"/>
                <w:highlight w:val="none"/>
              </w:rPr>
            </w:pPr>
            <w:r>
              <w:rPr>
                <w:rFonts w:hint="eastAsia" w:ascii="宋体" w:hAnsi="宋体" w:cs="宋体"/>
                <w:b/>
                <w:color w:val="auto"/>
                <w:szCs w:val="21"/>
                <w:highlight w:val="none"/>
              </w:rPr>
              <w:t>设计部分</w:t>
            </w:r>
          </w:p>
        </w:tc>
      </w:tr>
      <w:tr w14:paraId="7A29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370" w:type="pct"/>
            <w:tcBorders>
              <w:left w:val="double" w:color="auto" w:sz="4" w:space="0"/>
            </w:tcBorders>
            <w:vAlign w:val="center"/>
          </w:tcPr>
          <w:p w14:paraId="568B1FF3">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3375" w:type="pct"/>
            <w:vAlign w:val="center"/>
          </w:tcPr>
          <w:p w14:paraId="2339F619">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企业营业执照（设计单位）</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5D88E949">
            <w:pPr>
              <w:jc w:val="center"/>
              <w:rPr>
                <w:rFonts w:ascii="宋体" w:hAnsi="宋体" w:cs="宋体"/>
                <w:color w:val="auto"/>
                <w:szCs w:val="21"/>
                <w:highlight w:val="none"/>
              </w:rPr>
            </w:pPr>
            <w:r>
              <w:rPr>
                <w:rFonts w:hint="eastAsia"/>
                <w:color w:val="auto"/>
                <w:highlight w:val="none"/>
              </w:rPr>
              <w:t>扫描件或电子证照</w:t>
            </w:r>
          </w:p>
        </w:tc>
      </w:tr>
      <w:tr w14:paraId="086D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370" w:type="pct"/>
            <w:tcBorders>
              <w:left w:val="double" w:color="auto" w:sz="4" w:space="0"/>
            </w:tcBorders>
            <w:vAlign w:val="center"/>
          </w:tcPr>
          <w:p w14:paraId="722AE28E">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3375" w:type="pct"/>
            <w:vAlign w:val="center"/>
          </w:tcPr>
          <w:p w14:paraId="0A3C08B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企业资质证书（设计单位）</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11C19EEF">
            <w:pPr>
              <w:jc w:val="center"/>
              <w:rPr>
                <w:rFonts w:ascii="宋体" w:hAnsi="宋体" w:cs="宋体"/>
                <w:color w:val="auto"/>
                <w:szCs w:val="21"/>
                <w:highlight w:val="none"/>
              </w:rPr>
            </w:pPr>
            <w:r>
              <w:rPr>
                <w:rFonts w:hint="eastAsia"/>
                <w:color w:val="auto"/>
                <w:highlight w:val="none"/>
              </w:rPr>
              <w:t>扫描件或电子证照</w:t>
            </w:r>
          </w:p>
        </w:tc>
      </w:tr>
      <w:tr w14:paraId="5051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370" w:type="pct"/>
            <w:tcBorders>
              <w:left w:val="double" w:color="auto" w:sz="4" w:space="0"/>
            </w:tcBorders>
            <w:vAlign w:val="center"/>
          </w:tcPr>
          <w:p w14:paraId="72B6C16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3375" w:type="pct"/>
            <w:vAlign w:val="center"/>
          </w:tcPr>
          <w:p w14:paraId="3B000BA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5EC87899">
            <w:pPr>
              <w:jc w:val="center"/>
              <w:rPr>
                <w:rFonts w:ascii="宋体" w:hAnsi="宋体" w:cs="宋体"/>
                <w:color w:val="auto"/>
                <w:szCs w:val="21"/>
                <w:highlight w:val="none"/>
              </w:rPr>
            </w:pPr>
            <w:r>
              <w:rPr>
                <w:rFonts w:hint="eastAsia"/>
                <w:color w:val="auto"/>
                <w:highlight w:val="none"/>
              </w:rPr>
              <w:t>扫描件或电子证照</w:t>
            </w:r>
          </w:p>
        </w:tc>
      </w:tr>
      <w:tr w14:paraId="0E8A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370" w:type="pct"/>
            <w:tcBorders>
              <w:left w:val="double" w:color="auto" w:sz="4" w:space="0"/>
            </w:tcBorders>
            <w:vAlign w:val="center"/>
          </w:tcPr>
          <w:p w14:paraId="1B9DA1F7">
            <w:pPr>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8</w:t>
            </w:r>
          </w:p>
        </w:tc>
        <w:tc>
          <w:tcPr>
            <w:tcW w:w="3375" w:type="pct"/>
            <w:vAlign w:val="center"/>
          </w:tcPr>
          <w:p w14:paraId="31B699D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设计负责人须是设计企业信用档案中的在册人员</w:t>
            </w:r>
            <w:r>
              <w:rPr>
                <w:rFonts w:hint="eastAsia" w:ascii="宋体" w:hAnsi="宋体" w:cs="宋体"/>
                <w:color w:val="auto"/>
                <w:szCs w:val="21"/>
                <w:highlight w:val="none"/>
                <w:lang w:eastAsia="zh-CN"/>
              </w:rPr>
              <w:t>。</w:t>
            </w:r>
          </w:p>
        </w:tc>
        <w:tc>
          <w:tcPr>
            <w:tcW w:w="1253" w:type="pct"/>
            <w:tcBorders>
              <w:right w:val="double" w:color="auto" w:sz="4" w:space="0"/>
            </w:tcBorders>
            <w:vAlign w:val="center"/>
          </w:tcPr>
          <w:p w14:paraId="10D74757">
            <w:pPr>
              <w:jc w:val="cente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552357B4">
      <w:pPr>
        <w:keepNext w:val="0"/>
        <w:keepLines w:val="0"/>
        <w:pageBreakBefore w:val="0"/>
        <w:widowControl/>
        <w:tabs>
          <w:tab w:val="left" w:pos="1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cs="宋体"/>
          <w:color w:val="auto"/>
          <w:sz w:val="24"/>
          <w:szCs w:val="24"/>
          <w:highlight w:val="none"/>
        </w:rPr>
      </w:pPr>
    </w:p>
    <w:p w14:paraId="7FE22B8D">
      <w:pPr>
        <w:keepNext w:val="0"/>
        <w:keepLines w:val="0"/>
        <w:pageBreakBefore w:val="0"/>
        <w:widowControl/>
        <w:tabs>
          <w:tab w:val="left" w:pos="1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注： </w:t>
      </w:r>
    </w:p>
    <w:p w14:paraId="3012B477">
      <w:pPr>
        <w:keepNext w:val="0"/>
        <w:keepLines w:val="0"/>
        <w:pageBreakBefore w:val="0"/>
        <w:widowControl/>
        <w:tabs>
          <w:tab w:val="left" w:pos="1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.投标人资格审查合格应满足招标公告第3条单列的资审合格条件。</w:t>
      </w:r>
    </w:p>
    <w:p w14:paraId="11913778">
      <w:pPr>
        <w:keepNext w:val="0"/>
        <w:keepLines w:val="0"/>
        <w:pageBreakBefore w:val="0"/>
        <w:widowControl/>
        <w:tabs>
          <w:tab w:val="left" w:pos="1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.以上资料除联合体共同投标协议书需联合体各方同时盖章外，其余需盖章的资料可由联合体牵头方加盖单位电子印章即可。</w:t>
      </w:r>
    </w:p>
    <w:p w14:paraId="0410F7DE">
      <w:pPr>
        <w:keepNext w:val="0"/>
        <w:keepLines w:val="0"/>
        <w:pageBreakBefore w:val="0"/>
        <w:widowControl/>
        <w:tabs>
          <w:tab w:val="left" w:pos="180"/>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733171AF">
      <w:pPr>
        <w:widowControl w:val="0"/>
        <w:spacing w:line="360" w:lineRule="auto"/>
        <w:ind w:firstLine="140" w:firstLineChars="67"/>
        <w:jc w:val="left"/>
        <w:rPr>
          <w:rFonts w:ascii="宋体" w:hAnsi="宋体" w:eastAsia="宋体" w:cs="宋体"/>
          <w:color w:val="auto"/>
          <w:sz w:val="24"/>
          <w:szCs w:val="20"/>
          <w:highlight w:val="none"/>
          <w:lang w:val="zh-CN" w:eastAsia="zh-CN" w:bidi="ar-SA"/>
        </w:rPr>
      </w:pPr>
      <w:r>
        <w:rPr>
          <w:rFonts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4"/>
          <w:szCs w:val="20"/>
          <w:highlight w:val="none"/>
          <w:lang w:val="zh-CN" w:eastAsia="zh-CN" w:bidi="ar-SA"/>
        </w:rPr>
        <w:t xml:space="preserve">               </w:t>
      </w:r>
    </w:p>
    <w:p w14:paraId="276EB0C6">
      <w:pP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A460BA8">
      <w:pPr>
        <w:spacing w:line="360" w:lineRule="auto"/>
        <w:jc w:val="center"/>
        <w:rPr>
          <w:rFonts w:ascii="宋体" w:hAnsi="宋体"/>
          <w:b/>
          <w:color w:val="auto"/>
          <w:sz w:val="44"/>
          <w:szCs w:val="44"/>
          <w:highlight w:val="none"/>
        </w:rPr>
      </w:pPr>
      <w:bookmarkStart w:id="22" w:name="_Toc416358163"/>
      <w:bookmarkStart w:id="23" w:name="_Toc416357992"/>
      <w:r>
        <w:rPr>
          <w:rFonts w:hint="eastAsia" w:ascii="宋体" w:hAnsi="宋体"/>
          <w:b/>
          <w:color w:val="auto"/>
          <w:sz w:val="44"/>
          <w:szCs w:val="44"/>
          <w:highlight w:val="none"/>
        </w:rPr>
        <w:t>投标人声明</w:t>
      </w:r>
      <w:bookmarkEnd w:id="22"/>
      <w:bookmarkEnd w:id="23"/>
    </w:p>
    <w:p w14:paraId="49EC81F9">
      <w:pPr>
        <w:widowControl w:val="0"/>
        <w:spacing w:line="360" w:lineRule="auto"/>
        <w:ind w:firstLine="0"/>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中国贵州茅台酒厂(集团)有限责任公司：</w:t>
      </w:r>
    </w:p>
    <w:p w14:paraId="0F436694">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本公司就参加</w:t>
      </w:r>
      <w:r>
        <w:rPr>
          <w:rFonts w:hint="eastAsia" w:ascii="宋体" w:hAnsi="宋体" w:eastAsia="宋体" w:cs="Calisto MT"/>
          <w:color w:val="auto"/>
          <w:sz w:val="24"/>
          <w:szCs w:val="24"/>
          <w:highlight w:val="none"/>
          <w:u w:val="single"/>
          <w:lang w:val="en-US" w:eastAsia="zh-CN" w:bidi="ar-SA"/>
        </w:rPr>
        <w:t xml:space="preserve">                        </w:t>
      </w:r>
      <w:r>
        <w:rPr>
          <w:rFonts w:hint="eastAsia" w:ascii="宋体" w:hAnsi="宋体" w:eastAsia="宋体" w:cs="Calisto MT"/>
          <w:color w:val="auto"/>
          <w:sz w:val="24"/>
          <w:szCs w:val="24"/>
          <w:highlight w:val="none"/>
          <w:lang w:val="en-US" w:eastAsia="zh-CN" w:bidi="ar-SA"/>
        </w:rPr>
        <w:t>投标工作，作出郑重声明：</w:t>
      </w:r>
    </w:p>
    <w:p w14:paraId="1B17293A">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一、本公司保证投标文件及其后提供的一切材料都是真实的。如我司成为本项目中标候选人，我司同意并授权招标人将我司投标文件商务部分的人员、业绩、奖项等资料进行公开。</w:t>
      </w:r>
    </w:p>
    <w:p w14:paraId="5D240565">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087F8C6">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三、本公司不存在下列情形之一：</w:t>
      </w:r>
    </w:p>
    <w:p w14:paraId="40E5C6C2">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（一）为招标人不具有独立法人资格的附属机构（单位）；</w:t>
      </w:r>
    </w:p>
    <w:p w14:paraId="7B356D65">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（二）为本标段前期准备提供咨询服务或者与提供咨询服务的机构存在附属关系的（已公开项目建议书、可行性研究报告等前期成果文件的编制单位除外）；</w:t>
      </w:r>
    </w:p>
    <w:p w14:paraId="3A054F4B">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（三）为本标段监理人或者与本标段监理人存在隶属关系或者其他利害关系；</w:t>
      </w:r>
    </w:p>
    <w:p w14:paraId="08E19EFE">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（四）为本标段的代建人；</w:t>
      </w:r>
    </w:p>
    <w:p w14:paraId="79D78316">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（五）为本标段提供招标代理服务的；</w:t>
      </w:r>
    </w:p>
    <w:p w14:paraId="657F41D8">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（六）与本标段的监理人或代建人或招标代理机构同为一个法定代表人的；</w:t>
      </w:r>
    </w:p>
    <w:p w14:paraId="1E8E44FA">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（七）与本标段的监理人或代建人或招标代理机构互相控股或参股的；</w:t>
      </w:r>
    </w:p>
    <w:p w14:paraId="4A10C2A6">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（八）与本标段的监理人或代建人或招标代理机构相互任职或工作的；</w:t>
      </w:r>
    </w:p>
    <w:p w14:paraId="31BA7058">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（九）与本标段的检测机构有隶属关系或者其他利害关系；</w:t>
      </w:r>
    </w:p>
    <w:p w14:paraId="51BE9FCC">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（十）与招标人存在利害关系且可能影响招标公正性； </w:t>
      </w:r>
    </w:p>
    <w:p w14:paraId="2548AFEA">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E403D6A">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（十二）被责令停产停业、暂扣或者吊销许可证、暂扣或者吊销执照的（本项事实应当以根据《中华人民共和国行政处罚法》依法作出并已经生效的行政处罚决定为认定依据。）；</w:t>
      </w:r>
    </w:p>
    <w:p w14:paraId="385EC18E">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（十三）进入清算程序，或被宣布破产，或其他丧失履约能力的情形；</w:t>
      </w:r>
    </w:p>
    <w:p w14:paraId="55AC212F">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0361D3C">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（十五）法律法规规定的其他情形。</w:t>
      </w:r>
    </w:p>
    <w:p w14:paraId="0F1E7F05">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四、本公司保证：本项目拟派的项目负责人投标截止时没有在其他在建项目中任施工单位项目负责人。</w:t>
      </w:r>
    </w:p>
    <w:p w14:paraId="020876D3">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五、本公司承诺：如本公司中标，本项目拟派专职安全员将只在本项目上任职，如专职安全员在其他项目中已有任职的，本公司保证在开工前完成更换，确保专职安全员只在本项目上任职，否则将承担违约责任和法律责任。 </w:t>
      </w:r>
    </w:p>
    <w:p w14:paraId="149F471C">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45BD0D9">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749710">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八、本公司承诺，切实落实《住房城乡建设部</w:t>
      </w:r>
      <w:r>
        <w:rPr>
          <w:rFonts w:ascii="宋体" w:hAnsi="宋体" w:eastAsia="宋体" w:cs="Calisto MT"/>
          <w:color w:val="auto"/>
          <w:sz w:val="24"/>
          <w:szCs w:val="24"/>
          <w:highlight w:val="none"/>
          <w:lang w:val="en-US" w:eastAsia="zh-CN" w:bidi="ar-SA"/>
        </w:rPr>
        <w:t>人力资源社会保障部关于印发建筑工人实名管理办法（试行）的通知》（建市〔2019〕18号）、《广东省建设工程领域工人工资支付专用账户管理办法》（粤人社规〔2018〕14号）、</w:t>
      </w:r>
      <w:r>
        <w:rPr>
          <w:rFonts w:hint="eastAsia" w:ascii="宋体" w:hAnsi="宋体" w:eastAsia="宋体" w:cs="Calisto MT"/>
          <w:color w:val="auto"/>
          <w:sz w:val="24"/>
          <w:szCs w:val="24"/>
          <w:highlight w:val="none"/>
          <w:lang w:val="en-US" w:eastAsia="zh-CN" w:bidi="ar-SA"/>
        </w:rPr>
        <w:t>《广州市住房和城乡建设局关于印发广州市建筑施工实名制管理办法的通知》（穗建规字</w:t>
      </w:r>
      <w:r>
        <w:rPr>
          <w:rFonts w:ascii="宋体" w:hAnsi="宋体" w:eastAsia="宋体" w:cs="Calisto MT"/>
          <w:color w:val="auto"/>
          <w:sz w:val="24"/>
          <w:szCs w:val="24"/>
          <w:highlight w:val="none"/>
          <w:lang w:val="en-US" w:eastAsia="zh-CN" w:bidi="ar-SA"/>
        </w:rPr>
        <w:t>[2020]18</w:t>
      </w:r>
      <w:r>
        <w:rPr>
          <w:rFonts w:hint="eastAsia" w:ascii="宋体" w:hAnsi="宋体" w:eastAsia="宋体" w:cs="Calisto MT"/>
          <w:color w:val="auto"/>
          <w:sz w:val="24"/>
          <w:szCs w:val="24"/>
          <w:highlight w:val="none"/>
          <w:lang w:val="en-US" w:eastAsia="zh-CN" w:bidi="ar-SA"/>
        </w:rPr>
        <w:t>号）、《广州市建设领域工人工资支付分账管理实施细则》（穗建规字〔</w:t>
      </w:r>
      <w:r>
        <w:rPr>
          <w:rFonts w:ascii="宋体" w:hAnsi="宋体" w:eastAsia="宋体" w:cs="Calisto MT"/>
          <w:color w:val="auto"/>
          <w:sz w:val="24"/>
          <w:szCs w:val="24"/>
          <w:highlight w:val="none"/>
          <w:lang w:val="en-US" w:eastAsia="zh-CN" w:bidi="ar-SA"/>
        </w:rPr>
        <w:t>2020</w:t>
      </w:r>
      <w:r>
        <w:rPr>
          <w:rFonts w:hint="eastAsia" w:ascii="宋体" w:hAnsi="宋体" w:eastAsia="宋体" w:cs="Calisto MT"/>
          <w:color w:val="auto"/>
          <w:sz w:val="24"/>
          <w:szCs w:val="24"/>
          <w:highlight w:val="none"/>
          <w:lang w:val="en-US" w:eastAsia="zh-CN" w:bidi="ar-SA"/>
        </w:rPr>
        <w:t>〕</w:t>
      </w:r>
      <w:r>
        <w:rPr>
          <w:rFonts w:ascii="宋体" w:hAnsi="宋体" w:eastAsia="宋体" w:cs="Calisto MT"/>
          <w:color w:val="auto"/>
          <w:sz w:val="24"/>
          <w:szCs w:val="24"/>
          <w:highlight w:val="none"/>
          <w:lang w:val="en-US" w:eastAsia="zh-CN" w:bidi="ar-SA"/>
        </w:rPr>
        <w:t>37</w:t>
      </w:r>
      <w:r>
        <w:rPr>
          <w:rFonts w:hint="eastAsia" w:ascii="宋体" w:hAnsi="宋体" w:eastAsia="宋体" w:cs="Calisto MT"/>
          <w:color w:val="auto"/>
          <w:sz w:val="24"/>
          <w:szCs w:val="24"/>
          <w:highlight w:val="none"/>
          <w:lang w:val="en-US" w:eastAsia="zh-CN" w:bidi="ar-SA"/>
        </w:rPr>
        <w:t>号）、《关于印发广州市房屋建筑及市政工程实名制和工资支付分账平台化管理工作方案的通知》（穗建筑〔</w:t>
      </w:r>
      <w:r>
        <w:rPr>
          <w:rFonts w:ascii="宋体" w:hAnsi="宋体" w:eastAsia="宋体" w:cs="Calisto MT"/>
          <w:color w:val="auto"/>
          <w:sz w:val="24"/>
          <w:szCs w:val="24"/>
          <w:highlight w:val="none"/>
          <w:lang w:val="en-US" w:eastAsia="zh-CN" w:bidi="ar-SA"/>
        </w:rPr>
        <w:t>2018</w:t>
      </w:r>
      <w:r>
        <w:rPr>
          <w:rFonts w:hint="eastAsia" w:ascii="宋体" w:hAnsi="宋体" w:eastAsia="宋体" w:cs="Calisto MT"/>
          <w:color w:val="auto"/>
          <w:sz w:val="24"/>
          <w:szCs w:val="24"/>
          <w:highlight w:val="none"/>
          <w:lang w:val="en-US" w:eastAsia="zh-CN" w:bidi="ar-SA"/>
        </w:rPr>
        <w:t>〕</w:t>
      </w:r>
      <w:r>
        <w:rPr>
          <w:rFonts w:ascii="宋体" w:hAnsi="宋体" w:eastAsia="宋体" w:cs="Calisto MT"/>
          <w:color w:val="auto"/>
          <w:sz w:val="24"/>
          <w:szCs w:val="24"/>
          <w:highlight w:val="none"/>
          <w:lang w:val="en-US" w:eastAsia="zh-CN" w:bidi="ar-SA"/>
        </w:rPr>
        <w:t>183</w:t>
      </w:r>
      <w:r>
        <w:rPr>
          <w:rFonts w:hint="eastAsia" w:ascii="宋体" w:hAnsi="宋体" w:eastAsia="宋体" w:cs="Calisto MT"/>
          <w:color w:val="auto"/>
          <w:sz w:val="24"/>
          <w:szCs w:val="24"/>
          <w:highlight w:val="none"/>
          <w:lang w:val="en-US" w:eastAsia="zh-CN" w:bidi="ar-SA"/>
        </w:rPr>
        <w:t>号）、《广州市住房和城乡建设委员会关于转发</w:t>
      </w:r>
      <w:r>
        <w:rPr>
          <w:rFonts w:ascii="宋体" w:hAnsi="宋体" w:eastAsia="宋体" w:cs="Calisto MT"/>
          <w:color w:val="auto"/>
          <w:sz w:val="24"/>
          <w:szCs w:val="24"/>
          <w:highlight w:val="none"/>
          <w:lang w:val="en-US" w:eastAsia="zh-CN" w:bidi="ar-SA"/>
        </w:rPr>
        <w:t>&lt;</w:t>
      </w:r>
      <w:r>
        <w:rPr>
          <w:rFonts w:hint="eastAsia" w:ascii="宋体" w:hAnsi="宋体" w:eastAsia="宋体" w:cs="Calisto MT"/>
          <w:color w:val="auto"/>
          <w:sz w:val="24"/>
          <w:szCs w:val="24"/>
          <w:highlight w:val="none"/>
          <w:lang w:val="en-US" w:eastAsia="zh-CN" w:bidi="ar-SA"/>
        </w:rPr>
        <w:t>广东省住房和城乡建设厅关于房屋建筑和市政基础设施工程用工实名管理暂行办法</w:t>
      </w:r>
      <w:r>
        <w:rPr>
          <w:rFonts w:ascii="宋体" w:hAnsi="宋体" w:eastAsia="宋体" w:cs="Calisto MT"/>
          <w:color w:val="auto"/>
          <w:sz w:val="24"/>
          <w:szCs w:val="24"/>
          <w:highlight w:val="none"/>
          <w:lang w:val="en-US" w:eastAsia="zh-CN" w:bidi="ar-SA"/>
        </w:rPr>
        <w:t>&gt;</w:t>
      </w:r>
      <w:r>
        <w:rPr>
          <w:rFonts w:hint="eastAsia" w:ascii="宋体" w:hAnsi="宋体" w:eastAsia="宋体" w:cs="Calisto MT"/>
          <w:color w:val="auto"/>
          <w:sz w:val="24"/>
          <w:szCs w:val="24"/>
          <w:highlight w:val="none"/>
          <w:lang w:val="en-US" w:eastAsia="zh-CN" w:bidi="ar-SA"/>
        </w:rPr>
        <w:t>的通知》（穗建筑〔</w:t>
      </w:r>
      <w:r>
        <w:rPr>
          <w:rFonts w:ascii="宋体" w:hAnsi="宋体" w:eastAsia="宋体" w:cs="Calisto MT"/>
          <w:color w:val="auto"/>
          <w:sz w:val="24"/>
          <w:szCs w:val="24"/>
          <w:highlight w:val="none"/>
          <w:lang w:val="en-US" w:eastAsia="zh-CN" w:bidi="ar-SA"/>
        </w:rPr>
        <w:t>2018</w:t>
      </w:r>
      <w:r>
        <w:rPr>
          <w:rFonts w:hint="eastAsia" w:ascii="宋体" w:hAnsi="宋体" w:eastAsia="宋体" w:cs="Calisto MT"/>
          <w:color w:val="auto"/>
          <w:sz w:val="24"/>
          <w:szCs w:val="24"/>
          <w:highlight w:val="none"/>
          <w:lang w:val="en-US" w:eastAsia="zh-CN" w:bidi="ar-SA"/>
        </w:rPr>
        <w:t>〕</w:t>
      </w:r>
      <w:r>
        <w:rPr>
          <w:rFonts w:ascii="宋体" w:hAnsi="宋体" w:eastAsia="宋体" w:cs="Calisto MT"/>
          <w:color w:val="auto"/>
          <w:sz w:val="24"/>
          <w:szCs w:val="24"/>
          <w:highlight w:val="none"/>
          <w:lang w:val="en-US" w:eastAsia="zh-CN" w:bidi="ar-SA"/>
        </w:rPr>
        <w:t>981</w:t>
      </w:r>
      <w:r>
        <w:rPr>
          <w:rFonts w:hint="eastAsia" w:ascii="宋体" w:hAnsi="宋体" w:eastAsia="宋体" w:cs="Calisto MT"/>
          <w:color w:val="auto"/>
          <w:sz w:val="24"/>
          <w:szCs w:val="24"/>
          <w:highlight w:val="none"/>
          <w:lang w:val="en-US" w:eastAsia="zh-CN" w:bidi="ar-SA"/>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1EB1CD7">
      <w:pPr>
        <w:widowControl w:val="0"/>
        <w:spacing w:line="360" w:lineRule="auto"/>
        <w:ind w:firstLine="566" w:firstLineChars="236"/>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九、与本公司单位负责人为同一人或者与本公司存在控股、管理关系的其他单位包括：</w:t>
      </w:r>
      <w:r>
        <w:rPr>
          <w:rFonts w:hint="eastAsia" w:ascii="宋体" w:hAnsi="宋体" w:eastAsia="宋体" w:cs="Calisto MT"/>
          <w:color w:val="auto"/>
          <w:sz w:val="24"/>
          <w:szCs w:val="24"/>
          <w:highlight w:val="none"/>
          <w:u w:val="single"/>
          <w:lang w:val="en-US" w:eastAsia="zh-CN" w:bidi="ar-SA"/>
        </w:rPr>
        <w:t xml:space="preserve">         </w:t>
      </w:r>
      <w:r>
        <w:rPr>
          <w:rFonts w:hint="eastAsia" w:ascii="宋体" w:hAnsi="宋体" w:eastAsia="宋体" w:cs="Calisto MT"/>
          <w:color w:val="auto"/>
          <w:sz w:val="24"/>
          <w:szCs w:val="24"/>
          <w:highlight w:val="none"/>
          <w:lang w:val="en-US" w:eastAsia="zh-CN" w:bidi="ar-SA"/>
        </w:rPr>
        <w:t>。（注：本条由投标人如实填写，如有，应列出全部满足招标公告资质要求的相关单位的名称；如无，则填写“无”。）</w:t>
      </w:r>
    </w:p>
    <w:p w14:paraId="6BE1311C">
      <w:pPr>
        <w:widowControl w:val="0"/>
        <w:spacing w:line="360" w:lineRule="auto"/>
        <w:ind w:firstLine="567"/>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十、本公司拟委派专职安全员兼任本工程的工地余泥渣土运输与排放管理员，严格遵守建设工程余泥渣土运输与排放管理制度，执行“一不准进、三不准出”规定，选择合法的余泥渣土运输单位及排放点。</w:t>
      </w:r>
    </w:p>
    <w:p w14:paraId="561FB45A">
      <w:pPr>
        <w:widowControl w:val="0"/>
        <w:spacing w:line="360" w:lineRule="auto"/>
        <w:ind w:firstLine="567"/>
        <w:jc w:val="left"/>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十一、本公司承诺，中标后将按招标人要求，积极响应广州市关于投身“百千万工程”的号召，主动参与建筑业结对帮扶。</w:t>
      </w:r>
    </w:p>
    <w:p w14:paraId="369636D7">
      <w:pPr>
        <w:widowControl w:val="0"/>
        <w:spacing w:line="360" w:lineRule="auto"/>
        <w:ind w:firstLine="567"/>
        <w:jc w:val="left"/>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595993B">
      <w:pPr>
        <w:widowControl w:val="0"/>
        <w:spacing w:line="360" w:lineRule="auto"/>
        <w:ind w:firstLine="567"/>
        <w:jc w:val="left"/>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326B48D">
      <w:pPr>
        <w:widowControl w:val="0"/>
        <w:spacing w:line="360" w:lineRule="auto"/>
        <w:ind w:firstLine="629"/>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特此声明</w:t>
      </w:r>
    </w:p>
    <w:p w14:paraId="3A866B9C">
      <w:pPr>
        <w:widowControl w:val="0"/>
        <w:spacing w:line="360" w:lineRule="auto"/>
        <w:ind w:left="0" w:right="1449" w:firstLine="2409" w:firstLineChars="1004"/>
        <w:jc w:val="both"/>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独立投标人/联合体各成员：</w:t>
      </w:r>
    </w:p>
    <w:p w14:paraId="4847BE82">
      <w:pPr>
        <w:widowControl w:val="0"/>
        <w:spacing w:line="360" w:lineRule="auto"/>
        <w:ind w:right="1179" w:firstLine="0"/>
        <w:jc w:val="both"/>
        <w:rPr>
          <w:rFonts w:hint="eastAsia"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                             项目总负责人签字：</w:t>
      </w:r>
    </w:p>
    <w:p w14:paraId="67C764A5">
      <w:pPr>
        <w:keepNext w:val="0"/>
        <w:keepLines w:val="0"/>
        <w:pageBreakBefore w:val="0"/>
        <w:widowControl w:val="0"/>
        <w:kinsoku/>
        <w:wordWrap/>
        <w:overflowPunct/>
        <w:topLinePunct w:val="0"/>
        <w:autoSpaceDE/>
        <w:autoSpaceDN/>
        <w:bidi w:val="0"/>
        <w:adjustRightInd/>
        <w:snapToGrid/>
        <w:spacing w:line="360" w:lineRule="auto"/>
        <w:ind w:right="1179" w:firstLine="3480" w:firstLineChars="1450"/>
        <w:jc w:val="both"/>
        <w:textAlignment w:val="auto"/>
        <w:rPr>
          <w:rFonts w:hint="eastAsia"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项目施工负责人签字：</w:t>
      </w:r>
    </w:p>
    <w:p w14:paraId="514FAA24">
      <w:pPr>
        <w:widowControl w:val="0"/>
        <w:spacing w:line="360" w:lineRule="auto"/>
        <w:ind w:right="1179" w:firstLine="0"/>
        <w:jc w:val="both"/>
        <w:rPr>
          <w:rFonts w:hint="eastAsia"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 </w:t>
      </w:r>
      <w:r>
        <w:rPr>
          <w:rFonts w:ascii="宋体" w:hAnsi="宋体" w:eastAsia="宋体" w:cs="Calisto MT"/>
          <w:color w:val="auto"/>
          <w:sz w:val="24"/>
          <w:szCs w:val="24"/>
          <w:highlight w:val="none"/>
          <w:lang w:val="en-US" w:eastAsia="zh-CN" w:bidi="ar-SA"/>
        </w:rPr>
        <w:t xml:space="preserve">                            </w:t>
      </w:r>
      <w:r>
        <w:rPr>
          <w:rFonts w:hint="eastAsia" w:ascii="宋体" w:hAnsi="宋体" w:eastAsia="宋体" w:cs="Calisto MT"/>
          <w:color w:val="auto"/>
          <w:sz w:val="24"/>
          <w:szCs w:val="24"/>
          <w:highlight w:val="none"/>
          <w:lang w:val="en-US" w:eastAsia="zh-CN" w:bidi="ar-SA"/>
        </w:rPr>
        <w:t>项目设计负责人签字：</w:t>
      </w:r>
    </w:p>
    <w:p w14:paraId="7C09CD20">
      <w:pPr>
        <w:widowControl w:val="0"/>
        <w:spacing w:line="360" w:lineRule="auto"/>
        <w:ind w:right="879" w:firstLine="2160" w:firstLineChars="900"/>
        <w:jc w:val="left"/>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 xml:space="preserve">           项目技术负责人签字：</w:t>
      </w:r>
    </w:p>
    <w:p w14:paraId="1BAE648A">
      <w:pPr>
        <w:widowControl w:val="0"/>
        <w:spacing w:line="360" w:lineRule="auto"/>
        <w:ind w:right="879" w:firstLine="2160" w:firstLineChars="900"/>
        <w:jc w:val="right"/>
        <w:rPr>
          <w:rFonts w:ascii="宋体" w:hAnsi="宋体" w:eastAsia="宋体" w:cs="Calisto MT"/>
          <w:color w:val="auto"/>
          <w:sz w:val="24"/>
          <w:szCs w:val="24"/>
          <w:highlight w:val="none"/>
          <w:lang w:val="en-US" w:eastAsia="zh-CN" w:bidi="ar-SA"/>
        </w:rPr>
      </w:pPr>
      <w:r>
        <w:rPr>
          <w:rFonts w:hint="eastAsia" w:ascii="宋体" w:hAnsi="宋体" w:eastAsia="宋体" w:cs="Calisto MT"/>
          <w:color w:val="auto"/>
          <w:sz w:val="24"/>
          <w:szCs w:val="24"/>
          <w:highlight w:val="none"/>
          <w:lang w:val="en-US" w:eastAsia="zh-CN" w:bidi="ar-SA"/>
        </w:rPr>
        <w:t>年   月   日</w:t>
      </w:r>
    </w:p>
    <w:p w14:paraId="63B6B38B">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 w:val="24"/>
          <w:szCs w:val="24"/>
          <w:highlight w:val="none"/>
        </w:rPr>
        <w:t>（企业公章）</w:t>
      </w:r>
    </w:p>
    <w:p w14:paraId="27F06FC3">
      <w:pPr>
        <w:spacing w:line="360" w:lineRule="auto"/>
        <w:rPr>
          <w:rFonts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14166124">
      <w:pPr>
        <w:widowControl/>
        <w:snapToGrid w:val="0"/>
        <w:spacing w:line="360" w:lineRule="auto"/>
        <w:ind w:right="102"/>
        <w:jc w:val="left"/>
        <w:rPr>
          <w:rFonts w:ascii="宋体" w:hAnsi="宋体" w:cs="宋体"/>
          <w:color w:val="auto"/>
          <w:sz w:val="18"/>
          <w:szCs w:val="18"/>
          <w:highlight w:val="none"/>
        </w:rPr>
      </w:pPr>
      <w:r>
        <w:rPr>
          <w:rFonts w:hint="eastAsia" w:ascii="宋体" w:hAnsi="宋体" w:cs="宋体"/>
          <w:color w:val="auto"/>
          <w:sz w:val="24"/>
          <w:highlight w:val="none"/>
        </w:rPr>
        <w:t>附件三：</w:t>
      </w:r>
    </w:p>
    <w:p w14:paraId="5A0DAC42">
      <w:pP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联合体共同投标协议书</w:t>
      </w:r>
    </w:p>
    <w:p w14:paraId="701B13DA">
      <w:pPr>
        <w:spacing w:line="360" w:lineRule="auto"/>
        <w:rPr>
          <w:rFonts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12F87C02">
      <w:pPr>
        <w:widowControl w:val="0"/>
        <w:spacing w:line="360" w:lineRule="auto"/>
        <w:jc w:val="left"/>
        <w:rPr>
          <w:rFonts w:ascii="宋体" w:hAnsi="宋体" w:eastAsia="宋体" w:cs="Courier New"/>
          <w:color w:val="auto"/>
          <w:sz w:val="24"/>
          <w:szCs w:val="20"/>
          <w:highlight w:val="none"/>
          <w:lang w:val="zh-CN" w:eastAsia="zh-CN" w:bidi="ar-SA"/>
        </w:rPr>
      </w:pPr>
      <w:r>
        <w:rPr>
          <w:rFonts w:hint="eastAsia" w:ascii="宋体" w:hAnsi="宋体" w:eastAsia="宋体" w:cs="Courier New"/>
          <w:color w:val="auto"/>
          <w:sz w:val="24"/>
          <w:szCs w:val="20"/>
          <w:highlight w:val="none"/>
          <w:lang w:val="zh-CN" w:eastAsia="zh-CN" w:bidi="ar-SA"/>
        </w:rPr>
        <w:t>致：</w:t>
      </w:r>
      <w:r>
        <w:rPr>
          <w:rFonts w:hint="eastAsia" w:ascii="宋体" w:hAnsi="宋体" w:eastAsia="宋体" w:cs="Courier New"/>
          <w:color w:val="auto"/>
          <w:sz w:val="24"/>
          <w:szCs w:val="20"/>
          <w:highlight w:val="none"/>
          <w:u w:val="single"/>
          <w:lang w:val="zh-CN" w:eastAsia="zh-CN" w:bidi="ar-SA"/>
        </w:rPr>
        <w:t xml:space="preserve"> </w:t>
      </w:r>
      <w:r>
        <w:rPr>
          <w:rFonts w:ascii="宋体" w:hAnsi="宋体" w:eastAsia="宋体" w:cs="Courier New"/>
          <w:color w:val="auto"/>
          <w:sz w:val="24"/>
          <w:szCs w:val="20"/>
          <w:highlight w:val="none"/>
          <w:u w:val="single"/>
          <w:lang w:val="zh-CN" w:eastAsia="zh-CN" w:bidi="ar-SA"/>
        </w:rPr>
        <w:t xml:space="preserve">       </w:t>
      </w:r>
    </w:p>
    <w:p w14:paraId="4E4F918D">
      <w:pPr>
        <w:spacing w:line="360" w:lineRule="auto"/>
        <w:ind w:firstLine="482"/>
        <w:rPr>
          <w:rFonts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0DE3C9CB">
      <w:pPr>
        <w:spacing w:line="360" w:lineRule="auto"/>
        <w:ind w:firstLine="482"/>
        <w:rPr>
          <w:rFonts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4B4D325">
      <w:pPr>
        <w:spacing w:line="360" w:lineRule="auto"/>
        <w:ind w:firstLine="482"/>
        <w:rPr>
          <w:rFonts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5C30C252">
      <w:pPr>
        <w:widowControl w:val="0"/>
        <w:spacing w:line="360" w:lineRule="auto"/>
        <w:jc w:val="both"/>
        <w:rPr>
          <w:rFonts w:ascii="宋体" w:hAnsi="宋体" w:eastAsia="宋体" w:cs="Courier New"/>
          <w:color w:val="auto"/>
          <w:sz w:val="24"/>
          <w:szCs w:val="20"/>
          <w:highlight w:val="none"/>
          <w:lang w:val="zh-CN" w:eastAsia="zh-CN" w:bidi="ar-SA"/>
        </w:rPr>
      </w:pPr>
      <w:r>
        <w:rPr>
          <w:rFonts w:hint="eastAsia" w:ascii="宋体" w:hAnsi="宋体" w:eastAsia="宋体" w:cs="Courier New"/>
          <w:color w:val="auto"/>
          <w:sz w:val="24"/>
          <w:szCs w:val="20"/>
          <w:highlight w:val="none"/>
          <w:lang w:val="zh-CN" w:eastAsia="zh-CN" w:bidi="ar-SA"/>
        </w:rPr>
        <w:t xml:space="preserve">    联合体牵头方：（盖章）</w:t>
      </w:r>
      <w:r>
        <w:rPr>
          <w:rFonts w:hint="eastAsia" w:ascii="楷体_GB2312" w:hAnsi="宋体" w:eastAsia="楷体_GB2312" w:cs="Courier New"/>
          <w:b/>
          <w:bCs/>
          <w:color w:val="auto"/>
          <w:sz w:val="24"/>
          <w:szCs w:val="20"/>
          <w:highlight w:val="none"/>
          <w:u w:val="single"/>
          <w:lang w:val="zh-CN" w:eastAsia="zh-CN" w:bidi="ar-SA"/>
        </w:rPr>
        <w:t xml:space="preserve">                        </w:t>
      </w:r>
    </w:p>
    <w:p w14:paraId="58AD5F3E">
      <w:pPr>
        <w:widowControl w:val="0"/>
        <w:spacing w:line="360" w:lineRule="auto"/>
        <w:jc w:val="both"/>
        <w:rPr>
          <w:rFonts w:ascii="宋体" w:hAnsi="宋体" w:eastAsia="宋体" w:cs="Courier New"/>
          <w:color w:val="auto"/>
          <w:sz w:val="24"/>
          <w:szCs w:val="20"/>
          <w:highlight w:val="none"/>
          <w:lang w:val="zh-CN" w:eastAsia="zh-CN" w:bidi="ar-SA"/>
        </w:rPr>
      </w:pPr>
      <w:r>
        <w:rPr>
          <w:rFonts w:hint="eastAsia" w:ascii="宋体" w:hAnsi="宋体" w:eastAsia="宋体" w:cs="Courier New"/>
          <w:color w:val="auto"/>
          <w:sz w:val="24"/>
          <w:szCs w:val="20"/>
          <w:highlight w:val="none"/>
          <w:lang w:val="zh-CN" w:eastAsia="zh-CN" w:bidi="ar-SA"/>
        </w:rPr>
        <w:t xml:space="preserve">    法定代表人：（签字或盖章）</w:t>
      </w:r>
      <w:r>
        <w:rPr>
          <w:rFonts w:hint="eastAsia" w:ascii="楷体_GB2312" w:hAnsi="宋体" w:eastAsia="楷体_GB2312" w:cs="Courier New"/>
          <w:b/>
          <w:bCs/>
          <w:color w:val="auto"/>
          <w:sz w:val="24"/>
          <w:szCs w:val="20"/>
          <w:highlight w:val="none"/>
          <w:u w:val="single"/>
          <w:lang w:val="zh-CN" w:eastAsia="zh-CN" w:bidi="ar-SA"/>
        </w:rPr>
        <w:t xml:space="preserve">        　　    　　                        </w:t>
      </w:r>
    </w:p>
    <w:p w14:paraId="1F6F79DA">
      <w:pPr>
        <w:widowControl w:val="0"/>
        <w:spacing w:line="360" w:lineRule="auto"/>
        <w:ind w:left="480" w:hanging="480" w:hangingChars="200"/>
        <w:jc w:val="both"/>
        <w:rPr>
          <w:rFonts w:ascii="宋体" w:hAnsi="宋体" w:eastAsia="宋体" w:cs="Courier New"/>
          <w:color w:val="auto"/>
          <w:sz w:val="24"/>
          <w:szCs w:val="20"/>
          <w:highlight w:val="none"/>
          <w:u w:val="single"/>
          <w:lang w:val="zh-CN" w:eastAsia="zh-CN" w:bidi="ar-SA"/>
        </w:rPr>
      </w:pPr>
      <w:r>
        <w:rPr>
          <w:rFonts w:hint="eastAsia" w:ascii="宋体" w:hAnsi="宋体" w:eastAsia="宋体" w:cs="Courier New"/>
          <w:color w:val="auto"/>
          <w:sz w:val="24"/>
          <w:szCs w:val="20"/>
          <w:highlight w:val="none"/>
          <w:lang w:val="zh-CN" w:eastAsia="zh-CN" w:bidi="ar-SA"/>
        </w:rPr>
        <w:t xml:space="preserve">    分工内容：</w:t>
      </w:r>
      <w:r>
        <w:rPr>
          <w:rFonts w:hint="eastAsia" w:ascii="宋体" w:hAnsi="宋体" w:eastAsia="宋体" w:cs="Courier New"/>
          <w:color w:val="auto"/>
          <w:sz w:val="24"/>
          <w:szCs w:val="20"/>
          <w:highlight w:val="none"/>
          <w:u w:val="single"/>
          <w:lang w:val="zh-CN" w:eastAsia="zh-CN" w:bidi="ar-SA"/>
        </w:rPr>
        <w:t xml:space="preserve">                                                          </w:t>
      </w:r>
    </w:p>
    <w:p w14:paraId="403FC7C9">
      <w:pPr>
        <w:widowControl w:val="0"/>
        <w:spacing w:line="360" w:lineRule="auto"/>
        <w:ind w:firstLine="420"/>
        <w:jc w:val="both"/>
        <w:rPr>
          <w:rFonts w:ascii="宋体" w:hAnsi="宋体" w:eastAsia="宋体" w:cs="Courier New"/>
          <w:color w:val="auto"/>
          <w:sz w:val="24"/>
          <w:szCs w:val="20"/>
          <w:highlight w:val="none"/>
          <w:lang w:val="zh-CN" w:eastAsia="zh-CN" w:bidi="ar-SA"/>
        </w:rPr>
      </w:pPr>
    </w:p>
    <w:p w14:paraId="37D113C0">
      <w:pPr>
        <w:widowControl w:val="0"/>
        <w:spacing w:line="360" w:lineRule="auto"/>
        <w:ind w:firstLine="420"/>
        <w:jc w:val="both"/>
        <w:rPr>
          <w:rFonts w:ascii="宋体" w:hAnsi="宋体" w:eastAsia="宋体" w:cs="Courier New"/>
          <w:color w:val="auto"/>
          <w:sz w:val="24"/>
          <w:szCs w:val="20"/>
          <w:highlight w:val="none"/>
          <w:u w:val="single"/>
          <w:lang w:val="zh-CN" w:eastAsia="zh-CN" w:bidi="ar-SA"/>
        </w:rPr>
      </w:pPr>
      <w:r>
        <w:rPr>
          <w:rFonts w:hint="eastAsia" w:ascii="宋体" w:hAnsi="宋体" w:eastAsia="宋体" w:cs="Courier New"/>
          <w:color w:val="auto"/>
          <w:sz w:val="24"/>
          <w:szCs w:val="20"/>
          <w:highlight w:val="none"/>
          <w:lang w:val="zh-CN" w:eastAsia="zh-CN" w:bidi="ar-SA"/>
        </w:rPr>
        <w:t>联合体成员：（盖章）</w:t>
      </w:r>
      <w:r>
        <w:rPr>
          <w:rFonts w:hint="eastAsia" w:ascii="楷体_GB2312" w:hAnsi="宋体" w:eastAsia="楷体_GB2312" w:cs="Courier New"/>
          <w:b/>
          <w:bCs/>
          <w:color w:val="auto"/>
          <w:sz w:val="24"/>
          <w:szCs w:val="20"/>
          <w:highlight w:val="none"/>
          <w:u w:val="single"/>
          <w:lang w:val="zh-CN" w:eastAsia="zh-CN" w:bidi="ar-SA"/>
        </w:rPr>
        <w:t xml:space="preserve">                         </w:t>
      </w:r>
    </w:p>
    <w:p w14:paraId="582B09ED">
      <w:pPr>
        <w:widowControl w:val="0"/>
        <w:spacing w:line="360" w:lineRule="auto"/>
        <w:ind w:firstLine="420"/>
        <w:jc w:val="both"/>
        <w:rPr>
          <w:rFonts w:ascii="宋体" w:hAnsi="宋体" w:eastAsia="宋体" w:cs="Courier New"/>
          <w:color w:val="auto"/>
          <w:sz w:val="24"/>
          <w:szCs w:val="20"/>
          <w:highlight w:val="none"/>
          <w:lang w:val="zh-CN" w:eastAsia="zh-CN" w:bidi="ar-SA"/>
        </w:rPr>
      </w:pPr>
      <w:r>
        <w:rPr>
          <w:rFonts w:hint="eastAsia" w:ascii="宋体" w:hAnsi="宋体" w:eastAsia="宋体" w:cs="Courier New"/>
          <w:color w:val="auto"/>
          <w:sz w:val="24"/>
          <w:szCs w:val="20"/>
          <w:highlight w:val="none"/>
          <w:lang w:val="zh-CN" w:eastAsia="zh-CN" w:bidi="ar-SA"/>
        </w:rPr>
        <w:t>法定代表人：（签字或盖章）</w:t>
      </w:r>
      <w:r>
        <w:rPr>
          <w:rFonts w:hint="eastAsia" w:ascii="楷体_GB2312" w:hAnsi="宋体" w:eastAsia="楷体_GB2312" w:cs="Courier New"/>
          <w:b/>
          <w:bCs/>
          <w:color w:val="auto"/>
          <w:sz w:val="24"/>
          <w:szCs w:val="20"/>
          <w:highlight w:val="none"/>
          <w:u w:val="single"/>
          <w:lang w:val="zh-CN" w:eastAsia="zh-CN" w:bidi="ar-SA"/>
        </w:rPr>
        <w:t xml:space="preserve">                　　    　　                </w:t>
      </w:r>
    </w:p>
    <w:p w14:paraId="0446AD80">
      <w:pPr>
        <w:widowControl w:val="0"/>
        <w:spacing w:line="360" w:lineRule="auto"/>
        <w:jc w:val="both"/>
        <w:rPr>
          <w:rFonts w:ascii="宋体" w:hAnsi="宋体" w:eastAsia="宋体" w:cs="Courier New"/>
          <w:color w:val="auto"/>
          <w:sz w:val="24"/>
          <w:szCs w:val="20"/>
          <w:highlight w:val="none"/>
          <w:u w:val="single"/>
          <w:lang w:val="zh-CN" w:eastAsia="zh-CN" w:bidi="ar-SA"/>
        </w:rPr>
      </w:pPr>
      <w:r>
        <w:rPr>
          <w:rFonts w:hint="eastAsia" w:ascii="宋体" w:hAnsi="宋体" w:eastAsia="宋体" w:cs="宋体"/>
          <w:color w:val="auto"/>
          <w:spacing w:val="15"/>
          <w:sz w:val="24"/>
          <w:szCs w:val="20"/>
          <w:highlight w:val="none"/>
          <w:lang w:val="zh-CN" w:eastAsia="zh-CN" w:bidi="ar-SA"/>
        </w:rPr>
        <w:t xml:space="preserve">   </w:t>
      </w:r>
      <w:r>
        <w:rPr>
          <w:rFonts w:hint="eastAsia" w:ascii="宋体" w:hAnsi="宋体" w:eastAsia="宋体" w:cs="Courier New"/>
          <w:color w:val="auto"/>
          <w:sz w:val="24"/>
          <w:szCs w:val="20"/>
          <w:highlight w:val="none"/>
          <w:lang w:val="zh-CN" w:eastAsia="zh-CN" w:bidi="ar-SA"/>
        </w:rPr>
        <w:t>分工内容：</w:t>
      </w:r>
      <w:r>
        <w:rPr>
          <w:rFonts w:hint="eastAsia" w:ascii="宋体" w:hAnsi="宋体" w:eastAsia="宋体" w:cs="Courier New"/>
          <w:color w:val="auto"/>
          <w:sz w:val="24"/>
          <w:szCs w:val="20"/>
          <w:highlight w:val="none"/>
          <w:u w:val="single"/>
          <w:lang w:val="zh-CN" w:eastAsia="zh-CN" w:bidi="ar-SA"/>
        </w:rPr>
        <w:t xml:space="preserve">                                        </w:t>
      </w:r>
    </w:p>
    <w:p w14:paraId="4BB4E6B8">
      <w:pPr>
        <w:widowControl w:val="0"/>
        <w:spacing w:line="360" w:lineRule="auto"/>
        <w:ind w:firstLine="420"/>
        <w:jc w:val="both"/>
        <w:rPr>
          <w:rFonts w:ascii="宋体" w:hAnsi="宋体" w:eastAsia="宋体" w:cs="Courier New"/>
          <w:color w:val="auto"/>
          <w:sz w:val="24"/>
          <w:szCs w:val="20"/>
          <w:highlight w:val="none"/>
          <w:lang w:val="zh-CN" w:eastAsia="zh-CN" w:bidi="ar-SA"/>
        </w:rPr>
      </w:pPr>
    </w:p>
    <w:p w14:paraId="7AECBE6C">
      <w:pPr>
        <w:widowControl w:val="0"/>
        <w:spacing w:line="360" w:lineRule="auto"/>
        <w:ind w:firstLine="420"/>
        <w:jc w:val="both"/>
        <w:rPr>
          <w:rFonts w:ascii="宋体" w:hAnsi="宋体" w:eastAsia="宋体" w:cs="Courier New"/>
          <w:color w:val="auto"/>
          <w:sz w:val="24"/>
          <w:szCs w:val="20"/>
          <w:highlight w:val="none"/>
          <w:u w:val="single"/>
          <w:lang w:val="zh-CN" w:eastAsia="zh-CN" w:bidi="ar-SA"/>
        </w:rPr>
      </w:pPr>
      <w:r>
        <w:rPr>
          <w:rFonts w:hint="eastAsia" w:ascii="宋体" w:hAnsi="宋体" w:eastAsia="宋体" w:cs="Courier New"/>
          <w:color w:val="auto"/>
          <w:sz w:val="24"/>
          <w:szCs w:val="20"/>
          <w:highlight w:val="none"/>
          <w:lang w:val="zh-CN" w:eastAsia="zh-CN" w:bidi="ar-SA"/>
        </w:rPr>
        <w:t>联合体成员：（盖章）</w:t>
      </w:r>
      <w:r>
        <w:rPr>
          <w:rFonts w:ascii="楷体_GB2312" w:hAnsi="宋体" w:eastAsia="楷体_GB2312" w:cs="Courier New"/>
          <w:b/>
          <w:bCs/>
          <w:color w:val="auto"/>
          <w:sz w:val="24"/>
          <w:szCs w:val="20"/>
          <w:highlight w:val="none"/>
          <w:u w:val="single"/>
          <w:lang w:val="zh-CN" w:eastAsia="zh-CN" w:bidi="ar-SA"/>
        </w:rPr>
        <w:t xml:space="preserve">                         </w:t>
      </w:r>
    </w:p>
    <w:p w14:paraId="030A4B7E">
      <w:pPr>
        <w:widowControl w:val="0"/>
        <w:spacing w:line="360" w:lineRule="auto"/>
        <w:ind w:firstLine="420"/>
        <w:jc w:val="both"/>
        <w:rPr>
          <w:rFonts w:ascii="宋体" w:hAnsi="宋体" w:eastAsia="宋体" w:cs="Courier New"/>
          <w:color w:val="auto"/>
          <w:sz w:val="24"/>
          <w:szCs w:val="20"/>
          <w:highlight w:val="none"/>
          <w:lang w:val="zh-CN" w:eastAsia="zh-CN" w:bidi="ar-SA"/>
        </w:rPr>
      </w:pPr>
      <w:r>
        <w:rPr>
          <w:rFonts w:hint="eastAsia" w:ascii="宋体" w:hAnsi="宋体" w:eastAsia="宋体" w:cs="Courier New"/>
          <w:color w:val="auto"/>
          <w:sz w:val="24"/>
          <w:szCs w:val="20"/>
          <w:highlight w:val="none"/>
          <w:lang w:val="zh-CN" w:eastAsia="zh-CN" w:bidi="ar-SA"/>
        </w:rPr>
        <w:t>法定代表人：（签字或盖章）</w:t>
      </w:r>
      <w:r>
        <w:rPr>
          <w:rFonts w:ascii="楷体_GB2312" w:hAnsi="宋体" w:eastAsia="楷体_GB2312" w:cs="Courier New"/>
          <w:b/>
          <w:bCs/>
          <w:color w:val="auto"/>
          <w:sz w:val="24"/>
          <w:szCs w:val="20"/>
          <w:highlight w:val="none"/>
          <w:u w:val="single"/>
          <w:lang w:val="zh-CN" w:eastAsia="zh-CN" w:bidi="ar-SA"/>
        </w:rPr>
        <w:t xml:space="preserve">                　　    　　                </w:t>
      </w:r>
    </w:p>
    <w:p w14:paraId="313C3309">
      <w:pPr>
        <w:widowControl w:val="0"/>
        <w:spacing w:line="360" w:lineRule="auto"/>
        <w:ind w:firstLine="420"/>
        <w:jc w:val="both"/>
        <w:rPr>
          <w:rFonts w:ascii="宋体" w:hAnsi="宋体" w:eastAsia="宋体" w:cs="Courier New"/>
          <w:color w:val="auto"/>
          <w:sz w:val="24"/>
          <w:szCs w:val="20"/>
          <w:highlight w:val="none"/>
          <w:u w:val="single"/>
          <w:lang w:val="zh-CN" w:eastAsia="zh-CN" w:bidi="ar-SA"/>
        </w:rPr>
      </w:pPr>
      <w:r>
        <w:rPr>
          <w:rFonts w:hint="eastAsia" w:ascii="宋体" w:hAnsi="宋体" w:eastAsia="宋体" w:cs="Courier New"/>
          <w:color w:val="auto"/>
          <w:sz w:val="24"/>
          <w:szCs w:val="20"/>
          <w:highlight w:val="none"/>
          <w:lang w:val="zh-CN" w:eastAsia="zh-CN" w:bidi="ar-SA"/>
        </w:rPr>
        <w:t>分工内容：</w:t>
      </w:r>
      <w:r>
        <w:rPr>
          <w:rFonts w:ascii="宋体" w:hAnsi="宋体" w:eastAsia="宋体" w:cs="Courier New"/>
          <w:color w:val="auto"/>
          <w:sz w:val="24"/>
          <w:szCs w:val="20"/>
          <w:highlight w:val="none"/>
          <w:u w:val="single"/>
          <w:lang w:val="zh-CN" w:eastAsia="zh-CN" w:bidi="ar-SA"/>
        </w:rPr>
        <w:t xml:space="preserve">                                        </w:t>
      </w:r>
    </w:p>
    <w:p w14:paraId="668AA67B">
      <w:pPr>
        <w:widowControl w:val="0"/>
        <w:ind w:firstLine="420"/>
        <w:jc w:val="both"/>
        <w:rPr>
          <w:rFonts w:ascii="宋体" w:hAnsi="宋体" w:eastAsia="宋体" w:cs="Courier New"/>
          <w:color w:val="auto"/>
          <w:sz w:val="24"/>
          <w:szCs w:val="20"/>
          <w:highlight w:val="none"/>
          <w:u w:val="single"/>
          <w:lang w:val="zh-CN" w:eastAsia="zh-CN" w:bidi="ar-SA"/>
        </w:rPr>
      </w:pPr>
    </w:p>
    <w:p w14:paraId="3A5F04C0">
      <w:pPr>
        <w:rPr>
          <w:color w:val="auto"/>
          <w:highlight w:val="none"/>
          <w:lang w:val="zh-CN"/>
        </w:rPr>
      </w:pPr>
    </w:p>
    <w:p w14:paraId="24BE5E98">
      <w:pPr>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034B123B">
      <w:pPr>
        <w:rPr>
          <w:rFonts w:ascii="宋体" w:hAnsi="宋体" w:cs="宋体"/>
          <w:color w:val="auto"/>
          <w:sz w:val="22"/>
          <w:szCs w:val="21"/>
          <w:highlight w:val="none"/>
          <w:lang w:bidi="ar"/>
        </w:rPr>
      </w:pPr>
    </w:p>
    <w:p w14:paraId="4C89092F">
      <w:pP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27BE3FE1">
      <w:pPr>
        <w:ind w:firstLine="440" w:firstLineChars="200"/>
        <w:rPr>
          <w:rFonts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4D273F6">
      <w:pP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B27DE26">
      <w:pPr>
        <w:widowControl w:val="0"/>
        <w:jc w:val="both"/>
        <w:rPr>
          <w:rFonts w:ascii="宋体" w:hAnsi="宋体" w:eastAsia="宋体" w:cs="Courier New"/>
          <w:color w:val="auto"/>
          <w:sz w:val="20"/>
          <w:szCs w:val="20"/>
          <w:highlight w:val="none"/>
          <w:lang w:val="en-US" w:eastAsia="zh-CN" w:bidi="ar-SA"/>
        </w:rPr>
      </w:pPr>
      <w:r>
        <w:rPr>
          <w:rFonts w:hint="eastAsia" w:ascii="宋体" w:hAnsi="宋体" w:eastAsia="宋体" w:cs="Courier New"/>
          <w:color w:val="auto"/>
          <w:sz w:val="20"/>
          <w:szCs w:val="20"/>
          <w:highlight w:val="none"/>
          <w:lang w:val="en-US" w:eastAsia="zh-CN" w:bidi="ar-SA"/>
        </w:rPr>
        <w:t>附件四：</w:t>
      </w:r>
    </w:p>
    <w:p w14:paraId="45808719">
      <w:r>
        <w:rPr>
          <w:rFonts w:hint="eastAsia"/>
          <w:b/>
          <w:bCs/>
          <w:color w:val="auto"/>
          <w:sz w:val="24"/>
          <w:szCs w:val="28"/>
          <w:highlight w:val="none"/>
        </w:rPr>
        <w:t>招标人声明（另册）</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3060">
    <w:pPr>
      <w:widowControl w:val="0"/>
      <w:tabs>
        <w:tab w:val="left" w:pos="8311"/>
      </w:tabs>
      <w:jc w:val="left"/>
      <w:rPr>
        <w:rFonts w:ascii="Calibri" w:hAnsi="Calibri" w:eastAsia="宋体" w:cs="Times New Roman"/>
        <w:color w:val="auto"/>
        <w:sz w:val="18"/>
        <w:szCs w:val="24"/>
        <w:lang w:val="en-US" w:eastAsia="zh-CN" w:bidi="ar-SA"/>
      </w:rPr>
    </w:pPr>
    <w:r>
      <w:rPr>
        <w:rFonts w:ascii="Calibri" w:hAnsi="Calibri" w:eastAsia="宋体" w:cs="Times New Roman"/>
        <w:color w:val="auto"/>
        <w:sz w:val="18"/>
        <w:szCs w:val="24"/>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B5B2">
    <w:pPr>
      <w:pStyle w:val="6"/>
      <w:tabs>
        <w:tab w:val="left" w:pos="8311"/>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742A">
    <w:pPr>
      <w:widowControl w:val="0"/>
      <w:pBdr>
        <w:bottom w:val="none" w:color="auto" w:sz="0" w:space="0"/>
      </w:pBdr>
      <w:tabs>
        <w:tab w:val="center" w:pos="4153"/>
        <w:tab w:val="right" w:pos="8306"/>
      </w:tabs>
      <w:jc w:val="both"/>
      <w:rPr>
        <w:rFonts w:ascii="Calibri" w:hAnsi="Calibri" w:eastAsia="宋体" w:cs="Calibri"/>
        <w:color w:val="00000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0141">
    <w:pPr>
      <w:widowControl w:val="0"/>
      <w:tabs>
        <w:tab w:val="left" w:pos="8311"/>
      </w:tabs>
      <w:jc w:val="left"/>
      <w:rPr>
        <w:rFonts w:ascii="Calibri" w:hAnsi="Calibri" w:eastAsia="宋体" w:cs="Times New Roman"/>
        <w:color w:val="auto"/>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3A8D">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B42E1"/>
    <w:rsid w:val="6D25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宋体" w:cs="Courier New"/>
      <w:sz w:val="20"/>
      <w:szCs w:val="20"/>
      <w:lang w:val="zh-CN"/>
    </w:rPr>
  </w:style>
  <w:style w:type="paragraph" w:customStyle="1" w:styleId="3">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styleId="6">
    <w:name w:val="footer"/>
    <w:basedOn w:val="1"/>
    <w:qFormat/>
    <w:uiPriority w:val="99"/>
    <w:pPr>
      <w:tabs>
        <w:tab w:val="center" w:pos="4153"/>
        <w:tab w:val="right" w:pos="8306"/>
      </w:tabs>
      <w:jc w:val="left"/>
    </w:pPr>
    <w:rPr>
      <w:rFonts w:cs="Times New Roman"/>
      <w:color w:val="auto"/>
      <w:sz w:val="18"/>
      <w:szCs w:val="24"/>
    </w:rPr>
  </w:style>
  <w:style w:type="paragraph" w:styleId="7">
    <w:name w:val="header"/>
    <w:basedOn w:val="1"/>
    <w:qFormat/>
    <w:uiPriority w:val="99"/>
    <w:pPr>
      <w:pBdr>
        <w:bottom w:val="single" w:color="000000" w:sz="6" w:space="1"/>
      </w:pBdr>
      <w:tabs>
        <w:tab w:val="center" w:pos="4153"/>
        <w:tab w:val="right" w:pos="8306"/>
      </w:tabs>
      <w:jc w:val="center"/>
    </w:pPr>
    <w:rPr>
      <w:sz w:val="18"/>
      <w:szCs w:val="18"/>
    </w:rPr>
  </w:style>
  <w:style w:type="paragraph" w:styleId="8">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9">
    <w:name w:val="Body Text 2"/>
    <w:basedOn w:val="1"/>
    <w:qFormat/>
    <w:uiPriority w:val="0"/>
    <w:pPr>
      <w:spacing w:after="120" w:line="480" w:lineRule="auto"/>
    </w:pPr>
    <w:rPr>
      <w:sz w:val="20"/>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paragraph" w:customStyle="1" w:styleId="14">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2025-01-22T04:45:00Z</dcterms:created>
  <dc:creator>Administrator</dc:creator>
  <cp:lastModifiedBy> Rui、</cp:lastModifiedBy>
  <dcterms:modified xsi:type="dcterms:W3CDTF">2025-11-12T06:50:59Z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1532638F2A9C4F7AA6EE98185B481076_12</vt:lpwstr>
  </property>
  <property fmtid="{D5CDD505-2E9C-101B-9397-08002B2CF9AE}" pid="4" name="KSOTemplateDocerSaveRecord">
    <vt:lpwstr>eyJoZGlkIjoiZjcxZjZkZTJkYmVlZWE4OWRjZTYyZjg1YTIxNDEzZjkiLCJ1c2VySWQiOiIyOTM0MDQ0ODkifQ==</vt:lpwstr>
  </property>
</Properties>
</file>