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64EFC">
      <w:pPr>
        <w:pStyle w:val="2"/>
      </w:pPr>
      <w:r>
        <w:rPr>
          <w:rFonts w:hint="eastAsia"/>
          <w:lang w:eastAsia="zh-CN"/>
        </w:rPr>
        <w:tab/>
      </w:r>
      <w:bookmarkStart w:id="0" w:name="广州市中西医结合医院门诊楼外墙改造工程epc项目设计任务书"/>
      <w:r>
        <w:rPr>
          <w:rFonts w:hint="eastAsia"/>
        </w:rPr>
        <w:t>广州市中西医结合医院门诊楼外墙改造工程（EPC）项目设计任务书</w:t>
      </w:r>
    </w:p>
    <w:p w14:paraId="47340EE8">
      <w:pPr>
        <w:pStyle w:val="3"/>
        <w:numPr>
          <w:ilvl w:val="0"/>
          <w:numId w:val="1"/>
        </w:numPr>
        <w:rPr>
          <w:rFonts w:hint="eastAsia"/>
        </w:rPr>
      </w:pPr>
      <w:bookmarkStart w:id="1" w:name="一项目概况"/>
      <w:r>
        <w:rPr>
          <w:rFonts w:hint="eastAsia"/>
        </w:rPr>
        <w:t>项目概况</w:t>
      </w:r>
    </w:p>
    <w:p w14:paraId="46C8FD1F">
      <w:pPr>
        <w:ind w:firstLine="420" w:firstLineChars="200"/>
        <w:rPr>
          <w:rFonts w:hint="eastAsia"/>
        </w:rPr>
      </w:pPr>
      <w:r>
        <w:rPr>
          <w:rFonts w:hint="eastAsia"/>
        </w:rPr>
        <w:t>本项目为</w:t>
      </w:r>
      <w:r>
        <w:rPr>
          <w:rFonts w:hint="eastAsia"/>
          <w:lang w:val="en-US" w:eastAsia="zh-CN"/>
        </w:rPr>
        <w:t>广州市中西医结合医院门诊楼外墙改造</w:t>
      </w:r>
      <w:r>
        <w:rPr>
          <w:rFonts w:hint="eastAsia"/>
        </w:rPr>
        <w:t>工程，位于</w:t>
      </w:r>
      <w:r>
        <w:rPr>
          <w:rFonts w:hint="eastAsia"/>
          <w:lang w:val="en-US" w:eastAsia="zh-CN"/>
        </w:rPr>
        <w:t>广州市花都区</w:t>
      </w:r>
      <w:r>
        <w:rPr>
          <w:rFonts w:hint="eastAsia"/>
        </w:rPr>
        <w:t>，建设单位为</w:t>
      </w:r>
      <w:r>
        <w:rPr>
          <w:rFonts w:hint="eastAsia"/>
          <w:lang w:val="en-US" w:eastAsia="zh-CN"/>
        </w:rPr>
        <w:t>广州市中西医结合医院</w:t>
      </w:r>
      <w:r>
        <w:rPr>
          <w:rFonts w:hint="eastAsia"/>
        </w:rPr>
        <w:t>。项目内容包括医院门诊楼外立面改造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外墙防水补漏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救护车通道改造以及原垃圾房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救护车司机临时休息区与车棚的拆除工程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司机值班室复建</w:t>
      </w:r>
      <w:r>
        <w:rPr>
          <w:rFonts w:hint="eastAsia"/>
        </w:rPr>
        <w:t>等施工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其中外立面改造面积约5000平方米，拆除面积约150平方米</w:t>
      </w:r>
      <w:r>
        <w:rPr>
          <w:rFonts w:hint="eastAsia"/>
        </w:rPr>
        <w:t>。设计需结合建筑整体造型、功能需求及环境特点，确保在美观性、功能性、耐久性等方面满足项目目标。</w:t>
      </w:r>
    </w:p>
    <w:p w14:paraId="7A069C00">
      <w:pPr>
        <w:ind w:firstLine="420" w:firstLineChars="200"/>
        <w:rPr>
          <w:rFonts w:hint="eastAsia"/>
        </w:rPr>
      </w:pPr>
    </w:p>
    <w:p w14:paraId="20C4E168">
      <w:r>
        <w:t>1.</w:t>
      </w:r>
      <w:r>
        <w:rPr>
          <w:rFonts w:hint="eastAsia"/>
          <w:b/>
          <w:bCs/>
        </w:rPr>
        <w:t>项目名称</w:t>
      </w:r>
      <w:r>
        <w:rPr>
          <w:rFonts w:hint="eastAsia"/>
        </w:rPr>
        <w:t>：广州市中西医结合医院门诊楼外墙改造工程（EPC）。</w:t>
      </w:r>
    </w:p>
    <w:p w14:paraId="773B86DC">
      <w:r>
        <w:t>2.</w:t>
      </w:r>
      <w:r>
        <w:rPr>
          <w:rFonts w:hint="eastAsia"/>
          <w:b/>
          <w:bCs/>
        </w:rPr>
        <w:t>项目地点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 xml:space="preserve">广州市花都区迎宾大道87号 </w:t>
      </w:r>
      <w:r>
        <w:rPr>
          <w:rFonts w:hint="eastAsia"/>
        </w:rPr>
        <w:t>广州市</w:t>
      </w:r>
      <w:r>
        <w:rPr>
          <w:rFonts w:hint="eastAsia"/>
          <w:lang w:val="en-US" w:eastAsia="zh-CN"/>
        </w:rPr>
        <w:t>中西医结合医院</w:t>
      </w:r>
      <w:r>
        <w:rPr>
          <w:rFonts w:hint="eastAsia"/>
        </w:rPr>
        <w:t>。</w:t>
      </w:r>
    </w:p>
    <w:p w14:paraId="4537C8F4">
      <w:r>
        <w:t>3.</w:t>
      </w:r>
      <w:r>
        <w:rPr>
          <w:rFonts w:hint="eastAsia"/>
          <w:b/>
          <w:bCs/>
        </w:rPr>
        <w:t>改造规模</w:t>
      </w:r>
      <w:r>
        <w:rPr>
          <w:rFonts w:hint="eastAsia"/>
        </w:rPr>
        <w:t>：</w:t>
      </w:r>
    </w:p>
    <w:p w14:paraId="5B017B33">
      <w:pPr>
        <w:numPr>
          <w:ilvl w:val="0"/>
          <w:numId w:val="2"/>
        </w:numPr>
      </w:pPr>
      <w:r>
        <w:rPr>
          <w:rFonts w:hint="eastAsia"/>
        </w:rPr>
        <w:t>外立面改造面积约5000平方米；</w:t>
      </w:r>
    </w:p>
    <w:p w14:paraId="2B815493">
      <w:pPr>
        <w:numPr>
          <w:ilvl w:val="0"/>
          <w:numId w:val="2"/>
        </w:numPr>
      </w:pPr>
      <w:r>
        <w:rPr>
          <w:rFonts w:hint="eastAsia"/>
        </w:rPr>
        <w:t>拆除面积约150平方米（包括原垃圾房、救护车司机临时休息区与车棚）。</w:t>
      </w:r>
    </w:p>
    <w:p w14:paraId="31394AE7">
      <w:r>
        <w:t>4.</w:t>
      </w:r>
      <w:r>
        <w:rPr>
          <w:rFonts w:hint="eastAsia"/>
          <w:b/>
          <w:bCs/>
        </w:rPr>
        <w:t>建筑参数</w:t>
      </w:r>
      <w:r>
        <w:rPr>
          <w:rFonts w:hint="eastAsia"/>
        </w:rPr>
        <w:t>：</w:t>
      </w:r>
    </w:p>
    <w:p w14:paraId="1E4FCCAD">
      <w:pPr>
        <w:numPr>
          <w:ilvl w:val="0"/>
          <w:numId w:val="2"/>
        </w:numPr>
      </w:pPr>
      <w:r>
        <w:rPr>
          <w:rFonts w:hint="eastAsia"/>
        </w:rPr>
        <w:t>建筑面积：</w:t>
      </w:r>
      <w:r>
        <w:rPr>
          <w:rFonts w:hint="eastAsia"/>
          <w:lang w:val="en-US" w:eastAsia="zh-CN"/>
        </w:rPr>
        <w:t>约</w:t>
      </w:r>
      <w:r>
        <w:rPr>
          <w:rFonts w:hint="eastAsia"/>
        </w:rPr>
        <w:t>14680.0平方米；</w:t>
      </w:r>
    </w:p>
    <w:p w14:paraId="37AA9BE4">
      <w:pPr>
        <w:numPr>
          <w:ilvl w:val="0"/>
          <w:numId w:val="2"/>
        </w:numPr>
      </w:pPr>
      <w:r>
        <w:rPr>
          <w:rFonts w:hint="eastAsia"/>
        </w:rPr>
        <w:t>占地面积：</w:t>
      </w:r>
      <w:r>
        <w:rPr>
          <w:rFonts w:hint="eastAsia"/>
          <w:lang w:val="en-US" w:eastAsia="zh-CN"/>
        </w:rPr>
        <w:t>约</w:t>
      </w:r>
      <w:r>
        <w:rPr>
          <w:rFonts w:hint="eastAsia"/>
        </w:rPr>
        <w:t>2676.0平方米。</w:t>
      </w:r>
    </w:p>
    <w:p w14:paraId="0CB5F159">
      <w:r>
        <w:t>5.</w:t>
      </w:r>
      <w:r>
        <w:rPr>
          <w:rFonts w:hint="eastAsia"/>
          <w:b/>
          <w:bCs/>
        </w:rPr>
        <w:t>项目内容</w:t>
      </w:r>
      <w:r>
        <w:rPr>
          <w:rFonts w:hint="eastAsia"/>
        </w:rPr>
        <w:t>：</w:t>
      </w:r>
    </w:p>
    <w:p w14:paraId="1EA941FC">
      <w:pPr>
        <w:numPr>
          <w:ilvl w:val="0"/>
          <w:numId w:val="2"/>
        </w:numPr>
      </w:pPr>
      <w:r>
        <w:rPr>
          <w:rFonts w:hint="eastAsia"/>
        </w:rPr>
        <w:t>门诊楼外立面改造及外墙防水补漏设计与实施；</w:t>
      </w:r>
    </w:p>
    <w:p w14:paraId="38C61FD3">
      <w:pPr>
        <w:numPr>
          <w:ilvl w:val="0"/>
          <w:numId w:val="2"/>
        </w:numPr>
      </w:pPr>
      <w:r>
        <w:rPr>
          <w:rFonts w:hint="eastAsia"/>
        </w:rPr>
        <w:t>幕墙</w:t>
      </w:r>
      <w:r>
        <w:rPr>
          <w:rFonts w:hint="eastAsia"/>
          <w:lang w:val="en-US" w:eastAsia="zh-CN"/>
        </w:rPr>
        <w:t>设计与施工</w:t>
      </w:r>
      <w:r>
        <w:rPr>
          <w:rFonts w:hint="eastAsia"/>
        </w:rPr>
        <w:t>，主要用于建筑外立面装饰及外围护结构功能，涵盖主楼立面、裙楼立面及局部采光区域等部位</w:t>
      </w:r>
      <w:r>
        <w:rPr>
          <w:rFonts w:hint="eastAsia"/>
          <w:lang w:eastAsia="zh-CN"/>
        </w:rPr>
        <w:t>；</w:t>
      </w:r>
    </w:p>
    <w:p w14:paraId="7E97EDF9">
      <w:pPr>
        <w:numPr>
          <w:ilvl w:val="0"/>
          <w:numId w:val="2"/>
        </w:numPr>
      </w:pPr>
      <w:r>
        <w:rPr>
          <w:rFonts w:hint="eastAsia"/>
        </w:rPr>
        <w:t>救护车通道改造设计与施工；</w:t>
      </w:r>
    </w:p>
    <w:p w14:paraId="4FCF257D">
      <w:pPr>
        <w:numPr>
          <w:ilvl w:val="0"/>
          <w:numId w:val="2"/>
        </w:numPr>
      </w:pPr>
      <w:r>
        <w:rPr>
          <w:rFonts w:hint="eastAsia"/>
        </w:rPr>
        <w:t>原垃圾房、救护车司机临时休息区与车棚的拆除工程实施</w:t>
      </w:r>
      <w:r>
        <w:rPr>
          <w:rFonts w:hint="eastAsia"/>
          <w:lang w:eastAsia="zh-CN"/>
        </w:rPr>
        <w:t>；</w:t>
      </w:r>
    </w:p>
    <w:p w14:paraId="02066245">
      <w:pPr>
        <w:numPr>
          <w:ilvl w:val="0"/>
          <w:numId w:val="2"/>
        </w:numPr>
      </w:pPr>
      <w:r>
        <w:rPr>
          <w:rFonts w:hint="eastAsia"/>
          <w:lang w:val="en-US" w:eastAsia="zh-CN"/>
        </w:rPr>
        <w:t>司机值班室复建。</w:t>
      </w:r>
    </w:p>
    <w:bookmarkEnd w:id="1"/>
    <w:p w14:paraId="0B2DDD4B">
      <w:pPr>
        <w:pStyle w:val="3"/>
      </w:pPr>
      <w:bookmarkStart w:id="2" w:name="二设计目标"/>
      <w:r>
        <w:rPr>
          <w:rFonts w:hint="eastAsia"/>
        </w:rPr>
        <w:t>二、设计目标</w:t>
      </w:r>
    </w:p>
    <w:p w14:paraId="2D845A84">
      <w:r>
        <w:t>1.</w:t>
      </w:r>
      <w:r>
        <w:rPr>
          <w:rFonts w:hint="eastAsia"/>
          <w:b/>
          <w:bCs/>
        </w:rPr>
        <w:t>功能性目标</w:t>
      </w:r>
      <w:r>
        <w:rPr>
          <w:rFonts w:hint="eastAsia"/>
        </w:rPr>
        <w:t>：</w:t>
      </w:r>
    </w:p>
    <w:p w14:paraId="2586139E">
      <w:pPr>
        <w:numPr>
          <w:ilvl w:val="0"/>
          <w:numId w:val="2"/>
        </w:numPr>
      </w:pPr>
      <w:r>
        <w:rPr>
          <w:rFonts w:hint="eastAsia"/>
        </w:rPr>
        <w:t>通过外立面改造提升医院门诊楼的建筑美观性、耐久性及节能性能；</w:t>
      </w:r>
    </w:p>
    <w:p w14:paraId="1592B7C3">
      <w:pPr>
        <w:numPr>
          <w:ilvl w:val="0"/>
          <w:numId w:val="2"/>
        </w:numPr>
      </w:pPr>
      <w:r>
        <w:rPr>
          <w:rFonts w:hint="eastAsia"/>
        </w:rPr>
        <w:t>确保外墙防水补漏设计完全覆盖既有外墙的渗漏风险点（如裂缝、破损、密封失效等），消除改造后因防水问题导致的墙体潮湿、发霉、结构损坏等隐患；</w:t>
      </w:r>
    </w:p>
    <w:p w14:paraId="7EAB1D5C">
      <w:pPr>
        <w:numPr>
          <w:ilvl w:val="0"/>
          <w:numId w:val="2"/>
        </w:numPr>
      </w:pPr>
      <w:r>
        <w:rPr>
          <w:rFonts w:hint="eastAsia"/>
        </w:rPr>
        <w:t>救护车通道改造需满足医疗建筑的紧急通行、防滑、排水及</w:t>
      </w:r>
      <w:r>
        <w:rPr>
          <w:rFonts w:hint="eastAsia"/>
          <w:lang w:val="en-US" w:eastAsia="zh-CN"/>
        </w:rPr>
        <w:t>相关</w:t>
      </w:r>
      <w:r>
        <w:rPr>
          <w:rFonts w:hint="eastAsia"/>
        </w:rPr>
        <w:t>设计要求。</w:t>
      </w:r>
    </w:p>
    <w:p w14:paraId="3217EA0F">
      <w:r>
        <w:t>2.</w:t>
      </w:r>
      <w:r>
        <w:rPr>
          <w:rFonts w:hint="eastAsia"/>
          <w:b/>
          <w:bCs/>
        </w:rPr>
        <w:t>合规性目标</w:t>
      </w:r>
      <w:r>
        <w:rPr>
          <w:rFonts w:hint="eastAsia"/>
        </w:rPr>
        <w:t>：</w:t>
      </w:r>
    </w:p>
    <w:p w14:paraId="3125A92A">
      <w:pPr>
        <w:numPr>
          <w:ilvl w:val="0"/>
          <w:numId w:val="2"/>
        </w:numPr>
      </w:pPr>
      <w:r>
        <w:rPr>
          <w:rFonts w:hint="eastAsia"/>
        </w:rPr>
        <w:t>严格遵循国家及地方现行的建筑改造、防水工程、幕墙设计与施工规范（如《建筑防水工程技术规程》GB</w:t>
      </w:r>
      <w:r>
        <w:t xml:space="preserve"> </w:t>
      </w:r>
      <w:r>
        <w:rPr>
          <w:rFonts w:hint="eastAsia"/>
        </w:rPr>
        <w:t>50345、《建筑幕墙》GB/T</w:t>
      </w:r>
      <w:r>
        <w:t xml:space="preserve"> </w:t>
      </w:r>
      <w:r>
        <w:rPr>
          <w:rFonts w:hint="eastAsia"/>
        </w:rPr>
        <w:t>21086、《医疗建筑通用规范》GB</w:t>
      </w:r>
      <w:r>
        <w:t xml:space="preserve"> </w:t>
      </w:r>
      <w:r>
        <w:rPr>
          <w:rFonts w:hint="eastAsia"/>
        </w:rPr>
        <w:t>50833等）；</w:t>
      </w:r>
    </w:p>
    <w:p w14:paraId="39D6DA87">
      <w:pPr>
        <w:numPr>
          <w:ilvl w:val="0"/>
          <w:numId w:val="2"/>
        </w:numPr>
      </w:pPr>
      <w:r>
        <w:rPr>
          <w:rFonts w:hint="eastAsia"/>
        </w:rPr>
        <w:t>符合广州市地方性建筑节能、绿色施工及医疗建筑专项标准。</w:t>
      </w:r>
    </w:p>
    <w:p w14:paraId="19419BBF">
      <w:r>
        <w:t>3.</w:t>
      </w:r>
      <w:r>
        <w:rPr>
          <w:rFonts w:hint="eastAsia"/>
          <w:b/>
          <w:bCs/>
        </w:rPr>
        <w:t>安全性目标</w:t>
      </w:r>
      <w:r>
        <w:rPr>
          <w:rFonts w:hint="eastAsia"/>
        </w:rPr>
        <w:t>：</w:t>
      </w:r>
    </w:p>
    <w:p w14:paraId="73F5AAE5">
      <w:pPr>
        <w:numPr>
          <w:ilvl w:val="0"/>
          <w:numId w:val="2"/>
        </w:numPr>
      </w:pPr>
      <w:r>
        <w:rPr>
          <w:rFonts w:hint="eastAsia"/>
        </w:rPr>
        <w:t>拆除工程需确保既有结构安全，避免因拆除作业对门诊楼主体结构或周边设施造成损害；</w:t>
      </w:r>
    </w:p>
    <w:p w14:paraId="1F8371E2">
      <w:pPr>
        <w:numPr>
          <w:ilvl w:val="0"/>
          <w:numId w:val="2"/>
        </w:numPr>
      </w:pPr>
      <w:r>
        <w:rPr>
          <w:rFonts w:hint="eastAsia"/>
        </w:rPr>
        <w:t>防水补漏</w:t>
      </w:r>
      <w:r>
        <w:rPr>
          <w:rFonts w:hint="eastAsia"/>
          <w:lang w:val="en-US" w:eastAsia="zh-CN"/>
        </w:rPr>
        <w:t>工艺</w:t>
      </w:r>
      <w:r>
        <w:rPr>
          <w:rFonts w:hint="eastAsia"/>
        </w:rPr>
        <w:t>需考虑材料耐久性、抗老化性及长期荷载下的稳定性。</w:t>
      </w:r>
    </w:p>
    <w:bookmarkEnd w:id="2"/>
    <w:p w14:paraId="4423C682">
      <w:pPr>
        <w:pStyle w:val="3"/>
      </w:pPr>
      <w:bookmarkStart w:id="3" w:name="三设计依据"/>
      <w:r>
        <w:rPr>
          <w:rFonts w:hint="eastAsia"/>
        </w:rPr>
        <w:t>三、设计依据</w:t>
      </w:r>
    </w:p>
    <w:p w14:paraId="4F37F7DB">
      <w:r>
        <w:t>1.</w:t>
      </w:r>
      <w:r>
        <w:rPr>
          <w:rFonts w:hint="eastAsia"/>
          <w:b/>
          <w:bCs/>
        </w:rPr>
        <w:t>国家/行业规范</w:t>
      </w:r>
      <w:r>
        <w:rPr>
          <w:rFonts w:hint="eastAsia"/>
        </w:rPr>
        <w:t>：</w:t>
      </w:r>
    </w:p>
    <w:p w14:paraId="259BA137">
      <w:pPr>
        <w:numPr>
          <w:ilvl w:val="0"/>
          <w:numId w:val="2"/>
        </w:numPr>
      </w:pPr>
      <w:r>
        <w:rPr>
          <w:rFonts w:hint="eastAsia"/>
        </w:rPr>
        <w:t>《建筑防水工程技术规程》（GB</w:t>
      </w:r>
      <w:r>
        <w:t xml:space="preserve"> </w:t>
      </w:r>
      <w:r>
        <w:rPr>
          <w:rFonts w:hint="eastAsia"/>
        </w:rPr>
        <w:t>50345）；</w:t>
      </w:r>
    </w:p>
    <w:p w14:paraId="788BE5EB">
      <w:pPr>
        <w:numPr>
          <w:ilvl w:val="0"/>
          <w:numId w:val="2"/>
        </w:numPr>
      </w:pPr>
      <w:r>
        <w:rPr>
          <w:rFonts w:hint="eastAsia"/>
        </w:rPr>
        <w:t>《建筑幕墙》（GB/T</w:t>
      </w:r>
      <w:r>
        <w:t xml:space="preserve"> </w:t>
      </w:r>
      <w:r>
        <w:rPr>
          <w:rFonts w:hint="eastAsia"/>
        </w:rPr>
        <w:t>21086）；</w:t>
      </w:r>
    </w:p>
    <w:p w14:paraId="517C287D">
      <w:pPr>
        <w:numPr>
          <w:ilvl w:val="0"/>
          <w:numId w:val="2"/>
        </w:numPr>
      </w:pPr>
      <w:r>
        <w:rPr>
          <w:rFonts w:hint="eastAsia"/>
        </w:rPr>
        <w:t>《建筑结构荷载规范》（GB</w:t>
      </w:r>
      <w:r>
        <w:t xml:space="preserve"> </w:t>
      </w:r>
      <w:r>
        <w:rPr>
          <w:rFonts w:hint="eastAsia"/>
        </w:rPr>
        <w:t>50009）；</w:t>
      </w:r>
    </w:p>
    <w:p w14:paraId="58F2F5C5">
      <w:pPr>
        <w:numPr>
          <w:ilvl w:val="0"/>
          <w:numId w:val="2"/>
        </w:numPr>
      </w:pPr>
      <w:r>
        <w:rPr>
          <w:rFonts w:hint="eastAsia"/>
        </w:rPr>
        <w:t>《医疗建筑通用规范》（GB</w:t>
      </w:r>
      <w:r>
        <w:t xml:space="preserve"> </w:t>
      </w:r>
      <w:r>
        <w:rPr>
          <w:rFonts w:hint="eastAsia"/>
        </w:rPr>
        <w:t>50833）；</w:t>
      </w:r>
    </w:p>
    <w:p w14:paraId="3F2DCB11">
      <w:pPr>
        <w:numPr>
          <w:ilvl w:val="0"/>
          <w:numId w:val="2"/>
        </w:numPr>
      </w:pPr>
      <w:r>
        <w:rPr>
          <w:rFonts w:hint="eastAsia"/>
        </w:rPr>
        <w:t>《建筑节能与可再生能源利用通用规范》（GB</w:t>
      </w:r>
      <w:r>
        <w:t xml:space="preserve"> </w:t>
      </w:r>
      <w:r>
        <w:rPr>
          <w:rFonts w:hint="eastAsia"/>
        </w:rPr>
        <w:t>55015）；</w:t>
      </w:r>
    </w:p>
    <w:p w14:paraId="0E8B4694">
      <w:pPr>
        <w:numPr>
          <w:ilvl w:val="0"/>
          <w:numId w:val="2"/>
        </w:numPr>
      </w:pPr>
      <w:r>
        <w:rPr>
          <w:rFonts w:hint="eastAsia"/>
        </w:rPr>
        <w:t>《广州市建筑工程施工图设计文件审查要点》（地方性标准）。</w:t>
      </w:r>
    </w:p>
    <w:p w14:paraId="769E8BEA">
      <w:r>
        <w:t>2.</w:t>
      </w:r>
      <w:r>
        <w:rPr>
          <w:rFonts w:hint="eastAsia"/>
          <w:b/>
          <w:bCs/>
        </w:rPr>
        <w:t>项目基础资料</w:t>
      </w:r>
      <w:r>
        <w:rPr>
          <w:rFonts w:hint="eastAsia"/>
        </w:rPr>
        <w:t>：</w:t>
      </w:r>
    </w:p>
    <w:p w14:paraId="7D807FA3">
      <w:pPr>
        <w:numPr>
          <w:ilvl w:val="0"/>
          <w:numId w:val="2"/>
        </w:numPr>
      </w:pPr>
      <w:r>
        <w:rPr>
          <w:rFonts w:hint="eastAsia"/>
        </w:rPr>
        <w:t>既有门诊楼建筑结构图纸、外立面现状照片及检测报告（需补充）；</w:t>
      </w:r>
    </w:p>
    <w:p w14:paraId="3D50B099">
      <w:pPr>
        <w:numPr>
          <w:ilvl w:val="0"/>
          <w:numId w:val="2"/>
        </w:numPr>
      </w:pPr>
      <w:r>
        <w:rPr>
          <w:rFonts w:hint="eastAsia"/>
        </w:rPr>
        <w:t>医院提供的改造需求说明（如外立面色彩、材质、功能分区等）；</w:t>
      </w:r>
    </w:p>
    <w:p w14:paraId="710D3F3B">
      <w:pPr>
        <w:numPr>
          <w:ilvl w:val="0"/>
          <w:numId w:val="2"/>
        </w:numPr>
      </w:pPr>
      <w:r>
        <w:rPr>
          <w:rFonts w:hint="eastAsia"/>
        </w:rPr>
        <w:t>项目所在区域的气候条件（如年降雨量、风压等级、温差范围等）；</w:t>
      </w:r>
    </w:p>
    <w:p w14:paraId="05528D66">
      <w:pPr>
        <w:numPr>
          <w:ilvl w:val="0"/>
          <w:numId w:val="2"/>
        </w:numPr>
      </w:pPr>
      <w:r>
        <w:rPr>
          <w:rFonts w:hint="eastAsia"/>
        </w:rPr>
        <w:t>业主及设计院对防水性能、施工安全、环保要求的专项说明。</w:t>
      </w:r>
    </w:p>
    <w:bookmarkEnd w:id="3"/>
    <w:p w14:paraId="26E7F025">
      <w:pPr>
        <w:pStyle w:val="3"/>
      </w:pPr>
      <w:bookmarkStart w:id="4" w:name="四工作范围"/>
      <w:r>
        <w:rPr>
          <w:rFonts w:hint="eastAsia"/>
        </w:rPr>
        <w:t>四、工作范围</w:t>
      </w:r>
    </w:p>
    <w:p w14:paraId="516C0A36">
      <w:r>
        <w:t>1.</w:t>
      </w:r>
      <w:r>
        <w:rPr>
          <w:rFonts w:hint="eastAsia"/>
          <w:b/>
          <w:bCs/>
        </w:rPr>
        <w:t>外立面改造设计</w:t>
      </w:r>
      <w:r>
        <w:rPr>
          <w:rFonts w:hint="eastAsia"/>
        </w:rPr>
        <w:t>：</w:t>
      </w:r>
    </w:p>
    <w:p w14:paraId="21246013">
      <w:pPr>
        <w:numPr>
          <w:ilvl w:val="0"/>
          <w:numId w:val="2"/>
        </w:numPr>
      </w:pPr>
      <w:r>
        <w:rPr>
          <w:rFonts w:hint="eastAsia"/>
        </w:rPr>
        <w:t>根据医院需求，设计外立面材料（如石材、玻璃幕墙、金属板等）的选型、构造及安装方式；</w:t>
      </w:r>
    </w:p>
    <w:p w14:paraId="61D92082">
      <w:pPr>
        <w:numPr>
          <w:ilvl w:val="0"/>
          <w:numId w:val="2"/>
        </w:numPr>
      </w:pPr>
      <w:r>
        <w:rPr>
          <w:rFonts w:hint="eastAsia"/>
        </w:rPr>
        <w:t>针对外立面改造区域（如窗框更换、面板更新、收边收口等），优化防水构造设计（如多道密封、排水槽设置）。</w:t>
      </w:r>
    </w:p>
    <w:p w14:paraId="0D844E4A">
      <w:r>
        <w:t>2.</w:t>
      </w:r>
      <w:r>
        <w:rPr>
          <w:rFonts w:hint="eastAsia"/>
          <w:b/>
          <w:bCs/>
        </w:rPr>
        <w:t>外墙防水补漏设计</w:t>
      </w:r>
      <w:r>
        <w:rPr>
          <w:rFonts w:hint="eastAsia"/>
        </w:rPr>
        <w:t>：</w:t>
      </w:r>
    </w:p>
    <w:p w14:paraId="04446EB8">
      <w:pPr>
        <w:numPr>
          <w:ilvl w:val="0"/>
          <w:numId w:val="2"/>
        </w:numPr>
      </w:pPr>
      <w:r>
        <w:rPr>
          <w:rFonts w:hint="eastAsia"/>
        </w:rPr>
        <w:t>分析既有外墙的渗漏风险点（如裂缝、破损、密封失效、排水不畅等），提出针对性补漏措施；</w:t>
      </w:r>
    </w:p>
    <w:p w14:paraId="3E909170">
      <w:pPr>
        <w:numPr>
          <w:ilvl w:val="0"/>
          <w:numId w:val="2"/>
        </w:numPr>
      </w:pPr>
      <w:r>
        <w:rPr>
          <w:rFonts w:hint="eastAsia"/>
        </w:rPr>
        <w:t>设计防水补漏节点（如面板接缝、龙骨连接处、转角及收口部位），明确材料（如结构密封胶、耐候密封胶、防水卷材等）的性能参数及施工工艺；</w:t>
      </w:r>
    </w:p>
    <w:p w14:paraId="18BCBE84">
      <w:pPr>
        <w:numPr>
          <w:ilvl w:val="0"/>
          <w:numId w:val="2"/>
        </w:numPr>
      </w:pPr>
      <w:r>
        <w:rPr>
          <w:rFonts w:hint="eastAsia"/>
        </w:rPr>
        <w:t>综合考虑冷凝水排放路径，确保排水系统独立且高效，避免与雨水系统混用。</w:t>
      </w:r>
    </w:p>
    <w:p w14:paraId="38567821">
      <w:r>
        <w:t>3.</w:t>
      </w:r>
      <w:r>
        <w:rPr>
          <w:rFonts w:hint="eastAsia"/>
          <w:b/>
          <w:bCs/>
        </w:rPr>
        <w:t>救护车通道改造设计</w:t>
      </w:r>
      <w:r>
        <w:rPr>
          <w:rFonts w:hint="eastAsia"/>
        </w:rPr>
        <w:t>：</w:t>
      </w:r>
    </w:p>
    <w:p w14:paraId="26F0DCFB">
      <w:pPr>
        <w:numPr>
          <w:ilvl w:val="0"/>
          <w:numId w:val="2"/>
        </w:numPr>
      </w:pPr>
      <w:r>
        <w:rPr>
          <w:rFonts w:hint="eastAsia"/>
        </w:rPr>
        <w:t>优化通道的地面排水系统（如防滑坡道、排水沟设计）；</w:t>
      </w:r>
    </w:p>
    <w:p w14:paraId="6A3FADF9">
      <w:pPr>
        <w:numPr>
          <w:ilvl w:val="0"/>
          <w:numId w:val="2"/>
        </w:numPr>
      </w:pPr>
      <w:r>
        <w:rPr>
          <w:rFonts w:hint="eastAsia"/>
        </w:rPr>
        <w:t>确保通道宽度、坡度及无障碍设施符合医疗建筑紧急通行要求（如满足救护车转弯半径、紧急疏散需求）。</w:t>
      </w:r>
    </w:p>
    <w:p w14:paraId="3274EB09">
      <w:r>
        <w:t>4.</w:t>
      </w:r>
      <w:r>
        <w:rPr>
          <w:rFonts w:hint="eastAsia"/>
          <w:b/>
          <w:bCs/>
        </w:rPr>
        <w:t>拆除工程设计</w:t>
      </w:r>
      <w:r>
        <w:rPr>
          <w:rFonts w:hint="eastAsia"/>
        </w:rPr>
        <w:t>：</w:t>
      </w:r>
    </w:p>
    <w:p w14:paraId="06A5FCA3">
      <w:pPr>
        <w:numPr>
          <w:ilvl w:val="0"/>
          <w:numId w:val="2"/>
        </w:numPr>
      </w:pPr>
      <w:r>
        <w:rPr>
          <w:rFonts w:hint="eastAsia"/>
        </w:rPr>
        <w:t>对原垃圾房、司机休息区及车棚的拆除范围进行详细规划，明确拆除顺序及对既有结构的影响；</w:t>
      </w:r>
    </w:p>
    <w:p w14:paraId="322DB5E2">
      <w:pPr>
        <w:numPr>
          <w:ilvl w:val="0"/>
          <w:numId w:val="2"/>
        </w:numPr>
      </w:pPr>
      <w:r>
        <w:rPr>
          <w:rFonts w:hint="eastAsia"/>
        </w:rPr>
        <w:t>提出拆除过程中的结构安全评估方案（如临时支撑、监测措施）及废弃物处理建议（如分类回收、环保合规）。</w:t>
      </w:r>
    </w:p>
    <w:bookmarkEnd w:id="4"/>
    <w:p w14:paraId="3E22CEE8">
      <w:pPr>
        <w:pStyle w:val="3"/>
      </w:pPr>
      <w:bookmarkStart w:id="5" w:name="五技术要求"/>
      <w:r>
        <w:rPr>
          <w:rFonts w:hint="eastAsia"/>
        </w:rPr>
        <w:t>五、技术要求</w:t>
      </w:r>
    </w:p>
    <w:p w14:paraId="3FBF5708">
      <w:r>
        <w:t>1.</w:t>
      </w:r>
      <w:r>
        <w:rPr>
          <w:rFonts w:hint="eastAsia"/>
          <w:b/>
          <w:bCs/>
        </w:rPr>
        <w:t>防水构造设计</w:t>
      </w:r>
      <w:r>
        <w:rPr>
          <w:rFonts w:hint="eastAsia"/>
        </w:rPr>
        <w:t>：</w:t>
      </w:r>
    </w:p>
    <w:p w14:paraId="6338EAA2">
      <w:pPr>
        <w:numPr>
          <w:ilvl w:val="0"/>
          <w:numId w:val="2"/>
        </w:numPr>
      </w:pPr>
      <w:r>
        <w:rPr>
          <w:rFonts w:hint="eastAsia"/>
        </w:rPr>
        <w:t>外墙防水层需与主体结构及新旧材料界面紧密结合，确保连续性；</w:t>
      </w:r>
    </w:p>
    <w:p w14:paraId="6F484146">
      <w:pPr>
        <w:numPr>
          <w:ilvl w:val="0"/>
          <w:numId w:val="2"/>
        </w:numPr>
      </w:pPr>
      <w:r>
        <w:rPr>
          <w:rFonts w:hint="eastAsia"/>
        </w:rPr>
        <w:t>采用多道密封设计（如结构密封胶+耐候密封胶），重点处理面板接缝、龙骨连接、转角及收边部位；</w:t>
      </w:r>
    </w:p>
    <w:p w14:paraId="2378C03B">
      <w:pPr>
        <w:numPr>
          <w:ilvl w:val="0"/>
          <w:numId w:val="2"/>
        </w:numPr>
      </w:pPr>
      <w:r>
        <w:rPr>
          <w:rFonts w:hint="eastAsia"/>
        </w:rPr>
        <w:t>排水槽、导流管等排水构件需满足设计流量要求，避免局部积水（需结合广州市降雨强度计算）。</w:t>
      </w:r>
    </w:p>
    <w:p w14:paraId="4AA225DD">
      <w:r>
        <w:t>2.</w:t>
      </w:r>
      <w:r>
        <w:rPr>
          <w:rFonts w:hint="eastAsia"/>
          <w:b/>
          <w:bCs/>
        </w:rPr>
        <w:t>材料性能要求</w:t>
      </w:r>
      <w:r>
        <w:rPr>
          <w:rFonts w:hint="eastAsia"/>
        </w:rPr>
        <w:t>：</w:t>
      </w:r>
    </w:p>
    <w:p w14:paraId="6E4282F1">
      <w:pPr>
        <w:numPr>
          <w:ilvl w:val="0"/>
          <w:numId w:val="2"/>
        </w:numPr>
      </w:pPr>
      <w:r>
        <w:rPr>
          <w:rFonts w:hint="eastAsia"/>
        </w:rPr>
        <w:t>防水材料（如密封胶、防水涂料、防水卷材）需通过防火、环保及耐久性检测（如《幕墙玻璃接缝用密封胶》GB/T</w:t>
      </w:r>
      <w:r>
        <w:t xml:space="preserve"> </w:t>
      </w:r>
      <w:r>
        <w:rPr>
          <w:rFonts w:hint="eastAsia"/>
        </w:rPr>
        <w:t>23662）；</w:t>
      </w:r>
    </w:p>
    <w:p w14:paraId="2D60695B">
      <w:pPr>
        <w:numPr>
          <w:ilvl w:val="0"/>
          <w:numId w:val="2"/>
        </w:numPr>
      </w:pPr>
      <w:r>
        <w:rPr>
          <w:rFonts w:hint="eastAsia"/>
        </w:rPr>
        <w:t>外立面改造材料需兼顾耐候性、抗风压性及医院环境的卫生与易清洁要求。</w:t>
      </w:r>
    </w:p>
    <w:p w14:paraId="6C748624">
      <w:r>
        <w:t>3.</w:t>
      </w:r>
      <w:r>
        <w:rPr>
          <w:rFonts w:hint="eastAsia"/>
          <w:b/>
          <w:bCs/>
        </w:rPr>
        <w:t>施工可行性</w:t>
      </w:r>
      <w:r>
        <w:rPr>
          <w:rFonts w:hint="eastAsia"/>
        </w:rPr>
        <w:t>：</w:t>
      </w:r>
    </w:p>
    <w:p w14:paraId="30E0FFB9">
      <w:pPr>
        <w:numPr>
          <w:ilvl w:val="0"/>
          <w:numId w:val="2"/>
        </w:numPr>
      </w:pPr>
      <w:r>
        <w:rPr>
          <w:rFonts w:hint="eastAsia"/>
        </w:rPr>
        <w:t>设计需充分考虑施工工艺的可操作性（如高空作业防护、材料运输路径）；</w:t>
      </w:r>
    </w:p>
    <w:p w14:paraId="615ACFF7">
      <w:pPr>
        <w:numPr>
          <w:ilvl w:val="0"/>
          <w:numId w:val="2"/>
        </w:numPr>
      </w:pPr>
      <w:r>
        <w:rPr>
          <w:rFonts w:hint="eastAsia"/>
        </w:rPr>
        <w:t>拆除工程需结合既有结构的承载能力，明确安全防护措施（如临时支护、监测点设置）。</w:t>
      </w:r>
    </w:p>
    <w:bookmarkEnd w:id="5"/>
    <w:p w14:paraId="394B47C3">
      <w:pPr>
        <w:pStyle w:val="3"/>
      </w:pPr>
      <w:bookmarkStart w:id="6" w:name="六交付成果"/>
      <w:r>
        <w:rPr>
          <w:rFonts w:hint="eastAsia"/>
        </w:rPr>
        <w:t>六、交付成果</w:t>
      </w:r>
    </w:p>
    <w:p w14:paraId="39D37625">
      <w:r>
        <w:t>1.</w:t>
      </w:r>
      <w:r>
        <w:rPr>
          <w:rFonts w:hint="eastAsia"/>
          <w:b/>
          <w:bCs/>
        </w:rPr>
        <w:t>设计图纸</w:t>
      </w:r>
      <w:r>
        <w:rPr>
          <w:rFonts w:hint="eastAsia"/>
        </w:rPr>
        <w:t>：</w:t>
      </w:r>
    </w:p>
    <w:p w14:paraId="5B361CC3">
      <w:pPr>
        <w:numPr>
          <w:ilvl w:val="0"/>
          <w:numId w:val="2"/>
        </w:numPr>
      </w:pPr>
      <w:r>
        <w:rPr>
          <w:rFonts w:hint="eastAsia"/>
        </w:rPr>
        <w:t>外立面改造专项节点详图；</w:t>
      </w:r>
    </w:p>
    <w:p w14:paraId="065B6E85">
      <w:pPr>
        <w:numPr>
          <w:ilvl w:val="0"/>
          <w:numId w:val="2"/>
        </w:numPr>
      </w:pPr>
      <w:r>
        <w:rPr>
          <w:rFonts w:hint="eastAsia"/>
        </w:rPr>
        <w:t>救护车通道改造平面图、</w:t>
      </w:r>
      <w:r>
        <w:rPr>
          <w:rFonts w:hint="eastAsia"/>
          <w:lang w:val="en-US" w:eastAsia="zh-CN"/>
        </w:rPr>
        <w:t>立面图及相关施工需要的图纸</w:t>
      </w:r>
      <w:r>
        <w:rPr>
          <w:rFonts w:hint="eastAsia"/>
        </w:rPr>
        <w:t>；</w:t>
      </w:r>
    </w:p>
    <w:p w14:paraId="04B793F1">
      <w:pPr>
        <w:numPr>
          <w:ilvl w:val="0"/>
          <w:numId w:val="2"/>
        </w:numPr>
      </w:pPr>
      <w:r>
        <w:rPr>
          <w:rFonts w:hint="eastAsia"/>
        </w:rPr>
        <w:t>拆除工程范围图。</w:t>
      </w:r>
    </w:p>
    <w:p w14:paraId="0B600E89">
      <w:r>
        <w:t>2.</w:t>
      </w:r>
      <w:r>
        <w:rPr>
          <w:rFonts w:hint="eastAsia"/>
          <w:b/>
          <w:bCs/>
        </w:rPr>
        <w:t>计算书</w:t>
      </w:r>
      <w:r>
        <w:rPr>
          <w:rFonts w:hint="eastAsia"/>
        </w:rPr>
        <w:t>：</w:t>
      </w:r>
    </w:p>
    <w:p w14:paraId="123D313D">
      <w:pPr>
        <w:numPr>
          <w:ilvl w:val="0"/>
          <w:numId w:val="2"/>
        </w:numPr>
      </w:pPr>
      <w:r>
        <w:rPr>
          <w:rFonts w:hint="eastAsia"/>
        </w:rPr>
        <w:t>结构安全性计算（针对拆除区域的既有结构影响）。</w:t>
      </w:r>
    </w:p>
    <w:p w14:paraId="011EAEE7">
      <w:r>
        <w:t>3.</w:t>
      </w:r>
      <w:r>
        <w:rPr>
          <w:rFonts w:hint="eastAsia"/>
          <w:b/>
          <w:bCs/>
        </w:rPr>
        <w:t>材料清单</w:t>
      </w:r>
      <w:r>
        <w:rPr>
          <w:rFonts w:hint="eastAsia"/>
        </w:rPr>
        <w:t>：</w:t>
      </w:r>
    </w:p>
    <w:p w14:paraId="2C82CFA2">
      <w:pPr>
        <w:numPr>
          <w:ilvl w:val="0"/>
          <w:numId w:val="2"/>
        </w:numPr>
      </w:pPr>
      <w:r>
        <w:rPr>
          <w:rFonts w:hint="eastAsia"/>
        </w:rPr>
        <w:t>列出防水材料（如密封胶、防水卷材）、外立面改造材料（如石材、玻璃、金属板）的名称、规格、性能参数及参考品牌（需符合项目招标要求及环保标准）。</w:t>
      </w:r>
    </w:p>
    <w:p w14:paraId="19589CC9">
      <w:pPr>
        <w:numPr>
          <w:ilvl w:val="0"/>
          <w:numId w:val="0"/>
        </w:numPr>
      </w:pPr>
    </w:p>
    <w:p w14:paraId="29792794"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  <w:b/>
          <w:bCs/>
        </w:rPr>
        <w:t>专项说明</w:t>
      </w:r>
      <w:r>
        <w:rPr>
          <w:rFonts w:hint="eastAsia"/>
        </w:rPr>
        <w:t>：</w:t>
      </w:r>
    </w:p>
    <w:p w14:paraId="15288735">
      <w:pPr>
        <w:numPr>
          <w:ilvl w:val="0"/>
          <w:numId w:val="2"/>
        </w:numPr>
      </w:pPr>
      <w:r>
        <w:rPr>
          <w:rFonts w:hint="eastAsia"/>
        </w:rPr>
        <w:t>针对医疗建筑外立面改造的特殊需求（如易清洁、抗污染、耐久性）进行技术说明；</w:t>
      </w:r>
    </w:p>
    <w:p w14:paraId="7A66AB51">
      <w:pPr>
        <w:numPr>
          <w:ilvl w:val="0"/>
          <w:numId w:val="2"/>
        </w:numPr>
      </w:pPr>
      <w:r>
        <w:rPr>
          <w:rFonts w:hint="eastAsia"/>
        </w:rPr>
        <w:t>针对既有外墙的渗漏问题，提出解决方案及施工注意事项。</w:t>
      </w:r>
    </w:p>
    <w:bookmarkEnd w:id="6"/>
    <w:p w14:paraId="49BC7A44">
      <w:pPr>
        <w:pStyle w:val="3"/>
      </w:pPr>
      <w:bookmarkStart w:id="7" w:name="七进度安排"/>
      <w:r>
        <w:rPr>
          <w:rFonts w:hint="eastAsia"/>
        </w:rPr>
        <w:t>七、进度安排</w:t>
      </w:r>
    </w:p>
    <w:p w14:paraId="10A3A856">
      <w:r>
        <w:t>1.</w:t>
      </w:r>
      <w:r>
        <w:rPr>
          <w:rFonts w:hint="eastAsia"/>
          <w:b/>
          <w:bCs/>
        </w:rPr>
        <w:t>现场勘查与资料收集</w:t>
      </w:r>
      <w:r>
        <w:rPr>
          <w:rFonts w:hint="eastAsia"/>
        </w:rPr>
        <w:t>：设计单位需在合同签订后</w:t>
      </w:r>
      <w:r>
        <w:t xml:space="preserve"> </w:t>
      </w:r>
      <w:r>
        <w:rPr>
          <w:rFonts w:hint="eastAsia"/>
          <w:b/>
          <w:bCs/>
          <w:lang w:val="en-US" w:eastAsia="zh-CN"/>
        </w:rPr>
        <w:t>7</w:t>
      </w:r>
      <w:r>
        <w:rPr>
          <w:rFonts w:hint="eastAsia"/>
        </w:rPr>
        <w:t>个工作日内完成既有门诊楼外立面现状勘查、渗漏点定位及业主需求确认。</w:t>
      </w:r>
    </w:p>
    <w:p w14:paraId="3F5B0D68">
      <w:r>
        <w:t>2.</w:t>
      </w:r>
      <w:r>
        <w:rPr>
          <w:rFonts w:hint="eastAsia"/>
          <w:b/>
          <w:bCs/>
        </w:rPr>
        <w:t>初步方案设计</w:t>
      </w:r>
      <w:r>
        <w:rPr>
          <w:rFonts w:hint="eastAsia"/>
        </w:rPr>
        <w:t>：根据勘查结果，于</w:t>
      </w:r>
      <w:r>
        <w:t xml:space="preserve"> </w:t>
      </w:r>
      <w:r>
        <w:rPr>
          <w:rFonts w:hint="eastAsia"/>
          <w:b/>
          <w:bCs/>
          <w:lang w:val="en-US" w:eastAsia="zh-CN"/>
        </w:rPr>
        <w:t>7</w:t>
      </w:r>
      <w:r>
        <w:rPr>
          <w:rFonts w:hint="eastAsia"/>
        </w:rPr>
        <w:t>个工作日内提交外立面改造、防水补漏及通道改造的初步设计方案（含图纸、材料建议及技术说明）。</w:t>
      </w:r>
    </w:p>
    <w:p w14:paraId="1603C674">
      <w:r>
        <w:t>3.</w:t>
      </w:r>
      <w:r>
        <w:rPr>
          <w:rFonts w:hint="eastAsia"/>
          <w:b/>
          <w:bCs/>
        </w:rPr>
        <w:t>深化设计与审核</w:t>
      </w:r>
      <w:r>
        <w:rPr>
          <w:rFonts w:hint="eastAsia"/>
        </w:rPr>
        <w:t>：结合业主及设计院反馈，于</w:t>
      </w:r>
      <w:r>
        <w:t xml:space="preserve"> </w:t>
      </w:r>
      <w:r>
        <w:rPr>
          <w:rFonts w:hint="eastAsia"/>
          <w:b/>
          <w:bCs/>
          <w:lang w:val="en-US" w:eastAsia="zh-CN"/>
        </w:rPr>
        <w:t>7</w:t>
      </w:r>
      <w:r>
        <w:rPr>
          <w:rFonts w:hint="eastAsia"/>
        </w:rPr>
        <w:t>个工作日内完成深化设计，并提交相关方审核（包括结构、消防、环保等专业协同）。</w:t>
      </w:r>
    </w:p>
    <w:p w14:paraId="3553D44B">
      <w:r>
        <w:t>4.</w:t>
      </w:r>
      <w:r>
        <w:rPr>
          <w:rFonts w:hint="eastAsia"/>
          <w:b/>
          <w:bCs/>
        </w:rPr>
        <w:t>施工配合与调整</w:t>
      </w:r>
      <w:r>
        <w:rPr>
          <w:rFonts w:hint="eastAsia"/>
        </w:rPr>
        <w:t>：根据施工进展，提供现场技术指导及设计调整建议，确保设计与实施无缝衔接。</w:t>
      </w:r>
    </w:p>
    <w:bookmarkEnd w:id="7"/>
    <w:p w14:paraId="76FFA8F9">
      <w:pPr>
        <w:pStyle w:val="3"/>
      </w:pPr>
      <w:bookmarkStart w:id="8" w:name="八质量保证"/>
      <w:r>
        <w:rPr>
          <w:rFonts w:hint="eastAsia"/>
        </w:rPr>
        <w:t>八、质量保证</w:t>
      </w:r>
    </w:p>
    <w:p w14:paraId="7757EA15">
      <w:r>
        <w:rPr>
          <w:rFonts w:hint="eastAsia"/>
          <w:lang w:val="en-US" w:eastAsia="zh-CN"/>
        </w:rPr>
        <w:t>1</w:t>
      </w:r>
      <w:r>
        <w:t>.</w:t>
      </w:r>
      <w:r>
        <w:rPr>
          <w:rFonts w:hint="eastAsia"/>
          <w:b/>
          <w:bCs/>
        </w:rPr>
        <w:t>整体协调性</w:t>
      </w:r>
      <w:r>
        <w:rPr>
          <w:rFonts w:hint="eastAsia"/>
        </w:rPr>
        <w:t>：外立面改造、防水补漏及通道改造设计需与建筑结构、暖通、消防、无障碍设施等专业协同优化，避免冲突；</w:t>
      </w:r>
    </w:p>
    <w:p w14:paraId="2136D7BC">
      <w:r>
        <w:rPr>
          <w:rFonts w:hint="eastAsia"/>
          <w:lang w:val="en-US" w:eastAsia="zh-CN"/>
        </w:rPr>
        <w:t>2</w:t>
      </w:r>
      <w:r>
        <w:t>.</w:t>
      </w:r>
      <w:r>
        <w:rPr>
          <w:rFonts w:hint="eastAsia"/>
          <w:b/>
          <w:bCs/>
        </w:rPr>
        <w:t>交付审核</w:t>
      </w:r>
      <w:r>
        <w:rPr>
          <w:rFonts w:hint="eastAsia"/>
        </w:rPr>
        <w:t>：所有设计成果需通过业主、设计院及监理单位的联合审核，确保符合国家规范、地方标准及项目专项要求。</w:t>
      </w:r>
    </w:p>
    <w:bookmarkEnd w:id="8"/>
    <w:p w14:paraId="209383E9">
      <w:pPr>
        <w:pStyle w:val="3"/>
      </w:pPr>
      <w:bookmarkStart w:id="9" w:name="九其他要求"/>
      <w:r>
        <w:rPr>
          <w:rFonts w:hint="eastAsia"/>
        </w:rPr>
        <w:t>九、其他要求</w:t>
      </w:r>
    </w:p>
    <w:p w14:paraId="4622DC6E">
      <w:r>
        <w:t>1.</w:t>
      </w:r>
      <w:r>
        <w:rPr>
          <w:rFonts w:hint="eastAsia"/>
          <w:b/>
          <w:bCs/>
        </w:rPr>
        <w:t>安全与环保</w:t>
      </w:r>
      <w:r>
        <w:rPr>
          <w:rFonts w:hint="eastAsia"/>
        </w:rPr>
        <w:t>：</w:t>
      </w:r>
    </w:p>
    <w:p w14:paraId="1AB299AE">
      <w:pPr>
        <w:numPr>
          <w:ilvl w:val="0"/>
          <w:numId w:val="2"/>
        </w:numPr>
      </w:pPr>
      <w:r>
        <w:rPr>
          <w:rFonts w:hint="eastAsia"/>
        </w:rPr>
        <w:t>设计需考虑施工过程中的安全措施（如高空作业防护、拆除区域临时支护）；</w:t>
      </w:r>
    </w:p>
    <w:p w14:paraId="290BF924">
      <w:pPr>
        <w:numPr>
          <w:ilvl w:val="0"/>
          <w:numId w:val="2"/>
        </w:numPr>
      </w:pPr>
      <w:r>
        <w:rPr>
          <w:rFonts w:hint="eastAsia"/>
        </w:rPr>
        <w:t>优先选用环保型防水材料及外立面改造材料，符合医疗建筑的绿色施工要求。</w:t>
      </w:r>
    </w:p>
    <w:p w14:paraId="4E8FAB8E">
      <w:r>
        <w:t>2.</w:t>
      </w:r>
      <w:r>
        <w:rPr>
          <w:rFonts w:hint="eastAsia"/>
          <w:b/>
          <w:bCs/>
        </w:rPr>
        <w:t>可维护性</w:t>
      </w:r>
      <w:r>
        <w:rPr>
          <w:rFonts w:hint="eastAsia"/>
        </w:rPr>
        <w:t>：</w:t>
      </w:r>
    </w:p>
    <w:p w14:paraId="65AA4FF2">
      <w:pPr>
        <w:numPr>
          <w:ilvl w:val="0"/>
          <w:numId w:val="2"/>
        </w:numPr>
      </w:pPr>
      <w:r>
        <w:rPr>
          <w:rFonts w:hint="eastAsia"/>
        </w:rPr>
        <w:t>防水构造应便于后期检查与维护，避免因隐蔽设计导致问题难以排查；</w:t>
      </w:r>
    </w:p>
    <w:p w14:paraId="66067367">
      <w:pPr>
        <w:numPr>
          <w:ilvl w:val="0"/>
          <w:numId w:val="2"/>
        </w:numPr>
      </w:pPr>
      <w:r>
        <w:rPr>
          <w:rFonts w:hint="eastAsia"/>
        </w:rPr>
        <w:t>外立面改造节点需预留检修口或便于更换的构造，降低后期维护成本。</w:t>
      </w:r>
    </w:p>
    <w:p w14:paraId="1588136F">
      <w:r>
        <w:t>3.</w:t>
      </w:r>
      <w:r>
        <w:rPr>
          <w:rFonts w:hint="eastAsia"/>
          <w:b/>
          <w:bCs/>
        </w:rPr>
        <w:t>医疗建筑特殊性</w:t>
      </w:r>
      <w:r>
        <w:rPr>
          <w:rFonts w:hint="eastAsia"/>
        </w:rPr>
        <w:t>：</w:t>
      </w:r>
    </w:p>
    <w:p w14:paraId="26E68E30">
      <w:pPr>
        <w:numPr>
          <w:ilvl w:val="0"/>
          <w:numId w:val="2"/>
        </w:numPr>
      </w:pPr>
      <w:r>
        <w:rPr>
          <w:rFonts w:hint="eastAsia"/>
        </w:rPr>
        <w:t>外立面改造需兼顾医院环境的卫生要求（如材料易清洁、抗污染）；</w:t>
      </w:r>
    </w:p>
    <w:p w14:paraId="7A3FC67A">
      <w:pPr>
        <w:numPr>
          <w:ilvl w:val="0"/>
          <w:numId w:val="2"/>
        </w:numPr>
      </w:pPr>
      <w:r>
        <w:rPr>
          <w:rFonts w:hint="eastAsia"/>
        </w:rPr>
        <w:t>救护车通道改造需确保紧急通行的无障碍性及排水防滑性能，符合医疗建筑功能需求。</w:t>
      </w:r>
    </w:p>
    <w:bookmarkEnd w:id="9"/>
    <w:p w14:paraId="26DF24BB">
      <w:pPr>
        <w:pStyle w:val="3"/>
      </w:pPr>
      <w:bookmarkStart w:id="10" w:name="十责任分工"/>
      <w:r>
        <w:rPr>
          <w:rFonts w:hint="eastAsia"/>
        </w:rPr>
        <w:t>十、责任分工</w:t>
      </w:r>
    </w:p>
    <w:p w14:paraId="4F3D1657">
      <w:r>
        <w:t>1.</w:t>
      </w:r>
      <w:r>
        <w:rPr>
          <w:rFonts w:hint="eastAsia"/>
          <w:b/>
          <w:bCs/>
        </w:rPr>
        <w:t>设计单位</w:t>
      </w:r>
      <w:r>
        <w:rPr>
          <w:rFonts w:hint="eastAsia"/>
        </w:rPr>
        <w:t>：负责外立面改造、防水补漏、通道改造的专项设计，提供完整的图纸、计算书及施工指导文件；</w:t>
      </w:r>
    </w:p>
    <w:p w14:paraId="31703A2E">
      <w:r>
        <w:t>2.</w:t>
      </w:r>
      <w:r>
        <w:rPr>
          <w:rFonts w:hint="eastAsia"/>
          <w:b/>
          <w:bCs/>
        </w:rPr>
        <w:t>施工单位</w:t>
      </w:r>
      <w:r>
        <w:rPr>
          <w:rFonts w:hint="eastAsia"/>
        </w:rPr>
        <w:t>：按设计文件实施改造与施工，确保工艺符合设计要求及规范标准；</w:t>
      </w:r>
    </w:p>
    <w:p w14:paraId="1C1E0733">
      <w:r>
        <w:t>3.</w:t>
      </w:r>
      <w:r>
        <w:rPr>
          <w:rFonts w:hint="eastAsia"/>
          <w:b/>
          <w:bCs/>
        </w:rPr>
        <w:t>监理单位</w:t>
      </w:r>
      <w:r>
        <w:rPr>
          <w:rFonts w:hint="eastAsia"/>
        </w:rPr>
        <w:t>：对设计及施工过程进行监督，重点把控防水节点、材料性能及结构安全。</w:t>
      </w:r>
    </w:p>
    <w:bookmarkEnd w:id="10"/>
    <w:p w14:paraId="59598321">
      <w:pPr>
        <w:pStyle w:val="3"/>
      </w:pPr>
      <w:bookmarkStart w:id="11" w:name="十一附则"/>
      <w:r>
        <w:rPr>
          <w:rFonts w:hint="eastAsia"/>
        </w:rPr>
        <w:t>十一、附则</w:t>
      </w:r>
    </w:p>
    <w:p w14:paraId="36B2AC71">
      <w:r>
        <w:rPr>
          <w:rFonts w:hint="eastAsia"/>
        </w:rPr>
        <w:t>1.本任务书为EPC模式下的专项设计指导文件，设计单位需对设计与施工的整合性、安全性及功能性负责；</w:t>
      </w:r>
    </w:p>
    <w:p w14:paraId="08D12BCF">
      <w:r>
        <w:rPr>
          <w:rFonts w:hint="eastAsia"/>
        </w:rPr>
        <w:t>2.具体参数需结合项目实际图纸、现场条件及业主专项要求补充完善；</w:t>
      </w:r>
    </w:p>
    <w:p w14:paraId="1D0E9D57">
      <w:r>
        <w:rPr>
          <w:rFonts w:hint="eastAsia"/>
        </w:rPr>
        <w:t>3.本任务书经各方确认后作为设计与施工的依据，未尽事宜由业主与EPC总承包单位协商解决。</w:t>
      </w:r>
    </w:p>
    <w:p w14:paraId="041F70DE">
      <w:r>
        <w:rPr>
          <w:rFonts w:hint="eastAsia"/>
          <w:b/>
          <w:bCs/>
        </w:rPr>
        <w:t>注</w:t>
      </w:r>
      <w:r>
        <w:rPr>
          <w:rFonts w:hint="eastAsia"/>
        </w:rPr>
        <w:t>：本任务书内容需根据广州市中西医结合医院门诊楼的实际图纸、现场勘查数据及业主专项要求进一步细化，确保设计成果的针对性与可实施性。</w:t>
      </w:r>
    </w:p>
    <w:p w14:paraId="64848420">
      <w:r>
        <w:rPr>
          <w:rFonts w:hint="eastAsia"/>
          <w:b/>
          <w:bCs/>
        </w:rPr>
        <w:t>编制日期</w:t>
      </w:r>
      <w:r>
        <w:rPr>
          <w:rFonts w:hint="eastAsia"/>
        </w:rPr>
        <w:t>：2025年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bookmarkStart w:id="12" w:name="_GoBack"/>
      <w:bookmarkEnd w:id="12"/>
      <w:r>
        <w:rPr>
          <w:rFonts w:hint="eastAsia"/>
        </w:rPr>
        <w:t>日</w:t>
      </w:r>
    </w:p>
    <w:p w14:paraId="6711E1AE"/>
    <w:bookmarkEnd w:id="0"/>
    <w:bookmarkEnd w:id="11"/>
    <w:p w14:paraId="2D3E719F">
      <w:pPr>
        <w:tabs>
          <w:tab w:val="left" w:pos="1813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36EACD"/>
    <w:multiLevelType w:val="singleLevel"/>
    <w:tmpl w:val="8336EA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A991"/>
    <w:multiLevelType w:val="multilevel"/>
    <w:tmpl w:val="0000A991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92BAB"/>
    <w:rsid w:val="1FA92BAB"/>
    <w:rsid w:val="2095567D"/>
    <w:rsid w:val="244A5D5C"/>
    <w:rsid w:val="4C681CCA"/>
    <w:rsid w:val="5611422F"/>
    <w:rsid w:val="5C9466EE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eastAsia="黑体" w:asciiTheme="majorHAnsi" w:hAnsiTheme="majorHAnsi" w:cstheme="majorBidi"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qFormat/>
    <w:uiPriority w:val="99"/>
    <w:pPr>
      <w:tabs>
        <w:tab w:val="center" w:pos="4510"/>
        <w:tab w:val="right" w:pos="9020"/>
      </w:tabs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5">
    <w:name w:val="header"/>
    <w:qFormat/>
    <w:uiPriority w:val="99"/>
    <w:pPr>
      <w:tabs>
        <w:tab w:val="center" w:pos="4153"/>
        <w:tab w:val="right" w:pos="8306"/>
      </w:tabs>
      <w:snapToGrid w:val="0"/>
      <w:jc w:val="both"/>
    </w:pPr>
    <w:rPr>
      <w:rFonts w:ascii="Arial" w:hAnsi="Arial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2922</Words>
  <Characters>3042</Characters>
  <Lines>0</Lines>
  <Paragraphs>0</Paragraphs>
  <TotalTime>1</TotalTime>
  <ScaleCrop>false</ScaleCrop>
  <LinksUpToDate>false</LinksUpToDate>
  <CharactersWithSpaces>3056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2025-09-10T01:49:00Z</dcterms:created>
  <dc:creator>疯狂小灯泡 </dc:creator>
  <cp:lastModifiedBy>Administrator</cp:lastModifiedBy>
  <dcterms:modified xsi:type="dcterms:W3CDTF">2025-11-03T00:26:49Z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395DAC3C7CEA4D489EFB8B4DC4C2E30F_13</vt:lpwstr>
  </property>
  <property fmtid="{D5CDD505-2E9C-101B-9397-08002B2CF9AE}" pid="4" name="KSOTemplateDocerSaveRecord">
    <vt:lpwstr>eyJoZGlkIjoiMzgzNzM5ODI5OWVlNjA3ZTQzZTQ1ZTVhY2RjODliNmYiLCJ1c2VySWQiOiIxNDU4NTc4NTMyIn0=</vt:lpwstr>
  </property>
</Properties>
</file>