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445E97">
      <w:pPr>
        <w:pStyle w:val="7"/>
        <w:adjustRightInd w:val="0"/>
        <w:snapToGrid w:val="0"/>
        <w:spacing w:after="0" w:line="360" w:lineRule="auto"/>
        <w:jc w:val="center"/>
        <w:rPr>
          <w:rFonts w:hint="eastAsia" w:ascii="宋体" w:hAnsi="宋体" w:cs="宋体"/>
          <w:b/>
          <w:color w:val="auto"/>
          <w:sz w:val="32"/>
          <w:szCs w:val="32"/>
          <w:highlight w:val="none"/>
          <w:lang w:eastAsia="zh-CN"/>
        </w:rPr>
      </w:pPr>
      <w:r>
        <w:rPr>
          <w:rFonts w:hint="eastAsia" w:ascii="宋体" w:hAnsi="宋体" w:cs="宋体"/>
          <w:b/>
          <w:color w:val="auto"/>
          <w:sz w:val="32"/>
          <w:szCs w:val="32"/>
          <w:highlight w:val="none"/>
          <w:lang w:eastAsia="zh-CN"/>
        </w:rPr>
        <w:t>石井河粤上白云间文旅项目投资建设运营一体化(</w:t>
      </w:r>
      <w:r>
        <w:rPr>
          <w:rFonts w:hint="eastAsia" w:ascii="宋体" w:hAnsi="宋体" w:cs="宋体"/>
          <w:b/>
          <w:color w:val="auto"/>
          <w:sz w:val="32"/>
          <w:szCs w:val="32"/>
          <w:highlight w:val="none"/>
          <w:lang w:val="en-US" w:eastAsia="zh-CN"/>
        </w:rPr>
        <w:t>投资人+</w:t>
      </w:r>
      <w:r>
        <w:rPr>
          <w:rFonts w:hint="eastAsia" w:ascii="宋体" w:hAnsi="宋体" w:cs="宋体"/>
          <w:b/>
          <w:color w:val="auto"/>
          <w:sz w:val="32"/>
          <w:szCs w:val="32"/>
          <w:highlight w:val="none"/>
          <w:lang w:eastAsia="zh-CN"/>
        </w:rPr>
        <w:t>EPC+O)</w:t>
      </w:r>
    </w:p>
    <w:p w14:paraId="31BFAB18">
      <w:pPr>
        <w:spacing w:line="300" w:lineRule="auto"/>
        <w:ind w:firstLine="482"/>
        <w:jc w:val="center"/>
        <w:rPr>
          <w:rFonts w:hint="eastAsia" w:ascii="宋体" w:eastAsia="宋体"/>
          <w:b/>
          <w:bCs/>
          <w:color w:val="auto"/>
          <w:sz w:val="32"/>
          <w:szCs w:val="32"/>
          <w:highlight w:val="none"/>
          <w:lang w:val="en-US" w:eastAsia="zh-CN"/>
        </w:rPr>
      </w:pPr>
      <w:r>
        <w:rPr>
          <w:rFonts w:hint="eastAsia" w:ascii="宋体" w:eastAsia="宋体"/>
          <w:b/>
          <w:bCs/>
          <w:color w:val="auto"/>
          <w:sz w:val="32"/>
          <w:szCs w:val="32"/>
          <w:highlight w:val="none"/>
          <w:lang w:val="en-US" w:eastAsia="zh-CN"/>
        </w:rPr>
        <w:t>框架合同</w:t>
      </w:r>
    </w:p>
    <w:p w14:paraId="75473F39">
      <w:pPr>
        <w:spacing w:line="360" w:lineRule="auto"/>
        <w:ind w:firstLine="723" w:firstLineChars="300"/>
        <w:rPr>
          <w:rFonts w:hint="eastAsia" w:ascii="宋体" w:hAnsi="宋体"/>
          <w:b/>
          <w:color w:val="auto"/>
          <w:sz w:val="24"/>
          <w:highlight w:val="none"/>
        </w:rPr>
      </w:pPr>
    </w:p>
    <w:p w14:paraId="0AE44536">
      <w:pPr>
        <w:spacing w:line="360" w:lineRule="auto"/>
        <w:ind w:firstLine="723" w:firstLineChars="300"/>
        <w:rPr>
          <w:rFonts w:ascii="宋体" w:hAnsi="宋体"/>
          <w:b/>
          <w:snapToGrid w:val="0"/>
          <w:color w:val="auto"/>
          <w:kern w:val="13"/>
          <w:sz w:val="24"/>
          <w:highlight w:val="none"/>
          <w:u w:val="single"/>
        </w:rPr>
      </w:pPr>
      <w:r>
        <w:rPr>
          <w:rFonts w:hint="eastAsia" w:ascii="宋体" w:hAnsi="宋体"/>
          <w:b/>
          <w:color w:val="auto"/>
          <w:sz w:val="24"/>
          <w:highlight w:val="none"/>
        </w:rPr>
        <w:t>甲方（发包人）</w:t>
      </w:r>
      <w:r>
        <w:rPr>
          <w:rFonts w:hint="eastAsia" w:ascii="宋体" w:hAnsi="宋体"/>
          <w:b/>
          <w:snapToGrid w:val="0"/>
          <w:color w:val="auto"/>
          <w:kern w:val="13"/>
          <w:sz w:val="24"/>
          <w:highlight w:val="none"/>
        </w:rPr>
        <w:t>：</w:t>
      </w:r>
    </w:p>
    <w:p w14:paraId="45BBC4EA">
      <w:pPr>
        <w:spacing w:line="360" w:lineRule="auto"/>
        <w:ind w:firstLine="723" w:firstLineChars="300"/>
        <w:rPr>
          <w:rFonts w:ascii="宋体" w:hAnsi="宋体"/>
          <w:b/>
          <w:snapToGrid w:val="0"/>
          <w:color w:val="auto"/>
          <w:kern w:val="13"/>
          <w:sz w:val="24"/>
          <w:highlight w:val="none"/>
          <w:u w:val="single"/>
        </w:rPr>
      </w:pPr>
      <w:r>
        <w:rPr>
          <w:rFonts w:hint="eastAsia" w:ascii="宋体" w:hAnsi="宋体"/>
          <w:b/>
          <w:snapToGrid w:val="0"/>
          <w:color w:val="auto"/>
          <w:kern w:val="13"/>
          <w:sz w:val="24"/>
          <w:highlight w:val="none"/>
        </w:rPr>
        <w:t>法定代表人</w:t>
      </w:r>
      <w:r>
        <w:rPr>
          <w:rFonts w:hint="eastAsia" w:ascii="宋体" w:hAnsi="宋体"/>
          <w:b/>
          <w:snapToGrid w:val="0"/>
          <w:color w:val="auto"/>
          <w:kern w:val="13"/>
          <w:sz w:val="24"/>
          <w:highlight w:val="none"/>
          <w:lang w:eastAsia="zh-CN"/>
        </w:rPr>
        <w:t>：</w:t>
      </w:r>
    </w:p>
    <w:p w14:paraId="1D750492">
      <w:pPr>
        <w:spacing w:after="120" w:afterLines="50" w:line="360" w:lineRule="auto"/>
        <w:ind w:left="2164" w:leftChars="342" w:hanging="1446" w:hangingChars="600"/>
        <w:rPr>
          <w:rFonts w:ascii="宋体" w:hAnsi="宋体"/>
          <w:b/>
          <w:snapToGrid w:val="0"/>
          <w:color w:val="auto"/>
          <w:kern w:val="13"/>
          <w:sz w:val="24"/>
          <w:highlight w:val="none"/>
          <w:u w:val="single"/>
        </w:rPr>
      </w:pPr>
      <w:r>
        <w:rPr>
          <w:rFonts w:hint="eastAsia" w:ascii="宋体" w:hAnsi="宋体"/>
          <w:b/>
          <w:snapToGrid w:val="0"/>
          <w:color w:val="auto"/>
          <w:kern w:val="13"/>
          <w:sz w:val="24"/>
          <w:highlight w:val="none"/>
        </w:rPr>
        <w:t>通信地址：</w:t>
      </w:r>
    </w:p>
    <w:p w14:paraId="7986262C">
      <w:pPr>
        <w:spacing w:line="360" w:lineRule="auto"/>
        <w:ind w:firstLine="723" w:firstLineChars="300"/>
        <w:rPr>
          <w:rFonts w:ascii="宋体" w:hAnsi="宋体"/>
          <w:b/>
          <w:snapToGrid w:val="0"/>
          <w:color w:val="auto"/>
          <w:kern w:val="13"/>
          <w:sz w:val="24"/>
          <w:highlight w:val="none"/>
          <w:u w:val="single"/>
        </w:rPr>
      </w:pPr>
      <w:r>
        <w:rPr>
          <w:rFonts w:hint="eastAsia" w:ascii="宋体" w:hAnsi="宋体"/>
          <w:b/>
          <w:color w:val="auto"/>
          <w:sz w:val="24"/>
          <w:highlight w:val="none"/>
          <w:lang w:eastAsia="zh-CN"/>
        </w:rPr>
        <w:t>乙</w:t>
      </w:r>
      <w:r>
        <w:rPr>
          <w:rFonts w:hint="eastAsia" w:ascii="宋体" w:hAnsi="宋体"/>
          <w:b/>
          <w:color w:val="auto"/>
          <w:sz w:val="24"/>
          <w:highlight w:val="none"/>
        </w:rPr>
        <w:t>方（承包人）（主）</w:t>
      </w:r>
      <w:r>
        <w:rPr>
          <w:rFonts w:hint="eastAsia" w:ascii="宋体" w:hAnsi="宋体"/>
          <w:b/>
          <w:snapToGrid w:val="0"/>
          <w:color w:val="auto"/>
          <w:kern w:val="13"/>
          <w:sz w:val="24"/>
          <w:highlight w:val="none"/>
        </w:rPr>
        <w:t>：</w:t>
      </w:r>
    </w:p>
    <w:p w14:paraId="384125A2">
      <w:pPr>
        <w:spacing w:line="360" w:lineRule="auto"/>
        <w:ind w:firstLine="723" w:firstLineChars="300"/>
        <w:rPr>
          <w:rFonts w:hint="eastAsia" w:ascii="宋体" w:hAnsi="宋体" w:eastAsiaTheme="minorEastAsia"/>
          <w:b/>
          <w:snapToGrid w:val="0"/>
          <w:color w:val="auto"/>
          <w:kern w:val="13"/>
          <w:sz w:val="24"/>
          <w:highlight w:val="none"/>
          <w:u w:val="single"/>
          <w:lang w:eastAsia="zh-CN"/>
        </w:rPr>
      </w:pPr>
      <w:r>
        <w:rPr>
          <w:rFonts w:hint="eastAsia" w:ascii="宋体" w:hAnsi="宋体"/>
          <w:b/>
          <w:snapToGrid w:val="0"/>
          <w:color w:val="auto"/>
          <w:kern w:val="13"/>
          <w:sz w:val="24"/>
          <w:highlight w:val="none"/>
        </w:rPr>
        <w:t>法定代表人</w:t>
      </w:r>
      <w:r>
        <w:rPr>
          <w:rFonts w:hint="eastAsia" w:ascii="宋体" w:hAnsi="宋体"/>
          <w:b/>
          <w:snapToGrid w:val="0"/>
          <w:color w:val="auto"/>
          <w:kern w:val="13"/>
          <w:sz w:val="24"/>
          <w:highlight w:val="none"/>
          <w:lang w:eastAsia="zh-CN"/>
        </w:rPr>
        <w:t>：</w:t>
      </w:r>
    </w:p>
    <w:p w14:paraId="59E9B81F">
      <w:pPr>
        <w:spacing w:after="120" w:afterLines="50" w:line="360" w:lineRule="auto"/>
        <w:ind w:firstLine="723" w:firstLineChars="300"/>
        <w:rPr>
          <w:rFonts w:ascii="宋体" w:hAnsi="宋体"/>
          <w:b/>
          <w:snapToGrid w:val="0"/>
          <w:color w:val="auto"/>
          <w:kern w:val="13"/>
          <w:sz w:val="24"/>
          <w:highlight w:val="none"/>
          <w:u w:val="single"/>
        </w:rPr>
      </w:pPr>
      <w:r>
        <w:rPr>
          <w:rFonts w:hint="eastAsia" w:ascii="宋体" w:hAnsi="宋体"/>
          <w:b/>
          <w:snapToGrid w:val="0"/>
          <w:color w:val="auto"/>
          <w:kern w:val="13"/>
          <w:sz w:val="24"/>
          <w:highlight w:val="none"/>
        </w:rPr>
        <w:t>通信地址：</w:t>
      </w:r>
      <w:bookmarkStart w:id="0" w:name="_GoBack"/>
      <w:bookmarkEnd w:id="0"/>
    </w:p>
    <w:p w14:paraId="035B690C">
      <w:pPr>
        <w:spacing w:line="360" w:lineRule="auto"/>
        <w:ind w:firstLine="723" w:firstLineChars="300"/>
        <w:rPr>
          <w:rFonts w:ascii="宋体" w:hAnsi="宋体"/>
          <w:b/>
          <w:snapToGrid w:val="0"/>
          <w:color w:val="auto"/>
          <w:kern w:val="13"/>
          <w:sz w:val="24"/>
          <w:highlight w:val="none"/>
          <w:u w:val="single"/>
        </w:rPr>
      </w:pPr>
      <w:r>
        <w:rPr>
          <w:rFonts w:hint="eastAsia" w:ascii="宋体" w:hAnsi="宋体"/>
          <w:b/>
          <w:color w:val="auto"/>
          <w:sz w:val="24"/>
          <w:highlight w:val="none"/>
          <w:lang w:eastAsia="zh-CN"/>
        </w:rPr>
        <w:t>乙</w:t>
      </w:r>
      <w:r>
        <w:rPr>
          <w:rFonts w:hint="eastAsia" w:ascii="宋体" w:hAnsi="宋体"/>
          <w:b/>
          <w:color w:val="auto"/>
          <w:sz w:val="24"/>
          <w:highlight w:val="none"/>
        </w:rPr>
        <w:t>方（承包人）</w:t>
      </w:r>
      <w:r>
        <w:rPr>
          <w:rFonts w:hint="eastAsia" w:ascii="宋体" w:hAnsi="宋体"/>
          <w:b/>
          <w:snapToGrid w:val="0"/>
          <w:color w:val="auto"/>
          <w:kern w:val="13"/>
          <w:sz w:val="24"/>
          <w:highlight w:val="none"/>
        </w:rPr>
        <w:t>(成)</w:t>
      </w:r>
    </w:p>
    <w:p w14:paraId="0C5D5969">
      <w:pPr>
        <w:spacing w:line="360" w:lineRule="auto"/>
        <w:ind w:firstLine="723" w:firstLineChars="300"/>
        <w:rPr>
          <w:rFonts w:ascii="宋体" w:hAnsi="宋体"/>
          <w:b/>
          <w:snapToGrid w:val="0"/>
          <w:color w:val="auto"/>
          <w:kern w:val="13"/>
          <w:sz w:val="24"/>
          <w:highlight w:val="none"/>
          <w:u w:val="single"/>
        </w:rPr>
      </w:pPr>
      <w:r>
        <w:rPr>
          <w:rFonts w:hint="eastAsia" w:ascii="宋体" w:hAnsi="宋体"/>
          <w:b/>
          <w:snapToGrid w:val="0"/>
          <w:color w:val="auto"/>
          <w:kern w:val="13"/>
          <w:sz w:val="24"/>
          <w:highlight w:val="none"/>
        </w:rPr>
        <w:t>法定代表人：</w:t>
      </w:r>
    </w:p>
    <w:p w14:paraId="507DD5E0">
      <w:pPr>
        <w:autoSpaceDE w:val="0"/>
        <w:autoSpaceDN w:val="0"/>
        <w:adjustRightInd w:val="0"/>
        <w:spacing w:after="120" w:afterLines="50" w:line="360" w:lineRule="auto"/>
        <w:ind w:firstLine="723" w:firstLineChars="300"/>
        <w:jc w:val="left"/>
        <w:rPr>
          <w:rFonts w:ascii="宋体" w:cs="宋体"/>
          <w:color w:val="auto"/>
          <w:spacing w:val="1"/>
          <w:kern w:val="0"/>
          <w:position w:val="-3"/>
          <w:sz w:val="24"/>
          <w:highlight w:val="none"/>
        </w:rPr>
      </w:pPr>
      <w:r>
        <w:rPr>
          <w:rFonts w:hint="eastAsia" w:ascii="宋体" w:hAnsi="宋体"/>
          <w:b/>
          <w:snapToGrid w:val="0"/>
          <w:color w:val="auto"/>
          <w:kern w:val="13"/>
          <w:sz w:val="24"/>
          <w:highlight w:val="none"/>
        </w:rPr>
        <w:t>通信地址：</w:t>
      </w:r>
    </w:p>
    <w:p w14:paraId="2710B173">
      <w:pPr>
        <w:spacing w:line="300" w:lineRule="auto"/>
        <w:ind w:firstLine="482"/>
        <w:jc w:val="left"/>
        <w:rPr>
          <w:rFonts w:ascii="宋体" w:eastAsia="宋体"/>
          <w:color w:val="auto"/>
          <w:sz w:val="28"/>
          <w:szCs w:val="28"/>
          <w:highlight w:val="none"/>
        </w:rPr>
      </w:pPr>
      <w:r>
        <w:rPr>
          <w:rFonts w:hint="eastAsia" w:ascii="宋体" w:eastAsia="宋体"/>
          <w:color w:val="auto"/>
          <w:sz w:val="28"/>
          <w:szCs w:val="28"/>
          <w:highlight w:val="none"/>
        </w:rPr>
        <w:t>为加快推进白云区石井河粤上白云间文旅项目建设，项目以公开招标方式引入有实力、有资质、有经验的社会资本作为投资运营合作方和</w:t>
      </w:r>
      <w:r>
        <w:rPr>
          <w:rFonts w:hint="eastAsia" w:ascii="宋体" w:eastAsia="宋体"/>
          <w:color w:val="auto"/>
          <w:sz w:val="28"/>
          <w:szCs w:val="28"/>
          <w:highlight w:val="none"/>
          <w:lang w:val="en-US" w:eastAsia="zh-CN"/>
        </w:rPr>
        <w:t>工程</w:t>
      </w:r>
      <w:r>
        <w:rPr>
          <w:rFonts w:hint="eastAsia" w:ascii="宋体" w:eastAsia="宋体"/>
          <w:color w:val="auto"/>
          <w:sz w:val="28"/>
          <w:szCs w:val="28"/>
          <w:highlight w:val="none"/>
        </w:rPr>
        <w:t>总承包，与甲方共同组建合资公司实施白云区石井河粤上白云间文旅项目投资、建设、运营。</w:t>
      </w:r>
    </w:p>
    <w:p w14:paraId="46745B33">
      <w:pPr>
        <w:spacing w:line="300" w:lineRule="auto"/>
        <w:ind w:firstLine="482"/>
        <w:jc w:val="left"/>
        <w:rPr>
          <w:rFonts w:hint="eastAsia" w:ascii="宋体" w:eastAsia="宋体"/>
          <w:color w:val="auto"/>
          <w:sz w:val="28"/>
          <w:szCs w:val="28"/>
          <w:highlight w:val="none"/>
        </w:rPr>
      </w:pPr>
      <w:r>
        <w:rPr>
          <w:rFonts w:hint="eastAsia" w:ascii="宋体" w:eastAsia="宋体"/>
          <w:color w:val="auto"/>
          <w:sz w:val="28"/>
          <w:szCs w:val="28"/>
          <w:highlight w:val="none"/>
        </w:rPr>
        <w:t>经公开招标程序，遵循公开、公平、公正和公共利益优先的原则，乙方依法取得中标人资格，成为本项目的投资、运营合作方和</w:t>
      </w:r>
      <w:r>
        <w:rPr>
          <w:rFonts w:hint="eastAsia" w:ascii="宋体" w:eastAsia="宋体"/>
          <w:color w:val="auto"/>
          <w:sz w:val="28"/>
          <w:szCs w:val="28"/>
          <w:highlight w:val="none"/>
          <w:lang w:val="en-US" w:eastAsia="zh-CN"/>
        </w:rPr>
        <w:t>工程</w:t>
      </w:r>
      <w:r>
        <w:rPr>
          <w:rFonts w:hint="eastAsia" w:ascii="宋体" w:eastAsia="宋体"/>
          <w:color w:val="auto"/>
          <w:sz w:val="28"/>
          <w:szCs w:val="28"/>
          <w:highlight w:val="none"/>
        </w:rPr>
        <w:t>总承包。为明确本项目中各方的权利、义务和责任，依照《中华人民共和国民法典》等适用法律规定，及甲方招标文件、乙方投标文件等的约定，遵循“平等、自愿、公平和诚实信用”的原则，协议各方就本项目的投资、运营合作和工程总承包的相关事宜达成一致，订立本协议。</w:t>
      </w:r>
    </w:p>
    <w:p w14:paraId="16BA7543">
      <w:pPr>
        <w:numPr>
          <w:ilvl w:val="0"/>
          <w:numId w:val="0"/>
        </w:numPr>
        <w:spacing w:line="300" w:lineRule="auto"/>
        <w:jc w:val="left"/>
        <w:rPr>
          <w:rFonts w:hint="eastAsia" w:ascii="宋体" w:eastAsia="宋体"/>
          <w:b/>
          <w:bCs/>
          <w:color w:val="auto"/>
          <w:sz w:val="28"/>
          <w:szCs w:val="28"/>
          <w:highlight w:val="none"/>
          <w:lang w:val="en-US" w:eastAsia="zh-CN"/>
        </w:rPr>
      </w:pPr>
      <w:r>
        <w:rPr>
          <w:rFonts w:hint="eastAsia" w:ascii="宋体" w:eastAsia="宋体"/>
          <w:b/>
          <w:bCs/>
          <w:color w:val="auto"/>
          <w:sz w:val="28"/>
          <w:szCs w:val="28"/>
          <w:highlight w:val="none"/>
          <w:lang w:val="en-US" w:eastAsia="zh-CN"/>
        </w:rPr>
        <w:t>一、项目概况</w:t>
      </w:r>
    </w:p>
    <w:p w14:paraId="732967D5">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560" w:firstLineChars="200"/>
        <w:jc w:val="left"/>
        <w:textAlignment w:val="auto"/>
        <w:rPr>
          <w:rFonts w:hint="eastAsia" w:ascii="宋体" w:eastAsia="宋体"/>
          <w:b w:val="0"/>
          <w:bCs w:val="0"/>
          <w:color w:val="auto"/>
          <w:sz w:val="28"/>
          <w:szCs w:val="28"/>
          <w:highlight w:val="none"/>
          <w:lang w:val="en-US" w:eastAsia="zh-CN"/>
        </w:rPr>
      </w:pPr>
      <w:r>
        <w:rPr>
          <w:rFonts w:hint="eastAsia" w:ascii="宋体" w:eastAsia="宋体"/>
          <w:b w:val="0"/>
          <w:bCs w:val="0"/>
          <w:color w:val="auto"/>
          <w:sz w:val="28"/>
          <w:szCs w:val="28"/>
          <w:highlight w:val="none"/>
          <w:lang w:val="en-US" w:eastAsia="zh-CN"/>
        </w:rPr>
        <w:t>1、项目名称：石井河粤上白云间文旅项目投资建设运营一体化(投资人+EPC+O)</w:t>
      </w:r>
    </w:p>
    <w:p w14:paraId="246A37D5">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560" w:firstLineChars="200"/>
        <w:jc w:val="left"/>
        <w:textAlignment w:val="auto"/>
        <w:rPr>
          <w:rFonts w:hint="eastAsia" w:ascii="宋体" w:eastAsia="宋体"/>
          <w:b w:val="0"/>
          <w:bCs w:val="0"/>
          <w:color w:val="auto"/>
          <w:sz w:val="28"/>
          <w:szCs w:val="28"/>
          <w:highlight w:val="none"/>
          <w:lang w:val="en-US" w:eastAsia="zh-CN"/>
        </w:rPr>
      </w:pPr>
      <w:r>
        <w:rPr>
          <w:rFonts w:hint="eastAsia" w:ascii="宋体" w:eastAsia="宋体"/>
          <w:b w:val="0"/>
          <w:bCs w:val="0"/>
          <w:color w:val="auto"/>
          <w:sz w:val="28"/>
          <w:szCs w:val="28"/>
          <w:highlight w:val="none"/>
          <w:lang w:val="en-US" w:eastAsia="zh-CN"/>
        </w:rPr>
        <w:t>2、工程建设地点：广东省广州市白云区石井河。</w:t>
      </w:r>
    </w:p>
    <w:p w14:paraId="7D22E939">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560" w:firstLineChars="200"/>
        <w:jc w:val="left"/>
        <w:textAlignment w:val="auto"/>
        <w:rPr>
          <w:rFonts w:hint="eastAsia" w:ascii="宋体" w:eastAsia="宋体"/>
          <w:b w:val="0"/>
          <w:bCs w:val="0"/>
          <w:color w:val="auto"/>
          <w:sz w:val="28"/>
          <w:szCs w:val="28"/>
          <w:highlight w:val="none"/>
          <w:lang w:val="en-US" w:eastAsia="zh-CN"/>
        </w:rPr>
      </w:pPr>
      <w:r>
        <w:rPr>
          <w:rFonts w:hint="eastAsia" w:ascii="宋体" w:eastAsia="宋体"/>
          <w:b w:val="0"/>
          <w:bCs w:val="0"/>
          <w:color w:val="auto"/>
          <w:sz w:val="28"/>
          <w:szCs w:val="28"/>
          <w:highlight w:val="none"/>
          <w:lang w:val="en-US" w:eastAsia="zh-CN"/>
        </w:rPr>
        <w:t>3、项目概况及规模：石井河首开段（海军桥至潭溪路桥段水域）水上项目、石井河首开段周边物业投资建设经营。</w:t>
      </w:r>
    </w:p>
    <w:p w14:paraId="67B9EC00">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560" w:firstLineChars="200"/>
        <w:jc w:val="left"/>
        <w:textAlignment w:val="auto"/>
        <w:rPr>
          <w:rFonts w:hint="eastAsia" w:ascii="宋体" w:eastAsia="宋体"/>
          <w:b w:val="0"/>
          <w:bCs w:val="0"/>
          <w:color w:val="auto"/>
          <w:sz w:val="28"/>
          <w:szCs w:val="28"/>
          <w:highlight w:val="none"/>
          <w:lang w:val="en-US" w:eastAsia="zh-CN"/>
        </w:rPr>
      </w:pPr>
      <w:r>
        <w:rPr>
          <w:rFonts w:hint="eastAsia" w:ascii="宋体" w:eastAsia="宋体"/>
          <w:b w:val="0"/>
          <w:bCs w:val="0"/>
          <w:color w:val="auto"/>
          <w:sz w:val="28"/>
          <w:szCs w:val="28"/>
          <w:highlight w:val="none"/>
          <w:lang w:val="en-US" w:eastAsia="zh-CN"/>
        </w:rPr>
        <w:t>3.1提升改造工程：商业用房装修改造（张村商铺、沿街商铺、办公室和总控室）、升平社学装修改造、游客中心装修改造、绿化恢复工程、供配电系统、电力箱变等。（最终建设规模及指标以控规批复方案为准）</w:t>
      </w:r>
    </w:p>
    <w:p w14:paraId="31D6353E">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560" w:firstLineChars="200"/>
        <w:jc w:val="left"/>
        <w:textAlignment w:val="auto"/>
        <w:rPr>
          <w:rFonts w:hint="eastAsia" w:ascii="宋体" w:eastAsia="宋体"/>
          <w:b w:val="0"/>
          <w:bCs w:val="0"/>
          <w:color w:val="auto"/>
          <w:sz w:val="28"/>
          <w:szCs w:val="28"/>
          <w:highlight w:val="none"/>
          <w:lang w:val="en-US" w:eastAsia="zh-CN"/>
        </w:rPr>
      </w:pPr>
      <w:r>
        <w:rPr>
          <w:rFonts w:hint="eastAsia" w:ascii="宋体" w:eastAsia="宋体"/>
          <w:b w:val="0"/>
          <w:bCs w:val="0"/>
          <w:color w:val="auto"/>
          <w:sz w:val="28"/>
          <w:szCs w:val="28"/>
          <w:highlight w:val="none"/>
          <w:lang w:val="en-US" w:eastAsia="zh-CN"/>
        </w:rPr>
        <w:t>3.2演艺工程：多媒体系统、演艺设备、音响设备、监控系统、总控系统、水系统、舞美机械装置、景观照明等。（最终建设规模及指标以控规批复方案为准）</w:t>
      </w:r>
    </w:p>
    <w:p w14:paraId="1A7FA87C">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560" w:firstLineChars="200"/>
        <w:jc w:val="left"/>
        <w:textAlignment w:val="auto"/>
        <w:rPr>
          <w:rFonts w:hint="eastAsia" w:ascii="宋体" w:eastAsia="宋体"/>
          <w:b w:val="0"/>
          <w:bCs w:val="0"/>
          <w:color w:val="auto"/>
          <w:sz w:val="28"/>
          <w:szCs w:val="28"/>
          <w:highlight w:val="none"/>
          <w:lang w:val="en-US" w:eastAsia="zh-CN"/>
        </w:rPr>
      </w:pPr>
      <w:r>
        <w:rPr>
          <w:rFonts w:hint="eastAsia" w:ascii="宋体" w:eastAsia="宋体"/>
          <w:b w:val="0"/>
          <w:bCs w:val="0"/>
          <w:color w:val="auto"/>
          <w:sz w:val="28"/>
          <w:szCs w:val="28"/>
          <w:highlight w:val="none"/>
          <w:lang w:val="en-US" w:eastAsia="zh-CN"/>
        </w:rPr>
        <w:t>3.3设备及工器具购置工程：停车场设备、或与本项目相关的设备等。（最终建设规模及指标以控规批复方案为准）</w:t>
      </w:r>
    </w:p>
    <w:p w14:paraId="649C8E33">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560" w:firstLineChars="200"/>
        <w:jc w:val="left"/>
        <w:textAlignment w:val="auto"/>
        <w:rPr>
          <w:rFonts w:hint="eastAsia" w:ascii="宋体" w:eastAsia="宋体"/>
          <w:b w:val="0"/>
          <w:bCs w:val="0"/>
          <w:color w:val="auto"/>
          <w:sz w:val="28"/>
          <w:szCs w:val="28"/>
          <w:highlight w:val="none"/>
          <w:lang w:val="en-US" w:eastAsia="zh-CN"/>
        </w:rPr>
      </w:pPr>
      <w:r>
        <w:rPr>
          <w:rFonts w:hint="eastAsia" w:ascii="宋体" w:eastAsia="宋体"/>
          <w:b w:val="0"/>
          <w:bCs w:val="0"/>
          <w:color w:val="auto"/>
          <w:sz w:val="28"/>
          <w:szCs w:val="28"/>
          <w:highlight w:val="none"/>
          <w:lang w:val="en-US" w:eastAsia="zh-CN"/>
        </w:rPr>
        <w:t>3.4项目具体运营内容：项目河道游览及物业招商运营，河道游览主要指项目夜游演艺经营与日夜游船经营。（最终建设规模及指标以控规批复方案为准）</w:t>
      </w:r>
    </w:p>
    <w:p w14:paraId="15D0A31F">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560" w:firstLineChars="200"/>
        <w:jc w:val="left"/>
        <w:textAlignment w:val="auto"/>
        <w:rPr>
          <w:rFonts w:hint="eastAsia" w:ascii="宋体" w:eastAsia="宋体"/>
          <w:b w:val="0"/>
          <w:bCs w:val="0"/>
          <w:color w:val="auto"/>
          <w:sz w:val="28"/>
          <w:szCs w:val="28"/>
          <w:highlight w:val="none"/>
          <w:lang w:val="en-US" w:eastAsia="zh-CN"/>
        </w:rPr>
      </w:pPr>
      <w:r>
        <w:rPr>
          <w:rFonts w:hint="eastAsia" w:ascii="宋体" w:eastAsia="宋体"/>
          <w:b w:val="0"/>
          <w:bCs w:val="0"/>
          <w:color w:val="auto"/>
          <w:sz w:val="28"/>
          <w:szCs w:val="28"/>
          <w:highlight w:val="none"/>
          <w:lang w:val="en-US" w:eastAsia="zh-CN"/>
        </w:rPr>
        <w:t>4、项目总投资15624万元，其中建安工程费13951万元，工程建设其他费用991万元，预备费374万元，建设期利息164万元，建设期租金144万元。</w:t>
      </w:r>
    </w:p>
    <w:p w14:paraId="58798BF6">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560" w:firstLineChars="200"/>
        <w:jc w:val="left"/>
        <w:textAlignment w:val="auto"/>
        <w:rPr>
          <w:rFonts w:hint="eastAsia" w:ascii="宋体" w:eastAsia="宋体"/>
          <w:b w:val="0"/>
          <w:bCs w:val="0"/>
          <w:color w:val="auto"/>
          <w:sz w:val="28"/>
          <w:szCs w:val="28"/>
          <w:highlight w:val="none"/>
          <w:lang w:val="en-US" w:eastAsia="zh-CN"/>
        </w:rPr>
      </w:pPr>
      <w:r>
        <w:rPr>
          <w:rFonts w:hint="eastAsia" w:ascii="宋体" w:eastAsia="宋体"/>
          <w:b w:val="0"/>
          <w:bCs w:val="0"/>
          <w:color w:val="auto"/>
          <w:sz w:val="28"/>
          <w:szCs w:val="28"/>
          <w:highlight w:val="none"/>
          <w:lang w:val="en-US" w:eastAsia="zh-CN"/>
        </w:rPr>
        <w:t>5、计划工期：190天，设计工期60天，施工工期130天。</w:t>
      </w:r>
    </w:p>
    <w:p w14:paraId="2E8006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eastAsia="宋体"/>
          <w:b w:val="0"/>
          <w:bCs w:val="0"/>
          <w:color w:val="auto"/>
          <w:sz w:val="28"/>
          <w:szCs w:val="28"/>
          <w:highlight w:val="none"/>
          <w:lang w:val="en-US" w:eastAsia="zh-CN"/>
        </w:rPr>
      </w:pPr>
      <w:r>
        <w:rPr>
          <w:rFonts w:hint="eastAsia" w:ascii="宋体" w:eastAsia="宋体"/>
          <w:b w:val="0"/>
          <w:bCs w:val="0"/>
          <w:color w:val="auto"/>
          <w:sz w:val="28"/>
          <w:szCs w:val="28"/>
          <w:highlight w:val="none"/>
          <w:lang w:val="en-US" w:eastAsia="zh-CN"/>
        </w:rPr>
        <w:t>6、项目内容：采用“投资人+EPC+O（投资建设运营一体化）”的实施模式，以公开招标方式同时引入有实力、有资质、有经验的社会资本作为投资运营合作方和设计、采购、施工总承包人，与白云文化投资公司共同组建合资公司作为该项目主体公司，与EPC+O签订EPC合同及项目运营合同，项目总投资15624万元，其中：招标人占股67%，估算总投资10468.08万元；社会资本（含多方股东）占股33%，估算总投资5155.92万元。（具体详见投资合作协议）</w:t>
      </w:r>
    </w:p>
    <w:p w14:paraId="4080313F">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560" w:firstLineChars="200"/>
        <w:jc w:val="left"/>
        <w:textAlignment w:val="auto"/>
        <w:rPr>
          <w:rFonts w:hint="eastAsia" w:ascii="宋体" w:eastAsia="宋体"/>
          <w:b w:val="0"/>
          <w:bCs w:val="0"/>
          <w:color w:val="auto"/>
          <w:sz w:val="28"/>
          <w:szCs w:val="28"/>
          <w:highlight w:val="none"/>
          <w:lang w:val="en-US" w:eastAsia="zh-CN"/>
        </w:rPr>
      </w:pPr>
      <w:r>
        <w:rPr>
          <w:rFonts w:hint="eastAsia" w:ascii="宋体" w:eastAsia="宋体"/>
          <w:b w:val="0"/>
          <w:bCs w:val="0"/>
          <w:color w:val="auto"/>
          <w:sz w:val="28"/>
          <w:szCs w:val="28"/>
          <w:highlight w:val="none"/>
          <w:lang w:val="en-US" w:eastAsia="zh-CN"/>
        </w:rPr>
        <w:t>完成本项目前期工作、投融资、设计、采购、工程施工、竣工验收合格及工程缺陷责任期内的缺陷修复和保修期内的保修工作、运营，配合招标人办理报建、报批、相关部门结（决）算审核、配合招标人的审计和审计的调查、项目建设阶段全过程的综合协调等工作。招标范围包括(但不限于)以下内容:</w:t>
      </w:r>
    </w:p>
    <w:p w14:paraId="5BC569CA">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560" w:firstLineChars="200"/>
        <w:jc w:val="left"/>
        <w:textAlignment w:val="auto"/>
        <w:rPr>
          <w:rFonts w:hint="eastAsia" w:ascii="宋体" w:eastAsia="宋体"/>
          <w:b w:val="0"/>
          <w:bCs w:val="0"/>
          <w:color w:val="auto"/>
          <w:sz w:val="28"/>
          <w:szCs w:val="28"/>
          <w:highlight w:val="none"/>
          <w:lang w:val="en-US" w:eastAsia="zh-CN"/>
        </w:rPr>
      </w:pPr>
      <w:r>
        <w:rPr>
          <w:rFonts w:hint="eastAsia" w:ascii="宋体" w:eastAsia="宋体"/>
          <w:b w:val="0"/>
          <w:bCs w:val="0"/>
          <w:color w:val="auto"/>
          <w:sz w:val="28"/>
          <w:szCs w:val="28"/>
          <w:highlight w:val="none"/>
          <w:lang w:val="en-US" w:eastAsia="zh-CN"/>
        </w:rPr>
        <w:t>6.1主要内容包括：</w:t>
      </w:r>
    </w:p>
    <w:p w14:paraId="1E14D20B">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560" w:firstLineChars="200"/>
        <w:jc w:val="left"/>
        <w:textAlignment w:val="auto"/>
        <w:rPr>
          <w:rFonts w:hint="eastAsia" w:ascii="宋体" w:eastAsia="宋体"/>
          <w:b w:val="0"/>
          <w:bCs w:val="0"/>
          <w:color w:val="auto"/>
          <w:sz w:val="28"/>
          <w:szCs w:val="28"/>
          <w:highlight w:val="none"/>
          <w:lang w:val="en-US" w:eastAsia="zh-CN"/>
        </w:rPr>
      </w:pPr>
      <w:r>
        <w:rPr>
          <w:rFonts w:hint="eastAsia" w:ascii="宋体" w:eastAsia="宋体"/>
          <w:b w:val="0"/>
          <w:bCs w:val="0"/>
          <w:color w:val="auto"/>
          <w:sz w:val="28"/>
          <w:szCs w:val="28"/>
          <w:highlight w:val="none"/>
          <w:lang w:val="en-US" w:eastAsia="zh-CN"/>
        </w:rPr>
        <w:t>（1）投资部分：负责本项目社会投资人出资及筹资。（具体详见投资合作协议）</w:t>
      </w:r>
    </w:p>
    <w:p w14:paraId="45AD05B0">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560" w:firstLineChars="200"/>
        <w:jc w:val="left"/>
        <w:textAlignment w:val="auto"/>
        <w:rPr>
          <w:rFonts w:hint="eastAsia" w:ascii="宋体" w:eastAsia="宋体"/>
          <w:b w:val="0"/>
          <w:bCs w:val="0"/>
          <w:color w:val="auto"/>
          <w:sz w:val="28"/>
          <w:szCs w:val="28"/>
          <w:highlight w:val="none"/>
          <w:lang w:val="en-US" w:eastAsia="zh-CN"/>
        </w:rPr>
      </w:pPr>
      <w:r>
        <w:rPr>
          <w:rFonts w:hint="eastAsia" w:ascii="宋体" w:eastAsia="宋体"/>
          <w:b w:val="0"/>
          <w:bCs w:val="0"/>
          <w:color w:val="auto"/>
          <w:sz w:val="28"/>
          <w:szCs w:val="28"/>
          <w:highlight w:val="none"/>
          <w:lang w:val="en-US" w:eastAsia="zh-CN"/>
        </w:rPr>
        <w:t>（2）设计部分：完成本项目概念方案设计、初步设计、设计概算编制、施工图设计、各项专业设计、竣工图审核及相关配合服务工作（负责施工定位放线、任务书编写、技术规范书的编制、验收等协助完成其他与工程设计相关的工作任务）且确保满足节能建筑要求等。（具体详见设计任务书和合同约定条款）。</w:t>
      </w:r>
    </w:p>
    <w:p w14:paraId="215350BE">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560" w:firstLineChars="200"/>
        <w:jc w:val="left"/>
        <w:textAlignment w:val="auto"/>
        <w:rPr>
          <w:rFonts w:hint="eastAsia" w:ascii="宋体" w:eastAsia="宋体"/>
          <w:b w:val="0"/>
          <w:bCs w:val="0"/>
          <w:color w:val="auto"/>
          <w:sz w:val="28"/>
          <w:szCs w:val="28"/>
          <w:highlight w:val="none"/>
          <w:lang w:val="en-US" w:eastAsia="zh-CN"/>
        </w:rPr>
      </w:pPr>
      <w:r>
        <w:rPr>
          <w:rFonts w:hint="eastAsia" w:ascii="宋体" w:eastAsia="宋体"/>
          <w:b w:val="0"/>
          <w:bCs w:val="0"/>
          <w:color w:val="auto"/>
          <w:sz w:val="28"/>
          <w:szCs w:val="28"/>
          <w:highlight w:val="none"/>
          <w:lang w:val="en-US" w:eastAsia="zh-CN"/>
        </w:rPr>
        <w:t>（3）施工部分：包括但不限于完成本项目所需的所有的施工工作(含施工准备)、机电设备材料采购、临时施工用电、临时施工用水及排水、永水永电、电力增容、燃气保护、施工图预算编制、竣工图编制、配合相关部门预结（决）算审核、工程保修等工作，组织本项目的验收备案和工程资料汇总及整理归档工作、负责办理工程开工及验收所需的各项手续、完成施工其它相关工作、配合施工过程中相关职能部门的工作，协助招标人管理各阶段设计单位。（具体详见设计任务书和合同约定条款）。</w:t>
      </w:r>
    </w:p>
    <w:p w14:paraId="30403F68">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560" w:firstLineChars="200"/>
        <w:jc w:val="left"/>
        <w:textAlignment w:val="auto"/>
        <w:rPr>
          <w:rFonts w:hint="default" w:ascii="宋体" w:eastAsia="宋体"/>
          <w:color w:val="auto"/>
          <w:sz w:val="28"/>
          <w:szCs w:val="28"/>
          <w:highlight w:val="none"/>
          <w:lang w:val="en-US" w:eastAsia="zh-CN"/>
        </w:rPr>
      </w:pPr>
      <w:r>
        <w:rPr>
          <w:rFonts w:hint="eastAsia" w:ascii="宋体" w:eastAsia="宋体"/>
          <w:b w:val="0"/>
          <w:bCs w:val="0"/>
          <w:color w:val="auto"/>
          <w:sz w:val="28"/>
          <w:szCs w:val="28"/>
          <w:highlight w:val="none"/>
          <w:lang w:val="en-US" w:eastAsia="zh-CN"/>
        </w:rPr>
        <w:t>（4）运营部分：负责运营期内的日常管理、营销招商、售票、演艺、设备设施日常维护服务。（具体详见合同约定条款）。</w:t>
      </w:r>
    </w:p>
    <w:p w14:paraId="65E579AE">
      <w:pPr>
        <w:widowControl/>
        <w:numPr>
          <w:ilvl w:val="0"/>
          <w:numId w:val="1"/>
        </w:numPr>
        <w:spacing w:line="300" w:lineRule="auto"/>
        <w:jc w:val="left"/>
        <w:rPr>
          <w:rFonts w:hint="eastAsia" w:ascii="宋体" w:eastAsia="宋体"/>
          <w:b/>
          <w:bCs/>
          <w:color w:val="auto"/>
          <w:sz w:val="28"/>
          <w:szCs w:val="28"/>
          <w:highlight w:val="none"/>
          <w:lang w:val="en-US" w:eastAsia="zh-CN"/>
        </w:rPr>
      </w:pPr>
      <w:r>
        <w:rPr>
          <w:rFonts w:hint="eastAsia" w:ascii="宋体" w:eastAsia="宋体"/>
          <w:b/>
          <w:bCs/>
          <w:color w:val="auto"/>
          <w:sz w:val="28"/>
          <w:szCs w:val="28"/>
          <w:highlight w:val="none"/>
          <w:lang w:val="en-US" w:eastAsia="zh-CN"/>
        </w:rPr>
        <w:t>合作期限</w:t>
      </w:r>
    </w:p>
    <w:p w14:paraId="15508A2F">
      <w:pPr>
        <w:widowControl/>
        <w:numPr>
          <w:ilvl w:val="0"/>
          <w:numId w:val="0"/>
        </w:numPr>
        <w:spacing w:line="300" w:lineRule="auto"/>
        <w:ind w:firstLine="560" w:firstLineChars="200"/>
        <w:jc w:val="left"/>
        <w:rPr>
          <w:rFonts w:hint="default" w:ascii="宋体" w:eastAsia="宋体"/>
          <w:color w:val="auto"/>
          <w:sz w:val="28"/>
          <w:szCs w:val="28"/>
          <w:highlight w:val="none"/>
          <w:lang w:val="en-US" w:eastAsia="zh-CN"/>
        </w:rPr>
      </w:pPr>
      <w:r>
        <w:rPr>
          <w:rFonts w:hint="eastAsia" w:ascii="宋体" w:eastAsia="宋体" w:hAnsiTheme="minorEastAsia"/>
          <w:color w:val="auto"/>
          <w:sz w:val="28"/>
          <w:szCs w:val="28"/>
          <w:highlight w:val="none"/>
        </w:rPr>
        <w:t>本项目运营合作期限为【20】年，自正式签订</w:t>
      </w:r>
      <w:r>
        <w:rPr>
          <w:rFonts w:hint="eastAsia" w:ascii="宋体" w:eastAsia="宋体" w:hAnsiTheme="minorEastAsia"/>
          <w:color w:val="auto"/>
          <w:sz w:val="28"/>
          <w:szCs w:val="28"/>
          <w:highlight w:val="none"/>
          <w:lang w:eastAsia="zh-CN"/>
        </w:rPr>
        <w:t>《</w:t>
      </w:r>
      <w:r>
        <w:rPr>
          <w:rFonts w:hint="eastAsia" w:ascii="宋体" w:eastAsia="宋体" w:hAnsiTheme="minorEastAsia"/>
          <w:color w:val="auto"/>
          <w:sz w:val="28"/>
          <w:szCs w:val="28"/>
          <w:highlight w:val="none"/>
        </w:rPr>
        <w:t>投资合作协议</w:t>
      </w:r>
      <w:r>
        <w:rPr>
          <w:rFonts w:hint="eastAsia" w:ascii="宋体" w:eastAsia="宋体" w:hAnsiTheme="minorEastAsia"/>
          <w:color w:val="auto"/>
          <w:sz w:val="28"/>
          <w:szCs w:val="28"/>
          <w:highlight w:val="none"/>
          <w:lang w:eastAsia="zh-CN"/>
        </w:rPr>
        <w:t>》</w:t>
      </w:r>
      <w:r>
        <w:rPr>
          <w:rFonts w:hint="eastAsia" w:ascii="宋体" w:eastAsia="宋体" w:hAnsiTheme="minorEastAsia"/>
          <w:color w:val="auto"/>
          <w:sz w:val="28"/>
          <w:szCs w:val="28"/>
          <w:highlight w:val="none"/>
        </w:rPr>
        <w:t>之日起算。合作期结束后，视水域经营权承继情况另行商议决定项目继续存续运营。</w:t>
      </w:r>
    </w:p>
    <w:p w14:paraId="0CBEE5AD">
      <w:pPr>
        <w:numPr>
          <w:ilvl w:val="0"/>
          <w:numId w:val="0"/>
        </w:numPr>
        <w:spacing w:line="300" w:lineRule="auto"/>
        <w:jc w:val="left"/>
        <w:rPr>
          <w:rFonts w:hint="default" w:ascii="宋体" w:eastAsia="宋体"/>
          <w:b/>
          <w:bCs/>
          <w:color w:val="auto"/>
          <w:sz w:val="28"/>
          <w:szCs w:val="28"/>
          <w:highlight w:val="none"/>
          <w:lang w:val="en-US" w:eastAsia="zh-CN"/>
        </w:rPr>
      </w:pPr>
      <w:r>
        <w:rPr>
          <w:rFonts w:hint="eastAsia" w:ascii="宋体" w:eastAsia="宋体"/>
          <w:b/>
          <w:bCs/>
          <w:color w:val="auto"/>
          <w:sz w:val="28"/>
          <w:szCs w:val="28"/>
          <w:highlight w:val="none"/>
          <w:lang w:val="en-US" w:eastAsia="zh-CN"/>
        </w:rPr>
        <w:t>三、项目实施主体</w:t>
      </w:r>
    </w:p>
    <w:p w14:paraId="7CF07B7F">
      <w:pPr>
        <w:spacing w:line="300" w:lineRule="auto"/>
        <w:ind w:firstLine="482"/>
        <w:jc w:val="left"/>
        <w:outlineLvl w:val="1"/>
        <w:rPr>
          <w:rFonts w:hint="eastAsia" w:ascii="宋体" w:eastAsia="宋体" w:hAnsiTheme="minorEastAsia"/>
          <w:b/>
          <w:bCs/>
          <w:color w:val="auto"/>
          <w:sz w:val="28"/>
          <w:szCs w:val="28"/>
          <w:highlight w:val="none"/>
        </w:rPr>
      </w:pPr>
      <w:r>
        <w:rPr>
          <w:rFonts w:hint="eastAsia" w:ascii="宋体" w:eastAsia="宋体" w:hAnsiTheme="minorEastAsia"/>
          <w:b/>
          <w:bCs/>
          <w:color w:val="auto"/>
          <w:sz w:val="28"/>
          <w:szCs w:val="28"/>
          <w:highlight w:val="none"/>
        </w:rPr>
        <w:t>1.签订相关协议</w:t>
      </w:r>
    </w:p>
    <w:p w14:paraId="30BEA6C8">
      <w:pPr>
        <w:spacing w:line="300" w:lineRule="auto"/>
        <w:ind w:firstLine="482"/>
        <w:jc w:val="left"/>
        <w:rPr>
          <w:rFonts w:hint="default" w:ascii="宋体" w:eastAsia="宋体" w:hAnsiTheme="minorEastAsia"/>
          <w:color w:val="auto"/>
          <w:sz w:val="28"/>
          <w:szCs w:val="28"/>
          <w:highlight w:val="none"/>
          <w:lang w:val="en-US" w:eastAsia="zh-CN"/>
        </w:rPr>
      </w:pPr>
      <w:r>
        <w:rPr>
          <w:rFonts w:hint="eastAsia" w:ascii="宋体" w:eastAsia="宋体" w:hAnsiTheme="minorEastAsia"/>
          <w:color w:val="auto"/>
          <w:sz w:val="28"/>
          <w:szCs w:val="28"/>
          <w:highlight w:val="none"/>
        </w:rPr>
        <w:t>乙方在收到中标通知书后【30】天内与甲</w:t>
      </w:r>
      <w:r>
        <w:rPr>
          <w:rFonts w:hint="eastAsia" w:ascii="宋体" w:eastAsia="宋体" w:hAnsiTheme="minorEastAsia"/>
          <w:color w:val="auto"/>
          <w:sz w:val="28"/>
          <w:szCs w:val="28"/>
          <w:highlight w:val="none"/>
          <w:lang w:val="en-US" w:eastAsia="zh-CN"/>
        </w:rPr>
        <w:t>方签署《投资合作协议》。</w:t>
      </w:r>
    </w:p>
    <w:p w14:paraId="1D111303">
      <w:pPr>
        <w:spacing w:line="300" w:lineRule="auto"/>
        <w:ind w:firstLine="482"/>
        <w:jc w:val="left"/>
        <w:outlineLvl w:val="1"/>
        <w:rPr>
          <w:rFonts w:hint="eastAsia" w:ascii="宋体" w:eastAsia="宋体" w:hAnsiTheme="minorEastAsia"/>
          <w:b/>
          <w:bCs/>
          <w:color w:val="auto"/>
          <w:sz w:val="28"/>
          <w:szCs w:val="28"/>
          <w:highlight w:val="none"/>
        </w:rPr>
      </w:pPr>
      <w:r>
        <w:rPr>
          <w:rFonts w:hint="eastAsia" w:ascii="宋体" w:eastAsia="宋体" w:hAnsiTheme="minorEastAsia"/>
          <w:b/>
          <w:bCs/>
          <w:color w:val="auto"/>
          <w:sz w:val="28"/>
          <w:szCs w:val="28"/>
          <w:highlight w:val="none"/>
        </w:rPr>
        <w:t>2.成立合资公司</w:t>
      </w:r>
    </w:p>
    <w:p w14:paraId="33131117">
      <w:pPr>
        <w:spacing w:line="300" w:lineRule="auto"/>
        <w:ind w:firstLine="482"/>
        <w:jc w:val="left"/>
        <w:rPr>
          <w:rFonts w:hint="eastAsia" w:ascii="宋体" w:eastAsia="宋体" w:hAnsiTheme="minorEastAsia"/>
          <w:color w:val="auto"/>
          <w:sz w:val="28"/>
          <w:szCs w:val="28"/>
          <w:highlight w:val="none"/>
        </w:rPr>
      </w:pPr>
      <w:r>
        <w:rPr>
          <w:rFonts w:hint="eastAsia" w:ascii="宋体" w:eastAsia="宋体" w:hAnsiTheme="minorEastAsia"/>
          <w:color w:val="auto"/>
          <w:sz w:val="28"/>
          <w:szCs w:val="28"/>
          <w:highlight w:val="none"/>
          <w:lang w:val="en-US" w:eastAsia="zh-CN"/>
        </w:rPr>
        <w:t>签订《投资合作协议》后，双方按招投标文件及《投资合作协议》</w:t>
      </w:r>
      <w:r>
        <w:rPr>
          <w:rFonts w:hint="eastAsia" w:ascii="宋体" w:eastAsia="宋体" w:hAnsiTheme="minorEastAsia"/>
          <w:color w:val="auto"/>
          <w:sz w:val="28"/>
          <w:szCs w:val="28"/>
          <w:highlight w:val="none"/>
        </w:rPr>
        <w:t>约定股比共同出资注册成立合资公司，合资公司作为本项目的投资建设运营实施主体，负责项目的投资、融资、设计、建设及运营。双方根据协议约定以现金形式按时出资到位。</w:t>
      </w:r>
    </w:p>
    <w:p w14:paraId="7D835F44">
      <w:pPr>
        <w:spacing w:line="300" w:lineRule="auto"/>
        <w:ind w:firstLine="482"/>
        <w:jc w:val="left"/>
        <w:outlineLvl w:val="1"/>
        <w:rPr>
          <w:rFonts w:hint="eastAsia" w:ascii="宋体" w:eastAsia="宋体" w:hAnsiTheme="minorEastAsia"/>
          <w:b/>
          <w:bCs/>
          <w:color w:val="auto"/>
          <w:sz w:val="28"/>
          <w:szCs w:val="28"/>
          <w:highlight w:val="none"/>
        </w:rPr>
      </w:pPr>
      <w:r>
        <w:rPr>
          <w:rFonts w:hint="eastAsia" w:ascii="宋体" w:eastAsia="宋体" w:hAnsiTheme="minorEastAsia"/>
          <w:b/>
          <w:bCs/>
          <w:color w:val="auto"/>
          <w:sz w:val="28"/>
          <w:szCs w:val="28"/>
          <w:highlight w:val="none"/>
        </w:rPr>
        <w:t>3.建设</w:t>
      </w:r>
      <w:r>
        <w:rPr>
          <w:rFonts w:hint="eastAsia" w:ascii="宋体" w:eastAsia="宋体" w:hAnsiTheme="minorEastAsia"/>
          <w:b/>
          <w:bCs/>
          <w:color w:val="auto"/>
          <w:sz w:val="28"/>
          <w:szCs w:val="28"/>
          <w:highlight w:val="none"/>
          <w:lang w:val="en-US" w:eastAsia="zh-CN"/>
        </w:rPr>
        <w:t>运营</w:t>
      </w:r>
      <w:r>
        <w:rPr>
          <w:rFonts w:hint="eastAsia" w:ascii="宋体" w:eastAsia="宋体" w:hAnsiTheme="minorEastAsia"/>
          <w:b/>
          <w:bCs/>
          <w:color w:val="auto"/>
          <w:sz w:val="28"/>
          <w:szCs w:val="28"/>
          <w:highlight w:val="none"/>
        </w:rPr>
        <w:t>实施</w:t>
      </w:r>
    </w:p>
    <w:p w14:paraId="33EAB195">
      <w:pPr>
        <w:spacing w:line="300" w:lineRule="auto"/>
        <w:ind w:firstLine="482"/>
        <w:jc w:val="left"/>
        <w:rPr>
          <w:rFonts w:hint="eastAsia" w:ascii="宋体" w:eastAsia="宋体" w:hAnsiTheme="minorEastAsia"/>
          <w:color w:val="auto"/>
          <w:sz w:val="28"/>
          <w:szCs w:val="28"/>
          <w:highlight w:val="none"/>
        </w:rPr>
      </w:pPr>
      <w:r>
        <w:rPr>
          <w:rFonts w:hint="eastAsia" w:ascii="宋体" w:eastAsia="宋体" w:hAnsiTheme="minorEastAsia"/>
          <w:color w:val="auto"/>
          <w:sz w:val="28"/>
          <w:szCs w:val="28"/>
          <w:highlight w:val="none"/>
        </w:rPr>
        <w:t>1）合资公司负责办理工程建设、经营许可等相关行政审批，甲方、乙方予以协助；</w:t>
      </w:r>
    </w:p>
    <w:p w14:paraId="4DAB80F6">
      <w:pPr>
        <w:spacing w:line="300" w:lineRule="auto"/>
        <w:ind w:firstLine="482"/>
        <w:jc w:val="left"/>
        <w:rPr>
          <w:rFonts w:hint="eastAsia" w:ascii="宋体" w:eastAsia="宋体" w:hAnsiTheme="minorEastAsia"/>
          <w:color w:val="auto"/>
          <w:sz w:val="28"/>
          <w:szCs w:val="28"/>
          <w:highlight w:val="none"/>
        </w:rPr>
      </w:pPr>
      <w:r>
        <w:rPr>
          <w:rFonts w:hint="eastAsia" w:ascii="宋体" w:eastAsia="宋体" w:hAnsiTheme="minorEastAsia"/>
          <w:color w:val="auto"/>
          <w:sz w:val="28"/>
          <w:szCs w:val="28"/>
          <w:highlight w:val="none"/>
        </w:rPr>
        <w:t>2）合资公司按照</w:t>
      </w:r>
      <w:r>
        <w:rPr>
          <w:rFonts w:hint="eastAsia" w:ascii="宋体" w:eastAsia="宋体" w:hAnsiTheme="minorEastAsia"/>
          <w:color w:val="auto"/>
          <w:sz w:val="28"/>
          <w:szCs w:val="28"/>
          <w:highlight w:val="none"/>
          <w:lang w:val="en-US" w:eastAsia="zh-CN"/>
        </w:rPr>
        <w:t>招标文件</w:t>
      </w:r>
      <w:r>
        <w:rPr>
          <w:rFonts w:hint="eastAsia" w:ascii="宋体" w:eastAsia="宋体" w:hAnsiTheme="minorEastAsia"/>
          <w:color w:val="auto"/>
          <w:sz w:val="28"/>
          <w:szCs w:val="28"/>
          <w:highlight w:val="none"/>
        </w:rPr>
        <w:t>约定，具体组织开展项目的投资建设运营等工作。</w:t>
      </w:r>
    </w:p>
    <w:p w14:paraId="477F436B">
      <w:pPr>
        <w:spacing w:line="300" w:lineRule="auto"/>
        <w:ind w:firstLine="482"/>
        <w:jc w:val="left"/>
        <w:rPr>
          <w:rFonts w:hint="eastAsia" w:ascii="宋体" w:eastAsia="宋体" w:hAnsiTheme="minorEastAsia"/>
          <w:color w:val="auto"/>
          <w:sz w:val="28"/>
          <w:szCs w:val="28"/>
          <w:highlight w:val="none"/>
        </w:rPr>
      </w:pPr>
      <w:r>
        <w:rPr>
          <w:rFonts w:hint="eastAsia" w:ascii="宋体" w:eastAsia="宋体" w:hAnsiTheme="minorEastAsia"/>
          <w:color w:val="auto"/>
          <w:sz w:val="28"/>
          <w:szCs w:val="28"/>
          <w:highlight w:val="none"/>
        </w:rPr>
        <w:t>3）合资公司作为融资主体，负责筹集本项目债务性资金。甲方、乙方应为合资公司融资提供相关支持，保障满足建设开发计划的资金需求。</w:t>
      </w:r>
    </w:p>
    <w:p w14:paraId="0E92346B">
      <w:pPr>
        <w:spacing w:line="360" w:lineRule="auto"/>
        <w:ind w:firstLine="560" w:firstLineChars="200"/>
        <w:rPr>
          <w:rFonts w:hint="eastAsia" w:ascii="宋体" w:eastAsia="宋体" w:hAnsiTheme="minorEastAsia"/>
          <w:color w:val="auto"/>
          <w:sz w:val="28"/>
          <w:szCs w:val="28"/>
          <w:highlight w:val="none"/>
        </w:rPr>
      </w:pPr>
      <w:r>
        <w:rPr>
          <w:rFonts w:hint="eastAsia" w:ascii="宋体" w:eastAsia="宋体" w:hAnsiTheme="minorEastAsia"/>
          <w:color w:val="auto"/>
          <w:sz w:val="28"/>
          <w:szCs w:val="28"/>
          <w:highlight w:val="none"/>
        </w:rPr>
        <w:t>4）</w:t>
      </w:r>
      <w:r>
        <w:rPr>
          <w:rFonts w:ascii="宋体" w:eastAsia="宋体" w:hAnsiTheme="minorEastAsia"/>
          <w:color w:val="auto"/>
          <w:sz w:val="28"/>
          <w:szCs w:val="28"/>
          <w:highlight w:val="none"/>
        </w:rPr>
        <w:t>合资公司与乙方签订《设计施工</w:t>
      </w:r>
      <w:r>
        <w:rPr>
          <w:rFonts w:hint="eastAsia" w:ascii="宋体" w:eastAsia="宋体" w:hAnsiTheme="minorEastAsia"/>
          <w:color w:val="auto"/>
          <w:sz w:val="28"/>
          <w:szCs w:val="28"/>
          <w:highlight w:val="none"/>
          <w:lang w:val="en-US" w:eastAsia="zh-CN"/>
        </w:rPr>
        <w:t>EPC</w:t>
      </w:r>
      <w:r>
        <w:rPr>
          <w:rFonts w:ascii="宋体" w:eastAsia="宋体" w:hAnsiTheme="minorEastAsia"/>
          <w:color w:val="auto"/>
          <w:sz w:val="28"/>
          <w:szCs w:val="28"/>
          <w:highlight w:val="none"/>
        </w:rPr>
        <w:t>总承包合同》，乙方负责</w:t>
      </w:r>
      <w:r>
        <w:rPr>
          <w:rFonts w:hint="eastAsia" w:ascii="宋体" w:eastAsia="宋体" w:hAnsiTheme="minorEastAsia"/>
          <w:color w:val="auto"/>
          <w:sz w:val="28"/>
          <w:szCs w:val="28"/>
          <w:highlight w:val="none"/>
        </w:rPr>
        <w:t>石井河灯光文旅</w:t>
      </w:r>
      <w:r>
        <w:rPr>
          <w:rFonts w:ascii="宋体" w:eastAsia="宋体" w:hAnsiTheme="minorEastAsia"/>
          <w:color w:val="auto"/>
          <w:sz w:val="28"/>
          <w:szCs w:val="28"/>
          <w:highlight w:val="none"/>
        </w:rPr>
        <w:t>项目的工程建设。</w:t>
      </w:r>
      <w:r>
        <w:rPr>
          <w:rFonts w:hint="eastAsia" w:ascii="宋体" w:eastAsia="宋体" w:hAnsiTheme="minorEastAsia"/>
          <w:color w:val="auto"/>
          <w:sz w:val="28"/>
          <w:szCs w:val="28"/>
          <w:highlight w:val="none"/>
        </w:rPr>
        <w:t>如未在设计施工总承包合同内的项目建设及服务内容，由合资公司作为招标人采购主体，另行采购，相关成本另行商议，所产生的额外费用应计入项目总投资，由双方按股比承担或者另行协商。</w:t>
      </w:r>
    </w:p>
    <w:p w14:paraId="769275BA">
      <w:pPr>
        <w:rPr>
          <w:color w:val="auto"/>
          <w:highlight w:val="none"/>
        </w:rPr>
      </w:pPr>
    </w:p>
    <w:p w14:paraId="10A59D90">
      <w:pPr>
        <w:rPr>
          <w:color w:val="auto"/>
          <w:highlight w:val="none"/>
        </w:rPr>
      </w:pPr>
    </w:p>
    <w:p w14:paraId="11D2D099">
      <w:pPr>
        <w:spacing w:line="360" w:lineRule="auto"/>
        <w:ind w:firstLine="280" w:firstLineChars="100"/>
        <w:rPr>
          <w:rFonts w:hint="eastAsia" w:ascii="宋体" w:eastAsia="宋体" w:hAnsiTheme="minorEastAsia"/>
          <w:color w:val="auto"/>
          <w:sz w:val="28"/>
          <w:szCs w:val="28"/>
          <w:highlight w:val="none"/>
          <w:lang w:val="en-US" w:eastAsia="zh-CN"/>
        </w:rPr>
      </w:pPr>
      <w:r>
        <w:rPr>
          <w:rFonts w:hint="eastAsia" w:ascii="宋体" w:eastAsia="宋体" w:hAnsiTheme="minorEastAsia"/>
          <w:color w:val="auto"/>
          <w:sz w:val="28"/>
          <w:szCs w:val="28"/>
          <w:highlight w:val="none"/>
          <w:lang w:val="en-US" w:eastAsia="zh-CN"/>
        </w:rPr>
        <w:t>附 件：</w:t>
      </w:r>
    </w:p>
    <w:p w14:paraId="14E662DD">
      <w:pPr>
        <w:numPr>
          <w:ilvl w:val="0"/>
          <w:numId w:val="0"/>
        </w:numPr>
        <w:spacing w:line="360" w:lineRule="auto"/>
        <w:ind w:firstLine="840" w:firstLineChars="300"/>
        <w:rPr>
          <w:rFonts w:hint="eastAsia" w:ascii="宋体" w:eastAsia="宋体" w:hAnsiTheme="minorEastAsia"/>
          <w:color w:val="auto"/>
          <w:sz w:val="28"/>
          <w:szCs w:val="28"/>
          <w:highlight w:val="none"/>
          <w:lang w:val="en-US" w:eastAsia="zh-CN"/>
        </w:rPr>
      </w:pPr>
      <w:r>
        <w:rPr>
          <w:rFonts w:hint="eastAsia" w:ascii="宋体" w:eastAsia="宋体" w:hAnsiTheme="minorEastAsia" w:cstheme="minorBidi"/>
          <w:color w:val="auto"/>
          <w:kern w:val="2"/>
          <w:sz w:val="28"/>
          <w:szCs w:val="28"/>
          <w:highlight w:val="none"/>
          <w:lang w:val="en-US" w:eastAsia="zh-CN" w:bidi="ar-SA"/>
        </w:rPr>
        <w:t>1、</w:t>
      </w:r>
      <w:r>
        <w:rPr>
          <w:rFonts w:hint="eastAsia" w:ascii="宋体" w:eastAsia="宋体" w:hAnsiTheme="minorEastAsia"/>
          <w:color w:val="auto"/>
          <w:sz w:val="28"/>
          <w:szCs w:val="28"/>
          <w:highlight w:val="none"/>
          <w:lang w:val="en-US" w:eastAsia="zh-CN"/>
        </w:rPr>
        <w:t>投资合作协议；</w:t>
      </w:r>
    </w:p>
    <w:p w14:paraId="5B0249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840" w:firstLineChars="300"/>
        <w:jc w:val="both"/>
        <w:textAlignment w:val="auto"/>
        <w:rPr>
          <w:rFonts w:hint="eastAsia" w:ascii="宋体" w:eastAsia="宋体" w:hAnsiTheme="minorEastAsia"/>
          <w:color w:val="auto"/>
          <w:sz w:val="28"/>
          <w:szCs w:val="28"/>
          <w:highlight w:val="none"/>
          <w:lang w:val="en-US" w:eastAsia="zh-CN"/>
        </w:rPr>
      </w:pPr>
      <w:r>
        <w:rPr>
          <w:rFonts w:hint="eastAsia" w:ascii="宋体" w:eastAsia="宋体" w:hAnsiTheme="minorEastAsia" w:cstheme="minorBidi"/>
          <w:color w:val="auto"/>
          <w:kern w:val="2"/>
          <w:sz w:val="28"/>
          <w:szCs w:val="28"/>
          <w:highlight w:val="none"/>
          <w:lang w:val="en-US" w:eastAsia="zh-CN" w:bidi="ar-SA"/>
        </w:rPr>
        <w:t>2、</w:t>
      </w:r>
      <w:r>
        <w:rPr>
          <w:rFonts w:hint="eastAsia" w:ascii="宋体" w:eastAsia="宋体" w:hAnsiTheme="minorEastAsia"/>
          <w:color w:val="auto"/>
          <w:sz w:val="28"/>
          <w:szCs w:val="28"/>
          <w:highlight w:val="none"/>
          <w:lang w:val="en-US" w:eastAsia="zh-CN"/>
        </w:rPr>
        <w:t>EPC合同（工程总承包）</w:t>
      </w:r>
    </w:p>
    <w:p w14:paraId="4A055E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840" w:firstLineChars="300"/>
        <w:jc w:val="both"/>
        <w:textAlignment w:val="auto"/>
        <w:rPr>
          <w:rFonts w:hint="default" w:ascii="宋体" w:eastAsia="宋体" w:hAnsiTheme="minorEastAsia"/>
          <w:color w:val="auto"/>
          <w:sz w:val="28"/>
          <w:szCs w:val="28"/>
          <w:highlight w:val="none"/>
          <w:lang w:val="en-US" w:eastAsia="zh-CN"/>
        </w:rPr>
        <w:sectPr>
          <w:pgSz w:w="11906" w:h="16838"/>
          <w:pgMar w:top="1134" w:right="1134" w:bottom="1134" w:left="1134" w:header="851" w:footer="992" w:gutter="0"/>
          <w:cols w:space="425" w:num="1"/>
          <w:docGrid w:type="lines" w:linePitch="312" w:charSpace="0"/>
        </w:sectPr>
      </w:pPr>
      <w:r>
        <w:rPr>
          <w:rFonts w:hint="eastAsia" w:ascii="宋体" w:eastAsia="宋体" w:hAnsiTheme="minorEastAsia"/>
          <w:color w:val="auto"/>
          <w:sz w:val="28"/>
          <w:szCs w:val="28"/>
          <w:highlight w:val="none"/>
          <w:lang w:val="en-US" w:eastAsia="zh-CN"/>
        </w:rPr>
        <w:t>3、运营服务合同</w:t>
      </w:r>
    </w:p>
    <w:p w14:paraId="302089B8">
      <w:pPr>
        <w:pStyle w:val="2"/>
        <w:adjustRightInd w:val="0"/>
        <w:snapToGrid w:val="0"/>
        <w:spacing w:line="360" w:lineRule="auto"/>
        <w:ind w:left="0" w:leftChars="0" w:firstLine="0" w:firstLineChars="0"/>
        <w:rPr>
          <w:rFonts w:hint="eastAsia" w:ascii="宋体" w:eastAsia="宋体" w:hAnsiTheme="minorEastAsia" w:cstheme="minorBidi"/>
          <w:color w:val="auto"/>
          <w:kern w:val="2"/>
          <w:sz w:val="28"/>
          <w:szCs w:val="28"/>
          <w:highlight w:val="none"/>
          <w:lang w:val="en-US" w:eastAsia="zh-CN" w:bidi="ar-SA"/>
        </w:rPr>
      </w:pPr>
    </w:p>
    <w:p w14:paraId="11895630">
      <w:pPr>
        <w:pStyle w:val="2"/>
        <w:adjustRightInd w:val="0"/>
        <w:snapToGrid w:val="0"/>
        <w:spacing w:line="360" w:lineRule="auto"/>
        <w:ind w:left="0" w:leftChars="0" w:firstLine="0" w:firstLineChars="0"/>
        <w:rPr>
          <w:rFonts w:hint="eastAsia" w:ascii="宋体" w:eastAsia="宋体" w:hAnsiTheme="minorEastAsia" w:cstheme="minorBidi"/>
          <w:color w:val="auto"/>
          <w:kern w:val="2"/>
          <w:sz w:val="28"/>
          <w:szCs w:val="28"/>
          <w:highlight w:val="none"/>
          <w:lang w:val="en-US" w:eastAsia="zh-CN" w:bidi="ar-SA"/>
        </w:rPr>
      </w:pPr>
      <w:r>
        <w:rPr>
          <w:rFonts w:hint="eastAsia" w:ascii="宋体" w:eastAsia="宋体" w:hAnsiTheme="minorEastAsia" w:cstheme="minorBidi"/>
          <w:color w:val="auto"/>
          <w:kern w:val="2"/>
          <w:sz w:val="28"/>
          <w:szCs w:val="28"/>
          <w:highlight w:val="none"/>
          <w:lang w:val="en-US" w:eastAsia="zh-CN" w:bidi="ar-SA"/>
        </w:rPr>
        <w:t>（本页为签署页）</w:t>
      </w:r>
    </w:p>
    <w:p w14:paraId="4C00BFE6">
      <w:pPr>
        <w:adjustRightInd w:val="0"/>
        <w:snapToGrid w:val="0"/>
        <w:spacing w:line="360" w:lineRule="auto"/>
        <w:ind w:firstLine="560" w:firstLineChars="200"/>
        <w:jc w:val="left"/>
        <w:rPr>
          <w:rFonts w:hint="eastAsia" w:ascii="宋体" w:eastAsia="宋体" w:hAnsiTheme="minorEastAsia" w:cstheme="minorBidi"/>
          <w:color w:val="auto"/>
          <w:kern w:val="2"/>
          <w:sz w:val="28"/>
          <w:szCs w:val="28"/>
          <w:highlight w:val="none"/>
          <w:lang w:val="en-US" w:eastAsia="zh-CN" w:bidi="ar-SA"/>
        </w:rPr>
      </w:pPr>
    </w:p>
    <w:p w14:paraId="486601F3">
      <w:pPr>
        <w:adjustRightInd w:val="0"/>
        <w:snapToGrid w:val="0"/>
        <w:spacing w:line="360" w:lineRule="auto"/>
        <w:ind w:firstLine="560" w:firstLineChars="200"/>
        <w:jc w:val="left"/>
        <w:rPr>
          <w:rFonts w:hint="eastAsia" w:ascii="宋体" w:eastAsia="宋体" w:hAnsiTheme="minorEastAsia" w:cstheme="minorBidi"/>
          <w:color w:val="auto"/>
          <w:kern w:val="2"/>
          <w:sz w:val="28"/>
          <w:szCs w:val="28"/>
          <w:highlight w:val="none"/>
          <w:lang w:val="en-US" w:eastAsia="zh-CN" w:bidi="ar-SA"/>
        </w:rPr>
      </w:pPr>
    </w:p>
    <w:p w14:paraId="0337A544">
      <w:pPr>
        <w:adjustRightInd w:val="0"/>
        <w:snapToGrid w:val="0"/>
        <w:spacing w:line="360" w:lineRule="auto"/>
        <w:ind w:firstLine="560" w:firstLineChars="200"/>
        <w:jc w:val="left"/>
        <w:rPr>
          <w:rFonts w:hint="eastAsia" w:ascii="宋体" w:eastAsia="宋体" w:hAnsiTheme="minorEastAsia" w:cstheme="minorBidi"/>
          <w:color w:val="auto"/>
          <w:kern w:val="2"/>
          <w:sz w:val="28"/>
          <w:szCs w:val="28"/>
          <w:highlight w:val="none"/>
          <w:lang w:val="en-US" w:eastAsia="zh-CN" w:bidi="ar-SA"/>
        </w:rPr>
      </w:pPr>
    </w:p>
    <w:p w14:paraId="113B7399">
      <w:pPr>
        <w:adjustRightInd w:val="0"/>
        <w:snapToGrid w:val="0"/>
        <w:spacing w:line="360" w:lineRule="auto"/>
        <w:ind w:firstLine="560" w:firstLineChars="200"/>
        <w:jc w:val="left"/>
        <w:rPr>
          <w:rFonts w:hint="eastAsia" w:ascii="宋体" w:eastAsia="宋体" w:hAnsiTheme="minorEastAsia" w:cstheme="minorBidi"/>
          <w:color w:val="auto"/>
          <w:kern w:val="2"/>
          <w:sz w:val="28"/>
          <w:szCs w:val="28"/>
          <w:highlight w:val="none"/>
          <w:lang w:val="en-US" w:eastAsia="zh-CN" w:bidi="ar-SA"/>
        </w:rPr>
      </w:pPr>
      <w:r>
        <w:rPr>
          <w:rFonts w:hint="eastAsia" w:ascii="宋体" w:eastAsia="宋体" w:hAnsiTheme="minorEastAsia" w:cstheme="minorBidi"/>
          <w:color w:val="auto"/>
          <w:kern w:val="2"/>
          <w:sz w:val="28"/>
          <w:szCs w:val="28"/>
          <w:highlight w:val="none"/>
          <w:lang w:val="en-US" w:eastAsia="zh-CN" w:bidi="ar-SA"/>
        </w:rPr>
        <w:t>甲方：（盖章）</w:t>
      </w:r>
    </w:p>
    <w:p w14:paraId="59F6DC0C">
      <w:pPr>
        <w:adjustRightInd w:val="0"/>
        <w:snapToGrid w:val="0"/>
        <w:spacing w:line="360" w:lineRule="auto"/>
        <w:ind w:left="1879" w:leftChars="228" w:hanging="1400" w:hangingChars="500"/>
        <w:rPr>
          <w:rFonts w:hint="eastAsia" w:ascii="宋体" w:eastAsia="宋体" w:hAnsiTheme="minorEastAsia" w:cstheme="minorBidi"/>
          <w:color w:val="auto"/>
          <w:kern w:val="2"/>
          <w:sz w:val="28"/>
          <w:szCs w:val="28"/>
          <w:highlight w:val="none"/>
          <w:lang w:val="en-US" w:eastAsia="zh-CN" w:bidi="ar-SA"/>
        </w:rPr>
      </w:pPr>
      <w:r>
        <w:rPr>
          <w:rFonts w:hint="eastAsia" w:ascii="宋体" w:eastAsia="宋体" w:hAnsiTheme="minorEastAsia" w:cstheme="minorBidi"/>
          <w:color w:val="auto"/>
          <w:kern w:val="2"/>
          <w:sz w:val="28"/>
          <w:szCs w:val="28"/>
          <w:highlight w:val="none"/>
          <w:lang w:val="en-US" w:eastAsia="zh-CN" w:bidi="ar-SA"/>
        </w:rPr>
        <w:t>通讯地址：</w:t>
      </w:r>
    </w:p>
    <w:p w14:paraId="5F691478">
      <w:pPr>
        <w:adjustRightInd w:val="0"/>
        <w:snapToGrid w:val="0"/>
        <w:spacing w:line="360" w:lineRule="auto"/>
        <w:ind w:firstLine="560" w:firstLineChars="200"/>
        <w:rPr>
          <w:rFonts w:hint="eastAsia" w:ascii="宋体" w:eastAsia="宋体" w:hAnsiTheme="minorEastAsia" w:cstheme="minorBidi"/>
          <w:color w:val="auto"/>
          <w:kern w:val="2"/>
          <w:sz w:val="28"/>
          <w:szCs w:val="28"/>
          <w:highlight w:val="none"/>
          <w:lang w:val="en-US" w:eastAsia="zh-CN" w:bidi="ar-SA"/>
        </w:rPr>
      </w:pPr>
      <w:r>
        <w:rPr>
          <w:rFonts w:hint="eastAsia" w:ascii="宋体" w:eastAsia="宋体" w:hAnsiTheme="minorEastAsia" w:cstheme="minorBidi"/>
          <w:color w:val="auto"/>
          <w:kern w:val="2"/>
          <w:sz w:val="28"/>
          <w:szCs w:val="28"/>
          <w:highlight w:val="none"/>
          <w:lang w:val="en-US" w:eastAsia="zh-CN" w:bidi="ar-SA"/>
        </w:rPr>
        <w:t xml:space="preserve">法定代表人： </w:t>
      </w:r>
    </w:p>
    <w:p w14:paraId="06FBA030">
      <w:pPr>
        <w:adjustRightInd w:val="0"/>
        <w:snapToGrid w:val="0"/>
        <w:spacing w:line="360" w:lineRule="auto"/>
        <w:ind w:firstLine="560" w:firstLineChars="200"/>
        <w:rPr>
          <w:rFonts w:hint="eastAsia" w:ascii="宋体" w:eastAsia="宋体" w:hAnsiTheme="minorEastAsia" w:cstheme="minorBidi"/>
          <w:color w:val="auto"/>
          <w:kern w:val="2"/>
          <w:sz w:val="28"/>
          <w:szCs w:val="28"/>
          <w:highlight w:val="none"/>
          <w:lang w:val="en-US" w:eastAsia="zh-CN" w:bidi="ar-SA"/>
        </w:rPr>
      </w:pPr>
      <w:r>
        <w:rPr>
          <w:rFonts w:hint="eastAsia" w:ascii="宋体" w:eastAsia="宋体" w:hAnsiTheme="minorEastAsia" w:cstheme="minorBidi"/>
          <w:color w:val="auto"/>
          <w:kern w:val="2"/>
          <w:sz w:val="28"/>
          <w:szCs w:val="28"/>
          <w:highlight w:val="none"/>
          <w:lang w:val="en-US" w:eastAsia="zh-CN" w:bidi="ar-SA"/>
        </w:rPr>
        <w:t xml:space="preserve">签约代表：  </w:t>
      </w:r>
    </w:p>
    <w:p w14:paraId="3BDCABEE">
      <w:pPr>
        <w:adjustRightInd w:val="0"/>
        <w:snapToGrid w:val="0"/>
        <w:spacing w:line="360" w:lineRule="auto"/>
        <w:ind w:firstLine="560" w:firstLineChars="200"/>
        <w:rPr>
          <w:rFonts w:hint="eastAsia" w:ascii="宋体" w:eastAsia="宋体" w:hAnsiTheme="minorEastAsia" w:cstheme="minorBidi"/>
          <w:color w:val="auto"/>
          <w:kern w:val="2"/>
          <w:sz w:val="28"/>
          <w:szCs w:val="28"/>
          <w:highlight w:val="none"/>
          <w:lang w:val="en-US" w:eastAsia="zh-CN" w:bidi="ar-SA"/>
        </w:rPr>
      </w:pPr>
      <w:r>
        <w:rPr>
          <w:rFonts w:hint="eastAsia" w:ascii="宋体" w:eastAsia="宋体" w:hAnsiTheme="minorEastAsia" w:cstheme="minorBidi"/>
          <w:color w:val="auto"/>
          <w:kern w:val="2"/>
          <w:sz w:val="28"/>
          <w:szCs w:val="28"/>
          <w:highlight w:val="none"/>
          <w:lang w:val="en-US" w:eastAsia="zh-CN" w:bidi="ar-SA"/>
        </w:rPr>
        <w:t>电    话：</w:t>
      </w:r>
    </w:p>
    <w:p w14:paraId="51FA821E">
      <w:pPr>
        <w:pStyle w:val="2"/>
        <w:adjustRightInd w:val="0"/>
        <w:snapToGrid w:val="0"/>
        <w:ind w:firstLine="0" w:firstLineChars="0"/>
        <w:rPr>
          <w:rFonts w:hint="eastAsia" w:ascii="宋体" w:eastAsia="宋体" w:hAnsiTheme="minorEastAsia" w:cstheme="minorBidi"/>
          <w:color w:val="auto"/>
          <w:kern w:val="2"/>
          <w:sz w:val="28"/>
          <w:szCs w:val="28"/>
          <w:highlight w:val="none"/>
          <w:lang w:val="en-US" w:eastAsia="zh-CN" w:bidi="ar-SA"/>
        </w:rPr>
      </w:pPr>
    </w:p>
    <w:p w14:paraId="07906B61">
      <w:pPr>
        <w:pStyle w:val="2"/>
        <w:adjustRightInd w:val="0"/>
        <w:snapToGrid w:val="0"/>
        <w:rPr>
          <w:rFonts w:hint="eastAsia" w:ascii="宋体" w:eastAsia="宋体" w:hAnsiTheme="minorEastAsia" w:cstheme="minorBidi"/>
          <w:color w:val="auto"/>
          <w:kern w:val="2"/>
          <w:sz w:val="28"/>
          <w:szCs w:val="28"/>
          <w:highlight w:val="none"/>
          <w:lang w:val="en-US" w:eastAsia="zh-CN" w:bidi="ar-SA"/>
        </w:rPr>
      </w:pPr>
    </w:p>
    <w:p w14:paraId="1133FACA">
      <w:pPr>
        <w:adjustRightInd w:val="0"/>
        <w:snapToGrid w:val="0"/>
        <w:spacing w:line="360" w:lineRule="auto"/>
        <w:ind w:firstLine="560" w:firstLineChars="200"/>
        <w:jc w:val="left"/>
        <w:rPr>
          <w:rFonts w:hint="eastAsia" w:ascii="宋体" w:eastAsia="宋体" w:hAnsiTheme="minorEastAsia" w:cstheme="minorBidi"/>
          <w:color w:val="auto"/>
          <w:kern w:val="2"/>
          <w:sz w:val="28"/>
          <w:szCs w:val="28"/>
          <w:highlight w:val="none"/>
          <w:lang w:val="en-US" w:eastAsia="zh-CN" w:bidi="ar-SA"/>
        </w:rPr>
      </w:pPr>
      <w:r>
        <w:rPr>
          <w:rFonts w:hint="eastAsia" w:ascii="宋体" w:eastAsia="宋体" w:hAnsiTheme="minorEastAsia" w:cstheme="minorBidi"/>
          <w:color w:val="auto"/>
          <w:kern w:val="2"/>
          <w:sz w:val="28"/>
          <w:szCs w:val="28"/>
          <w:highlight w:val="none"/>
          <w:lang w:val="en-US" w:eastAsia="zh-CN" w:bidi="ar-SA"/>
        </w:rPr>
        <w:t xml:space="preserve">乙方（主）：（盖章）  </w:t>
      </w:r>
    </w:p>
    <w:p w14:paraId="433E5504">
      <w:pPr>
        <w:adjustRightInd w:val="0"/>
        <w:snapToGrid w:val="0"/>
        <w:spacing w:line="360" w:lineRule="auto"/>
        <w:ind w:firstLine="560" w:firstLineChars="200"/>
        <w:rPr>
          <w:rFonts w:hint="eastAsia" w:ascii="宋体" w:eastAsia="宋体" w:hAnsiTheme="minorEastAsia" w:cstheme="minorBidi"/>
          <w:color w:val="auto"/>
          <w:kern w:val="2"/>
          <w:sz w:val="28"/>
          <w:szCs w:val="28"/>
          <w:highlight w:val="none"/>
          <w:lang w:val="en-US" w:eastAsia="zh-CN" w:bidi="ar-SA"/>
        </w:rPr>
      </w:pPr>
      <w:r>
        <w:rPr>
          <w:rFonts w:hint="eastAsia" w:ascii="宋体" w:eastAsia="宋体" w:hAnsiTheme="minorEastAsia" w:cstheme="minorBidi"/>
          <w:color w:val="auto"/>
          <w:kern w:val="2"/>
          <w:sz w:val="28"/>
          <w:szCs w:val="28"/>
          <w:highlight w:val="none"/>
          <w:lang w:val="en-US" w:eastAsia="zh-CN" w:bidi="ar-SA"/>
        </w:rPr>
        <w:t>通讯地址： 　</w:t>
      </w:r>
    </w:p>
    <w:p w14:paraId="5AF8AEB4">
      <w:pPr>
        <w:adjustRightInd w:val="0"/>
        <w:snapToGrid w:val="0"/>
        <w:spacing w:line="360" w:lineRule="auto"/>
        <w:ind w:firstLine="560" w:firstLineChars="200"/>
        <w:rPr>
          <w:rFonts w:hint="eastAsia" w:ascii="宋体" w:eastAsia="宋体" w:hAnsiTheme="minorEastAsia" w:cstheme="minorBidi"/>
          <w:color w:val="auto"/>
          <w:kern w:val="2"/>
          <w:sz w:val="28"/>
          <w:szCs w:val="28"/>
          <w:highlight w:val="none"/>
          <w:lang w:val="en-US" w:eastAsia="zh-CN" w:bidi="ar-SA"/>
        </w:rPr>
      </w:pPr>
      <w:r>
        <w:rPr>
          <w:rFonts w:hint="eastAsia" w:ascii="宋体" w:eastAsia="宋体" w:hAnsiTheme="minorEastAsia" w:cstheme="minorBidi"/>
          <w:color w:val="auto"/>
          <w:kern w:val="2"/>
          <w:sz w:val="28"/>
          <w:szCs w:val="28"/>
          <w:highlight w:val="none"/>
          <w:lang w:val="en-US" w:eastAsia="zh-CN" w:bidi="ar-SA"/>
        </w:rPr>
        <w:t>法定代表人：　</w:t>
      </w:r>
    </w:p>
    <w:p w14:paraId="2E944BC1">
      <w:pPr>
        <w:adjustRightInd w:val="0"/>
        <w:snapToGrid w:val="0"/>
        <w:spacing w:line="360" w:lineRule="auto"/>
        <w:ind w:firstLine="560" w:firstLineChars="200"/>
        <w:rPr>
          <w:rFonts w:hint="eastAsia" w:ascii="宋体" w:eastAsia="宋体" w:hAnsiTheme="minorEastAsia" w:cstheme="minorBidi"/>
          <w:color w:val="auto"/>
          <w:kern w:val="2"/>
          <w:sz w:val="28"/>
          <w:szCs w:val="28"/>
          <w:highlight w:val="none"/>
          <w:lang w:val="en-US" w:eastAsia="zh-CN" w:bidi="ar-SA"/>
        </w:rPr>
      </w:pPr>
      <w:r>
        <w:rPr>
          <w:rFonts w:hint="eastAsia" w:ascii="宋体" w:eastAsia="宋体" w:hAnsiTheme="minorEastAsia" w:cstheme="minorBidi"/>
          <w:color w:val="auto"/>
          <w:kern w:val="2"/>
          <w:sz w:val="28"/>
          <w:szCs w:val="28"/>
          <w:highlight w:val="none"/>
          <w:lang w:val="en-US" w:eastAsia="zh-CN" w:bidi="ar-SA"/>
        </w:rPr>
        <w:t>签约代表：　</w:t>
      </w:r>
    </w:p>
    <w:p w14:paraId="1ADC4E05">
      <w:pPr>
        <w:adjustRightInd w:val="0"/>
        <w:snapToGrid w:val="0"/>
        <w:spacing w:line="360" w:lineRule="auto"/>
        <w:ind w:firstLine="560" w:firstLineChars="200"/>
        <w:rPr>
          <w:rFonts w:hint="eastAsia" w:ascii="宋体" w:eastAsia="宋体" w:hAnsiTheme="minorEastAsia" w:cstheme="minorBidi"/>
          <w:color w:val="auto"/>
          <w:kern w:val="2"/>
          <w:sz w:val="28"/>
          <w:szCs w:val="28"/>
          <w:highlight w:val="none"/>
          <w:lang w:val="en-US" w:eastAsia="zh-CN" w:bidi="ar-SA"/>
        </w:rPr>
      </w:pPr>
      <w:r>
        <w:rPr>
          <w:rFonts w:hint="eastAsia" w:ascii="宋体" w:eastAsia="宋体" w:hAnsiTheme="minorEastAsia" w:cstheme="minorBidi"/>
          <w:color w:val="auto"/>
          <w:kern w:val="2"/>
          <w:sz w:val="28"/>
          <w:szCs w:val="28"/>
          <w:highlight w:val="none"/>
          <w:lang w:val="en-US" w:eastAsia="zh-CN" w:bidi="ar-SA"/>
        </w:rPr>
        <w:t>电    话：</w:t>
      </w:r>
    </w:p>
    <w:p w14:paraId="242FB318">
      <w:pPr>
        <w:pStyle w:val="2"/>
        <w:adjustRightInd w:val="0"/>
        <w:snapToGrid w:val="0"/>
        <w:rPr>
          <w:rFonts w:hint="eastAsia" w:ascii="宋体" w:eastAsia="宋体" w:hAnsiTheme="minorEastAsia" w:cstheme="minorBidi"/>
          <w:color w:val="auto"/>
          <w:kern w:val="2"/>
          <w:sz w:val="28"/>
          <w:szCs w:val="28"/>
          <w:highlight w:val="none"/>
          <w:lang w:val="en-US" w:eastAsia="zh-CN" w:bidi="ar-SA"/>
        </w:rPr>
      </w:pPr>
    </w:p>
    <w:p w14:paraId="65E5B369">
      <w:pPr>
        <w:pStyle w:val="2"/>
        <w:adjustRightInd w:val="0"/>
        <w:snapToGrid w:val="0"/>
        <w:rPr>
          <w:rFonts w:hint="eastAsia" w:ascii="宋体" w:eastAsia="宋体" w:hAnsiTheme="minorEastAsia" w:cstheme="minorBidi"/>
          <w:color w:val="auto"/>
          <w:kern w:val="2"/>
          <w:sz w:val="28"/>
          <w:szCs w:val="28"/>
          <w:highlight w:val="none"/>
          <w:lang w:val="en-US" w:eastAsia="zh-CN" w:bidi="ar-SA"/>
        </w:rPr>
      </w:pPr>
    </w:p>
    <w:p w14:paraId="35DF7E5C">
      <w:pPr>
        <w:adjustRightInd w:val="0"/>
        <w:snapToGrid w:val="0"/>
        <w:spacing w:line="360" w:lineRule="auto"/>
        <w:ind w:firstLine="560" w:firstLineChars="200"/>
        <w:rPr>
          <w:rFonts w:hint="eastAsia" w:ascii="宋体" w:eastAsia="宋体" w:hAnsiTheme="minorEastAsia" w:cstheme="minorBidi"/>
          <w:color w:val="auto"/>
          <w:kern w:val="2"/>
          <w:sz w:val="28"/>
          <w:szCs w:val="28"/>
          <w:highlight w:val="none"/>
          <w:lang w:val="en-US" w:eastAsia="zh-CN" w:bidi="ar-SA"/>
        </w:rPr>
      </w:pPr>
      <w:r>
        <w:rPr>
          <w:rFonts w:hint="eastAsia" w:ascii="宋体" w:eastAsia="宋体" w:hAnsiTheme="minorEastAsia" w:cstheme="minorBidi"/>
          <w:color w:val="auto"/>
          <w:kern w:val="2"/>
          <w:sz w:val="28"/>
          <w:szCs w:val="28"/>
          <w:highlight w:val="none"/>
          <w:lang w:val="en-US" w:eastAsia="zh-CN" w:bidi="ar-SA"/>
        </w:rPr>
        <w:t>乙方（成）：（盖章）</w:t>
      </w:r>
    </w:p>
    <w:p w14:paraId="6A40A2A8">
      <w:pPr>
        <w:adjustRightInd w:val="0"/>
        <w:snapToGrid w:val="0"/>
        <w:spacing w:line="360" w:lineRule="auto"/>
        <w:ind w:firstLine="560" w:firstLineChars="200"/>
        <w:rPr>
          <w:rFonts w:hint="eastAsia" w:ascii="宋体" w:eastAsia="宋体" w:hAnsiTheme="minorEastAsia" w:cstheme="minorBidi"/>
          <w:color w:val="auto"/>
          <w:kern w:val="2"/>
          <w:sz w:val="28"/>
          <w:szCs w:val="28"/>
          <w:highlight w:val="none"/>
          <w:lang w:val="en-US" w:eastAsia="zh-CN" w:bidi="ar-SA"/>
        </w:rPr>
      </w:pPr>
      <w:r>
        <w:rPr>
          <w:rFonts w:hint="eastAsia" w:ascii="宋体" w:eastAsia="宋体" w:hAnsiTheme="minorEastAsia" w:cstheme="minorBidi"/>
          <w:color w:val="auto"/>
          <w:kern w:val="2"/>
          <w:sz w:val="28"/>
          <w:szCs w:val="28"/>
          <w:highlight w:val="none"/>
          <w:lang w:val="en-US" w:eastAsia="zh-CN" w:bidi="ar-SA"/>
        </w:rPr>
        <w:t>通讯地址：</w:t>
      </w:r>
    </w:p>
    <w:p w14:paraId="332EEBFE">
      <w:pPr>
        <w:adjustRightInd w:val="0"/>
        <w:snapToGrid w:val="0"/>
        <w:spacing w:line="360" w:lineRule="auto"/>
        <w:ind w:firstLine="560" w:firstLineChars="200"/>
        <w:rPr>
          <w:rFonts w:hint="eastAsia" w:ascii="宋体" w:eastAsia="宋体" w:hAnsiTheme="minorEastAsia" w:cstheme="minorBidi"/>
          <w:color w:val="auto"/>
          <w:kern w:val="2"/>
          <w:sz w:val="28"/>
          <w:szCs w:val="28"/>
          <w:highlight w:val="none"/>
          <w:lang w:val="en-US" w:eastAsia="zh-CN" w:bidi="ar-SA"/>
        </w:rPr>
      </w:pPr>
      <w:r>
        <w:rPr>
          <w:rFonts w:hint="eastAsia" w:ascii="宋体" w:eastAsia="宋体" w:hAnsiTheme="minorEastAsia" w:cstheme="minorBidi"/>
          <w:color w:val="auto"/>
          <w:kern w:val="2"/>
          <w:sz w:val="28"/>
          <w:szCs w:val="28"/>
          <w:highlight w:val="none"/>
          <w:lang w:val="en-US" w:eastAsia="zh-CN" w:bidi="ar-SA"/>
        </w:rPr>
        <w:t xml:space="preserve">法定代表人： </w:t>
      </w:r>
    </w:p>
    <w:p w14:paraId="731DE07C">
      <w:pPr>
        <w:adjustRightInd w:val="0"/>
        <w:snapToGrid w:val="0"/>
        <w:spacing w:line="360" w:lineRule="auto"/>
        <w:ind w:firstLine="560" w:firstLineChars="200"/>
        <w:rPr>
          <w:rFonts w:hint="eastAsia" w:ascii="宋体" w:eastAsia="宋体" w:hAnsiTheme="minorEastAsia" w:cstheme="minorBidi"/>
          <w:color w:val="auto"/>
          <w:kern w:val="2"/>
          <w:sz w:val="28"/>
          <w:szCs w:val="28"/>
          <w:highlight w:val="none"/>
          <w:lang w:val="en-US" w:eastAsia="zh-CN" w:bidi="ar-SA"/>
        </w:rPr>
      </w:pPr>
      <w:r>
        <w:rPr>
          <w:rFonts w:hint="eastAsia" w:ascii="宋体" w:eastAsia="宋体" w:hAnsiTheme="minorEastAsia" w:cstheme="minorBidi"/>
          <w:color w:val="auto"/>
          <w:kern w:val="2"/>
          <w:sz w:val="28"/>
          <w:szCs w:val="28"/>
          <w:highlight w:val="none"/>
          <w:lang w:val="en-US" w:eastAsia="zh-CN" w:bidi="ar-SA"/>
        </w:rPr>
        <w:t xml:space="preserve">签约代表：   </w:t>
      </w:r>
    </w:p>
    <w:p w14:paraId="3A6FCE32">
      <w:pPr>
        <w:adjustRightInd w:val="0"/>
        <w:snapToGrid w:val="0"/>
        <w:spacing w:line="360" w:lineRule="auto"/>
        <w:ind w:firstLine="560" w:firstLineChars="200"/>
        <w:rPr>
          <w:rFonts w:hint="default" w:ascii="宋体" w:eastAsia="宋体" w:hAnsiTheme="minorEastAsia" w:cstheme="minorBidi"/>
          <w:color w:val="auto"/>
          <w:kern w:val="2"/>
          <w:sz w:val="28"/>
          <w:szCs w:val="28"/>
          <w:highlight w:val="none"/>
          <w:lang w:val="en-US" w:eastAsia="zh-CN" w:bidi="ar-SA"/>
        </w:rPr>
      </w:pPr>
      <w:r>
        <w:rPr>
          <w:rFonts w:hint="eastAsia" w:ascii="宋体" w:eastAsia="宋体" w:hAnsiTheme="minorEastAsia" w:cstheme="minorBidi"/>
          <w:color w:val="auto"/>
          <w:kern w:val="2"/>
          <w:sz w:val="28"/>
          <w:szCs w:val="28"/>
          <w:highlight w:val="none"/>
          <w:lang w:val="en-US" w:eastAsia="zh-CN" w:bidi="ar-SA"/>
        </w:rPr>
        <w:t>电    话：</w:t>
      </w:r>
    </w:p>
    <w:p w14:paraId="29190860">
      <w:pPr>
        <w:rPr>
          <w:color w:val="auto"/>
          <w:highlight w:val="none"/>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0D8DF0"/>
    <w:multiLevelType w:val="singleLevel"/>
    <w:tmpl w:val="EF0D8DF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6D0E75"/>
    <w:rsid w:val="06F27446"/>
    <w:rsid w:val="10080C5C"/>
    <w:rsid w:val="318D0915"/>
    <w:rsid w:val="464C4C05"/>
    <w:rsid w:val="4A3D6810"/>
    <w:rsid w:val="4BA71060"/>
    <w:rsid w:val="5269106F"/>
    <w:rsid w:val="56DD0A3A"/>
    <w:rsid w:val="64741864"/>
    <w:rsid w:val="68047D4E"/>
    <w:rsid w:val="72136EFC"/>
    <w:rsid w:val="75617E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annotation text"/>
    <w:basedOn w:val="1"/>
    <w:qFormat/>
    <w:uiPriority w:val="0"/>
    <w:pPr>
      <w:jc w:val="left"/>
    </w:pPr>
  </w:style>
  <w:style w:type="paragraph" w:styleId="4">
    <w:name w:val="Plain Text"/>
    <w:basedOn w:val="1"/>
    <w:next w:val="1"/>
    <w:qFormat/>
    <w:uiPriority w:val="0"/>
    <w:rPr>
      <w:rFonts w:ascii="宋体" w:hAnsi="宋体" w:cs="Courier New"/>
      <w:sz w:val="20"/>
      <w:szCs w:val="20"/>
      <w:lang w:val="zh-C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2"/>
    <w:basedOn w:val="1"/>
    <w:qFormat/>
    <w:uiPriority w:val="0"/>
    <w:pPr>
      <w:spacing w:after="120" w:line="480" w:lineRule="auto"/>
    </w:pPr>
    <w:rPr>
      <w:sz w:val="20"/>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2253</Words>
  <Characters>2340</Characters>
  <Lines>0</Lines>
  <Paragraphs>0</Paragraphs>
  <TotalTime>1</TotalTime>
  <ScaleCrop>false</ScaleCrop>
  <LinksUpToDate>false</LinksUpToDate>
  <CharactersWithSpaces>2366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2025-09-10T09:36:00Z</dcterms:created>
  <dc:creator>司明朔</dc:creator>
  <cp:lastModifiedBy>Tyr White</cp:lastModifiedBy>
  <dcterms:modified xsi:type="dcterms:W3CDTF">2025-11-04T09:56:21Z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eyJoZGlkIjoiMWU1OWI2NmFlOTlhMGM1NzI2MDJhYjQ1ZDY0NTM2YzEiLCJ1c2VySWQiOiI0NDI0ODYyODUifQ==</vt:lpwstr>
  </property>
  <property fmtid="{D5CDD505-2E9C-101B-9397-08002B2CF9AE}" pid="4" name="ICV">
    <vt:lpwstr>25A61DB109BD4DEB91DA71F5DBE7D422_13</vt:lpwstr>
  </property>
</Properties>
</file>