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E6" w:rsidRPr="00462149" w:rsidRDefault="001203E6" w:rsidP="001203E6">
      <w:pPr>
        <w:pStyle w:val="3"/>
        <w:jc w:val="center"/>
      </w:pPr>
      <w:r>
        <w:rPr>
          <w:rFonts w:hint="eastAsia"/>
        </w:rPr>
        <w:t>招标公告</w:t>
      </w:r>
    </w:p>
    <w:p w:rsidR="001203E6" w:rsidRDefault="001203E6" w:rsidP="001203E6">
      <w:pPr>
        <w:pStyle w:val="2TimesNewRoman5020"/>
        <w:spacing w:before="0" w:line="360" w:lineRule="auto"/>
        <w:ind w:firstLineChars="200" w:firstLine="482"/>
        <w:outlineLvl w:val="9"/>
        <w:rPr>
          <w:rFonts w:ascii="宋体" w:eastAsia="宋体" w:hAnsi="宋体"/>
          <w:b/>
          <w:sz w:val="24"/>
          <w:szCs w:val="24"/>
        </w:rPr>
      </w:pPr>
      <w:bookmarkStart w:id="0" w:name="_Toc17585"/>
      <w:bookmarkStart w:id="1" w:name="_Toc30792"/>
      <w:bookmarkStart w:id="2" w:name="_Toc6380"/>
      <w:bookmarkStart w:id="3" w:name="_Toc410252641"/>
      <w:bookmarkStart w:id="4" w:name="_Toc410149831"/>
      <w:bookmarkStart w:id="5" w:name="_Toc409054492"/>
      <w:r>
        <w:rPr>
          <w:rFonts w:ascii="宋体" w:eastAsia="宋体" w:hAnsi="宋体"/>
          <w:b/>
          <w:sz w:val="24"/>
          <w:szCs w:val="24"/>
        </w:rPr>
        <w:t>1.招标条件</w:t>
      </w:r>
      <w:bookmarkEnd w:id="0"/>
      <w:bookmarkEnd w:id="1"/>
      <w:bookmarkEnd w:id="2"/>
      <w:bookmarkEnd w:id="3"/>
      <w:bookmarkEnd w:id="4"/>
      <w:bookmarkEnd w:id="5"/>
    </w:p>
    <w:p w:rsidR="001203E6" w:rsidRDefault="001203E6" w:rsidP="001203E6">
      <w:pPr>
        <w:spacing w:line="360" w:lineRule="auto"/>
        <w:ind w:firstLineChars="200" w:firstLine="420"/>
        <w:jc w:val="left"/>
        <w:rPr>
          <w:rFonts w:ascii="宋体" w:hAnsi="宋体" w:cs="宋体"/>
          <w:szCs w:val="21"/>
        </w:rPr>
      </w:pPr>
      <w:r>
        <w:rPr>
          <w:rFonts w:ascii="宋体" w:hAnsi="宋体" w:cs="宋体" w:hint="eastAsia"/>
          <w:szCs w:val="21"/>
        </w:rPr>
        <w:t>本招标项目</w:t>
      </w:r>
      <w:r>
        <w:rPr>
          <w:rFonts w:ascii="宋体" w:hAnsi="宋体" w:cs="宋体" w:hint="eastAsia"/>
          <w:szCs w:val="21"/>
          <w:u w:val="single"/>
        </w:rPr>
        <w:t>广东省直属粮库科技储粮项目交易中心常平粮库平房仓外墙防水和筒仓气密性改造工程</w:t>
      </w:r>
      <w:r>
        <w:rPr>
          <w:rFonts w:ascii="宋体" w:hAnsi="宋体" w:cs="宋体" w:hint="eastAsia"/>
          <w:szCs w:val="21"/>
        </w:rPr>
        <w:t>已由</w:t>
      </w:r>
      <w:r>
        <w:rPr>
          <w:rFonts w:ascii="宋体" w:hAnsi="宋体" w:cs="宋体" w:hint="eastAsia"/>
          <w:szCs w:val="21"/>
          <w:u w:val="single"/>
        </w:rPr>
        <w:t>广东省发展改革委以</w:t>
      </w:r>
      <w:proofErr w:type="gramStart"/>
      <w:r>
        <w:rPr>
          <w:rFonts w:ascii="宋体" w:hAnsi="宋体" w:cs="宋体" w:hint="eastAsia"/>
          <w:szCs w:val="21"/>
          <w:u w:val="single"/>
        </w:rPr>
        <w:t>粤发改投</w:t>
      </w:r>
      <w:proofErr w:type="gramEnd"/>
      <w:r>
        <w:rPr>
          <w:rFonts w:ascii="宋体" w:hAnsi="宋体" w:cs="宋体" w:hint="eastAsia"/>
          <w:szCs w:val="21"/>
          <w:u w:val="single"/>
        </w:rPr>
        <w:t>审〔2021〕32号</w:t>
      </w:r>
      <w:r>
        <w:rPr>
          <w:rFonts w:ascii="宋体" w:hAnsi="宋体" w:cs="宋体" w:hint="eastAsia"/>
          <w:szCs w:val="21"/>
        </w:rPr>
        <w:t>文批准建设，项目甲方及招标人为</w:t>
      </w:r>
      <w:r>
        <w:rPr>
          <w:rFonts w:ascii="宋体" w:hAnsi="宋体" w:cs="宋体" w:hint="eastAsia"/>
          <w:szCs w:val="21"/>
          <w:u w:val="single"/>
        </w:rPr>
        <w:t>广东华南粮食交易中心有限公司</w:t>
      </w:r>
      <w:r>
        <w:rPr>
          <w:rFonts w:ascii="宋体" w:hAnsi="宋体" w:cs="宋体" w:hint="eastAsia"/>
          <w:szCs w:val="21"/>
        </w:rPr>
        <w:t>（以下简称“招标人”），建设资金来源已落实，项目已具备招标条件，现委托</w:t>
      </w:r>
      <w:r>
        <w:rPr>
          <w:rFonts w:ascii="宋体" w:hAnsi="宋体" w:cs="宋体" w:hint="eastAsia"/>
          <w:szCs w:val="21"/>
          <w:u w:val="single"/>
        </w:rPr>
        <w:t>中</w:t>
      </w:r>
      <w:proofErr w:type="gramStart"/>
      <w:r>
        <w:rPr>
          <w:rFonts w:ascii="宋体" w:hAnsi="宋体" w:cs="宋体" w:hint="eastAsia"/>
          <w:szCs w:val="21"/>
          <w:u w:val="single"/>
        </w:rPr>
        <w:t>通建设</w:t>
      </w:r>
      <w:proofErr w:type="gramEnd"/>
      <w:r>
        <w:rPr>
          <w:rFonts w:ascii="宋体" w:hAnsi="宋体" w:cs="宋体" w:hint="eastAsia"/>
          <w:szCs w:val="21"/>
          <w:u w:val="single"/>
        </w:rPr>
        <w:t xml:space="preserve">工程管理有限公司 </w:t>
      </w:r>
      <w:r>
        <w:rPr>
          <w:rFonts w:ascii="宋体" w:hAnsi="宋体" w:cs="宋体" w:hint="eastAsia"/>
          <w:szCs w:val="21"/>
        </w:rPr>
        <w:t>（以下简称“招标代理机构”）对该项目进行公开招标。</w:t>
      </w:r>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6" w:name="_Toc18042"/>
      <w:bookmarkStart w:id="7" w:name="_Toc22039"/>
      <w:bookmarkStart w:id="8" w:name="_Toc20064"/>
      <w:bookmarkStart w:id="9" w:name="_Toc410149832"/>
      <w:bookmarkStart w:id="10" w:name="_Toc410252642"/>
      <w:bookmarkStart w:id="11" w:name="_Toc409054493"/>
      <w:r>
        <w:rPr>
          <w:rFonts w:ascii="宋体" w:eastAsia="宋体" w:hAnsi="宋体"/>
          <w:b/>
          <w:sz w:val="24"/>
          <w:szCs w:val="24"/>
        </w:rPr>
        <w:t>2.项目概况与招标范围</w:t>
      </w:r>
      <w:bookmarkEnd w:id="6"/>
      <w:bookmarkEnd w:id="7"/>
      <w:bookmarkEnd w:id="8"/>
      <w:bookmarkEnd w:id="9"/>
      <w:bookmarkEnd w:id="10"/>
      <w:bookmarkEnd w:id="11"/>
    </w:p>
    <w:p w:rsidR="001203E6" w:rsidRDefault="001203E6" w:rsidP="001203E6">
      <w:pPr>
        <w:spacing w:line="360" w:lineRule="auto"/>
        <w:ind w:firstLineChars="200" w:firstLine="420"/>
        <w:jc w:val="left"/>
        <w:rPr>
          <w:rFonts w:ascii="宋体" w:hAnsi="宋体" w:cs="宋体"/>
          <w:szCs w:val="21"/>
        </w:rPr>
      </w:pPr>
      <w:bookmarkStart w:id="12" w:name="_Toc32528"/>
      <w:r>
        <w:rPr>
          <w:rFonts w:ascii="宋体" w:hAnsi="宋体" w:cs="宋体" w:hint="eastAsia"/>
          <w:szCs w:val="21"/>
        </w:rPr>
        <w:t>2.1项目概况</w:t>
      </w:r>
      <w:bookmarkEnd w:id="12"/>
      <w:r>
        <w:rPr>
          <w:rFonts w:ascii="宋体" w:hAnsi="宋体" w:cs="宋体" w:hint="eastAsia"/>
          <w:szCs w:val="21"/>
        </w:rPr>
        <w:t>与招标范围</w:t>
      </w:r>
    </w:p>
    <w:p w:rsidR="001203E6" w:rsidRDefault="001203E6" w:rsidP="001203E6">
      <w:pPr>
        <w:spacing w:line="360" w:lineRule="auto"/>
        <w:ind w:firstLineChars="200" w:firstLine="420"/>
        <w:jc w:val="left"/>
        <w:rPr>
          <w:rFonts w:ascii="宋体" w:hAnsi="宋体" w:cs="宋体"/>
          <w:szCs w:val="21"/>
          <w:highlight w:val="yellow"/>
        </w:rPr>
      </w:pPr>
      <w:r>
        <w:rPr>
          <w:rFonts w:ascii="宋体" w:hAnsi="宋体" w:cs="宋体" w:hint="eastAsia"/>
          <w:szCs w:val="21"/>
        </w:rPr>
        <w:t>广东省直属粮库科技储粮项目交易中心常平粮库平房仓外墙防水和筒仓气密性改造地点位广东省东莞市常平镇元江元村江霞南路6号常平粮库库区内，主要建设内容包括：</w:t>
      </w:r>
      <w:r>
        <w:rPr>
          <w:rFonts w:ascii="宋体" w:hAnsi="宋体" w:cs="宋体" w:hint="eastAsia"/>
          <w:szCs w:val="21"/>
          <w:u w:val="single"/>
        </w:rPr>
        <w:t>广东华南粮食交易中心有限公司常平粮库平房仓P1-P9仓原有外墙板的拆除与更换为ALC墙板、P1-P10仓外墙防水及喷砂涂料（含配电房外墙）、平房仓落水管、雨棚、门窗和配电箱的更换与安装，以及筒仓气密性改造工程等所有施工内容。</w:t>
      </w:r>
    </w:p>
    <w:p w:rsidR="001203E6" w:rsidRDefault="001203E6" w:rsidP="001203E6">
      <w:pPr>
        <w:widowControl/>
        <w:shd w:val="clear" w:color="auto" w:fill="FFFFFF"/>
        <w:spacing w:line="360" w:lineRule="auto"/>
        <w:ind w:firstLineChars="200" w:firstLine="420"/>
        <w:jc w:val="left"/>
        <w:rPr>
          <w:rFonts w:ascii="宋体" w:hAnsi="宋体" w:cs="宋体"/>
          <w:szCs w:val="21"/>
        </w:rPr>
      </w:pPr>
      <w:bookmarkStart w:id="13" w:name="_Toc27643"/>
      <w:r>
        <w:rPr>
          <w:rFonts w:ascii="宋体" w:hAnsi="宋体" w:cs="宋体" w:hint="eastAsia"/>
          <w:szCs w:val="21"/>
        </w:rPr>
        <w:t>2.2</w:t>
      </w:r>
      <w:bookmarkEnd w:id="13"/>
      <w:r>
        <w:rPr>
          <w:rFonts w:ascii="宋体" w:hAnsi="宋体" w:cs="宋体" w:hint="eastAsia"/>
          <w:szCs w:val="21"/>
        </w:rPr>
        <w:t>本次招标采用施工图固定总价总包方式，招标文件中提供的工程量清单仅供参考，具体以招标人提供的施工图纸和招标文件要求为准。</w:t>
      </w:r>
    </w:p>
    <w:p w:rsidR="001203E6" w:rsidRDefault="001203E6" w:rsidP="001203E6">
      <w:pPr>
        <w:widowControl/>
        <w:shd w:val="clear" w:color="auto" w:fill="FFFFFF"/>
        <w:spacing w:line="360" w:lineRule="auto"/>
        <w:ind w:firstLineChars="200" w:firstLine="420"/>
        <w:jc w:val="left"/>
        <w:rPr>
          <w:rFonts w:ascii="宋体" w:hAnsi="宋体" w:cs="宋体"/>
          <w:szCs w:val="21"/>
        </w:rPr>
      </w:pPr>
      <w:r>
        <w:rPr>
          <w:rFonts w:ascii="宋体" w:hAnsi="宋体" w:cs="宋体" w:hint="eastAsia"/>
          <w:szCs w:val="21"/>
        </w:rPr>
        <w:t>2.3</w:t>
      </w:r>
      <w:r>
        <w:rPr>
          <w:rFonts w:ascii="宋体" w:hAnsi="宋体" w:hint="eastAsia"/>
          <w:szCs w:val="21"/>
        </w:rPr>
        <w:t>最高限价及计算方法</w:t>
      </w:r>
      <w:r>
        <w:rPr>
          <w:rFonts w:ascii="宋体" w:hAnsi="宋体" w:cs="宋体" w:hint="eastAsia"/>
          <w:szCs w:val="21"/>
        </w:rPr>
        <w:t>：</w:t>
      </w:r>
    </w:p>
    <w:p w:rsidR="001203E6" w:rsidRDefault="001203E6" w:rsidP="001203E6">
      <w:pPr>
        <w:widowControl/>
        <w:shd w:val="clear" w:color="auto" w:fill="FFFFFF"/>
        <w:spacing w:line="360" w:lineRule="auto"/>
        <w:ind w:firstLineChars="200" w:firstLine="420"/>
        <w:jc w:val="left"/>
        <w:rPr>
          <w:rFonts w:ascii="宋体" w:hAnsi="宋体" w:cs="宋体"/>
          <w:szCs w:val="21"/>
        </w:rPr>
      </w:pPr>
      <w:r>
        <w:rPr>
          <w:rFonts w:ascii="宋体" w:hAnsi="宋体" w:cs="宋体" w:hint="eastAsia"/>
          <w:szCs w:val="21"/>
        </w:rPr>
        <w:t>计算方法:《工程量清单项目计价规范（2013-广东）》、《通用工程工程量计算规范》 、《广东省房屋建筑与装饰工程综合定额（2018）》、《广东省通用安装工程综合定额（2018）》及相关规范规定。</w:t>
      </w:r>
    </w:p>
    <w:p w:rsidR="001203E6" w:rsidRDefault="001203E6" w:rsidP="001203E6">
      <w:pPr>
        <w:widowControl/>
        <w:shd w:val="clear" w:color="auto" w:fill="FFFFFF"/>
        <w:spacing w:line="360" w:lineRule="auto"/>
        <w:ind w:firstLineChars="200" w:firstLine="420"/>
        <w:jc w:val="left"/>
        <w:rPr>
          <w:rFonts w:ascii="宋体" w:hAnsi="宋体" w:cs="宋体"/>
          <w:szCs w:val="21"/>
        </w:rPr>
      </w:pPr>
      <w:r>
        <w:rPr>
          <w:rFonts w:ascii="宋体" w:hAnsi="宋体" w:cs="宋体" w:hint="eastAsia"/>
          <w:szCs w:val="21"/>
        </w:rPr>
        <w:t>最高限价金额为：560万元。其中包括绿色施工安全防护措施费合计为：482197.50元，暂列金额 / 元。</w:t>
      </w:r>
    </w:p>
    <w:p w:rsidR="001203E6" w:rsidRDefault="001203E6" w:rsidP="001203E6">
      <w:pPr>
        <w:widowControl/>
        <w:shd w:val="clear" w:color="auto" w:fill="FFFFFF"/>
        <w:spacing w:line="360" w:lineRule="auto"/>
        <w:ind w:firstLineChars="200" w:firstLine="420"/>
        <w:jc w:val="left"/>
        <w:rPr>
          <w:rFonts w:ascii="宋体" w:hAnsi="宋体" w:cs="宋体"/>
          <w:szCs w:val="21"/>
          <w:highlight w:val="yellow"/>
        </w:rPr>
      </w:pPr>
      <w:r>
        <w:rPr>
          <w:rFonts w:ascii="宋体" w:hAnsi="宋体" w:cs="宋体" w:hint="eastAsia"/>
          <w:szCs w:val="21"/>
        </w:rPr>
        <w:t>注：绿色施工安全防护措施费及暂列金额为不可竞争费，投标人在报价中必须包含且不得更改该金额。</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2.4工期及进度计划：在接到招标人或监理工程师下达的开</w:t>
      </w:r>
      <w:proofErr w:type="gramStart"/>
      <w:r>
        <w:rPr>
          <w:rFonts w:ascii="宋体" w:hAnsi="宋体" w:cs="宋体" w:hint="eastAsia"/>
          <w:szCs w:val="21"/>
        </w:rPr>
        <w:t>工令</w:t>
      </w:r>
      <w:proofErr w:type="gramEnd"/>
      <w:r>
        <w:rPr>
          <w:rFonts w:ascii="宋体" w:hAnsi="宋体" w:cs="宋体" w:hint="eastAsia"/>
          <w:szCs w:val="21"/>
        </w:rPr>
        <w:t>后</w:t>
      </w:r>
      <w:r>
        <w:rPr>
          <w:rFonts w:ascii="宋体" w:hAnsi="宋体" w:cs="宋体" w:hint="eastAsia"/>
          <w:szCs w:val="21"/>
          <w:u w:val="single"/>
        </w:rPr>
        <w:t>180</w:t>
      </w:r>
      <w:proofErr w:type="gramStart"/>
      <w:r>
        <w:rPr>
          <w:rFonts w:ascii="宋体" w:hAnsi="宋体" w:cs="宋体" w:hint="eastAsia"/>
          <w:szCs w:val="21"/>
        </w:rPr>
        <w:t>日历天</w:t>
      </w:r>
      <w:proofErr w:type="gramEnd"/>
      <w:r>
        <w:rPr>
          <w:rFonts w:ascii="宋体" w:hAnsi="宋体" w:cs="宋体" w:hint="eastAsia"/>
          <w:szCs w:val="21"/>
        </w:rPr>
        <w:t>以内完成本工程所有建设内容。</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2.5预计开工日期为</w:t>
      </w:r>
      <w:r>
        <w:rPr>
          <w:rFonts w:ascii="宋体" w:hAnsi="宋体" w:cs="宋体" w:hint="eastAsia"/>
          <w:szCs w:val="21"/>
          <w:u w:val="single"/>
        </w:rPr>
        <w:t xml:space="preserve">2023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日。（具体以监理单位或招标人发出书面开</w:t>
      </w:r>
      <w:proofErr w:type="gramStart"/>
      <w:r>
        <w:rPr>
          <w:rFonts w:ascii="宋体" w:hAnsi="宋体" w:cs="宋体" w:hint="eastAsia"/>
          <w:szCs w:val="21"/>
        </w:rPr>
        <w:t>工令</w:t>
      </w:r>
      <w:proofErr w:type="gramEnd"/>
      <w:r>
        <w:rPr>
          <w:rFonts w:ascii="宋体" w:hAnsi="宋体" w:cs="宋体" w:hint="eastAsia"/>
          <w:szCs w:val="21"/>
        </w:rPr>
        <w:t>为准）</w:t>
      </w:r>
    </w:p>
    <w:p w:rsidR="001203E6" w:rsidRDefault="001203E6" w:rsidP="001203E6">
      <w:pPr>
        <w:pStyle w:val="2TimesNewRoman5020"/>
        <w:spacing w:before="0" w:line="360" w:lineRule="auto"/>
        <w:ind w:firstLineChars="200" w:firstLine="482"/>
        <w:outlineLvl w:val="9"/>
        <w:rPr>
          <w:rFonts w:ascii="宋体" w:eastAsia="宋体" w:hAnsi="宋体"/>
          <w:b/>
          <w:sz w:val="24"/>
          <w:szCs w:val="24"/>
        </w:rPr>
      </w:pPr>
      <w:bookmarkStart w:id="14" w:name="_Toc410252643"/>
      <w:bookmarkStart w:id="15" w:name="_Toc20733"/>
      <w:bookmarkStart w:id="16" w:name="_Toc12216"/>
      <w:bookmarkStart w:id="17" w:name="_Toc4678"/>
      <w:bookmarkStart w:id="18" w:name="_Toc409054494"/>
      <w:bookmarkStart w:id="19" w:name="_Toc410149833"/>
      <w:r>
        <w:rPr>
          <w:rFonts w:ascii="宋体" w:eastAsia="宋体" w:hAnsi="宋体"/>
          <w:b/>
          <w:sz w:val="24"/>
          <w:szCs w:val="24"/>
        </w:rPr>
        <w:t>3.投标人资格要求</w:t>
      </w:r>
      <w:bookmarkEnd w:id="14"/>
      <w:bookmarkEnd w:id="15"/>
      <w:bookmarkEnd w:id="16"/>
      <w:bookmarkEnd w:id="17"/>
      <w:bookmarkEnd w:id="18"/>
      <w:bookmarkEnd w:id="19"/>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3.1 本次招标要求投标人的资质、人员、设备、资金等方面须具备如下相应施工能力：</w:t>
      </w:r>
    </w:p>
    <w:p w:rsidR="001203E6" w:rsidRDefault="001203E6" w:rsidP="001203E6">
      <w:pPr>
        <w:tabs>
          <w:tab w:val="left" w:pos="1276"/>
        </w:tabs>
        <w:spacing w:line="360" w:lineRule="auto"/>
        <w:ind w:firstLineChars="200" w:firstLine="420"/>
        <w:rPr>
          <w:rFonts w:ascii="宋体" w:hAnsi="宋体" w:cs="宋体"/>
          <w:szCs w:val="21"/>
        </w:rPr>
      </w:pPr>
      <w:r>
        <w:rPr>
          <w:rFonts w:ascii="宋体" w:hAnsi="宋体" w:cs="宋体" w:hint="eastAsia"/>
          <w:szCs w:val="21"/>
        </w:rPr>
        <w:t>（1）投标人具有独立法人资格，持有工商行政管理部门核发合法有效的法人营业执照。</w:t>
      </w:r>
    </w:p>
    <w:p w:rsidR="001203E6" w:rsidRDefault="001203E6" w:rsidP="001203E6">
      <w:pPr>
        <w:tabs>
          <w:tab w:val="left" w:pos="1276"/>
        </w:tabs>
        <w:spacing w:line="360" w:lineRule="auto"/>
        <w:ind w:firstLineChars="200" w:firstLine="420"/>
        <w:rPr>
          <w:rFonts w:ascii="宋体" w:hAnsi="宋体" w:cs="宋体"/>
          <w:szCs w:val="21"/>
        </w:rPr>
      </w:pPr>
      <w:r>
        <w:rPr>
          <w:rFonts w:ascii="宋体" w:hAnsi="宋体" w:cs="宋体" w:hint="eastAsia"/>
          <w:szCs w:val="21"/>
        </w:rPr>
        <w:lastRenderedPageBreak/>
        <w:t>（2）投标人须具有住房和城乡建设部门核发的</w:t>
      </w:r>
      <w:r>
        <w:rPr>
          <w:rFonts w:ascii="宋体" w:hAnsi="宋体" w:cs="宋体" w:hint="eastAsia"/>
          <w:szCs w:val="21"/>
          <w:u w:val="single"/>
        </w:rPr>
        <w:t>建筑工程施工总承包叁级</w:t>
      </w:r>
      <w:r>
        <w:rPr>
          <w:rFonts w:ascii="宋体" w:hAnsi="宋体" w:hint="eastAsia"/>
          <w:szCs w:val="21"/>
          <w:u w:val="single"/>
        </w:rPr>
        <w:t>（含）</w:t>
      </w:r>
      <w:r>
        <w:rPr>
          <w:rFonts w:ascii="宋体" w:hAnsi="宋体" w:cs="宋体" w:hint="eastAsia"/>
          <w:szCs w:val="21"/>
          <w:u w:val="single"/>
        </w:rPr>
        <w:t xml:space="preserve">或以上资质 </w:t>
      </w:r>
      <w:r>
        <w:rPr>
          <w:rFonts w:ascii="宋体" w:hAnsi="宋体" w:cs="宋体" w:hint="eastAsia"/>
          <w:szCs w:val="21"/>
        </w:rPr>
        <w:t>，具有合法有效的安全生产许可证书。</w:t>
      </w:r>
    </w:p>
    <w:p w:rsidR="001203E6" w:rsidRDefault="001203E6" w:rsidP="001203E6">
      <w:pPr>
        <w:tabs>
          <w:tab w:val="left" w:pos="1276"/>
        </w:tabs>
        <w:spacing w:line="360" w:lineRule="auto"/>
        <w:ind w:firstLineChars="200" w:firstLine="420"/>
        <w:rPr>
          <w:rFonts w:ascii="宋体" w:hAnsi="宋体" w:cs="宋体"/>
          <w:szCs w:val="21"/>
        </w:rPr>
      </w:pPr>
      <w:r>
        <w:rPr>
          <w:rFonts w:ascii="宋体" w:hAnsi="宋体" w:cs="宋体" w:hint="eastAsia"/>
          <w:szCs w:val="21"/>
        </w:rPr>
        <w:t>（3）投标人拟派的</w:t>
      </w:r>
      <w:r>
        <w:rPr>
          <w:rFonts w:hint="eastAsia"/>
          <w:szCs w:val="21"/>
        </w:rPr>
        <w:t>项目经理须持有</w:t>
      </w:r>
      <w:r>
        <w:rPr>
          <w:rFonts w:hint="eastAsia"/>
          <w:szCs w:val="21"/>
          <w:u w:val="single"/>
        </w:rPr>
        <w:t>建筑工程专业贰</w:t>
      </w:r>
      <w:r>
        <w:rPr>
          <w:rFonts w:hint="eastAsia"/>
          <w:szCs w:val="21"/>
        </w:rPr>
        <w:t>级（或以上级别）注册建造师执业证书和有效的安全培训考核合格证（</w:t>
      </w:r>
      <w:r>
        <w:rPr>
          <w:rFonts w:hint="eastAsia"/>
          <w:szCs w:val="21"/>
        </w:rPr>
        <w:t xml:space="preserve"> B </w:t>
      </w:r>
      <w:r>
        <w:rPr>
          <w:rFonts w:hint="eastAsia"/>
          <w:szCs w:val="21"/>
        </w:rPr>
        <w:t>类）</w:t>
      </w:r>
      <w:r>
        <w:rPr>
          <w:rFonts w:ascii="宋体" w:hAnsi="宋体" w:hint="eastAsia"/>
          <w:szCs w:val="21"/>
        </w:rPr>
        <w:t>或建筑施工企业项目负责人安全生产考核合格证书，</w:t>
      </w:r>
      <w:r>
        <w:rPr>
          <w:rFonts w:ascii="宋体" w:hAnsi="宋体" w:cs="宋体" w:hint="eastAsia"/>
          <w:szCs w:val="21"/>
        </w:rPr>
        <w:t>且在任职期间不得担任专职安全员和不得担任其他在建设工程施工项目的项目经理；项目经理必须为投标人的正式在册员工，不得以母公司或集团公司的项目经理作为下属施工企业的项目经理参加投标，也不得以下属施工企业项目经理作为母公司或集团公司的项目经理参加投标，所提供的项目经理一经确认，未经招标人书面同意，不得擅自更换。擅自更换，投标人应当承担赔偿责任。</w:t>
      </w:r>
    </w:p>
    <w:p w:rsidR="001203E6" w:rsidRDefault="001203E6" w:rsidP="001203E6">
      <w:pPr>
        <w:tabs>
          <w:tab w:val="left" w:pos="700"/>
        </w:tabs>
        <w:spacing w:line="360" w:lineRule="auto"/>
        <w:ind w:firstLineChars="200" w:firstLine="420"/>
      </w:pPr>
      <w:r>
        <w:rPr>
          <w:rFonts w:ascii="宋体" w:hAnsi="宋体" w:cs="宋体" w:hint="eastAsia"/>
          <w:szCs w:val="21"/>
        </w:rPr>
        <w:t>注：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p>
    <w:p w:rsidR="001203E6" w:rsidRDefault="001203E6" w:rsidP="001203E6">
      <w:pPr>
        <w:tabs>
          <w:tab w:val="left" w:pos="1276"/>
        </w:tabs>
        <w:spacing w:line="360" w:lineRule="auto"/>
        <w:ind w:firstLineChars="200" w:firstLine="420"/>
        <w:rPr>
          <w:rFonts w:ascii="宋体" w:hAnsi="宋体" w:cs="宋体"/>
          <w:szCs w:val="21"/>
        </w:rPr>
      </w:pPr>
      <w:r>
        <w:rPr>
          <w:rFonts w:ascii="宋体" w:hAnsi="宋体" w:cs="宋体" w:hint="eastAsia"/>
          <w:szCs w:val="21"/>
        </w:rPr>
        <w:t xml:space="preserve">（4）投标人自 </w:t>
      </w:r>
      <w:r>
        <w:rPr>
          <w:rFonts w:ascii="宋体" w:hAnsi="宋体" w:cs="宋体" w:hint="eastAsia"/>
          <w:szCs w:val="21"/>
          <w:u w:val="single"/>
        </w:rPr>
        <w:t>2018</w:t>
      </w:r>
      <w:r>
        <w:rPr>
          <w:rFonts w:ascii="宋体" w:hAnsi="宋体" w:cs="宋体" w:hint="eastAsia"/>
          <w:szCs w:val="21"/>
        </w:rPr>
        <w:t xml:space="preserve"> 年至今未因在工程招投标或工程建设活动中有违法、违规行为或安全事故、质量事故、拖欠款项、挪用工程款等不良记录而受到有关主管部门或项目建设单位通报或处罚（至本项目发出公告之日止，通报或处罚有效期已经期满的除外），需提交未受到相关部门处罚的承诺书（</w:t>
      </w:r>
      <w:r>
        <w:rPr>
          <w:rFonts w:ascii="宋体" w:hAnsi="宋体" w:hint="eastAsia"/>
          <w:szCs w:val="21"/>
        </w:rPr>
        <w:t>（</w:t>
      </w:r>
      <w:r>
        <w:rPr>
          <w:rFonts w:hint="eastAsia"/>
          <w:szCs w:val="21"/>
        </w:rPr>
        <w:t>承诺书格式详见招标文件第八章投标文件格式《未受到相关部门处罚承诺书》</w:t>
      </w:r>
      <w:r>
        <w:rPr>
          <w:rFonts w:ascii="宋体" w:hAnsi="宋体" w:cs="宋体" w:hint="eastAsia"/>
          <w:szCs w:val="21"/>
        </w:rPr>
        <w:t>）。</w:t>
      </w:r>
    </w:p>
    <w:p w:rsidR="001203E6" w:rsidRDefault="001203E6" w:rsidP="001203E6">
      <w:pPr>
        <w:tabs>
          <w:tab w:val="left" w:pos="1276"/>
        </w:tabs>
        <w:spacing w:line="360" w:lineRule="auto"/>
        <w:ind w:firstLineChars="200" w:firstLine="420"/>
        <w:rPr>
          <w:rFonts w:ascii="宋体" w:hAnsi="宋体" w:cs="宋体"/>
          <w:szCs w:val="21"/>
        </w:rPr>
      </w:pPr>
      <w:r>
        <w:rPr>
          <w:rFonts w:ascii="宋体" w:hAnsi="宋体" w:cs="宋体" w:hint="eastAsia"/>
          <w:szCs w:val="21"/>
        </w:rPr>
        <w:t>（5）</w:t>
      </w:r>
      <w:r>
        <w:rPr>
          <w:rFonts w:hint="eastAsia"/>
          <w:szCs w:val="21"/>
        </w:rPr>
        <w:t>投标人拟派的</w:t>
      </w:r>
      <w:r>
        <w:rPr>
          <w:rFonts w:ascii="宋体" w:hAnsi="宋体" w:hint="eastAsia"/>
          <w:szCs w:val="21"/>
        </w:rPr>
        <w:t>专职安全人员须</w:t>
      </w:r>
      <w:r>
        <w:rPr>
          <w:rFonts w:ascii="宋体" w:hAnsi="宋体"/>
          <w:szCs w:val="21"/>
        </w:rPr>
        <w:t>具有有效的</w:t>
      </w:r>
      <w:r>
        <w:rPr>
          <w:rFonts w:ascii="宋体" w:hAnsi="宋体" w:hint="eastAsia"/>
          <w:kern w:val="0"/>
          <w:szCs w:val="21"/>
        </w:rPr>
        <w:t>安全生产考核合格证书（C类或C2类或C3类）</w:t>
      </w:r>
      <w:r>
        <w:rPr>
          <w:rFonts w:ascii="宋体" w:hAnsi="宋体" w:cs="宋体" w:hint="eastAsia"/>
          <w:szCs w:val="21"/>
        </w:rPr>
        <w:t>或建筑施工企业专职安全生产管理人员安全生产考核合格证书</w:t>
      </w:r>
      <w:r>
        <w:rPr>
          <w:rFonts w:ascii="宋体" w:hAnsi="宋体" w:hint="eastAsia"/>
          <w:kern w:val="0"/>
          <w:szCs w:val="21"/>
        </w:rPr>
        <w:t>（C类或C2类或C3类）</w:t>
      </w:r>
      <w:r>
        <w:rPr>
          <w:rFonts w:ascii="宋体" w:hAnsi="宋体" w:cs="宋体" w:hint="eastAsia"/>
          <w:szCs w:val="21"/>
        </w:rPr>
        <w:t>。</w:t>
      </w:r>
    </w:p>
    <w:p w:rsidR="001203E6" w:rsidRDefault="001203E6" w:rsidP="001203E6">
      <w:pPr>
        <w:tabs>
          <w:tab w:val="left" w:pos="1276"/>
        </w:tabs>
        <w:spacing w:line="360" w:lineRule="auto"/>
        <w:ind w:firstLineChars="200" w:firstLine="420"/>
        <w:rPr>
          <w:rFonts w:ascii="宋体" w:hAnsi="宋体" w:cs="宋体"/>
          <w:szCs w:val="21"/>
        </w:rPr>
      </w:pPr>
      <w:r>
        <w:rPr>
          <w:rFonts w:ascii="宋体" w:hAnsi="宋体" w:cs="宋体" w:hint="eastAsia"/>
          <w:szCs w:val="21"/>
        </w:rPr>
        <w:t>（6）投标人没有参与本工程设计、招标文件编写、监理工作。</w:t>
      </w:r>
    </w:p>
    <w:p w:rsidR="001203E6" w:rsidRDefault="001203E6" w:rsidP="001203E6">
      <w:pPr>
        <w:spacing w:line="360" w:lineRule="auto"/>
        <w:ind w:firstLineChars="200" w:firstLine="420"/>
        <w:rPr>
          <w:rFonts w:ascii="宋体" w:hAnsi="宋体" w:cs="宋体"/>
          <w:kern w:val="0"/>
          <w:szCs w:val="21"/>
        </w:rPr>
      </w:pPr>
      <w:r>
        <w:rPr>
          <w:rFonts w:ascii="宋体" w:hAnsi="宋体" w:cs="宋体" w:hint="eastAsia"/>
          <w:kern w:val="0"/>
          <w:szCs w:val="21"/>
        </w:rPr>
        <w:t>（7）</w:t>
      </w:r>
      <w:r>
        <w:rPr>
          <w:rFonts w:ascii="宋体" w:hAnsi="宋体" w:cs="宋体" w:hint="eastAsia"/>
          <w:szCs w:val="21"/>
        </w:rPr>
        <w:t>投标人没有处于被责令停业或财务被接管、基本账户冻结、破产</w:t>
      </w:r>
      <w:r>
        <w:rPr>
          <w:rFonts w:ascii="宋体" w:hAnsi="宋体" w:cs="宋体" w:hint="eastAsia"/>
          <w:kern w:val="0"/>
          <w:szCs w:val="21"/>
        </w:rPr>
        <w:t>状态。</w:t>
      </w:r>
    </w:p>
    <w:p w:rsidR="001203E6" w:rsidRDefault="001203E6" w:rsidP="001203E6">
      <w:pPr>
        <w:spacing w:line="360" w:lineRule="auto"/>
        <w:ind w:firstLineChars="200" w:firstLine="420"/>
        <w:rPr>
          <w:rFonts w:ascii="宋体" w:hAnsi="宋体" w:cs="宋体"/>
          <w:szCs w:val="21"/>
        </w:rPr>
      </w:pPr>
      <w:r>
        <w:rPr>
          <w:rFonts w:ascii="宋体" w:hAnsi="宋体" w:cs="宋体" w:hint="eastAsia"/>
          <w:kern w:val="0"/>
          <w:szCs w:val="21"/>
        </w:rPr>
        <w:t>（8）</w:t>
      </w:r>
      <w:r>
        <w:rPr>
          <w:rFonts w:ascii="宋体" w:hAnsi="宋体" w:cs="宋体" w:hint="eastAsia"/>
          <w:szCs w:val="21"/>
        </w:rPr>
        <w:t>投标人</w:t>
      </w:r>
      <w:r>
        <w:rPr>
          <w:rFonts w:ascii="宋体" w:hAnsi="宋体" w:cs="宋体" w:hint="eastAsia"/>
          <w:kern w:val="0"/>
          <w:szCs w:val="21"/>
        </w:rPr>
        <w:t>没有存在固定资产被法院冻结的情况</w:t>
      </w:r>
      <w:r>
        <w:rPr>
          <w:rFonts w:ascii="宋体" w:hAnsi="宋体" w:cs="宋体" w:hint="eastAsia"/>
          <w:szCs w:val="21"/>
        </w:rPr>
        <w:t>。</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（9）</w:t>
      </w:r>
      <w:r>
        <w:rPr>
          <w:rFonts w:ascii="宋体" w:hAnsi="宋体" w:cs="宋体" w:hint="eastAsia"/>
          <w:b/>
          <w:bCs/>
          <w:szCs w:val="21"/>
        </w:rPr>
        <w:t>投标人及项目经理</w:t>
      </w:r>
      <w:r>
        <w:rPr>
          <w:rFonts w:ascii="宋体" w:hAnsi="宋体" w:cs="宋体" w:hint="eastAsia"/>
          <w:szCs w:val="21"/>
        </w:rPr>
        <w:t>没有在国家企业信用信息公示系统（http://www.gsxt.gov.cn/）中被列入严重违法失信企业或失信人名单的（提供网页截图复印件或网页打印件）。</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3.2本次招标不接受联合体投标。</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3.3法定代表人为同一人或者存在控股、隶属关系的不同单位，不得同时参加投标。</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3.4本工程不得转包和违法分包。</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3.5投标人须在投标登记前在广州公共资源交易中心办理投标企业信息登记，企业信息登记的办理详情参见广州公共资源交易中心网站（</w:t>
      </w:r>
      <w:r>
        <w:rPr>
          <w:rFonts w:ascii="Calibri" w:hAnsi="Calibri" w:hint="eastAsia"/>
          <w:spacing w:val="19"/>
          <w:szCs w:val="21"/>
        </w:rPr>
        <w:t>http://www.gzggzy.cn</w:t>
      </w:r>
      <w:r>
        <w:rPr>
          <w:rFonts w:ascii="宋体" w:hAnsi="宋体" w:cs="宋体" w:hint="eastAsia"/>
          <w:szCs w:val="21"/>
        </w:rPr>
        <w:t>）服务指南栏目。</w:t>
      </w:r>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20" w:name="_Toc28342"/>
      <w:bookmarkStart w:id="21" w:name="_Toc9067"/>
      <w:r>
        <w:rPr>
          <w:rFonts w:ascii="宋体" w:eastAsia="宋体" w:hAnsi="宋体" w:hint="eastAsia"/>
          <w:b/>
          <w:sz w:val="24"/>
          <w:szCs w:val="24"/>
        </w:rPr>
        <w:t>4</w:t>
      </w:r>
      <w:r>
        <w:rPr>
          <w:rFonts w:ascii="宋体" w:eastAsia="宋体" w:hAnsi="宋体"/>
          <w:b/>
          <w:sz w:val="24"/>
          <w:szCs w:val="24"/>
        </w:rPr>
        <w:t>.</w:t>
      </w:r>
      <w:r>
        <w:rPr>
          <w:rFonts w:ascii="宋体" w:eastAsia="宋体" w:hAnsi="宋体" w:hint="eastAsia"/>
          <w:b/>
          <w:sz w:val="24"/>
          <w:szCs w:val="24"/>
        </w:rPr>
        <w:t>资格审查方式</w:t>
      </w:r>
      <w:bookmarkEnd w:id="20"/>
      <w:bookmarkEnd w:id="21"/>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本项目采用资格后审方式。递交投标文件的投标人少于3名或</w:t>
      </w:r>
      <w:r>
        <w:rPr>
          <w:rFonts w:hint="eastAsia"/>
          <w:szCs w:val="21"/>
        </w:rPr>
        <w:t>通过初步审查</w:t>
      </w:r>
      <w:r>
        <w:rPr>
          <w:rFonts w:ascii="宋体" w:hAnsi="宋体" w:cs="宋体" w:hint="eastAsia"/>
          <w:szCs w:val="21"/>
        </w:rPr>
        <w:t>的投标人少于3名时均为招标失败。招标人将依法修正招标方案后重新组织招标。</w:t>
      </w:r>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22" w:name="_Toc6151"/>
      <w:bookmarkStart w:id="23" w:name="_Toc22032"/>
      <w:bookmarkStart w:id="24" w:name="_Toc410149834"/>
      <w:bookmarkStart w:id="25" w:name="_Toc2896"/>
      <w:bookmarkStart w:id="26" w:name="_Toc409054495"/>
      <w:bookmarkStart w:id="27" w:name="_Toc410252644"/>
      <w:r>
        <w:rPr>
          <w:rFonts w:ascii="宋体" w:eastAsia="宋体" w:hAnsi="宋体"/>
          <w:b/>
          <w:sz w:val="24"/>
          <w:szCs w:val="24"/>
        </w:rPr>
        <w:lastRenderedPageBreak/>
        <w:t>5.招标文件的获取</w:t>
      </w:r>
      <w:bookmarkEnd w:id="22"/>
      <w:bookmarkEnd w:id="23"/>
      <w:bookmarkEnd w:id="24"/>
      <w:bookmarkEnd w:id="25"/>
      <w:bookmarkEnd w:id="26"/>
      <w:bookmarkEnd w:id="27"/>
    </w:p>
    <w:p w:rsidR="001203E6" w:rsidRDefault="001203E6" w:rsidP="001203E6">
      <w:pPr>
        <w:pStyle w:val="31"/>
        <w:topLinePunct/>
        <w:spacing w:line="360" w:lineRule="auto"/>
        <w:ind w:firstLineChars="200" w:firstLine="420"/>
        <w:rPr>
          <w:rFonts w:hAnsi="宋体" w:cs="宋体"/>
          <w:sz w:val="21"/>
          <w:szCs w:val="21"/>
        </w:rPr>
      </w:pPr>
      <w:r>
        <w:rPr>
          <w:rFonts w:hAnsi="宋体" w:cs="宋体" w:hint="eastAsia"/>
          <w:sz w:val="21"/>
          <w:szCs w:val="21"/>
        </w:rPr>
        <w:t>5.1 凡有意参加投标者，请于</w:t>
      </w:r>
      <w:r>
        <w:rPr>
          <w:rFonts w:hAnsi="宋体" w:cs="宋体" w:hint="eastAsia"/>
          <w:sz w:val="21"/>
          <w:szCs w:val="21"/>
          <w:u w:val="single"/>
        </w:rPr>
        <w:t>2023</w:t>
      </w:r>
      <w:r>
        <w:rPr>
          <w:rFonts w:hAnsi="宋体" w:cs="宋体" w:hint="eastAsia"/>
          <w:sz w:val="21"/>
          <w:szCs w:val="21"/>
        </w:rPr>
        <w:t>年</w:t>
      </w:r>
      <w:r w:rsidR="00FC71B6">
        <w:rPr>
          <w:rFonts w:hAnsi="宋体" w:cs="宋体" w:hint="eastAsia"/>
          <w:sz w:val="21"/>
          <w:szCs w:val="21"/>
          <w:u w:val="single"/>
        </w:rPr>
        <w:t>2</w:t>
      </w:r>
      <w:r>
        <w:rPr>
          <w:rFonts w:hAnsi="宋体" w:cs="宋体" w:hint="eastAsia"/>
          <w:sz w:val="21"/>
          <w:szCs w:val="21"/>
        </w:rPr>
        <w:t>月</w:t>
      </w:r>
      <w:r>
        <w:rPr>
          <w:rFonts w:hAnsi="宋体" w:cs="宋体" w:hint="eastAsia"/>
          <w:sz w:val="21"/>
          <w:szCs w:val="21"/>
          <w:u w:val="single"/>
        </w:rPr>
        <w:t>2</w:t>
      </w:r>
      <w:r w:rsidR="00FC71B6">
        <w:rPr>
          <w:rFonts w:hAnsi="宋体" w:cs="宋体" w:hint="eastAsia"/>
          <w:sz w:val="21"/>
          <w:szCs w:val="21"/>
          <w:u w:val="single"/>
        </w:rPr>
        <w:t>2</w:t>
      </w:r>
      <w:r>
        <w:rPr>
          <w:rFonts w:hAnsi="宋体" w:cs="宋体" w:hint="eastAsia"/>
          <w:sz w:val="21"/>
          <w:szCs w:val="21"/>
        </w:rPr>
        <w:t>日至</w:t>
      </w:r>
      <w:r w:rsidR="00FC71B6">
        <w:rPr>
          <w:rFonts w:hAnsi="宋体" w:cs="宋体" w:hint="eastAsia"/>
          <w:sz w:val="21"/>
          <w:szCs w:val="21"/>
          <w:u w:val="single"/>
        </w:rPr>
        <w:t>2023</w:t>
      </w:r>
      <w:r>
        <w:rPr>
          <w:rFonts w:hAnsi="宋体" w:cs="宋体" w:hint="eastAsia"/>
          <w:sz w:val="21"/>
          <w:szCs w:val="21"/>
        </w:rPr>
        <w:t>年</w:t>
      </w:r>
      <w:r w:rsidR="00FC71B6">
        <w:rPr>
          <w:rFonts w:hAnsi="宋体" w:cs="宋体" w:hint="eastAsia"/>
          <w:sz w:val="21"/>
          <w:szCs w:val="21"/>
          <w:u w:val="single"/>
        </w:rPr>
        <w:t>2</w:t>
      </w:r>
      <w:r>
        <w:rPr>
          <w:rFonts w:hAnsi="宋体" w:cs="宋体" w:hint="eastAsia"/>
          <w:sz w:val="21"/>
          <w:szCs w:val="21"/>
        </w:rPr>
        <w:t>月</w:t>
      </w:r>
      <w:r>
        <w:rPr>
          <w:rFonts w:hAnsi="宋体" w:cs="宋体" w:hint="eastAsia"/>
          <w:sz w:val="21"/>
          <w:szCs w:val="21"/>
          <w:u w:val="single"/>
        </w:rPr>
        <w:t>2</w:t>
      </w:r>
      <w:r w:rsidR="00FC71B6">
        <w:rPr>
          <w:rFonts w:hAnsi="宋体" w:cs="宋体" w:hint="eastAsia"/>
          <w:sz w:val="21"/>
          <w:szCs w:val="21"/>
          <w:u w:val="single"/>
        </w:rPr>
        <w:t>8</w:t>
      </w:r>
      <w:r>
        <w:rPr>
          <w:rFonts w:hAnsi="宋体" w:cs="宋体" w:hint="eastAsia"/>
          <w:sz w:val="21"/>
          <w:szCs w:val="21"/>
        </w:rPr>
        <w:t>日（法定公休日、法定节假日除外），每日</w:t>
      </w:r>
      <w:r>
        <w:rPr>
          <w:rFonts w:hAnsi="宋体" w:cs="宋体" w:hint="eastAsia"/>
          <w:sz w:val="21"/>
          <w:szCs w:val="21"/>
          <w:u w:val="single"/>
        </w:rPr>
        <w:t>9</w:t>
      </w:r>
      <w:r>
        <w:rPr>
          <w:rFonts w:hAnsi="宋体" w:cs="宋体" w:hint="eastAsia"/>
          <w:b/>
          <w:sz w:val="21"/>
          <w:szCs w:val="21"/>
          <w:u w:val="single"/>
        </w:rPr>
        <w:t>:</w:t>
      </w:r>
      <w:r>
        <w:rPr>
          <w:rFonts w:hAnsi="宋体" w:cs="宋体" w:hint="eastAsia"/>
          <w:sz w:val="21"/>
          <w:szCs w:val="21"/>
          <w:u w:val="single"/>
        </w:rPr>
        <w:t xml:space="preserve">30 </w:t>
      </w:r>
      <w:r>
        <w:rPr>
          <w:rFonts w:hAnsi="宋体" w:cs="宋体" w:hint="eastAsia"/>
          <w:sz w:val="21"/>
          <w:szCs w:val="21"/>
        </w:rPr>
        <w:t>时至</w:t>
      </w:r>
      <w:r>
        <w:rPr>
          <w:rFonts w:hAnsi="宋体" w:cs="宋体" w:hint="eastAsia"/>
          <w:sz w:val="21"/>
          <w:szCs w:val="21"/>
          <w:u w:val="single"/>
        </w:rPr>
        <w:t>11</w:t>
      </w:r>
      <w:r>
        <w:rPr>
          <w:rFonts w:hAnsi="宋体" w:cs="宋体" w:hint="eastAsia"/>
          <w:b/>
          <w:sz w:val="21"/>
          <w:szCs w:val="21"/>
          <w:u w:val="single"/>
        </w:rPr>
        <w:t>:</w:t>
      </w:r>
      <w:r>
        <w:rPr>
          <w:rFonts w:hAnsi="宋体" w:cs="宋体" w:hint="eastAsia"/>
          <w:sz w:val="21"/>
          <w:szCs w:val="21"/>
          <w:u w:val="single"/>
        </w:rPr>
        <w:t>30</w:t>
      </w:r>
      <w:r>
        <w:rPr>
          <w:rFonts w:hAnsi="宋体" w:cs="宋体" w:hint="eastAsia"/>
          <w:sz w:val="21"/>
          <w:szCs w:val="21"/>
        </w:rPr>
        <w:t>时，</w:t>
      </w:r>
      <w:r>
        <w:rPr>
          <w:rFonts w:hAnsi="宋体" w:cs="宋体" w:hint="eastAsia"/>
          <w:sz w:val="21"/>
          <w:szCs w:val="21"/>
          <w:u w:val="single"/>
        </w:rPr>
        <w:t>14</w:t>
      </w:r>
      <w:r>
        <w:rPr>
          <w:rFonts w:hAnsi="宋体" w:cs="宋体" w:hint="eastAsia"/>
          <w:b/>
          <w:sz w:val="21"/>
          <w:szCs w:val="21"/>
          <w:u w:val="single"/>
        </w:rPr>
        <w:t>:</w:t>
      </w:r>
      <w:r>
        <w:rPr>
          <w:rFonts w:hAnsi="宋体" w:cs="宋体" w:hint="eastAsia"/>
          <w:sz w:val="21"/>
          <w:szCs w:val="21"/>
          <w:u w:val="single"/>
        </w:rPr>
        <w:t xml:space="preserve">00 </w:t>
      </w:r>
      <w:r>
        <w:rPr>
          <w:rFonts w:hAnsi="宋体" w:cs="宋体" w:hint="eastAsia"/>
          <w:sz w:val="21"/>
          <w:szCs w:val="21"/>
        </w:rPr>
        <w:t>时至</w:t>
      </w:r>
      <w:r>
        <w:rPr>
          <w:rFonts w:hAnsi="宋体" w:cs="宋体" w:hint="eastAsia"/>
          <w:sz w:val="21"/>
          <w:szCs w:val="21"/>
          <w:u w:val="single"/>
        </w:rPr>
        <w:t xml:space="preserve"> 16</w:t>
      </w:r>
      <w:r>
        <w:rPr>
          <w:rFonts w:hAnsi="宋体" w:cs="宋体" w:hint="eastAsia"/>
          <w:b/>
          <w:sz w:val="21"/>
          <w:szCs w:val="21"/>
          <w:u w:val="single"/>
        </w:rPr>
        <w:t>:</w:t>
      </w:r>
      <w:r>
        <w:rPr>
          <w:rFonts w:hAnsi="宋体" w:cs="宋体" w:hint="eastAsia"/>
          <w:sz w:val="21"/>
          <w:szCs w:val="21"/>
          <w:u w:val="single"/>
        </w:rPr>
        <w:t xml:space="preserve">00 </w:t>
      </w:r>
      <w:r>
        <w:rPr>
          <w:rFonts w:hAnsi="宋体" w:cs="宋体" w:hint="eastAsia"/>
          <w:sz w:val="21"/>
          <w:szCs w:val="21"/>
        </w:rPr>
        <w:t>时（北京时间，下同），在</w:t>
      </w:r>
      <w:r>
        <w:rPr>
          <w:rFonts w:cs="宋体" w:hint="eastAsia"/>
          <w:sz w:val="21"/>
          <w:szCs w:val="21"/>
          <w:u w:val="single"/>
        </w:rPr>
        <w:t>广州公共资源交易中心（广州市天河区</w:t>
      </w:r>
      <w:proofErr w:type="gramStart"/>
      <w:r>
        <w:rPr>
          <w:rFonts w:cs="宋体" w:hint="eastAsia"/>
          <w:sz w:val="21"/>
          <w:szCs w:val="21"/>
          <w:u w:val="single"/>
        </w:rPr>
        <w:t>天润路333号</w:t>
      </w:r>
      <w:proofErr w:type="gramEnd"/>
      <w:r>
        <w:rPr>
          <w:rFonts w:cs="宋体" w:hint="eastAsia"/>
          <w:sz w:val="21"/>
          <w:szCs w:val="21"/>
          <w:u w:val="single"/>
        </w:rPr>
        <w:t>）一楼大厅41窗口</w:t>
      </w:r>
      <w:r>
        <w:rPr>
          <w:spacing w:val="-1"/>
          <w:sz w:val="21"/>
          <w:szCs w:val="21"/>
          <w:u w:val="single"/>
        </w:rPr>
        <w:t>由经办人持身份证原件及</w:t>
      </w:r>
      <w:r>
        <w:rPr>
          <w:rFonts w:hint="eastAsia"/>
          <w:spacing w:val="-1"/>
          <w:sz w:val="21"/>
          <w:szCs w:val="21"/>
          <w:u w:val="single"/>
        </w:rPr>
        <w:t>附件2《</w:t>
      </w:r>
      <w:r>
        <w:rPr>
          <w:rFonts w:cs="宋体" w:hint="eastAsia"/>
          <w:sz w:val="21"/>
          <w:szCs w:val="21"/>
          <w:u w:val="single"/>
        </w:rPr>
        <w:t>投标申请人投标登记提交资料一览表</w:t>
      </w:r>
      <w:r>
        <w:rPr>
          <w:rFonts w:hint="eastAsia"/>
          <w:spacing w:val="-1"/>
          <w:sz w:val="21"/>
          <w:szCs w:val="21"/>
          <w:u w:val="single"/>
        </w:rPr>
        <w:t>》要求提供的资料进行投标登记及</w:t>
      </w:r>
      <w:r>
        <w:rPr>
          <w:spacing w:val="-1"/>
          <w:sz w:val="21"/>
          <w:szCs w:val="21"/>
          <w:u w:val="single"/>
        </w:rPr>
        <w:t>购买招标文件</w:t>
      </w:r>
      <w:r>
        <w:rPr>
          <w:rFonts w:hAnsi="宋体" w:cs="宋体" w:hint="eastAsia"/>
          <w:sz w:val="21"/>
          <w:szCs w:val="21"/>
        </w:rPr>
        <w:t>。</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5.2 招标文件（含图纸电子版等相关资料）每套售价</w:t>
      </w:r>
      <w:r>
        <w:rPr>
          <w:rFonts w:ascii="宋体" w:hAnsi="宋体" w:cs="宋体" w:hint="eastAsia"/>
          <w:szCs w:val="21"/>
          <w:u w:val="single"/>
        </w:rPr>
        <w:t>1000</w:t>
      </w:r>
      <w:r>
        <w:rPr>
          <w:rFonts w:ascii="宋体" w:hAnsi="宋体" w:cs="宋体" w:hint="eastAsia"/>
          <w:szCs w:val="21"/>
        </w:rPr>
        <w:t>元，售后不退。</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5.3本工程不接受以邮购的形式购买招标文件。</w:t>
      </w:r>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28" w:name="_Toc28392"/>
      <w:bookmarkStart w:id="29" w:name="_Toc410252645"/>
      <w:bookmarkStart w:id="30" w:name="_Toc22230"/>
      <w:bookmarkStart w:id="31" w:name="_Toc409054496"/>
      <w:bookmarkStart w:id="32" w:name="_Toc10806"/>
      <w:bookmarkStart w:id="33" w:name="_Toc410149835"/>
      <w:r>
        <w:rPr>
          <w:rFonts w:ascii="宋体" w:eastAsia="宋体" w:hAnsi="宋体" w:hint="eastAsia"/>
          <w:b/>
          <w:sz w:val="24"/>
          <w:szCs w:val="24"/>
        </w:rPr>
        <w:t>6</w:t>
      </w:r>
      <w:r>
        <w:rPr>
          <w:rFonts w:ascii="宋体" w:eastAsia="宋体" w:hAnsi="宋体"/>
          <w:b/>
          <w:sz w:val="24"/>
          <w:szCs w:val="24"/>
        </w:rPr>
        <w:t>.投标文件的递交</w:t>
      </w:r>
      <w:bookmarkEnd w:id="28"/>
      <w:bookmarkEnd w:id="29"/>
      <w:bookmarkEnd w:id="30"/>
      <w:bookmarkEnd w:id="31"/>
      <w:bookmarkEnd w:id="32"/>
      <w:bookmarkEnd w:id="33"/>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6.1 投标文件递交的开始和截止时间（投标开始、投标截止时间，下同）为</w:t>
      </w:r>
      <w:r>
        <w:rPr>
          <w:rFonts w:ascii="宋体" w:hAnsi="宋体" w:cs="宋体" w:hint="eastAsia"/>
          <w:szCs w:val="21"/>
          <w:u w:val="single"/>
        </w:rPr>
        <w:t>2023</w:t>
      </w:r>
      <w:r>
        <w:rPr>
          <w:rFonts w:ascii="宋体" w:hAnsi="宋体" w:cs="宋体" w:hint="eastAsia"/>
          <w:szCs w:val="21"/>
        </w:rPr>
        <w:t>年</w:t>
      </w:r>
      <w:r>
        <w:rPr>
          <w:rFonts w:ascii="宋体" w:hAnsi="宋体" w:cs="宋体" w:hint="eastAsia"/>
          <w:szCs w:val="21"/>
          <w:u w:val="single"/>
        </w:rPr>
        <w:t>3</w:t>
      </w:r>
      <w:r>
        <w:rPr>
          <w:rFonts w:ascii="宋体" w:hAnsi="宋体" w:cs="宋体" w:hint="eastAsia"/>
          <w:szCs w:val="21"/>
        </w:rPr>
        <w:t>月</w:t>
      </w:r>
      <w:r w:rsidRPr="00D67DD9">
        <w:rPr>
          <w:rFonts w:ascii="宋体" w:hAnsi="宋体" w:cs="宋体" w:hint="eastAsia"/>
          <w:szCs w:val="21"/>
          <w:u w:val="single"/>
        </w:rPr>
        <w:t>2</w:t>
      </w:r>
      <w:r>
        <w:rPr>
          <w:rFonts w:ascii="宋体" w:hAnsi="宋体" w:cs="宋体" w:hint="eastAsia"/>
          <w:szCs w:val="21"/>
          <w:u w:val="single"/>
        </w:rPr>
        <w:t>1</w:t>
      </w:r>
      <w:r>
        <w:rPr>
          <w:rFonts w:ascii="宋体" w:hAnsi="宋体" w:cs="宋体" w:hint="eastAsia"/>
          <w:szCs w:val="21"/>
        </w:rPr>
        <w:t>日</w:t>
      </w:r>
      <w:r>
        <w:rPr>
          <w:rFonts w:ascii="宋体" w:hAnsi="宋体" w:cs="宋体" w:hint="eastAsia"/>
          <w:szCs w:val="21"/>
          <w:u w:val="single"/>
        </w:rPr>
        <w:t>08</w:t>
      </w:r>
      <w:r>
        <w:rPr>
          <w:rFonts w:ascii="宋体" w:hAnsi="宋体" w:cs="宋体" w:hint="eastAsia"/>
          <w:szCs w:val="21"/>
        </w:rPr>
        <w:t>时</w:t>
      </w:r>
      <w:r w:rsidRPr="00070342">
        <w:rPr>
          <w:rFonts w:ascii="宋体" w:hAnsi="宋体" w:cs="宋体" w:hint="eastAsia"/>
          <w:szCs w:val="21"/>
          <w:u w:val="single"/>
        </w:rPr>
        <w:t>30</w:t>
      </w:r>
      <w:r>
        <w:rPr>
          <w:rFonts w:ascii="宋体" w:hAnsi="宋体" w:cs="宋体" w:hint="eastAsia"/>
          <w:szCs w:val="21"/>
        </w:rPr>
        <w:t>分至</w:t>
      </w:r>
      <w:r w:rsidRPr="00070342">
        <w:rPr>
          <w:rFonts w:ascii="宋体" w:hAnsi="宋体" w:cs="宋体" w:hint="eastAsia"/>
          <w:szCs w:val="21"/>
          <w:u w:val="single"/>
        </w:rPr>
        <w:t>09</w:t>
      </w:r>
      <w:r>
        <w:rPr>
          <w:rFonts w:ascii="宋体" w:hAnsi="宋体" w:cs="宋体" w:hint="eastAsia"/>
          <w:szCs w:val="21"/>
        </w:rPr>
        <w:t>时</w:t>
      </w:r>
      <w:r w:rsidRPr="00070342">
        <w:rPr>
          <w:rFonts w:ascii="宋体" w:hAnsi="宋体" w:cs="宋体" w:hint="eastAsia"/>
          <w:szCs w:val="21"/>
          <w:u w:val="single"/>
        </w:rPr>
        <w:t>30</w:t>
      </w:r>
      <w:r>
        <w:rPr>
          <w:rFonts w:ascii="宋体" w:hAnsi="宋体" w:cs="宋体" w:hint="eastAsia"/>
          <w:szCs w:val="21"/>
        </w:rPr>
        <w:t>分，地点为</w:t>
      </w:r>
      <w:r>
        <w:rPr>
          <w:rFonts w:ascii="宋体" w:hAnsi="宋体" w:cs="宋体" w:hint="eastAsia"/>
          <w:kern w:val="0"/>
          <w:szCs w:val="21"/>
          <w:u w:val="single"/>
        </w:rPr>
        <w:t>广州公共资源交易中心</w:t>
      </w:r>
      <w:r>
        <w:rPr>
          <w:rFonts w:ascii="宋体" w:hAnsi="宋体" w:cs="宋体" w:hint="eastAsia"/>
          <w:szCs w:val="21"/>
          <w:u w:val="single"/>
        </w:rPr>
        <w:t>（</w:t>
      </w:r>
      <w:r>
        <w:rPr>
          <w:rFonts w:ascii="宋体" w:hAnsi="宋体" w:cs="宋体" w:hint="eastAsia"/>
          <w:kern w:val="0"/>
          <w:szCs w:val="21"/>
          <w:u w:val="single"/>
        </w:rPr>
        <w:t>广州市天河区</w:t>
      </w:r>
      <w:proofErr w:type="gramStart"/>
      <w:r>
        <w:rPr>
          <w:rFonts w:ascii="宋体" w:hAnsi="宋体" w:cs="宋体" w:hint="eastAsia"/>
          <w:kern w:val="0"/>
          <w:szCs w:val="21"/>
          <w:u w:val="single"/>
        </w:rPr>
        <w:t>天润路333号</w:t>
      </w:r>
      <w:proofErr w:type="gramEnd"/>
      <w:r>
        <w:rPr>
          <w:rFonts w:ascii="宋体" w:hAnsi="宋体" w:cs="宋体" w:hint="eastAsia"/>
          <w:szCs w:val="21"/>
          <w:u w:val="single"/>
        </w:rPr>
        <w:t>）第06开标室</w:t>
      </w:r>
      <w:r>
        <w:rPr>
          <w:rFonts w:ascii="宋体" w:hAnsi="宋体" w:cs="宋体" w:hint="eastAsia"/>
          <w:szCs w:val="21"/>
        </w:rPr>
        <w:t>。</w:t>
      </w:r>
      <w:bookmarkStart w:id="34" w:name="_GoBack"/>
      <w:bookmarkEnd w:id="34"/>
    </w:p>
    <w:p w:rsidR="001203E6" w:rsidRDefault="001203E6" w:rsidP="001203E6">
      <w:pPr>
        <w:tabs>
          <w:tab w:val="left" w:pos="360"/>
        </w:tabs>
        <w:spacing w:line="360" w:lineRule="auto"/>
        <w:ind w:firstLineChars="200" w:firstLine="420"/>
        <w:rPr>
          <w:rFonts w:ascii="宋体" w:hAnsi="宋体" w:cs="宋体"/>
          <w:szCs w:val="21"/>
        </w:rPr>
      </w:pPr>
      <w:r>
        <w:rPr>
          <w:rFonts w:ascii="宋体" w:hAnsi="宋体" w:cs="宋体" w:hint="eastAsia"/>
          <w:szCs w:val="21"/>
        </w:rPr>
        <w:t>6.2 逾期送达的或者未送达指定地点的投标文件，招标人不予受理。</w:t>
      </w:r>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35" w:name="_Toc11028"/>
      <w:bookmarkStart w:id="36" w:name="_Toc6303"/>
      <w:bookmarkStart w:id="37" w:name="_Toc27032"/>
      <w:r>
        <w:rPr>
          <w:rFonts w:ascii="宋体" w:eastAsia="宋体" w:hAnsi="宋体" w:hint="eastAsia"/>
          <w:b/>
          <w:sz w:val="24"/>
          <w:szCs w:val="24"/>
        </w:rPr>
        <w:t>7.注意事项</w:t>
      </w:r>
      <w:bookmarkEnd w:id="35"/>
      <w:bookmarkEnd w:id="36"/>
      <w:bookmarkEnd w:id="37"/>
    </w:p>
    <w:p w:rsidR="001203E6" w:rsidRDefault="001203E6" w:rsidP="001203E6">
      <w:pPr>
        <w:spacing w:line="360" w:lineRule="auto"/>
        <w:ind w:firstLineChars="200" w:firstLine="422"/>
        <w:rPr>
          <w:rFonts w:ascii="宋体" w:hAnsi="宋体" w:cs="宋体"/>
          <w:b/>
          <w:szCs w:val="21"/>
        </w:rPr>
      </w:pPr>
      <w:bookmarkStart w:id="38" w:name="_Toc10405"/>
      <w:r>
        <w:rPr>
          <w:rFonts w:ascii="宋体" w:hAnsi="宋体" w:cs="宋体" w:hint="eastAsia"/>
          <w:b/>
          <w:szCs w:val="21"/>
        </w:rPr>
        <w:t>7.1业绩核查注意事项</w:t>
      </w:r>
      <w:bookmarkEnd w:id="38"/>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投标人投标登记时须提供投标人及拟派项目经理证明材料进行核查。招标人或其委托人将核查登记投标人提供的证件的真伪性，若发现弄虚作假行为，招标人将书面通知涉假投标人拒绝接受其投标。</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自接受投标登记之日起至招标有效期届满，招标人或其委托人有权随时核查投标人提供的资料证明的真伪性，投标人应无条件配合。招标人或其委托人联合有关主管部门组织对中标</w:t>
      </w:r>
      <w:proofErr w:type="gramStart"/>
      <w:r>
        <w:rPr>
          <w:rFonts w:ascii="宋体" w:hAnsi="宋体" w:cs="宋体" w:hint="eastAsia"/>
          <w:szCs w:val="21"/>
        </w:rPr>
        <w:t>侯选人</w:t>
      </w:r>
      <w:proofErr w:type="gramEnd"/>
      <w:r>
        <w:rPr>
          <w:rFonts w:ascii="宋体" w:hAnsi="宋体" w:cs="宋体" w:hint="eastAsia"/>
          <w:szCs w:val="21"/>
        </w:rPr>
        <w:t>及相关管理人员的资料真实性等进行专项核查。若投标人存在弄虚作假行为，招标人有权取消有关投标人的投标资格、中标候选人的中标资格，没收投标保证金、向投标人追究因此而造成的损失，并向广东省及该投标人注册所在省份建设主管部门发出通报，投标人一旦投标登记即视同理解并接受上述规定，且不得因此而对招标人或其委托人提起诉讼或索赔。</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在评标完成后，招标人将组织对第一中标候选人进行现场核查，若发现因其财务状况、法律风险等方面问题不具备履行合同能力的，招标人有权暂停对该中标候选人授予中标通知书及合同。若至投标有效期届满，该中标候选人仍未具备履行合同能力的，招标人有权对具备履行合同能力的第二中标候选人授予中标通知书及合同或重新招标。投标人一旦投标报名即视同理解并接受上述规定，且不得因此而对招标人或其委托人提起诉讼或索赔。</w:t>
      </w:r>
    </w:p>
    <w:p w:rsidR="001203E6" w:rsidRDefault="001203E6" w:rsidP="001203E6">
      <w:pPr>
        <w:spacing w:line="360" w:lineRule="auto"/>
        <w:ind w:firstLineChars="200" w:firstLine="422"/>
        <w:rPr>
          <w:rFonts w:ascii="宋体" w:hAnsi="宋体" w:cs="宋体"/>
          <w:b/>
          <w:szCs w:val="21"/>
        </w:rPr>
      </w:pPr>
      <w:bookmarkStart w:id="39" w:name="_Toc8661"/>
      <w:r>
        <w:rPr>
          <w:rFonts w:ascii="宋体" w:hAnsi="宋体" w:cs="宋体" w:hint="eastAsia"/>
          <w:b/>
          <w:szCs w:val="21"/>
        </w:rPr>
        <w:t>7.2其他注意事项</w:t>
      </w:r>
      <w:bookmarkEnd w:id="39"/>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中标人提交的履约担保形式：占合同总价10</w:t>
      </w:r>
      <w:r>
        <w:rPr>
          <w:rFonts w:ascii="宋体" w:hAnsi="宋体" w:cs="宋体" w:hint="eastAsia"/>
          <w:b/>
          <w:szCs w:val="21"/>
        </w:rPr>
        <w:t>％</w:t>
      </w:r>
      <w:r>
        <w:rPr>
          <w:rFonts w:ascii="宋体" w:hAnsi="宋体" w:cs="宋体" w:hint="eastAsia"/>
          <w:szCs w:val="21"/>
        </w:rPr>
        <w:t>的履约担保，可采用现金、保函、保险等，采用保函的必须由商业银行的地市级支行或以上级别银行开具。</w:t>
      </w:r>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lastRenderedPageBreak/>
        <w:t>中标人不能按要求提交履约担保的，视为放弃中标，其投标保证金不予退还。</w:t>
      </w:r>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40" w:name="_Toc24280"/>
      <w:bookmarkStart w:id="41" w:name="_Toc18797"/>
      <w:bookmarkStart w:id="42" w:name="_Toc409054497"/>
      <w:bookmarkStart w:id="43" w:name="_Toc410252646"/>
      <w:bookmarkStart w:id="44" w:name="_Toc2201"/>
      <w:bookmarkStart w:id="45" w:name="_Toc410149836"/>
      <w:r>
        <w:rPr>
          <w:rFonts w:ascii="宋体" w:eastAsia="宋体" w:hAnsi="宋体" w:hint="eastAsia"/>
          <w:b/>
          <w:sz w:val="24"/>
          <w:szCs w:val="24"/>
        </w:rPr>
        <w:t>8.发布公告的媒介</w:t>
      </w:r>
      <w:bookmarkEnd w:id="40"/>
      <w:bookmarkEnd w:id="41"/>
      <w:bookmarkEnd w:id="42"/>
      <w:bookmarkEnd w:id="43"/>
      <w:bookmarkEnd w:id="44"/>
      <w:bookmarkEnd w:id="45"/>
    </w:p>
    <w:p w:rsidR="001203E6" w:rsidRDefault="001203E6" w:rsidP="001203E6">
      <w:pPr>
        <w:spacing w:line="360" w:lineRule="auto"/>
        <w:ind w:firstLineChars="200" w:firstLine="420"/>
        <w:rPr>
          <w:rFonts w:ascii="宋体" w:hAnsi="宋体" w:cs="宋体"/>
          <w:szCs w:val="21"/>
        </w:rPr>
      </w:pPr>
      <w:r>
        <w:rPr>
          <w:rFonts w:ascii="宋体" w:hAnsi="宋体" w:cs="宋体" w:hint="eastAsia"/>
          <w:szCs w:val="21"/>
        </w:rPr>
        <w:t>本次招标公告同时在</w:t>
      </w:r>
      <w:r>
        <w:rPr>
          <w:rFonts w:ascii="宋体" w:hAnsi="宋体" w:cs="宋体" w:hint="eastAsia"/>
          <w:szCs w:val="21"/>
          <w:u w:val="single"/>
        </w:rPr>
        <w:t>中国招标投标公共服务平台、广东省招标投标监管网、广州公共资源交易中心网站</w:t>
      </w:r>
      <w:r>
        <w:rPr>
          <w:rFonts w:ascii="宋体" w:hAnsi="宋体" w:cs="宋体" w:hint="eastAsia"/>
          <w:szCs w:val="21"/>
        </w:rPr>
        <w:t>上发布。</w:t>
      </w:r>
      <w:bookmarkStart w:id="46" w:name="_Toc152047197"/>
      <w:bookmarkStart w:id="47" w:name="_Toc144974401"/>
      <w:proofErr w:type="gramStart"/>
      <w:r>
        <w:rPr>
          <w:rFonts w:ascii="宋体" w:hAnsi="宋体" w:cs="宋体" w:hint="eastAsia"/>
          <w:szCs w:val="21"/>
        </w:rPr>
        <w:t>如媒体</w:t>
      </w:r>
      <w:proofErr w:type="gramEnd"/>
      <w:r>
        <w:rPr>
          <w:rFonts w:ascii="宋体" w:hAnsi="宋体" w:cs="宋体" w:hint="eastAsia"/>
          <w:szCs w:val="21"/>
        </w:rPr>
        <w:t>发布公告的详细内容不一致者，以广州公共资源交易中心网站公告为准。</w:t>
      </w:r>
      <w:bookmarkEnd w:id="46"/>
      <w:bookmarkEnd w:id="47"/>
    </w:p>
    <w:p w:rsidR="001203E6" w:rsidRDefault="001203E6" w:rsidP="001203E6">
      <w:pPr>
        <w:pStyle w:val="2TimesNewRoman5020"/>
        <w:spacing w:before="0" w:line="360" w:lineRule="auto"/>
        <w:ind w:firstLineChars="200" w:firstLine="482"/>
        <w:jc w:val="left"/>
        <w:outlineLvl w:val="9"/>
        <w:rPr>
          <w:rFonts w:ascii="宋体" w:eastAsia="宋体" w:hAnsi="宋体"/>
          <w:b/>
          <w:sz w:val="24"/>
          <w:szCs w:val="24"/>
        </w:rPr>
      </w:pPr>
      <w:bookmarkStart w:id="48" w:name="_Toc9532"/>
      <w:bookmarkStart w:id="49" w:name="_Toc410252647"/>
      <w:bookmarkStart w:id="50" w:name="_Toc13979"/>
      <w:bookmarkStart w:id="51" w:name="_Toc410149837"/>
      <w:bookmarkStart w:id="52" w:name="_Toc16528"/>
      <w:bookmarkStart w:id="53" w:name="_Toc409054498"/>
      <w:r>
        <w:rPr>
          <w:rFonts w:ascii="宋体" w:eastAsia="宋体" w:hAnsi="宋体" w:hint="eastAsia"/>
          <w:b/>
          <w:sz w:val="24"/>
          <w:szCs w:val="24"/>
        </w:rPr>
        <w:t>9</w:t>
      </w:r>
      <w:r>
        <w:rPr>
          <w:rFonts w:ascii="宋体" w:eastAsia="宋体" w:hAnsi="宋体"/>
          <w:b/>
          <w:sz w:val="24"/>
          <w:szCs w:val="24"/>
        </w:rPr>
        <w:t>.联系方式</w:t>
      </w:r>
      <w:bookmarkEnd w:id="48"/>
      <w:bookmarkEnd w:id="49"/>
      <w:bookmarkEnd w:id="50"/>
      <w:bookmarkEnd w:id="51"/>
      <w:bookmarkEnd w:id="52"/>
      <w:bookmarkEnd w:id="53"/>
    </w:p>
    <w:p w:rsidR="001203E6" w:rsidRDefault="001203E6" w:rsidP="001203E6">
      <w:pPr>
        <w:topLinePunct/>
        <w:spacing w:line="360" w:lineRule="auto"/>
        <w:ind w:firstLineChars="200" w:firstLine="420"/>
        <w:rPr>
          <w:rFonts w:ascii="宋体" w:hAnsi="宋体" w:cs="宋体"/>
          <w:szCs w:val="21"/>
        </w:rPr>
      </w:pPr>
      <w:r>
        <w:rPr>
          <w:rFonts w:ascii="宋体" w:hAnsi="宋体" w:cs="宋体" w:hint="eastAsia"/>
          <w:szCs w:val="21"/>
        </w:rPr>
        <w:t>招 标 人： 广东华南粮食交易中心有限公司</w:t>
      </w:r>
    </w:p>
    <w:p w:rsidR="001203E6" w:rsidRDefault="001203E6" w:rsidP="001203E6">
      <w:pPr>
        <w:topLinePunct/>
        <w:spacing w:line="360" w:lineRule="auto"/>
        <w:ind w:firstLineChars="200" w:firstLine="420"/>
        <w:rPr>
          <w:rFonts w:ascii="宋体" w:hAnsi="宋体" w:cs="宋体"/>
          <w:szCs w:val="21"/>
        </w:rPr>
      </w:pPr>
      <w:r>
        <w:rPr>
          <w:rFonts w:ascii="宋体" w:hAnsi="宋体" w:cs="宋体" w:hint="eastAsia"/>
          <w:szCs w:val="21"/>
        </w:rPr>
        <w:t>联 系 人： 胡工</w:t>
      </w:r>
    </w:p>
    <w:p w:rsidR="001203E6" w:rsidRDefault="001203E6" w:rsidP="001203E6">
      <w:pPr>
        <w:topLinePunct/>
        <w:spacing w:line="360" w:lineRule="auto"/>
        <w:ind w:firstLineChars="200" w:firstLine="420"/>
        <w:rPr>
          <w:rFonts w:ascii="宋体" w:hAnsi="宋体" w:cs="宋体"/>
          <w:szCs w:val="21"/>
        </w:rPr>
      </w:pPr>
      <w:r>
        <w:rPr>
          <w:rFonts w:ascii="宋体" w:hAnsi="宋体" w:cs="宋体" w:hint="eastAsia"/>
          <w:szCs w:val="21"/>
        </w:rPr>
        <w:t>地址： 广东省东莞市常平镇江霞南路6号</w:t>
      </w:r>
    </w:p>
    <w:p w:rsidR="001203E6" w:rsidRDefault="001203E6" w:rsidP="001203E6">
      <w:pPr>
        <w:topLinePunct/>
        <w:spacing w:line="360" w:lineRule="auto"/>
        <w:ind w:firstLineChars="200" w:firstLine="420"/>
        <w:rPr>
          <w:rFonts w:ascii="宋体" w:hAnsi="宋体" w:cs="宋体"/>
          <w:szCs w:val="21"/>
        </w:rPr>
      </w:pPr>
      <w:r>
        <w:rPr>
          <w:rFonts w:ascii="宋体" w:hAnsi="宋体" w:cs="宋体" w:hint="eastAsia"/>
          <w:szCs w:val="21"/>
        </w:rPr>
        <w:t>联系电话：0769-83906107</w:t>
      </w:r>
    </w:p>
    <w:p w:rsidR="001203E6" w:rsidRDefault="001203E6" w:rsidP="001203E6">
      <w:pPr>
        <w:spacing w:line="360" w:lineRule="exact"/>
        <w:ind w:firstLineChars="200" w:firstLine="420"/>
        <w:rPr>
          <w:rFonts w:ascii="宋体" w:hAnsi="宋体"/>
          <w:szCs w:val="21"/>
        </w:rPr>
      </w:pPr>
      <w:r>
        <w:rPr>
          <w:rFonts w:ascii="宋体" w:hAnsi="宋体" w:hint="eastAsia"/>
          <w:szCs w:val="21"/>
        </w:rPr>
        <w:t>招标代理机构：</w:t>
      </w:r>
      <w:r>
        <w:rPr>
          <w:rFonts w:hint="eastAsia"/>
          <w:szCs w:val="21"/>
        </w:rPr>
        <w:t>中</w:t>
      </w:r>
      <w:proofErr w:type="gramStart"/>
      <w:r>
        <w:rPr>
          <w:rFonts w:hint="eastAsia"/>
          <w:szCs w:val="21"/>
        </w:rPr>
        <w:t>通建设</w:t>
      </w:r>
      <w:proofErr w:type="gramEnd"/>
      <w:r>
        <w:rPr>
          <w:rFonts w:hint="eastAsia"/>
          <w:szCs w:val="21"/>
        </w:rPr>
        <w:t>工程管理有限公司</w:t>
      </w:r>
    </w:p>
    <w:p w:rsidR="001203E6" w:rsidRDefault="001203E6" w:rsidP="001203E6">
      <w:pPr>
        <w:spacing w:line="360" w:lineRule="exact"/>
        <w:ind w:firstLineChars="200" w:firstLine="420"/>
        <w:rPr>
          <w:rFonts w:ascii="宋体" w:hAnsi="宋体"/>
          <w:szCs w:val="21"/>
        </w:rPr>
      </w:pPr>
      <w:r>
        <w:rPr>
          <w:rFonts w:ascii="宋体" w:hAnsi="宋体" w:hint="eastAsia"/>
          <w:szCs w:val="21"/>
        </w:rPr>
        <w:t>地址：</w:t>
      </w:r>
      <w:r>
        <w:rPr>
          <w:rFonts w:hint="eastAsia"/>
          <w:szCs w:val="21"/>
        </w:rPr>
        <w:t>广州市天河区华夏路</w:t>
      </w:r>
      <w:r>
        <w:rPr>
          <w:rFonts w:hint="eastAsia"/>
          <w:szCs w:val="21"/>
        </w:rPr>
        <w:t>49</w:t>
      </w:r>
      <w:r>
        <w:rPr>
          <w:rFonts w:hint="eastAsia"/>
          <w:szCs w:val="21"/>
        </w:rPr>
        <w:t>号之一</w:t>
      </w:r>
      <w:r>
        <w:rPr>
          <w:rFonts w:hint="eastAsia"/>
          <w:szCs w:val="21"/>
        </w:rPr>
        <w:t>2706</w:t>
      </w:r>
      <w:r>
        <w:rPr>
          <w:rFonts w:hint="eastAsia"/>
          <w:szCs w:val="21"/>
        </w:rPr>
        <w:t>房</w:t>
      </w:r>
    </w:p>
    <w:p w:rsidR="001203E6" w:rsidRDefault="001203E6" w:rsidP="001203E6">
      <w:pPr>
        <w:spacing w:line="360" w:lineRule="exact"/>
        <w:ind w:firstLineChars="200" w:firstLine="420"/>
        <w:rPr>
          <w:rFonts w:ascii="宋体" w:hAnsi="宋体"/>
          <w:szCs w:val="21"/>
        </w:rPr>
      </w:pPr>
      <w:r>
        <w:rPr>
          <w:rFonts w:ascii="宋体" w:hAnsi="宋体" w:hint="eastAsia"/>
          <w:szCs w:val="21"/>
        </w:rPr>
        <w:t>联 系 人：</w:t>
      </w:r>
      <w:r>
        <w:rPr>
          <w:rFonts w:hint="eastAsia"/>
          <w:szCs w:val="21"/>
        </w:rPr>
        <w:t>颜工</w:t>
      </w:r>
    </w:p>
    <w:p w:rsidR="001203E6" w:rsidRDefault="001203E6" w:rsidP="001203E6">
      <w:pPr>
        <w:spacing w:line="360" w:lineRule="exact"/>
        <w:ind w:firstLineChars="200" w:firstLine="420"/>
        <w:rPr>
          <w:rFonts w:ascii="宋体" w:hAnsi="宋体"/>
          <w:szCs w:val="21"/>
        </w:rPr>
      </w:pPr>
      <w:r>
        <w:rPr>
          <w:rFonts w:ascii="宋体" w:hAnsi="宋体" w:hint="eastAsia"/>
          <w:szCs w:val="21"/>
        </w:rPr>
        <w:t>电    话：</w:t>
      </w:r>
      <w:r>
        <w:rPr>
          <w:rFonts w:hint="eastAsia"/>
          <w:szCs w:val="21"/>
        </w:rPr>
        <w:t>020- 85272361</w:t>
      </w:r>
      <w:r>
        <w:rPr>
          <w:rFonts w:hint="eastAsia"/>
          <w:szCs w:val="21"/>
        </w:rPr>
        <w:t>、</w:t>
      </w:r>
      <w:r>
        <w:rPr>
          <w:rFonts w:hint="eastAsia"/>
          <w:szCs w:val="21"/>
        </w:rPr>
        <w:t>13642788793</w:t>
      </w:r>
    </w:p>
    <w:p w:rsidR="001203E6" w:rsidRDefault="001203E6" w:rsidP="001203E6">
      <w:pPr>
        <w:spacing w:line="360" w:lineRule="exact"/>
        <w:ind w:left="6300" w:hangingChars="3000" w:hanging="6300"/>
        <w:jc w:val="left"/>
        <w:rPr>
          <w:rFonts w:ascii="宋体" w:hAnsi="宋体" w:cs="宋体"/>
          <w:szCs w:val="21"/>
        </w:rPr>
      </w:pPr>
      <w:r>
        <w:rPr>
          <w:rFonts w:ascii="宋体" w:hAnsi="宋体" w:hint="eastAsia"/>
          <w:szCs w:val="21"/>
        </w:rPr>
        <w:t xml:space="preserve">    电子邮件：</w:t>
      </w:r>
      <w:r>
        <w:rPr>
          <w:szCs w:val="21"/>
        </w:rPr>
        <w:t>hzcofy@163.com</w:t>
      </w:r>
      <w:r>
        <w:rPr>
          <w:rFonts w:ascii="宋体" w:hAnsi="宋体" w:cs="宋体" w:hint="eastAsia"/>
          <w:szCs w:val="21"/>
        </w:rPr>
        <w:t xml:space="preserve">                                             　                   </w:t>
      </w:r>
    </w:p>
    <w:p w:rsidR="001203E6" w:rsidRPr="00070342" w:rsidRDefault="001203E6" w:rsidP="001203E6">
      <w:pPr>
        <w:spacing w:line="360" w:lineRule="exact"/>
        <w:ind w:left="6300" w:hangingChars="3000" w:hanging="6300"/>
        <w:jc w:val="right"/>
        <w:rPr>
          <w:szCs w:val="21"/>
        </w:rPr>
      </w:pPr>
      <w:r w:rsidRPr="00070342">
        <w:rPr>
          <w:rFonts w:ascii="宋体" w:hAnsi="宋体" w:cs="宋体" w:hint="eastAsia"/>
          <w:szCs w:val="21"/>
        </w:rPr>
        <w:t>2023年2月20日</w:t>
      </w:r>
    </w:p>
    <w:p w:rsidR="001203E6" w:rsidRDefault="001203E6" w:rsidP="001203E6">
      <w:pPr>
        <w:rPr>
          <w:szCs w:val="21"/>
        </w:rPr>
      </w:pPr>
    </w:p>
    <w:p w:rsidR="001203E6" w:rsidRDefault="001203E6" w:rsidP="001203E6">
      <w:pPr>
        <w:rPr>
          <w:rFonts w:ascii="宋体" w:hAnsi="宋体" w:cs="宋体"/>
          <w:sz w:val="24"/>
        </w:rPr>
      </w:pPr>
      <w:r>
        <w:rPr>
          <w:rFonts w:ascii="宋体" w:hAnsi="宋体" w:cs="宋体" w:hint="eastAsia"/>
          <w:sz w:val="24"/>
        </w:rPr>
        <w:br w:type="page"/>
      </w:r>
    </w:p>
    <w:p w:rsidR="001203E6" w:rsidRDefault="001203E6" w:rsidP="001203E6">
      <w:pPr>
        <w:spacing w:line="360" w:lineRule="auto"/>
        <w:rPr>
          <w:rFonts w:ascii="宋体" w:hAnsi="宋体" w:cs="宋体"/>
          <w:sz w:val="24"/>
        </w:rPr>
      </w:pPr>
      <w:r>
        <w:rPr>
          <w:rFonts w:ascii="宋体" w:hAnsi="宋体" w:cs="宋体" w:hint="eastAsia"/>
          <w:sz w:val="24"/>
        </w:rPr>
        <w:lastRenderedPageBreak/>
        <w:t>附件</w:t>
      </w:r>
      <w:r>
        <w:rPr>
          <w:rFonts w:ascii="宋体" w:hAnsi="宋体" w:cs="宋体"/>
          <w:sz w:val="24"/>
        </w:rPr>
        <w:t>1：</w:t>
      </w:r>
    </w:p>
    <w:p w:rsidR="001203E6" w:rsidRDefault="001203E6" w:rsidP="001203E6">
      <w:pPr>
        <w:shd w:val="clear" w:color="auto" w:fill="FFFFFF"/>
        <w:spacing w:line="360" w:lineRule="auto"/>
        <w:ind w:right="384" w:firstLineChars="200" w:firstLine="482"/>
        <w:jc w:val="center"/>
        <w:rPr>
          <w:sz w:val="24"/>
        </w:rPr>
      </w:pPr>
      <w:r>
        <w:rPr>
          <w:rFonts w:ascii="宋体" w:hAnsi="宋体" w:hint="eastAsia"/>
          <w:b/>
          <w:bCs/>
          <w:sz w:val="24"/>
        </w:rPr>
        <w:t>投标申请人声明</w:t>
      </w:r>
    </w:p>
    <w:p w:rsidR="001203E6" w:rsidRDefault="001203E6" w:rsidP="001203E6">
      <w:pPr>
        <w:shd w:val="clear" w:color="auto" w:fill="FFFFFF"/>
        <w:spacing w:line="300" w:lineRule="auto"/>
        <w:ind w:firstLine="482"/>
        <w:rPr>
          <w:rFonts w:ascii="宋体" w:hAnsi="宋体"/>
          <w:sz w:val="24"/>
        </w:rPr>
      </w:pP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招投标监督机构、本招标项目招标人：</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本公司就参加</w:t>
      </w:r>
      <w:r>
        <w:rPr>
          <w:rFonts w:ascii="宋体" w:hAnsi="宋体" w:cs="宋体" w:hint="eastAsia"/>
          <w:szCs w:val="21"/>
          <w:u w:val="single"/>
        </w:rPr>
        <w:t>广东省直属粮库科技储粮项目交易中心常平粮库平房仓外墙防水和筒仓气密性改造工程</w:t>
      </w:r>
      <w:r>
        <w:rPr>
          <w:rFonts w:ascii="宋体" w:hAnsi="宋体" w:cs="宋体" w:hint="eastAsia"/>
          <w:szCs w:val="21"/>
        </w:rPr>
        <w:t>投标工作，</w:t>
      </w:r>
      <w:proofErr w:type="gramStart"/>
      <w:r>
        <w:rPr>
          <w:rFonts w:ascii="宋体" w:hAnsi="宋体" w:cs="宋体" w:hint="eastAsia"/>
          <w:szCs w:val="21"/>
        </w:rPr>
        <w:t>作出</w:t>
      </w:r>
      <w:proofErr w:type="gramEnd"/>
      <w:r>
        <w:rPr>
          <w:rFonts w:ascii="宋体" w:hAnsi="宋体" w:cs="宋体" w:hint="eastAsia"/>
          <w:szCs w:val="21"/>
        </w:rPr>
        <w:t>郑重声明：</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一、本公司保证投标登记材料及其后提供的一切材料都是真实的。</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二、本公司保证</w:t>
      </w:r>
      <w:proofErr w:type="gramStart"/>
      <w:r>
        <w:rPr>
          <w:rFonts w:ascii="宋体" w:hAnsi="宋体" w:cs="宋体" w:hint="eastAsia"/>
          <w:szCs w:val="21"/>
        </w:rPr>
        <w:t>不</w:t>
      </w:r>
      <w:proofErr w:type="gramEnd"/>
      <w:r>
        <w:rPr>
          <w:rFonts w:ascii="宋体" w:hAnsi="宋体" w:cs="宋体" w:hint="eastAsia"/>
          <w:szCs w:val="21"/>
        </w:rPr>
        <w:t>与其他单位围标、串标，不出让投标资格，不向招标人或评标委员会成员行贿。</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三、本公司具有相应的项目管理体系和项目管理能力、财务和风险承担能力。</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四、本公司不存在下列情形之一：</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1）本公司自201</w:t>
      </w:r>
      <w:r>
        <w:rPr>
          <w:rFonts w:ascii="宋体" w:hAnsi="宋体" w:cs="宋体" w:hint="eastAsia"/>
          <w:szCs w:val="21"/>
        </w:rPr>
        <w:t>8年至今未因在工程招投标或工程建设活动中有违法、违规行为或安全事故、质量事故、拖欠款项、挪用工程款等不良记录而受到有关主管部门或项目建设单位通报或处罚（至本项目发出公告之日止，通报或处罚有效期已经期满的除外）；</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2）参与本工程设计、招标文件编写、监理工作</w:t>
      </w:r>
      <w:r>
        <w:rPr>
          <w:rFonts w:ascii="宋体" w:hAnsi="宋体" w:cs="宋体" w:hint="eastAsia"/>
          <w:szCs w:val="21"/>
        </w:rPr>
        <w:t>；</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3）处于被责令停业或财务被接管、基本账户冻结、破产状态</w:t>
      </w:r>
      <w:r>
        <w:rPr>
          <w:rFonts w:ascii="宋体" w:hAnsi="宋体" w:cs="宋体" w:hint="eastAsia"/>
          <w:szCs w:val="21"/>
        </w:rPr>
        <w:t>；</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4）存在固定资产被法院冻结的情况</w:t>
      </w:r>
      <w:r>
        <w:rPr>
          <w:rFonts w:ascii="宋体" w:hAnsi="宋体" w:cs="宋体" w:hint="eastAsia"/>
          <w:szCs w:val="21"/>
        </w:rPr>
        <w:t>；</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5）法定代表人为同一人或者存在控股、隶属关系的不同单位，同时参加投标</w:t>
      </w:r>
      <w:r>
        <w:rPr>
          <w:rFonts w:ascii="宋体" w:hAnsi="宋体" w:cs="宋体" w:hint="eastAsia"/>
          <w:szCs w:val="21"/>
        </w:rPr>
        <w:t>；</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6）为招标人不具有独立法人资格的附属机构（单位）；</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 xml:space="preserve">7）为本项目前期准备提供设计或咨询服务的； </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8）为本项目的监理人；</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9）为本项目的代建人；</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10）为本项目提供招标代理服务的；</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11）与本项目的监理人或代建人或招标代理机构同为一个法定代表人的；</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12）与本项目的监理人或代建人或招标代理机构相互控股或参股的；</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13）与本项目的监理人或代建人或招标代理机构相互任职或工作的；</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 xml:space="preserve">14）被责令停业的； </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 xml:space="preserve">15）被招标人或其委托人在业绩核查阶段暂停或取消投标资格的； </w:t>
      </w:r>
    </w:p>
    <w:p w:rsidR="001203E6" w:rsidRDefault="001203E6" w:rsidP="001203E6">
      <w:pPr>
        <w:shd w:val="clear" w:color="auto" w:fill="FFFFFF"/>
        <w:spacing w:line="360" w:lineRule="auto"/>
        <w:ind w:firstLine="482"/>
      </w:pPr>
      <w:r>
        <w:rPr>
          <w:rFonts w:ascii="宋体" w:hAnsi="宋体" w:cs="宋体" w:hint="eastAsia"/>
          <w:szCs w:val="21"/>
        </w:rPr>
        <w:t>（</w:t>
      </w:r>
      <w:r>
        <w:rPr>
          <w:rFonts w:ascii="宋体" w:hAnsi="宋体" w:cs="宋体"/>
          <w:szCs w:val="21"/>
        </w:rPr>
        <w:t>16）在最近三年内有骗取中标或严重违约或重大工程质量问题的</w:t>
      </w:r>
      <w:r>
        <w:rPr>
          <w:rFonts w:ascii="宋体" w:hAnsi="宋体" w:cs="宋体" w:hint="eastAsia"/>
          <w:szCs w:val="21"/>
        </w:rPr>
        <w:t>；</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17）被工商行政管理机关在全国企业信用信息公示系统中列入严重违法失信企业名单；</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w:t>
      </w:r>
      <w:r>
        <w:rPr>
          <w:rFonts w:ascii="宋体" w:hAnsi="宋体" w:cs="宋体"/>
          <w:szCs w:val="21"/>
        </w:rPr>
        <w:t>18）被最高人民法院在“信用中国”网站（www.creditchina.gov.cn）或各级信用信息共</w:t>
      </w:r>
      <w:r>
        <w:rPr>
          <w:rFonts w:ascii="宋体" w:hAnsi="宋体" w:cs="宋体"/>
          <w:szCs w:val="21"/>
        </w:rPr>
        <w:lastRenderedPageBreak/>
        <w:t>享平台中列入失信被执行人名单</w:t>
      </w:r>
      <w:r>
        <w:rPr>
          <w:rFonts w:ascii="宋体" w:hAnsi="宋体" w:cs="宋体" w:hint="eastAsia"/>
          <w:szCs w:val="21"/>
        </w:rPr>
        <w:t>。</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本公司违反上述保证，或本声明陈述与事实不符，经查实，本公司愿意接受公开通报，承担由此带来的法律后果。</w:t>
      </w:r>
    </w:p>
    <w:p w:rsidR="001203E6" w:rsidRDefault="001203E6" w:rsidP="001203E6">
      <w:pPr>
        <w:shd w:val="clear" w:color="auto" w:fill="FFFFFF"/>
        <w:spacing w:line="360" w:lineRule="auto"/>
        <w:ind w:firstLine="482"/>
        <w:rPr>
          <w:rFonts w:ascii="宋体" w:hAnsi="宋体" w:cs="宋体"/>
          <w:szCs w:val="21"/>
        </w:rPr>
      </w:pPr>
      <w:r>
        <w:rPr>
          <w:rFonts w:ascii="宋体" w:hAnsi="宋体" w:cs="宋体" w:hint="eastAsia"/>
          <w:szCs w:val="21"/>
        </w:rPr>
        <w:t>特此声明</w:t>
      </w:r>
    </w:p>
    <w:p w:rsidR="001203E6" w:rsidRDefault="001203E6" w:rsidP="001203E6">
      <w:pPr>
        <w:shd w:val="clear" w:color="auto" w:fill="FFFFFF"/>
        <w:spacing w:line="360" w:lineRule="auto"/>
        <w:ind w:firstLine="4320"/>
        <w:rPr>
          <w:rFonts w:ascii="宋体" w:hAnsi="宋体" w:cs="宋体"/>
          <w:szCs w:val="21"/>
        </w:rPr>
      </w:pPr>
      <w:r>
        <w:rPr>
          <w:rFonts w:ascii="宋体" w:hAnsi="宋体" w:cs="宋体" w:hint="eastAsia"/>
          <w:szCs w:val="21"/>
        </w:rPr>
        <w:t>声明企业：</w:t>
      </w:r>
    </w:p>
    <w:p w:rsidR="001203E6" w:rsidRDefault="001203E6" w:rsidP="001203E6">
      <w:pPr>
        <w:shd w:val="clear" w:color="auto" w:fill="FFFFFF"/>
        <w:spacing w:line="360" w:lineRule="auto"/>
        <w:ind w:firstLine="4320"/>
        <w:rPr>
          <w:rFonts w:ascii="宋体" w:hAnsi="宋体" w:cs="宋体"/>
          <w:szCs w:val="21"/>
        </w:rPr>
      </w:pPr>
      <w:r>
        <w:rPr>
          <w:rFonts w:ascii="宋体" w:hAnsi="宋体" w:cs="宋体" w:hint="eastAsia"/>
          <w:szCs w:val="21"/>
        </w:rPr>
        <w:t>声明时间：</w:t>
      </w:r>
      <w:r>
        <w:rPr>
          <w:rFonts w:ascii="宋体" w:hAnsi="宋体" w:cs="宋体"/>
          <w:szCs w:val="21"/>
        </w:rPr>
        <w:t xml:space="preserve">    </w:t>
      </w:r>
      <w:r>
        <w:rPr>
          <w:rFonts w:ascii="宋体" w:hAnsi="宋体" w:cs="宋体" w:hint="eastAsia"/>
          <w:szCs w:val="21"/>
        </w:rPr>
        <w:t>年   月   日</w:t>
      </w:r>
    </w:p>
    <w:p w:rsidR="001203E6" w:rsidRDefault="001203E6" w:rsidP="001203E6">
      <w:pPr>
        <w:spacing w:line="360" w:lineRule="auto"/>
        <w:ind w:firstLineChars="2000" w:firstLine="4200"/>
        <w:jc w:val="left"/>
        <w:rPr>
          <w:rFonts w:ascii="宋体" w:hAnsi="宋体" w:cs="宋体"/>
          <w:szCs w:val="21"/>
        </w:rPr>
      </w:pPr>
      <w:r>
        <w:rPr>
          <w:rFonts w:ascii="宋体" w:hAnsi="宋体" w:cs="宋体" w:hint="eastAsia"/>
          <w:szCs w:val="21"/>
        </w:rPr>
        <w:t xml:space="preserve"> 法定代表人签字或盖章：</w:t>
      </w:r>
    </w:p>
    <w:p w:rsidR="001203E6" w:rsidRDefault="001203E6" w:rsidP="001203E6">
      <w:pPr>
        <w:spacing w:line="360" w:lineRule="auto"/>
        <w:rPr>
          <w:rFonts w:ascii="宋体" w:hAnsi="宋体"/>
          <w:szCs w:val="21"/>
        </w:rPr>
      </w:pPr>
      <w:r>
        <w:rPr>
          <w:rFonts w:ascii="宋体" w:hAnsi="宋体"/>
          <w:sz w:val="24"/>
        </w:rPr>
        <w:br w:type="page"/>
      </w:r>
      <w:r>
        <w:rPr>
          <w:rFonts w:ascii="宋体" w:hAnsi="宋体" w:cs="宋体" w:hint="eastAsia"/>
          <w:sz w:val="24"/>
        </w:rPr>
        <w:lastRenderedPageBreak/>
        <w:t>附件2：</w:t>
      </w:r>
    </w:p>
    <w:p w:rsidR="001203E6" w:rsidRDefault="001203E6" w:rsidP="001203E6">
      <w:pPr>
        <w:snapToGrid w:val="0"/>
        <w:spacing w:line="360" w:lineRule="auto"/>
        <w:jc w:val="center"/>
        <w:rPr>
          <w:rFonts w:ascii="宋体" w:hAnsi="宋体" w:cs="宋体"/>
          <w:b/>
          <w:sz w:val="32"/>
          <w:szCs w:val="32"/>
        </w:rPr>
      </w:pPr>
      <w:r>
        <w:rPr>
          <w:rFonts w:ascii="宋体" w:hAnsi="宋体" w:cs="宋体"/>
          <w:b/>
          <w:sz w:val="32"/>
          <w:szCs w:val="32"/>
        </w:rPr>
        <w:t>投标申请人</w:t>
      </w:r>
      <w:r>
        <w:rPr>
          <w:rFonts w:ascii="宋体" w:hAnsi="宋体" w:cs="宋体" w:hint="eastAsia"/>
          <w:b/>
          <w:sz w:val="32"/>
          <w:szCs w:val="32"/>
        </w:rPr>
        <w:t>投标登记</w:t>
      </w:r>
      <w:r>
        <w:rPr>
          <w:rFonts w:ascii="宋体" w:hAnsi="宋体" w:cs="宋体"/>
          <w:b/>
          <w:sz w:val="32"/>
          <w:szCs w:val="32"/>
        </w:rPr>
        <w:t>提交资料一览表</w:t>
      </w:r>
    </w:p>
    <w:p w:rsidR="001203E6" w:rsidRDefault="001203E6" w:rsidP="001203E6">
      <w:pPr>
        <w:snapToGrid w:val="0"/>
        <w:spacing w:line="360" w:lineRule="auto"/>
        <w:rPr>
          <w:rFonts w:ascii="宋体" w:hAnsi="宋体" w:cs="宋体"/>
          <w:szCs w:val="21"/>
        </w:rPr>
      </w:pPr>
      <w:r>
        <w:rPr>
          <w:rFonts w:ascii="宋体" w:hAnsi="宋体" w:cs="宋体" w:hint="eastAsia"/>
          <w:szCs w:val="21"/>
        </w:rPr>
        <w:t>项目名称：广东省直属粮库科技储粮项目交易中心常平粮库平房仓外墙防水和筒仓气密性改造工程</w:t>
      </w:r>
      <w:r>
        <w:rPr>
          <w:rFonts w:ascii="宋体" w:hAnsi="宋体" w:cs="宋体"/>
          <w:szCs w:val="21"/>
        </w:rPr>
        <w:t xml:space="preserve">                                        </w:t>
      </w:r>
    </w:p>
    <w:p w:rsidR="001203E6" w:rsidRDefault="001203E6" w:rsidP="001203E6">
      <w:pPr>
        <w:snapToGrid w:val="0"/>
        <w:spacing w:line="360" w:lineRule="auto"/>
        <w:rPr>
          <w:rFonts w:ascii="宋体" w:hAnsi="宋体" w:cs="宋体"/>
          <w:szCs w:val="21"/>
        </w:rPr>
      </w:pPr>
      <w:r>
        <w:rPr>
          <w:rFonts w:ascii="宋体" w:hAnsi="宋体" w:cs="宋体"/>
          <w:szCs w:val="21"/>
        </w:rPr>
        <w:t xml:space="preserve">投标申请人（盖章）:                        </w:t>
      </w:r>
      <w:r>
        <w:rPr>
          <w:rFonts w:ascii="宋体" w:hAnsi="宋体" w:cs="宋体" w:hint="eastAsia"/>
          <w:szCs w:val="21"/>
        </w:rPr>
        <w:t>联系人及联系方式：</w:t>
      </w:r>
    </w:p>
    <w:tbl>
      <w:tblPr>
        <w:tblW w:w="0" w:type="auto"/>
        <w:jc w:val="center"/>
        <w:tblLayout w:type="fixed"/>
        <w:tblLook w:val="04A0" w:firstRow="1" w:lastRow="0" w:firstColumn="1" w:lastColumn="0" w:noHBand="0" w:noVBand="1"/>
      </w:tblPr>
      <w:tblGrid>
        <w:gridCol w:w="689"/>
        <w:gridCol w:w="5580"/>
        <w:gridCol w:w="620"/>
        <w:gridCol w:w="1496"/>
        <w:gridCol w:w="913"/>
      </w:tblGrid>
      <w:tr w:rsidR="001203E6" w:rsidTr="00461813">
        <w:trPr>
          <w:trHeight w:val="576"/>
          <w:jc w:val="center"/>
        </w:trPr>
        <w:tc>
          <w:tcPr>
            <w:tcW w:w="689"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sz w:val="18"/>
                <w:szCs w:val="18"/>
              </w:rPr>
              <w:t>序号</w:t>
            </w:r>
          </w:p>
        </w:tc>
        <w:tc>
          <w:tcPr>
            <w:tcW w:w="558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b/>
                <w:sz w:val="18"/>
                <w:szCs w:val="18"/>
              </w:rPr>
              <w:t>项目</w:t>
            </w:r>
          </w:p>
        </w:tc>
        <w:tc>
          <w:tcPr>
            <w:tcW w:w="62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b/>
                <w:sz w:val="18"/>
                <w:szCs w:val="18"/>
              </w:rPr>
              <w:t>内页码</w:t>
            </w:r>
          </w:p>
        </w:tc>
        <w:tc>
          <w:tcPr>
            <w:tcW w:w="1496"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b/>
                <w:sz w:val="18"/>
                <w:szCs w:val="18"/>
              </w:rPr>
              <w:t>投标登记提交资料要求</w:t>
            </w:r>
          </w:p>
        </w:tc>
        <w:tc>
          <w:tcPr>
            <w:tcW w:w="913" w:type="dxa"/>
            <w:tcBorders>
              <w:top w:val="double" w:sz="4" w:space="0" w:color="auto"/>
              <w:left w:val="double" w:sz="6"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sz w:val="18"/>
                <w:szCs w:val="18"/>
              </w:rPr>
              <w:t>备注</w:t>
            </w:r>
          </w:p>
        </w:tc>
      </w:tr>
      <w:tr w:rsidR="001203E6" w:rsidTr="00461813">
        <w:trPr>
          <w:cantSplit/>
          <w:trHeight w:val="305"/>
          <w:jc w:val="center"/>
        </w:trPr>
        <w:tc>
          <w:tcPr>
            <w:tcW w:w="689"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jc w:val="center"/>
              <w:rPr>
                <w:rFonts w:ascii="宋体" w:hAnsi="宋体" w:cs="宋体"/>
                <w:sz w:val="18"/>
                <w:szCs w:val="18"/>
              </w:rPr>
            </w:pPr>
            <w:r>
              <w:rPr>
                <w:rFonts w:ascii="宋体" w:hAnsi="宋体" w:cs="宋体"/>
                <w:sz w:val="18"/>
                <w:szCs w:val="18"/>
              </w:rPr>
              <w:t>1</w:t>
            </w:r>
          </w:p>
        </w:tc>
        <w:tc>
          <w:tcPr>
            <w:tcW w:w="558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rPr>
                <w:rFonts w:ascii="宋体" w:hAnsi="宋体" w:cs="宋体"/>
                <w:sz w:val="18"/>
                <w:szCs w:val="18"/>
              </w:rPr>
            </w:pPr>
            <w:r>
              <w:rPr>
                <w:rFonts w:ascii="宋体" w:hAnsi="宋体" w:cs="宋体" w:hint="eastAsia"/>
                <w:sz w:val="18"/>
                <w:szCs w:val="18"/>
              </w:rPr>
              <w:t>投标登记申请表</w:t>
            </w:r>
          </w:p>
        </w:tc>
        <w:tc>
          <w:tcPr>
            <w:tcW w:w="62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ind w:left="780" w:hanging="667"/>
              <w:jc w:val="center"/>
              <w:rPr>
                <w:rFonts w:ascii="宋体" w:hAnsi="宋体" w:cs="宋体"/>
                <w:sz w:val="18"/>
                <w:szCs w:val="18"/>
              </w:rPr>
            </w:pPr>
          </w:p>
        </w:tc>
        <w:tc>
          <w:tcPr>
            <w:tcW w:w="1496"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jc w:val="center"/>
              <w:rPr>
                <w:rFonts w:ascii="宋体" w:hAnsi="宋体" w:cs="宋体"/>
                <w:sz w:val="18"/>
                <w:szCs w:val="18"/>
              </w:rPr>
            </w:pPr>
            <w:r>
              <w:rPr>
                <w:rFonts w:ascii="宋体" w:hAnsi="宋体" w:cs="宋体" w:hint="eastAsia"/>
                <w:sz w:val="18"/>
                <w:szCs w:val="18"/>
              </w:rPr>
              <w:t>原件加盖公章</w:t>
            </w:r>
          </w:p>
        </w:tc>
        <w:tc>
          <w:tcPr>
            <w:tcW w:w="913" w:type="dxa"/>
            <w:tcBorders>
              <w:top w:val="double" w:sz="4" w:space="0" w:color="auto"/>
              <w:left w:val="double" w:sz="6" w:space="0" w:color="auto"/>
              <w:bottom w:val="double" w:sz="4" w:space="0" w:color="auto"/>
              <w:right w:val="double" w:sz="4" w:space="0" w:color="auto"/>
            </w:tcBorders>
            <w:vAlign w:val="center"/>
          </w:tcPr>
          <w:p w:rsidR="001203E6" w:rsidRDefault="001203E6" w:rsidP="00461813">
            <w:pPr>
              <w:rPr>
                <w:rFonts w:ascii="宋体" w:hAnsi="宋体" w:cs="宋体"/>
                <w:b/>
                <w:sz w:val="18"/>
                <w:szCs w:val="18"/>
              </w:rPr>
            </w:pPr>
          </w:p>
        </w:tc>
      </w:tr>
      <w:tr w:rsidR="001203E6" w:rsidTr="00461813">
        <w:trPr>
          <w:cantSplit/>
          <w:trHeight w:val="518"/>
          <w:jc w:val="center"/>
        </w:trPr>
        <w:tc>
          <w:tcPr>
            <w:tcW w:w="689"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sz w:val="18"/>
                <w:szCs w:val="18"/>
              </w:rPr>
              <w:t>2</w:t>
            </w:r>
          </w:p>
        </w:tc>
        <w:tc>
          <w:tcPr>
            <w:tcW w:w="558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rPr>
                <w:rFonts w:ascii="宋体" w:hAnsi="宋体" w:cs="宋体"/>
                <w:sz w:val="18"/>
                <w:szCs w:val="18"/>
              </w:rPr>
            </w:pPr>
            <w:r>
              <w:rPr>
                <w:rFonts w:ascii="宋体" w:hAnsi="宋体" w:cs="宋体" w:hint="eastAsia"/>
                <w:sz w:val="18"/>
                <w:szCs w:val="18"/>
              </w:rPr>
              <w:t>投标申请人声明</w:t>
            </w:r>
          </w:p>
        </w:tc>
        <w:tc>
          <w:tcPr>
            <w:tcW w:w="62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ind w:left="780" w:hanging="667"/>
              <w:jc w:val="center"/>
              <w:rPr>
                <w:rFonts w:ascii="宋体" w:hAnsi="宋体" w:cs="宋体"/>
                <w:sz w:val="18"/>
                <w:szCs w:val="18"/>
              </w:rPr>
            </w:pPr>
          </w:p>
        </w:tc>
        <w:tc>
          <w:tcPr>
            <w:tcW w:w="1496"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jc w:val="center"/>
              <w:rPr>
                <w:rFonts w:ascii="宋体" w:hAnsi="宋体" w:cs="宋体"/>
                <w:sz w:val="18"/>
                <w:szCs w:val="18"/>
              </w:rPr>
            </w:pPr>
            <w:r>
              <w:rPr>
                <w:rFonts w:ascii="宋体" w:hAnsi="宋体" w:cs="宋体" w:hint="eastAsia"/>
                <w:sz w:val="18"/>
                <w:szCs w:val="18"/>
              </w:rPr>
              <w:t>原件加盖公章</w:t>
            </w:r>
          </w:p>
        </w:tc>
        <w:tc>
          <w:tcPr>
            <w:tcW w:w="913" w:type="dxa"/>
            <w:tcBorders>
              <w:top w:val="double" w:sz="4" w:space="0" w:color="auto"/>
              <w:left w:val="double" w:sz="6" w:space="0" w:color="auto"/>
              <w:bottom w:val="double" w:sz="4" w:space="0" w:color="auto"/>
              <w:right w:val="double" w:sz="4" w:space="0" w:color="auto"/>
            </w:tcBorders>
            <w:vAlign w:val="center"/>
          </w:tcPr>
          <w:p w:rsidR="001203E6" w:rsidRDefault="001203E6" w:rsidP="00461813">
            <w:pPr>
              <w:rPr>
                <w:rFonts w:ascii="宋体" w:hAnsi="宋体" w:cs="宋体"/>
                <w:b/>
                <w:sz w:val="18"/>
                <w:szCs w:val="18"/>
              </w:rPr>
            </w:pPr>
          </w:p>
        </w:tc>
      </w:tr>
      <w:tr w:rsidR="001203E6" w:rsidTr="00461813">
        <w:trPr>
          <w:cantSplit/>
          <w:trHeight w:val="576"/>
          <w:jc w:val="center"/>
        </w:trPr>
        <w:tc>
          <w:tcPr>
            <w:tcW w:w="689"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sz w:val="18"/>
                <w:szCs w:val="18"/>
              </w:rPr>
              <w:t>3</w:t>
            </w:r>
          </w:p>
        </w:tc>
        <w:tc>
          <w:tcPr>
            <w:tcW w:w="558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rPr>
                <w:rFonts w:ascii="宋体" w:hAnsi="宋体" w:cs="宋体"/>
                <w:sz w:val="18"/>
                <w:szCs w:val="18"/>
              </w:rPr>
            </w:pPr>
            <w:r>
              <w:rPr>
                <w:rFonts w:ascii="宋体" w:hAnsi="宋体" w:cs="宋体" w:hint="eastAsia"/>
                <w:sz w:val="18"/>
                <w:szCs w:val="18"/>
              </w:rPr>
              <w:t>投标人企业营业执照、资质证书、安全生产许可证、项目经理注册建造师证书及安全培训考核合格证（B类）或建筑施工企业项目负责人安全生产考核合格证书</w:t>
            </w:r>
            <w:r>
              <w:rPr>
                <w:rFonts w:ascii="宋体" w:hAnsi="宋体" w:cs="宋体"/>
                <w:sz w:val="18"/>
                <w:szCs w:val="18"/>
              </w:rPr>
              <w:t>、</w:t>
            </w:r>
            <w:r>
              <w:rPr>
                <w:rFonts w:ascii="宋体" w:hAnsi="宋体" w:cs="宋体" w:hint="eastAsia"/>
                <w:sz w:val="18"/>
                <w:szCs w:val="18"/>
              </w:rPr>
              <w:t>安全生产考核合格证书（C类或C2类或C3类）或建筑施工企业专职安全生产管理人员安全生产考核合格证书（C类或C2类或C3类）</w:t>
            </w:r>
          </w:p>
        </w:tc>
        <w:tc>
          <w:tcPr>
            <w:tcW w:w="62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ind w:left="780" w:hanging="667"/>
              <w:jc w:val="center"/>
              <w:rPr>
                <w:rFonts w:ascii="宋体" w:hAnsi="宋体" w:cs="宋体"/>
                <w:sz w:val="18"/>
                <w:szCs w:val="18"/>
              </w:rPr>
            </w:pPr>
          </w:p>
        </w:tc>
        <w:tc>
          <w:tcPr>
            <w:tcW w:w="1496"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sz w:val="18"/>
                <w:szCs w:val="18"/>
              </w:rPr>
              <w:t>复印件加盖公章</w:t>
            </w:r>
          </w:p>
        </w:tc>
        <w:tc>
          <w:tcPr>
            <w:tcW w:w="913" w:type="dxa"/>
            <w:tcBorders>
              <w:top w:val="double" w:sz="4" w:space="0" w:color="auto"/>
              <w:left w:val="double" w:sz="6" w:space="0" w:color="auto"/>
              <w:bottom w:val="double" w:sz="4" w:space="0" w:color="auto"/>
              <w:right w:val="double" w:sz="4" w:space="0" w:color="auto"/>
            </w:tcBorders>
            <w:vAlign w:val="center"/>
          </w:tcPr>
          <w:p w:rsidR="001203E6" w:rsidRDefault="001203E6" w:rsidP="00461813">
            <w:pPr>
              <w:rPr>
                <w:rFonts w:ascii="宋体" w:hAnsi="宋体" w:cs="宋体"/>
                <w:b/>
                <w:sz w:val="18"/>
                <w:szCs w:val="18"/>
              </w:rPr>
            </w:pPr>
          </w:p>
        </w:tc>
      </w:tr>
      <w:tr w:rsidR="001203E6" w:rsidTr="00461813">
        <w:trPr>
          <w:cantSplit/>
          <w:trHeight w:val="473"/>
          <w:jc w:val="center"/>
        </w:trPr>
        <w:tc>
          <w:tcPr>
            <w:tcW w:w="689"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sz w:val="18"/>
                <w:szCs w:val="18"/>
              </w:rPr>
              <w:t>4</w:t>
            </w:r>
          </w:p>
        </w:tc>
        <w:tc>
          <w:tcPr>
            <w:tcW w:w="558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rPr>
                <w:rFonts w:ascii="宋体" w:hAnsi="宋体" w:cs="宋体"/>
                <w:sz w:val="18"/>
                <w:szCs w:val="18"/>
              </w:rPr>
            </w:pPr>
            <w:r>
              <w:rPr>
                <w:rFonts w:ascii="宋体" w:hAnsi="宋体" w:cs="宋体" w:hint="eastAsia"/>
                <w:sz w:val="18"/>
                <w:szCs w:val="18"/>
              </w:rPr>
              <w:t>企业法定代表人证明书</w:t>
            </w:r>
          </w:p>
        </w:tc>
        <w:tc>
          <w:tcPr>
            <w:tcW w:w="62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ind w:left="780" w:hanging="667"/>
              <w:jc w:val="center"/>
              <w:rPr>
                <w:rFonts w:ascii="宋体" w:hAnsi="宋体" w:cs="宋体"/>
                <w:sz w:val="18"/>
                <w:szCs w:val="18"/>
              </w:rPr>
            </w:pPr>
          </w:p>
        </w:tc>
        <w:tc>
          <w:tcPr>
            <w:tcW w:w="1496"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jc w:val="center"/>
              <w:rPr>
                <w:rFonts w:ascii="宋体" w:hAnsi="宋体" w:cs="宋体"/>
                <w:sz w:val="18"/>
                <w:szCs w:val="18"/>
              </w:rPr>
            </w:pPr>
            <w:r>
              <w:rPr>
                <w:rFonts w:ascii="宋体" w:hAnsi="宋体" w:cs="宋体" w:hint="eastAsia"/>
                <w:sz w:val="18"/>
                <w:szCs w:val="18"/>
              </w:rPr>
              <w:t>原件加盖公章</w:t>
            </w:r>
          </w:p>
        </w:tc>
        <w:tc>
          <w:tcPr>
            <w:tcW w:w="913" w:type="dxa"/>
            <w:tcBorders>
              <w:top w:val="double" w:sz="4" w:space="0" w:color="auto"/>
              <w:left w:val="double" w:sz="6" w:space="0" w:color="auto"/>
              <w:bottom w:val="double" w:sz="4" w:space="0" w:color="auto"/>
              <w:right w:val="double" w:sz="4" w:space="0" w:color="auto"/>
            </w:tcBorders>
            <w:vAlign w:val="center"/>
          </w:tcPr>
          <w:p w:rsidR="001203E6" w:rsidRDefault="001203E6" w:rsidP="00461813">
            <w:pPr>
              <w:rPr>
                <w:rFonts w:ascii="宋体" w:hAnsi="宋体" w:cs="宋体"/>
                <w:b/>
                <w:sz w:val="18"/>
                <w:szCs w:val="18"/>
              </w:rPr>
            </w:pPr>
          </w:p>
        </w:tc>
      </w:tr>
      <w:tr w:rsidR="001203E6" w:rsidTr="00461813">
        <w:trPr>
          <w:cantSplit/>
          <w:trHeight w:val="340"/>
          <w:jc w:val="center"/>
        </w:trPr>
        <w:tc>
          <w:tcPr>
            <w:tcW w:w="689"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jc w:val="center"/>
              <w:rPr>
                <w:rFonts w:ascii="宋体" w:hAnsi="宋体" w:cs="宋体"/>
                <w:sz w:val="18"/>
                <w:szCs w:val="18"/>
              </w:rPr>
            </w:pPr>
            <w:r>
              <w:rPr>
                <w:rFonts w:ascii="宋体" w:hAnsi="宋体" w:cs="宋体" w:hint="eastAsia"/>
                <w:sz w:val="18"/>
                <w:szCs w:val="18"/>
              </w:rPr>
              <w:t>5</w:t>
            </w:r>
          </w:p>
        </w:tc>
        <w:tc>
          <w:tcPr>
            <w:tcW w:w="558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rPr>
                <w:rFonts w:ascii="宋体" w:hAnsi="宋体" w:cs="宋体"/>
                <w:sz w:val="18"/>
                <w:szCs w:val="18"/>
              </w:rPr>
            </w:pPr>
            <w:r>
              <w:rPr>
                <w:rFonts w:ascii="宋体" w:hAnsi="宋体" w:cs="宋体" w:hint="eastAsia"/>
                <w:sz w:val="18"/>
                <w:szCs w:val="18"/>
              </w:rPr>
              <w:t>投标人代表的法定代表人授权委托书</w:t>
            </w:r>
          </w:p>
        </w:tc>
        <w:tc>
          <w:tcPr>
            <w:tcW w:w="620"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ind w:left="780" w:hanging="667"/>
              <w:jc w:val="center"/>
              <w:rPr>
                <w:rFonts w:ascii="宋体" w:hAnsi="宋体" w:cs="宋体"/>
                <w:sz w:val="18"/>
                <w:szCs w:val="18"/>
              </w:rPr>
            </w:pPr>
          </w:p>
        </w:tc>
        <w:tc>
          <w:tcPr>
            <w:tcW w:w="1496" w:type="dxa"/>
            <w:tcBorders>
              <w:top w:val="double" w:sz="4" w:space="0" w:color="auto"/>
              <w:left w:val="double" w:sz="4" w:space="0" w:color="auto"/>
              <w:bottom w:val="double" w:sz="4" w:space="0" w:color="auto"/>
              <w:right w:val="double" w:sz="4" w:space="0" w:color="auto"/>
            </w:tcBorders>
            <w:vAlign w:val="center"/>
          </w:tcPr>
          <w:p w:rsidR="001203E6" w:rsidRDefault="001203E6" w:rsidP="00461813">
            <w:pPr>
              <w:tabs>
                <w:tab w:val="left" w:pos="780"/>
              </w:tabs>
              <w:jc w:val="center"/>
              <w:rPr>
                <w:rFonts w:ascii="宋体" w:hAnsi="宋体" w:cs="宋体"/>
                <w:sz w:val="18"/>
                <w:szCs w:val="18"/>
              </w:rPr>
            </w:pPr>
            <w:r>
              <w:rPr>
                <w:rFonts w:ascii="宋体" w:hAnsi="宋体" w:cs="宋体" w:hint="eastAsia"/>
                <w:sz w:val="18"/>
                <w:szCs w:val="18"/>
              </w:rPr>
              <w:t>原件加盖公章</w:t>
            </w:r>
          </w:p>
        </w:tc>
        <w:tc>
          <w:tcPr>
            <w:tcW w:w="913" w:type="dxa"/>
            <w:tcBorders>
              <w:top w:val="double" w:sz="4" w:space="0" w:color="auto"/>
              <w:left w:val="double" w:sz="6" w:space="0" w:color="auto"/>
              <w:bottom w:val="double" w:sz="4" w:space="0" w:color="auto"/>
              <w:right w:val="double" w:sz="4" w:space="0" w:color="auto"/>
            </w:tcBorders>
            <w:vAlign w:val="center"/>
          </w:tcPr>
          <w:p w:rsidR="001203E6" w:rsidRDefault="001203E6" w:rsidP="00461813">
            <w:pPr>
              <w:rPr>
                <w:rFonts w:ascii="宋体" w:hAnsi="宋体" w:cs="宋体"/>
                <w:b/>
                <w:sz w:val="18"/>
                <w:szCs w:val="18"/>
              </w:rPr>
            </w:pPr>
          </w:p>
        </w:tc>
      </w:tr>
    </w:tbl>
    <w:p w:rsidR="001203E6" w:rsidRDefault="001203E6" w:rsidP="001203E6">
      <w:pPr>
        <w:spacing w:line="360" w:lineRule="auto"/>
        <w:rPr>
          <w:rFonts w:ascii="宋体" w:hAnsi="宋体" w:cs="宋体"/>
          <w:bCs/>
          <w:sz w:val="18"/>
          <w:szCs w:val="18"/>
        </w:rPr>
      </w:pPr>
      <w:r>
        <w:rPr>
          <w:rFonts w:ascii="宋体" w:hAnsi="宋体" w:cs="宋体" w:hint="eastAsia"/>
          <w:bCs/>
          <w:sz w:val="18"/>
          <w:szCs w:val="18"/>
        </w:rPr>
        <w:t>注：</w:t>
      </w:r>
      <w:r>
        <w:rPr>
          <w:rFonts w:ascii="宋体" w:hAnsi="宋体" w:cs="宋体"/>
          <w:bCs/>
          <w:sz w:val="18"/>
          <w:szCs w:val="18"/>
        </w:rPr>
        <w:t>1、《投标登记申请表》应使用标准格式，详见广州公共资源交易中心网站</w:t>
      </w:r>
      <w:r>
        <w:rPr>
          <w:rFonts w:ascii="宋体" w:hAnsi="宋体" w:cs="宋体" w:hint="eastAsia"/>
          <w:szCs w:val="21"/>
        </w:rPr>
        <w:t>http://www.gzggzy.cn</w:t>
      </w:r>
      <w:r>
        <w:rPr>
          <w:rFonts w:ascii="宋体" w:hAnsi="宋体" w:cs="宋体"/>
          <w:bCs/>
          <w:sz w:val="18"/>
          <w:szCs w:val="18"/>
        </w:rPr>
        <w:t>。</w:t>
      </w:r>
    </w:p>
    <w:p w:rsidR="001203E6" w:rsidRDefault="001203E6" w:rsidP="001203E6">
      <w:pPr>
        <w:numPr>
          <w:ilvl w:val="0"/>
          <w:numId w:val="1"/>
        </w:numPr>
        <w:snapToGrid w:val="0"/>
        <w:spacing w:line="360" w:lineRule="auto"/>
        <w:rPr>
          <w:rFonts w:ascii="宋体" w:hAnsi="宋体" w:cs="宋体"/>
          <w:sz w:val="18"/>
          <w:szCs w:val="18"/>
        </w:rPr>
      </w:pPr>
      <w:r>
        <w:rPr>
          <w:rFonts w:ascii="宋体" w:hAnsi="宋体" w:cs="宋体" w:hint="eastAsia"/>
          <w:sz w:val="18"/>
          <w:szCs w:val="18"/>
        </w:rPr>
        <w:t>潜在投标人在办理投标登记时，需按招标公告附件</w:t>
      </w:r>
      <w:r>
        <w:rPr>
          <w:rFonts w:ascii="宋体" w:hAnsi="宋体" w:cs="宋体"/>
          <w:sz w:val="18"/>
          <w:szCs w:val="18"/>
        </w:rPr>
        <w:t>2的要求，将《投标申请人投标登记提交资料一览表》</w:t>
      </w:r>
      <w:r>
        <w:rPr>
          <w:rFonts w:ascii="宋体" w:hAnsi="宋体" w:cs="宋体" w:hint="eastAsia"/>
          <w:sz w:val="18"/>
          <w:szCs w:val="18"/>
        </w:rPr>
        <w:t>及其要求的</w:t>
      </w:r>
      <w:r>
        <w:rPr>
          <w:rFonts w:ascii="宋体" w:hAnsi="宋体" w:cs="宋体"/>
          <w:sz w:val="18"/>
          <w:szCs w:val="18"/>
        </w:rPr>
        <w:t>资料装订成册（一套），现场递交给招标代理工作人员。</w:t>
      </w:r>
    </w:p>
    <w:p w:rsidR="001203E6" w:rsidRDefault="001203E6" w:rsidP="001203E6">
      <w:pPr>
        <w:numPr>
          <w:ilvl w:val="0"/>
          <w:numId w:val="1"/>
        </w:numPr>
        <w:snapToGrid w:val="0"/>
        <w:spacing w:line="360" w:lineRule="auto"/>
        <w:rPr>
          <w:rFonts w:ascii="宋体" w:hAnsi="宋体" w:cs="宋体"/>
          <w:sz w:val="18"/>
          <w:szCs w:val="18"/>
        </w:rPr>
      </w:pPr>
      <w:r>
        <w:rPr>
          <w:rFonts w:ascii="宋体" w:hAnsi="宋体" w:cs="宋体" w:hint="eastAsia"/>
          <w:sz w:val="18"/>
          <w:szCs w:val="18"/>
        </w:rPr>
        <w:t>招标人或其委托人将核查投标登记的投标人提供证明的真伪性，若发现弄虚作假行为，招标人或其委托人将在报名结束后五个工作日内书面通知涉假投标人拒绝接受其投标。</w:t>
      </w:r>
    </w:p>
    <w:p w:rsidR="001203E6" w:rsidRDefault="001203E6" w:rsidP="001203E6">
      <w:pPr>
        <w:jc w:val="right"/>
        <w:rPr>
          <w:rFonts w:ascii="宋体" w:hAnsi="宋体" w:cs="宋体"/>
          <w:bCs/>
          <w:sz w:val="18"/>
          <w:szCs w:val="18"/>
        </w:rPr>
      </w:pPr>
    </w:p>
    <w:p w:rsidR="001203E6" w:rsidRDefault="001203E6" w:rsidP="001203E6">
      <w:pPr>
        <w:shd w:val="clear" w:color="auto" w:fill="FFFFFF"/>
        <w:spacing w:line="360" w:lineRule="auto"/>
        <w:ind w:right="384" w:firstLineChars="200" w:firstLine="360"/>
        <w:jc w:val="center"/>
      </w:pPr>
      <w:r>
        <w:rPr>
          <w:rFonts w:ascii="宋体" w:hAnsi="宋体" w:cs="宋体"/>
          <w:bCs/>
          <w:sz w:val="18"/>
          <w:szCs w:val="18"/>
        </w:rPr>
        <w:t xml:space="preserve">                                                                      年    月    日</w:t>
      </w:r>
    </w:p>
    <w:p w:rsidR="00CF5E49" w:rsidRDefault="00CF5E49"/>
    <w:sectPr w:rsidR="00CF5E49" w:rsidSect="001203E6">
      <w:pgSz w:w="11906" w:h="16838"/>
      <w:pgMar w:top="1247" w:right="1418"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4BB08"/>
    <w:multiLevelType w:val="singleLevel"/>
    <w:tmpl w:val="2144BB0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E6"/>
    <w:rsid w:val="000502FE"/>
    <w:rsid w:val="001203E6"/>
    <w:rsid w:val="00CF5E49"/>
    <w:rsid w:val="00FC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6C07"/>
  <w15:chartTrackingRefBased/>
  <w15:docId w15:val="{495CB1B1-F8A6-4184-9574-B5815FB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203E6"/>
    <w:pPr>
      <w:widowControl w:val="0"/>
      <w:jc w:val="both"/>
    </w:pPr>
    <w:rPr>
      <w:rFonts w:ascii="Times New Roman" w:eastAsia="宋体" w:hAnsi="Times New Roman" w:cs="Times New Roman"/>
      <w:szCs w:val="24"/>
    </w:rPr>
  </w:style>
  <w:style w:type="paragraph" w:styleId="1">
    <w:name w:val="heading 1"/>
    <w:basedOn w:val="a"/>
    <w:next w:val="a1"/>
    <w:link w:val="10"/>
    <w:uiPriority w:val="99"/>
    <w:qFormat/>
    <w:rsid w:val="001203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203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203E6"/>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1203E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1203E6"/>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9"/>
    <w:qFormat/>
    <w:rsid w:val="001203E6"/>
    <w:rPr>
      <w:rFonts w:ascii="Times New Roman" w:eastAsia="宋体" w:hAnsi="Times New Roman" w:cs="Times New Roman"/>
      <w:b/>
      <w:bCs/>
      <w:kern w:val="44"/>
      <w:sz w:val="44"/>
      <w:szCs w:val="44"/>
    </w:rPr>
  </w:style>
  <w:style w:type="paragraph" w:styleId="31">
    <w:name w:val="Body Text 3"/>
    <w:basedOn w:val="a"/>
    <w:link w:val="32"/>
    <w:uiPriority w:val="99"/>
    <w:qFormat/>
    <w:rsid w:val="001203E6"/>
    <w:rPr>
      <w:rFonts w:ascii="宋体"/>
      <w:sz w:val="24"/>
      <w:szCs w:val="20"/>
    </w:rPr>
  </w:style>
  <w:style w:type="character" w:customStyle="1" w:styleId="32">
    <w:name w:val="正文文本 3 字符"/>
    <w:basedOn w:val="a2"/>
    <w:link w:val="31"/>
    <w:uiPriority w:val="99"/>
    <w:rsid w:val="001203E6"/>
    <w:rPr>
      <w:rFonts w:ascii="宋体" w:eastAsia="宋体" w:hAnsi="Times New Roman" w:cs="Times New Roman"/>
      <w:sz w:val="24"/>
      <w:szCs w:val="20"/>
    </w:rPr>
  </w:style>
  <w:style w:type="paragraph" w:customStyle="1" w:styleId="2TimesNewRoman5020">
    <w:name w:val="样式 标题 2 + Times New Roman 四号 非加粗 段前: 5 磅 段后: 0 磅 行距: 固定值 20..."/>
    <w:basedOn w:val="2"/>
    <w:uiPriority w:val="99"/>
    <w:qFormat/>
    <w:rsid w:val="001203E6"/>
    <w:pPr>
      <w:spacing w:before="100" w:after="0" w:line="400" w:lineRule="exact"/>
    </w:pPr>
    <w:rPr>
      <w:rFonts w:ascii="Times New Roman" w:eastAsia="黑体" w:hAnsi="Times New Roman" w:cs="宋体"/>
      <w:b w:val="0"/>
      <w:bCs w:val="0"/>
      <w:sz w:val="28"/>
      <w:szCs w:val="20"/>
    </w:rPr>
  </w:style>
  <w:style w:type="paragraph" w:styleId="a0">
    <w:name w:val="Plain Text"/>
    <w:basedOn w:val="a"/>
    <w:link w:val="a5"/>
    <w:uiPriority w:val="99"/>
    <w:semiHidden/>
    <w:unhideWhenUsed/>
    <w:rsid w:val="001203E6"/>
    <w:rPr>
      <w:rFonts w:asciiTheme="minorEastAsia" w:eastAsiaTheme="minorEastAsia" w:hAnsi="Courier New" w:cs="Courier New"/>
    </w:rPr>
  </w:style>
  <w:style w:type="character" w:customStyle="1" w:styleId="a5">
    <w:name w:val="纯文本 字符"/>
    <w:basedOn w:val="a2"/>
    <w:link w:val="a0"/>
    <w:uiPriority w:val="99"/>
    <w:semiHidden/>
    <w:rsid w:val="001203E6"/>
    <w:rPr>
      <w:rFonts w:asciiTheme="minorEastAsia" w:hAnsi="Courier New" w:cs="Courier New"/>
      <w:szCs w:val="24"/>
    </w:rPr>
  </w:style>
  <w:style w:type="paragraph" w:styleId="a1">
    <w:name w:val="Body Text"/>
    <w:basedOn w:val="a"/>
    <w:link w:val="a6"/>
    <w:uiPriority w:val="99"/>
    <w:semiHidden/>
    <w:unhideWhenUsed/>
    <w:rsid w:val="001203E6"/>
    <w:pPr>
      <w:spacing w:after="120"/>
    </w:pPr>
  </w:style>
  <w:style w:type="character" w:customStyle="1" w:styleId="a6">
    <w:name w:val="正文文本 字符"/>
    <w:basedOn w:val="a2"/>
    <w:link w:val="a1"/>
    <w:uiPriority w:val="99"/>
    <w:semiHidden/>
    <w:rsid w:val="001203E6"/>
    <w:rPr>
      <w:rFonts w:ascii="Times New Roman" w:eastAsia="宋体" w:hAnsi="Times New Roman" w:cs="Times New Roman"/>
      <w:szCs w:val="24"/>
    </w:rPr>
  </w:style>
  <w:style w:type="character" w:customStyle="1" w:styleId="20">
    <w:name w:val="标题 2 字符"/>
    <w:basedOn w:val="a2"/>
    <w:link w:val="2"/>
    <w:uiPriority w:val="9"/>
    <w:rsid w:val="001203E6"/>
    <w:rPr>
      <w:rFonts w:asciiTheme="majorHAnsi" w:eastAsiaTheme="majorEastAsia" w:hAnsiTheme="majorHAnsi" w:cstheme="majorBidi"/>
      <w:b/>
      <w:bCs/>
      <w:sz w:val="32"/>
      <w:szCs w:val="32"/>
    </w:rPr>
  </w:style>
  <w:style w:type="character" w:customStyle="1" w:styleId="30">
    <w:name w:val="标题 3 字符"/>
    <w:basedOn w:val="a2"/>
    <w:link w:val="3"/>
    <w:uiPriority w:val="9"/>
    <w:rsid w:val="001203E6"/>
    <w:rPr>
      <w:rFonts w:ascii="Times New Roman" w:eastAsia="宋体" w:hAnsi="Times New Roman" w:cs="Times New Roman"/>
      <w:b/>
      <w:bCs/>
      <w:sz w:val="32"/>
      <w:szCs w:val="32"/>
    </w:rPr>
  </w:style>
  <w:style w:type="character" w:customStyle="1" w:styleId="40">
    <w:name w:val="标题 4 字符"/>
    <w:basedOn w:val="a2"/>
    <w:link w:val="4"/>
    <w:uiPriority w:val="9"/>
    <w:rsid w:val="001203E6"/>
    <w:rPr>
      <w:rFonts w:asciiTheme="majorHAnsi" w:eastAsiaTheme="majorEastAsia" w:hAnsiTheme="majorHAnsi" w:cstheme="majorBidi"/>
      <w:b/>
      <w:bCs/>
      <w:sz w:val="28"/>
      <w:szCs w:val="28"/>
    </w:rPr>
  </w:style>
  <w:style w:type="character" w:customStyle="1" w:styleId="50">
    <w:name w:val="标题 5 字符"/>
    <w:basedOn w:val="a2"/>
    <w:link w:val="5"/>
    <w:uiPriority w:val="9"/>
    <w:rsid w:val="001203E6"/>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745</Words>
  <Characters>4248</Characters>
  <Application>Microsoft Office Word</Application>
  <DocSecurity>0</DocSecurity>
  <Lines>35</Lines>
  <Paragraphs>9</Paragraphs>
  <ScaleCrop>false</ScaleCrop>
  <Company>ITSK.com</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曹玉芳</dc:creator>
  <cp:keywords/>
  <dc:description/>
  <cp:lastModifiedBy>曹玉芳</cp:lastModifiedBy>
  <cp:revision>3</cp:revision>
  <dcterms:created xsi:type="dcterms:W3CDTF">2023-02-20T07:29:00Z</dcterms:created>
  <dcterms:modified xsi:type="dcterms:W3CDTF">2023-02-20T09:03:00Z</dcterms:modified>
</cp:coreProperties>
</file>