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73536" w14:textId="77777777" w:rsidR="00470579" w:rsidRPr="00F073D4" w:rsidRDefault="00630A32">
      <w:pPr>
        <w:ind w:firstLineChars="0"/>
        <w:jc w:val="center"/>
        <w:rPr>
          <w:rFonts w:cs="宋体" w:hint="eastAsia"/>
          <w:sz w:val="32"/>
          <w:szCs w:val="21"/>
        </w:rPr>
      </w:pPr>
      <w:r w:rsidRPr="00F073D4">
        <w:rPr>
          <w:rFonts w:cs="宋体" w:hint="eastAsia"/>
          <w:sz w:val="32"/>
          <w:szCs w:val="21"/>
        </w:rPr>
        <w:t xml:space="preserve"> </w:t>
      </w:r>
    </w:p>
    <w:p w14:paraId="587142F0" w14:textId="77777777" w:rsidR="00470579" w:rsidRPr="00F073D4" w:rsidRDefault="00470579">
      <w:pPr>
        <w:ind w:firstLineChars="0"/>
        <w:jc w:val="center"/>
        <w:rPr>
          <w:rFonts w:cs="宋体" w:hint="eastAsia"/>
          <w:sz w:val="32"/>
          <w:szCs w:val="21"/>
        </w:rPr>
      </w:pPr>
    </w:p>
    <w:p w14:paraId="0C21E7CD" w14:textId="77777777" w:rsidR="00470579" w:rsidRPr="00F073D4" w:rsidRDefault="00470579">
      <w:pPr>
        <w:ind w:firstLineChars="0"/>
        <w:jc w:val="center"/>
        <w:rPr>
          <w:rFonts w:cs="宋体" w:hint="eastAsia"/>
          <w:sz w:val="32"/>
          <w:szCs w:val="21"/>
        </w:rPr>
      </w:pPr>
    </w:p>
    <w:p w14:paraId="0BC66B8F" w14:textId="77777777" w:rsidR="00470579" w:rsidRPr="00F073D4" w:rsidRDefault="00470579">
      <w:pPr>
        <w:ind w:firstLineChars="0"/>
        <w:jc w:val="center"/>
        <w:rPr>
          <w:rFonts w:cs="宋体" w:hint="eastAsia"/>
          <w:sz w:val="32"/>
          <w:szCs w:val="21"/>
        </w:rPr>
      </w:pPr>
    </w:p>
    <w:p w14:paraId="5618F662" w14:textId="77777777" w:rsidR="00470579" w:rsidRPr="00F073D4" w:rsidRDefault="00470579">
      <w:pPr>
        <w:ind w:firstLineChars="0"/>
        <w:jc w:val="center"/>
        <w:rPr>
          <w:rFonts w:cs="宋体" w:hint="eastAsia"/>
          <w:sz w:val="32"/>
          <w:szCs w:val="21"/>
        </w:rPr>
      </w:pPr>
    </w:p>
    <w:p w14:paraId="16B0F89A" w14:textId="77777777" w:rsidR="00470579" w:rsidRPr="005C275F" w:rsidRDefault="00A53CAB">
      <w:pPr>
        <w:ind w:leftChars="-100" w:left="-240" w:rightChars="-100" w:right="-240" w:firstLineChars="0"/>
        <w:jc w:val="center"/>
        <w:rPr>
          <w:rFonts w:cs="黑体" w:hint="eastAsia"/>
          <w:b/>
          <w:spacing w:val="-11"/>
          <w:sz w:val="44"/>
          <w:szCs w:val="44"/>
        </w:rPr>
      </w:pPr>
      <w:r w:rsidRPr="005C275F">
        <w:rPr>
          <w:rFonts w:cs="黑体" w:hint="eastAsia"/>
          <w:b/>
          <w:spacing w:val="-11"/>
          <w:sz w:val="44"/>
          <w:szCs w:val="44"/>
        </w:rPr>
        <w:t>新河</w:t>
      </w:r>
      <w:proofErr w:type="gramStart"/>
      <w:r w:rsidRPr="005C275F">
        <w:rPr>
          <w:rFonts w:cs="黑体" w:hint="eastAsia"/>
          <w:b/>
          <w:spacing w:val="-11"/>
          <w:sz w:val="44"/>
          <w:szCs w:val="44"/>
        </w:rPr>
        <w:t>浦历史</w:t>
      </w:r>
      <w:proofErr w:type="gramEnd"/>
      <w:r w:rsidRPr="005C275F">
        <w:rPr>
          <w:rFonts w:cs="黑体" w:hint="eastAsia"/>
          <w:b/>
          <w:spacing w:val="-11"/>
          <w:sz w:val="44"/>
          <w:szCs w:val="44"/>
        </w:rPr>
        <w:t>文化街区改造提升项目—新河</w:t>
      </w:r>
      <w:proofErr w:type="gramStart"/>
      <w:r w:rsidRPr="005C275F">
        <w:rPr>
          <w:rFonts w:cs="黑体" w:hint="eastAsia"/>
          <w:b/>
          <w:spacing w:val="-11"/>
          <w:sz w:val="44"/>
          <w:szCs w:val="44"/>
        </w:rPr>
        <w:t>浦历史</w:t>
      </w:r>
      <w:proofErr w:type="gramEnd"/>
      <w:r w:rsidRPr="005C275F">
        <w:rPr>
          <w:rFonts w:cs="黑体" w:hint="eastAsia"/>
          <w:b/>
          <w:spacing w:val="-11"/>
          <w:sz w:val="44"/>
          <w:szCs w:val="44"/>
        </w:rPr>
        <w:t>文化街区建筑活化及环境综合提升工程施工监理</w:t>
      </w:r>
    </w:p>
    <w:p w14:paraId="1E3DEE1C" w14:textId="77777777" w:rsidR="00470579" w:rsidRPr="005C275F" w:rsidRDefault="00470579">
      <w:pPr>
        <w:ind w:firstLineChars="0"/>
        <w:jc w:val="center"/>
        <w:rPr>
          <w:rFonts w:cs="黑体" w:hint="eastAsia"/>
          <w:b/>
          <w:spacing w:val="20"/>
          <w:sz w:val="32"/>
          <w:szCs w:val="32"/>
        </w:rPr>
      </w:pPr>
    </w:p>
    <w:p w14:paraId="48E46A8F" w14:textId="77777777" w:rsidR="00470579" w:rsidRPr="005C275F" w:rsidRDefault="00470579">
      <w:pPr>
        <w:ind w:firstLineChars="0"/>
        <w:jc w:val="center"/>
        <w:rPr>
          <w:rFonts w:cs="宋体" w:hint="eastAsia"/>
          <w:sz w:val="32"/>
          <w:szCs w:val="21"/>
        </w:rPr>
      </w:pPr>
    </w:p>
    <w:p w14:paraId="7DD8C73D" w14:textId="77777777" w:rsidR="00470579" w:rsidRPr="005C275F" w:rsidRDefault="00470579">
      <w:pPr>
        <w:ind w:firstLineChars="0"/>
        <w:jc w:val="center"/>
        <w:rPr>
          <w:rFonts w:cs="黑体" w:hint="eastAsia"/>
          <w:b/>
          <w:spacing w:val="20"/>
          <w:sz w:val="32"/>
          <w:szCs w:val="32"/>
        </w:rPr>
      </w:pPr>
    </w:p>
    <w:p w14:paraId="00606075" w14:textId="77777777" w:rsidR="00470579" w:rsidRPr="005C275F" w:rsidRDefault="00630A32">
      <w:pPr>
        <w:ind w:firstLineChars="0"/>
        <w:jc w:val="center"/>
        <w:rPr>
          <w:rFonts w:cs="黑体" w:hint="eastAsia"/>
          <w:b/>
          <w:sz w:val="84"/>
          <w:szCs w:val="84"/>
        </w:rPr>
      </w:pPr>
      <w:r w:rsidRPr="005C275F">
        <w:rPr>
          <w:rFonts w:cs="黑体" w:hint="eastAsia"/>
          <w:b/>
          <w:sz w:val="84"/>
          <w:szCs w:val="84"/>
        </w:rPr>
        <w:t>招 标 公 告</w:t>
      </w:r>
    </w:p>
    <w:p w14:paraId="0C610E32" w14:textId="77777777" w:rsidR="00470579" w:rsidRPr="005C275F" w:rsidRDefault="00470579">
      <w:pPr>
        <w:tabs>
          <w:tab w:val="left" w:pos="6570"/>
        </w:tabs>
        <w:ind w:firstLineChars="0"/>
        <w:jc w:val="center"/>
        <w:rPr>
          <w:rFonts w:cs="黑体" w:hint="eastAsia"/>
          <w:b/>
          <w:spacing w:val="20"/>
          <w:sz w:val="32"/>
          <w:szCs w:val="32"/>
        </w:rPr>
      </w:pPr>
    </w:p>
    <w:p w14:paraId="026A55A8" w14:textId="77777777" w:rsidR="00470579" w:rsidRPr="005C275F" w:rsidRDefault="00470579">
      <w:pPr>
        <w:ind w:firstLineChars="0"/>
        <w:jc w:val="center"/>
        <w:rPr>
          <w:rFonts w:cs="黑体" w:hint="eastAsia"/>
          <w:b/>
          <w:spacing w:val="20"/>
          <w:sz w:val="32"/>
          <w:szCs w:val="32"/>
        </w:rPr>
      </w:pPr>
    </w:p>
    <w:p w14:paraId="4464C671" w14:textId="77777777" w:rsidR="00470579" w:rsidRPr="005C275F" w:rsidRDefault="00470579">
      <w:pPr>
        <w:ind w:firstLineChars="0"/>
        <w:jc w:val="center"/>
        <w:rPr>
          <w:rFonts w:cs="黑体" w:hint="eastAsia"/>
          <w:b/>
          <w:spacing w:val="20"/>
          <w:sz w:val="32"/>
          <w:szCs w:val="32"/>
        </w:rPr>
      </w:pPr>
    </w:p>
    <w:p w14:paraId="691DC561" w14:textId="77777777" w:rsidR="00470579" w:rsidRPr="005C275F" w:rsidRDefault="00470579">
      <w:pPr>
        <w:ind w:firstLineChars="0"/>
        <w:jc w:val="center"/>
        <w:rPr>
          <w:rFonts w:cs="黑体" w:hint="eastAsia"/>
          <w:b/>
          <w:spacing w:val="20"/>
          <w:sz w:val="32"/>
          <w:szCs w:val="32"/>
        </w:rPr>
      </w:pPr>
    </w:p>
    <w:p w14:paraId="362A0C81" w14:textId="77777777" w:rsidR="00470579" w:rsidRPr="005C275F" w:rsidRDefault="00470579">
      <w:pPr>
        <w:ind w:firstLineChars="0"/>
        <w:jc w:val="center"/>
        <w:rPr>
          <w:rFonts w:cs="黑体" w:hint="eastAsia"/>
          <w:b/>
          <w:spacing w:val="20"/>
          <w:sz w:val="32"/>
          <w:szCs w:val="32"/>
        </w:rPr>
      </w:pPr>
    </w:p>
    <w:p w14:paraId="062E8AC8" w14:textId="77777777" w:rsidR="00470579" w:rsidRPr="005C275F" w:rsidRDefault="00470579">
      <w:pPr>
        <w:ind w:firstLineChars="0"/>
        <w:jc w:val="center"/>
        <w:rPr>
          <w:rFonts w:cs="黑体" w:hint="eastAsia"/>
          <w:b/>
          <w:spacing w:val="20"/>
          <w:sz w:val="32"/>
          <w:szCs w:val="32"/>
        </w:rPr>
      </w:pPr>
    </w:p>
    <w:p w14:paraId="428ECCEF" w14:textId="77777777" w:rsidR="00470579" w:rsidRPr="005C275F" w:rsidRDefault="00470579">
      <w:pPr>
        <w:ind w:firstLineChars="0"/>
        <w:jc w:val="center"/>
        <w:rPr>
          <w:rFonts w:cs="黑体" w:hint="eastAsia"/>
          <w:b/>
          <w:spacing w:val="20"/>
          <w:sz w:val="32"/>
          <w:szCs w:val="32"/>
        </w:rPr>
      </w:pPr>
    </w:p>
    <w:p w14:paraId="7B58C217" w14:textId="77777777" w:rsidR="00470579" w:rsidRPr="005C275F" w:rsidRDefault="00470579">
      <w:pPr>
        <w:ind w:firstLineChars="0"/>
        <w:jc w:val="center"/>
        <w:rPr>
          <w:rFonts w:cs="黑体" w:hint="eastAsia"/>
          <w:b/>
          <w:spacing w:val="20"/>
          <w:sz w:val="32"/>
          <w:szCs w:val="32"/>
        </w:rPr>
      </w:pPr>
    </w:p>
    <w:p w14:paraId="171AE152" w14:textId="77777777" w:rsidR="00470579" w:rsidRPr="005C275F" w:rsidRDefault="00470579">
      <w:pPr>
        <w:autoSpaceDE w:val="0"/>
        <w:autoSpaceDN w:val="0"/>
        <w:ind w:firstLineChars="0"/>
        <w:jc w:val="center"/>
        <w:textAlignment w:val="center"/>
        <w:rPr>
          <w:rFonts w:hint="eastAsia"/>
          <w:bCs/>
          <w:snapToGrid w:val="0"/>
          <w:sz w:val="32"/>
          <w:szCs w:val="21"/>
        </w:rPr>
      </w:pPr>
    </w:p>
    <w:p w14:paraId="7D42CF17" w14:textId="77777777" w:rsidR="00470579" w:rsidRPr="005C275F" w:rsidRDefault="00630A32">
      <w:pPr>
        <w:spacing w:line="360" w:lineRule="auto"/>
        <w:ind w:leftChars="531" w:left="1274" w:firstLineChars="0"/>
        <w:jc w:val="left"/>
        <w:rPr>
          <w:rFonts w:cs="黑体" w:hint="eastAsia"/>
          <w:b/>
          <w:sz w:val="32"/>
          <w:szCs w:val="30"/>
        </w:rPr>
      </w:pPr>
      <w:r w:rsidRPr="005C275F">
        <w:rPr>
          <w:rFonts w:cs="黑体" w:hint="eastAsia"/>
          <w:b/>
          <w:sz w:val="32"/>
          <w:szCs w:val="30"/>
        </w:rPr>
        <w:t>招 标 人：</w:t>
      </w:r>
      <w:r w:rsidR="006D0FE4" w:rsidRPr="005C275F">
        <w:rPr>
          <w:rFonts w:cs="黑体" w:hint="eastAsia"/>
          <w:b/>
          <w:sz w:val="32"/>
          <w:szCs w:val="30"/>
          <w:u w:val="single"/>
        </w:rPr>
        <w:t>广州市越秀区市政和水利维护所</w:t>
      </w:r>
    </w:p>
    <w:p w14:paraId="070FB06D" w14:textId="77777777" w:rsidR="00470579" w:rsidRPr="005C275F" w:rsidRDefault="00630A32">
      <w:pPr>
        <w:autoSpaceDE w:val="0"/>
        <w:autoSpaceDN w:val="0"/>
        <w:spacing w:line="360" w:lineRule="auto"/>
        <w:ind w:leftChars="531" w:left="1274" w:firstLineChars="0"/>
        <w:jc w:val="left"/>
        <w:textAlignment w:val="center"/>
        <w:rPr>
          <w:rFonts w:cs="黑体" w:hint="eastAsia"/>
          <w:b/>
          <w:snapToGrid w:val="0"/>
          <w:sz w:val="32"/>
          <w:szCs w:val="30"/>
        </w:rPr>
      </w:pPr>
      <w:r w:rsidRPr="005C275F">
        <w:rPr>
          <w:rFonts w:cs="黑体" w:hint="eastAsia"/>
          <w:b/>
          <w:snapToGrid w:val="0"/>
          <w:sz w:val="32"/>
          <w:szCs w:val="30"/>
        </w:rPr>
        <w:t>招标代理：</w:t>
      </w:r>
      <w:r w:rsidRPr="005C275F">
        <w:rPr>
          <w:rFonts w:cs="黑体" w:hint="eastAsia"/>
          <w:b/>
          <w:bCs/>
          <w:snapToGrid w:val="0"/>
          <w:sz w:val="32"/>
          <w:szCs w:val="30"/>
          <w:u w:val="single"/>
        </w:rPr>
        <w:t>广州建筑工程监理有限公司</w:t>
      </w:r>
    </w:p>
    <w:p w14:paraId="7FEFFDDD" w14:textId="341A5360" w:rsidR="00470579" w:rsidRPr="005C275F" w:rsidRDefault="00630A32">
      <w:pPr>
        <w:spacing w:line="360" w:lineRule="auto"/>
        <w:ind w:leftChars="531" w:left="1274" w:firstLineChars="0"/>
        <w:jc w:val="left"/>
        <w:rPr>
          <w:rFonts w:cs="宋体" w:hint="eastAsia"/>
          <w:b/>
          <w:bCs/>
          <w:szCs w:val="32"/>
          <w:u w:val="single"/>
        </w:rPr>
      </w:pPr>
      <w:r w:rsidRPr="005C275F">
        <w:rPr>
          <w:rFonts w:cs="黑体" w:hint="eastAsia"/>
          <w:b/>
          <w:sz w:val="32"/>
          <w:szCs w:val="30"/>
        </w:rPr>
        <w:t>日    期：</w:t>
      </w:r>
      <w:r w:rsidRPr="005C275F">
        <w:rPr>
          <w:rFonts w:cs="黑体" w:hint="eastAsia"/>
          <w:b/>
          <w:sz w:val="32"/>
          <w:szCs w:val="30"/>
          <w:u w:val="single"/>
        </w:rPr>
        <w:t>202</w:t>
      </w:r>
      <w:r w:rsidRPr="005C275F">
        <w:rPr>
          <w:rFonts w:cs="黑体"/>
          <w:b/>
          <w:sz w:val="32"/>
          <w:szCs w:val="30"/>
          <w:u w:val="single"/>
        </w:rPr>
        <w:t>5</w:t>
      </w:r>
      <w:r w:rsidRPr="005C275F">
        <w:rPr>
          <w:rFonts w:cs="黑体" w:hint="eastAsia"/>
          <w:b/>
          <w:sz w:val="32"/>
          <w:szCs w:val="30"/>
          <w:u w:val="single"/>
        </w:rPr>
        <w:t xml:space="preserve">年 </w:t>
      </w:r>
      <w:r w:rsidR="006D0FE4" w:rsidRPr="005C275F">
        <w:rPr>
          <w:rFonts w:cs="黑体" w:hint="eastAsia"/>
          <w:b/>
          <w:sz w:val="32"/>
          <w:szCs w:val="30"/>
          <w:u w:val="single"/>
        </w:rPr>
        <w:t>1</w:t>
      </w:r>
      <w:r w:rsidR="003920C6">
        <w:rPr>
          <w:rFonts w:cs="黑体" w:hint="eastAsia"/>
          <w:b/>
          <w:sz w:val="32"/>
          <w:szCs w:val="30"/>
          <w:u w:val="single"/>
        </w:rPr>
        <w:t>1</w:t>
      </w:r>
      <w:r w:rsidRPr="005C275F">
        <w:rPr>
          <w:rFonts w:cs="黑体" w:hint="eastAsia"/>
          <w:b/>
          <w:sz w:val="32"/>
          <w:szCs w:val="30"/>
          <w:u w:val="single"/>
        </w:rPr>
        <w:t xml:space="preserve"> 月</w:t>
      </w:r>
    </w:p>
    <w:p w14:paraId="34EB174C" w14:textId="77777777" w:rsidR="00470579" w:rsidRPr="005C275F" w:rsidRDefault="00630A32">
      <w:pPr>
        <w:spacing w:afterLines="50" w:after="163"/>
        <w:ind w:leftChars="200" w:left="480" w:rightChars="200" w:right="480" w:firstLineChars="0"/>
        <w:jc w:val="center"/>
        <w:rPr>
          <w:rFonts w:hint="eastAsia"/>
          <w:b/>
          <w:sz w:val="36"/>
        </w:rPr>
      </w:pPr>
      <w:r w:rsidRPr="005C275F">
        <w:rPr>
          <w:rFonts w:cs="宋体"/>
          <w:b/>
          <w:bCs/>
          <w:szCs w:val="36"/>
        </w:rPr>
        <w:br w:type="page"/>
      </w:r>
      <w:bookmarkStart w:id="0" w:name="_Toc47987312"/>
      <w:r w:rsidR="00A53CAB" w:rsidRPr="005C275F">
        <w:rPr>
          <w:rFonts w:hint="eastAsia"/>
          <w:b/>
          <w:sz w:val="36"/>
        </w:rPr>
        <w:lastRenderedPageBreak/>
        <w:t>新河</w:t>
      </w:r>
      <w:proofErr w:type="gramStart"/>
      <w:r w:rsidR="00A53CAB" w:rsidRPr="005C275F">
        <w:rPr>
          <w:rFonts w:hint="eastAsia"/>
          <w:b/>
          <w:sz w:val="36"/>
        </w:rPr>
        <w:t>浦历史</w:t>
      </w:r>
      <w:proofErr w:type="gramEnd"/>
      <w:r w:rsidR="00A53CAB" w:rsidRPr="005C275F">
        <w:rPr>
          <w:rFonts w:hint="eastAsia"/>
          <w:b/>
          <w:sz w:val="36"/>
        </w:rPr>
        <w:t>文化街区改造提升项目—新河</w:t>
      </w:r>
      <w:proofErr w:type="gramStart"/>
      <w:r w:rsidR="00A53CAB" w:rsidRPr="005C275F">
        <w:rPr>
          <w:rFonts w:hint="eastAsia"/>
          <w:b/>
          <w:sz w:val="36"/>
        </w:rPr>
        <w:t>浦历史</w:t>
      </w:r>
      <w:proofErr w:type="gramEnd"/>
      <w:r w:rsidR="00A53CAB" w:rsidRPr="005C275F">
        <w:rPr>
          <w:rFonts w:hint="eastAsia"/>
          <w:b/>
          <w:sz w:val="36"/>
        </w:rPr>
        <w:t>文化街区建筑活化及环境综合提升工程施工监理</w:t>
      </w:r>
      <w:r w:rsidRPr="005C275F">
        <w:rPr>
          <w:b/>
          <w:sz w:val="36"/>
        </w:rPr>
        <w:br/>
      </w:r>
      <w:r w:rsidRPr="005C275F">
        <w:rPr>
          <w:rFonts w:hint="eastAsia"/>
          <w:b/>
          <w:sz w:val="36"/>
        </w:rPr>
        <w:t>招标公告</w:t>
      </w:r>
      <w:bookmarkEnd w:id="0"/>
    </w:p>
    <w:p w14:paraId="39E99CF2" w14:textId="77777777" w:rsidR="00470579" w:rsidRPr="005C275F" w:rsidRDefault="00630A32">
      <w:pPr>
        <w:pStyle w:val="2"/>
        <w:autoSpaceDE/>
        <w:spacing w:beforeLines="70" w:before="228" w:line="312" w:lineRule="auto"/>
        <w:ind w:firstLineChars="0" w:firstLine="0"/>
        <w:rPr>
          <w:rFonts w:hint="eastAsia"/>
          <w:sz w:val="30"/>
        </w:rPr>
      </w:pPr>
      <w:bookmarkStart w:id="1" w:name="_Toc511557025"/>
      <w:bookmarkStart w:id="2" w:name="_Toc47987313"/>
      <w:bookmarkStart w:id="3" w:name="_Toc514099623"/>
      <w:r w:rsidRPr="005C275F">
        <w:rPr>
          <w:rFonts w:hint="eastAsia"/>
          <w:sz w:val="30"/>
        </w:rPr>
        <w:t>1.招标条件</w:t>
      </w:r>
      <w:bookmarkEnd w:id="1"/>
      <w:bookmarkEnd w:id="2"/>
      <w:bookmarkEnd w:id="3"/>
    </w:p>
    <w:p w14:paraId="5236BDB0" w14:textId="77777777" w:rsidR="00470579" w:rsidRPr="005C275F" w:rsidRDefault="00630A32">
      <w:pPr>
        <w:pStyle w:val="a7"/>
        <w:spacing w:after="0" w:line="312" w:lineRule="auto"/>
        <w:ind w:firstLine="480"/>
        <w:rPr>
          <w:rFonts w:cs="宋体" w:hint="eastAsia"/>
          <w:szCs w:val="21"/>
        </w:rPr>
      </w:pPr>
      <w:r w:rsidRPr="005C275F">
        <w:rPr>
          <w:rFonts w:cs="宋体" w:hint="eastAsia"/>
        </w:rPr>
        <w:t>本招标项目</w:t>
      </w:r>
      <w:r w:rsidR="00A53CAB" w:rsidRPr="005C275F">
        <w:rPr>
          <w:rFonts w:cs="宋体" w:hint="eastAsia"/>
          <w:u w:val="single"/>
        </w:rPr>
        <w:t>新河</w:t>
      </w:r>
      <w:proofErr w:type="gramStart"/>
      <w:r w:rsidR="00A53CAB" w:rsidRPr="005C275F">
        <w:rPr>
          <w:rFonts w:cs="宋体" w:hint="eastAsia"/>
          <w:u w:val="single"/>
        </w:rPr>
        <w:t>浦历史</w:t>
      </w:r>
      <w:proofErr w:type="gramEnd"/>
      <w:r w:rsidR="00A53CAB" w:rsidRPr="005C275F">
        <w:rPr>
          <w:rFonts w:cs="宋体" w:hint="eastAsia"/>
          <w:u w:val="single"/>
        </w:rPr>
        <w:t>文化街区改造提升项目—新河</w:t>
      </w:r>
      <w:proofErr w:type="gramStart"/>
      <w:r w:rsidR="00A53CAB" w:rsidRPr="005C275F">
        <w:rPr>
          <w:rFonts w:cs="宋体" w:hint="eastAsia"/>
          <w:u w:val="single"/>
        </w:rPr>
        <w:t>浦历史</w:t>
      </w:r>
      <w:proofErr w:type="gramEnd"/>
      <w:r w:rsidR="00A53CAB" w:rsidRPr="005C275F">
        <w:rPr>
          <w:rFonts w:cs="宋体" w:hint="eastAsia"/>
          <w:u w:val="single"/>
        </w:rPr>
        <w:t>文化街区建筑活化及环境综合提升工程</w:t>
      </w:r>
      <w:r w:rsidRPr="005C275F">
        <w:rPr>
          <w:rFonts w:cs="宋体" w:hint="eastAsia"/>
          <w:u w:val="single"/>
        </w:rPr>
        <w:t>已由</w:t>
      </w:r>
      <w:r w:rsidR="00DD3B08" w:rsidRPr="005C275F">
        <w:rPr>
          <w:szCs w:val="22"/>
          <w:u w:val="single"/>
        </w:rPr>
        <w:t>《</w:t>
      </w:r>
      <w:r w:rsidR="00DD3B08" w:rsidRPr="005C275F">
        <w:rPr>
          <w:rFonts w:hint="eastAsia"/>
          <w:u w:val="single"/>
        </w:rPr>
        <w:t>广州市越秀区发展和改革局关于新河浦历史文化街区改造提升项目可行性研究报告的复函</w:t>
      </w:r>
      <w:r w:rsidR="00DD3B08" w:rsidRPr="005C275F">
        <w:rPr>
          <w:szCs w:val="22"/>
          <w:u w:val="single"/>
        </w:rPr>
        <w:t>》</w:t>
      </w:r>
      <w:r w:rsidR="00DD3B08" w:rsidRPr="005C275F">
        <w:rPr>
          <w:rFonts w:hint="eastAsia"/>
          <w:u w:val="single"/>
        </w:rPr>
        <w:t>（穗越发</w:t>
      </w:r>
      <w:proofErr w:type="gramStart"/>
      <w:r w:rsidR="00DD3B08" w:rsidRPr="005C275F">
        <w:rPr>
          <w:rFonts w:hint="eastAsia"/>
          <w:u w:val="single"/>
        </w:rPr>
        <w:t>改投批〔2024〕</w:t>
      </w:r>
      <w:proofErr w:type="gramEnd"/>
      <w:r w:rsidR="00DD3B08" w:rsidRPr="005C275F">
        <w:rPr>
          <w:rFonts w:hint="eastAsia"/>
          <w:u w:val="single"/>
        </w:rPr>
        <w:t>12号）</w:t>
      </w:r>
      <w:r w:rsidRPr="005C275F">
        <w:rPr>
          <w:rFonts w:cs="宋体" w:hint="eastAsia"/>
        </w:rPr>
        <w:t>批准实施，项目业主为：</w:t>
      </w:r>
      <w:r w:rsidR="00DD3B08" w:rsidRPr="005C275F">
        <w:rPr>
          <w:rFonts w:hint="eastAsia"/>
          <w:u w:val="single"/>
        </w:rPr>
        <w:t>广州市越秀区建设和水务局</w:t>
      </w:r>
      <w:r w:rsidRPr="005C275F">
        <w:rPr>
          <w:rFonts w:cs="宋体" w:hint="eastAsia"/>
        </w:rPr>
        <w:t>，建设资金来自</w:t>
      </w:r>
      <w:r w:rsidR="00DD3B08" w:rsidRPr="005C275F">
        <w:rPr>
          <w:rFonts w:hint="eastAsia"/>
          <w:szCs w:val="22"/>
          <w:u w:val="single"/>
        </w:rPr>
        <w:t>区财政资金</w:t>
      </w:r>
      <w:r w:rsidRPr="005C275F">
        <w:rPr>
          <w:rFonts w:cs="宋体" w:hint="eastAsia"/>
        </w:rPr>
        <w:t>，招标人为</w:t>
      </w:r>
      <w:r w:rsidR="006D0FE4" w:rsidRPr="005C275F">
        <w:rPr>
          <w:rFonts w:cs="宋体" w:hint="eastAsia"/>
          <w:u w:val="single"/>
        </w:rPr>
        <w:t>广州市越秀区市政和水利维护所</w:t>
      </w:r>
      <w:r w:rsidRPr="005C275F">
        <w:rPr>
          <w:rFonts w:cs="宋体" w:hint="eastAsia"/>
        </w:rPr>
        <w:t>。项目已具备招标条件，现对该项目的</w:t>
      </w:r>
      <w:r w:rsidR="00DD3B08" w:rsidRPr="005C275F">
        <w:rPr>
          <w:rFonts w:cs="宋体" w:hint="eastAsia"/>
          <w:u w:val="single"/>
        </w:rPr>
        <w:t>施工监理</w:t>
      </w:r>
      <w:r w:rsidRPr="005C275F">
        <w:rPr>
          <w:rFonts w:cs="宋体" w:hint="eastAsia"/>
        </w:rPr>
        <w:t>进行公开招标。</w:t>
      </w:r>
    </w:p>
    <w:p w14:paraId="1917F79C" w14:textId="77777777" w:rsidR="00470579" w:rsidRPr="005C275F" w:rsidRDefault="00630A32">
      <w:pPr>
        <w:pStyle w:val="2"/>
        <w:autoSpaceDE/>
        <w:spacing w:beforeLines="70" w:before="228" w:line="312" w:lineRule="auto"/>
        <w:ind w:firstLineChars="0" w:firstLine="0"/>
        <w:rPr>
          <w:rFonts w:hint="eastAsia"/>
          <w:sz w:val="30"/>
        </w:rPr>
      </w:pPr>
      <w:bookmarkStart w:id="4" w:name="_Toc47987314"/>
      <w:bookmarkStart w:id="5" w:name="_Toc511557026"/>
      <w:bookmarkStart w:id="6" w:name="_Toc514099624"/>
      <w:r w:rsidRPr="005C275F">
        <w:rPr>
          <w:rFonts w:hint="eastAsia"/>
          <w:sz w:val="30"/>
        </w:rPr>
        <w:t>2.项目概况与招标范围</w:t>
      </w:r>
      <w:bookmarkEnd w:id="4"/>
      <w:bookmarkEnd w:id="5"/>
      <w:bookmarkEnd w:id="6"/>
    </w:p>
    <w:p w14:paraId="4782DA03" w14:textId="77777777" w:rsidR="00470579" w:rsidRPr="005C275F" w:rsidRDefault="00630A32">
      <w:pPr>
        <w:tabs>
          <w:tab w:val="left" w:pos="7513"/>
        </w:tabs>
        <w:spacing w:line="312" w:lineRule="auto"/>
        <w:ind w:firstLine="482"/>
        <w:jc w:val="left"/>
        <w:rPr>
          <w:rFonts w:cs="宋体" w:hint="eastAsia"/>
          <w:b/>
          <w:bCs/>
          <w:szCs w:val="24"/>
        </w:rPr>
      </w:pPr>
      <w:r w:rsidRPr="005C275F">
        <w:rPr>
          <w:rFonts w:cs="宋体" w:hint="eastAsia"/>
          <w:b/>
          <w:bCs/>
          <w:szCs w:val="24"/>
        </w:rPr>
        <w:t>2.1招标项目概况</w:t>
      </w:r>
    </w:p>
    <w:p w14:paraId="01F283BA" w14:textId="77777777" w:rsidR="00470579" w:rsidRPr="005C275F" w:rsidRDefault="00630A32">
      <w:pPr>
        <w:tabs>
          <w:tab w:val="left" w:pos="7513"/>
        </w:tabs>
        <w:spacing w:line="312" w:lineRule="auto"/>
        <w:ind w:firstLine="480"/>
        <w:jc w:val="left"/>
        <w:rPr>
          <w:rFonts w:cs="宋体" w:hint="eastAsia"/>
          <w:bCs/>
          <w:szCs w:val="24"/>
        </w:rPr>
      </w:pPr>
      <w:r w:rsidRPr="005C275F">
        <w:rPr>
          <w:rFonts w:cs="宋体" w:hint="eastAsia"/>
          <w:bCs/>
          <w:szCs w:val="24"/>
        </w:rPr>
        <w:t>2.1.1招标项目名称：</w:t>
      </w:r>
      <w:bookmarkStart w:id="7" w:name="OLE_LINK127"/>
      <w:bookmarkStart w:id="8" w:name="OLE_LINK128"/>
      <w:bookmarkStart w:id="9" w:name="OLE_LINK3"/>
      <w:bookmarkStart w:id="10" w:name="OLE_LINK4"/>
      <w:r w:rsidR="00A53CAB" w:rsidRPr="005C275F">
        <w:rPr>
          <w:rFonts w:cs="宋体" w:hint="eastAsia"/>
          <w:bCs/>
          <w:szCs w:val="24"/>
          <w:u w:val="single"/>
        </w:rPr>
        <w:t>新河</w:t>
      </w:r>
      <w:proofErr w:type="gramStart"/>
      <w:r w:rsidR="00A53CAB" w:rsidRPr="005C275F">
        <w:rPr>
          <w:rFonts w:cs="宋体" w:hint="eastAsia"/>
          <w:bCs/>
          <w:szCs w:val="24"/>
          <w:u w:val="single"/>
        </w:rPr>
        <w:t>浦历史</w:t>
      </w:r>
      <w:proofErr w:type="gramEnd"/>
      <w:r w:rsidR="00A53CAB" w:rsidRPr="005C275F">
        <w:rPr>
          <w:rFonts w:cs="宋体" w:hint="eastAsia"/>
          <w:bCs/>
          <w:szCs w:val="24"/>
          <w:u w:val="single"/>
        </w:rPr>
        <w:t>文化街区改造提升项目—新河</w:t>
      </w:r>
      <w:proofErr w:type="gramStart"/>
      <w:r w:rsidR="00A53CAB" w:rsidRPr="005C275F">
        <w:rPr>
          <w:rFonts w:cs="宋体" w:hint="eastAsia"/>
          <w:bCs/>
          <w:szCs w:val="24"/>
          <w:u w:val="single"/>
        </w:rPr>
        <w:t>浦历史</w:t>
      </w:r>
      <w:proofErr w:type="gramEnd"/>
      <w:r w:rsidR="00A53CAB" w:rsidRPr="005C275F">
        <w:rPr>
          <w:rFonts w:cs="宋体" w:hint="eastAsia"/>
          <w:bCs/>
          <w:szCs w:val="24"/>
          <w:u w:val="single"/>
        </w:rPr>
        <w:t>文化街区建筑活化及环境综合提升工程施工监理</w:t>
      </w:r>
      <w:bookmarkEnd w:id="7"/>
      <w:bookmarkEnd w:id="8"/>
      <w:bookmarkEnd w:id="9"/>
      <w:bookmarkEnd w:id="10"/>
    </w:p>
    <w:p w14:paraId="4FB439DB" w14:textId="77777777" w:rsidR="00DD3B08" w:rsidRPr="005C275F" w:rsidRDefault="00630A32" w:rsidP="00DD3B08">
      <w:pPr>
        <w:shd w:val="clear" w:color="auto" w:fill="FFFFFF"/>
        <w:spacing w:line="312" w:lineRule="auto"/>
        <w:ind w:firstLine="480"/>
        <w:jc w:val="left"/>
        <w:rPr>
          <w:rFonts w:cs="宋体" w:hint="eastAsia"/>
          <w:kern w:val="0"/>
          <w:u w:val="single"/>
          <w:lang w:val="zh-CN"/>
        </w:rPr>
      </w:pPr>
      <w:r w:rsidRPr="005C275F">
        <w:rPr>
          <w:rFonts w:cs="宋体" w:hint="eastAsia"/>
          <w:bCs/>
          <w:szCs w:val="24"/>
        </w:rPr>
        <w:t>2.1.2工程建设规模：</w:t>
      </w:r>
      <w:bookmarkStart w:id="11" w:name="OLE_LINK39"/>
      <w:bookmarkStart w:id="12" w:name="OLE_LINK40"/>
      <w:r w:rsidR="00760E49" w:rsidRPr="005C275F">
        <w:rPr>
          <w:rFonts w:hint="eastAsia"/>
          <w:u w:val="single"/>
        </w:rPr>
        <w:t>本项目为20层以下的一般标准的居住建筑工程改造，项目实施范围属于新河</w:t>
      </w:r>
      <w:proofErr w:type="gramStart"/>
      <w:r w:rsidR="00760E49" w:rsidRPr="005C275F">
        <w:rPr>
          <w:rFonts w:hint="eastAsia"/>
          <w:u w:val="single"/>
        </w:rPr>
        <w:t>浦历史</w:t>
      </w:r>
      <w:proofErr w:type="gramEnd"/>
      <w:r w:rsidR="00760E49" w:rsidRPr="005C275F">
        <w:rPr>
          <w:rFonts w:hint="eastAsia"/>
          <w:u w:val="single"/>
        </w:rPr>
        <w:t>文化街区核心区（其中包含区级登记文物），</w:t>
      </w:r>
      <w:r w:rsidR="00497208" w:rsidRPr="005C275F">
        <w:rPr>
          <w:rFonts w:hint="eastAsia"/>
          <w:u w:val="single"/>
        </w:rPr>
        <w:t>一般公共建筑最大改造单体7295平方米，最高4层，</w:t>
      </w:r>
      <w:r w:rsidR="00DD3B08" w:rsidRPr="005C275F">
        <w:rPr>
          <w:rFonts w:cs="宋体"/>
          <w:kern w:val="0"/>
          <w:u w:val="single"/>
          <w:lang w:val="zh-CN"/>
        </w:rPr>
        <w:t>具体招标内容为：</w:t>
      </w:r>
    </w:p>
    <w:p w14:paraId="501C64BF" w14:textId="77777777" w:rsidR="00DD3B08" w:rsidRPr="005C275F" w:rsidRDefault="00DD3B08" w:rsidP="00DD3B08">
      <w:pPr>
        <w:shd w:val="clear" w:color="auto" w:fill="FFFFFF"/>
        <w:spacing w:line="312" w:lineRule="auto"/>
        <w:ind w:firstLine="480"/>
        <w:jc w:val="left"/>
        <w:rPr>
          <w:rFonts w:cs="宋体" w:hint="eastAsia"/>
          <w:kern w:val="0"/>
          <w:u w:val="single"/>
          <w:lang w:val="zh-CN"/>
        </w:rPr>
      </w:pPr>
      <w:r w:rsidRPr="005C275F">
        <w:rPr>
          <w:rFonts w:cs="宋体"/>
          <w:kern w:val="0"/>
          <w:u w:val="single"/>
          <w:lang w:val="zh-CN"/>
        </w:rPr>
        <w:t>1.拟对范围内建筑保护修缮和活化利用（含第五立面），其中包括历史建筑保护修缮与活化利用建筑面积约4711平方米，传统风貌建筑保护修缮与活化利用建筑面积约1794平方米，传统风貌线索建筑保护修缮与活化利用建筑面积约5562平方米。</w:t>
      </w:r>
    </w:p>
    <w:p w14:paraId="6C51CA3A" w14:textId="77777777" w:rsidR="00DD3B08" w:rsidRPr="005C275F" w:rsidRDefault="00DD3B08" w:rsidP="00DD3B08">
      <w:pPr>
        <w:shd w:val="clear" w:color="auto" w:fill="FFFFFF"/>
        <w:spacing w:line="312" w:lineRule="auto"/>
        <w:ind w:firstLine="480"/>
        <w:jc w:val="left"/>
        <w:rPr>
          <w:rFonts w:cs="宋体" w:hint="eastAsia"/>
          <w:kern w:val="0"/>
          <w:u w:val="single"/>
          <w:lang w:val="zh-CN"/>
        </w:rPr>
      </w:pPr>
      <w:r w:rsidRPr="005C275F">
        <w:rPr>
          <w:rFonts w:cs="宋体"/>
          <w:kern w:val="0"/>
          <w:u w:val="single"/>
          <w:lang w:val="zh-CN"/>
        </w:rPr>
        <w:t>2.拟对范围内历史风貌保护修复与提升（含第五立面），独栋建筑风貌整治提升面积约15545平方米，沿街建筑风貌整治提升面积约22994平方米，围墙修缮及提升约937平方米。</w:t>
      </w:r>
    </w:p>
    <w:p w14:paraId="18C800EB" w14:textId="77777777" w:rsidR="00DD3B08" w:rsidRPr="005C275F" w:rsidRDefault="00DD3B08" w:rsidP="00DD3B08">
      <w:pPr>
        <w:shd w:val="clear" w:color="auto" w:fill="FFFFFF"/>
        <w:spacing w:line="312" w:lineRule="auto"/>
        <w:ind w:firstLine="480"/>
        <w:jc w:val="left"/>
        <w:rPr>
          <w:rFonts w:cs="宋体" w:hint="eastAsia"/>
          <w:kern w:val="0"/>
          <w:u w:val="single"/>
          <w:lang w:val="zh-CN"/>
        </w:rPr>
      </w:pPr>
      <w:r w:rsidRPr="005C275F">
        <w:rPr>
          <w:rFonts w:cs="宋体"/>
          <w:kern w:val="0"/>
          <w:u w:val="single"/>
          <w:lang w:val="zh-CN"/>
        </w:rPr>
        <w:t>3.拟对范围内街巷空间环境整治提升约3763 平方米，并同步对该区域内的光环境、标识系统、绿化环境等进行优化改善。</w:t>
      </w:r>
    </w:p>
    <w:p w14:paraId="4BD7F5F0" w14:textId="77777777" w:rsidR="00DD3B08" w:rsidRPr="005C275F" w:rsidRDefault="00DD3B08" w:rsidP="00DD3B08">
      <w:pPr>
        <w:shd w:val="clear" w:color="auto" w:fill="FFFFFF"/>
        <w:spacing w:line="312" w:lineRule="auto"/>
        <w:ind w:firstLine="480"/>
        <w:jc w:val="left"/>
        <w:rPr>
          <w:rFonts w:cs="宋体" w:hint="eastAsia"/>
          <w:kern w:val="0"/>
          <w:u w:val="single"/>
          <w:lang w:val="zh-CN"/>
        </w:rPr>
      </w:pPr>
      <w:r w:rsidRPr="005C275F">
        <w:rPr>
          <w:rFonts w:cs="宋体"/>
          <w:kern w:val="0"/>
          <w:u w:val="single"/>
          <w:lang w:val="zh-CN"/>
        </w:rPr>
        <w:t>4.拟对范围内的给排水系统与设施建设黑点进行</w:t>
      </w:r>
      <w:proofErr w:type="gramStart"/>
      <w:r w:rsidRPr="005C275F">
        <w:rPr>
          <w:rFonts w:cs="宋体"/>
          <w:kern w:val="0"/>
          <w:u w:val="single"/>
          <w:lang w:val="zh-CN"/>
        </w:rPr>
        <w:t>整治约</w:t>
      </w:r>
      <w:proofErr w:type="gramEnd"/>
      <w:r w:rsidRPr="005C275F">
        <w:rPr>
          <w:rFonts w:cs="宋体"/>
          <w:kern w:val="0"/>
          <w:u w:val="single"/>
          <w:lang w:val="zh-CN"/>
        </w:rPr>
        <w:t>6.12公里，同时对该区域内的对电力、电信、有线电视等架空线开展整治下地工作，并同步对该区域的老旧消防系统、环卫系统等进行更换升级。</w:t>
      </w:r>
    </w:p>
    <w:p w14:paraId="3702C55D" w14:textId="77777777" w:rsidR="00DD3B08" w:rsidRPr="005C275F" w:rsidRDefault="00DD3B08" w:rsidP="00DD3B08">
      <w:pPr>
        <w:shd w:val="clear" w:color="auto" w:fill="FFFFFF"/>
        <w:spacing w:line="312" w:lineRule="auto"/>
        <w:ind w:firstLine="480"/>
        <w:jc w:val="left"/>
        <w:rPr>
          <w:rFonts w:cs="宋体" w:hint="eastAsia"/>
          <w:kern w:val="0"/>
          <w:u w:val="single"/>
          <w:lang w:val="zh-CN"/>
        </w:rPr>
      </w:pPr>
      <w:r w:rsidRPr="005C275F">
        <w:rPr>
          <w:rFonts w:cs="宋体"/>
          <w:kern w:val="0"/>
          <w:u w:val="single"/>
          <w:lang w:val="zh-CN"/>
        </w:rPr>
        <w:t>5.拟对范围内的3处建筑改造为公共文化服务中心，总修缮升级建筑面积约954平方米。</w:t>
      </w:r>
    </w:p>
    <w:p w14:paraId="005A5E13" w14:textId="77777777" w:rsidR="00470579" w:rsidRPr="005C275F" w:rsidRDefault="00DD3B08" w:rsidP="00DD3B08">
      <w:pPr>
        <w:shd w:val="clear" w:color="auto" w:fill="FFFFFF"/>
        <w:spacing w:line="312" w:lineRule="auto"/>
        <w:ind w:firstLine="480"/>
        <w:jc w:val="left"/>
        <w:rPr>
          <w:rFonts w:cs="宋体" w:hint="eastAsia"/>
          <w:bCs/>
          <w:szCs w:val="24"/>
          <w:u w:val="single"/>
        </w:rPr>
      </w:pPr>
      <w:r w:rsidRPr="005C275F">
        <w:rPr>
          <w:rFonts w:cs="宋体"/>
          <w:kern w:val="0"/>
          <w:u w:val="single"/>
          <w:lang w:val="zh-CN"/>
        </w:rPr>
        <w:t>6.拟对范围内的历史建筑测绘建档及历史建筑智慧监控系统建设。</w:t>
      </w:r>
    </w:p>
    <w:bookmarkEnd w:id="11"/>
    <w:bookmarkEnd w:id="12"/>
    <w:p w14:paraId="25D7B7DA" w14:textId="77777777" w:rsidR="00470579" w:rsidRPr="005C275F" w:rsidRDefault="00630A32" w:rsidP="00DD3B08">
      <w:pPr>
        <w:spacing w:line="360" w:lineRule="auto"/>
        <w:ind w:firstLineChars="227" w:firstLine="545"/>
        <w:jc w:val="left"/>
        <w:rPr>
          <w:rFonts w:cs="宋体" w:hint="eastAsia"/>
          <w:kern w:val="0"/>
          <w:u w:val="single"/>
          <w:lang w:val="zh-CN"/>
        </w:rPr>
      </w:pPr>
      <w:r w:rsidRPr="005C275F">
        <w:rPr>
          <w:rFonts w:cs="宋体" w:hint="eastAsia"/>
          <w:bCs/>
          <w:szCs w:val="24"/>
        </w:rPr>
        <w:t>2.1.3工程建设地点：</w:t>
      </w:r>
      <w:r w:rsidR="00760E49" w:rsidRPr="005C275F">
        <w:rPr>
          <w:rFonts w:hint="eastAsia"/>
          <w:u w:val="single"/>
        </w:rPr>
        <w:t>广州市越秀区新河</w:t>
      </w:r>
      <w:proofErr w:type="gramStart"/>
      <w:r w:rsidR="00760E49" w:rsidRPr="005C275F">
        <w:rPr>
          <w:rFonts w:hint="eastAsia"/>
          <w:u w:val="single"/>
        </w:rPr>
        <w:t>浦历史</w:t>
      </w:r>
      <w:proofErr w:type="gramEnd"/>
      <w:r w:rsidR="00760E49" w:rsidRPr="005C275F">
        <w:rPr>
          <w:rFonts w:hint="eastAsia"/>
          <w:u w:val="single"/>
        </w:rPr>
        <w:t>文化街区，东至达道路、西至东</w:t>
      </w:r>
      <w:proofErr w:type="gramStart"/>
      <w:r w:rsidR="00760E49" w:rsidRPr="005C275F">
        <w:rPr>
          <w:rFonts w:hint="eastAsia"/>
          <w:u w:val="single"/>
        </w:rPr>
        <w:t>濠</w:t>
      </w:r>
      <w:proofErr w:type="gramEnd"/>
      <w:r w:rsidR="00760E49" w:rsidRPr="005C275F">
        <w:rPr>
          <w:rFonts w:hint="eastAsia"/>
          <w:u w:val="single"/>
        </w:rPr>
        <w:t>涌</w:t>
      </w:r>
      <w:r w:rsidR="00760E49" w:rsidRPr="005C275F">
        <w:rPr>
          <w:rFonts w:hint="eastAsia"/>
          <w:u w:val="single"/>
        </w:rPr>
        <w:lastRenderedPageBreak/>
        <w:t>高架、北至中山路、南至沿江东路</w:t>
      </w:r>
      <w:r w:rsidRPr="005C275F">
        <w:rPr>
          <w:rFonts w:cs="宋体" w:hint="eastAsia"/>
          <w:kern w:val="0"/>
          <w:u w:val="single"/>
          <w:lang w:val="zh-CN"/>
        </w:rPr>
        <w:t>。</w:t>
      </w:r>
    </w:p>
    <w:p w14:paraId="5FB4DB78" w14:textId="77777777" w:rsidR="00470579" w:rsidRPr="005C275F" w:rsidRDefault="00630A32">
      <w:pPr>
        <w:shd w:val="clear" w:color="auto" w:fill="FFFFFF"/>
        <w:spacing w:line="312" w:lineRule="auto"/>
        <w:ind w:firstLine="480"/>
        <w:jc w:val="left"/>
        <w:rPr>
          <w:rFonts w:cs="宋体" w:hint="eastAsia"/>
          <w:bCs/>
          <w:szCs w:val="24"/>
          <w:u w:val="single"/>
        </w:rPr>
      </w:pPr>
      <w:r w:rsidRPr="005C275F">
        <w:rPr>
          <w:rFonts w:cs="宋体" w:hint="eastAsia"/>
          <w:szCs w:val="24"/>
        </w:rPr>
        <w:t>2.1.4工程概算/建筑安装工程费：</w:t>
      </w:r>
      <w:r w:rsidRPr="005C275F">
        <w:rPr>
          <w:rFonts w:cs="宋体" w:hint="eastAsia"/>
          <w:u w:val="single"/>
          <w:lang w:bidi="ar"/>
        </w:rPr>
        <w:t>本项目总投资为</w:t>
      </w:r>
      <w:r w:rsidR="00DD3B08" w:rsidRPr="005C275F">
        <w:rPr>
          <w:rFonts w:cs="宋体" w:hint="eastAsia"/>
          <w:u w:val="single"/>
        </w:rPr>
        <w:t>23299.62</w:t>
      </w:r>
      <w:r w:rsidRPr="005C275F">
        <w:rPr>
          <w:rFonts w:cs="宋体" w:hint="eastAsia"/>
          <w:u w:val="single"/>
          <w:lang w:bidi="ar"/>
        </w:rPr>
        <w:t>万元，其中建安工程费用约</w:t>
      </w:r>
      <w:r w:rsidR="00DD3B08" w:rsidRPr="005C275F">
        <w:rPr>
          <w:rFonts w:cs="宋体"/>
          <w:u w:val="single"/>
          <w:lang w:bidi="ar"/>
        </w:rPr>
        <w:t>19418.93</w:t>
      </w:r>
      <w:r w:rsidRPr="005C275F">
        <w:rPr>
          <w:rFonts w:cs="宋体" w:hint="eastAsia"/>
          <w:u w:val="single"/>
          <w:lang w:bidi="ar"/>
        </w:rPr>
        <w:t>万元。</w:t>
      </w:r>
    </w:p>
    <w:p w14:paraId="38547870" w14:textId="77777777" w:rsidR="00470579" w:rsidRPr="005C275F" w:rsidRDefault="00630A32">
      <w:pPr>
        <w:tabs>
          <w:tab w:val="left" w:pos="7513"/>
        </w:tabs>
        <w:spacing w:line="312" w:lineRule="auto"/>
        <w:ind w:firstLine="482"/>
        <w:jc w:val="left"/>
        <w:rPr>
          <w:rFonts w:cs="宋体" w:hint="eastAsia"/>
          <w:b/>
          <w:bCs/>
          <w:szCs w:val="24"/>
        </w:rPr>
      </w:pPr>
      <w:r w:rsidRPr="005C275F">
        <w:rPr>
          <w:rFonts w:cs="宋体" w:hint="eastAsia"/>
          <w:b/>
          <w:bCs/>
          <w:szCs w:val="24"/>
        </w:rPr>
        <w:t>2.2招标范围</w:t>
      </w:r>
    </w:p>
    <w:p w14:paraId="1B9D4578" w14:textId="77777777" w:rsidR="00470579" w:rsidRPr="005C275F" w:rsidRDefault="00630A32">
      <w:pPr>
        <w:tabs>
          <w:tab w:val="left" w:pos="7513"/>
        </w:tabs>
        <w:spacing w:line="312" w:lineRule="auto"/>
        <w:ind w:firstLine="480"/>
        <w:jc w:val="left"/>
        <w:rPr>
          <w:rFonts w:cs="宋体" w:hint="eastAsia"/>
          <w:szCs w:val="24"/>
        </w:rPr>
      </w:pPr>
      <w:r w:rsidRPr="005C275F">
        <w:rPr>
          <w:rFonts w:cs="宋体" w:hint="eastAsia"/>
          <w:szCs w:val="24"/>
        </w:rPr>
        <w:t>2.2.1标段划分：本项目分为</w:t>
      </w:r>
      <w:r w:rsidRPr="005C275F">
        <w:rPr>
          <w:rFonts w:cs="宋体"/>
          <w:szCs w:val="24"/>
          <w:u w:val="single"/>
        </w:rPr>
        <w:t>1</w:t>
      </w:r>
      <w:r w:rsidRPr="005C275F">
        <w:rPr>
          <w:rFonts w:cs="宋体" w:hint="eastAsia"/>
          <w:szCs w:val="24"/>
        </w:rPr>
        <w:t>个标段。</w:t>
      </w:r>
    </w:p>
    <w:p w14:paraId="7B7ECBD4" w14:textId="77777777" w:rsidR="00DD3B08" w:rsidRPr="005C275F" w:rsidRDefault="00630A32" w:rsidP="00DD3B08">
      <w:pPr>
        <w:widowControl/>
        <w:shd w:val="clear" w:color="auto" w:fill="FFFFFF"/>
        <w:spacing w:line="360" w:lineRule="auto"/>
        <w:ind w:firstLine="480"/>
        <w:jc w:val="left"/>
        <w:rPr>
          <w:rFonts w:hint="eastAsia"/>
          <w:kern w:val="0"/>
          <w:szCs w:val="24"/>
          <w:u w:val="single"/>
        </w:rPr>
      </w:pPr>
      <w:r w:rsidRPr="005C275F">
        <w:rPr>
          <w:rFonts w:cs="宋体" w:hint="eastAsia"/>
          <w:szCs w:val="24"/>
        </w:rPr>
        <w:t>2.2.2招标范围：</w:t>
      </w:r>
      <w:r w:rsidR="00DD3B08" w:rsidRPr="005C275F">
        <w:rPr>
          <w:rFonts w:cs="宋体" w:hint="eastAsia"/>
          <w:kern w:val="0"/>
          <w:szCs w:val="24"/>
          <w:u w:val="single"/>
        </w:rPr>
        <w:t>施工准备阶段（管线迁改、场地围蔽、绿化迁移、场地平整、临水、临电等）、施工阶段、竣工结算阶段、保修阶段的质量、投资、进度、安全控制；监督、管理建设工程合同的履行，以及协调建设单位和工程建设有关各方的工作关系，变更预算、新增单价、预、结算审核、竣工图审核等。</w:t>
      </w:r>
    </w:p>
    <w:p w14:paraId="4A5E8FE8" w14:textId="77777777" w:rsidR="00470579" w:rsidRPr="005C275F" w:rsidRDefault="00DD3B08" w:rsidP="00DD3B08">
      <w:pPr>
        <w:spacing w:line="360" w:lineRule="auto"/>
        <w:ind w:firstLine="480"/>
        <w:rPr>
          <w:rFonts w:cs="宋体" w:hint="eastAsia"/>
          <w:szCs w:val="24"/>
          <w:u w:val="single"/>
        </w:rPr>
      </w:pPr>
      <w:r w:rsidRPr="005C275F">
        <w:rPr>
          <w:rFonts w:cs="宋体" w:hint="eastAsia"/>
          <w:kern w:val="0"/>
          <w:szCs w:val="24"/>
          <w:u w:val="single"/>
        </w:rPr>
        <w:t>除上述工作范围外，监理人还须按委托人或发包人的要求提前进场参与本工程开工前期的准备和筹划工作，协助委托人或发包人制定本监理工程的工程管理办法、各参建方职责及有关事务性工作等。</w:t>
      </w:r>
    </w:p>
    <w:p w14:paraId="28C395EB" w14:textId="77777777" w:rsidR="00470579" w:rsidRPr="005C275F" w:rsidRDefault="00630A32">
      <w:pPr>
        <w:tabs>
          <w:tab w:val="left" w:pos="7513"/>
        </w:tabs>
        <w:spacing w:line="312" w:lineRule="auto"/>
        <w:ind w:firstLine="480"/>
        <w:jc w:val="left"/>
        <w:rPr>
          <w:rFonts w:cs="宋体" w:hint="eastAsia"/>
          <w:szCs w:val="24"/>
        </w:rPr>
      </w:pPr>
      <w:r w:rsidRPr="005C275F">
        <w:rPr>
          <w:rFonts w:cs="宋体" w:hint="eastAsia"/>
          <w:szCs w:val="24"/>
        </w:rPr>
        <w:t>2.2.3服务期限：</w:t>
      </w:r>
      <w:bookmarkStart w:id="13" w:name="OLE_LINK41"/>
      <w:bookmarkStart w:id="14" w:name="OLE_LINK42"/>
      <w:r w:rsidR="00DD3B08" w:rsidRPr="005C275F">
        <w:rPr>
          <w:rFonts w:cs="宋体" w:hint="eastAsia"/>
          <w:szCs w:val="24"/>
          <w:u w:val="single"/>
        </w:rPr>
        <w:t>监理服务期自监理人收到中标通知书或参加由委托人组织的第一次进场动员会之日起算，至本项目工程保修期结束且本合同工程结算金额经有权结算终审部门审定之日止。监理服务</w:t>
      </w:r>
      <w:proofErr w:type="gramStart"/>
      <w:r w:rsidR="00DD3B08" w:rsidRPr="005C275F">
        <w:rPr>
          <w:rFonts w:cs="宋体" w:hint="eastAsia"/>
          <w:szCs w:val="24"/>
          <w:u w:val="single"/>
        </w:rPr>
        <w:t>期包括</w:t>
      </w:r>
      <w:proofErr w:type="gramEnd"/>
      <w:r w:rsidR="00DD3B08" w:rsidRPr="005C275F">
        <w:rPr>
          <w:rFonts w:cs="宋体" w:hint="eastAsia"/>
          <w:szCs w:val="24"/>
          <w:u w:val="single"/>
        </w:rPr>
        <w:t>项目的施工准备阶段、施工阶段、工程收尾阶段和质量保修阶段，监理人须实行全过程监理服务</w:t>
      </w:r>
      <w:r w:rsidRPr="005C275F">
        <w:rPr>
          <w:rFonts w:cs="宋体" w:hint="eastAsia"/>
          <w:szCs w:val="24"/>
          <w:u w:val="single"/>
        </w:rPr>
        <w:t>。</w:t>
      </w:r>
      <w:bookmarkEnd w:id="13"/>
      <w:bookmarkEnd w:id="14"/>
    </w:p>
    <w:p w14:paraId="725B1BA7" w14:textId="2650F1A3" w:rsidR="00470579" w:rsidRPr="005C275F" w:rsidRDefault="00630A32">
      <w:pPr>
        <w:pStyle w:val="a0"/>
        <w:ind w:firstLine="480"/>
        <w:rPr>
          <w:rFonts w:hint="default"/>
        </w:rPr>
      </w:pPr>
      <w:r w:rsidRPr="005C275F">
        <w:rPr>
          <w:szCs w:val="24"/>
        </w:rPr>
        <w:t>2.2.4</w:t>
      </w:r>
      <w:bookmarkStart w:id="15" w:name="OLE_LINK68"/>
      <w:bookmarkStart w:id="16" w:name="OLE_LINK69"/>
      <w:r w:rsidRPr="005C275F">
        <w:rPr>
          <w:szCs w:val="24"/>
        </w:rPr>
        <w:t>最高投标限价：</w:t>
      </w:r>
      <w:r w:rsidR="00005811" w:rsidRPr="005C275F">
        <w:rPr>
          <w:szCs w:val="24"/>
          <w:u w:val="single"/>
        </w:rPr>
        <w:t>3832400</w:t>
      </w:r>
      <w:r w:rsidRPr="005C275F">
        <w:rPr>
          <w:szCs w:val="24"/>
        </w:rPr>
        <w:t>元</w:t>
      </w:r>
      <w:r w:rsidRPr="005C275F">
        <w:t>。</w:t>
      </w:r>
    </w:p>
    <w:p w14:paraId="2C40DA38" w14:textId="77777777" w:rsidR="00470579" w:rsidRPr="005C275F" w:rsidRDefault="00630A32">
      <w:pPr>
        <w:pStyle w:val="2"/>
        <w:autoSpaceDE/>
        <w:spacing w:beforeLines="70" w:before="228" w:line="312" w:lineRule="auto"/>
        <w:ind w:firstLineChars="0" w:firstLine="0"/>
        <w:rPr>
          <w:rFonts w:hint="eastAsia"/>
          <w:sz w:val="30"/>
        </w:rPr>
      </w:pPr>
      <w:bookmarkStart w:id="17" w:name="_Toc47987315"/>
      <w:bookmarkEnd w:id="15"/>
      <w:bookmarkEnd w:id="16"/>
      <w:r w:rsidRPr="005C275F">
        <w:rPr>
          <w:rFonts w:hint="eastAsia"/>
          <w:sz w:val="30"/>
        </w:rPr>
        <w:t>3.投标人资格要求</w:t>
      </w:r>
      <w:bookmarkEnd w:id="17"/>
    </w:p>
    <w:p w14:paraId="4F005642" w14:textId="77777777" w:rsidR="00470579" w:rsidRPr="005C275F" w:rsidRDefault="00630A32">
      <w:pPr>
        <w:spacing w:line="312" w:lineRule="auto"/>
        <w:ind w:firstLine="480"/>
        <w:jc w:val="left"/>
        <w:rPr>
          <w:rFonts w:cs="宋体" w:hint="eastAsia"/>
          <w:b/>
          <w:szCs w:val="24"/>
        </w:rPr>
      </w:pPr>
      <w:r w:rsidRPr="005C275F">
        <w:rPr>
          <w:rFonts w:cs="宋体" w:hint="eastAsia"/>
          <w:szCs w:val="24"/>
        </w:rPr>
        <w:t>3.1工程监理资质：投标人须具备建设行政主管部门颁发的工程监理综合资质或</w:t>
      </w:r>
      <w:r w:rsidRPr="005C275F">
        <w:rPr>
          <w:rFonts w:cs="宋体" w:hint="eastAsia"/>
          <w:szCs w:val="24"/>
          <w:u w:val="single"/>
        </w:rPr>
        <w:t>房屋建筑工程</w:t>
      </w:r>
      <w:r w:rsidRPr="005C275F">
        <w:rPr>
          <w:rFonts w:cs="宋体" w:hint="eastAsia"/>
          <w:szCs w:val="24"/>
        </w:rPr>
        <w:t>专业</w:t>
      </w:r>
      <w:r w:rsidR="00497208" w:rsidRPr="005C275F">
        <w:rPr>
          <w:rFonts w:cs="宋体" w:hint="eastAsia"/>
          <w:szCs w:val="24"/>
          <w:u w:val="single"/>
        </w:rPr>
        <w:t>丙级或以上</w:t>
      </w:r>
      <w:r w:rsidRPr="005C275F">
        <w:rPr>
          <w:rFonts w:cs="宋体" w:hint="eastAsia"/>
          <w:szCs w:val="24"/>
        </w:rPr>
        <w:t>工程监理资质。</w:t>
      </w:r>
      <w:r w:rsidRPr="005C275F">
        <w:rPr>
          <w:rFonts w:cs="宋体" w:hint="eastAsia"/>
          <w:b/>
          <w:szCs w:val="24"/>
        </w:rPr>
        <w:t>香港企业参加投标的，须在广东省住房和城乡建设主管部门备案且备案的业务范围满足本项目资质要求。</w:t>
      </w:r>
    </w:p>
    <w:p w14:paraId="5AF9F97E" w14:textId="77777777" w:rsidR="00470579" w:rsidRPr="005C275F" w:rsidRDefault="00630A32">
      <w:pPr>
        <w:spacing w:line="312" w:lineRule="auto"/>
        <w:ind w:firstLine="480"/>
        <w:jc w:val="left"/>
        <w:rPr>
          <w:rFonts w:cs="宋体" w:hint="eastAsia"/>
          <w:szCs w:val="24"/>
        </w:rPr>
      </w:pPr>
      <w:r w:rsidRPr="005C275F">
        <w:rPr>
          <w:rFonts w:cs="宋体" w:hint="eastAsia"/>
          <w:szCs w:val="24"/>
        </w:rPr>
        <w:t>3.2</w:t>
      </w:r>
      <w:r w:rsidRPr="005C275F">
        <w:rPr>
          <w:rFonts w:cs="宋体" w:hint="eastAsia"/>
          <w:b/>
          <w:szCs w:val="24"/>
        </w:rPr>
        <w:t>关于联合体投标：</w:t>
      </w:r>
    </w:p>
    <w:p w14:paraId="42E5369B" w14:textId="77777777" w:rsidR="00470579" w:rsidRPr="005C275F" w:rsidRDefault="00630A32">
      <w:pPr>
        <w:spacing w:line="360" w:lineRule="auto"/>
        <w:ind w:firstLine="480"/>
        <w:rPr>
          <w:rFonts w:cs="宋体" w:hint="eastAsia"/>
          <w:szCs w:val="24"/>
          <w:u w:val="single"/>
        </w:rPr>
      </w:pPr>
      <w:r w:rsidRPr="005C275F">
        <w:rPr>
          <w:rFonts w:cs="宋体" w:hint="eastAsia"/>
          <w:szCs w:val="24"/>
        </w:rPr>
        <w:t>本次招标不</w:t>
      </w:r>
      <w:r w:rsidRPr="005C275F">
        <w:rPr>
          <w:rFonts w:cs="宋体" w:hint="eastAsia"/>
          <w:szCs w:val="24"/>
          <w:u w:val="single"/>
        </w:rPr>
        <w:t>接受</w:t>
      </w:r>
      <w:r w:rsidRPr="005C275F">
        <w:rPr>
          <w:rFonts w:cs="宋体" w:hint="eastAsia"/>
          <w:szCs w:val="24"/>
        </w:rPr>
        <w:t>联合体投标。</w:t>
      </w:r>
    </w:p>
    <w:p w14:paraId="6E6CBE5C" w14:textId="77777777" w:rsidR="00470579" w:rsidRPr="005C275F" w:rsidRDefault="00630A32" w:rsidP="006D4B8B">
      <w:pPr>
        <w:spacing w:line="312" w:lineRule="auto"/>
        <w:ind w:firstLine="480"/>
        <w:jc w:val="left"/>
        <w:rPr>
          <w:rFonts w:cs="宋体" w:hint="eastAsia"/>
          <w:b/>
          <w:szCs w:val="24"/>
        </w:rPr>
      </w:pPr>
      <w:r w:rsidRPr="005C275F">
        <w:rPr>
          <w:rFonts w:cs="宋体" w:hint="eastAsia"/>
          <w:szCs w:val="24"/>
        </w:rPr>
        <w:t>3.</w:t>
      </w:r>
      <w:r w:rsidR="00641660" w:rsidRPr="005C275F">
        <w:rPr>
          <w:rFonts w:cs="宋体" w:hint="eastAsia"/>
          <w:szCs w:val="24"/>
        </w:rPr>
        <w:t>3</w:t>
      </w:r>
      <w:r w:rsidR="004D7241" w:rsidRPr="005C275F">
        <w:rPr>
          <w:rFonts w:cs="宋体" w:hint="eastAsia"/>
          <w:snapToGrid w:val="0"/>
          <w:kern w:val="0"/>
          <w:szCs w:val="24"/>
          <w:u w:val="single"/>
        </w:rPr>
        <w:t xml:space="preserve"> 拟派项目总监理工程师须具有建设部2006年4月1日后颁发的中华人民共和国注册监理工程师注册执业证书，且其注册证书专业为房屋建筑工程，注册执业单位为本公司（专业、注册单位以注册监理工程师注册执业证书为准），并具备本科或以上学历。</w:t>
      </w:r>
      <w:r w:rsidR="004D7241" w:rsidRPr="005C275F">
        <w:rPr>
          <w:rFonts w:cs="宋体" w:hint="eastAsia"/>
          <w:snapToGrid w:val="0"/>
          <w:kern w:val="0"/>
          <w:u w:val="single"/>
        </w:rPr>
        <w:t>或已在广东省住房和城乡建设主管部门备案且备案的资格满足本项目总监理工程师的资格要求的香港专业人士</w:t>
      </w:r>
      <w:r w:rsidRPr="005C275F">
        <w:rPr>
          <w:rFonts w:cs="宋体" w:hint="eastAsia"/>
          <w:b/>
          <w:szCs w:val="24"/>
        </w:rPr>
        <w:t>。</w:t>
      </w:r>
    </w:p>
    <w:p w14:paraId="5CCFB865" w14:textId="77777777" w:rsidR="00470579" w:rsidRPr="005C275F" w:rsidRDefault="00630A32">
      <w:pPr>
        <w:spacing w:line="312" w:lineRule="auto"/>
        <w:ind w:firstLine="480"/>
        <w:jc w:val="left"/>
        <w:rPr>
          <w:rFonts w:hint="eastAsia"/>
          <w:szCs w:val="24"/>
          <w:u w:val="single"/>
        </w:rPr>
      </w:pPr>
      <w:r w:rsidRPr="005C275F">
        <w:rPr>
          <w:rFonts w:hint="eastAsia"/>
          <w:szCs w:val="24"/>
        </w:rPr>
        <w:t>注：</w:t>
      </w:r>
      <w:r w:rsidRPr="005C275F">
        <w:rPr>
          <w:rFonts w:hint="eastAsia"/>
          <w:szCs w:val="24"/>
          <w:u w:val="single"/>
        </w:rPr>
        <w:t>①投标人还应当符合《住房和城乡建设部办公厅关于做好建筑业“证照分离”改革衔接有关工作的通知》（</w:t>
      </w:r>
      <w:proofErr w:type="gramStart"/>
      <w:r w:rsidRPr="005C275F">
        <w:rPr>
          <w:rFonts w:hint="eastAsia"/>
          <w:szCs w:val="24"/>
          <w:u w:val="single"/>
        </w:rPr>
        <w:t>建办市〔2021〕</w:t>
      </w:r>
      <w:proofErr w:type="gramEnd"/>
      <w:r w:rsidRPr="005C275F">
        <w:rPr>
          <w:rFonts w:hint="eastAsia"/>
          <w:szCs w:val="24"/>
          <w:u w:val="single"/>
        </w:rPr>
        <w:t>30号）、《住房和城乡建设部办公厅关于建设工程企业资质有关事宜的通知》（建</w:t>
      </w:r>
      <w:proofErr w:type="gramStart"/>
      <w:r w:rsidRPr="005C275F">
        <w:rPr>
          <w:rFonts w:hint="eastAsia"/>
          <w:szCs w:val="24"/>
          <w:u w:val="single"/>
        </w:rPr>
        <w:t>办市函</w:t>
      </w:r>
      <w:proofErr w:type="gramEnd"/>
      <w:r w:rsidRPr="005C275F">
        <w:rPr>
          <w:rFonts w:hint="eastAsia"/>
          <w:szCs w:val="24"/>
          <w:u w:val="single"/>
        </w:rPr>
        <w:t>〔2022〕361号）、《广东省住房和城乡建设厅关于建设工程企业资质有关事宜的通知》（粤</w:t>
      </w:r>
      <w:proofErr w:type="gramStart"/>
      <w:r w:rsidRPr="005C275F">
        <w:rPr>
          <w:rFonts w:hint="eastAsia"/>
          <w:szCs w:val="24"/>
          <w:u w:val="single"/>
        </w:rPr>
        <w:t>建许函</w:t>
      </w:r>
      <w:proofErr w:type="gramEnd"/>
      <w:r w:rsidRPr="005C275F">
        <w:rPr>
          <w:rFonts w:hint="eastAsia"/>
          <w:szCs w:val="24"/>
          <w:u w:val="single"/>
        </w:rPr>
        <w:t>〔2022〕846号）、《住房城乡建</w:t>
      </w:r>
      <w:r w:rsidRPr="005C275F">
        <w:rPr>
          <w:rFonts w:hint="eastAsia"/>
          <w:szCs w:val="24"/>
          <w:u w:val="single"/>
        </w:rPr>
        <w:lastRenderedPageBreak/>
        <w:t>设部建筑市场监管司关于建设工程企业资质延续有关事项的通知》（建</w:t>
      </w:r>
      <w:proofErr w:type="gramStart"/>
      <w:r w:rsidRPr="005C275F">
        <w:rPr>
          <w:rFonts w:hint="eastAsia"/>
          <w:szCs w:val="24"/>
          <w:u w:val="single"/>
        </w:rPr>
        <w:t>司局函市〔2023〕</w:t>
      </w:r>
      <w:proofErr w:type="gramEnd"/>
      <w:r w:rsidRPr="005C275F">
        <w:rPr>
          <w:rFonts w:hint="eastAsia"/>
          <w:szCs w:val="24"/>
          <w:u w:val="single"/>
        </w:rPr>
        <w:t>116号）、《广东省住房和城乡建设厅关于建设工程企业资质延续有关事项的通知》（粤</w:t>
      </w:r>
      <w:proofErr w:type="gramStart"/>
      <w:r w:rsidRPr="005C275F">
        <w:rPr>
          <w:rFonts w:hint="eastAsia"/>
          <w:szCs w:val="24"/>
          <w:u w:val="single"/>
        </w:rPr>
        <w:t>建许函</w:t>
      </w:r>
      <w:proofErr w:type="gramEnd"/>
      <w:r w:rsidRPr="005C275F">
        <w:rPr>
          <w:rFonts w:hint="eastAsia"/>
          <w:szCs w:val="24"/>
          <w:u w:val="single"/>
        </w:rPr>
        <w:t>〔2023〕820号）</w:t>
      </w:r>
      <w:r w:rsidR="003C32B3" w:rsidRPr="005C275F">
        <w:rPr>
          <w:rFonts w:hint="eastAsia"/>
          <w:szCs w:val="24"/>
          <w:u w:val="single"/>
        </w:rPr>
        <w:t>、《广东省住房和城乡建设厅关于做好有关建设工程企业资质证书换领工作的通知》（粤</w:t>
      </w:r>
      <w:proofErr w:type="gramStart"/>
      <w:r w:rsidR="003C32B3" w:rsidRPr="005C275F">
        <w:rPr>
          <w:rFonts w:hint="eastAsia"/>
          <w:szCs w:val="24"/>
          <w:u w:val="single"/>
        </w:rPr>
        <w:t>建许函</w:t>
      </w:r>
      <w:proofErr w:type="gramEnd"/>
      <w:r w:rsidR="003C32B3" w:rsidRPr="005C275F">
        <w:rPr>
          <w:rFonts w:hint="eastAsia"/>
          <w:szCs w:val="24"/>
          <w:u w:val="single"/>
        </w:rPr>
        <w:t>〔</w:t>
      </w:r>
      <w:r w:rsidR="003C32B3" w:rsidRPr="005C275F">
        <w:rPr>
          <w:szCs w:val="24"/>
          <w:u w:val="single"/>
        </w:rPr>
        <w:t>2024〕124号）</w:t>
      </w:r>
      <w:r w:rsidRPr="005C275F">
        <w:rPr>
          <w:rFonts w:hint="eastAsia"/>
          <w:szCs w:val="24"/>
          <w:u w:val="single"/>
        </w:rPr>
        <w:t>等相关规定。根据上述文件的要求，投标人需办理企业资质有效期延续的，应当按照相关规定及时办理。</w:t>
      </w:r>
    </w:p>
    <w:p w14:paraId="27E1E6F7" w14:textId="77777777" w:rsidR="00470579" w:rsidRPr="005C275F" w:rsidRDefault="00630A32">
      <w:pPr>
        <w:spacing w:line="312" w:lineRule="auto"/>
        <w:ind w:firstLine="480"/>
        <w:jc w:val="left"/>
        <w:rPr>
          <w:rFonts w:hint="eastAsia"/>
          <w:szCs w:val="24"/>
          <w:u w:val="single"/>
        </w:rPr>
      </w:pPr>
      <w:r w:rsidRPr="005C275F">
        <w:rPr>
          <w:rFonts w:hint="eastAsia"/>
          <w:szCs w:val="24"/>
          <w:u w:val="single"/>
        </w:rPr>
        <w:t>②香港专业人士担任负责人应经广东省住房和城乡建设主管部门备案且备案的业务范围满足招标文件要求（香港专业人士依据《广东省住房和城乡建设厅关于印发香港工程建设咨询企业和专业人士在粤港澳大湾区内地城市开业执业试点管理暂行办法的通知》确定）。</w:t>
      </w:r>
    </w:p>
    <w:p w14:paraId="20665744" w14:textId="12A571A9" w:rsidR="00470579" w:rsidRPr="005C275F" w:rsidRDefault="00630A32">
      <w:pPr>
        <w:tabs>
          <w:tab w:val="left" w:pos="0"/>
          <w:tab w:val="left" w:pos="795"/>
        </w:tabs>
        <w:spacing w:line="360" w:lineRule="auto"/>
        <w:ind w:firstLine="480"/>
        <w:rPr>
          <w:rFonts w:hint="eastAsia"/>
        </w:rPr>
      </w:pPr>
      <w:bookmarkStart w:id="18" w:name="OLE_LINK43"/>
      <w:bookmarkStart w:id="19" w:name="OLE_LINK44"/>
      <w:r w:rsidRPr="005C275F">
        <w:rPr>
          <w:rFonts w:cs="宋体" w:hint="eastAsia"/>
          <w:szCs w:val="24"/>
          <w:u w:val="single"/>
        </w:rPr>
        <w:t>3.3.</w:t>
      </w:r>
      <w:r w:rsidR="00207AAF" w:rsidRPr="005C275F">
        <w:rPr>
          <w:rFonts w:cs="宋体" w:hint="eastAsia"/>
          <w:szCs w:val="24"/>
          <w:u w:val="single"/>
        </w:rPr>
        <w:t>1</w:t>
      </w:r>
      <w:r w:rsidRPr="005C275F">
        <w:rPr>
          <w:rFonts w:cs="宋体" w:hint="eastAsia"/>
          <w:szCs w:val="24"/>
          <w:u w:val="single"/>
        </w:rPr>
        <w:t>总监理工程师的注册执业单位必须为</w:t>
      </w:r>
      <w:r w:rsidR="004D7241" w:rsidRPr="005C275F">
        <w:rPr>
          <w:rFonts w:cs="宋体" w:hint="eastAsia"/>
          <w:b/>
          <w:bCs/>
          <w:szCs w:val="24"/>
          <w:u w:val="single"/>
        </w:rPr>
        <w:t>投标人单位</w:t>
      </w:r>
      <w:r w:rsidRPr="005C275F">
        <w:rPr>
          <w:rFonts w:cs="宋体" w:hint="eastAsia"/>
          <w:szCs w:val="24"/>
          <w:u w:val="single"/>
        </w:rPr>
        <w:t>，</w:t>
      </w:r>
      <w:r w:rsidRPr="005C275F">
        <w:rPr>
          <w:rFonts w:cs="宋体" w:hint="eastAsia"/>
          <w:b/>
          <w:bCs/>
          <w:szCs w:val="24"/>
          <w:u w:val="single"/>
        </w:rPr>
        <w:t>上述负责人须为投标人的正式员工（需提供注册证书以及由社保机构出具的近一个月（即2025年</w:t>
      </w:r>
      <w:r w:rsidR="005C275F">
        <w:rPr>
          <w:rFonts w:cs="宋体" w:hint="eastAsia"/>
          <w:b/>
          <w:bCs/>
          <w:szCs w:val="24"/>
          <w:u w:val="single"/>
        </w:rPr>
        <w:t>10</w:t>
      </w:r>
      <w:r w:rsidRPr="005C275F">
        <w:rPr>
          <w:rFonts w:cs="宋体" w:hint="eastAsia"/>
          <w:b/>
          <w:bCs/>
          <w:szCs w:val="24"/>
          <w:u w:val="single"/>
        </w:rPr>
        <w:t>月）在</w:t>
      </w:r>
      <w:bookmarkStart w:id="20" w:name="OLE_LINK9"/>
      <w:bookmarkStart w:id="21" w:name="OLE_LINK12"/>
      <w:r w:rsidRPr="005C275F">
        <w:rPr>
          <w:rFonts w:cs="宋体" w:hint="eastAsia"/>
          <w:b/>
          <w:bCs/>
          <w:szCs w:val="24"/>
          <w:u w:val="single"/>
        </w:rPr>
        <w:t>投标人单位</w:t>
      </w:r>
      <w:bookmarkEnd w:id="20"/>
      <w:bookmarkEnd w:id="21"/>
      <w:r w:rsidRPr="005C275F">
        <w:rPr>
          <w:rFonts w:cs="宋体" w:hint="eastAsia"/>
          <w:b/>
          <w:bCs/>
          <w:szCs w:val="24"/>
          <w:u w:val="single"/>
        </w:rPr>
        <w:t>缴纳的</w:t>
      </w:r>
      <w:proofErr w:type="gramStart"/>
      <w:r w:rsidRPr="005C275F">
        <w:rPr>
          <w:rFonts w:cs="宋体" w:hint="eastAsia"/>
          <w:b/>
          <w:bCs/>
          <w:szCs w:val="24"/>
          <w:u w:val="single"/>
        </w:rPr>
        <w:t>社保证明</w:t>
      </w:r>
      <w:proofErr w:type="gramEnd"/>
      <w:r w:rsidRPr="005C275F">
        <w:rPr>
          <w:rFonts w:cs="宋体" w:hint="eastAsia"/>
          <w:b/>
          <w:bCs/>
          <w:szCs w:val="24"/>
          <w:u w:val="single"/>
        </w:rPr>
        <w:t>）。</w:t>
      </w:r>
    </w:p>
    <w:p w14:paraId="112E94C3" w14:textId="77777777" w:rsidR="00470579" w:rsidRPr="005C275F" w:rsidRDefault="00630A32">
      <w:pPr>
        <w:spacing w:line="312" w:lineRule="auto"/>
        <w:ind w:firstLine="480"/>
        <w:jc w:val="left"/>
        <w:rPr>
          <w:rFonts w:cs="宋体" w:hint="eastAsia"/>
          <w:szCs w:val="24"/>
        </w:rPr>
      </w:pPr>
      <w:r w:rsidRPr="005C275F">
        <w:rPr>
          <w:rFonts w:cs="宋体" w:hint="eastAsia"/>
          <w:szCs w:val="24"/>
        </w:rPr>
        <w:t>3.4其他要求：</w:t>
      </w:r>
    </w:p>
    <w:p w14:paraId="430DB423" w14:textId="406EEDCF" w:rsidR="00470579" w:rsidRPr="005C275F" w:rsidRDefault="00630A32">
      <w:pPr>
        <w:spacing w:line="312" w:lineRule="auto"/>
        <w:ind w:firstLine="480"/>
        <w:jc w:val="left"/>
        <w:rPr>
          <w:rFonts w:cs="宋体" w:hint="eastAsia"/>
          <w:szCs w:val="24"/>
        </w:rPr>
      </w:pPr>
      <w:r w:rsidRPr="005C275F">
        <w:rPr>
          <w:rFonts w:cs="宋体" w:hint="eastAsia"/>
          <w:szCs w:val="24"/>
        </w:rPr>
        <w:t>①投标人参加投标的意思表达清楚，投标人代表被授权有效（需要提供由社保机构出具的近一个月（即2025年</w:t>
      </w:r>
      <w:r w:rsidR="0056191C">
        <w:rPr>
          <w:rFonts w:cs="宋体" w:hint="eastAsia"/>
          <w:szCs w:val="24"/>
        </w:rPr>
        <w:t>10</w:t>
      </w:r>
      <w:r w:rsidRPr="005C275F">
        <w:rPr>
          <w:rFonts w:cs="宋体" w:hint="eastAsia"/>
          <w:szCs w:val="24"/>
        </w:rPr>
        <w:t>月）在投标人单位缴纳的</w:t>
      </w:r>
      <w:proofErr w:type="gramStart"/>
      <w:r w:rsidRPr="005C275F">
        <w:rPr>
          <w:rFonts w:cs="宋体" w:hint="eastAsia"/>
          <w:szCs w:val="24"/>
        </w:rPr>
        <w:t>社保证明</w:t>
      </w:r>
      <w:proofErr w:type="gramEnd"/>
      <w:r w:rsidRPr="005C275F">
        <w:rPr>
          <w:rFonts w:cs="宋体" w:hint="eastAsia"/>
          <w:szCs w:val="24"/>
        </w:rPr>
        <w:t>）。</w:t>
      </w:r>
    </w:p>
    <w:p w14:paraId="7FC47E80" w14:textId="77777777" w:rsidR="00470579" w:rsidRPr="005C275F" w:rsidRDefault="00630A32">
      <w:pPr>
        <w:spacing w:line="312" w:lineRule="auto"/>
        <w:ind w:firstLine="480"/>
        <w:jc w:val="left"/>
        <w:rPr>
          <w:rFonts w:cs="宋体" w:hint="eastAsia"/>
          <w:szCs w:val="24"/>
        </w:rPr>
      </w:pPr>
      <w:r w:rsidRPr="005C275F">
        <w:rPr>
          <w:rFonts w:cs="宋体" w:hint="eastAsia"/>
          <w:szCs w:val="24"/>
        </w:rPr>
        <w:t>②投标人具有独立法人资格</w:t>
      </w:r>
      <w:r w:rsidRPr="005C275F">
        <w:t>或其他组织</w:t>
      </w:r>
      <w:r w:rsidRPr="005C275F">
        <w:rPr>
          <w:rFonts w:cs="宋体" w:hint="eastAsia"/>
          <w:szCs w:val="24"/>
        </w:rPr>
        <w:t>，持有工商行政</w:t>
      </w:r>
      <w:r w:rsidRPr="005C275F">
        <w:rPr>
          <w:rFonts w:cs="宋体" w:hint="eastAsia"/>
        </w:rPr>
        <w:t>（市场监督）</w:t>
      </w:r>
      <w:r w:rsidRPr="005C275F">
        <w:rPr>
          <w:rFonts w:cs="宋体" w:hint="eastAsia"/>
          <w:szCs w:val="24"/>
        </w:rPr>
        <w:t>管理部门核发的法人营业执照或各级政府事业单位登记管理机关颁发的事业单位法人证书</w:t>
      </w:r>
      <w:r w:rsidRPr="005C275F">
        <w:t>或电子证照</w:t>
      </w:r>
      <w:r w:rsidRPr="005C275F">
        <w:rPr>
          <w:rFonts w:cs="宋体" w:hint="eastAsia"/>
          <w:szCs w:val="24"/>
        </w:rPr>
        <w:t>，按国家法律经营。</w:t>
      </w:r>
    </w:p>
    <w:p w14:paraId="3035E1E6" w14:textId="77777777" w:rsidR="00470579" w:rsidRPr="005C275F" w:rsidRDefault="00630A32">
      <w:pPr>
        <w:spacing w:line="312" w:lineRule="auto"/>
        <w:ind w:firstLine="480"/>
        <w:jc w:val="left"/>
        <w:rPr>
          <w:rFonts w:cs="宋体" w:hint="eastAsia"/>
          <w:szCs w:val="24"/>
        </w:rPr>
      </w:pPr>
      <w:r w:rsidRPr="005C275F">
        <w:rPr>
          <w:rFonts w:cs="宋体" w:hint="eastAsia"/>
          <w:szCs w:val="24"/>
        </w:rPr>
        <w:t>③投标人已按规定格式签名盖章《投标人声明》（格式详见附件一）；</w:t>
      </w:r>
    </w:p>
    <w:p w14:paraId="1E27EF87" w14:textId="77777777" w:rsidR="00470579" w:rsidRPr="005C275F" w:rsidRDefault="00630A32" w:rsidP="00B65F18">
      <w:pPr>
        <w:spacing w:line="312" w:lineRule="auto"/>
        <w:ind w:firstLine="480"/>
        <w:jc w:val="left"/>
        <w:rPr>
          <w:rFonts w:cs="宋体" w:hint="eastAsia"/>
          <w:szCs w:val="24"/>
        </w:rPr>
      </w:pPr>
      <w:r w:rsidRPr="005C275F">
        <w:rPr>
          <w:rFonts w:cs="宋体" w:hint="eastAsia"/>
          <w:szCs w:val="24"/>
        </w:rPr>
        <w:t>④</w:t>
      </w:r>
      <w:r w:rsidR="00B65F18" w:rsidRPr="005C275F">
        <w:rPr>
          <w:rFonts w:cs="宋体" w:hint="eastAsia"/>
          <w:snapToGrid w:val="0"/>
          <w:kern w:val="0"/>
          <w:u w:val="single"/>
        </w:rPr>
        <w:t>资格审查前，投标人须在广州市住建行业信用管理平台建立了企业信用档案及</w:t>
      </w:r>
      <w:bookmarkStart w:id="22" w:name="OLE_LINK14"/>
      <w:bookmarkStart w:id="23" w:name="OLE_LINK13"/>
      <w:r w:rsidR="00B65F18" w:rsidRPr="005C275F">
        <w:rPr>
          <w:rFonts w:cs="宋体" w:hint="eastAsia"/>
          <w:snapToGrid w:val="0"/>
          <w:kern w:val="0"/>
          <w:u w:val="single"/>
        </w:rPr>
        <w:t>拟担任本工程总监理工程师</w:t>
      </w:r>
      <w:bookmarkEnd w:id="22"/>
      <w:bookmarkEnd w:id="23"/>
      <w:r w:rsidR="00B65F18" w:rsidRPr="005C275F">
        <w:rPr>
          <w:rFonts w:cs="宋体" w:hint="eastAsia"/>
          <w:snapToGrid w:val="0"/>
          <w:kern w:val="0"/>
          <w:u w:val="single"/>
        </w:rPr>
        <w:t>须是本企业信用档案中的在册人员。企业信用档案取自投标截止时间投标人在信用管理平台的信息，投标人无需提交相关资料，若招标人延长递交投标文件截止时间的，信用档案信息的评审时点也相应延长。注：（信用档案办理详见《广州市住建行业信用管理平台监理企业信息录入指引》</w:t>
      </w:r>
      <w:hyperlink r:id="rId7" w:history="1">
        <w:r w:rsidR="00B65F18" w:rsidRPr="005C275F">
          <w:rPr>
            <w:rStyle w:val="af5"/>
            <w:rFonts w:cs="宋体" w:hint="eastAsia"/>
            <w:snapToGrid w:val="0"/>
            <w:color w:val="auto"/>
            <w:kern w:val="0"/>
            <w:u w:val="single"/>
          </w:rPr>
          <w:t>http://zfcj.gz.gov.cn/zwgk/zsdwxxgkzl/gzsjzyglfwzx/bszy/content/post_8073953.html</w:t>
        </w:r>
      </w:hyperlink>
      <w:r w:rsidR="00B65F18" w:rsidRPr="005C275F">
        <w:rPr>
          <w:rFonts w:cs="宋体" w:hint="eastAsia"/>
          <w:snapToGrid w:val="0"/>
          <w:kern w:val="0"/>
          <w:u w:val="single"/>
        </w:rPr>
        <w:t>）</w:t>
      </w:r>
    </w:p>
    <w:p w14:paraId="7D1CBFA4" w14:textId="77777777" w:rsidR="00470579" w:rsidRPr="005C275F" w:rsidRDefault="00630A32">
      <w:pPr>
        <w:spacing w:line="312" w:lineRule="auto"/>
        <w:ind w:firstLine="480"/>
        <w:jc w:val="left"/>
        <w:rPr>
          <w:rFonts w:cs="宋体" w:hint="eastAsia"/>
          <w:szCs w:val="24"/>
        </w:rPr>
      </w:pPr>
      <w:r w:rsidRPr="005C275F">
        <w:rPr>
          <w:rFonts w:cs="宋体" w:hint="eastAsia"/>
          <w:szCs w:val="24"/>
        </w:rPr>
        <w:t>⑤投标人未出现以下情形：与其它投标人的单位负责人为同一人或者存在控股、管理关系的（按投标人提供的《投标人声明》进行评审）。如不同投标申请人出现单位负责人为同一人或者存在控股、管理关系的情形，</w:t>
      </w:r>
      <w:proofErr w:type="gramStart"/>
      <w:r w:rsidRPr="005C275F">
        <w:rPr>
          <w:rFonts w:cs="宋体" w:hint="eastAsia"/>
          <w:szCs w:val="24"/>
        </w:rPr>
        <w:t>则相关</w:t>
      </w:r>
      <w:proofErr w:type="gramEnd"/>
      <w:r w:rsidRPr="005C275F">
        <w:rPr>
          <w:rFonts w:cs="宋体" w:hint="eastAsia"/>
          <w:szCs w:val="24"/>
        </w:rPr>
        <w:t>投标均无效。</w:t>
      </w:r>
    </w:p>
    <w:p w14:paraId="52F10038" w14:textId="77777777" w:rsidR="00470579" w:rsidRPr="005C275F" w:rsidRDefault="00630A32">
      <w:pPr>
        <w:spacing w:line="312" w:lineRule="auto"/>
        <w:ind w:firstLine="480"/>
        <w:jc w:val="left"/>
        <w:rPr>
          <w:rFonts w:cs="宋体" w:hint="eastAsia"/>
          <w:szCs w:val="24"/>
        </w:rPr>
      </w:pPr>
      <w:r w:rsidRPr="005C275F">
        <w:rPr>
          <w:rFonts w:cs="宋体" w:hint="eastAsia"/>
          <w:szCs w:val="24"/>
        </w:rPr>
        <w:t>⑥投标人未被列入拖欠农民工工资失信联合惩戒对象名单</w:t>
      </w:r>
      <w:bookmarkStart w:id="24" w:name="OLE_LINK102"/>
      <w:bookmarkStart w:id="25" w:name="OLE_LINK103"/>
      <w:r w:rsidR="00A73413" w:rsidRPr="005C275F">
        <w:rPr>
          <w:rFonts w:cs="宋体" w:hint="eastAsia"/>
          <w:szCs w:val="24"/>
        </w:rPr>
        <w:t>和失信被执行人</w:t>
      </w:r>
      <w:r w:rsidRPr="005C275F">
        <w:rPr>
          <w:rFonts w:cs="宋体" w:hint="eastAsia"/>
          <w:szCs w:val="24"/>
        </w:rPr>
        <w:t>（投标人无需提供资料，</w:t>
      </w:r>
      <w:r w:rsidRPr="005C275F">
        <w:rPr>
          <w:rFonts w:hint="eastAsia"/>
          <w:szCs w:val="21"/>
        </w:rPr>
        <w:t>按</w:t>
      </w:r>
      <w:r w:rsidRPr="005C275F">
        <w:rPr>
          <w:rFonts w:hint="eastAsia"/>
          <w:szCs w:val="21"/>
          <w:u w:val="single"/>
        </w:rPr>
        <w:t>投标截止时间</w:t>
      </w:r>
      <w:r w:rsidRPr="005C275F">
        <w:rPr>
          <w:rFonts w:hint="eastAsia"/>
          <w:szCs w:val="21"/>
        </w:rPr>
        <w:t>交易系统比对的结果进行评审</w:t>
      </w:r>
      <w:r w:rsidRPr="005C275F">
        <w:rPr>
          <w:rFonts w:cs="宋体" w:hint="eastAsia"/>
          <w:szCs w:val="24"/>
        </w:rPr>
        <w:t>）</w:t>
      </w:r>
      <w:bookmarkEnd w:id="24"/>
      <w:bookmarkEnd w:id="25"/>
      <w:r w:rsidRPr="005C275F">
        <w:rPr>
          <w:rFonts w:cs="宋体" w:hint="eastAsia"/>
          <w:szCs w:val="24"/>
        </w:rPr>
        <w:t>。</w:t>
      </w:r>
    </w:p>
    <w:bookmarkEnd w:id="18"/>
    <w:bookmarkEnd w:id="19"/>
    <w:p w14:paraId="02A2581D" w14:textId="77777777" w:rsidR="00470579" w:rsidRPr="005C275F" w:rsidRDefault="00630A32">
      <w:pPr>
        <w:shd w:val="clear" w:color="auto" w:fill="FFFFFF"/>
        <w:spacing w:line="312" w:lineRule="auto"/>
        <w:ind w:firstLine="480"/>
        <w:jc w:val="left"/>
        <w:rPr>
          <w:rFonts w:cs="宋体" w:hint="eastAsia"/>
          <w:szCs w:val="21"/>
          <w:u w:val="single"/>
        </w:rPr>
      </w:pPr>
      <w:r w:rsidRPr="005C275F">
        <w:rPr>
          <w:rFonts w:cs="宋体" w:hint="eastAsia"/>
          <w:szCs w:val="24"/>
        </w:rPr>
        <w:t>注：未在招标公告第3条单列的投标人资格要求条件，不</w:t>
      </w:r>
      <w:proofErr w:type="gramStart"/>
      <w:r w:rsidRPr="005C275F">
        <w:rPr>
          <w:rFonts w:cs="宋体" w:hint="eastAsia"/>
          <w:szCs w:val="24"/>
        </w:rPr>
        <w:t>作为资审不合格</w:t>
      </w:r>
      <w:proofErr w:type="gramEnd"/>
      <w:r w:rsidRPr="005C275F">
        <w:rPr>
          <w:rFonts w:cs="宋体" w:hint="eastAsia"/>
          <w:szCs w:val="24"/>
        </w:rPr>
        <w:t>的依据。</w:t>
      </w:r>
    </w:p>
    <w:p w14:paraId="291AF600" w14:textId="77777777" w:rsidR="00470579" w:rsidRPr="005C275F" w:rsidRDefault="00630A32">
      <w:pPr>
        <w:pStyle w:val="2"/>
        <w:autoSpaceDE/>
        <w:spacing w:beforeLines="70" w:before="228" w:line="312" w:lineRule="auto"/>
        <w:ind w:firstLineChars="0" w:firstLine="0"/>
        <w:rPr>
          <w:rFonts w:hint="eastAsia"/>
          <w:sz w:val="30"/>
        </w:rPr>
      </w:pPr>
      <w:bookmarkStart w:id="26" w:name="_Toc47987316"/>
      <w:r w:rsidRPr="005C275F">
        <w:rPr>
          <w:rFonts w:hint="eastAsia"/>
          <w:sz w:val="30"/>
        </w:rPr>
        <w:t>4.</w:t>
      </w:r>
      <w:bookmarkEnd w:id="26"/>
      <w:r w:rsidRPr="005C275F">
        <w:rPr>
          <w:rFonts w:hint="eastAsia"/>
          <w:sz w:val="30"/>
        </w:rPr>
        <w:t>招标文件的获取</w:t>
      </w:r>
    </w:p>
    <w:p w14:paraId="0A5C30F4" w14:textId="77777777" w:rsidR="00470579" w:rsidRPr="005C275F" w:rsidRDefault="00630A32">
      <w:pPr>
        <w:spacing w:line="312" w:lineRule="auto"/>
        <w:ind w:leftChars="50" w:left="120" w:firstLineChars="150" w:firstLine="360"/>
        <w:jc w:val="left"/>
        <w:rPr>
          <w:rFonts w:cs="宋体" w:hint="eastAsia"/>
          <w:szCs w:val="24"/>
        </w:rPr>
      </w:pPr>
      <w:r w:rsidRPr="005C275F">
        <w:rPr>
          <w:rFonts w:cs="宋体" w:hint="eastAsia"/>
          <w:szCs w:val="24"/>
        </w:rPr>
        <w:t>4.1凡有意参加投标者，请于</w:t>
      </w:r>
      <w:r w:rsidRPr="005C275F">
        <w:rPr>
          <w:rFonts w:cs="宋体"/>
          <w:szCs w:val="24"/>
          <w:u w:val="single"/>
        </w:rPr>
        <w:t>202</w:t>
      </w:r>
      <w:r w:rsidRPr="005C275F">
        <w:rPr>
          <w:rFonts w:cs="宋体" w:hint="eastAsia"/>
          <w:szCs w:val="24"/>
          <w:u w:val="single"/>
        </w:rPr>
        <w:t>5</w:t>
      </w:r>
      <w:r w:rsidRPr="005C275F">
        <w:rPr>
          <w:rFonts w:cs="宋体" w:hint="eastAsia"/>
          <w:szCs w:val="24"/>
        </w:rPr>
        <w:t>年</w:t>
      </w:r>
      <w:r w:rsidRPr="005C275F">
        <w:rPr>
          <w:rFonts w:cs="宋体"/>
          <w:szCs w:val="24"/>
          <w:u w:val="single"/>
        </w:rPr>
        <w:t xml:space="preserve">  </w:t>
      </w:r>
      <w:r w:rsidRPr="005C275F">
        <w:rPr>
          <w:rFonts w:cs="宋体" w:hint="eastAsia"/>
          <w:szCs w:val="24"/>
        </w:rPr>
        <w:t>月</w:t>
      </w:r>
      <w:r w:rsidRPr="005C275F">
        <w:rPr>
          <w:rFonts w:cs="宋体"/>
          <w:szCs w:val="24"/>
          <w:u w:val="single"/>
        </w:rPr>
        <w:t xml:space="preserve">  </w:t>
      </w:r>
      <w:r w:rsidRPr="005C275F">
        <w:rPr>
          <w:rFonts w:cs="宋体" w:hint="eastAsia"/>
          <w:szCs w:val="24"/>
        </w:rPr>
        <w:t>日</w:t>
      </w:r>
      <w:r w:rsidRPr="005C275F">
        <w:rPr>
          <w:rFonts w:cs="宋体" w:hint="eastAsia"/>
          <w:szCs w:val="24"/>
          <w:u w:val="single"/>
        </w:rPr>
        <w:t xml:space="preserve"> </w:t>
      </w:r>
      <w:r w:rsidRPr="005C275F">
        <w:rPr>
          <w:rFonts w:cs="宋体"/>
          <w:szCs w:val="24"/>
          <w:u w:val="single"/>
        </w:rPr>
        <w:t xml:space="preserve"> </w:t>
      </w:r>
      <w:r w:rsidRPr="005C275F">
        <w:rPr>
          <w:rFonts w:cs="宋体" w:hint="eastAsia"/>
          <w:szCs w:val="24"/>
        </w:rPr>
        <w:t>时</w:t>
      </w:r>
      <w:r w:rsidRPr="005C275F">
        <w:rPr>
          <w:rFonts w:cs="宋体" w:hint="eastAsia"/>
          <w:szCs w:val="24"/>
          <w:u w:val="single"/>
        </w:rPr>
        <w:t xml:space="preserve"> </w:t>
      </w:r>
      <w:r w:rsidRPr="005C275F">
        <w:rPr>
          <w:rFonts w:cs="宋体"/>
          <w:szCs w:val="24"/>
          <w:u w:val="single"/>
        </w:rPr>
        <w:t xml:space="preserve"> </w:t>
      </w:r>
      <w:r w:rsidRPr="005C275F">
        <w:rPr>
          <w:rFonts w:cs="宋体" w:hint="eastAsia"/>
          <w:szCs w:val="24"/>
        </w:rPr>
        <w:t>分至</w:t>
      </w:r>
      <w:r w:rsidRPr="005C275F">
        <w:rPr>
          <w:rFonts w:cs="宋体"/>
          <w:szCs w:val="24"/>
          <w:u w:val="single"/>
        </w:rPr>
        <w:t>202</w:t>
      </w:r>
      <w:r w:rsidRPr="005C275F">
        <w:rPr>
          <w:rFonts w:cs="宋体" w:hint="eastAsia"/>
          <w:szCs w:val="24"/>
          <w:u w:val="single"/>
        </w:rPr>
        <w:t>5</w:t>
      </w:r>
      <w:r w:rsidRPr="005C275F">
        <w:rPr>
          <w:rFonts w:cs="宋体" w:hint="eastAsia"/>
          <w:szCs w:val="24"/>
        </w:rPr>
        <w:t>年</w:t>
      </w:r>
      <w:r w:rsidRPr="005C275F">
        <w:rPr>
          <w:rFonts w:cs="宋体"/>
          <w:szCs w:val="24"/>
          <w:u w:val="single"/>
        </w:rPr>
        <w:t xml:space="preserve">  </w:t>
      </w:r>
      <w:r w:rsidRPr="005C275F">
        <w:rPr>
          <w:rFonts w:cs="宋体" w:hint="eastAsia"/>
          <w:szCs w:val="24"/>
        </w:rPr>
        <w:t>月</w:t>
      </w:r>
      <w:r w:rsidRPr="005C275F">
        <w:rPr>
          <w:rFonts w:cs="宋体"/>
          <w:szCs w:val="24"/>
          <w:u w:val="single"/>
        </w:rPr>
        <w:t xml:space="preserve">  </w:t>
      </w:r>
      <w:r w:rsidRPr="005C275F">
        <w:rPr>
          <w:rFonts w:cs="宋体" w:hint="eastAsia"/>
          <w:szCs w:val="24"/>
        </w:rPr>
        <w:t>日</w:t>
      </w:r>
      <w:r w:rsidRPr="005C275F">
        <w:rPr>
          <w:rFonts w:cs="宋体" w:hint="eastAsia"/>
          <w:szCs w:val="24"/>
          <w:u w:val="single"/>
        </w:rPr>
        <w:t xml:space="preserve"> </w:t>
      </w:r>
      <w:r w:rsidRPr="005C275F">
        <w:rPr>
          <w:rFonts w:cs="宋体"/>
          <w:szCs w:val="24"/>
          <w:u w:val="single"/>
        </w:rPr>
        <w:t xml:space="preserve"> </w:t>
      </w:r>
      <w:r w:rsidRPr="005C275F">
        <w:rPr>
          <w:rFonts w:cs="宋体" w:hint="eastAsia"/>
          <w:szCs w:val="24"/>
        </w:rPr>
        <w:t>时</w:t>
      </w:r>
      <w:r w:rsidRPr="005C275F">
        <w:rPr>
          <w:rFonts w:cs="宋体" w:hint="eastAsia"/>
          <w:szCs w:val="24"/>
          <w:u w:val="single"/>
        </w:rPr>
        <w:t xml:space="preserve"> </w:t>
      </w:r>
      <w:r w:rsidRPr="005C275F">
        <w:rPr>
          <w:rFonts w:cs="宋体" w:hint="eastAsia"/>
          <w:szCs w:val="24"/>
        </w:rPr>
        <w:t>分（北</w:t>
      </w:r>
      <w:r w:rsidRPr="005C275F">
        <w:rPr>
          <w:rFonts w:cs="宋体" w:hint="eastAsia"/>
          <w:szCs w:val="24"/>
        </w:rPr>
        <w:lastRenderedPageBreak/>
        <w:t>京时间，下同），登录广州交易集团有限公司（广州公共资源交易中心）</w:t>
      </w:r>
      <w:r w:rsidRPr="005C275F">
        <w:rPr>
          <w:rFonts w:cs="宋体" w:hint="eastAsia"/>
          <w:szCs w:val="24"/>
          <w:u w:val="single"/>
        </w:rPr>
        <w:t>网站</w:t>
      </w:r>
      <w:r w:rsidRPr="005C275F">
        <w:rPr>
          <w:rFonts w:cs="宋体" w:hint="eastAsia"/>
          <w:szCs w:val="24"/>
        </w:rPr>
        <w:t>（网址：http：//www.gzggzy.cn）下载电子招标文件。</w:t>
      </w:r>
    </w:p>
    <w:p w14:paraId="0DCEA7AF" w14:textId="77777777" w:rsidR="00470579" w:rsidRPr="005C275F" w:rsidRDefault="00630A32">
      <w:pPr>
        <w:tabs>
          <w:tab w:val="left" w:pos="7513"/>
        </w:tabs>
        <w:spacing w:line="312" w:lineRule="auto"/>
        <w:ind w:firstLine="480"/>
        <w:jc w:val="left"/>
        <w:rPr>
          <w:rFonts w:cs="宋体" w:hint="eastAsia"/>
          <w:szCs w:val="21"/>
        </w:rPr>
      </w:pPr>
      <w:r w:rsidRPr="005C275F">
        <w:rPr>
          <w:rFonts w:cs="宋体" w:hint="eastAsia"/>
          <w:szCs w:val="24"/>
        </w:rPr>
        <w:t>4.2本项目采用资格后审方式。</w:t>
      </w:r>
    </w:p>
    <w:p w14:paraId="4C038A0A" w14:textId="77777777" w:rsidR="00470579" w:rsidRPr="005C275F" w:rsidRDefault="00630A32">
      <w:pPr>
        <w:pStyle w:val="2"/>
        <w:autoSpaceDE/>
        <w:spacing w:beforeLines="70" w:before="228" w:line="312" w:lineRule="auto"/>
        <w:ind w:firstLineChars="0" w:firstLine="0"/>
        <w:rPr>
          <w:rFonts w:hint="eastAsia"/>
          <w:sz w:val="30"/>
        </w:rPr>
      </w:pPr>
      <w:bookmarkStart w:id="27" w:name="_Toc514099627"/>
      <w:bookmarkStart w:id="28" w:name="_Toc511557029"/>
      <w:bookmarkStart w:id="29" w:name="_Toc47987317"/>
      <w:r w:rsidRPr="005C275F">
        <w:rPr>
          <w:rFonts w:hint="eastAsia"/>
          <w:sz w:val="30"/>
        </w:rPr>
        <w:t>5.</w:t>
      </w:r>
      <w:bookmarkEnd w:id="27"/>
      <w:bookmarkEnd w:id="28"/>
      <w:bookmarkEnd w:id="29"/>
      <w:r w:rsidRPr="005C275F">
        <w:rPr>
          <w:rFonts w:hint="eastAsia"/>
          <w:sz w:val="30"/>
        </w:rPr>
        <w:t>发布招标公告、投标文件递交时间、开标时间</w:t>
      </w:r>
    </w:p>
    <w:p w14:paraId="3ED37494" w14:textId="77777777" w:rsidR="00470579" w:rsidRPr="005C275F" w:rsidRDefault="00630A32">
      <w:pPr>
        <w:spacing w:line="312" w:lineRule="auto"/>
        <w:ind w:firstLine="480"/>
        <w:jc w:val="left"/>
        <w:rPr>
          <w:rFonts w:cs="宋体" w:hint="eastAsia"/>
          <w:szCs w:val="24"/>
        </w:rPr>
      </w:pPr>
      <w:r w:rsidRPr="005C275F">
        <w:rPr>
          <w:rFonts w:cs="宋体" w:hint="eastAsia"/>
          <w:szCs w:val="24"/>
        </w:rPr>
        <w:t>5.1发布招标公告时间（含本日）：</w:t>
      </w:r>
      <w:r w:rsidRPr="005C275F">
        <w:rPr>
          <w:rFonts w:cs="宋体"/>
          <w:szCs w:val="24"/>
          <w:u w:val="single"/>
        </w:rPr>
        <w:t>202</w:t>
      </w:r>
      <w:r w:rsidRPr="005C275F">
        <w:rPr>
          <w:rFonts w:cs="宋体" w:hint="eastAsia"/>
          <w:szCs w:val="24"/>
          <w:u w:val="single"/>
        </w:rPr>
        <w:t>5</w:t>
      </w:r>
      <w:r w:rsidRPr="005C275F">
        <w:rPr>
          <w:rFonts w:cs="宋体" w:hint="eastAsia"/>
          <w:szCs w:val="24"/>
        </w:rPr>
        <w:t>年</w:t>
      </w:r>
      <w:r w:rsidRPr="005C275F">
        <w:rPr>
          <w:rFonts w:cs="宋体"/>
          <w:szCs w:val="24"/>
          <w:u w:val="single"/>
        </w:rPr>
        <w:t xml:space="preserve">  </w:t>
      </w:r>
      <w:r w:rsidRPr="005C275F">
        <w:rPr>
          <w:rFonts w:cs="宋体" w:hint="eastAsia"/>
          <w:szCs w:val="24"/>
        </w:rPr>
        <w:t>月</w:t>
      </w:r>
      <w:r w:rsidRPr="005C275F">
        <w:rPr>
          <w:rFonts w:cs="宋体"/>
          <w:szCs w:val="24"/>
          <w:u w:val="single"/>
        </w:rPr>
        <w:t xml:space="preserve">  </w:t>
      </w:r>
      <w:r w:rsidRPr="005C275F">
        <w:rPr>
          <w:rFonts w:cs="宋体" w:hint="eastAsia"/>
          <w:szCs w:val="24"/>
        </w:rPr>
        <w:t>日</w:t>
      </w:r>
      <w:r w:rsidRPr="005C275F">
        <w:rPr>
          <w:rFonts w:cs="宋体" w:hint="eastAsia"/>
          <w:szCs w:val="24"/>
          <w:u w:val="single"/>
        </w:rPr>
        <w:t xml:space="preserve"> </w:t>
      </w:r>
      <w:r w:rsidRPr="005C275F">
        <w:rPr>
          <w:rFonts w:cs="宋体" w:hint="eastAsia"/>
          <w:szCs w:val="24"/>
        </w:rPr>
        <w:t>时</w:t>
      </w:r>
      <w:r w:rsidRPr="005C275F">
        <w:rPr>
          <w:rFonts w:cs="宋体" w:hint="eastAsia"/>
          <w:szCs w:val="24"/>
          <w:u w:val="single"/>
        </w:rPr>
        <w:t xml:space="preserve"> </w:t>
      </w:r>
      <w:r w:rsidRPr="005C275F">
        <w:rPr>
          <w:rFonts w:cs="宋体" w:hint="eastAsia"/>
          <w:szCs w:val="24"/>
        </w:rPr>
        <w:t>分至</w:t>
      </w:r>
      <w:r w:rsidRPr="005C275F">
        <w:rPr>
          <w:rFonts w:cs="宋体"/>
          <w:szCs w:val="24"/>
          <w:u w:val="single"/>
        </w:rPr>
        <w:t>202</w:t>
      </w:r>
      <w:r w:rsidRPr="005C275F">
        <w:rPr>
          <w:rFonts w:cs="宋体" w:hint="eastAsia"/>
          <w:szCs w:val="24"/>
          <w:u w:val="single"/>
        </w:rPr>
        <w:t>5</w:t>
      </w:r>
      <w:r w:rsidRPr="005C275F">
        <w:rPr>
          <w:rFonts w:cs="宋体" w:hint="eastAsia"/>
          <w:szCs w:val="24"/>
        </w:rPr>
        <w:t>年</w:t>
      </w:r>
      <w:r w:rsidRPr="005C275F">
        <w:rPr>
          <w:rFonts w:cs="宋体" w:hint="eastAsia"/>
          <w:szCs w:val="24"/>
          <w:u w:val="single"/>
        </w:rPr>
        <w:t xml:space="preserve"> </w:t>
      </w:r>
      <w:r w:rsidRPr="005C275F">
        <w:rPr>
          <w:rFonts w:cs="宋体" w:hint="eastAsia"/>
          <w:szCs w:val="24"/>
        </w:rPr>
        <w:t>月</w:t>
      </w:r>
      <w:r w:rsidRPr="005C275F">
        <w:rPr>
          <w:rFonts w:cs="宋体"/>
          <w:szCs w:val="24"/>
          <w:u w:val="single"/>
        </w:rPr>
        <w:t xml:space="preserve"> </w:t>
      </w:r>
      <w:r w:rsidRPr="005C275F">
        <w:rPr>
          <w:rFonts w:cs="宋体" w:hint="eastAsia"/>
          <w:szCs w:val="24"/>
        </w:rPr>
        <w:t>日</w:t>
      </w:r>
      <w:r w:rsidRPr="005C275F">
        <w:rPr>
          <w:rFonts w:cs="宋体" w:hint="eastAsia"/>
          <w:szCs w:val="24"/>
          <w:u w:val="single"/>
        </w:rPr>
        <w:t xml:space="preserve"> </w:t>
      </w:r>
      <w:r w:rsidRPr="005C275F">
        <w:rPr>
          <w:rFonts w:cs="宋体" w:hint="eastAsia"/>
          <w:szCs w:val="24"/>
        </w:rPr>
        <w:t>时</w:t>
      </w:r>
      <w:r w:rsidRPr="005C275F">
        <w:rPr>
          <w:rFonts w:cs="宋体" w:hint="eastAsia"/>
          <w:szCs w:val="24"/>
          <w:u w:val="single"/>
        </w:rPr>
        <w:t xml:space="preserve"> </w:t>
      </w:r>
      <w:r w:rsidRPr="005C275F">
        <w:rPr>
          <w:rFonts w:cs="宋体" w:hint="eastAsia"/>
          <w:szCs w:val="24"/>
        </w:rPr>
        <w:t>分。</w:t>
      </w:r>
    </w:p>
    <w:p w14:paraId="512C2E87" w14:textId="77777777" w:rsidR="00470579" w:rsidRPr="005C275F" w:rsidRDefault="00630A32">
      <w:pPr>
        <w:spacing w:line="312" w:lineRule="auto"/>
        <w:ind w:firstLine="480"/>
        <w:jc w:val="left"/>
        <w:rPr>
          <w:rFonts w:cs="宋体" w:hint="eastAsia"/>
          <w:szCs w:val="24"/>
        </w:rPr>
      </w:pPr>
      <w:r w:rsidRPr="005C275F">
        <w:rPr>
          <w:rFonts w:cs="宋体" w:hint="eastAsia"/>
          <w:szCs w:val="24"/>
        </w:rPr>
        <w:t>注：发布招标公告的时间为招标公告发出之日起至递交投标文件截止时间止。</w:t>
      </w:r>
    </w:p>
    <w:p w14:paraId="2701C5F0" w14:textId="77777777" w:rsidR="00470579" w:rsidRPr="005C275F" w:rsidRDefault="00630A32">
      <w:pPr>
        <w:spacing w:line="312" w:lineRule="auto"/>
        <w:ind w:firstLine="480"/>
        <w:jc w:val="left"/>
        <w:rPr>
          <w:rFonts w:cs="宋体" w:hint="eastAsia"/>
          <w:szCs w:val="24"/>
        </w:rPr>
      </w:pPr>
      <w:r w:rsidRPr="005C275F">
        <w:rPr>
          <w:rFonts w:cs="宋体" w:hint="eastAsia"/>
          <w:szCs w:val="24"/>
        </w:rPr>
        <w:t>5.2递交投标文件时间：</w:t>
      </w:r>
      <w:r w:rsidRPr="005C275F">
        <w:rPr>
          <w:rFonts w:cs="宋体"/>
          <w:szCs w:val="24"/>
          <w:u w:val="single"/>
        </w:rPr>
        <w:t>202</w:t>
      </w:r>
      <w:r w:rsidRPr="005C275F">
        <w:rPr>
          <w:rFonts w:cs="宋体" w:hint="eastAsia"/>
          <w:szCs w:val="24"/>
          <w:u w:val="single"/>
        </w:rPr>
        <w:t>5</w:t>
      </w:r>
      <w:r w:rsidRPr="005C275F">
        <w:rPr>
          <w:rFonts w:cs="宋体" w:hint="eastAsia"/>
          <w:szCs w:val="24"/>
        </w:rPr>
        <w:t>年</w:t>
      </w:r>
      <w:r w:rsidRPr="005C275F">
        <w:rPr>
          <w:rFonts w:cs="宋体"/>
          <w:szCs w:val="24"/>
          <w:u w:val="single"/>
        </w:rPr>
        <w:t xml:space="preserve">  </w:t>
      </w:r>
      <w:r w:rsidRPr="005C275F">
        <w:rPr>
          <w:rFonts w:cs="宋体" w:hint="eastAsia"/>
          <w:szCs w:val="24"/>
        </w:rPr>
        <w:t>月</w:t>
      </w:r>
      <w:r w:rsidRPr="005C275F">
        <w:rPr>
          <w:rFonts w:cs="宋体"/>
          <w:szCs w:val="24"/>
          <w:u w:val="single"/>
        </w:rPr>
        <w:t xml:space="preserve">  </w:t>
      </w:r>
      <w:r w:rsidRPr="005C275F">
        <w:rPr>
          <w:rFonts w:cs="宋体" w:hint="eastAsia"/>
          <w:szCs w:val="24"/>
        </w:rPr>
        <w:t>日</w:t>
      </w:r>
      <w:r w:rsidRPr="005C275F">
        <w:rPr>
          <w:rFonts w:cs="宋体" w:hint="eastAsia"/>
          <w:szCs w:val="24"/>
          <w:u w:val="single"/>
        </w:rPr>
        <w:t xml:space="preserve"> </w:t>
      </w:r>
      <w:r w:rsidRPr="005C275F">
        <w:rPr>
          <w:rFonts w:cs="宋体" w:hint="eastAsia"/>
          <w:szCs w:val="24"/>
        </w:rPr>
        <w:t>时</w:t>
      </w:r>
      <w:r w:rsidRPr="005C275F">
        <w:rPr>
          <w:rFonts w:cs="宋体" w:hint="eastAsia"/>
          <w:szCs w:val="24"/>
          <w:u w:val="single"/>
        </w:rPr>
        <w:t xml:space="preserve"> </w:t>
      </w:r>
      <w:r w:rsidRPr="005C275F">
        <w:rPr>
          <w:rFonts w:cs="宋体" w:hint="eastAsia"/>
          <w:szCs w:val="24"/>
        </w:rPr>
        <w:t>分至</w:t>
      </w:r>
      <w:r w:rsidRPr="005C275F">
        <w:rPr>
          <w:rFonts w:cs="宋体"/>
          <w:szCs w:val="24"/>
          <w:u w:val="single"/>
        </w:rPr>
        <w:t>202</w:t>
      </w:r>
      <w:r w:rsidRPr="005C275F">
        <w:rPr>
          <w:rFonts w:cs="宋体" w:hint="eastAsia"/>
          <w:szCs w:val="24"/>
          <w:u w:val="single"/>
        </w:rPr>
        <w:t>5</w:t>
      </w:r>
      <w:r w:rsidRPr="005C275F">
        <w:rPr>
          <w:rFonts w:cs="宋体" w:hint="eastAsia"/>
          <w:szCs w:val="24"/>
        </w:rPr>
        <w:t>年</w:t>
      </w:r>
      <w:r w:rsidRPr="005C275F">
        <w:rPr>
          <w:rFonts w:cs="宋体" w:hint="eastAsia"/>
          <w:szCs w:val="24"/>
          <w:u w:val="single"/>
        </w:rPr>
        <w:t xml:space="preserve"> </w:t>
      </w:r>
      <w:r w:rsidRPr="005C275F">
        <w:rPr>
          <w:rFonts w:cs="宋体" w:hint="eastAsia"/>
          <w:szCs w:val="24"/>
        </w:rPr>
        <w:t>月</w:t>
      </w:r>
      <w:r w:rsidRPr="005C275F">
        <w:rPr>
          <w:rFonts w:cs="宋体"/>
          <w:szCs w:val="24"/>
          <w:u w:val="single"/>
        </w:rPr>
        <w:t xml:space="preserve"> </w:t>
      </w:r>
      <w:r w:rsidRPr="005C275F">
        <w:rPr>
          <w:rFonts w:cs="宋体" w:hint="eastAsia"/>
          <w:szCs w:val="24"/>
        </w:rPr>
        <w:t>日</w:t>
      </w:r>
      <w:r w:rsidRPr="005C275F">
        <w:rPr>
          <w:rFonts w:cs="宋体" w:hint="eastAsia"/>
          <w:szCs w:val="24"/>
          <w:u w:val="single"/>
        </w:rPr>
        <w:t xml:space="preserve"> </w:t>
      </w:r>
      <w:r w:rsidRPr="005C275F">
        <w:rPr>
          <w:rFonts w:cs="宋体" w:hint="eastAsia"/>
          <w:szCs w:val="24"/>
        </w:rPr>
        <w:t>时</w:t>
      </w:r>
      <w:r w:rsidRPr="005C275F">
        <w:rPr>
          <w:rFonts w:cs="宋体" w:hint="eastAsia"/>
          <w:szCs w:val="24"/>
          <w:u w:val="single"/>
        </w:rPr>
        <w:t xml:space="preserve"> </w:t>
      </w:r>
      <w:r w:rsidRPr="005C275F">
        <w:rPr>
          <w:rFonts w:cs="宋体" w:hint="eastAsia"/>
          <w:szCs w:val="24"/>
        </w:rPr>
        <w:t>分。投标人通过</w:t>
      </w:r>
      <w:r w:rsidRPr="005C275F">
        <w:rPr>
          <w:rFonts w:cs="宋体" w:hint="eastAsia"/>
          <w:szCs w:val="24"/>
          <w:u w:val="single"/>
        </w:rPr>
        <w:t>广州交易集团有限公司（广州公共资源交易中心）网站（网址：http：//www.gzggzy.cn）</w:t>
      </w:r>
      <w:r w:rsidRPr="005C275F">
        <w:rPr>
          <w:rFonts w:cs="宋体" w:hint="eastAsia"/>
          <w:szCs w:val="24"/>
        </w:rPr>
        <w:t>交易平台递交电子投标文件。投标人应在递交投标文件截止时间前，登录</w:t>
      </w:r>
      <w:r w:rsidRPr="005C275F">
        <w:rPr>
          <w:rFonts w:cs="宋体" w:hint="eastAsia"/>
          <w:szCs w:val="24"/>
          <w:u w:val="single"/>
        </w:rPr>
        <w:t>广州交易集团有限公司（广州公共资源交易中心）网站</w:t>
      </w:r>
      <w:r w:rsidRPr="005C275F">
        <w:rPr>
          <w:rFonts w:cs="宋体" w:hint="eastAsia"/>
          <w:szCs w:val="24"/>
        </w:rPr>
        <w:t>交易平台网站办理网上投标登记手续。按照交易平台关于全流程电子化项目的相关指南进行操作。详见：</w:t>
      </w:r>
      <w:r w:rsidRPr="005C275F">
        <w:rPr>
          <w:rFonts w:cs="宋体" w:hint="eastAsia"/>
          <w:szCs w:val="24"/>
          <w:u w:val="single"/>
        </w:rPr>
        <w:t>广州交易集团有限公司（广州公共资源交易中心）网站首页-服务指南。</w:t>
      </w:r>
    </w:p>
    <w:p w14:paraId="0A135A50" w14:textId="77777777" w:rsidR="00470579" w:rsidRPr="005C275F" w:rsidRDefault="00630A32">
      <w:pPr>
        <w:tabs>
          <w:tab w:val="left" w:pos="360"/>
        </w:tabs>
        <w:spacing w:line="312" w:lineRule="auto"/>
        <w:ind w:left="239" w:firstLine="480"/>
        <w:jc w:val="left"/>
        <w:rPr>
          <w:rFonts w:cs="宋体" w:hint="eastAsia"/>
          <w:szCs w:val="24"/>
        </w:rPr>
      </w:pPr>
      <w:r w:rsidRPr="005C275F">
        <w:rPr>
          <w:rFonts w:cs="宋体" w:hint="eastAsia"/>
          <w:szCs w:val="24"/>
        </w:rPr>
        <w:t>5.3递交备用投标文件电子光盘时间为：</w:t>
      </w:r>
      <w:r w:rsidRPr="005C275F">
        <w:rPr>
          <w:rFonts w:cs="宋体"/>
          <w:szCs w:val="24"/>
          <w:u w:val="single"/>
        </w:rPr>
        <w:t>202</w:t>
      </w:r>
      <w:r w:rsidRPr="005C275F">
        <w:rPr>
          <w:rFonts w:cs="宋体" w:hint="eastAsia"/>
          <w:szCs w:val="24"/>
          <w:u w:val="single"/>
        </w:rPr>
        <w:t>5</w:t>
      </w:r>
      <w:r w:rsidRPr="005C275F">
        <w:rPr>
          <w:rFonts w:cs="宋体" w:hint="eastAsia"/>
          <w:szCs w:val="24"/>
        </w:rPr>
        <w:t>年</w:t>
      </w:r>
      <w:r w:rsidRPr="005C275F">
        <w:rPr>
          <w:rFonts w:cs="宋体"/>
          <w:szCs w:val="24"/>
          <w:u w:val="single"/>
        </w:rPr>
        <w:t xml:space="preserve">  </w:t>
      </w:r>
      <w:r w:rsidRPr="005C275F">
        <w:rPr>
          <w:rFonts w:cs="宋体" w:hint="eastAsia"/>
          <w:szCs w:val="24"/>
        </w:rPr>
        <w:t>月</w:t>
      </w:r>
      <w:r w:rsidRPr="005C275F">
        <w:rPr>
          <w:rFonts w:cs="宋体"/>
          <w:szCs w:val="24"/>
          <w:u w:val="single"/>
        </w:rPr>
        <w:t xml:space="preserve">  </w:t>
      </w:r>
      <w:r w:rsidRPr="005C275F">
        <w:rPr>
          <w:rFonts w:cs="宋体" w:hint="eastAsia"/>
          <w:szCs w:val="24"/>
        </w:rPr>
        <w:t>日</w:t>
      </w:r>
      <w:r w:rsidRPr="005C275F">
        <w:rPr>
          <w:rFonts w:cs="宋体" w:hint="eastAsia"/>
          <w:szCs w:val="24"/>
          <w:u w:val="single"/>
        </w:rPr>
        <w:t xml:space="preserve">  </w:t>
      </w:r>
      <w:r w:rsidRPr="005C275F">
        <w:rPr>
          <w:rFonts w:cs="宋体" w:hint="eastAsia"/>
          <w:szCs w:val="24"/>
        </w:rPr>
        <w:t>时</w:t>
      </w:r>
      <w:r w:rsidRPr="005C275F">
        <w:rPr>
          <w:rFonts w:cs="宋体" w:hint="eastAsia"/>
          <w:szCs w:val="24"/>
          <w:u w:val="single"/>
        </w:rPr>
        <w:t xml:space="preserve">  </w:t>
      </w:r>
      <w:r w:rsidRPr="005C275F">
        <w:rPr>
          <w:rFonts w:cs="宋体" w:hint="eastAsia"/>
          <w:szCs w:val="24"/>
        </w:rPr>
        <w:t>分至</w:t>
      </w:r>
      <w:r w:rsidRPr="005C275F">
        <w:rPr>
          <w:rFonts w:cs="宋体"/>
          <w:szCs w:val="24"/>
          <w:u w:val="single"/>
        </w:rPr>
        <w:t>202</w:t>
      </w:r>
      <w:r w:rsidRPr="005C275F">
        <w:rPr>
          <w:rFonts w:cs="宋体" w:hint="eastAsia"/>
          <w:szCs w:val="24"/>
          <w:u w:val="single"/>
        </w:rPr>
        <w:t>5</w:t>
      </w:r>
      <w:r w:rsidRPr="005C275F">
        <w:rPr>
          <w:rFonts w:cs="宋体" w:hint="eastAsia"/>
          <w:szCs w:val="24"/>
        </w:rPr>
        <w:t>年</w:t>
      </w:r>
      <w:r w:rsidRPr="005C275F">
        <w:rPr>
          <w:rFonts w:cs="宋体" w:hint="eastAsia"/>
          <w:szCs w:val="24"/>
          <w:u w:val="single"/>
        </w:rPr>
        <w:t xml:space="preserve">  </w:t>
      </w:r>
      <w:r w:rsidRPr="005C275F">
        <w:rPr>
          <w:rFonts w:cs="宋体" w:hint="eastAsia"/>
          <w:szCs w:val="24"/>
        </w:rPr>
        <w:t>月</w:t>
      </w:r>
      <w:r w:rsidRPr="005C275F">
        <w:rPr>
          <w:rFonts w:cs="宋体" w:hint="eastAsia"/>
          <w:szCs w:val="24"/>
          <w:u w:val="single"/>
        </w:rPr>
        <w:t xml:space="preserve">  </w:t>
      </w:r>
      <w:r w:rsidRPr="005C275F">
        <w:rPr>
          <w:rFonts w:cs="宋体" w:hint="eastAsia"/>
          <w:szCs w:val="24"/>
        </w:rPr>
        <w:t>日</w:t>
      </w:r>
      <w:r w:rsidRPr="005C275F">
        <w:rPr>
          <w:rFonts w:cs="宋体" w:hint="eastAsia"/>
          <w:szCs w:val="24"/>
          <w:u w:val="single"/>
        </w:rPr>
        <w:t xml:space="preserve">  </w:t>
      </w:r>
      <w:r w:rsidRPr="005C275F">
        <w:rPr>
          <w:rFonts w:cs="宋体" w:hint="eastAsia"/>
          <w:szCs w:val="24"/>
        </w:rPr>
        <w:t>时</w:t>
      </w:r>
      <w:r w:rsidRPr="005C275F">
        <w:rPr>
          <w:rFonts w:cs="宋体" w:hint="eastAsia"/>
          <w:szCs w:val="24"/>
          <w:u w:val="single"/>
        </w:rPr>
        <w:t xml:space="preserve">  </w:t>
      </w:r>
      <w:r w:rsidRPr="005C275F">
        <w:rPr>
          <w:rFonts w:cs="宋体" w:hint="eastAsia"/>
          <w:szCs w:val="24"/>
        </w:rPr>
        <w:t>分；地点：</w:t>
      </w:r>
      <w:r w:rsidRPr="005C275F">
        <w:rPr>
          <w:rFonts w:cs="宋体" w:hint="eastAsia"/>
          <w:szCs w:val="24"/>
          <w:u w:val="single"/>
        </w:rPr>
        <w:t>广州交易集团有限公司（广州公共资源交易中心）</w:t>
      </w:r>
      <w:r w:rsidRPr="005C275F">
        <w:rPr>
          <w:rFonts w:cs="宋体" w:hint="eastAsia"/>
          <w:szCs w:val="24"/>
        </w:rPr>
        <w:t>第</w:t>
      </w:r>
      <w:r w:rsidRPr="005C275F">
        <w:rPr>
          <w:rFonts w:cs="宋体" w:hint="eastAsia"/>
          <w:szCs w:val="24"/>
          <w:u w:val="single"/>
        </w:rPr>
        <w:t xml:space="preserve"> </w:t>
      </w:r>
      <w:r w:rsidRPr="005C275F">
        <w:rPr>
          <w:rFonts w:cs="宋体" w:hint="eastAsia"/>
          <w:szCs w:val="24"/>
        </w:rPr>
        <w:t>开标室。</w:t>
      </w:r>
    </w:p>
    <w:p w14:paraId="237C658A" w14:textId="77777777" w:rsidR="00470579" w:rsidRPr="005C275F" w:rsidRDefault="00630A32">
      <w:pPr>
        <w:spacing w:line="312" w:lineRule="auto"/>
        <w:ind w:firstLine="480"/>
        <w:jc w:val="left"/>
        <w:rPr>
          <w:rFonts w:cs="宋体" w:hint="eastAsia"/>
          <w:szCs w:val="24"/>
        </w:rPr>
      </w:pPr>
      <w:r w:rsidRPr="005C275F">
        <w:rPr>
          <w:rFonts w:cs="宋体" w:hint="eastAsia"/>
          <w:szCs w:val="24"/>
        </w:rPr>
        <w:t>5.4逾期送达的投标文件，电子招标投标交易平台将予以拒收。逾期未上</w:t>
      </w:r>
      <w:proofErr w:type="gramStart"/>
      <w:r w:rsidRPr="005C275F">
        <w:rPr>
          <w:rFonts w:cs="宋体" w:hint="eastAsia"/>
          <w:szCs w:val="24"/>
        </w:rPr>
        <w:t>传成功</w:t>
      </w:r>
      <w:proofErr w:type="gramEnd"/>
      <w:r w:rsidRPr="005C275F">
        <w:rPr>
          <w:rFonts w:cs="宋体" w:hint="eastAsia"/>
          <w:szCs w:val="24"/>
        </w:rPr>
        <w:t>的电子投标文件，招标人拒绝接收。逾期或未在指定地点递交投标文件光盘的，招标人拒绝接收其投标文件光盘。</w:t>
      </w:r>
    </w:p>
    <w:p w14:paraId="765014A1" w14:textId="77777777" w:rsidR="00470579" w:rsidRPr="005C275F" w:rsidRDefault="00630A32">
      <w:pPr>
        <w:spacing w:line="312" w:lineRule="auto"/>
        <w:ind w:firstLine="480"/>
        <w:jc w:val="left"/>
        <w:rPr>
          <w:rFonts w:cs="宋体" w:hint="eastAsia"/>
          <w:szCs w:val="24"/>
        </w:rPr>
      </w:pPr>
      <w:r w:rsidRPr="005C275F">
        <w:rPr>
          <w:rFonts w:cs="宋体" w:hint="eastAsia"/>
          <w:szCs w:val="24"/>
        </w:rPr>
        <w:t>5.5开标时间：</w:t>
      </w:r>
      <w:r w:rsidRPr="005C275F">
        <w:rPr>
          <w:rFonts w:cs="宋体" w:hint="eastAsia"/>
          <w:szCs w:val="24"/>
          <w:u w:val="single"/>
        </w:rPr>
        <w:t>2025</w:t>
      </w:r>
      <w:r w:rsidRPr="005C275F">
        <w:rPr>
          <w:rFonts w:cs="宋体" w:hint="eastAsia"/>
          <w:szCs w:val="24"/>
        </w:rPr>
        <w:t>年</w:t>
      </w:r>
      <w:r w:rsidRPr="005C275F">
        <w:rPr>
          <w:rFonts w:cs="宋体"/>
          <w:szCs w:val="24"/>
          <w:u w:val="single"/>
        </w:rPr>
        <w:t xml:space="preserve">  </w:t>
      </w:r>
      <w:r w:rsidRPr="005C275F">
        <w:rPr>
          <w:rFonts w:cs="宋体" w:hint="eastAsia"/>
          <w:szCs w:val="24"/>
        </w:rPr>
        <w:t>月</w:t>
      </w:r>
      <w:r w:rsidRPr="005C275F">
        <w:rPr>
          <w:rFonts w:cs="宋体"/>
          <w:szCs w:val="24"/>
          <w:u w:val="single"/>
        </w:rPr>
        <w:t xml:space="preserve">  </w:t>
      </w:r>
      <w:r w:rsidRPr="005C275F">
        <w:rPr>
          <w:rFonts w:cs="宋体" w:hint="eastAsia"/>
          <w:szCs w:val="24"/>
        </w:rPr>
        <w:t>日</w:t>
      </w:r>
      <w:r w:rsidRPr="005C275F">
        <w:rPr>
          <w:rFonts w:cs="宋体" w:hint="eastAsia"/>
          <w:szCs w:val="24"/>
          <w:u w:val="single"/>
        </w:rPr>
        <w:t xml:space="preserve">  </w:t>
      </w:r>
      <w:r w:rsidRPr="005C275F">
        <w:rPr>
          <w:rFonts w:cs="宋体" w:hint="eastAsia"/>
          <w:szCs w:val="24"/>
        </w:rPr>
        <w:t>时</w:t>
      </w:r>
      <w:r w:rsidRPr="005C275F">
        <w:rPr>
          <w:rFonts w:cs="宋体" w:hint="eastAsia"/>
          <w:szCs w:val="24"/>
          <w:u w:val="single"/>
        </w:rPr>
        <w:t xml:space="preserve">  </w:t>
      </w:r>
      <w:r w:rsidRPr="005C275F">
        <w:rPr>
          <w:rFonts w:cs="宋体" w:hint="eastAsia"/>
          <w:szCs w:val="24"/>
        </w:rPr>
        <w:t>分。地点：</w:t>
      </w:r>
      <w:r w:rsidRPr="005C275F">
        <w:rPr>
          <w:rFonts w:cs="宋体" w:hint="eastAsia"/>
          <w:szCs w:val="24"/>
          <w:u w:val="single"/>
        </w:rPr>
        <w:t>广州交易集团有限公司（广州公共资源交易中心）</w:t>
      </w:r>
      <w:r w:rsidRPr="005C275F">
        <w:rPr>
          <w:rFonts w:cs="宋体" w:hint="eastAsia"/>
          <w:szCs w:val="24"/>
        </w:rPr>
        <w:t>第</w:t>
      </w:r>
      <w:r w:rsidRPr="005C275F">
        <w:rPr>
          <w:rFonts w:cs="宋体" w:hint="eastAsia"/>
          <w:szCs w:val="24"/>
          <w:u w:val="single"/>
        </w:rPr>
        <w:t xml:space="preserve">   </w:t>
      </w:r>
      <w:r w:rsidRPr="005C275F">
        <w:rPr>
          <w:rFonts w:cs="宋体" w:hint="eastAsia"/>
          <w:szCs w:val="24"/>
        </w:rPr>
        <w:t>开标室。投标人也可选择参加在线开标，具体按照</w:t>
      </w:r>
      <w:r w:rsidRPr="005C275F">
        <w:rPr>
          <w:rFonts w:cs="宋体" w:hint="eastAsia"/>
          <w:szCs w:val="24"/>
          <w:u w:val="single"/>
        </w:rPr>
        <w:t>广州交易集团有限公司（广州公共资源交易中心）</w:t>
      </w:r>
      <w:r w:rsidRPr="005C275F">
        <w:rPr>
          <w:rFonts w:cs="宋体" w:hint="eastAsia"/>
          <w:szCs w:val="24"/>
        </w:rPr>
        <w:t>相关指南进行操作。详见：http：//www.gzggzy.cn/fwznbszyjsgc/index.jhtml。</w:t>
      </w:r>
    </w:p>
    <w:p w14:paraId="793458D9" w14:textId="77777777" w:rsidR="00470579" w:rsidRPr="005C275F" w:rsidRDefault="00630A32">
      <w:pPr>
        <w:pStyle w:val="2"/>
        <w:autoSpaceDE/>
        <w:spacing w:beforeLines="70" w:before="228" w:line="312" w:lineRule="auto"/>
        <w:ind w:firstLineChars="0" w:firstLine="0"/>
        <w:rPr>
          <w:rFonts w:hint="eastAsia"/>
          <w:sz w:val="30"/>
        </w:rPr>
      </w:pPr>
      <w:bookmarkStart w:id="30" w:name="_Toc47987319"/>
      <w:bookmarkStart w:id="31" w:name="_Toc514099628"/>
      <w:bookmarkStart w:id="32" w:name="_Toc511557030"/>
      <w:r w:rsidRPr="005C275F">
        <w:rPr>
          <w:sz w:val="30"/>
        </w:rPr>
        <w:t>6</w:t>
      </w:r>
      <w:r w:rsidRPr="005C275F">
        <w:rPr>
          <w:rFonts w:hint="eastAsia"/>
          <w:sz w:val="30"/>
        </w:rPr>
        <w:t>.发布公告的媒介</w:t>
      </w:r>
      <w:bookmarkEnd w:id="30"/>
      <w:bookmarkEnd w:id="31"/>
      <w:bookmarkEnd w:id="32"/>
    </w:p>
    <w:p w14:paraId="6841807B" w14:textId="77777777" w:rsidR="00470579" w:rsidRPr="005C275F" w:rsidRDefault="009C4476">
      <w:pPr>
        <w:spacing w:line="312" w:lineRule="auto"/>
        <w:ind w:firstLine="480"/>
        <w:rPr>
          <w:rFonts w:cs="宋体" w:hint="eastAsia"/>
          <w:szCs w:val="24"/>
        </w:rPr>
      </w:pPr>
      <w:r w:rsidRPr="005C275F">
        <w:rPr>
          <w:rFonts w:cs="宋体" w:hint="eastAsia"/>
          <w:szCs w:val="24"/>
        </w:rPr>
        <w:t>本次招标公告同时在</w:t>
      </w:r>
      <w:r w:rsidRPr="005C275F">
        <w:rPr>
          <w:rFonts w:cs="宋体" w:hint="eastAsia"/>
          <w:szCs w:val="24"/>
          <w:u w:val="single"/>
        </w:rPr>
        <w:t>广州交易集团有限公司（广州公共资源交易中心）网站（网址：http://www.gzggzy.cn/）</w:t>
      </w:r>
      <w:r w:rsidRPr="005C275F">
        <w:rPr>
          <w:rFonts w:cs="宋体" w:hint="eastAsia"/>
          <w:szCs w:val="24"/>
        </w:rPr>
        <w:t>、</w:t>
      </w:r>
      <w:bookmarkStart w:id="33" w:name="OLE_LINK78"/>
      <w:bookmarkStart w:id="34" w:name="OLE_LINK77"/>
      <w:r w:rsidRPr="005C275F">
        <w:rPr>
          <w:rFonts w:cs="宋体" w:hint="eastAsia"/>
          <w:szCs w:val="24"/>
        </w:rPr>
        <w:t>广东省招标投标监管网（网址： http://zbtb.gd.gov.cn/login）、中国招标投标公共服务平台（网址：http://www.cebpubservice.com/）</w:t>
      </w:r>
      <w:bookmarkEnd w:id="33"/>
      <w:bookmarkEnd w:id="34"/>
      <w:r w:rsidRPr="005C275F">
        <w:rPr>
          <w:rFonts w:cs="宋体" w:hint="eastAsia"/>
          <w:szCs w:val="24"/>
        </w:rPr>
        <w:t>上发布。本公告的修改、补充，在</w:t>
      </w:r>
      <w:r w:rsidRPr="005C275F">
        <w:rPr>
          <w:rFonts w:cs="宋体" w:hint="eastAsia"/>
          <w:szCs w:val="24"/>
          <w:u w:val="single"/>
        </w:rPr>
        <w:t>广州交易集团有限公司（广州公共资源交易中心）网站（网址：http://www.gzggzy.cn/）、广东省招标投标监管网（网址：</w:t>
      </w:r>
      <w:r w:rsidRPr="005C275F">
        <w:rPr>
          <w:rFonts w:cs="宋体"/>
          <w:szCs w:val="24"/>
          <w:u w:val="single"/>
        </w:rPr>
        <w:t xml:space="preserve"> http://zbtb.gd.gov.cn/login）、中国招标投标公共服务平台（网址：http://www.cebpubservice.com/）</w:t>
      </w:r>
      <w:r w:rsidRPr="005C275F">
        <w:rPr>
          <w:rFonts w:cs="宋体" w:hint="eastAsia"/>
          <w:szCs w:val="24"/>
        </w:rPr>
        <w:t>发布。招标公告、公示信息的发布时间和内容，以在广东省招标投标监管网(网址: http://zbtb.gd.gov.cn/) 发布的为准。本项目相关附件具体详见</w:t>
      </w:r>
      <w:r w:rsidRPr="005C275F">
        <w:rPr>
          <w:rFonts w:cs="宋体" w:hint="eastAsia"/>
          <w:szCs w:val="24"/>
          <w:u w:val="single"/>
        </w:rPr>
        <w:t>广州交易集团有限公司（广州公共资源交易中心）网站（网址：http://www.gzggzy.cn/）</w:t>
      </w:r>
      <w:r w:rsidR="00630A32" w:rsidRPr="005C275F">
        <w:rPr>
          <w:rFonts w:cs="宋体" w:hint="eastAsia"/>
          <w:szCs w:val="24"/>
          <w:u w:val="single"/>
        </w:rPr>
        <w:t>。</w:t>
      </w:r>
    </w:p>
    <w:p w14:paraId="33EACE12" w14:textId="77777777" w:rsidR="00470579" w:rsidRPr="005C275F" w:rsidRDefault="00470579">
      <w:pPr>
        <w:spacing w:line="312" w:lineRule="auto"/>
        <w:ind w:firstLine="480"/>
        <w:jc w:val="left"/>
        <w:rPr>
          <w:rFonts w:cs="宋体" w:hint="eastAsia"/>
          <w:szCs w:val="24"/>
          <w:u w:val="single"/>
        </w:rPr>
      </w:pPr>
      <w:bookmarkStart w:id="35" w:name="_Toc511557031"/>
      <w:bookmarkStart w:id="36" w:name="_Toc47987321"/>
      <w:bookmarkStart w:id="37" w:name="_Toc514099629"/>
    </w:p>
    <w:p w14:paraId="51F044C8" w14:textId="77777777" w:rsidR="00470579" w:rsidRPr="005C275F" w:rsidRDefault="00630A32">
      <w:pPr>
        <w:pStyle w:val="2"/>
        <w:autoSpaceDE/>
        <w:spacing w:beforeLines="70" w:before="228" w:line="312" w:lineRule="auto"/>
        <w:ind w:firstLineChars="0" w:firstLine="0"/>
        <w:rPr>
          <w:rFonts w:hint="eastAsia"/>
          <w:sz w:val="30"/>
        </w:rPr>
      </w:pPr>
      <w:r w:rsidRPr="005C275F">
        <w:rPr>
          <w:sz w:val="30"/>
        </w:rPr>
        <w:lastRenderedPageBreak/>
        <w:t>7</w:t>
      </w:r>
      <w:r w:rsidRPr="005C275F">
        <w:rPr>
          <w:rFonts w:hint="eastAsia"/>
          <w:sz w:val="30"/>
        </w:rPr>
        <w:t>.其他说明</w:t>
      </w:r>
    </w:p>
    <w:p w14:paraId="098B87FF" w14:textId="77777777" w:rsidR="00470579" w:rsidRPr="005C275F" w:rsidRDefault="00630A32">
      <w:pPr>
        <w:spacing w:line="312" w:lineRule="auto"/>
        <w:ind w:firstLine="480"/>
        <w:jc w:val="left"/>
        <w:rPr>
          <w:rFonts w:cs="楷体" w:hint="eastAsia"/>
          <w:szCs w:val="24"/>
          <w:u w:val="single"/>
        </w:rPr>
      </w:pPr>
      <w:r w:rsidRPr="005C275F">
        <w:rPr>
          <w:rFonts w:cs="楷体" w:hint="eastAsia"/>
          <w:szCs w:val="24"/>
          <w:u w:val="single"/>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48ED0539" w14:textId="77777777" w:rsidR="00470579" w:rsidRPr="005C275F" w:rsidRDefault="00630A32">
      <w:pPr>
        <w:pStyle w:val="2"/>
        <w:autoSpaceDE/>
        <w:spacing w:beforeLines="70" w:before="228" w:line="312" w:lineRule="auto"/>
        <w:ind w:firstLineChars="0" w:firstLine="0"/>
        <w:rPr>
          <w:rFonts w:hint="eastAsia"/>
          <w:sz w:val="30"/>
        </w:rPr>
      </w:pPr>
      <w:r w:rsidRPr="005C275F">
        <w:rPr>
          <w:sz w:val="30"/>
        </w:rPr>
        <w:t>8</w:t>
      </w:r>
      <w:r w:rsidRPr="005C275F">
        <w:rPr>
          <w:rFonts w:hint="eastAsia"/>
          <w:sz w:val="30"/>
        </w:rPr>
        <w:t>.联系方式</w:t>
      </w:r>
      <w:bookmarkEnd w:id="35"/>
      <w:bookmarkEnd w:id="36"/>
      <w:bookmarkEnd w:id="37"/>
    </w:p>
    <w:p w14:paraId="47EE2F67" w14:textId="77777777" w:rsidR="00470579" w:rsidRPr="005C275F" w:rsidRDefault="00630A32">
      <w:pPr>
        <w:spacing w:line="312" w:lineRule="auto"/>
        <w:ind w:firstLine="480"/>
        <w:jc w:val="left"/>
        <w:rPr>
          <w:rFonts w:cs="宋体" w:hint="eastAsia"/>
          <w:szCs w:val="24"/>
        </w:rPr>
      </w:pPr>
      <w:r w:rsidRPr="005C275F">
        <w:rPr>
          <w:rFonts w:cs="宋体" w:hint="eastAsia"/>
          <w:bCs/>
          <w:szCs w:val="24"/>
        </w:rPr>
        <w:t>招标人</w:t>
      </w:r>
      <w:r w:rsidRPr="005C275F">
        <w:rPr>
          <w:rFonts w:cs="宋体" w:hint="eastAsia"/>
          <w:szCs w:val="24"/>
        </w:rPr>
        <w:t>：</w:t>
      </w:r>
      <w:r w:rsidR="006D0FE4" w:rsidRPr="005C275F">
        <w:rPr>
          <w:rFonts w:cs="宋体" w:hint="eastAsia"/>
          <w:szCs w:val="24"/>
          <w:u w:val="single"/>
        </w:rPr>
        <w:t>广州市越秀区市政和水利维护所</w:t>
      </w:r>
    </w:p>
    <w:p w14:paraId="179D5824" w14:textId="77777777" w:rsidR="00470579" w:rsidRPr="005C275F" w:rsidRDefault="00630A32">
      <w:pPr>
        <w:spacing w:line="312" w:lineRule="auto"/>
        <w:ind w:firstLine="480"/>
        <w:jc w:val="left"/>
        <w:rPr>
          <w:rFonts w:cs="宋体" w:hint="eastAsia"/>
          <w:u w:val="single"/>
        </w:rPr>
      </w:pPr>
      <w:r w:rsidRPr="005C275F">
        <w:rPr>
          <w:rFonts w:cs="宋体" w:hint="eastAsia"/>
          <w:szCs w:val="24"/>
        </w:rPr>
        <w:t>联系人：</w:t>
      </w:r>
      <w:r w:rsidR="00ED4AE2" w:rsidRPr="005C275F">
        <w:rPr>
          <w:rFonts w:hint="eastAsia"/>
          <w:u w:val="single"/>
        </w:rPr>
        <w:t>陈工</w:t>
      </w:r>
      <w:r w:rsidRPr="005C275F">
        <w:rPr>
          <w:rFonts w:cs="宋体" w:hint="eastAsia"/>
        </w:rPr>
        <w:t>，</w:t>
      </w:r>
      <w:r w:rsidRPr="005C275F">
        <w:rPr>
          <w:rFonts w:cs="宋体" w:hint="eastAsia"/>
          <w:szCs w:val="24"/>
        </w:rPr>
        <w:t>联系电话：</w:t>
      </w:r>
      <w:bookmarkStart w:id="38" w:name="OLE_LINK34"/>
      <w:bookmarkStart w:id="39" w:name="OLE_LINK35"/>
      <w:r w:rsidR="00ED4AE2" w:rsidRPr="005C275F">
        <w:rPr>
          <w:u w:val="single"/>
        </w:rPr>
        <w:t>020-37668823</w:t>
      </w:r>
    </w:p>
    <w:bookmarkEnd w:id="38"/>
    <w:bookmarkEnd w:id="39"/>
    <w:p w14:paraId="0A4B08C4" w14:textId="77777777" w:rsidR="00470579" w:rsidRPr="005C275F" w:rsidRDefault="00630A32">
      <w:pPr>
        <w:spacing w:line="312" w:lineRule="auto"/>
        <w:ind w:firstLine="480"/>
        <w:jc w:val="left"/>
        <w:rPr>
          <w:rFonts w:cs="宋体" w:hint="eastAsia"/>
          <w:kern w:val="0"/>
          <w:u w:val="single"/>
        </w:rPr>
      </w:pPr>
      <w:r w:rsidRPr="005C275F">
        <w:rPr>
          <w:rFonts w:cs="宋体" w:hint="eastAsia"/>
          <w:szCs w:val="24"/>
        </w:rPr>
        <w:t>地址：</w:t>
      </w:r>
      <w:r w:rsidR="00ED4AE2" w:rsidRPr="005C275F">
        <w:rPr>
          <w:rFonts w:hint="eastAsia"/>
          <w:u w:val="single"/>
        </w:rPr>
        <w:t>广州市越秀区东华东路光东前街</w:t>
      </w:r>
      <w:r w:rsidR="00ED4AE2" w:rsidRPr="005C275F">
        <w:rPr>
          <w:u w:val="single"/>
        </w:rPr>
        <w:t>7</w:t>
      </w:r>
      <w:r w:rsidR="00ED4AE2" w:rsidRPr="005C275F">
        <w:rPr>
          <w:rFonts w:hint="eastAsia"/>
          <w:u w:val="single"/>
        </w:rPr>
        <w:t>号</w:t>
      </w:r>
    </w:p>
    <w:p w14:paraId="7B9BF6B4" w14:textId="77777777" w:rsidR="00470579" w:rsidRPr="005C275F" w:rsidRDefault="00470579">
      <w:pPr>
        <w:pStyle w:val="a0"/>
        <w:spacing w:line="312" w:lineRule="auto"/>
        <w:ind w:firstLine="480"/>
        <w:jc w:val="left"/>
        <w:rPr>
          <w:rFonts w:hAnsi="宋体"/>
          <w:kern w:val="0"/>
          <w:u w:val="single"/>
        </w:rPr>
      </w:pPr>
    </w:p>
    <w:p w14:paraId="29545DBD" w14:textId="77777777" w:rsidR="00470579" w:rsidRPr="005C275F" w:rsidRDefault="00630A32">
      <w:pPr>
        <w:spacing w:line="312" w:lineRule="auto"/>
        <w:ind w:firstLine="480"/>
        <w:jc w:val="left"/>
        <w:rPr>
          <w:rFonts w:cs="宋体" w:hint="eastAsia"/>
          <w:szCs w:val="24"/>
          <w:u w:val="single"/>
        </w:rPr>
      </w:pPr>
      <w:r w:rsidRPr="005C275F">
        <w:rPr>
          <w:rFonts w:cs="宋体" w:hint="eastAsia"/>
          <w:bCs/>
          <w:szCs w:val="24"/>
        </w:rPr>
        <w:t>招标代理机构：</w:t>
      </w:r>
      <w:r w:rsidRPr="005C275F">
        <w:rPr>
          <w:rFonts w:cs="宋体" w:hint="eastAsia"/>
          <w:szCs w:val="24"/>
          <w:u w:val="single"/>
        </w:rPr>
        <w:t>广州建筑工程监理有限公司</w:t>
      </w:r>
    </w:p>
    <w:p w14:paraId="249CE95D" w14:textId="77777777" w:rsidR="00470579" w:rsidRPr="005C275F" w:rsidRDefault="00630A32">
      <w:pPr>
        <w:spacing w:line="312" w:lineRule="auto"/>
        <w:ind w:firstLine="480"/>
        <w:jc w:val="left"/>
        <w:rPr>
          <w:rFonts w:cs="宋体" w:hint="eastAsia"/>
          <w:szCs w:val="24"/>
          <w:u w:val="single"/>
        </w:rPr>
      </w:pPr>
      <w:r w:rsidRPr="005C275F">
        <w:rPr>
          <w:rFonts w:cs="宋体" w:hint="eastAsia"/>
          <w:szCs w:val="24"/>
        </w:rPr>
        <w:t>联系人：</w:t>
      </w:r>
      <w:proofErr w:type="gramStart"/>
      <w:r w:rsidR="00ED4AE2" w:rsidRPr="005C275F">
        <w:rPr>
          <w:rFonts w:cs="宋体" w:hint="eastAsia"/>
          <w:u w:val="single"/>
        </w:rPr>
        <w:t>梁</w:t>
      </w:r>
      <w:r w:rsidRPr="005C275F">
        <w:rPr>
          <w:rFonts w:cs="宋体" w:hint="eastAsia"/>
          <w:u w:val="single"/>
        </w:rPr>
        <w:t>工</w:t>
      </w:r>
      <w:proofErr w:type="gramEnd"/>
      <w:r w:rsidRPr="005C275F">
        <w:rPr>
          <w:rFonts w:cs="宋体" w:hint="eastAsia"/>
          <w:u w:val="single"/>
        </w:rPr>
        <w:t xml:space="preserve"> </w:t>
      </w:r>
      <w:r w:rsidRPr="005C275F">
        <w:rPr>
          <w:rFonts w:cs="宋体" w:hint="eastAsia"/>
        </w:rPr>
        <w:t>，</w:t>
      </w:r>
      <w:r w:rsidRPr="005C275F">
        <w:rPr>
          <w:rFonts w:cs="宋体" w:hint="eastAsia"/>
          <w:szCs w:val="24"/>
        </w:rPr>
        <w:t>联系电话：</w:t>
      </w:r>
      <w:bookmarkStart w:id="40" w:name="OLE_LINK25"/>
      <w:bookmarkStart w:id="41" w:name="OLE_LINK26"/>
      <w:bookmarkStart w:id="42" w:name="OLE_LINK38"/>
      <w:r w:rsidRPr="005C275F">
        <w:rPr>
          <w:rFonts w:cs="宋体" w:hint="eastAsia"/>
          <w:u w:val="single"/>
        </w:rPr>
        <w:t>020-61101333-186</w:t>
      </w:r>
      <w:bookmarkEnd w:id="40"/>
      <w:bookmarkEnd w:id="41"/>
      <w:bookmarkEnd w:id="42"/>
      <w:r w:rsidR="00ED4AE2" w:rsidRPr="005C275F">
        <w:rPr>
          <w:rFonts w:cs="宋体" w:hint="eastAsia"/>
          <w:u w:val="single"/>
        </w:rPr>
        <w:t>6</w:t>
      </w:r>
    </w:p>
    <w:p w14:paraId="32B15620" w14:textId="77777777" w:rsidR="00470579" w:rsidRPr="005C275F" w:rsidRDefault="00630A32">
      <w:pPr>
        <w:spacing w:line="312" w:lineRule="auto"/>
        <w:ind w:firstLine="480"/>
        <w:jc w:val="left"/>
        <w:rPr>
          <w:rFonts w:cs="宋体" w:hint="eastAsia"/>
          <w:szCs w:val="24"/>
        </w:rPr>
      </w:pPr>
      <w:r w:rsidRPr="005C275F">
        <w:rPr>
          <w:rFonts w:cs="宋体" w:hint="eastAsia"/>
          <w:szCs w:val="24"/>
        </w:rPr>
        <w:t>地址：</w:t>
      </w:r>
      <w:bookmarkStart w:id="43" w:name="OLE_LINK36"/>
      <w:bookmarkStart w:id="44" w:name="OLE_LINK37"/>
      <w:r w:rsidRPr="005C275F">
        <w:rPr>
          <w:rFonts w:cs="宋体" w:hint="eastAsia"/>
          <w:u w:val="single"/>
        </w:rPr>
        <w:t>广州市越秀区广卫路4号18楼</w:t>
      </w:r>
      <w:bookmarkEnd w:id="43"/>
      <w:bookmarkEnd w:id="44"/>
    </w:p>
    <w:p w14:paraId="5841CC16" w14:textId="77777777" w:rsidR="00470579" w:rsidRPr="005C275F" w:rsidRDefault="00470579">
      <w:pPr>
        <w:pStyle w:val="a0"/>
        <w:spacing w:line="312" w:lineRule="auto"/>
        <w:ind w:firstLine="480"/>
        <w:jc w:val="left"/>
        <w:rPr>
          <w:rFonts w:hAnsi="宋体"/>
        </w:rPr>
      </w:pPr>
    </w:p>
    <w:p w14:paraId="6F3F4640" w14:textId="77777777" w:rsidR="00470579" w:rsidRPr="005C275F" w:rsidRDefault="00630A32">
      <w:pPr>
        <w:spacing w:line="312" w:lineRule="auto"/>
        <w:ind w:firstLine="480"/>
        <w:jc w:val="left"/>
        <w:rPr>
          <w:rFonts w:cs="宋体" w:hint="eastAsia"/>
          <w:u w:val="single"/>
        </w:rPr>
      </w:pPr>
      <w:r w:rsidRPr="005C275F">
        <w:rPr>
          <w:rFonts w:cs="宋体" w:hint="eastAsia"/>
          <w:u w:val="single"/>
        </w:rPr>
        <w:t>异议受理部门：</w:t>
      </w:r>
      <w:r w:rsidR="006D0FE4" w:rsidRPr="005C275F">
        <w:rPr>
          <w:rFonts w:cs="宋体" w:hint="eastAsia"/>
          <w:szCs w:val="24"/>
          <w:u w:val="single"/>
        </w:rPr>
        <w:t>广州市越秀区市政和水利维护所</w:t>
      </w:r>
    </w:p>
    <w:p w14:paraId="6976F26B" w14:textId="77777777" w:rsidR="00470579" w:rsidRPr="005C275F" w:rsidRDefault="00630A32">
      <w:pPr>
        <w:spacing w:line="312" w:lineRule="auto"/>
        <w:ind w:firstLine="480"/>
        <w:jc w:val="left"/>
        <w:rPr>
          <w:rFonts w:cs="宋体" w:hint="eastAsia"/>
          <w:u w:val="single"/>
        </w:rPr>
      </w:pPr>
      <w:r w:rsidRPr="005C275F">
        <w:rPr>
          <w:rFonts w:cs="宋体" w:hint="eastAsia"/>
          <w:u w:val="single"/>
        </w:rPr>
        <w:t>异议受理电话：</w:t>
      </w:r>
      <w:r w:rsidR="00ED4AE2" w:rsidRPr="005C275F">
        <w:rPr>
          <w:u w:val="single"/>
        </w:rPr>
        <w:t>020-37668823</w:t>
      </w:r>
    </w:p>
    <w:p w14:paraId="133EE5BD" w14:textId="77777777" w:rsidR="00470579" w:rsidRPr="005C275F" w:rsidRDefault="00630A32">
      <w:pPr>
        <w:spacing w:line="312" w:lineRule="auto"/>
        <w:ind w:firstLine="480"/>
        <w:jc w:val="left"/>
        <w:rPr>
          <w:rFonts w:cs="宋体" w:hint="eastAsia"/>
          <w:u w:val="single"/>
        </w:rPr>
      </w:pPr>
      <w:r w:rsidRPr="005C275F">
        <w:rPr>
          <w:rFonts w:cs="宋体" w:hint="eastAsia"/>
          <w:u w:val="single"/>
        </w:rPr>
        <w:t>联系地址：</w:t>
      </w:r>
      <w:r w:rsidR="00ED4AE2" w:rsidRPr="005C275F">
        <w:rPr>
          <w:rFonts w:hint="eastAsia"/>
          <w:u w:val="single"/>
        </w:rPr>
        <w:t>广州市越秀区东华东路光东前街</w:t>
      </w:r>
      <w:r w:rsidR="00ED4AE2" w:rsidRPr="005C275F">
        <w:rPr>
          <w:u w:val="single"/>
        </w:rPr>
        <w:t>7</w:t>
      </w:r>
      <w:r w:rsidR="00ED4AE2" w:rsidRPr="005C275F">
        <w:rPr>
          <w:rFonts w:hint="eastAsia"/>
          <w:u w:val="single"/>
        </w:rPr>
        <w:t>号</w:t>
      </w:r>
    </w:p>
    <w:p w14:paraId="6F004897" w14:textId="77777777" w:rsidR="00470579" w:rsidRPr="005C275F" w:rsidRDefault="00470579">
      <w:pPr>
        <w:spacing w:line="312" w:lineRule="auto"/>
        <w:ind w:firstLine="480"/>
        <w:jc w:val="left"/>
        <w:rPr>
          <w:rFonts w:hint="eastAsia"/>
          <w:u w:val="single"/>
        </w:rPr>
      </w:pPr>
    </w:p>
    <w:p w14:paraId="78EDCD40" w14:textId="77777777" w:rsidR="00470579" w:rsidRPr="005C275F" w:rsidRDefault="00630A32">
      <w:pPr>
        <w:spacing w:line="312" w:lineRule="auto"/>
        <w:ind w:firstLine="480"/>
        <w:jc w:val="left"/>
        <w:rPr>
          <w:rFonts w:hint="eastAsia"/>
        </w:rPr>
      </w:pPr>
      <w:r w:rsidRPr="005C275F">
        <w:rPr>
          <w:rFonts w:hint="eastAsia"/>
          <w:u w:val="single"/>
        </w:rPr>
        <w:t>注：</w:t>
      </w:r>
      <w:r w:rsidRPr="005C275F">
        <w:rPr>
          <w:rFonts w:cs="宋体" w:hint="eastAsia"/>
          <w:u w:val="single"/>
        </w:rPr>
        <w:t>潜在投标人或利害关系人对本招标公告及招标文件有异议的，应当在投标截止时间10日前</w:t>
      </w:r>
      <w:r w:rsidRPr="005C275F">
        <w:rPr>
          <w:rFonts w:hint="eastAsia"/>
          <w:u w:val="single"/>
        </w:rPr>
        <w:t>可以通过线下或线上的形式提出</w:t>
      </w:r>
      <w:r w:rsidRPr="005C275F">
        <w:rPr>
          <w:rFonts w:cs="宋体" w:hint="eastAsia"/>
          <w:u w:val="single"/>
        </w:rPr>
        <w:t>向招标人书面提出</w:t>
      </w:r>
      <w:r w:rsidRPr="005C275F">
        <w:rPr>
          <w:rFonts w:hint="eastAsia"/>
          <w:u w:val="single"/>
        </w:rPr>
        <w:t>。线上提出异议的，应通过交易平台提交，招标人也应通过交易平台</w:t>
      </w:r>
      <w:proofErr w:type="gramStart"/>
      <w:r w:rsidRPr="005C275F">
        <w:rPr>
          <w:rFonts w:hint="eastAsia"/>
          <w:u w:val="single"/>
        </w:rPr>
        <w:t>答复线</w:t>
      </w:r>
      <w:proofErr w:type="gramEnd"/>
      <w:r w:rsidRPr="005C275F">
        <w:rPr>
          <w:rFonts w:hint="eastAsia"/>
          <w:u w:val="single"/>
        </w:rPr>
        <w:t>上提出的异议。具体按照交易平台相关指南进行操作。</w:t>
      </w:r>
      <w:proofErr w:type="gramStart"/>
      <w:r w:rsidRPr="005C275F">
        <w:rPr>
          <w:rFonts w:hint="eastAsia"/>
          <w:u w:val="single"/>
        </w:rPr>
        <w:t>作出</w:t>
      </w:r>
      <w:proofErr w:type="gramEnd"/>
      <w:r w:rsidRPr="005C275F">
        <w:rPr>
          <w:rFonts w:hint="eastAsia"/>
          <w:u w:val="single"/>
        </w:rPr>
        <w:t>答复前，应当暂停招标投标活动。</w:t>
      </w:r>
    </w:p>
    <w:p w14:paraId="55E80EF4" w14:textId="77777777" w:rsidR="00470579" w:rsidRPr="005C275F" w:rsidRDefault="00470579">
      <w:pPr>
        <w:spacing w:line="360" w:lineRule="auto"/>
        <w:ind w:firstLineChars="236" w:firstLine="566"/>
        <w:rPr>
          <w:rFonts w:cs="宋体" w:hint="eastAsia"/>
          <w:kern w:val="0"/>
        </w:rPr>
      </w:pPr>
    </w:p>
    <w:p w14:paraId="42928679" w14:textId="77777777" w:rsidR="00470579" w:rsidRPr="005C275F" w:rsidRDefault="00630A32">
      <w:pPr>
        <w:spacing w:line="360" w:lineRule="auto"/>
        <w:ind w:firstLineChars="236" w:firstLine="566"/>
        <w:rPr>
          <w:rFonts w:cs="宋体" w:hint="eastAsia"/>
          <w:kern w:val="0"/>
          <w:u w:val="single"/>
        </w:rPr>
      </w:pPr>
      <w:r w:rsidRPr="005C275F">
        <w:rPr>
          <w:rFonts w:cs="宋体" w:hint="eastAsia"/>
          <w:kern w:val="0"/>
        </w:rPr>
        <w:t>招标监督机构：</w:t>
      </w:r>
      <w:bookmarkStart w:id="45" w:name="OLE_LINK18"/>
      <w:bookmarkStart w:id="46" w:name="OLE_LINK19"/>
      <w:r w:rsidRPr="005C275F">
        <w:rPr>
          <w:rFonts w:cs="宋体" w:hint="eastAsia"/>
          <w:kern w:val="0"/>
          <w:u w:val="single"/>
        </w:rPr>
        <w:t>广州市越秀区建设工程招投标管理中心</w:t>
      </w:r>
      <w:bookmarkEnd w:id="45"/>
      <w:bookmarkEnd w:id="46"/>
    </w:p>
    <w:p w14:paraId="0A3DB603" w14:textId="77777777" w:rsidR="00470579" w:rsidRPr="005C275F" w:rsidRDefault="00630A32">
      <w:pPr>
        <w:spacing w:line="360" w:lineRule="auto"/>
        <w:ind w:firstLineChars="236" w:firstLine="566"/>
        <w:rPr>
          <w:rFonts w:cs="宋体" w:hint="eastAsia"/>
          <w:kern w:val="0"/>
          <w:szCs w:val="24"/>
          <w:u w:val="single"/>
        </w:rPr>
      </w:pPr>
      <w:r w:rsidRPr="005C275F">
        <w:rPr>
          <w:rFonts w:ascii="Calibri" w:hAnsi="Calibri" w:cs="宋体" w:hint="eastAsia"/>
          <w:kern w:val="0"/>
          <w:szCs w:val="24"/>
        </w:rPr>
        <w:t>监管电话：</w:t>
      </w:r>
      <w:r w:rsidRPr="005C275F">
        <w:rPr>
          <w:rFonts w:cs="宋体" w:hint="eastAsia"/>
          <w:kern w:val="0"/>
          <w:szCs w:val="24"/>
          <w:u w:val="single"/>
        </w:rPr>
        <w:t>020-37668900</w:t>
      </w:r>
    </w:p>
    <w:p w14:paraId="7C7C53B3" w14:textId="77777777" w:rsidR="00470579" w:rsidRPr="005C275F" w:rsidRDefault="00630A32">
      <w:pPr>
        <w:spacing w:line="312" w:lineRule="auto"/>
        <w:ind w:firstLine="480"/>
        <w:jc w:val="left"/>
        <w:rPr>
          <w:rFonts w:cs="宋体" w:hint="eastAsia"/>
          <w:kern w:val="0"/>
          <w:u w:val="single"/>
        </w:rPr>
      </w:pPr>
      <w:r w:rsidRPr="005C275F">
        <w:rPr>
          <w:rFonts w:cs="宋体" w:hint="eastAsia"/>
          <w:kern w:val="0"/>
        </w:rPr>
        <w:t>地址：</w:t>
      </w:r>
      <w:r w:rsidRPr="005C275F">
        <w:rPr>
          <w:rFonts w:cs="宋体" w:hint="eastAsia"/>
          <w:kern w:val="0"/>
          <w:u w:val="single"/>
        </w:rPr>
        <w:t>广州市越秀区东华东路</w:t>
      </w:r>
      <w:r w:rsidRPr="005C275F">
        <w:rPr>
          <w:rFonts w:cs="宋体"/>
          <w:kern w:val="0"/>
          <w:u w:val="single"/>
        </w:rPr>
        <w:t>353</w:t>
      </w:r>
      <w:r w:rsidRPr="005C275F">
        <w:rPr>
          <w:rFonts w:cs="宋体" w:hint="eastAsia"/>
          <w:kern w:val="0"/>
          <w:u w:val="single"/>
        </w:rPr>
        <w:t>号锦</w:t>
      </w:r>
      <w:proofErr w:type="gramStart"/>
      <w:r w:rsidRPr="005C275F">
        <w:rPr>
          <w:rFonts w:cs="宋体" w:hint="eastAsia"/>
          <w:kern w:val="0"/>
          <w:u w:val="single"/>
        </w:rPr>
        <w:t>桦荟</w:t>
      </w:r>
      <w:proofErr w:type="gramEnd"/>
      <w:r w:rsidRPr="005C275F">
        <w:rPr>
          <w:rFonts w:cs="宋体"/>
          <w:kern w:val="0"/>
          <w:u w:val="single"/>
        </w:rPr>
        <w:t>336</w:t>
      </w:r>
      <w:r w:rsidRPr="005C275F">
        <w:rPr>
          <w:rFonts w:cs="宋体" w:hint="eastAsia"/>
          <w:kern w:val="0"/>
          <w:u w:val="single"/>
        </w:rPr>
        <w:t>室</w:t>
      </w:r>
    </w:p>
    <w:p w14:paraId="48A3E639" w14:textId="77777777" w:rsidR="00470579" w:rsidRPr="005C275F" w:rsidRDefault="00470579">
      <w:pPr>
        <w:pStyle w:val="a0"/>
        <w:ind w:firstLine="480"/>
        <w:rPr>
          <w:rFonts w:hAnsi="宋体"/>
          <w:kern w:val="0"/>
          <w:u w:val="single"/>
        </w:rPr>
      </w:pPr>
    </w:p>
    <w:p w14:paraId="52C3FDA2" w14:textId="77777777" w:rsidR="00470579" w:rsidRPr="005C275F" w:rsidRDefault="00470579">
      <w:pPr>
        <w:pStyle w:val="4"/>
        <w:numPr>
          <w:ilvl w:val="3"/>
          <w:numId w:val="0"/>
        </w:numPr>
        <w:ind w:leftChars="200" w:left="480"/>
        <w:jc w:val="right"/>
        <w:rPr>
          <w:rFonts w:hint="eastAsia"/>
        </w:rPr>
      </w:pPr>
    </w:p>
    <w:p w14:paraId="43E62364" w14:textId="77777777" w:rsidR="00470579" w:rsidRPr="005C275F" w:rsidRDefault="00630A32">
      <w:pPr>
        <w:pStyle w:val="4"/>
        <w:numPr>
          <w:ilvl w:val="3"/>
          <w:numId w:val="0"/>
        </w:numPr>
        <w:ind w:leftChars="200" w:left="480"/>
        <w:jc w:val="right"/>
        <w:rPr>
          <w:rFonts w:hint="eastAsia"/>
          <w:b w:val="0"/>
          <w:bCs w:val="0"/>
        </w:rPr>
      </w:pPr>
      <w:r w:rsidRPr="005C275F">
        <w:rPr>
          <w:rFonts w:hint="eastAsia"/>
        </w:rPr>
        <w:t xml:space="preserve"> </w:t>
      </w:r>
      <w:r w:rsidRPr="005C275F">
        <w:rPr>
          <w:b w:val="0"/>
          <w:bCs w:val="0"/>
        </w:rPr>
        <w:t xml:space="preserve"> 招标人：</w:t>
      </w:r>
      <w:r w:rsidR="006D0FE4" w:rsidRPr="005C275F">
        <w:rPr>
          <w:rFonts w:hint="eastAsia"/>
          <w:b w:val="0"/>
          <w:bCs w:val="0"/>
        </w:rPr>
        <w:t>广州市越秀区市政和水利维护所</w:t>
      </w:r>
    </w:p>
    <w:p w14:paraId="6EE8909C" w14:textId="77777777" w:rsidR="00470579" w:rsidRPr="005C275F" w:rsidRDefault="00630A32">
      <w:pPr>
        <w:pStyle w:val="4"/>
        <w:numPr>
          <w:ilvl w:val="3"/>
          <w:numId w:val="0"/>
        </w:numPr>
        <w:ind w:leftChars="200" w:left="480"/>
        <w:jc w:val="right"/>
        <w:rPr>
          <w:rFonts w:hint="eastAsia"/>
          <w:b w:val="0"/>
          <w:bCs w:val="0"/>
        </w:rPr>
      </w:pPr>
      <w:r w:rsidRPr="005C275F">
        <w:rPr>
          <w:rFonts w:hint="eastAsia"/>
          <w:b w:val="0"/>
          <w:bCs w:val="0"/>
        </w:rPr>
        <w:t>招标代理机构：广州建筑工程监理有限公司</w:t>
      </w:r>
    </w:p>
    <w:p w14:paraId="6B00B657" w14:textId="6318FFE9" w:rsidR="00470579" w:rsidRPr="005C275F" w:rsidRDefault="00630A32">
      <w:pPr>
        <w:pStyle w:val="4"/>
        <w:numPr>
          <w:ilvl w:val="3"/>
          <w:numId w:val="0"/>
        </w:numPr>
        <w:ind w:leftChars="200" w:left="480"/>
        <w:jc w:val="right"/>
        <w:rPr>
          <w:rFonts w:hint="eastAsia"/>
          <w:b w:val="0"/>
          <w:bCs w:val="0"/>
        </w:rPr>
      </w:pPr>
      <w:r w:rsidRPr="005C275F">
        <w:rPr>
          <w:b w:val="0"/>
          <w:bCs w:val="0"/>
        </w:rPr>
        <w:t xml:space="preserve">                </w:t>
      </w:r>
      <w:r w:rsidRPr="005C275F">
        <w:rPr>
          <w:rFonts w:hint="eastAsia"/>
          <w:b w:val="0"/>
          <w:bCs w:val="0"/>
        </w:rPr>
        <w:t xml:space="preserve">         </w:t>
      </w:r>
      <w:r w:rsidRPr="005C275F">
        <w:rPr>
          <w:b w:val="0"/>
          <w:bCs w:val="0"/>
        </w:rPr>
        <w:t>日     期：202</w:t>
      </w:r>
      <w:r w:rsidRPr="005C275F">
        <w:rPr>
          <w:rFonts w:hint="eastAsia"/>
          <w:b w:val="0"/>
          <w:bCs w:val="0"/>
        </w:rPr>
        <w:t xml:space="preserve">5 </w:t>
      </w:r>
      <w:r w:rsidRPr="005C275F">
        <w:rPr>
          <w:b w:val="0"/>
          <w:bCs w:val="0"/>
        </w:rPr>
        <w:t xml:space="preserve">年 </w:t>
      </w:r>
      <w:r w:rsidR="00ED4AE2" w:rsidRPr="005C275F">
        <w:rPr>
          <w:rFonts w:hint="eastAsia"/>
          <w:b w:val="0"/>
          <w:bCs w:val="0"/>
        </w:rPr>
        <w:t>1</w:t>
      </w:r>
      <w:r w:rsidR="005C275F">
        <w:rPr>
          <w:rFonts w:hint="eastAsia"/>
          <w:b w:val="0"/>
          <w:bCs w:val="0"/>
        </w:rPr>
        <w:t>1</w:t>
      </w:r>
      <w:r w:rsidRPr="005C275F">
        <w:rPr>
          <w:rFonts w:hint="eastAsia"/>
          <w:b w:val="0"/>
          <w:bCs w:val="0"/>
        </w:rPr>
        <w:t>月</w:t>
      </w:r>
      <w:r w:rsidR="00ED4AE2" w:rsidRPr="005C275F">
        <w:rPr>
          <w:rFonts w:hint="eastAsia"/>
          <w:b w:val="0"/>
          <w:bCs w:val="0"/>
        </w:rPr>
        <w:t xml:space="preserve">  </w:t>
      </w:r>
      <w:r w:rsidRPr="005C275F">
        <w:rPr>
          <w:rFonts w:hint="eastAsia"/>
          <w:b w:val="0"/>
          <w:bCs w:val="0"/>
        </w:rPr>
        <w:t>日</w:t>
      </w:r>
    </w:p>
    <w:p w14:paraId="1560299C" w14:textId="77777777" w:rsidR="00470579" w:rsidRPr="005C275F" w:rsidRDefault="00470579">
      <w:pPr>
        <w:pStyle w:val="4"/>
        <w:numPr>
          <w:ilvl w:val="3"/>
          <w:numId w:val="0"/>
        </w:numPr>
        <w:ind w:leftChars="200" w:left="480"/>
        <w:jc w:val="right"/>
        <w:rPr>
          <w:rFonts w:hint="eastAsia"/>
          <w:b w:val="0"/>
          <w:bCs w:val="0"/>
        </w:rPr>
      </w:pPr>
    </w:p>
    <w:p w14:paraId="2528FED8" w14:textId="77777777" w:rsidR="00470579" w:rsidRPr="005C275F" w:rsidRDefault="00470579">
      <w:pPr>
        <w:ind w:firstLine="480"/>
        <w:rPr>
          <w:rFonts w:hint="eastAsia"/>
        </w:rPr>
      </w:pPr>
    </w:p>
    <w:p w14:paraId="30C56EA6" w14:textId="77777777" w:rsidR="00470579" w:rsidRPr="005C275F" w:rsidRDefault="00630A32">
      <w:pPr>
        <w:pageBreakBefore/>
        <w:ind w:firstLineChars="0"/>
        <w:outlineLvl w:val="1"/>
        <w:rPr>
          <w:rFonts w:cs="宋体" w:hint="eastAsia"/>
          <w:b/>
          <w:kern w:val="0"/>
          <w:szCs w:val="24"/>
        </w:rPr>
      </w:pPr>
      <w:r w:rsidRPr="005C275F">
        <w:rPr>
          <w:rFonts w:cs="宋体" w:hint="eastAsia"/>
          <w:b/>
          <w:kern w:val="0"/>
          <w:szCs w:val="24"/>
        </w:rPr>
        <w:lastRenderedPageBreak/>
        <w:t>附件一：</w:t>
      </w:r>
    </w:p>
    <w:p w14:paraId="2132A967" w14:textId="77777777" w:rsidR="00470579" w:rsidRPr="005C275F" w:rsidRDefault="00630A32">
      <w:pPr>
        <w:spacing w:afterLines="50" w:after="163"/>
        <w:ind w:firstLineChars="0"/>
        <w:jc w:val="center"/>
        <w:rPr>
          <w:rFonts w:hint="eastAsia"/>
          <w:b/>
          <w:bCs/>
          <w:sz w:val="36"/>
          <w:szCs w:val="36"/>
        </w:rPr>
      </w:pPr>
      <w:r w:rsidRPr="005C275F">
        <w:rPr>
          <w:rFonts w:hint="eastAsia"/>
          <w:b/>
          <w:bCs/>
          <w:sz w:val="36"/>
          <w:szCs w:val="36"/>
        </w:rPr>
        <w:t>投标人声明</w:t>
      </w:r>
    </w:p>
    <w:p w14:paraId="2F9998C1" w14:textId="77777777" w:rsidR="00470579" w:rsidRPr="005C275F" w:rsidRDefault="00630A32">
      <w:pPr>
        <w:spacing w:line="380" w:lineRule="exact"/>
        <w:ind w:firstLineChars="0"/>
        <w:jc w:val="left"/>
        <w:rPr>
          <w:rFonts w:cs="宋体" w:hint="eastAsia"/>
          <w:kern w:val="0"/>
          <w:szCs w:val="24"/>
        </w:rPr>
      </w:pPr>
      <w:bookmarkStart w:id="47" w:name="_Hlk66870366"/>
      <w:r w:rsidRPr="005C275F">
        <w:rPr>
          <w:rFonts w:cs="宋体" w:hint="eastAsia"/>
          <w:snapToGrid w:val="0"/>
          <w:kern w:val="0"/>
          <w:szCs w:val="24"/>
        </w:rPr>
        <w:t>广州市越秀区建设工程招投标管理中心、广州市越秀区建设和水务局、本项目招标人</w:t>
      </w:r>
      <w:r w:rsidRPr="005C275F">
        <w:rPr>
          <w:rFonts w:cs="宋体" w:hint="eastAsia"/>
          <w:kern w:val="0"/>
          <w:szCs w:val="24"/>
        </w:rPr>
        <w:t>：</w:t>
      </w:r>
      <w:bookmarkEnd w:id="47"/>
    </w:p>
    <w:p w14:paraId="3285F0C4" w14:textId="77777777" w:rsidR="00470579" w:rsidRPr="005C275F" w:rsidRDefault="00630A32">
      <w:pPr>
        <w:spacing w:line="380" w:lineRule="exact"/>
        <w:ind w:firstLine="480"/>
        <w:jc w:val="left"/>
        <w:rPr>
          <w:rFonts w:cs="宋体" w:hint="eastAsia"/>
          <w:kern w:val="0"/>
          <w:szCs w:val="24"/>
        </w:rPr>
      </w:pPr>
      <w:r w:rsidRPr="005C275F">
        <w:rPr>
          <w:rFonts w:cs="宋体" w:hint="eastAsia"/>
          <w:kern w:val="0"/>
          <w:szCs w:val="24"/>
        </w:rPr>
        <w:t>本公司就参加</w:t>
      </w:r>
      <w:r w:rsidR="00A53CAB" w:rsidRPr="005C275F">
        <w:rPr>
          <w:rFonts w:cs="宋体" w:hint="eastAsia"/>
          <w:b/>
          <w:kern w:val="0"/>
          <w:szCs w:val="24"/>
          <w:u w:val="single"/>
        </w:rPr>
        <w:t>新河</w:t>
      </w:r>
      <w:proofErr w:type="gramStart"/>
      <w:r w:rsidR="00A53CAB" w:rsidRPr="005C275F">
        <w:rPr>
          <w:rFonts w:cs="宋体" w:hint="eastAsia"/>
          <w:b/>
          <w:kern w:val="0"/>
          <w:szCs w:val="24"/>
          <w:u w:val="single"/>
        </w:rPr>
        <w:t>浦历史</w:t>
      </w:r>
      <w:proofErr w:type="gramEnd"/>
      <w:r w:rsidR="00A53CAB" w:rsidRPr="005C275F">
        <w:rPr>
          <w:rFonts w:cs="宋体" w:hint="eastAsia"/>
          <w:b/>
          <w:kern w:val="0"/>
          <w:szCs w:val="24"/>
          <w:u w:val="single"/>
        </w:rPr>
        <w:t>文化街区改造提升项目—新河</w:t>
      </w:r>
      <w:proofErr w:type="gramStart"/>
      <w:r w:rsidR="00A53CAB" w:rsidRPr="005C275F">
        <w:rPr>
          <w:rFonts w:cs="宋体" w:hint="eastAsia"/>
          <w:b/>
          <w:kern w:val="0"/>
          <w:szCs w:val="24"/>
          <w:u w:val="single"/>
        </w:rPr>
        <w:t>浦历史</w:t>
      </w:r>
      <w:proofErr w:type="gramEnd"/>
      <w:r w:rsidR="00A53CAB" w:rsidRPr="005C275F">
        <w:rPr>
          <w:rFonts w:cs="宋体" w:hint="eastAsia"/>
          <w:b/>
          <w:kern w:val="0"/>
          <w:szCs w:val="24"/>
          <w:u w:val="single"/>
        </w:rPr>
        <w:t>文化街区建筑活化及环境综合提升工程施工监理</w:t>
      </w:r>
      <w:r w:rsidRPr="005C275F">
        <w:rPr>
          <w:rFonts w:cs="宋体" w:hint="eastAsia"/>
          <w:kern w:val="0"/>
          <w:szCs w:val="24"/>
        </w:rPr>
        <w:t>项目投标工作，</w:t>
      </w:r>
      <w:proofErr w:type="gramStart"/>
      <w:r w:rsidRPr="005C275F">
        <w:rPr>
          <w:rFonts w:cs="宋体" w:hint="eastAsia"/>
          <w:kern w:val="0"/>
          <w:szCs w:val="24"/>
        </w:rPr>
        <w:t>作出</w:t>
      </w:r>
      <w:proofErr w:type="gramEnd"/>
      <w:r w:rsidRPr="005C275F">
        <w:rPr>
          <w:rFonts w:cs="宋体" w:hint="eastAsia"/>
          <w:kern w:val="0"/>
          <w:szCs w:val="24"/>
        </w:rPr>
        <w:t>郑重声明：</w:t>
      </w:r>
    </w:p>
    <w:p w14:paraId="57726213" w14:textId="77777777" w:rsidR="00470579" w:rsidRPr="005C275F" w:rsidRDefault="00630A32">
      <w:pPr>
        <w:topLinePunct/>
        <w:spacing w:line="380" w:lineRule="exact"/>
        <w:ind w:firstLine="480"/>
        <w:jc w:val="left"/>
        <w:textAlignment w:val="baseline"/>
        <w:rPr>
          <w:rFonts w:cs="宋体" w:hint="eastAsia"/>
          <w:snapToGrid w:val="0"/>
          <w:kern w:val="0"/>
          <w:szCs w:val="24"/>
        </w:rPr>
      </w:pPr>
      <w:bookmarkStart w:id="48" w:name="OLE_LINK15"/>
      <w:bookmarkStart w:id="49" w:name="OLE_LINK16"/>
      <w:r w:rsidRPr="005C275F">
        <w:rPr>
          <w:rFonts w:cs="宋体" w:hint="eastAsia"/>
          <w:snapToGrid w:val="0"/>
          <w:kern w:val="0"/>
          <w:szCs w:val="24"/>
        </w:rPr>
        <w:t>一、本公司保证投标登记材料及其后提供的一切材料都是真实的。如我司成为本项目中标候选人，我司同意并授权招标人将我司投标文件商务部分的人员、业绩、奖项等资料进行公开。</w:t>
      </w:r>
    </w:p>
    <w:p w14:paraId="5A2948B2" w14:textId="77777777" w:rsidR="00470579" w:rsidRPr="005C275F" w:rsidRDefault="00630A32">
      <w:pPr>
        <w:topLinePunct/>
        <w:spacing w:line="380" w:lineRule="exact"/>
        <w:ind w:firstLine="480"/>
        <w:jc w:val="left"/>
        <w:textAlignment w:val="baseline"/>
        <w:rPr>
          <w:rFonts w:cs="宋体" w:hint="eastAsia"/>
          <w:snapToGrid w:val="0"/>
          <w:kern w:val="0"/>
          <w:szCs w:val="24"/>
        </w:rPr>
      </w:pPr>
      <w:r w:rsidRPr="005C275F">
        <w:rPr>
          <w:rFonts w:cs="宋体" w:hint="eastAsia"/>
          <w:snapToGrid w:val="0"/>
          <w:kern w:val="0"/>
          <w:szCs w:val="24"/>
        </w:rPr>
        <w:t>二、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w:t>
      </w:r>
      <w:proofErr w:type="gramStart"/>
      <w:r w:rsidRPr="005C275F">
        <w:rPr>
          <w:rFonts w:cs="宋体" w:hint="eastAsia"/>
          <w:snapToGrid w:val="0"/>
          <w:kern w:val="0"/>
          <w:szCs w:val="24"/>
        </w:rPr>
        <w:t>不</w:t>
      </w:r>
      <w:proofErr w:type="gramEnd"/>
      <w:r w:rsidRPr="005C275F">
        <w:rPr>
          <w:rFonts w:cs="宋体" w:hint="eastAsia"/>
          <w:snapToGrid w:val="0"/>
          <w:kern w:val="0"/>
          <w:szCs w:val="24"/>
        </w:rPr>
        <w:t>与其他单位串通投标或以行贿手段谋取中标，不出借资质、转包或违法分包监理业务。不出让投标资格，不存在少放、不放业绩、奖项等客观评审资料，减少自身竞争力的情形。</w:t>
      </w:r>
    </w:p>
    <w:p w14:paraId="7CD6ADAD" w14:textId="77777777" w:rsidR="00470579" w:rsidRPr="005C275F" w:rsidRDefault="00630A32">
      <w:pPr>
        <w:topLinePunct/>
        <w:spacing w:line="380" w:lineRule="exact"/>
        <w:ind w:firstLine="480"/>
        <w:jc w:val="left"/>
        <w:textAlignment w:val="baseline"/>
        <w:rPr>
          <w:rFonts w:cs="宋体" w:hint="eastAsia"/>
          <w:snapToGrid w:val="0"/>
          <w:kern w:val="0"/>
          <w:szCs w:val="24"/>
        </w:rPr>
      </w:pPr>
      <w:r w:rsidRPr="005C275F">
        <w:rPr>
          <w:rFonts w:cs="宋体" w:hint="eastAsia"/>
          <w:snapToGrid w:val="0"/>
          <w:kern w:val="0"/>
          <w:szCs w:val="24"/>
        </w:rPr>
        <w:t>三、本公司不存在招标文件第二章投标人须知第1.4.3项所规定的任何一种情形。</w:t>
      </w:r>
    </w:p>
    <w:p w14:paraId="52D1BDF5" w14:textId="77777777" w:rsidR="00470579" w:rsidRPr="005C275F" w:rsidRDefault="00630A32">
      <w:pPr>
        <w:topLinePunct/>
        <w:spacing w:line="380" w:lineRule="exact"/>
        <w:ind w:firstLine="480"/>
        <w:jc w:val="left"/>
        <w:textAlignment w:val="baseline"/>
        <w:rPr>
          <w:rFonts w:cs="宋体" w:hint="eastAsia"/>
          <w:snapToGrid w:val="0"/>
          <w:kern w:val="0"/>
          <w:szCs w:val="24"/>
        </w:rPr>
      </w:pPr>
      <w:r w:rsidRPr="005C275F">
        <w:rPr>
          <w:rFonts w:cs="宋体" w:hint="eastAsia"/>
          <w:snapToGrid w:val="0"/>
          <w:kern w:val="0"/>
          <w:szCs w:val="24"/>
        </w:rPr>
        <w:t>四、本公司及其有隶属关系的机构，没有参加本项目招标文件的编写工作；本公司与本次招标的招标代理机构没有隶属关系或其他利害关系；</w:t>
      </w:r>
    </w:p>
    <w:p w14:paraId="53714070" w14:textId="77777777" w:rsidR="00470579" w:rsidRPr="005C275F" w:rsidRDefault="00630A32">
      <w:pPr>
        <w:topLinePunct/>
        <w:spacing w:line="380" w:lineRule="exact"/>
        <w:ind w:firstLine="480"/>
        <w:jc w:val="left"/>
        <w:textAlignment w:val="baseline"/>
        <w:rPr>
          <w:rFonts w:cs="宋体" w:hint="eastAsia"/>
          <w:snapToGrid w:val="0"/>
          <w:kern w:val="0"/>
          <w:szCs w:val="24"/>
        </w:rPr>
      </w:pPr>
      <w:r w:rsidRPr="005C275F">
        <w:rPr>
          <w:rFonts w:cs="宋体" w:hint="eastAsia"/>
          <w:snapToGrid w:val="0"/>
          <w:kern w:val="0"/>
          <w:szCs w:val="24"/>
        </w:rPr>
        <w:t>五、本公司承诺，中标后严格执行安全生产相关管理规定。</w:t>
      </w:r>
    </w:p>
    <w:p w14:paraId="3AC1D9C3" w14:textId="77777777" w:rsidR="00470579" w:rsidRPr="005C275F" w:rsidRDefault="00630A32">
      <w:pPr>
        <w:topLinePunct/>
        <w:spacing w:line="380" w:lineRule="exact"/>
        <w:ind w:firstLine="480"/>
        <w:jc w:val="left"/>
        <w:textAlignment w:val="baseline"/>
        <w:rPr>
          <w:rFonts w:cs="宋体" w:hint="eastAsia"/>
          <w:snapToGrid w:val="0"/>
          <w:kern w:val="0"/>
          <w:szCs w:val="24"/>
        </w:rPr>
      </w:pPr>
      <w:r w:rsidRPr="005C275F">
        <w:rPr>
          <w:rFonts w:cs="宋体" w:hint="eastAsia"/>
          <w:snapToGrid w:val="0"/>
          <w:kern w:val="0"/>
          <w:szCs w:val="24"/>
        </w:rPr>
        <w:t>六、与本公司单位负责人为同一人或者与本公司存在控股、管理关系的其他单位包括：</w:t>
      </w:r>
      <w:r w:rsidRPr="005C275F">
        <w:rPr>
          <w:rFonts w:cs="宋体" w:hint="eastAsia"/>
          <w:snapToGrid w:val="0"/>
          <w:kern w:val="0"/>
          <w:szCs w:val="24"/>
          <w:u w:val="single"/>
        </w:rPr>
        <w:t xml:space="preserve">                       </w:t>
      </w:r>
      <w:r w:rsidRPr="005C275F">
        <w:rPr>
          <w:rFonts w:cs="宋体" w:hint="eastAsia"/>
          <w:snapToGrid w:val="0"/>
          <w:kern w:val="0"/>
          <w:szCs w:val="24"/>
        </w:rPr>
        <w:t>。（注：本条由投标人如实填写，如有，应列出全部满足招标公告资质要求的相关单位的名称；如无，则填写“无”。）</w:t>
      </w:r>
    </w:p>
    <w:p w14:paraId="39CBD5D9" w14:textId="77777777" w:rsidR="00470579" w:rsidRPr="005C275F" w:rsidRDefault="00630A32">
      <w:pPr>
        <w:shd w:val="clear" w:color="auto" w:fill="FFFFFF"/>
        <w:topLinePunct/>
        <w:spacing w:line="380" w:lineRule="exact"/>
        <w:ind w:firstLine="482"/>
        <w:jc w:val="left"/>
        <w:textAlignment w:val="baseline"/>
        <w:rPr>
          <w:rFonts w:cs="宋体" w:hint="eastAsia"/>
          <w:b/>
          <w:bCs/>
          <w:snapToGrid w:val="0"/>
          <w:kern w:val="0"/>
          <w:szCs w:val="24"/>
          <w:u w:val="single"/>
        </w:rPr>
      </w:pPr>
      <w:r w:rsidRPr="005C275F">
        <w:rPr>
          <w:rFonts w:cs="宋体" w:hint="eastAsia"/>
          <w:b/>
          <w:bCs/>
          <w:snapToGrid w:val="0"/>
          <w:kern w:val="0"/>
          <w:szCs w:val="24"/>
          <w:u w:val="single"/>
          <w:lang w:bidi="ar"/>
        </w:rPr>
        <w:t>本公司违反上述承诺，或本声明陈述与事实不符，经查实，本公司愿意接受公开通报，愿意按照《广州市建筑市场信用管理办法》（穗建</w:t>
      </w:r>
      <w:proofErr w:type="gramStart"/>
      <w:r w:rsidRPr="005C275F">
        <w:rPr>
          <w:rFonts w:cs="宋体" w:hint="eastAsia"/>
          <w:b/>
          <w:bCs/>
          <w:snapToGrid w:val="0"/>
          <w:kern w:val="0"/>
          <w:szCs w:val="24"/>
          <w:u w:val="single"/>
          <w:lang w:bidi="ar"/>
        </w:rPr>
        <w:t>规</w:t>
      </w:r>
      <w:proofErr w:type="gramEnd"/>
      <w:r w:rsidRPr="005C275F">
        <w:rPr>
          <w:rFonts w:cs="宋体" w:hint="eastAsia"/>
          <w:b/>
          <w:bCs/>
          <w:snapToGrid w:val="0"/>
          <w:kern w:val="0"/>
          <w:szCs w:val="24"/>
          <w:u w:val="single"/>
          <w:lang w:bidi="ar"/>
        </w:rPr>
        <w:t>字﹝2019﹞16号）的规定被记录为失信信息，</w:t>
      </w:r>
      <w:r w:rsidRPr="005C275F">
        <w:rPr>
          <w:rFonts w:cs="宋体" w:hint="eastAsia"/>
          <w:b/>
          <w:bCs/>
          <w:snapToGrid w:val="0"/>
          <w:kern w:val="0"/>
          <w:szCs w:val="24"/>
          <w:u w:val="single"/>
        </w:rPr>
        <w:t>本公司对失信行为产生的一切后果已知悉。承担由此带来的法律后果。</w:t>
      </w:r>
      <w:bookmarkEnd w:id="48"/>
      <w:bookmarkEnd w:id="49"/>
    </w:p>
    <w:p w14:paraId="5BD7AEA9" w14:textId="77777777" w:rsidR="00470579" w:rsidRPr="005C275F" w:rsidRDefault="00470579">
      <w:pPr>
        <w:ind w:firstLine="480"/>
        <w:jc w:val="left"/>
        <w:rPr>
          <w:rFonts w:cs="宋体" w:hint="eastAsia"/>
          <w:kern w:val="0"/>
          <w:szCs w:val="24"/>
        </w:rPr>
      </w:pPr>
    </w:p>
    <w:p w14:paraId="7C547883" w14:textId="77777777" w:rsidR="00470579" w:rsidRPr="005C275F" w:rsidRDefault="00630A32">
      <w:pPr>
        <w:pStyle w:val="af4"/>
        <w:adjustRightInd w:val="0"/>
        <w:snapToGrid w:val="0"/>
        <w:spacing w:line="288" w:lineRule="auto"/>
        <w:ind w:firstLineChars="200" w:firstLine="480"/>
        <w:jc w:val="left"/>
        <w:rPr>
          <w:rFonts w:ascii="宋体" w:eastAsia="宋体" w:hAnsi="宋体" w:cs="宋体" w:hint="eastAsia"/>
          <w:color w:val="auto"/>
          <w:sz w:val="24"/>
          <w:szCs w:val="24"/>
        </w:rPr>
      </w:pPr>
      <w:r w:rsidRPr="005C275F">
        <w:rPr>
          <w:rFonts w:ascii="宋体" w:eastAsia="宋体" w:hAnsi="宋体" w:cs="宋体" w:hint="eastAsia"/>
          <w:color w:val="auto"/>
          <w:sz w:val="24"/>
          <w:szCs w:val="24"/>
        </w:rPr>
        <w:t>特此声明。</w:t>
      </w:r>
    </w:p>
    <w:p w14:paraId="4FA021BD" w14:textId="77777777" w:rsidR="00AD5A58" w:rsidRPr="005C275F" w:rsidRDefault="00AD5A58" w:rsidP="00AD5A58">
      <w:pPr>
        <w:wordWrap w:val="0"/>
        <w:topLinePunct/>
        <w:spacing w:line="360" w:lineRule="auto"/>
        <w:ind w:firstLineChars="1600" w:firstLine="3840"/>
        <w:jc w:val="left"/>
        <w:textAlignment w:val="baseline"/>
        <w:rPr>
          <w:rFonts w:cs="宋体" w:hint="eastAsia"/>
          <w:snapToGrid w:val="0"/>
          <w:kern w:val="0"/>
          <w:szCs w:val="24"/>
        </w:rPr>
      </w:pPr>
      <w:r w:rsidRPr="005C275F">
        <w:rPr>
          <w:rFonts w:cs="宋体" w:hint="eastAsia"/>
          <w:snapToGrid w:val="0"/>
          <w:kern w:val="0"/>
          <w:szCs w:val="24"/>
        </w:rPr>
        <w:t xml:space="preserve">声明企业：            </w:t>
      </w:r>
    </w:p>
    <w:p w14:paraId="4D3B3C15" w14:textId="77777777" w:rsidR="00AD5A58" w:rsidRPr="005C275F" w:rsidRDefault="00AD5A58" w:rsidP="00AD5A58">
      <w:pPr>
        <w:wordWrap w:val="0"/>
        <w:topLinePunct/>
        <w:spacing w:line="360" w:lineRule="auto"/>
        <w:ind w:firstLineChars="1600" w:firstLine="3840"/>
        <w:jc w:val="left"/>
        <w:textAlignment w:val="baseline"/>
        <w:rPr>
          <w:rFonts w:cs="宋体" w:hint="eastAsia"/>
          <w:snapToGrid w:val="0"/>
          <w:kern w:val="0"/>
          <w:szCs w:val="24"/>
        </w:rPr>
      </w:pPr>
      <w:r w:rsidRPr="005C275F">
        <w:rPr>
          <w:rFonts w:cs="宋体" w:hint="eastAsia"/>
          <w:snapToGrid w:val="0"/>
          <w:kern w:val="0"/>
          <w:szCs w:val="24"/>
        </w:rPr>
        <w:t xml:space="preserve">总监理工程师（签字）：         </w:t>
      </w:r>
    </w:p>
    <w:p w14:paraId="747CC519" w14:textId="77777777" w:rsidR="00AD5A58" w:rsidRPr="005C275F" w:rsidRDefault="00AD5A58" w:rsidP="00AD5A58">
      <w:pPr>
        <w:wordWrap w:val="0"/>
        <w:topLinePunct/>
        <w:spacing w:line="360" w:lineRule="auto"/>
        <w:ind w:firstLineChars="1600" w:firstLine="3840"/>
        <w:jc w:val="left"/>
        <w:textAlignment w:val="baseline"/>
        <w:rPr>
          <w:rFonts w:cs="宋体" w:hint="eastAsia"/>
          <w:snapToGrid w:val="0"/>
          <w:kern w:val="0"/>
          <w:szCs w:val="24"/>
        </w:rPr>
      </w:pPr>
      <w:r w:rsidRPr="005C275F">
        <w:rPr>
          <w:rFonts w:cs="宋体" w:hint="eastAsia"/>
          <w:snapToGrid w:val="0"/>
          <w:kern w:val="0"/>
          <w:szCs w:val="24"/>
        </w:rPr>
        <w:t>法定代表人（签字或盖名章）：</w:t>
      </w:r>
    </w:p>
    <w:p w14:paraId="71A23741" w14:textId="77777777" w:rsidR="00ED4AE2" w:rsidRPr="005C275F" w:rsidRDefault="00ED4AE2">
      <w:pPr>
        <w:widowControl/>
        <w:adjustRightInd/>
        <w:snapToGrid/>
        <w:spacing w:line="240" w:lineRule="auto"/>
        <w:ind w:firstLineChars="0" w:firstLine="0"/>
        <w:jc w:val="left"/>
        <w:rPr>
          <w:rFonts w:hAnsi="Calibri" w:cs="宋体"/>
        </w:rPr>
      </w:pPr>
      <w:r w:rsidRPr="005C275F">
        <w:br w:type="page"/>
      </w:r>
    </w:p>
    <w:p w14:paraId="772EBD75" w14:textId="77777777" w:rsidR="00ED4AE2" w:rsidRPr="005C275F" w:rsidRDefault="00ED4AE2" w:rsidP="00ED4AE2">
      <w:pPr>
        <w:topLinePunct/>
        <w:spacing w:line="360" w:lineRule="exact"/>
        <w:ind w:firstLineChars="0" w:firstLine="0"/>
        <w:rPr>
          <w:rFonts w:cs="宋体" w:hint="eastAsia"/>
        </w:rPr>
      </w:pPr>
      <w:r w:rsidRPr="005C275F">
        <w:rPr>
          <w:rFonts w:cs="宋体" w:hint="eastAsia"/>
        </w:rPr>
        <w:lastRenderedPageBreak/>
        <w:t>附件二：</w:t>
      </w:r>
    </w:p>
    <w:p w14:paraId="572733A7" w14:textId="77777777" w:rsidR="00ED4AE2" w:rsidRPr="005C275F" w:rsidRDefault="00ED4AE2" w:rsidP="00ED4AE2">
      <w:pPr>
        <w:pStyle w:val="af7"/>
        <w:ind w:leftChars="0" w:left="0"/>
        <w:jc w:val="center"/>
        <w:rPr>
          <w:sz w:val="28"/>
          <w:szCs w:val="28"/>
        </w:rPr>
      </w:pPr>
      <w:r w:rsidRPr="005C275F">
        <w:rPr>
          <w:rFonts w:hint="eastAsia"/>
          <w:sz w:val="28"/>
          <w:szCs w:val="28"/>
        </w:rPr>
        <w:t>公平竞争审查征求意见</w:t>
      </w:r>
    </w:p>
    <w:p w14:paraId="15F57B24" w14:textId="77777777" w:rsidR="00ED4AE2" w:rsidRPr="005C275F" w:rsidRDefault="00ED4AE2" w:rsidP="00ED4AE2">
      <w:pPr>
        <w:pStyle w:val="af7"/>
        <w:ind w:left="480" w:firstLine="560"/>
        <w:rPr>
          <w:sz w:val="28"/>
          <w:szCs w:val="28"/>
        </w:rPr>
      </w:pPr>
    </w:p>
    <w:p w14:paraId="0581D605" w14:textId="77777777" w:rsidR="00ED4AE2" w:rsidRPr="00ED4AE2" w:rsidRDefault="00ED4AE2" w:rsidP="00ED4AE2">
      <w:pPr>
        <w:pStyle w:val="a0"/>
        <w:spacing w:line="360" w:lineRule="auto"/>
        <w:ind w:firstLineChars="83" w:firstLine="199"/>
        <w:rPr>
          <w:rFonts w:hint="default"/>
        </w:rPr>
      </w:pPr>
      <w:r w:rsidRPr="005C275F">
        <w:rPr>
          <w:szCs w:val="28"/>
        </w:rPr>
        <w:t xml:space="preserve">  根据《国务院关于在市场体系建设中建立公平竞争审查制度的意见》（国发〔2016〕34号，以下简称《意见》《公平竞争审查制度实施细则》(国市监反垄规〔2021〕2号）等有关规定，现就</w:t>
      </w:r>
      <w:r w:rsidRPr="005C275F">
        <w:rPr>
          <w:szCs w:val="28"/>
          <w:u w:val="single"/>
        </w:rPr>
        <w:t>新河浦历史文化街区改造提升项目—新河浦历史文化街区建筑活化及环境综合提升工程施工监理</w:t>
      </w:r>
      <w:r w:rsidRPr="005C275F">
        <w:rPr>
          <w:szCs w:val="28"/>
        </w:rPr>
        <w:t>项目招标公告和招标文件征求意见。如认为本政策措施存在违反《反垄断法》、《国务院关于在市场体系建设中建立公平竞争审查制度的意见》、《公平竞争审查制度实施细则》，含有排除或限制市场竞争的内容，请于</w:t>
      </w:r>
      <w:r w:rsidRPr="005C275F">
        <w:rPr>
          <w:szCs w:val="28"/>
          <w:u w:val="single"/>
        </w:rPr>
        <w:t>投标截止时间</w:t>
      </w:r>
      <w:r w:rsidRPr="005C275F">
        <w:rPr>
          <w:szCs w:val="28"/>
        </w:rPr>
        <w:t>前向</w:t>
      </w:r>
      <w:r w:rsidRPr="005C275F">
        <w:rPr>
          <w:szCs w:val="28"/>
          <w:u w:val="single"/>
        </w:rPr>
        <w:t>广州市越秀区市政和水利维护所提出</w:t>
      </w:r>
      <w:r w:rsidRPr="005C275F">
        <w:rPr>
          <w:szCs w:val="28"/>
        </w:rPr>
        <w:t>。联系方式：</w:t>
      </w:r>
      <w:r w:rsidRPr="005C275F">
        <w:rPr>
          <w:szCs w:val="28"/>
          <w:u w:val="single"/>
        </w:rPr>
        <w:t>020-37668823</w:t>
      </w:r>
      <w:r w:rsidRPr="005C275F">
        <w:rPr>
          <w:szCs w:val="28"/>
        </w:rPr>
        <w:t xml:space="preserve"> ，邮寄地址：</w:t>
      </w:r>
      <w:r w:rsidRPr="005C275F">
        <w:rPr>
          <w:szCs w:val="28"/>
          <w:u w:val="single"/>
        </w:rPr>
        <w:t>广州市越秀区光东前街7-1</w:t>
      </w:r>
      <w:r w:rsidRPr="005C275F">
        <w:rPr>
          <w:szCs w:val="28"/>
        </w:rPr>
        <w:t>，传真：</w:t>
      </w:r>
      <w:r w:rsidRPr="005C275F">
        <w:rPr>
          <w:szCs w:val="28"/>
          <w:u w:val="single"/>
        </w:rPr>
        <w:t>020-37668823</w:t>
      </w:r>
      <w:r w:rsidRPr="005C275F">
        <w:rPr>
          <w:szCs w:val="28"/>
        </w:rPr>
        <w:t xml:space="preserve"> ，邮箱：</w:t>
      </w:r>
      <w:r w:rsidRPr="005C275F">
        <w:rPr>
          <w:szCs w:val="28"/>
          <w:u w:val="single"/>
        </w:rPr>
        <w:t xml:space="preserve">423332152@qq.com </w:t>
      </w:r>
      <w:r w:rsidRPr="005C275F">
        <w:rPr>
          <w:szCs w:val="28"/>
        </w:rPr>
        <w:t>。</w:t>
      </w:r>
    </w:p>
    <w:sectPr w:rsidR="00ED4AE2" w:rsidRPr="00ED4AE2">
      <w:headerReference w:type="even" r:id="rId8"/>
      <w:headerReference w:type="default" r:id="rId9"/>
      <w:footerReference w:type="even" r:id="rId10"/>
      <w:footerReference w:type="default" r:id="rId11"/>
      <w:headerReference w:type="first" r:id="rId12"/>
      <w:footerReference w:type="first" r:id="rId13"/>
      <w:pgSz w:w="11906" w:h="16838"/>
      <w:pgMar w:top="1440" w:right="1247" w:bottom="1440" w:left="1247" w:header="851" w:footer="567" w:gutter="0"/>
      <w:pgNumType w:start="0"/>
      <w:cols w:space="720"/>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B0576" w14:textId="77777777" w:rsidR="0040661B" w:rsidRDefault="0040661B">
      <w:pPr>
        <w:spacing w:line="240" w:lineRule="auto"/>
        <w:ind w:firstLine="480"/>
        <w:rPr>
          <w:rFonts w:hint="eastAsia"/>
        </w:rPr>
      </w:pPr>
      <w:r>
        <w:separator/>
      </w:r>
    </w:p>
  </w:endnote>
  <w:endnote w:type="continuationSeparator" w:id="0">
    <w:p w14:paraId="5C0BE626" w14:textId="77777777" w:rsidR="0040661B" w:rsidRDefault="0040661B">
      <w:pPr>
        <w:spacing w:line="240" w:lineRule="auto"/>
        <w:ind w:firstLine="48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Calisto MT">
    <w:panose1 w:val="02040603050505030304"/>
    <w:charset w:val="00"/>
    <w:family w:val="roman"/>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4068C" w14:textId="77777777" w:rsidR="00470579" w:rsidRDefault="00470579">
    <w:pPr>
      <w:pStyle w:val="ab"/>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FBCF7" w14:textId="77777777" w:rsidR="00470579" w:rsidRDefault="00630A32">
    <w:pPr>
      <w:tabs>
        <w:tab w:val="center" w:pos="4153"/>
        <w:tab w:val="right" w:pos="8306"/>
      </w:tabs>
      <w:ind w:firstLine="480"/>
      <w:jc w:val="center"/>
      <w:rPr>
        <w:rFonts w:hint="eastAsia"/>
      </w:rPr>
    </w:pPr>
    <w:r>
      <w:fldChar w:fldCharType="begin"/>
    </w:r>
    <w:r>
      <w:instrText>PAGE   \* MERGEFORMAT</w:instrText>
    </w:r>
    <w:r>
      <w:fldChar w:fldCharType="separate"/>
    </w:r>
    <w:r w:rsidR="00497208" w:rsidRPr="00497208">
      <w:rPr>
        <w:noProof/>
        <w:lang w:val="zh-CN"/>
      </w:rPr>
      <w:t>1</w:t>
    </w:r>
    <w:r>
      <w:fldChar w:fldCharType="end"/>
    </w:r>
  </w:p>
  <w:p w14:paraId="6D310800" w14:textId="77777777" w:rsidR="00470579" w:rsidRDefault="00470579">
    <w:pPr>
      <w:tabs>
        <w:tab w:val="center" w:pos="4153"/>
        <w:tab w:val="right" w:pos="8306"/>
      </w:tabs>
      <w:ind w:firstLine="48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4EB5C" w14:textId="77777777" w:rsidR="00470579" w:rsidRDefault="00470579">
    <w:pPr>
      <w:pStyle w:val="ab"/>
      <w:ind w:firstLineChars="0" w:firstLine="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B379A" w14:textId="77777777" w:rsidR="0040661B" w:rsidRDefault="0040661B">
      <w:pPr>
        <w:ind w:firstLine="480"/>
        <w:rPr>
          <w:rFonts w:hint="eastAsia"/>
        </w:rPr>
      </w:pPr>
      <w:r>
        <w:separator/>
      </w:r>
    </w:p>
  </w:footnote>
  <w:footnote w:type="continuationSeparator" w:id="0">
    <w:p w14:paraId="45619008" w14:textId="77777777" w:rsidR="0040661B" w:rsidRDefault="0040661B">
      <w:pPr>
        <w:ind w:firstLine="48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00843" w14:textId="77777777" w:rsidR="00470579" w:rsidRDefault="00470579">
    <w:pPr>
      <w:pStyle w:val="ad"/>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A6AD0" w14:textId="77777777" w:rsidR="00470579" w:rsidRDefault="00470579">
    <w:pPr>
      <w:pStyle w:val="ad"/>
      <w:pBdr>
        <w:bottom w:val="none" w:sz="0" w:space="0" w:color="auto"/>
      </w:pBdr>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3ABA4" w14:textId="77777777" w:rsidR="00470579" w:rsidRDefault="00470579">
    <w:pPr>
      <w:pStyle w:val="ad"/>
      <w:pBdr>
        <w:bottom w:val="none" w:sz="0" w:space="0" w:color="auto"/>
      </w:pBdr>
      <w:ind w:firstLine="36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441B4"/>
    <w:multiLevelType w:val="multilevel"/>
    <w:tmpl w:val="21A441B4"/>
    <w:lvl w:ilvl="0">
      <w:start w:val="1"/>
      <w:numFmt w:val="chineseCountingThousand"/>
      <w:pStyle w:val="1"/>
      <w:suff w:val="nothing"/>
      <w:lvlText w:val="第%1章　"/>
      <w:lvlJc w:val="left"/>
      <w:pPr>
        <w:ind w:left="0" w:firstLine="0"/>
      </w:pPr>
      <w:rPr>
        <w:rFonts w:ascii="宋体" w:eastAsia="宋体" w:hAnsi="宋体" w:hint="eastAsia"/>
        <w:b/>
        <w:i w:val="0"/>
        <w:caps w:val="0"/>
        <w:strike w:val="0"/>
        <w:dstrike w:val="0"/>
        <w:vanish w:val="0"/>
        <w:color w:val="auto"/>
        <w:vertAlign w:val="baseline"/>
      </w:rPr>
    </w:lvl>
    <w:lvl w:ilvl="1">
      <w:start w:val="1"/>
      <w:numFmt w:val="chineseCountingThousand"/>
      <w:suff w:val="nothing"/>
      <w:lvlText w:val="%2、"/>
      <w:lvlJc w:val="left"/>
      <w:pPr>
        <w:ind w:left="0" w:firstLine="0"/>
      </w:pPr>
      <w:rPr>
        <w:rFonts w:ascii="宋体" w:eastAsia="宋体" w:hAnsi="宋体" w:hint="eastAsia"/>
      </w:rPr>
    </w:lvl>
    <w:lvl w:ilvl="2">
      <w:start w:val="1"/>
      <w:numFmt w:val="chineseCountingThousand"/>
      <w:pStyle w:val="3"/>
      <w:suff w:val="nothing"/>
      <w:lvlText w:val="（%3）"/>
      <w:lvlJc w:val="left"/>
      <w:pPr>
        <w:ind w:left="0" w:firstLine="0"/>
      </w:pPr>
      <w:rPr>
        <w:rFonts w:ascii="宋体" w:eastAsia="宋体" w:hAnsi="宋体" w:hint="eastAsia"/>
      </w:rPr>
    </w:lvl>
    <w:lvl w:ilvl="3">
      <w:start w:val="1"/>
      <w:numFmt w:val="decimal"/>
      <w:pStyle w:val="4"/>
      <w:suff w:val="nothing"/>
      <w:lvlText w:val="%4. "/>
      <w:lvlJc w:val="left"/>
      <w:pPr>
        <w:ind w:left="0" w:firstLine="0"/>
      </w:pPr>
      <w:rPr>
        <w:rFonts w:ascii="宋体" w:eastAsia="宋体" w:hAnsi="宋体" w:hint="eastAsia"/>
      </w:rPr>
    </w:lvl>
    <w:lvl w:ilvl="4">
      <w:start w:val="1"/>
      <w:numFmt w:val="decimal"/>
      <w:pStyle w:val="5"/>
      <w:suff w:val="nothing"/>
      <w:lvlText w:val="（%5）"/>
      <w:lvlJc w:val="left"/>
      <w:pPr>
        <w:ind w:left="0" w:firstLine="0"/>
      </w:pPr>
      <w:rPr>
        <w:rFonts w:ascii="宋体" w:eastAsia="宋体" w:hAnsi="宋体" w:hint="eastAsia"/>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179587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20"/>
  <w:drawingGridVerticalSpacing w:val="163"/>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EwYzI2ZTI4MDA0ODg3MjA0ZTYxNTVhYzAzYTY5OTkifQ=="/>
  </w:docVars>
  <w:rsids>
    <w:rsidRoot w:val="003639A8"/>
    <w:rsid w:val="00003E7D"/>
    <w:rsid w:val="00005811"/>
    <w:rsid w:val="000115CC"/>
    <w:rsid w:val="00011E66"/>
    <w:rsid w:val="00012704"/>
    <w:rsid w:val="00023906"/>
    <w:rsid w:val="000267C7"/>
    <w:rsid w:val="00031BEF"/>
    <w:rsid w:val="00033AA2"/>
    <w:rsid w:val="000375B2"/>
    <w:rsid w:val="00040394"/>
    <w:rsid w:val="00044DF5"/>
    <w:rsid w:val="00045A77"/>
    <w:rsid w:val="00045E06"/>
    <w:rsid w:val="00047D79"/>
    <w:rsid w:val="000529AB"/>
    <w:rsid w:val="00055223"/>
    <w:rsid w:val="000613FB"/>
    <w:rsid w:val="00062962"/>
    <w:rsid w:val="000654C2"/>
    <w:rsid w:val="00066048"/>
    <w:rsid w:val="00066AF1"/>
    <w:rsid w:val="000741A0"/>
    <w:rsid w:val="00080B6B"/>
    <w:rsid w:val="00082D8D"/>
    <w:rsid w:val="00086DF1"/>
    <w:rsid w:val="0009004E"/>
    <w:rsid w:val="000901DD"/>
    <w:rsid w:val="00094814"/>
    <w:rsid w:val="000964ED"/>
    <w:rsid w:val="00097091"/>
    <w:rsid w:val="000B0402"/>
    <w:rsid w:val="000B109B"/>
    <w:rsid w:val="000B22EF"/>
    <w:rsid w:val="000B3C10"/>
    <w:rsid w:val="000B799B"/>
    <w:rsid w:val="000C0510"/>
    <w:rsid w:val="000C238B"/>
    <w:rsid w:val="000C3F4C"/>
    <w:rsid w:val="000C735E"/>
    <w:rsid w:val="000D2443"/>
    <w:rsid w:val="000D2815"/>
    <w:rsid w:val="000D293E"/>
    <w:rsid w:val="000D711C"/>
    <w:rsid w:val="000E158A"/>
    <w:rsid w:val="000E48EF"/>
    <w:rsid w:val="000F0436"/>
    <w:rsid w:val="000F1A71"/>
    <w:rsid w:val="00103A21"/>
    <w:rsid w:val="00104829"/>
    <w:rsid w:val="0010688F"/>
    <w:rsid w:val="001068BC"/>
    <w:rsid w:val="00115C7A"/>
    <w:rsid w:val="00116988"/>
    <w:rsid w:val="00121D16"/>
    <w:rsid w:val="00123D61"/>
    <w:rsid w:val="00131517"/>
    <w:rsid w:val="00131DA1"/>
    <w:rsid w:val="00135C5E"/>
    <w:rsid w:val="001369C8"/>
    <w:rsid w:val="00137E9C"/>
    <w:rsid w:val="00144962"/>
    <w:rsid w:val="00145C4A"/>
    <w:rsid w:val="00146967"/>
    <w:rsid w:val="001469D3"/>
    <w:rsid w:val="00150A53"/>
    <w:rsid w:val="00152491"/>
    <w:rsid w:val="001539DD"/>
    <w:rsid w:val="001601AA"/>
    <w:rsid w:val="00160CE0"/>
    <w:rsid w:val="00172D65"/>
    <w:rsid w:val="00172DDF"/>
    <w:rsid w:val="00174929"/>
    <w:rsid w:val="001803CF"/>
    <w:rsid w:val="001804F2"/>
    <w:rsid w:val="001819F4"/>
    <w:rsid w:val="00183EB8"/>
    <w:rsid w:val="00184E46"/>
    <w:rsid w:val="00192A5C"/>
    <w:rsid w:val="001933D9"/>
    <w:rsid w:val="00195457"/>
    <w:rsid w:val="00195EA4"/>
    <w:rsid w:val="001A5EF3"/>
    <w:rsid w:val="001A64F1"/>
    <w:rsid w:val="001B13A7"/>
    <w:rsid w:val="001B3CE0"/>
    <w:rsid w:val="001B4939"/>
    <w:rsid w:val="001B5A53"/>
    <w:rsid w:val="001B7831"/>
    <w:rsid w:val="001C2CFA"/>
    <w:rsid w:val="001C6ACD"/>
    <w:rsid w:val="001D1CA4"/>
    <w:rsid w:val="001D5940"/>
    <w:rsid w:val="001D6119"/>
    <w:rsid w:val="001D7119"/>
    <w:rsid w:val="001E097B"/>
    <w:rsid w:val="001E30D6"/>
    <w:rsid w:val="001E3566"/>
    <w:rsid w:val="001E38DE"/>
    <w:rsid w:val="001F17A7"/>
    <w:rsid w:val="001F24BC"/>
    <w:rsid w:val="001F5163"/>
    <w:rsid w:val="001F5E87"/>
    <w:rsid w:val="001F6A38"/>
    <w:rsid w:val="002040EF"/>
    <w:rsid w:val="00205F3D"/>
    <w:rsid w:val="00207AAF"/>
    <w:rsid w:val="002101BE"/>
    <w:rsid w:val="002116A6"/>
    <w:rsid w:val="00216D18"/>
    <w:rsid w:val="00217626"/>
    <w:rsid w:val="002235DB"/>
    <w:rsid w:val="00223BF1"/>
    <w:rsid w:val="00224F2E"/>
    <w:rsid w:val="0023034B"/>
    <w:rsid w:val="00231037"/>
    <w:rsid w:val="0024156F"/>
    <w:rsid w:val="00241997"/>
    <w:rsid w:val="00243C08"/>
    <w:rsid w:val="00250023"/>
    <w:rsid w:val="0025215A"/>
    <w:rsid w:val="00256D64"/>
    <w:rsid w:val="0025756C"/>
    <w:rsid w:val="002617BE"/>
    <w:rsid w:val="00262807"/>
    <w:rsid w:val="00264E1F"/>
    <w:rsid w:val="002652A3"/>
    <w:rsid w:val="002667E7"/>
    <w:rsid w:val="0027457E"/>
    <w:rsid w:val="00277B9D"/>
    <w:rsid w:val="00280000"/>
    <w:rsid w:val="002858A5"/>
    <w:rsid w:val="00285B9A"/>
    <w:rsid w:val="0029500E"/>
    <w:rsid w:val="00296330"/>
    <w:rsid w:val="00297474"/>
    <w:rsid w:val="0029750B"/>
    <w:rsid w:val="002A0205"/>
    <w:rsid w:val="002A0D08"/>
    <w:rsid w:val="002B2925"/>
    <w:rsid w:val="002B3683"/>
    <w:rsid w:val="002B3B04"/>
    <w:rsid w:val="002B4E38"/>
    <w:rsid w:val="002C2BBE"/>
    <w:rsid w:val="002C46A1"/>
    <w:rsid w:val="002C62A2"/>
    <w:rsid w:val="002C79E6"/>
    <w:rsid w:val="002D1BF1"/>
    <w:rsid w:val="002D2962"/>
    <w:rsid w:val="002D33CA"/>
    <w:rsid w:val="002D378B"/>
    <w:rsid w:val="002E0BEA"/>
    <w:rsid w:val="002E0F2D"/>
    <w:rsid w:val="002E13F2"/>
    <w:rsid w:val="002E5E57"/>
    <w:rsid w:val="002E66E6"/>
    <w:rsid w:val="002E7155"/>
    <w:rsid w:val="002F151B"/>
    <w:rsid w:val="002F15E6"/>
    <w:rsid w:val="002F56C0"/>
    <w:rsid w:val="00301C89"/>
    <w:rsid w:val="00303026"/>
    <w:rsid w:val="00306A98"/>
    <w:rsid w:val="003120B9"/>
    <w:rsid w:val="003125F8"/>
    <w:rsid w:val="0031264E"/>
    <w:rsid w:val="003131FD"/>
    <w:rsid w:val="00313635"/>
    <w:rsid w:val="00313BBE"/>
    <w:rsid w:val="00313C00"/>
    <w:rsid w:val="0031462A"/>
    <w:rsid w:val="00315235"/>
    <w:rsid w:val="00315923"/>
    <w:rsid w:val="003205A4"/>
    <w:rsid w:val="003230CE"/>
    <w:rsid w:val="00324216"/>
    <w:rsid w:val="00324FAC"/>
    <w:rsid w:val="00333159"/>
    <w:rsid w:val="0033333A"/>
    <w:rsid w:val="00334A6C"/>
    <w:rsid w:val="00342D9B"/>
    <w:rsid w:val="0034511B"/>
    <w:rsid w:val="00346F4D"/>
    <w:rsid w:val="00350C2D"/>
    <w:rsid w:val="00351DF7"/>
    <w:rsid w:val="003579A7"/>
    <w:rsid w:val="00361CE6"/>
    <w:rsid w:val="0036344F"/>
    <w:rsid w:val="003639A8"/>
    <w:rsid w:val="00363AD5"/>
    <w:rsid w:val="003723FE"/>
    <w:rsid w:val="003741A7"/>
    <w:rsid w:val="003767B7"/>
    <w:rsid w:val="00376D35"/>
    <w:rsid w:val="00384FED"/>
    <w:rsid w:val="00385C52"/>
    <w:rsid w:val="00387B02"/>
    <w:rsid w:val="003913A7"/>
    <w:rsid w:val="003920C6"/>
    <w:rsid w:val="00395D4F"/>
    <w:rsid w:val="00397FD0"/>
    <w:rsid w:val="003A0F3B"/>
    <w:rsid w:val="003A5D28"/>
    <w:rsid w:val="003A7506"/>
    <w:rsid w:val="003B149B"/>
    <w:rsid w:val="003B16DC"/>
    <w:rsid w:val="003B2F85"/>
    <w:rsid w:val="003B35F1"/>
    <w:rsid w:val="003B5D86"/>
    <w:rsid w:val="003B72C4"/>
    <w:rsid w:val="003C280B"/>
    <w:rsid w:val="003C32B3"/>
    <w:rsid w:val="003C35C2"/>
    <w:rsid w:val="003C4A94"/>
    <w:rsid w:val="003D2A93"/>
    <w:rsid w:val="003D4AE9"/>
    <w:rsid w:val="003E2264"/>
    <w:rsid w:val="003E7C58"/>
    <w:rsid w:val="003F0F1B"/>
    <w:rsid w:val="003F256E"/>
    <w:rsid w:val="003F55B9"/>
    <w:rsid w:val="00403E09"/>
    <w:rsid w:val="00405C91"/>
    <w:rsid w:val="0040661B"/>
    <w:rsid w:val="004114FB"/>
    <w:rsid w:val="004123A2"/>
    <w:rsid w:val="00412646"/>
    <w:rsid w:val="004175C1"/>
    <w:rsid w:val="00420385"/>
    <w:rsid w:val="004233D4"/>
    <w:rsid w:val="00423BD3"/>
    <w:rsid w:val="00425C54"/>
    <w:rsid w:val="004336BB"/>
    <w:rsid w:val="00434894"/>
    <w:rsid w:val="00434A46"/>
    <w:rsid w:val="004441F7"/>
    <w:rsid w:val="0044483A"/>
    <w:rsid w:val="00445099"/>
    <w:rsid w:val="0044720C"/>
    <w:rsid w:val="004503F0"/>
    <w:rsid w:val="004514A1"/>
    <w:rsid w:val="00454E99"/>
    <w:rsid w:val="0045625E"/>
    <w:rsid w:val="00460567"/>
    <w:rsid w:val="00460F09"/>
    <w:rsid w:val="0046114B"/>
    <w:rsid w:val="004614A0"/>
    <w:rsid w:val="004632AE"/>
    <w:rsid w:val="00463F05"/>
    <w:rsid w:val="00464D35"/>
    <w:rsid w:val="0046550B"/>
    <w:rsid w:val="00470579"/>
    <w:rsid w:val="004711A0"/>
    <w:rsid w:val="00471732"/>
    <w:rsid w:val="0047177C"/>
    <w:rsid w:val="00480543"/>
    <w:rsid w:val="004823B0"/>
    <w:rsid w:val="0048466E"/>
    <w:rsid w:val="00486419"/>
    <w:rsid w:val="004936C3"/>
    <w:rsid w:val="00494125"/>
    <w:rsid w:val="004945CE"/>
    <w:rsid w:val="0049610B"/>
    <w:rsid w:val="00497208"/>
    <w:rsid w:val="004A0341"/>
    <w:rsid w:val="004A2044"/>
    <w:rsid w:val="004A479A"/>
    <w:rsid w:val="004B3662"/>
    <w:rsid w:val="004B413C"/>
    <w:rsid w:val="004B57E9"/>
    <w:rsid w:val="004D5793"/>
    <w:rsid w:val="004D5833"/>
    <w:rsid w:val="004D6FBE"/>
    <w:rsid w:val="004D7241"/>
    <w:rsid w:val="004E0735"/>
    <w:rsid w:val="004E0F3C"/>
    <w:rsid w:val="004E31E4"/>
    <w:rsid w:val="004E3EF1"/>
    <w:rsid w:val="004E404A"/>
    <w:rsid w:val="004E4DEA"/>
    <w:rsid w:val="004E66C4"/>
    <w:rsid w:val="004E7F3E"/>
    <w:rsid w:val="004F039C"/>
    <w:rsid w:val="004F0BBA"/>
    <w:rsid w:val="004F4144"/>
    <w:rsid w:val="004F637F"/>
    <w:rsid w:val="004F684F"/>
    <w:rsid w:val="004F7110"/>
    <w:rsid w:val="005002D3"/>
    <w:rsid w:val="00500856"/>
    <w:rsid w:val="005022EA"/>
    <w:rsid w:val="005039F4"/>
    <w:rsid w:val="00504D97"/>
    <w:rsid w:val="00507A20"/>
    <w:rsid w:val="00513CA2"/>
    <w:rsid w:val="005141C7"/>
    <w:rsid w:val="0052683B"/>
    <w:rsid w:val="00532AFD"/>
    <w:rsid w:val="005334B2"/>
    <w:rsid w:val="00535908"/>
    <w:rsid w:val="00536307"/>
    <w:rsid w:val="005376D8"/>
    <w:rsid w:val="00540698"/>
    <w:rsid w:val="00540AD4"/>
    <w:rsid w:val="00542811"/>
    <w:rsid w:val="00543475"/>
    <w:rsid w:val="00552720"/>
    <w:rsid w:val="00555721"/>
    <w:rsid w:val="0056191C"/>
    <w:rsid w:val="00561D63"/>
    <w:rsid w:val="0056778B"/>
    <w:rsid w:val="0057048B"/>
    <w:rsid w:val="00571742"/>
    <w:rsid w:val="005740AD"/>
    <w:rsid w:val="00574CA6"/>
    <w:rsid w:val="00582408"/>
    <w:rsid w:val="00591FBA"/>
    <w:rsid w:val="005920BB"/>
    <w:rsid w:val="00592706"/>
    <w:rsid w:val="005958CA"/>
    <w:rsid w:val="005969DF"/>
    <w:rsid w:val="005A0D53"/>
    <w:rsid w:val="005A3860"/>
    <w:rsid w:val="005A3BD5"/>
    <w:rsid w:val="005A577F"/>
    <w:rsid w:val="005B6DAC"/>
    <w:rsid w:val="005C1C8D"/>
    <w:rsid w:val="005C275F"/>
    <w:rsid w:val="005C74B9"/>
    <w:rsid w:val="005D331C"/>
    <w:rsid w:val="005D38EC"/>
    <w:rsid w:val="005D49FD"/>
    <w:rsid w:val="005E1918"/>
    <w:rsid w:val="005F15B8"/>
    <w:rsid w:val="005F4DBD"/>
    <w:rsid w:val="005F69F3"/>
    <w:rsid w:val="00607477"/>
    <w:rsid w:val="0061490B"/>
    <w:rsid w:val="006169C8"/>
    <w:rsid w:val="00620B0C"/>
    <w:rsid w:val="00625818"/>
    <w:rsid w:val="00630A32"/>
    <w:rsid w:val="006349E3"/>
    <w:rsid w:val="0063718C"/>
    <w:rsid w:val="00637CB4"/>
    <w:rsid w:val="006409CA"/>
    <w:rsid w:val="00641660"/>
    <w:rsid w:val="00642DC8"/>
    <w:rsid w:val="00643EE2"/>
    <w:rsid w:val="00645000"/>
    <w:rsid w:val="0064529C"/>
    <w:rsid w:val="006456B6"/>
    <w:rsid w:val="00647A7A"/>
    <w:rsid w:val="00652242"/>
    <w:rsid w:val="00654254"/>
    <w:rsid w:val="006559C6"/>
    <w:rsid w:val="00666820"/>
    <w:rsid w:val="00680A99"/>
    <w:rsid w:val="00680AEE"/>
    <w:rsid w:val="006833BA"/>
    <w:rsid w:val="006856DC"/>
    <w:rsid w:val="00685B0D"/>
    <w:rsid w:val="00691718"/>
    <w:rsid w:val="0069288A"/>
    <w:rsid w:val="00692FD0"/>
    <w:rsid w:val="006974C2"/>
    <w:rsid w:val="006A0456"/>
    <w:rsid w:val="006A0C4D"/>
    <w:rsid w:val="006A4470"/>
    <w:rsid w:val="006B018C"/>
    <w:rsid w:val="006B7639"/>
    <w:rsid w:val="006C0D29"/>
    <w:rsid w:val="006C7E7A"/>
    <w:rsid w:val="006D0127"/>
    <w:rsid w:val="006D0EEE"/>
    <w:rsid w:val="006D0FE4"/>
    <w:rsid w:val="006D1197"/>
    <w:rsid w:val="006D4B8B"/>
    <w:rsid w:val="006E0468"/>
    <w:rsid w:val="006E0603"/>
    <w:rsid w:val="006E0BA7"/>
    <w:rsid w:val="006E134E"/>
    <w:rsid w:val="006E335B"/>
    <w:rsid w:val="006E3855"/>
    <w:rsid w:val="006E6228"/>
    <w:rsid w:val="006E6C8E"/>
    <w:rsid w:val="00705156"/>
    <w:rsid w:val="0070620C"/>
    <w:rsid w:val="00711029"/>
    <w:rsid w:val="0071452B"/>
    <w:rsid w:val="007148A4"/>
    <w:rsid w:val="00721946"/>
    <w:rsid w:val="007241F4"/>
    <w:rsid w:val="00725D3C"/>
    <w:rsid w:val="007333D2"/>
    <w:rsid w:val="00734021"/>
    <w:rsid w:val="007341D5"/>
    <w:rsid w:val="0074056A"/>
    <w:rsid w:val="0074116C"/>
    <w:rsid w:val="00741189"/>
    <w:rsid w:val="00741641"/>
    <w:rsid w:val="00741FDA"/>
    <w:rsid w:val="007444E3"/>
    <w:rsid w:val="00746665"/>
    <w:rsid w:val="007473BC"/>
    <w:rsid w:val="00750BC1"/>
    <w:rsid w:val="00751495"/>
    <w:rsid w:val="007532B9"/>
    <w:rsid w:val="00754B79"/>
    <w:rsid w:val="00754E3B"/>
    <w:rsid w:val="007568AF"/>
    <w:rsid w:val="00760357"/>
    <w:rsid w:val="00760E49"/>
    <w:rsid w:val="0076211C"/>
    <w:rsid w:val="00770F83"/>
    <w:rsid w:val="0077191C"/>
    <w:rsid w:val="007720E5"/>
    <w:rsid w:val="0077268F"/>
    <w:rsid w:val="00774AAB"/>
    <w:rsid w:val="0078011F"/>
    <w:rsid w:val="00781DA5"/>
    <w:rsid w:val="007821F5"/>
    <w:rsid w:val="00783BB7"/>
    <w:rsid w:val="00790E85"/>
    <w:rsid w:val="0079147A"/>
    <w:rsid w:val="00796E21"/>
    <w:rsid w:val="007A0FC9"/>
    <w:rsid w:val="007A2F95"/>
    <w:rsid w:val="007A622E"/>
    <w:rsid w:val="007A6495"/>
    <w:rsid w:val="007A7B42"/>
    <w:rsid w:val="007B0CE5"/>
    <w:rsid w:val="007B0E1C"/>
    <w:rsid w:val="007B4171"/>
    <w:rsid w:val="007B56E7"/>
    <w:rsid w:val="007B5FBB"/>
    <w:rsid w:val="007C50A7"/>
    <w:rsid w:val="007D30F6"/>
    <w:rsid w:val="007D4A1D"/>
    <w:rsid w:val="007D520D"/>
    <w:rsid w:val="007D63F3"/>
    <w:rsid w:val="007E07E7"/>
    <w:rsid w:val="007E1EA4"/>
    <w:rsid w:val="007E43C8"/>
    <w:rsid w:val="007E67D6"/>
    <w:rsid w:val="007E7FCF"/>
    <w:rsid w:val="007F0A41"/>
    <w:rsid w:val="007F0BFE"/>
    <w:rsid w:val="007F2868"/>
    <w:rsid w:val="007F672A"/>
    <w:rsid w:val="00811135"/>
    <w:rsid w:val="00811907"/>
    <w:rsid w:val="00812264"/>
    <w:rsid w:val="008124C4"/>
    <w:rsid w:val="008128F3"/>
    <w:rsid w:val="00812F50"/>
    <w:rsid w:val="00814DFF"/>
    <w:rsid w:val="008205FA"/>
    <w:rsid w:val="00820799"/>
    <w:rsid w:val="008229FE"/>
    <w:rsid w:val="00822E9F"/>
    <w:rsid w:val="0082660A"/>
    <w:rsid w:val="00832892"/>
    <w:rsid w:val="0083390F"/>
    <w:rsid w:val="008352A1"/>
    <w:rsid w:val="00847FB8"/>
    <w:rsid w:val="00851EB2"/>
    <w:rsid w:val="0085219F"/>
    <w:rsid w:val="008533EE"/>
    <w:rsid w:val="00856616"/>
    <w:rsid w:val="00867D59"/>
    <w:rsid w:val="008728F8"/>
    <w:rsid w:val="00872C03"/>
    <w:rsid w:val="00874B2A"/>
    <w:rsid w:val="00875B86"/>
    <w:rsid w:val="00877E03"/>
    <w:rsid w:val="00883B07"/>
    <w:rsid w:val="00884235"/>
    <w:rsid w:val="00884CC6"/>
    <w:rsid w:val="00890931"/>
    <w:rsid w:val="00890E55"/>
    <w:rsid w:val="00891B15"/>
    <w:rsid w:val="00891D42"/>
    <w:rsid w:val="00892B32"/>
    <w:rsid w:val="00892E67"/>
    <w:rsid w:val="00897AB2"/>
    <w:rsid w:val="008A2CD1"/>
    <w:rsid w:val="008A44BD"/>
    <w:rsid w:val="008A54CF"/>
    <w:rsid w:val="008A5BAD"/>
    <w:rsid w:val="008B0E98"/>
    <w:rsid w:val="008B1400"/>
    <w:rsid w:val="008B27FF"/>
    <w:rsid w:val="008B57B7"/>
    <w:rsid w:val="008B7DC5"/>
    <w:rsid w:val="008C344C"/>
    <w:rsid w:val="008D38CA"/>
    <w:rsid w:val="008D410D"/>
    <w:rsid w:val="008D6D2A"/>
    <w:rsid w:val="008E3F14"/>
    <w:rsid w:val="008E622B"/>
    <w:rsid w:val="008E6BC7"/>
    <w:rsid w:val="008F0488"/>
    <w:rsid w:val="008F0DFD"/>
    <w:rsid w:val="008F5090"/>
    <w:rsid w:val="008F552F"/>
    <w:rsid w:val="008F5625"/>
    <w:rsid w:val="009001B7"/>
    <w:rsid w:val="0090162D"/>
    <w:rsid w:val="00906F3B"/>
    <w:rsid w:val="009114ED"/>
    <w:rsid w:val="00913C82"/>
    <w:rsid w:val="00915F31"/>
    <w:rsid w:val="009205DE"/>
    <w:rsid w:val="009211DC"/>
    <w:rsid w:val="00923292"/>
    <w:rsid w:val="009234E0"/>
    <w:rsid w:val="00924F0F"/>
    <w:rsid w:val="00926B6E"/>
    <w:rsid w:val="009273B9"/>
    <w:rsid w:val="009277AB"/>
    <w:rsid w:val="009309C1"/>
    <w:rsid w:val="00931880"/>
    <w:rsid w:val="009320BF"/>
    <w:rsid w:val="009325DB"/>
    <w:rsid w:val="00934152"/>
    <w:rsid w:val="00937929"/>
    <w:rsid w:val="00942AF2"/>
    <w:rsid w:val="00943AFC"/>
    <w:rsid w:val="0094547C"/>
    <w:rsid w:val="0095037B"/>
    <w:rsid w:val="009540B4"/>
    <w:rsid w:val="00954B4F"/>
    <w:rsid w:val="00964792"/>
    <w:rsid w:val="009651A7"/>
    <w:rsid w:val="00967DEF"/>
    <w:rsid w:val="0097256C"/>
    <w:rsid w:val="00973227"/>
    <w:rsid w:val="00974E91"/>
    <w:rsid w:val="00976BB1"/>
    <w:rsid w:val="00982DBE"/>
    <w:rsid w:val="009833BE"/>
    <w:rsid w:val="00983720"/>
    <w:rsid w:val="00984840"/>
    <w:rsid w:val="009854F5"/>
    <w:rsid w:val="009A0F31"/>
    <w:rsid w:val="009A6153"/>
    <w:rsid w:val="009A79F2"/>
    <w:rsid w:val="009B0A18"/>
    <w:rsid w:val="009B3736"/>
    <w:rsid w:val="009B40A1"/>
    <w:rsid w:val="009B71E6"/>
    <w:rsid w:val="009B771D"/>
    <w:rsid w:val="009C2462"/>
    <w:rsid w:val="009C4476"/>
    <w:rsid w:val="009C4A68"/>
    <w:rsid w:val="009C706F"/>
    <w:rsid w:val="009D0CA3"/>
    <w:rsid w:val="009D14D2"/>
    <w:rsid w:val="009D7500"/>
    <w:rsid w:val="009D7C69"/>
    <w:rsid w:val="009E170A"/>
    <w:rsid w:val="009E636B"/>
    <w:rsid w:val="009F24DA"/>
    <w:rsid w:val="009F2676"/>
    <w:rsid w:val="00A02E7A"/>
    <w:rsid w:val="00A058F4"/>
    <w:rsid w:val="00A12484"/>
    <w:rsid w:val="00A13E19"/>
    <w:rsid w:val="00A17DDD"/>
    <w:rsid w:val="00A20DC4"/>
    <w:rsid w:val="00A3221B"/>
    <w:rsid w:val="00A40027"/>
    <w:rsid w:val="00A40FDA"/>
    <w:rsid w:val="00A43D99"/>
    <w:rsid w:val="00A44139"/>
    <w:rsid w:val="00A4583F"/>
    <w:rsid w:val="00A47E40"/>
    <w:rsid w:val="00A50994"/>
    <w:rsid w:val="00A5179B"/>
    <w:rsid w:val="00A535FA"/>
    <w:rsid w:val="00A53CAB"/>
    <w:rsid w:val="00A5465F"/>
    <w:rsid w:val="00A57570"/>
    <w:rsid w:val="00A578E0"/>
    <w:rsid w:val="00A57D53"/>
    <w:rsid w:val="00A635C9"/>
    <w:rsid w:val="00A6547F"/>
    <w:rsid w:val="00A65E7D"/>
    <w:rsid w:val="00A70393"/>
    <w:rsid w:val="00A7183B"/>
    <w:rsid w:val="00A73413"/>
    <w:rsid w:val="00A74483"/>
    <w:rsid w:val="00A74564"/>
    <w:rsid w:val="00A82690"/>
    <w:rsid w:val="00A838D3"/>
    <w:rsid w:val="00A83E70"/>
    <w:rsid w:val="00A90324"/>
    <w:rsid w:val="00A91C0A"/>
    <w:rsid w:val="00A93231"/>
    <w:rsid w:val="00A95C92"/>
    <w:rsid w:val="00AB18FE"/>
    <w:rsid w:val="00AB41F5"/>
    <w:rsid w:val="00AB6FD3"/>
    <w:rsid w:val="00AC078C"/>
    <w:rsid w:val="00AC1BBE"/>
    <w:rsid w:val="00AC5391"/>
    <w:rsid w:val="00AC5BBA"/>
    <w:rsid w:val="00AD0424"/>
    <w:rsid w:val="00AD1E76"/>
    <w:rsid w:val="00AD1FCE"/>
    <w:rsid w:val="00AD36D2"/>
    <w:rsid w:val="00AD5A58"/>
    <w:rsid w:val="00AD5B27"/>
    <w:rsid w:val="00AD7095"/>
    <w:rsid w:val="00AE0FB9"/>
    <w:rsid w:val="00AE198C"/>
    <w:rsid w:val="00AE3B5B"/>
    <w:rsid w:val="00AE481D"/>
    <w:rsid w:val="00AF0718"/>
    <w:rsid w:val="00AF77CC"/>
    <w:rsid w:val="00B0077D"/>
    <w:rsid w:val="00B03B02"/>
    <w:rsid w:val="00B05F09"/>
    <w:rsid w:val="00B06A7B"/>
    <w:rsid w:val="00B13476"/>
    <w:rsid w:val="00B24563"/>
    <w:rsid w:val="00B24EC1"/>
    <w:rsid w:val="00B26166"/>
    <w:rsid w:val="00B30393"/>
    <w:rsid w:val="00B3097F"/>
    <w:rsid w:val="00B31F93"/>
    <w:rsid w:val="00B355B3"/>
    <w:rsid w:val="00B35B2B"/>
    <w:rsid w:val="00B35D87"/>
    <w:rsid w:val="00B44411"/>
    <w:rsid w:val="00B45C31"/>
    <w:rsid w:val="00B45F6E"/>
    <w:rsid w:val="00B53F89"/>
    <w:rsid w:val="00B5483A"/>
    <w:rsid w:val="00B55BE1"/>
    <w:rsid w:val="00B576A2"/>
    <w:rsid w:val="00B57DF2"/>
    <w:rsid w:val="00B60A68"/>
    <w:rsid w:val="00B65F18"/>
    <w:rsid w:val="00B67AAA"/>
    <w:rsid w:val="00B70CA8"/>
    <w:rsid w:val="00B71C66"/>
    <w:rsid w:val="00B767D0"/>
    <w:rsid w:val="00B77040"/>
    <w:rsid w:val="00B83C9E"/>
    <w:rsid w:val="00B86739"/>
    <w:rsid w:val="00B868D2"/>
    <w:rsid w:val="00B86AC5"/>
    <w:rsid w:val="00B925AB"/>
    <w:rsid w:val="00B94975"/>
    <w:rsid w:val="00BA17F2"/>
    <w:rsid w:val="00BA19EC"/>
    <w:rsid w:val="00BA4ACC"/>
    <w:rsid w:val="00BA54CB"/>
    <w:rsid w:val="00BA56FE"/>
    <w:rsid w:val="00BA6650"/>
    <w:rsid w:val="00BB4431"/>
    <w:rsid w:val="00BC3C88"/>
    <w:rsid w:val="00BC4F3B"/>
    <w:rsid w:val="00BC7255"/>
    <w:rsid w:val="00BD3E75"/>
    <w:rsid w:val="00BD66F8"/>
    <w:rsid w:val="00BE0532"/>
    <w:rsid w:val="00BE1A95"/>
    <w:rsid w:val="00BE1AB8"/>
    <w:rsid w:val="00BE46E5"/>
    <w:rsid w:val="00BF131A"/>
    <w:rsid w:val="00BF1E2E"/>
    <w:rsid w:val="00BF3BC3"/>
    <w:rsid w:val="00BF4D34"/>
    <w:rsid w:val="00BF55B0"/>
    <w:rsid w:val="00C06C98"/>
    <w:rsid w:val="00C07C69"/>
    <w:rsid w:val="00C12007"/>
    <w:rsid w:val="00C14678"/>
    <w:rsid w:val="00C14A93"/>
    <w:rsid w:val="00C24058"/>
    <w:rsid w:val="00C26415"/>
    <w:rsid w:val="00C34B4F"/>
    <w:rsid w:val="00C35337"/>
    <w:rsid w:val="00C35A1A"/>
    <w:rsid w:val="00C37291"/>
    <w:rsid w:val="00C40170"/>
    <w:rsid w:val="00C40E81"/>
    <w:rsid w:val="00C41B93"/>
    <w:rsid w:val="00C42AB9"/>
    <w:rsid w:val="00C45873"/>
    <w:rsid w:val="00C5452C"/>
    <w:rsid w:val="00C55714"/>
    <w:rsid w:val="00C62816"/>
    <w:rsid w:val="00C64B26"/>
    <w:rsid w:val="00C66FF5"/>
    <w:rsid w:val="00C73382"/>
    <w:rsid w:val="00C741E1"/>
    <w:rsid w:val="00C77672"/>
    <w:rsid w:val="00C77CA3"/>
    <w:rsid w:val="00C835C9"/>
    <w:rsid w:val="00C8445F"/>
    <w:rsid w:val="00C86106"/>
    <w:rsid w:val="00C86731"/>
    <w:rsid w:val="00C87D96"/>
    <w:rsid w:val="00CA0D0B"/>
    <w:rsid w:val="00CA3CD9"/>
    <w:rsid w:val="00CA6363"/>
    <w:rsid w:val="00CA7E01"/>
    <w:rsid w:val="00CB0772"/>
    <w:rsid w:val="00CC127A"/>
    <w:rsid w:val="00CC29B7"/>
    <w:rsid w:val="00CC3431"/>
    <w:rsid w:val="00CC3F4E"/>
    <w:rsid w:val="00CD0B5D"/>
    <w:rsid w:val="00CD433A"/>
    <w:rsid w:val="00CD489B"/>
    <w:rsid w:val="00CD750A"/>
    <w:rsid w:val="00CE0BE8"/>
    <w:rsid w:val="00CE196B"/>
    <w:rsid w:val="00CE4B2A"/>
    <w:rsid w:val="00CE69A8"/>
    <w:rsid w:val="00CF3452"/>
    <w:rsid w:val="00D003F1"/>
    <w:rsid w:val="00D034FC"/>
    <w:rsid w:val="00D047D4"/>
    <w:rsid w:val="00D04DE0"/>
    <w:rsid w:val="00D0674F"/>
    <w:rsid w:val="00D06F2C"/>
    <w:rsid w:val="00D12E6A"/>
    <w:rsid w:val="00D131D6"/>
    <w:rsid w:val="00D13328"/>
    <w:rsid w:val="00D16448"/>
    <w:rsid w:val="00D279A9"/>
    <w:rsid w:val="00D31D76"/>
    <w:rsid w:val="00D31E98"/>
    <w:rsid w:val="00D37652"/>
    <w:rsid w:val="00D40BAB"/>
    <w:rsid w:val="00D435DC"/>
    <w:rsid w:val="00D44226"/>
    <w:rsid w:val="00D444B9"/>
    <w:rsid w:val="00D47EF7"/>
    <w:rsid w:val="00D52061"/>
    <w:rsid w:val="00D54755"/>
    <w:rsid w:val="00D6100F"/>
    <w:rsid w:val="00D61475"/>
    <w:rsid w:val="00D62FEA"/>
    <w:rsid w:val="00D73A8F"/>
    <w:rsid w:val="00D83A80"/>
    <w:rsid w:val="00D84EDD"/>
    <w:rsid w:val="00D8581E"/>
    <w:rsid w:val="00D85937"/>
    <w:rsid w:val="00D938BD"/>
    <w:rsid w:val="00DA227A"/>
    <w:rsid w:val="00DA6EFD"/>
    <w:rsid w:val="00DB4DCC"/>
    <w:rsid w:val="00DB7FE7"/>
    <w:rsid w:val="00DC16B7"/>
    <w:rsid w:val="00DC2021"/>
    <w:rsid w:val="00DC23CF"/>
    <w:rsid w:val="00DC28F2"/>
    <w:rsid w:val="00DD131F"/>
    <w:rsid w:val="00DD3B08"/>
    <w:rsid w:val="00DE1C4D"/>
    <w:rsid w:val="00DE2EBA"/>
    <w:rsid w:val="00DE42B7"/>
    <w:rsid w:val="00DE665E"/>
    <w:rsid w:val="00DF1210"/>
    <w:rsid w:val="00DF123A"/>
    <w:rsid w:val="00DF1F32"/>
    <w:rsid w:val="00DF261D"/>
    <w:rsid w:val="00DF467D"/>
    <w:rsid w:val="00DF6D5D"/>
    <w:rsid w:val="00E00AC9"/>
    <w:rsid w:val="00E07CCE"/>
    <w:rsid w:val="00E17432"/>
    <w:rsid w:val="00E17FF2"/>
    <w:rsid w:val="00E21001"/>
    <w:rsid w:val="00E270B5"/>
    <w:rsid w:val="00E31FF1"/>
    <w:rsid w:val="00E41833"/>
    <w:rsid w:val="00E421C9"/>
    <w:rsid w:val="00E421EC"/>
    <w:rsid w:val="00E42FBB"/>
    <w:rsid w:val="00E43397"/>
    <w:rsid w:val="00E442F3"/>
    <w:rsid w:val="00E46667"/>
    <w:rsid w:val="00E47235"/>
    <w:rsid w:val="00E51C0D"/>
    <w:rsid w:val="00E53953"/>
    <w:rsid w:val="00E55564"/>
    <w:rsid w:val="00E572AE"/>
    <w:rsid w:val="00E5791B"/>
    <w:rsid w:val="00E57A98"/>
    <w:rsid w:val="00E70567"/>
    <w:rsid w:val="00E7738B"/>
    <w:rsid w:val="00E81EB1"/>
    <w:rsid w:val="00E82D9B"/>
    <w:rsid w:val="00E85332"/>
    <w:rsid w:val="00EA0870"/>
    <w:rsid w:val="00EA0F65"/>
    <w:rsid w:val="00EA391C"/>
    <w:rsid w:val="00EA3C5F"/>
    <w:rsid w:val="00EB3467"/>
    <w:rsid w:val="00EB6732"/>
    <w:rsid w:val="00EB6942"/>
    <w:rsid w:val="00EB7339"/>
    <w:rsid w:val="00EC2732"/>
    <w:rsid w:val="00EC6E2C"/>
    <w:rsid w:val="00ED3083"/>
    <w:rsid w:val="00ED4AE2"/>
    <w:rsid w:val="00ED56F2"/>
    <w:rsid w:val="00EE2024"/>
    <w:rsid w:val="00EE3288"/>
    <w:rsid w:val="00EE3A89"/>
    <w:rsid w:val="00EE4344"/>
    <w:rsid w:val="00EE4B82"/>
    <w:rsid w:val="00EE4BE5"/>
    <w:rsid w:val="00EF22A4"/>
    <w:rsid w:val="00EF2BA1"/>
    <w:rsid w:val="00EF2FD3"/>
    <w:rsid w:val="00F01A02"/>
    <w:rsid w:val="00F03455"/>
    <w:rsid w:val="00F073D4"/>
    <w:rsid w:val="00F07E72"/>
    <w:rsid w:val="00F11F07"/>
    <w:rsid w:val="00F14931"/>
    <w:rsid w:val="00F151F1"/>
    <w:rsid w:val="00F17D2A"/>
    <w:rsid w:val="00F218A6"/>
    <w:rsid w:val="00F2362D"/>
    <w:rsid w:val="00F2497E"/>
    <w:rsid w:val="00F25522"/>
    <w:rsid w:val="00F30903"/>
    <w:rsid w:val="00F30F23"/>
    <w:rsid w:val="00F33714"/>
    <w:rsid w:val="00F40667"/>
    <w:rsid w:val="00F43EC9"/>
    <w:rsid w:val="00F54FCD"/>
    <w:rsid w:val="00F5710B"/>
    <w:rsid w:val="00F60092"/>
    <w:rsid w:val="00F62C18"/>
    <w:rsid w:val="00F650DB"/>
    <w:rsid w:val="00F65E63"/>
    <w:rsid w:val="00F67395"/>
    <w:rsid w:val="00F81505"/>
    <w:rsid w:val="00F84980"/>
    <w:rsid w:val="00F85A00"/>
    <w:rsid w:val="00F86CFD"/>
    <w:rsid w:val="00F86F0D"/>
    <w:rsid w:val="00F91A38"/>
    <w:rsid w:val="00F93731"/>
    <w:rsid w:val="00F9480C"/>
    <w:rsid w:val="00F95F37"/>
    <w:rsid w:val="00F96904"/>
    <w:rsid w:val="00F97C97"/>
    <w:rsid w:val="00FA03AA"/>
    <w:rsid w:val="00FA203B"/>
    <w:rsid w:val="00FA3047"/>
    <w:rsid w:val="00FA67E2"/>
    <w:rsid w:val="00FA7165"/>
    <w:rsid w:val="00FA719A"/>
    <w:rsid w:val="00FB2BA8"/>
    <w:rsid w:val="00FB48FC"/>
    <w:rsid w:val="00FC2045"/>
    <w:rsid w:val="00FC3F88"/>
    <w:rsid w:val="00FC4725"/>
    <w:rsid w:val="00FD2398"/>
    <w:rsid w:val="00FD3826"/>
    <w:rsid w:val="00FD4FB7"/>
    <w:rsid w:val="00FE294A"/>
    <w:rsid w:val="00FE4028"/>
    <w:rsid w:val="00FE6D1F"/>
    <w:rsid w:val="00FF43DE"/>
    <w:rsid w:val="00FF7823"/>
    <w:rsid w:val="015E1567"/>
    <w:rsid w:val="017E2A8A"/>
    <w:rsid w:val="01A87AFF"/>
    <w:rsid w:val="026B2BE3"/>
    <w:rsid w:val="02C61DCD"/>
    <w:rsid w:val="02DF78C5"/>
    <w:rsid w:val="02FE031F"/>
    <w:rsid w:val="03145939"/>
    <w:rsid w:val="03353615"/>
    <w:rsid w:val="03A92B29"/>
    <w:rsid w:val="03FC0B8D"/>
    <w:rsid w:val="041C2909"/>
    <w:rsid w:val="04317968"/>
    <w:rsid w:val="044E498E"/>
    <w:rsid w:val="04E73FB2"/>
    <w:rsid w:val="050E2543"/>
    <w:rsid w:val="051A6F81"/>
    <w:rsid w:val="053E0DD1"/>
    <w:rsid w:val="053E1887"/>
    <w:rsid w:val="05F41E1E"/>
    <w:rsid w:val="060D2DC6"/>
    <w:rsid w:val="06DA5BE2"/>
    <w:rsid w:val="06F96D40"/>
    <w:rsid w:val="07390D19"/>
    <w:rsid w:val="07736FBE"/>
    <w:rsid w:val="07BF2B0E"/>
    <w:rsid w:val="07F91E2E"/>
    <w:rsid w:val="093A1985"/>
    <w:rsid w:val="09F75C91"/>
    <w:rsid w:val="0A2C39C3"/>
    <w:rsid w:val="0A9B46A5"/>
    <w:rsid w:val="0AD74B5A"/>
    <w:rsid w:val="0B216A48"/>
    <w:rsid w:val="0B2D4D58"/>
    <w:rsid w:val="0B5605CC"/>
    <w:rsid w:val="0B6054AC"/>
    <w:rsid w:val="0BF40D32"/>
    <w:rsid w:val="0C263A3C"/>
    <w:rsid w:val="0CAD3DEA"/>
    <w:rsid w:val="0D4B2102"/>
    <w:rsid w:val="0D686BED"/>
    <w:rsid w:val="0DA458E6"/>
    <w:rsid w:val="0E456E02"/>
    <w:rsid w:val="0E4B1F3E"/>
    <w:rsid w:val="0E690B9D"/>
    <w:rsid w:val="0E9939DF"/>
    <w:rsid w:val="0F8E1913"/>
    <w:rsid w:val="0FE33768"/>
    <w:rsid w:val="0FEE5216"/>
    <w:rsid w:val="10A42D21"/>
    <w:rsid w:val="10A7341C"/>
    <w:rsid w:val="10BE2E9B"/>
    <w:rsid w:val="10F65F62"/>
    <w:rsid w:val="110A60E1"/>
    <w:rsid w:val="117B2E84"/>
    <w:rsid w:val="11D108FC"/>
    <w:rsid w:val="11D54430"/>
    <w:rsid w:val="11D54941"/>
    <w:rsid w:val="127E3697"/>
    <w:rsid w:val="12F5044F"/>
    <w:rsid w:val="138F42A0"/>
    <w:rsid w:val="13AD0F54"/>
    <w:rsid w:val="13E74716"/>
    <w:rsid w:val="14060502"/>
    <w:rsid w:val="14422229"/>
    <w:rsid w:val="14461F73"/>
    <w:rsid w:val="14E8498B"/>
    <w:rsid w:val="15601E59"/>
    <w:rsid w:val="15940E1E"/>
    <w:rsid w:val="15D86B4B"/>
    <w:rsid w:val="16203928"/>
    <w:rsid w:val="165C6993"/>
    <w:rsid w:val="165F4B2E"/>
    <w:rsid w:val="1789385D"/>
    <w:rsid w:val="179477BF"/>
    <w:rsid w:val="17E551B2"/>
    <w:rsid w:val="186437A0"/>
    <w:rsid w:val="189913C1"/>
    <w:rsid w:val="18E47FCB"/>
    <w:rsid w:val="19121FD6"/>
    <w:rsid w:val="194378A0"/>
    <w:rsid w:val="19EA4D01"/>
    <w:rsid w:val="1AA00E00"/>
    <w:rsid w:val="1AB629DD"/>
    <w:rsid w:val="1B2D6D37"/>
    <w:rsid w:val="1B9211AC"/>
    <w:rsid w:val="1BB27AA1"/>
    <w:rsid w:val="1BCC0B62"/>
    <w:rsid w:val="1D6F2611"/>
    <w:rsid w:val="1D7A3139"/>
    <w:rsid w:val="1E5C0DAD"/>
    <w:rsid w:val="1EA25BAA"/>
    <w:rsid w:val="1ED74A0B"/>
    <w:rsid w:val="1F7C1719"/>
    <w:rsid w:val="1FD008FD"/>
    <w:rsid w:val="1FE5514A"/>
    <w:rsid w:val="1FF41D2E"/>
    <w:rsid w:val="202E225F"/>
    <w:rsid w:val="202F3999"/>
    <w:rsid w:val="20AF2643"/>
    <w:rsid w:val="20D52267"/>
    <w:rsid w:val="21483039"/>
    <w:rsid w:val="21CF46A8"/>
    <w:rsid w:val="220738C2"/>
    <w:rsid w:val="220D457A"/>
    <w:rsid w:val="22D966C4"/>
    <w:rsid w:val="22E2054A"/>
    <w:rsid w:val="22F6524B"/>
    <w:rsid w:val="22F83FEB"/>
    <w:rsid w:val="230947C9"/>
    <w:rsid w:val="234057AC"/>
    <w:rsid w:val="23484652"/>
    <w:rsid w:val="23B82988"/>
    <w:rsid w:val="23D11209"/>
    <w:rsid w:val="23DE58D7"/>
    <w:rsid w:val="243B5C86"/>
    <w:rsid w:val="247B6923"/>
    <w:rsid w:val="24AB5B47"/>
    <w:rsid w:val="24FA34E9"/>
    <w:rsid w:val="253D1AD4"/>
    <w:rsid w:val="25A013EB"/>
    <w:rsid w:val="26477830"/>
    <w:rsid w:val="265705FD"/>
    <w:rsid w:val="268F2A5A"/>
    <w:rsid w:val="26F207AF"/>
    <w:rsid w:val="26F545BB"/>
    <w:rsid w:val="27765A95"/>
    <w:rsid w:val="27B05D1E"/>
    <w:rsid w:val="28731B99"/>
    <w:rsid w:val="288C5F6C"/>
    <w:rsid w:val="289E5635"/>
    <w:rsid w:val="28F747E6"/>
    <w:rsid w:val="29053906"/>
    <w:rsid w:val="291F51A3"/>
    <w:rsid w:val="2960402F"/>
    <w:rsid w:val="29965872"/>
    <w:rsid w:val="29FB7E0C"/>
    <w:rsid w:val="2A953A7F"/>
    <w:rsid w:val="2AEA0A59"/>
    <w:rsid w:val="2B2B5A49"/>
    <w:rsid w:val="2BD3610F"/>
    <w:rsid w:val="2C433B91"/>
    <w:rsid w:val="2DEB19B7"/>
    <w:rsid w:val="2E1D349F"/>
    <w:rsid w:val="2E3C78EF"/>
    <w:rsid w:val="2E6A75E3"/>
    <w:rsid w:val="2EE97CFE"/>
    <w:rsid w:val="2F205E94"/>
    <w:rsid w:val="2F623CA3"/>
    <w:rsid w:val="2FA01FA2"/>
    <w:rsid w:val="2FEF24AA"/>
    <w:rsid w:val="30082DFE"/>
    <w:rsid w:val="3051409D"/>
    <w:rsid w:val="305D7B83"/>
    <w:rsid w:val="305F3061"/>
    <w:rsid w:val="307245DA"/>
    <w:rsid w:val="30B01D1C"/>
    <w:rsid w:val="317E67A3"/>
    <w:rsid w:val="317F1D7B"/>
    <w:rsid w:val="31C14142"/>
    <w:rsid w:val="32130E41"/>
    <w:rsid w:val="32A25AED"/>
    <w:rsid w:val="32E81243"/>
    <w:rsid w:val="334D461D"/>
    <w:rsid w:val="335B5E45"/>
    <w:rsid w:val="339769C8"/>
    <w:rsid w:val="339E402F"/>
    <w:rsid w:val="34893998"/>
    <w:rsid w:val="34D84016"/>
    <w:rsid w:val="35553677"/>
    <w:rsid w:val="35935DF5"/>
    <w:rsid w:val="35DC09CE"/>
    <w:rsid w:val="35F03248"/>
    <w:rsid w:val="360F6B5E"/>
    <w:rsid w:val="36502397"/>
    <w:rsid w:val="3679148F"/>
    <w:rsid w:val="36EC7EB3"/>
    <w:rsid w:val="37DA5666"/>
    <w:rsid w:val="37EA2378"/>
    <w:rsid w:val="38177D48"/>
    <w:rsid w:val="38575800"/>
    <w:rsid w:val="38704A3F"/>
    <w:rsid w:val="38B75544"/>
    <w:rsid w:val="38BD2DFD"/>
    <w:rsid w:val="3929171F"/>
    <w:rsid w:val="39B55FCD"/>
    <w:rsid w:val="39E059B1"/>
    <w:rsid w:val="3B404329"/>
    <w:rsid w:val="3BBA1D8E"/>
    <w:rsid w:val="3C296463"/>
    <w:rsid w:val="3CFE2ED3"/>
    <w:rsid w:val="3D6526BF"/>
    <w:rsid w:val="3DA56FE3"/>
    <w:rsid w:val="3DBF7962"/>
    <w:rsid w:val="3E2F4B3B"/>
    <w:rsid w:val="3F402B4A"/>
    <w:rsid w:val="3F68045C"/>
    <w:rsid w:val="3F6C393F"/>
    <w:rsid w:val="3FEC698B"/>
    <w:rsid w:val="401B4C09"/>
    <w:rsid w:val="409A272E"/>
    <w:rsid w:val="40E439A9"/>
    <w:rsid w:val="40FC775D"/>
    <w:rsid w:val="41232723"/>
    <w:rsid w:val="414032D5"/>
    <w:rsid w:val="41590FAF"/>
    <w:rsid w:val="41922E3C"/>
    <w:rsid w:val="41A35612"/>
    <w:rsid w:val="41C4598A"/>
    <w:rsid w:val="41DD69FB"/>
    <w:rsid w:val="41EB39BE"/>
    <w:rsid w:val="42487538"/>
    <w:rsid w:val="424D6998"/>
    <w:rsid w:val="4252416E"/>
    <w:rsid w:val="42D4201B"/>
    <w:rsid w:val="42DB2E5F"/>
    <w:rsid w:val="43133580"/>
    <w:rsid w:val="434C1F82"/>
    <w:rsid w:val="43605822"/>
    <w:rsid w:val="436239D7"/>
    <w:rsid w:val="43802155"/>
    <w:rsid w:val="4385720D"/>
    <w:rsid w:val="438C269F"/>
    <w:rsid w:val="43B67A23"/>
    <w:rsid w:val="43D45F57"/>
    <w:rsid w:val="43FB34E3"/>
    <w:rsid w:val="441C1359"/>
    <w:rsid w:val="44587E88"/>
    <w:rsid w:val="448B5125"/>
    <w:rsid w:val="44AF43B0"/>
    <w:rsid w:val="44B21CE6"/>
    <w:rsid w:val="44E252D2"/>
    <w:rsid w:val="45040CC2"/>
    <w:rsid w:val="45481751"/>
    <w:rsid w:val="455407E5"/>
    <w:rsid w:val="45BB117C"/>
    <w:rsid w:val="45F07E8C"/>
    <w:rsid w:val="46DA719D"/>
    <w:rsid w:val="47210181"/>
    <w:rsid w:val="47AA0352"/>
    <w:rsid w:val="47DE7374"/>
    <w:rsid w:val="4823125B"/>
    <w:rsid w:val="482A213A"/>
    <w:rsid w:val="48602A46"/>
    <w:rsid w:val="48A64365"/>
    <w:rsid w:val="48AB4DAB"/>
    <w:rsid w:val="48FF0F6D"/>
    <w:rsid w:val="49086B20"/>
    <w:rsid w:val="493112DB"/>
    <w:rsid w:val="49395B45"/>
    <w:rsid w:val="49B22464"/>
    <w:rsid w:val="49B660FC"/>
    <w:rsid w:val="49CF5167"/>
    <w:rsid w:val="4A4D5FE2"/>
    <w:rsid w:val="4A712751"/>
    <w:rsid w:val="4A745D9D"/>
    <w:rsid w:val="4AD124CC"/>
    <w:rsid w:val="4BB26B7D"/>
    <w:rsid w:val="4BE91F17"/>
    <w:rsid w:val="4BF55B1E"/>
    <w:rsid w:val="4C0F0D15"/>
    <w:rsid w:val="4C275C8A"/>
    <w:rsid w:val="4C760FD5"/>
    <w:rsid w:val="4CDD40CE"/>
    <w:rsid w:val="4D0A52C2"/>
    <w:rsid w:val="4D7C16F8"/>
    <w:rsid w:val="4D8964BD"/>
    <w:rsid w:val="4DAF33AE"/>
    <w:rsid w:val="4DB172E0"/>
    <w:rsid w:val="4E752B31"/>
    <w:rsid w:val="4EE82D28"/>
    <w:rsid w:val="4F9B5B7A"/>
    <w:rsid w:val="4F9C1535"/>
    <w:rsid w:val="4FFC645A"/>
    <w:rsid w:val="5027687C"/>
    <w:rsid w:val="50325D21"/>
    <w:rsid w:val="508149E0"/>
    <w:rsid w:val="508E14F2"/>
    <w:rsid w:val="50C80BF1"/>
    <w:rsid w:val="51716FC1"/>
    <w:rsid w:val="51D2712C"/>
    <w:rsid w:val="51DF61F2"/>
    <w:rsid w:val="5209326F"/>
    <w:rsid w:val="5286071A"/>
    <w:rsid w:val="52866DBA"/>
    <w:rsid w:val="53144AF9"/>
    <w:rsid w:val="534A16A7"/>
    <w:rsid w:val="53543E84"/>
    <w:rsid w:val="54051B42"/>
    <w:rsid w:val="544F148F"/>
    <w:rsid w:val="54C04658"/>
    <w:rsid w:val="550F79D3"/>
    <w:rsid w:val="5510058D"/>
    <w:rsid w:val="55187F0F"/>
    <w:rsid w:val="55E937F3"/>
    <w:rsid w:val="56306A59"/>
    <w:rsid w:val="563E6AD1"/>
    <w:rsid w:val="568D0913"/>
    <w:rsid w:val="57427BA1"/>
    <w:rsid w:val="57A6132E"/>
    <w:rsid w:val="57AA2DFF"/>
    <w:rsid w:val="57CD768E"/>
    <w:rsid w:val="57D51048"/>
    <w:rsid w:val="580F2122"/>
    <w:rsid w:val="58B07BF9"/>
    <w:rsid w:val="59651055"/>
    <w:rsid w:val="59B966C3"/>
    <w:rsid w:val="5A0615E2"/>
    <w:rsid w:val="5A51113F"/>
    <w:rsid w:val="5AE1122D"/>
    <w:rsid w:val="5B2C4DDD"/>
    <w:rsid w:val="5BBD0632"/>
    <w:rsid w:val="5C4A30B1"/>
    <w:rsid w:val="5C8F7F16"/>
    <w:rsid w:val="5CA756AF"/>
    <w:rsid w:val="5D8B36D2"/>
    <w:rsid w:val="5D8E7969"/>
    <w:rsid w:val="5DA24BFF"/>
    <w:rsid w:val="5DE45ED1"/>
    <w:rsid w:val="5DE57D38"/>
    <w:rsid w:val="5DFF3B6B"/>
    <w:rsid w:val="5E996C06"/>
    <w:rsid w:val="5EB67785"/>
    <w:rsid w:val="5EB744F4"/>
    <w:rsid w:val="5EB941EA"/>
    <w:rsid w:val="5EC073AC"/>
    <w:rsid w:val="5F721CD7"/>
    <w:rsid w:val="5F78778A"/>
    <w:rsid w:val="5FDF4330"/>
    <w:rsid w:val="60D82B5E"/>
    <w:rsid w:val="60EA0710"/>
    <w:rsid w:val="61B2122D"/>
    <w:rsid w:val="620B6F16"/>
    <w:rsid w:val="624627F7"/>
    <w:rsid w:val="6249252B"/>
    <w:rsid w:val="62674AC1"/>
    <w:rsid w:val="62967625"/>
    <w:rsid w:val="633678D4"/>
    <w:rsid w:val="63550062"/>
    <w:rsid w:val="637765B8"/>
    <w:rsid w:val="63D53B77"/>
    <w:rsid w:val="659D429C"/>
    <w:rsid w:val="65A215B9"/>
    <w:rsid w:val="65C51EBD"/>
    <w:rsid w:val="65CB657B"/>
    <w:rsid w:val="66115B94"/>
    <w:rsid w:val="6645022B"/>
    <w:rsid w:val="66480E2A"/>
    <w:rsid w:val="664A412A"/>
    <w:rsid w:val="676E6B99"/>
    <w:rsid w:val="67AD0F3A"/>
    <w:rsid w:val="67B44B28"/>
    <w:rsid w:val="6807113B"/>
    <w:rsid w:val="68210EBB"/>
    <w:rsid w:val="6850223F"/>
    <w:rsid w:val="687F7319"/>
    <w:rsid w:val="68BC0B06"/>
    <w:rsid w:val="690E5F00"/>
    <w:rsid w:val="696222BD"/>
    <w:rsid w:val="69A04061"/>
    <w:rsid w:val="6A34317A"/>
    <w:rsid w:val="6A490E8B"/>
    <w:rsid w:val="6A61406B"/>
    <w:rsid w:val="6A743078"/>
    <w:rsid w:val="6AB011A7"/>
    <w:rsid w:val="6B606FD5"/>
    <w:rsid w:val="6B942D33"/>
    <w:rsid w:val="6BBA0C8E"/>
    <w:rsid w:val="6BE52119"/>
    <w:rsid w:val="6C6F673F"/>
    <w:rsid w:val="6C8D7432"/>
    <w:rsid w:val="6D51156A"/>
    <w:rsid w:val="6DEE5CE3"/>
    <w:rsid w:val="6E376D60"/>
    <w:rsid w:val="6E721AF9"/>
    <w:rsid w:val="6EAB788E"/>
    <w:rsid w:val="6F6D0E8A"/>
    <w:rsid w:val="6F742218"/>
    <w:rsid w:val="6F9B3E59"/>
    <w:rsid w:val="6FB412A5"/>
    <w:rsid w:val="6FC05BA7"/>
    <w:rsid w:val="704634F1"/>
    <w:rsid w:val="70C20D61"/>
    <w:rsid w:val="71241A1C"/>
    <w:rsid w:val="715410F9"/>
    <w:rsid w:val="72920C79"/>
    <w:rsid w:val="72927EF7"/>
    <w:rsid w:val="72CB0555"/>
    <w:rsid w:val="72F52296"/>
    <w:rsid w:val="732D4F7F"/>
    <w:rsid w:val="73402AFF"/>
    <w:rsid w:val="742D2F7E"/>
    <w:rsid w:val="743B1556"/>
    <w:rsid w:val="74F04A56"/>
    <w:rsid w:val="759B3536"/>
    <w:rsid w:val="759D26FD"/>
    <w:rsid w:val="75D71605"/>
    <w:rsid w:val="76210754"/>
    <w:rsid w:val="76866FD1"/>
    <w:rsid w:val="768A4581"/>
    <w:rsid w:val="76A64C04"/>
    <w:rsid w:val="7721116D"/>
    <w:rsid w:val="77714BF6"/>
    <w:rsid w:val="77800C3F"/>
    <w:rsid w:val="787222E6"/>
    <w:rsid w:val="78B26E3B"/>
    <w:rsid w:val="78D6184E"/>
    <w:rsid w:val="7941257D"/>
    <w:rsid w:val="798B2638"/>
    <w:rsid w:val="79C53ED1"/>
    <w:rsid w:val="79F857F4"/>
    <w:rsid w:val="79FF2CA1"/>
    <w:rsid w:val="7A484BA6"/>
    <w:rsid w:val="7A5944E4"/>
    <w:rsid w:val="7B356567"/>
    <w:rsid w:val="7B3727FD"/>
    <w:rsid w:val="7B9C6049"/>
    <w:rsid w:val="7BB33AD7"/>
    <w:rsid w:val="7C2C3195"/>
    <w:rsid w:val="7C3B7F5D"/>
    <w:rsid w:val="7C502428"/>
    <w:rsid w:val="7DA51F27"/>
    <w:rsid w:val="7EC607D6"/>
    <w:rsid w:val="7F2C4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27421"/>
  <w15:docId w15:val="{6A7C14CA-920E-4236-81BC-36217641E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0"/>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lsdException w:name="Strong" w:uiPriority="22" w:qFormat="1"/>
    <w:lsdException w:name="Emphasis" w:uiPriority="20" w:qFormat="1"/>
    <w:lsdException w:name="Document Map"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adjustRightInd w:val="0"/>
      <w:snapToGrid w:val="0"/>
      <w:spacing w:line="288" w:lineRule="auto"/>
      <w:ind w:firstLineChars="200" w:firstLine="200"/>
      <w:jc w:val="both"/>
    </w:pPr>
    <w:rPr>
      <w:rFonts w:ascii="宋体" w:hAnsi="宋体"/>
      <w:kern w:val="2"/>
      <w:sz w:val="24"/>
      <w:szCs w:val="22"/>
    </w:rPr>
  </w:style>
  <w:style w:type="paragraph" w:styleId="1">
    <w:name w:val="heading 1"/>
    <w:next w:val="a"/>
    <w:link w:val="10"/>
    <w:autoRedefine/>
    <w:uiPriority w:val="9"/>
    <w:qFormat/>
    <w:pPr>
      <w:widowControl w:val="0"/>
      <w:numPr>
        <w:numId w:val="1"/>
      </w:numPr>
      <w:adjustRightInd w:val="0"/>
      <w:snapToGrid w:val="0"/>
      <w:spacing w:line="288" w:lineRule="auto"/>
      <w:ind w:firstLineChars="200" w:firstLine="482"/>
      <w:outlineLvl w:val="0"/>
    </w:pPr>
    <w:rPr>
      <w:rFonts w:ascii="宋体" w:hAnsi="宋体" w:cs="宋体"/>
      <w:b/>
      <w:bCs/>
      <w:sz w:val="24"/>
      <w:szCs w:val="36"/>
    </w:rPr>
  </w:style>
  <w:style w:type="paragraph" w:styleId="2">
    <w:name w:val="heading 2"/>
    <w:basedOn w:val="a"/>
    <w:next w:val="a"/>
    <w:autoRedefine/>
    <w:qFormat/>
    <w:pPr>
      <w:autoSpaceDE w:val="0"/>
      <w:outlineLvl w:val="1"/>
    </w:pPr>
    <w:rPr>
      <w:rFonts w:cs="宋体"/>
      <w:b/>
    </w:rPr>
  </w:style>
  <w:style w:type="paragraph" w:styleId="3">
    <w:name w:val="heading 3"/>
    <w:next w:val="a"/>
    <w:link w:val="30"/>
    <w:autoRedefine/>
    <w:uiPriority w:val="9"/>
    <w:semiHidden/>
    <w:unhideWhenUsed/>
    <w:qFormat/>
    <w:pPr>
      <w:keepNext/>
      <w:numPr>
        <w:ilvl w:val="2"/>
        <w:numId w:val="1"/>
      </w:numPr>
      <w:outlineLvl w:val="2"/>
    </w:pPr>
    <w:rPr>
      <w:rFonts w:ascii="宋体" w:hAnsi="宋体"/>
      <w:b/>
      <w:bCs/>
      <w:color w:val="000000"/>
      <w:kern w:val="2"/>
      <w:sz w:val="24"/>
      <w:szCs w:val="32"/>
    </w:rPr>
  </w:style>
  <w:style w:type="paragraph" w:styleId="4">
    <w:name w:val="heading 4"/>
    <w:basedOn w:val="a"/>
    <w:next w:val="a"/>
    <w:link w:val="40"/>
    <w:autoRedefine/>
    <w:uiPriority w:val="9"/>
    <w:semiHidden/>
    <w:unhideWhenUsed/>
    <w:qFormat/>
    <w:pPr>
      <w:keepNext/>
      <w:numPr>
        <w:ilvl w:val="3"/>
        <w:numId w:val="1"/>
      </w:numPr>
      <w:outlineLvl w:val="3"/>
    </w:pPr>
    <w:rPr>
      <w:rFonts w:cstheme="majorBidi"/>
      <w:b/>
      <w:bCs/>
      <w:szCs w:val="28"/>
    </w:rPr>
  </w:style>
  <w:style w:type="paragraph" w:styleId="5">
    <w:name w:val="heading 5"/>
    <w:next w:val="a"/>
    <w:link w:val="50"/>
    <w:autoRedefine/>
    <w:uiPriority w:val="9"/>
    <w:semiHidden/>
    <w:unhideWhenUsed/>
    <w:qFormat/>
    <w:pPr>
      <w:keepNext/>
      <w:numPr>
        <w:ilvl w:val="4"/>
        <w:numId w:val="1"/>
      </w:numPr>
      <w:outlineLvl w:val="4"/>
    </w:pPr>
    <w:rPr>
      <w:rFonts w:ascii="宋体" w:hAnsi="宋体"/>
      <w:bCs/>
      <w:kern w:val="2"/>
      <w:sz w:val="24"/>
      <w:szCs w:val="28"/>
    </w:rPr>
  </w:style>
  <w:style w:type="paragraph" w:styleId="6">
    <w:name w:val="heading 6"/>
    <w:next w:val="a"/>
    <w:link w:val="60"/>
    <w:autoRedefine/>
    <w:uiPriority w:val="9"/>
    <w:semiHidden/>
    <w:unhideWhenUsed/>
    <w:qFormat/>
    <w:pPr>
      <w:keepNext/>
      <w:outlineLvl w:val="5"/>
    </w:pPr>
    <w:rPr>
      <w:rFonts w:ascii="宋体" w:hAnsi="宋体" w:cstheme="majorBidi"/>
      <w:bCs/>
      <w:kern w:val="2"/>
      <w:sz w:val="24"/>
      <w:szCs w:val="24"/>
    </w:rPr>
  </w:style>
  <w:style w:type="paragraph" w:styleId="7">
    <w:name w:val="heading 7"/>
    <w:next w:val="a"/>
    <w:link w:val="70"/>
    <w:autoRedefine/>
    <w:uiPriority w:val="9"/>
    <w:semiHidden/>
    <w:unhideWhenUsed/>
    <w:qFormat/>
    <w:pPr>
      <w:keepNext/>
      <w:outlineLvl w:val="6"/>
    </w:pPr>
    <w:rPr>
      <w:rFonts w:ascii="宋体" w:hAnsi="宋体"/>
      <w:bCs/>
      <w:kern w:val="2"/>
      <w:sz w:val="24"/>
      <w:szCs w:val="24"/>
    </w:rPr>
  </w:style>
  <w:style w:type="paragraph" w:styleId="8">
    <w:name w:val="heading 8"/>
    <w:basedOn w:val="a"/>
    <w:next w:val="a"/>
    <w:link w:val="80"/>
    <w:uiPriority w:val="9"/>
    <w:semiHidden/>
    <w:unhideWhenUsed/>
    <w:qFormat/>
    <w:pPr>
      <w:keepNext/>
      <w:keepLines/>
      <w:spacing w:before="240" w:after="64" w:line="320" w:lineRule="auto"/>
      <w:outlineLvl w:val="7"/>
    </w:pPr>
    <w:rPr>
      <w:rFonts w:asciiTheme="majorHAnsi" w:eastAsiaTheme="majorEastAsia" w:hAnsiTheme="majorHAnsi" w:cstheme="majorBidi"/>
      <w:szCs w:val="24"/>
    </w:rPr>
  </w:style>
  <w:style w:type="paragraph" w:styleId="9">
    <w:name w:val="heading 9"/>
    <w:basedOn w:val="a"/>
    <w:next w:val="a"/>
    <w:link w:val="90"/>
    <w:uiPriority w:val="9"/>
    <w:semiHidden/>
    <w:unhideWhenUsed/>
    <w:qFormat/>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next w:val="4"/>
    <w:link w:val="a4"/>
    <w:qFormat/>
    <w:rPr>
      <w:rFonts w:hAnsi="Calibri" w:cs="宋体" w:hint="eastAsia"/>
    </w:rPr>
  </w:style>
  <w:style w:type="paragraph" w:styleId="a5">
    <w:name w:val="annotation text"/>
    <w:basedOn w:val="a"/>
    <w:link w:val="a6"/>
    <w:qFormat/>
    <w:pPr>
      <w:jc w:val="left"/>
    </w:pPr>
  </w:style>
  <w:style w:type="paragraph" w:styleId="a7">
    <w:name w:val="Body Text"/>
    <w:basedOn w:val="a"/>
    <w:link w:val="a8"/>
    <w:qFormat/>
    <w:pPr>
      <w:spacing w:after="120"/>
    </w:pPr>
    <w:rPr>
      <w:szCs w:val="24"/>
    </w:rPr>
  </w:style>
  <w:style w:type="paragraph" w:styleId="a9">
    <w:name w:val="Balloon Text"/>
    <w:basedOn w:val="a"/>
    <w:link w:val="aa"/>
    <w:uiPriority w:val="99"/>
    <w:unhideWhenUsed/>
    <w:qFormat/>
    <w:pPr>
      <w:spacing w:line="240" w:lineRule="auto"/>
    </w:pPr>
    <w:rPr>
      <w:sz w:val="18"/>
      <w:szCs w:val="18"/>
    </w:rPr>
  </w:style>
  <w:style w:type="paragraph" w:styleId="ab">
    <w:name w:val="footer"/>
    <w:basedOn w:val="a"/>
    <w:link w:val="ac"/>
    <w:uiPriority w:val="99"/>
    <w:unhideWhenUsed/>
    <w:qFormat/>
    <w:pPr>
      <w:tabs>
        <w:tab w:val="center" w:pos="4153"/>
        <w:tab w:val="right" w:pos="8306"/>
      </w:tabs>
      <w:spacing w:line="240" w:lineRule="auto"/>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pacing w:line="240" w:lineRule="auto"/>
      <w:jc w:val="center"/>
    </w:pPr>
    <w:rPr>
      <w:sz w:val="18"/>
      <w:szCs w:val="18"/>
    </w:rPr>
  </w:style>
  <w:style w:type="paragraph" w:styleId="11">
    <w:name w:val="index 1"/>
    <w:basedOn w:val="a"/>
    <w:next w:val="a"/>
    <w:autoRedefine/>
    <w:uiPriority w:val="99"/>
    <w:semiHidden/>
    <w:unhideWhenUsed/>
    <w:qFormat/>
  </w:style>
  <w:style w:type="paragraph" w:styleId="af">
    <w:name w:val="annotation subject"/>
    <w:basedOn w:val="a5"/>
    <w:next w:val="a5"/>
    <w:link w:val="af0"/>
    <w:semiHidden/>
    <w:qFormat/>
    <w:rPr>
      <w:b/>
      <w:bCs/>
    </w:rPr>
  </w:style>
  <w:style w:type="paragraph" w:styleId="af1">
    <w:name w:val="Body Text First Indent"/>
    <w:basedOn w:val="a7"/>
    <w:link w:val="af2"/>
    <w:unhideWhenUsed/>
    <w:qFormat/>
    <w:pPr>
      <w:ind w:firstLineChars="100" w:firstLine="420"/>
    </w:pPr>
    <w:rPr>
      <w:szCs w:val="22"/>
    </w:rPr>
  </w:style>
  <w:style w:type="character" w:styleId="af3">
    <w:name w:val="annotation reference"/>
    <w:basedOn w:val="a1"/>
    <w:qFormat/>
    <w:rPr>
      <w:sz w:val="21"/>
      <w:szCs w:val="21"/>
    </w:rPr>
  </w:style>
  <w:style w:type="character" w:customStyle="1" w:styleId="10">
    <w:name w:val="标题 1 字符"/>
    <w:link w:val="1"/>
    <w:uiPriority w:val="9"/>
    <w:qFormat/>
    <w:rPr>
      <w:rFonts w:ascii="宋体" w:hAnsi="宋体" w:cs="宋体"/>
      <w:b/>
      <w:bCs/>
      <w:sz w:val="24"/>
      <w:szCs w:val="36"/>
    </w:rPr>
  </w:style>
  <w:style w:type="character" w:customStyle="1" w:styleId="af2">
    <w:name w:val="正文文本首行缩进 字符"/>
    <w:basedOn w:val="a8"/>
    <w:link w:val="af1"/>
    <w:qFormat/>
    <w:rPr>
      <w:rFonts w:ascii="宋体" w:hAnsi="宋体"/>
      <w:kern w:val="2"/>
      <w:sz w:val="24"/>
      <w:szCs w:val="22"/>
    </w:rPr>
  </w:style>
  <w:style w:type="character" w:customStyle="1" w:styleId="a8">
    <w:name w:val="正文文本 字符"/>
    <w:link w:val="a7"/>
    <w:qFormat/>
    <w:rPr>
      <w:rFonts w:ascii="Times New Roman" w:hAnsi="Times New Roman"/>
      <w:kern w:val="2"/>
      <w:sz w:val="21"/>
      <w:szCs w:val="24"/>
    </w:rPr>
  </w:style>
  <w:style w:type="character" w:customStyle="1" w:styleId="a4">
    <w:name w:val="纯文本 字符"/>
    <w:link w:val="a0"/>
    <w:qFormat/>
    <w:rPr>
      <w:rFonts w:ascii="宋体" w:hAnsi="Calibri" w:cs="宋体"/>
      <w:kern w:val="2"/>
      <w:sz w:val="21"/>
      <w:szCs w:val="22"/>
    </w:rPr>
  </w:style>
  <w:style w:type="character" w:customStyle="1" w:styleId="80">
    <w:name w:val="标题 8 字符"/>
    <w:basedOn w:val="a1"/>
    <w:link w:val="8"/>
    <w:uiPriority w:val="9"/>
    <w:semiHidden/>
    <w:qFormat/>
    <w:rPr>
      <w:rFonts w:asciiTheme="majorHAnsi" w:eastAsiaTheme="majorEastAsia" w:hAnsiTheme="majorHAnsi" w:cstheme="majorBidi"/>
      <w:kern w:val="2"/>
      <w:sz w:val="24"/>
      <w:szCs w:val="24"/>
    </w:rPr>
  </w:style>
  <w:style w:type="character" w:customStyle="1" w:styleId="90">
    <w:name w:val="标题 9 字符"/>
    <w:basedOn w:val="a1"/>
    <w:link w:val="9"/>
    <w:uiPriority w:val="9"/>
    <w:semiHidden/>
    <w:qFormat/>
    <w:rPr>
      <w:rFonts w:asciiTheme="majorHAnsi" w:eastAsiaTheme="majorEastAsia" w:hAnsiTheme="majorHAnsi" w:cstheme="majorBidi"/>
      <w:kern w:val="2"/>
      <w:sz w:val="21"/>
      <w:szCs w:val="21"/>
    </w:rPr>
  </w:style>
  <w:style w:type="character" w:customStyle="1" w:styleId="hover41">
    <w:name w:val="hover41"/>
    <w:qFormat/>
  </w:style>
  <w:style w:type="character" w:customStyle="1" w:styleId="times1">
    <w:name w:val="times1"/>
    <w:qFormat/>
    <w:rPr>
      <w:color w:val="3399FF"/>
      <w:bdr w:val="single" w:sz="6" w:space="0" w:color="D1EDF8"/>
      <w:shd w:val="clear" w:color="auto" w:fill="EAF9FF"/>
    </w:rPr>
  </w:style>
  <w:style w:type="paragraph" w:customStyle="1" w:styleId="af4">
    <w:name w:val="公文正文"/>
    <w:qFormat/>
    <w:pPr>
      <w:widowControl w:val="0"/>
      <w:spacing w:line="360" w:lineRule="auto"/>
      <w:ind w:firstLine="629"/>
      <w:jc w:val="both"/>
    </w:pPr>
    <w:rPr>
      <w:rFonts w:ascii="仿宋_GB2312" w:eastAsia="仿宋_GB2312" w:hAnsi="Calisto MT"/>
      <w:color w:val="000000"/>
      <w:sz w:val="32"/>
    </w:rPr>
  </w:style>
  <w:style w:type="character" w:customStyle="1" w:styleId="30">
    <w:name w:val="标题 3 字符"/>
    <w:basedOn w:val="a1"/>
    <w:link w:val="3"/>
    <w:uiPriority w:val="9"/>
    <w:semiHidden/>
    <w:qFormat/>
    <w:rPr>
      <w:rFonts w:ascii="宋体" w:hAnsi="宋体"/>
      <w:b/>
      <w:bCs/>
      <w:color w:val="000000"/>
      <w:kern w:val="2"/>
      <w:sz w:val="24"/>
      <w:szCs w:val="32"/>
    </w:rPr>
  </w:style>
  <w:style w:type="character" w:customStyle="1" w:styleId="40">
    <w:name w:val="标题 4 字符"/>
    <w:basedOn w:val="a1"/>
    <w:link w:val="4"/>
    <w:uiPriority w:val="9"/>
    <w:semiHidden/>
    <w:qFormat/>
    <w:rPr>
      <w:rFonts w:ascii="宋体" w:hAnsi="宋体" w:cstheme="majorBidi"/>
      <w:b/>
      <w:bCs/>
      <w:kern w:val="2"/>
      <w:sz w:val="24"/>
      <w:szCs w:val="28"/>
    </w:rPr>
  </w:style>
  <w:style w:type="character" w:customStyle="1" w:styleId="50">
    <w:name w:val="标题 5 字符"/>
    <w:basedOn w:val="a1"/>
    <w:link w:val="5"/>
    <w:uiPriority w:val="9"/>
    <w:semiHidden/>
    <w:qFormat/>
    <w:rPr>
      <w:rFonts w:ascii="宋体" w:hAnsi="宋体"/>
      <w:bCs/>
      <w:kern w:val="2"/>
      <w:sz w:val="24"/>
      <w:szCs w:val="28"/>
    </w:rPr>
  </w:style>
  <w:style w:type="character" w:customStyle="1" w:styleId="60">
    <w:name w:val="标题 6 字符"/>
    <w:basedOn w:val="a1"/>
    <w:link w:val="6"/>
    <w:uiPriority w:val="9"/>
    <w:semiHidden/>
    <w:qFormat/>
    <w:rPr>
      <w:rFonts w:ascii="宋体" w:hAnsi="宋体" w:cstheme="majorBidi"/>
      <w:bCs/>
      <w:kern w:val="2"/>
      <w:sz w:val="24"/>
      <w:szCs w:val="24"/>
    </w:rPr>
  </w:style>
  <w:style w:type="character" w:customStyle="1" w:styleId="70">
    <w:name w:val="标题 7 字符"/>
    <w:basedOn w:val="a1"/>
    <w:link w:val="7"/>
    <w:uiPriority w:val="9"/>
    <w:semiHidden/>
    <w:qFormat/>
    <w:rPr>
      <w:rFonts w:ascii="宋体" w:hAnsi="宋体"/>
      <w:bCs/>
      <w:kern w:val="2"/>
      <w:sz w:val="24"/>
      <w:szCs w:val="24"/>
    </w:rPr>
  </w:style>
  <w:style w:type="character" w:customStyle="1" w:styleId="ae">
    <w:name w:val="页眉 字符"/>
    <w:basedOn w:val="a1"/>
    <w:link w:val="ad"/>
    <w:uiPriority w:val="99"/>
    <w:qFormat/>
    <w:rPr>
      <w:rFonts w:ascii="宋体" w:hAnsi="宋体"/>
      <w:kern w:val="2"/>
      <w:sz w:val="18"/>
      <w:szCs w:val="18"/>
    </w:rPr>
  </w:style>
  <w:style w:type="character" w:customStyle="1" w:styleId="ac">
    <w:name w:val="页脚 字符"/>
    <w:basedOn w:val="a1"/>
    <w:link w:val="ab"/>
    <w:uiPriority w:val="99"/>
    <w:qFormat/>
    <w:rPr>
      <w:rFonts w:ascii="宋体" w:hAnsi="宋体"/>
      <w:kern w:val="2"/>
      <w:sz w:val="18"/>
      <w:szCs w:val="18"/>
    </w:rPr>
  </w:style>
  <w:style w:type="character" w:customStyle="1" w:styleId="aa">
    <w:name w:val="批注框文本 字符"/>
    <w:basedOn w:val="a1"/>
    <w:link w:val="a9"/>
    <w:uiPriority w:val="99"/>
    <w:rPr>
      <w:rFonts w:ascii="宋体" w:hAnsi="宋体"/>
      <w:kern w:val="2"/>
      <w:sz w:val="18"/>
      <w:szCs w:val="18"/>
    </w:rPr>
  </w:style>
  <w:style w:type="character" w:customStyle="1" w:styleId="a6">
    <w:name w:val="批注文字 字符"/>
    <w:basedOn w:val="a1"/>
    <w:link w:val="a5"/>
    <w:qFormat/>
    <w:rPr>
      <w:rFonts w:ascii="宋体" w:hAnsi="宋体"/>
      <w:kern w:val="2"/>
      <w:sz w:val="24"/>
      <w:szCs w:val="22"/>
    </w:rPr>
  </w:style>
  <w:style w:type="character" w:customStyle="1" w:styleId="af0">
    <w:name w:val="批注主题 字符"/>
    <w:basedOn w:val="a6"/>
    <w:link w:val="af"/>
    <w:semiHidden/>
    <w:qFormat/>
    <w:rPr>
      <w:rFonts w:ascii="宋体" w:hAnsi="宋体"/>
      <w:b/>
      <w:bCs/>
      <w:kern w:val="2"/>
      <w:sz w:val="24"/>
      <w:szCs w:val="22"/>
    </w:rPr>
  </w:style>
  <w:style w:type="paragraph" w:customStyle="1" w:styleId="12">
    <w:name w:val="修订1"/>
    <w:hidden/>
    <w:uiPriority w:val="99"/>
    <w:unhideWhenUsed/>
    <w:qFormat/>
    <w:rPr>
      <w:rFonts w:ascii="宋体" w:hAnsi="宋体"/>
      <w:kern w:val="2"/>
      <w:sz w:val="24"/>
      <w:szCs w:val="22"/>
    </w:rPr>
  </w:style>
  <w:style w:type="character" w:styleId="af5">
    <w:name w:val="Hyperlink"/>
    <w:uiPriority w:val="99"/>
    <w:unhideWhenUsed/>
    <w:qFormat/>
    <w:rsid w:val="00B65F18"/>
    <w:rPr>
      <w:strike w:val="0"/>
      <w:dstrike w:val="0"/>
      <w:color w:val="000000"/>
      <w:u w:val="none"/>
      <w:effect w:val="none"/>
    </w:rPr>
  </w:style>
  <w:style w:type="paragraph" w:styleId="af6">
    <w:name w:val="Normal Indent"/>
    <w:basedOn w:val="a"/>
    <w:uiPriority w:val="99"/>
    <w:qFormat/>
    <w:rsid w:val="00ED4AE2"/>
    <w:pPr>
      <w:adjustRightInd/>
      <w:snapToGrid/>
      <w:spacing w:line="360" w:lineRule="auto"/>
    </w:pPr>
    <w:rPr>
      <w:sz w:val="28"/>
      <w:szCs w:val="24"/>
    </w:rPr>
  </w:style>
  <w:style w:type="paragraph" w:styleId="af7">
    <w:name w:val="Body Text Indent"/>
    <w:basedOn w:val="a"/>
    <w:link w:val="af8"/>
    <w:rsid w:val="00ED4AE2"/>
    <w:pPr>
      <w:adjustRightInd/>
      <w:snapToGrid/>
      <w:spacing w:after="120" w:line="240" w:lineRule="auto"/>
      <w:ind w:leftChars="200" w:left="420" w:firstLineChars="0" w:firstLine="0"/>
    </w:pPr>
    <w:rPr>
      <w:rFonts w:ascii="Calibri" w:hAnsi="Calibri" w:cs="Calibri"/>
      <w:sz w:val="21"/>
      <w:szCs w:val="24"/>
    </w:rPr>
  </w:style>
  <w:style w:type="character" w:customStyle="1" w:styleId="af8">
    <w:name w:val="正文文本缩进 字符"/>
    <w:basedOn w:val="a1"/>
    <w:link w:val="af7"/>
    <w:rsid w:val="00ED4AE2"/>
    <w:rPr>
      <w:rFonts w:ascii="Calibri" w:hAnsi="Calibri" w:cs="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933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zfcj.gz.gov.cn/zwgk/zsdwxxgkzl/gzsjzyglfwzx/bszy/content/post_8073953.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9</Pages>
  <Words>932</Words>
  <Characters>5314</Characters>
  <Application>Microsoft Office Word</Application>
  <DocSecurity>0</DocSecurity>
  <Lines>44</Lines>
  <Paragraphs>12</Paragraphs>
  <ScaleCrop>false</ScaleCrop>
  <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86135</cp:lastModifiedBy>
  <cp:revision>18</cp:revision>
  <cp:lastPrinted>2023-02-22T02:32:00Z</cp:lastPrinted>
  <dcterms:created xsi:type="dcterms:W3CDTF">2025-05-28T18:13:00Z</dcterms:created>
  <dcterms:modified xsi:type="dcterms:W3CDTF">2025-11-04T12:38:00Z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5561BDADD07C4985A957C4E6D65AA6EC_13</vt:lpwstr>
  </property>
  <property fmtid="{D5CDD505-2E9C-101B-9397-08002B2CF9AE}" pid="4" name="KSOTemplateDocerSaveRecord">
    <vt:lpwstr>eyJoZGlkIjoiN2YzNjBkOTgyNWQ1YTMxYzM3MzMwNWFiODNmOWIzYWMiLCJ1c2VySWQiOiIyMDI2Mjk4MzYifQ==</vt:lpwstr>
  </property>
</Properties>
</file>