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72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36"/>
          <w:szCs w:val="36"/>
          <w:highlight w:val="none"/>
        </w:rPr>
      </w:pPr>
      <w:bookmarkStart w:id="0" w:name="_Toc53060602"/>
      <w:bookmarkStart w:id="1" w:name="_Toc3183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72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36"/>
          <w:szCs w:val="36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36"/>
          <w:szCs w:val="36"/>
          <w:highlight w:val="none"/>
        </w:rPr>
      </w:pPr>
      <w:bookmarkStart w:id="23" w:name="_GoBack"/>
      <w:bookmarkEnd w:id="23"/>
      <w:r>
        <w:rPr>
          <w:rFonts w:hint="eastAsia" w:ascii="仿宋" w:hAnsi="仿宋" w:eastAsia="仿宋" w:cs="仿宋"/>
          <w:b/>
          <w:bCs/>
          <w:color w:val="auto"/>
          <w:kern w:val="44"/>
          <w:sz w:val="52"/>
          <w:szCs w:val="52"/>
          <w:highlight w:val="none"/>
        </w:rPr>
        <w:t>投标文件格式</w:t>
      </w:r>
      <w:bookmarkEnd w:id="0"/>
      <w:bookmarkEnd w:id="1"/>
    </w:p>
    <w:p>
      <w:pPr>
        <w:adjustRightInd w:val="0"/>
        <w:snapToGrid w:val="0"/>
        <w:spacing w:after="137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zh-CN"/>
        </w:rPr>
        <w:sectPr>
          <w:pgSz w:w="11907" w:h="16840"/>
          <w:pgMar w:top="1440" w:right="1140" w:bottom="1440" w:left="11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</w:sectPr>
      </w:pPr>
    </w:p>
    <w:p>
      <w:pPr>
        <w:adjustRightInd w:val="0"/>
        <w:snapToGrid w:val="0"/>
        <w:spacing w:after="0" w:line="360" w:lineRule="auto"/>
        <w:jc w:val="center"/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  <w:lang w:val="zh-CN"/>
        </w:rPr>
      </w:pPr>
    </w:p>
    <w:p>
      <w:pPr>
        <w:adjustRightInd w:val="0"/>
        <w:snapToGrid w:val="0"/>
        <w:spacing w:after="0"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茂名市茂南区袂花江西堤（羊角镇段）加固</w:t>
      </w:r>
    </w:p>
    <w:p>
      <w:pPr>
        <w:adjustRightInd w:val="0"/>
        <w:snapToGrid w:val="0"/>
        <w:spacing w:after="0" w:line="360" w:lineRule="auto"/>
        <w:jc w:val="center"/>
        <w:rPr>
          <w:rFonts w:hint="eastAsia" w:ascii="仿宋" w:hAnsi="仿宋" w:eastAsia="仿宋" w:cs="仿宋"/>
          <w:color w:val="auto"/>
          <w:sz w:val="48"/>
          <w:szCs w:val="4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工程施工监理</w:t>
      </w:r>
    </w:p>
    <w:p>
      <w:pPr>
        <w:adjustRightInd w:val="0"/>
        <w:snapToGrid w:val="0"/>
        <w:spacing w:after="254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0"/>
          <w:highlight w:val="none"/>
        </w:rPr>
        <w:t xml:space="preserve"> </w:t>
      </w:r>
    </w:p>
    <w:p>
      <w:pPr>
        <w:pStyle w:val="1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</w:pPr>
    </w:p>
    <w:p>
      <w:pPr>
        <w:pStyle w:val="1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</w:pPr>
    </w:p>
    <w:p>
      <w:pPr>
        <w:pStyle w:val="1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  <w:t>投标文件</w:t>
      </w:r>
    </w:p>
    <w:p>
      <w:pPr>
        <w:adjustRightInd w:val="0"/>
        <w:snapToGrid w:val="0"/>
        <w:spacing w:after="0" w:line="360" w:lineRule="auto"/>
        <w:ind w:right="104"/>
        <w:jc w:val="center"/>
        <w:rPr>
          <w:rFonts w:hint="eastAsia" w:ascii="仿宋" w:hAnsi="仿宋" w:eastAsia="仿宋" w:cs="仿宋"/>
          <w:color w:val="auto"/>
          <w:highlight w:val="none"/>
        </w:rPr>
      </w:pP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 xml:space="preserve">  </w:t>
      </w:r>
    </w:p>
    <w:p>
      <w:pPr>
        <w:pStyle w:val="7"/>
        <w:ind w:firstLine="562"/>
        <w:rPr>
          <w:rFonts w:hint="eastAsia" w:ascii="仿宋" w:hAnsi="仿宋" w:eastAsia="仿宋" w:cs="仿宋"/>
          <w:color w:val="auto"/>
          <w:highlight w:val="none"/>
        </w:rPr>
      </w:pPr>
    </w:p>
    <w:p>
      <w:pPr>
        <w:adjustRightInd w:val="0"/>
        <w:snapToGrid w:val="0"/>
        <w:spacing w:after="0" w:line="360" w:lineRule="auto"/>
        <w:ind w:left="1131" w:hanging="10"/>
        <w:rPr>
          <w:rFonts w:hint="eastAsia" w:ascii="仿宋" w:hAnsi="仿宋" w:eastAsia="仿宋" w:cs="仿宋"/>
          <w:b/>
          <w:bCs/>
          <w:color w:val="auto"/>
          <w:sz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highlight w:val="none"/>
        </w:rPr>
        <w:t>投标人：</w:t>
      </w: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  <w:u w:val="single" w:color="000000"/>
        </w:rPr>
        <w:t xml:space="preserve">                         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highlight w:val="none"/>
          <w:u w:val="single"/>
        </w:rPr>
        <w:t xml:space="preserve">(盖单位公章) </w:t>
      </w:r>
    </w:p>
    <w:p>
      <w:pPr>
        <w:adjustRightInd w:val="0"/>
        <w:snapToGrid w:val="0"/>
        <w:spacing w:after="0" w:line="360" w:lineRule="auto"/>
        <w:ind w:left="1131" w:hanging="1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highlight w:val="none"/>
        </w:rPr>
        <w:t>法定代表人或其委托代理人：</w:t>
      </w: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  <w:u w:val="single" w:color="000000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highlight w:val="none"/>
          <w:u w:val="single"/>
        </w:rPr>
        <w:t>(签字)</w:t>
      </w:r>
      <w:r>
        <w:rPr>
          <w:rFonts w:hint="eastAsia" w:ascii="仿宋" w:hAnsi="仿宋" w:eastAsia="仿宋" w:cs="仿宋"/>
          <w:b/>
          <w:bCs/>
          <w:color w:val="auto"/>
          <w:sz w:val="28"/>
          <w:highlight w:val="none"/>
        </w:rPr>
        <w:t xml:space="preserve"> </w:t>
      </w:r>
    </w:p>
    <w:p>
      <w:pPr>
        <w:tabs>
          <w:tab w:val="center" w:pos="4320"/>
          <w:tab w:val="center" w:pos="8723"/>
        </w:tabs>
        <w:adjustRightInd w:val="0"/>
        <w:snapToGrid w:val="0"/>
        <w:spacing w:after="127" w:line="360" w:lineRule="auto"/>
        <w:rPr>
          <w:rFonts w:hint="eastAsia" w:ascii="仿宋" w:hAnsi="仿宋" w:eastAsia="仿宋" w:cs="仿宋"/>
          <w:b/>
          <w:bCs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ab/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  <w:u w:val="single" w:color="000000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28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  <w:u w:val="single" w:color="000000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28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1"/>
          <w:highlight w:val="none"/>
          <w:u w:val="single" w:color="000000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28"/>
          <w:highlight w:val="none"/>
        </w:rPr>
        <w:t>日</w:t>
      </w:r>
    </w:p>
    <w:p>
      <w:pPr>
        <w:tabs>
          <w:tab w:val="center" w:pos="4320"/>
          <w:tab w:val="center" w:pos="8723"/>
        </w:tabs>
        <w:adjustRightInd w:val="0"/>
        <w:snapToGrid w:val="0"/>
        <w:spacing w:after="127" w:line="360" w:lineRule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highlight w:val="none"/>
        </w:rPr>
        <w:br w:type="column"/>
      </w:r>
      <w:r>
        <w:rPr>
          <w:rFonts w:hint="eastAsia" w:ascii="仿宋" w:hAnsi="仿宋" w:eastAsia="仿宋" w:cs="仿宋"/>
          <w:color w:val="auto"/>
          <w:sz w:val="21"/>
          <w:highlight w:val="none"/>
        </w:rPr>
        <w:t xml:space="preserve"> </w:t>
      </w:r>
    </w:p>
    <w:p>
      <w:pPr>
        <w:pStyle w:val="2"/>
        <w:adjustRightInd w:val="0"/>
        <w:snapToGrid w:val="0"/>
        <w:spacing w:after="645" w:line="360" w:lineRule="auto"/>
        <w:ind w:right="71"/>
        <w:jc w:val="center"/>
        <w:rPr>
          <w:rFonts w:hint="eastAsia" w:ascii="仿宋" w:hAnsi="仿宋" w:eastAsia="仿宋" w:cs="仿宋"/>
          <w:color w:val="auto"/>
          <w:highlight w:val="none"/>
        </w:rPr>
      </w:pPr>
      <w:bookmarkStart w:id="2" w:name="_Toc511313824"/>
      <w:bookmarkStart w:id="3" w:name="_Toc53060603"/>
      <w:r>
        <w:rPr>
          <w:rFonts w:hint="eastAsia" w:ascii="仿宋" w:hAnsi="仿宋" w:eastAsia="仿宋" w:cs="仿宋"/>
          <w:color w:val="auto"/>
          <w:sz w:val="32"/>
          <w:highlight w:val="none"/>
        </w:rPr>
        <w:t>目    录</w:t>
      </w:r>
      <w:bookmarkEnd w:id="2"/>
      <w:bookmarkEnd w:id="3"/>
    </w:p>
    <w:p>
      <w:pPr>
        <w:adjustRightInd w:val="0"/>
        <w:snapToGrid w:val="0"/>
        <w:spacing w:after="0" w:line="360" w:lineRule="auto"/>
        <w:ind w:right="7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一、投标函及投标函附录</w:t>
      </w:r>
    </w:p>
    <w:p>
      <w:pPr>
        <w:adjustRightInd w:val="0"/>
        <w:snapToGrid w:val="0"/>
        <w:spacing w:after="0" w:line="360" w:lineRule="auto"/>
        <w:ind w:right="7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二、法定代表人身份证明</w:t>
      </w:r>
    </w:p>
    <w:p>
      <w:pPr>
        <w:adjustRightInd w:val="0"/>
        <w:snapToGrid w:val="0"/>
        <w:spacing w:after="0" w:line="360" w:lineRule="auto"/>
        <w:ind w:right="7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三、授权委托书(适用于有委托代理人的情况)</w:t>
      </w:r>
    </w:p>
    <w:p>
      <w:pPr>
        <w:adjustRightInd w:val="0"/>
        <w:snapToGrid w:val="0"/>
        <w:spacing w:after="0" w:line="360" w:lineRule="auto"/>
        <w:ind w:right="7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四、投标保证金</w:t>
      </w:r>
    </w:p>
    <w:p>
      <w:pPr>
        <w:adjustRightInd w:val="0"/>
        <w:snapToGrid w:val="0"/>
        <w:spacing w:after="0" w:line="360" w:lineRule="auto"/>
        <w:ind w:right="7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五、资格审查资料</w:t>
      </w:r>
    </w:p>
    <w:p>
      <w:pPr>
        <w:adjustRightInd w:val="0"/>
        <w:snapToGrid w:val="0"/>
        <w:spacing w:after="0" w:line="360" w:lineRule="auto"/>
        <w:ind w:right="7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六、其他资料</w:t>
      </w:r>
    </w:p>
    <w:p>
      <w:pPr>
        <w:adjustRightInd w:val="0"/>
        <w:snapToGrid w:val="0"/>
        <w:spacing w:after="0" w:line="360" w:lineRule="auto"/>
        <w:ind w:right="7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七、监理大纲</w:t>
      </w: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注：为便于评标委员会评审，投标人可对目录进一步细化。</w:t>
      </w:r>
    </w:p>
    <w:p>
      <w:pPr>
        <w:pStyle w:val="2"/>
        <w:adjustRightInd w:val="0"/>
        <w:snapToGrid w:val="0"/>
        <w:spacing w:after="573" w:line="360" w:lineRule="auto"/>
        <w:ind w:right="215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highlight w:val="none"/>
        </w:rPr>
        <w:br w:type="page"/>
      </w:r>
      <w:bookmarkStart w:id="4" w:name="_Toc511313825"/>
      <w:bookmarkStart w:id="5" w:name="_Toc53060604"/>
      <w:r>
        <w:rPr>
          <w:rFonts w:hint="eastAsia" w:ascii="仿宋" w:hAnsi="仿宋" w:eastAsia="仿宋" w:cs="仿宋"/>
          <w:b/>
          <w:color w:val="auto"/>
          <w:szCs w:val="28"/>
          <w:highlight w:val="none"/>
        </w:rPr>
        <w:t>一、投标函及投标函附录</w:t>
      </w:r>
      <w:bookmarkEnd w:id="4"/>
      <w:bookmarkEnd w:id="5"/>
    </w:p>
    <w:p>
      <w:pPr>
        <w:pStyle w:val="3"/>
        <w:adjustRightInd w:val="0"/>
        <w:snapToGrid w:val="0"/>
        <w:spacing w:after="300" w:line="360" w:lineRule="auto"/>
        <w:ind w:left="136" w:right="0" w:hanging="11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6" w:name="_Toc511313826"/>
      <w:bookmarkStart w:id="7" w:name="_Toc53060605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(一)投标函</w:t>
      </w:r>
      <w:bookmarkEnd w:id="6"/>
      <w:bookmarkEnd w:id="7"/>
    </w:p>
    <w:p>
      <w:pPr>
        <w:adjustRightInd w:val="0"/>
        <w:snapToGrid w:val="0"/>
        <w:spacing w:after="0" w:line="360" w:lineRule="auto"/>
        <w:ind w:left="10" w:right="103" w:hanging="1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(招标人名称)： </w:t>
      </w:r>
    </w:p>
    <w:p>
      <w:pPr>
        <w:adjustRightInd w:val="0"/>
        <w:snapToGrid w:val="0"/>
        <w:spacing w:after="0" w:line="360" w:lineRule="auto"/>
        <w:ind w:left="-15" w:right="197" w:firstLine="41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1．我方已仔细研究了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(招标项目名称)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招标项目招标文件的全部内容，愿意以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%的投标报价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浮率，人民币（大写）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元）（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精确到小数点后2位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）的投标报价,按招标文件要求的委托人要求、招标范围、监理服务期限，按合同约定完成监理工作。 </w:t>
      </w:r>
    </w:p>
    <w:p>
      <w:pPr>
        <w:adjustRightInd w:val="0"/>
        <w:snapToGrid w:val="0"/>
        <w:spacing w:after="0"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 我方的投标文件包括下列内容：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投标函及投标函附录；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法定代表人身份证明或授权委托书；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投标保证金；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资格审查资料；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其他资料； </w:t>
      </w:r>
    </w:p>
    <w:p>
      <w:pPr>
        <w:numPr>
          <w:ilvl w:val="0"/>
          <w:numId w:val="1"/>
        </w:numPr>
        <w:adjustRightInd w:val="0"/>
        <w:snapToGrid w:val="0"/>
        <w:spacing w:after="0" w:line="360" w:lineRule="auto"/>
        <w:ind w:right="103" w:hanging="526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监理大纲。</w:t>
      </w:r>
    </w:p>
    <w:p>
      <w:pPr>
        <w:adjustRightInd w:val="0"/>
        <w:snapToGrid w:val="0"/>
        <w:spacing w:after="0" w:line="360" w:lineRule="auto"/>
        <w:ind w:left="417" w:right="103" w:hanging="1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投标文件的上述组成部分如存在内容不一致的，以投标函为准。 </w:t>
      </w:r>
    </w:p>
    <w:p>
      <w:pPr>
        <w:adjustRightInd w:val="0"/>
        <w:snapToGrid w:val="0"/>
        <w:spacing w:after="0" w:line="360" w:lineRule="auto"/>
        <w:ind w:left="417" w:right="103" w:hanging="1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3．我方承诺在招标文件规定的投标有效期内不撤销投标文件。 </w:t>
      </w:r>
    </w:p>
    <w:p>
      <w:pPr>
        <w:adjustRightInd w:val="0"/>
        <w:snapToGrid w:val="0"/>
        <w:spacing w:after="0" w:line="360" w:lineRule="auto"/>
        <w:ind w:left="417" w:right="103" w:hanging="1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4．如我方中标，我方承诺： </w:t>
      </w:r>
    </w:p>
    <w:p>
      <w:pPr>
        <w:numPr>
          <w:ilvl w:val="1"/>
          <w:numId w:val="1"/>
        </w:numPr>
        <w:adjustRightInd w:val="0"/>
        <w:snapToGrid w:val="0"/>
        <w:spacing w:after="0" w:line="360" w:lineRule="auto"/>
        <w:ind w:left="935" w:right="102" w:hanging="527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在收到中标通知书后，在中标通知书规定的期限内与你方签订合同； </w:t>
      </w:r>
    </w:p>
    <w:p>
      <w:pPr>
        <w:numPr>
          <w:ilvl w:val="1"/>
          <w:numId w:val="1"/>
        </w:numPr>
        <w:adjustRightInd w:val="0"/>
        <w:snapToGrid w:val="0"/>
        <w:spacing w:after="0" w:line="360" w:lineRule="auto"/>
        <w:ind w:left="935" w:right="102" w:hanging="527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在签订合同时不向你方提出附加条件； </w:t>
      </w:r>
    </w:p>
    <w:p>
      <w:pPr>
        <w:numPr>
          <w:ilvl w:val="1"/>
          <w:numId w:val="1"/>
        </w:numPr>
        <w:adjustRightInd w:val="0"/>
        <w:snapToGrid w:val="0"/>
        <w:spacing w:after="0" w:line="360" w:lineRule="auto"/>
        <w:ind w:left="935" w:right="102" w:hanging="527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按照招标文件要求提交履约保证金； </w:t>
      </w:r>
    </w:p>
    <w:p>
      <w:pPr>
        <w:numPr>
          <w:ilvl w:val="1"/>
          <w:numId w:val="1"/>
        </w:numPr>
        <w:adjustRightInd w:val="0"/>
        <w:snapToGrid w:val="0"/>
        <w:spacing w:after="0" w:line="360" w:lineRule="auto"/>
        <w:ind w:left="935" w:right="102" w:hanging="527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在合同约定的期限内完成合同规定的全部义务。 </w:t>
      </w:r>
    </w:p>
    <w:p>
      <w:pPr>
        <w:adjustRightInd w:val="0"/>
        <w:snapToGrid w:val="0"/>
        <w:spacing w:after="0" w:line="360" w:lineRule="auto"/>
        <w:ind w:left="417" w:right="103" w:hanging="1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5．我方在此声明，所递交的投标文件及有关资料内容完整、真实和准确，且不存在第二章“投标人须知”第 1.4.3 项规定的任何一种情形。 </w:t>
      </w:r>
    </w:p>
    <w:p>
      <w:pPr>
        <w:adjustRightInd w:val="0"/>
        <w:snapToGrid w:val="0"/>
        <w:spacing w:after="0" w:line="360" w:lineRule="auto"/>
        <w:ind w:left="417" w:right="103" w:hanging="1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6．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(其他补充说明)。 </w:t>
      </w:r>
    </w:p>
    <w:p>
      <w:pPr>
        <w:adjustRightInd w:val="0"/>
        <w:snapToGrid w:val="0"/>
        <w:spacing w:after="0" w:line="360" w:lineRule="auto"/>
        <w:ind w:left="417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ind w:left="2523" w:right="187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 标 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(盖单位公章)</w:t>
      </w:r>
    </w:p>
    <w:p>
      <w:pPr>
        <w:adjustRightInd w:val="0"/>
        <w:snapToGrid w:val="0"/>
        <w:spacing w:after="0" w:line="360" w:lineRule="auto"/>
        <w:ind w:left="2523" w:right="187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(签字)</w:t>
      </w:r>
    </w:p>
    <w:p>
      <w:pPr>
        <w:adjustRightInd w:val="0"/>
        <w:snapToGrid w:val="0"/>
        <w:spacing w:after="0" w:line="360" w:lineRule="auto"/>
        <w:ind w:left="2523" w:right="187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总监理工程师：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(签字)</w:t>
      </w:r>
    </w:p>
    <w:p>
      <w:pPr>
        <w:adjustRightInd w:val="0"/>
        <w:snapToGrid w:val="0"/>
        <w:spacing w:after="0" w:line="360" w:lineRule="auto"/>
        <w:ind w:left="2531" w:right="189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    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0" w:line="360" w:lineRule="auto"/>
        <w:ind w:left="2531" w:right="189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电    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0" w:line="360" w:lineRule="auto"/>
        <w:ind w:left="2531" w:right="189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传    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0" w:line="360" w:lineRule="auto"/>
        <w:ind w:left="2531" w:right="189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邮政编码：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0" w:line="360" w:lineRule="auto"/>
        <w:ind w:right="1038" w:firstLine="5040" w:firstLineChars="21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bookmarkStart w:id="8" w:name="_Toc511313827"/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colum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(二)投标函附录</w:t>
      </w:r>
      <w:bookmarkEnd w:id="8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tbl>
      <w:tblPr>
        <w:tblStyle w:val="8"/>
        <w:tblW w:w="0" w:type="auto"/>
        <w:tblInd w:w="108" w:type="dxa"/>
        <w:tblLayout w:type="fixed"/>
        <w:tblCellMar>
          <w:top w:w="43" w:type="dxa"/>
          <w:left w:w="106" w:type="dxa"/>
          <w:bottom w:w="46" w:type="dxa"/>
          <w:right w:w="115" w:type="dxa"/>
        </w:tblCellMar>
      </w:tblPr>
      <w:tblGrid>
        <w:gridCol w:w="1134"/>
        <w:gridCol w:w="2460"/>
        <w:gridCol w:w="4312"/>
        <w:gridCol w:w="1825"/>
      </w:tblGrid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7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 xml:space="preserve">序号 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9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 xml:space="preserve">条款名称 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12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 xml:space="preserve">约定内容 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4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 xml:space="preserve">备注 </w:t>
            </w: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65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9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监理企业资质等级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3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23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65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9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总监理工程师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3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姓名：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23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44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9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监理服务期限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3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自签订监理合同之日起至本工程质量缺陷责任期满止。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44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9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投标有效期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3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自投标截止时间起90</w:t>
            </w:r>
            <w:r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highlight w:val="none"/>
              </w:rPr>
              <w:t>日历天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43" w:type="dxa"/>
            <w:left w:w="106" w:type="dxa"/>
            <w:bottom w:w="46" w:type="dxa"/>
            <w:right w:w="115" w:type="dxa"/>
          </w:tblCellMar>
        </w:tblPrEx>
        <w:trPr>
          <w:trHeight w:val="44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9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12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ind w:left="23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after="177" w:line="360" w:lineRule="auto"/>
        <w:ind w:left="252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51" w:line="360" w:lineRule="auto"/>
        <w:ind w:left="10" w:right="451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 标 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(盖单位公章)</w:t>
      </w:r>
    </w:p>
    <w:p>
      <w:pPr>
        <w:adjustRightInd w:val="0"/>
        <w:snapToGrid w:val="0"/>
        <w:spacing w:after="151" w:line="360" w:lineRule="auto"/>
        <w:ind w:left="10" w:right="451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(签字) </w:t>
      </w:r>
    </w:p>
    <w:p>
      <w:pPr>
        <w:adjustRightInd w:val="0"/>
        <w:snapToGrid w:val="0"/>
        <w:spacing w:after="151" w:line="360" w:lineRule="auto"/>
        <w:ind w:left="10" w:right="1038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日 </w:t>
      </w:r>
    </w:p>
    <w:p>
      <w:pPr>
        <w:adjustRightInd w:val="0"/>
        <w:snapToGrid w:val="0"/>
        <w:spacing w:after="178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9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ind w:left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</w:p>
    <w:p>
      <w:pPr>
        <w:pStyle w:val="2"/>
        <w:adjustRightInd w:val="0"/>
        <w:snapToGrid w:val="0"/>
        <w:spacing w:after="573" w:line="360" w:lineRule="auto"/>
        <w:ind w:right="215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9" w:name="_Toc511313828"/>
      <w:bookmarkStart w:id="10" w:name="_Toc53060606"/>
      <w:r>
        <w:rPr>
          <w:rFonts w:hint="eastAsia" w:ascii="仿宋" w:hAnsi="仿宋" w:eastAsia="仿宋" w:cs="仿宋"/>
          <w:b/>
          <w:color w:val="auto"/>
          <w:szCs w:val="28"/>
          <w:highlight w:val="none"/>
        </w:rPr>
        <w:t>二、法定代表人身份证明</w:t>
      </w:r>
      <w:bookmarkEnd w:id="9"/>
      <w:bookmarkEnd w:id="10"/>
    </w:p>
    <w:p>
      <w:pPr>
        <w:adjustRightInd w:val="0"/>
        <w:snapToGrid w:val="0"/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</w:t>
      </w:r>
    </w:p>
    <w:p>
      <w:pPr>
        <w:adjustRightInd w:val="0"/>
        <w:snapToGrid w:val="0"/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性别：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年龄：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职务：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(投标人名称)的法定代表人。 </w:t>
      </w:r>
    </w:p>
    <w:p>
      <w:pPr>
        <w:adjustRightInd w:val="0"/>
        <w:snapToGrid w:val="0"/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特此证明。 </w:t>
      </w:r>
    </w:p>
    <w:p>
      <w:pPr>
        <w:adjustRightInd w:val="0"/>
        <w:snapToGrid w:val="0"/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附：法定代表人身份证正面、背面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彩色扫描件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84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82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adjustRightInd w:val="0"/>
        <w:snapToGrid w:val="0"/>
        <w:spacing w:after="155" w:line="360" w:lineRule="auto"/>
        <w:ind w:left="10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tabs>
          <w:tab w:val="center" w:pos="2956"/>
          <w:tab w:val="center" w:pos="7052"/>
        </w:tabs>
        <w:adjustRightInd w:val="0"/>
        <w:snapToGrid w:val="0"/>
        <w:spacing w:after="151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     </w:t>
      </w:r>
    </w:p>
    <w:p>
      <w:pPr>
        <w:tabs>
          <w:tab w:val="center" w:pos="2956"/>
          <w:tab w:val="center" w:pos="7052"/>
        </w:tabs>
        <w:adjustRightInd w:val="0"/>
        <w:snapToGrid w:val="0"/>
        <w:spacing w:after="151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tabs>
          <w:tab w:val="center" w:pos="2956"/>
          <w:tab w:val="center" w:pos="7052"/>
        </w:tabs>
        <w:adjustRightInd w:val="0"/>
        <w:snapToGrid w:val="0"/>
        <w:spacing w:after="151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tabs>
          <w:tab w:val="center" w:pos="2956"/>
          <w:tab w:val="center" w:pos="7052"/>
        </w:tabs>
        <w:adjustRightInd w:val="0"/>
        <w:snapToGrid w:val="0"/>
        <w:spacing w:after="151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    投标人：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(盖单位公章)</w:t>
      </w:r>
    </w:p>
    <w:p>
      <w:pPr>
        <w:adjustRightInd w:val="0"/>
        <w:snapToGrid w:val="0"/>
        <w:spacing w:after="151" w:line="360" w:lineRule="auto"/>
        <w:ind w:left="10" w:right="1712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日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>
      <w:pPr>
        <w:adjustRightInd w:val="0"/>
        <w:snapToGrid w:val="0"/>
        <w:spacing w:after="0" w:line="360" w:lineRule="auto"/>
        <w:ind w:right="8802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11" w:name="_Toc511313829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</w:p>
    <w:p>
      <w:pPr>
        <w:pStyle w:val="2"/>
        <w:adjustRightInd w:val="0"/>
        <w:snapToGrid w:val="0"/>
        <w:spacing w:after="573" w:line="360" w:lineRule="auto"/>
        <w:ind w:right="216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2" w:name="_Toc53060607"/>
      <w:r>
        <w:rPr>
          <w:rFonts w:hint="eastAsia" w:ascii="仿宋" w:hAnsi="仿宋" w:eastAsia="仿宋" w:cs="仿宋"/>
          <w:b/>
          <w:color w:val="auto"/>
          <w:szCs w:val="28"/>
          <w:highlight w:val="none"/>
        </w:rPr>
        <w:t>三、授权委托书</w:t>
      </w:r>
      <w:bookmarkEnd w:id="11"/>
      <w:bookmarkEnd w:id="12"/>
    </w:p>
    <w:p>
      <w:pPr>
        <w:adjustRightInd w:val="0"/>
        <w:snapToGrid w:val="0"/>
        <w:spacing w:after="181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adjustRightInd w:val="0"/>
        <w:snapToGrid w:val="0"/>
        <w:spacing w:after="30" w:line="360" w:lineRule="auto"/>
        <w:ind w:left="-17" w:right="198"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(姓名)系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(投标人名称)的法定代表人，现委托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(姓名)为我方代理人。代理人根据授权，以我方名义签署、澄清确认、递交、撤回、修改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(招标项目名称)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投标文件、签订合同和处理有关事宜，其法律后果由我方承担。 </w:t>
      </w:r>
    </w:p>
    <w:p>
      <w:pPr>
        <w:adjustRightInd w:val="0"/>
        <w:snapToGrid w:val="0"/>
        <w:spacing w:after="149" w:line="360" w:lineRule="auto"/>
        <w:ind w:left="10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。 </w:t>
      </w:r>
    </w:p>
    <w:p>
      <w:pPr>
        <w:adjustRightInd w:val="0"/>
        <w:snapToGrid w:val="0"/>
        <w:spacing w:after="153" w:line="360" w:lineRule="auto"/>
        <w:ind w:left="417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代理人无转委托权。 </w:t>
      </w:r>
    </w:p>
    <w:p>
      <w:pPr>
        <w:adjustRightInd w:val="0"/>
        <w:snapToGrid w:val="0"/>
        <w:spacing w:after="184" w:line="360" w:lineRule="auto"/>
        <w:ind w:left="42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84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附：附委托代理人身份证正面、背面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彩色扫描件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。</w:t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53" w:line="360" w:lineRule="auto"/>
        <w:ind w:left="10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153" w:line="360" w:lineRule="auto"/>
        <w:ind w:left="10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投  标  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(盖单位公章)</w:t>
      </w:r>
    </w:p>
    <w:p>
      <w:pPr>
        <w:tabs>
          <w:tab w:val="center" w:pos="3325"/>
          <w:tab w:val="center" w:pos="4201"/>
        </w:tabs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法定代表人：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(签字)</w:t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委托代理人：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(签字)</w:t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</w:t>
      </w:r>
    </w:p>
    <w:p>
      <w:pPr>
        <w:adjustRightInd w:val="0"/>
        <w:snapToGrid w:val="0"/>
        <w:spacing w:after="151" w:line="360" w:lineRule="auto"/>
        <w:ind w:left="10" w:right="1712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日 </w:t>
      </w:r>
    </w:p>
    <w:p>
      <w:pPr>
        <w:adjustRightInd w:val="0"/>
        <w:snapToGrid w:val="0"/>
        <w:spacing w:after="153" w:line="360" w:lineRule="auto"/>
        <w:ind w:left="10" w:right="103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</w:pPr>
    </w:p>
    <w:p>
      <w:pPr>
        <w:pStyle w:val="2"/>
        <w:adjustRightInd w:val="0"/>
        <w:snapToGrid w:val="0"/>
        <w:spacing w:after="573" w:line="360" w:lineRule="auto"/>
        <w:ind w:right="-1"/>
        <w:jc w:val="center"/>
        <w:rPr>
          <w:rFonts w:hint="eastAsia" w:ascii="仿宋" w:hAnsi="仿宋" w:eastAsia="仿宋" w:cs="仿宋"/>
          <w:color w:val="auto"/>
          <w:szCs w:val="28"/>
          <w:highlight w:val="none"/>
        </w:rPr>
      </w:pPr>
      <w:bookmarkStart w:id="13" w:name="_Toc511313831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br w:type="column"/>
      </w:r>
      <w:bookmarkStart w:id="14" w:name="_Toc53060608"/>
      <w:r>
        <w:rPr>
          <w:rFonts w:hint="eastAsia" w:ascii="仿宋" w:hAnsi="仿宋" w:eastAsia="仿宋" w:cs="仿宋"/>
          <w:b/>
          <w:color w:val="auto"/>
          <w:szCs w:val="28"/>
          <w:highlight w:val="none"/>
        </w:rPr>
        <w:t>四、投标保证金</w:t>
      </w:r>
      <w:bookmarkEnd w:id="13"/>
      <w:bookmarkEnd w:id="14"/>
    </w:p>
    <w:p>
      <w:pPr>
        <w:adjustRightInd/>
        <w:snapToGrid/>
        <w:spacing w:after="0" w:line="480" w:lineRule="auto"/>
        <w:ind w:left="0" w:leftChars="0"/>
        <w:jc w:val="center"/>
        <w:rPr>
          <w:rFonts w:hint="eastAsia" w:ascii="仿宋" w:hAnsi="仿宋" w:eastAsia="仿宋" w:cs="仿宋"/>
          <w:snapToGrid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6"/>
          <w:sz w:val="28"/>
          <w:szCs w:val="28"/>
          <w:highlight w:val="none"/>
        </w:rPr>
        <w:t>（本项目免缴投标保证金，由投标人提供声明（详见附件《投标人声明》）</w:t>
      </w:r>
    </w:p>
    <w:p>
      <w:pPr>
        <w:adjustRightInd w:val="0"/>
        <w:snapToGrid w:val="0"/>
        <w:spacing w:after="0" w:line="360" w:lineRule="auto"/>
        <w:ind w:left="216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>
      <w:pPr>
        <w:widowControl/>
        <w:snapToGrid w:val="0"/>
        <w:spacing w:line="36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color w:val="auto"/>
          <w:highlight w:val="none"/>
        </w:rPr>
        <w:t>附件：</w:t>
      </w:r>
    </w:p>
    <w:p>
      <w:pPr>
        <w:widowControl/>
        <w:snapToGrid w:val="0"/>
        <w:spacing w:line="360" w:lineRule="exact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6"/>
          <w:sz w:val="28"/>
          <w:szCs w:val="28"/>
          <w:highlight w:val="none"/>
        </w:rPr>
        <w:t>投标人声明</w:t>
      </w:r>
    </w:p>
    <w:p>
      <w:pPr>
        <w:widowControl/>
        <w:snapToGrid w:val="0"/>
        <w:spacing w:line="360" w:lineRule="exact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</w:rPr>
        <w:t>关于遵守招标文件和履行中标合同的声明</w:t>
      </w:r>
    </w:p>
    <w:p>
      <w:pPr>
        <w:widowControl/>
        <w:snapToGrid w:val="0"/>
        <w:spacing w:line="360" w:lineRule="exact"/>
        <w:jc w:val="left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</w:p>
    <w:p>
      <w:pPr>
        <w:widowControl/>
        <w:snapToGrid w:val="0"/>
        <w:spacing w:after="0" w:line="360" w:lineRule="auto"/>
        <w:jc w:val="both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本招标项目招标人：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本公司就参加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项目（以下简称“本项目”）的投标工作，作出郑重声明：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color w:val="auto"/>
          <w:spacing w:val="8"/>
          <w:sz w:val="24"/>
          <w:szCs w:val="24"/>
          <w:highlight w:val="none"/>
        </w:rPr>
        <w:t>保证按照《中华人民共和国招标投标法》及其《实施条例》的规定参加本项目的投标，所提供的一切材料都是真实、有效、合法的；保证投标文件不与其他投标人的投标文件相互混装（以评标报告认定为准）；保证不委托其他单位或个人办理投标事宜（以评标报告认定为准）；保证不让任何单位和个人挂靠；保证不进行恶意异议和投诉。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二、投标有效期从提交投标文件的截止之日算起，投标有效期为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90</w:t>
      </w:r>
      <w:r>
        <w:rPr>
          <w:rFonts w:hint="eastAsia" w:ascii="仿宋" w:hAnsi="仿宋" w:eastAsia="仿宋" w:cs="仿宋"/>
          <w:color w:val="auto"/>
          <w:spacing w:val="2"/>
          <w:kern w:val="0"/>
          <w:sz w:val="24"/>
          <w:highlight w:val="none"/>
        </w:rPr>
        <w:t>日历天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。我公司保证不存在下列情形之一：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1、在招标文件规定的投标有效期内撤回其投标；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2、在投标有效期内收到招标人发出的中标通知书后，不能或拒绝按招标文件的要求签署项目合同；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3、投保人在投标有效期内收到招标人发出的中标通知书后，不能或拒绝按招标文件的规定提交履约担保。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4、在投标过程中提供虚假材料或有其他违规行为的。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三、若成为本项目的中标人，我公司将严格遵守招标文件和履行中标合同的下列要求：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1、合同工期：在招标文件规定的工期内完成相关工作；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2、本项目投入的工作人员均为本公司工作人员；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3、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szCs w:val="24"/>
          <w:highlight w:val="none"/>
        </w:rPr>
        <w:t>不发生出借资质、转包、违法分包行为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；</w:t>
      </w:r>
    </w:p>
    <w:p>
      <w:pPr>
        <w:widowControl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4、本项目所提交的成果均按我单位响应招标文件的要求按质按量完成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szCs w:val="24"/>
          <w:highlight w:val="none"/>
        </w:rPr>
        <w:t>。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四、如不能履行上述承诺，我公司愿意承担由此带来的法律后果，并自愿无条件地接受招标人和建设行政主管部门的以下处理：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1、取消中标资格或者解除合同；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2、由招标人没收合同履约保证金；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3、半年内（或五年内）停止参与茂名市财政资金建设工程的投标；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4、对不良行为予以记录，并进行公告；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5、报茂名市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lang w:val="en-US" w:eastAsia="zh-CN"/>
        </w:rPr>
        <w:t>水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行政主管部门备案，并提请上级相关行政主管部门依法进行处罚；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6、其他行政处理决定。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both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特此声明</w:t>
      </w:r>
    </w:p>
    <w:p>
      <w:pPr>
        <w:widowControl/>
        <w:shd w:val="clear" w:color="auto" w:fill="FFFFFF"/>
        <w:snapToGrid w:val="0"/>
        <w:spacing w:after="0" w:line="360" w:lineRule="auto"/>
        <w:ind w:firstLine="540" w:firstLineChars="200"/>
        <w:jc w:val="center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 xml:space="preserve">                      </w:t>
      </w:r>
    </w:p>
    <w:p>
      <w:pPr>
        <w:widowControl/>
        <w:shd w:val="clear" w:color="auto" w:fill="FFFFFF"/>
        <w:snapToGrid w:val="0"/>
        <w:spacing w:after="0" w:line="360" w:lineRule="auto"/>
        <w:ind w:firstLine="4860" w:firstLineChars="1800"/>
        <w:jc w:val="both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声明企业：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</w:rPr>
        <w:t>(企业公章)</w:t>
      </w:r>
    </w:p>
    <w:p>
      <w:pPr>
        <w:spacing w:after="0" w:line="360" w:lineRule="auto"/>
        <w:ind w:firstLine="4860" w:firstLineChars="1800"/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15"/>
          <w:kern w:val="0"/>
          <w:sz w:val="24"/>
          <w:highlight w:val="none"/>
          <w:u w:val="single"/>
        </w:rPr>
        <w:t>（签字）</w:t>
      </w:r>
    </w:p>
    <w:p>
      <w:pPr>
        <w:spacing w:after="0" w:line="360" w:lineRule="auto"/>
        <w:ind w:firstLine="4960" w:firstLineChars="2000"/>
        <w:jc w:val="right"/>
        <w:rPr>
          <w:rFonts w:hint="eastAsia" w:ascii="仿宋" w:hAnsi="仿宋" w:eastAsia="仿宋" w:cs="仿宋"/>
          <w:color w:val="auto"/>
          <w:spacing w:val="4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4"/>
          <w:sz w:val="24"/>
          <w:highlight w:val="none"/>
        </w:rPr>
        <w:t>日</w:t>
      </w:r>
    </w:p>
    <w:p>
      <w:pPr>
        <w:spacing w:after="0" w:line="360" w:lineRule="auto"/>
        <w:rPr>
          <w:rFonts w:hint="eastAsia" w:ascii="仿宋" w:hAnsi="仿宋" w:eastAsia="仿宋" w:cs="仿宋"/>
          <w:color w:val="auto"/>
          <w:spacing w:val="4"/>
          <w:sz w:val="24"/>
          <w:highlight w:val="none"/>
        </w:rPr>
      </w:pPr>
    </w:p>
    <w:p>
      <w:pPr>
        <w:adjustRightInd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sectPr>
          <w:pgSz w:w="11907" w:h="16840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</w:sectPr>
      </w:pPr>
    </w:p>
    <w:p>
      <w:pPr>
        <w:pStyle w:val="4"/>
        <w:rPr>
          <w:rFonts w:hint="eastAsia" w:ascii="仿宋" w:hAnsi="仿宋" w:eastAsia="仿宋" w:cs="仿宋"/>
          <w:color w:val="auto"/>
          <w:highlight w:val="none"/>
        </w:rPr>
      </w:pPr>
    </w:p>
    <w:p>
      <w:pPr>
        <w:pStyle w:val="2"/>
        <w:adjustRightInd w:val="0"/>
        <w:snapToGrid w:val="0"/>
        <w:spacing w:after="269" w:line="360" w:lineRule="auto"/>
        <w:ind w:right="22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5" w:name="_Toc511313832"/>
      <w:bookmarkStart w:id="16" w:name="_Toc53060609"/>
      <w:r>
        <w:rPr>
          <w:rFonts w:hint="eastAsia" w:ascii="仿宋" w:hAnsi="仿宋" w:eastAsia="仿宋" w:cs="仿宋"/>
          <w:b/>
          <w:color w:val="auto"/>
          <w:szCs w:val="28"/>
          <w:highlight w:val="none"/>
        </w:rPr>
        <w:t>五、资格审查资料</w:t>
      </w:r>
      <w:bookmarkEnd w:id="15"/>
      <w:bookmarkEnd w:id="16"/>
    </w:p>
    <w:p>
      <w:pPr>
        <w:adjustRightInd w:val="0"/>
        <w:snapToGrid w:val="0"/>
        <w:spacing w:after="240" w:afterLines="100"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(一)、投标人基本情况表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1"/>
        <w:gridCol w:w="935"/>
        <w:gridCol w:w="1236"/>
        <w:gridCol w:w="1236"/>
        <w:gridCol w:w="452"/>
        <w:gridCol w:w="814"/>
        <w:gridCol w:w="1398"/>
        <w:gridCol w:w="1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企业名称</w:t>
            </w:r>
          </w:p>
        </w:tc>
        <w:tc>
          <w:tcPr>
            <w:tcW w:w="7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注册地址</w:t>
            </w:r>
          </w:p>
        </w:tc>
        <w:tc>
          <w:tcPr>
            <w:tcW w:w="7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通讯方式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电话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真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网址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邮政编码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成立时间</w:t>
            </w:r>
          </w:p>
        </w:tc>
        <w:tc>
          <w:tcPr>
            <w:tcW w:w="7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企业性质</w:t>
            </w:r>
          </w:p>
        </w:tc>
        <w:tc>
          <w:tcPr>
            <w:tcW w:w="2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上级主管单位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法定代表人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姓名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职称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技术负责人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姓名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职称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企业资质等级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中</w:t>
            </w: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员工总人数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法人营业执照号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固定资产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高级职称人员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9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流动资金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开户银行</w:t>
            </w: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称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初 级 职 称(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6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号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 他(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360" w:lineRule="auto"/>
        <w:ind w:firstLine="471"/>
        <w:rPr>
          <w:rFonts w:hint="eastAsia" w:ascii="仿宋" w:hAnsi="仿宋" w:eastAsia="仿宋" w:cs="仿宋"/>
          <w:color w:val="auto"/>
          <w:highlight w:val="none"/>
        </w:rPr>
      </w:pPr>
    </w:p>
    <w:p>
      <w:pPr>
        <w:wordWrap w:val="0"/>
        <w:adjustRightInd w:val="0"/>
        <w:snapToGrid w:val="0"/>
        <w:spacing w:after="151" w:line="360" w:lineRule="auto"/>
        <w:ind w:left="10" w:right="451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 标 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(盖单位公章)</w:t>
      </w:r>
    </w:p>
    <w:p>
      <w:pPr>
        <w:adjustRightInd w:val="0"/>
        <w:snapToGrid w:val="0"/>
        <w:spacing w:after="151" w:line="360" w:lineRule="auto"/>
        <w:ind w:left="10" w:right="451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(签字) </w:t>
      </w:r>
    </w:p>
    <w:p>
      <w:pPr>
        <w:adjustRightInd w:val="0"/>
        <w:snapToGrid w:val="0"/>
        <w:spacing w:after="151" w:line="360" w:lineRule="auto"/>
        <w:ind w:left="10" w:right="1038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日 </w:t>
      </w:r>
    </w:p>
    <w:p>
      <w:pPr>
        <w:adjustRightInd w:val="0"/>
        <w:snapToGrid w:val="0"/>
        <w:spacing w:after="240" w:afterLines="100"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(二)、营业执照、资质证书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bookmarkStart w:id="17" w:name="_Toc409536382"/>
      <w:bookmarkStart w:id="18" w:name="_Toc409535974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附：投标人的营业执照、资质证书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彩色扫描件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并盖单位公章</w:t>
      </w:r>
      <w:bookmarkEnd w:id="17"/>
      <w:bookmarkEnd w:id="18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after="240" w:afterLines="100"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sectPr>
          <w:pgSz w:w="11907" w:h="16840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</w:sectPr>
      </w:pPr>
    </w:p>
    <w:p>
      <w:pPr>
        <w:adjustRightInd w:val="0"/>
        <w:snapToGrid w:val="0"/>
        <w:spacing w:after="240" w:afterLines="100"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(三)、拟投入总监理工程师资格</w:t>
      </w:r>
    </w:p>
    <w:p>
      <w:pPr>
        <w:adjustRightInd w:val="0"/>
        <w:snapToGrid w:val="0"/>
        <w:spacing w:after="240" w:afterLines="100" w:line="360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  <w:t>拟投入总监理工程师简历表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397"/>
        <w:gridCol w:w="1398"/>
        <w:gridCol w:w="1595"/>
        <w:gridCol w:w="1596"/>
        <w:gridCol w:w="15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职 称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学  历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监理专业</w:t>
            </w:r>
          </w:p>
        </w:tc>
        <w:tc>
          <w:tcPr>
            <w:tcW w:w="7582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4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从事监理工作年限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拟在本项目中承担的职务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监理工程师注册证书编号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职称证书编号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19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ind w:firstLine="232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其他注册证书编号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9977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0" w:line="260" w:lineRule="auto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  <w:t>主要工作经历及业绩：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附：总监理工程师的身份证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扫描件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、注册证书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扫描件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、职称证书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扫描件、</w:t>
      </w:r>
      <w:r>
        <w:rPr>
          <w:rFonts w:hint="eastAsia" w:ascii="仿宋" w:hAnsi="仿宋" w:eastAsia="仿宋" w:cs="仿宋"/>
          <w:snapToGrid w:val="0"/>
          <w:color w:val="auto"/>
          <w:sz w:val="24"/>
          <w:highlight w:val="none"/>
          <w:lang w:eastAsia="zh-CN"/>
        </w:rPr>
        <w:t>2025年7月至2025年9月</w:t>
      </w:r>
      <w:r>
        <w:rPr>
          <w:rFonts w:hint="eastAsia" w:ascii="仿宋" w:hAnsi="仿宋" w:eastAsia="仿宋" w:cs="仿宋"/>
          <w:snapToGrid w:val="0"/>
          <w:color w:val="auto"/>
          <w:sz w:val="24"/>
          <w:highlight w:val="none"/>
        </w:rPr>
        <w:t>在本单位或其分支机构单位</w:t>
      </w:r>
      <w:r>
        <w:rPr>
          <w:rFonts w:hint="eastAsia" w:ascii="仿宋" w:hAnsi="仿宋" w:eastAsia="仿宋" w:cs="仿宋"/>
          <w:snapToGrid w:val="0"/>
          <w:color w:val="auto"/>
          <w:sz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4"/>
          <w:szCs w:val="22"/>
          <w:highlight w:val="none"/>
        </w:rPr>
        <w:t>社保证明材料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4"/>
          <w:szCs w:val="22"/>
          <w:highlight w:val="none"/>
          <w:lang w:eastAsia="zh-CN"/>
        </w:rPr>
        <w:t>扫描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sz w:val="24"/>
          <w:szCs w:val="22"/>
          <w:highlight w:val="none"/>
        </w:rPr>
        <w:t>件</w:t>
      </w:r>
      <w:r>
        <w:rPr>
          <w:rFonts w:hint="eastAsia" w:ascii="仿宋" w:hAnsi="仿宋" w:eastAsia="仿宋" w:cs="仿宋"/>
          <w:snapToGrid w:val="0"/>
          <w:color w:val="auto"/>
          <w:sz w:val="24"/>
          <w:highlight w:val="none"/>
          <w:lang w:val="en-US" w:eastAsia="zh-CN"/>
        </w:rPr>
        <w:t>并盖投标单位公章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after="151" w:line="360" w:lineRule="auto"/>
        <w:ind w:left="10" w:right="451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 标 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(盖单位公章)</w:t>
      </w:r>
    </w:p>
    <w:p>
      <w:pPr>
        <w:adjustRightInd w:val="0"/>
        <w:snapToGrid w:val="0"/>
        <w:spacing w:after="151" w:line="360" w:lineRule="auto"/>
        <w:ind w:left="10" w:right="507" w:hanging="1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>
      <w:pPr>
        <w:pStyle w:val="5"/>
        <w:rPr>
          <w:rFonts w:hint="eastAsia" w:ascii="仿宋" w:hAnsi="仿宋" w:eastAsia="仿宋" w:cs="仿宋"/>
          <w:color w:val="auto"/>
          <w:highlight w:val="none"/>
        </w:rPr>
        <w:sectPr>
          <w:pgSz w:w="11907" w:h="16840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</w:sectPr>
      </w:pPr>
    </w:p>
    <w:p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19" w:name="_Toc53060611"/>
      <w:bookmarkStart w:id="20" w:name="_Toc511313834"/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、其他资料</w:t>
      </w:r>
      <w:bookmarkEnd w:id="19"/>
      <w:bookmarkEnd w:id="20"/>
    </w:p>
    <w:p>
      <w:pPr>
        <w:adjustRightInd w:val="0"/>
        <w:snapToGrid w:val="0"/>
        <w:spacing w:after="0" w:line="360" w:lineRule="auto"/>
        <w:ind w:left="417" w:right="71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投标人根据招标文件认为需要提交的其他资料（格式自定）。</w:t>
      </w:r>
    </w:p>
    <w:p>
      <w:pPr>
        <w:adjustRightInd w:val="0"/>
        <w:snapToGrid w:val="0"/>
        <w:spacing w:after="0" w:line="360" w:lineRule="auto"/>
        <w:ind w:left="417" w:right="71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ind w:left="417" w:right="71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2"/>
        <w:adjustRightInd w:val="0"/>
        <w:snapToGrid w:val="0"/>
        <w:spacing w:after="269" w:line="360" w:lineRule="auto"/>
        <w:ind w:right="220"/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21" w:name="_Toc511313833"/>
      <w:bookmarkStart w:id="22" w:name="_Toc53060610"/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七、监理大纲</w:t>
      </w:r>
      <w:bookmarkEnd w:id="21"/>
      <w:bookmarkEnd w:id="22"/>
    </w:p>
    <w:p>
      <w:pPr>
        <w:adjustRightInd w:val="0"/>
        <w:snapToGrid w:val="0"/>
        <w:spacing w:after="0" w:line="360" w:lineRule="auto"/>
        <w:ind w:left="417" w:right="2650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after="0" w:line="360" w:lineRule="auto"/>
        <w:ind w:left="417" w:right="71" w:hanging="1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根据招标文件要求自行编写，格式自定。</w:t>
      </w:r>
    </w:p>
    <w:p/>
    <w:sectPr>
      <w:pgSz w:w="11907" w:h="16840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412C3"/>
    <w:multiLevelType w:val="multilevel"/>
    <w:tmpl w:val="2EF412C3"/>
    <w:lvl w:ilvl="0" w:tentative="0">
      <w:start w:val="1"/>
      <w:numFmt w:val="decimal"/>
      <w:lvlText w:val="（%1）"/>
      <w:lvlJc w:val="left"/>
      <w:pPr>
        <w:ind w:left="933"/>
      </w:pPr>
      <w:rPr>
        <w:rFonts w:hint="default" w:ascii="仿宋" w:hAnsi="仿宋" w:eastAsia="仿宋" w:cs="仿宋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（%2）"/>
      <w:lvlJc w:val="left"/>
      <w:pPr>
        <w:ind w:left="1366"/>
      </w:pPr>
      <w:rPr>
        <w:rFonts w:hint="default" w:ascii="仿宋" w:hAnsi="仿宋" w:eastAsia="仿宋" w:cs="仿宋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4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6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8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0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2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40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55CD6"/>
    <w:rsid w:val="6BFA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after="172" w:line="265" w:lineRule="auto"/>
      <w:ind w:left="10" w:right="116" w:hanging="10"/>
      <w:outlineLvl w:val="1"/>
    </w:pPr>
    <w:rPr>
      <w:rFonts w:ascii="黑体" w:hAnsi="黑体" w:eastAsia="黑体"/>
      <w:color w:val="000000"/>
      <w:sz w:val="28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after="172" w:line="265" w:lineRule="auto"/>
      <w:ind w:left="10" w:right="116" w:hanging="10"/>
      <w:outlineLvl w:val="2"/>
    </w:pPr>
    <w:rPr>
      <w:rFonts w:ascii="黑体" w:hAnsi="黑体" w:eastAsia="黑体" w:cs="Times New Roman"/>
      <w:color w:val="000000"/>
      <w:sz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widowControl w:val="0"/>
      <w:spacing w:after="0" w:line="240" w:lineRule="auto"/>
      <w:ind w:firstLine="420"/>
      <w:jc w:val="both"/>
    </w:pPr>
    <w:rPr>
      <w:rFonts w:ascii="Times New Roman" w:hAnsi="Times New Roman" w:eastAsia="宋体" w:cs="Times New Roman"/>
      <w:color w:val="auto"/>
      <w:kern w:val="0"/>
      <w:sz w:val="20"/>
      <w:szCs w:val="20"/>
    </w:rPr>
  </w:style>
  <w:style w:type="paragraph" w:styleId="5">
    <w:name w:val="Body Text"/>
    <w:basedOn w:val="1"/>
    <w:next w:val="1"/>
    <w:qFormat/>
    <w:uiPriority w:val="0"/>
    <w:pPr>
      <w:widowControl w:val="0"/>
      <w:spacing w:before="100" w:beforeAutospacing="1" w:after="100" w:afterAutospacing="1" w:line="240" w:lineRule="auto"/>
    </w:pPr>
    <w:rPr>
      <w:rFonts w:ascii="宋体" w:hAnsi="宋体" w:eastAsia="宋体" w:cs="Times New Roman"/>
      <w:color w:val="auto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widowControl w:val="0"/>
      <w:spacing w:after="0" w:line="360" w:lineRule="auto"/>
      <w:ind w:firstLine="200" w:firstLineChars="200"/>
      <w:jc w:val="both"/>
      <w:outlineLvl w:val="0"/>
    </w:pPr>
    <w:rPr>
      <w:rFonts w:ascii="Times New Roman" w:hAnsi="Times New Roman" w:eastAsia="宋体" w:cs="Times New Roman"/>
      <w:b/>
      <w:bCs/>
      <w:color w:val="auto"/>
      <w:kern w:val="0"/>
      <w:sz w:val="28"/>
      <w:szCs w:val="32"/>
    </w:rPr>
  </w:style>
  <w:style w:type="paragraph" w:customStyle="1" w:styleId="10">
    <w:name w:val="CM1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宋体" w:hAnsi="Times New Roman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2025-10-30T05:55:00Z</dcterms:created>
  <dc:creator>Administrator</dc:creator>
  <cp:lastModifiedBy>Administrator</cp:lastModifiedBy>
  <dcterms:modified xsi:type="dcterms:W3CDTF">2025-10-30T05:56:30Z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C752CF89BEA848D2A92C0CCC1654D405</vt:lpwstr>
  </property>
</Properties>
</file>