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035" w:rsidRDefault="003A2035">
      <w:pPr>
        <w:wordWrap w:val="0"/>
        <w:adjustRightInd w:val="0"/>
        <w:snapToGrid w:val="0"/>
        <w:spacing w:line="360" w:lineRule="auto"/>
        <w:jc w:val="center"/>
        <w:rPr>
          <w:rFonts w:ascii="宋体" w:hAnsi="宋体" w:cs="宋体" w:hint="eastAsia"/>
          <w:b/>
          <w:snapToGrid w:val="0"/>
          <w:kern w:val="0"/>
          <w:sz w:val="36"/>
          <w:szCs w:val="20"/>
        </w:rPr>
      </w:pPr>
    </w:p>
    <w:p w:rsidR="003A2035" w:rsidRDefault="003A2035">
      <w:pPr>
        <w:pStyle w:val="ac"/>
        <w:rPr>
          <w:rFonts w:ascii="宋体" w:hAnsi="宋体" w:cs="宋体"/>
        </w:rPr>
      </w:pPr>
    </w:p>
    <w:p w:rsidR="003A2035" w:rsidRDefault="00AA1A14">
      <w:pPr>
        <w:wordWrap w:val="0"/>
        <w:adjustRightInd w:val="0"/>
        <w:snapToGrid w:val="0"/>
        <w:spacing w:line="360" w:lineRule="auto"/>
        <w:jc w:val="center"/>
        <w:rPr>
          <w:rFonts w:ascii="宋体" w:hAnsi="宋体" w:cs="宋体"/>
          <w:snapToGrid w:val="0"/>
          <w:kern w:val="0"/>
          <w:sz w:val="48"/>
          <w:szCs w:val="48"/>
          <w:u w:val="single"/>
        </w:rPr>
      </w:pPr>
      <w:r>
        <w:rPr>
          <w:rFonts w:ascii="宋体" w:hAnsi="宋体" w:cs="宋体" w:hint="eastAsia"/>
          <w:b/>
          <w:bCs/>
          <w:spacing w:val="26"/>
          <w:sz w:val="48"/>
          <w:szCs w:val="48"/>
        </w:rPr>
        <w:t>广州市执信中学区庄校区图书馆外立面局部改造项目</w:t>
      </w:r>
    </w:p>
    <w:p w:rsidR="003A2035" w:rsidRDefault="003A2035">
      <w:pPr>
        <w:wordWrap w:val="0"/>
        <w:adjustRightInd w:val="0"/>
        <w:snapToGrid w:val="0"/>
        <w:spacing w:line="360" w:lineRule="auto"/>
        <w:rPr>
          <w:rFonts w:ascii="宋体" w:hAnsi="宋体" w:cs="宋体"/>
          <w:snapToGrid w:val="0"/>
          <w:kern w:val="0"/>
          <w:sz w:val="44"/>
          <w:u w:val="single"/>
        </w:rPr>
      </w:pPr>
    </w:p>
    <w:p w:rsidR="003A2035" w:rsidRDefault="003A2035">
      <w:pPr>
        <w:widowControl w:val="0"/>
        <w:spacing w:line="360" w:lineRule="auto"/>
        <w:jc w:val="center"/>
        <w:textAlignment w:val="auto"/>
        <w:rPr>
          <w:rFonts w:ascii="宋体" w:hAnsi="宋体" w:cs="宋体"/>
          <w:b/>
          <w:bCs/>
          <w:spacing w:val="26"/>
          <w:sz w:val="60"/>
          <w:szCs w:val="192"/>
        </w:rPr>
      </w:pPr>
    </w:p>
    <w:p w:rsidR="003A2035" w:rsidRDefault="00AA1A14">
      <w:pPr>
        <w:widowControl w:val="0"/>
        <w:spacing w:line="360" w:lineRule="auto"/>
        <w:jc w:val="center"/>
        <w:textAlignment w:val="auto"/>
        <w:rPr>
          <w:rFonts w:ascii="宋体" w:hAnsi="宋体" w:cs="宋体"/>
          <w:b/>
          <w:bCs/>
          <w:spacing w:val="26"/>
          <w:sz w:val="60"/>
          <w:szCs w:val="192"/>
        </w:rPr>
      </w:pPr>
      <w:r>
        <w:rPr>
          <w:rFonts w:ascii="宋体" w:hAnsi="宋体" w:cs="宋体" w:hint="eastAsia"/>
          <w:b/>
          <w:bCs/>
          <w:spacing w:val="26"/>
          <w:sz w:val="60"/>
          <w:szCs w:val="192"/>
        </w:rPr>
        <w:t>招标文件</w:t>
      </w:r>
    </w:p>
    <w:p w:rsidR="003A2035" w:rsidRDefault="00AA1A14">
      <w:pPr>
        <w:tabs>
          <w:tab w:val="left" w:pos="6195"/>
        </w:tabs>
        <w:spacing w:line="240" w:lineRule="atLeast"/>
        <w:ind w:right="480"/>
        <w:rPr>
          <w:rFonts w:ascii="宋体" w:hAnsi="宋体" w:cs="宋体"/>
          <w:sz w:val="24"/>
          <w:szCs w:val="20"/>
        </w:rPr>
      </w:pPr>
      <w:r>
        <w:rPr>
          <w:rFonts w:ascii="宋体" w:hAnsi="宋体" w:cs="宋体" w:hint="eastAsia"/>
          <w:sz w:val="24"/>
          <w:szCs w:val="20"/>
        </w:rPr>
        <w:tab/>
      </w:r>
    </w:p>
    <w:p w:rsidR="003A2035" w:rsidRDefault="003A2035">
      <w:pPr>
        <w:spacing w:line="360" w:lineRule="exact"/>
        <w:rPr>
          <w:rFonts w:ascii="宋体" w:hAnsi="宋体" w:cs="宋体"/>
          <w:sz w:val="32"/>
          <w:szCs w:val="32"/>
        </w:rPr>
      </w:pPr>
    </w:p>
    <w:p w:rsidR="003A2035" w:rsidRDefault="003A2035">
      <w:pPr>
        <w:spacing w:line="520" w:lineRule="exact"/>
        <w:rPr>
          <w:rFonts w:ascii="宋体" w:hAnsi="宋体" w:cs="宋体"/>
          <w:sz w:val="32"/>
          <w:szCs w:val="32"/>
        </w:rPr>
      </w:pPr>
    </w:p>
    <w:p w:rsidR="003A2035" w:rsidRDefault="003A2035">
      <w:pPr>
        <w:spacing w:line="520" w:lineRule="exact"/>
        <w:rPr>
          <w:rFonts w:ascii="宋体" w:hAnsi="宋体" w:cs="宋体"/>
          <w:sz w:val="32"/>
          <w:szCs w:val="32"/>
        </w:rPr>
      </w:pPr>
    </w:p>
    <w:p w:rsidR="003A2035" w:rsidRDefault="003A2035">
      <w:pPr>
        <w:spacing w:line="520" w:lineRule="exact"/>
        <w:rPr>
          <w:rFonts w:ascii="宋体" w:hAnsi="宋体" w:cs="宋体"/>
          <w:sz w:val="32"/>
          <w:szCs w:val="32"/>
        </w:rPr>
      </w:pPr>
    </w:p>
    <w:p w:rsidR="003A2035" w:rsidRDefault="003A2035">
      <w:pPr>
        <w:spacing w:line="520" w:lineRule="exact"/>
        <w:rPr>
          <w:rFonts w:ascii="宋体" w:hAnsi="宋体" w:cs="宋体"/>
          <w:sz w:val="32"/>
          <w:szCs w:val="32"/>
        </w:rPr>
      </w:pPr>
    </w:p>
    <w:p w:rsidR="003A2035" w:rsidRDefault="003A2035">
      <w:pPr>
        <w:spacing w:line="520" w:lineRule="exact"/>
        <w:rPr>
          <w:rFonts w:ascii="宋体" w:hAnsi="宋体" w:cs="宋体"/>
          <w:sz w:val="32"/>
          <w:szCs w:val="32"/>
        </w:rPr>
      </w:pPr>
    </w:p>
    <w:p w:rsidR="003A2035" w:rsidRDefault="00AA1A14">
      <w:pPr>
        <w:spacing w:line="360" w:lineRule="auto"/>
        <w:ind w:leftChars="500" w:left="1050"/>
        <w:jc w:val="left"/>
        <w:rPr>
          <w:rFonts w:ascii="宋体" w:hAnsi="宋体" w:cs="宋体"/>
          <w:sz w:val="30"/>
          <w:szCs w:val="30"/>
          <w:u w:val="single"/>
        </w:rPr>
      </w:pPr>
      <w:r>
        <w:rPr>
          <w:rFonts w:ascii="宋体" w:hAnsi="宋体" w:cs="宋体" w:hint="eastAsia"/>
          <w:sz w:val="30"/>
          <w:szCs w:val="30"/>
        </w:rPr>
        <w:t>招标单位：</w:t>
      </w:r>
      <w:r>
        <w:rPr>
          <w:rFonts w:ascii="宋体" w:hAnsi="宋体" w:cs="宋体" w:hint="eastAsia"/>
          <w:sz w:val="30"/>
          <w:szCs w:val="30"/>
          <w:u w:val="single"/>
        </w:rPr>
        <w:t>广州市教育基建和装备中心</w:t>
      </w:r>
    </w:p>
    <w:p w:rsidR="003A2035" w:rsidRDefault="00AA1A14">
      <w:pPr>
        <w:spacing w:line="360" w:lineRule="auto"/>
        <w:ind w:leftChars="500" w:left="1050"/>
        <w:jc w:val="left"/>
        <w:rPr>
          <w:rFonts w:ascii="宋体" w:hAnsi="宋体" w:cs="宋体"/>
          <w:sz w:val="30"/>
          <w:szCs w:val="30"/>
          <w:u w:val="single"/>
        </w:rPr>
      </w:pPr>
      <w:r>
        <w:rPr>
          <w:rFonts w:ascii="宋体" w:hAnsi="宋体" w:cs="宋体" w:hint="eastAsia"/>
          <w:sz w:val="30"/>
          <w:szCs w:val="30"/>
        </w:rPr>
        <w:t>招标代理单位：</w:t>
      </w:r>
      <w:r>
        <w:rPr>
          <w:rFonts w:ascii="宋体" w:hAnsi="宋体" w:cs="宋体" w:hint="eastAsia"/>
          <w:sz w:val="30"/>
          <w:szCs w:val="30"/>
          <w:u w:val="single"/>
        </w:rPr>
        <w:t>广州中经招标有限公司</w:t>
      </w:r>
    </w:p>
    <w:p w:rsidR="003A2035" w:rsidRDefault="00AA1A14">
      <w:pPr>
        <w:spacing w:line="360" w:lineRule="auto"/>
        <w:ind w:leftChars="500" w:left="1050"/>
        <w:jc w:val="left"/>
        <w:rPr>
          <w:rFonts w:ascii="宋体" w:hAnsi="宋体" w:cs="宋体"/>
          <w:sz w:val="30"/>
          <w:szCs w:val="30"/>
        </w:rPr>
      </w:pPr>
      <w:r>
        <w:rPr>
          <w:rFonts w:ascii="宋体" w:hAnsi="宋体" w:cs="宋体" w:hint="eastAsia"/>
          <w:sz w:val="32"/>
        </w:rPr>
        <w:t>日期：</w:t>
      </w:r>
      <w:r>
        <w:rPr>
          <w:rFonts w:ascii="宋体" w:hAnsi="宋体" w:cs="宋体" w:hint="eastAsia"/>
          <w:sz w:val="32"/>
          <w:u w:val="single"/>
        </w:rPr>
        <w:t>2025年10</w:t>
      </w:r>
      <w:r>
        <w:rPr>
          <w:rFonts w:ascii="宋体" w:hAnsi="宋体" w:cs="宋体" w:hint="eastAsia"/>
          <w:sz w:val="30"/>
          <w:szCs w:val="30"/>
          <w:u w:val="single"/>
        </w:rPr>
        <w:t>月</w:t>
      </w:r>
    </w:p>
    <w:p w:rsidR="003A2035" w:rsidRDefault="003A2035">
      <w:pPr>
        <w:spacing w:line="360" w:lineRule="auto"/>
        <w:ind w:firstLineChars="300" w:firstLine="632"/>
        <w:jc w:val="center"/>
        <w:rPr>
          <w:rStyle w:val="af2"/>
          <w:rFonts w:ascii="宋体" w:eastAsia="宋体" w:hAnsi="宋体" w:cs="宋体"/>
          <w:b/>
          <w:bCs/>
          <w:color w:val="auto"/>
        </w:rPr>
        <w:sectPr w:rsidR="003A2035">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8" w:right="1418" w:bottom="1418" w:left="1418" w:header="851" w:footer="907" w:gutter="0"/>
          <w:pgNumType w:start="0"/>
          <w:cols w:space="720"/>
          <w:titlePg/>
          <w:docGrid w:type="linesAndChars" w:linePitch="312"/>
        </w:sectPr>
      </w:pPr>
    </w:p>
    <w:p w:rsidR="003A2035" w:rsidRDefault="00AA1A14">
      <w:pPr>
        <w:spacing w:line="480" w:lineRule="auto"/>
        <w:jc w:val="center"/>
        <w:rPr>
          <w:rStyle w:val="af2"/>
          <w:rFonts w:ascii="宋体" w:eastAsia="宋体" w:hAnsi="宋体" w:cs="宋体"/>
          <w:b/>
          <w:bCs/>
          <w:color w:val="auto"/>
          <w:sz w:val="40"/>
          <w:szCs w:val="40"/>
        </w:rPr>
      </w:pPr>
      <w:r>
        <w:rPr>
          <w:rStyle w:val="af2"/>
          <w:rFonts w:ascii="宋体" w:eastAsia="宋体" w:hAnsi="宋体" w:cs="宋体" w:hint="eastAsia"/>
          <w:b/>
          <w:bCs/>
          <w:color w:val="auto"/>
          <w:sz w:val="40"/>
          <w:szCs w:val="40"/>
        </w:rPr>
        <w:lastRenderedPageBreak/>
        <w:t>目录</w:t>
      </w:r>
    </w:p>
    <w:p w:rsidR="003A2035" w:rsidRDefault="00AA1A14">
      <w:pPr>
        <w:pStyle w:val="10"/>
        <w:tabs>
          <w:tab w:val="right" w:leader="dot" w:pos="9070"/>
        </w:tabs>
        <w:rPr>
          <w:sz w:val="32"/>
          <w:szCs w:val="36"/>
        </w:rPr>
      </w:pPr>
      <w:r>
        <w:rPr>
          <w:rFonts w:ascii="宋体" w:hAnsi="宋体" w:cs="宋体" w:hint="eastAsia"/>
          <w:sz w:val="44"/>
          <w:szCs w:val="44"/>
        </w:rPr>
        <w:fldChar w:fldCharType="begin"/>
      </w:r>
      <w:r>
        <w:rPr>
          <w:rFonts w:ascii="宋体" w:hAnsi="宋体" w:cs="宋体" w:hint="eastAsia"/>
          <w:sz w:val="44"/>
          <w:szCs w:val="44"/>
        </w:rPr>
        <w:instrText xml:space="preserve">TOC \o "1-1" \h \u </w:instrText>
      </w:r>
      <w:r>
        <w:rPr>
          <w:rFonts w:ascii="宋体" w:hAnsi="宋体" w:cs="宋体" w:hint="eastAsia"/>
          <w:sz w:val="44"/>
          <w:szCs w:val="44"/>
        </w:rPr>
        <w:fldChar w:fldCharType="separate"/>
      </w:r>
      <w:hyperlink w:anchor="_Toc2182" w:history="1">
        <w:r>
          <w:rPr>
            <w:rFonts w:ascii="宋体" w:hAnsi="宋体" w:cs="宋体" w:hint="eastAsia"/>
            <w:bCs/>
            <w:sz w:val="32"/>
            <w:szCs w:val="36"/>
          </w:rPr>
          <w:t>第一章  投标须知</w:t>
        </w:r>
        <w:r>
          <w:rPr>
            <w:sz w:val="32"/>
            <w:szCs w:val="36"/>
          </w:rPr>
          <w:tab/>
        </w:r>
        <w:r>
          <w:rPr>
            <w:sz w:val="32"/>
            <w:szCs w:val="36"/>
          </w:rPr>
          <w:fldChar w:fldCharType="begin"/>
        </w:r>
        <w:r>
          <w:rPr>
            <w:sz w:val="32"/>
            <w:szCs w:val="36"/>
          </w:rPr>
          <w:instrText xml:space="preserve"> PAGEREF _Toc2182 \h </w:instrText>
        </w:r>
        <w:r>
          <w:rPr>
            <w:sz w:val="32"/>
            <w:szCs w:val="36"/>
          </w:rPr>
        </w:r>
        <w:r>
          <w:rPr>
            <w:sz w:val="32"/>
            <w:szCs w:val="36"/>
          </w:rPr>
          <w:fldChar w:fldCharType="separate"/>
        </w:r>
        <w:r>
          <w:rPr>
            <w:sz w:val="32"/>
            <w:szCs w:val="36"/>
          </w:rPr>
          <w:t>2</w:t>
        </w:r>
        <w:r>
          <w:rPr>
            <w:sz w:val="32"/>
            <w:szCs w:val="36"/>
          </w:rPr>
          <w:fldChar w:fldCharType="end"/>
        </w:r>
      </w:hyperlink>
    </w:p>
    <w:p w:rsidR="003A2035" w:rsidRDefault="005C12E9">
      <w:pPr>
        <w:pStyle w:val="10"/>
        <w:tabs>
          <w:tab w:val="right" w:leader="dot" w:pos="9070"/>
        </w:tabs>
        <w:rPr>
          <w:sz w:val="32"/>
          <w:szCs w:val="36"/>
        </w:rPr>
      </w:pPr>
      <w:hyperlink w:anchor="_Toc21006" w:history="1">
        <w:r w:rsidR="00AA1A14">
          <w:rPr>
            <w:rFonts w:ascii="宋体" w:hAnsi="宋体" w:cs="宋体" w:hint="eastAsia"/>
            <w:bCs/>
            <w:sz w:val="32"/>
            <w:szCs w:val="36"/>
          </w:rPr>
          <w:t>第二章  开标、评标及定标办法</w:t>
        </w:r>
        <w:r w:rsidR="00AA1A14">
          <w:rPr>
            <w:sz w:val="32"/>
            <w:szCs w:val="36"/>
          </w:rPr>
          <w:tab/>
        </w:r>
        <w:r w:rsidR="00AA1A14">
          <w:rPr>
            <w:sz w:val="32"/>
            <w:szCs w:val="36"/>
          </w:rPr>
          <w:fldChar w:fldCharType="begin"/>
        </w:r>
        <w:r w:rsidR="00AA1A14">
          <w:rPr>
            <w:sz w:val="32"/>
            <w:szCs w:val="36"/>
          </w:rPr>
          <w:instrText xml:space="preserve"> PAGEREF _Toc21006 \h </w:instrText>
        </w:r>
        <w:r w:rsidR="00AA1A14">
          <w:rPr>
            <w:sz w:val="32"/>
            <w:szCs w:val="36"/>
          </w:rPr>
        </w:r>
        <w:r w:rsidR="00AA1A14">
          <w:rPr>
            <w:sz w:val="32"/>
            <w:szCs w:val="36"/>
          </w:rPr>
          <w:fldChar w:fldCharType="separate"/>
        </w:r>
        <w:r w:rsidR="00AA1A14">
          <w:rPr>
            <w:sz w:val="32"/>
            <w:szCs w:val="36"/>
          </w:rPr>
          <w:t>35</w:t>
        </w:r>
        <w:r w:rsidR="00AA1A14">
          <w:rPr>
            <w:sz w:val="32"/>
            <w:szCs w:val="36"/>
          </w:rPr>
          <w:fldChar w:fldCharType="end"/>
        </w:r>
      </w:hyperlink>
    </w:p>
    <w:p w:rsidR="003A2035" w:rsidRDefault="005C12E9">
      <w:pPr>
        <w:pStyle w:val="10"/>
        <w:tabs>
          <w:tab w:val="right" w:leader="dot" w:pos="9070"/>
        </w:tabs>
        <w:rPr>
          <w:sz w:val="32"/>
          <w:szCs w:val="36"/>
        </w:rPr>
      </w:pPr>
      <w:hyperlink w:anchor="_Toc7936" w:history="1">
        <w:r w:rsidR="00AA1A14">
          <w:rPr>
            <w:rFonts w:ascii="宋体" w:hAnsi="宋体" w:cs="宋体" w:hint="eastAsia"/>
            <w:bCs/>
            <w:sz w:val="32"/>
            <w:szCs w:val="52"/>
          </w:rPr>
          <w:t>第三章  合同条款</w:t>
        </w:r>
        <w:r w:rsidR="00AA1A14">
          <w:rPr>
            <w:sz w:val="32"/>
            <w:szCs w:val="36"/>
          </w:rPr>
          <w:tab/>
        </w:r>
        <w:r w:rsidR="00AA1A14">
          <w:rPr>
            <w:sz w:val="32"/>
            <w:szCs w:val="36"/>
          </w:rPr>
          <w:fldChar w:fldCharType="begin"/>
        </w:r>
        <w:r w:rsidR="00AA1A14">
          <w:rPr>
            <w:sz w:val="32"/>
            <w:szCs w:val="36"/>
          </w:rPr>
          <w:instrText xml:space="preserve"> PAGEREF _Toc7936 \h </w:instrText>
        </w:r>
        <w:r w:rsidR="00AA1A14">
          <w:rPr>
            <w:sz w:val="32"/>
            <w:szCs w:val="36"/>
          </w:rPr>
        </w:r>
        <w:r w:rsidR="00AA1A14">
          <w:rPr>
            <w:sz w:val="32"/>
            <w:szCs w:val="36"/>
          </w:rPr>
          <w:fldChar w:fldCharType="separate"/>
        </w:r>
        <w:r w:rsidR="00AA1A14">
          <w:rPr>
            <w:sz w:val="32"/>
            <w:szCs w:val="36"/>
          </w:rPr>
          <w:t>63</w:t>
        </w:r>
        <w:r w:rsidR="00AA1A14">
          <w:rPr>
            <w:sz w:val="32"/>
            <w:szCs w:val="36"/>
          </w:rPr>
          <w:fldChar w:fldCharType="end"/>
        </w:r>
      </w:hyperlink>
    </w:p>
    <w:p w:rsidR="003A2035" w:rsidRDefault="005C12E9">
      <w:pPr>
        <w:pStyle w:val="10"/>
        <w:tabs>
          <w:tab w:val="right" w:leader="dot" w:pos="9070"/>
        </w:tabs>
        <w:rPr>
          <w:sz w:val="32"/>
          <w:szCs w:val="36"/>
        </w:rPr>
      </w:pPr>
      <w:hyperlink w:anchor="_Toc16822" w:history="1">
        <w:r w:rsidR="00AA1A14">
          <w:rPr>
            <w:rFonts w:ascii="宋体" w:hAnsi="宋体" w:cs="宋体" w:hint="eastAsia"/>
            <w:sz w:val="32"/>
            <w:szCs w:val="48"/>
          </w:rPr>
          <w:t>第四章  投标文件格式</w:t>
        </w:r>
        <w:r w:rsidR="00AA1A14">
          <w:rPr>
            <w:sz w:val="32"/>
            <w:szCs w:val="36"/>
          </w:rPr>
          <w:tab/>
        </w:r>
        <w:r w:rsidR="00AA1A14">
          <w:rPr>
            <w:sz w:val="32"/>
            <w:szCs w:val="36"/>
          </w:rPr>
          <w:fldChar w:fldCharType="begin"/>
        </w:r>
        <w:r w:rsidR="00AA1A14">
          <w:rPr>
            <w:sz w:val="32"/>
            <w:szCs w:val="36"/>
          </w:rPr>
          <w:instrText xml:space="preserve"> PAGEREF _Toc16822 \h </w:instrText>
        </w:r>
        <w:r w:rsidR="00AA1A14">
          <w:rPr>
            <w:sz w:val="32"/>
            <w:szCs w:val="36"/>
          </w:rPr>
        </w:r>
        <w:r w:rsidR="00AA1A14">
          <w:rPr>
            <w:sz w:val="32"/>
            <w:szCs w:val="36"/>
          </w:rPr>
          <w:fldChar w:fldCharType="separate"/>
        </w:r>
        <w:r w:rsidR="00AA1A14">
          <w:rPr>
            <w:sz w:val="32"/>
            <w:szCs w:val="36"/>
          </w:rPr>
          <w:t>64</w:t>
        </w:r>
        <w:r w:rsidR="00AA1A14">
          <w:rPr>
            <w:sz w:val="32"/>
            <w:szCs w:val="36"/>
          </w:rPr>
          <w:fldChar w:fldCharType="end"/>
        </w:r>
      </w:hyperlink>
    </w:p>
    <w:p w:rsidR="003A2035" w:rsidRDefault="005C12E9">
      <w:pPr>
        <w:pStyle w:val="10"/>
        <w:tabs>
          <w:tab w:val="right" w:leader="dot" w:pos="9070"/>
        </w:tabs>
        <w:rPr>
          <w:sz w:val="32"/>
          <w:szCs w:val="36"/>
        </w:rPr>
      </w:pPr>
      <w:hyperlink w:anchor="_Toc27232" w:history="1">
        <w:r w:rsidR="00AA1A14">
          <w:rPr>
            <w:rFonts w:ascii="宋体" w:hAnsi="宋体" w:cs="宋体" w:hint="eastAsia"/>
            <w:bCs/>
            <w:sz w:val="32"/>
            <w:szCs w:val="36"/>
          </w:rPr>
          <w:t>第五章  技术条件（工程建设标准）</w:t>
        </w:r>
        <w:r w:rsidR="00AA1A14">
          <w:rPr>
            <w:sz w:val="32"/>
            <w:szCs w:val="36"/>
          </w:rPr>
          <w:tab/>
        </w:r>
        <w:r w:rsidR="00AA1A14">
          <w:rPr>
            <w:sz w:val="32"/>
            <w:szCs w:val="36"/>
          </w:rPr>
          <w:fldChar w:fldCharType="begin"/>
        </w:r>
        <w:r w:rsidR="00AA1A14">
          <w:rPr>
            <w:sz w:val="32"/>
            <w:szCs w:val="36"/>
          </w:rPr>
          <w:instrText xml:space="preserve"> PAGEREF _Toc27232 \h </w:instrText>
        </w:r>
        <w:r w:rsidR="00AA1A14">
          <w:rPr>
            <w:sz w:val="32"/>
            <w:szCs w:val="36"/>
          </w:rPr>
        </w:r>
        <w:r w:rsidR="00AA1A14">
          <w:rPr>
            <w:sz w:val="32"/>
            <w:szCs w:val="36"/>
          </w:rPr>
          <w:fldChar w:fldCharType="separate"/>
        </w:r>
        <w:r w:rsidR="00AA1A14">
          <w:rPr>
            <w:sz w:val="32"/>
            <w:szCs w:val="36"/>
          </w:rPr>
          <w:t>87</w:t>
        </w:r>
        <w:r w:rsidR="00AA1A14">
          <w:rPr>
            <w:sz w:val="32"/>
            <w:szCs w:val="36"/>
          </w:rPr>
          <w:fldChar w:fldCharType="end"/>
        </w:r>
      </w:hyperlink>
    </w:p>
    <w:p w:rsidR="003A2035" w:rsidRDefault="005C12E9">
      <w:pPr>
        <w:pStyle w:val="10"/>
        <w:tabs>
          <w:tab w:val="right" w:leader="dot" w:pos="9070"/>
        </w:tabs>
        <w:rPr>
          <w:sz w:val="32"/>
          <w:szCs w:val="36"/>
        </w:rPr>
      </w:pPr>
      <w:hyperlink w:anchor="_Toc30132" w:history="1">
        <w:r w:rsidR="00AA1A14">
          <w:rPr>
            <w:rFonts w:ascii="宋体" w:hAnsi="宋体" w:cs="宋体" w:hint="eastAsia"/>
            <w:bCs/>
            <w:sz w:val="32"/>
            <w:szCs w:val="36"/>
          </w:rPr>
          <w:t>第六章  图纸及勘察资料</w:t>
        </w:r>
        <w:r w:rsidR="00AA1A14">
          <w:rPr>
            <w:sz w:val="32"/>
            <w:szCs w:val="36"/>
          </w:rPr>
          <w:tab/>
        </w:r>
        <w:r w:rsidR="00AA1A14">
          <w:rPr>
            <w:sz w:val="32"/>
            <w:szCs w:val="36"/>
          </w:rPr>
          <w:fldChar w:fldCharType="begin"/>
        </w:r>
        <w:r w:rsidR="00AA1A14">
          <w:rPr>
            <w:sz w:val="32"/>
            <w:szCs w:val="36"/>
          </w:rPr>
          <w:instrText xml:space="preserve"> PAGEREF _Toc30132 \h </w:instrText>
        </w:r>
        <w:r w:rsidR="00AA1A14">
          <w:rPr>
            <w:sz w:val="32"/>
            <w:szCs w:val="36"/>
          </w:rPr>
        </w:r>
        <w:r w:rsidR="00AA1A14">
          <w:rPr>
            <w:sz w:val="32"/>
            <w:szCs w:val="36"/>
          </w:rPr>
          <w:fldChar w:fldCharType="separate"/>
        </w:r>
        <w:r w:rsidR="00AA1A14">
          <w:rPr>
            <w:sz w:val="32"/>
            <w:szCs w:val="36"/>
          </w:rPr>
          <w:t>88</w:t>
        </w:r>
        <w:r w:rsidR="00AA1A14">
          <w:rPr>
            <w:sz w:val="32"/>
            <w:szCs w:val="36"/>
          </w:rPr>
          <w:fldChar w:fldCharType="end"/>
        </w:r>
      </w:hyperlink>
    </w:p>
    <w:p w:rsidR="003A2035" w:rsidRDefault="005C12E9">
      <w:pPr>
        <w:pStyle w:val="10"/>
        <w:tabs>
          <w:tab w:val="right" w:leader="dot" w:pos="9070"/>
        </w:tabs>
        <w:rPr>
          <w:sz w:val="32"/>
          <w:szCs w:val="36"/>
        </w:rPr>
      </w:pPr>
      <w:hyperlink w:anchor="_Toc23731" w:history="1">
        <w:r w:rsidR="00AA1A14">
          <w:rPr>
            <w:rFonts w:ascii="宋体" w:hAnsi="宋体" w:cs="宋体" w:hint="eastAsia"/>
            <w:bCs/>
            <w:sz w:val="32"/>
            <w:szCs w:val="36"/>
          </w:rPr>
          <w:t>第七章  工程量清单</w:t>
        </w:r>
        <w:r w:rsidR="00AA1A14">
          <w:rPr>
            <w:sz w:val="32"/>
            <w:szCs w:val="36"/>
          </w:rPr>
          <w:tab/>
        </w:r>
        <w:r w:rsidR="00AA1A14">
          <w:rPr>
            <w:sz w:val="32"/>
            <w:szCs w:val="36"/>
          </w:rPr>
          <w:fldChar w:fldCharType="begin"/>
        </w:r>
        <w:r w:rsidR="00AA1A14">
          <w:rPr>
            <w:sz w:val="32"/>
            <w:szCs w:val="36"/>
          </w:rPr>
          <w:instrText xml:space="preserve"> PAGEREF _Toc23731 \h </w:instrText>
        </w:r>
        <w:r w:rsidR="00AA1A14">
          <w:rPr>
            <w:sz w:val="32"/>
            <w:szCs w:val="36"/>
          </w:rPr>
        </w:r>
        <w:r w:rsidR="00AA1A14">
          <w:rPr>
            <w:sz w:val="32"/>
            <w:szCs w:val="36"/>
          </w:rPr>
          <w:fldChar w:fldCharType="separate"/>
        </w:r>
        <w:r w:rsidR="00AA1A14">
          <w:rPr>
            <w:sz w:val="32"/>
            <w:szCs w:val="36"/>
          </w:rPr>
          <w:t>90</w:t>
        </w:r>
        <w:r w:rsidR="00AA1A14">
          <w:rPr>
            <w:sz w:val="32"/>
            <w:szCs w:val="36"/>
          </w:rPr>
          <w:fldChar w:fldCharType="end"/>
        </w:r>
      </w:hyperlink>
    </w:p>
    <w:p w:rsidR="003A2035" w:rsidRDefault="005C12E9">
      <w:pPr>
        <w:pStyle w:val="10"/>
        <w:tabs>
          <w:tab w:val="right" w:leader="dot" w:pos="9070"/>
        </w:tabs>
        <w:rPr>
          <w:sz w:val="32"/>
          <w:szCs w:val="36"/>
        </w:rPr>
      </w:pPr>
      <w:hyperlink w:anchor="_Toc498" w:history="1">
        <w:r w:rsidR="00AA1A14">
          <w:rPr>
            <w:rFonts w:ascii="宋体" w:hAnsi="宋体" w:cs="宋体" w:hint="eastAsia"/>
            <w:bCs/>
            <w:sz w:val="32"/>
            <w:szCs w:val="36"/>
          </w:rPr>
          <w:t>第八章  最高投标限价</w:t>
        </w:r>
        <w:r w:rsidR="00AA1A14">
          <w:rPr>
            <w:sz w:val="32"/>
            <w:szCs w:val="36"/>
          </w:rPr>
          <w:tab/>
        </w:r>
        <w:r w:rsidR="00AA1A14">
          <w:rPr>
            <w:sz w:val="32"/>
            <w:szCs w:val="36"/>
          </w:rPr>
          <w:fldChar w:fldCharType="begin"/>
        </w:r>
        <w:r w:rsidR="00AA1A14">
          <w:rPr>
            <w:sz w:val="32"/>
            <w:szCs w:val="36"/>
          </w:rPr>
          <w:instrText xml:space="preserve"> PAGEREF _Toc498 \h </w:instrText>
        </w:r>
        <w:r w:rsidR="00AA1A14">
          <w:rPr>
            <w:sz w:val="32"/>
            <w:szCs w:val="36"/>
          </w:rPr>
        </w:r>
        <w:r w:rsidR="00AA1A14">
          <w:rPr>
            <w:sz w:val="32"/>
            <w:szCs w:val="36"/>
          </w:rPr>
          <w:fldChar w:fldCharType="separate"/>
        </w:r>
        <w:r w:rsidR="00AA1A14">
          <w:rPr>
            <w:sz w:val="32"/>
            <w:szCs w:val="36"/>
          </w:rPr>
          <w:t>91</w:t>
        </w:r>
        <w:r w:rsidR="00AA1A14">
          <w:rPr>
            <w:sz w:val="32"/>
            <w:szCs w:val="36"/>
          </w:rPr>
          <w:fldChar w:fldCharType="end"/>
        </w:r>
      </w:hyperlink>
    </w:p>
    <w:p w:rsidR="003A2035" w:rsidRDefault="00AA1A14">
      <w:pPr>
        <w:pStyle w:val="Style3"/>
        <w:spacing w:line="480" w:lineRule="auto"/>
        <w:rPr>
          <w:rFonts w:ascii="宋体" w:hAnsi="宋体" w:cs="宋体"/>
          <w:sz w:val="32"/>
          <w:szCs w:val="36"/>
        </w:rPr>
      </w:pPr>
      <w:r>
        <w:rPr>
          <w:rFonts w:ascii="宋体" w:hAnsi="宋体" w:cs="宋体" w:hint="eastAsia"/>
          <w:sz w:val="44"/>
          <w:szCs w:val="44"/>
        </w:rPr>
        <w:fldChar w:fldCharType="end"/>
      </w:r>
    </w:p>
    <w:p w:rsidR="003A2035" w:rsidRDefault="00AA1A14">
      <w:pPr>
        <w:pStyle w:val="Heading1"/>
        <w:spacing w:line="276" w:lineRule="auto"/>
        <w:outlineLvl w:val="0"/>
        <w:rPr>
          <w:rStyle w:val="NormalCharacter"/>
          <w:rFonts w:ascii="宋体" w:hAnsi="宋体" w:cs="宋体"/>
          <w:bCs/>
        </w:rPr>
      </w:pPr>
      <w:r>
        <w:rPr>
          <w:rStyle w:val="NormalCharacter"/>
          <w:rFonts w:ascii="宋体" w:hAnsi="宋体" w:cs="宋体" w:hint="eastAsia"/>
          <w:b w:val="0"/>
        </w:rPr>
        <w:br w:type="page"/>
      </w:r>
      <w:bookmarkStart w:id="0" w:name="_Toc2182"/>
      <w:bookmarkStart w:id="1" w:name="_Toc185324313"/>
      <w:bookmarkStart w:id="2" w:name="_Toc23555"/>
      <w:r>
        <w:rPr>
          <w:rStyle w:val="NormalCharacter"/>
          <w:rFonts w:ascii="宋体" w:hAnsi="宋体" w:cs="宋体" w:hint="eastAsia"/>
          <w:bCs/>
        </w:rPr>
        <w:lastRenderedPageBreak/>
        <w:t>第一章  投标须知</w:t>
      </w:r>
      <w:bookmarkEnd w:id="0"/>
      <w:bookmarkEnd w:id="1"/>
      <w:bookmarkEnd w:id="2"/>
    </w:p>
    <w:p w:rsidR="003A2035" w:rsidRDefault="00AA1A14">
      <w:pPr>
        <w:pStyle w:val="Heading2"/>
        <w:spacing w:line="276" w:lineRule="auto"/>
        <w:ind w:left="0"/>
        <w:outlineLvl w:val="1"/>
        <w:rPr>
          <w:rStyle w:val="NormalCharacter"/>
          <w:rFonts w:ascii="宋体" w:hAnsi="宋体" w:cs="宋体"/>
          <w:b/>
          <w:color w:val="auto"/>
          <w:sz w:val="21"/>
          <w:szCs w:val="21"/>
        </w:rPr>
      </w:pPr>
      <w:bookmarkStart w:id="3" w:name="_Toc185324314"/>
      <w:r>
        <w:rPr>
          <w:rStyle w:val="NormalCharacter"/>
          <w:rFonts w:ascii="宋体" w:hAnsi="宋体" w:cs="宋体" w:hint="eastAsia"/>
          <w:b/>
          <w:color w:val="auto"/>
          <w:sz w:val="21"/>
          <w:szCs w:val="21"/>
        </w:rPr>
        <w:t>一、投标须知前附表</w:t>
      </w:r>
      <w:bookmarkEnd w:id="3"/>
    </w:p>
    <w:p w:rsidR="003A2035" w:rsidRDefault="00AA1A14">
      <w:pPr>
        <w:pStyle w:val="NormalIndent"/>
        <w:spacing w:line="276" w:lineRule="auto"/>
        <w:ind w:firstLine="0"/>
        <w:rPr>
          <w:rStyle w:val="NormalCharacter"/>
          <w:rFonts w:ascii="宋体" w:hAnsi="宋体" w:cs="宋体"/>
          <w:b/>
          <w:szCs w:val="21"/>
        </w:rPr>
      </w:pPr>
      <w:r>
        <w:rPr>
          <w:rStyle w:val="NormalCharacter"/>
          <w:rFonts w:ascii="宋体" w:hAnsi="宋体" w:cs="宋体" w:hint="eastAsia"/>
          <w:b/>
          <w:szCs w:val="21"/>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W w:w="9100" w:type="dxa"/>
        <w:tblInd w:w="-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57"/>
        <w:gridCol w:w="981"/>
        <w:gridCol w:w="1552"/>
        <w:gridCol w:w="5910"/>
      </w:tblGrid>
      <w:tr w:rsidR="003A2035">
        <w:trPr>
          <w:trHeight w:val="20"/>
        </w:trPr>
        <w:tc>
          <w:tcPr>
            <w:tcW w:w="657" w:type="dxa"/>
            <w:vAlign w:val="center"/>
          </w:tcPr>
          <w:p w:rsidR="003A2035" w:rsidRDefault="00AA1A14">
            <w:pPr>
              <w:spacing w:line="276" w:lineRule="auto"/>
              <w:ind w:left="62" w:right="62"/>
              <w:jc w:val="center"/>
              <w:rPr>
                <w:rStyle w:val="NormalCharacter"/>
                <w:rFonts w:ascii="宋体" w:hAnsi="宋体" w:cs="宋体"/>
                <w:b/>
                <w:szCs w:val="21"/>
              </w:rPr>
            </w:pPr>
            <w:r>
              <w:rPr>
                <w:rStyle w:val="NormalCharacter"/>
                <w:rFonts w:ascii="宋体" w:hAnsi="宋体" w:cs="宋体" w:hint="eastAsia"/>
                <w:b/>
                <w:szCs w:val="21"/>
              </w:rPr>
              <w:t>项目</w:t>
            </w:r>
          </w:p>
        </w:tc>
        <w:tc>
          <w:tcPr>
            <w:tcW w:w="981" w:type="dxa"/>
            <w:vAlign w:val="center"/>
          </w:tcPr>
          <w:p w:rsidR="003A2035" w:rsidRDefault="00AA1A14">
            <w:pPr>
              <w:spacing w:line="276" w:lineRule="auto"/>
              <w:ind w:left="62" w:right="62"/>
              <w:jc w:val="center"/>
              <w:rPr>
                <w:rStyle w:val="NormalCharacter"/>
                <w:rFonts w:ascii="宋体" w:hAnsi="宋体" w:cs="宋体"/>
                <w:b/>
                <w:szCs w:val="21"/>
              </w:rPr>
            </w:pPr>
            <w:r>
              <w:rPr>
                <w:rStyle w:val="NormalCharacter"/>
                <w:rFonts w:ascii="宋体" w:hAnsi="宋体" w:cs="宋体" w:hint="eastAsia"/>
                <w:b/>
                <w:szCs w:val="21"/>
              </w:rPr>
              <w:t>条款号</w:t>
            </w:r>
          </w:p>
        </w:tc>
        <w:tc>
          <w:tcPr>
            <w:tcW w:w="1552" w:type="dxa"/>
            <w:vAlign w:val="center"/>
          </w:tcPr>
          <w:p w:rsidR="003A2035" w:rsidRDefault="00AA1A14">
            <w:pPr>
              <w:spacing w:line="276" w:lineRule="auto"/>
              <w:ind w:left="62" w:right="62"/>
              <w:jc w:val="center"/>
              <w:rPr>
                <w:rStyle w:val="NormalCharacter"/>
                <w:rFonts w:ascii="宋体" w:hAnsi="宋体" w:cs="宋体"/>
                <w:b/>
                <w:szCs w:val="21"/>
              </w:rPr>
            </w:pPr>
            <w:r>
              <w:rPr>
                <w:rStyle w:val="NormalCharacter"/>
                <w:rFonts w:ascii="宋体" w:hAnsi="宋体" w:cs="宋体" w:hint="eastAsia"/>
                <w:b/>
                <w:szCs w:val="21"/>
              </w:rPr>
              <w:t>内容</w:t>
            </w:r>
          </w:p>
        </w:tc>
        <w:tc>
          <w:tcPr>
            <w:tcW w:w="5910" w:type="dxa"/>
            <w:vAlign w:val="center"/>
          </w:tcPr>
          <w:p w:rsidR="003A2035" w:rsidRDefault="00AA1A14">
            <w:pPr>
              <w:pStyle w:val="aa"/>
              <w:spacing w:line="276" w:lineRule="auto"/>
              <w:ind w:left="62" w:right="62" w:firstLine="17"/>
              <w:jc w:val="center"/>
              <w:rPr>
                <w:rStyle w:val="NormalCharacter"/>
                <w:rFonts w:ascii="宋体" w:hAnsi="宋体" w:cs="宋体"/>
                <w:b/>
                <w:kern w:val="2"/>
                <w:sz w:val="21"/>
                <w:szCs w:val="21"/>
              </w:rPr>
            </w:pPr>
            <w:r>
              <w:rPr>
                <w:rStyle w:val="NormalCharacter"/>
                <w:rFonts w:ascii="宋体" w:hAnsi="宋体" w:cs="宋体" w:hint="eastAsia"/>
                <w:b/>
                <w:kern w:val="2"/>
                <w:sz w:val="21"/>
                <w:szCs w:val="21"/>
              </w:rPr>
              <w:t>说明与要求</w:t>
            </w:r>
          </w:p>
        </w:tc>
      </w:tr>
      <w:tr w:rsidR="003A2035">
        <w:trPr>
          <w:trHeight w:val="20"/>
        </w:trPr>
        <w:tc>
          <w:tcPr>
            <w:tcW w:w="657"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1</w:t>
            </w:r>
          </w:p>
        </w:tc>
        <w:tc>
          <w:tcPr>
            <w:tcW w:w="981"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1</w:t>
            </w:r>
          </w:p>
        </w:tc>
        <w:tc>
          <w:tcPr>
            <w:tcW w:w="1552"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定义</w:t>
            </w:r>
          </w:p>
        </w:tc>
        <w:tc>
          <w:tcPr>
            <w:tcW w:w="5910" w:type="dxa"/>
            <w:vAlign w:val="center"/>
          </w:tcPr>
          <w:p w:rsidR="003A2035" w:rsidRDefault="00AA1A14">
            <w:pPr>
              <w:spacing w:line="276" w:lineRule="auto"/>
              <w:ind w:left="62" w:right="62"/>
              <w:rPr>
                <w:rFonts w:ascii="宋体" w:hAnsi="宋体" w:cs="宋体"/>
                <w:szCs w:val="21"/>
              </w:rPr>
            </w:pPr>
            <w:r>
              <w:rPr>
                <w:rFonts w:ascii="宋体" w:hAnsi="宋体" w:cs="宋体" w:hint="eastAsia"/>
                <w:szCs w:val="21"/>
              </w:rPr>
              <w:t>招标人（即发包人）：</w:t>
            </w:r>
            <w:r>
              <w:rPr>
                <w:rFonts w:ascii="宋体" w:hAnsi="宋体" w:cs="宋体" w:hint="eastAsia"/>
                <w:szCs w:val="21"/>
                <w:u w:val="single"/>
              </w:rPr>
              <w:t>广州市教育基建和装备中心</w:t>
            </w:r>
          </w:p>
          <w:p w:rsidR="003A2035" w:rsidRDefault="00AA1A14">
            <w:pPr>
              <w:spacing w:line="276" w:lineRule="auto"/>
              <w:ind w:left="62" w:right="62"/>
              <w:rPr>
                <w:rFonts w:ascii="宋体" w:hAnsi="宋体" w:cs="宋体"/>
                <w:szCs w:val="21"/>
              </w:rPr>
            </w:pPr>
            <w:r>
              <w:rPr>
                <w:rFonts w:ascii="宋体" w:hAnsi="宋体" w:cs="宋体" w:hint="eastAsia"/>
                <w:szCs w:val="21"/>
              </w:rPr>
              <w:t>招标代理：</w:t>
            </w:r>
            <w:r>
              <w:rPr>
                <w:rFonts w:ascii="宋体" w:hAnsi="宋体" w:cs="宋体" w:hint="eastAsia"/>
                <w:szCs w:val="21"/>
                <w:u w:val="single"/>
              </w:rPr>
              <w:t>广州中经招标有限公司</w:t>
            </w:r>
          </w:p>
          <w:p w:rsidR="003A2035" w:rsidRDefault="00AA1A14">
            <w:pPr>
              <w:spacing w:line="276" w:lineRule="auto"/>
              <w:ind w:left="62" w:right="62"/>
              <w:rPr>
                <w:rFonts w:ascii="宋体" w:hAnsi="宋体" w:cs="宋体"/>
                <w:szCs w:val="21"/>
                <w:u w:val="single"/>
              </w:rPr>
            </w:pPr>
            <w:r>
              <w:rPr>
                <w:rFonts w:ascii="宋体" w:hAnsi="宋体" w:cs="宋体" w:hint="eastAsia"/>
                <w:szCs w:val="21"/>
              </w:rPr>
              <w:t>设计单位：</w:t>
            </w:r>
            <w:r>
              <w:rPr>
                <w:rFonts w:ascii="宋体" w:hAnsi="宋体" w:cs="宋体" w:hint="eastAsia"/>
                <w:szCs w:val="21"/>
                <w:u w:val="single"/>
              </w:rPr>
              <w:t>广州建筑产业开发有限公司</w:t>
            </w:r>
          </w:p>
          <w:p w:rsidR="003A2035" w:rsidRDefault="00AA1A14">
            <w:pPr>
              <w:spacing w:line="276" w:lineRule="auto"/>
              <w:ind w:left="62" w:right="62"/>
              <w:rPr>
                <w:rFonts w:ascii="宋体" w:hAnsi="宋体" w:cs="宋体"/>
                <w:szCs w:val="21"/>
                <w:u w:val="single"/>
              </w:rPr>
            </w:pPr>
            <w:r>
              <w:rPr>
                <w:rFonts w:ascii="宋体" w:hAnsi="宋体" w:cs="宋体" w:hint="eastAsia"/>
                <w:szCs w:val="21"/>
              </w:rPr>
              <w:t>监理单位：</w:t>
            </w:r>
            <w:r>
              <w:rPr>
                <w:rFonts w:ascii="宋体" w:hAnsi="宋体" w:cs="宋体" w:hint="eastAsia"/>
                <w:szCs w:val="21"/>
                <w:u w:val="single"/>
              </w:rPr>
              <w:t xml:space="preserve"> /</w:t>
            </w:r>
          </w:p>
          <w:p w:rsidR="003A2035" w:rsidRDefault="00AA1A14">
            <w:pPr>
              <w:pStyle w:val="Style3"/>
              <w:spacing w:line="276" w:lineRule="auto"/>
              <w:ind w:left="62" w:right="62"/>
              <w:rPr>
                <w:rStyle w:val="NormalCharacter"/>
                <w:rFonts w:ascii="宋体" w:hAnsi="宋体" w:cs="宋体"/>
              </w:rPr>
            </w:pPr>
            <w:r>
              <w:rPr>
                <w:rFonts w:ascii="宋体" w:hAnsi="宋体" w:cs="宋体" w:hint="eastAsia"/>
                <w:szCs w:val="21"/>
              </w:rPr>
              <w:t>检测机构：</w:t>
            </w:r>
            <w:r>
              <w:rPr>
                <w:rFonts w:ascii="宋体" w:hAnsi="宋体" w:cs="宋体" w:hint="eastAsia"/>
                <w:szCs w:val="21"/>
                <w:u w:val="single"/>
              </w:rPr>
              <w:t>/</w:t>
            </w:r>
          </w:p>
        </w:tc>
      </w:tr>
      <w:tr w:rsidR="003A2035">
        <w:trPr>
          <w:trHeight w:val="20"/>
        </w:trPr>
        <w:tc>
          <w:tcPr>
            <w:tcW w:w="657"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2</w:t>
            </w:r>
          </w:p>
        </w:tc>
        <w:tc>
          <w:tcPr>
            <w:tcW w:w="981"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2.2</w:t>
            </w:r>
          </w:p>
        </w:tc>
        <w:tc>
          <w:tcPr>
            <w:tcW w:w="1552"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工程名称</w:t>
            </w:r>
          </w:p>
        </w:tc>
        <w:tc>
          <w:tcPr>
            <w:tcW w:w="5910" w:type="dxa"/>
          </w:tcPr>
          <w:p w:rsidR="003A2035" w:rsidRDefault="00AA1A14">
            <w:pPr>
              <w:ind w:left="62" w:right="62"/>
              <w:rPr>
                <w:rFonts w:ascii="宋体" w:hAnsi="宋体" w:cs="宋体"/>
                <w:u w:val="single"/>
              </w:rPr>
            </w:pPr>
            <w:r>
              <w:rPr>
                <w:rFonts w:ascii="宋体" w:hAnsi="宋体" w:cs="宋体" w:hint="eastAsia"/>
                <w:u w:val="single"/>
              </w:rPr>
              <w:t>广州市执信中学区庄校区图书馆外立面局部改造项目</w:t>
            </w:r>
          </w:p>
        </w:tc>
      </w:tr>
      <w:tr w:rsidR="003A2035">
        <w:trPr>
          <w:trHeight w:val="20"/>
        </w:trPr>
        <w:tc>
          <w:tcPr>
            <w:tcW w:w="657"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3</w:t>
            </w:r>
          </w:p>
        </w:tc>
        <w:tc>
          <w:tcPr>
            <w:tcW w:w="981"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2.2</w:t>
            </w:r>
          </w:p>
        </w:tc>
        <w:tc>
          <w:tcPr>
            <w:tcW w:w="1552"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建设地点</w:t>
            </w:r>
          </w:p>
        </w:tc>
        <w:tc>
          <w:tcPr>
            <w:tcW w:w="5910" w:type="dxa"/>
          </w:tcPr>
          <w:p w:rsidR="003A2035" w:rsidRDefault="00AA1A14">
            <w:pPr>
              <w:ind w:left="62" w:right="62"/>
              <w:rPr>
                <w:rFonts w:ascii="宋体" w:hAnsi="宋体" w:cs="宋体"/>
                <w:u w:val="single"/>
              </w:rPr>
            </w:pPr>
            <w:r>
              <w:rPr>
                <w:rFonts w:ascii="宋体" w:hAnsi="宋体" w:cs="宋体" w:hint="eastAsia"/>
                <w:u w:val="single"/>
              </w:rPr>
              <w:t>广州市越</w:t>
            </w:r>
            <w:proofErr w:type="gramStart"/>
            <w:r>
              <w:rPr>
                <w:rFonts w:ascii="宋体" w:hAnsi="宋体" w:cs="宋体" w:hint="eastAsia"/>
                <w:u w:val="single"/>
              </w:rPr>
              <w:t>秀区执信</w:t>
            </w:r>
            <w:proofErr w:type="gramEnd"/>
            <w:r>
              <w:rPr>
                <w:rFonts w:ascii="宋体" w:hAnsi="宋体" w:cs="宋体" w:hint="eastAsia"/>
                <w:u w:val="single"/>
              </w:rPr>
              <w:t>南路152号</w:t>
            </w:r>
          </w:p>
        </w:tc>
      </w:tr>
      <w:tr w:rsidR="003A2035">
        <w:trPr>
          <w:trHeight w:val="20"/>
        </w:trPr>
        <w:tc>
          <w:tcPr>
            <w:tcW w:w="657"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4</w:t>
            </w:r>
          </w:p>
        </w:tc>
        <w:tc>
          <w:tcPr>
            <w:tcW w:w="981"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2.2</w:t>
            </w:r>
          </w:p>
        </w:tc>
        <w:tc>
          <w:tcPr>
            <w:tcW w:w="1552"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建设规模</w:t>
            </w:r>
          </w:p>
        </w:tc>
        <w:tc>
          <w:tcPr>
            <w:tcW w:w="5910" w:type="dxa"/>
          </w:tcPr>
          <w:p w:rsidR="003A2035" w:rsidRDefault="00AA1A14">
            <w:pPr>
              <w:ind w:left="62" w:right="62"/>
              <w:rPr>
                <w:rFonts w:ascii="宋体" w:hAnsi="宋体" w:cs="宋体"/>
                <w:u w:val="single"/>
              </w:rPr>
            </w:pPr>
            <w:r>
              <w:rPr>
                <w:rFonts w:ascii="宋体" w:hAnsi="宋体" w:cs="宋体" w:hint="eastAsia"/>
                <w:u w:val="single"/>
              </w:rPr>
              <w:t>详见本工程招标公告。</w:t>
            </w:r>
          </w:p>
        </w:tc>
      </w:tr>
      <w:tr w:rsidR="003A2035">
        <w:trPr>
          <w:trHeight w:val="784"/>
        </w:trPr>
        <w:tc>
          <w:tcPr>
            <w:tcW w:w="657"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5</w:t>
            </w:r>
          </w:p>
        </w:tc>
        <w:tc>
          <w:tcPr>
            <w:tcW w:w="981"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2.2</w:t>
            </w:r>
          </w:p>
        </w:tc>
        <w:tc>
          <w:tcPr>
            <w:tcW w:w="1552"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承包方式</w:t>
            </w:r>
          </w:p>
        </w:tc>
        <w:tc>
          <w:tcPr>
            <w:tcW w:w="5910" w:type="dxa"/>
            <w:vAlign w:val="center"/>
          </w:tcPr>
          <w:p w:rsidR="003A2035" w:rsidRDefault="00AA1A14">
            <w:pPr>
              <w:spacing w:line="276" w:lineRule="auto"/>
              <w:ind w:left="62" w:right="62"/>
              <w:rPr>
                <w:rStyle w:val="NormalCharacter"/>
                <w:rFonts w:ascii="宋体" w:hAnsi="宋体" w:cs="宋体"/>
                <w:szCs w:val="21"/>
              </w:rPr>
            </w:pPr>
            <w:r>
              <w:rPr>
                <w:rStyle w:val="NormalCharacter"/>
                <w:rFonts w:ascii="宋体" w:hAnsi="宋体" w:cs="宋体" w:hint="eastAsia"/>
                <w:szCs w:val="21"/>
              </w:rPr>
              <w:t>工程综合单价包干、按系数计算的措施费项目合价包干（专用条款另有约定的除外），工程量按实结算。报价人根据建设单位提供的工程量清单、图纸等有关资料，结合工程现场实际情况、工程性质、工程特点等要求，成交人包工、包料、包机械、包工期、包质量、包安全、包文明施工，包环境卫生、建筑垃圾按广州市相关规定清运、包验收等。</w:t>
            </w:r>
          </w:p>
        </w:tc>
      </w:tr>
      <w:tr w:rsidR="003A2035">
        <w:trPr>
          <w:trHeight w:val="20"/>
        </w:trPr>
        <w:tc>
          <w:tcPr>
            <w:tcW w:w="657"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6</w:t>
            </w:r>
          </w:p>
        </w:tc>
        <w:tc>
          <w:tcPr>
            <w:tcW w:w="981"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2.2</w:t>
            </w:r>
          </w:p>
        </w:tc>
        <w:tc>
          <w:tcPr>
            <w:tcW w:w="1552"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质量标准</w:t>
            </w:r>
          </w:p>
        </w:tc>
        <w:tc>
          <w:tcPr>
            <w:tcW w:w="5910" w:type="dxa"/>
            <w:vAlign w:val="center"/>
          </w:tcPr>
          <w:p w:rsidR="003A2035" w:rsidRDefault="00AA1A14">
            <w:pPr>
              <w:spacing w:line="276" w:lineRule="auto"/>
              <w:ind w:left="62" w:right="62"/>
              <w:rPr>
                <w:rStyle w:val="NormalCharacter"/>
                <w:rFonts w:ascii="宋体" w:hAnsi="宋体" w:cs="宋体"/>
                <w:szCs w:val="21"/>
                <w:u w:val="single"/>
              </w:rPr>
            </w:pPr>
            <w:r>
              <w:rPr>
                <w:rStyle w:val="NormalCharacter"/>
                <w:rFonts w:ascii="宋体" w:hAnsi="宋体" w:cs="宋体" w:hint="eastAsia"/>
                <w:szCs w:val="21"/>
                <w:u w:val="single"/>
              </w:rPr>
              <w:t>工程质量严格按照施工图的设计要求及国家、广东省、工程所在地及有关施工及验收规范、规程、标准进行施工和验收。工程达不到合格标准的，由报价人无偿返修并承担由此造成的损失和责任，工期不予顺延。工程质量按有关部门验收认定为准。</w:t>
            </w:r>
          </w:p>
        </w:tc>
      </w:tr>
      <w:tr w:rsidR="003A2035">
        <w:trPr>
          <w:trHeight w:val="20"/>
        </w:trPr>
        <w:tc>
          <w:tcPr>
            <w:tcW w:w="657"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7</w:t>
            </w:r>
          </w:p>
        </w:tc>
        <w:tc>
          <w:tcPr>
            <w:tcW w:w="981"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2.2</w:t>
            </w:r>
          </w:p>
        </w:tc>
        <w:tc>
          <w:tcPr>
            <w:tcW w:w="1552"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招标范围</w:t>
            </w:r>
          </w:p>
        </w:tc>
        <w:tc>
          <w:tcPr>
            <w:tcW w:w="5910" w:type="dxa"/>
            <w:vAlign w:val="center"/>
          </w:tcPr>
          <w:p w:rsidR="003A2035" w:rsidRDefault="00AA1A14">
            <w:pPr>
              <w:spacing w:line="276" w:lineRule="auto"/>
              <w:ind w:left="62" w:right="62"/>
              <w:rPr>
                <w:rStyle w:val="NormalCharacter"/>
                <w:rFonts w:ascii="宋体" w:hAnsi="宋体" w:cs="宋体"/>
                <w:szCs w:val="21"/>
                <w:u w:val="single"/>
              </w:rPr>
            </w:pPr>
            <w:r>
              <w:rPr>
                <w:rStyle w:val="NormalCharacter"/>
                <w:rFonts w:ascii="宋体" w:hAnsi="宋体" w:cs="宋体" w:hint="eastAsia"/>
                <w:szCs w:val="21"/>
                <w:u w:val="single"/>
              </w:rPr>
              <w:t>详见本工程招标公告。</w:t>
            </w:r>
          </w:p>
        </w:tc>
      </w:tr>
      <w:tr w:rsidR="003A2035">
        <w:trPr>
          <w:trHeight w:val="20"/>
        </w:trPr>
        <w:tc>
          <w:tcPr>
            <w:tcW w:w="657"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8</w:t>
            </w:r>
          </w:p>
        </w:tc>
        <w:tc>
          <w:tcPr>
            <w:tcW w:w="981"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2.2</w:t>
            </w:r>
          </w:p>
        </w:tc>
        <w:tc>
          <w:tcPr>
            <w:tcW w:w="1552"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工期要求</w:t>
            </w:r>
          </w:p>
        </w:tc>
        <w:tc>
          <w:tcPr>
            <w:tcW w:w="5910" w:type="dxa"/>
            <w:vAlign w:val="center"/>
          </w:tcPr>
          <w:p w:rsidR="003A2035" w:rsidRDefault="00AA1A14">
            <w:pPr>
              <w:spacing w:line="276" w:lineRule="auto"/>
              <w:ind w:left="62" w:right="62"/>
              <w:rPr>
                <w:rFonts w:ascii="宋体" w:hAnsi="宋体" w:cs="宋体"/>
              </w:rPr>
            </w:pPr>
            <w:r>
              <w:rPr>
                <w:rFonts w:ascii="宋体" w:hAnsi="宋体" w:cs="宋体" w:hint="eastAsia"/>
              </w:rPr>
              <w:t>工程合同工期总日历天数：40天。发包人有权根据现场情况，调整各期具体进场开工时间。</w:t>
            </w:r>
          </w:p>
        </w:tc>
      </w:tr>
      <w:tr w:rsidR="003A2035">
        <w:trPr>
          <w:trHeight w:val="20"/>
        </w:trPr>
        <w:tc>
          <w:tcPr>
            <w:tcW w:w="657"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9</w:t>
            </w:r>
          </w:p>
        </w:tc>
        <w:tc>
          <w:tcPr>
            <w:tcW w:w="981"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3.1</w:t>
            </w:r>
          </w:p>
        </w:tc>
        <w:tc>
          <w:tcPr>
            <w:tcW w:w="1552"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资金来源</w:t>
            </w:r>
          </w:p>
        </w:tc>
        <w:tc>
          <w:tcPr>
            <w:tcW w:w="5910" w:type="dxa"/>
            <w:vAlign w:val="center"/>
          </w:tcPr>
          <w:p w:rsidR="003A2035" w:rsidRDefault="00AA1A14">
            <w:pPr>
              <w:spacing w:line="276" w:lineRule="auto"/>
              <w:ind w:left="62" w:right="62"/>
              <w:rPr>
                <w:rStyle w:val="NormalCharacter"/>
                <w:rFonts w:ascii="宋体" w:hAnsi="宋体" w:cs="宋体"/>
                <w:szCs w:val="21"/>
                <w:u w:val="single"/>
              </w:rPr>
            </w:pPr>
            <w:r>
              <w:rPr>
                <w:rFonts w:ascii="宋体" w:hAnsi="宋体" w:cs="宋体" w:hint="eastAsia"/>
                <w:bCs/>
                <w:snapToGrid w:val="0"/>
                <w:kern w:val="0"/>
                <w:szCs w:val="21"/>
              </w:rPr>
              <w:t>详见本工程招标公告。</w:t>
            </w:r>
          </w:p>
        </w:tc>
      </w:tr>
      <w:tr w:rsidR="003A2035">
        <w:trPr>
          <w:trHeight w:val="20"/>
        </w:trPr>
        <w:tc>
          <w:tcPr>
            <w:tcW w:w="657"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10</w:t>
            </w:r>
          </w:p>
        </w:tc>
        <w:tc>
          <w:tcPr>
            <w:tcW w:w="981"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4.1</w:t>
            </w:r>
          </w:p>
        </w:tc>
        <w:tc>
          <w:tcPr>
            <w:tcW w:w="1552"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投标人资质等级及项目负责人等级要求</w:t>
            </w:r>
          </w:p>
        </w:tc>
        <w:tc>
          <w:tcPr>
            <w:tcW w:w="5910" w:type="dxa"/>
            <w:vAlign w:val="center"/>
          </w:tcPr>
          <w:p w:rsidR="003A2035" w:rsidRDefault="00AA1A14">
            <w:pPr>
              <w:spacing w:line="276" w:lineRule="auto"/>
              <w:ind w:left="62" w:right="62"/>
              <w:rPr>
                <w:rStyle w:val="NormalCharacter"/>
                <w:rFonts w:ascii="宋体" w:hAnsi="宋体" w:cs="宋体"/>
                <w:szCs w:val="21"/>
              </w:rPr>
            </w:pPr>
            <w:r>
              <w:rPr>
                <w:rStyle w:val="NormalCharacter"/>
                <w:rFonts w:ascii="宋体" w:hAnsi="宋体" w:cs="宋体" w:hint="eastAsia"/>
                <w:szCs w:val="21"/>
              </w:rPr>
              <w:t>详见本工程招标公告。</w:t>
            </w:r>
          </w:p>
        </w:tc>
      </w:tr>
      <w:tr w:rsidR="003A2035">
        <w:trPr>
          <w:trHeight w:val="20"/>
        </w:trPr>
        <w:tc>
          <w:tcPr>
            <w:tcW w:w="657"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11</w:t>
            </w:r>
          </w:p>
        </w:tc>
        <w:tc>
          <w:tcPr>
            <w:tcW w:w="981" w:type="dxa"/>
            <w:vAlign w:val="center"/>
          </w:tcPr>
          <w:p w:rsidR="003A2035" w:rsidRDefault="003A2035">
            <w:pPr>
              <w:spacing w:line="276" w:lineRule="auto"/>
              <w:ind w:left="62" w:right="62" w:firstLine="458"/>
              <w:jc w:val="center"/>
              <w:rPr>
                <w:rStyle w:val="NormalCharacter"/>
                <w:rFonts w:ascii="宋体" w:hAnsi="宋体" w:cs="宋体"/>
                <w:szCs w:val="21"/>
              </w:rPr>
            </w:pPr>
          </w:p>
        </w:tc>
        <w:tc>
          <w:tcPr>
            <w:tcW w:w="1552"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资格审查方式</w:t>
            </w:r>
          </w:p>
        </w:tc>
        <w:tc>
          <w:tcPr>
            <w:tcW w:w="5910" w:type="dxa"/>
            <w:vAlign w:val="center"/>
          </w:tcPr>
          <w:p w:rsidR="003A2035" w:rsidRDefault="00AA1A14">
            <w:pPr>
              <w:spacing w:line="276" w:lineRule="auto"/>
              <w:ind w:left="62" w:right="62"/>
              <w:rPr>
                <w:rStyle w:val="NormalCharacter"/>
                <w:rFonts w:ascii="宋体" w:hAnsi="宋体" w:cs="宋体"/>
                <w:szCs w:val="21"/>
              </w:rPr>
            </w:pPr>
            <w:r>
              <w:rPr>
                <w:rStyle w:val="NormalCharacter"/>
                <w:rFonts w:ascii="宋体" w:hAnsi="宋体" w:cs="宋体" w:hint="eastAsia"/>
                <w:szCs w:val="21"/>
              </w:rPr>
              <w:t>详见本工程招标公告。</w:t>
            </w:r>
          </w:p>
        </w:tc>
      </w:tr>
      <w:tr w:rsidR="003A2035">
        <w:trPr>
          <w:trHeight w:val="20"/>
        </w:trPr>
        <w:tc>
          <w:tcPr>
            <w:tcW w:w="657"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12</w:t>
            </w:r>
          </w:p>
        </w:tc>
        <w:tc>
          <w:tcPr>
            <w:tcW w:w="981"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13.1</w:t>
            </w:r>
          </w:p>
        </w:tc>
        <w:tc>
          <w:tcPr>
            <w:tcW w:w="1552"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报价以及单价和总价计算方式</w:t>
            </w:r>
          </w:p>
        </w:tc>
        <w:tc>
          <w:tcPr>
            <w:tcW w:w="5910" w:type="dxa"/>
            <w:vAlign w:val="center"/>
          </w:tcPr>
          <w:p w:rsidR="003A2035" w:rsidRDefault="00AA1A14">
            <w:pPr>
              <w:spacing w:line="276" w:lineRule="auto"/>
              <w:ind w:left="62" w:right="62"/>
              <w:rPr>
                <w:rStyle w:val="NormalCharacter"/>
                <w:rFonts w:ascii="宋体" w:hAnsi="宋体" w:cs="宋体"/>
                <w:szCs w:val="21"/>
              </w:rPr>
            </w:pPr>
            <w:bookmarkStart w:id="4" w:name="EBdfd7e3fe86a241738f1c1d356c309534"/>
            <w:r>
              <w:rPr>
                <w:rFonts w:ascii="宋体" w:hAnsi="宋体" w:cs="宋体" w:hint="eastAsia"/>
                <w:szCs w:val="21"/>
              </w:rPr>
              <w:t>工程量清单计价，按国家、省有关计价规范执行。</w:t>
            </w:r>
            <w:bookmarkEnd w:id="4"/>
          </w:p>
        </w:tc>
      </w:tr>
      <w:tr w:rsidR="003A2035">
        <w:trPr>
          <w:trHeight w:val="20"/>
        </w:trPr>
        <w:tc>
          <w:tcPr>
            <w:tcW w:w="657"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13</w:t>
            </w:r>
          </w:p>
        </w:tc>
        <w:tc>
          <w:tcPr>
            <w:tcW w:w="981"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15.1</w:t>
            </w:r>
          </w:p>
        </w:tc>
        <w:tc>
          <w:tcPr>
            <w:tcW w:w="1552"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投标有效期</w:t>
            </w:r>
          </w:p>
        </w:tc>
        <w:tc>
          <w:tcPr>
            <w:tcW w:w="5910" w:type="dxa"/>
            <w:vAlign w:val="center"/>
          </w:tcPr>
          <w:p w:rsidR="003A2035" w:rsidRDefault="00AA1A14">
            <w:pPr>
              <w:spacing w:line="276" w:lineRule="auto"/>
              <w:ind w:left="62" w:right="62"/>
              <w:rPr>
                <w:rStyle w:val="NormalCharacter"/>
                <w:rFonts w:ascii="宋体" w:hAnsi="宋体" w:cs="宋体"/>
                <w:szCs w:val="21"/>
                <w:u w:val="single"/>
              </w:rPr>
            </w:pPr>
            <w:r>
              <w:rPr>
                <w:rStyle w:val="NormalCharacter"/>
                <w:rFonts w:ascii="宋体" w:hAnsi="宋体" w:cs="宋体" w:hint="eastAsia"/>
                <w:szCs w:val="21"/>
                <w:u w:val="single"/>
              </w:rPr>
              <w:t>90</w:t>
            </w:r>
            <w:r>
              <w:rPr>
                <w:rStyle w:val="NormalCharacter"/>
                <w:rFonts w:ascii="宋体" w:hAnsi="宋体" w:cs="宋体" w:hint="eastAsia"/>
                <w:szCs w:val="21"/>
              </w:rPr>
              <w:t>日历天。（从投标截止之日计起）</w:t>
            </w:r>
          </w:p>
        </w:tc>
      </w:tr>
      <w:tr w:rsidR="003A2035">
        <w:trPr>
          <w:trHeight w:val="20"/>
        </w:trPr>
        <w:tc>
          <w:tcPr>
            <w:tcW w:w="657"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lastRenderedPageBreak/>
              <w:t>14</w:t>
            </w:r>
          </w:p>
        </w:tc>
        <w:tc>
          <w:tcPr>
            <w:tcW w:w="981"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16.1</w:t>
            </w:r>
          </w:p>
        </w:tc>
        <w:tc>
          <w:tcPr>
            <w:tcW w:w="1552"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投标保证金</w:t>
            </w:r>
          </w:p>
        </w:tc>
        <w:tc>
          <w:tcPr>
            <w:tcW w:w="5910" w:type="dxa"/>
            <w:vAlign w:val="center"/>
          </w:tcPr>
          <w:p w:rsidR="003A2035" w:rsidRDefault="00AA1A14">
            <w:pPr>
              <w:spacing w:line="276" w:lineRule="auto"/>
              <w:ind w:left="62" w:right="62"/>
              <w:rPr>
                <w:rFonts w:ascii="宋体" w:hAnsi="宋体" w:cs="宋体"/>
                <w:szCs w:val="21"/>
              </w:rPr>
            </w:pPr>
            <w:r>
              <w:rPr>
                <w:rFonts w:ascii="宋体" w:hAnsi="宋体" w:cs="宋体" w:hint="eastAsia"/>
                <w:szCs w:val="21"/>
              </w:rPr>
              <w:t>是否要求投标人递交投标保证金：</w:t>
            </w:r>
          </w:p>
          <w:p w:rsidR="003A2035" w:rsidRDefault="00AA1A14">
            <w:pPr>
              <w:spacing w:line="276" w:lineRule="auto"/>
              <w:ind w:left="62" w:right="62"/>
              <w:rPr>
                <w:rFonts w:ascii="宋体" w:hAnsi="宋体" w:cs="宋体"/>
                <w:szCs w:val="21"/>
              </w:rPr>
            </w:pPr>
            <w:r>
              <w:rPr>
                <w:rFonts w:ascii="宋体" w:hAnsi="宋体" w:cs="宋体" w:hint="eastAsia"/>
                <w:szCs w:val="21"/>
              </w:rPr>
              <w:t>■不要求递交投标保证金。</w:t>
            </w:r>
          </w:p>
          <w:p w:rsidR="003A2035" w:rsidRDefault="00AA1A14">
            <w:pPr>
              <w:pStyle w:val="Style3"/>
              <w:spacing w:line="276" w:lineRule="auto"/>
              <w:ind w:left="62" w:right="62"/>
              <w:rPr>
                <w:rFonts w:ascii="宋体" w:hAnsi="宋体" w:cs="宋体"/>
                <w:bCs/>
                <w:szCs w:val="21"/>
              </w:rPr>
            </w:pPr>
            <w:r>
              <w:rPr>
                <w:rFonts w:ascii="宋体" w:hAnsi="宋体" w:cs="宋体" w:hint="eastAsia"/>
                <w:szCs w:val="21"/>
              </w:rPr>
              <w:t>□要求递交投标保证金。投标保证金的金额：</w:t>
            </w:r>
            <w:r>
              <w:rPr>
                <w:rFonts w:ascii="宋体" w:hAnsi="宋体" w:cs="宋体" w:hint="eastAsia"/>
                <w:szCs w:val="21"/>
                <w:u w:val="single"/>
              </w:rPr>
              <w:t xml:space="preserve">   </w:t>
            </w:r>
            <w:r>
              <w:rPr>
                <w:rFonts w:ascii="宋体" w:hAnsi="宋体" w:cs="宋体" w:hint="eastAsia"/>
                <w:szCs w:val="21"/>
              </w:rPr>
              <w:t>万元</w:t>
            </w:r>
          </w:p>
        </w:tc>
      </w:tr>
      <w:tr w:rsidR="003A2035">
        <w:trPr>
          <w:trHeight w:val="20"/>
        </w:trPr>
        <w:tc>
          <w:tcPr>
            <w:tcW w:w="657"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15</w:t>
            </w:r>
          </w:p>
        </w:tc>
        <w:tc>
          <w:tcPr>
            <w:tcW w:w="981"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5</w:t>
            </w:r>
          </w:p>
        </w:tc>
        <w:tc>
          <w:tcPr>
            <w:tcW w:w="1552"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踏勘现场</w:t>
            </w:r>
          </w:p>
        </w:tc>
        <w:tc>
          <w:tcPr>
            <w:tcW w:w="5910" w:type="dxa"/>
            <w:vAlign w:val="center"/>
          </w:tcPr>
          <w:p w:rsidR="003A2035" w:rsidRDefault="00AA1A14">
            <w:pPr>
              <w:pStyle w:val="aa"/>
              <w:spacing w:line="276" w:lineRule="auto"/>
              <w:ind w:left="62" w:right="62"/>
              <w:rPr>
                <w:rStyle w:val="NormalCharacter"/>
                <w:rFonts w:ascii="宋体" w:hAnsi="宋体" w:cs="宋体"/>
                <w:kern w:val="2"/>
                <w:sz w:val="21"/>
                <w:szCs w:val="21"/>
              </w:rPr>
            </w:pPr>
            <w:r>
              <w:rPr>
                <w:rFonts w:ascii="宋体" w:hAnsi="宋体" w:cs="宋体" w:hint="eastAsia"/>
                <w:bCs/>
                <w:sz w:val="21"/>
                <w:szCs w:val="21"/>
              </w:rPr>
              <w:t>招标人不集中组织，由投标人自行踏勘，因踏勘产生的一切费用由投标人自行承担。投标人不进行踏勘的，视为已熟知现场条件，自行承担相关风险。投标单位自行勘察并对工程量清单及图纸内容、准确性进行复核，如有误差必须在答疑中提出，否则视为已认可本项目的工程量清单及图纸所有内容。</w:t>
            </w:r>
          </w:p>
        </w:tc>
      </w:tr>
      <w:tr w:rsidR="003A2035">
        <w:trPr>
          <w:trHeight w:val="20"/>
        </w:trPr>
        <w:tc>
          <w:tcPr>
            <w:tcW w:w="657"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16</w:t>
            </w:r>
          </w:p>
        </w:tc>
        <w:tc>
          <w:tcPr>
            <w:tcW w:w="981"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8</w:t>
            </w:r>
          </w:p>
        </w:tc>
        <w:tc>
          <w:tcPr>
            <w:tcW w:w="1552"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投标答疑</w:t>
            </w:r>
          </w:p>
        </w:tc>
        <w:tc>
          <w:tcPr>
            <w:tcW w:w="5910" w:type="dxa"/>
            <w:vAlign w:val="center"/>
          </w:tcPr>
          <w:p w:rsidR="003A2035" w:rsidRDefault="00AA1A14">
            <w:pPr>
              <w:ind w:left="62" w:right="62"/>
              <w:rPr>
                <w:rFonts w:ascii="宋体" w:hAnsi="宋体" w:cs="宋体"/>
                <w:szCs w:val="21"/>
              </w:rPr>
            </w:pPr>
            <w:r>
              <w:rPr>
                <w:rFonts w:ascii="宋体" w:hAnsi="宋体" w:cs="宋体" w:hint="eastAsia"/>
                <w:szCs w:val="21"/>
              </w:rPr>
              <w:t>1、疑问提交时间：</w:t>
            </w:r>
            <w:r>
              <w:rPr>
                <w:rFonts w:ascii="宋体" w:hAnsi="宋体" w:cs="宋体" w:hint="eastAsia"/>
                <w:szCs w:val="21"/>
                <w:u w:val="single"/>
              </w:rPr>
              <w:t>在递交投标文件截止日期前18日</w:t>
            </w:r>
            <w:r>
              <w:rPr>
                <w:rFonts w:ascii="宋体" w:hAnsi="宋体" w:cs="宋体" w:hint="eastAsia"/>
                <w:szCs w:val="21"/>
              </w:rPr>
              <w:t>；</w:t>
            </w:r>
          </w:p>
          <w:p w:rsidR="003A2035" w:rsidRDefault="00AA1A14">
            <w:pPr>
              <w:ind w:left="62" w:right="62"/>
              <w:rPr>
                <w:rFonts w:ascii="宋体" w:hAnsi="宋体" w:cs="宋体"/>
                <w:szCs w:val="21"/>
              </w:rPr>
            </w:pPr>
            <w:r>
              <w:rPr>
                <w:rFonts w:ascii="宋体" w:hAnsi="宋体" w:cs="宋体" w:hint="eastAsia"/>
                <w:szCs w:val="21"/>
              </w:rPr>
              <w:t>2、形式：投标人的疑问通过</w:t>
            </w:r>
            <w:r>
              <w:rPr>
                <w:rFonts w:ascii="宋体" w:hAnsi="宋体" w:cs="宋体" w:hint="eastAsia"/>
                <w:szCs w:val="21"/>
                <w:u w:val="single"/>
              </w:rPr>
              <w:t>广州交易集团有限公司（广州公共资源交易中心）</w:t>
            </w:r>
            <w:r>
              <w:rPr>
                <w:rFonts w:ascii="宋体" w:hAnsi="宋体" w:cs="宋体" w:hint="eastAsia"/>
                <w:szCs w:val="21"/>
              </w:rPr>
              <w:t>交易平台提交。</w:t>
            </w:r>
          </w:p>
          <w:p w:rsidR="003A2035" w:rsidRDefault="00AA1A14">
            <w:pPr>
              <w:ind w:left="62" w:right="62"/>
              <w:rPr>
                <w:rFonts w:ascii="宋体" w:hAnsi="宋体" w:cs="宋体"/>
                <w:szCs w:val="21"/>
              </w:rPr>
            </w:pPr>
            <w:r>
              <w:rPr>
                <w:rFonts w:ascii="宋体" w:hAnsi="宋体" w:cs="宋体" w:hint="eastAsia"/>
                <w:szCs w:val="21"/>
              </w:rPr>
              <w:t>3、招标人澄清、修补或答疑期限：在递交投标文件截止日期前</w:t>
            </w:r>
            <w:r>
              <w:rPr>
                <w:rFonts w:ascii="宋体" w:hAnsi="宋体" w:cs="宋体" w:hint="eastAsia"/>
                <w:szCs w:val="21"/>
                <w:u w:val="single"/>
              </w:rPr>
              <w:t>15</w:t>
            </w:r>
            <w:r>
              <w:rPr>
                <w:rFonts w:ascii="宋体" w:hAnsi="宋体" w:cs="宋体" w:hint="eastAsia"/>
                <w:szCs w:val="21"/>
              </w:rPr>
              <w:t>日；</w:t>
            </w:r>
          </w:p>
          <w:p w:rsidR="003A2035" w:rsidRDefault="00AA1A14">
            <w:pPr>
              <w:ind w:left="62" w:right="62"/>
              <w:rPr>
                <w:rFonts w:ascii="宋体" w:hAnsi="宋体" w:cs="宋体"/>
                <w:szCs w:val="21"/>
              </w:rPr>
            </w:pPr>
            <w:r>
              <w:rPr>
                <w:rFonts w:ascii="宋体" w:hAnsi="宋体" w:cs="宋体" w:hint="eastAsia"/>
                <w:szCs w:val="21"/>
              </w:rPr>
              <w:t>4、网上答疑的操作指南为：</w:t>
            </w:r>
            <w:r>
              <w:rPr>
                <w:rFonts w:ascii="宋体" w:hAnsi="宋体" w:cs="宋体" w:hint="eastAsia"/>
                <w:szCs w:val="21"/>
                <w:u w:val="single"/>
              </w:rPr>
              <w:t>投标人登录广州公共资源交易中心数字交易平台→进入“我是投标人”页面→进入“招标答疑提问”页面→通过项目编号或名称找到所需的项目→在上述答疑时间内点击“答疑提问”→无记名或匿名提出问题。</w:t>
            </w:r>
          </w:p>
        </w:tc>
      </w:tr>
      <w:tr w:rsidR="003A2035">
        <w:trPr>
          <w:trHeight w:val="20"/>
        </w:trPr>
        <w:tc>
          <w:tcPr>
            <w:tcW w:w="657"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17</w:t>
            </w:r>
          </w:p>
        </w:tc>
        <w:tc>
          <w:tcPr>
            <w:tcW w:w="981"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20.1</w:t>
            </w:r>
          </w:p>
        </w:tc>
        <w:tc>
          <w:tcPr>
            <w:tcW w:w="1552"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投标截止时间</w:t>
            </w:r>
          </w:p>
        </w:tc>
        <w:tc>
          <w:tcPr>
            <w:tcW w:w="5910" w:type="dxa"/>
            <w:vAlign w:val="center"/>
          </w:tcPr>
          <w:p w:rsidR="003A2035" w:rsidRDefault="00AA1A14">
            <w:pPr>
              <w:ind w:left="62" w:right="62"/>
              <w:rPr>
                <w:rFonts w:ascii="宋体" w:hAnsi="宋体" w:cs="宋体"/>
                <w:szCs w:val="21"/>
              </w:rPr>
            </w:pPr>
            <w:r>
              <w:rPr>
                <w:rFonts w:ascii="宋体" w:hAnsi="宋体" w:cs="宋体" w:hint="eastAsia"/>
                <w:szCs w:val="21"/>
              </w:rPr>
              <w:t>2025年  月  日  时（北京时间）。</w:t>
            </w:r>
          </w:p>
          <w:p w:rsidR="003A2035" w:rsidRDefault="00AA1A14">
            <w:pPr>
              <w:ind w:left="62" w:right="62"/>
            </w:pPr>
            <w:r>
              <w:rPr>
                <w:rFonts w:ascii="宋体" w:hAnsi="宋体" w:cs="宋体" w:hint="eastAsia"/>
                <w:b/>
                <w:bCs/>
                <w:szCs w:val="21"/>
              </w:rPr>
              <w:t>具体时间以广州交易集团有限公司（广州公共资源交易中心）网站项目查询的为准。</w:t>
            </w:r>
          </w:p>
        </w:tc>
      </w:tr>
      <w:tr w:rsidR="003A2035">
        <w:trPr>
          <w:trHeight w:val="20"/>
        </w:trPr>
        <w:tc>
          <w:tcPr>
            <w:tcW w:w="657"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18</w:t>
            </w:r>
          </w:p>
        </w:tc>
        <w:tc>
          <w:tcPr>
            <w:tcW w:w="981"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20.1</w:t>
            </w:r>
          </w:p>
        </w:tc>
        <w:tc>
          <w:tcPr>
            <w:tcW w:w="1552"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开标开始时间和地点</w:t>
            </w:r>
          </w:p>
        </w:tc>
        <w:tc>
          <w:tcPr>
            <w:tcW w:w="5910" w:type="dxa"/>
            <w:vAlign w:val="center"/>
          </w:tcPr>
          <w:p w:rsidR="003A2035" w:rsidRDefault="00AA1A14">
            <w:pPr>
              <w:spacing w:line="276" w:lineRule="auto"/>
              <w:ind w:left="62" w:right="62"/>
              <w:rPr>
                <w:rStyle w:val="NormalCharacter"/>
                <w:rFonts w:ascii="宋体" w:hAnsi="宋体" w:cs="宋体"/>
                <w:szCs w:val="21"/>
              </w:rPr>
            </w:pPr>
            <w:r>
              <w:rPr>
                <w:rStyle w:val="NormalCharacter"/>
                <w:rFonts w:ascii="宋体" w:hAnsi="宋体" w:cs="宋体" w:hint="eastAsia"/>
                <w:szCs w:val="21"/>
              </w:rPr>
              <w:t>（技术标和经济</w:t>
            </w:r>
            <w:proofErr w:type="gramStart"/>
            <w:r>
              <w:rPr>
                <w:rStyle w:val="NormalCharacter"/>
                <w:rFonts w:ascii="宋体" w:hAnsi="宋体" w:cs="宋体" w:hint="eastAsia"/>
                <w:szCs w:val="21"/>
              </w:rPr>
              <w:t>标同时</w:t>
            </w:r>
            <w:proofErr w:type="gramEnd"/>
            <w:r>
              <w:rPr>
                <w:rStyle w:val="NormalCharacter"/>
                <w:rFonts w:ascii="宋体" w:hAnsi="宋体" w:cs="宋体" w:hint="eastAsia"/>
                <w:szCs w:val="21"/>
              </w:rPr>
              <w:t>开标）</w:t>
            </w:r>
          </w:p>
          <w:p w:rsidR="003A2035" w:rsidRDefault="00AA1A14">
            <w:pPr>
              <w:spacing w:line="276" w:lineRule="auto"/>
              <w:ind w:left="62" w:right="62"/>
              <w:rPr>
                <w:rStyle w:val="NormalCharacter"/>
                <w:rFonts w:ascii="宋体" w:hAnsi="宋体" w:cs="宋体"/>
                <w:szCs w:val="21"/>
              </w:rPr>
            </w:pPr>
            <w:r>
              <w:rPr>
                <w:rStyle w:val="NormalCharacter"/>
                <w:rFonts w:ascii="宋体" w:hAnsi="宋体" w:cs="宋体" w:hint="eastAsia"/>
                <w:szCs w:val="21"/>
              </w:rPr>
              <w:t>1.开标开始时间：</w:t>
            </w:r>
            <w:r>
              <w:rPr>
                <w:rStyle w:val="NormalCharacter"/>
                <w:rFonts w:ascii="宋体" w:hAnsi="宋体" w:cs="宋体" w:hint="eastAsia"/>
                <w:szCs w:val="21"/>
                <w:u w:val="single"/>
              </w:rPr>
              <w:t>2025</w:t>
            </w:r>
            <w:r>
              <w:rPr>
                <w:rStyle w:val="NormalCharacter"/>
                <w:rFonts w:ascii="宋体" w:hAnsi="宋体" w:cs="宋体" w:hint="eastAsia"/>
                <w:szCs w:val="21"/>
              </w:rPr>
              <w:t>年</w:t>
            </w:r>
            <w:r>
              <w:rPr>
                <w:rStyle w:val="NormalCharacter"/>
                <w:rFonts w:ascii="宋体" w:hAnsi="宋体" w:cs="宋体" w:hint="eastAsia"/>
                <w:szCs w:val="21"/>
                <w:u w:val="single"/>
              </w:rPr>
              <w:t xml:space="preserve">  </w:t>
            </w:r>
            <w:r>
              <w:rPr>
                <w:rStyle w:val="NormalCharacter"/>
                <w:rFonts w:ascii="宋体" w:hAnsi="宋体" w:cs="宋体" w:hint="eastAsia"/>
                <w:szCs w:val="21"/>
              </w:rPr>
              <w:t>月</w:t>
            </w:r>
            <w:r>
              <w:rPr>
                <w:rStyle w:val="NormalCharacter"/>
                <w:rFonts w:ascii="宋体" w:hAnsi="宋体" w:cs="宋体" w:hint="eastAsia"/>
                <w:szCs w:val="21"/>
                <w:u w:val="single"/>
              </w:rPr>
              <w:t xml:space="preserve">  </w:t>
            </w:r>
            <w:r>
              <w:rPr>
                <w:rStyle w:val="NormalCharacter"/>
                <w:rFonts w:ascii="宋体" w:hAnsi="宋体" w:cs="宋体" w:hint="eastAsia"/>
                <w:szCs w:val="21"/>
              </w:rPr>
              <w:t>日</w:t>
            </w:r>
            <w:r>
              <w:rPr>
                <w:rStyle w:val="NormalCharacter"/>
                <w:rFonts w:ascii="宋体" w:hAnsi="宋体" w:cs="宋体" w:hint="eastAsia"/>
                <w:szCs w:val="21"/>
                <w:u w:val="single"/>
              </w:rPr>
              <w:t xml:space="preserve">  </w:t>
            </w:r>
            <w:r>
              <w:rPr>
                <w:rStyle w:val="NormalCharacter"/>
                <w:rFonts w:ascii="宋体" w:hAnsi="宋体" w:cs="宋体" w:hint="eastAsia"/>
                <w:szCs w:val="21"/>
              </w:rPr>
              <w:t>时</w:t>
            </w:r>
            <w:r>
              <w:rPr>
                <w:rStyle w:val="NormalCharacter"/>
                <w:rFonts w:ascii="宋体" w:hAnsi="宋体" w:cs="宋体" w:hint="eastAsia"/>
                <w:szCs w:val="21"/>
                <w:u w:val="single"/>
              </w:rPr>
              <w:t xml:space="preserve">  </w:t>
            </w:r>
            <w:r>
              <w:rPr>
                <w:rStyle w:val="NormalCharacter"/>
                <w:rFonts w:ascii="宋体" w:hAnsi="宋体" w:cs="宋体" w:hint="eastAsia"/>
                <w:szCs w:val="21"/>
              </w:rPr>
              <w:t>分（与投标截止时间为同一时间），地点：</w:t>
            </w:r>
            <w:r>
              <w:rPr>
                <w:rStyle w:val="NormalCharacter"/>
                <w:rFonts w:ascii="宋体" w:hAnsi="宋体" w:cs="宋体" w:hint="eastAsia"/>
                <w:szCs w:val="21"/>
                <w:u w:val="single"/>
              </w:rPr>
              <w:t>广州公共资源交易中心  开标室。</w:t>
            </w:r>
            <w:r>
              <w:rPr>
                <w:rStyle w:val="NormalCharacter"/>
                <w:rFonts w:ascii="宋体" w:hAnsi="宋体" w:cs="宋体" w:hint="eastAsia"/>
                <w:szCs w:val="21"/>
              </w:rPr>
              <w:t>投标人也可选择参加在线开标，具体按照交易平台相关指南进行操作。详见：广州交易集团有限公司（广州公共资源交易中心）网站（http:/ www.gzggzy.cn）服务指南栏目。</w:t>
            </w:r>
          </w:p>
          <w:p w:rsidR="003A2035" w:rsidRDefault="00AA1A14">
            <w:pPr>
              <w:spacing w:line="276" w:lineRule="auto"/>
              <w:ind w:left="62" w:right="62"/>
              <w:rPr>
                <w:rStyle w:val="NormalCharacter"/>
                <w:rFonts w:ascii="宋体" w:hAnsi="宋体" w:cs="宋体"/>
                <w:szCs w:val="21"/>
              </w:rPr>
            </w:pPr>
            <w:r>
              <w:rPr>
                <w:rStyle w:val="NormalCharacter"/>
                <w:rFonts w:ascii="宋体" w:hAnsi="宋体" w:cs="宋体" w:hint="eastAsia"/>
                <w:szCs w:val="21"/>
              </w:rPr>
              <w:t>注：投标文件解密问题。投标人只用执行一次解密，招标人执行解密次数根据招标文件开标次数确定。</w:t>
            </w:r>
          </w:p>
          <w:p w:rsidR="003A2035" w:rsidRDefault="00AA1A14">
            <w:pPr>
              <w:spacing w:line="276" w:lineRule="auto"/>
              <w:ind w:left="62" w:right="62"/>
              <w:rPr>
                <w:rStyle w:val="NormalCharacter"/>
                <w:rFonts w:ascii="宋体" w:hAnsi="宋体" w:cs="宋体"/>
                <w:szCs w:val="21"/>
              </w:rPr>
            </w:pPr>
            <w:r>
              <w:rPr>
                <w:rStyle w:val="NormalCharacter"/>
                <w:rFonts w:ascii="宋体" w:hAnsi="宋体" w:cs="宋体" w:hint="eastAsia"/>
                <w:szCs w:val="21"/>
              </w:rPr>
              <w:t>2.递交投标文件备用光盘时间：</w:t>
            </w:r>
            <w:r>
              <w:rPr>
                <w:rStyle w:val="NormalCharacter"/>
                <w:rFonts w:ascii="宋体" w:hAnsi="宋体" w:cs="宋体" w:hint="eastAsia"/>
                <w:szCs w:val="21"/>
                <w:u w:val="single"/>
              </w:rPr>
              <w:t>2025</w:t>
            </w:r>
            <w:r>
              <w:rPr>
                <w:rStyle w:val="NormalCharacter"/>
                <w:rFonts w:ascii="宋体" w:hAnsi="宋体" w:cs="宋体" w:hint="eastAsia"/>
                <w:szCs w:val="21"/>
              </w:rPr>
              <w:t>年</w:t>
            </w:r>
            <w:r>
              <w:rPr>
                <w:rStyle w:val="NormalCharacter"/>
                <w:rFonts w:ascii="宋体" w:hAnsi="宋体" w:cs="宋体" w:hint="eastAsia"/>
                <w:szCs w:val="21"/>
                <w:u w:val="single"/>
              </w:rPr>
              <w:t xml:space="preserve">  </w:t>
            </w:r>
            <w:r>
              <w:rPr>
                <w:rStyle w:val="NormalCharacter"/>
                <w:rFonts w:ascii="宋体" w:hAnsi="宋体" w:cs="宋体" w:hint="eastAsia"/>
                <w:szCs w:val="21"/>
              </w:rPr>
              <w:t>月</w:t>
            </w:r>
            <w:r>
              <w:rPr>
                <w:rStyle w:val="NormalCharacter"/>
                <w:rFonts w:ascii="宋体" w:hAnsi="宋体" w:cs="宋体" w:hint="eastAsia"/>
                <w:szCs w:val="21"/>
                <w:u w:val="single"/>
              </w:rPr>
              <w:t xml:space="preserve">  </w:t>
            </w:r>
            <w:r>
              <w:rPr>
                <w:rStyle w:val="NormalCharacter"/>
                <w:rFonts w:ascii="宋体" w:hAnsi="宋体" w:cs="宋体" w:hint="eastAsia"/>
                <w:szCs w:val="21"/>
              </w:rPr>
              <w:t>日</w:t>
            </w:r>
            <w:r>
              <w:rPr>
                <w:rStyle w:val="NormalCharacter"/>
                <w:rFonts w:ascii="宋体" w:hAnsi="宋体" w:cs="宋体" w:hint="eastAsia"/>
                <w:szCs w:val="21"/>
                <w:u w:val="single"/>
              </w:rPr>
              <w:t xml:space="preserve">  </w:t>
            </w:r>
            <w:r>
              <w:rPr>
                <w:rStyle w:val="NormalCharacter"/>
                <w:rFonts w:ascii="宋体" w:hAnsi="宋体" w:cs="宋体" w:hint="eastAsia"/>
                <w:szCs w:val="21"/>
              </w:rPr>
              <w:t>时</w:t>
            </w:r>
            <w:r>
              <w:rPr>
                <w:rStyle w:val="NormalCharacter"/>
                <w:rFonts w:ascii="宋体" w:hAnsi="宋体" w:cs="宋体" w:hint="eastAsia"/>
                <w:szCs w:val="21"/>
                <w:u w:val="single"/>
              </w:rPr>
              <w:t xml:space="preserve">  </w:t>
            </w:r>
            <w:r>
              <w:rPr>
                <w:rStyle w:val="NormalCharacter"/>
                <w:rFonts w:ascii="宋体" w:hAnsi="宋体" w:cs="宋体" w:hint="eastAsia"/>
                <w:szCs w:val="21"/>
              </w:rPr>
              <w:t>分至</w:t>
            </w:r>
            <w:r>
              <w:rPr>
                <w:rStyle w:val="NormalCharacter"/>
                <w:rFonts w:ascii="宋体" w:hAnsi="宋体" w:cs="宋体" w:hint="eastAsia"/>
                <w:szCs w:val="21"/>
                <w:u w:val="single"/>
              </w:rPr>
              <w:t>2025</w:t>
            </w:r>
            <w:r>
              <w:rPr>
                <w:rStyle w:val="NormalCharacter"/>
                <w:rFonts w:ascii="宋体" w:hAnsi="宋体" w:cs="宋体" w:hint="eastAsia"/>
                <w:szCs w:val="21"/>
              </w:rPr>
              <w:t>年</w:t>
            </w:r>
            <w:r>
              <w:rPr>
                <w:rStyle w:val="NormalCharacter"/>
                <w:rFonts w:ascii="宋体" w:hAnsi="宋体" w:cs="宋体" w:hint="eastAsia"/>
                <w:szCs w:val="21"/>
                <w:u w:val="single"/>
              </w:rPr>
              <w:t xml:space="preserve">  </w:t>
            </w:r>
            <w:r>
              <w:rPr>
                <w:rStyle w:val="NormalCharacter"/>
                <w:rFonts w:ascii="宋体" w:hAnsi="宋体" w:cs="宋体" w:hint="eastAsia"/>
                <w:szCs w:val="21"/>
              </w:rPr>
              <w:t>月</w:t>
            </w:r>
            <w:r>
              <w:rPr>
                <w:rStyle w:val="NormalCharacter"/>
                <w:rFonts w:ascii="宋体" w:hAnsi="宋体" w:cs="宋体" w:hint="eastAsia"/>
                <w:szCs w:val="21"/>
                <w:u w:val="single"/>
              </w:rPr>
              <w:t xml:space="preserve">  </w:t>
            </w:r>
            <w:r>
              <w:rPr>
                <w:rStyle w:val="NormalCharacter"/>
                <w:rFonts w:ascii="宋体" w:hAnsi="宋体" w:cs="宋体" w:hint="eastAsia"/>
                <w:szCs w:val="21"/>
              </w:rPr>
              <w:t>日</w:t>
            </w:r>
            <w:r>
              <w:rPr>
                <w:rStyle w:val="NormalCharacter"/>
                <w:rFonts w:ascii="宋体" w:hAnsi="宋体" w:cs="宋体" w:hint="eastAsia"/>
                <w:szCs w:val="21"/>
                <w:u w:val="single"/>
              </w:rPr>
              <w:t xml:space="preserve">  </w:t>
            </w:r>
            <w:r>
              <w:rPr>
                <w:rStyle w:val="NormalCharacter"/>
                <w:rFonts w:ascii="宋体" w:hAnsi="宋体" w:cs="宋体" w:hint="eastAsia"/>
                <w:szCs w:val="21"/>
              </w:rPr>
              <w:t>时</w:t>
            </w:r>
            <w:r>
              <w:rPr>
                <w:rStyle w:val="NormalCharacter"/>
                <w:rFonts w:ascii="宋体" w:hAnsi="宋体" w:cs="宋体" w:hint="eastAsia"/>
                <w:szCs w:val="21"/>
                <w:u w:val="single"/>
              </w:rPr>
              <w:t xml:space="preserve">  </w:t>
            </w:r>
            <w:r>
              <w:rPr>
                <w:rStyle w:val="NormalCharacter"/>
                <w:rFonts w:ascii="宋体" w:hAnsi="宋体" w:cs="宋体" w:hint="eastAsia"/>
                <w:szCs w:val="21"/>
              </w:rPr>
              <w:t>分；递交地点：</w:t>
            </w:r>
            <w:r>
              <w:rPr>
                <w:rStyle w:val="NormalCharacter"/>
                <w:rFonts w:ascii="宋体" w:hAnsi="宋体" w:cs="宋体" w:hint="eastAsia"/>
                <w:szCs w:val="21"/>
                <w:u w:val="single"/>
              </w:rPr>
              <w:t>广州公共资源交易中心  开标室</w:t>
            </w:r>
            <w:r>
              <w:rPr>
                <w:rFonts w:ascii="宋体" w:hAnsi="宋体" w:cs="宋体" w:hint="eastAsia"/>
                <w:szCs w:val="21"/>
                <w:u w:val="single"/>
              </w:rPr>
              <w:t>（广州市天河区</w:t>
            </w:r>
            <w:proofErr w:type="gramStart"/>
            <w:r>
              <w:rPr>
                <w:rFonts w:ascii="宋体" w:hAnsi="宋体" w:cs="宋体" w:hint="eastAsia"/>
                <w:szCs w:val="21"/>
                <w:u w:val="single"/>
              </w:rPr>
              <w:t>天润路333号</w:t>
            </w:r>
            <w:proofErr w:type="gramEnd"/>
            <w:r>
              <w:rPr>
                <w:rFonts w:ascii="宋体" w:hAnsi="宋体" w:cs="宋体" w:hint="eastAsia"/>
                <w:szCs w:val="21"/>
                <w:u w:val="single"/>
              </w:rPr>
              <w:t>）</w:t>
            </w:r>
            <w:r>
              <w:rPr>
                <w:rStyle w:val="NormalCharacter"/>
                <w:rFonts w:ascii="宋体" w:hAnsi="宋体" w:cs="宋体" w:hint="eastAsia"/>
                <w:szCs w:val="21"/>
              </w:rPr>
              <w:t>。</w:t>
            </w:r>
          </w:p>
          <w:p w:rsidR="003A2035" w:rsidRDefault="00AA1A14">
            <w:pPr>
              <w:spacing w:line="276" w:lineRule="auto"/>
              <w:ind w:left="62" w:right="62"/>
              <w:rPr>
                <w:rStyle w:val="NormalCharacter"/>
                <w:rFonts w:ascii="宋体" w:hAnsi="宋体" w:cs="宋体"/>
                <w:szCs w:val="21"/>
              </w:rPr>
            </w:pPr>
            <w:r>
              <w:rPr>
                <w:rFonts w:ascii="宋体" w:hAnsi="宋体" w:cs="宋体" w:hint="eastAsia"/>
                <w:szCs w:val="21"/>
              </w:rPr>
              <w:t>注：</w:t>
            </w:r>
            <w:r>
              <w:rPr>
                <w:rStyle w:val="NormalCharacter"/>
                <w:rFonts w:ascii="宋体" w:hAnsi="宋体" w:cs="宋体" w:hint="eastAsia"/>
                <w:szCs w:val="21"/>
              </w:rPr>
              <w:t>上述时间及地点是否有改变，</w:t>
            </w:r>
            <w:r>
              <w:rPr>
                <w:rFonts w:ascii="宋体" w:hAnsi="宋体" w:cs="宋体" w:hint="eastAsia"/>
                <w:bCs/>
                <w:kern w:val="0"/>
                <w:szCs w:val="21"/>
                <w:lang w:bidi="ar"/>
              </w:rPr>
              <w:t>请密切留意</w:t>
            </w:r>
            <w:r>
              <w:rPr>
                <w:rFonts w:ascii="宋体" w:hAnsi="宋体" w:cs="宋体" w:hint="eastAsia"/>
                <w:b/>
                <w:kern w:val="0"/>
                <w:szCs w:val="21"/>
                <w:lang w:bidi="ar"/>
              </w:rPr>
              <w:t>补充公告和</w:t>
            </w:r>
            <w:r>
              <w:rPr>
                <w:rFonts w:ascii="宋体" w:hAnsi="宋体" w:cs="宋体" w:hint="eastAsia"/>
                <w:bCs/>
                <w:kern w:val="0"/>
                <w:szCs w:val="21"/>
                <w:lang w:bidi="ar"/>
              </w:rPr>
              <w:t>招标答疑纪要的相关信息</w:t>
            </w:r>
            <w:r>
              <w:rPr>
                <w:rStyle w:val="NormalCharacter"/>
                <w:rFonts w:ascii="宋体" w:hAnsi="宋体" w:cs="宋体" w:hint="eastAsia"/>
                <w:szCs w:val="21"/>
              </w:rPr>
              <w:t>。</w:t>
            </w:r>
          </w:p>
        </w:tc>
      </w:tr>
      <w:tr w:rsidR="003A2035">
        <w:trPr>
          <w:trHeight w:val="20"/>
        </w:trPr>
        <w:tc>
          <w:tcPr>
            <w:tcW w:w="657"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19</w:t>
            </w:r>
          </w:p>
        </w:tc>
        <w:tc>
          <w:tcPr>
            <w:tcW w:w="981"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26</w:t>
            </w:r>
          </w:p>
        </w:tc>
        <w:tc>
          <w:tcPr>
            <w:tcW w:w="1552"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开标评标办法</w:t>
            </w:r>
          </w:p>
        </w:tc>
        <w:tc>
          <w:tcPr>
            <w:tcW w:w="5910" w:type="dxa"/>
            <w:vAlign w:val="center"/>
          </w:tcPr>
          <w:p w:rsidR="003A2035" w:rsidRDefault="00AA1A14">
            <w:pPr>
              <w:spacing w:line="276" w:lineRule="auto"/>
              <w:ind w:left="62" w:right="62"/>
              <w:rPr>
                <w:rFonts w:ascii="宋体" w:hAnsi="宋体" w:cs="宋体"/>
                <w:b/>
                <w:bCs/>
              </w:rPr>
            </w:pPr>
            <w:r>
              <w:rPr>
                <w:rFonts w:ascii="宋体" w:hAnsi="宋体" w:cs="宋体" w:hint="eastAsia"/>
                <w:szCs w:val="21"/>
              </w:rPr>
              <w:t>方式</w:t>
            </w:r>
            <w:proofErr w:type="gramStart"/>
            <w:r>
              <w:rPr>
                <w:rFonts w:ascii="宋体" w:hAnsi="宋体" w:cs="宋体" w:hint="eastAsia"/>
                <w:szCs w:val="21"/>
              </w:rPr>
              <w:t>一</w:t>
            </w:r>
            <w:proofErr w:type="gramEnd"/>
            <w:r>
              <w:rPr>
                <w:rFonts w:ascii="宋体" w:hAnsi="宋体" w:cs="宋体" w:hint="eastAsia"/>
                <w:szCs w:val="21"/>
              </w:rPr>
              <w:t>：选取方法办法七（适合综合评分法四，技术标与经济</w:t>
            </w:r>
            <w:proofErr w:type="gramStart"/>
            <w:r>
              <w:rPr>
                <w:rFonts w:ascii="宋体" w:hAnsi="宋体" w:cs="宋体" w:hint="eastAsia"/>
                <w:szCs w:val="21"/>
              </w:rPr>
              <w:t>标同时</w:t>
            </w:r>
            <w:proofErr w:type="gramEnd"/>
            <w:r>
              <w:rPr>
                <w:rFonts w:ascii="宋体" w:hAnsi="宋体" w:cs="宋体" w:hint="eastAsia"/>
                <w:szCs w:val="21"/>
              </w:rPr>
              <w:t>开启）；</w:t>
            </w:r>
            <w:r>
              <w:rPr>
                <w:rFonts w:ascii="宋体" w:hAnsi="宋体" w:cs="宋体" w:hint="eastAsia"/>
                <w:b/>
                <w:bCs/>
                <w:szCs w:val="21"/>
              </w:rPr>
              <w:t>投标人总得分（100分）=技术得分（满分20分）＋经济得分（100分）×经济得分权重（80%）</w:t>
            </w:r>
          </w:p>
          <w:p w:rsidR="003A2035" w:rsidRDefault="00AA1A14">
            <w:pPr>
              <w:pStyle w:val="a1"/>
              <w:ind w:firstLineChars="200"/>
              <w:rPr>
                <w:rStyle w:val="NormalCharacter"/>
                <w:rFonts w:ascii="宋体" w:hAnsi="宋体" w:cs="宋体"/>
                <w:szCs w:val="21"/>
              </w:rPr>
            </w:pPr>
            <w:r>
              <w:rPr>
                <w:rFonts w:ascii="宋体" w:hAnsi="宋体" w:cs="宋体" w:hint="eastAsia"/>
                <w:sz w:val="21"/>
                <w:szCs w:val="21"/>
              </w:rPr>
              <w:t>总分相同的，以技术得分高的排前；总分与技术得分均相同，以投标报价较低的排前；如仍存在相同情况，则对具有相同情况的投标人，按中标候选人数量规定，由评标委员会采用随机抽取方式，确定中标候选人的排序。</w:t>
            </w:r>
          </w:p>
        </w:tc>
      </w:tr>
      <w:tr w:rsidR="003A2035">
        <w:trPr>
          <w:trHeight w:val="20"/>
        </w:trPr>
        <w:tc>
          <w:tcPr>
            <w:tcW w:w="657"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lastRenderedPageBreak/>
              <w:t>20</w:t>
            </w:r>
          </w:p>
        </w:tc>
        <w:tc>
          <w:tcPr>
            <w:tcW w:w="981"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29.1</w:t>
            </w:r>
          </w:p>
        </w:tc>
        <w:tc>
          <w:tcPr>
            <w:tcW w:w="1552"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履约担保</w:t>
            </w:r>
          </w:p>
        </w:tc>
        <w:tc>
          <w:tcPr>
            <w:tcW w:w="5910" w:type="dxa"/>
            <w:vAlign w:val="center"/>
          </w:tcPr>
          <w:p w:rsidR="003A2035" w:rsidRDefault="00AA1A14">
            <w:pPr>
              <w:pStyle w:val="31"/>
              <w:topLinePunct/>
              <w:adjustRightInd w:val="0"/>
              <w:spacing w:after="0" w:line="276" w:lineRule="auto"/>
              <w:ind w:left="62" w:right="62"/>
              <w:rPr>
                <w:rFonts w:ascii="宋体" w:hAnsi="宋体" w:cs="宋体"/>
                <w:sz w:val="21"/>
                <w:szCs w:val="21"/>
              </w:rPr>
            </w:pPr>
            <w:r>
              <w:rPr>
                <w:rFonts w:ascii="宋体" w:hAnsi="宋体" w:cs="宋体" w:hint="eastAsia"/>
                <w:sz w:val="21"/>
                <w:szCs w:val="21"/>
              </w:rPr>
              <w:t>不需要提供履约担保。</w:t>
            </w:r>
          </w:p>
        </w:tc>
      </w:tr>
      <w:tr w:rsidR="003A2035">
        <w:trPr>
          <w:trHeight w:val="20"/>
        </w:trPr>
        <w:tc>
          <w:tcPr>
            <w:tcW w:w="657"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21</w:t>
            </w:r>
          </w:p>
        </w:tc>
        <w:tc>
          <w:tcPr>
            <w:tcW w:w="981" w:type="dxa"/>
            <w:vAlign w:val="center"/>
          </w:tcPr>
          <w:p w:rsidR="003A2035" w:rsidRDefault="003A2035">
            <w:pPr>
              <w:spacing w:line="276" w:lineRule="auto"/>
              <w:ind w:left="62" w:right="62"/>
              <w:jc w:val="center"/>
              <w:rPr>
                <w:rStyle w:val="NormalCharacter"/>
                <w:rFonts w:ascii="宋体" w:hAnsi="宋体" w:cs="宋体"/>
                <w:szCs w:val="21"/>
              </w:rPr>
            </w:pPr>
          </w:p>
        </w:tc>
        <w:tc>
          <w:tcPr>
            <w:tcW w:w="1552"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最高投标限价</w:t>
            </w:r>
          </w:p>
        </w:tc>
        <w:tc>
          <w:tcPr>
            <w:tcW w:w="5910" w:type="dxa"/>
            <w:vAlign w:val="center"/>
          </w:tcPr>
          <w:p w:rsidR="003A2035" w:rsidRDefault="00AA1A14">
            <w:pPr>
              <w:spacing w:line="276" w:lineRule="auto"/>
              <w:ind w:left="62" w:right="62"/>
              <w:rPr>
                <w:rStyle w:val="NormalCharacter"/>
                <w:rFonts w:ascii="宋体" w:hAnsi="宋体" w:cs="宋体"/>
                <w:szCs w:val="21"/>
              </w:rPr>
            </w:pPr>
            <w:r>
              <w:rPr>
                <w:rStyle w:val="NormalCharacter"/>
                <w:rFonts w:ascii="宋体" w:hAnsi="宋体" w:cs="宋体" w:hint="eastAsia"/>
                <w:szCs w:val="21"/>
              </w:rPr>
              <w:t>本项目最高投标限价为人民794916.49元（暂定）。</w:t>
            </w:r>
          </w:p>
        </w:tc>
      </w:tr>
      <w:tr w:rsidR="003A2035">
        <w:trPr>
          <w:trHeight w:val="20"/>
        </w:trPr>
        <w:tc>
          <w:tcPr>
            <w:tcW w:w="657"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22</w:t>
            </w:r>
          </w:p>
        </w:tc>
        <w:tc>
          <w:tcPr>
            <w:tcW w:w="981" w:type="dxa"/>
            <w:vAlign w:val="center"/>
          </w:tcPr>
          <w:p w:rsidR="003A2035" w:rsidRDefault="003A2035">
            <w:pPr>
              <w:spacing w:line="276" w:lineRule="auto"/>
              <w:ind w:left="62" w:right="62"/>
              <w:jc w:val="center"/>
              <w:rPr>
                <w:rStyle w:val="NormalCharacter"/>
                <w:rFonts w:ascii="宋体" w:hAnsi="宋体" w:cs="宋体"/>
                <w:szCs w:val="21"/>
              </w:rPr>
            </w:pPr>
          </w:p>
        </w:tc>
        <w:tc>
          <w:tcPr>
            <w:tcW w:w="1552"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非竞争费用</w:t>
            </w:r>
          </w:p>
        </w:tc>
        <w:tc>
          <w:tcPr>
            <w:tcW w:w="5910" w:type="dxa"/>
            <w:vAlign w:val="center"/>
          </w:tcPr>
          <w:p w:rsidR="003A2035" w:rsidRDefault="00AA1A14">
            <w:pPr>
              <w:numPr>
                <w:ilvl w:val="255"/>
                <w:numId w:val="0"/>
              </w:numPr>
              <w:spacing w:line="276" w:lineRule="auto"/>
              <w:ind w:right="62"/>
              <w:rPr>
                <w:rStyle w:val="NormalCharacter"/>
                <w:rFonts w:ascii="宋体" w:hAnsi="宋体" w:cs="宋体"/>
                <w:szCs w:val="21"/>
              </w:rPr>
            </w:pPr>
            <w:r>
              <w:rPr>
                <w:rStyle w:val="NormalCharacter"/>
                <w:rFonts w:ascii="宋体" w:hAnsi="宋体" w:cs="宋体" w:hint="eastAsia"/>
                <w:szCs w:val="21"/>
              </w:rPr>
              <w:t>本项目绿色施工安全防护措施费为38773.88元，暂列金额为</w:t>
            </w:r>
            <w:r>
              <w:rPr>
                <w:rStyle w:val="NormalCharacter"/>
                <w:rFonts w:ascii="宋体" w:hAnsi="宋体" w:cs="宋体"/>
                <w:szCs w:val="21"/>
              </w:rPr>
              <w:t>60291.24</w:t>
            </w:r>
            <w:r>
              <w:rPr>
                <w:rStyle w:val="NormalCharacter"/>
                <w:rFonts w:ascii="宋体" w:hAnsi="宋体" w:cs="宋体" w:hint="eastAsia"/>
                <w:szCs w:val="21"/>
              </w:rPr>
              <w:t>元，暂估价为0元。（未按招标文件规定的金额填写的，由评标委员会按照招标文件规定的金额进行修正）</w:t>
            </w:r>
          </w:p>
        </w:tc>
      </w:tr>
      <w:tr w:rsidR="003A2035">
        <w:trPr>
          <w:trHeight w:val="20"/>
        </w:trPr>
        <w:tc>
          <w:tcPr>
            <w:tcW w:w="657"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23</w:t>
            </w:r>
          </w:p>
        </w:tc>
        <w:tc>
          <w:tcPr>
            <w:tcW w:w="981" w:type="dxa"/>
            <w:vAlign w:val="center"/>
          </w:tcPr>
          <w:p w:rsidR="003A2035" w:rsidRDefault="003A2035">
            <w:pPr>
              <w:spacing w:line="276" w:lineRule="auto"/>
              <w:ind w:left="62" w:right="62"/>
              <w:jc w:val="center"/>
              <w:rPr>
                <w:rStyle w:val="NormalCharacter"/>
                <w:rFonts w:ascii="宋体" w:hAnsi="宋体" w:cs="宋体"/>
                <w:szCs w:val="21"/>
              </w:rPr>
            </w:pPr>
          </w:p>
        </w:tc>
        <w:tc>
          <w:tcPr>
            <w:tcW w:w="1552" w:type="dxa"/>
            <w:vAlign w:val="center"/>
          </w:tcPr>
          <w:p w:rsidR="003A2035" w:rsidRDefault="00AA1A14">
            <w:pPr>
              <w:pStyle w:val="BodyText1I"/>
              <w:spacing w:after="0" w:line="276" w:lineRule="auto"/>
              <w:ind w:left="62" w:right="62" w:firstLine="0"/>
              <w:jc w:val="center"/>
              <w:rPr>
                <w:rStyle w:val="NormalCharacter"/>
                <w:rFonts w:ascii="宋体" w:hAnsi="宋体" w:cs="宋体"/>
                <w:kern w:val="2"/>
                <w:sz w:val="21"/>
                <w:szCs w:val="21"/>
              </w:rPr>
            </w:pPr>
            <w:r>
              <w:rPr>
                <w:rStyle w:val="NormalCharacter"/>
                <w:rFonts w:ascii="宋体" w:hAnsi="宋体" w:cs="宋体" w:hint="eastAsia"/>
                <w:kern w:val="2"/>
                <w:sz w:val="21"/>
                <w:szCs w:val="21"/>
              </w:rPr>
              <w:t>保修期</w:t>
            </w:r>
          </w:p>
        </w:tc>
        <w:tc>
          <w:tcPr>
            <w:tcW w:w="5910" w:type="dxa"/>
            <w:vAlign w:val="center"/>
          </w:tcPr>
          <w:p w:rsidR="003A2035" w:rsidRDefault="00AA1A14">
            <w:pPr>
              <w:spacing w:line="276" w:lineRule="auto"/>
              <w:ind w:left="62" w:right="62"/>
              <w:rPr>
                <w:rStyle w:val="NormalCharacter"/>
                <w:rFonts w:ascii="宋体" w:hAnsi="宋体" w:cs="宋体"/>
                <w:szCs w:val="21"/>
              </w:rPr>
            </w:pPr>
            <w:r>
              <w:rPr>
                <w:rStyle w:val="NormalCharacter"/>
                <w:rFonts w:ascii="宋体" w:hAnsi="宋体" w:cs="宋体" w:hint="eastAsia"/>
                <w:szCs w:val="21"/>
              </w:rPr>
              <w:t>按照《建设工程质量管理条例》规定。</w:t>
            </w:r>
          </w:p>
        </w:tc>
      </w:tr>
      <w:tr w:rsidR="003A2035">
        <w:trPr>
          <w:trHeight w:val="20"/>
        </w:trPr>
        <w:tc>
          <w:tcPr>
            <w:tcW w:w="657"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24</w:t>
            </w:r>
          </w:p>
        </w:tc>
        <w:tc>
          <w:tcPr>
            <w:tcW w:w="981" w:type="dxa"/>
            <w:vAlign w:val="center"/>
          </w:tcPr>
          <w:p w:rsidR="003A2035" w:rsidRDefault="003A2035">
            <w:pPr>
              <w:spacing w:line="276" w:lineRule="auto"/>
              <w:ind w:left="62" w:right="62"/>
              <w:jc w:val="center"/>
              <w:rPr>
                <w:rStyle w:val="NormalCharacter"/>
                <w:rFonts w:ascii="宋体" w:hAnsi="宋体" w:cs="宋体"/>
                <w:szCs w:val="21"/>
              </w:rPr>
            </w:pPr>
          </w:p>
        </w:tc>
        <w:tc>
          <w:tcPr>
            <w:tcW w:w="1552"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计算评标参考价的等分点值</w:t>
            </w:r>
          </w:p>
        </w:tc>
        <w:tc>
          <w:tcPr>
            <w:tcW w:w="5910" w:type="dxa"/>
            <w:vAlign w:val="center"/>
          </w:tcPr>
          <w:p w:rsidR="003A2035" w:rsidRDefault="00AA1A14">
            <w:pPr>
              <w:spacing w:line="276" w:lineRule="auto"/>
              <w:ind w:left="62" w:right="62"/>
              <w:rPr>
                <w:rStyle w:val="NormalCharacter"/>
                <w:rFonts w:ascii="宋体" w:hAnsi="宋体" w:cs="宋体"/>
                <w:szCs w:val="21"/>
              </w:rPr>
            </w:pPr>
            <w:r>
              <w:rPr>
                <w:rStyle w:val="NormalCharacter"/>
                <w:rFonts w:ascii="宋体" w:hAnsi="宋体" w:cs="宋体" w:hint="eastAsia"/>
              </w:rPr>
              <w:t>计算评标参考价的等分点值X在开标前从【0，100】的整数中随机抽取。</w:t>
            </w:r>
          </w:p>
        </w:tc>
      </w:tr>
      <w:tr w:rsidR="003A2035">
        <w:trPr>
          <w:trHeight w:val="297"/>
        </w:trPr>
        <w:tc>
          <w:tcPr>
            <w:tcW w:w="657"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25</w:t>
            </w:r>
          </w:p>
        </w:tc>
        <w:tc>
          <w:tcPr>
            <w:tcW w:w="981" w:type="dxa"/>
            <w:vAlign w:val="center"/>
          </w:tcPr>
          <w:p w:rsidR="003A2035" w:rsidRDefault="003A2035">
            <w:pPr>
              <w:spacing w:line="276" w:lineRule="auto"/>
              <w:ind w:left="62" w:right="62" w:firstLine="458"/>
              <w:jc w:val="center"/>
              <w:rPr>
                <w:rStyle w:val="NormalCharacter"/>
                <w:rFonts w:ascii="宋体" w:hAnsi="宋体" w:cs="宋体"/>
                <w:szCs w:val="21"/>
              </w:rPr>
            </w:pPr>
          </w:p>
        </w:tc>
        <w:tc>
          <w:tcPr>
            <w:tcW w:w="1552"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进入第二阶段评审的家数</w:t>
            </w:r>
          </w:p>
        </w:tc>
        <w:tc>
          <w:tcPr>
            <w:tcW w:w="5910" w:type="dxa"/>
            <w:vAlign w:val="center"/>
          </w:tcPr>
          <w:p w:rsidR="003A2035" w:rsidRDefault="00AA1A14">
            <w:pPr>
              <w:spacing w:line="276" w:lineRule="auto"/>
              <w:ind w:left="62" w:right="62"/>
              <w:rPr>
                <w:rStyle w:val="NormalCharacter"/>
                <w:rFonts w:ascii="宋体" w:hAnsi="宋体" w:cs="宋体"/>
                <w:szCs w:val="21"/>
              </w:rPr>
            </w:pPr>
            <w:r>
              <w:rPr>
                <w:rFonts w:ascii="宋体" w:hAnsi="宋体" w:cs="宋体" w:hint="eastAsia"/>
                <w:szCs w:val="21"/>
              </w:rPr>
              <w:t>本款不适用。</w:t>
            </w:r>
          </w:p>
        </w:tc>
      </w:tr>
      <w:tr w:rsidR="003A2035">
        <w:trPr>
          <w:trHeight w:val="20"/>
        </w:trPr>
        <w:tc>
          <w:tcPr>
            <w:tcW w:w="657"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26</w:t>
            </w:r>
          </w:p>
        </w:tc>
        <w:tc>
          <w:tcPr>
            <w:tcW w:w="981" w:type="dxa"/>
            <w:vAlign w:val="center"/>
          </w:tcPr>
          <w:p w:rsidR="003A2035" w:rsidRDefault="003A2035">
            <w:pPr>
              <w:spacing w:line="276" w:lineRule="auto"/>
              <w:ind w:left="62" w:right="62"/>
              <w:jc w:val="center"/>
              <w:rPr>
                <w:rStyle w:val="NormalCharacter"/>
                <w:rFonts w:ascii="宋体" w:hAnsi="宋体" w:cs="宋体"/>
                <w:szCs w:val="21"/>
              </w:rPr>
            </w:pPr>
          </w:p>
        </w:tc>
        <w:tc>
          <w:tcPr>
            <w:tcW w:w="1552"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工程成本警戒价</w:t>
            </w:r>
          </w:p>
        </w:tc>
        <w:tc>
          <w:tcPr>
            <w:tcW w:w="5910" w:type="dxa"/>
            <w:vAlign w:val="center"/>
          </w:tcPr>
          <w:p w:rsidR="003A2035" w:rsidRDefault="00AA1A14">
            <w:pPr>
              <w:spacing w:line="276" w:lineRule="auto"/>
              <w:ind w:left="62" w:right="62"/>
              <w:rPr>
                <w:rStyle w:val="NormalCharacter"/>
                <w:rFonts w:ascii="宋体" w:hAnsi="宋体" w:cs="宋体"/>
                <w:szCs w:val="21"/>
              </w:rPr>
            </w:pPr>
            <w:r>
              <w:rPr>
                <w:rStyle w:val="NormalCharacter"/>
                <w:rFonts w:ascii="宋体" w:hAnsi="宋体" w:cs="宋体" w:hint="eastAsia"/>
                <w:szCs w:val="21"/>
              </w:rPr>
              <w:t>工程成本警戒价为715424.84</w:t>
            </w:r>
            <w:r>
              <w:rPr>
                <w:rStyle w:val="NormalCharacter"/>
                <w:rFonts w:ascii="宋体" w:hAnsi="宋体" w:cs="宋体" w:hint="eastAsia"/>
                <w:szCs w:val="21"/>
                <w:u w:val="single"/>
              </w:rPr>
              <w:t>元（招标控制价的90%）</w:t>
            </w:r>
            <w:r>
              <w:rPr>
                <w:rStyle w:val="NormalCharacter"/>
                <w:rFonts w:ascii="宋体" w:hAnsi="宋体" w:cs="宋体" w:hint="eastAsia"/>
                <w:szCs w:val="21"/>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w:t>
            </w:r>
            <w:proofErr w:type="gramStart"/>
            <w:r>
              <w:rPr>
                <w:rStyle w:val="NormalCharacter"/>
                <w:rFonts w:ascii="宋体" w:hAnsi="宋体" w:cs="宋体" w:hint="eastAsia"/>
                <w:szCs w:val="21"/>
              </w:rPr>
              <w:t>作出</w:t>
            </w:r>
            <w:proofErr w:type="gramEnd"/>
            <w:r>
              <w:rPr>
                <w:rStyle w:val="NormalCharacter"/>
                <w:rFonts w:ascii="宋体" w:hAnsi="宋体" w:cs="宋体" w:hint="eastAsia"/>
                <w:szCs w:val="21"/>
              </w:rPr>
              <w:t>书面说明并提供相关证明材料。投标人不能合理说明或者不能提供相关证明材料的，由评标委员会认定该投标人以低于成本报价竞标，应当否决其投标。</w:t>
            </w:r>
          </w:p>
          <w:p w:rsidR="003A2035" w:rsidRDefault="00AA1A14">
            <w:pPr>
              <w:spacing w:line="276" w:lineRule="auto"/>
              <w:ind w:left="62" w:right="62"/>
              <w:rPr>
                <w:rStyle w:val="NormalCharacter"/>
                <w:rFonts w:ascii="宋体" w:hAnsi="宋体" w:cs="宋体"/>
                <w:szCs w:val="21"/>
                <w:u w:val="single"/>
              </w:rPr>
            </w:pPr>
            <w:r>
              <w:rPr>
                <w:rStyle w:val="NormalCharacter"/>
                <w:rFonts w:ascii="宋体" w:hAnsi="宋体" w:cs="宋体" w:hint="eastAsia"/>
                <w:szCs w:val="21"/>
              </w:rPr>
              <w:t>注：为充分体现招标人意愿及落实项目招标人负责制，警戒价由招标人决定。</w:t>
            </w:r>
          </w:p>
        </w:tc>
      </w:tr>
      <w:tr w:rsidR="003A2035">
        <w:trPr>
          <w:trHeight w:val="20"/>
        </w:trPr>
        <w:tc>
          <w:tcPr>
            <w:tcW w:w="657"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27</w:t>
            </w:r>
          </w:p>
        </w:tc>
        <w:tc>
          <w:tcPr>
            <w:tcW w:w="981" w:type="dxa"/>
            <w:vAlign w:val="center"/>
          </w:tcPr>
          <w:p w:rsidR="003A2035" w:rsidRDefault="003A2035">
            <w:pPr>
              <w:spacing w:line="276" w:lineRule="auto"/>
              <w:ind w:left="62" w:right="62"/>
              <w:jc w:val="center"/>
              <w:rPr>
                <w:rStyle w:val="NormalCharacter"/>
                <w:rFonts w:ascii="宋体" w:hAnsi="宋体" w:cs="宋体"/>
                <w:szCs w:val="21"/>
              </w:rPr>
            </w:pPr>
          </w:p>
        </w:tc>
        <w:tc>
          <w:tcPr>
            <w:tcW w:w="1552"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第一阶段各分值的权重</w:t>
            </w:r>
          </w:p>
        </w:tc>
        <w:tc>
          <w:tcPr>
            <w:tcW w:w="5910" w:type="dxa"/>
            <w:vAlign w:val="center"/>
          </w:tcPr>
          <w:p w:rsidR="003A2035" w:rsidRDefault="00AA1A14">
            <w:pPr>
              <w:spacing w:line="276" w:lineRule="auto"/>
              <w:ind w:left="62" w:right="62"/>
              <w:rPr>
                <w:rStyle w:val="NormalCharacter"/>
                <w:rFonts w:ascii="宋体" w:hAnsi="宋体" w:cs="宋体"/>
                <w:szCs w:val="21"/>
              </w:rPr>
            </w:pPr>
            <w:r>
              <w:rPr>
                <w:rFonts w:ascii="宋体" w:hAnsi="宋体" w:cs="宋体" w:hint="eastAsia"/>
                <w:szCs w:val="21"/>
              </w:rPr>
              <w:t>本款不适用。</w:t>
            </w:r>
          </w:p>
        </w:tc>
      </w:tr>
      <w:tr w:rsidR="003A2035">
        <w:trPr>
          <w:trHeight w:val="20"/>
        </w:trPr>
        <w:tc>
          <w:tcPr>
            <w:tcW w:w="657"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28</w:t>
            </w:r>
          </w:p>
        </w:tc>
        <w:tc>
          <w:tcPr>
            <w:tcW w:w="981" w:type="dxa"/>
            <w:vAlign w:val="center"/>
          </w:tcPr>
          <w:p w:rsidR="003A2035" w:rsidRDefault="003A2035">
            <w:pPr>
              <w:spacing w:line="276" w:lineRule="auto"/>
              <w:ind w:left="62" w:right="62"/>
              <w:jc w:val="center"/>
              <w:rPr>
                <w:rStyle w:val="NormalCharacter"/>
                <w:rFonts w:ascii="宋体" w:hAnsi="宋体" w:cs="宋体"/>
                <w:szCs w:val="21"/>
              </w:rPr>
            </w:pPr>
          </w:p>
        </w:tc>
        <w:tc>
          <w:tcPr>
            <w:tcW w:w="1552"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评标委员会人数</w:t>
            </w:r>
          </w:p>
        </w:tc>
        <w:tc>
          <w:tcPr>
            <w:tcW w:w="5910" w:type="dxa"/>
            <w:vAlign w:val="center"/>
          </w:tcPr>
          <w:p w:rsidR="003A2035" w:rsidRDefault="00AA1A14">
            <w:pPr>
              <w:spacing w:line="276" w:lineRule="auto"/>
              <w:ind w:left="62" w:right="62"/>
              <w:rPr>
                <w:rStyle w:val="NormalCharacter"/>
                <w:rFonts w:ascii="宋体" w:hAnsi="宋体" w:cs="宋体"/>
                <w:szCs w:val="21"/>
              </w:rPr>
            </w:pPr>
            <w:r>
              <w:rPr>
                <w:rStyle w:val="NormalCharacter"/>
                <w:rFonts w:ascii="宋体" w:hAnsi="宋体" w:cs="宋体" w:hint="eastAsia"/>
                <w:szCs w:val="21"/>
              </w:rPr>
              <w:t>评标委员会由招标人依法组建。</w:t>
            </w:r>
          </w:p>
        </w:tc>
      </w:tr>
      <w:tr w:rsidR="003A2035">
        <w:trPr>
          <w:trHeight w:val="20"/>
        </w:trPr>
        <w:tc>
          <w:tcPr>
            <w:tcW w:w="657"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29</w:t>
            </w:r>
          </w:p>
        </w:tc>
        <w:tc>
          <w:tcPr>
            <w:tcW w:w="981" w:type="dxa"/>
            <w:vAlign w:val="center"/>
          </w:tcPr>
          <w:p w:rsidR="003A2035" w:rsidRDefault="003A2035">
            <w:pPr>
              <w:spacing w:line="276" w:lineRule="auto"/>
              <w:ind w:left="62" w:right="62"/>
              <w:jc w:val="center"/>
              <w:rPr>
                <w:rStyle w:val="NormalCharacter"/>
                <w:rFonts w:ascii="宋体" w:hAnsi="宋体" w:cs="宋体"/>
                <w:szCs w:val="21"/>
              </w:rPr>
            </w:pPr>
          </w:p>
        </w:tc>
        <w:tc>
          <w:tcPr>
            <w:tcW w:w="1552"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企业综合诚信评价分数</w:t>
            </w:r>
          </w:p>
        </w:tc>
        <w:tc>
          <w:tcPr>
            <w:tcW w:w="5910" w:type="dxa"/>
            <w:vAlign w:val="center"/>
          </w:tcPr>
          <w:p w:rsidR="003A2035" w:rsidRDefault="00AA1A14">
            <w:pPr>
              <w:pStyle w:val="ab"/>
              <w:spacing w:line="276" w:lineRule="auto"/>
              <w:ind w:left="62" w:right="62"/>
              <w:rPr>
                <w:rFonts w:ascii="宋体" w:hAnsi="宋体" w:cs="宋体"/>
              </w:rPr>
            </w:pPr>
            <w:r>
              <w:rPr>
                <w:rStyle w:val="NormalCharacter"/>
                <w:rFonts w:ascii="宋体" w:hAnsi="宋体" w:cs="宋体" w:hint="eastAsia"/>
                <w:sz w:val="21"/>
                <w:szCs w:val="21"/>
              </w:rPr>
              <w:t>本款不适用。</w:t>
            </w:r>
          </w:p>
        </w:tc>
      </w:tr>
      <w:tr w:rsidR="003A2035">
        <w:trPr>
          <w:trHeight w:val="20"/>
        </w:trPr>
        <w:tc>
          <w:tcPr>
            <w:tcW w:w="657"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30</w:t>
            </w:r>
          </w:p>
        </w:tc>
        <w:tc>
          <w:tcPr>
            <w:tcW w:w="981" w:type="dxa"/>
            <w:vAlign w:val="center"/>
          </w:tcPr>
          <w:p w:rsidR="003A2035" w:rsidRDefault="003A2035">
            <w:pPr>
              <w:spacing w:line="276" w:lineRule="auto"/>
              <w:ind w:left="62" w:right="62" w:firstLine="458"/>
              <w:jc w:val="center"/>
              <w:rPr>
                <w:rStyle w:val="NormalCharacter"/>
                <w:rFonts w:ascii="宋体" w:hAnsi="宋体" w:cs="宋体"/>
                <w:strike/>
                <w:szCs w:val="21"/>
              </w:rPr>
            </w:pPr>
          </w:p>
        </w:tc>
        <w:tc>
          <w:tcPr>
            <w:tcW w:w="1552"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第二阶段投标人名次的排序方法（适用于办法一、办法二）</w:t>
            </w:r>
          </w:p>
        </w:tc>
        <w:tc>
          <w:tcPr>
            <w:tcW w:w="5910" w:type="dxa"/>
            <w:vAlign w:val="center"/>
          </w:tcPr>
          <w:p w:rsidR="003A2035" w:rsidRDefault="00AA1A14">
            <w:pPr>
              <w:spacing w:line="276" w:lineRule="auto"/>
              <w:ind w:left="62" w:right="62"/>
              <w:rPr>
                <w:rStyle w:val="NormalCharacter"/>
                <w:rFonts w:ascii="宋体" w:hAnsi="宋体" w:cs="宋体"/>
                <w:szCs w:val="21"/>
              </w:rPr>
            </w:pPr>
            <w:r>
              <w:rPr>
                <w:rFonts w:ascii="宋体" w:hAnsi="宋体" w:cs="宋体" w:hint="eastAsia"/>
                <w:szCs w:val="21"/>
              </w:rPr>
              <w:t>本款不适用。</w:t>
            </w:r>
          </w:p>
        </w:tc>
      </w:tr>
      <w:tr w:rsidR="003A2035">
        <w:trPr>
          <w:trHeight w:val="20"/>
        </w:trPr>
        <w:tc>
          <w:tcPr>
            <w:tcW w:w="657"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31</w:t>
            </w:r>
          </w:p>
        </w:tc>
        <w:tc>
          <w:tcPr>
            <w:tcW w:w="981" w:type="dxa"/>
            <w:vAlign w:val="center"/>
          </w:tcPr>
          <w:p w:rsidR="003A2035" w:rsidRDefault="003A2035">
            <w:pPr>
              <w:spacing w:line="276" w:lineRule="auto"/>
              <w:ind w:left="62" w:right="62" w:firstLine="458"/>
              <w:jc w:val="center"/>
              <w:rPr>
                <w:rStyle w:val="NormalCharacter"/>
                <w:rFonts w:ascii="宋体" w:hAnsi="宋体" w:cs="宋体"/>
                <w:strike/>
                <w:szCs w:val="21"/>
              </w:rPr>
            </w:pPr>
          </w:p>
        </w:tc>
        <w:tc>
          <w:tcPr>
            <w:tcW w:w="1552"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经济分相同情况下的排序方法（适用于办法三、办法四）</w:t>
            </w:r>
          </w:p>
        </w:tc>
        <w:tc>
          <w:tcPr>
            <w:tcW w:w="5910" w:type="dxa"/>
            <w:vAlign w:val="center"/>
          </w:tcPr>
          <w:p w:rsidR="003A2035" w:rsidRDefault="00AA1A14">
            <w:pPr>
              <w:spacing w:line="276" w:lineRule="auto"/>
              <w:ind w:left="62" w:right="62"/>
              <w:rPr>
                <w:rStyle w:val="NormalCharacter"/>
                <w:rFonts w:ascii="宋体" w:hAnsi="宋体" w:cs="宋体"/>
                <w:szCs w:val="21"/>
              </w:rPr>
            </w:pPr>
            <w:r>
              <w:rPr>
                <w:rFonts w:ascii="宋体" w:hAnsi="宋体" w:cs="宋体" w:hint="eastAsia"/>
                <w:szCs w:val="21"/>
              </w:rPr>
              <w:t>本款不适用。</w:t>
            </w:r>
          </w:p>
        </w:tc>
      </w:tr>
      <w:tr w:rsidR="003A2035">
        <w:trPr>
          <w:trHeight w:val="20"/>
        </w:trPr>
        <w:tc>
          <w:tcPr>
            <w:tcW w:w="657"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lastRenderedPageBreak/>
              <w:t>32</w:t>
            </w:r>
          </w:p>
        </w:tc>
        <w:tc>
          <w:tcPr>
            <w:tcW w:w="981" w:type="dxa"/>
            <w:vAlign w:val="center"/>
          </w:tcPr>
          <w:p w:rsidR="003A2035" w:rsidRDefault="003A2035">
            <w:pPr>
              <w:spacing w:line="276" w:lineRule="auto"/>
              <w:ind w:left="62" w:right="62" w:firstLine="458"/>
              <w:jc w:val="center"/>
              <w:rPr>
                <w:rStyle w:val="NormalCharacter"/>
                <w:rFonts w:ascii="宋体" w:hAnsi="宋体" w:cs="宋体"/>
                <w:szCs w:val="21"/>
              </w:rPr>
            </w:pPr>
          </w:p>
        </w:tc>
        <w:tc>
          <w:tcPr>
            <w:tcW w:w="1552"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第二阶段投标人名次的排序方法（适用于办法五、办法六）</w:t>
            </w:r>
          </w:p>
        </w:tc>
        <w:tc>
          <w:tcPr>
            <w:tcW w:w="5910" w:type="dxa"/>
            <w:vAlign w:val="center"/>
          </w:tcPr>
          <w:p w:rsidR="003A2035" w:rsidRDefault="00AA1A14">
            <w:pPr>
              <w:spacing w:line="276" w:lineRule="auto"/>
              <w:ind w:left="62" w:right="62"/>
              <w:rPr>
                <w:rStyle w:val="NormalCharacter"/>
                <w:rFonts w:ascii="宋体" w:hAnsi="宋体" w:cs="宋体"/>
                <w:szCs w:val="21"/>
              </w:rPr>
            </w:pPr>
            <w:r>
              <w:rPr>
                <w:rFonts w:ascii="宋体" w:hAnsi="宋体" w:cs="宋体" w:hint="eastAsia"/>
                <w:szCs w:val="21"/>
              </w:rPr>
              <w:t>本款不适用。</w:t>
            </w:r>
          </w:p>
        </w:tc>
      </w:tr>
      <w:tr w:rsidR="003A2035">
        <w:trPr>
          <w:trHeight w:val="20"/>
        </w:trPr>
        <w:tc>
          <w:tcPr>
            <w:tcW w:w="657"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33</w:t>
            </w:r>
          </w:p>
        </w:tc>
        <w:tc>
          <w:tcPr>
            <w:tcW w:w="981"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13.4、13.5.2</w:t>
            </w:r>
          </w:p>
        </w:tc>
        <w:tc>
          <w:tcPr>
            <w:tcW w:w="1552"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合同价款的调整办法</w:t>
            </w:r>
          </w:p>
        </w:tc>
        <w:tc>
          <w:tcPr>
            <w:tcW w:w="5910" w:type="dxa"/>
            <w:vAlign w:val="center"/>
          </w:tcPr>
          <w:p w:rsidR="003A2035" w:rsidRDefault="00AA1A14">
            <w:pPr>
              <w:spacing w:line="276" w:lineRule="auto"/>
              <w:ind w:left="62" w:right="62"/>
              <w:rPr>
                <w:rStyle w:val="NormalCharacter"/>
                <w:rFonts w:ascii="宋体" w:hAnsi="宋体" w:cs="宋体"/>
                <w:szCs w:val="21"/>
                <w:u w:val="single"/>
              </w:rPr>
            </w:pPr>
            <w:r>
              <w:rPr>
                <w:rFonts w:ascii="宋体" w:hAnsi="宋体" w:cs="宋体" w:hint="eastAsia"/>
                <w:u w:val="single"/>
              </w:rPr>
              <w:t>按合同条款相关约定调整。</w:t>
            </w:r>
          </w:p>
        </w:tc>
      </w:tr>
      <w:tr w:rsidR="003A2035">
        <w:trPr>
          <w:trHeight w:val="20"/>
        </w:trPr>
        <w:tc>
          <w:tcPr>
            <w:tcW w:w="657"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34</w:t>
            </w:r>
          </w:p>
        </w:tc>
        <w:tc>
          <w:tcPr>
            <w:tcW w:w="981" w:type="dxa"/>
            <w:vAlign w:val="center"/>
          </w:tcPr>
          <w:p w:rsidR="003A2035" w:rsidRDefault="003A2035">
            <w:pPr>
              <w:spacing w:line="276" w:lineRule="auto"/>
              <w:ind w:left="62" w:right="62"/>
              <w:jc w:val="center"/>
              <w:rPr>
                <w:rStyle w:val="NormalCharacter"/>
                <w:rFonts w:ascii="宋体" w:hAnsi="宋体" w:cs="宋体"/>
                <w:szCs w:val="21"/>
              </w:rPr>
            </w:pPr>
          </w:p>
        </w:tc>
        <w:tc>
          <w:tcPr>
            <w:tcW w:w="1552"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kern w:val="0"/>
                <w:szCs w:val="21"/>
                <w:lang w:val="zh-CN"/>
              </w:rPr>
              <w:t>建设工程质量检测单位</w:t>
            </w:r>
          </w:p>
        </w:tc>
        <w:tc>
          <w:tcPr>
            <w:tcW w:w="5910" w:type="dxa"/>
            <w:vAlign w:val="center"/>
          </w:tcPr>
          <w:p w:rsidR="003A2035" w:rsidRDefault="00AA1A14">
            <w:pPr>
              <w:spacing w:line="276" w:lineRule="auto"/>
              <w:ind w:left="62" w:right="62"/>
              <w:rPr>
                <w:rStyle w:val="NormalCharacter"/>
                <w:rFonts w:ascii="宋体" w:hAnsi="宋体" w:cs="宋体"/>
                <w:kern w:val="0"/>
                <w:szCs w:val="21"/>
                <w:u w:val="single"/>
                <w:lang w:val="zh-CN"/>
              </w:rPr>
            </w:pPr>
            <w:r>
              <w:rPr>
                <w:rStyle w:val="NormalCharacter"/>
                <w:rFonts w:ascii="宋体" w:hAnsi="宋体" w:cs="宋体" w:hint="eastAsia"/>
                <w:kern w:val="0"/>
                <w:szCs w:val="21"/>
                <w:u w:val="single"/>
                <w:lang w:val="zh-CN"/>
              </w:rPr>
              <w:t>建设单位和中标人均不得</w:t>
            </w:r>
            <w:proofErr w:type="gramStart"/>
            <w:r>
              <w:rPr>
                <w:rStyle w:val="NormalCharacter"/>
                <w:rFonts w:ascii="宋体" w:hAnsi="宋体" w:cs="宋体" w:hint="eastAsia"/>
                <w:kern w:val="0"/>
                <w:szCs w:val="21"/>
                <w:u w:val="single"/>
                <w:lang w:val="zh-CN"/>
              </w:rPr>
              <w:t>委托近</w:t>
            </w:r>
            <w:proofErr w:type="gramEnd"/>
            <w:r>
              <w:rPr>
                <w:rStyle w:val="NormalCharacter"/>
                <w:rFonts w:ascii="宋体" w:hAnsi="宋体" w:cs="宋体" w:hint="eastAsia"/>
                <w:kern w:val="0"/>
                <w:szCs w:val="21"/>
                <w:u w:val="single"/>
                <w:lang w:val="zh-CN"/>
              </w:rPr>
              <w:t>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3A2035">
        <w:trPr>
          <w:trHeight w:val="20"/>
        </w:trPr>
        <w:tc>
          <w:tcPr>
            <w:tcW w:w="657"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35</w:t>
            </w:r>
          </w:p>
        </w:tc>
        <w:tc>
          <w:tcPr>
            <w:tcW w:w="981" w:type="dxa"/>
            <w:vAlign w:val="center"/>
          </w:tcPr>
          <w:p w:rsidR="003A2035" w:rsidRDefault="003A2035">
            <w:pPr>
              <w:spacing w:line="276" w:lineRule="auto"/>
              <w:ind w:left="62" w:right="62"/>
              <w:jc w:val="center"/>
              <w:rPr>
                <w:rStyle w:val="NormalCharacter"/>
                <w:rFonts w:ascii="宋体" w:hAnsi="宋体" w:cs="宋体"/>
                <w:szCs w:val="21"/>
              </w:rPr>
            </w:pPr>
          </w:p>
        </w:tc>
        <w:tc>
          <w:tcPr>
            <w:tcW w:w="1552" w:type="dxa"/>
            <w:vAlign w:val="center"/>
          </w:tcPr>
          <w:p w:rsidR="003A2035" w:rsidRDefault="00AA1A14">
            <w:pPr>
              <w:spacing w:line="276" w:lineRule="auto"/>
              <w:ind w:left="62" w:right="62"/>
              <w:jc w:val="center"/>
              <w:rPr>
                <w:rStyle w:val="NormalCharacter"/>
                <w:rFonts w:ascii="宋体" w:hAnsi="宋体" w:cs="宋体"/>
                <w:kern w:val="0"/>
                <w:szCs w:val="21"/>
                <w:lang w:val="zh-CN"/>
              </w:rPr>
            </w:pPr>
            <w:r>
              <w:rPr>
                <w:rStyle w:val="NormalCharacter"/>
                <w:rFonts w:ascii="宋体" w:hAnsi="宋体" w:cs="宋体" w:hint="eastAsia"/>
                <w:kern w:val="0"/>
                <w:szCs w:val="21"/>
                <w:lang w:val="zh-CN"/>
              </w:rPr>
              <w:t>分包</w:t>
            </w:r>
          </w:p>
        </w:tc>
        <w:tc>
          <w:tcPr>
            <w:tcW w:w="5910" w:type="dxa"/>
            <w:vAlign w:val="center"/>
          </w:tcPr>
          <w:p w:rsidR="003A2035" w:rsidRDefault="00AA1A14">
            <w:pPr>
              <w:rPr>
                <w:rFonts w:ascii="宋体" w:hAnsi="宋体" w:cs="宋体"/>
                <w:kern w:val="0"/>
                <w:szCs w:val="21"/>
                <w:lang w:val="zh-CN"/>
              </w:rPr>
            </w:pPr>
            <w:r>
              <w:rPr>
                <w:rFonts w:ascii="宋体" w:hAnsi="宋体" w:cs="宋体" w:hint="eastAsia"/>
                <w:kern w:val="0"/>
                <w:szCs w:val="21"/>
                <w:lang w:val="zh-CN"/>
              </w:rPr>
              <w:t>■不允许；</w:t>
            </w:r>
          </w:p>
          <w:p w:rsidR="003A2035" w:rsidRDefault="00AA1A14">
            <w:pPr>
              <w:rPr>
                <w:rFonts w:ascii="宋体" w:hAnsi="宋体" w:cs="宋体"/>
                <w:lang w:val="zh-CN"/>
              </w:rPr>
            </w:pPr>
            <w:r>
              <w:rPr>
                <w:rFonts w:ascii="宋体" w:hAnsi="宋体" w:cs="宋体" w:hint="eastAsia"/>
                <w:kern w:val="0"/>
                <w:szCs w:val="21"/>
                <w:lang w:val="zh-CN"/>
              </w:rPr>
              <w:t>□允许：</w:t>
            </w:r>
            <w:r>
              <w:rPr>
                <w:rFonts w:ascii="宋体" w:hAnsi="宋体" w:cs="宋体" w:hint="eastAsia"/>
                <w:kern w:val="0"/>
                <w:szCs w:val="21"/>
              </w:rPr>
              <w:t>/。</w:t>
            </w:r>
          </w:p>
        </w:tc>
      </w:tr>
      <w:tr w:rsidR="003A2035">
        <w:trPr>
          <w:trHeight w:val="20"/>
        </w:trPr>
        <w:tc>
          <w:tcPr>
            <w:tcW w:w="657"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36</w:t>
            </w:r>
          </w:p>
        </w:tc>
        <w:tc>
          <w:tcPr>
            <w:tcW w:w="981" w:type="dxa"/>
            <w:vAlign w:val="center"/>
          </w:tcPr>
          <w:p w:rsidR="003A2035" w:rsidRDefault="003A2035">
            <w:pPr>
              <w:spacing w:line="276" w:lineRule="auto"/>
              <w:ind w:left="62" w:right="62"/>
              <w:jc w:val="center"/>
              <w:rPr>
                <w:rStyle w:val="NormalCharacter"/>
                <w:rFonts w:ascii="宋体" w:hAnsi="宋体" w:cs="宋体"/>
                <w:szCs w:val="21"/>
              </w:rPr>
            </w:pPr>
          </w:p>
        </w:tc>
        <w:tc>
          <w:tcPr>
            <w:tcW w:w="1552" w:type="dxa"/>
            <w:vAlign w:val="center"/>
          </w:tcPr>
          <w:p w:rsidR="003A2035" w:rsidRDefault="00AA1A14">
            <w:pPr>
              <w:spacing w:line="276" w:lineRule="auto"/>
              <w:ind w:left="62" w:right="62"/>
              <w:jc w:val="center"/>
              <w:rPr>
                <w:rStyle w:val="NormalCharacter"/>
                <w:rFonts w:ascii="宋体" w:hAnsi="宋体" w:cs="宋体"/>
                <w:kern w:val="0"/>
                <w:szCs w:val="21"/>
                <w:lang w:val="zh-CN"/>
              </w:rPr>
            </w:pPr>
            <w:r>
              <w:rPr>
                <w:rStyle w:val="NormalCharacter"/>
                <w:rFonts w:ascii="宋体" w:hAnsi="宋体" w:cs="宋体" w:hint="eastAsia"/>
                <w:szCs w:val="21"/>
              </w:rPr>
              <w:t>电子招标投标解密失败及突发情况的补救</w:t>
            </w:r>
          </w:p>
        </w:tc>
        <w:tc>
          <w:tcPr>
            <w:tcW w:w="5910" w:type="dxa"/>
            <w:vAlign w:val="center"/>
          </w:tcPr>
          <w:p w:rsidR="003A2035" w:rsidRDefault="00AA1A14">
            <w:pPr>
              <w:spacing w:line="276" w:lineRule="auto"/>
              <w:ind w:left="62" w:right="62"/>
              <w:rPr>
                <w:rStyle w:val="NormalCharacter"/>
                <w:rFonts w:ascii="宋体" w:hAnsi="宋体" w:cs="宋体"/>
                <w:szCs w:val="21"/>
              </w:rPr>
            </w:pPr>
            <w:r>
              <w:rPr>
                <w:rStyle w:val="NormalCharacter"/>
                <w:rFonts w:ascii="宋体" w:hAnsi="宋体" w:cs="宋体" w:hint="eastAsia"/>
                <w:szCs w:val="21"/>
              </w:rPr>
              <w:t>1、按照交易平台关于全流程电子化项目的相关指南进行操作。详见：</w:t>
            </w:r>
            <w:r>
              <w:rPr>
                <w:rStyle w:val="NormalCharacter"/>
                <w:rFonts w:ascii="宋体" w:hAnsi="宋体" w:cs="宋体" w:hint="eastAsia"/>
                <w:szCs w:val="21"/>
                <w:u w:val="single"/>
              </w:rPr>
              <w:t>广州交易集团有限公司（广州公共资源交易中心）（http://www.gzggzy.cn/）网站发布的最新指引。</w:t>
            </w:r>
            <w:r>
              <w:rPr>
                <w:rStyle w:val="NormalCharacter"/>
                <w:rFonts w:ascii="宋体" w:hAnsi="宋体" w:cs="宋体" w:hint="eastAsia"/>
                <w:szCs w:val="21"/>
              </w:rPr>
              <w:t xml:space="preserve">  </w:t>
            </w:r>
          </w:p>
          <w:p w:rsidR="003A2035" w:rsidRDefault="00AA1A14">
            <w:pPr>
              <w:spacing w:line="276" w:lineRule="auto"/>
              <w:ind w:left="62" w:right="62"/>
              <w:rPr>
                <w:rStyle w:val="NormalCharacter"/>
                <w:rFonts w:ascii="宋体" w:hAnsi="宋体" w:cs="宋体"/>
                <w:szCs w:val="21"/>
              </w:rPr>
            </w:pPr>
            <w:r>
              <w:rPr>
                <w:rStyle w:val="NormalCharacter"/>
                <w:rFonts w:ascii="宋体" w:hAnsi="宋体" w:cs="宋体" w:hint="eastAsia"/>
                <w:szCs w:val="21"/>
              </w:rPr>
              <w:t>2、提交投标文件光盘备用</w:t>
            </w:r>
          </w:p>
          <w:p w:rsidR="003A2035" w:rsidRDefault="00AA1A14">
            <w:pPr>
              <w:spacing w:line="276" w:lineRule="auto"/>
              <w:ind w:left="62" w:right="62"/>
              <w:rPr>
                <w:rStyle w:val="NormalCharacter"/>
                <w:rFonts w:ascii="宋体" w:hAnsi="宋体" w:cs="宋体"/>
                <w:szCs w:val="21"/>
              </w:rPr>
            </w:pPr>
            <w:r>
              <w:rPr>
                <w:rStyle w:val="NormalCharacter"/>
                <w:rFonts w:ascii="宋体" w:hAnsi="宋体" w:cs="宋体" w:hint="eastAsia"/>
                <w:szCs w:val="21"/>
              </w:rPr>
              <w:t>投标人可</w:t>
            </w:r>
            <w:proofErr w:type="gramStart"/>
            <w:r>
              <w:rPr>
                <w:rStyle w:val="NormalCharacter"/>
                <w:rFonts w:ascii="宋体" w:hAnsi="宋体" w:cs="宋体" w:hint="eastAsia"/>
                <w:szCs w:val="21"/>
              </w:rPr>
              <w:t>制作非</w:t>
            </w:r>
            <w:proofErr w:type="gramEnd"/>
            <w:r>
              <w:rPr>
                <w:rStyle w:val="NormalCharacter"/>
                <w:rFonts w:ascii="宋体" w:hAnsi="宋体" w:cs="宋体" w:hint="eastAsia"/>
                <w:szCs w:val="21"/>
              </w:rPr>
              <w:t>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rsidR="003A2035" w:rsidRDefault="00AA1A14">
            <w:pPr>
              <w:spacing w:line="276" w:lineRule="auto"/>
              <w:ind w:left="62" w:right="62"/>
              <w:rPr>
                <w:rStyle w:val="NormalCharacter"/>
                <w:rFonts w:ascii="宋体" w:hAnsi="宋体" w:cs="宋体"/>
                <w:szCs w:val="21"/>
              </w:rPr>
            </w:pPr>
            <w:r>
              <w:rPr>
                <w:rStyle w:val="NormalCharacter"/>
                <w:rFonts w:ascii="宋体" w:hAnsi="宋体" w:cs="宋体" w:hint="eastAsia"/>
                <w:szCs w:val="21"/>
              </w:rPr>
              <w:t xml:space="preserve"> 3、补救方案</w:t>
            </w:r>
          </w:p>
          <w:p w:rsidR="003A2035" w:rsidRDefault="00AA1A14">
            <w:pPr>
              <w:spacing w:line="276" w:lineRule="auto"/>
              <w:ind w:left="62" w:right="62"/>
              <w:rPr>
                <w:rStyle w:val="NormalCharacter"/>
                <w:rFonts w:ascii="宋体" w:hAnsi="宋体" w:cs="宋体"/>
                <w:szCs w:val="21"/>
              </w:rPr>
            </w:pPr>
            <w:r>
              <w:rPr>
                <w:rStyle w:val="NormalCharacter"/>
                <w:rFonts w:ascii="宋体" w:hAnsi="宋体" w:cs="宋体" w:hint="eastAsia"/>
                <w:szCs w:val="21"/>
              </w:rPr>
              <w:t>（1）投标文件解密失败的补救方案：</w:t>
            </w:r>
          </w:p>
          <w:p w:rsidR="003A2035" w:rsidRDefault="00AA1A14">
            <w:pPr>
              <w:spacing w:line="276" w:lineRule="auto"/>
              <w:ind w:left="62" w:right="62"/>
              <w:rPr>
                <w:rStyle w:val="NormalCharacter"/>
                <w:rFonts w:ascii="宋体" w:hAnsi="宋体" w:cs="宋体"/>
                <w:szCs w:val="21"/>
              </w:rPr>
            </w:pPr>
            <w:r>
              <w:rPr>
                <w:rStyle w:val="NormalCharacter"/>
                <w:rFonts w:ascii="宋体" w:hAnsi="宋体" w:cs="宋体" w:hint="eastAsia"/>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rsidR="003A2035" w:rsidRDefault="00AA1A14">
            <w:pPr>
              <w:spacing w:line="276" w:lineRule="auto"/>
              <w:ind w:left="62" w:right="62"/>
              <w:rPr>
                <w:rStyle w:val="NormalCharacter"/>
                <w:rFonts w:ascii="宋体" w:hAnsi="宋体" w:cs="宋体"/>
                <w:szCs w:val="21"/>
              </w:rPr>
            </w:pPr>
            <w:r>
              <w:rPr>
                <w:rStyle w:val="NormalCharacter"/>
                <w:rFonts w:ascii="宋体" w:hAnsi="宋体" w:cs="宋体" w:hint="eastAsia"/>
                <w:szCs w:val="21"/>
              </w:rPr>
              <w:t>（2）评标时突发情况的补救方案</w:t>
            </w:r>
          </w:p>
          <w:p w:rsidR="003A2035" w:rsidRDefault="00AA1A14">
            <w:pPr>
              <w:spacing w:line="276" w:lineRule="auto"/>
              <w:ind w:left="62" w:right="62"/>
              <w:rPr>
                <w:rStyle w:val="NormalCharacter"/>
                <w:rFonts w:ascii="宋体" w:hAnsi="宋体" w:cs="宋体"/>
                <w:szCs w:val="21"/>
              </w:rPr>
            </w:pPr>
            <w:r>
              <w:rPr>
                <w:rStyle w:val="NormalCharacter"/>
                <w:rFonts w:ascii="宋体" w:hAnsi="宋体" w:cs="宋体" w:hint="eastAsia"/>
                <w:szCs w:val="21"/>
              </w:rPr>
              <w:t>若遇不可抗力发生（指网络瘫痪、服务器损坏、交易系统故障短期无法恢复等因素），由评标委员会开启投标人递交的全部投标文件光盘，并按光盘内容进行评审。</w:t>
            </w:r>
          </w:p>
          <w:p w:rsidR="003A2035" w:rsidRDefault="00AA1A14">
            <w:pPr>
              <w:spacing w:line="276" w:lineRule="auto"/>
              <w:ind w:left="62" w:right="62"/>
              <w:rPr>
                <w:rStyle w:val="NormalCharacter"/>
                <w:rFonts w:ascii="宋体" w:hAnsi="宋体" w:cs="宋体"/>
                <w:kern w:val="0"/>
                <w:szCs w:val="21"/>
                <w:lang w:val="zh-CN"/>
              </w:rPr>
            </w:pPr>
            <w:r>
              <w:rPr>
                <w:rStyle w:val="NormalCharacter"/>
                <w:rFonts w:ascii="宋体" w:hAnsi="宋体" w:cs="宋体" w:hint="eastAsia"/>
                <w:szCs w:val="21"/>
              </w:rPr>
              <w:t>（3）除发生上述情况外，开标评标均以投标人通过交易平台网上递交的电子投标文件为准。</w:t>
            </w:r>
          </w:p>
        </w:tc>
      </w:tr>
      <w:tr w:rsidR="003A2035">
        <w:trPr>
          <w:trHeight w:val="20"/>
        </w:trPr>
        <w:tc>
          <w:tcPr>
            <w:tcW w:w="657"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lastRenderedPageBreak/>
              <w:t>37</w:t>
            </w:r>
          </w:p>
        </w:tc>
        <w:tc>
          <w:tcPr>
            <w:tcW w:w="981" w:type="dxa"/>
            <w:vAlign w:val="center"/>
          </w:tcPr>
          <w:p w:rsidR="003A2035" w:rsidRDefault="003A2035">
            <w:pPr>
              <w:spacing w:line="276" w:lineRule="auto"/>
              <w:ind w:left="62" w:right="62"/>
              <w:jc w:val="center"/>
              <w:rPr>
                <w:rStyle w:val="NormalCharacter"/>
                <w:rFonts w:ascii="宋体" w:hAnsi="宋体" w:cs="宋体"/>
                <w:szCs w:val="21"/>
              </w:rPr>
            </w:pPr>
          </w:p>
        </w:tc>
        <w:tc>
          <w:tcPr>
            <w:tcW w:w="1552"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招标人对中标人参与“百千万工程”的具体要求</w:t>
            </w:r>
          </w:p>
        </w:tc>
        <w:tc>
          <w:tcPr>
            <w:tcW w:w="5910" w:type="dxa"/>
            <w:vAlign w:val="center"/>
          </w:tcPr>
          <w:p w:rsidR="003A2035" w:rsidRDefault="00AA1A14">
            <w:pPr>
              <w:spacing w:line="276" w:lineRule="auto"/>
              <w:ind w:left="62" w:right="62"/>
              <w:rPr>
                <w:rStyle w:val="NormalCharacter"/>
                <w:rFonts w:ascii="宋体" w:hAnsi="宋体" w:cs="宋体"/>
                <w:szCs w:val="21"/>
              </w:rPr>
            </w:pPr>
            <w:r>
              <w:rPr>
                <w:rStyle w:val="NormalCharacter"/>
                <w:rFonts w:ascii="宋体" w:hAnsi="宋体" w:cs="宋体" w:hint="eastAsia"/>
                <w:szCs w:val="21"/>
              </w:rPr>
              <w:t>说明与要求：</w:t>
            </w:r>
          </w:p>
          <w:p w:rsidR="003A2035" w:rsidRDefault="00AA1A14">
            <w:pPr>
              <w:spacing w:line="276" w:lineRule="auto"/>
              <w:ind w:left="62" w:right="62"/>
              <w:rPr>
                <w:rStyle w:val="NormalCharacter"/>
                <w:rFonts w:ascii="宋体" w:hAnsi="宋体" w:cs="宋体"/>
                <w:szCs w:val="21"/>
              </w:rPr>
            </w:pPr>
            <w:r>
              <w:rPr>
                <w:rStyle w:val="NormalCharacter"/>
                <w:rFonts w:ascii="宋体" w:hAnsi="宋体" w:cs="宋体" w:hint="eastAsia"/>
                <w:szCs w:val="21"/>
              </w:rPr>
              <w:t>█具体要求在中标后按照投标承诺和招标人的要求执行。</w:t>
            </w:r>
          </w:p>
          <w:p w:rsidR="003A2035" w:rsidRDefault="00AA1A14">
            <w:pPr>
              <w:spacing w:line="276" w:lineRule="auto"/>
              <w:ind w:left="62" w:right="62"/>
              <w:rPr>
                <w:rStyle w:val="NormalCharacter"/>
                <w:rFonts w:ascii="宋体" w:hAnsi="宋体" w:cs="宋体"/>
                <w:szCs w:val="21"/>
              </w:rPr>
            </w:pPr>
            <w:r>
              <w:rPr>
                <w:rStyle w:val="NormalCharacter"/>
                <w:rFonts w:ascii="宋体" w:hAnsi="宋体" w:cs="宋体" w:hint="eastAsia"/>
                <w:szCs w:val="21"/>
              </w:rPr>
              <w:t>□具体要求：</w:t>
            </w:r>
            <w:r>
              <w:rPr>
                <w:rStyle w:val="NormalCharacter"/>
                <w:rFonts w:ascii="宋体" w:hAnsi="宋体" w:cs="宋体" w:hint="eastAsia"/>
                <w:szCs w:val="21"/>
                <w:u w:val="single"/>
              </w:rPr>
              <w:t>（由招标人填写）</w:t>
            </w:r>
          </w:p>
        </w:tc>
      </w:tr>
      <w:tr w:rsidR="003A2035">
        <w:trPr>
          <w:trHeight w:val="20"/>
        </w:trPr>
        <w:tc>
          <w:tcPr>
            <w:tcW w:w="657" w:type="dxa"/>
            <w:vAlign w:val="center"/>
          </w:tcPr>
          <w:p w:rsidR="003A2035" w:rsidRDefault="00AA1A14">
            <w:pPr>
              <w:spacing w:line="276" w:lineRule="auto"/>
              <w:ind w:left="62" w:right="62"/>
              <w:jc w:val="center"/>
              <w:rPr>
                <w:rStyle w:val="NormalCharacter"/>
                <w:rFonts w:ascii="宋体" w:hAnsi="宋体" w:cs="宋体"/>
                <w:szCs w:val="21"/>
              </w:rPr>
            </w:pPr>
            <w:r>
              <w:rPr>
                <w:rStyle w:val="NormalCharacter"/>
                <w:rFonts w:ascii="宋体" w:hAnsi="宋体" w:cs="宋体" w:hint="eastAsia"/>
                <w:szCs w:val="21"/>
              </w:rPr>
              <w:t>38</w:t>
            </w:r>
          </w:p>
        </w:tc>
        <w:tc>
          <w:tcPr>
            <w:tcW w:w="981" w:type="dxa"/>
            <w:vAlign w:val="center"/>
          </w:tcPr>
          <w:p w:rsidR="003A2035" w:rsidRDefault="00AA1A14">
            <w:pPr>
              <w:spacing w:line="276" w:lineRule="auto"/>
              <w:ind w:left="62" w:right="62"/>
              <w:jc w:val="center"/>
              <w:rPr>
                <w:rStyle w:val="NormalCharacter"/>
                <w:rFonts w:ascii="宋体" w:hAnsi="宋体" w:cs="宋体"/>
                <w:szCs w:val="21"/>
              </w:rPr>
            </w:pPr>
            <w:r>
              <w:rPr>
                <w:rFonts w:ascii="宋体" w:hAnsi="宋体" w:cs="宋体" w:hint="eastAsia"/>
                <w:bCs/>
                <w:szCs w:val="21"/>
                <w:u w:val="single"/>
              </w:rPr>
              <w:t>增加</w:t>
            </w:r>
          </w:p>
        </w:tc>
        <w:tc>
          <w:tcPr>
            <w:tcW w:w="1552" w:type="dxa"/>
            <w:vAlign w:val="center"/>
          </w:tcPr>
          <w:p w:rsidR="003A2035" w:rsidRDefault="00AA1A14">
            <w:pPr>
              <w:spacing w:line="276" w:lineRule="auto"/>
              <w:ind w:left="62" w:right="62"/>
              <w:jc w:val="center"/>
              <w:rPr>
                <w:rStyle w:val="NormalCharacter"/>
                <w:rFonts w:ascii="宋体" w:hAnsi="宋体" w:cs="宋体"/>
                <w:szCs w:val="21"/>
              </w:rPr>
            </w:pPr>
            <w:r>
              <w:rPr>
                <w:rFonts w:ascii="宋体" w:hAnsi="宋体" w:cs="宋体" w:hint="eastAsia"/>
                <w:bCs/>
                <w:szCs w:val="21"/>
                <w:u w:val="single"/>
              </w:rPr>
              <w:t>其他费用</w:t>
            </w:r>
          </w:p>
        </w:tc>
        <w:tc>
          <w:tcPr>
            <w:tcW w:w="5910" w:type="dxa"/>
            <w:vAlign w:val="center"/>
          </w:tcPr>
          <w:p w:rsidR="003A2035" w:rsidRDefault="00AA1A14">
            <w:pPr>
              <w:ind w:left="62" w:right="62"/>
              <w:jc w:val="left"/>
              <w:rPr>
                <w:rStyle w:val="NormalCharacter"/>
                <w:rFonts w:ascii="宋体" w:hAnsi="宋体" w:cs="宋体"/>
                <w:szCs w:val="21"/>
              </w:rPr>
            </w:pPr>
            <w:r>
              <w:rPr>
                <w:rStyle w:val="NormalCharacter"/>
                <w:rFonts w:ascii="宋体" w:hAnsi="宋体" w:cs="宋体" w:hint="eastAsia"/>
                <w:b/>
                <w:bCs/>
                <w:szCs w:val="21"/>
              </w:rPr>
              <w:t>1、中标人应根据政府有关规定，向广州公共资源交易中心缴纳公共资源交易服务费，投标单位应自行了解公共资源交易服务费收费标准。</w:t>
            </w:r>
          </w:p>
        </w:tc>
      </w:tr>
    </w:tbl>
    <w:p w:rsidR="003A2035" w:rsidRDefault="00AA1A14">
      <w:pPr>
        <w:pStyle w:val="Heading2"/>
        <w:spacing w:line="360" w:lineRule="auto"/>
        <w:outlineLvl w:val="1"/>
        <w:rPr>
          <w:rStyle w:val="NormalCharacter"/>
          <w:rFonts w:ascii="宋体" w:hAnsi="宋体" w:cs="宋体"/>
          <w:b/>
          <w:color w:val="auto"/>
        </w:rPr>
      </w:pPr>
      <w:r>
        <w:rPr>
          <w:rStyle w:val="NormalCharacter"/>
          <w:rFonts w:ascii="宋体" w:hAnsi="宋体" w:cs="宋体" w:hint="eastAsia"/>
          <w:b/>
          <w:color w:val="auto"/>
        </w:rPr>
        <w:br w:type="page"/>
      </w:r>
      <w:bookmarkStart w:id="5" w:name="_Toc185324316"/>
      <w:r>
        <w:rPr>
          <w:rStyle w:val="NormalCharacter"/>
          <w:rFonts w:ascii="宋体" w:hAnsi="宋体" w:cs="宋体" w:hint="eastAsia"/>
          <w:b/>
          <w:color w:val="auto"/>
        </w:rPr>
        <w:lastRenderedPageBreak/>
        <w:t>二、投标须知修改表</w:t>
      </w:r>
      <w:bookmarkEnd w:id="5"/>
    </w:p>
    <w:p w:rsidR="003A2035" w:rsidRDefault="00AA1A14">
      <w:pPr>
        <w:pStyle w:val="BodyText1I"/>
        <w:spacing w:line="360" w:lineRule="auto"/>
        <w:rPr>
          <w:rStyle w:val="NormalCharacter"/>
          <w:rFonts w:ascii="宋体" w:hAnsi="宋体" w:cs="宋体"/>
          <w:b/>
          <w:sz w:val="21"/>
          <w:szCs w:val="21"/>
        </w:rPr>
      </w:pPr>
      <w:r>
        <w:rPr>
          <w:rStyle w:val="NormalCharacter"/>
          <w:rFonts w:ascii="宋体" w:hAnsi="宋体" w:cs="宋体" w:hint="eastAsia"/>
          <w:b/>
          <w:sz w:val="21"/>
          <w:szCs w:val="21"/>
        </w:rPr>
        <w:t>声明：本投标须知使用GZZB2018-3招标文件范本的投标须知通用条款，与该通用条款不同之处，均在本表中列明，并</w:t>
      </w:r>
      <w:proofErr w:type="gramStart"/>
      <w:r>
        <w:rPr>
          <w:rStyle w:val="NormalCharacter"/>
          <w:rFonts w:ascii="宋体" w:hAnsi="宋体" w:cs="宋体" w:hint="eastAsia"/>
          <w:b/>
          <w:sz w:val="21"/>
          <w:szCs w:val="21"/>
        </w:rPr>
        <w:t>以现文为准</w:t>
      </w:r>
      <w:proofErr w:type="gramEnd"/>
      <w:r>
        <w:rPr>
          <w:rStyle w:val="NormalCharacter"/>
          <w:rFonts w:ascii="宋体" w:hAnsi="宋体" w:cs="宋体" w:hint="eastAsia"/>
          <w:b/>
          <w:sz w:val="21"/>
          <w:szCs w:val="21"/>
        </w:rPr>
        <w:t>，原文不再有效。本招标文件中不再转录投标须知通用条款，请投标人自行到广州市住房和城乡建设局网站（网址：http://zfcj.gz.gov.cn/）下载查阅。</w:t>
      </w:r>
    </w:p>
    <w:p w:rsidR="003A2035" w:rsidRDefault="00AA1A14">
      <w:pPr>
        <w:spacing w:line="480" w:lineRule="auto"/>
        <w:ind w:firstLineChars="224" w:firstLine="472"/>
        <w:rPr>
          <w:rFonts w:ascii="宋体" w:hAnsi="宋体" w:cs="宋体"/>
          <w:b/>
          <w:szCs w:val="21"/>
        </w:rPr>
      </w:pPr>
      <w:r>
        <w:rPr>
          <w:rFonts w:ascii="宋体" w:hAnsi="宋体" w:cs="宋体" w:hint="eastAsia"/>
          <w:b/>
          <w:szCs w:val="21"/>
        </w:rPr>
        <w:t>条款号：2.5             修改类型：增加</w:t>
      </w:r>
    </w:p>
    <w:p w:rsidR="003A2035" w:rsidRDefault="00AA1A14">
      <w:pPr>
        <w:pBdr>
          <w:bottom w:val="single" w:sz="6" w:space="1" w:color="auto"/>
        </w:pBdr>
        <w:spacing w:line="360" w:lineRule="auto"/>
        <w:ind w:firstLineChars="224" w:firstLine="472"/>
        <w:rPr>
          <w:rFonts w:ascii="宋体" w:hAnsi="宋体" w:cs="宋体"/>
          <w:b/>
          <w:szCs w:val="21"/>
        </w:rPr>
      </w:pPr>
      <w:r>
        <w:rPr>
          <w:rFonts w:ascii="宋体" w:hAnsi="宋体" w:cs="宋体" w:hint="eastAsia"/>
          <w:b/>
          <w:szCs w:val="21"/>
        </w:rPr>
        <w:t>现文：</w:t>
      </w:r>
      <w:r>
        <w:rPr>
          <w:rFonts w:ascii="宋体" w:hAnsi="宋体" w:cs="宋体" w:hint="eastAsia"/>
          <w:szCs w:val="21"/>
          <w:u w:val="single"/>
        </w:rPr>
        <w:t>2.5建设单位和中标人均不得</w:t>
      </w:r>
      <w:proofErr w:type="gramStart"/>
      <w:r>
        <w:rPr>
          <w:rFonts w:ascii="宋体" w:hAnsi="宋体" w:cs="宋体" w:hint="eastAsia"/>
          <w:szCs w:val="21"/>
          <w:u w:val="single"/>
        </w:rPr>
        <w:t>委托近</w:t>
      </w:r>
      <w:proofErr w:type="gramEnd"/>
      <w:r>
        <w:rPr>
          <w:rFonts w:ascii="宋体" w:hAnsi="宋体" w:cs="宋体" w:hint="eastAsia"/>
          <w:szCs w:val="21"/>
          <w:u w:val="single"/>
        </w:rPr>
        <w:t>二年（从招标公告发布年度起逆推2年的1月1日起至投标截止时间止）因伪造检测数据、出具虚假检测报告被各级建设行政主管部门或市场监督管理部门行政处罚或通报的检测单位负责本项目的检测工作。</w:t>
      </w:r>
    </w:p>
    <w:p w:rsidR="003A2035" w:rsidRDefault="00AA1A14">
      <w:pPr>
        <w:spacing w:line="480" w:lineRule="auto"/>
        <w:ind w:firstLineChars="224" w:firstLine="472"/>
        <w:rPr>
          <w:rFonts w:ascii="宋体" w:hAnsi="宋体" w:cs="宋体"/>
          <w:b/>
          <w:szCs w:val="21"/>
        </w:rPr>
      </w:pPr>
      <w:r>
        <w:rPr>
          <w:rFonts w:ascii="宋体" w:hAnsi="宋体" w:cs="宋体" w:hint="eastAsia"/>
          <w:b/>
          <w:szCs w:val="21"/>
        </w:rPr>
        <w:t>条款号：5.1             修改类型：修改</w:t>
      </w:r>
    </w:p>
    <w:p w:rsidR="003A2035" w:rsidRDefault="00AA1A14">
      <w:pPr>
        <w:spacing w:line="360" w:lineRule="auto"/>
        <w:ind w:firstLineChars="200" w:firstLine="422"/>
        <w:rPr>
          <w:rFonts w:ascii="宋体" w:hAnsi="宋体" w:cs="宋体"/>
          <w:bCs/>
          <w:szCs w:val="21"/>
          <w:u w:val="single"/>
        </w:rPr>
      </w:pPr>
      <w:r>
        <w:rPr>
          <w:rFonts w:ascii="宋体" w:hAnsi="宋体" w:cs="宋体" w:hint="eastAsia"/>
          <w:b/>
          <w:szCs w:val="21"/>
        </w:rPr>
        <w:t>原文：</w:t>
      </w:r>
      <w:r>
        <w:rPr>
          <w:rFonts w:ascii="宋体" w:hAnsi="宋体" w:cs="宋体" w:hint="eastAsia"/>
          <w:bCs/>
          <w:szCs w:val="21"/>
        </w:rPr>
        <w:t>5.1 投标人应按本投标须知前附表第15项所述时间和要求对工程现场及周围环境进行踏勘，</w:t>
      </w:r>
      <w:r>
        <w:rPr>
          <w:rFonts w:ascii="宋体" w:hAnsi="宋体" w:cs="宋体" w:hint="eastAsia"/>
          <w:szCs w:val="21"/>
        </w:rPr>
        <w:t>投标人应充分重视和仔细地进行这种考察，</w:t>
      </w:r>
      <w:r>
        <w:rPr>
          <w:rFonts w:ascii="宋体" w:hAnsi="宋体" w:cs="宋体" w:hint="eastAsia"/>
          <w:bCs/>
          <w:szCs w:val="21"/>
        </w:rPr>
        <w:t>以便投标人获取</w:t>
      </w:r>
      <w:r>
        <w:rPr>
          <w:rFonts w:ascii="宋体" w:hAnsi="宋体" w:cs="宋体" w:hint="eastAsia"/>
          <w:szCs w:val="21"/>
        </w:rPr>
        <w:t>那些须投标人自己负责的</w:t>
      </w:r>
      <w:r>
        <w:rPr>
          <w:rFonts w:ascii="宋体" w:hAnsi="宋体" w:cs="宋体" w:hint="eastAsia"/>
          <w:bCs/>
          <w:szCs w:val="21"/>
        </w:rPr>
        <w:t>有关编制投标文件和签署合同所涉及现场所有的资料。</w:t>
      </w:r>
      <w:r>
        <w:rPr>
          <w:rFonts w:ascii="宋体" w:hAnsi="宋体" w:cs="宋体" w:hint="eastAsia"/>
          <w:szCs w:val="21"/>
        </w:rPr>
        <w:t>一旦中标，这种考察即被认为其结果已在中标文件中得到充分反映。考察现场的费用由投标人自己承担。</w:t>
      </w:r>
    </w:p>
    <w:p w:rsidR="003A2035" w:rsidRDefault="00AA1A14">
      <w:pPr>
        <w:pBdr>
          <w:bottom w:val="single" w:sz="4" w:space="1" w:color="auto"/>
        </w:pBdr>
        <w:spacing w:line="360" w:lineRule="auto"/>
        <w:ind w:firstLineChars="200" w:firstLine="422"/>
        <w:rPr>
          <w:rFonts w:ascii="宋体" w:hAnsi="宋体" w:cs="宋体"/>
          <w:szCs w:val="21"/>
          <w:u w:val="single"/>
        </w:rPr>
      </w:pPr>
      <w:r>
        <w:rPr>
          <w:rFonts w:ascii="宋体" w:hAnsi="宋体" w:cs="宋体" w:hint="eastAsia"/>
          <w:b/>
          <w:szCs w:val="21"/>
        </w:rPr>
        <w:t>现文：</w:t>
      </w:r>
      <w:r>
        <w:rPr>
          <w:rFonts w:ascii="宋体" w:hAnsi="宋体" w:cs="宋体" w:hint="eastAsia"/>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ascii="宋体" w:hAnsi="宋体" w:cs="宋体" w:hint="eastAsia"/>
          <w:szCs w:val="21"/>
          <w:u w:val="single"/>
        </w:rPr>
        <w:t>投标人不进行踏勘的，视为已熟知现场条件，自行承担相关风险。投标单位自行勘察并对工程量清单及图纸内容、准确性进行复核，如有误差必须在答疑中提出，否则视为已认可本项目的工程量清单及图纸所有内容。</w:t>
      </w:r>
      <w:r>
        <w:rPr>
          <w:rFonts w:ascii="宋体" w:hAnsi="宋体" w:cs="宋体" w:hint="eastAsia"/>
          <w:szCs w:val="21"/>
        </w:rPr>
        <w:t>一旦中标，这种考察即被认为其结果已在中标文件中得到充分反映。考察现场的费用由投标人自己承担。</w:t>
      </w:r>
    </w:p>
    <w:p w:rsidR="003A2035" w:rsidRDefault="00AA1A14">
      <w:pPr>
        <w:spacing w:line="360" w:lineRule="auto"/>
        <w:ind w:firstLineChars="224" w:firstLine="472"/>
        <w:rPr>
          <w:rFonts w:ascii="宋体" w:hAnsi="宋体" w:cs="宋体"/>
          <w:b/>
          <w:szCs w:val="21"/>
        </w:rPr>
      </w:pPr>
      <w:r>
        <w:rPr>
          <w:rFonts w:ascii="宋体" w:hAnsi="宋体" w:cs="宋体" w:hint="eastAsia"/>
          <w:b/>
          <w:szCs w:val="21"/>
        </w:rPr>
        <w:t>条款号： 7.1            修改类型：修改</w:t>
      </w:r>
    </w:p>
    <w:p w:rsidR="003A2035" w:rsidRDefault="00AA1A14">
      <w:pPr>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bCs/>
          <w:szCs w:val="21"/>
        </w:rPr>
        <w:t>7.1</w:t>
      </w:r>
      <w:r>
        <w:rPr>
          <w:rFonts w:ascii="宋体" w:hAnsi="宋体" w:cs="宋体" w:hint="eastAsia"/>
          <w:szCs w:val="21"/>
        </w:rPr>
        <w:t>本招标文件包括下列文件，以及所有按本须知第8条发出的招标答疑会会议纪要和按本须知第9条发出的澄清或修改：</w:t>
      </w:r>
    </w:p>
    <w:p w:rsidR="003A2035" w:rsidRDefault="00AA1A14">
      <w:pPr>
        <w:pStyle w:val="a1"/>
        <w:spacing w:after="0" w:line="360" w:lineRule="auto"/>
        <w:ind w:left="-2" w:firstLineChars="200"/>
        <w:rPr>
          <w:rFonts w:ascii="宋体" w:hAnsi="宋体" w:cs="宋体"/>
          <w:sz w:val="21"/>
          <w:szCs w:val="21"/>
        </w:rPr>
      </w:pPr>
      <w:r>
        <w:rPr>
          <w:rFonts w:ascii="宋体" w:hAnsi="宋体" w:cs="宋体" w:hint="eastAsia"/>
          <w:bCs/>
          <w:sz w:val="21"/>
          <w:szCs w:val="21"/>
        </w:rPr>
        <w:t xml:space="preserve">第一章  </w:t>
      </w:r>
      <w:r>
        <w:rPr>
          <w:rFonts w:ascii="宋体" w:hAnsi="宋体" w:cs="宋体" w:hint="eastAsia"/>
          <w:sz w:val="21"/>
          <w:szCs w:val="21"/>
        </w:rPr>
        <w:t>投标须知</w:t>
      </w:r>
    </w:p>
    <w:p w:rsidR="003A2035" w:rsidRDefault="00AA1A14">
      <w:pPr>
        <w:pStyle w:val="a1"/>
        <w:spacing w:after="0" w:line="360" w:lineRule="auto"/>
        <w:ind w:left="-2" w:firstLineChars="200"/>
        <w:rPr>
          <w:rFonts w:ascii="宋体" w:hAnsi="宋体" w:cs="宋体"/>
          <w:sz w:val="21"/>
          <w:szCs w:val="21"/>
        </w:rPr>
      </w:pPr>
      <w:r>
        <w:rPr>
          <w:rFonts w:ascii="宋体" w:hAnsi="宋体" w:cs="宋体" w:hint="eastAsia"/>
          <w:bCs/>
          <w:sz w:val="21"/>
          <w:szCs w:val="21"/>
        </w:rPr>
        <w:t xml:space="preserve">第二章  </w:t>
      </w:r>
      <w:r>
        <w:rPr>
          <w:rFonts w:ascii="宋体" w:hAnsi="宋体" w:cs="宋体" w:hint="eastAsia"/>
          <w:sz w:val="21"/>
          <w:szCs w:val="21"/>
        </w:rPr>
        <w:t>开标、评标及定标办法</w:t>
      </w:r>
    </w:p>
    <w:p w:rsidR="003A2035" w:rsidRDefault="00AA1A14">
      <w:pPr>
        <w:pStyle w:val="a1"/>
        <w:spacing w:after="0" w:line="360" w:lineRule="auto"/>
        <w:ind w:left="-2" w:firstLineChars="200"/>
        <w:rPr>
          <w:rFonts w:ascii="宋体" w:hAnsi="宋体" w:cs="宋体"/>
          <w:sz w:val="21"/>
          <w:szCs w:val="21"/>
        </w:rPr>
      </w:pPr>
      <w:r>
        <w:rPr>
          <w:rFonts w:ascii="宋体" w:hAnsi="宋体" w:cs="宋体" w:hint="eastAsia"/>
          <w:sz w:val="21"/>
          <w:szCs w:val="21"/>
        </w:rPr>
        <w:t>第三章  合同条款</w:t>
      </w:r>
    </w:p>
    <w:p w:rsidR="003A2035" w:rsidRDefault="00AA1A14">
      <w:pPr>
        <w:pStyle w:val="a1"/>
        <w:spacing w:after="0" w:line="360" w:lineRule="auto"/>
        <w:ind w:firstLineChars="200"/>
        <w:rPr>
          <w:rFonts w:ascii="宋体" w:hAnsi="宋体" w:cs="宋体"/>
          <w:sz w:val="21"/>
          <w:szCs w:val="21"/>
        </w:rPr>
      </w:pPr>
      <w:r>
        <w:rPr>
          <w:rFonts w:ascii="宋体" w:hAnsi="宋体" w:cs="宋体" w:hint="eastAsia"/>
          <w:bCs/>
          <w:sz w:val="21"/>
          <w:szCs w:val="21"/>
        </w:rPr>
        <w:t xml:space="preserve">第四章  </w:t>
      </w:r>
      <w:r>
        <w:rPr>
          <w:rFonts w:ascii="宋体" w:hAnsi="宋体" w:cs="宋体" w:hint="eastAsia"/>
          <w:sz w:val="21"/>
          <w:szCs w:val="21"/>
        </w:rPr>
        <w:t>投标文件格式</w:t>
      </w:r>
    </w:p>
    <w:p w:rsidR="003A2035" w:rsidRDefault="00AA1A14">
      <w:pPr>
        <w:pStyle w:val="a1"/>
        <w:spacing w:after="0" w:line="360" w:lineRule="auto"/>
        <w:ind w:left="-2" w:firstLineChars="200"/>
        <w:rPr>
          <w:rFonts w:ascii="宋体" w:hAnsi="宋体" w:cs="宋体"/>
          <w:sz w:val="21"/>
          <w:szCs w:val="21"/>
        </w:rPr>
      </w:pPr>
      <w:r>
        <w:rPr>
          <w:rFonts w:ascii="宋体" w:hAnsi="宋体" w:cs="宋体" w:hint="eastAsia"/>
          <w:bCs/>
          <w:sz w:val="21"/>
          <w:szCs w:val="21"/>
        </w:rPr>
        <w:t xml:space="preserve">第五章  </w:t>
      </w:r>
      <w:r>
        <w:rPr>
          <w:rFonts w:ascii="宋体" w:hAnsi="宋体" w:cs="宋体" w:hint="eastAsia"/>
          <w:sz w:val="21"/>
          <w:szCs w:val="21"/>
        </w:rPr>
        <w:t>技术条件（工程建设标准）（另册）</w:t>
      </w:r>
    </w:p>
    <w:p w:rsidR="003A2035" w:rsidRDefault="00AA1A14">
      <w:pPr>
        <w:pStyle w:val="a1"/>
        <w:spacing w:after="0" w:line="360" w:lineRule="auto"/>
        <w:ind w:left="-2" w:firstLineChars="200"/>
        <w:rPr>
          <w:rFonts w:ascii="宋体" w:hAnsi="宋体" w:cs="宋体"/>
          <w:sz w:val="21"/>
          <w:szCs w:val="21"/>
        </w:rPr>
      </w:pPr>
      <w:r>
        <w:rPr>
          <w:rFonts w:ascii="宋体" w:hAnsi="宋体" w:cs="宋体" w:hint="eastAsia"/>
          <w:bCs/>
          <w:sz w:val="21"/>
          <w:szCs w:val="21"/>
        </w:rPr>
        <w:t xml:space="preserve">第六章  </w:t>
      </w:r>
      <w:r>
        <w:rPr>
          <w:rFonts w:ascii="宋体" w:hAnsi="宋体" w:cs="宋体" w:hint="eastAsia"/>
          <w:sz w:val="21"/>
          <w:szCs w:val="21"/>
        </w:rPr>
        <w:t>图纸及勘察资料（另册）</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lastRenderedPageBreak/>
        <w:t>第七章  招标工程量清单（另册）</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第八章  最高投标限价</w:t>
      </w:r>
    </w:p>
    <w:p w:rsidR="003A2035" w:rsidRDefault="00AA1A14">
      <w:pPr>
        <w:pBdr>
          <w:bottom w:val="none" w:sz="0" w:space="1" w:color="auto"/>
        </w:pBdr>
        <w:spacing w:line="360" w:lineRule="auto"/>
        <w:ind w:firstLineChars="200" w:firstLine="420"/>
        <w:rPr>
          <w:rFonts w:ascii="宋体" w:hAnsi="宋体" w:cs="宋体"/>
          <w:szCs w:val="21"/>
        </w:rPr>
      </w:pPr>
      <w:r>
        <w:rPr>
          <w:rFonts w:ascii="宋体" w:hAnsi="宋体" w:cs="宋体" w:hint="eastAsia"/>
          <w:szCs w:val="21"/>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rsidR="003A2035" w:rsidRDefault="00AA1A14">
      <w:pPr>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bCs/>
          <w:szCs w:val="21"/>
        </w:rPr>
        <w:t>7.1</w:t>
      </w:r>
      <w:r>
        <w:rPr>
          <w:rFonts w:ascii="宋体" w:hAnsi="宋体" w:cs="宋体" w:hint="eastAsia"/>
          <w:szCs w:val="21"/>
        </w:rPr>
        <w:t>本招标文件包括下列文件，以及所有按本须知第8条发出的招标答疑会会议纪要和按本须知第9条发出的澄清或修改：</w:t>
      </w:r>
    </w:p>
    <w:p w:rsidR="003A2035" w:rsidRDefault="00AA1A14">
      <w:pPr>
        <w:pStyle w:val="a1"/>
        <w:spacing w:after="0" w:line="360" w:lineRule="auto"/>
        <w:ind w:left="-2" w:firstLineChars="200"/>
        <w:rPr>
          <w:rFonts w:ascii="宋体" w:hAnsi="宋体" w:cs="宋体"/>
          <w:sz w:val="21"/>
          <w:szCs w:val="21"/>
        </w:rPr>
      </w:pPr>
      <w:r>
        <w:rPr>
          <w:rFonts w:ascii="宋体" w:hAnsi="宋体" w:cs="宋体" w:hint="eastAsia"/>
          <w:bCs/>
          <w:sz w:val="21"/>
          <w:szCs w:val="21"/>
        </w:rPr>
        <w:t xml:space="preserve">第一章  </w:t>
      </w:r>
      <w:r>
        <w:rPr>
          <w:rFonts w:ascii="宋体" w:hAnsi="宋体" w:cs="宋体" w:hint="eastAsia"/>
          <w:sz w:val="21"/>
          <w:szCs w:val="21"/>
        </w:rPr>
        <w:t>投标须知</w:t>
      </w:r>
    </w:p>
    <w:p w:rsidR="003A2035" w:rsidRDefault="00AA1A14">
      <w:pPr>
        <w:pStyle w:val="a1"/>
        <w:spacing w:after="0" w:line="360" w:lineRule="auto"/>
        <w:ind w:left="-2" w:firstLineChars="200"/>
        <w:rPr>
          <w:rFonts w:ascii="宋体" w:hAnsi="宋体" w:cs="宋体"/>
          <w:sz w:val="21"/>
          <w:szCs w:val="21"/>
        </w:rPr>
      </w:pPr>
      <w:r>
        <w:rPr>
          <w:rFonts w:ascii="宋体" w:hAnsi="宋体" w:cs="宋体" w:hint="eastAsia"/>
          <w:bCs/>
          <w:sz w:val="21"/>
          <w:szCs w:val="21"/>
        </w:rPr>
        <w:t xml:space="preserve">第二章  </w:t>
      </w:r>
      <w:r>
        <w:rPr>
          <w:rFonts w:ascii="宋体" w:hAnsi="宋体" w:cs="宋体" w:hint="eastAsia"/>
          <w:sz w:val="21"/>
          <w:szCs w:val="21"/>
        </w:rPr>
        <w:t>开标、评标及定标办法</w:t>
      </w:r>
    </w:p>
    <w:p w:rsidR="003A2035" w:rsidRDefault="00AA1A14">
      <w:pPr>
        <w:pStyle w:val="a1"/>
        <w:spacing w:after="0" w:line="360" w:lineRule="auto"/>
        <w:ind w:left="-2" w:firstLineChars="200"/>
        <w:rPr>
          <w:rFonts w:ascii="宋体" w:hAnsi="宋体" w:cs="宋体"/>
          <w:sz w:val="21"/>
          <w:szCs w:val="21"/>
        </w:rPr>
      </w:pPr>
      <w:r>
        <w:rPr>
          <w:rFonts w:ascii="宋体" w:hAnsi="宋体" w:cs="宋体" w:hint="eastAsia"/>
          <w:sz w:val="21"/>
          <w:szCs w:val="21"/>
        </w:rPr>
        <w:t>第三章  合同条款</w:t>
      </w:r>
    </w:p>
    <w:p w:rsidR="003A2035" w:rsidRDefault="00AA1A14">
      <w:pPr>
        <w:pStyle w:val="a1"/>
        <w:spacing w:after="0" w:line="360" w:lineRule="auto"/>
        <w:ind w:firstLineChars="200"/>
        <w:rPr>
          <w:rFonts w:ascii="宋体" w:hAnsi="宋体" w:cs="宋体"/>
          <w:sz w:val="21"/>
          <w:szCs w:val="21"/>
        </w:rPr>
      </w:pPr>
      <w:r>
        <w:rPr>
          <w:rFonts w:ascii="宋体" w:hAnsi="宋体" w:cs="宋体" w:hint="eastAsia"/>
          <w:bCs/>
          <w:sz w:val="21"/>
          <w:szCs w:val="21"/>
        </w:rPr>
        <w:t xml:space="preserve">第四章  </w:t>
      </w:r>
      <w:r>
        <w:rPr>
          <w:rFonts w:ascii="宋体" w:hAnsi="宋体" w:cs="宋体" w:hint="eastAsia"/>
          <w:sz w:val="21"/>
          <w:szCs w:val="21"/>
        </w:rPr>
        <w:t>投标文件格式</w:t>
      </w:r>
    </w:p>
    <w:p w:rsidR="003A2035" w:rsidRDefault="00AA1A14">
      <w:pPr>
        <w:pStyle w:val="a1"/>
        <w:spacing w:after="0" w:line="360" w:lineRule="auto"/>
        <w:ind w:left="-2" w:firstLineChars="200"/>
        <w:rPr>
          <w:rFonts w:ascii="宋体" w:hAnsi="宋体" w:cs="宋体"/>
          <w:sz w:val="21"/>
          <w:szCs w:val="21"/>
          <w:u w:val="single"/>
        </w:rPr>
      </w:pPr>
      <w:r>
        <w:rPr>
          <w:rFonts w:ascii="宋体" w:hAnsi="宋体" w:cs="宋体" w:hint="eastAsia"/>
          <w:bCs/>
          <w:sz w:val="21"/>
          <w:szCs w:val="21"/>
          <w:u w:val="single"/>
        </w:rPr>
        <w:t xml:space="preserve">第五章  </w:t>
      </w:r>
      <w:r>
        <w:rPr>
          <w:rFonts w:ascii="宋体" w:hAnsi="宋体" w:cs="宋体" w:hint="eastAsia"/>
          <w:sz w:val="21"/>
          <w:szCs w:val="21"/>
          <w:u w:val="single"/>
        </w:rPr>
        <w:t>技术条件（工程建设标准）</w:t>
      </w:r>
    </w:p>
    <w:p w:rsidR="003A2035" w:rsidRDefault="00AA1A14">
      <w:pPr>
        <w:pStyle w:val="a1"/>
        <w:spacing w:after="0" w:line="360" w:lineRule="auto"/>
        <w:ind w:left="-2" w:firstLineChars="200"/>
        <w:rPr>
          <w:rFonts w:ascii="宋体" w:hAnsi="宋体" w:cs="宋体"/>
          <w:sz w:val="21"/>
          <w:szCs w:val="21"/>
        </w:rPr>
      </w:pPr>
      <w:r>
        <w:rPr>
          <w:rFonts w:ascii="宋体" w:hAnsi="宋体" w:cs="宋体" w:hint="eastAsia"/>
          <w:bCs/>
          <w:sz w:val="21"/>
          <w:szCs w:val="21"/>
        </w:rPr>
        <w:t xml:space="preserve">第六章  </w:t>
      </w:r>
      <w:r>
        <w:rPr>
          <w:rFonts w:ascii="宋体" w:hAnsi="宋体" w:cs="宋体" w:hint="eastAsia"/>
          <w:sz w:val="21"/>
          <w:szCs w:val="21"/>
        </w:rPr>
        <w:t>图纸（另册）</w:t>
      </w:r>
    </w:p>
    <w:p w:rsidR="003A2035" w:rsidRDefault="00AA1A14">
      <w:pPr>
        <w:pStyle w:val="a1"/>
        <w:spacing w:after="0" w:line="360" w:lineRule="auto"/>
        <w:ind w:left="-2" w:firstLineChars="200"/>
        <w:rPr>
          <w:rFonts w:ascii="宋体" w:hAnsi="宋体" w:cs="宋体"/>
          <w:sz w:val="21"/>
          <w:szCs w:val="21"/>
        </w:rPr>
      </w:pPr>
      <w:r>
        <w:rPr>
          <w:rFonts w:ascii="宋体" w:hAnsi="宋体" w:cs="宋体" w:hint="eastAsia"/>
          <w:bCs/>
          <w:sz w:val="21"/>
          <w:szCs w:val="21"/>
        </w:rPr>
        <w:t>第七章  招标</w:t>
      </w:r>
      <w:r>
        <w:rPr>
          <w:rFonts w:ascii="宋体" w:hAnsi="宋体" w:cs="宋体" w:hint="eastAsia"/>
          <w:sz w:val="21"/>
          <w:szCs w:val="21"/>
        </w:rPr>
        <w:t xml:space="preserve">工程量清单（另册） </w:t>
      </w:r>
    </w:p>
    <w:p w:rsidR="003A2035" w:rsidRDefault="00AA1A14">
      <w:pPr>
        <w:pBdr>
          <w:bottom w:val="single" w:sz="6" w:space="1" w:color="auto"/>
        </w:pBdr>
        <w:spacing w:line="360" w:lineRule="auto"/>
        <w:ind w:firstLineChars="200" w:firstLine="420"/>
        <w:rPr>
          <w:rFonts w:ascii="宋体" w:hAnsi="宋体" w:cs="宋体"/>
          <w:szCs w:val="21"/>
        </w:rPr>
      </w:pPr>
      <w:r>
        <w:rPr>
          <w:rFonts w:ascii="宋体" w:hAnsi="宋体" w:cs="宋体" w:hint="eastAsia"/>
          <w:szCs w:val="21"/>
        </w:rPr>
        <w:t>第八章  最高投标限价</w:t>
      </w:r>
    </w:p>
    <w:p w:rsidR="003A2035" w:rsidRDefault="00AA1A14">
      <w:pPr>
        <w:pBdr>
          <w:bottom w:val="single" w:sz="6" w:space="1" w:color="auto"/>
        </w:pBdr>
        <w:spacing w:line="360" w:lineRule="auto"/>
        <w:ind w:firstLineChars="200" w:firstLine="420"/>
        <w:rPr>
          <w:rFonts w:ascii="宋体" w:hAnsi="宋体" w:cs="宋体"/>
          <w:szCs w:val="21"/>
        </w:rPr>
      </w:pPr>
      <w:r>
        <w:rPr>
          <w:rFonts w:ascii="宋体" w:hAnsi="宋体" w:cs="宋体" w:hint="eastAsia"/>
          <w:szCs w:val="21"/>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rsidR="003A2035" w:rsidRDefault="00AA1A14">
      <w:pPr>
        <w:spacing w:line="360" w:lineRule="auto"/>
        <w:ind w:firstLineChars="200" w:firstLine="422"/>
        <w:rPr>
          <w:rStyle w:val="NormalCharacter"/>
          <w:rFonts w:ascii="宋体" w:hAnsi="宋体" w:cs="宋体"/>
          <w:b/>
          <w:szCs w:val="21"/>
        </w:rPr>
      </w:pPr>
      <w:r>
        <w:rPr>
          <w:rStyle w:val="NormalCharacter"/>
          <w:rFonts w:ascii="宋体" w:hAnsi="宋体" w:cs="宋体" w:hint="eastAsia"/>
          <w:b/>
          <w:szCs w:val="21"/>
        </w:rPr>
        <w:t>条款号：8.1          修改类型：修改</w:t>
      </w:r>
    </w:p>
    <w:p w:rsidR="003A2035" w:rsidRDefault="00AA1A14">
      <w:pPr>
        <w:spacing w:line="360" w:lineRule="auto"/>
        <w:ind w:firstLineChars="200" w:firstLine="422"/>
        <w:rPr>
          <w:rStyle w:val="NormalCharacter"/>
          <w:rFonts w:ascii="宋体" w:hAnsi="宋体" w:cs="宋体"/>
          <w:b/>
          <w:szCs w:val="21"/>
        </w:rPr>
      </w:pPr>
      <w:r>
        <w:rPr>
          <w:rStyle w:val="NormalCharacter"/>
          <w:rFonts w:ascii="宋体" w:hAnsi="宋体" w:cs="宋体" w:hint="eastAsia"/>
          <w:b/>
          <w:szCs w:val="21"/>
        </w:rPr>
        <w:t>原文：</w:t>
      </w:r>
      <w:r>
        <w:rPr>
          <w:rStyle w:val="NormalCharacter"/>
          <w:rFonts w:ascii="宋体" w:hAnsi="宋体" w:cs="宋体" w:hint="eastAsia"/>
          <w:szCs w:val="21"/>
        </w:rPr>
        <w:t>8.1投标人若对招标文件（包括招标图纸）中有疑问，可以书面形式通过</w:t>
      </w:r>
      <w:r>
        <w:rPr>
          <w:rStyle w:val="NormalCharacter"/>
          <w:rFonts w:ascii="宋体" w:hAnsi="宋体" w:cs="宋体" w:hint="eastAsia"/>
          <w:szCs w:val="21"/>
          <w:u w:val="single"/>
        </w:rPr>
        <w:t xml:space="preserve">        </w:t>
      </w:r>
      <w:r>
        <w:rPr>
          <w:rStyle w:val="NormalCharacter"/>
          <w:rFonts w:ascii="宋体" w:hAnsi="宋体" w:cs="宋体" w:hint="eastAsia"/>
          <w:szCs w:val="21"/>
        </w:rPr>
        <w:t>交易平台提交给招标人或招标代理人，提交形式见本须知前附表第16项。</w:t>
      </w:r>
    </w:p>
    <w:p w:rsidR="003A2035" w:rsidRDefault="00AA1A14">
      <w:pPr>
        <w:pBdr>
          <w:bottom w:val="single" w:sz="6" w:space="1" w:color="000000"/>
        </w:pBdr>
        <w:spacing w:line="360" w:lineRule="auto"/>
        <w:ind w:firstLineChars="200" w:firstLine="422"/>
        <w:rPr>
          <w:rStyle w:val="NormalCharacter"/>
          <w:rFonts w:ascii="宋体" w:hAnsi="宋体" w:cs="宋体"/>
          <w:szCs w:val="21"/>
        </w:rPr>
      </w:pPr>
      <w:r>
        <w:rPr>
          <w:rStyle w:val="NormalCharacter"/>
          <w:rFonts w:ascii="宋体" w:hAnsi="宋体" w:cs="宋体" w:hint="eastAsia"/>
          <w:b/>
          <w:szCs w:val="21"/>
        </w:rPr>
        <w:t>现文：</w:t>
      </w:r>
      <w:r>
        <w:rPr>
          <w:rStyle w:val="NormalCharacter"/>
          <w:rFonts w:ascii="宋体" w:hAnsi="宋体" w:cs="宋体" w:hint="eastAsia"/>
          <w:szCs w:val="21"/>
        </w:rPr>
        <w:t>8.1投标人若对招标文件</w:t>
      </w:r>
      <w:r>
        <w:rPr>
          <w:rStyle w:val="NormalCharacter"/>
          <w:rFonts w:ascii="宋体" w:hAnsi="宋体" w:cs="宋体" w:hint="eastAsia"/>
          <w:szCs w:val="21"/>
          <w:u w:val="single"/>
        </w:rPr>
        <w:t>（包括招标图纸、招标工程量清单、合同条款等）</w:t>
      </w:r>
      <w:r>
        <w:rPr>
          <w:rStyle w:val="NormalCharacter"/>
          <w:rFonts w:ascii="宋体" w:hAnsi="宋体" w:cs="宋体" w:hint="eastAsia"/>
          <w:szCs w:val="21"/>
        </w:rPr>
        <w:t>中有疑问，可以书面形式通过</w:t>
      </w:r>
      <w:r>
        <w:rPr>
          <w:rStyle w:val="NormalCharacter"/>
          <w:rFonts w:ascii="宋体" w:hAnsi="宋体" w:cs="宋体" w:hint="eastAsia"/>
          <w:szCs w:val="21"/>
          <w:u w:val="single"/>
        </w:rPr>
        <w:t>广州公共资源交易中心</w:t>
      </w:r>
      <w:r>
        <w:rPr>
          <w:rStyle w:val="NormalCharacter"/>
          <w:rFonts w:ascii="宋体" w:hAnsi="宋体" w:cs="宋体" w:hint="eastAsia"/>
          <w:szCs w:val="21"/>
        </w:rPr>
        <w:t>交易平台提交给招标人或招标代理人，提交形式见本须知前附表第16项。</w:t>
      </w:r>
    </w:p>
    <w:p w:rsidR="003A2035" w:rsidRDefault="00AA1A14">
      <w:pPr>
        <w:spacing w:line="360" w:lineRule="auto"/>
        <w:ind w:firstLineChars="200" w:firstLine="422"/>
        <w:rPr>
          <w:rStyle w:val="NormalCharacter"/>
          <w:rFonts w:ascii="宋体" w:hAnsi="宋体" w:cs="宋体"/>
          <w:b/>
          <w:szCs w:val="21"/>
        </w:rPr>
      </w:pPr>
      <w:r>
        <w:rPr>
          <w:rStyle w:val="NormalCharacter"/>
          <w:rFonts w:ascii="宋体" w:hAnsi="宋体" w:cs="宋体" w:hint="eastAsia"/>
          <w:b/>
          <w:szCs w:val="21"/>
        </w:rPr>
        <w:t>条款号：8.2          修改类型：修改</w:t>
      </w:r>
    </w:p>
    <w:p w:rsidR="003A2035" w:rsidRDefault="00AA1A14">
      <w:pPr>
        <w:spacing w:line="360" w:lineRule="auto"/>
        <w:ind w:firstLineChars="200" w:firstLine="422"/>
        <w:rPr>
          <w:rStyle w:val="NormalCharacter"/>
          <w:rFonts w:ascii="宋体" w:hAnsi="宋体" w:cs="宋体"/>
          <w:b/>
          <w:szCs w:val="21"/>
        </w:rPr>
      </w:pPr>
      <w:r>
        <w:rPr>
          <w:rStyle w:val="NormalCharacter"/>
          <w:rFonts w:ascii="宋体" w:hAnsi="宋体" w:cs="宋体" w:hint="eastAsia"/>
          <w:b/>
          <w:szCs w:val="21"/>
        </w:rPr>
        <w:lastRenderedPageBreak/>
        <w:t>原文：</w:t>
      </w:r>
      <w:r>
        <w:rPr>
          <w:rStyle w:val="NormalCharacter"/>
          <w:rFonts w:ascii="宋体" w:hAnsi="宋体" w:cs="宋体" w:hint="eastAsia"/>
          <w:szCs w:val="21"/>
        </w:rPr>
        <w:t>8.2招标答疑会会议纪要将在提交投标文件截止时间15日前在</w:t>
      </w:r>
      <w:r>
        <w:rPr>
          <w:rStyle w:val="NormalCharacter"/>
          <w:rFonts w:ascii="宋体" w:hAnsi="宋体" w:cs="宋体" w:hint="eastAsia"/>
          <w:szCs w:val="21"/>
          <w:u w:val="single"/>
        </w:rPr>
        <w:t xml:space="preserve">   </w:t>
      </w:r>
      <w:r>
        <w:rPr>
          <w:rStyle w:val="NormalCharacter"/>
          <w:rFonts w:ascii="宋体" w:hAnsi="宋体" w:cs="宋体" w:hint="eastAsia"/>
          <w:szCs w:val="21"/>
        </w:rPr>
        <w:t>交易平台 “项目答疑纪要”专区公开发布。答疑纪要一经在</w:t>
      </w:r>
      <w:r>
        <w:rPr>
          <w:rStyle w:val="NormalCharacter"/>
          <w:rFonts w:ascii="宋体" w:hAnsi="宋体" w:cs="宋体" w:hint="eastAsia"/>
          <w:szCs w:val="21"/>
          <w:u w:val="single"/>
        </w:rPr>
        <w:t xml:space="preserve">   </w:t>
      </w:r>
      <w:r>
        <w:rPr>
          <w:rStyle w:val="NormalCharacter"/>
          <w:rFonts w:ascii="宋体" w:hAnsi="宋体" w:cs="宋体" w:hint="eastAsia"/>
          <w:szCs w:val="21"/>
        </w:rPr>
        <w:t>交易平台发布，视作已发放给所有投标人。</w:t>
      </w:r>
    </w:p>
    <w:p w:rsidR="003A2035" w:rsidRDefault="00AA1A14">
      <w:pPr>
        <w:pBdr>
          <w:bottom w:val="single" w:sz="6" w:space="1" w:color="000000"/>
        </w:pBdr>
        <w:spacing w:line="360" w:lineRule="auto"/>
        <w:ind w:firstLineChars="200" w:firstLine="422"/>
        <w:rPr>
          <w:rStyle w:val="NormalCharacter"/>
          <w:rFonts w:ascii="宋体" w:hAnsi="宋体" w:cs="宋体"/>
          <w:szCs w:val="21"/>
        </w:rPr>
      </w:pPr>
      <w:r>
        <w:rPr>
          <w:rStyle w:val="NormalCharacter"/>
          <w:rFonts w:ascii="宋体" w:hAnsi="宋体" w:cs="宋体" w:hint="eastAsia"/>
          <w:b/>
          <w:szCs w:val="21"/>
        </w:rPr>
        <w:t>现文：</w:t>
      </w:r>
      <w:r>
        <w:rPr>
          <w:rStyle w:val="NormalCharacter"/>
          <w:rFonts w:ascii="宋体" w:hAnsi="宋体" w:cs="宋体" w:hint="eastAsia"/>
          <w:szCs w:val="21"/>
        </w:rPr>
        <w:t>8.2招标答疑会会议纪要将在提交投标文件截止时间15日前在</w:t>
      </w:r>
      <w:r>
        <w:rPr>
          <w:rStyle w:val="NormalCharacter"/>
          <w:rFonts w:ascii="宋体" w:hAnsi="宋体" w:cs="宋体" w:hint="eastAsia"/>
          <w:szCs w:val="21"/>
          <w:u w:val="single"/>
        </w:rPr>
        <w:t>广州交易集团有限公司（广州公共资源交易中心）</w:t>
      </w:r>
      <w:r>
        <w:rPr>
          <w:rStyle w:val="NormalCharacter"/>
          <w:rFonts w:ascii="宋体" w:hAnsi="宋体" w:cs="宋体" w:hint="eastAsia"/>
          <w:szCs w:val="21"/>
        </w:rPr>
        <w:t>交易平台“项目答疑纪要”专区公开发布。答疑纪要一经在</w:t>
      </w:r>
      <w:r>
        <w:rPr>
          <w:rStyle w:val="NormalCharacter"/>
          <w:rFonts w:ascii="宋体" w:hAnsi="宋体" w:cs="宋体" w:hint="eastAsia"/>
          <w:szCs w:val="21"/>
          <w:u w:val="single"/>
        </w:rPr>
        <w:t>广州交易集团有限公司（广州公共资源交易中心）</w:t>
      </w:r>
      <w:r>
        <w:rPr>
          <w:rStyle w:val="NormalCharacter"/>
          <w:rFonts w:ascii="宋体" w:hAnsi="宋体" w:cs="宋体" w:hint="eastAsia"/>
          <w:szCs w:val="21"/>
        </w:rPr>
        <w:t>交易平台发布，视作已发放给所有投标人。</w:t>
      </w:r>
    </w:p>
    <w:p w:rsidR="003A2035" w:rsidRDefault="00AA1A14">
      <w:pPr>
        <w:spacing w:line="360" w:lineRule="auto"/>
        <w:ind w:firstLineChars="224" w:firstLine="472"/>
        <w:rPr>
          <w:rFonts w:ascii="宋体" w:hAnsi="宋体" w:cs="宋体"/>
          <w:b/>
          <w:szCs w:val="21"/>
        </w:rPr>
      </w:pPr>
      <w:r>
        <w:rPr>
          <w:rFonts w:ascii="宋体" w:hAnsi="宋体" w:cs="宋体" w:hint="eastAsia"/>
          <w:b/>
          <w:szCs w:val="21"/>
        </w:rPr>
        <w:t>条款号：8.3                    修改类型：修改</w:t>
      </w:r>
    </w:p>
    <w:p w:rsidR="003A2035" w:rsidRDefault="00AA1A14">
      <w:pPr>
        <w:pBdr>
          <w:bottom w:val="single" w:sz="6" w:space="1" w:color="auto"/>
        </w:pBdr>
        <w:spacing w:line="360" w:lineRule="auto"/>
        <w:ind w:firstLineChars="224" w:firstLine="472"/>
        <w:rPr>
          <w:rFonts w:ascii="宋体" w:hAnsi="宋体" w:cs="宋体"/>
          <w:bCs/>
          <w:szCs w:val="21"/>
        </w:rPr>
      </w:pPr>
      <w:r>
        <w:rPr>
          <w:rFonts w:ascii="宋体" w:hAnsi="宋体" w:cs="宋体" w:hint="eastAsia"/>
          <w:b/>
          <w:szCs w:val="21"/>
        </w:rPr>
        <w:t>原文：</w:t>
      </w:r>
      <w:r>
        <w:rPr>
          <w:rFonts w:ascii="宋体" w:hAnsi="宋体" w:cs="宋体" w:hint="eastAsia"/>
          <w:bCs/>
          <w:szCs w:val="21"/>
        </w:rPr>
        <w:t>8.3答疑会会议纪要为招标文件的一部分。</w:t>
      </w:r>
    </w:p>
    <w:p w:rsidR="003A2035" w:rsidRDefault="00AA1A14">
      <w:pPr>
        <w:pBdr>
          <w:bottom w:val="single" w:sz="6" w:space="1" w:color="auto"/>
        </w:pBdr>
        <w:spacing w:line="360" w:lineRule="auto"/>
        <w:ind w:firstLineChars="224" w:firstLine="472"/>
        <w:rPr>
          <w:rFonts w:ascii="宋体" w:hAnsi="宋体" w:cs="宋体"/>
          <w:bCs/>
          <w:szCs w:val="21"/>
        </w:rPr>
      </w:pPr>
      <w:r>
        <w:rPr>
          <w:rFonts w:ascii="宋体" w:hAnsi="宋体" w:cs="宋体" w:hint="eastAsia"/>
          <w:b/>
          <w:szCs w:val="21"/>
        </w:rPr>
        <w:t>现文：</w:t>
      </w:r>
      <w:r>
        <w:rPr>
          <w:rFonts w:ascii="宋体" w:hAnsi="宋体" w:cs="宋体" w:hint="eastAsia"/>
          <w:bCs/>
          <w:szCs w:val="21"/>
        </w:rPr>
        <w:t>8.3</w:t>
      </w:r>
      <w:r>
        <w:rPr>
          <w:rFonts w:ascii="宋体" w:hAnsi="宋体" w:cs="宋体" w:hint="eastAsia"/>
          <w:bCs/>
          <w:szCs w:val="21"/>
          <w:u w:val="single"/>
        </w:rPr>
        <w:t>招标答疑纪要</w:t>
      </w:r>
      <w:r>
        <w:rPr>
          <w:rFonts w:ascii="宋体" w:hAnsi="宋体" w:cs="宋体" w:hint="eastAsia"/>
          <w:bCs/>
          <w:szCs w:val="21"/>
        </w:rPr>
        <w:t>为招标文件的一部分。</w:t>
      </w:r>
    </w:p>
    <w:p w:rsidR="003A2035" w:rsidRDefault="00AA1A14">
      <w:pPr>
        <w:pStyle w:val="a1"/>
        <w:spacing w:line="460" w:lineRule="exact"/>
        <w:ind w:firstLineChars="200" w:firstLine="422"/>
        <w:rPr>
          <w:rFonts w:ascii="宋体" w:hAnsi="宋体" w:cs="宋体"/>
          <w:sz w:val="21"/>
          <w:szCs w:val="21"/>
        </w:rPr>
      </w:pPr>
      <w:r>
        <w:rPr>
          <w:rFonts w:ascii="宋体" w:hAnsi="宋体" w:cs="宋体" w:hint="eastAsia"/>
          <w:b/>
          <w:sz w:val="21"/>
          <w:szCs w:val="21"/>
        </w:rPr>
        <w:t>条款号：8.4</w:t>
      </w:r>
      <w:r>
        <w:rPr>
          <w:rFonts w:ascii="宋体" w:hAnsi="宋体" w:cs="宋体" w:hint="eastAsia"/>
          <w:sz w:val="21"/>
          <w:szCs w:val="21"/>
        </w:rPr>
        <w:t xml:space="preserve">                  </w:t>
      </w:r>
      <w:r>
        <w:rPr>
          <w:rFonts w:ascii="宋体" w:hAnsi="宋体" w:cs="宋体" w:hint="eastAsia"/>
          <w:b/>
          <w:sz w:val="21"/>
          <w:szCs w:val="21"/>
        </w:rPr>
        <w:t>修改类型：修改</w:t>
      </w:r>
    </w:p>
    <w:p w:rsidR="003A2035" w:rsidRDefault="00AA1A14">
      <w:pPr>
        <w:pStyle w:val="a1"/>
        <w:spacing w:line="460" w:lineRule="exact"/>
        <w:ind w:firstLineChars="196" w:firstLine="413"/>
        <w:rPr>
          <w:rFonts w:ascii="宋体" w:hAnsi="宋体" w:cs="宋体"/>
          <w:sz w:val="21"/>
          <w:szCs w:val="21"/>
        </w:rPr>
      </w:pPr>
      <w:r>
        <w:rPr>
          <w:rFonts w:ascii="宋体" w:hAnsi="宋体" w:cs="宋体" w:hint="eastAsia"/>
          <w:b/>
          <w:sz w:val="21"/>
          <w:szCs w:val="21"/>
        </w:rPr>
        <w:t>原文：</w:t>
      </w:r>
      <w:r>
        <w:rPr>
          <w:rFonts w:ascii="宋体" w:hAnsi="宋体" w:cs="宋体" w:hint="eastAsia"/>
          <w:sz w:val="21"/>
          <w:szCs w:val="21"/>
        </w:rPr>
        <w:t>8.4若招标答疑会会议纪要与招标文件有矛盾，以答疑会议纪要最后发出的书面形式的文件为准。</w:t>
      </w:r>
    </w:p>
    <w:p w:rsidR="003A2035" w:rsidRDefault="00AA1A14">
      <w:pPr>
        <w:pBdr>
          <w:bottom w:val="single" w:sz="6" w:space="1" w:color="auto"/>
        </w:pBdr>
        <w:spacing w:line="460" w:lineRule="exact"/>
        <w:ind w:firstLineChars="196" w:firstLine="413"/>
        <w:rPr>
          <w:rFonts w:ascii="宋体" w:hAnsi="宋体" w:cs="宋体"/>
          <w:szCs w:val="21"/>
        </w:rPr>
      </w:pPr>
      <w:r>
        <w:rPr>
          <w:rFonts w:ascii="宋体" w:hAnsi="宋体" w:cs="宋体" w:hint="eastAsia"/>
          <w:b/>
          <w:szCs w:val="21"/>
        </w:rPr>
        <w:t>现文：</w:t>
      </w:r>
      <w:r>
        <w:rPr>
          <w:rFonts w:ascii="宋体" w:hAnsi="宋体" w:cs="宋体" w:hint="eastAsia"/>
          <w:szCs w:val="21"/>
        </w:rPr>
        <w:t>8.4若</w:t>
      </w:r>
      <w:r>
        <w:rPr>
          <w:rFonts w:ascii="宋体" w:hAnsi="宋体" w:cs="宋体" w:hint="eastAsia"/>
          <w:szCs w:val="21"/>
          <w:u w:val="single"/>
        </w:rPr>
        <w:t>招标答疑纪要</w:t>
      </w:r>
      <w:r>
        <w:rPr>
          <w:rFonts w:ascii="宋体" w:hAnsi="宋体" w:cs="宋体" w:hint="eastAsia"/>
          <w:szCs w:val="21"/>
        </w:rPr>
        <w:t>与招标文件有矛盾时，以</w:t>
      </w:r>
      <w:r>
        <w:rPr>
          <w:rFonts w:ascii="宋体" w:hAnsi="宋体" w:cs="宋体" w:hint="eastAsia"/>
          <w:szCs w:val="21"/>
          <w:u w:val="single"/>
        </w:rPr>
        <w:t>广州交易集团有限公司（广州公共资源交易中心）交易平台</w:t>
      </w:r>
      <w:r>
        <w:rPr>
          <w:rFonts w:ascii="宋体" w:hAnsi="宋体" w:cs="宋体" w:hint="eastAsia"/>
          <w:szCs w:val="21"/>
        </w:rPr>
        <w:t>最后发布的答疑纪要为准。</w:t>
      </w:r>
    </w:p>
    <w:p w:rsidR="003A2035" w:rsidRDefault="00AA1A14">
      <w:pPr>
        <w:spacing w:line="360" w:lineRule="auto"/>
        <w:ind w:firstLineChars="200" w:firstLine="422"/>
        <w:rPr>
          <w:rStyle w:val="NormalCharacter"/>
          <w:rFonts w:ascii="宋体" w:hAnsi="宋体" w:cs="宋体"/>
          <w:b/>
          <w:szCs w:val="21"/>
        </w:rPr>
      </w:pPr>
      <w:r>
        <w:rPr>
          <w:rStyle w:val="NormalCharacter"/>
          <w:rFonts w:ascii="宋体" w:hAnsi="宋体" w:cs="宋体" w:hint="eastAsia"/>
          <w:b/>
          <w:szCs w:val="21"/>
        </w:rPr>
        <w:t>条款号：9.2          修改类型：修改</w:t>
      </w:r>
    </w:p>
    <w:p w:rsidR="003A2035" w:rsidRDefault="00AA1A14">
      <w:pPr>
        <w:spacing w:line="360" w:lineRule="auto"/>
        <w:ind w:firstLineChars="200" w:firstLine="422"/>
        <w:rPr>
          <w:rStyle w:val="NormalCharacter"/>
          <w:rFonts w:ascii="宋体" w:hAnsi="宋体" w:cs="宋体"/>
          <w:b/>
          <w:szCs w:val="21"/>
        </w:rPr>
      </w:pPr>
      <w:r>
        <w:rPr>
          <w:rStyle w:val="NormalCharacter"/>
          <w:rFonts w:ascii="宋体" w:hAnsi="宋体" w:cs="宋体" w:hint="eastAsia"/>
          <w:b/>
          <w:szCs w:val="21"/>
        </w:rPr>
        <w:t>原文：</w:t>
      </w:r>
      <w:r>
        <w:rPr>
          <w:rStyle w:val="NormalCharacter"/>
          <w:rFonts w:ascii="宋体" w:hAnsi="宋体" w:cs="宋体" w:hint="eastAsia"/>
          <w:szCs w:val="21"/>
        </w:rPr>
        <w:t>9.2招标文件的澄清或修改将在</w:t>
      </w:r>
      <w:r>
        <w:rPr>
          <w:rStyle w:val="NormalCharacter"/>
          <w:rFonts w:ascii="宋体" w:hAnsi="宋体" w:cs="宋体" w:hint="eastAsia"/>
          <w:szCs w:val="21"/>
          <w:u w:val="single"/>
        </w:rPr>
        <w:t xml:space="preserve">        </w:t>
      </w:r>
      <w:r>
        <w:rPr>
          <w:rStyle w:val="NormalCharacter"/>
          <w:rFonts w:ascii="宋体" w:hAnsi="宋体" w:cs="宋体" w:hint="eastAsia"/>
          <w:szCs w:val="21"/>
        </w:rPr>
        <w:t>交易平台“项目答疑纪要”专区公开发布。答疑纪要一经在</w:t>
      </w:r>
      <w:r>
        <w:rPr>
          <w:rStyle w:val="NormalCharacter"/>
          <w:rFonts w:ascii="宋体" w:hAnsi="宋体" w:cs="宋体" w:hint="eastAsia"/>
          <w:szCs w:val="21"/>
          <w:u w:val="single"/>
        </w:rPr>
        <w:t xml:space="preserve">        </w:t>
      </w:r>
      <w:r>
        <w:rPr>
          <w:rStyle w:val="NormalCharacter"/>
          <w:rFonts w:ascii="宋体" w:hAnsi="宋体" w:cs="宋体" w:hint="eastAsia"/>
          <w:szCs w:val="21"/>
        </w:rPr>
        <w:t>交易平台发布，视作已发放给所有投标人，以</w:t>
      </w:r>
      <w:r>
        <w:rPr>
          <w:rStyle w:val="NormalCharacter"/>
          <w:rFonts w:ascii="宋体" w:hAnsi="宋体" w:cs="宋体" w:hint="eastAsia"/>
          <w:szCs w:val="21"/>
          <w:u w:val="single"/>
        </w:rPr>
        <w:t xml:space="preserve">        </w:t>
      </w:r>
      <w:r>
        <w:rPr>
          <w:rStyle w:val="NormalCharacter"/>
          <w:rFonts w:ascii="宋体" w:hAnsi="宋体" w:cs="宋体" w:hint="eastAsia"/>
          <w:szCs w:val="21"/>
        </w:rPr>
        <w:t>交易平台上网发布时间作为送达时间。</w:t>
      </w:r>
    </w:p>
    <w:p w:rsidR="003A2035" w:rsidRDefault="00AA1A14">
      <w:pPr>
        <w:pBdr>
          <w:bottom w:val="single" w:sz="6" w:space="1" w:color="000000"/>
        </w:pBdr>
        <w:spacing w:line="360" w:lineRule="auto"/>
        <w:ind w:firstLineChars="200" w:firstLine="422"/>
        <w:rPr>
          <w:rStyle w:val="NormalCharacter"/>
          <w:rFonts w:ascii="宋体" w:hAnsi="宋体" w:cs="宋体"/>
          <w:szCs w:val="21"/>
        </w:rPr>
      </w:pPr>
      <w:r>
        <w:rPr>
          <w:rStyle w:val="NormalCharacter"/>
          <w:rFonts w:ascii="宋体" w:hAnsi="宋体" w:cs="宋体" w:hint="eastAsia"/>
          <w:b/>
          <w:szCs w:val="21"/>
        </w:rPr>
        <w:t>现文：</w:t>
      </w:r>
      <w:r>
        <w:rPr>
          <w:rStyle w:val="NormalCharacter"/>
          <w:rFonts w:ascii="宋体" w:hAnsi="宋体" w:cs="宋体" w:hint="eastAsia"/>
          <w:szCs w:val="21"/>
        </w:rPr>
        <w:t>9.2招标文件的澄清或修改将在</w:t>
      </w:r>
      <w:r>
        <w:rPr>
          <w:rStyle w:val="NormalCharacter"/>
          <w:rFonts w:ascii="宋体" w:hAnsi="宋体" w:cs="宋体" w:hint="eastAsia"/>
          <w:szCs w:val="21"/>
          <w:u w:val="single"/>
        </w:rPr>
        <w:t>广州交易集团有限公司（广州公共资源交易中心）</w:t>
      </w:r>
      <w:r>
        <w:rPr>
          <w:rStyle w:val="NormalCharacter"/>
          <w:rFonts w:ascii="宋体" w:hAnsi="宋体" w:cs="宋体" w:hint="eastAsia"/>
          <w:szCs w:val="21"/>
        </w:rPr>
        <w:t>交易平台“项目答疑纪要”专区公开发布。答疑纪要一经在</w:t>
      </w:r>
      <w:r>
        <w:rPr>
          <w:rStyle w:val="NormalCharacter"/>
          <w:rFonts w:ascii="宋体" w:hAnsi="宋体" w:cs="宋体" w:hint="eastAsia"/>
          <w:szCs w:val="21"/>
          <w:u w:val="single"/>
        </w:rPr>
        <w:t>广州交易集团有限公司（广州公共资源交易中心）</w:t>
      </w:r>
      <w:r>
        <w:rPr>
          <w:rStyle w:val="NormalCharacter"/>
          <w:rFonts w:ascii="宋体" w:hAnsi="宋体" w:cs="宋体" w:hint="eastAsia"/>
          <w:szCs w:val="21"/>
        </w:rPr>
        <w:t>交易平台发布，视作已发放给所有投标人，以</w:t>
      </w:r>
      <w:r>
        <w:rPr>
          <w:rStyle w:val="NormalCharacter"/>
          <w:rFonts w:ascii="宋体" w:hAnsi="宋体" w:cs="宋体" w:hint="eastAsia"/>
          <w:szCs w:val="21"/>
          <w:u w:val="single"/>
        </w:rPr>
        <w:t>广州交易集团有限公司（广州公共资源交易中心）</w:t>
      </w:r>
      <w:r>
        <w:rPr>
          <w:rStyle w:val="NormalCharacter"/>
          <w:rFonts w:ascii="宋体" w:hAnsi="宋体" w:cs="宋体" w:hint="eastAsia"/>
          <w:szCs w:val="21"/>
        </w:rPr>
        <w:t>交易平台上网发布时间作为送达时间。</w:t>
      </w:r>
    </w:p>
    <w:p w:rsidR="003A2035" w:rsidRDefault="00AA1A14">
      <w:pPr>
        <w:spacing w:line="360" w:lineRule="auto"/>
        <w:ind w:firstLineChars="200" w:firstLine="422"/>
        <w:rPr>
          <w:rStyle w:val="NormalCharacter"/>
          <w:rFonts w:ascii="宋体" w:hAnsi="宋体" w:cs="宋体"/>
          <w:b/>
          <w:szCs w:val="21"/>
        </w:rPr>
      </w:pPr>
      <w:r>
        <w:rPr>
          <w:rStyle w:val="NormalCharacter"/>
          <w:rFonts w:ascii="宋体" w:hAnsi="宋体" w:cs="宋体" w:hint="eastAsia"/>
          <w:b/>
          <w:szCs w:val="21"/>
        </w:rPr>
        <w:t>条款号：9.4          修改类型：修改</w:t>
      </w:r>
    </w:p>
    <w:p w:rsidR="003A2035" w:rsidRDefault="00AA1A14">
      <w:pPr>
        <w:spacing w:line="360" w:lineRule="auto"/>
        <w:ind w:firstLineChars="200" w:firstLine="422"/>
        <w:rPr>
          <w:rStyle w:val="NormalCharacter"/>
          <w:rFonts w:ascii="宋体" w:hAnsi="宋体" w:cs="宋体"/>
          <w:szCs w:val="21"/>
        </w:rPr>
      </w:pPr>
      <w:r>
        <w:rPr>
          <w:rStyle w:val="NormalCharacter"/>
          <w:rFonts w:ascii="宋体" w:hAnsi="宋体" w:cs="宋体" w:hint="eastAsia"/>
          <w:b/>
          <w:szCs w:val="21"/>
        </w:rPr>
        <w:t>原文：</w:t>
      </w:r>
      <w:r>
        <w:rPr>
          <w:rStyle w:val="NormalCharacter"/>
          <w:rFonts w:ascii="宋体" w:hAnsi="宋体" w:cs="宋体" w:hint="eastAsia"/>
          <w:szCs w:val="21"/>
        </w:rPr>
        <w:t>9.4招标文件的澄清或修改均以书面形式明确的内容为准。当招标文件的澄清、修改、补充等在同一内容的表述不一致时，以最后发出的书面形式的文件为准。</w:t>
      </w:r>
    </w:p>
    <w:p w:rsidR="003A2035" w:rsidRDefault="00AA1A14">
      <w:pPr>
        <w:pBdr>
          <w:bottom w:val="single" w:sz="6" w:space="1" w:color="000000"/>
        </w:pBdr>
        <w:spacing w:line="360" w:lineRule="auto"/>
        <w:ind w:firstLineChars="200" w:firstLine="422"/>
        <w:rPr>
          <w:rStyle w:val="NormalCharacter"/>
          <w:rFonts w:ascii="宋体" w:hAnsi="宋体" w:cs="宋体"/>
          <w:szCs w:val="21"/>
        </w:rPr>
      </w:pPr>
      <w:r>
        <w:rPr>
          <w:rStyle w:val="NormalCharacter"/>
          <w:rFonts w:ascii="宋体" w:hAnsi="宋体" w:cs="宋体" w:hint="eastAsia"/>
          <w:b/>
          <w:bCs/>
          <w:szCs w:val="21"/>
        </w:rPr>
        <w:t>现文：</w:t>
      </w:r>
      <w:r>
        <w:rPr>
          <w:rStyle w:val="NormalCharacter"/>
          <w:rFonts w:ascii="宋体" w:hAnsi="宋体" w:cs="宋体" w:hint="eastAsia"/>
          <w:szCs w:val="21"/>
        </w:rPr>
        <w:t>9.4</w:t>
      </w:r>
      <w:r>
        <w:rPr>
          <w:rStyle w:val="NormalCharacter"/>
          <w:rFonts w:ascii="宋体" w:hAnsi="宋体" w:cs="宋体" w:hint="eastAsia"/>
          <w:szCs w:val="21"/>
          <w:u w:val="single"/>
        </w:rPr>
        <w:t>招标文件的澄清或修改将在广州交易集团有限公司（广州公共资源交易中心）交易平台“项目答疑纪要”专区公开发布。</w:t>
      </w:r>
      <w:r>
        <w:rPr>
          <w:rStyle w:val="NormalCharacter"/>
          <w:rFonts w:ascii="宋体" w:hAnsi="宋体" w:cs="宋体" w:hint="eastAsia"/>
          <w:szCs w:val="21"/>
        </w:rPr>
        <w:t>当招标文件的澄清、修改、补充等在同一内容的表述不一致时，以</w:t>
      </w:r>
      <w:r>
        <w:rPr>
          <w:rStyle w:val="NormalCharacter"/>
          <w:rFonts w:ascii="宋体" w:hAnsi="宋体" w:cs="宋体" w:hint="eastAsia"/>
          <w:szCs w:val="21"/>
          <w:u w:val="single"/>
        </w:rPr>
        <w:t>广州交易集团有限公司（广州公共资源交易中心）</w:t>
      </w:r>
      <w:r>
        <w:rPr>
          <w:rStyle w:val="NormalCharacter"/>
          <w:rFonts w:ascii="宋体" w:hAnsi="宋体" w:cs="宋体" w:hint="eastAsia"/>
          <w:szCs w:val="21"/>
        </w:rPr>
        <w:t>最后发出的文件为准。</w:t>
      </w:r>
    </w:p>
    <w:p w:rsidR="003A2035" w:rsidRDefault="00AA1A14">
      <w:pPr>
        <w:spacing w:line="360" w:lineRule="auto"/>
        <w:ind w:firstLineChars="200" w:firstLine="422"/>
        <w:rPr>
          <w:rStyle w:val="NormalCharacter"/>
          <w:rFonts w:ascii="宋体" w:hAnsi="宋体" w:cs="宋体"/>
          <w:b/>
          <w:szCs w:val="21"/>
        </w:rPr>
      </w:pPr>
      <w:r>
        <w:rPr>
          <w:rStyle w:val="NormalCharacter"/>
          <w:rFonts w:ascii="宋体" w:hAnsi="宋体" w:cs="宋体" w:hint="eastAsia"/>
          <w:b/>
          <w:szCs w:val="21"/>
        </w:rPr>
        <w:t>条款号：11.2          修改类型：修改</w:t>
      </w:r>
    </w:p>
    <w:p w:rsidR="003A2035" w:rsidRDefault="00AA1A14">
      <w:pPr>
        <w:spacing w:line="360" w:lineRule="auto"/>
        <w:ind w:firstLineChars="200" w:firstLine="422"/>
        <w:rPr>
          <w:rStyle w:val="NormalCharacter"/>
          <w:rFonts w:ascii="宋体" w:hAnsi="宋体" w:cs="宋体"/>
          <w:bCs/>
          <w:szCs w:val="21"/>
        </w:rPr>
      </w:pPr>
      <w:r>
        <w:rPr>
          <w:rStyle w:val="NormalCharacter"/>
          <w:rFonts w:ascii="宋体" w:hAnsi="宋体" w:cs="宋体" w:hint="eastAsia"/>
          <w:b/>
          <w:szCs w:val="21"/>
        </w:rPr>
        <w:t>原文：</w:t>
      </w:r>
      <w:r>
        <w:rPr>
          <w:rStyle w:val="NormalCharacter"/>
          <w:rFonts w:ascii="宋体" w:hAnsi="宋体" w:cs="宋体" w:hint="eastAsia"/>
          <w:bCs/>
          <w:szCs w:val="21"/>
        </w:rPr>
        <w:t>11.2投标文件技术标部分主要包括下列内容：</w:t>
      </w:r>
    </w:p>
    <w:p w:rsidR="003A2035" w:rsidRDefault="00AA1A14">
      <w:pPr>
        <w:spacing w:line="360" w:lineRule="auto"/>
        <w:ind w:firstLineChars="200" w:firstLine="420"/>
        <w:rPr>
          <w:rStyle w:val="NormalCharacter"/>
          <w:rFonts w:ascii="宋体" w:hAnsi="宋体" w:cs="宋体"/>
          <w:bCs/>
          <w:szCs w:val="21"/>
        </w:rPr>
      </w:pPr>
      <w:r>
        <w:rPr>
          <w:rStyle w:val="NormalCharacter"/>
          <w:rFonts w:ascii="宋体" w:hAnsi="宋体" w:cs="宋体" w:hint="eastAsia"/>
          <w:bCs/>
          <w:szCs w:val="21"/>
        </w:rPr>
        <w:lastRenderedPageBreak/>
        <w:t>11.2.1 技术投标文件</w:t>
      </w:r>
      <w:r>
        <w:rPr>
          <w:rStyle w:val="NormalCharacter"/>
          <w:rFonts w:ascii="宋体" w:hAnsi="宋体" w:cs="宋体" w:hint="eastAsia"/>
          <w:szCs w:val="21"/>
        </w:rPr>
        <w:t>(按招标文件的要求填写)</w:t>
      </w:r>
      <w:r>
        <w:rPr>
          <w:rStyle w:val="NormalCharacter"/>
          <w:rFonts w:ascii="宋体" w:hAnsi="宋体" w:cs="宋体" w:hint="eastAsia"/>
          <w:bCs/>
          <w:szCs w:val="21"/>
        </w:rPr>
        <w:t>；</w:t>
      </w:r>
    </w:p>
    <w:p w:rsidR="003A2035" w:rsidRDefault="00AA1A14">
      <w:pPr>
        <w:spacing w:line="360" w:lineRule="auto"/>
        <w:ind w:firstLineChars="200" w:firstLine="420"/>
        <w:rPr>
          <w:rStyle w:val="NormalCharacter"/>
          <w:rFonts w:ascii="宋体" w:hAnsi="宋体" w:cs="宋体"/>
          <w:bCs/>
          <w:szCs w:val="21"/>
        </w:rPr>
      </w:pPr>
      <w:r>
        <w:rPr>
          <w:rStyle w:val="NormalCharacter"/>
          <w:rFonts w:ascii="宋体" w:hAnsi="宋体" w:cs="宋体" w:hint="eastAsia"/>
          <w:bCs/>
          <w:szCs w:val="21"/>
        </w:rPr>
        <w:t>11.2.2 资格审查文件：</w:t>
      </w:r>
    </w:p>
    <w:p w:rsidR="003A2035" w:rsidRDefault="00AA1A14">
      <w:pPr>
        <w:spacing w:line="360" w:lineRule="auto"/>
        <w:ind w:firstLineChars="200" w:firstLine="420"/>
        <w:rPr>
          <w:rFonts w:ascii="宋体" w:hAnsi="宋体" w:cs="宋体"/>
          <w:bCs/>
          <w:szCs w:val="21"/>
        </w:rPr>
      </w:pPr>
      <w:r>
        <w:rPr>
          <w:rFonts w:ascii="宋体" w:hAnsi="宋体" w:cs="宋体" w:hint="eastAsia"/>
          <w:bCs/>
          <w:szCs w:val="21"/>
        </w:rPr>
        <w:t>（1）投标人声明；</w:t>
      </w:r>
    </w:p>
    <w:p w:rsidR="003A2035" w:rsidRDefault="00AA1A14">
      <w:pPr>
        <w:spacing w:line="360" w:lineRule="auto"/>
        <w:ind w:firstLineChars="200" w:firstLine="420"/>
        <w:rPr>
          <w:rFonts w:ascii="宋体" w:hAnsi="宋体" w:cs="宋体"/>
          <w:bCs/>
          <w:szCs w:val="21"/>
        </w:rPr>
      </w:pPr>
      <w:r>
        <w:rPr>
          <w:rFonts w:ascii="宋体" w:hAnsi="宋体" w:cs="宋体" w:hint="eastAsia"/>
          <w:bCs/>
          <w:szCs w:val="21"/>
        </w:rPr>
        <w:t>（2）法定代表人证明书、法定代表人签字或盖章的本投标文件授权委托证明书；</w:t>
      </w:r>
    </w:p>
    <w:p w:rsidR="003A2035" w:rsidRDefault="00AA1A14">
      <w:pPr>
        <w:spacing w:line="360" w:lineRule="auto"/>
        <w:ind w:firstLineChars="200" w:firstLine="420"/>
        <w:rPr>
          <w:rFonts w:ascii="宋体" w:hAnsi="宋体" w:cs="宋体"/>
          <w:bCs/>
          <w:szCs w:val="21"/>
        </w:rPr>
      </w:pPr>
      <w:r>
        <w:rPr>
          <w:rFonts w:ascii="宋体" w:hAnsi="宋体" w:cs="宋体" w:hint="eastAsia"/>
          <w:bCs/>
          <w:szCs w:val="21"/>
        </w:rPr>
        <w:t>（3）企业营业执照扫描件或电子证照；</w:t>
      </w:r>
    </w:p>
    <w:p w:rsidR="003A2035" w:rsidRDefault="00AA1A14">
      <w:pPr>
        <w:spacing w:line="360" w:lineRule="auto"/>
        <w:ind w:firstLineChars="200" w:firstLine="420"/>
        <w:rPr>
          <w:rFonts w:ascii="宋体" w:hAnsi="宋体" w:cs="宋体"/>
          <w:bCs/>
          <w:szCs w:val="21"/>
        </w:rPr>
      </w:pPr>
      <w:r>
        <w:rPr>
          <w:rFonts w:ascii="宋体" w:hAnsi="宋体" w:cs="宋体" w:hint="eastAsia"/>
          <w:bCs/>
          <w:szCs w:val="21"/>
        </w:rPr>
        <w:t>（4）企业资质证书扫描件或电子证照；</w:t>
      </w:r>
    </w:p>
    <w:p w:rsidR="003A2035" w:rsidRDefault="00AA1A14">
      <w:pPr>
        <w:spacing w:line="360" w:lineRule="auto"/>
        <w:ind w:firstLineChars="200" w:firstLine="420"/>
        <w:rPr>
          <w:rFonts w:ascii="宋体" w:hAnsi="宋体" w:cs="宋体"/>
          <w:bCs/>
          <w:szCs w:val="21"/>
        </w:rPr>
      </w:pPr>
      <w:r>
        <w:rPr>
          <w:rFonts w:ascii="宋体" w:hAnsi="宋体" w:cs="宋体" w:hint="eastAsia"/>
          <w:bCs/>
          <w:szCs w:val="21"/>
        </w:rPr>
        <w:t>（5）建筑施工企业安全生产许可证扫描件或电子证照；</w:t>
      </w:r>
    </w:p>
    <w:p w:rsidR="003A2035" w:rsidRDefault="00AA1A14">
      <w:pPr>
        <w:spacing w:line="360" w:lineRule="auto"/>
        <w:ind w:firstLineChars="200" w:firstLine="420"/>
        <w:rPr>
          <w:rFonts w:ascii="宋体" w:hAnsi="宋体" w:cs="宋体"/>
          <w:bCs/>
          <w:szCs w:val="21"/>
        </w:rPr>
      </w:pPr>
      <w:r>
        <w:rPr>
          <w:rFonts w:ascii="宋体" w:hAnsi="宋体" w:cs="宋体" w:hint="eastAsia"/>
          <w:bCs/>
          <w:szCs w:val="21"/>
        </w:rPr>
        <w:t>（6）项目负责人（按网上投标登记时选择拟投入本项目的项目负责人）；</w:t>
      </w:r>
    </w:p>
    <w:p w:rsidR="003A2035" w:rsidRDefault="00AA1A14">
      <w:pPr>
        <w:spacing w:line="360" w:lineRule="auto"/>
        <w:ind w:firstLineChars="200" w:firstLine="420"/>
        <w:rPr>
          <w:rFonts w:ascii="宋体" w:hAnsi="宋体" w:cs="宋体"/>
          <w:bCs/>
          <w:szCs w:val="21"/>
        </w:rPr>
      </w:pPr>
      <w:r>
        <w:rPr>
          <w:rFonts w:ascii="宋体" w:hAnsi="宋体" w:cs="宋体" w:hint="eastAsia"/>
          <w:bCs/>
          <w:szCs w:val="21"/>
        </w:rPr>
        <w:t>（7）专职安全员（按网上投标登记时选择拟投入本项目的专职安全员）；</w:t>
      </w:r>
    </w:p>
    <w:p w:rsidR="003A2035" w:rsidRDefault="00AA1A14">
      <w:pPr>
        <w:spacing w:line="360" w:lineRule="auto"/>
        <w:ind w:firstLineChars="200" w:firstLine="420"/>
        <w:rPr>
          <w:rFonts w:ascii="宋体" w:hAnsi="宋体" w:cs="宋体"/>
          <w:bCs/>
          <w:szCs w:val="21"/>
        </w:rPr>
      </w:pPr>
      <w:r>
        <w:rPr>
          <w:rFonts w:ascii="宋体" w:hAnsi="宋体" w:cs="宋体" w:hint="eastAsia"/>
          <w:bCs/>
          <w:szCs w:val="21"/>
        </w:rPr>
        <w:t>（8）拟委托技术负责人的相关证书、资料（具体要求由招标人明确）；</w:t>
      </w:r>
    </w:p>
    <w:p w:rsidR="003A2035" w:rsidRDefault="00AA1A14">
      <w:pPr>
        <w:spacing w:line="360" w:lineRule="auto"/>
        <w:ind w:firstLineChars="200" w:firstLine="420"/>
        <w:rPr>
          <w:rFonts w:ascii="宋体" w:hAnsi="宋体" w:cs="宋体"/>
          <w:bCs/>
          <w:szCs w:val="21"/>
        </w:rPr>
      </w:pPr>
      <w:r>
        <w:rPr>
          <w:rFonts w:ascii="宋体" w:hAnsi="宋体" w:cs="宋体" w:hint="eastAsia"/>
          <w:bCs/>
          <w:szCs w:val="21"/>
        </w:rPr>
        <w:t>（9）拟委派项目负责人的有效期内的建造</w:t>
      </w:r>
      <w:proofErr w:type="gramStart"/>
      <w:r>
        <w:rPr>
          <w:rFonts w:ascii="宋体" w:hAnsi="宋体" w:cs="宋体" w:hint="eastAsia"/>
          <w:bCs/>
          <w:szCs w:val="21"/>
        </w:rPr>
        <w:t>师注册</w:t>
      </w:r>
      <w:proofErr w:type="gramEnd"/>
      <w:r>
        <w:rPr>
          <w:rFonts w:ascii="宋体" w:hAnsi="宋体" w:cs="宋体" w:hint="eastAsia"/>
          <w:bCs/>
          <w:szCs w:val="21"/>
        </w:rPr>
        <w:t xml:space="preserve">证书扫描件或电子证书； </w:t>
      </w:r>
    </w:p>
    <w:p w:rsidR="003A2035" w:rsidRDefault="00AA1A14">
      <w:pPr>
        <w:spacing w:line="360" w:lineRule="auto"/>
        <w:ind w:firstLineChars="200" w:firstLine="420"/>
        <w:rPr>
          <w:rFonts w:ascii="宋体" w:hAnsi="宋体" w:cs="宋体"/>
          <w:bCs/>
          <w:szCs w:val="21"/>
        </w:rPr>
      </w:pPr>
      <w:r>
        <w:rPr>
          <w:rFonts w:ascii="宋体" w:hAnsi="宋体" w:cs="宋体" w:hint="eastAsia"/>
          <w:bCs/>
          <w:szCs w:val="21"/>
        </w:rPr>
        <w:t>（10）项目负责人在有效期内的安全生产考核合格证书（B类）或建筑施工企业项目负责人安全生产考核合格证书扫描件或电子证书；</w:t>
      </w:r>
    </w:p>
    <w:p w:rsidR="003A2035" w:rsidRDefault="00AA1A14">
      <w:pPr>
        <w:spacing w:line="360" w:lineRule="auto"/>
        <w:ind w:firstLineChars="200" w:firstLine="420"/>
        <w:rPr>
          <w:rFonts w:ascii="宋体" w:hAnsi="宋体" w:cs="宋体"/>
          <w:bCs/>
          <w:szCs w:val="21"/>
        </w:rPr>
      </w:pPr>
      <w:r>
        <w:rPr>
          <w:rFonts w:ascii="宋体" w:hAnsi="宋体" w:cs="宋体" w:hint="eastAsia"/>
          <w:bCs/>
          <w:szCs w:val="21"/>
        </w:rPr>
        <w:t>（11）专职安全员须具有在有效期内的安全生产考核合格证书（C类）或建筑施工企业专职安全生产管理人员安全生产考核合格证书扫描件或电子证书；</w:t>
      </w:r>
    </w:p>
    <w:p w:rsidR="003A2035" w:rsidRDefault="00AA1A14">
      <w:pPr>
        <w:spacing w:line="360" w:lineRule="auto"/>
        <w:ind w:firstLineChars="200" w:firstLine="420"/>
        <w:rPr>
          <w:rFonts w:ascii="宋体" w:hAnsi="宋体" w:cs="宋体"/>
          <w:bCs/>
          <w:szCs w:val="21"/>
        </w:rPr>
      </w:pPr>
      <w:r>
        <w:rPr>
          <w:rFonts w:ascii="宋体" w:hAnsi="宋体" w:cs="宋体" w:hint="eastAsia"/>
          <w:bCs/>
          <w:szCs w:val="21"/>
        </w:rPr>
        <w:t>（12）用于资格审查的业绩（设置业绩要求时选择此项，投标人</w:t>
      </w:r>
      <w:r>
        <w:rPr>
          <w:rFonts w:ascii="宋体" w:hAnsi="宋体" w:cs="宋体" w:hint="eastAsia"/>
          <w:szCs w:val="21"/>
        </w:rPr>
        <w:t>须提供类似工程业绩的项目名称及项目编号，具体格式由招标人自定</w:t>
      </w:r>
      <w:r>
        <w:rPr>
          <w:rFonts w:ascii="宋体" w:hAnsi="宋体" w:cs="宋体" w:hint="eastAsia"/>
          <w:bCs/>
          <w:szCs w:val="21"/>
        </w:rPr>
        <w:t>）；</w:t>
      </w:r>
    </w:p>
    <w:p w:rsidR="003A2035" w:rsidRDefault="00AA1A14">
      <w:pPr>
        <w:spacing w:line="360" w:lineRule="auto"/>
        <w:ind w:firstLineChars="200" w:firstLine="420"/>
        <w:rPr>
          <w:rFonts w:ascii="宋体" w:hAnsi="宋体" w:cs="宋体"/>
          <w:bCs/>
          <w:szCs w:val="21"/>
        </w:rPr>
      </w:pPr>
      <w:r>
        <w:rPr>
          <w:rFonts w:ascii="宋体" w:hAnsi="宋体" w:cs="宋体" w:hint="eastAsia"/>
          <w:bCs/>
          <w:szCs w:val="21"/>
        </w:rPr>
        <w:t>（13）资格审查前，投标人须在广州市住房和城乡建设局建立企业信用档案，拟担任本工程项目负责人、专职安全员须是本企业信用档案中的在册人员；</w:t>
      </w:r>
    </w:p>
    <w:p w:rsidR="003A2035" w:rsidRDefault="00AA1A14">
      <w:pPr>
        <w:spacing w:line="360" w:lineRule="auto"/>
        <w:ind w:firstLineChars="200" w:firstLine="420"/>
        <w:rPr>
          <w:rFonts w:ascii="宋体" w:hAnsi="宋体" w:cs="宋体"/>
          <w:bCs/>
          <w:szCs w:val="21"/>
        </w:rPr>
      </w:pPr>
      <w:r>
        <w:rPr>
          <w:rFonts w:ascii="宋体" w:hAnsi="宋体" w:cs="宋体" w:hint="eastAsia"/>
          <w:bCs/>
          <w:szCs w:val="21"/>
        </w:rPr>
        <w:t>（14）列明主办单位的联合体工作协议（采用联合体投标时需递交，投标人拟任本工程项目负责人应为联合体主办方信用档案中的在册人员，</w:t>
      </w:r>
      <w:r>
        <w:rPr>
          <w:rFonts w:ascii="宋体" w:hAnsi="宋体" w:cs="宋体" w:hint="eastAsia"/>
          <w:szCs w:val="21"/>
        </w:rPr>
        <w:t>联合体工作协议应明确约定各方拟承担的工作和责任</w:t>
      </w:r>
      <w:r>
        <w:rPr>
          <w:rFonts w:ascii="宋体" w:hAnsi="宋体" w:cs="宋体" w:hint="eastAsia"/>
          <w:bCs/>
          <w:szCs w:val="21"/>
        </w:rPr>
        <w:t xml:space="preserve">）； </w:t>
      </w:r>
    </w:p>
    <w:p w:rsidR="003A2035" w:rsidRDefault="00AA1A14">
      <w:pPr>
        <w:spacing w:line="360" w:lineRule="auto"/>
        <w:ind w:firstLineChars="200" w:firstLine="420"/>
        <w:rPr>
          <w:rFonts w:ascii="宋体" w:hAnsi="宋体" w:cs="宋体"/>
          <w:bCs/>
          <w:szCs w:val="21"/>
        </w:rPr>
      </w:pPr>
      <w:r>
        <w:rPr>
          <w:rFonts w:ascii="宋体" w:hAnsi="宋体" w:cs="宋体" w:hint="eastAsia"/>
          <w:bCs/>
          <w:szCs w:val="21"/>
        </w:rPr>
        <w:t>注：1.相关电子证书按规定需打印后手写本人签名的，应按照规定手写本人签名后再扫描提交。</w:t>
      </w:r>
    </w:p>
    <w:p w:rsidR="003A2035" w:rsidRDefault="00AA1A14">
      <w:pPr>
        <w:spacing w:line="360" w:lineRule="auto"/>
        <w:ind w:firstLineChars="200" w:firstLine="420"/>
        <w:rPr>
          <w:rStyle w:val="NormalCharacter"/>
          <w:rFonts w:ascii="宋体" w:hAnsi="宋体" w:cs="宋体"/>
          <w:bCs/>
          <w:szCs w:val="21"/>
        </w:rPr>
      </w:pPr>
      <w:r>
        <w:rPr>
          <w:rFonts w:ascii="宋体" w:hAnsi="宋体" w:cs="宋体" w:hint="eastAsia"/>
          <w:bCs/>
          <w:szCs w:val="21"/>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rsidR="003A2035" w:rsidRDefault="00AA1A14">
      <w:pPr>
        <w:spacing w:line="360" w:lineRule="auto"/>
        <w:ind w:firstLineChars="200" w:firstLine="420"/>
        <w:rPr>
          <w:rStyle w:val="NormalCharacter"/>
          <w:rFonts w:ascii="宋体" w:hAnsi="宋体" w:cs="宋体"/>
          <w:bCs/>
          <w:szCs w:val="21"/>
        </w:rPr>
      </w:pPr>
      <w:r>
        <w:rPr>
          <w:rStyle w:val="NormalCharacter"/>
          <w:rFonts w:ascii="宋体" w:hAnsi="宋体" w:cs="宋体" w:hint="eastAsia"/>
          <w:szCs w:val="21"/>
        </w:rPr>
        <w:t>11.2.3项目管理机构配备。</w:t>
      </w:r>
    </w:p>
    <w:p w:rsidR="003A2035" w:rsidRDefault="00AA1A14">
      <w:pPr>
        <w:spacing w:line="360" w:lineRule="auto"/>
        <w:ind w:firstLineChars="200" w:firstLine="420"/>
        <w:rPr>
          <w:rFonts w:ascii="宋体" w:hAnsi="宋体" w:cs="宋体"/>
          <w:bCs/>
          <w:szCs w:val="21"/>
        </w:rPr>
      </w:pPr>
      <w:r>
        <w:rPr>
          <w:rFonts w:ascii="宋体" w:hAnsi="宋体" w:cs="宋体" w:hint="eastAsia"/>
          <w:szCs w:val="21"/>
        </w:rPr>
        <w:t>（1）投标人应列出该项目工程的施工组织机构构成和画出机构框架图及其负责人；</w:t>
      </w:r>
    </w:p>
    <w:p w:rsidR="003A2035" w:rsidRDefault="00AA1A14">
      <w:pPr>
        <w:spacing w:line="360" w:lineRule="auto"/>
        <w:ind w:firstLineChars="200" w:firstLine="420"/>
        <w:rPr>
          <w:rFonts w:ascii="宋体" w:hAnsi="宋体" w:cs="宋体"/>
          <w:bCs/>
          <w:szCs w:val="21"/>
        </w:rPr>
      </w:pPr>
      <w:r>
        <w:rPr>
          <w:rFonts w:ascii="宋体" w:hAnsi="宋体" w:cs="宋体" w:hint="eastAsia"/>
          <w:szCs w:val="21"/>
        </w:rPr>
        <w:t>（2）投标人应详细列出该施工组织机构中主要成员的名单、简历资料、职务职称和在本项目中拟担任的职务等资料，并附上有关证明材料扫描件；</w:t>
      </w:r>
    </w:p>
    <w:p w:rsidR="003A2035" w:rsidRDefault="00AA1A14">
      <w:pPr>
        <w:spacing w:line="360" w:lineRule="auto"/>
        <w:ind w:firstLineChars="200" w:firstLine="420"/>
        <w:rPr>
          <w:rStyle w:val="NormalCharacter"/>
          <w:rFonts w:ascii="宋体" w:hAnsi="宋体" w:cs="宋体"/>
          <w:bCs/>
          <w:szCs w:val="21"/>
        </w:rPr>
      </w:pPr>
      <w:r>
        <w:rPr>
          <w:rFonts w:ascii="宋体" w:hAnsi="宋体" w:cs="宋体" w:hint="eastAsia"/>
          <w:szCs w:val="21"/>
        </w:rPr>
        <w:lastRenderedPageBreak/>
        <w:t>（3）其他辅助说明资料。</w:t>
      </w:r>
    </w:p>
    <w:p w:rsidR="003A2035" w:rsidRDefault="00AA1A14">
      <w:pPr>
        <w:spacing w:line="360" w:lineRule="auto"/>
        <w:ind w:firstLineChars="200" w:firstLine="420"/>
        <w:rPr>
          <w:rStyle w:val="NormalCharacter"/>
          <w:rFonts w:ascii="宋体" w:hAnsi="宋体" w:cs="宋体"/>
          <w:bCs/>
          <w:szCs w:val="21"/>
        </w:rPr>
      </w:pPr>
      <w:r>
        <w:rPr>
          <w:rStyle w:val="NormalCharacter"/>
          <w:rFonts w:ascii="宋体" w:hAnsi="宋体" w:cs="宋体" w:hint="eastAsia"/>
          <w:szCs w:val="21"/>
        </w:rPr>
        <w:t>11.2.4投标人在广州市可使用适合本工程的机械设备（附：机械设备为自有或租赁的说明；及承诺机械设备如属于租赁的，其租赁是不属于重复租赁）。</w:t>
      </w:r>
    </w:p>
    <w:p w:rsidR="003A2035" w:rsidRDefault="00AA1A14">
      <w:pPr>
        <w:spacing w:line="360" w:lineRule="auto"/>
        <w:ind w:firstLineChars="200" w:firstLine="420"/>
        <w:rPr>
          <w:rStyle w:val="NormalCharacter"/>
          <w:rFonts w:ascii="宋体" w:hAnsi="宋体" w:cs="宋体"/>
          <w:szCs w:val="21"/>
        </w:rPr>
      </w:pPr>
      <w:r>
        <w:rPr>
          <w:rStyle w:val="NormalCharacter"/>
          <w:rFonts w:ascii="宋体" w:hAnsi="宋体" w:cs="宋体" w:hint="eastAsia"/>
          <w:szCs w:val="21"/>
        </w:rPr>
        <w:t>11.2.5施工组织设计或施工方案。</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（1）投标人在编制施工组织设计或施工方案时应按照招标人提出的施工现场建筑垃圾源头减量的具体要求以及建筑垃圾综合利用产品的使用要求提供相应措施。</w:t>
      </w:r>
    </w:p>
    <w:p w:rsidR="003A2035" w:rsidRDefault="00AA1A14">
      <w:pPr>
        <w:spacing w:line="360" w:lineRule="auto"/>
        <w:ind w:firstLineChars="200" w:firstLine="420"/>
        <w:rPr>
          <w:rFonts w:ascii="宋体" w:hAnsi="宋体" w:cs="宋体"/>
          <w:b/>
          <w:bCs/>
          <w:szCs w:val="21"/>
        </w:rPr>
      </w:pPr>
      <w:r>
        <w:rPr>
          <w:rFonts w:ascii="宋体" w:hAnsi="宋体" w:cs="宋体" w:hint="eastAsia"/>
          <w:szCs w:val="21"/>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rsidR="003A2035" w:rsidRDefault="00AA1A14">
      <w:pPr>
        <w:spacing w:line="360" w:lineRule="auto"/>
        <w:ind w:firstLineChars="200" w:firstLine="420"/>
        <w:rPr>
          <w:rStyle w:val="NormalCharacter"/>
          <w:rFonts w:ascii="宋体" w:hAnsi="宋体" w:cs="宋体"/>
          <w:bCs/>
          <w:szCs w:val="21"/>
        </w:rPr>
      </w:pPr>
      <w:r>
        <w:rPr>
          <w:rStyle w:val="NormalCharacter"/>
          <w:rFonts w:ascii="宋体" w:hAnsi="宋体" w:cs="宋体" w:hint="eastAsia"/>
          <w:szCs w:val="21"/>
        </w:rPr>
        <w:t>11.2.6按照</w:t>
      </w:r>
      <w:r>
        <w:rPr>
          <w:rStyle w:val="NormalCharacter"/>
          <w:rFonts w:ascii="宋体" w:hAnsi="宋体" w:cs="宋体" w:hint="eastAsia"/>
          <w:bCs/>
          <w:szCs w:val="21"/>
        </w:rPr>
        <w:t>招标文件要求</w:t>
      </w:r>
      <w:r>
        <w:rPr>
          <w:rStyle w:val="NormalCharacter"/>
          <w:rFonts w:ascii="宋体" w:hAnsi="宋体" w:cs="宋体" w:hint="eastAsia"/>
          <w:szCs w:val="21"/>
        </w:rPr>
        <w:t>填写的《参与编制技术标投标文件人员名单》。</w:t>
      </w:r>
    </w:p>
    <w:p w:rsidR="003A2035" w:rsidRDefault="00AA1A14">
      <w:pPr>
        <w:spacing w:line="360" w:lineRule="auto"/>
        <w:ind w:firstLineChars="200" w:firstLine="422"/>
        <w:rPr>
          <w:rStyle w:val="NormalCharacter"/>
          <w:rFonts w:ascii="宋体" w:hAnsi="宋体" w:cs="宋体"/>
          <w:bCs/>
          <w:szCs w:val="21"/>
        </w:rPr>
      </w:pPr>
      <w:r>
        <w:rPr>
          <w:rStyle w:val="NormalCharacter"/>
          <w:rFonts w:ascii="宋体" w:hAnsi="宋体" w:cs="宋体" w:hint="eastAsia"/>
          <w:b/>
          <w:szCs w:val="21"/>
        </w:rPr>
        <w:t>现文：</w:t>
      </w:r>
      <w:r>
        <w:rPr>
          <w:rStyle w:val="NormalCharacter"/>
          <w:rFonts w:ascii="宋体" w:hAnsi="宋体" w:cs="宋体" w:hint="eastAsia"/>
          <w:bCs/>
          <w:szCs w:val="21"/>
        </w:rPr>
        <w:t>11.2投标文件技术标部分主要包括下列内容:</w:t>
      </w:r>
    </w:p>
    <w:p w:rsidR="003A2035" w:rsidRDefault="00AA1A14">
      <w:pPr>
        <w:spacing w:line="360" w:lineRule="auto"/>
        <w:ind w:firstLineChars="200" w:firstLine="420"/>
        <w:rPr>
          <w:rStyle w:val="NormalCharacter"/>
          <w:rFonts w:ascii="宋体" w:hAnsi="宋体" w:cs="宋体"/>
          <w:bCs/>
          <w:szCs w:val="21"/>
        </w:rPr>
      </w:pPr>
      <w:r>
        <w:rPr>
          <w:rStyle w:val="NormalCharacter"/>
          <w:rFonts w:ascii="宋体" w:hAnsi="宋体" w:cs="宋体" w:hint="eastAsia"/>
          <w:bCs/>
          <w:szCs w:val="21"/>
        </w:rPr>
        <w:t>11.2.1 技术投标文件</w:t>
      </w:r>
      <w:r>
        <w:rPr>
          <w:rStyle w:val="NormalCharacter"/>
          <w:rFonts w:ascii="宋体" w:hAnsi="宋体" w:cs="宋体" w:hint="eastAsia"/>
          <w:szCs w:val="21"/>
        </w:rPr>
        <w:t>(按招标文件的要求填写)</w:t>
      </w:r>
      <w:r>
        <w:rPr>
          <w:rStyle w:val="NormalCharacter"/>
          <w:rFonts w:ascii="宋体" w:hAnsi="宋体" w:cs="宋体" w:hint="eastAsia"/>
          <w:bCs/>
          <w:szCs w:val="21"/>
        </w:rPr>
        <w:t>；</w:t>
      </w:r>
    </w:p>
    <w:p w:rsidR="003A2035" w:rsidRDefault="00AA1A14">
      <w:pPr>
        <w:spacing w:line="360" w:lineRule="auto"/>
        <w:ind w:firstLineChars="200" w:firstLine="420"/>
        <w:rPr>
          <w:rStyle w:val="NormalCharacter"/>
          <w:rFonts w:ascii="宋体" w:hAnsi="宋体" w:cs="宋体"/>
          <w:bCs/>
          <w:szCs w:val="21"/>
          <w:u w:val="single"/>
        </w:rPr>
      </w:pPr>
      <w:r>
        <w:rPr>
          <w:rStyle w:val="NormalCharacter"/>
          <w:rFonts w:ascii="宋体" w:hAnsi="宋体" w:cs="宋体" w:hint="eastAsia"/>
          <w:bCs/>
          <w:szCs w:val="21"/>
          <w:u w:val="single"/>
        </w:rPr>
        <w:t>（1）广州建设工程施工招标投标书</w:t>
      </w:r>
      <w:r>
        <w:rPr>
          <w:rStyle w:val="NormalCharacter"/>
          <w:rFonts w:ascii="宋体" w:hAnsi="宋体" w:cs="宋体" w:hint="eastAsia"/>
          <w:u w:val="single"/>
        </w:rPr>
        <w:t>（按招标文件第四章技术标投标文件格式）</w:t>
      </w:r>
      <w:r>
        <w:rPr>
          <w:rStyle w:val="NormalCharacter"/>
          <w:rFonts w:ascii="宋体" w:hAnsi="宋体" w:cs="宋体" w:hint="eastAsia"/>
          <w:bCs/>
          <w:szCs w:val="21"/>
          <w:u w:val="single"/>
        </w:rPr>
        <w:t>；</w:t>
      </w:r>
    </w:p>
    <w:p w:rsidR="003A2035" w:rsidRDefault="00AA1A14">
      <w:pPr>
        <w:spacing w:line="360" w:lineRule="auto"/>
        <w:ind w:firstLineChars="200" w:firstLine="420"/>
        <w:rPr>
          <w:rStyle w:val="NormalCharacter"/>
          <w:rFonts w:ascii="宋体" w:hAnsi="宋体" w:cs="宋体"/>
          <w:bCs/>
          <w:szCs w:val="21"/>
        </w:rPr>
      </w:pPr>
      <w:r>
        <w:rPr>
          <w:rStyle w:val="NormalCharacter"/>
          <w:rFonts w:ascii="宋体" w:hAnsi="宋体" w:cs="宋体" w:hint="eastAsia"/>
          <w:bCs/>
          <w:szCs w:val="21"/>
        </w:rPr>
        <w:t>11.2.2 资格审查文件：</w:t>
      </w:r>
    </w:p>
    <w:p w:rsidR="003A2035" w:rsidRDefault="00AA1A14">
      <w:pPr>
        <w:spacing w:line="360" w:lineRule="auto"/>
        <w:ind w:firstLineChars="200" w:firstLine="420"/>
        <w:rPr>
          <w:rStyle w:val="NormalCharacter"/>
          <w:rFonts w:ascii="宋体" w:hAnsi="宋体" w:cs="宋体"/>
        </w:rPr>
      </w:pPr>
      <w:r>
        <w:rPr>
          <w:rStyle w:val="NormalCharacter"/>
          <w:rFonts w:ascii="宋体" w:hAnsi="宋体" w:cs="宋体" w:hint="eastAsia"/>
          <w:bCs/>
          <w:szCs w:val="21"/>
        </w:rPr>
        <w:t>（1）投标人声</w:t>
      </w:r>
      <w:r>
        <w:rPr>
          <w:rStyle w:val="NormalCharacter"/>
          <w:rFonts w:ascii="宋体" w:hAnsi="宋体" w:cs="宋体" w:hint="eastAsia"/>
        </w:rPr>
        <w:t>明</w:t>
      </w:r>
      <w:r>
        <w:rPr>
          <w:rStyle w:val="NormalCharacter"/>
          <w:rFonts w:ascii="宋体" w:hAnsi="宋体" w:cs="宋体" w:hint="eastAsia"/>
          <w:u w:val="single"/>
        </w:rPr>
        <w:t>（按招标公告附件二的格式及内容提交）；</w:t>
      </w:r>
      <w:r>
        <w:rPr>
          <w:rStyle w:val="NormalCharacter"/>
          <w:rFonts w:ascii="宋体" w:hAnsi="宋体" w:cs="宋体" w:hint="eastAsia"/>
        </w:rPr>
        <w:t xml:space="preserve"> </w:t>
      </w:r>
    </w:p>
    <w:p w:rsidR="003A2035" w:rsidRDefault="00AA1A14">
      <w:pPr>
        <w:spacing w:line="360" w:lineRule="auto"/>
        <w:ind w:firstLineChars="200" w:firstLine="420"/>
        <w:rPr>
          <w:rStyle w:val="NormalCharacter"/>
          <w:rFonts w:ascii="宋体" w:hAnsi="宋体" w:cs="宋体"/>
        </w:rPr>
      </w:pPr>
      <w:r>
        <w:rPr>
          <w:rStyle w:val="NormalCharacter"/>
          <w:rFonts w:ascii="宋体" w:hAnsi="宋体" w:cs="宋体" w:hint="eastAsia"/>
        </w:rPr>
        <w:t>（2）法定代表人证明书、法定代表人签字或盖章的本投标文件授权委托证明书；</w:t>
      </w:r>
    </w:p>
    <w:p w:rsidR="003A2035" w:rsidRDefault="00AA1A14">
      <w:pPr>
        <w:spacing w:line="360" w:lineRule="auto"/>
        <w:ind w:firstLineChars="200" w:firstLine="420"/>
        <w:rPr>
          <w:rFonts w:ascii="宋体" w:hAnsi="宋体" w:cs="宋体"/>
        </w:rPr>
      </w:pPr>
      <w:r>
        <w:rPr>
          <w:rFonts w:ascii="宋体" w:hAnsi="宋体" w:cs="宋体" w:hint="eastAsia"/>
        </w:rPr>
        <w:t>（3）企业营业执照扫描件或电子证照；</w:t>
      </w:r>
    </w:p>
    <w:p w:rsidR="003A2035" w:rsidRDefault="00AA1A14">
      <w:pPr>
        <w:spacing w:line="360" w:lineRule="auto"/>
        <w:ind w:firstLineChars="200" w:firstLine="420"/>
        <w:rPr>
          <w:rFonts w:ascii="宋体" w:hAnsi="宋体" w:cs="宋体"/>
        </w:rPr>
      </w:pPr>
      <w:r>
        <w:rPr>
          <w:rFonts w:ascii="宋体" w:hAnsi="宋体" w:cs="宋体" w:hint="eastAsia"/>
        </w:rPr>
        <w:t>（4）企业资质证书扫描件或电子证照；</w:t>
      </w:r>
    </w:p>
    <w:p w:rsidR="003A2035" w:rsidRDefault="00AA1A14">
      <w:pPr>
        <w:spacing w:line="360" w:lineRule="auto"/>
        <w:ind w:firstLineChars="200" w:firstLine="420"/>
        <w:rPr>
          <w:rFonts w:ascii="宋体" w:hAnsi="宋体" w:cs="宋体"/>
        </w:rPr>
      </w:pPr>
      <w:r>
        <w:rPr>
          <w:rFonts w:ascii="宋体" w:hAnsi="宋体" w:cs="宋体" w:hint="eastAsia"/>
        </w:rPr>
        <w:t>（5）建筑施工企业安全生产许可证扫描件或电子证照；</w:t>
      </w:r>
    </w:p>
    <w:p w:rsidR="003A2035" w:rsidRDefault="00AA1A14">
      <w:pPr>
        <w:spacing w:line="360" w:lineRule="auto"/>
        <w:ind w:firstLineChars="200" w:firstLine="420"/>
        <w:rPr>
          <w:rFonts w:ascii="宋体" w:hAnsi="宋体" w:cs="宋体"/>
        </w:rPr>
      </w:pPr>
      <w:r>
        <w:rPr>
          <w:rFonts w:ascii="宋体" w:hAnsi="宋体" w:cs="宋体" w:hint="eastAsia"/>
        </w:rPr>
        <w:t>（6）项目负责人（按网上投标登记时选择拟投标的项目负责人）；</w:t>
      </w:r>
    </w:p>
    <w:p w:rsidR="003A2035" w:rsidRDefault="00AA1A14">
      <w:pPr>
        <w:spacing w:line="360" w:lineRule="auto"/>
        <w:ind w:firstLineChars="200" w:firstLine="420"/>
        <w:rPr>
          <w:rFonts w:ascii="宋体" w:hAnsi="宋体" w:cs="宋体"/>
        </w:rPr>
      </w:pPr>
      <w:r>
        <w:rPr>
          <w:rFonts w:ascii="宋体" w:hAnsi="宋体" w:cs="宋体" w:hint="eastAsia"/>
        </w:rPr>
        <w:t>（7）专职安全员（按网上投标登记时选择拟投标的专职安全员）；</w:t>
      </w:r>
    </w:p>
    <w:p w:rsidR="003A2035" w:rsidRDefault="00AA1A14">
      <w:pPr>
        <w:spacing w:line="360" w:lineRule="auto"/>
        <w:ind w:firstLineChars="200" w:firstLine="420"/>
        <w:rPr>
          <w:rFonts w:ascii="宋体" w:hAnsi="宋体" w:cs="宋体"/>
        </w:rPr>
      </w:pPr>
      <w:r>
        <w:rPr>
          <w:rFonts w:ascii="宋体" w:hAnsi="宋体" w:cs="宋体" w:hint="eastAsia"/>
        </w:rPr>
        <w:t>（8）</w:t>
      </w:r>
      <w:r>
        <w:rPr>
          <w:rFonts w:ascii="宋体" w:hAnsi="宋体" w:cs="宋体" w:hint="eastAsia"/>
          <w:u w:val="single"/>
        </w:rPr>
        <w:t>拟委派技术负责人的职称证书扫描件；</w:t>
      </w:r>
    </w:p>
    <w:p w:rsidR="003A2035" w:rsidRDefault="00AA1A14">
      <w:pPr>
        <w:spacing w:line="360" w:lineRule="auto"/>
        <w:ind w:firstLineChars="200" w:firstLine="420"/>
        <w:rPr>
          <w:rFonts w:ascii="宋体" w:hAnsi="宋体" w:cs="宋体"/>
        </w:rPr>
      </w:pPr>
      <w:r>
        <w:rPr>
          <w:rFonts w:ascii="宋体" w:hAnsi="宋体" w:cs="宋体" w:hint="eastAsia"/>
          <w:bCs/>
          <w:szCs w:val="21"/>
        </w:rPr>
        <w:t>（9）拟委派项目负责人的有效期内的建造</w:t>
      </w:r>
      <w:proofErr w:type="gramStart"/>
      <w:r>
        <w:rPr>
          <w:rFonts w:ascii="宋体" w:hAnsi="宋体" w:cs="宋体" w:hint="eastAsia"/>
          <w:bCs/>
          <w:szCs w:val="21"/>
        </w:rPr>
        <w:t>师注册</w:t>
      </w:r>
      <w:proofErr w:type="gramEnd"/>
      <w:r>
        <w:rPr>
          <w:rFonts w:ascii="宋体" w:hAnsi="宋体" w:cs="宋体" w:hint="eastAsia"/>
          <w:bCs/>
          <w:szCs w:val="21"/>
        </w:rPr>
        <w:t>证书扫描件或电子证书；</w:t>
      </w:r>
    </w:p>
    <w:p w:rsidR="003A2035" w:rsidRDefault="00AA1A14">
      <w:pPr>
        <w:spacing w:line="360" w:lineRule="auto"/>
        <w:ind w:firstLineChars="200" w:firstLine="420"/>
        <w:rPr>
          <w:rFonts w:ascii="宋体" w:hAnsi="宋体" w:cs="宋体"/>
          <w:bCs/>
        </w:rPr>
      </w:pPr>
      <w:r>
        <w:rPr>
          <w:rFonts w:ascii="宋体" w:hAnsi="宋体" w:cs="宋体" w:hint="eastAsia"/>
          <w:bCs/>
        </w:rPr>
        <w:t>（10）项目负责人在有效期内的安全生产考核合格证书（B类）或建筑施工企业项目负责人安全生产考核合格证书扫描件或电子证书；</w:t>
      </w:r>
    </w:p>
    <w:p w:rsidR="003A2035" w:rsidRDefault="00AA1A14">
      <w:pPr>
        <w:spacing w:line="360" w:lineRule="auto"/>
        <w:ind w:firstLineChars="200" w:firstLine="420"/>
        <w:rPr>
          <w:rFonts w:ascii="宋体" w:hAnsi="宋体" w:cs="宋体"/>
          <w:bCs/>
        </w:rPr>
      </w:pPr>
      <w:r>
        <w:rPr>
          <w:rFonts w:ascii="宋体" w:hAnsi="宋体" w:cs="宋体" w:hint="eastAsia"/>
          <w:bCs/>
        </w:rPr>
        <w:t>（11）专职安全员须具有在有效期内的安全生产考核合格证书（C类）或建筑施工企业专职安全生产管理人员安全生产考核合格证书（</w:t>
      </w:r>
      <w:r>
        <w:rPr>
          <w:rFonts w:ascii="宋体" w:hAnsi="宋体" w:hint="eastAsia"/>
          <w:bCs/>
          <w:szCs w:val="21"/>
        </w:rPr>
        <w:t>C3</w:t>
      </w:r>
      <w:r>
        <w:rPr>
          <w:rFonts w:ascii="宋体" w:hAnsi="宋体" w:cs="宋体" w:hint="eastAsia"/>
          <w:bCs/>
        </w:rPr>
        <w:t>类）扫描件或电子证书；</w:t>
      </w:r>
    </w:p>
    <w:p w:rsidR="003A2035" w:rsidRDefault="00AA1A14">
      <w:pPr>
        <w:spacing w:line="360" w:lineRule="auto"/>
        <w:ind w:firstLineChars="200" w:firstLine="420"/>
        <w:rPr>
          <w:rFonts w:ascii="宋体" w:hAnsi="宋体" w:cs="宋体"/>
        </w:rPr>
      </w:pPr>
      <w:r>
        <w:rPr>
          <w:rFonts w:ascii="宋体" w:hAnsi="宋体" w:cs="宋体" w:hint="eastAsia"/>
        </w:rPr>
        <w:t>（12）</w:t>
      </w:r>
      <w:r>
        <w:rPr>
          <w:rFonts w:ascii="宋体" w:hAnsi="宋体" w:cs="宋体" w:hint="eastAsia"/>
          <w:bCs/>
        </w:rPr>
        <w:t>资格审查前，投标人须在广州市住房和城乡建设局建立企业信用档案，拟担任本工程项目负责人、专职安全员须是本企业信用档案中的在册人员</w:t>
      </w:r>
      <w:r>
        <w:rPr>
          <w:rFonts w:ascii="宋体" w:hAnsi="宋体" w:cs="宋体" w:hint="eastAsia"/>
        </w:rPr>
        <w:t>。</w:t>
      </w:r>
    </w:p>
    <w:p w:rsidR="003A2035" w:rsidRDefault="00AA1A14">
      <w:pPr>
        <w:spacing w:line="360" w:lineRule="auto"/>
        <w:ind w:firstLineChars="200" w:firstLine="420"/>
        <w:rPr>
          <w:rFonts w:ascii="宋体" w:hAnsi="宋体" w:cs="宋体"/>
          <w:u w:val="single"/>
        </w:rPr>
      </w:pPr>
      <w:r>
        <w:rPr>
          <w:rFonts w:ascii="宋体" w:hAnsi="宋体" w:cs="宋体" w:hint="eastAsia"/>
          <w:u w:val="single"/>
        </w:rPr>
        <w:lastRenderedPageBreak/>
        <w:t>（13）投标人认为应提交的其他资料。</w:t>
      </w:r>
    </w:p>
    <w:p w:rsidR="003A2035" w:rsidRDefault="00AA1A14">
      <w:pPr>
        <w:pStyle w:val="a9"/>
        <w:spacing w:line="360" w:lineRule="auto"/>
        <w:ind w:firstLineChars="200" w:firstLine="420"/>
        <w:rPr>
          <w:rFonts w:eastAsia="宋体" w:hAnsi="宋体" w:cs="宋体"/>
          <w:szCs w:val="22"/>
        </w:rPr>
      </w:pPr>
      <w:r>
        <w:rPr>
          <w:rFonts w:eastAsia="宋体" w:hAnsi="宋体" w:cs="宋体" w:hint="eastAsia"/>
          <w:szCs w:val="22"/>
        </w:rPr>
        <w:t>（14）投标人未被列入拖欠农民工工资失信联合惩戒对象名单和失信被执行人（投标人无需提供资料，按投标截止时间交易系统比对的结果进行评审）</w:t>
      </w:r>
    </w:p>
    <w:p w:rsidR="003A2035" w:rsidRDefault="00AA1A14">
      <w:pPr>
        <w:spacing w:line="360" w:lineRule="auto"/>
        <w:ind w:firstLineChars="200" w:firstLine="420"/>
        <w:rPr>
          <w:rFonts w:ascii="宋体" w:hAnsi="宋体" w:cs="宋体"/>
        </w:rPr>
      </w:pPr>
      <w:r>
        <w:rPr>
          <w:rFonts w:ascii="宋体" w:hAnsi="宋体" w:cs="宋体" w:hint="eastAsia"/>
        </w:rPr>
        <w:t>注：1.相关电子证书按规定需打印后手写本人签名的，应按照规定手写本人签名后再扫描提交。</w:t>
      </w:r>
    </w:p>
    <w:p w:rsidR="003A2035" w:rsidRDefault="00AA1A14">
      <w:pPr>
        <w:spacing w:line="360" w:lineRule="auto"/>
        <w:ind w:firstLineChars="200" w:firstLine="420"/>
        <w:rPr>
          <w:rFonts w:ascii="宋体" w:hAnsi="宋体" w:cs="宋体"/>
          <w:bCs/>
          <w:szCs w:val="21"/>
          <w:u w:val="single"/>
        </w:rPr>
      </w:pPr>
      <w:r>
        <w:rPr>
          <w:rFonts w:ascii="宋体" w:hAnsi="宋体" w:cs="宋体" w:hint="eastAsia"/>
          <w:bCs/>
          <w:szCs w:val="21"/>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rsidR="003A2035" w:rsidRDefault="00AA1A14">
      <w:pPr>
        <w:pBdr>
          <w:bottom w:val="single" w:sz="4" w:space="1" w:color="auto"/>
        </w:pBdr>
        <w:spacing w:line="360" w:lineRule="auto"/>
        <w:ind w:firstLineChars="200" w:firstLine="420"/>
        <w:rPr>
          <w:rFonts w:ascii="宋体" w:hAnsi="宋体" w:cs="宋体"/>
          <w:szCs w:val="21"/>
          <w:u w:val="single"/>
        </w:rPr>
      </w:pPr>
      <w:r>
        <w:rPr>
          <w:rFonts w:ascii="宋体" w:hAnsi="宋体" w:cs="宋体" w:hint="eastAsia"/>
          <w:szCs w:val="21"/>
          <w:u w:val="single"/>
        </w:rPr>
        <w:t>11.2.3 广州建设工程施工技术标招标投标书（技术部分格式3）。</w:t>
      </w:r>
    </w:p>
    <w:p w:rsidR="003A2035" w:rsidRDefault="00AA1A14">
      <w:pPr>
        <w:pBdr>
          <w:bottom w:val="single" w:sz="4" w:space="1" w:color="auto"/>
        </w:pBdr>
        <w:spacing w:line="360" w:lineRule="auto"/>
        <w:ind w:firstLineChars="200" w:firstLine="420"/>
        <w:rPr>
          <w:rFonts w:ascii="宋体" w:hAnsi="宋体" w:cs="宋体"/>
          <w:szCs w:val="21"/>
          <w:u w:val="single"/>
        </w:rPr>
      </w:pPr>
      <w:r>
        <w:rPr>
          <w:rFonts w:ascii="宋体" w:hAnsi="宋体" w:cs="宋体" w:hint="eastAsia"/>
          <w:szCs w:val="21"/>
          <w:u w:val="single"/>
        </w:rPr>
        <w:t>11.2.4 投标人廉洁承诺书（技术部分格式4）</w:t>
      </w:r>
    </w:p>
    <w:p w:rsidR="003A2035" w:rsidRDefault="00AA1A14">
      <w:pPr>
        <w:pBdr>
          <w:bottom w:val="single" w:sz="4" w:space="1" w:color="auto"/>
        </w:pBdr>
        <w:spacing w:line="360" w:lineRule="auto"/>
        <w:ind w:firstLineChars="200" w:firstLine="420"/>
        <w:rPr>
          <w:rFonts w:ascii="宋体" w:hAnsi="宋体" w:cs="宋体"/>
          <w:szCs w:val="21"/>
          <w:u w:val="single"/>
        </w:rPr>
      </w:pPr>
      <w:r>
        <w:rPr>
          <w:rFonts w:ascii="宋体" w:hAnsi="宋体" w:cs="宋体" w:hint="eastAsia"/>
          <w:szCs w:val="21"/>
          <w:u w:val="single"/>
        </w:rPr>
        <w:t>11.2.5 企业资信等相关资料（技术部分格式5）：按《技术标详细审查评分表》要求提交。</w:t>
      </w:r>
    </w:p>
    <w:p w:rsidR="003A2035" w:rsidRDefault="00AA1A14">
      <w:pPr>
        <w:pBdr>
          <w:bottom w:val="single" w:sz="4" w:space="1" w:color="auto"/>
        </w:pBdr>
        <w:spacing w:line="360" w:lineRule="auto"/>
        <w:ind w:firstLineChars="200" w:firstLine="420"/>
        <w:rPr>
          <w:rFonts w:ascii="宋体" w:hAnsi="宋体" w:cs="宋体"/>
          <w:szCs w:val="21"/>
          <w:u w:val="single"/>
        </w:rPr>
      </w:pPr>
      <w:r>
        <w:rPr>
          <w:rFonts w:ascii="宋体" w:hAnsi="宋体" w:cs="宋体" w:hint="eastAsia"/>
          <w:szCs w:val="21"/>
          <w:u w:val="single"/>
        </w:rPr>
        <w:t>11.2.6参与编制技术标投标文件人员名单（技术部分格式6）</w:t>
      </w:r>
    </w:p>
    <w:p w:rsidR="003A2035" w:rsidRDefault="00AA1A14">
      <w:pPr>
        <w:pBdr>
          <w:bottom w:val="single" w:sz="4" w:space="1" w:color="auto"/>
        </w:pBdr>
        <w:spacing w:line="360" w:lineRule="auto"/>
        <w:ind w:firstLineChars="200" w:firstLine="420"/>
        <w:rPr>
          <w:rFonts w:ascii="宋体" w:hAnsi="宋体" w:cs="宋体"/>
          <w:szCs w:val="21"/>
          <w:u w:val="single"/>
        </w:rPr>
      </w:pPr>
      <w:r>
        <w:rPr>
          <w:rFonts w:ascii="宋体" w:hAnsi="宋体" w:cs="宋体" w:hint="eastAsia"/>
          <w:szCs w:val="21"/>
          <w:u w:val="single"/>
        </w:rPr>
        <w:t>11.2.7施工项目管理团队人员信息表（技术部分格式7）</w:t>
      </w:r>
    </w:p>
    <w:p w:rsidR="003A2035" w:rsidRDefault="00AA1A14">
      <w:pPr>
        <w:pBdr>
          <w:bottom w:val="single" w:sz="4" w:space="1" w:color="auto"/>
        </w:pBdr>
        <w:spacing w:line="360" w:lineRule="auto"/>
        <w:ind w:firstLineChars="200" w:firstLine="420"/>
        <w:rPr>
          <w:rFonts w:ascii="宋体" w:hAnsi="宋体" w:cs="宋体"/>
          <w:szCs w:val="21"/>
          <w:u w:val="single"/>
        </w:rPr>
      </w:pPr>
      <w:r>
        <w:rPr>
          <w:rFonts w:ascii="宋体" w:hAnsi="宋体" w:cs="宋体" w:hint="eastAsia"/>
          <w:szCs w:val="21"/>
          <w:u w:val="single"/>
        </w:rPr>
        <w:t>11.2.8技术负责人（或其他项目管理机构人员）基本情况表（技术部分格式8）</w:t>
      </w:r>
    </w:p>
    <w:p w:rsidR="003A2035" w:rsidRDefault="00AA1A14">
      <w:pPr>
        <w:pBdr>
          <w:bottom w:val="single" w:sz="4" w:space="1" w:color="auto"/>
        </w:pBdr>
        <w:spacing w:line="360" w:lineRule="auto"/>
        <w:ind w:firstLineChars="200" w:firstLine="420"/>
        <w:rPr>
          <w:rFonts w:ascii="宋体" w:hAnsi="宋体" w:cs="宋体"/>
          <w:szCs w:val="21"/>
          <w:u w:val="single"/>
        </w:rPr>
      </w:pPr>
      <w:r>
        <w:rPr>
          <w:rFonts w:ascii="宋体" w:hAnsi="宋体" w:cs="宋体" w:hint="eastAsia"/>
          <w:szCs w:val="21"/>
          <w:u w:val="single"/>
        </w:rPr>
        <w:t>11.2.9危险性较大的分部分项工程清单及超过一定规模的危险性较大的分部分项工程清单（技术部分格式9）。</w:t>
      </w:r>
    </w:p>
    <w:p w:rsidR="003A2035" w:rsidRDefault="00AA1A14">
      <w:pPr>
        <w:pBdr>
          <w:bottom w:val="single" w:sz="4" w:space="1" w:color="auto"/>
        </w:pBdr>
        <w:spacing w:line="360" w:lineRule="auto"/>
        <w:ind w:firstLineChars="200" w:firstLine="420"/>
        <w:rPr>
          <w:rFonts w:ascii="宋体" w:hAnsi="宋体" w:cs="宋体"/>
          <w:szCs w:val="21"/>
          <w:u w:val="single"/>
        </w:rPr>
      </w:pPr>
      <w:r>
        <w:rPr>
          <w:rFonts w:ascii="宋体" w:hAnsi="宋体" w:cs="宋体" w:hint="eastAsia"/>
          <w:szCs w:val="21"/>
          <w:u w:val="single"/>
        </w:rPr>
        <w:t>11.2.10</w:t>
      </w:r>
      <w:r>
        <w:rPr>
          <w:rFonts w:ascii="宋体" w:hAnsi="宋体" w:cs="宋体" w:hint="eastAsia"/>
          <w:bCs/>
          <w:szCs w:val="21"/>
          <w:u w:val="single"/>
        </w:rPr>
        <w:t>其他投标人认为应该提供的资料</w:t>
      </w:r>
      <w:r>
        <w:rPr>
          <w:rFonts w:ascii="宋体" w:hAnsi="宋体" w:cs="宋体" w:hint="eastAsia"/>
          <w:szCs w:val="21"/>
          <w:u w:val="single"/>
        </w:rPr>
        <w:t>。</w:t>
      </w:r>
    </w:p>
    <w:p w:rsidR="003A2035" w:rsidRDefault="00AA1A14">
      <w:pPr>
        <w:tabs>
          <w:tab w:val="left" w:pos="1125"/>
        </w:tabs>
        <w:spacing w:line="360" w:lineRule="auto"/>
        <w:ind w:firstLineChars="200" w:firstLine="422"/>
        <w:rPr>
          <w:rFonts w:ascii="宋体" w:hAnsi="宋体" w:cs="宋体"/>
          <w:szCs w:val="21"/>
        </w:rPr>
      </w:pPr>
      <w:r>
        <w:rPr>
          <w:rFonts w:ascii="宋体" w:hAnsi="宋体" w:cs="宋体" w:hint="eastAsia"/>
          <w:b/>
          <w:bCs/>
          <w:szCs w:val="21"/>
        </w:rPr>
        <w:t>条款号：  11.3               修改类型：修改</w:t>
      </w:r>
    </w:p>
    <w:p w:rsidR="003A2035" w:rsidRDefault="00AA1A14">
      <w:pPr>
        <w:spacing w:line="360" w:lineRule="auto"/>
        <w:ind w:firstLineChars="200" w:firstLine="422"/>
        <w:rPr>
          <w:rFonts w:ascii="宋体" w:hAnsi="宋体" w:cs="宋体"/>
          <w:szCs w:val="21"/>
        </w:rPr>
      </w:pPr>
      <w:r>
        <w:rPr>
          <w:rFonts w:ascii="宋体" w:hAnsi="宋体" w:cs="宋体" w:hint="eastAsia"/>
          <w:b/>
          <w:bCs/>
          <w:szCs w:val="21"/>
        </w:rPr>
        <w:t>原文：</w:t>
      </w:r>
      <w:r>
        <w:rPr>
          <w:rFonts w:ascii="宋体" w:hAnsi="宋体" w:cs="宋体" w:hint="eastAsia"/>
          <w:szCs w:val="21"/>
        </w:rPr>
        <w:t>11.3 经济部分投标文件主要包括下列内容：</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11.3.1 经济投标文件(按招标文件的要求填写)。</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（1）投标总价封面、扉页；</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（2）总说明；</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（3）工程项目投标报价汇总表；</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（4）单项工程投标报价汇总表；</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（5）单位工程投标报价汇总表；</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（6）分部分项工程清单与计价表；</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lastRenderedPageBreak/>
        <w:t>（7）单价措施项目清单与计价表；</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（8）总价措施项目清单与计价表；</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（9）综合单价分析表；</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（10）其他项目清单与计价汇总表；</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（11）暂列金额明细表；</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（12）材料（工程设备）暂估价明细表；</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（13）专业工程暂估价明细表；</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（14）计日工表；</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（15）总承包服务计价表；</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（16）</w:t>
      </w:r>
      <w:proofErr w:type="gramStart"/>
      <w:r>
        <w:rPr>
          <w:rFonts w:ascii="宋体" w:hAnsi="宋体" w:cs="宋体" w:hint="eastAsia"/>
          <w:szCs w:val="21"/>
        </w:rPr>
        <w:t>规</w:t>
      </w:r>
      <w:proofErr w:type="gramEnd"/>
      <w:r>
        <w:rPr>
          <w:rFonts w:ascii="宋体" w:hAnsi="宋体" w:cs="宋体" w:hint="eastAsia"/>
          <w:szCs w:val="21"/>
        </w:rPr>
        <w:t>费和税金项目计价表；</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（17）人工、主要材料和设备一览表。</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11.3.3按照招标文件要求填写的《参与编制经济标投标文件人员名单》。</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11.3.4若投标人的投标报价低于工程成本警戒价的，投标人还须提供详细的施工组织设计、单价、措施性费用、单价分析表、主要材料价格表、投标人成本分析供评标委员会评审。</w:t>
      </w:r>
    </w:p>
    <w:p w:rsidR="003A2035" w:rsidRDefault="00AA1A14">
      <w:pPr>
        <w:pBdr>
          <w:bottom w:val="single" w:sz="6" w:space="1" w:color="auto"/>
        </w:pBdr>
        <w:adjustRightInd w:val="0"/>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bCs/>
          <w:szCs w:val="21"/>
        </w:rPr>
        <w:t xml:space="preserve">11.3 </w:t>
      </w:r>
      <w:r>
        <w:rPr>
          <w:rFonts w:ascii="宋体" w:hAnsi="宋体" w:cs="宋体" w:hint="eastAsia"/>
          <w:b/>
          <w:bCs/>
          <w:szCs w:val="21"/>
          <w:u w:val="single"/>
        </w:rPr>
        <w:t>经济部分投标文件</w:t>
      </w:r>
      <w:r>
        <w:rPr>
          <w:rFonts w:ascii="宋体" w:hAnsi="宋体" w:cs="宋体" w:hint="eastAsia"/>
          <w:bCs/>
          <w:szCs w:val="21"/>
        </w:rPr>
        <w:t>主要包括下列内容:</w:t>
      </w:r>
    </w:p>
    <w:p w:rsidR="003A2035" w:rsidRDefault="00AA1A14">
      <w:pPr>
        <w:pBdr>
          <w:bottom w:val="single" w:sz="6" w:space="1" w:color="auto"/>
        </w:pBdr>
        <w:adjustRightInd w:val="0"/>
        <w:spacing w:line="360" w:lineRule="auto"/>
        <w:ind w:firstLineChars="200" w:firstLine="420"/>
        <w:rPr>
          <w:rFonts w:ascii="宋体" w:hAnsi="宋体" w:cs="宋体"/>
          <w:szCs w:val="21"/>
          <w:u w:val="single"/>
        </w:rPr>
      </w:pPr>
      <w:r>
        <w:rPr>
          <w:rFonts w:ascii="宋体" w:hAnsi="宋体" w:cs="宋体" w:hint="eastAsia"/>
          <w:szCs w:val="21"/>
        </w:rPr>
        <w:t xml:space="preserve">11.3.1 </w:t>
      </w:r>
      <w:r>
        <w:rPr>
          <w:rFonts w:ascii="宋体" w:hAnsi="宋体" w:cs="宋体" w:hint="eastAsia"/>
          <w:szCs w:val="21"/>
          <w:u w:val="single"/>
        </w:rPr>
        <w:t>目录。</w:t>
      </w:r>
    </w:p>
    <w:p w:rsidR="003A2035" w:rsidRDefault="00AA1A14">
      <w:pPr>
        <w:pBdr>
          <w:bottom w:val="single" w:sz="6" w:space="1" w:color="auto"/>
        </w:pBdr>
        <w:adjustRightInd w:val="0"/>
        <w:spacing w:line="360" w:lineRule="auto"/>
        <w:ind w:firstLineChars="200" w:firstLine="420"/>
        <w:rPr>
          <w:rFonts w:ascii="宋体" w:hAnsi="宋体" w:cs="宋体"/>
          <w:szCs w:val="21"/>
          <w:u w:val="single"/>
        </w:rPr>
      </w:pPr>
      <w:r>
        <w:rPr>
          <w:rFonts w:ascii="宋体" w:hAnsi="宋体" w:cs="宋体" w:hint="eastAsia"/>
          <w:szCs w:val="21"/>
        </w:rPr>
        <w:t>11.3.2</w:t>
      </w:r>
      <w:r>
        <w:rPr>
          <w:rFonts w:ascii="宋体" w:hAnsi="宋体" w:cs="宋体" w:hint="eastAsia"/>
          <w:szCs w:val="21"/>
          <w:u w:val="single"/>
        </w:rPr>
        <w:t>广州建设工程施工招标投标书（经济部分格式2）</w:t>
      </w:r>
      <w:r>
        <w:rPr>
          <w:rFonts w:ascii="宋体" w:hAnsi="宋体" w:cs="宋体" w:hint="eastAsia"/>
          <w:szCs w:val="21"/>
        </w:rPr>
        <w:t>。</w:t>
      </w:r>
    </w:p>
    <w:p w:rsidR="003A2035" w:rsidRDefault="00AA1A14">
      <w:pPr>
        <w:pBdr>
          <w:bottom w:val="single" w:sz="6" w:space="1" w:color="auto"/>
        </w:pBdr>
        <w:adjustRightInd w:val="0"/>
        <w:spacing w:line="360" w:lineRule="auto"/>
        <w:ind w:firstLineChars="200" w:firstLine="420"/>
        <w:rPr>
          <w:rFonts w:ascii="宋体" w:hAnsi="宋体" w:cs="宋体"/>
          <w:szCs w:val="21"/>
        </w:rPr>
      </w:pPr>
      <w:r>
        <w:rPr>
          <w:rFonts w:ascii="宋体" w:hAnsi="宋体" w:cs="宋体" w:hint="eastAsia"/>
          <w:szCs w:val="21"/>
        </w:rPr>
        <w:t>11.3.3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ascii="宋体" w:hAnsi="宋体" w:cs="宋体" w:hint="eastAsia"/>
          <w:szCs w:val="21"/>
          <w:u w:val="single"/>
        </w:rPr>
        <w:t>（投标报价的工程量清单的组成、格式等由广州公共资源交易中心的投标文件管理软件自动生成）</w:t>
      </w:r>
    </w:p>
    <w:p w:rsidR="003A2035" w:rsidRDefault="00AA1A14">
      <w:pPr>
        <w:pBdr>
          <w:bottom w:val="single" w:sz="6" w:space="1" w:color="auto"/>
        </w:pBdr>
        <w:adjustRightInd w:val="0"/>
        <w:spacing w:line="360" w:lineRule="auto"/>
        <w:ind w:firstLineChars="200" w:firstLine="420"/>
        <w:rPr>
          <w:rFonts w:ascii="宋体" w:hAnsi="宋体" w:cs="宋体"/>
          <w:szCs w:val="21"/>
        </w:rPr>
      </w:pPr>
      <w:r>
        <w:rPr>
          <w:rFonts w:ascii="宋体" w:hAnsi="宋体" w:cs="宋体" w:hint="eastAsia"/>
          <w:szCs w:val="21"/>
        </w:rPr>
        <w:t>11.3.4按照招标文件要求填写的《参与编制经济标投标文件人员名单》</w:t>
      </w:r>
      <w:r>
        <w:rPr>
          <w:rFonts w:ascii="宋体" w:hAnsi="宋体" w:cs="宋体" w:hint="eastAsia"/>
          <w:szCs w:val="21"/>
          <w:u w:val="single"/>
        </w:rPr>
        <w:t>（经济部分格式4）</w:t>
      </w:r>
      <w:r>
        <w:rPr>
          <w:rFonts w:ascii="宋体" w:hAnsi="宋体" w:cs="宋体" w:hint="eastAsia"/>
          <w:szCs w:val="21"/>
        </w:rPr>
        <w:t>。</w:t>
      </w:r>
    </w:p>
    <w:p w:rsidR="003A2035" w:rsidRDefault="00AA1A14">
      <w:pPr>
        <w:pBdr>
          <w:bottom w:val="single" w:sz="6" w:space="1" w:color="auto"/>
        </w:pBdr>
        <w:adjustRightInd w:val="0"/>
        <w:spacing w:line="360" w:lineRule="auto"/>
        <w:ind w:firstLineChars="200" w:firstLine="420"/>
        <w:rPr>
          <w:rFonts w:ascii="宋体" w:hAnsi="宋体" w:cs="宋体"/>
          <w:szCs w:val="21"/>
          <w:u w:val="single"/>
        </w:rPr>
      </w:pPr>
      <w:r>
        <w:rPr>
          <w:rFonts w:ascii="宋体" w:hAnsi="宋体" w:cs="宋体" w:hint="eastAsia"/>
          <w:szCs w:val="21"/>
        </w:rPr>
        <w:t>11.3.5</w:t>
      </w:r>
      <w:r>
        <w:rPr>
          <w:rFonts w:ascii="宋体" w:hAnsi="宋体" w:cs="宋体" w:hint="eastAsia"/>
          <w:szCs w:val="21"/>
          <w:u w:val="single"/>
        </w:rPr>
        <w:t>《对投标文件编制的承诺》（经济部分格式5）。</w:t>
      </w:r>
    </w:p>
    <w:p w:rsidR="003A2035" w:rsidRDefault="00AA1A14">
      <w:pPr>
        <w:pBdr>
          <w:bottom w:val="single" w:sz="6" w:space="1" w:color="auto"/>
        </w:pBdr>
        <w:tabs>
          <w:tab w:val="left" w:pos="6329"/>
        </w:tabs>
        <w:spacing w:line="360" w:lineRule="auto"/>
        <w:ind w:firstLineChars="200" w:firstLine="420"/>
        <w:rPr>
          <w:rFonts w:ascii="宋体" w:hAnsi="宋体" w:cs="宋体"/>
          <w:bCs/>
          <w:szCs w:val="21"/>
        </w:rPr>
      </w:pPr>
      <w:r>
        <w:rPr>
          <w:rFonts w:ascii="宋体" w:hAnsi="宋体" w:cs="宋体" w:hint="eastAsia"/>
          <w:szCs w:val="21"/>
        </w:rPr>
        <w:t>11.3.6 若投标人的投标报价低于工程成本警戒价的，投标人还须提供详细的施工组织设计、单价、措施性费用、单价分析表、主要材料价格表、投标人成本分析供评标委员会评审。</w:t>
      </w:r>
    </w:p>
    <w:p w:rsidR="003A2035" w:rsidRDefault="00AA1A14">
      <w:pPr>
        <w:spacing w:line="360" w:lineRule="auto"/>
        <w:ind w:firstLineChars="200" w:firstLine="422"/>
        <w:rPr>
          <w:rFonts w:ascii="宋体" w:hAnsi="宋体" w:cs="宋体"/>
          <w:b/>
          <w:szCs w:val="21"/>
        </w:rPr>
      </w:pPr>
      <w:r>
        <w:rPr>
          <w:rFonts w:ascii="宋体" w:hAnsi="宋体" w:cs="宋体" w:hint="eastAsia"/>
          <w:b/>
          <w:szCs w:val="21"/>
        </w:rPr>
        <w:t>条款号：12.2          修改类型：</w:t>
      </w:r>
      <w:r>
        <w:rPr>
          <w:rStyle w:val="NormalCharacter"/>
          <w:rFonts w:ascii="宋体" w:hAnsi="宋体" w:cs="宋体" w:hint="eastAsia"/>
          <w:b/>
          <w:szCs w:val="21"/>
        </w:rPr>
        <w:t>修改</w:t>
      </w:r>
    </w:p>
    <w:p w:rsidR="003A2035" w:rsidRDefault="00AA1A14">
      <w:pPr>
        <w:pBdr>
          <w:bottom w:val="single" w:sz="6" w:space="1" w:color="auto"/>
        </w:pBdr>
        <w:tabs>
          <w:tab w:val="left" w:pos="6329"/>
        </w:tabs>
        <w:spacing w:line="360" w:lineRule="auto"/>
        <w:ind w:firstLineChars="200" w:firstLine="422"/>
        <w:rPr>
          <w:rFonts w:ascii="宋体" w:hAnsi="宋体" w:cs="宋体"/>
          <w:bCs/>
          <w:szCs w:val="21"/>
        </w:rPr>
      </w:pPr>
      <w:r>
        <w:rPr>
          <w:rFonts w:ascii="宋体" w:hAnsi="宋体" w:cs="宋体" w:hint="eastAsia"/>
          <w:b/>
          <w:szCs w:val="21"/>
        </w:rPr>
        <w:t>原文：</w:t>
      </w:r>
      <w:r>
        <w:rPr>
          <w:rFonts w:ascii="宋体" w:hAnsi="宋体" w:cs="宋体" w:hint="eastAsia"/>
          <w:bCs/>
          <w:szCs w:val="21"/>
        </w:rPr>
        <w:t xml:space="preserve">12.2 </w:t>
      </w:r>
      <w:r>
        <w:rPr>
          <w:rFonts w:ascii="宋体" w:hAnsi="宋体" w:cs="宋体" w:hint="eastAsia"/>
          <w:szCs w:val="21"/>
        </w:rPr>
        <w:t>投标文件全部采用电子文档，投标文件所附证书证件均为原件扫描件，并采用单位数字证书，对投标文件加盖电子印章。投标文件中需个人签字或盖章的，应加盖个人电子印章或在</w:t>
      </w:r>
      <w:r>
        <w:rPr>
          <w:rFonts w:ascii="宋体" w:hAnsi="宋体" w:cs="宋体" w:hint="eastAsia"/>
          <w:szCs w:val="21"/>
        </w:rPr>
        <w:lastRenderedPageBreak/>
        <w:t>线下完成后扫描上传。按照交易平台关于全流程电子化项目的相关指南进行操作。详见：</w:t>
      </w:r>
      <w:r>
        <w:rPr>
          <w:rFonts w:ascii="宋体" w:hAnsi="宋体" w:cs="宋体" w:hint="eastAsia"/>
          <w:szCs w:val="21"/>
          <w:u w:val="single"/>
        </w:rPr>
        <w:t xml:space="preserve">            </w:t>
      </w:r>
      <w:r>
        <w:rPr>
          <w:rFonts w:ascii="宋体" w:hAnsi="宋体" w:cs="宋体" w:hint="eastAsia"/>
          <w:szCs w:val="21"/>
        </w:rPr>
        <w:t xml:space="preserve"> </w:t>
      </w:r>
      <w:r>
        <w:rPr>
          <w:rFonts w:ascii="宋体" w:hAnsi="宋体" w:cs="宋体" w:hint="eastAsia"/>
          <w:bCs/>
          <w:szCs w:val="21"/>
        </w:rPr>
        <w:t>。</w:t>
      </w:r>
    </w:p>
    <w:p w:rsidR="003A2035" w:rsidRDefault="00AA1A14">
      <w:pPr>
        <w:pBdr>
          <w:bottom w:val="single" w:sz="6" w:space="1" w:color="auto"/>
        </w:pBdr>
        <w:tabs>
          <w:tab w:val="left" w:pos="6329"/>
        </w:tabs>
        <w:spacing w:line="360" w:lineRule="auto"/>
        <w:ind w:firstLineChars="200" w:firstLine="420"/>
        <w:rPr>
          <w:rFonts w:ascii="宋体" w:hAnsi="宋体" w:cs="宋体"/>
        </w:rPr>
      </w:pPr>
      <w:r>
        <w:rPr>
          <w:rFonts w:ascii="宋体" w:hAnsi="宋体" w:cs="宋体" w:hint="eastAsia"/>
        </w:rPr>
        <w:t>注释：投标文件电子文档需要投标人单位盖章的材料，投标人加盖电子印章即可，不得将投标人未对电子文档加盖实物印章作为否决投标的情形。</w:t>
      </w:r>
    </w:p>
    <w:p w:rsidR="003A2035" w:rsidRDefault="00AA1A14">
      <w:pPr>
        <w:pBdr>
          <w:bottom w:val="single" w:sz="6" w:space="1" w:color="auto"/>
        </w:pBdr>
        <w:tabs>
          <w:tab w:val="left" w:pos="6329"/>
        </w:tabs>
        <w:spacing w:line="360" w:lineRule="auto"/>
        <w:ind w:firstLineChars="200" w:firstLine="422"/>
        <w:rPr>
          <w:rFonts w:ascii="宋体" w:hAnsi="宋体" w:cs="宋体"/>
          <w:szCs w:val="21"/>
          <w:u w:val="single"/>
        </w:rPr>
      </w:pPr>
      <w:r>
        <w:rPr>
          <w:rFonts w:ascii="宋体" w:hAnsi="宋体" w:cs="宋体" w:hint="eastAsia"/>
          <w:b/>
          <w:szCs w:val="21"/>
        </w:rPr>
        <w:t>现文：</w:t>
      </w:r>
      <w:r>
        <w:rPr>
          <w:rFonts w:ascii="宋体" w:hAnsi="宋体" w:cs="宋体" w:hint="eastAsia"/>
          <w:szCs w:val="21"/>
        </w:rPr>
        <w:t>12.2 投标文件全部采用电子文档，投标文件所附证书证件均为原件</w:t>
      </w:r>
      <w:r>
        <w:rPr>
          <w:rFonts w:ascii="宋体" w:hAnsi="宋体" w:cs="宋体" w:hint="eastAsia"/>
          <w:szCs w:val="21"/>
          <w:u w:val="single"/>
        </w:rPr>
        <w:t>清晰</w:t>
      </w:r>
      <w:r>
        <w:rPr>
          <w:rFonts w:ascii="宋体" w:hAnsi="宋体" w:cs="宋体" w:hint="eastAsia"/>
          <w:szCs w:val="21"/>
        </w:rPr>
        <w:t>扫描件，并采用单位数字证书，按招标文件要求在相应位置加盖电子印章。投标文件中需个人签字或盖章的，</w:t>
      </w:r>
      <w:r>
        <w:rPr>
          <w:rFonts w:ascii="宋体" w:hAnsi="宋体" w:cs="宋体" w:hint="eastAsia"/>
          <w:szCs w:val="21"/>
          <w:u w:val="single"/>
        </w:rPr>
        <w:t>应加盖个人电子印章或在线下完成后扫描上传</w:t>
      </w:r>
      <w:r>
        <w:rPr>
          <w:rFonts w:ascii="宋体" w:hAnsi="宋体" w:cs="宋体" w:hint="eastAsia"/>
          <w:szCs w:val="21"/>
        </w:rPr>
        <w:t>。按照广州公共资源交易中心交易平台关于全流程电子化项目的相关指南进行操作。详见：</w:t>
      </w:r>
      <w:r>
        <w:rPr>
          <w:rFonts w:ascii="宋体" w:hAnsi="宋体" w:cs="宋体" w:hint="eastAsia"/>
          <w:szCs w:val="21"/>
          <w:u w:val="single"/>
        </w:rPr>
        <w:t>广州公共资源交易中心网站最新指引。</w:t>
      </w:r>
    </w:p>
    <w:p w:rsidR="003A2035" w:rsidRDefault="00AA1A14">
      <w:pPr>
        <w:pBdr>
          <w:bottom w:val="single" w:sz="6" w:space="1" w:color="auto"/>
        </w:pBdr>
        <w:tabs>
          <w:tab w:val="left" w:pos="6329"/>
        </w:tabs>
        <w:spacing w:line="360" w:lineRule="auto"/>
        <w:ind w:firstLineChars="200" w:firstLine="420"/>
        <w:rPr>
          <w:rFonts w:ascii="宋体" w:hAnsi="宋体" w:cs="宋体"/>
        </w:rPr>
      </w:pPr>
      <w:r>
        <w:rPr>
          <w:rFonts w:ascii="宋体" w:hAnsi="宋体" w:cs="宋体" w:hint="eastAsia"/>
        </w:rPr>
        <w:t>注释：投标文件电子文档需要投标人单位盖章的材料，投标人加盖电子印章即可，不得将投标人未对电子文档加盖实物印章作为否决投标的情形。</w:t>
      </w:r>
    </w:p>
    <w:p w:rsidR="003A2035" w:rsidRDefault="00AA1A14">
      <w:pPr>
        <w:spacing w:line="360" w:lineRule="auto"/>
        <w:ind w:firstLineChars="200" w:firstLine="422"/>
        <w:rPr>
          <w:rStyle w:val="NormalCharacter"/>
          <w:rFonts w:ascii="宋体" w:hAnsi="宋体" w:cs="宋体"/>
          <w:b/>
          <w:szCs w:val="21"/>
        </w:rPr>
      </w:pPr>
      <w:r>
        <w:rPr>
          <w:rStyle w:val="NormalCharacter"/>
          <w:rFonts w:ascii="宋体" w:hAnsi="宋体" w:cs="宋体" w:hint="eastAsia"/>
          <w:b/>
          <w:szCs w:val="21"/>
        </w:rPr>
        <w:t>条款号：12.3          修改类型：修改</w:t>
      </w:r>
    </w:p>
    <w:p w:rsidR="003A2035" w:rsidRDefault="00AA1A14">
      <w:pPr>
        <w:spacing w:line="360" w:lineRule="auto"/>
        <w:ind w:firstLineChars="200" w:firstLine="422"/>
        <w:rPr>
          <w:rStyle w:val="NormalCharacter"/>
          <w:rFonts w:ascii="宋体" w:hAnsi="宋体" w:cs="宋体"/>
          <w:b/>
          <w:szCs w:val="21"/>
        </w:rPr>
      </w:pPr>
      <w:r>
        <w:rPr>
          <w:rStyle w:val="NormalCharacter"/>
          <w:rFonts w:ascii="宋体" w:hAnsi="宋体" w:cs="宋体" w:hint="eastAsia"/>
          <w:b/>
          <w:szCs w:val="21"/>
        </w:rPr>
        <w:t>原文：</w:t>
      </w:r>
      <w:r>
        <w:rPr>
          <w:rStyle w:val="NormalCharacter"/>
          <w:rFonts w:ascii="宋体" w:hAnsi="宋体" w:cs="宋体" w:hint="eastAsia"/>
          <w:szCs w:val="21"/>
        </w:rPr>
        <w:t>12.3</w:t>
      </w:r>
      <w:r>
        <w:rPr>
          <w:rStyle w:val="NormalCharacter"/>
          <w:rFonts w:ascii="宋体" w:hAnsi="宋体" w:cs="宋体" w:hint="eastAsia"/>
          <w:bCs/>
          <w:szCs w:val="21"/>
        </w:rPr>
        <w:t>投标文件应按</w:t>
      </w:r>
      <w:r>
        <w:rPr>
          <w:rStyle w:val="NormalCharacter"/>
          <w:rFonts w:ascii="宋体" w:hAnsi="宋体" w:cs="宋体" w:hint="eastAsia"/>
          <w:szCs w:val="21"/>
        </w:rPr>
        <w:t>照交易平台关于全流程电子化项目的相关指南进行编制，详见：</w:t>
      </w:r>
      <w:r>
        <w:rPr>
          <w:rStyle w:val="NormalCharacter"/>
          <w:rFonts w:ascii="宋体" w:hAnsi="宋体" w:cs="宋体" w:hint="eastAsia"/>
          <w:szCs w:val="21"/>
          <w:u w:val="single"/>
        </w:rPr>
        <w:t xml:space="preserve">            </w:t>
      </w:r>
      <w:r>
        <w:rPr>
          <w:rStyle w:val="NormalCharacter"/>
          <w:rFonts w:ascii="宋体" w:hAnsi="宋体" w:cs="宋体" w:hint="eastAsia"/>
          <w:szCs w:val="21"/>
        </w:rPr>
        <w:t>。</w:t>
      </w:r>
    </w:p>
    <w:p w:rsidR="003A2035" w:rsidRDefault="00AA1A14">
      <w:pPr>
        <w:pBdr>
          <w:bottom w:val="single" w:sz="6" w:space="1" w:color="000000"/>
        </w:pBdr>
        <w:spacing w:line="360" w:lineRule="auto"/>
        <w:ind w:firstLineChars="200" w:firstLine="422"/>
        <w:rPr>
          <w:rFonts w:ascii="宋体" w:hAnsi="宋体" w:cs="宋体"/>
        </w:rPr>
      </w:pPr>
      <w:r>
        <w:rPr>
          <w:rStyle w:val="NormalCharacter"/>
          <w:rFonts w:ascii="宋体" w:hAnsi="宋体" w:cs="宋体" w:hint="eastAsia"/>
          <w:b/>
          <w:szCs w:val="21"/>
        </w:rPr>
        <w:t>现文：</w:t>
      </w:r>
      <w:r>
        <w:rPr>
          <w:rStyle w:val="NormalCharacter"/>
          <w:rFonts w:ascii="宋体" w:hAnsi="宋体" w:cs="宋体" w:hint="eastAsia"/>
          <w:szCs w:val="21"/>
        </w:rPr>
        <w:t xml:space="preserve">12.3 </w:t>
      </w:r>
      <w:r>
        <w:rPr>
          <w:rStyle w:val="NormalCharacter"/>
          <w:rFonts w:ascii="宋体" w:hAnsi="宋体" w:cs="宋体" w:hint="eastAsia"/>
          <w:bCs/>
          <w:szCs w:val="21"/>
        </w:rPr>
        <w:t>投标文件应按</w:t>
      </w:r>
      <w:r>
        <w:rPr>
          <w:rStyle w:val="NormalCharacter"/>
          <w:rFonts w:ascii="宋体" w:hAnsi="宋体" w:cs="宋体" w:hint="eastAsia"/>
          <w:szCs w:val="21"/>
        </w:rPr>
        <w:t>照交易平台关于全流程电子化项目的相关指南进</w:t>
      </w:r>
      <w:r>
        <w:rPr>
          <w:rFonts w:ascii="宋体" w:hAnsi="宋体" w:cs="宋体" w:hint="eastAsia"/>
        </w:rPr>
        <w:t>行编制，详见：</w:t>
      </w:r>
      <w:r>
        <w:rPr>
          <w:rFonts w:ascii="宋体" w:hAnsi="宋体" w:cs="宋体" w:hint="eastAsia"/>
          <w:u w:val="single"/>
        </w:rPr>
        <w:t>广州公共资源交易中心网站最新指引。</w:t>
      </w:r>
    </w:p>
    <w:p w:rsidR="003A2035" w:rsidRDefault="00AA1A14">
      <w:pPr>
        <w:spacing w:line="360" w:lineRule="auto"/>
        <w:ind w:firstLineChars="200" w:firstLine="422"/>
        <w:rPr>
          <w:rStyle w:val="NormalCharacter"/>
          <w:rFonts w:ascii="宋体" w:hAnsi="宋体" w:cs="宋体"/>
          <w:b/>
          <w:szCs w:val="21"/>
        </w:rPr>
      </w:pPr>
      <w:r>
        <w:rPr>
          <w:rStyle w:val="NormalCharacter"/>
          <w:rFonts w:ascii="宋体" w:hAnsi="宋体" w:cs="宋体" w:hint="eastAsia"/>
          <w:b/>
          <w:szCs w:val="21"/>
        </w:rPr>
        <w:t>条款号：13.1          修改类型：修改</w:t>
      </w:r>
    </w:p>
    <w:p w:rsidR="003A2035" w:rsidRDefault="00AA1A14">
      <w:pPr>
        <w:spacing w:line="360" w:lineRule="auto"/>
        <w:ind w:firstLineChars="200" w:firstLine="422"/>
        <w:rPr>
          <w:rStyle w:val="NormalCharacter"/>
          <w:rFonts w:ascii="宋体" w:hAnsi="宋体" w:cs="宋体"/>
          <w:b/>
          <w:szCs w:val="21"/>
        </w:rPr>
      </w:pPr>
      <w:r>
        <w:rPr>
          <w:rStyle w:val="NormalCharacter"/>
          <w:rFonts w:ascii="宋体" w:hAnsi="宋体" w:cs="宋体" w:hint="eastAsia"/>
          <w:b/>
          <w:szCs w:val="21"/>
        </w:rPr>
        <w:t>原文：</w:t>
      </w:r>
      <w:r>
        <w:rPr>
          <w:rStyle w:val="NormalCharacter"/>
          <w:rFonts w:ascii="宋体" w:hAnsi="宋体" w:cs="宋体" w:hint="eastAsia"/>
          <w:szCs w:val="21"/>
        </w:rPr>
        <w:t>13.1本工程的投标报价采用投标须知前附表第12项所规定的方式。投标报价（含单价及总价）精确到“分”。</w:t>
      </w:r>
    </w:p>
    <w:p w:rsidR="003A2035" w:rsidRDefault="00AA1A14">
      <w:pPr>
        <w:pBdr>
          <w:bottom w:val="single" w:sz="6" w:space="1" w:color="000000"/>
        </w:pBdr>
        <w:spacing w:line="360" w:lineRule="auto"/>
        <w:ind w:firstLineChars="200" w:firstLine="422"/>
        <w:rPr>
          <w:rStyle w:val="NormalCharacter"/>
          <w:rFonts w:ascii="宋体" w:hAnsi="宋体" w:cs="宋体"/>
          <w:szCs w:val="21"/>
          <w:u w:val="single"/>
        </w:rPr>
      </w:pPr>
      <w:r>
        <w:rPr>
          <w:rStyle w:val="NormalCharacter"/>
          <w:rFonts w:ascii="宋体" w:hAnsi="宋体" w:cs="宋体" w:hint="eastAsia"/>
          <w:b/>
          <w:szCs w:val="21"/>
        </w:rPr>
        <w:t>现文：</w:t>
      </w:r>
      <w:r>
        <w:rPr>
          <w:rStyle w:val="NormalCharacter"/>
          <w:rFonts w:ascii="宋体" w:hAnsi="宋体" w:cs="宋体" w:hint="eastAsia"/>
          <w:szCs w:val="21"/>
        </w:rPr>
        <w:t>13.1本工程的投标报价采用投标须知前附表第12项所规定的方式。投标报价（含单价及总价）精确到“分”。</w:t>
      </w:r>
      <w:r>
        <w:rPr>
          <w:rStyle w:val="NormalCharacter"/>
          <w:rFonts w:ascii="宋体" w:hAnsi="宋体" w:cs="宋体" w:hint="eastAsia"/>
          <w:szCs w:val="21"/>
          <w:u w:val="single"/>
        </w:rPr>
        <w:t>投标文件中的大写金额和小写金额不一致的，以大写金额为准。</w:t>
      </w:r>
    </w:p>
    <w:p w:rsidR="003A2035" w:rsidRDefault="00AA1A14">
      <w:pPr>
        <w:spacing w:line="360" w:lineRule="auto"/>
        <w:ind w:firstLineChars="200" w:firstLine="422"/>
        <w:rPr>
          <w:rStyle w:val="NormalCharacter"/>
          <w:rFonts w:ascii="宋体" w:hAnsi="宋体" w:cs="宋体"/>
          <w:b/>
          <w:szCs w:val="21"/>
        </w:rPr>
      </w:pPr>
      <w:r>
        <w:rPr>
          <w:rStyle w:val="NormalCharacter"/>
          <w:rFonts w:ascii="宋体" w:hAnsi="宋体" w:cs="宋体" w:hint="eastAsia"/>
          <w:b/>
          <w:szCs w:val="21"/>
        </w:rPr>
        <w:t>条款号：13.3          修改类型：修改</w:t>
      </w:r>
    </w:p>
    <w:p w:rsidR="003A2035" w:rsidRDefault="00AA1A14">
      <w:pPr>
        <w:spacing w:line="360" w:lineRule="auto"/>
        <w:ind w:firstLineChars="200" w:firstLine="422"/>
        <w:rPr>
          <w:rStyle w:val="NormalCharacter"/>
          <w:rFonts w:ascii="宋体" w:hAnsi="宋体" w:cs="宋体"/>
          <w:b/>
          <w:szCs w:val="21"/>
        </w:rPr>
      </w:pPr>
      <w:r>
        <w:rPr>
          <w:rStyle w:val="NormalCharacter"/>
          <w:rFonts w:ascii="宋体" w:hAnsi="宋体" w:cs="宋体" w:hint="eastAsia"/>
          <w:b/>
          <w:szCs w:val="21"/>
        </w:rPr>
        <w:t>原文：</w:t>
      </w:r>
      <w:r>
        <w:rPr>
          <w:rStyle w:val="NormalCharacter"/>
          <w:rFonts w:ascii="宋体" w:hAnsi="宋体" w:cs="宋体" w:hint="eastAsia"/>
          <w:szCs w:val="21"/>
        </w:rPr>
        <w:t>13.3投标人的投标报价，应是按照投标须知前附表第8项的工期要求，在投标须知前附表第3项的建设地点，完成投标须知前附表第7项的招标范围内已由招标</w:t>
      </w:r>
      <w:proofErr w:type="gramStart"/>
      <w:r>
        <w:rPr>
          <w:rStyle w:val="NormalCharacter"/>
          <w:rFonts w:ascii="宋体" w:hAnsi="宋体" w:cs="宋体" w:hint="eastAsia"/>
          <w:szCs w:val="21"/>
        </w:rPr>
        <w:t>人制</w:t>
      </w:r>
      <w:proofErr w:type="gramEnd"/>
      <w:r>
        <w:rPr>
          <w:rStyle w:val="NormalCharacter"/>
          <w:rFonts w:ascii="宋体" w:hAnsi="宋体" w:cs="宋体" w:hint="eastAsia"/>
          <w:szCs w:val="21"/>
        </w:rPr>
        <w:t>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w:t>
      </w:r>
      <w:proofErr w:type="gramStart"/>
      <w:r>
        <w:rPr>
          <w:rStyle w:val="NormalCharacter"/>
          <w:rFonts w:ascii="宋体" w:hAnsi="宋体" w:cs="宋体" w:hint="eastAsia"/>
          <w:szCs w:val="21"/>
        </w:rPr>
        <w:t>规</w:t>
      </w:r>
      <w:proofErr w:type="gramEnd"/>
      <w:r>
        <w:rPr>
          <w:rStyle w:val="NormalCharacter"/>
          <w:rFonts w:ascii="宋体" w:hAnsi="宋体" w:cs="宋体" w:hint="eastAsia"/>
          <w:szCs w:val="21"/>
        </w:rPr>
        <w:t>费、暂列金额、暂估价、绿色施工安全防护措施费等非竞争性项目明列了单价或合价的金额的，投标人应按照明列的单价或合价的金额报价，未按照规定金额报价的，由评标委员会按照招标文件规定的金额进行修正。</w:t>
      </w:r>
    </w:p>
    <w:p w:rsidR="003A2035" w:rsidRDefault="00AA1A14">
      <w:pPr>
        <w:pBdr>
          <w:bottom w:val="single" w:sz="6" w:space="1" w:color="000000"/>
        </w:pBdr>
        <w:spacing w:line="360" w:lineRule="auto"/>
        <w:ind w:firstLineChars="200" w:firstLine="422"/>
        <w:rPr>
          <w:rStyle w:val="NormalCharacter"/>
          <w:rFonts w:ascii="宋体" w:hAnsi="宋体" w:cs="宋体"/>
          <w:szCs w:val="21"/>
        </w:rPr>
      </w:pPr>
      <w:r>
        <w:rPr>
          <w:rStyle w:val="NormalCharacter"/>
          <w:rFonts w:ascii="宋体" w:hAnsi="宋体" w:cs="宋体" w:hint="eastAsia"/>
          <w:b/>
          <w:szCs w:val="21"/>
        </w:rPr>
        <w:lastRenderedPageBreak/>
        <w:t>现文：</w:t>
      </w:r>
      <w:r>
        <w:rPr>
          <w:rStyle w:val="NormalCharacter"/>
          <w:rFonts w:ascii="宋体" w:hAnsi="宋体" w:cs="宋体" w:hint="eastAsia"/>
          <w:szCs w:val="21"/>
        </w:rPr>
        <w:t>13.3</w:t>
      </w:r>
      <w:r>
        <w:rPr>
          <w:rFonts w:ascii="宋体" w:hAnsi="宋体" w:cs="宋体" w:hint="eastAsia"/>
          <w:szCs w:val="21"/>
        </w:rPr>
        <w:t>投标人的投标报价，应是按照投标须知前附表第8项的工期要求，在投标须知前附表第3项的建设地点，完成投标须知前附表第7项的招标范围内已由招标</w:t>
      </w:r>
      <w:r>
        <w:rPr>
          <w:rStyle w:val="NormalCharacter"/>
          <w:rFonts w:ascii="宋体" w:hAnsi="宋体" w:cs="宋体" w:hint="eastAsia"/>
        </w:rPr>
        <w:t>人</w:t>
      </w:r>
      <w:r>
        <w:rPr>
          <w:rStyle w:val="NormalCharacter"/>
          <w:rFonts w:ascii="宋体" w:hAnsi="宋体" w:cs="宋体" w:hint="eastAsia"/>
          <w:u w:val="single"/>
        </w:rPr>
        <w:t>提供的招标图纸（包括有关于本项目招标的相关资料）及</w:t>
      </w:r>
      <w:r>
        <w:rPr>
          <w:rStyle w:val="NormalCharacter"/>
          <w:rFonts w:ascii="宋体" w:hAnsi="宋体" w:cs="宋体" w:hint="eastAsia"/>
        </w:rPr>
        <w:t>制定的工程量清单列明工作的全部费用，包括但不限于完成工作的成本、利润、税金、技术措施费、大型机械进出场费、风险费以及政策性</w:t>
      </w:r>
      <w:r>
        <w:rPr>
          <w:rFonts w:ascii="宋体" w:hAnsi="宋体" w:cs="宋体" w:hint="eastAsia"/>
          <w:szCs w:val="21"/>
        </w:rPr>
        <w:t>文件规定费用等，不得以任何理由予以重复计算。招标人提供的工程量清单或招标文件其他部分中有关</w:t>
      </w:r>
      <w:proofErr w:type="gramStart"/>
      <w:r>
        <w:rPr>
          <w:rFonts w:ascii="宋体" w:hAnsi="宋体" w:cs="宋体" w:hint="eastAsia"/>
          <w:szCs w:val="21"/>
        </w:rPr>
        <w:t>规</w:t>
      </w:r>
      <w:proofErr w:type="gramEnd"/>
      <w:r>
        <w:rPr>
          <w:rFonts w:ascii="宋体" w:hAnsi="宋体" w:cs="宋体" w:hint="eastAsia"/>
          <w:szCs w:val="21"/>
        </w:rPr>
        <w:t>费、暂列金额、暂估价、绿色施工安全防护措施费等非竞争性项目明列了单价或合价的金额的，投标人应按照明列的单价或合价的金额报价，未按照规定金额报价的，由评标委员会按照招标文件规定的金额进行修正。</w:t>
      </w:r>
    </w:p>
    <w:p w:rsidR="003A2035" w:rsidRDefault="00AA1A14">
      <w:pPr>
        <w:spacing w:line="360" w:lineRule="auto"/>
        <w:ind w:firstLineChars="200" w:firstLine="422"/>
        <w:rPr>
          <w:rStyle w:val="NormalCharacter"/>
          <w:rFonts w:ascii="宋体" w:hAnsi="宋体" w:cs="宋体"/>
          <w:b/>
          <w:szCs w:val="21"/>
        </w:rPr>
      </w:pPr>
      <w:r>
        <w:rPr>
          <w:rStyle w:val="NormalCharacter"/>
          <w:rFonts w:ascii="宋体" w:hAnsi="宋体" w:cs="宋体" w:hint="eastAsia"/>
          <w:b/>
          <w:szCs w:val="21"/>
        </w:rPr>
        <w:t>条款号：13.4          修改类型：修改</w:t>
      </w:r>
    </w:p>
    <w:p w:rsidR="003A2035" w:rsidRDefault="00AA1A14">
      <w:pPr>
        <w:spacing w:line="360" w:lineRule="auto"/>
        <w:ind w:firstLineChars="200" w:firstLine="422"/>
        <w:rPr>
          <w:rStyle w:val="NormalCharacter"/>
          <w:rFonts w:ascii="宋体" w:hAnsi="宋体" w:cs="宋体"/>
          <w:b/>
          <w:szCs w:val="21"/>
        </w:rPr>
      </w:pPr>
      <w:r>
        <w:rPr>
          <w:rStyle w:val="NormalCharacter"/>
          <w:rFonts w:ascii="宋体" w:hAnsi="宋体" w:cs="宋体" w:hint="eastAsia"/>
          <w:b/>
          <w:szCs w:val="21"/>
        </w:rPr>
        <w:t>原文：</w:t>
      </w:r>
      <w:r>
        <w:rPr>
          <w:rStyle w:val="NormalCharacter"/>
          <w:rFonts w:ascii="宋体" w:hAnsi="宋体" w:cs="宋体" w:hint="eastAsia"/>
          <w:szCs w:val="21"/>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rsidR="003A2035" w:rsidRDefault="00AA1A14">
      <w:pPr>
        <w:pBdr>
          <w:bottom w:val="single" w:sz="6" w:space="1" w:color="000000"/>
        </w:pBdr>
        <w:spacing w:line="360" w:lineRule="auto"/>
        <w:ind w:firstLineChars="250" w:firstLine="527"/>
        <w:jc w:val="left"/>
        <w:rPr>
          <w:rStyle w:val="NormalCharacter"/>
          <w:rFonts w:ascii="宋体" w:hAnsi="宋体" w:cs="宋体"/>
          <w:szCs w:val="21"/>
        </w:rPr>
      </w:pPr>
      <w:r>
        <w:rPr>
          <w:rStyle w:val="NormalCharacter"/>
          <w:rFonts w:ascii="宋体" w:hAnsi="宋体" w:cs="宋体" w:hint="eastAsia"/>
          <w:b/>
          <w:szCs w:val="21"/>
        </w:rPr>
        <w:t>现文：</w:t>
      </w:r>
      <w:r>
        <w:rPr>
          <w:rFonts w:ascii="宋体" w:hAnsi="宋体" w:cs="宋体" w:hint="eastAsia"/>
          <w:szCs w:val="21"/>
        </w:rPr>
        <w:t>投标人一旦中标，投标人对招标人提供的招标工程量清单中列出的工程项目所报出的综合单价</w:t>
      </w:r>
      <w:r>
        <w:rPr>
          <w:rFonts w:ascii="宋体" w:hAnsi="宋体" w:cs="宋体" w:hint="eastAsia"/>
          <w:szCs w:val="21"/>
          <w:u w:val="single"/>
        </w:rPr>
        <w:t>和措施项目费（措施项目费必须单列，没有单独列出的，视为已经包含在投标报价中），在工程结算时将不得变更，即在施工过程中即使工程量清单项目的工程量发生变更，中标投标文件列出的综合单价和措施项目费也不发生改变（措施</w:t>
      </w:r>
      <w:proofErr w:type="gramStart"/>
      <w:r>
        <w:rPr>
          <w:rFonts w:ascii="宋体" w:hAnsi="宋体" w:cs="宋体" w:hint="eastAsia"/>
          <w:szCs w:val="21"/>
          <w:u w:val="single"/>
        </w:rPr>
        <w:t>费合同</w:t>
      </w:r>
      <w:proofErr w:type="gramEnd"/>
      <w:r>
        <w:rPr>
          <w:rFonts w:ascii="宋体" w:hAnsi="宋体" w:cs="宋体" w:hint="eastAsia"/>
          <w:szCs w:val="21"/>
          <w:u w:val="single"/>
        </w:rPr>
        <w:t>另有约定的，按合同约定），按广州市相关文件执行。</w:t>
      </w:r>
    </w:p>
    <w:p w:rsidR="003A2035" w:rsidRDefault="00AA1A14">
      <w:pPr>
        <w:pBdr>
          <w:bottom w:val="none" w:sz="0" w:space="1" w:color="000000"/>
        </w:pBdr>
        <w:spacing w:line="360" w:lineRule="auto"/>
        <w:ind w:firstLineChars="200" w:firstLine="422"/>
        <w:rPr>
          <w:rStyle w:val="NormalCharacter"/>
          <w:rFonts w:ascii="宋体" w:hAnsi="宋体" w:cs="宋体"/>
          <w:b/>
          <w:szCs w:val="21"/>
        </w:rPr>
      </w:pPr>
      <w:r>
        <w:rPr>
          <w:rStyle w:val="NormalCharacter"/>
          <w:rFonts w:ascii="宋体" w:hAnsi="宋体" w:cs="宋体" w:hint="eastAsia"/>
          <w:b/>
          <w:szCs w:val="21"/>
        </w:rPr>
        <w:t>条款号：13.5          修改类型：修改</w:t>
      </w:r>
    </w:p>
    <w:p w:rsidR="003A2035" w:rsidRDefault="00AA1A14">
      <w:pPr>
        <w:spacing w:line="360" w:lineRule="auto"/>
        <w:ind w:firstLineChars="200" w:firstLine="422"/>
        <w:rPr>
          <w:rStyle w:val="NormalCharacter"/>
          <w:rFonts w:ascii="宋体" w:hAnsi="宋体" w:cs="宋体"/>
          <w:b/>
          <w:szCs w:val="21"/>
        </w:rPr>
      </w:pPr>
      <w:r>
        <w:rPr>
          <w:rStyle w:val="NormalCharacter"/>
          <w:rFonts w:ascii="宋体" w:hAnsi="宋体" w:cs="宋体" w:hint="eastAsia"/>
          <w:b/>
          <w:szCs w:val="21"/>
        </w:rPr>
        <w:t>原文：</w:t>
      </w:r>
      <w:r>
        <w:rPr>
          <w:rStyle w:val="NormalCharacter"/>
          <w:rFonts w:ascii="宋体" w:hAnsi="宋体" w:cs="宋体" w:hint="eastAsia"/>
          <w:bCs/>
          <w:szCs w:val="21"/>
        </w:rPr>
        <w:t>13.5工程项目实施期间和结算时，招标文件工程量清单中漏列而由监理单位和招标人现场签证确认的工程项目、原设计没有而由招标人批准设计变更产生的工程项目，视为新增项目，按以下顺序确定价格：</w:t>
      </w:r>
    </w:p>
    <w:p w:rsidR="003A2035" w:rsidRDefault="00AA1A14">
      <w:pPr>
        <w:spacing w:line="360" w:lineRule="auto"/>
        <w:ind w:firstLineChars="200" w:firstLine="420"/>
        <w:rPr>
          <w:rStyle w:val="NormalCharacter"/>
          <w:rFonts w:ascii="宋体" w:hAnsi="宋体" w:cs="宋体"/>
          <w:b/>
          <w:szCs w:val="21"/>
        </w:rPr>
      </w:pPr>
      <w:r>
        <w:rPr>
          <w:rStyle w:val="NormalCharacter"/>
          <w:rFonts w:ascii="宋体" w:hAnsi="宋体" w:cs="宋体" w:hint="eastAsia"/>
          <w:bCs/>
          <w:szCs w:val="21"/>
        </w:rPr>
        <w:t>13.5.1中标的投标文件工程量清单中已有相同项目的适用综合单价，则沿用；</w:t>
      </w:r>
    </w:p>
    <w:p w:rsidR="003A2035" w:rsidRDefault="00AA1A14">
      <w:pPr>
        <w:spacing w:line="360" w:lineRule="auto"/>
        <w:ind w:firstLineChars="200" w:firstLine="420"/>
        <w:rPr>
          <w:rStyle w:val="NormalCharacter"/>
          <w:rFonts w:ascii="宋体" w:hAnsi="宋体" w:cs="宋体"/>
          <w:b/>
          <w:szCs w:val="21"/>
        </w:rPr>
      </w:pPr>
      <w:r>
        <w:rPr>
          <w:rStyle w:val="NormalCharacter"/>
          <w:rFonts w:ascii="宋体" w:hAnsi="宋体" w:cs="宋体" w:hint="eastAsia"/>
          <w:bCs/>
          <w:szCs w:val="21"/>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rsidR="003A2035" w:rsidRDefault="00AA1A14">
      <w:pPr>
        <w:spacing w:line="360" w:lineRule="auto"/>
        <w:ind w:firstLineChars="200" w:firstLine="420"/>
        <w:rPr>
          <w:rStyle w:val="NormalCharacter"/>
          <w:rFonts w:ascii="宋体" w:hAnsi="宋体" w:cs="宋体"/>
          <w:bCs/>
          <w:szCs w:val="21"/>
        </w:rPr>
      </w:pPr>
      <w:r>
        <w:rPr>
          <w:rStyle w:val="NormalCharacter"/>
          <w:rFonts w:ascii="宋体" w:hAnsi="宋体" w:cs="宋体" w:hint="eastAsia"/>
          <w:bCs/>
          <w:szCs w:val="21"/>
        </w:rPr>
        <w:lastRenderedPageBreak/>
        <w:t>13.5.3 中标的投标文件工程量清单中没有相同项目或类似项目的，如可套取相关定额，则以相关定额为基数下浮计算单价,</w:t>
      </w:r>
      <w:proofErr w:type="gramStart"/>
      <w:r>
        <w:rPr>
          <w:rStyle w:val="NormalCharacter"/>
          <w:rFonts w:ascii="宋体" w:hAnsi="宋体" w:cs="宋体" w:hint="eastAsia"/>
          <w:bCs/>
          <w:szCs w:val="21"/>
        </w:rPr>
        <w:t>下浮率</w:t>
      </w:r>
      <w:proofErr w:type="gramEnd"/>
      <w:r>
        <w:rPr>
          <w:rStyle w:val="NormalCharacter"/>
          <w:rFonts w:ascii="宋体" w:hAnsi="宋体" w:cs="宋体" w:hint="eastAsia"/>
          <w:bCs/>
          <w:szCs w:val="21"/>
        </w:rPr>
        <w:t>为中标价相对于最高投标限价的下浮率（</w:t>
      </w:r>
      <w:proofErr w:type="gramStart"/>
      <w:r>
        <w:rPr>
          <w:rStyle w:val="NormalCharacter"/>
          <w:rFonts w:ascii="宋体" w:hAnsi="宋体" w:cs="宋体" w:hint="eastAsia"/>
          <w:bCs/>
          <w:szCs w:val="21"/>
        </w:rPr>
        <w:t>下浮率</w:t>
      </w:r>
      <w:proofErr w:type="gramEnd"/>
      <w:r>
        <w:rPr>
          <w:rStyle w:val="NormalCharacter"/>
          <w:rFonts w:ascii="宋体" w:hAnsi="宋体" w:cs="宋体" w:hint="eastAsia"/>
          <w:bCs/>
          <w:szCs w:val="21"/>
        </w:rPr>
        <w:t>=(最高投标限价-中标价)/ 最高投标限价）；</w:t>
      </w:r>
    </w:p>
    <w:p w:rsidR="003A2035" w:rsidRDefault="00AA1A14">
      <w:pPr>
        <w:spacing w:line="360" w:lineRule="auto"/>
        <w:ind w:firstLineChars="200" w:firstLine="420"/>
        <w:rPr>
          <w:rStyle w:val="NormalCharacter"/>
          <w:rFonts w:ascii="宋体" w:hAnsi="宋体" w:cs="宋体"/>
          <w:b/>
          <w:szCs w:val="21"/>
        </w:rPr>
      </w:pPr>
      <w:r>
        <w:rPr>
          <w:rStyle w:val="NormalCharacter"/>
          <w:rFonts w:ascii="宋体" w:hAnsi="宋体" w:cs="宋体" w:hint="eastAsia"/>
          <w:bCs/>
          <w:szCs w:val="21"/>
        </w:rPr>
        <w:t>13.5.4 如相关定额没有相应子目的，其计价方式由招标人在本招标文件第三章中另行规定。未规定的，中标后双方协商约定。</w:t>
      </w:r>
    </w:p>
    <w:p w:rsidR="003A2035" w:rsidRDefault="00AA1A14">
      <w:pPr>
        <w:pBdr>
          <w:bottom w:val="single" w:sz="6" w:space="1" w:color="000000"/>
        </w:pBdr>
        <w:spacing w:line="360" w:lineRule="auto"/>
        <w:ind w:firstLineChars="200" w:firstLine="422"/>
        <w:rPr>
          <w:rStyle w:val="NormalCharacter"/>
          <w:rFonts w:ascii="宋体" w:hAnsi="宋体" w:cs="宋体"/>
          <w:bCs/>
          <w:szCs w:val="21"/>
          <w:u w:val="single"/>
        </w:rPr>
      </w:pPr>
      <w:r>
        <w:rPr>
          <w:rStyle w:val="NormalCharacter"/>
          <w:rFonts w:ascii="宋体" w:hAnsi="宋体" w:cs="宋体" w:hint="eastAsia"/>
          <w:b/>
          <w:szCs w:val="21"/>
        </w:rPr>
        <w:t>现文：</w:t>
      </w:r>
      <w:r>
        <w:rPr>
          <w:rStyle w:val="NormalCharacter"/>
          <w:rFonts w:ascii="宋体" w:hAnsi="宋体" w:cs="宋体" w:hint="eastAsia"/>
          <w:bCs/>
          <w:szCs w:val="21"/>
          <w:u w:val="single"/>
        </w:rPr>
        <w:t>13.5 变更结算方式按招标文件及施工合同条款相关规定执行。</w:t>
      </w:r>
    </w:p>
    <w:p w:rsidR="003A2035" w:rsidRDefault="00AA1A14">
      <w:pPr>
        <w:spacing w:line="360" w:lineRule="auto"/>
        <w:ind w:firstLineChars="195" w:firstLine="411"/>
        <w:rPr>
          <w:rFonts w:ascii="宋体" w:hAnsi="宋体" w:cs="宋体"/>
          <w:b/>
          <w:szCs w:val="21"/>
        </w:rPr>
      </w:pPr>
      <w:r>
        <w:rPr>
          <w:rFonts w:ascii="宋体" w:hAnsi="宋体" w:cs="宋体" w:hint="eastAsia"/>
          <w:b/>
          <w:szCs w:val="21"/>
        </w:rPr>
        <w:t>条款号：13.6.4                      修改类型：修改</w:t>
      </w:r>
    </w:p>
    <w:p w:rsidR="003A2035" w:rsidRDefault="00AA1A14">
      <w:pPr>
        <w:spacing w:line="360" w:lineRule="auto"/>
        <w:ind w:firstLineChars="195" w:firstLine="411"/>
        <w:rPr>
          <w:rFonts w:ascii="宋体" w:hAnsi="宋体" w:cs="宋体"/>
          <w:szCs w:val="21"/>
        </w:rPr>
      </w:pPr>
      <w:r>
        <w:rPr>
          <w:rFonts w:ascii="宋体" w:hAnsi="宋体" w:cs="宋体" w:hint="eastAsia"/>
          <w:b/>
          <w:szCs w:val="21"/>
        </w:rPr>
        <w:t>原文：</w:t>
      </w:r>
      <w:r>
        <w:rPr>
          <w:rFonts w:ascii="宋体" w:hAnsi="宋体" w:cs="宋体" w:hint="eastAsia"/>
          <w:szCs w:val="21"/>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rsidR="003A2035" w:rsidRDefault="00AA1A14">
      <w:pPr>
        <w:pBdr>
          <w:bottom w:val="single" w:sz="6" w:space="1" w:color="auto"/>
        </w:pBdr>
        <w:spacing w:line="360" w:lineRule="auto"/>
        <w:ind w:firstLineChars="250" w:firstLine="527"/>
        <w:rPr>
          <w:rFonts w:ascii="宋体" w:hAnsi="宋体" w:cs="宋体"/>
        </w:rPr>
      </w:pPr>
      <w:r>
        <w:rPr>
          <w:rFonts w:ascii="宋体" w:hAnsi="宋体" w:cs="宋体" w:hint="eastAsia"/>
          <w:b/>
          <w:szCs w:val="21"/>
        </w:rPr>
        <w:t>现文：</w:t>
      </w:r>
      <w:r>
        <w:rPr>
          <w:rFonts w:ascii="宋体" w:hAnsi="宋体" w:cs="宋体" w:hint="eastAsia"/>
          <w:szCs w:val="21"/>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w:t>
      </w:r>
      <w:r>
        <w:rPr>
          <w:rFonts w:ascii="宋体" w:hAnsi="宋体" w:cs="宋体" w:hint="eastAsia"/>
          <w:szCs w:val="21"/>
          <w:u w:val="single"/>
        </w:rPr>
        <w:t>经发包人同意，</w:t>
      </w:r>
      <w:r>
        <w:rPr>
          <w:rFonts w:ascii="宋体" w:hAnsi="宋体" w:cs="宋体" w:hint="eastAsia"/>
          <w:szCs w:val="21"/>
        </w:rPr>
        <w:t>由承包人分包，招标人同承包人结算的价格按本投标须知13.5款规定确定。</w:t>
      </w:r>
    </w:p>
    <w:p w:rsidR="003A2035" w:rsidRDefault="00AA1A14">
      <w:pPr>
        <w:spacing w:line="360" w:lineRule="auto"/>
        <w:ind w:firstLineChars="195" w:firstLine="411"/>
        <w:rPr>
          <w:rFonts w:ascii="宋体" w:hAnsi="宋体" w:cs="宋体"/>
          <w:b/>
          <w:szCs w:val="21"/>
        </w:rPr>
      </w:pPr>
      <w:r>
        <w:rPr>
          <w:rFonts w:ascii="宋体" w:hAnsi="宋体" w:cs="宋体" w:hint="eastAsia"/>
          <w:b/>
          <w:szCs w:val="21"/>
        </w:rPr>
        <w:t>条款号：13.9                     修改类型：修改</w:t>
      </w:r>
    </w:p>
    <w:p w:rsidR="003A2035" w:rsidRDefault="00AA1A14">
      <w:pPr>
        <w:spacing w:line="360" w:lineRule="auto"/>
        <w:ind w:firstLineChars="195" w:firstLine="411"/>
        <w:rPr>
          <w:rFonts w:ascii="宋体" w:hAnsi="宋体" w:cs="宋体"/>
          <w:szCs w:val="21"/>
        </w:rPr>
      </w:pPr>
      <w:r>
        <w:rPr>
          <w:rFonts w:ascii="宋体" w:hAnsi="宋体" w:cs="宋体" w:hint="eastAsia"/>
          <w:b/>
          <w:szCs w:val="21"/>
        </w:rPr>
        <w:t>原文：</w:t>
      </w:r>
      <w:r>
        <w:rPr>
          <w:rFonts w:ascii="宋体" w:hAnsi="宋体" w:cs="宋体" w:hint="eastAsia"/>
          <w:szCs w:val="21"/>
        </w:rPr>
        <w:t>13.9招标人与中标人应本着实事求是、风险共担的原则，充分考虑施工合同履行期间人工、建筑材料、机械设备价格因素的影响。对于各类钢筋、混凝土等主要材料以及人工、机械设备等，应结合合同工期、</w:t>
      </w:r>
      <w:proofErr w:type="gramStart"/>
      <w:r>
        <w:rPr>
          <w:rFonts w:ascii="宋体" w:hAnsi="宋体" w:cs="宋体" w:hint="eastAsia"/>
          <w:szCs w:val="21"/>
        </w:rPr>
        <w:t>各价格</w:t>
      </w:r>
      <w:proofErr w:type="gramEnd"/>
      <w:r>
        <w:rPr>
          <w:rFonts w:ascii="宋体" w:hAnsi="宋体" w:cs="宋体" w:hint="eastAsia"/>
          <w:szCs w:val="21"/>
        </w:rPr>
        <w:t>因素对工程总造价的影响等，合理约定调价机制。调价机制应由招标人在招标文件及合同中明确，内容包括调价范围（含材料、机械的具体名称、工种等）、价格变动时限、幅度以及相应的合同价款调整方法。</w:t>
      </w:r>
    </w:p>
    <w:p w:rsidR="003A2035" w:rsidRDefault="00AA1A14">
      <w:pPr>
        <w:pStyle w:val="a9"/>
        <w:spacing w:line="360" w:lineRule="auto"/>
        <w:ind w:firstLineChars="200" w:firstLine="422"/>
        <w:rPr>
          <w:rFonts w:eastAsia="宋体" w:hAnsi="宋体" w:cs="宋体"/>
          <w:szCs w:val="21"/>
        </w:rPr>
      </w:pPr>
      <w:r>
        <w:rPr>
          <w:rFonts w:eastAsia="宋体" w:hAnsi="宋体" w:cs="宋体" w:hint="eastAsia"/>
          <w:b/>
          <w:bCs/>
          <w:szCs w:val="21"/>
        </w:rPr>
        <w:t>现文：</w:t>
      </w:r>
      <w:r>
        <w:rPr>
          <w:rFonts w:eastAsia="宋体" w:hAnsi="宋体" w:cs="宋体" w:hint="eastAsia"/>
          <w:szCs w:val="21"/>
        </w:rPr>
        <w:t>13.9调价机制按施工合同相关规定执行。</w:t>
      </w:r>
    </w:p>
    <w:p w:rsidR="003A2035" w:rsidRDefault="00AA1A14">
      <w:pPr>
        <w:pBdr>
          <w:top w:val="single" w:sz="4" w:space="0" w:color="auto"/>
        </w:pBdr>
        <w:spacing w:line="440" w:lineRule="exact"/>
        <w:ind w:firstLineChars="224" w:firstLine="472"/>
        <w:rPr>
          <w:rFonts w:ascii="宋体" w:hAnsi="宋体" w:cs="宋体"/>
          <w:b/>
          <w:szCs w:val="21"/>
        </w:rPr>
      </w:pPr>
      <w:r>
        <w:rPr>
          <w:rFonts w:ascii="宋体" w:hAnsi="宋体" w:cs="宋体" w:hint="eastAsia"/>
          <w:b/>
          <w:szCs w:val="21"/>
        </w:rPr>
        <w:t>条款号：15.2</w:t>
      </w:r>
      <w:r>
        <w:rPr>
          <w:rStyle w:val="NormalCharacter"/>
          <w:rFonts w:ascii="宋体" w:hAnsi="宋体" w:cs="宋体" w:hint="eastAsia"/>
          <w:b/>
          <w:szCs w:val="21"/>
        </w:rPr>
        <w:t xml:space="preserve">                     </w:t>
      </w:r>
      <w:r>
        <w:rPr>
          <w:rFonts w:ascii="宋体" w:hAnsi="宋体" w:cs="宋体" w:hint="eastAsia"/>
          <w:b/>
          <w:szCs w:val="21"/>
        </w:rPr>
        <w:t>修改类型：修改</w:t>
      </w:r>
    </w:p>
    <w:p w:rsidR="003A2035" w:rsidRDefault="00AA1A14">
      <w:pPr>
        <w:spacing w:line="440" w:lineRule="exact"/>
        <w:ind w:firstLineChars="224" w:firstLine="472"/>
        <w:rPr>
          <w:rFonts w:ascii="宋体" w:hAnsi="宋体" w:cs="宋体"/>
          <w:szCs w:val="21"/>
        </w:rPr>
      </w:pPr>
      <w:r>
        <w:rPr>
          <w:rFonts w:ascii="宋体" w:hAnsi="宋体" w:cs="宋体" w:hint="eastAsia"/>
          <w:b/>
          <w:szCs w:val="21"/>
        </w:rPr>
        <w:t>原文：15.2</w:t>
      </w:r>
      <w:r>
        <w:rPr>
          <w:rFonts w:ascii="宋体" w:hAnsi="宋体" w:cs="宋体" w:hint="eastAsia"/>
          <w:bCs/>
          <w:szCs w:val="21"/>
        </w:rPr>
        <w:t xml:space="preserve">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r>
        <w:rPr>
          <w:rFonts w:ascii="宋体" w:hAnsi="宋体" w:cs="宋体" w:hint="eastAsia"/>
          <w:szCs w:val="21"/>
        </w:rPr>
        <w:t>。</w:t>
      </w:r>
    </w:p>
    <w:p w:rsidR="003A2035" w:rsidRDefault="00AA1A14">
      <w:pPr>
        <w:pBdr>
          <w:bottom w:val="single" w:sz="6" w:space="1" w:color="000000"/>
        </w:pBdr>
        <w:spacing w:line="360" w:lineRule="auto"/>
        <w:ind w:firstLineChars="200" w:firstLine="422"/>
        <w:rPr>
          <w:rStyle w:val="NormalCharacter"/>
          <w:rFonts w:ascii="宋体" w:hAnsi="宋体" w:cs="宋体"/>
          <w:bCs/>
          <w:szCs w:val="21"/>
          <w:u w:val="single"/>
        </w:rPr>
      </w:pPr>
      <w:r>
        <w:rPr>
          <w:rFonts w:ascii="宋体" w:hAnsi="宋体" w:cs="宋体" w:hint="eastAsia"/>
          <w:b/>
          <w:szCs w:val="21"/>
        </w:rPr>
        <w:lastRenderedPageBreak/>
        <w:t>现文：</w:t>
      </w:r>
      <w:r>
        <w:rPr>
          <w:rFonts w:ascii="宋体" w:hAnsi="宋体" w:cs="宋体" w:hint="eastAsia"/>
          <w:b/>
          <w:bCs/>
          <w:kern w:val="0"/>
          <w:szCs w:val="21"/>
        </w:rPr>
        <w:t xml:space="preserve">15.2 </w:t>
      </w:r>
      <w:r>
        <w:rPr>
          <w:rFonts w:ascii="宋体" w:hAnsi="宋体" w:cs="宋体" w:hint="eastAsia"/>
          <w:kern w:val="0"/>
          <w:szCs w:val="21"/>
        </w:rPr>
        <w:t>在特殊情况下，招标人在原定投标有效期内，可以根据需要以书面形式向投标人提出延长投标有效期的要求，对此要求投标人须以书面形式予以答复。投标人可以拒绝招标人这种要求。同意延长投标有效期的投标人既不能要求也不允许修改其投标文件</w:t>
      </w:r>
      <w:r>
        <w:rPr>
          <w:rFonts w:ascii="宋体" w:hAnsi="宋体" w:cs="宋体" w:hint="eastAsia"/>
          <w:szCs w:val="21"/>
        </w:rPr>
        <w:t>。</w:t>
      </w:r>
    </w:p>
    <w:p w:rsidR="003A2035" w:rsidRDefault="00AA1A14">
      <w:pPr>
        <w:spacing w:line="360" w:lineRule="auto"/>
        <w:ind w:firstLineChars="200" w:firstLine="422"/>
        <w:rPr>
          <w:rStyle w:val="NormalCharacter"/>
          <w:rFonts w:ascii="宋体" w:hAnsi="宋体" w:cs="宋体"/>
          <w:b/>
          <w:szCs w:val="21"/>
        </w:rPr>
      </w:pPr>
      <w:r>
        <w:rPr>
          <w:rStyle w:val="NormalCharacter"/>
          <w:rFonts w:ascii="宋体" w:hAnsi="宋体" w:cs="宋体" w:hint="eastAsia"/>
          <w:b/>
          <w:szCs w:val="21"/>
        </w:rPr>
        <w:t>条款号：16          修改类型：删除</w:t>
      </w:r>
    </w:p>
    <w:p w:rsidR="003A2035" w:rsidRDefault="00AA1A14">
      <w:pPr>
        <w:spacing w:line="360" w:lineRule="auto"/>
        <w:ind w:firstLineChars="200" w:firstLine="422"/>
        <w:rPr>
          <w:rFonts w:ascii="宋体" w:hAnsi="宋体" w:cs="宋体"/>
          <w:b/>
          <w:bCs/>
          <w:kern w:val="0"/>
          <w:szCs w:val="21"/>
        </w:rPr>
      </w:pPr>
      <w:r>
        <w:rPr>
          <w:rStyle w:val="NormalCharacter"/>
          <w:rFonts w:ascii="宋体" w:hAnsi="宋体" w:cs="宋体" w:hint="eastAsia"/>
          <w:b/>
          <w:szCs w:val="21"/>
        </w:rPr>
        <w:t>原文：</w:t>
      </w:r>
      <w:r>
        <w:rPr>
          <w:rFonts w:ascii="宋体" w:hAnsi="宋体" w:cs="宋体" w:hint="eastAsia"/>
          <w:b/>
          <w:bCs/>
          <w:kern w:val="0"/>
          <w:szCs w:val="21"/>
        </w:rPr>
        <w:t>16．投标保证金</w:t>
      </w:r>
    </w:p>
    <w:p w:rsidR="003A2035" w:rsidRDefault="00AA1A14">
      <w:pPr>
        <w:spacing w:line="360" w:lineRule="auto"/>
        <w:ind w:firstLineChars="200" w:firstLine="420"/>
        <w:rPr>
          <w:rStyle w:val="NormalCharacter"/>
          <w:rFonts w:ascii="宋体" w:hAnsi="宋体" w:cs="宋体"/>
          <w:bCs/>
          <w:szCs w:val="21"/>
        </w:rPr>
      </w:pPr>
      <w:r>
        <w:rPr>
          <w:rStyle w:val="NormalCharacter"/>
          <w:rFonts w:ascii="宋体" w:hAnsi="宋体" w:cs="宋体" w:hint="eastAsia"/>
          <w:bCs/>
          <w:szCs w:val="21"/>
        </w:rPr>
        <w:t>16.1投标人应按投标须知前附表第14项所述金额和时间递交投标保证金。招标人应当允许投标人自主选择现金、银行保函、保证保险、专业工程担保公司担保等方式缴纳投标保证金。</w:t>
      </w:r>
    </w:p>
    <w:p w:rsidR="003A2035" w:rsidRDefault="00AA1A14">
      <w:pPr>
        <w:spacing w:line="360" w:lineRule="auto"/>
        <w:ind w:firstLineChars="200" w:firstLine="420"/>
        <w:rPr>
          <w:rStyle w:val="NormalCharacter"/>
          <w:rFonts w:ascii="宋体" w:hAnsi="宋体" w:cs="宋体"/>
          <w:bCs/>
          <w:szCs w:val="21"/>
        </w:rPr>
      </w:pPr>
      <w:r>
        <w:rPr>
          <w:rStyle w:val="NormalCharacter"/>
          <w:rFonts w:ascii="宋体" w:hAnsi="宋体" w:cs="宋体" w:hint="eastAsia"/>
          <w:bCs/>
          <w:szCs w:val="21"/>
        </w:rPr>
        <w:t>16.1.1 采用现金或者支票形式提交的，投标保证金须从投标人的银行基本账户转出。</w:t>
      </w:r>
    </w:p>
    <w:p w:rsidR="003A2035" w:rsidRDefault="00AA1A14">
      <w:pPr>
        <w:spacing w:line="360" w:lineRule="auto"/>
        <w:ind w:firstLineChars="200" w:firstLine="420"/>
        <w:rPr>
          <w:rStyle w:val="NormalCharacter"/>
          <w:rFonts w:ascii="宋体" w:hAnsi="宋体" w:cs="宋体"/>
          <w:bCs/>
          <w:szCs w:val="21"/>
        </w:rPr>
      </w:pPr>
      <w:r>
        <w:rPr>
          <w:rStyle w:val="NormalCharacter"/>
          <w:rFonts w:ascii="宋体" w:hAnsi="宋体" w:cs="宋体" w:hint="eastAsia"/>
          <w:bCs/>
          <w:szCs w:val="21"/>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Pr>
          <w:rStyle w:val="NormalCharacter"/>
          <w:rFonts w:ascii="宋体" w:hAnsi="宋体" w:cs="宋体" w:hint="eastAsia"/>
          <w:bCs/>
          <w:szCs w:val="21"/>
        </w:rPr>
        <w:t>扫描件并加盖</w:t>
      </w:r>
      <w:proofErr w:type="gramEnd"/>
      <w:r>
        <w:rPr>
          <w:rStyle w:val="NormalCharacter"/>
          <w:rFonts w:ascii="宋体" w:hAnsi="宋体" w:cs="宋体" w:hint="eastAsia"/>
          <w:bCs/>
          <w:szCs w:val="21"/>
        </w:rPr>
        <w:t>投标人电子印章。如投标人存在16.4条款所列情形的，应将纸质原件提交给招标人。</w:t>
      </w:r>
    </w:p>
    <w:p w:rsidR="003A2035" w:rsidRDefault="00AA1A14">
      <w:pPr>
        <w:spacing w:line="360" w:lineRule="auto"/>
        <w:ind w:firstLineChars="200" w:firstLine="420"/>
        <w:rPr>
          <w:rStyle w:val="NormalCharacter"/>
          <w:rFonts w:ascii="宋体" w:hAnsi="宋体" w:cs="宋体"/>
          <w:bCs/>
          <w:szCs w:val="21"/>
        </w:rPr>
      </w:pPr>
      <w:r>
        <w:rPr>
          <w:rStyle w:val="NormalCharacter"/>
          <w:rFonts w:ascii="宋体" w:hAnsi="宋体" w:cs="宋体" w:hint="eastAsia"/>
          <w:bCs/>
          <w:szCs w:val="21"/>
        </w:rPr>
        <w:t>16.1.3 采用电子形式的保函、担保或保证保险提交投标保证金的，应在招标文件中明确电子递交途径。</w:t>
      </w:r>
    </w:p>
    <w:p w:rsidR="003A2035" w:rsidRDefault="00AA1A14">
      <w:pPr>
        <w:spacing w:line="360" w:lineRule="auto"/>
        <w:ind w:firstLineChars="200" w:firstLine="420"/>
        <w:rPr>
          <w:rStyle w:val="NormalCharacter"/>
          <w:rFonts w:ascii="宋体" w:hAnsi="宋体" w:cs="宋体"/>
          <w:bCs/>
          <w:szCs w:val="21"/>
        </w:rPr>
      </w:pPr>
      <w:r>
        <w:rPr>
          <w:rStyle w:val="NormalCharacter"/>
          <w:rFonts w:ascii="宋体" w:hAnsi="宋体" w:cs="宋体" w:hint="eastAsia"/>
          <w:bCs/>
          <w:szCs w:val="21"/>
        </w:rPr>
        <w:t>16.2开标时投标人没有按要求提供投标保证金的，其投标文件将被否决；未按招标文件要求提交符合免予提供投标保证金相关证明材料，且未提交投标保证金的投标人，视为未按要求提供投标保证金。</w:t>
      </w:r>
    </w:p>
    <w:p w:rsidR="003A2035" w:rsidRDefault="00AA1A14">
      <w:pPr>
        <w:spacing w:line="360" w:lineRule="auto"/>
        <w:ind w:firstLineChars="200" w:firstLine="420"/>
        <w:rPr>
          <w:rStyle w:val="NormalCharacter"/>
          <w:rFonts w:ascii="宋体" w:hAnsi="宋体" w:cs="宋体"/>
          <w:bCs/>
          <w:szCs w:val="21"/>
        </w:rPr>
      </w:pPr>
      <w:r>
        <w:rPr>
          <w:rStyle w:val="NormalCharacter"/>
          <w:rFonts w:ascii="宋体" w:hAnsi="宋体" w:cs="宋体" w:hint="eastAsia"/>
          <w:bCs/>
          <w:szCs w:val="21"/>
        </w:rPr>
        <w:t>16.3投标保证金应依据法律法规的相关规定退还。</w:t>
      </w:r>
    </w:p>
    <w:p w:rsidR="003A2035" w:rsidRDefault="00AA1A14">
      <w:pPr>
        <w:spacing w:line="360" w:lineRule="auto"/>
        <w:ind w:firstLineChars="200" w:firstLine="420"/>
        <w:rPr>
          <w:rStyle w:val="NormalCharacter"/>
          <w:rFonts w:ascii="宋体" w:hAnsi="宋体" w:cs="宋体"/>
          <w:bCs/>
          <w:szCs w:val="21"/>
        </w:rPr>
      </w:pPr>
      <w:r>
        <w:rPr>
          <w:rStyle w:val="NormalCharacter"/>
          <w:rFonts w:ascii="宋体" w:hAnsi="宋体" w:cs="宋体" w:hint="eastAsia"/>
          <w:bCs/>
          <w:szCs w:val="21"/>
        </w:rPr>
        <w:t>16.4如有下列情况之一的，招标人可以不予退还投标保证金（是否退还投标保证金由招标人在招标文件中规定）：</w:t>
      </w:r>
    </w:p>
    <w:p w:rsidR="003A2035" w:rsidRDefault="00AA1A14">
      <w:pPr>
        <w:spacing w:line="360" w:lineRule="auto"/>
        <w:ind w:firstLineChars="200" w:firstLine="420"/>
        <w:rPr>
          <w:rStyle w:val="NormalCharacter"/>
          <w:rFonts w:ascii="宋体" w:hAnsi="宋体" w:cs="宋体"/>
          <w:bCs/>
          <w:szCs w:val="21"/>
        </w:rPr>
      </w:pPr>
      <w:r>
        <w:rPr>
          <w:rStyle w:val="NormalCharacter"/>
          <w:rFonts w:ascii="宋体" w:hAnsi="宋体" w:cs="宋体" w:hint="eastAsia"/>
          <w:bCs/>
          <w:szCs w:val="21"/>
        </w:rPr>
        <w:t>16.4.1因投标人原因造成投标文件未解密的；</w:t>
      </w:r>
    </w:p>
    <w:p w:rsidR="003A2035" w:rsidRDefault="00AA1A14">
      <w:pPr>
        <w:spacing w:line="360" w:lineRule="auto"/>
        <w:ind w:firstLineChars="200" w:firstLine="420"/>
        <w:rPr>
          <w:rStyle w:val="NormalCharacter"/>
          <w:rFonts w:ascii="宋体" w:hAnsi="宋体" w:cs="宋体"/>
          <w:bCs/>
          <w:szCs w:val="21"/>
        </w:rPr>
      </w:pPr>
      <w:r>
        <w:rPr>
          <w:rStyle w:val="NormalCharacter"/>
          <w:rFonts w:ascii="宋体" w:hAnsi="宋体" w:cs="宋体" w:hint="eastAsia"/>
          <w:bCs/>
          <w:szCs w:val="21"/>
        </w:rPr>
        <w:t>16.4.2投标人在投标有效期内撤销投标文件；</w:t>
      </w:r>
    </w:p>
    <w:p w:rsidR="003A2035" w:rsidRDefault="00AA1A14">
      <w:pPr>
        <w:spacing w:line="360" w:lineRule="auto"/>
        <w:ind w:firstLineChars="200" w:firstLine="420"/>
        <w:rPr>
          <w:rStyle w:val="NormalCharacter"/>
          <w:rFonts w:ascii="宋体" w:hAnsi="宋体" w:cs="宋体"/>
          <w:bCs/>
          <w:szCs w:val="21"/>
        </w:rPr>
      </w:pPr>
      <w:r>
        <w:rPr>
          <w:rStyle w:val="NormalCharacter"/>
          <w:rFonts w:ascii="宋体" w:hAnsi="宋体" w:cs="宋体" w:hint="eastAsia"/>
          <w:bCs/>
          <w:szCs w:val="21"/>
        </w:rPr>
        <w:t>16.4.3中标人未能在规定期限内按要求提交履约担保；</w:t>
      </w:r>
    </w:p>
    <w:p w:rsidR="003A2035" w:rsidRDefault="00AA1A14">
      <w:pPr>
        <w:spacing w:line="360" w:lineRule="auto"/>
        <w:ind w:firstLineChars="200" w:firstLine="420"/>
        <w:rPr>
          <w:rStyle w:val="NormalCharacter"/>
          <w:rFonts w:ascii="宋体" w:hAnsi="宋体" w:cs="宋体"/>
          <w:bCs/>
          <w:szCs w:val="21"/>
        </w:rPr>
      </w:pPr>
      <w:r>
        <w:rPr>
          <w:rStyle w:val="NormalCharacter"/>
          <w:rFonts w:ascii="宋体" w:hAnsi="宋体" w:cs="宋体" w:hint="eastAsia"/>
          <w:bCs/>
          <w:szCs w:val="21"/>
        </w:rPr>
        <w:t>16.4.4中标人未能在规定期限内签署合同协议。</w:t>
      </w:r>
    </w:p>
    <w:p w:rsidR="003A2035" w:rsidRDefault="00AA1A14">
      <w:pPr>
        <w:spacing w:line="360" w:lineRule="auto"/>
        <w:ind w:firstLineChars="200" w:firstLine="420"/>
        <w:rPr>
          <w:rStyle w:val="NormalCharacter"/>
          <w:rFonts w:ascii="宋体" w:hAnsi="宋体" w:cs="宋体"/>
          <w:bCs/>
          <w:szCs w:val="21"/>
        </w:rPr>
      </w:pPr>
      <w:r>
        <w:rPr>
          <w:rStyle w:val="NormalCharacter"/>
          <w:rFonts w:ascii="宋体" w:hAnsi="宋体" w:cs="宋体" w:hint="eastAsia"/>
          <w:bCs/>
          <w:szCs w:val="21"/>
        </w:rPr>
        <w:t>16.5投标人如存在下列情况之一的，将被拒绝在一定时期内参与招标人后续工程投标（拒绝时限需在招标文件中明确）：</w:t>
      </w:r>
    </w:p>
    <w:p w:rsidR="003A2035" w:rsidRDefault="00AA1A14">
      <w:pPr>
        <w:spacing w:line="360" w:lineRule="auto"/>
        <w:ind w:firstLineChars="200" w:firstLine="420"/>
        <w:rPr>
          <w:rStyle w:val="NormalCharacter"/>
          <w:rFonts w:ascii="宋体" w:hAnsi="宋体" w:cs="宋体"/>
          <w:bCs/>
          <w:szCs w:val="21"/>
        </w:rPr>
      </w:pPr>
      <w:r>
        <w:rPr>
          <w:rStyle w:val="NormalCharacter"/>
          <w:rFonts w:ascii="宋体" w:hAnsi="宋体" w:cs="宋体" w:hint="eastAsia"/>
          <w:bCs/>
          <w:szCs w:val="21"/>
        </w:rPr>
        <w:t>16.5.1投标人存在16.4条款所列情形且投标人提交的保函、担保或保证保险无法兑付的；</w:t>
      </w:r>
    </w:p>
    <w:p w:rsidR="003A2035" w:rsidRDefault="00AA1A14">
      <w:pPr>
        <w:spacing w:line="360" w:lineRule="auto"/>
        <w:ind w:firstLineChars="200" w:firstLine="420"/>
        <w:rPr>
          <w:rStyle w:val="NormalCharacter"/>
          <w:rFonts w:ascii="宋体" w:hAnsi="宋体" w:cs="宋体"/>
          <w:bCs/>
          <w:szCs w:val="21"/>
        </w:rPr>
      </w:pPr>
      <w:r>
        <w:rPr>
          <w:rStyle w:val="NormalCharacter"/>
          <w:rFonts w:ascii="宋体" w:hAnsi="宋体" w:cs="宋体" w:hint="eastAsia"/>
          <w:bCs/>
          <w:szCs w:val="21"/>
        </w:rPr>
        <w:t>16.5.2采用非电子形式提交投标保证金的投标人存在16.4条款所列情形，且未按招标人要求补交银行保函、专业工程担保公司担保或保证保险原件的；</w:t>
      </w:r>
    </w:p>
    <w:p w:rsidR="003A2035" w:rsidRDefault="00AA1A14">
      <w:pPr>
        <w:spacing w:line="360" w:lineRule="auto"/>
        <w:ind w:firstLineChars="200" w:firstLine="420"/>
        <w:rPr>
          <w:rStyle w:val="NormalCharacter"/>
          <w:rFonts w:ascii="宋体" w:hAnsi="宋体" w:cs="宋体"/>
          <w:bCs/>
          <w:szCs w:val="21"/>
        </w:rPr>
      </w:pPr>
      <w:r>
        <w:rPr>
          <w:rStyle w:val="NormalCharacter"/>
          <w:rFonts w:ascii="宋体" w:hAnsi="宋体" w:cs="宋体" w:hint="eastAsia"/>
          <w:bCs/>
          <w:szCs w:val="21"/>
        </w:rPr>
        <w:lastRenderedPageBreak/>
        <w:t>16.5.3按招标文件要求免于提供投标保证金的投标人存在16.4条款所列情形，且未按招标人要求补交投标保证金的；</w:t>
      </w:r>
    </w:p>
    <w:p w:rsidR="003A2035" w:rsidRDefault="00AA1A14">
      <w:pPr>
        <w:spacing w:line="360" w:lineRule="auto"/>
        <w:ind w:firstLineChars="200" w:firstLine="420"/>
        <w:rPr>
          <w:rStyle w:val="NormalCharacter"/>
          <w:rFonts w:ascii="宋体" w:hAnsi="宋体" w:cs="宋体"/>
          <w:bCs/>
          <w:szCs w:val="21"/>
        </w:rPr>
      </w:pPr>
      <w:r>
        <w:rPr>
          <w:rStyle w:val="NormalCharacter"/>
          <w:rFonts w:ascii="宋体" w:hAnsi="宋体" w:cs="宋体" w:hint="eastAsia"/>
          <w:bCs/>
          <w:szCs w:val="21"/>
        </w:rPr>
        <w:t>16.5.3按招标文件要求免于提供投标保证金的投标人存在16.4条款所列情形的。</w:t>
      </w:r>
    </w:p>
    <w:p w:rsidR="003A2035" w:rsidRDefault="00AA1A14">
      <w:pPr>
        <w:pBdr>
          <w:bottom w:val="single" w:sz="6" w:space="1" w:color="000000"/>
        </w:pBdr>
        <w:spacing w:line="360" w:lineRule="auto"/>
        <w:ind w:firstLineChars="200" w:firstLine="420"/>
        <w:rPr>
          <w:rFonts w:ascii="宋体" w:hAnsi="宋体" w:cs="宋体"/>
          <w:bCs/>
          <w:szCs w:val="21"/>
        </w:rPr>
      </w:pPr>
      <w:r>
        <w:rPr>
          <w:rFonts w:ascii="宋体" w:hAnsi="宋体" w:cs="宋体" w:hint="eastAsia"/>
        </w:rPr>
        <w:t>注：</w:t>
      </w:r>
      <w:r>
        <w:rPr>
          <w:rStyle w:val="NormalCharacter"/>
          <w:rFonts w:ascii="宋体" w:hAnsi="宋体" w:cs="宋体" w:hint="eastAsia"/>
          <w:bCs/>
          <w:szCs w:val="21"/>
        </w:rPr>
        <w:t>16.5.3</w:t>
      </w:r>
      <w:r>
        <w:rPr>
          <w:rFonts w:ascii="宋体" w:hAnsi="宋体" w:cs="宋体" w:hint="eastAsia"/>
        </w:rPr>
        <w:t>款由招标人二选</w:t>
      </w:r>
      <w:proofErr w:type="gramStart"/>
      <w:r>
        <w:rPr>
          <w:rFonts w:ascii="宋体" w:hAnsi="宋体" w:cs="宋体" w:hint="eastAsia"/>
        </w:rPr>
        <w:t>一</w:t>
      </w:r>
      <w:proofErr w:type="gramEnd"/>
      <w:r>
        <w:rPr>
          <w:rFonts w:ascii="宋体" w:hAnsi="宋体" w:cs="宋体" w:hint="eastAsia"/>
        </w:rPr>
        <w:t>，需在招标文件中明确。</w:t>
      </w:r>
    </w:p>
    <w:p w:rsidR="003A2035" w:rsidRDefault="00AA1A14">
      <w:pPr>
        <w:spacing w:line="360" w:lineRule="auto"/>
        <w:ind w:firstLineChars="200" w:firstLine="422"/>
        <w:rPr>
          <w:rStyle w:val="NormalCharacter"/>
          <w:rFonts w:ascii="宋体" w:hAnsi="宋体" w:cs="宋体"/>
          <w:b/>
          <w:szCs w:val="21"/>
        </w:rPr>
      </w:pPr>
      <w:r>
        <w:rPr>
          <w:rStyle w:val="NormalCharacter"/>
          <w:rFonts w:ascii="宋体" w:hAnsi="宋体" w:cs="宋体" w:hint="eastAsia"/>
          <w:b/>
          <w:szCs w:val="21"/>
        </w:rPr>
        <w:t>条款号：17.1          修改类型：修改</w:t>
      </w:r>
    </w:p>
    <w:p w:rsidR="003A2035" w:rsidRDefault="00AA1A14">
      <w:pPr>
        <w:spacing w:line="360" w:lineRule="auto"/>
        <w:ind w:firstLineChars="200" w:firstLine="422"/>
        <w:rPr>
          <w:rStyle w:val="NormalCharacter"/>
          <w:rFonts w:ascii="宋体" w:hAnsi="宋体" w:cs="宋体"/>
          <w:b/>
          <w:szCs w:val="21"/>
        </w:rPr>
      </w:pPr>
      <w:r>
        <w:rPr>
          <w:rStyle w:val="NormalCharacter"/>
          <w:rFonts w:ascii="宋体" w:hAnsi="宋体" w:cs="宋体" w:hint="eastAsia"/>
          <w:b/>
          <w:szCs w:val="21"/>
        </w:rPr>
        <w:t>原文：</w:t>
      </w:r>
      <w:r>
        <w:rPr>
          <w:rFonts w:ascii="宋体" w:hAnsi="宋体" w:cs="宋体" w:hint="eastAsia"/>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宋体" w:hAnsi="宋体" w:cs="宋体" w:hint="eastAsia"/>
          <w:szCs w:val="21"/>
          <w:u w:val="single"/>
        </w:rPr>
        <w:t xml:space="preserve">            </w:t>
      </w:r>
      <w:r>
        <w:rPr>
          <w:rFonts w:ascii="宋体" w:hAnsi="宋体" w:cs="宋体" w:hint="eastAsia"/>
          <w:szCs w:val="21"/>
        </w:rPr>
        <w:t xml:space="preserve"> 。</w:t>
      </w:r>
    </w:p>
    <w:p w:rsidR="003A2035" w:rsidRDefault="00AA1A14">
      <w:pPr>
        <w:pBdr>
          <w:bottom w:val="single" w:sz="6" w:space="1" w:color="000000"/>
        </w:pBdr>
        <w:spacing w:line="360" w:lineRule="auto"/>
        <w:ind w:firstLineChars="200" w:firstLine="422"/>
        <w:rPr>
          <w:rStyle w:val="NormalCharacter"/>
          <w:rFonts w:ascii="宋体" w:hAnsi="宋体" w:cs="宋体"/>
          <w:szCs w:val="21"/>
          <w:u w:val="single"/>
        </w:rPr>
      </w:pPr>
      <w:r>
        <w:rPr>
          <w:rStyle w:val="NormalCharacter"/>
          <w:rFonts w:ascii="宋体" w:hAnsi="宋体" w:cs="宋体" w:hint="eastAsia"/>
          <w:b/>
          <w:szCs w:val="21"/>
        </w:rPr>
        <w:t>现文：</w:t>
      </w:r>
      <w:r>
        <w:rPr>
          <w:rStyle w:val="NormalCharacter"/>
          <w:rFonts w:ascii="宋体" w:hAnsi="宋体" w:cs="宋体" w:hint="eastAsia"/>
          <w:szCs w:val="21"/>
        </w:rPr>
        <w:t>17.1投标人应采用单位数字证书，对投标文件加盖电子印章。投标文件中需个人签字或盖章的，应加盖个人电子印章或在线下完成后扫描上传。按照</w:t>
      </w:r>
      <w:r>
        <w:rPr>
          <w:rStyle w:val="NormalCharacter"/>
          <w:rFonts w:ascii="宋体" w:hAnsi="宋体" w:cs="宋体" w:hint="eastAsia"/>
          <w:u w:val="single"/>
        </w:rPr>
        <w:t>广州交易集团有限公司（广州公共资源交易中心）</w:t>
      </w:r>
      <w:r>
        <w:rPr>
          <w:rStyle w:val="NormalCharacter"/>
          <w:rFonts w:ascii="宋体" w:hAnsi="宋体" w:cs="宋体" w:hint="eastAsia"/>
          <w:szCs w:val="21"/>
        </w:rPr>
        <w:t>交易平台关于全流程电子化项目的相关指南进行操作。详见：</w:t>
      </w:r>
      <w:r>
        <w:rPr>
          <w:rStyle w:val="NormalCharacter"/>
          <w:rFonts w:ascii="宋体" w:hAnsi="宋体" w:cs="宋体" w:hint="eastAsia"/>
          <w:u w:val="single"/>
        </w:rPr>
        <w:t>广州公共资源交易中心网站最新指引</w:t>
      </w:r>
      <w:r>
        <w:rPr>
          <w:rStyle w:val="NormalCharacter"/>
          <w:rFonts w:ascii="宋体" w:hAnsi="宋体" w:cs="宋体" w:hint="eastAsia"/>
          <w:szCs w:val="21"/>
          <w:u w:val="single"/>
        </w:rPr>
        <w:t>。</w:t>
      </w:r>
    </w:p>
    <w:p w:rsidR="003A2035" w:rsidRDefault="00AA1A14">
      <w:pPr>
        <w:spacing w:line="360" w:lineRule="auto"/>
        <w:ind w:firstLineChars="200" w:firstLine="422"/>
        <w:rPr>
          <w:rStyle w:val="NormalCharacter"/>
          <w:rFonts w:ascii="宋体" w:hAnsi="宋体" w:cs="宋体"/>
          <w:b/>
          <w:szCs w:val="21"/>
        </w:rPr>
      </w:pPr>
      <w:r>
        <w:rPr>
          <w:rStyle w:val="NormalCharacter"/>
          <w:rFonts w:ascii="宋体" w:hAnsi="宋体" w:cs="宋体" w:hint="eastAsia"/>
          <w:b/>
          <w:szCs w:val="21"/>
        </w:rPr>
        <w:t>条款号：18.1          修改类型：修改</w:t>
      </w:r>
    </w:p>
    <w:p w:rsidR="003A2035" w:rsidRDefault="00AA1A14">
      <w:pPr>
        <w:spacing w:line="360" w:lineRule="auto"/>
        <w:ind w:firstLineChars="200" w:firstLine="422"/>
        <w:rPr>
          <w:rStyle w:val="NormalCharacter"/>
          <w:rFonts w:ascii="宋体" w:hAnsi="宋体" w:cs="宋体"/>
          <w:b/>
          <w:szCs w:val="21"/>
        </w:rPr>
      </w:pPr>
      <w:r>
        <w:rPr>
          <w:rStyle w:val="NormalCharacter"/>
          <w:rFonts w:ascii="宋体" w:hAnsi="宋体" w:cs="宋体" w:hint="eastAsia"/>
          <w:b/>
          <w:szCs w:val="21"/>
        </w:rPr>
        <w:t>原文：</w:t>
      </w:r>
      <w:r>
        <w:rPr>
          <w:rStyle w:val="NormalCharacter"/>
          <w:rFonts w:ascii="宋体" w:hAnsi="宋体" w:cs="宋体" w:hint="eastAsia"/>
          <w:szCs w:val="21"/>
        </w:rPr>
        <w:t>18.1</w:t>
      </w:r>
      <w:r>
        <w:rPr>
          <w:rStyle w:val="NormalCharacter"/>
          <w:rFonts w:ascii="宋体" w:hAnsi="宋体" w:cs="宋体" w:hint="eastAsia"/>
          <w:bCs/>
          <w:szCs w:val="21"/>
        </w:rPr>
        <w:t>递交的电子投标文件（不含备用光盘）必须进行加密。按照交易平台关于</w:t>
      </w:r>
      <w:r>
        <w:rPr>
          <w:rStyle w:val="NormalCharacter"/>
          <w:rFonts w:ascii="宋体" w:hAnsi="宋体" w:cs="宋体" w:hint="eastAsia"/>
          <w:szCs w:val="21"/>
        </w:rPr>
        <w:t>全流程电子化项目的相关指南进行操作。详见：</w:t>
      </w:r>
      <w:r>
        <w:rPr>
          <w:rStyle w:val="NormalCharacter"/>
          <w:rFonts w:ascii="宋体" w:hAnsi="宋体" w:cs="宋体" w:hint="eastAsia"/>
          <w:szCs w:val="21"/>
          <w:u w:val="single"/>
        </w:rPr>
        <w:t xml:space="preserve">           </w:t>
      </w:r>
      <w:r>
        <w:rPr>
          <w:rStyle w:val="NormalCharacter"/>
          <w:rFonts w:ascii="宋体" w:hAnsi="宋体" w:cs="宋体" w:hint="eastAsia"/>
          <w:szCs w:val="21"/>
        </w:rPr>
        <w:t xml:space="preserve"> 。</w:t>
      </w:r>
    </w:p>
    <w:p w:rsidR="003A2035" w:rsidRDefault="00AA1A14">
      <w:pPr>
        <w:pBdr>
          <w:bottom w:val="single" w:sz="6" w:space="1" w:color="000000"/>
        </w:pBdr>
        <w:spacing w:line="360" w:lineRule="auto"/>
        <w:ind w:firstLineChars="200" w:firstLine="422"/>
        <w:rPr>
          <w:rStyle w:val="NormalCharacter"/>
          <w:rFonts w:ascii="宋体" w:hAnsi="宋体" w:cs="宋体"/>
          <w:szCs w:val="21"/>
          <w:u w:val="single"/>
        </w:rPr>
      </w:pPr>
      <w:r>
        <w:rPr>
          <w:rStyle w:val="NormalCharacter"/>
          <w:rFonts w:ascii="宋体" w:hAnsi="宋体" w:cs="宋体" w:hint="eastAsia"/>
          <w:b/>
          <w:szCs w:val="21"/>
        </w:rPr>
        <w:t>现文：</w:t>
      </w:r>
      <w:r>
        <w:rPr>
          <w:rStyle w:val="NormalCharacter"/>
          <w:rFonts w:ascii="宋体" w:hAnsi="宋体" w:cs="宋体" w:hint="eastAsia"/>
          <w:szCs w:val="21"/>
        </w:rPr>
        <w:t>18.1</w:t>
      </w:r>
      <w:r>
        <w:rPr>
          <w:rStyle w:val="NormalCharacter"/>
          <w:rFonts w:ascii="宋体" w:hAnsi="宋体" w:cs="宋体" w:hint="eastAsia"/>
          <w:bCs/>
          <w:szCs w:val="21"/>
        </w:rPr>
        <w:t>递交的电子投标文件（不含备用光盘）必须进行加密。按照</w:t>
      </w:r>
      <w:r>
        <w:rPr>
          <w:rStyle w:val="NormalCharacter"/>
          <w:rFonts w:ascii="宋体" w:hAnsi="宋体" w:cs="宋体" w:hint="eastAsia"/>
          <w:u w:val="single"/>
        </w:rPr>
        <w:t>广州交易集团有限公司（广州公共资源交易中心）</w:t>
      </w:r>
      <w:r>
        <w:rPr>
          <w:rStyle w:val="NormalCharacter"/>
          <w:rFonts w:ascii="宋体" w:hAnsi="宋体" w:cs="宋体" w:hint="eastAsia"/>
          <w:bCs/>
          <w:szCs w:val="21"/>
        </w:rPr>
        <w:t>交易平台关于</w:t>
      </w:r>
      <w:r>
        <w:rPr>
          <w:rStyle w:val="NormalCharacter"/>
          <w:rFonts w:ascii="宋体" w:hAnsi="宋体" w:cs="宋体" w:hint="eastAsia"/>
          <w:szCs w:val="21"/>
        </w:rPr>
        <w:t>全流程电子化项目的相关指南进行操作。详见：</w:t>
      </w:r>
      <w:r>
        <w:rPr>
          <w:rStyle w:val="NormalCharacter"/>
          <w:rFonts w:ascii="宋体" w:hAnsi="宋体" w:cs="宋体" w:hint="eastAsia"/>
          <w:u w:val="single"/>
        </w:rPr>
        <w:t>广州公共资源交易中心网站最新指引</w:t>
      </w:r>
      <w:r>
        <w:rPr>
          <w:rStyle w:val="NormalCharacter"/>
          <w:rFonts w:ascii="宋体" w:hAnsi="宋体" w:cs="宋体" w:hint="eastAsia"/>
          <w:szCs w:val="21"/>
          <w:u w:val="single"/>
        </w:rPr>
        <w:t>。</w:t>
      </w:r>
    </w:p>
    <w:p w:rsidR="003A2035" w:rsidRDefault="00AA1A14">
      <w:pPr>
        <w:spacing w:line="360" w:lineRule="auto"/>
        <w:ind w:firstLineChars="200" w:firstLine="422"/>
        <w:rPr>
          <w:rStyle w:val="NormalCharacter"/>
          <w:rFonts w:ascii="宋体" w:hAnsi="宋体" w:cs="宋体"/>
          <w:b/>
          <w:szCs w:val="21"/>
        </w:rPr>
      </w:pPr>
      <w:r>
        <w:rPr>
          <w:rStyle w:val="NormalCharacter"/>
          <w:rFonts w:ascii="宋体" w:hAnsi="宋体" w:cs="宋体" w:hint="eastAsia"/>
          <w:b/>
          <w:szCs w:val="21"/>
        </w:rPr>
        <w:t>条款号：18.2          修改类型：修改</w:t>
      </w:r>
    </w:p>
    <w:p w:rsidR="003A2035" w:rsidRDefault="00AA1A14">
      <w:pPr>
        <w:spacing w:line="360" w:lineRule="auto"/>
        <w:ind w:firstLineChars="200" w:firstLine="422"/>
        <w:rPr>
          <w:rStyle w:val="NormalCharacter"/>
          <w:rFonts w:ascii="宋体" w:hAnsi="宋体" w:cs="宋体"/>
          <w:b/>
          <w:szCs w:val="21"/>
        </w:rPr>
      </w:pPr>
      <w:r>
        <w:rPr>
          <w:rStyle w:val="NormalCharacter"/>
          <w:rFonts w:ascii="宋体" w:hAnsi="宋体" w:cs="宋体" w:hint="eastAsia"/>
          <w:b/>
          <w:szCs w:val="21"/>
        </w:rPr>
        <w:t>原文：</w:t>
      </w:r>
      <w:r>
        <w:rPr>
          <w:rStyle w:val="NormalCharacter"/>
          <w:rFonts w:ascii="宋体" w:hAnsi="宋体" w:cs="宋体" w:hint="eastAsia"/>
          <w:szCs w:val="21"/>
        </w:rPr>
        <w:t>18.2</w:t>
      </w:r>
      <w:r>
        <w:rPr>
          <w:rStyle w:val="NormalCharacter"/>
          <w:rFonts w:ascii="宋体" w:hAnsi="宋体" w:cs="宋体" w:hint="eastAsia"/>
          <w:bCs/>
          <w:szCs w:val="21"/>
        </w:rPr>
        <w:t>未按要求加密的投标文件，</w:t>
      </w:r>
      <w:r>
        <w:rPr>
          <w:rStyle w:val="NormalCharacter"/>
          <w:rFonts w:ascii="宋体" w:hAnsi="宋体" w:cs="宋体" w:hint="eastAsia"/>
          <w:szCs w:val="21"/>
          <w:u w:val="single"/>
        </w:rPr>
        <w:t xml:space="preserve">        </w:t>
      </w:r>
      <w:r>
        <w:rPr>
          <w:rStyle w:val="NormalCharacter"/>
          <w:rFonts w:ascii="宋体" w:hAnsi="宋体" w:cs="宋体" w:hint="eastAsia"/>
          <w:szCs w:val="21"/>
        </w:rPr>
        <w:t>交易平台</w:t>
      </w:r>
      <w:r>
        <w:rPr>
          <w:rStyle w:val="NormalCharacter"/>
          <w:rFonts w:ascii="宋体" w:hAnsi="宋体" w:cs="宋体" w:hint="eastAsia"/>
          <w:bCs/>
          <w:szCs w:val="21"/>
        </w:rPr>
        <w:t>将予以拒收。</w:t>
      </w:r>
    </w:p>
    <w:p w:rsidR="003A2035" w:rsidRDefault="00AA1A14">
      <w:pPr>
        <w:pBdr>
          <w:bottom w:val="single" w:sz="6" w:space="1" w:color="000000"/>
        </w:pBdr>
        <w:spacing w:line="360" w:lineRule="auto"/>
        <w:ind w:firstLineChars="200" w:firstLine="422"/>
        <w:rPr>
          <w:rStyle w:val="NormalCharacter"/>
          <w:rFonts w:ascii="宋体" w:hAnsi="宋体" w:cs="宋体"/>
          <w:szCs w:val="21"/>
        </w:rPr>
      </w:pPr>
      <w:r>
        <w:rPr>
          <w:rStyle w:val="NormalCharacter"/>
          <w:rFonts w:ascii="宋体" w:hAnsi="宋体" w:cs="宋体" w:hint="eastAsia"/>
          <w:b/>
          <w:szCs w:val="21"/>
        </w:rPr>
        <w:t>现文：</w:t>
      </w:r>
      <w:r>
        <w:rPr>
          <w:rStyle w:val="NormalCharacter"/>
          <w:rFonts w:ascii="宋体" w:hAnsi="宋体" w:cs="宋体" w:hint="eastAsia"/>
          <w:szCs w:val="21"/>
        </w:rPr>
        <w:t>18.2</w:t>
      </w:r>
      <w:r>
        <w:rPr>
          <w:rStyle w:val="NormalCharacter"/>
          <w:rFonts w:ascii="宋体" w:hAnsi="宋体" w:cs="宋体" w:hint="eastAsia"/>
          <w:bCs/>
          <w:szCs w:val="21"/>
        </w:rPr>
        <w:t>未按要求加密的投标文件，</w:t>
      </w:r>
      <w:r>
        <w:rPr>
          <w:rStyle w:val="NormalCharacter"/>
          <w:rFonts w:ascii="宋体" w:hAnsi="宋体" w:cs="宋体" w:hint="eastAsia"/>
          <w:u w:val="single"/>
        </w:rPr>
        <w:t>广州交易集团有限公司（广州公共资源交易中心）</w:t>
      </w:r>
      <w:r>
        <w:rPr>
          <w:rStyle w:val="NormalCharacter"/>
          <w:rFonts w:ascii="宋体" w:hAnsi="宋体" w:cs="宋体" w:hint="eastAsia"/>
          <w:bCs/>
          <w:szCs w:val="21"/>
        </w:rPr>
        <w:t>交易平</w:t>
      </w:r>
      <w:r>
        <w:rPr>
          <w:rStyle w:val="NormalCharacter"/>
          <w:rFonts w:ascii="宋体" w:hAnsi="宋体" w:cs="宋体" w:hint="eastAsia"/>
          <w:szCs w:val="21"/>
        </w:rPr>
        <w:t>台</w:t>
      </w:r>
      <w:r>
        <w:rPr>
          <w:rStyle w:val="NormalCharacter"/>
          <w:rFonts w:ascii="宋体" w:hAnsi="宋体" w:cs="宋体" w:hint="eastAsia"/>
          <w:bCs/>
          <w:szCs w:val="21"/>
        </w:rPr>
        <w:t>将予以拒收。</w:t>
      </w:r>
    </w:p>
    <w:p w:rsidR="003A2035" w:rsidRDefault="00AA1A14">
      <w:pPr>
        <w:spacing w:line="360" w:lineRule="auto"/>
        <w:ind w:firstLineChars="200" w:firstLine="422"/>
        <w:rPr>
          <w:rStyle w:val="NormalCharacter"/>
          <w:rFonts w:ascii="宋体" w:hAnsi="宋体" w:cs="宋体"/>
          <w:b/>
          <w:szCs w:val="21"/>
        </w:rPr>
      </w:pPr>
      <w:r>
        <w:rPr>
          <w:rStyle w:val="NormalCharacter"/>
          <w:rFonts w:ascii="宋体" w:hAnsi="宋体" w:cs="宋体" w:hint="eastAsia"/>
          <w:b/>
          <w:szCs w:val="21"/>
        </w:rPr>
        <w:t>条款号：19.1          修改类型：修改</w:t>
      </w:r>
    </w:p>
    <w:p w:rsidR="003A2035" w:rsidRDefault="00AA1A14">
      <w:pPr>
        <w:spacing w:line="360" w:lineRule="auto"/>
        <w:ind w:firstLineChars="200" w:firstLine="422"/>
        <w:rPr>
          <w:rStyle w:val="NormalCharacter"/>
          <w:rFonts w:ascii="宋体" w:hAnsi="宋体" w:cs="宋体"/>
          <w:b/>
          <w:szCs w:val="21"/>
        </w:rPr>
      </w:pPr>
      <w:r>
        <w:rPr>
          <w:rStyle w:val="NormalCharacter"/>
          <w:rFonts w:ascii="宋体" w:hAnsi="宋体" w:cs="宋体" w:hint="eastAsia"/>
          <w:b/>
          <w:szCs w:val="21"/>
        </w:rPr>
        <w:t>原文：</w:t>
      </w:r>
      <w:r>
        <w:rPr>
          <w:rStyle w:val="NormalCharacter"/>
          <w:rFonts w:ascii="宋体" w:hAnsi="宋体" w:cs="宋体" w:hint="eastAsia"/>
          <w:szCs w:val="21"/>
        </w:rPr>
        <w:t>19.1</w:t>
      </w:r>
      <w:r>
        <w:rPr>
          <w:rStyle w:val="NormalCharacter"/>
          <w:rFonts w:ascii="宋体" w:hAnsi="宋体" w:cs="宋体" w:hint="eastAsia"/>
          <w:bCs/>
          <w:szCs w:val="21"/>
        </w:rPr>
        <w:t>投标人通过</w:t>
      </w:r>
      <w:r>
        <w:rPr>
          <w:rStyle w:val="NormalCharacter"/>
          <w:rFonts w:ascii="宋体" w:hAnsi="宋体" w:cs="宋体" w:hint="eastAsia"/>
          <w:szCs w:val="21"/>
          <w:u w:val="single"/>
        </w:rPr>
        <w:t xml:space="preserve">        </w:t>
      </w:r>
      <w:r>
        <w:rPr>
          <w:rStyle w:val="NormalCharacter"/>
          <w:rFonts w:ascii="宋体" w:hAnsi="宋体" w:cs="宋体" w:hint="eastAsia"/>
          <w:szCs w:val="21"/>
        </w:rPr>
        <w:t>交易平台递交电子投标文件。</w:t>
      </w:r>
    </w:p>
    <w:p w:rsidR="003A2035" w:rsidRDefault="00AA1A14">
      <w:pPr>
        <w:pBdr>
          <w:bottom w:val="single" w:sz="6" w:space="1" w:color="000000"/>
        </w:pBdr>
        <w:spacing w:line="360" w:lineRule="auto"/>
        <w:ind w:firstLineChars="200" w:firstLine="422"/>
        <w:rPr>
          <w:rStyle w:val="NormalCharacter"/>
          <w:rFonts w:ascii="宋体" w:hAnsi="宋体" w:cs="宋体"/>
          <w:szCs w:val="21"/>
        </w:rPr>
      </w:pPr>
      <w:r>
        <w:rPr>
          <w:rStyle w:val="NormalCharacter"/>
          <w:rFonts w:ascii="宋体" w:hAnsi="宋体" w:cs="宋体" w:hint="eastAsia"/>
          <w:b/>
          <w:szCs w:val="21"/>
        </w:rPr>
        <w:t>现文：</w:t>
      </w:r>
      <w:r>
        <w:rPr>
          <w:rStyle w:val="NormalCharacter"/>
          <w:rFonts w:ascii="宋体" w:hAnsi="宋体" w:cs="宋体" w:hint="eastAsia"/>
          <w:szCs w:val="21"/>
        </w:rPr>
        <w:t>19.1</w:t>
      </w:r>
      <w:r>
        <w:rPr>
          <w:rStyle w:val="NormalCharacter"/>
          <w:rFonts w:ascii="宋体" w:hAnsi="宋体" w:cs="宋体" w:hint="eastAsia"/>
          <w:bCs/>
          <w:szCs w:val="21"/>
        </w:rPr>
        <w:t>投标人通过</w:t>
      </w:r>
      <w:r>
        <w:rPr>
          <w:rStyle w:val="NormalCharacter"/>
          <w:rFonts w:ascii="宋体" w:hAnsi="宋体" w:cs="宋体" w:hint="eastAsia"/>
          <w:u w:val="single"/>
        </w:rPr>
        <w:t>广州交易集团有限公司（广州公共资源交易中心）</w:t>
      </w:r>
      <w:r>
        <w:rPr>
          <w:rStyle w:val="NormalCharacter"/>
          <w:rFonts w:ascii="宋体" w:hAnsi="宋体" w:cs="宋体" w:hint="eastAsia"/>
          <w:bCs/>
          <w:szCs w:val="21"/>
        </w:rPr>
        <w:t>交易平</w:t>
      </w:r>
      <w:r>
        <w:rPr>
          <w:rStyle w:val="NormalCharacter"/>
          <w:rFonts w:ascii="宋体" w:hAnsi="宋体" w:cs="宋体" w:hint="eastAsia"/>
          <w:szCs w:val="21"/>
        </w:rPr>
        <w:t>台递交电子投标文件。</w:t>
      </w:r>
    </w:p>
    <w:p w:rsidR="003A2035" w:rsidRDefault="00AA1A14">
      <w:pPr>
        <w:spacing w:line="360" w:lineRule="auto"/>
        <w:ind w:firstLineChars="200" w:firstLine="422"/>
        <w:rPr>
          <w:rStyle w:val="NormalCharacter"/>
          <w:rFonts w:ascii="宋体" w:hAnsi="宋体" w:cs="宋体"/>
          <w:b/>
          <w:szCs w:val="21"/>
        </w:rPr>
      </w:pPr>
      <w:r>
        <w:rPr>
          <w:rStyle w:val="NormalCharacter"/>
          <w:rFonts w:ascii="宋体" w:hAnsi="宋体" w:cs="宋体" w:hint="eastAsia"/>
          <w:b/>
          <w:szCs w:val="21"/>
        </w:rPr>
        <w:t>条款号：19.2          修改类型：修改</w:t>
      </w:r>
    </w:p>
    <w:p w:rsidR="003A2035" w:rsidRDefault="00AA1A14">
      <w:pPr>
        <w:spacing w:line="360" w:lineRule="auto"/>
        <w:ind w:firstLineChars="200" w:firstLine="422"/>
        <w:rPr>
          <w:rStyle w:val="NormalCharacter"/>
          <w:rFonts w:ascii="宋体" w:hAnsi="宋体" w:cs="宋体"/>
          <w:b/>
          <w:szCs w:val="21"/>
        </w:rPr>
      </w:pPr>
      <w:r>
        <w:rPr>
          <w:rStyle w:val="NormalCharacter"/>
          <w:rFonts w:ascii="宋体" w:hAnsi="宋体" w:cs="宋体" w:hint="eastAsia"/>
          <w:b/>
          <w:szCs w:val="21"/>
        </w:rPr>
        <w:t>原文：</w:t>
      </w:r>
      <w:r>
        <w:rPr>
          <w:rStyle w:val="NormalCharacter"/>
          <w:rFonts w:ascii="宋体" w:hAnsi="宋体" w:cs="宋体" w:hint="eastAsia"/>
          <w:szCs w:val="21"/>
        </w:rPr>
        <w:t>19.2</w:t>
      </w:r>
      <w:r>
        <w:rPr>
          <w:rStyle w:val="NormalCharacter"/>
          <w:rFonts w:ascii="宋体" w:hAnsi="宋体" w:cs="宋体" w:hint="eastAsia"/>
          <w:bCs/>
          <w:szCs w:val="21"/>
        </w:rPr>
        <w:t>投标人完成电子</w:t>
      </w:r>
      <w:r>
        <w:rPr>
          <w:rStyle w:val="NormalCharacter"/>
          <w:rFonts w:ascii="宋体" w:hAnsi="宋体" w:cs="宋体" w:hint="eastAsia"/>
          <w:szCs w:val="21"/>
        </w:rPr>
        <w:t>投标文件</w:t>
      </w:r>
      <w:r>
        <w:rPr>
          <w:rStyle w:val="NormalCharacter"/>
          <w:rFonts w:ascii="宋体" w:hAnsi="宋体" w:cs="宋体" w:hint="eastAsia"/>
          <w:bCs/>
          <w:szCs w:val="21"/>
        </w:rPr>
        <w:t>上传后，</w:t>
      </w:r>
      <w:r>
        <w:rPr>
          <w:rStyle w:val="NormalCharacter"/>
          <w:rFonts w:ascii="宋体" w:hAnsi="宋体" w:cs="宋体" w:hint="eastAsia"/>
          <w:szCs w:val="21"/>
          <w:u w:val="single"/>
        </w:rPr>
        <w:t xml:space="preserve">        </w:t>
      </w:r>
      <w:r>
        <w:rPr>
          <w:rStyle w:val="NormalCharacter"/>
          <w:rFonts w:ascii="宋体" w:hAnsi="宋体" w:cs="宋体" w:hint="eastAsia"/>
          <w:szCs w:val="21"/>
        </w:rPr>
        <w:t>交易平台即时向投标人发出递交回执通知。递交时间以递交回执通知载明的传输完成时间为准。</w:t>
      </w:r>
    </w:p>
    <w:p w:rsidR="003A2035" w:rsidRDefault="00AA1A14">
      <w:pPr>
        <w:pBdr>
          <w:bottom w:val="single" w:sz="6" w:space="1" w:color="000000"/>
        </w:pBdr>
        <w:spacing w:line="360" w:lineRule="auto"/>
        <w:ind w:firstLineChars="200" w:firstLine="422"/>
        <w:rPr>
          <w:rStyle w:val="NormalCharacter"/>
          <w:rFonts w:ascii="宋体" w:hAnsi="宋体" w:cs="宋体"/>
          <w:szCs w:val="21"/>
        </w:rPr>
      </w:pPr>
      <w:r>
        <w:rPr>
          <w:rStyle w:val="NormalCharacter"/>
          <w:rFonts w:ascii="宋体" w:hAnsi="宋体" w:cs="宋体" w:hint="eastAsia"/>
          <w:b/>
          <w:szCs w:val="21"/>
        </w:rPr>
        <w:lastRenderedPageBreak/>
        <w:t>现文：</w:t>
      </w:r>
      <w:r>
        <w:rPr>
          <w:rStyle w:val="NormalCharacter"/>
          <w:rFonts w:ascii="宋体" w:hAnsi="宋体" w:cs="宋体" w:hint="eastAsia"/>
          <w:szCs w:val="21"/>
        </w:rPr>
        <w:t>19.2</w:t>
      </w:r>
      <w:r>
        <w:rPr>
          <w:rStyle w:val="NormalCharacter"/>
          <w:rFonts w:ascii="宋体" w:hAnsi="宋体" w:cs="宋体" w:hint="eastAsia"/>
          <w:bCs/>
          <w:szCs w:val="21"/>
        </w:rPr>
        <w:t>投标人完成电子</w:t>
      </w:r>
      <w:r>
        <w:rPr>
          <w:rStyle w:val="NormalCharacter"/>
          <w:rFonts w:ascii="宋体" w:hAnsi="宋体" w:cs="宋体" w:hint="eastAsia"/>
          <w:szCs w:val="21"/>
        </w:rPr>
        <w:t>投标文件</w:t>
      </w:r>
      <w:r>
        <w:rPr>
          <w:rStyle w:val="NormalCharacter"/>
          <w:rFonts w:ascii="宋体" w:hAnsi="宋体" w:cs="宋体" w:hint="eastAsia"/>
          <w:bCs/>
          <w:szCs w:val="21"/>
        </w:rPr>
        <w:t>上传后，</w:t>
      </w:r>
      <w:r>
        <w:rPr>
          <w:rStyle w:val="NormalCharacter"/>
          <w:rFonts w:ascii="宋体" w:hAnsi="宋体" w:cs="宋体" w:hint="eastAsia"/>
          <w:u w:val="single"/>
        </w:rPr>
        <w:t>广州交易集团有限公司（广州公共资源交易中心）</w:t>
      </w:r>
      <w:r>
        <w:rPr>
          <w:rStyle w:val="NormalCharacter"/>
          <w:rFonts w:ascii="宋体" w:hAnsi="宋体" w:cs="宋体" w:hint="eastAsia"/>
          <w:szCs w:val="21"/>
        </w:rPr>
        <w:t>交易平台即时向投标人发出递交回执通知。递交时间以递交回执通知载明的传输完成时间为准。</w:t>
      </w:r>
    </w:p>
    <w:p w:rsidR="003A2035" w:rsidRDefault="00AA1A14">
      <w:pPr>
        <w:spacing w:line="360" w:lineRule="auto"/>
        <w:ind w:firstLineChars="200" w:firstLine="422"/>
        <w:rPr>
          <w:rStyle w:val="NormalCharacter"/>
          <w:rFonts w:ascii="宋体" w:hAnsi="宋体" w:cs="宋体"/>
          <w:b/>
          <w:szCs w:val="21"/>
        </w:rPr>
      </w:pPr>
      <w:r>
        <w:rPr>
          <w:rStyle w:val="NormalCharacter"/>
          <w:rFonts w:ascii="宋体" w:hAnsi="宋体" w:cs="宋体" w:hint="eastAsia"/>
          <w:b/>
          <w:szCs w:val="21"/>
        </w:rPr>
        <w:t>条款号：19.3          修改类型：修改</w:t>
      </w:r>
    </w:p>
    <w:p w:rsidR="003A2035" w:rsidRDefault="00AA1A14">
      <w:pPr>
        <w:spacing w:line="360" w:lineRule="auto"/>
        <w:ind w:firstLineChars="200" w:firstLine="422"/>
        <w:rPr>
          <w:rStyle w:val="NormalCharacter"/>
          <w:rFonts w:ascii="宋体" w:hAnsi="宋体" w:cs="宋体"/>
          <w:b/>
          <w:szCs w:val="21"/>
        </w:rPr>
      </w:pPr>
      <w:r>
        <w:rPr>
          <w:rStyle w:val="NormalCharacter"/>
          <w:rFonts w:ascii="宋体" w:hAnsi="宋体" w:cs="宋体" w:hint="eastAsia"/>
          <w:b/>
          <w:szCs w:val="21"/>
        </w:rPr>
        <w:t>原文：</w:t>
      </w:r>
      <w:r>
        <w:rPr>
          <w:rStyle w:val="NormalCharacter"/>
          <w:rFonts w:ascii="宋体" w:hAnsi="宋体" w:cs="宋体" w:hint="eastAsia"/>
          <w:bCs/>
          <w:szCs w:val="21"/>
        </w:rPr>
        <w:t>逾期送达的电子投标文件，</w:t>
      </w:r>
      <w:r>
        <w:rPr>
          <w:rStyle w:val="NormalCharacter"/>
          <w:rFonts w:ascii="宋体" w:hAnsi="宋体" w:cs="宋体" w:hint="eastAsia"/>
          <w:szCs w:val="21"/>
          <w:u w:val="single"/>
        </w:rPr>
        <w:t xml:space="preserve">        </w:t>
      </w:r>
      <w:r>
        <w:rPr>
          <w:rStyle w:val="NormalCharacter"/>
          <w:rFonts w:ascii="宋体" w:hAnsi="宋体" w:cs="宋体" w:hint="eastAsia"/>
          <w:szCs w:val="21"/>
        </w:rPr>
        <w:t>交易平台将予以拒收。</w:t>
      </w:r>
    </w:p>
    <w:p w:rsidR="003A2035" w:rsidRDefault="00AA1A14">
      <w:pPr>
        <w:pBdr>
          <w:bottom w:val="single" w:sz="6" w:space="1" w:color="000000"/>
        </w:pBdr>
        <w:spacing w:line="360" w:lineRule="auto"/>
        <w:ind w:firstLineChars="200" w:firstLine="422"/>
        <w:rPr>
          <w:rStyle w:val="NormalCharacter"/>
          <w:rFonts w:ascii="宋体" w:hAnsi="宋体" w:cs="宋体"/>
          <w:szCs w:val="21"/>
        </w:rPr>
      </w:pPr>
      <w:r>
        <w:rPr>
          <w:rStyle w:val="NormalCharacter"/>
          <w:rFonts w:ascii="宋体" w:hAnsi="宋体" w:cs="宋体" w:hint="eastAsia"/>
          <w:b/>
          <w:szCs w:val="21"/>
        </w:rPr>
        <w:t>现文：</w:t>
      </w:r>
      <w:r>
        <w:rPr>
          <w:rStyle w:val="NormalCharacter"/>
          <w:rFonts w:ascii="宋体" w:hAnsi="宋体" w:cs="宋体" w:hint="eastAsia"/>
          <w:bCs/>
          <w:szCs w:val="21"/>
        </w:rPr>
        <w:t>逾期送达的电子投标文件，</w:t>
      </w:r>
      <w:r>
        <w:rPr>
          <w:rStyle w:val="NormalCharacter"/>
          <w:rFonts w:ascii="宋体" w:hAnsi="宋体" w:cs="宋体" w:hint="eastAsia"/>
          <w:u w:val="single"/>
        </w:rPr>
        <w:t>广州交易集团有限公司（广州公共资源交易中心）</w:t>
      </w:r>
      <w:r>
        <w:rPr>
          <w:rStyle w:val="NormalCharacter"/>
          <w:rFonts w:ascii="宋体" w:hAnsi="宋体" w:cs="宋体" w:hint="eastAsia"/>
          <w:szCs w:val="21"/>
        </w:rPr>
        <w:t>交易平台将予以拒收。</w:t>
      </w:r>
    </w:p>
    <w:p w:rsidR="003A2035" w:rsidRDefault="00AA1A14">
      <w:pPr>
        <w:spacing w:line="360" w:lineRule="auto"/>
        <w:ind w:firstLineChars="200" w:firstLine="422"/>
        <w:rPr>
          <w:rStyle w:val="NormalCharacter"/>
          <w:rFonts w:ascii="宋体" w:hAnsi="宋体" w:cs="宋体"/>
          <w:b/>
          <w:szCs w:val="21"/>
        </w:rPr>
      </w:pPr>
      <w:r>
        <w:rPr>
          <w:rStyle w:val="NormalCharacter"/>
          <w:rFonts w:ascii="宋体" w:hAnsi="宋体" w:cs="宋体" w:hint="eastAsia"/>
          <w:b/>
          <w:szCs w:val="21"/>
        </w:rPr>
        <w:t>条款号：19.5          修改类型：修改</w:t>
      </w:r>
    </w:p>
    <w:p w:rsidR="003A2035" w:rsidRDefault="00AA1A14">
      <w:pPr>
        <w:spacing w:line="360" w:lineRule="auto"/>
        <w:ind w:firstLineChars="200" w:firstLine="422"/>
        <w:rPr>
          <w:rStyle w:val="NormalCharacter"/>
          <w:rFonts w:ascii="宋体" w:hAnsi="宋体" w:cs="宋体"/>
          <w:b/>
          <w:szCs w:val="21"/>
        </w:rPr>
      </w:pPr>
      <w:r>
        <w:rPr>
          <w:rStyle w:val="NormalCharacter"/>
          <w:rFonts w:ascii="宋体" w:hAnsi="宋体" w:cs="宋体" w:hint="eastAsia"/>
          <w:b/>
          <w:szCs w:val="21"/>
        </w:rPr>
        <w:t>原文：</w:t>
      </w:r>
      <w:r>
        <w:rPr>
          <w:rStyle w:val="NormalCharacter"/>
          <w:rFonts w:ascii="宋体" w:hAnsi="宋体" w:cs="宋体" w:hint="eastAsia"/>
          <w:szCs w:val="21"/>
        </w:rPr>
        <w:t>19.5如技术标和经济</w:t>
      </w:r>
      <w:proofErr w:type="gramStart"/>
      <w:r>
        <w:rPr>
          <w:rStyle w:val="NormalCharacter"/>
          <w:rFonts w:ascii="宋体" w:hAnsi="宋体" w:cs="宋体" w:hint="eastAsia"/>
          <w:szCs w:val="21"/>
        </w:rPr>
        <w:t>标先后</w:t>
      </w:r>
      <w:proofErr w:type="gramEnd"/>
      <w:r>
        <w:rPr>
          <w:rStyle w:val="NormalCharacter"/>
          <w:rFonts w:ascii="宋体" w:hAnsi="宋体" w:cs="宋体" w:hint="eastAsia"/>
          <w:szCs w:val="21"/>
        </w:rPr>
        <w:t>分别开启，</w:t>
      </w:r>
      <w:r>
        <w:rPr>
          <w:rStyle w:val="NormalCharacter"/>
          <w:rFonts w:ascii="宋体" w:hAnsi="宋体" w:cs="宋体" w:hint="eastAsia"/>
          <w:szCs w:val="21"/>
          <w:u w:val="single"/>
        </w:rPr>
        <w:t xml:space="preserve">        </w:t>
      </w:r>
      <w:r>
        <w:rPr>
          <w:rStyle w:val="NormalCharacter"/>
          <w:rFonts w:ascii="宋体" w:hAnsi="宋体" w:cs="宋体" w:hint="eastAsia"/>
          <w:szCs w:val="21"/>
        </w:rPr>
        <w:t>交易平台将按招标文件规定的时间分别开启技术标和经济标。</w:t>
      </w:r>
    </w:p>
    <w:p w:rsidR="003A2035" w:rsidRDefault="00AA1A14">
      <w:pPr>
        <w:pBdr>
          <w:bottom w:val="single" w:sz="6" w:space="1" w:color="000000"/>
        </w:pBdr>
        <w:spacing w:line="360" w:lineRule="auto"/>
        <w:ind w:firstLineChars="200" w:firstLine="422"/>
        <w:rPr>
          <w:rStyle w:val="NormalCharacter"/>
          <w:rFonts w:ascii="宋体" w:hAnsi="宋体" w:cs="宋体"/>
          <w:szCs w:val="21"/>
        </w:rPr>
      </w:pPr>
      <w:r>
        <w:rPr>
          <w:rStyle w:val="NormalCharacter"/>
          <w:rFonts w:ascii="宋体" w:hAnsi="宋体" w:cs="宋体" w:hint="eastAsia"/>
          <w:b/>
          <w:szCs w:val="21"/>
        </w:rPr>
        <w:t>现文：</w:t>
      </w:r>
      <w:r>
        <w:rPr>
          <w:rStyle w:val="NormalCharacter"/>
          <w:rFonts w:ascii="宋体" w:hAnsi="宋体" w:cs="宋体" w:hint="eastAsia"/>
          <w:szCs w:val="21"/>
        </w:rPr>
        <w:t>19.5如技术标和经济</w:t>
      </w:r>
      <w:proofErr w:type="gramStart"/>
      <w:r>
        <w:rPr>
          <w:rStyle w:val="NormalCharacter"/>
          <w:rFonts w:ascii="宋体" w:hAnsi="宋体" w:cs="宋体" w:hint="eastAsia"/>
          <w:szCs w:val="21"/>
        </w:rPr>
        <w:t>标同时</w:t>
      </w:r>
      <w:proofErr w:type="gramEnd"/>
      <w:r>
        <w:rPr>
          <w:rStyle w:val="NormalCharacter"/>
          <w:rFonts w:ascii="宋体" w:hAnsi="宋体" w:cs="宋体" w:hint="eastAsia"/>
          <w:szCs w:val="21"/>
        </w:rPr>
        <w:t>开启，</w:t>
      </w:r>
      <w:r>
        <w:rPr>
          <w:rStyle w:val="NormalCharacter"/>
          <w:rFonts w:ascii="宋体" w:hAnsi="宋体" w:cs="宋体" w:hint="eastAsia"/>
          <w:u w:val="single"/>
        </w:rPr>
        <w:t>广州交易集团有限公司（广州公共资源交易中心）</w:t>
      </w:r>
      <w:r>
        <w:rPr>
          <w:rStyle w:val="NormalCharacter"/>
          <w:rFonts w:ascii="宋体" w:hAnsi="宋体" w:cs="宋体" w:hint="eastAsia"/>
          <w:szCs w:val="21"/>
        </w:rPr>
        <w:t>交易平台将按招标文件规定的时间同时开启技术标和经济标。</w:t>
      </w:r>
    </w:p>
    <w:p w:rsidR="003A2035" w:rsidRDefault="00AA1A14">
      <w:pPr>
        <w:spacing w:line="360" w:lineRule="auto"/>
        <w:ind w:firstLineChars="200" w:firstLine="422"/>
        <w:rPr>
          <w:rStyle w:val="NormalCharacter"/>
          <w:rFonts w:ascii="宋体" w:hAnsi="宋体" w:cs="宋体"/>
          <w:b/>
          <w:szCs w:val="21"/>
        </w:rPr>
      </w:pPr>
      <w:r>
        <w:rPr>
          <w:rStyle w:val="NormalCharacter"/>
          <w:rFonts w:ascii="宋体" w:hAnsi="宋体" w:cs="宋体" w:hint="eastAsia"/>
          <w:b/>
          <w:szCs w:val="21"/>
        </w:rPr>
        <w:t>条款号：20.3          修改类型：修改</w:t>
      </w:r>
    </w:p>
    <w:p w:rsidR="003A2035" w:rsidRDefault="00AA1A14">
      <w:pPr>
        <w:spacing w:line="360" w:lineRule="auto"/>
        <w:ind w:firstLineChars="200" w:firstLine="422"/>
        <w:rPr>
          <w:rStyle w:val="NormalCharacter"/>
          <w:rFonts w:ascii="宋体" w:hAnsi="宋体" w:cs="宋体"/>
          <w:b/>
          <w:szCs w:val="21"/>
        </w:rPr>
      </w:pPr>
      <w:r>
        <w:rPr>
          <w:rStyle w:val="NormalCharacter"/>
          <w:rFonts w:ascii="宋体" w:hAnsi="宋体" w:cs="宋体" w:hint="eastAsia"/>
          <w:b/>
          <w:szCs w:val="21"/>
        </w:rPr>
        <w:t>原文：</w:t>
      </w:r>
      <w:r>
        <w:rPr>
          <w:rStyle w:val="NormalCharacter"/>
          <w:rFonts w:ascii="宋体" w:hAnsi="宋体" w:cs="宋体" w:hint="eastAsia"/>
          <w:szCs w:val="21"/>
        </w:rPr>
        <w:t>20.3到投标截止时间止，招标人收到的投标文件少于3家的，招标人将重新组织招标（当N</w:t>
      </w:r>
      <w:proofErr w:type="gramStart"/>
      <w:r>
        <w:rPr>
          <w:rStyle w:val="NormalCharacter"/>
          <w:rFonts w:ascii="宋体" w:hAnsi="宋体" w:cs="宋体" w:hint="eastAsia"/>
          <w:szCs w:val="21"/>
        </w:rPr>
        <w:t>个</w:t>
      </w:r>
      <w:proofErr w:type="gramEnd"/>
      <w:r>
        <w:rPr>
          <w:rStyle w:val="NormalCharacter"/>
          <w:rFonts w:ascii="宋体" w:hAnsi="宋体" w:cs="宋体" w:hint="eastAsia"/>
          <w:szCs w:val="21"/>
        </w:rPr>
        <w:t>标段同时招标且不允许兼中时，若有效投标人不足N+2家，则重新组织招标）。</w:t>
      </w:r>
    </w:p>
    <w:p w:rsidR="003A2035" w:rsidRDefault="00AA1A14">
      <w:pPr>
        <w:pBdr>
          <w:bottom w:val="single" w:sz="6" w:space="1" w:color="000000"/>
        </w:pBdr>
        <w:spacing w:line="360" w:lineRule="auto"/>
        <w:ind w:firstLineChars="200" w:firstLine="422"/>
        <w:rPr>
          <w:rStyle w:val="NormalCharacter"/>
          <w:rFonts w:ascii="宋体" w:hAnsi="宋体" w:cs="宋体"/>
          <w:szCs w:val="21"/>
          <w:u w:val="single"/>
        </w:rPr>
      </w:pPr>
      <w:r>
        <w:rPr>
          <w:rStyle w:val="NormalCharacter"/>
          <w:rFonts w:ascii="宋体" w:hAnsi="宋体" w:cs="宋体" w:hint="eastAsia"/>
          <w:b/>
          <w:szCs w:val="21"/>
        </w:rPr>
        <w:t>现文：</w:t>
      </w:r>
      <w:r>
        <w:rPr>
          <w:rStyle w:val="NormalCharacter"/>
          <w:rFonts w:ascii="宋体" w:hAnsi="宋体" w:cs="宋体" w:hint="eastAsia"/>
          <w:szCs w:val="21"/>
          <w:u w:val="single"/>
        </w:rPr>
        <w:t>20.3到投标截止时间止，招标人收到的投标文件少于3家的，招标人将重新组织招标。</w:t>
      </w:r>
    </w:p>
    <w:p w:rsidR="003A2035" w:rsidRDefault="00AA1A14">
      <w:pPr>
        <w:spacing w:line="360" w:lineRule="auto"/>
        <w:ind w:firstLineChars="200" w:firstLine="422"/>
        <w:rPr>
          <w:rStyle w:val="NormalCharacter"/>
          <w:rFonts w:ascii="宋体" w:hAnsi="宋体" w:cs="宋体"/>
          <w:b/>
          <w:szCs w:val="21"/>
        </w:rPr>
      </w:pPr>
      <w:r>
        <w:rPr>
          <w:rStyle w:val="NormalCharacter"/>
          <w:rFonts w:ascii="宋体" w:hAnsi="宋体" w:cs="宋体" w:hint="eastAsia"/>
          <w:b/>
          <w:szCs w:val="21"/>
        </w:rPr>
        <w:t>条款号：21.1          修改类型：修改</w:t>
      </w:r>
    </w:p>
    <w:p w:rsidR="003A2035" w:rsidRDefault="00AA1A14">
      <w:pPr>
        <w:spacing w:line="360" w:lineRule="auto"/>
        <w:ind w:firstLineChars="200" w:firstLine="422"/>
        <w:rPr>
          <w:rStyle w:val="NormalCharacter"/>
          <w:rFonts w:ascii="宋体" w:hAnsi="宋体" w:cs="宋体"/>
          <w:b/>
          <w:szCs w:val="21"/>
        </w:rPr>
      </w:pPr>
      <w:r>
        <w:rPr>
          <w:rStyle w:val="NormalCharacter"/>
          <w:rFonts w:ascii="宋体" w:hAnsi="宋体" w:cs="宋体" w:hint="eastAsia"/>
          <w:b/>
          <w:szCs w:val="21"/>
        </w:rPr>
        <w:t>原文：</w:t>
      </w:r>
      <w:r>
        <w:rPr>
          <w:rStyle w:val="NormalCharacter"/>
          <w:rFonts w:ascii="宋体" w:hAnsi="宋体" w:cs="宋体" w:hint="eastAsia"/>
          <w:szCs w:val="21"/>
        </w:rPr>
        <w:t>21.1本须知前附表第17项规定的投标截止时间</w:t>
      </w:r>
      <w:r>
        <w:rPr>
          <w:rStyle w:val="NormalCharacter"/>
          <w:rFonts w:ascii="宋体" w:hAnsi="宋体" w:cs="宋体" w:hint="eastAsia"/>
          <w:bCs/>
          <w:szCs w:val="21"/>
        </w:rPr>
        <w:t>后送达的电子投标文件，</w:t>
      </w:r>
      <w:r>
        <w:rPr>
          <w:rStyle w:val="NormalCharacter"/>
          <w:rFonts w:ascii="宋体" w:hAnsi="宋体" w:cs="宋体" w:hint="eastAsia"/>
          <w:szCs w:val="21"/>
          <w:u w:val="single"/>
        </w:rPr>
        <w:t xml:space="preserve">       </w:t>
      </w:r>
      <w:r>
        <w:rPr>
          <w:rStyle w:val="NormalCharacter"/>
          <w:rFonts w:ascii="宋体" w:hAnsi="宋体" w:cs="宋体" w:hint="eastAsia"/>
          <w:szCs w:val="21"/>
        </w:rPr>
        <w:t>交易平台将予以拒收。</w:t>
      </w:r>
    </w:p>
    <w:p w:rsidR="003A2035" w:rsidRDefault="00AA1A14">
      <w:pPr>
        <w:pBdr>
          <w:bottom w:val="single" w:sz="6" w:space="1" w:color="000000"/>
        </w:pBdr>
        <w:spacing w:line="360" w:lineRule="auto"/>
        <w:ind w:firstLineChars="200" w:firstLine="422"/>
        <w:rPr>
          <w:rStyle w:val="NormalCharacter"/>
          <w:rFonts w:ascii="宋体" w:hAnsi="宋体" w:cs="宋体"/>
          <w:bCs/>
          <w:szCs w:val="21"/>
        </w:rPr>
      </w:pPr>
      <w:r>
        <w:rPr>
          <w:rStyle w:val="NormalCharacter"/>
          <w:rFonts w:ascii="宋体" w:hAnsi="宋体" w:cs="宋体" w:hint="eastAsia"/>
          <w:b/>
          <w:szCs w:val="21"/>
        </w:rPr>
        <w:t>现文：</w:t>
      </w:r>
      <w:r>
        <w:rPr>
          <w:rStyle w:val="NormalCharacter"/>
          <w:rFonts w:ascii="宋体" w:hAnsi="宋体" w:cs="宋体" w:hint="eastAsia"/>
          <w:szCs w:val="21"/>
        </w:rPr>
        <w:t>21.1本须知前附表第17项规定的投标截止时间</w:t>
      </w:r>
      <w:r>
        <w:rPr>
          <w:rStyle w:val="NormalCharacter"/>
          <w:rFonts w:ascii="宋体" w:hAnsi="宋体" w:cs="宋体" w:hint="eastAsia"/>
          <w:bCs/>
          <w:szCs w:val="21"/>
        </w:rPr>
        <w:t>后送达的电子投标文件，</w:t>
      </w:r>
      <w:r>
        <w:rPr>
          <w:rStyle w:val="NormalCharacter"/>
          <w:rFonts w:ascii="宋体" w:hAnsi="宋体" w:cs="宋体" w:hint="eastAsia"/>
          <w:u w:val="single"/>
        </w:rPr>
        <w:t>广州交易集团有限公司（广州公共资源交易中心）</w:t>
      </w:r>
      <w:r>
        <w:rPr>
          <w:rStyle w:val="NormalCharacter"/>
          <w:rFonts w:ascii="宋体" w:hAnsi="宋体" w:cs="宋体" w:hint="eastAsia"/>
          <w:bCs/>
          <w:szCs w:val="21"/>
        </w:rPr>
        <w:t>交易平台将予以拒收。</w:t>
      </w:r>
    </w:p>
    <w:p w:rsidR="003A2035" w:rsidRDefault="00AA1A14">
      <w:pPr>
        <w:spacing w:line="360" w:lineRule="auto"/>
        <w:ind w:firstLineChars="200" w:firstLine="422"/>
        <w:rPr>
          <w:rStyle w:val="NormalCharacter"/>
          <w:rFonts w:ascii="宋体" w:hAnsi="宋体" w:cs="宋体"/>
          <w:b/>
          <w:szCs w:val="21"/>
        </w:rPr>
      </w:pPr>
      <w:r>
        <w:rPr>
          <w:rStyle w:val="NormalCharacter"/>
          <w:rFonts w:ascii="宋体" w:hAnsi="宋体" w:cs="宋体" w:hint="eastAsia"/>
          <w:b/>
          <w:szCs w:val="21"/>
        </w:rPr>
        <w:t>条款号：27.1          修改类型：修改</w:t>
      </w:r>
    </w:p>
    <w:p w:rsidR="003A2035" w:rsidRDefault="00AA1A14">
      <w:pPr>
        <w:spacing w:line="360" w:lineRule="auto"/>
        <w:ind w:firstLineChars="200" w:firstLine="422"/>
        <w:rPr>
          <w:rStyle w:val="NormalCharacter"/>
          <w:rFonts w:ascii="宋体" w:hAnsi="宋体" w:cs="宋体"/>
          <w:b/>
          <w:szCs w:val="21"/>
        </w:rPr>
      </w:pPr>
      <w:r>
        <w:rPr>
          <w:rStyle w:val="NormalCharacter"/>
          <w:rFonts w:ascii="宋体" w:hAnsi="宋体" w:cs="宋体" w:hint="eastAsia"/>
          <w:b/>
          <w:szCs w:val="21"/>
        </w:rPr>
        <w:t>原文：</w:t>
      </w:r>
      <w:r>
        <w:rPr>
          <w:rStyle w:val="NormalCharacter"/>
          <w:rFonts w:ascii="宋体" w:hAnsi="宋体" w:cs="宋体" w:hint="eastAsia"/>
          <w:szCs w:val="21"/>
        </w:rPr>
        <w:t>27.1招标人将在</w:t>
      </w:r>
      <w:r>
        <w:rPr>
          <w:rStyle w:val="NormalCharacter"/>
          <w:rFonts w:ascii="宋体" w:hAnsi="宋体" w:cs="宋体" w:hint="eastAsia"/>
          <w:szCs w:val="21"/>
          <w:u w:val="single"/>
        </w:rPr>
        <w:t xml:space="preserve">    </w:t>
      </w:r>
      <w:r>
        <w:rPr>
          <w:rStyle w:val="NormalCharacter"/>
          <w:rFonts w:ascii="宋体" w:hAnsi="宋体" w:cs="宋体" w:hint="eastAsia"/>
          <w:szCs w:val="21"/>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w:t>
      </w:r>
      <w:proofErr w:type="gramStart"/>
      <w:r>
        <w:rPr>
          <w:rStyle w:val="NormalCharacter"/>
          <w:rFonts w:ascii="宋体" w:hAnsi="宋体" w:cs="宋体" w:hint="eastAsia"/>
          <w:szCs w:val="21"/>
        </w:rPr>
        <w:t>答复线</w:t>
      </w:r>
      <w:proofErr w:type="gramEnd"/>
      <w:r>
        <w:rPr>
          <w:rStyle w:val="NormalCharacter"/>
          <w:rFonts w:ascii="宋体" w:hAnsi="宋体" w:cs="宋体" w:hint="eastAsia"/>
          <w:szCs w:val="21"/>
        </w:rPr>
        <w:t>上提交的异议。</w:t>
      </w:r>
      <w:proofErr w:type="gramStart"/>
      <w:r>
        <w:rPr>
          <w:rStyle w:val="NormalCharacter"/>
          <w:rFonts w:ascii="宋体" w:hAnsi="宋体" w:cs="宋体" w:hint="eastAsia"/>
          <w:szCs w:val="21"/>
        </w:rPr>
        <w:t>作出</w:t>
      </w:r>
      <w:proofErr w:type="gramEnd"/>
      <w:r>
        <w:rPr>
          <w:rStyle w:val="NormalCharacter"/>
          <w:rFonts w:ascii="宋体" w:hAnsi="宋体" w:cs="宋体" w:hint="eastAsia"/>
          <w:szCs w:val="21"/>
        </w:rPr>
        <w:t>答复前，应当暂停招标投标活动。</w:t>
      </w:r>
    </w:p>
    <w:p w:rsidR="003A2035" w:rsidRDefault="00AA1A14">
      <w:pPr>
        <w:pBdr>
          <w:bottom w:val="single" w:sz="6" w:space="1" w:color="000000"/>
        </w:pBdr>
        <w:spacing w:line="360" w:lineRule="auto"/>
        <w:ind w:firstLineChars="200" w:firstLine="422"/>
        <w:rPr>
          <w:rStyle w:val="NormalCharacter"/>
          <w:rFonts w:ascii="宋体" w:hAnsi="宋体" w:cs="宋体"/>
          <w:szCs w:val="21"/>
          <w:u w:val="single"/>
        </w:rPr>
      </w:pPr>
      <w:r>
        <w:rPr>
          <w:rStyle w:val="NormalCharacter"/>
          <w:rFonts w:ascii="宋体" w:hAnsi="宋体" w:cs="宋体" w:hint="eastAsia"/>
          <w:b/>
          <w:szCs w:val="21"/>
        </w:rPr>
        <w:t>现文：</w:t>
      </w:r>
      <w:r>
        <w:rPr>
          <w:rStyle w:val="NormalCharacter"/>
          <w:rFonts w:ascii="宋体" w:hAnsi="宋体" w:cs="宋体" w:hint="eastAsia"/>
          <w:szCs w:val="21"/>
        </w:rPr>
        <w:t>27.1招标人将在</w:t>
      </w:r>
      <w:r>
        <w:rPr>
          <w:rStyle w:val="NormalCharacter"/>
          <w:rFonts w:ascii="宋体" w:hAnsi="宋体" w:cs="宋体" w:hint="eastAsia"/>
          <w:u w:val="single"/>
        </w:rPr>
        <w:t>广州交易集团有限公司（广州公共资源交易中心）</w:t>
      </w:r>
      <w:r>
        <w:rPr>
          <w:rStyle w:val="NormalCharacter"/>
          <w:rFonts w:ascii="宋体" w:hAnsi="宋体" w:cs="宋体" w:hint="eastAsia"/>
          <w:szCs w:val="21"/>
        </w:rPr>
        <w:t>交易平台、广东省招标投标监管网和中国招标投标公共服务平台公示中标候选人，公示期为三天。投标人或其他利害关系人对评标结果有异议的，应当在中标候选人公示期间提出，可以通过线下或线上的形式提出异议。</w:t>
      </w:r>
      <w:r>
        <w:rPr>
          <w:rStyle w:val="NormalCharacter"/>
          <w:rFonts w:ascii="宋体" w:hAnsi="宋体" w:cs="宋体" w:hint="eastAsia"/>
          <w:szCs w:val="21"/>
        </w:rPr>
        <w:lastRenderedPageBreak/>
        <w:t>线上提交的，应通过交易平台进行，招标人也应通过交易平台</w:t>
      </w:r>
      <w:proofErr w:type="gramStart"/>
      <w:r>
        <w:rPr>
          <w:rStyle w:val="NormalCharacter"/>
          <w:rFonts w:ascii="宋体" w:hAnsi="宋体" w:cs="宋体" w:hint="eastAsia"/>
          <w:szCs w:val="21"/>
        </w:rPr>
        <w:t>答复线</w:t>
      </w:r>
      <w:proofErr w:type="gramEnd"/>
      <w:r>
        <w:rPr>
          <w:rStyle w:val="NormalCharacter"/>
          <w:rFonts w:ascii="宋体" w:hAnsi="宋体" w:cs="宋体" w:hint="eastAsia"/>
          <w:szCs w:val="21"/>
        </w:rPr>
        <w:t>上提交的异议。</w:t>
      </w:r>
      <w:proofErr w:type="gramStart"/>
      <w:r>
        <w:rPr>
          <w:rStyle w:val="NormalCharacter"/>
          <w:rFonts w:ascii="宋体" w:hAnsi="宋体" w:cs="宋体" w:hint="eastAsia"/>
          <w:szCs w:val="21"/>
        </w:rPr>
        <w:t>作出</w:t>
      </w:r>
      <w:proofErr w:type="gramEnd"/>
      <w:r>
        <w:rPr>
          <w:rStyle w:val="NormalCharacter"/>
          <w:rFonts w:ascii="宋体" w:hAnsi="宋体" w:cs="宋体" w:hint="eastAsia"/>
          <w:szCs w:val="21"/>
        </w:rPr>
        <w:t>答复前，应当暂停招标投标活动。</w:t>
      </w:r>
    </w:p>
    <w:p w:rsidR="003A2035" w:rsidRDefault="00AA1A14">
      <w:pPr>
        <w:spacing w:line="36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hint="eastAsia"/>
          <w:szCs w:val="21"/>
        </w:rPr>
        <w:t>27.3</w:t>
      </w:r>
      <w:r>
        <w:rPr>
          <w:rFonts w:ascii="宋体" w:hAnsi="宋体" w:cs="宋体" w:hint="eastAsia"/>
          <w:b/>
          <w:szCs w:val="21"/>
        </w:rPr>
        <w:t xml:space="preserve">            修改类型：修改</w:t>
      </w:r>
    </w:p>
    <w:p w:rsidR="003A2035" w:rsidRDefault="00AA1A14">
      <w:pPr>
        <w:spacing w:line="360" w:lineRule="auto"/>
        <w:ind w:firstLineChars="200" w:firstLine="422"/>
        <w:rPr>
          <w:rFonts w:ascii="宋体" w:hAnsi="宋体" w:cs="宋体"/>
          <w:bCs/>
          <w:szCs w:val="21"/>
          <w:u w:val="single"/>
        </w:rPr>
      </w:pPr>
      <w:r>
        <w:rPr>
          <w:rFonts w:ascii="宋体" w:hAnsi="宋体" w:cs="宋体" w:hint="eastAsia"/>
          <w:b/>
          <w:szCs w:val="21"/>
        </w:rPr>
        <w:t>原文：</w:t>
      </w:r>
      <w:r>
        <w:rPr>
          <w:rFonts w:ascii="宋体" w:hAnsi="宋体" w:cs="宋体" w:hint="eastAsia"/>
          <w:szCs w:val="21"/>
        </w:rPr>
        <w:t>27.3中标人必须在收到中标通知书后24小时之内以书面形式回复招标人，确认收到。</w:t>
      </w:r>
    </w:p>
    <w:p w:rsidR="003A2035" w:rsidRDefault="00AA1A14">
      <w:pPr>
        <w:pBdr>
          <w:bottom w:val="single" w:sz="6" w:space="1" w:color="auto"/>
        </w:pBdr>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u w:val="single"/>
        </w:rPr>
        <w:t>27.3中标人</w:t>
      </w:r>
      <w:proofErr w:type="gramStart"/>
      <w:r>
        <w:rPr>
          <w:rFonts w:ascii="宋体" w:hAnsi="宋体" w:cs="宋体" w:hint="eastAsia"/>
          <w:szCs w:val="21"/>
          <w:u w:val="single"/>
        </w:rPr>
        <w:t>自行于</w:t>
      </w:r>
      <w:proofErr w:type="gramEnd"/>
      <w:r>
        <w:rPr>
          <w:rFonts w:ascii="宋体" w:hAnsi="宋体" w:cs="宋体" w:hint="eastAsia"/>
          <w:szCs w:val="21"/>
          <w:u w:val="single"/>
        </w:rPr>
        <w:t>广州交易集团有限公司（广州公共资源交易中心）交易平台下载中标通知书。中标人须对其投标文件真实性负责，并准备投标文件涉及的所有原件待查，如存在弄虚作假情况或原件不齐或与原件不符的，招标人有权取消其中标人资格，并上报建设行政主管部门。</w:t>
      </w:r>
    </w:p>
    <w:p w:rsidR="003A2035" w:rsidRDefault="00AA1A14">
      <w:pPr>
        <w:spacing w:line="360" w:lineRule="auto"/>
        <w:ind w:firstLineChars="200" w:firstLine="422"/>
        <w:rPr>
          <w:rStyle w:val="NormalCharacter"/>
          <w:rFonts w:ascii="宋体" w:hAnsi="宋体" w:cs="宋体"/>
          <w:b/>
          <w:szCs w:val="21"/>
        </w:rPr>
      </w:pPr>
      <w:r>
        <w:rPr>
          <w:rStyle w:val="NormalCharacter"/>
          <w:rFonts w:ascii="宋体" w:hAnsi="宋体" w:cs="宋体" w:hint="eastAsia"/>
          <w:b/>
          <w:szCs w:val="21"/>
        </w:rPr>
        <w:t>条款号：27.4          修改类型：修改</w:t>
      </w:r>
    </w:p>
    <w:p w:rsidR="003A2035" w:rsidRDefault="00AA1A14">
      <w:pPr>
        <w:spacing w:line="360" w:lineRule="auto"/>
        <w:ind w:firstLineChars="200" w:firstLine="422"/>
        <w:rPr>
          <w:rStyle w:val="NormalCharacter"/>
          <w:rFonts w:ascii="宋体" w:hAnsi="宋体" w:cs="宋体"/>
          <w:b/>
          <w:szCs w:val="21"/>
        </w:rPr>
      </w:pPr>
      <w:r>
        <w:rPr>
          <w:rStyle w:val="NormalCharacter"/>
          <w:rFonts w:ascii="宋体" w:hAnsi="宋体" w:cs="宋体" w:hint="eastAsia"/>
          <w:b/>
          <w:szCs w:val="21"/>
        </w:rPr>
        <w:t>原文：</w:t>
      </w:r>
      <w:r>
        <w:rPr>
          <w:rStyle w:val="NormalCharacter"/>
          <w:rFonts w:ascii="宋体" w:hAnsi="宋体" w:cs="宋体" w:hint="eastAsia"/>
          <w:szCs w:val="21"/>
        </w:rPr>
        <w:t>27.4</w:t>
      </w:r>
      <w:r>
        <w:rPr>
          <w:rFonts w:ascii="宋体" w:hAnsi="宋体" w:cs="宋体" w:hint="eastAsia"/>
          <w:szCs w:val="21"/>
        </w:rPr>
        <w:t>在产生中标候选人后，招标人将中标候选人的投标文件商务部</w:t>
      </w:r>
      <w:proofErr w:type="gramStart"/>
      <w:r>
        <w:rPr>
          <w:rFonts w:ascii="宋体" w:hAnsi="宋体" w:cs="宋体" w:hint="eastAsia"/>
          <w:szCs w:val="21"/>
        </w:rPr>
        <w:t>分文件</w:t>
      </w:r>
      <w:proofErr w:type="gramEnd"/>
      <w:r>
        <w:rPr>
          <w:rFonts w:ascii="宋体" w:hAnsi="宋体" w:cs="宋体" w:hint="eastAsia"/>
          <w:szCs w:val="21"/>
        </w:rPr>
        <w:t>的所有内容（包括人员、业绩、奖项等资料）在</w:t>
      </w:r>
      <w:r>
        <w:rPr>
          <w:rFonts w:ascii="宋体" w:hAnsi="宋体" w:cs="宋体" w:hint="eastAsia"/>
          <w:szCs w:val="21"/>
          <w:u w:val="single"/>
        </w:rPr>
        <w:t xml:space="preserve">       </w:t>
      </w:r>
      <w:r>
        <w:rPr>
          <w:rFonts w:ascii="宋体" w:hAnsi="宋体" w:cs="宋体" w:hint="eastAsia"/>
          <w:szCs w:val="21"/>
        </w:rPr>
        <w:t xml:space="preserve"> 交易平台和广东省招标投标监管网公开。</w:t>
      </w:r>
    </w:p>
    <w:p w:rsidR="003A2035" w:rsidRDefault="00AA1A14">
      <w:pPr>
        <w:pBdr>
          <w:bottom w:val="single" w:sz="6" w:space="1" w:color="000000"/>
        </w:pBdr>
        <w:spacing w:line="360" w:lineRule="auto"/>
        <w:ind w:firstLineChars="200" w:firstLine="422"/>
        <w:rPr>
          <w:rStyle w:val="NormalCharacter"/>
          <w:rFonts w:ascii="宋体" w:hAnsi="宋体" w:cs="宋体"/>
          <w:szCs w:val="21"/>
        </w:rPr>
      </w:pPr>
      <w:r>
        <w:rPr>
          <w:rStyle w:val="NormalCharacter"/>
          <w:rFonts w:ascii="宋体" w:hAnsi="宋体" w:cs="宋体" w:hint="eastAsia"/>
          <w:b/>
          <w:szCs w:val="21"/>
        </w:rPr>
        <w:t>现文：</w:t>
      </w:r>
      <w:r>
        <w:rPr>
          <w:rStyle w:val="NormalCharacter"/>
          <w:rFonts w:ascii="宋体" w:hAnsi="宋体" w:cs="宋体" w:hint="eastAsia"/>
          <w:szCs w:val="21"/>
        </w:rPr>
        <w:t>27.4</w:t>
      </w:r>
      <w:r>
        <w:rPr>
          <w:rFonts w:ascii="宋体" w:hAnsi="宋体" w:cs="宋体" w:hint="eastAsia"/>
          <w:szCs w:val="21"/>
        </w:rPr>
        <w:t>在产生中标候选人后，招标人将中标候选人的投标文件商务部</w:t>
      </w:r>
      <w:proofErr w:type="gramStart"/>
      <w:r>
        <w:rPr>
          <w:rFonts w:ascii="宋体" w:hAnsi="宋体" w:cs="宋体" w:hint="eastAsia"/>
          <w:szCs w:val="21"/>
        </w:rPr>
        <w:t>分文件</w:t>
      </w:r>
      <w:proofErr w:type="gramEnd"/>
      <w:r>
        <w:rPr>
          <w:rFonts w:ascii="宋体" w:hAnsi="宋体" w:cs="宋体" w:hint="eastAsia"/>
          <w:szCs w:val="21"/>
        </w:rPr>
        <w:t>的所有内容（包括人员、业绩、奖项等资料）在</w:t>
      </w:r>
      <w:r>
        <w:rPr>
          <w:rStyle w:val="NormalCharacter"/>
          <w:rFonts w:ascii="宋体" w:hAnsi="宋体" w:cs="宋体" w:hint="eastAsia"/>
          <w:u w:val="single"/>
        </w:rPr>
        <w:t>广州交易集团有限公司（广州公共资源交易中心）</w:t>
      </w:r>
      <w:r>
        <w:rPr>
          <w:rFonts w:ascii="宋体" w:hAnsi="宋体" w:cs="宋体" w:hint="eastAsia"/>
          <w:szCs w:val="21"/>
        </w:rPr>
        <w:t>交易平台和广东省招标投标监管网公开。</w:t>
      </w:r>
    </w:p>
    <w:p w:rsidR="003A2035" w:rsidRDefault="00AA1A14">
      <w:pPr>
        <w:spacing w:beforeLines="50" w:before="156" w:line="360" w:lineRule="auto"/>
        <w:ind w:firstLineChars="250" w:firstLine="527"/>
        <w:rPr>
          <w:rFonts w:ascii="宋体" w:hAnsi="宋体" w:cs="宋体"/>
          <w:b/>
          <w:szCs w:val="21"/>
        </w:rPr>
      </w:pPr>
      <w:r>
        <w:rPr>
          <w:rFonts w:ascii="宋体" w:hAnsi="宋体" w:cs="宋体" w:hint="eastAsia"/>
          <w:b/>
          <w:szCs w:val="21"/>
        </w:rPr>
        <w:t>条款号：28.2                               修改类型：修改</w:t>
      </w:r>
    </w:p>
    <w:p w:rsidR="003A2035" w:rsidRDefault="00AA1A14">
      <w:pPr>
        <w:spacing w:line="360" w:lineRule="auto"/>
        <w:ind w:firstLineChars="250" w:firstLine="527"/>
        <w:rPr>
          <w:rFonts w:ascii="宋体" w:hAnsi="宋体" w:cs="宋体"/>
          <w:b/>
          <w:szCs w:val="21"/>
        </w:rPr>
      </w:pPr>
      <w:r>
        <w:rPr>
          <w:rFonts w:ascii="宋体" w:hAnsi="宋体" w:cs="宋体" w:hint="eastAsia"/>
          <w:b/>
          <w:szCs w:val="21"/>
        </w:rPr>
        <w:t>原文：</w:t>
      </w:r>
      <w:r>
        <w:rPr>
          <w:rFonts w:ascii="宋体" w:hAnsi="宋体" w:cs="宋体" w:hint="eastAsia"/>
          <w:szCs w:val="21"/>
        </w:rPr>
        <w:t xml:space="preserve"> 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3A2035" w:rsidRDefault="00AA1A14">
      <w:pPr>
        <w:pBdr>
          <w:bottom w:val="single" w:sz="6" w:space="1" w:color="auto"/>
        </w:pBdr>
        <w:spacing w:line="360" w:lineRule="auto"/>
        <w:ind w:firstLineChars="250" w:firstLine="527"/>
        <w:rPr>
          <w:rFonts w:ascii="宋体" w:hAnsi="宋体" w:cs="宋体"/>
          <w:szCs w:val="21"/>
        </w:rPr>
      </w:pPr>
      <w:r>
        <w:rPr>
          <w:rFonts w:ascii="宋体" w:hAnsi="宋体" w:cs="宋体" w:hint="eastAsia"/>
          <w:b/>
          <w:szCs w:val="21"/>
        </w:rPr>
        <w:t>现文：</w:t>
      </w:r>
      <w:r>
        <w:rPr>
          <w:rFonts w:ascii="宋体" w:hAnsi="宋体" w:cs="宋体" w:hint="eastAsia"/>
          <w:szCs w:val="21"/>
        </w:rPr>
        <w:t>28.2中标通知书发出之日起30日后，中标人未按上款的规定与招标人订立合同，招标人将解除中标通知书，原中标人依法承担相应法律责任。原中标人有异议的，可以向人民法院起诉。</w:t>
      </w:r>
    </w:p>
    <w:p w:rsidR="003A2035" w:rsidRDefault="00AA1A14">
      <w:pPr>
        <w:spacing w:beforeLines="50" w:before="156" w:line="360" w:lineRule="auto"/>
        <w:ind w:firstLineChars="250" w:firstLine="527"/>
        <w:rPr>
          <w:rFonts w:ascii="宋体" w:hAnsi="宋体" w:cs="宋体"/>
          <w:b/>
          <w:szCs w:val="21"/>
        </w:rPr>
      </w:pPr>
      <w:r>
        <w:rPr>
          <w:rFonts w:ascii="宋体" w:hAnsi="宋体" w:cs="宋体" w:hint="eastAsia"/>
          <w:b/>
          <w:szCs w:val="21"/>
        </w:rPr>
        <w:t>条款号：29.2                               修改类型：修改</w:t>
      </w:r>
    </w:p>
    <w:p w:rsidR="003A2035" w:rsidRDefault="00AA1A14">
      <w:pPr>
        <w:spacing w:line="360" w:lineRule="auto"/>
        <w:ind w:firstLineChars="250" w:firstLine="527"/>
        <w:rPr>
          <w:rFonts w:ascii="宋体" w:hAnsi="宋体" w:cs="宋体"/>
          <w:b/>
          <w:szCs w:val="21"/>
        </w:rPr>
      </w:pPr>
      <w:r>
        <w:rPr>
          <w:rFonts w:ascii="宋体" w:hAnsi="宋体" w:cs="宋体" w:hint="eastAsia"/>
          <w:b/>
          <w:szCs w:val="21"/>
        </w:rPr>
        <w:t>原文：</w:t>
      </w:r>
      <w:r>
        <w:rPr>
          <w:rFonts w:ascii="宋体" w:hAnsi="宋体" w:cs="宋体" w:hint="eastAsia"/>
          <w:szCs w:val="21"/>
        </w:rPr>
        <w:t xml:space="preserve"> 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3A2035" w:rsidRDefault="00AA1A14">
      <w:pPr>
        <w:pBdr>
          <w:bottom w:val="single" w:sz="6" w:space="1" w:color="auto"/>
        </w:pBdr>
        <w:spacing w:line="360" w:lineRule="auto"/>
        <w:ind w:firstLineChars="250" w:firstLine="527"/>
        <w:rPr>
          <w:rFonts w:ascii="宋体" w:hAnsi="宋体" w:cs="宋体"/>
          <w:szCs w:val="21"/>
        </w:rPr>
      </w:pPr>
      <w:r>
        <w:rPr>
          <w:rFonts w:ascii="宋体" w:hAnsi="宋体" w:cs="宋体" w:hint="eastAsia"/>
          <w:b/>
          <w:szCs w:val="21"/>
        </w:rPr>
        <w:t>现文：</w:t>
      </w:r>
      <w:r>
        <w:rPr>
          <w:rFonts w:ascii="宋体" w:hAnsi="宋体" w:cs="宋体" w:hint="eastAsia"/>
          <w:szCs w:val="21"/>
        </w:rPr>
        <w:t>29.2中标通知书发出之日起15日后，中标人未按上款的规定提交履约担保，招标人将解除中标通知书，原中标人依法承担相应法律责任。原中标人有异议的，可以向人民法院起诉。</w:t>
      </w:r>
    </w:p>
    <w:p w:rsidR="003A2035" w:rsidRDefault="00AA1A14">
      <w:pPr>
        <w:pStyle w:val="a1"/>
        <w:spacing w:after="0" w:line="460" w:lineRule="exact"/>
        <w:ind w:firstLineChars="200" w:firstLine="402"/>
        <w:rPr>
          <w:rFonts w:ascii="宋体" w:hAnsi="宋体" w:cs="宋体"/>
          <w:szCs w:val="21"/>
        </w:rPr>
      </w:pPr>
      <w:r>
        <w:rPr>
          <w:rFonts w:ascii="宋体" w:hAnsi="宋体" w:cs="宋体" w:hint="eastAsia"/>
          <w:b/>
          <w:szCs w:val="21"/>
        </w:rPr>
        <w:t>条款号：</w:t>
      </w:r>
      <w:r>
        <w:rPr>
          <w:rFonts w:ascii="宋体" w:hAnsi="宋体" w:cs="宋体" w:hint="eastAsia"/>
          <w:szCs w:val="21"/>
        </w:rPr>
        <w:t xml:space="preserve">28.5           </w:t>
      </w:r>
      <w:r>
        <w:rPr>
          <w:rFonts w:ascii="宋体" w:hAnsi="宋体" w:cs="宋体" w:hint="eastAsia"/>
          <w:b/>
          <w:szCs w:val="21"/>
        </w:rPr>
        <w:t>修改类型：增加</w:t>
      </w:r>
    </w:p>
    <w:p w:rsidR="003A2035" w:rsidRDefault="00AA1A14">
      <w:pPr>
        <w:pBdr>
          <w:bottom w:val="single" w:sz="6" w:space="1" w:color="auto"/>
        </w:pBdr>
        <w:spacing w:line="460" w:lineRule="exact"/>
        <w:ind w:firstLineChars="196" w:firstLine="413"/>
        <w:rPr>
          <w:rFonts w:ascii="宋体" w:hAnsi="宋体" w:cs="宋体"/>
          <w:szCs w:val="21"/>
          <w:u w:val="single"/>
        </w:rPr>
      </w:pPr>
      <w:r>
        <w:rPr>
          <w:rFonts w:ascii="宋体" w:hAnsi="宋体" w:cs="宋体" w:hint="eastAsia"/>
          <w:b/>
          <w:szCs w:val="21"/>
        </w:rPr>
        <w:lastRenderedPageBreak/>
        <w:t>现文：</w:t>
      </w:r>
      <w:r>
        <w:rPr>
          <w:rFonts w:ascii="宋体" w:hAnsi="宋体" w:cs="宋体" w:hint="eastAsia"/>
          <w:bCs/>
          <w:szCs w:val="21"/>
          <w:u w:val="single"/>
        </w:rPr>
        <w:t>28.5招标人与中标人签订合同及办理施工许可前，或经核查发现委派的项目负责人已在其他在建项目中任职项目负责人的，招标人可以确定排名第二的中标候选人为中标人</w:t>
      </w:r>
      <w:r>
        <w:rPr>
          <w:rFonts w:ascii="宋体" w:hAnsi="宋体" w:cs="宋体" w:hint="eastAsia"/>
          <w:szCs w:val="21"/>
        </w:rPr>
        <w:t>。</w:t>
      </w:r>
    </w:p>
    <w:p w:rsidR="003A2035" w:rsidRDefault="00AA1A14">
      <w:pPr>
        <w:spacing w:line="36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hint="eastAsia"/>
          <w:szCs w:val="21"/>
        </w:rPr>
        <w:t>29.1</w:t>
      </w:r>
      <w:r>
        <w:rPr>
          <w:rFonts w:ascii="宋体" w:hAnsi="宋体" w:cs="宋体" w:hint="eastAsia"/>
          <w:b/>
          <w:szCs w:val="21"/>
        </w:rPr>
        <w:t xml:space="preserve">           修改类型：修改</w:t>
      </w:r>
    </w:p>
    <w:p w:rsidR="003A2035" w:rsidRDefault="00AA1A14">
      <w:pPr>
        <w:snapToGrid w:val="0"/>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 xml:space="preserve"> 29.1在收到中标通知书后的</w:t>
      </w:r>
      <w:r>
        <w:rPr>
          <w:rFonts w:ascii="宋体" w:hAnsi="宋体" w:cs="宋体" w:hint="eastAsia"/>
          <w:b/>
          <w:szCs w:val="21"/>
        </w:rPr>
        <w:t>15日</w:t>
      </w:r>
      <w:r>
        <w:rPr>
          <w:rFonts w:ascii="宋体" w:hAnsi="宋体" w:cs="宋体" w:hint="eastAsia"/>
          <w:szCs w:val="21"/>
        </w:rPr>
        <w:t>内，中标人应按本须知前附表第20项的规定向招标人提交履约担保。</w:t>
      </w:r>
    </w:p>
    <w:p w:rsidR="003A2035" w:rsidRDefault="00AA1A14">
      <w:pPr>
        <w:pBdr>
          <w:bottom w:val="single" w:sz="6" w:space="1" w:color="auto"/>
        </w:pBdr>
        <w:spacing w:line="360" w:lineRule="auto"/>
        <w:ind w:firstLineChars="250" w:firstLine="527"/>
        <w:rPr>
          <w:rFonts w:ascii="宋体" w:hAnsi="宋体" w:cs="宋体"/>
          <w:szCs w:val="21"/>
        </w:rPr>
      </w:pPr>
      <w:r>
        <w:rPr>
          <w:rFonts w:ascii="宋体" w:hAnsi="宋体" w:cs="宋体" w:hint="eastAsia"/>
          <w:b/>
          <w:szCs w:val="21"/>
        </w:rPr>
        <w:t>现文：</w:t>
      </w:r>
      <w:r>
        <w:rPr>
          <w:rFonts w:ascii="宋体" w:hAnsi="宋体" w:cs="宋体" w:hint="eastAsia"/>
          <w:szCs w:val="21"/>
          <w:u w:val="single"/>
        </w:rPr>
        <w:t>29.1在签订合同后15日内，中标人应按本须知前附表第20项的规定向招标人提交履约担保。</w:t>
      </w:r>
    </w:p>
    <w:p w:rsidR="003A2035" w:rsidRDefault="00AA1A14">
      <w:pPr>
        <w:spacing w:line="360" w:lineRule="auto"/>
        <w:ind w:firstLineChars="224" w:firstLine="472"/>
        <w:rPr>
          <w:rFonts w:ascii="宋体" w:hAnsi="宋体" w:cs="宋体"/>
          <w:b/>
          <w:szCs w:val="21"/>
        </w:rPr>
      </w:pPr>
      <w:r>
        <w:rPr>
          <w:rFonts w:ascii="宋体" w:hAnsi="宋体" w:cs="宋体" w:hint="eastAsia"/>
          <w:b/>
          <w:szCs w:val="21"/>
        </w:rPr>
        <w:t xml:space="preserve">条款号：  </w:t>
      </w:r>
      <w:r>
        <w:rPr>
          <w:rFonts w:ascii="宋体" w:hAnsi="宋体" w:cs="宋体" w:hint="eastAsia"/>
          <w:szCs w:val="21"/>
        </w:rPr>
        <w:t>29.2</w:t>
      </w:r>
      <w:r>
        <w:rPr>
          <w:rFonts w:ascii="宋体" w:hAnsi="宋体" w:cs="宋体" w:hint="eastAsia"/>
          <w:b/>
          <w:szCs w:val="21"/>
        </w:rPr>
        <w:t xml:space="preserve">           修改类型：修改</w:t>
      </w:r>
    </w:p>
    <w:p w:rsidR="003A2035" w:rsidRDefault="00AA1A14">
      <w:pPr>
        <w:spacing w:line="360" w:lineRule="auto"/>
        <w:ind w:firstLineChars="224" w:firstLine="472"/>
        <w:rPr>
          <w:rFonts w:ascii="宋体" w:hAnsi="宋体" w:cs="宋体"/>
          <w:b/>
          <w:szCs w:val="21"/>
        </w:rPr>
      </w:pPr>
      <w:r>
        <w:rPr>
          <w:rFonts w:ascii="宋体" w:hAnsi="宋体" w:cs="宋体" w:hint="eastAsia"/>
          <w:b/>
          <w:szCs w:val="21"/>
        </w:rPr>
        <w:t>原文：</w:t>
      </w:r>
      <w:r>
        <w:rPr>
          <w:rFonts w:ascii="宋体" w:hAnsi="宋体" w:cs="宋体" w:hint="eastAsia"/>
          <w:szCs w:val="21"/>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3A2035" w:rsidRDefault="00AA1A14">
      <w:pPr>
        <w:pBdr>
          <w:bottom w:val="single" w:sz="6" w:space="1" w:color="auto"/>
        </w:pBdr>
        <w:spacing w:line="360" w:lineRule="auto"/>
        <w:ind w:firstLineChars="250" w:firstLine="527"/>
        <w:rPr>
          <w:rFonts w:ascii="宋体" w:hAnsi="宋体" w:cs="宋体"/>
          <w:szCs w:val="21"/>
        </w:rPr>
      </w:pPr>
      <w:r>
        <w:rPr>
          <w:rFonts w:ascii="宋体" w:hAnsi="宋体" w:cs="宋体" w:hint="eastAsia"/>
          <w:b/>
          <w:szCs w:val="21"/>
        </w:rPr>
        <w:t>现文：</w:t>
      </w:r>
      <w:r>
        <w:rPr>
          <w:rFonts w:ascii="宋体" w:hAnsi="宋体" w:cs="宋体" w:hint="eastAsia"/>
          <w:szCs w:val="21"/>
          <w:u w:val="single"/>
        </w:rPr>
        <w:t>29.2中标人未按上款的规定提交履约担保，招标人有权解除合同并拒绝支付相应工程款项，且中标人依法承担相应法律责任。原中标人给招标人造成损失的，还应当予以赔偿。原中标人有异议的，按合同纠纷条款执行</w:t>
      </w:r>
      <w:r>
        <w:rPr>
          <w:rFonts w:ascii="宋体" w:hAnsi="宋体" w:cs="宋体" w:hint="eastAsia"/>
          <w:szCs w:val="21"/>
        </w:rPr>
        <w:t>。</w:t>
      </w:r>
    </w:p>
    <w:p w:rsidR="003A2035" w:rsidRDefault="00AA1A14">
      <w:pPr>
        <w:spacing w:line="440" w:lineRule="exact"/>
        <w:ind w:firstLineChars="224" w:firstLine="472"/>
        <w:rPr>
          <w:rFonts w:ascii="宋体" w:hAnsi="宋体" w:cs="宋体"/>
          <w:b/>
          <w:szCs w:val="21"/>
        </w:rPr>
      </w:pPr>
      <w:r>
        <w:rPr>
          <w:rFonts w:ascii="宋体" w:hAnsi="宋体" w:cs="宋体" w:hint="eastAsia"/>
          <w:b/>
          <w:szCs w:val="21"/>
        </w:rPr>
        <w:t>条款号： 30.1            修改类型：修改</w:t>
      </w:r>
    </w:p>
    <w:p w:rsidR="003A2035" w:rsidRDefault="00AA1A14">
      <w:pPr>
        <w:spacing w:line="440" w:lineRule="exact"/>
        <w:ind w:firstLineChars="224" w:firstLine="472"/>
        <w:rPr>
          <w:rFonts w:ascii="宋体" w:hAnsi="宋体" w:cs="宋体"/>
          <w:szCs w:val="21"/>
          <w:u w:val="single"/>
        </w:rPr>
      </w:pPr>
      <w:r>
        <w:rPr>
          <w:rFonts w:ascii="宋体" w:hAnsi="宋体" w:cs="宋体" w:hint="eastAsia"/>
          <w:b/>
          <w:szCs w:val="21"/>
        </w:rPr>
        <w:t>原文：</w:t>
      </w:r>
      <w:r>
        <w:rPr>
          <w:rFonts w:ascii="宋体" w:hAnsi="宋体" w:cs="宋体" w:hint="eastAsia"/>
          <w:szCs w:val="21"/>
        </w:rPr>
        <w:t>30.1在合同双方全权代表在合同协议书上签字，并分别加盖双方单位的公章后，合同正式生效</w:t>
      </w:r>
    </w:p>
    <w:p w:rsidR="003A2035" w:rsidRDefault="00AA1A14">
      <w:pPr>
        <w:spacing w:line="360" w:lineRule="auto"/>
        <w:ind w:firstLineChars="200" w:firstLine="422"/>
        <w:rPr>
          <w:rStyle w:val="NormalCharacter"/>
          <w:rFonts w:ascii="宋体" w:hAnsi="宋体" w:cs="宋体"/>
          <w:b/>
          <w:szCs w:val="21"/>
        </w:rPr>
      </w:pPr>
      <w:r>
        <w:rPr>
          <w:rFonts w:ascii="宋体" w:hAnsi="宋体" w:cs="宋体" w:hint="eastAsia"/>
          <w:b/>
          <w:szCs w:val="21"/>
        </w:rPr>
        <w:t>现文：</w:t>
      </w:r>
      <w:r>
        <w:rPr>
          <w:rFonts w:ascii="宋体" w:hAnsi="宋体" w:cs="宋体" w:hint="eastAsia"/>
          <w:szCs w:val="21"/>
        </w:rPr>
        <w:t>30.1</w:t>
      </w:r>
      <w:r>
        <w:rPr>
          <w:rFonts w:ascii="宋体" w:hAnsi="宋体" w:cs="宋体" w:hint="eastAsia"/>
          <w:szCs w:val="21"/>
          <w:u w:val="single"/>
        </w:rPr>
        <w:t>合同自发包人、承包人双方法定代表人或委托代理人签字并加盖公章之日起生效</w:t>
      </w:r>
      <w:r>
        <w:rPr>
          <w:rFonts w:ascii="宋体" w:hAnsi="宋体" w:cs="宋体" w:hint="eastAsia"/>
          <w:szCs w:val="21"/>
        </w:rPr>
        <w:t>。</w:t>
      </w:r>
    </w:p>
    <w:p w:rsidR="003A2035" w:rsidRDefault="00AA1A14">
      <w:pPr>
        <w:pBdr>
          <w:top w:val="single" w:sz="4" w:space="1" w:color="auto"/>
        </w:pBdr>
        <w:spacing w:line="360" w:lineRule="auto"/>
        <w:ind w:firstLineChars="268" w:firstLine="565"/>
        <w:rPr>
          <w:rFonts w:ascii="宋体" w:hAnsi="宋体" w:cs="宋体"/>
          <w:b/>
          <w:szCs w:val="21"/>
        </w:rPr>
      </w:pPr>
      <w:r>
        <w:rPr>
          <w:rFonts w:ascii="宋体" w:hAnsi="宋体" w:cs="宋体" w:hint="eastAsia"/>
          <w:b/>
          <w:szCs w:val="21"/>
        </w:rPr>
        <w:t>条款号： 33            修改类型：增加</w:t>
      </w:r>
    </w:p>
    <w:p w:rsidR="003A2035" w:rsidRDefault="00AA1A14">
      <w:pPr>
        <w:pBdr>
          <w:bottom w:val="single" w:sz="6" w:space="1" w:color="auto"/>
        </w:pBdr>
        <w:adjustRightInd w:val="0"/>
        <w:spacing w:line="400" w:lineRule="exact"/>
        <w:ind w:firstLineChars="201" w:firstLine="424"/>
        <w:rPr>
          <w:rFonts w:ascii="宋体" w:hAnsi="宋体" w:cs="宋体"/>
          <w:szCs w:val="21"/>
          <w:u w:val="single"/>
        </w:rPr>
      </w:pPr>
      <w:r>
        <w:rPr>
          <w:rFonts w:ascii="宋体" w:hAnsi="宋体" w:cs="宋体" w:hint="eastAsia"/>
          <w:b/>
          <w:szCs w:val="21"/>
        </w:rPr>
        <w:t>现文：</w:t>
      </w:r>
      <w:r>
        <w:rPr>
          <w:rFonts w:ascii="宋体" w:hAnsi="宋体" w:cs="宋体" w:hint="eastAsia"/>
          <w:bCs/>
          <w:szCs w:val="21"/>
          <w:u w:val="single"/>
        </w:rPr>
        <w:t>中标单位在中标公示后，签订合同前，须提供与所递交投标电子标书内容一致且加盖单位公章的纸质文件2套及电子文件1套（不用生成投标书；包括用Microsoft Excel 软件或广州交易集团有限公司（广州公共资源交易中心）提供的投标书制作软件制作的工程量清单报价表和单价分析表，用MicrosoftWord软件或广州交易集团有限公司（广州公共资源交易中心）提供的投标书制作软件制作的经济投标文件其他部分；以及与所递交投标电子标书内容一致的投标版计价软件及XML投标版cos文件；补齐遗漏表格及相关内容或者无条件接受招标人给出的表格及相关内容。电子文件介质使用CD-R光盘，所有电子文件不能采用压缩处理）给招标人。</w:t>
      </w:r>
    </w:p>
    <w:p w:rsidR="003A2035" w:rsidRDefault="00AA1A14">
      <w:pPr>
        <w:spacing w:line="360" w:lineRule="auto"/>
        <w:ind w:firstLineChars="100" w:firstLine="211"/>
        <w:rPr>
          <w:rStyle w:val="NormalCharacter"/>
          <w:rFonts w:ascii="宋体" w:hAnsi="宋体" w:cs="宋体"/>
          <w:b/>
          <w:szCs w:val="21"/>
        </w:rPr>
      </w:pPr>
      <w:r>
        <w:rPr>
          <w:rStyle w:val="NormalCharacter"/>
          <w:rFonts w:ascii="宋体" w:hAnsi="宋体" w:cs="宋体" w:hint="eastAsia"/>
          <w:b/>
          <w:szCs w:val="21"/>
        </w:rPr>
        <w:t>注：以上修改，仅限于本范本中有可供选择条款的情形。</w:t>
      </w:r>
    </w:p>
    <w:p w:rsidR="003A2035" w:rsidRDefault="00AA1A14">
      <w:pPr>
        <w:spacing w:line="360" w:lineRule="auto"/>
        <w:rPr>
          <w:rStyle w:val="NormalCharacter"/>
          <w:rFonts w:ascii="宋体" w:hAnsi="宋体" w:cs="宋体"/>
          <w:szCs w:val="21"/>
        </w:rPr>
      </w:pPr>
      <w:r>
        <w:rPr>
          <w:rStyle w:val="NormalCharacter"/>
          <w:rFonts w:ascii="宋体" w:hAnsi="宋体" w:cs="宋体" w:hint="eastAsia"/>
          <w:b/>
          <w:szCs w:val="21"/>
        </w:rPr>
        <w:t>（以下无正文）</w:t>
      </w:r>
    </w:p>
    <w:p w:rsidR="003A2035" w:rsidRDefault="00AA1A14">
      <w:pPr>
        <w:pStyle w:val="Heading2"/>
        <w:spacing w:line="360" w:lineRule="auto"/>
        <w:outlineLvl w:val="1"/>
        <w:rPr>
          <w:rStyle w:val="NormalCharacter"/>
          <w:rFonts w:ascii="宋体" w:hAnsi="宋体" w:cs="宋体"/>
          <w:b/>
          <w:color w:val="auto"/>
        </w:rPr>
      </w:pPr>
      <w:r>
        <w:rPr>
          <w:rStyle w:val="NormalCharacter"/>
          <w:rFonts w:ascii="宋体" w:hAnsi="宋体" w:cs="宋体" w:hint="eastAsia"/>
          <w:b/>
          <w:color w:val="auto"/>
        </w:rPr>
        <w:br w:type="page"/>
      </w:r>
      <w:bookmarkStart w:id="6" w:name="_Toc185324317"/>
      <w:r>
        <w:rPr>
          <w:rStyle w:val="NormalCharacter"/>
          <w:rFonts w:ascii="宋体" w:hAnsi="宋体" w:cs="宋体" w:hint="eastAsia"/>
          <w:b/>
          <w:color w:val="auto"/>
        </w:rPr>
        <w:lastRenderedPageBreak/>
        <w:t>三、投标须知通用条款</w:t>
      </w:r>
      <w:bookmarkEnd w:id="6"/>
    </w:p>
    <w:p w:rsidR="003A2035" w:rsidRDefault="00AA1A14">
      <w:pPr>
        <w:pStyle w:val="3"/>
        <w:spacing w:before="156" w:beforeAutospacing="0" w:after="156" w:afterAutospacing="0" w:line="360" w:lineRule="auto"/>
        <w:rPr>
          <w:rFonts w:cs="宋体"/>
          <w:b/>
          <w:bCs/>
          <w:sz w:val="21"/>
          <w:szCs w:val="21"/>
        </w:rPr>
      </w:pPr>
      <w:bookmarkStart w:id="7" w:name="_Toc105014624"/>
      <w:bookmarkStart w:id="8" w:name="_Toc185324318"/>
      <w:r>
        <w:rPr>
          <w:rFonts w:cs="宋体" w:hint="eastAsia"/>
          <w:b/>
          <w:bCs/>
          <w:sz w:val="21"/>
          <w:szCs w:val="21"/>
        </w:rPr>
        <w:t>（一）总则</w:t>
      </w:r>
      <w:bookmarkEnd w:id="7"/>
      <w:bookmarkEnd w:id="8"/>
    </w:p>
    <w:p w:rsidR="003A2035" w:rsidRDefault="00AA1A14">
      <w:pPr>
        <w:pStyle w:val="a1"/>
        <w:spacing w:after="0" w:line="360" w:lineRule="auto"/>
        <w:ind w:firstLineChars="200" w:firstLine="422"/>
        <w:rPr>
          <w:rFonts w:ascii="宋体" w:hAnsi="宋体" w:cs="宋体"/>
          <w:b/>
          <w:bCs/>
          <w:sz w:val="21"/>
          <w:szCs w:val="21"/>
        </w:rPr>
      </w:pPr>
      <w:r>
        <w:rPr>
          <w:rFonts w:ascii="宋体" w:hAnsi="宋体" w:cs="宋体" w:hint="eastAsia"/>
          <w:b/>
          <w:bCs/>
          <w:sz w:val="21"/>
          <w:szCs w:val="21"/>
        </w:rPr>
        <w:t>1. 定义</w:t>
      </w:r>
    </w:p>
    <w:p w:rsidR="003A2035" w:rsidRDefault="00AA1A14">
      <w:pPr>
        <w:pStyle w:val="a1"/>
        <w:spacing w:after="0" w:line="360" w:lineRule="auto"/>
        <w:ind w:firstLineChars="200"/>
        <w:rPr>
          <w:rFonts w:ascii="宋体" w:hAnsi="宋体" w:cs="宋体"/>
          <w:b/>
          <w:bCs/>
          <w:sz w:val="21"/>
          <w:szCs w:val="21"/>
        </w:rPr>
      </w:pPr>
      <w:r>
        <w:rPr>
          <w:rFonts w:ascii="宋体" w:hAnsi="宋体" w:cs="宋体" w:hint="eastAsia"/>
          <w:sz w:val="21"/>
          <w:szCs w:val="21"/>
        </w:rPr>
        <w:t>本招标文件使用的下列词语具有如下规定的意义：</w:t>
      </w:r>
    </w:p>
    <w:p w:rsidR="003A2035" w:rsidRDefault="00AA1A14">
      <w:pPr>
        <w:pStyle w:val="a1"/>
        <w:spacing w:after="0" w:line="360" w:lineRule="auto"/>
        <w:ind w:firstLineChars="200"/>
        <w:rPr>
          <w:rFonts w:ascii="宋体" w:hAnsi="宋体" w:cs="宋体"/>
          <w:b/>
          <w:bCs/>
          <w:sz w:val="21"/>
          <w:szCs w:val="21"/>
          <w:u w:val="single"/>
        </w:rPr>
      </w:pPr>
      <w:r>
        <w:rPr>
          <w:rFonts w:ascii="宋体" w:hAnsi="宋体" w:cs="宋体" w:hint="eastAsia"/>
          <w:sz w:val="21"/>
          <w:szCs w:val="21"/>
        </w:rPr>
        <w:t>（1）“招标人”（即发包人）、“项目建设管理单位”（或称“项目代建单位”）、“招标代理”、“设计单位”、“监理单位”均已在投标须知前附表中列明。</w:t>
      </w:r>
    </w:p>
    <w:p w:rsidR="003A2035" w:rsidRDefault="00AA1A14">
      <w:pPr>
        <w:pStyle w:val="a1"/>
        <w:spacing w:after="0" w:line="360" w:lineRule="auto"/>
        <w:ind w:firstLineChars="200"/>
        <w:rPr>
          <w:rFonts w:ascii="宋体" w:hAnsi="宋体" w:cs="宋体"/>
          <w:sz w:val="21"/>
          <w:szCs w:val="21"/>
          <w:u w:val="single"/>
        </w:rPr>
      </w:pPr>
      <w:r>
        <w:rPr>
          <w:rFonts w:ascii="宋体" w:hAnsi="宋体" w:cs="宋体" w:hint="eastAsia"/>
          <w:sz w:val="21"/>
          <w:szCs w:val="21"/>
        </w:rPr>
        <w:t xml:space="preserve">（2）“投标人”指向招标人提交投标文件的当事人。   </w:t>
      </w:r>
    </w:p>
    <w:p w:rsidR="003A2035" w:rsidRDefault="00AA1A14">
      <w:pPr>
        <w:pStyle w:val="a1"/>
        <w:spacing w:after="0" w:line="360" w:lineRule="auto"/>
        <w:ind w:firstLineChars="200"/>
        <w:rPr>
          <w:rFonts w:ascii="宋体" w:hAnsi="宋体" w:cs="宋体"/>
          <w:sz w:val="21"/>
          <w:szCs w:val="21"/>
        </w:rPr>
      </w:pPr>
      <w:r>
        <w:rPr>
          <w:rFonts w:ascii="宋体" w:hAnsi="宋体" w:cs="宋体" w:hint="eastAsia"/>
          <w:sz w:val="21"/>
          <w:szCs w:val="21"/>
        </w:rPr>
        <w:t>（3）“承包人”指其投标被招标人接受并与其签订承包合同的当事人。</w:t>
      </w:r>
    </w:p>
    <w:p w:rsidR="003A2035" w:rsidRDefault="00AA1A14">
      <w:pPr>
        <w:pStyle w:val="a1"/>
        <w:spacing w:after="0" w:line="360" w:lineRule="auto"/>
        <w:ind w:firstLineChars="200"/>
        <w:rPr>
          <w:rFonts w:ascii="宋体" w:hAnsi="宋体" w:cs="宋体"/>
          <w:sz w:val="21"/>
          <w:szCs w:val="21"/>
          <w:u w:val="single"/>
        </w:rPr>
      </w:pPr>
      <w:r>
        <w:rPr>
          <w:rFonts w:ascii="宋体" w:hAnsi="宋体" w:cs="宋体" w:hint="eastAsia"/>
          <w:sz w:val="21"/>
          <w:szCs w:val="21"/>
        </w:rPr>
        <w:t>（4）“招标文件”指由招标代理发出的本文件（包括全部章节、附件）及招标答疑会会议纪要和</w:t>
      </w:r>
      <w:r>
        <w:rPr>
          <w:rFonts w:ascii="宋体" w:hAnsi="宋体" w:cs="宋体" w:hint="eastAsia"/>
          <w:bCs/>
          <w:sz w:val="21"/>
          <w:szCs w:val="21"/>
        </w:rPr>
        <w:t>招标文件的澄清与修改</w:t>
      </w:r>
      <w:r>
        <w:rPr>
          <w:rFonts w:ascii="宋体" w:hAnsi="宋体" w:cs="宋体" w:hint="eastAsia"/>
          <w:sz w:val="21"/>
          <w:szCs w:val="21"/>
        </w:rPr>
        <w:t>文件。</w:t>
      </w:r>
    </w:p>
    <w:p w:rsidR="003A2035" w:rsidRDefault="00AA1A14">
      <w:pPr>
        <w:pStyle w:val="a1"/>
        <w:spacing w:after="0" w:line="360" w:lineRule="auto"/>
        <w:ind w:firstLineChars="200"/>
        <w:rPr>
          <w:rFonts w:ascii="宋体" w:hAnsi="宋体" w:cs="宋体"/>
          <w:sz w:val="21"/>
          <w:szCs w:val="21"/>
        </w:rPr>
      </w:pPr>
      <w:r>
        <w:rPr>
          <w:rFonts w:ascii="宋体" w:hAnsi="宋体" w:cs="宋体" w:hint="eastAsia"/>
          <w:sz w:val="21"/>
          <w:szCs w:val="21"/>
        </w:rPr>
        <w:t>（5）“投标文件”指投标人根据本项目招标文件向招标人提交的全部文件。</w:t>
      </w:r>
    </w:p>
    <w:p w:rsidR="003A2035" w:rsidRDefault="00AA1A14">
      <w:pPr>
        <w:pStyle w:val="a1"/>
        <w:spacing w:after="0" w:line="360" w:lineRule="auto"/>
        <w:ind w:firstLineChars="200"/>
        <w:rPr>
          <w:rFonts w:ascii="宋体" w:hAnsi="宋体" w:cs="宋体"/>
          <w:sz w:val="21"/>
          <w:szCs w:val="21"/>
        </w:rPr>
      </w:pPr>
      <w:r>
        <w:rPr>
          <w:rFonts w:ascii="宋体" w:hAnsi="宋体" w:cs="宋体" w:hint="eastAsia"/>
          <w:sz w:val="21"/>
          <w:szCs w:val="21"/>
        </w:rPr>
        <w:t>（6）“书面形式”指打字或印刷的文件和数据电文（包括电报、电传、传真、电子数据交换和电子邮件）。</w:t>
      </w:r>
    </w:p>
    <w:p w:rsidR="003A2035" w:rsidRDefault="00AA1A14">
      <w:pPr>
        <w:spacing w:line="360" w:lineRule="auto"/>
        <w:ind w:firstLineChars="200" w:firstLine="422"/>
        <w:rPr>
          <w:rFonts w:ascii="宋体" w:hAnsi="宋体" w:cs="宋体"/>
          <w:b/>
          <w:szCs w:val="21"/>
        </w:rPr>
      </w:pPr>
      <w:r>
        <w:rPr>
          <w:rFonts w:ascii="宋体" w:hAnsi="宋体" w:cs="宋体" w:hint="eastAsia"/>
          <w:b/>
          <w:szCs w:val="21"/>
        </w:rPr>
        <w:t>2. 招标说明</w:t>
      </w:r>
    </w:p>
    <w:p w:rsidR="003A2035" w:rsidRDefault="00AA1A14">
      <w:pPr>
        <w:spacing w:line="360" w:lineRule="auto"/>
        <w:ind w:firstLineChars="200" w:firstLine="420"/>
        <w:rPr>
          <w:rFonts w:ascii="宋体" w:hAnsi="宋体" w:cs="宋体"/>
          <w:bCs/>
          <w:szCs w:val="21"/>
        </w:rPr>
      </w:pPr>
      <w:r>
        <w:rPr>
          <w:rFonts w:ascii="宋体" w:hAnsi="宋体" w:cs="宋体" w:hint="eastAsia"/>
          <w:bCs/>
          <w:szCs w:val="21"/>
        </w:rPr>
        <w:t>2.1本招标工程项目按照《中华人民共和国招标投标法》等有关法律、行政法规、规章和规范性文件，通过招标方式选定承包人。</w:t>
      </w:r>
    </w:p>
    <w:p w:rsidR="003A2035" w:rsidRDefault="00AA1A14">
      <w:pPr>
        <w:spacing w:line="360" w:lineRule="auto"/>
        <w:ind w:firstLineChars="200" w:firstLine="420"/>
        <w:rPr>
          <w:rFonts w:ascii="宋体" w:hAnsi="宋体" w:cs="宋体"/>
          <w:bCs/>
          <w:szCs w:val="21"/>
        </w:rPr>
      </w:pPr>
      <w:r>
        <w:rPr>
          <w:rFonts w:ascii="宋体" w:hAnsi="宋体" w:cs="宋体" w:hint="eastAsia"/>
          <w:bCs/>
          <w:szCs w:val="21"/>
        </w:rPr>
        <w:t>2.2工程名称、建设地点、建设规模、承包方式、质量标准、招标范围、工期要求等均在投标须知前附表中列明。</w:t>
      </w:r>
    </w:p>
    <w:p w:rsidR="003A2035" w:rsidRDefault="00AA1A14">
      <w:pPr>
        <w:spacing w:line="360" w:lineRule="auto"/>
        <w:ind w:firstLineChars="200" w:firstLine="420"/>
        <w:rPr>
          <w:rFonts w:ascii="宋体" w:hAnsi="宋体" w:cs="宋体"/>
          <w:bCs/>
          <w:szCs w:val="21"/>
        </w:rPr>
      </w:pPr>
      <w:r>
        <w:rPr>
          <w:rFonts w:ascii="宋体" w:hAnsi="宋体" w:cs="宋体" w:hint="eastAsia"/>
          <w:bCs/>
          <w:szCs w:val="21"/>
        </w:rPr>
        <w:t>2.3设计说明：详见招标图纸。</w:t>
      </w:r>
    </w:p>
    <w:p w:rsidR="003A2035" w:rsidRDefault="00AA1A14">
      <w:pPr>
        <w:spacing w:line="360" w:lineRule="auto"/>
        <w:ind w:firstLineChars="200" w:firstLine="420"/>
        <w:rPr>
          <w:rFonts w:ascii="宋体" w:hAnsi="宋体" w:cs="宋体"/>
          <w:bCs/>
          <w:szCs w:val="21"/>
        </w:rPr>
      </w:pPr>
      <w:r>
        <w:rPr>
          <w:rFonts w:ascii="宋体" w:hAnsi="宋体" w:cs="宋体" w:hint="eastAsia"/>
          <w:bCs/>
          <w:szCs w:val="21"/>
        </w:rPr>
        <w:t>2.4工程施工特点：详见招标图纸。</w:t>
      </w:r>
    </w:p>
    <w:p w:rsidR="003A2035" w:rsidRDefault="00AA1A14">
      <w:pPr>
        <w:spacing w:line="360" w:lineRule="auto"/>
        <w:ind w:firstLineChars="200" w:firstLine="422"/>
        <w:rPr>
          <w:rFonts w:ascii="宋体" w:hAnsi="宋体" w:cs="宋体"/>
          <w:b/>
          <w:szCs w:val="21"/>
        </w:rPr>
      </w:pPr>
      <w:r>
        <w:rPr>
          <w:rFonts w:ascii="宋体" w:hAnsi="宋体" w:cs="宋体" w:hint="eastAsia"/>
          <w:b/>
          <w:szCs w:val="21"/>
        </w:rPr>
        <w:t>3. 资金来源</w:t>
      </w:r>
    </w:p>
    <w:p w:rsidR="003A2035" w:rsidRDefault="00AA1A14">
      <w:pPr>
        <w:spacing w:line="360" w:lineRule="auto"/>
        <w:ind w:firstLineChars="200" w:firstLine="420"/>
        <w:rPr>
          <w:rFonts w:ascii="宋体" w:hAnsi="宋体" w:cs="宋体"/>
          <w:bCs/>
          <w:szCs w:val="21"/>
        </w:rPr>
      </w:pPr>
      <w:r>
        <w:rPr>
          <w:rFonts w:ascii="宋体" w:hAnsi="宋体" w:cs="宋体" w:hint="eastAsia"/>
          <w:bCs/>
          <w:szCs w:val="21"/>
        </w:rPr>
        <w:t>3.1本招标工程项目资金来源见投标须知前附表第9项。</w:t>
      </w:r>
    </w:p>
    <w:p w:rsidR="003A2035" w:rsidRDefault="00AA1A14">
      <w:pPr>
        <w:spacing w:line="360" w:lineRule="auto"/>
        <w:ind w:firstLineChars="200" w:firstLine="422"/>
        <w:rPr>
          <w:rFonts w:ascii="宋体" w:hAnsi="宋体" w:cs="宋体"/>
          <w:b/>
          <w:szCs w:val="21"/>
        </w:rPr>
      </w:pPr>
      <w:r>
        <w:rPr>
          <w:rFonts w:ascii="宋体" w:hAnsi="宋体" w:cs="宋体" w:hint="eastAsia"/>
          <w:b/>
          <w:szCs w:val="21"/>
        </w:rPr>
        <w:t>4. 合格投标人的条件</w:t>
      </w:r>
    </w:p>
    <w:p w:rsidR="003A2035" w:rsidRDefault="00AA1A14">
      <w:pPr>
        <w:spacing w:line="360" w:lineRule="auto"/>
        <w:ind w:firstLineChars="200" w:firstLine="420"/>
        <w:rPr>
          <w:rFonts w:ascii="宋体" w:hAnsi="宋体" w:cs="宋体"/>
          <w:bCs/>
          <w:szCs w:val="21"/>
        </w:rPr>
      </w:pPr>
      <w:r>
        <w:rPr>
          <w:rFonts w:ascii="宋体" w:hAnsi="宋体" w:cs="宋体" w:hint="eastAsia"/>
          <w:bCs/>
          <w:szCs w:val="21"/>
        </w:rPr>
        <w:t>4.1详见本项目招标公告</w:t>
      </w:r>
    </w:p>
    <w:p w:rsidR="003A2035" w:rsidRDefault="00AA1A14">
      <w:pPr>
        <w:spacing w:line="360" w:lineRule="auto"/>
        <w:ind w:firstLineChars="200" w:firstLine="422"/>
        <w:rPr>
          <w:rFonts w:ascii="宋体" w:hAnsi="宋体" w:cs="宋体"/>
          <w:b/>
          <w:szCs w:val="21"/>
        </w:rPr>
      </w:pPr>
      <w:r>
        <w:rPr>
          <w:rFonts w:ascii="宋体" w:hAnsi="宋体" w:cs="宋体" w:hint="eastAsia"/>
          <w:b/>
          <w:szCs w:val="21"/>
        </w:rPr>
        <w:t>5．踏勘现场</w:t>
      </w:r>
    </w:p>
    <w:p w:rsidR="003A2035" w:rsidRDefault="00AA1A14">
      <w:pPr>
        <w:spacing w:line="360" w:lineRule="auto"/>
        <w:ind w:firstLineChars="200" w:firstLine="420"/>
        <w:rPr>
          <w:rFonts w:ascii="宋体" w:hAnsi="宋体" w:cs="宋体"/>
          <w:bCs/>
          <w:szCs w:val="21"/>
          <w:u w:val="single"/>
        </w:rPr>
      </w:pPr>
      <w:r>
        <w:rPr>
          <w:rFonts w:ascii="宋体" w:hAnsi="宋体" w:cs="宋体" w:hint="eastAsia"/>
          <w:bCs/>
          <w:szCs w:val="21"/>
        </w:rPr>
        <w:t>5.1 投标人应按本投标须知前附表第15项所述时间和要求对工程现场及周围环境进行踏勘，</w:t>
      </w:r>
      <w:r>
        <w:rPr>
          <w:rFonts w:ascii="宋体" w:hAnsi="宋体" w:cs="宋体" w:hint="eastAsia"/>
          <w:szCs w:val="21"/>
        </w:rPr>
        <w:t>投标人应充分重视和仔细地进行这种考察，</w:t>
      </w:r>
      <w:r>
        <w:rPr>
          <w:rFonts w:ascii="宋体" w:hAnsi="宋体" w:cs="宋体" w:hint="eastAsia"/>
          <w:bCs/>
          <w:szCs w:val="21"/>
        </w:rPr>
        <w:t>以便投标人获取</w:t>
      </w:r>
      <w:r>
        <w:rPr>
          <w:rFonts w:ascii="宋体" w:hAnsi="宋体" w:cs="宋体" w:hint="eastAsia"/>
          <w:szCs w:val="21"/>
        </w:rPr>
        <w:t>那些须投标人自己负责的</w:t>
      </w:r>
      <w:r>
        <w:rPr>
          <w:rFonts w:ascii="宋体" w:hAnsi="宋体" w:cs="宋体" w:hint="eastAsia"/>
          <w:bCs/>
          <w:szCs w:val="21"/>
        </w:rPr>
        <w:t>有关编制投标文件和签署合同所涉及现场所有的资料。</w:t>
      </w:r>
      <w:r>
        <w:rPr>
          <w:rFonts w:ascii="宋体" w:hAnsi="宋体" w:cs="宋体" w:hint="eastAsia"/>
          <w:szCs w:val="21"/>
        </w:rPr>
        <w:t>一旦中标，这种考察即被认为其结果已在中标文件中得到充分反映。考察现场的费用由投标人自己承担。</w:t>
      </w:r>
    </w:p>
    <w:p w:rsidR="003A2035" w:rsidRDefault="00AA1A14">
      <w:pPr>
        <w:spacing w:line="360" w:lineRule="auto"/>
        <w:ind w:firstLineChars="200" w:firstLine="420"/>
        <w:rPr>
          <w:rFonts w:ascii="宋体" w:hAnsi="宋体" w:cs="宋体"/>
          <w:bCs/>
          <w:szCs w:val="21"/>
        </w:rPr>
      </w:pPr>
      <w:r>
        <w:rPr>
          <w:rFonts w:ascii="宋体" w:hAnsi="宋体" w:cs="宋体" w:hint="eastAsia"/>
          <w:bCs/>
          <w:szCs w:val="21"/>
        </w:rPr>
        <w:lastRenderedPageBreak/>
        <w:t>5.2 招标人向投标人提供的有关现场的数据和资料，是招标人现有的能被投标人利用的资料，招标人对投标人做出的任何推论、理解和结论均不负责任。</w:t>
      </w:r>
    </w:p>
    <w:p w:rsidR="003A2035" w:rsidRDefault="00AA1A14">
      <w:pPr>
        <w:spacing w:line="360" w:lineRule="auto"/>
        <w:ind w:firstLineChars="200" w:firstLine="420"/>
        <w:rPr>
          <w:rFonts w:ascii="宋体" w:hAnsi="宋体" w:cs="宋体"/>
          <w:bCs/>
          <w:szCs w:val="21"/>
        </w:rPr>
      </w:pPr>
      <w:r>
        <w:rPr>
          <w:rFonts w:ascii="宋体" w:hAnsi="宋体" w:cs="宋体" w:hint="eastAsia"/>
          <w:bCs/>
          <w:szCs w:val="21"/>
        </w:rPr>
        <w:t>5.3 经招标人允许，投标人可为踏勘目的进入招标人的项目现场。</w:t>
      </w:r>
      <w:r>
        <w:rPr>
          <w:rFonts w:ascii="宋体" w:hAnsi="宋体" w:cs="宋体" w:hint="eastAsia"/>
          <w:szCs w:val="21"/>
        </w:rPr>
        <w:t>在考察过程中，投标人及其代表必须承担那些进入现场后，由于他们的行为所造成的人身伤害（不管是否致命）、财产损失或损坏，以及其他任何原因造成的损失、损坏或费用，</w:t>
      </w:r>
      <w:r>
        <w:rPr>
          <w:rFonts w:ascii="宋体" w:hAnsi="宋体" w:cs="宋体" w:hint="eastAsia"/>
          <w:bCs/>
          <w:szCs w:val="21"/>
        </w:rPr>
        <w:t>投标人不得因此使招标人承担有关的责任和蒙受损失。</w:t>
      </w:r>
    </w:p>
    <w:p w:rsidR="003A2035" w:rsidRDefault="00AA1A14">
      <w:pPr>
        <w:spacing w:line="360" w:lineRule="auto"/>
        <w:ind w:firstLineChars="200" w:firstLine="422"/>
        <w:rPr>
          <w:rFonts w:ascii="宋体" w:hAnsi="宋体" w:cs="宋体"/>
          <w:b/>
          <w:szCs w:val="21"/>
        </w:rPr>
      </w:pPr>
      <w:r>
        <w:rPr>
          <w:rFonts w:ascii="宋体" w:hAnsi="宋体" w:cs="宋体" w:hint="eastAsia"/>
          <w:b/>
          <w:szCs w:val="21"/>
        </w:rPr>
        <w:t>6．投标费用</w:t>
      </w:r>
    </w:p>
    <w:p w:rsidR="003A2035" w:rsidRDefault="00AA1A14">
      <w:pPr>
        <w:spacing w:line="360" w:lineRule="auto"/>
        <w:ind w:firstLineChars="200" w:firstLine="420"/>
        <w:rPr>
          <w:rFonts w:ascii="宋体" w:hAnsi="宋体" w:cs="宋体"/>
          <w:bCs/>
          <w:szCs w:val="21"/>
        </w:rPr>
      </w:pPr>
      <w:r>
        <w:rPr>
          <w:rFonts w:ascii="宋体" w:hAnsi="宋体" w:cs="宋体" w:hint="eastAsia"/>
          <w:bCs/>
          <w:szCs w:val="21"/>
        </w:rPr>
        <w:t>6.1</w:t>
      </w:r>
      <w:r>
        <w:rPr>
          <w:rFonts w:ascii="宋体" w:hAnsi="宋体" w:cs="宋体" w:hint="eastAsia"/>
          <w:szCs w:val="21"/>
        </w:rPr>
        <w:t>不论投标结果如何，投标人应承担</w:t>
      </w:r>
      <w:r>
        <w:rPr>
          <w:rFonts w:ascii="宋体" w:hAnsi="宋体" w:cs="宋体" w:hint="eastAsia"/>
          <w:bCs/>
          <w:szCs w:val="21"/>
        </w:rPr>
        <w:t>自身</w:t>
      </w:r>
      <w:r>
        <w:rPr>
          <w:rFonts w:ascii="宋体" w:hAnsi="宋体" w:cs="宋体" w:hint="eastAsia"/>
          <w:szCs w:val="21"/>
        </w:rPr>
        <w:t>因投标文件编制、递交及其他</w:t>
      </w:r>
      <w:r>
        <w:rPr>
          <w:rFonts w:ascii="宋体" w:hAnsi="宋体" w:cs="宋体" w:hint="eastAsia"/>
          <w:bCs/>
          <w:szCs w:val="21"/>
        </w:rPr>
        <w:t>参加本招标活动</w:t>
      </w:r>
      <w:r>
        <w:rPr>
          <w:rFonts w:ascii="宋体" w:hAnsi="宋体" w:cs="宋体" w:hint="eastAsia"/>
          <w:szCs w:val="21"/>
        </w:rPr>
        <w:t>所涉及的一切费用，招标人对上述费用不负任何责任。</w:t>
      </w:r>
    </w:p>
    <w:p w:rsidR="003A2035" w:rsidRDefault="00AA1A14">
      <w:pPr>
        <w:pStyle w:val="3"/>
        <w:spacing w:before="156" w:beforeAutospacing="0" w:after="156" w:afterAutospacing="0" w:line="360" w:lineRule="auto"/>
        <w:rPr>
          <w:rFonts w:cs="宋体"/>
          <w:b/>
          <w:bCs/>
          <w:sz w:val="21"/>
          <w:szCs w:val="21"/>
        </w:rPr>
      </w:pPr>
      <w:bookmarkStart w:id="9" w:name="_Toc105014625"/>
      <w:bookmarkStart w:id="10" w:name="_Toc185324319"/>
      <w:r>
        <w:rPr>
          <w:rFonts w:cs="宋体" w:hint="eastAsia"/>
          <w:b/>
          <w:bCs/>
          <w:sz w:val="21"/>
          <w:szCs w:val="21"/>
        </w:rPr>
        <w:t>（二）招标文件</w:t>
      </w:r>
      <w:bookmarkEnd w:id="9"/>
      <w:bookmarkEnd w:id="10"/>
    </w:p>
    <w:p w:rsidR="003A2035" w:rsidRDefault="00AA1A14">
      <w:pPr>
        <w:spacing w:line="360" w:lineRule="auto"/>
        <w:ind w:firstLineChars="200" w:firstLine="422"/>
        <w:rPr>
          <w:rFonts w:ascii="宋体" w:hAnsi="宋体" w:cs="宋体"/>
          <w:b/>
          <w:szCs w:val="21"/>
        </w:rPr>
      </w:pPr>
      <w:r>
        <w:rPr>
          <w:rFonts w:ascii="宋体" w:hAnsi="宋体" w:cs="宋体" w:hint="eastAsia"/>
          <w:b/>
          <w:szCs w:val="21"/>
        </w:rPr>
        <w:t>7. 招标文件的组成</w:t>
      </w:r>
    </w:p>
    <w:p w:rsidR="003A2035" w:rsidRDefault="00AA1A14">
      <w:pPr>
        <w:spacing w:line="360" w:lineRule="auto"/>
        <w:ind w:firstLineChars="200" w:firstLine="420"/>
        <w:rPr>
          <w:rFonts w:ascii="宋体" w:hAnsi="宋体" w:cs="宋体"/>
          <w:szCs w:val="21"/>
        </w:rPr>
      </w:pPr>
      <w:r>
        <w:rPr>
          <w:rFonts w:ascii="宋体" w:hAnsi="宋体" w:cs="宋体" w:hint="eastAsia"/>
          <w:bCs/>
          <w:szCs w:val="21"/>
        </w:rPr>
        <w:t>7.1</w:t>
      </w:r>
      <w:r>
        <w:rPr>
          <w:rFonts w:ascii="宋体" w:hAnsi="宋体" w:cs="宋体" w:hint="eastAsia"/>
          <w:szCs w:val="21"/>
        </w:rPr>
        <w:t>本招标文件包括下列文件，以及所有按本须知第8条发出的招标答疑会会议纪要和按本须知第9条发出的澄清或修改：</w:t>
      </w:r>
    </w:p>
    <w:p w:rsidR="003A2035" w:rsidRDefault="00AA1A14">
      <w:pPr>
        <w:pStyle w:val="a1"/>
        <w:spacing w:after="0" w:line="360" w:lineRule="auto"/>
        <w:ind w:left="-2" w:firstLineChars="200"/>
        <w:rPr>
          <w:rFonts w:ascii="宋体" w:hAnsi="宋体" w:cs="宋体"/>
          <w:sz w:val="21"/>
          <w:szCs w:val="21"/>
        </w:rPr>
      </w:pPr>
      <w:r>
        <w:rPr>
          <w:rFonts w:ascii="宋体" w:hAnsi="宋体" w:cs="宋体" w:hint="eastAsia"/>
          <w:bCs/>
          <w:sz w:val="21"/>
          <w:szCs w:val="21"/>
        </w:rPr>
        <w:t xml:space="preserve">第一章  </w:t>
      </w:r>
      <w:r>
        <w:rPr>
          <w:rFonts w:ascii="宋体" w:hAnsi="宋体" w:cs="宋体" w:hint="eastAsia"/>
          <w:sz w:val="21"/>
          <w:szCs w:val="21"/>
        </w:rPr>
        <w:t>投标须知</w:t>
      </w:r>
    </w:p>
    <w:p w:rsidR="003A2035" w:rsidRDefault="00AA1A14">
      <w:pPr>
        <w:pStyle w:val="a1"/>
        <w:spacing w:after="0" w:line="360" w:lineRule="auto"/>
        <w:ind w:left="-2" w:firstLineChars="200"/>
        <w:rPr>
          <w:rFonts w:ascii="宋体" w:hAnsi="宋体" w:cs="宋体"/>
          <w:sz w:val="21"/>
          <w:szCs w:val="21"/>
        </w:rPr>
      </w:pPr>
      <w:r>
        <w:rPr>
          <w:rFonts w:ascii="宋体" w:hAnsi="宋体" w:cs="宋体" w:hint="eastAsia"/>
          <w:bCs/>
          <w:sz w:val="21"/>
          <w:szCs w:val="21"/>
        </w:rPr>
        <w:t xml:space="preserve">第二章  </w:t>
      </w:r>
      <w:r>
        <w:rPr>
          <w:rFonts w:ascii="宋体" w:hAnsi="宋体" w:cs="宋体" w:hint="eastAsia"/>
          <w:sz w:val="21"/>
          <w:szCs w:val="21"/>
        </w:rPr>
        <w:t>开标、评标及定标办法</w:t>
      </w:r>
    </w:p>
    <w:p w:rsidR="003A2035" w:rsidRDefault="00AA1A14">
      <w:pPr>
        <w:pStyle w:val="a1"/>
        <w:spacing w:after="0" w:line="360" w:lineRule="auto"/>
        <w:ind w:firstLineChars="200"/>
        <w:rPr>
          <w:rFonts w:ascii="宋体" w:hAnsi="宋体" w:cs="宋体"/>
          <w:sz w:val="21"/>
          <w:szCs w:val="21"/>
        </w:rPr>
      </w:pPr>
      <w:r>
        <w:rPr>
          <w:rFonts w:ascii="宋体" w:hAnsi="宋体" w:cs="宋体" w:hint="eastAsia"/>
          <w:sz w:val="21"/>
          <w:szCs w:val="21"/>
        </w:rPr>
        <w:t>第三章  合同条款</w:t>
      </w:r>
    </w:p>
    <w:p w:rsidR="003A2035" w:rsidRDefault="00AA1A14">
      <w:pPr>
        <w:pStyle w:val="a1"/>
        <w:spacing w:after="0" w:line="360" w:lineRule="auto"/>
        <w:ind w:firstLineChars="200"/>
        <w:rPr>
          <w:rFonts w:ascii="宋体" w:hAnsi="宋体" w:cs="宋体"/>
          <w:sz w:val="21"/>
          <w:szCs w:val="21"/>
        </w:rPr>
      </w:pPr>
      <w:r>
        <w:rPr>
          <w:rFonts w:ascii="宋体" w:hAnsi="宋体" w:cs="宋体" w:hint="eastAsia"/>
          <w:bCs/>
          <w:sz w:val="21"/>
          <w:szCs w:val="21"/>
        </w:rPr>
        <w:t xml:space="preserve">第四章  </w:t>
      </w:r>
      <w:r>
        <w:rPr>
          <w:rFonts w:ascii="宋体" w:hAnsi="宋体" w:cs="宋体" w:hint="eastAsia"/>
          <w:sz w:val="21"/>
          <w:szCs w:val="21"/>
        </w:rPr>
        <w:t>投标文件格式</w:t>
      </w:r>
    </w:p>
    <w:p w:rsidR="003A2035" w:rsidRDefault="00AA1A14">
      <w:pPr>
        <w:pStyle w:val="a1"/>
        <w:spacing w:after="0" w:line="360" w:lineRule="auto"/>
        <w:ind w:left="-2" w:firstLineChars="200"/>
        <w:rPr>
          <w:rFonts w:ascii="宋体" w:hAnsi="宋体" w:cs="宋体"/>
          <w:sz w:val="21"/>
          <w:szCs w:val="21"/>
        </w:rPr>
      </w:pPr>
      <w:r>
        <w:rPr>
          <w:rFonts w:ascii="宋体" w:hAnsi="宋体" w:cs="宋体" w:hint="eastAsia"/>
          <w:bCs/>
          <w:sz w:val="21"/>
          <w:szCs w:val="21"/>
        </w:rPr>
        <w:t xml:space="preserve">第五章  </w:t>
      </w:r>
      <w:r>
        <w:rPr>
          <w:rFonts w:ascii="宋体" w:hAnsi="宋体" w:cs="宋体" w:hint="eastAsia"/>
          <w:sz w:val="21"/>
          <w:szCs w:val="21"/>
        </w:rPr>
        <w:t>技术条件（工程建设标准）（另册）</w:t>
      </w:r>
    </w:p>
    <w:p w:rsidR="003A2035" w:rsidRDefault="00AA1A14">
      <w:pPr>
        <w:pStyle w:val="a1"/>
        <w:spacing w:after="0" w:line="360" w:lineRule="auto"/>
        <w:ind w:left="-2" w:firstLineChars="200"/>
        <w:rPr>
          <w:rFonts w:ascii="宋体" w:hAnsi="宋体" w:cs="宋体"/>
          <w:sz w:val="21"/>
          <w:szCs w:val="21"/>
        </w:rPr>
      </w:pPr>
      <w:r>
        <w:rPr>
          <w:rFonts w:ascii="宋体" w:hAnsi="宋体" w:cs="宋体" w:hint="eastAsia"/>
          <w:bCs/>
          <w:sz w:val="21"/>
          <w:szCs w:val="21"/>
        </w:rPr>
        <w:t xml:space="preserve">第六章  </w:t>
      </w:r>
      <w:r>
        <w:rPr>
          <w:rFonts w:ascii="宋体" w:hAnsi="宋体" w:cs="宋体" w:hint="eastAsia"/>
          <w:sz w:val="21"/>
          <w:szCs w:val="21"/>
        </w:rPr>
        <w:t>图纸及勘察资料（另册）</w:t>
      </w:r>
    </w:p>
    <w:p w:rsidR="003A2035" w:rsidRDefault="00AA1A14">
      <w:pPr>
        <w:pStyle w:val="a1"/>
        <w:spacing w:after="0" w:line="360" w:lineRule="auto"/>
        <w:ind w:left="-2" w:firstLineChars="200"/>
        <w:rPr>
          <w:rFonts w:ascii="宋体" w:hAnsi="宋体" w:cs="宋体"/>
          <w:sz w:val="21"/>
          <w:szCs w:val="21"/>
        </w:rPr>
      </w:pPr>
      <w:r>
        <w:rPr>
          <w:rFonts w:ascii="宋体" w:hAnsi="宋体" w:cs="宋体" w:hint="eastAsia"/>
          <w:bCs/>
          <w:sz w:val="21"/>
          <w:szCs w:val="21"/>
        </w:rPr>
        <w:t>第七章  招标</w:t>
      </w:r>
      <w:r>
        <w:rPr>
          <w:rFonts w:ascii="宋体" w:hAnsi="宋体" w:cs="宋体" w:hint="eastAsia"/>
          <w:sz w:val="21"/>
          <w:szCs w:val="21"/>
        </w:rPr>
        <w:t>工程量清单（另册）</w:t>
      </w:r>
    </w:p>
    <w:p w:rsidR="003A2035" w:rsidRDefault="00AA1A14">
      <w:pPr>
        <w:pStyle w:val="a1"/>
        <w:spacing w:after="0" w:line="360" w:lineRule="auto"/>
        <w:ind w:left="-2" w:firstLineChars="200"/>
        <w:rPr>
          <w:rFonts w:ascii="宋体" w:hAnsi="宋体" w:cs="宋体"/>
          <w:sz w:val="21"/>
          <w:szCs w:val="21"/>
        </w:rPr>
      </w:pPr>
      <w:r>
        <w:rPr>
          <w:rFonts w:ascii="宋体" w:hAnsi="宋体" w:cs="宋体" w:hint="eastAsia"/>
          <w:sz w:val="21"/>
          <w:szCs w:val="21"/>
        </w:rPr>
        <w:t>第八章  最高投标限价</w:t>
      </w:r>
    </w:p>
    <w:p w:rsidR="003A2035" w:rsidRDefault="00AA1A14">
      <w:pPr>
        <w:pStyle w:val="a1"/>
        <w:spacing w:after="0" w:line="360" w:lineRule="auto"/>
        <w:ind w:left="-2" w:firstLineChars="200"/>
        <w:rPr>
          <w:rFonts w:ascii="宋体" w:hAnsi="宋体" w:cs="宋体"/>
          <w:sz w:val="21"/>
          <w:szCs w:val="21"/>
        </w:rPr>
      </w:pPr>
      <w:r>
        <w:rPr>
          <w:rFonts w:ascii="宋体" w:hAnsi="宋体" w:cs="宋体" w:hint="eastAsia"/>
          <w:kern w:val="2"/>
          <w:sz w:val="21"/>
          <w:szCs w:val="21"/>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rsidR="003A2035" w:rsidRDefault="00AA1A14">
      <w:pPr>
        <w:pStyle w:val="a1"/>
        <w:spacing w:after="0" w:line="360" w:lineRule="auto"/>
        <w:ind w:firstLineChars="200"/>
        <w:rPr>
          <w:rFonts w:ascii="宋体" w:hAnsi="宋体" w:cs="宋体"/>
          <w:sz w:val="21"/>
          <w:szCs w:val="21"/>
        </w:rPr>
      </w:pPr>
      <w:r>
        <w:rPr>
          <w:rFonts w:ascii="宋体" w:hAnsi="宋体" w:cs="宋体" w:hint="eastAsia"/>
          <w:sz w:val="21"/>
          <w:szCs w:val="21"/>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w:t>
      </w:r>
      <w:r>
        <w:rPr>
          <w:rFonts w:ascii="宋体" w:hAnsi="宋体" w:cs="宋体" w:hint="eastAsia"/>
          <w:sz w:val="21"/>
          <w:szCs w:val="21"/>
        </w:rPr>
        <w:lastRenderedPageBreak/>
        <w:t>修改或撤消其不符合要求的差异或保留使之成为具有响应性的投标文件。</w:t>
      </w:r>
    </w:p>
    <w:p w:rsidR="003A2035" w:rsidRDefault="00AA1A14">
      <w:pPr>
        <w:pStyle w:val="a1"/>
        <w:spacing w:after="0" w:line="360" w:lineRule="auto"/>
        <w:ind w:firstLineChars="200"/>
        <w:rPr>
          <w:rFonts w:ascii="宋体" w:hAnsi="宋体" w:cs="宋体"/>
          <w:sz w:val="21"/>
          <w:szCs w:val="21"/>
        </w:rPr>
      </w:pPr>
      <w:r>
        <w:rPr>
          <w:rFonts w:ascii="宋体" w:hAnsi="宋体" w:cs="宋体" w:hint="eastAsia"/>
          <w:sz w:val="21"/>
          <w:szCs w:val="21"/>
        </w:rPr>
        <w:t>7.3 投标人一旦中标，招标文件的内容对招标人和中标人双方均有约束力。</w:t>
      </w:r>
    </w:p>
    <w:p w:rsidR="003A2035" w:rsidRDefault="00AA1A14">
      <w:pPr>
        <w:pStyle w:val="a1"/>
        <w:spacing w:after="0" w:line="360" w:lineRule="auto"/>
        <w:ind w:firstLineChars="200" w:firstLine="422"/>
        <w:rPr>
          <w:rFonts w:ascii="宋体" w:hAnsi="宋体" w:cs="宋体"/>
          <w:b/>
          <w:bCs/>
          <w:sz w:val="21"/>
          <w:szCs w:val="21"/>
        </w:rPr>
      </w:pPr>
      <w:r>
        <w:rPr>
          <w:rFonts w:ascii="宋体" w:hAnsi="宋体" w:cs="宋体" w:hint="eastAsia"/>
          <w:b/>
          <w:bCs/>
          <w:sz w:val="21"/>
          <w:szCs w:val="21"/>
        </w:rPr>
        <w:t>8．招标答疑</w:t>
      </w:r>
    </w:p>
    <w:p w:rsidR="003A2035" w:rsidRDefault="00AA1A14">
      <w:pPr>
        <w:pStyle w:val="a1"/>
        <w:spacing w:after="0" w:line="360" w:lineRule="auto"/>
        <w:ind w:firstLineChars="200"/>
        <w:rPr>
          <w:rFonts w:ascii="宋体" w:hAnsi="宋体" w:cs="宋体"/>
          <w:sz w:val="21"/>
          <w:szCs w:val="21"/>
        </w:rPr>
      </w:pPr>
      <w:r>
        <w:rPr>
          <w:rFonts w:ascii="宋体" w:hAnsi="宋体" w:cs="宋体" w:hint="eastAsia"/>
          <w:sz w:val="21"/>
          <w:szCs w:val="21"/>
        </w:rPr>
        <w:t>8.1 投标人若对招标文件（包括招标图纸）中有疑问，可以书面形式通过</w:t>
      </w:r>
      <w:r>
        <w:rPr>
          <w:rFonts w:ascii="宋体" w:hAnsi="宋体" w:cs="宋体" w:hint="eastAsia"/>
          <w:sz w:val="21"/>
          <w:szCs w:val="21"/>
          <w:u w:val="single"/>
        </w:rPr>
        <w:t xml:space="preserve">        </w:t>
      </w:r>
      <w:r>
        <w:rPr>
          <w:rFonts w:ascii="宋体" w:hAnsi="宋体" w:cs="宋体" w:hint="eastAsia"/>
          <w:sz w:val="21"/>
          <w:szCs w:val="21"/>
        </w:rPr>
        <w:t>交易平台提交给招标人或招标代理人，提交形式见本须知前附表第16项。</w:t>
      </w:r>
    </w:p>
    <w:p w:rsidR="003A2035" w:rsidRDefault="00AA1A14">
      <w:pPr>
        <w:pStyle w:val="a1"/>
        <w:spacing w:after="0" w:line="360" w:lineRule="auto"/>
        <w:ind w:firstLineChars="200"/>
        <w:rPr>
          <w:rFonts w:ascii="宋体" w:hAnsi="宋体" w:cs="宋体"/>
          <w:sz w:val="21"/>
          <w:szCs w:val="21"/>
        </w:rPr>
      </w:pPr>
      <w:r>
        <w:rPr>
          <w:rFonts w:ascii="宋体" w:hAnsi="宋体" w:cs="宋体" w:hint="eastAsia"/>
          <w:sz w:val="21"/>
          <w:szCs w:val="21"/>
        </w:rPr>
        <w:t>8.2招标答疑会会议纪要将在提交投标文件截止时间15日前在</w:t>
      </w:r>
      <w:r>
        <w:rPr>
          <w:rFonts w:ascii="宋体" w:hAnsi="宋体" w:cs="宋体" w:hint="eastAsia"/>
          <w:sz w:val="21"/>
          <w:szCs w:val="21"/>
          <w:u w:val="single"/>
        </w:rPr>
        <w:t xml:space="preserve">        </w:t>
      </w:r>
      <w:r>
        <w:rPr>
          <w:rFonts w:ascii="宋体" w:hAnsi="宋体" w:cs="宋体" w:hint="eastAsia"/>
          <w:sz w:val="21"/>
          <w:szCs w:val="21"/>
        </w:rPr>
        <w:t>交易平台 “项目答疑纪要”专区公开发布。答疑纪要一经在</w:t>
      </w:r>
      <w:r>
        <w:rPr>
          <w:rFonts w:ascii="宋体" w:hAnsi="宋体" w:cs="宋体" w:hint="eastAsia"/>
          <w:sz w:val="21"/>
          <w:szCs w:val="21"/>
          <w:u w:val="single"/>
        </w:rPr>
        <w:t xml:space="preserve">        </w:t>
      </w:r>
      <w:r>
        <w:rPr>
          <w:rFonts w:ascii="宋体" w:hAnsi="宋体" w:cs="宋体" w:hint="eastAsia"/>
          <w:sz w:val="21"/>
          <w:szCs w:val="21"/>
        </w:rPr>
        <w:t>交易平台发布，视作已发放给所有投标人。</w:t>
      </w:r>
    </w:p>
    <w:p w:rsidR="003A2035" w:rsidRDefault="00AA1A14">
      <w:pPr>
        <w:pStyle w:val="a1"/>
        <w:spacing w:after="0" w:line="360" w:lineRule="auto"/>
        <w:ind w:firstLineChars="200"/>
        <w:rPr>
          <w:rFonts w:ascii="宋体" w:hAnsi="宋体" w:cs="宋体"/>
          <w:sz w:val="21"/>
          <w:szCs w:val="21"/>
        </w:rPr>
      </w:pPr>
      <w:r>
        <w:rPr>
          <w:rFonts w:ascii="宋体" w:hAnsi="宋体" w:cs="宋体" w:hint="eastAsia"/>
          <w:sz w:val="21"/>
          <w:szCs w:val="21"/>
        </w:rPr>
        <w:t>8.3答疑会会议纪要为招标文件的一部分。</w:t>
      </w:r>
    </w:p>
    <w:p w:rsidR="003A2035" w:rsidRDefault="00AA1A14">
      <w:pPr>
        <w:pStyle w:val="a1"/>
        <w:spacing w:after="0" w:line="360" w:lineRule="auto"/>
        <w:ind w:firstLineChars="200"/>
        <w:rPr>
          <w:rFonts w:ascii="宋体" w:hAnsi="宋体" w:cs="宋体"/>
          <w:sz w:val="21"/>
          <w:szCs w:val="21"/>
        </w:rPr>
      </w:pPr>
      <w:r>
        <w:rPr>
          <w:rFonts w:ascii="宋体" w:hAnsi="宋体" w:cs="宋体" w:hint="eastAsia"/>
          <w:sz w:val="21"/>
          <w:szCs w:val="21"/>
        </w:rPr>
        <w:t>8.4若招标答疑会会议纪要与招标文件有矛盾，以答疑会议纪要最后发出的书面形式的文件为准。</w:t>
      </w:r>
    </w:p>
    <w:p w:rsidR="003A2035" w:rsidRDefault="00AA1A14">
      <w:pPr>
        <w:pStyle w:val="a1"/>
        <w:spacing w:after="0" w:line="360" w:lineRule="auto"/>
        <w:ind w:firstLineChars="200" w:firstLine="422"/>
        <w:rPr>
          <w:rFonts w:ascii="宋体" w:hAnsi="宋体" w:cs="宋体"/>
          <w:b/>
          <w:bCs/>
          <w:sz w:val="21"/>
          <w:szCs w:val="21"/>
        </w:rPr>
      </w:pPr>
      <w:r>
        <w:rPr>
          <w:rFonts w:ascii="宋体" w:hAnsi="宋体" w:cs="宋体" w:hint="eastAsia"/>
          <w:b/>
          <w:bCs/>
          <w:sz w:val="21"/>
          <w:szCs w:val="21"/>
        </w:rPr>
        <w:t>9. 招标文件的澄清与修改</w:t>
      </w:r>
    </w:p>
    <w:p w:rsidR="003A2035" w:rsidRDefault="00AA1A14">
      <w:pPr>
        <w:pStyle w:val="a1"/>
        <w:spacing w:after="0" w:line="360" w:lineRule="auto"/>
        <w:ind w:firstLineChars="200"/>
        <w:rPr>
          <w:rFonts w:ascii="宋体" w:hAnsi="宋体" w:cs="宋体"/>
          <w:sz w:val="21"/>
          <w:szCs w:val="21"/>
        </w:rPr>
      </w:pPr>
      <w:r>
        <w:rPr>
          <w:rFonts w:ascii="宋体" w:hAnsi="宋体" w:cs="宋体" w:hint="eastAsia"/>
          <w:sz w:val="21"/>
          <w:szCs w:val="21"/>
        </w:rPr>
        <w:t>9.1招标文件发出后,在提交投标文件截止时间15日前，招标人可对招标文件进行必要的澄清或修改。</w:t>
      </w:r>
    </w:p>
    <w:p w:rsidR="003A2035" w:rsidRDefault="00AA1A14">
      <w:pPr>
        <w:pStyle w:val="a1"/>
        <w:spacing w:after="0" w:line="360" w:lineRule="auto"/>
        <w:ind w:firstLineChars="200"/>
        <w:rPr>
          <w:rFonts w:ascii="宋体" w:hAnsi="宋体" w:cs="宋体"/>
          <w:sz w:val="21"/>
          <w:szCs w:val="21"/>
        </w:rPr>
      </w:pPr>
      <w:r>
        <w:rPr>
          <w:rFonts w:ascii="宋体" w:hAnsi="宋体" w:cs="宋体" w:hint="eastAsia"/>
          <w:sz w:val="21"/>
          <w:szCs w:val="21"/>
        </w:rPr>
        <w:t>9.2招标文件的澄清或修改将在</w:t>
      </w:r>
      <w:r>
        <w:rPr>
          <w:rFonts w:ascii="宋体" w:hAnsi="宋体" w:cs="宋体" w:hint="eastAsia"/>
          <w:sz w:val="21"/>
          <w:szCs w:val="21"/>
          <w:u w:val="single"/>
        </w:rPr>
        <w:t xml:space="preserve">        </w:t>
      </w:r>
      <w:r>
        <w:rPr>
          <w:rFonts w:ascii="宋体" w:hAnsi="宋体" w:cs="宋体" w:hint="eastAsia"/>
          <w:sz w:val="21"/>
          <w:szCs w:val="21"/>
        </w:rPr>
        <w:t>交易平台“项目答疑纪要”专区公开发布。答疑纪要一经在</w:t>
      </w:r>
      <w:r>
        <w:rPr>
          <w:rFonts w:ascii="宋体" w:hAnsi="宋体" w:cs="宋体" w:hint="eastAsia"/>
          <w:sz w:val="21"/>
          <w:szCs w:val="21"/>
          <w:u w:val="single"/>
        </w:rPr>
        <w:t xml:space="preserve">        </w:t>
      </w:r>
      <w:r>
        <w:rPr>
          <w:rFonts w:ascii="宋体" w:hAnsi="宋体" w:cs="宋体" w:hint="eastAsia"/>
          <w:sz w:val="21"/>
          <w:szCs w:val="21"/>
        </w:rPr>
        <w:t>交易平台发布，视作已发放给所有投标人，以</w:t>
      </w:r>
      <w:r>
        <w:rPr>
          <w:rFonts w:ascii="宋体" w:hAnsi="宋体" w:cs="宋体" w:hint="eastAsia"/>
          <w:sz w:val="21"/>
          <w:szCs w:val="21"/>
          <w:u w:val="single"/>
        </w:rPr>
        <w:t xml:space="preserve">        </w:t>
      </w:r>
      <w:r>
        <w:rPr>
          <w:rFonts w:ascii="宋体" w:hAnsi="宋体" w:cs="宋体" w:hint="eastAsia"/>
          <w:sz w:val="21"/>
          <w:szCs w:val="21"/>
        </w:rPr>
        <w:t>交易平台上网发布时间作为送达时间。</w:t>
      </w:r>
    </w:p>
    <w:p w:rsidR="003A2035" w:rsidRDefault="00AA1A14">
      <w:pPr>
        <w:pStyle w:val="a1"/>
        <w:spacing w:after="0" w:line="360" w:lineRule="auto"/>
        <w:ind w:firstLineChars="200"/>
        <w:rPr>
          <w:rFonts w:ascii="宋体" w:hAnsi="宋体" w:cs="宋体"/>
          <w:sz w:val="21"/>
          <w:szCs w:val="21"/>
        </w:rPr>
      </w:pPr>
      <w:r>
        <w:rPr>
          <w:rFonts w:ascii="宋体" w:hAnsi="宋体" w:cs="宋体" w:hint="eastAsia"/>
          <w:sz w:val="21"/>
          <w:szCs w:val="21"/>
        </w:rPr>
        <w:t>9.3招标文件的修改内容为招标文件的组成部分。</w:t>
      </w:r>
    </w:p>
    <w:p w:rsidR="003A2035" w:rsidRDefault="00AA1A14">
      <w:pPr>
        <w:pStyle w:val="a1"/>
        <w:spacing w:after="0" w:line="360" w:lineRule="auto"/>
        <w:ind w:firstLineChars="200"/>
        <w:rPr>
          <w:rFonts w:ascii="宋体" w:hAnsi="宋体" w:cs="宋体"/>
          <w:sz w:val="21"/>
          <w:szCs w:val="21"/>
        </w:rPr>
      </w:pPr>
      <w:r>
        <w:rPr>
          <w:rFonts w:ascii="宋体" w:hAnsi="宋体" w:cs="宋体" w:hint="eastAsia"/>
          <w:sz w:val="21"/>
          <w:szCs w:val="21"/>
        </w:rPr>
        <w:t>9.4招标文件的澄清或修改均以书面形式明确的内容为准。当招标文件的澄清、修改、补充等在同一内容的表述不一致时，以最后发出的书面形式的文件为准。</w:t>
      </w:r>
    </w:p>
    <w:p w:rsidR="003A2035" w:rsidRDefault="00AA1A14">
      <w:pPr>
        <w:pStyle w:val="a1"/>
        <w:spacing w:after="0" w:line="360" w:lineRule="auto"/>
        <w:ind w:firstLineChars="200"/>
        <w:rPr>
          <w:rFonts w:ascii="宋体" w:hAnsi="宋体" w:cs="宋体"/>
          <w:sz w:val="21"/>
          <w:szCs w:val="21"/>
        </w:rPr>
      </w:pPr>
      <w:r>
        <w:rPr>
          <w:rFonts w:ascii="宋体" w:hAnsi="宋体" w:cs="宋体" w:hint="eastAsia"/>
          <w:sz w:val="21"/>
          <w:szCs w:val="21"/>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rsidR="003A2035" w:rsidRDefault="00AA1A14">
      <w:pPr>
        <w:pStyle w:val="3"/>
        <w:spacing w:before="156" w:beforeAutospacing="0" w:after="156" w:afterAutospacing="0" w:line="360" w:lineRule="auto"/>
        <w:rPr>
          <w:rFonts w:cs="宋体"/>
          <w:b/>
          <w:bCs/>
          <w:sz w:val="21"/>
          <w:szCs w:val="21"/>
        </w:rPr>
      </w:pPr>
      <w:bookmarkStart w:id="11" w:name="_Toc105014626"/>
      <w:bookmarkStart w:id="12" w:name="_Toc185324320"/>
      <w:r>
        <w:rPr>
          <w:rFonts w:cs="宋体" w:hint="eastAsia"/>
          <w:b/>
          <w:bCs/>
          <w:sz w:val="21"/>
          <w:szCs w:val="21"/>
        </w:rPr>
        <w:t>（三）投标文件的编制</w:t>
      </w:r>
      <w:bookmarkEnd w:id="11"/>
      <w:bookmarkEnd w:id="12"/>
    </w:p>
    <w:p w:rsidR="003A2035" w:rsidRDefault="00AA1A14">
      <w:pPr>
        <w:pStyle w:val="a1"/>
        <w:spacing w:after="0" w:line="360" w:lineRule="auto"/>
        <w:ind w:firstLineChars="200" w:firstLine="422"/>
        <w:rPr>
          <w:rFonts w:ascii="宋体" w:hAnsi="宋体" w:cs="宋体"/>
          <w:b/>
          <w:bCs/>
          <w:sz w:val="21"/>
          <w:szCs w:val="21"/>
        </w:rPr>
      </w:pPr>
      <w:r>
        <w:rPr>
          <w:rFonts w:ascii="宋体" w:hAnsi="宋体" w:cs="宋体" w:hint="eastAsia"/>
          <w:b/>
          <w:bCs/>
          <w:sz w:val="21"/>
          <w:szCs w:val="21"/>
        </w:rPr>
        <w:t>10．投标文件的语言及度量衡单位</w:t>
      </w:r>
    </w:p>
    <w:p w:rsidR="003A2035" w:rsidRDefault="00AA1A14">
      <w:pPr>
        <w:pStyle w:val="a1"/>
        <w:spacing w:after="0" w:line="360" w:lineRule="auto"/>
        <w:ind w:firstLineChars="200"/>
        <w:rPr>
          <w:rFonts w:ascii="宋体" w:hAnsi="宋体" w:cs="宋体"/>
          <w:sz w:val="21"/>
          <w:szCs w:val="21"/>
        </w:rPr>
      </w:pPr>
      <w:r>
        <w:rPr>
          <w:rFonts w:ascii="宋体" w:hAnsi="宋体" w:cs="宋体" w:hint="eastAsia"/>
          <w:sz w:val="21"/>
          <w:szCs w:val="21"/>
        </w:rPr>
        <w:t>10.1 投标文件和与投标有关的所有文件均应使用中文。</w:t>
      </w:r>
    </w:p>
    <w:p w:rsidR="003A2035" w:rsidRDefault="00AA1A14">
      <w:pPr>
        <w:pStyle w:val="a1"/>
        <w:spacing w:after="0" w:line="360" w:lineRule="auto"/>
        <w:ind w:firstLineChars="200"/>
        <w:rPr>
          <w:rFonts w:ascii="宋体" w:hAnsi="宋体" w:cs="宋体"/>
          <w:sz w:val="21"/>
          <w:szCs w:val="21"/>
        </w:rPr>
      </w:pPr>
      <w:r>
        <w:rPr>
          <w:rFonts w:ascii="宋体" w:hAnsi="宋体" w:cs="宋体" w:hint="eastAsia"/>
          <w:sz w:val="21"/>
          <w:szCs w:val="21"/>
        </w:rPr>
        <w:t>10.2 除工程规范另有规定外，投标文件使用的度量衡单位，均采用中华人民共和国法定计量单位。</w:t>
      </w:r>
    </w:p>
    <w:p w:rsidR="003A2035" w:rsidRDefault="00AA1A14">
      <w:pPr>
        <w:pStyle w:val="a1"/>
        <w:spacing w:after="0" w:line="360" w:lineRule="auto"/>
        <w:ind w:firstLineChars="200" w:firstLine="422"/>
        <w:rPr>
          <w:rFonts w:ascii="宋体" w:hAnsi="宋体" w:cs="宋体"/>
          <w:b/>
          <w:bCs/>
          <w:sz w:val="21"/>
          <w:szCs w:val="21"/>
        </w:rPr>
      </w:pPr>
      <w:r>
        <w:rPr>
          <w:rFonts w:ascii="宋体" w:hAnsi="宋体" w:cs="宋体" w:hint="eastAsia"/>
          <w:b/>
          <w:bCs/>
          <w:sz w:val="21"/>
          <w:szCs w:val="21"/>
        </w:rPr>
        <w:t>11．投标文件的组成</w:t>
      </w:r>
    </w:p>
    <w:p w:rsidR="003A2035" w:rsidRDefault="00AA1A14">
      <w:pPr>
        <w:pStyle w:val="a1"/>
        <w:spacing w:after="0" w:line="360" w:lineRule="auto"/>
        <w:ind w:firstLineChars="200"/>
        <w:rPr>
          <w:rFonts w:ascii="宋体" w:hAnsi="宋体" w:cs="宋体"/>
          <w:sz w:val="21"/>
          <w:szCs w:val="21"/>
        </w:rPr>
      </w:pPr>
      <w:r>
        <w:rPr>
          <w:rFonts w:ascii="宋体" w:hAnsi="宋体" w:cs="宋体" w:hint="eastAsia"/>
          <w:sz w:val="21"/>
          <w:szCs w:val="21"/>
        </w:rPr>
        <w:t>11.1 投标文件由技术部分（</w:t>
      </w:r>
      <w:proofErr w:type="gramStart"/>
      <w:r>
        <w:rPr>
          <w:rFonts w:ascii="宋体" w:hAnsi="宋体" w:cs="宋体" w:hint="eastAsia"/>
          <w:sz w:val="21"/>
          <w:szCs w:val="21"/>
        </w:rPr>
        <w:t>含资格</w:t>
      </w:r>
      <w:proofErr w:type="gramEnd"/>
      <w:r>
        <w:rPr>
          <w:rFonts w:ascii="宋体" w:hAnsi="宋体" w:cs="宋体" w:hint="eastAsia"/>
          <w:sz w:val="21"/>
          <w:szCs w:val="21"/>
        </w:rPr>
        <w:t>审查文件）和经济部分两部分投标文件组成。</w:t>
      </w:r>
    </w:p>
    <w:p w:rsidR="003A2035" w:rsidRDefault="00AA1A14">
      <w:pPr>
        <w:spacing w:line="360" w:lineRule="auto"/>
        <w:ind w:firstLineChars="200" w:firstLine="420"/>
        <w:rPr>
          <w:rFonts w:ascii="宋体" w:hAnsi="宋体" w:cs="宋体"/>
          <w:bCs/>
          <w:szCs w:val="21"/>
        </w:rPr>
      </w:pPr>
      <w:r>
        <w:rPr>
          <w:rFonts w:ascii="宋体" w:hAnsi="宋体" w:cs="宋体" w:hint="eastAsia"/>
          <w:bCs/>
          <w:szCs w:val="21"/>
        </w:rPr>
        <w:lastRenderedPageBreak/>
        <w:t>11.2投标文件技术标部分主要包括下列内容：</w:t>
      </w:r>
    </w:p>
    <w:p w:rsidR="003A2035" w:rsidRDefault="00AA1A14">
      <w:pPr>
        <w:spacing w:line="360" w:lineRule="auto"/>
        <w:ind w:firstLineChars="200" w:firstLine="420"/>
        <w:rPr>
          <w:rFonts w:ascii="宋体" w:hAnsi="宋体" w:cs="宋体"/>
          <w:bCs/>
          <w:szCs w:val="21"/>
        </w:rPr>
      </w:pPr>
      <w:r>
        <w:rPr>
          <w:rFonts w:ascii="宋体" w:hAnsi="宋体" w:cs="宋体" w:hint="eastAsia"/>
          <w:bCs/>
          <w:szCs w:val="21"/>
        </w:rPr>
        <w:t>11.2.1 技术投标文件</w:t>
      </w:r>
      <w:r>
        <w:rPr>
          <w:rFonts w:ascii="宋体" w:hAnsi="宋体" w:cs="宋体" w:hint="eastAsia"/>
          <w:szCs w:val="21"/>
        </w:rPr>
        <w:t>(按招标文件的要求填写)</w:t>
      </w:r>
      <w:r>
        <w:rPr>
          <w:rFonts w:ascii="宋体" w:hAnsi="宋体" w:cs="宋体" w:hint="eastAsia"/>
          <w:bCs/>
          <w:szCs w:val="21"/>
        </w:rPr>
        <w:t>；</w:t>
      </w:r>
    </w:p>
    <w:p w:rsidR="003A2035" w:rsidRDefault="00AA1A14">
      <w:pPr>
        <w:spacing w:line="360" w:lineRule="auto"/>
        <w:ind w:firstLineChars="200" w:firstLine="420"/>
        <w:rPr>
          <w:rFonts w:ascii="宋体" w:hAnsi="宋体" w:cs="宋体"/>
          <w:bCs/>
          <w:szCs w:val="21"/>
        </w:rPr>
      </w:pPr>
      <w:r>
        <w:rPr>
          <w:rFonts w:ascii="宋体" w:hAnsi="宋体" w:cs="宋体" w:hint="eastAsia"/>
          <w:bCs/>
          <w:szCs w:val="21"/>
        </w:rPr>
        <w:t>11.2.2 资格审查文件：</w:t>
      </w:r>
    </w:p>
    <w:p w:rsidR="003A2035" w:rsidRDefault="00AA1A14">
      <w:pPr>
        <w:spacing w:line="360" w:lineRule="auto"/>
        <w:ind w:firstLineChars="200" w:firstLine="420"/>
        <w:rPr>
          <w:rFonts w:ascii="宋体" w:hAnsi="宋体" w:cs="宋体"/>
          <w:bCs/>
          <w:szCs w:val="21"/>
        </w:rPr>
      </w:pPr>
      <w:r>
        <w:rPr>
          <w:rFonts w:ascii="宋体" w:hAnsi="宋体" w:cs="宋体" w:hint="eastAsia"/>
          <w:bCs/>
          <w:szCs w:val="21"/>
        </w:rPr>
        <w:t xml:space="preserve">（1）投标人声明； </w:t>
      </w:r>
    </w:p>
    <w:p w:rsidR="003A2035" w:rsidRDefault="00AA1A14">
      <w:pPr>
        <w:spacing w:line="360" w:lineRule="auto"/>
        <w:ind w:firstLineChars="200" w:firstLine="420"/>
        <w:rPr>
          <w:rFonts w:ascii="宋体" w:hAnsi="宋体" w:cs="宋体"/>
          <w:bCs/>
          <w:szCs w:val="21"/>
        </w:rPr>
      </w:pPr>
      <w:r>
        <w:rPr>
          <w:rFonts w:ascii="宋体" w:hAnsi="宋体" w:cs="宋体" w:hint="eastAsia"/>
          <w:bCs/>
          <w:szCs w:val="21"/>
        </w:rPr>
        <w:t>（2）法定代表人证明书、法定代表人签字或盖章的本投标文件授权委托证明书；</w:t>
      </w:r>
    </w:p>
    <w:p w:rsidR="003A2035" w:rsidRDefault="00AA1A14">
      <w:pPr>
        <w:spacing w:line="360" w:lineRule="auto"/>
        <w:ind w:firstLineChars="200" w:firstLine="420"/>
        <w:rPr>
          <w:rFonts w:ascii="宋体" w:hAnsi="宋体" w:cs="宋体"/>
          <w:bCs/>
          <w:szCs w:val="21"/>
        </w:rPr>
      </w:pPr>
      <w:r>
        <w:rPr>
          <w:rFonts w:ascii="宋体" w:hAnsi="宋体" w:cs="宋体" w:hint="eastAsia"/>
          <w:bCs/>
          <w:szCs w:val="21"/>
        </w:rPr>
        <w:t>（3）企业营业执照扫描件或电子证照；</w:t>
      </w:r>
    </w:p>
    <w:p w:rsidR="003A2035" w:rsidRDefault="00AA1A14">
      <w:pPr>
        <w:spacing w:line="360" w:lineRule="auto"/>
        <w:ind w:firstLineChars="200" w:firstLine="420"/>
        <w:rPr>
          <w:rFonts w:ascii="宋体" w:hAnsi="宋体" w:cs="宋体"/>
          <w:bCs/>
          <w:szCs w:val="21"/>
        </w:rPr>
      </w:pPr>
      <w:r>
        <w:rPr>
          <w:rFonts w:ascii="宋体" w:hAnsi="宋体" w:cs="宋体" w:hint="eastAsia"/>
          <w:bCs/>
          <w:szCs w:val="21"/>
        </w:rPr>
        <w:t>（4）企业资质证书扫描件或电子证照；</w:t>
      </w:r>
    </w:p>
    <w:p w:rsidR="003A2035" w:rsidRDefault="00AA1A14">
      <w:pPr>
        <w:spacing w:line="360" w:lineRule="auto"/>
        <w:ind w:firstLineChars="200" w:firstLine="420"/>
        <w:rPr>
          <w:rFonts w:ascii="宋体" w:hAnsi="宋体" w:cs="宋体"/>
          <w:bCs/>
          <w:szCs w:val="21"/>
        </w:rPr>
      </w:pPr>
      <w:r>
        <w:rPr>
          <w:rFonts w:ascii="宋体" w:hAnsi="宋体" w:cs="宋体" w:hint="eastAsia"/>
          <w:bCs/>
          <w:szCs w:val="21"/>
        </w:rPr>
        <w:t>（5）建筑施工企业安全生产许可证扫描件或电子证照；</w:t>
      </w:r>
    </w:p>
    <w:p w:rsidR="003A2035" w:rsidRDefault="00AA1A14">
      <w:pPr>
        <w:spacing w:line="360" w:lineRule="auto"/>
        <w:ind w:firstLineChars="200" w:firstLine="420"/>
        <w:rPr>
          <w:rFonts w:ascii="宋体" w:hAnsi="宋体" w:cs="宋体"/>
          <w:bCs/>
          <w:szCs w:val="21"/>
        </w:rPr>
      </w:pPr>
      <w:r>
        <w:rPr>
          <w:rFonts w:ascii="宋体" w:hAnsi="宋体" w:cs="宋体" w:hint="eastAsia"/>
          <w:bCs/>
          <w:szCs w:val="21"/>
        </w:rPr>
        <w:t>（6）项目负责人（按网上投标登记时选择拟投入本项目的项目负责人）；</w:t>
      </w:r>
    </w:p>
    <w:p w:rsidR="003A2035" w:rsidRDefault="00AA1A14">
      <w:pPr>
        <w:spacing w:line="360" w:lineRule="auto"/>
        <w:ind w:firstLineChars="200" w:firstLine="420"/>
        <w:rPr>
          <w:rFonts w:ascii="宋体" w:hAnsi="宋体" w:cs="宋体"/>
          <w:bCs/>
          <w:szCs w:val="21"/>
        </w:rPr>
      </w:pPr>
      <w:r>
        <w:rPr>
          <w:rFonts w:ascii="宋体" w:hAnsi="宋体" w:cs="宋体" w:hint="eastAsia"/>
          <w:bCs/>
          <w:szCs w:val="21"/>
        </w:rPr>
        <w:t>（7）专职安全员（按网上投标登记时选择拟投入本项目的专职安全员）；</w:t>
      </w:r>
    </w:p>
    <w:p w:rsidR="003A2035" w:rsidRDefault="00AA1A14">
      <w:pPr>
        <w:spacing w:line="360" w:lineRule="auto"/>
        <w:ind w:firstLineChars="200" w:firstLine="420"/>
        <w:rPr>
          <w:rFonts w:ascii="宋体" w:hAnsi="宋体" w:cs="宋体"/>
          <w:bCs/>
          <w:szCs w:val="21"/>
        </w:rPr>
      </w:pPr>
      <w:r>
        <w:rPr>
          <w:rFonts w:ascii="宋体" w:hAnsi="宋体" w:cs="宋体" w:hint="eastAsia"/>
          <w:bCs/>
          <w:szCs w:val="21"/>
        </w:rPr>
        <w:t>（8）拟委托技术负责人的相关证书、资料（具体要求由招标人明确）；</w:t>
      </w:r>
    </w:p>
    <w:p w:rsidR="003A2035" w:rsidRDefault="00AA1A14">
      <w:pPr>
        <w:spacing w:line="360" w:lineRule="auto"/>
        <w:ind w:firstLineChars="200" w:firstLine="420"/>
        <w:rPr>
          <w:rFonts w:ascii="宋体" w:hAnsi="宋体" w:cs="宋体"/>
          <w:bCs/>
          <w:szCs w:val="21"/>
        </w:rPr>
      </w:pPr>
      <w:r>
        <w:rPr>
          <w:rFonts w:ascii="宋体" w:hAnsi="宋体" w:cs="宋体" w:hint="eastAsia"/>
          <w:bCs/>
          <w:szCs w:val="21"/>
        </w:rPr>
        <w:t>（9）拟委派项目负责人的有效期内的建造</w:t>
      </w:r>
      <w:proofErr w:type="gramStart"/>
      <w:r>
        <w:rPr>
          <w:rFonts w:ascii="宋体" w:hAnsi="宋体" w:cs="宋体" w:hint="eastAsia"/>
          <w:bCs/>
          <w:szCs w:val="21"/>
        </w:rPr>
        <w:t>师注册</w:t>
      </w:r>
      <w:proofErr w:type="gramEnd"/>
      <w:r>
        <w:rPr>
          <w:rFonts w:ascii="宋体" w:hAnsi="宋体" w:cs="宋体" w:hint="eastAsia"/>
          <w:bCs/>
          <w:szCs w:val="21"/>
        </w:rPr>
        <w:t>证书扫描件或电子证书；</w:t>
      </w:r>
    </w:p>
    <w:p w:rsidR="003A2035" w:rsidRDefault="00AA1A14">
      <w:pPr>
        <w:spacing w:line="360" w:lineRule="auto"/>
        <w:ind w:firstLineChars="200" w:firstLine="420"/>
        <w:rPr>
          <w:rFonts w:ascii="宋体" w:hAnsi="宋体" w:cs="宋体"/>
          <w:bCs/>
          <w:szCs w:val="21"/>
        </w:rPr>
      </w:pPr>
      <w:r>
        <w:rPr>
          <w:rFonts w:ascii="宋体" w:hAnsi="宋体" w:cs="宋体" w:hint="eastAsia"/>
          <w:bCs/>
          <w:szCs w:val="21"/>
        </w:rPr>
        <w:t>（10）项目负责人在有效期内的安全生产考核合格证书（B类）或建筑施工企业项目负责人安全生产考核合格证书扫描件或电子证书；</w:t>
      </w:r>
    </w:p>
    <w:p w:rsidR="003A2035" w:rsidRDefault="00AA1A14">
      <w:pPr>
        <w:spacing w:line="360" w:lineRule="auto"/>
        <w:ind w:firstLineChars="200" w:firstLine="420"/>
        <w:rPr>
          <w:rFonts w:ascii="宋体" w:hAnsi="宋体" w:cs="宋体"/>
          <w:bCs/>
          <w:szCs w:val="21"/>
        </w:rPr>
      </w:pPr>
      <w:r>
        <w:rPr>
          <w:rFonts w:ascii="宋体" w:hAnsi="宋体" w:cs="宋体" w:hint="eastAsia"/>
          <w:bCs/>
          <w:szCs w:val="21"/>
        </w:rPr>
        <w:t>（11）专职安全员须具有在有效期内的安全生产考核合格证书（C类）或建筑施工企业专职安全生产管理人员安全生产考核合格证书扫描件或电子证书；</w:t>
      </w:r>
    </w:p>
    <w:p w:rsidR="003A2035" w:rsidRDefault="00AA1A14">
      <w:pPr>
        <w:spacing w:line="360" w:lineRule="auto"/>
        <w:ind w:firstLineChars="200" w:firstLine="420"/>
        <w:rPr>
          <w:rFonts w:ascii="宋体" w:hAnsi="宋体" w:cs="宋体"/>
          <w:bCs/>
          <w:szCs w:val="21"/>
        </w:rPr>
      </w:pPr>
      <w:r>
        <w:rPr>
          <w:rFonts w:ascii="宋体" w:hAnsi="宋体" w:cs="宋体" w:hint="eastAsia"/>
          <w:bCs/>
          <w:szCs w:val="21"/>
        </w:rPr>
        <w:t>（12）用于资格审查的业绩（设置业绩要求时选择此项，投标人</w:t>
      </w:r>
      <w:r>
        <w:rPr>
          <w:rFonts w:ascii="宋体" w:hAnsi="宋体" w:cs="宋体" w:hint="eastAsia"/>
          <w:szCs w:val="21"/>
        </w:rPr>
        <w:t>须提供类似工程业绩的项目名称及项目编号，具体格式由招标人自定</w:t>
      </w:r>
      <w:r>
        <w:rPr>
          <w:rFonts w:ascii="宋体" w:hAnsi="宋体" w:cs="宋体" w:hint="eastAsia"/>
          <w:bCs/>
          <w:szCs w:val="21"/>
        </w:rPr>
        <w:t>）；</w:t>
      </w:r>
    </w:p>
    <w:p w:rsidR="003A2035" w:rsidRDefault="00AA1A14">
      <w:pPr>
        <w:spacing w:line="360" w:lineRule="auto"/>
        <w:ind w:firstLineChars="200" w:firstLine="420"/>
        <w:rPr>
          <w:rFonts w:ascii="宋体" w:hAnsi="宋体" w:cs="宋体"/>
          <w:bCs/>
          <w:szCs w:val="21"/>
        </w:rPr>
      </w:pPr>
      <w:r>
        <w:rPr>
          <w:rFonts w:ascii="宋体" w:hAnsi="宋体" w:cs="宋体" w:hint="eastAsia"/>
          <w:bCs/>
          <w:szCs w:val="21"/>
        </w:rPr>
        <w:t>（13）资格审查前，投标人须在广州市住房和城乡建设局建立企业信用档案，拟担任本工程项目负责人、专职安全员须是本企业信用档案中的在册人员；</w:t>
      </w:r>
    </w:p>
    <w:p w:rsidR="003A2035" w:rsidRDefault="00AA1A14">
      <w:pPr>
        <w:spacing w:line="360" w:lineRule="auto"/>
        <w:ind w:firstLineChars="200" w:firstLine="420"/>
        <w:rPr>
          <w:rFonts w:ascii="宋体" w:hAnsi="宋体" w:cs="宋体"/>
          <w:bCs/>
          <w:szCs w:val="21"/>
        </w:rPr>
      </w:pPr>
      <w:r>
        <w:rPr>
          <w:rFonts w:ascii="宋体" w:hAnsi="宋体" w:cs="宋体" w:hint="eastAsia"/>
          <w:bCs/>
          <w:szCs w:val="21"/>
        </w:rPr>
        <w:t>（14）列明主办单位的联合体工作协议（采用联合体投标时需递交，投标人拟任本工程项目负责人应为联合体主办方信用档案中的在册人员，</w:t>
      </w:r>
      <w:r>
        <w:rPr>
          <w:rFonts w:ascii="宋体" w:hAnsi="宋体" w:cs="宋体" w:hint="eastAsia"/>
          <w:szCs w:val="21"/>
        </w:rPr>
        <w:t>联合体工作协议应明确约定各方拟承担的工作和责任</w:t>
      </w:r>
      <w:r>
        <w:rPr>
          <w:rFonts w:ascii="宋体" w:hAnsi="宋体" w:cs="宋体" w:hint="eastAsia"/>
          <w:bCs/>
          <w:szCs w:val="21"/>
        </w:rPr>
        <w:t xml:space="preserve">）； </w:t>
      </w:r>
    </w:p>
    <w:p w:rsidR="003A2035" w:rsidRDefault="00AA1A14">
      <w:pPr>
        <w:spacing w:line="360" w:lineRule="auto"/>
        <w:ind w:firstLineChars="200" w:firstLine="420"/>
        <w:rPr>
          <w:rFonts w:ascii="宋体" w:hAnsi="宋体" w:cs="宋体"/>
          <w:bCs/>
          <w:szCs w:val="21"/>
        </w:rPr>
      </w:pPr>
      <w:r>
        <w:rPr>
          <w:rFonts w:ascii="宋体" w:hAnsi="宋体" w:cs="宋体" w:hint="eastAsia"/>
          <w:bCs/>
          <w:szCs w:val="21"/>
        </w:rPr>
        <w:t>注：1.相关电子证书按规定需打印后手写本人签名的，应按照规定手写本人签名后再扫描提交。</w:t>
      </w:r>
    </w:p>
    <w:p w:rsidR="003A2035" w:rsidRDefault="00AA1A14">
      <w:pPr>
        <w:spacing w:line="360" w:lineRule="auto"/>
        <w:ind w:firstLineChars="200" w:firstLine="420"/>
        <w:rPr>
          <w:rFonts w:ascii="宋体" w:hAnsi="宋体" w:cs="宋体"/>
          <w:bCs/>
          <w:szCs w:val="21"/>
        </w:rPr>
      </w:pPr>
      <w:r>
        <w:rPr>
          <w:rFonts w:ascii="宋体" w:hAnsi="宋体" w:cs="宋体" w:hint="eastAsia"/>
          <w:bCs/>
          <w:szCs w:val="21"/>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11.2.3项目管理机构配备。</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（1）投标人应列出该项目工程的施工组织机构构成和画出机构框架图及其负责人；</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lastRenderedPageBreak/>
        <w:t>（2）投标人应详细列出该施工组织机构中主要成员的名单、简历资料、职务职称和在本项目中拟担任的职务等资料，并附上有关证明材料扫描件；</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（3）其他辅助说明资料。</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11.2.4投标人在广州市可使用适合本工程的机械设备（附：机械设备为自有或租赁的说明；及承诺机械设备如属于租赁的，其租赁是不属于重复租赁）。</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11.2.5施工组织设计或施工方案</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（1）投标人在编制施工组织设计或施工方案时应按照招标人提出的施工现场建筑垃圾源头减量的具体要求以及建筑垃圾综合利用产品的使用要求提供相应措施。</w:t>
      </w:r>
    </w:p>
    <w:p w:rsidR="003A2035" w:rsidRDefault="00AA1A14">
      <w:pPr>
        <w:spacing w:line="360" w:lineRule="auto"/>
        <w:ind w:firstLineChars="200" w:firstLine="420"/>
        <w:rPr>
          <w:rFonts w:ascii="宋体" w:hAnsi="宋体" w:cs="宋体"/>
          <w:b/>
          <w:bCs/>
          <w:szCs w:val="21"/>
        </w:rPr>
      </w:pPr>
      <w:r>
        <w:rPr>
          <w:rFonts w:ascii="宋体" w:hAnsi="宋体" w:cs="宋体" w:hint="eastAsia"/>
          <w:szCs w:val="21"/>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11.2.6按照</w:t>
      </w:r>
      <w:r>
        <w:rPr>
          <w:rFonts w:ascii="宋体" w:hAnsi="宋体" w:cs="宋体" w:hint="eastAsia"/>
          <w:bCs/>
          <w:szCs w:val="21"/>
        </w:rPr>
        <w:t>招标文件要求</w:t>
      </w:r>
      <w:r>
        <w:rPr>
          <w:rFonts w:ascii="宋体" w:hAnsi="宋体" w:cs="宋体" w:hint="eastAsia"/>
          <w:szCs w:val="21"/>
        </w:rPr>
        <w:t>填写的《参与编制技术标投标文件人员名单》。</w:t>
      </w:r>
    </w:p>
    <w:p w:rsidR="003A2035" w:rsidRDefault="00AA1A14">
      <w:pPr>
        <w:spacing w:line="360" w:lineRule="auto"/>
        <w:ind w:firstLineChars="200" w:firstLine="420"/>
        <w:rPr>
          <w:rFonts w:ascii="宋体" w:hAnsi="宋体" w:cs="宋体"/>
          <w:bCs/>
          <w:szCs w:val="21"/>
        </w:rPr>
      </w:pPr>
      <w:r>
        <w:rPr>
          <w:rFonts w:ascii="宋体" w:hAnsi="宋体" w:cs="宋体" w:hint="eastAsia"/>
          <w:bCs/>
          <w:szCs w:val="21"/>
        </w:rPr>
        <w:t>11.3 经济部分投标文件主要包括下列内容：</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11.3.1 经济投标文件(按招标文件的要求填写)。</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rsidR="003A2035" w:rsidRDefault="00AA1A14">
      <w:pPr>
        <w:spacing w:line="360" w:lineRule="auto"/>
        <w:ind w:firstLineChars="236" w:firstLine="496"/>
        <w:rPr>
          <w:rFonts w:ascii="宋体" w:hAnsi="宋体" w:cs="宋体"/>
          <w:szCs w:val="21"/>
        </w:rPr>
      </w:pPr>
      <w:r>
        <w:rPr>
          <w:rFonts w:ascii="宋体" w:hAnsi="宋体" w:cs="宋体" w:hint="eastAsia"/>
          <w:szCs w:val="21"/>
        </w:rPr>
        <w:t>（1）投标总价封面、扉页；</w:t>
      </w:r>
    </w:p>
    <w:p w:rsidR="003A2035" w:rsidRDefault="00AA1A14">
      <w:pPr>
        <w:spacing w:line="360" w:lineRule="auto"/>
        <w:ind w:firstLineChars="236" w:firstLine="496"/>
        <w:rPr>
          <w:rFonts w:ascii="宋体" w:hAnsi="宋体" w:cs="宋体"/>
          <w:szCs w:val="21"/>
        </w:rPr>
      </w:pPr>
      <w:r>
        <w:rPr>
          <w:rFonts w:ascii="宋体" w:hAnsi="宋体" w:cs="宋体" w:hint="eastAsia"/>
          <w:szCs w:val="21"/>
        </w:rPr>
        <w:t>（2）总说明；</w:t>
      </w:r>
    </w:p>
    <w:p w:rsidR="003A2035" w:rsidRDefault="00AA1A14">
      <w:pPr>
        <w:spacing w:line="360" w:lineRule="auto"/>
        <w:ind w:firstLineChars="236" w:firstLine="496"/>
        <w:rPr>
          <w:rFonts w:ascii="宋体" w:hAnsi="宋体" w:cs="宋体"/>
          <w:szCs w:val="21"/>
        </w:rPr>
      </w:pPr>
      <w:r>
        <w:rPr>
          <w:rFonts w:ascii="宋体" w:hAnsi="宋体" w:cs="宋体" w:hint="eastAsia"/>
          <w:szCs w:val="21"/>
        </w:rPr>
        <w:t>（3）工程项目投标报价汇总表；</w:t>
      </w:r>
    </w:p>
    <w:p w:rsidR="003A2035" w:rsidRDefault="00AA1A14">
      <w:pPr>
        <w:spacing w:line="360" w:lineRule="auto"/>
        <w:ind w:firstLineChars="236" w:firstLine="496"/>
        <w:rPr>
          <w:rFonts w:ascii="宋体" w:hAnsi="宋体" w:cs="宋体"/>
          <w:szCs w:val="21"/>
        </w:rPr>
      </w:pPr>
      <w:r>
        <w:rPr>
          <w:rFonts w:ascii="宋体" w:hAnsi="宋体" w:cs="宋体" w:hint="eastAsia"/>
          <w:szCs w:val="21"/>
        </w:rPr>
        <w:t>（4）单项工程投标报价汇总表；</w:t>
      </w:r>
    </w:p>
    <w:p w:rsidR="003A2035" w:rsidRDefault="00AA1A14">
      <w:pPr>
        <w:spacing w:line="360" w:lineRule="auto"/>
        <w:ind w:firstLineChars="236" w:firstLine="496"/>
        <w:rPr>
          <w:rFonts w:ascii="宋体" w:hAnsi="宋体" w:cs="宋体"/>
          <w:szCs w:val="21"/>
        </w:rPr>
      </w:pPr>
      <w:r>
        <w:rPr>
          <w:rFonts w:ascii="宋体" w:hAnsi="宋体" w:cs="宋体" w:hint="eastAsia"/>
          <w:szCs w:val="21"/>
        </w:rPr>
        <w:t>（5）单位工程投标报价汇总表；</w:t>
      </w:r>
    </w:p>
    <w:p w:rsidR="003A2035" w:rsidRDefault="00AA1A14">
      <w:pPr>
        <w:spacing w:line="360" w:lineRule="auto"/>
        <w:ind w:firstLineChars="236" w:firstLine="496"/>
        <w:rPr>
          <w:rFonts w:ascii="宋体" w:hAnsi="宋体" w:cs="宋体"/>
          <w:szCs w:val="21"/>
        </w:rPr>
      </w:pPr>
      <w:r>
        <w:rPr>
          <w:rFonts w:ascii="宋体" w:hAnsi="宋体" w:cs="宋体" w:hint="eastAsia"/>
          <w:szCs w:val="21"/>
        </w:rPr>
        <w:t>（6）分部分项工程清单与计价表；</w:t>
      </w:r>
    </w:p>
    <w:p w:rsidR="003A2035" w:rsidRDefault="00AA1A14">
      <w:pPr>
        <w:spacing w:line="360" w:lineRule="auto"/>
        <w:ind w:firstLineChars="236" w:firstLine="496"/>
        <w:rPr>
          <w:rFonts w:ascii="宋体" w:hAnsi="宋体" w:cs="宋体"/>
          <w:szCs w:val="21"/>
        </w:rPr>
      </w:pPr>
      <w:r>
        <w:rPr>
          <w:rFonts w:ascii="宋体" w:hAnsi="宋体" w:cs="宋体" w:hint="eastAsia"/>
          <w:szCs w:val="21"/>
        </w:rPr>
        <w:t>（7）单价措施项目清单与计价表；</w:t>
      </w:r>
    </w:p>
    <w:p w:rsidR="003A2035" w:rsidRDefault="00AA1A14">
      <w:pPr>
        <w:spacing w:line="360" w:lineRule="auto"/>
        <w:ind w:firstLineChars="236" w:firstLine="496"/>
        <w:rPr>
          <w:rFonts w:ascii="宋体" w:hAnsi="宋体" w:cs="宋体"/>
          <w:szCs w:val="21"/>
        </w:rPr>
      </w:pPr>
      <w:r>
        <w:rPr>
          <w:rFonts w:ascii="宋体" w:hAnsi="宋体" w:cs="宋体" w:hint="eastAsia"/>
          <w:szCs w:val="21"/>
        </w:rPr>
        <w:t>（8）总价措施项目清单与计价表；</w:t>
      </w:r>
    </w:p>
    <w:p w:rsidR="003A2035" w:rsidRDefault="00AA1A14">
      <w:pPr>
        <w:spacing w:line="360" w:lineRule="auto"/>
        <w:ind w:firstLineChars="236" w:firstLine="496"/>
        <w:rPr>
          <w:rFonts w:ascii="宋体" w:hAnsi="宋体" w:cs="宋体"/>
          <w:szCs w:val="21"/>
        </w:rPr>
      </w:pPr>
      <w:r>
        <w:rPr>
          <w:rFonts w:ascii="宋体" w:hAnsi="宋体" w:cs="宋体" w:hint="eastAsia"/>
          <w:szCs w:val="21"/>
        </w:rPr>
        <w:t>（9）综合单价分析表；</w:t>
      </w:r>
    </w:p>
    <w:p w:rsidR="003A2035" w:rsidRDefault="00AA1A14">
      <w:pPr>
        <w:spacing w:line="360" w:lineRule="auto"/>
        <w:ind w:firstLineChars="236" w:firstLine="496"/>
        <w:rPr>
          <w:rFonts w:ascii="宋体" w:hAnsi="宋体" w:cs="宋体"/>
          <w:szCs w:val="21"/>
        </w:rPr>
      </w:pPr>
      <w:r>
        <w:rPr>
          <w:rFonts w:ascii="宋体" w:hAnsi="宋体" w:cs="宋体" w:hint="eastAsia"/>
          <w:szCs w:val="21"/>
        </w:rPr>
        <w:t>（10）其他项目清单与计价汇总表；</w:t>
      </w:r>
    </w:p>
    <w:p w:rsidR="003A2035" w:rsidRDefault="00AA1A14">
      <w:pPr>
        <w:spacing w:line="360" w:lineRule="auto"/>
        <w:ind w:firstLineChars="236" w:firstLine="496"/>
        <w:rPr>
          <w:rFonts w:ascii="宋体" w:hAnsi="宋体" w:cs="宋体"/>
          <w:szCs w:val="21"/>
        </w:rPr>
      </w:pPr>
      <w:r>
        <w:rPr>
          <w:rFonts w:ascii="宋体" w:hAnsi="宋体" w:cs="宋体" w:hint="eastAsia"/>
          <w:szCs w:val="21"/>
        </w:rPr>
        <w:lastRenderedPageBreak/>
        <w:t>（11）暂列金额明细表；</w:t>
      </w:r>
    </w:p>
    <w:p w:rsidR="003A2035" w:rsidRDefault="00AA1A14">
      <w:pPr>
        <w:spacing w:line="360" w:lineRule="auto"/>
        <w:ind w:firstLineChars="236" w:firstLine="496"/>
        <w:rPr>
          <w:rFonts w:ascii="宋体" w:hAnsi="宋体" w:cs="宋体"/>
          <w:szCs w:val="21"/>
        </w:rPr>
      </w:pPr>
      <w:r>
        <w:rPr>
          <w:rFonts w:ascii="宋体" w:hAnsi="宋体" w:cs="宋体" w:hint="eastAsia"/>
          <w:szCs w:val="21"/>
        </w:rPr>
        <w:t>（12）材料（工程设备）暂估价明细表；</w:t>
      </w:r>
    </w:p>
    <w:p w:rsidR="003A2035" w:rsidRDefault="00AA1A14">
      <w:pPr>
        <w:spacing w:line="360" w:lineRule="auto"/>
        <w:ind w:firstLineChars="236" w:firstLine="496"/>
        <w:rPr>
          <w:rFonts w:ascii="宋体" w:hAnsi="宋体" w:cs="宋体"/>
          <w:szCs w:val="21"/>
        </w:rPr>
      </w:pPr>
      <w:r>
        <w:rPr>
          <w:rFonts w:ascii="宋体" w:hAnsi="宋体" w:cs="宋体" w:hint="eastAsia"/>
          <w:szCs w:val="21"/>
        </w:rPr>
        <w:t>（13）专业工程暂估价明细表；</w:t>
      </w:r>
    </w:p>
    <w:p w:rsidR="003A2035" w:rsidRDefault="00AA1A14">
      <w:pPr>
        <w:spacing w:line="360" w:lineRule="auto"/>
        <w:ind w:firstLineChars="236" w:firstLine="496"/>
        <w:rPr>
          <w:rFonts w:ascii="宋体" w:hAnsi="宋体" w:cs="宋体"/>
          <w:szCs w:val="21"/>
        </w:rPr>
      </w:pPr>
      <w:r>
        <w:rPr>
          <w:rFonts w:ascii="宋体" w:hAnsi="宋体" w:cs="宋体" w:hint="eastAsia"/>
          <w:szCs w:val="21"/>
        </w:rPr>
        <w:t>（14）计日工表；</w:t>
      </w:r>
    </w:p>
    <w:p w:rsidR="003A2035" w:rsidRDefault="00AA1A14">
      <w:pPr>
        <w:spacing w:line="360" w:lineRule="auto"/>
        <w:ind w:firstLineChars="236" w:firstLine="496"/>
        <w:rPr>
          <w:rFonts w:ascii="宋体" w:hAnsi="宋体" w:cs="宋体"/>
          <w:szCs w:val="21"/>
        </w:rPr>
      </w:pPr>
      <w:r>
        <w:rPr>
          <w:rFonts w:ascii="宋体" w:hAnsi="宋体" w:cs="宋体" w:hint="eastAsia"/>
          <w:szCs w:val="21"/>
        </w:rPr>
        <w:t>（15）总承包服务计价表；</w:t>
      </w:r>
    </w:p>
    <w:p w:rsidR="003A2035" w:rsidRDefault="00AA1A14">
      <w:pPr>
        <w:spacing w:line="360" w:lineRule="auto"/>
        <w:ind w:firstLineChars="236" w:firstLine="496"/>
        <w:rPr>
          <w:rFonts w:ascii="宋体" w:hAnsi="宋体" w:cs="宋体"/>
          <w:szCs w:val="21"/>
        </w:rPr>
      </w:pPr>
      <w:r>
        <w:rPr>
          <w:rFonts w:ascii="宋体" w:hAnsi="宋体" w:cs="宋体" w:hint="eastAsia"/>
          <w:szCs w:val="21"/>
        </w:rPr>
        <w:t>（16）</w:t>
      </w:r>
      <w:proofErr w:type="gramStart"/>
      <w:r>
        <w:rPr>
          <w:rFonts w:ascii="宋体" w:hAnsi="宋体" w:cs="宋体" w:hint="eastAsia"/>
          <w:szCs w:val="21"/>
        </w:rPr>
        <w:t>规</w:t>
      </w:r>
      <w:proofErr w:type="gramEnd"/>
      <w:r>
        <w:rPr>
          <w:rFonts w:ascii="宋体" w:hAnsi="宋体" w:cs="宋体" w:hint="eastAsia"/>
          <w:szCs w:val="21"/>
        </w:rPr>
        <w:t>费和税金项目计价表；</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 xml:space="preserve"> （17）人工、主要材料和设备一览表。</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11.3.3按照</w:t>
      </w:r>
      <w:r>
        <w:rPr>
          <w:rFonts w:ascii="宋体" w:hAnsi="宋体" w:cs="宋体" w:hint="eastAsia"/>
          <w:bCs/>
          <w:szCs w:val="21"/>
        </w:rPr>
        <w:t>招标文件要求</w:t>
      </w:r>
      <w:r>
        <w:rPr>
          <w:rFonts w:ascii="宋体" w:hAnsi="宋体" w:cs="宋体" w:hint="eastAsia"/>
          <w:szCs w:val="21"/>
        </w:rPr>
        <w:t>填写的《参与编制经济标投标文件人员名单》。</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11.3.4若投标人的投标报价低于工程成本警戒价的，投标人还须提供详细的施工组织设计、单价、措施性费用、单价分析表、主要材料价格表、投标人成本分析供评标委员会评审。</w:t>
      </w:r>
    </w:p>
    <w:p w:rsidR="003A2035" w:rsidRDefault="00AA1A14">
      <w:pPr>
        <w:pStyle w:val="a1"/>
        <w:spacing w:after="0" w:line="360" w:lineRule="auto"/>
        <w:ind w:firstLineChars="200" w:firstLine="422"/>
        <w:rPr>
          <w:rFonts w:ascii="宋体" w:hAnsi="宋体" w:cs="宋体"/>
          <w:b/>
          <w:bCs/>
          <w:sz w:val="21"/>
          <w:szCs w:val="21"/>
        </w:rPr>
      </w:pPr>
      <w:r>
        <w:rPr>
          <w:rFonts w:ascii="宋体" w:hAnsi="宋体" w:cs="宋体" w:hint="eastAsia"/>
          <w:b/>
          <w:bCs/>
          <w:sz w:val="21"/>
          <w:szCs w:val="21"/>
        </w:rPr>
        <w:t>12．投标文件格式</w:t>
      </w:r>
    </w:p>
    <w:p w:rsidR="003A2035" w:rsidRDefault="00AA1A14">
      <w:pPr>
        <w:pStyle w:val="a1"/>
        <w:spacing w:after="0" w:line="360" w:lineRule="auto"/>
        <w:ind w:firstLineChars="200"/>
        <w:rPr>
          <w:rFonts w:ascii="宋体" w:hAnsi="宋体" w:cs="宋体"/>
          <w:sz w:val="21"/>
          <w:szCs w:val="21"/>
        </w:rPr>
      </w:pPr>
      <w:r>
        <w:rPr>
          <w:rFonts w:ascii="宋体" w:hAnsi="宋体" w:cs="宋体" w:hint="eastAsia"/>
          <w:sz w:val="21"/>
          <w:szCs w:val="21"/>
        </w:rPr>
        <w:t>12.1 投标文件包括本须知第11条中规定的内容，投标人提交的投标文件应当使用招标文件所提供的投标文件全部格式（表格可以按同样格式扩展）。</w:t>
      </w:r>
    </w:p>
    <w:p w:rsidR="003A2035" w:rsidRDefault="00AA1A14">
      <w:pPr>
        <w:pStyle w:val="a1"/>
        <w:spacing w:after="0" w:line="360" w:lineRule="auto"/>
        <w:ind w:firstLineChars="200"/>
        <w:rPr>
          <w:rFonts w:ascii="宋体" w:hAnsi="宋体" w:cs="宋体"/>
          <w:sz w:val="21"/>
          <w:szCs w:val="21"/>
        </w:rPr>
      </w:pPr>
      <w:r>
        <w:rPr>
          <w:rFonts w:ascii="宋体" w:hAnsi="宋体" w:cs="宋体" w:hint="eastAsia"/>
          <w:sz w:val="21"/>
          <w:szCs w:val="21"/>
        </w:rPr>
        <w:t>12.2 投标文件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详见：</w:t>
      </w:r>
      <w:r>
        <w:rPr>
          <w:rFonts w:ascii="宋体" w:hAnsi="宋体" w:cs="宋体" w:hint="eastAsia"/>
          <w:sz w:val="21"/>
          <w:szCs w:val="21"/>
          <w:u w:val="single"/>
        </w:rPr>
        <w:t xml:space="preserve">            </w:t>
      </w:r>
      <w:r>
        <w:rPr>
          <w:rFonts w:ascii="宋体" w:hAnsi="宋体" w:cs="宋体" w:hint="eastAsia"/>
          <w:sz w:val="21"/>
          <w:szCs w:val="21"/>
        </w:rPr>
        <w:t xml:space="preserve"> 。</w:t>
      </w:r>
    </w:p>
    <w:p w:rsidR="003A2035" w:rsidRDefault="00AA1A14">
      <w:pPr>
        <w:pStyle w:val="a1"/>
        <w:spacing w:after="0" w:line="360" w:lineRule="auto"/>
        <w:ind w:firstLineChars="200"/>
        <w:rPr>
          <w:rFonts w:ascii="宋体" w:hAnsi="宋体" w:cs="宋体"/>
          <w:sz w:val="21"/>
          <w:szCs w:val="21"/>
        </w:rPr>
      </w:pPr>
      <w:r>
        <w:rPr>
          <w:rFonts w:ascii="宋体" w:hAnsi="宋体" w:cs="宋体" w:hint="eastAsia"/>
          <w:sz w:val="21"/>
          <w:szCs w:val="21"/>
        </w:rPr>
        <w:t>注释：投标文件电子文档需要投标人单位盖章的材料，投标人加盖电子印章即可，不得将投标人未对电子文档加盖实物印章作为否决投标的情形。</w:t>
      </w:r>
    </w:p>
    <w:p w:rsidR="003A2035" w:rsidRDefault="00AA1A14">
      <w:pPr>
        <w:pStyle w:val="a1"/>
        <w:spacing w:after="0" w:line="360" w:lineRule="auto"/>
        <w:ind w:firstLineChars="200"/>
        <w:rPr>
          <w:rFonts w:ascii="宋体" w:hAnsi="宋体" w:cs="宋体"/>
          <w:sz w:val="21"/>
          <w:szCs w:val="21"/>
        </w:rPr>
      </w:pPr>
      <w:r>
        <w:rPr>
          <w:rFonts w:ascii="宋体" w:hAnsi="宋体" w:cs="宋体" w:hint="eastAsia"/>
          <w:sz w:val="21"/>
          <w:szCs w:val="21"/>
        </w:rPr>
        <w:t xml:space="preserve">12.3 </w:t>
      </w:r>
      <w:r>
        <w:rPr>
          <w:rFonts w:ascii="宋体" w:hAnsi="宋体" w:cs="宋体" w:hint="eastAsia"/>
          <w:bCs/>
          <w:sz w:val="21"/>
          <w:szCs w:val="21"/>
        </w:rPr>
        <w:t>投标文件应按</w:t>
      </w:r>
      <w:r>
        <w:rPr>
          <w:rFonts w:ascii="宋体" w:hAnsi="宋体" w:cs="宋体" w:hint="eastAsia"/>
          <w:sz w:val="21"/>
          <w:szCs w:val="21"/>
        </w:rPr>
        <w:t>照交易平台关于全流程电子化项目的相关指南进行编制，详见：</w:t>
      </w:r>
      <w:r>
        <w:rPr>
          <w:rFonts w:ascii="宋体" w:hAnsi="宋体" w:cs="宋体" w:hint="eastAsia"/>
          <w:sz w:val="21"/>
          <w:szCs w:val="21"/>
          <w:u w:val="single"/>
        </w:rPr>
        <w:t xml:space="preserve">            </w:t>
      </w:r>
      <w:r>
        <w:rPr>
          <w:rFonts w:ascii="宋体" w:hAnsi="宋体" w:cs="宋体" w:hint="eastAsia"/>
          <w:sz w:val="21"/>
          <w:szCs w:val="21"/>
        </w:rPr>
        <w:t xml:space="preserve">。  </w:t>
      </w:r>
    </w:p>
    <w:p w:rsidR="003A2035" w:rsidRDefault="00AA1A14">
      <w:pPr>
        <w:pStyle w:val="a1"/>
        <w:spacing w:after="0" w:line="360" w:lineRule="auto"/>
        <w:ind w:firstLineChars="200"/>
        <w:rPr>
          <w:rFonts w:ascii="宋体" w:hAnsi="宋体" w:cs="宋体"/>
          <w:sz w:val="21"/>
          <w:szCs w:val="21"/>
        </w:rPr>
      </w:pPr>
      <w:r>
        <w:rPr>
          <w:rFonts w:ascii="宋体" w:hAnsi="宋体" w:cs="宋体" w:hint="eastAsia"/>
          <w:bCs/>
          <w:sz w:val="21"/>
          <w:szCs w:val="21"/>
        </w:rPr>
        <w:t>如不按上述要求编制引起系统无法检索、读取相关信息的，其后果由投标人承担。</w:t>
      </w:r>
    </w:p>
    <w:p w:rsidR="003A2035" w:rsidRDefault="00AA1A14">
      <w:pPr>
        <w:pStyle w:val="a1"/>
        <w:spacing w:after="0" w:line="360" w:lineRule="auto"/>
        <w:ind w:firstLineChars="200" w:firstLine="422"/>
        <w:rPr>
          <w:rFonts w:ascii="宋体" w:hAnsi="宋体" w:cs="宋体"/>
          <w:b/>
          <w:bCs/>
          <w:sz w:val="21"/>
          <w:szCs w:val="21"/>
        </w:rPr>
      </w:pPr>
      <w:r>
        <w:rPr>
          <w:rFonts w:ascii="宋体" w:hAnsi="宋体" w:cs="宋体" w:hint="eastAsia"/>
          <w:b/>
          <w:bCs/>
          <w:sz w:val="21"/>
          <w:szCs w:val="21"/>
        </w:rPr>
        <w:t>13．投标报价及造价承包和变更结算方式</w:t>
      </w:r>
    </w:p>
    <w:p w:rsidR="003A2035" w:rsidRDefault="00AA1A14">
      <w:pPr>
        <w:pStyle w:val="a1"/>
        <w:spacing w:after="0" w:line="360" w:lineRule="auto"/>
        <w:ind w:firstLineChars="200"/>
        <w:rPr>
          <w:rFonts w:ascii="宋体" w:hAnsi="宋体" w:cs="宋体"/>
          <w:sz w:val="21"/>
          <w:szCs w:val="21"/>
        </w:rPr>
      </w:pPr>
      <w:r>
        <w:rPr>
          <w:rFonts w:ascii="宋体" w:hAnsi="宋体" w:cs="宋体" w:hint="eastAsia"/>
          <w:sz w:val="21"/>
          <w:szCs w:val="21"/>
        </w:rPr>
        <w:t>13.1 本工程的投标报价采用投标须知前附表第12项所规定的方式。投标报价（含单价及总价）精确到“分”。</w:t>
      </w:r>
    </w:p>
    <w:p w:rsidR="003A2035" w:rsidRDefault="00AA1A14">
      <w:pPr>
        <w:pStyle w:val="a1"/>
        <w:spacing w:after="0" w:line="360" w:lineRule="auto"/>
        <w:ind w:firstLineChars="200"/>
        <w:rPr>
          <w:rFonts w:ascii="宋体" w:hAnsi="宋体" w:cs="宋体"/>
          <w:sz w:val="21"/>
          <w:szCs w:val="21"/>
        </w:rPr>
      </w:pPr>
      <w:r>
        <w:rPr>
          <w:rFonts w:ascii="宋体" w:hAnsi="宋体" w:cs="宋体" w:hint="eastAsia"/>
          <w:sz w:val="21"/>
          <w:szCs w:val="21"/>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w:t>
      </w:r>
      <w:proofErr w:type="gramStart"/>
      <w:r>
        <w:rPr>
          <w:rFonts w:ascii="宋体" w:hAnsi="宋体" w:cs="宋体" w:hint="eastAsia"/>
          <w:sz w:val="21"/>
          <w:szCs w:val="21"/>
        </w:rPr>
        <w:t>组价予以</w:t>
      </w:r>
      <w:proofErr w:type="gramEnd"/>
      <w:r>
        <w:rPr>
          <w:rFonts w:ascii="宋体" w:hAnsi="宋体" w:cs="宋体" w:hint="eastAsia"/>
          <w:sz w:val="21"/>
          <w:szCs w:val="21"/>
        </w:rPr>
        <w:t>调整，招标人将不予支付。</w:t>
      </w:r>
    </w:p>
    <w:p w:rsidR="003A2035" w:rsidRDefault="00AA1A14">
      <w:pPr>
        <w:pStyle w:val="a1"/>
        <w:spacing w:after="0" w:line="360" w:lineRule="auto"/>
        <w:ind w:firstLineChars="200"/>
        <w:rPr>
          <w:rFonts w:ascii="宋体" w:hAnsi="宋体" w:cs="宋体"/>
          <w:sz w:val="21"/>
          <w:szCs w:val="21"/>
        </w:rPr>
      </w:pPr>
      <w:r>
        <w:rPr>
          <w:rFonts w:ascii="宋体" w:hAnsi="宋体" w:cs="宋体" w:hint="eastAsia"/>
          <w:sz w:val="21"/>
          <w:szCs w:val="21"/>
        </w:rPr>
        <w:t>13.3投标人的投标报价，应是按照投标须知前附表第8项的工期要求，在投标须知前附表第3</w:t>
      </w:r>
      <w:r>
        <w:rPr>
          <w:rFonts w:ascii="宋体" w:hAnsi="宋体" w:cs="宋体" w:hint="eastAsia"/>
          <w:sz w:val="21"/>
          <w:szCs w:val="21"/>
        </w:rPr>
        <w:lastRenderedPageBreak/>
        <w:t>项的建设地点，完成投标须知前附表第7项的招标范围内已由招标</w:t>
      </w:r>
      <w:proofErr w:type="gramStart"/>
      <w:r>
        <w:rPr>
          <w:rFonts w:ascii="宋体" w:hAnsi="宋体" w:cs="宋体" w:hint="eastAsia"/>
          <w:sz w:val="21"/>
          <w:szCs w:val="21"/>
        </w:rPr>
        <w:t>人制</w:t>
      </w:r>
      <w:proofErr w:type="gramEnd"/>
      <w:r>
        <w:rPr>
          <w:rFonts w:ascii="宋体" w:hAnsi="宋体" w:cs="宋体" w:hint="eastAsia"/>
          <w:sz w:val="21"/>
          <w:szCs w:val="21"/>
        </w:rPr>
        <w:t>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w:t>
      </w:r>
      <w:proofErr w:type="gramStart"/>
      <w:r>
        <w:rPr>
          <w:rFonts w:ascii="宋体" w:hAnsi="宋体" w:cs="宋体" w:hint="eastAsia"/>
          <w:sz w:val="21"/>
          <w:szCs w:val="21"/>
        </w:rPr>
        <w:t>规</w:t>
      </w:r>
      <w:proofErr w:type="gramEnd"/>
      <w:r>
        <w:rPr>
          <w:rFonts w:ascii="宋体" w:hAnsi="宋体" w:cs="宋体" w:hint="eastAsia"/>
          <w:sz w:val="21"/>
          <w:szCs w:val="21"/>
        </w:rPr>
        <w:t>费、暂列金额、暂估价、绿色施工安全防护措施费等非竞争性项目明列了单价或合价的金额的，投标人应按照明列的单价或合价的金额报价，未按照规定金额报价的，由评标委员会按照招标文件规定的金额进行修正。</w:t>
      </w:r>
    </w:p>
    <w:p w:rsidR="003A2035" w:rsidRDefault="00AA1A14">
      <w:pPr>
        <w:pStyle w:val="a1"/>
        <w:spacing w:after="0" w:line="360" w:lineRule="auto"/>
        <w:ind w:firstLineChars="200"/>
        <w:rPr>
          <w:rFonts w:ascii="宋体" w:hAnsi="宋体" w:cs="宋体"/>
          <w:sz w:val="21"/>
          <w:szCs w:val="21"/>
        </w:rPr>
      </w:pPr>
      <w:r>
        <w:rPr>
          <w:rFonts w:ascii="宋体" w:hAnsi="宋体" w:cs="宋体" w:hint="eastAsia"/>
          <w:sz w:val="21"/>
          <w:szCs w:val="21"/>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rsidR="003A2035" w:rsidRDefault="00AA1A14">
      <w:pPr>
        <w:pStyle w:val="a1"/>
        <w:spacing w:after="0" w:line="360" w:lineRule="auto"/>
        <w:ind w:firstLineChars="200"/>
        <w:rPr>
          <w:rFonts w:ascii="宋体" w:hAnsi="宋体" w:cs="宋体"/>
          <w:sz w:val="21"/>
          <w:szCs w:val="21"/>
        </w:rPr>
      </w:pPr>
      <w:r>
        <w:rPr>
          <w:rFonts w:ascii="宋体" w:hAnsi="宋体" w:cs="宋体" w:hint="eastAsia"/>
          <w:sz w:val="21"/>
          <w:szCs w:val="21"/>
        </w:rPr>
        <w:t>13.5工程项目实施期间和结算时，招标文件工程量清单中漏列而由监理单位和招标人现场签证确认的工程项目、原设计没有而由招标人批准设计变更产生的工程项目，视为新增项目，按以下顺序确定价格：</w:t>
      </w:r>
    </w:p>
    <w:p w:rsidR="003A2035" w:rsidRDefault="00AA1A14">
      <w:pPr>
        <w:pStyle w:val="a1"/>
        <w:spacing w:after="0" w:line="360" w:lineRule="auto"/>
        <w:ind w:firstLineChars="200"/>
        <w:rPr>
          <w:rFonts w:ascii="宋体" w:hAnsi="宋体" w:cs="宋体"/>
          <w:sz w:val="21"/>
          <w:szCs w:val="21"/>
        </w:rPr>
      </w:pPr>
      <w:r>
        <w:rPr>
          <w:rFonts w:ascii="宋体" w:hAnsi="宋体" w:cs="宋体" w:hint="eastAsia"/>
          <w:sz w:val="21"/>
          <w:szCs w:val="21"/>
        </w:rPr>
        <w:t>13.5.1中标的投标文件工程量清单中已有相同项目的适用综合单价，则沿用；</w:t>
      </w:r>
    </w:p>
    <w:p w:rsidR="003A2035" w:rsidRDefault="00AA1A14">
      <w:pPr>
        <w:pStyle w:val="a1"/>
        <w:spacing w:after="0" w:line="360" w:lineRule="auto"/>
        <w:ind w:firstLineChars="200"/>
        <w:rPr>
          <w:rFonts w:ascii="宋体" w:hAnsi="宋体" w:cs="宋体"/>
          <w:sz w:val="21"/>
          <w:szCs w:val="21"/>
        </w:rPr>
      </w:pPr>
      <w:r>
        <w:rPr>
          <w:rFonts w:ascii="宋体" w:hAnsi="宋体" w:cs="宋体" w:hint="eastAsia"/>
          <w:sz w:val="21"/>
          <w:szCs w:val="21"/>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rsidR="003A2035" w:rsidRDefault="00AA1A14">
      <w:pPr>
        <w:pStyle w:val="a1"/>
        <w:spacing w:after="0" w:line="360" w:lineRule="auto"/>
        <w:ind w:firstLineChars="200"/>
        <w:rPr>
          <w:rFonts w:ascii="宋体" w:hAnsi="宋体" w:cs="宋体"/>
          <w:sz w:val="21"/>
          <w:szCs w:val="21"/>
        </w:rPr>
      </w:pPr>
      <w:r>
        <w:rPr>
          <w:rFonts w:ascii="宋体" w:hAnsi="宋体" w:cs="宋体" w:hint="eastAsia"/>
          <w:sz w:val="21"/>
          <w:szCs w:val="21"/>
        </w:rPr>
        <w:t>13.5.3 中标的投标文件工程量清单中没有相同项目或类似项目的，如可套取相关定额，则以相关定额为基数下浮计算单价,</w:t>
      </w:r>
      <w:proofErr w:type="gramStart"/>
      <w:r>
        <w:rPr>
          <w:rFonts w:ascii="宋体" w:hAnsi="宋体" w:cs="宋体" w:hint="eastAsia"/>
          <w:sz w:val="21"/>
          <w:szCs w:val="21"/>
        </w:rPr>
        <w:t>下浮率</w:t>
      </w:r>
      <w:proofErr w:type="gramEnd"/>
      <w:r>
        <w:rPr>
          <w:rFonts w:ascii="宋体" w:hAnsi="宋体" w:cs="宋体" w:hint="eastAsia"/>
          <w:sz w:val="21"/>
          <w:szCs w:val="21"/>
        </w:rPr>
        <w:t>为中标价相对于最高投标限价的下浮率（</w:t>
      </w:r>
      <w:proofErr w:type="gramStart"/>
      <w:r>
        <w:rPr>
          <w:rFonts w:ascii="宋体" w:hAnsi="宋体" w:cs="宋体" w:hint="eastAsia"/>
          <w:sz w:val="21"/>
          <w:szCs w:val="21"/>
        </w:rPr>
        <w:t>下浮率</w:t>
      </w:r>
      <w:proofErr w:type="gramEnd"/>
      <w:r>
        <w:rPr>
          <w:rFonts w:ascii="宋体" w:hAnsi="宋体" w:cs="宋体" w:hint="eastAsia"/>
          <w:sz w:val="21"/>
          <w:szCs w:val="21"/>
        </w:rPr>
        <w:t>=(最高投标限价-中标价)/ 最高投标限价）。</w:t>
      </w:r>
    </w:p>
    <w:p w:rsidR="003A2035" w:rsidRDefault="00AA1A14">
      <w:pPr>
        <w:pStyle w:val="a1"/>
        <w:spacing w:after="0" w:line="360" w:lineRule="auto"/>
        <w:ind w:firstLineChars="200"/>
        <w:rPr>
          <w:rFonts w:ascii="宋体" w:hAnsi="宋体" w:cs="宋体"/>
          <w:sz w:val="21"/>
          <w:szCs w:val="21"/>
        </w:rPr>
      </w:pPr>
      <w:r>
        <w:rPr>
          <w:rFonts w:ascii="宋体" w:hAnsi="宋体" w:cs="宋体" w:hint="eastAsia"/>
          <w:sz w:val="21"/>
          <w:szCs w:val="21"/>
        </w:rPr>
        <w:t>13.5.4 如相关定额没有相应子目的，其计价方式由招标人在本招标文件第三章中另行规定。未规定的，中标后双方协商约定。</w:t>
      </w:r>
    </w:p>
    <w:p w:rsidR="003A2035" w:rsidRDefault="00AA1A14">
      <w:pPr>
        <w:pStyle w:val="a1"/>
        <w:spacing w:after="0" w:line="360" w:lineRule="auto"/>
        <w:ind w:firstLineChars="200"/>
        <w:rPr>
          <w:rFonts w:ascii="宋体" w:hAnsi="宋体" w:cs="宋体"/>
          <w:sz w:val="21"/>
          <w:szCs w:val="21"/>
        </w:rPr>
      </w:pPr>
      <w:r>
        <w:rPr>
          <w:rFonts w:ascii="宋体" w:hAnsi="宋体" w:cs="宋体" w:hint="eastAsia"/>
          <w:sz w:val="21"/>
          <w:szCs w:val="21"/>
        </w:rPr>
        <w:t>13.6暂列金额、暂估价</w:t>
      </w:r>
    </w:p>
    <w:p w:rsidR="003A2035" w:rsidRDefault="00AA1A14">
      <w:pPr>
        <w:pStyle w:val="a1"/>
        <w:spacing w:after="0" w:line="360" w:lineRule="auto"/>
        <w:ind w:firstLineChars="200"/>
        <w:rPr>
          <w:rFonts w:ascii="宋体" w:hAnsi="宋体" w:cs="宋体"/>
          <w:sz w:val="21"/>
          <w:szCs w:val="21"/>
        </w:rPr>
      </w:pPr>
      <w:r>
        <w:rPr>
          <w:rFonts w:ascii="宋体" w:hAnsi="宋体" w:cs="宋体" w:hint="eastAsia"/>
          <w:sz w:val="21"/>
          <w:szCs w:val="21"/>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rsidR="003A2035" w:rsidRDefault="00AA1A14">
      <w:pPr>
        <w:pStyle w:val="a1"/>
        <w:spacing w:after="0" w:line="360" w:lineRule="auto"/>
        <w:ind w:firstLineChars="200"/>
        <w:rPr>
          <w:rFonts w:ascii="宋体" w:hAnsi="宋体" w:cs="宋体"/>
          <w:sz w:val="21"/>
          <w:szCs w:val="21"/>
        </w:rPr>
      </w:pPr>
      <w:r>
        <w:rPr>
          <w:rFonts w:ascii="宋体" w:hAnsi="宋体" w:cs="宋体" w:hint="eastAsia"/>
          <w:sz w:val="21"/>
          <w:szCs w:val="21"/>
        </w:rPr>
        <w:lastRenderedPageBreak/>
        <w:t>暂估价是指招标人在工程量清单中提供的用于支付必然发生但暂时不能确定价格的材料的单价以及专业工程的金额。</w:t>
      </w:r>
    </w:p>
    <w:p w:rsidR="003A2035" w:rsidRDefault="00AA1A14">
      <w:pPr>
        <w:pStyle w:val="a1"/>
        <w:spacing w:after="0" w:line="360" w:lineRule="auto"/>
        <w:ind w:firstLineChars="200"/>
        <w:rPr>
          <w:rFonts w:ascii="宋体" w:hAnsi="宋体" w:cs="宋体"/>
          <w:sz w:val="21"/>
          <w:szCs w:val="21"/>
        </w:rPr>
      </w:pPr>
      <w:r>
        <w:rPr>
          <w:rFonts w:ascii="宋体" w:hAnsi="宋体" w:cs="宋体" w:hint="eastAsia"/>
          <w:sz w:val="21"/>
          <w:szCs w:val="21"/>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rsidR="003A2035" w:rsidRDefault="00AA1A14">
      <w:pPr>
        <w:pStyle w:val="a1"/>
        <w:spacing w:after="0" w:line="360" w:lineRule="auto"/>
        <w:ind w:firstLineChars="200"/>
        <w:rPr>
          <w:rFonts w:ascii="宋体" w:hAnsi="宋体" w:cs="宋体"/>
          <w:sz w:val="21"/>
          <w:szCs w:val="21"/>
        </w:rPr>
      </w:pPr>
      <w:r>
        <w:rPr>
          <w:rFonts w:ascii="宋体" w:hAnsi="宋体" w:cs="宋体" w:hint="eastAsia"/>
          <w:sz w:val="21"/>
          <w:szCs w:val="21"/>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rsidR="003A2035" w:rsidRDefault="00AA1A14">
      <w:pPr>
        <w:pStyle w:val="a1"/>
        <w:spacing w:after="0" w:line="360" w:lineRule="auto"/>
        <w:ind w:firstLineChars="200"/>
        <w:rPr>
          <w:rFonts w:ascii="宋体" w:hAnsi="宋体" w:cs="宋体"/>
          <w:sz w:val="21"/>
          <w:szCs w:val="21"/>
        </w:rPr>
      </w:pPr>
      <w:r>
        <w:rPr>
          <w:rFonts w:ascii="宋体" w:hAnsi="宋体" w:cs="宋体" w:hint="eastAsia"/>
          <w:sz w:val="21"/>
          <w:szCs w:val="21"/>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rsidR="003A2035" w:rsidRDefault="00AA1A14">
      <w:pPr>
        <w:pStyle w:val="a1"/>
        <w:spacing w:after="0" w:line="360" w:lineRule="auto"/>
        <w:ind w:firstLineChars="200"/>
        <w:rPr>
          <w:rFonts w:ascii="宋体" w:hAnsi="宋体" w:cs="宋体"/>
          <w:sz w:val="21"/>
          <w:szCs w:val="21"/>
        </w:rPr>
      </w:pPr>
      <w:r>
        <w:rPr>
          <w:rFonts w:ascii="宋体" w:hAnsi="宋体" w:cs="宋体" w:hint="eastAsia"/>
          <w:sz w:val="21"/>
          <w:szCs w:val="21"/>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rsidR="003A2035" w:rsidRDefault="00AA1A14">
      <w:pPr>
        <w:pStyle w:val="a1"/>
        <w:spacing w:after="0" w:line="360" w:lineRule="auto"/>
        <w:ind w:firstLineChars="200"/>
        <w:rPr>
          <w:rFonts w:ascii="宋体" w:hAnsi="宋体" w:cs="宋体"/>
          <w:sz w:val="21"/>
          <w:szCs w:val="21"/>
        </w:rPr>
      </w:pPr>
      <w:r>
        <w:rPr>
          <w:rFonts w:ascii="宋体" w:hAnsi="宋体" w:cs="宋体" w:hint="eastAsia"/>
          <w:sz w:val="21"/>
          <w:szCs w:val="21"/>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rsidR="003A2035" w:rsidRDefault="00AA1A14">
      <w:pPr>
        <w:pStyle w:val="a1"/>
        <w:spacing w:after="0" w:line="360" w:lineRule="auto"/>
        <w:ind w:firstLineChars="200"/>
        <w:rPr>
          <w:rFonts w:ascii="宋体" w:hAnsi="宋体" w:cs="宋体"/>
          <w:sz w:val="21"/>
          <w:szCs w:val="21"/>
        </w:rPr>
      </w:pPr>
      <w:r>
        <w:rPr>
          <w:rFonts w:ascii="宋体" w:hAnsi="宋体" w:cs="宋体" w:hint="eastAsia"/>
          <w:sz w:val="21"/>
          <w:szCs w:val="21"/>
        </w:rPr>
        <w:t>13.7投标人可先到工地踏勘以充分了解工地位置、情况、道路、储存空间、装卸限制及任何其他足以影响承包价的情况，任何因忽视或误解工地情况而导致的索赔或工期延长申请将不被批准。</w:t>
      </w:r>
    </w:p>
    <w:p w:rsidR="003A2035" w:rsidRDefault="00AA1A14">
      <w:pPr>
        <w:pStyle w:val="a1"/>
        <w:spacing w:after="0" w:line="360" w:lineRule="auto"/>
        <w:ind w:firstLineChars="200"/>
        <w:rPr>
          <w:rFonts w:ascii="宋体" w:hAnsi="宋体" w:cs="宋体"/>
          <w:sz w:val="21"/>
          <w:szCs w:val="21"/>
        </w:rPr>
      </w:pPr>
      <w:r>
        <w:rPr>
          <w:rFonts w:ascii="宋体" w:hAnsi="宋体" w:cs="宋体" w:hint="eastAsia"/>
          <w:sz w:val="21"/>
          <w:szCs w:val="21"/>
        </w:rPr>
        <w:t>13.8属于承包人自行采购的主要材料、设备，招标人应当在招标文件中提出材料、设备的技术标准或者质量要求，或者提出不少于3个同等档次品牌或</w:t>
      </w:r>
      <w:proofErr w:type="gramStart"/>
      <w:r>
        <w:rPr>
          <w:rFonts w:ascii="宋体" w:hAnsi="宋体" w:cs="宋体" w:hint="eastAsia"/>
          <w:sz w:val="21"/>
          <w:szCs w:val="21"/>
        </w:rPr>
        <w:t>分包商供投标人</w:t>
      </w:r>
      <w:proofErr w:type="gramEnd"/>
      <w:r>
        <w:rPr>
          <w:rFonts w:ascii="宋体" w:hAnsi="宋体" w:cs="宋体" w:hint="eastAsia"/>
          <w:sz w:val="21"/>
          <w:szCs w:val="21"/>
        </w:rPr>
        <w:t>报价时选择,凡招标人在招标文件中提出参考品牌的，必须在参考品牌后面加上“或相当于”字样。投标人在投标文件中应明确所选用主要材料、设备的品牌、厂家以及质量等级，并且应当符合招标文件的要求。</w:t>
      </w:r>
    </w:p>
    <w:p w:rsidR="003A2035" w:rsidRDefault="00AA1A14">
      <w:pPr>
        <w:pStyle w:val="a1"/>
        <w:spacing w:after="0" w:line="360" w:lineRule="auto"/>
        <w:ind w:firstLineChars="200"/>
        <w:rPr>
          <w:rFonts w:ascii="宋体" w:hAnsi="宋体" w:cs="宋体"/>
          <w:sz w:val="21"/>
          <w:szCs w:val="21"/>
        </w:rPr>
      </w:pPr>
      <w:r>
        <w:rPr>
          <w:rFonts w:ascii="宋体" w:hAnsi="宋体" w:cs="宋体" w:hint="eastAsia"/>
          <w:sz w:val="21"/>
          <w:szCs w:val="21"/>
        </w:rPr>
        <w:t>13.9招标人与中标人应本着实事求是、风险共担的原则，充分考虑施工合同履行期间人工、建筑材料、机械设备价格因素的影响。对于各类钢筋、混凝土等主要材料以及人工、机械设备等，应结合合同工期、</w:t>
      </w:r>
      <w:proofErr w:type="gramStart"/>
      <w:r>
        <w:rPr>
          <w:rFonts w:ascii="宋体" w:hAnsi="宋体" w:cs="宋体" w:hint="eastAsia"/>
          <w:sz w:val="21"/>
          <w:szCs w:val="21"/>
        </w:rPr>
        <w:t>各价格</w:t>
      </w:r>
      <w:proofErr w:type="gramEnd"/>
      <w:r>
        <w:rPr>
          <w:rFonts w:ascii="宋体" w:hAnsi="宋体" w:cs="宋体" w:hint="eastAsia"/>
          <w:sz w:val="21"/>
          <w:szCs w:val="21"/>
        </w:rPr>
        <w:t>因素对工程总造价的影响等，合理约定调价机制。调价机制应由招标人在招标文件及合同中明确，内容包括调价范围（含材料、机械的具体名称、工种等）、价格变动时限、幅</w:t>
      </w:r>
      <w:r>
        <w:rPr>
          <w:rFonts w:ascii="宋体" w:hAnsi="宋体" w:cs="宋体" w:hint="eastAsia"/>
          <w:sz w:val="21"/>
          <w:szCs w:val="21"/>
        </w:rPr>
        <w:lastRenderedPageBreak/>
        <w:t>度以及相应的合同价款调整方法。</w:t>
      </w:r>
    </w:p>
    <w:p w:rsidR="003A2035" w:rsidRDefault="00AA1A14">
      <w:pPr>
        <w:pStyle w:val="a1"/>
        <w:spacing w:after="0" w:line="360" w:lineRule="auto"/>
        <w:ind w:firstLineChars="200" w:firstLine="422"/>
        <w:rPr>
          <w:rFonts w:ascii="宋体" w:hAnsi="宋体" w:cs="宋体"/>
          <w:b/>
          <w:bCs/>
          <w:sz w:val="21"/>
          <w:szCs w:val="21"/>
        </w:rPr>
      </w:pPr>
      <w:r>
        <w:rPr>
          <w:rFonts w:ascii="宋体" w:hAnsi="宋体" w:cs="宋体" w:hint="eastAsia"/>
          <w:b/>
          <w:bCs/>
          <w:sz w:val="21"/>
          <w:szCs w:val="21"/>
        </w:rPr>
        <w:t>14．投标货币</w:t>
      </w:r>
    </w:p>
    <w:p w:rsidR="003A2035" w:rsidRDefault="00AA1A14">
      <w:pPr>
        <w:pStyle w:val="a1"/>
        <w:spacing w:after="0" w:line="360" w:lineRule="auto"/>
        <w:ind w:firstLineChars="200"/>
        <w:rPr>
          <w:rFonts w:ascii="宋体" w:hAnsi="宋体" w:cs="宋体"/>
          <w:sz w:val="21"/>
          <w:szCs w:val="21"/>
        </w:rPr>
      </w:pPr>
      <w:r>
        <w:rPr>
          <w:rFonts w:ascii="宋体" w:hAnsi="宋体" w:cs="宋体" w:hint="eastAsia"/>
          <w:sz w:val="21"/>
          <w:szCs w:val="21"/>
        </w:rPr>
        <w:t>14.1 本工程投标报价采用的币种为人民币。</w:t>
      </w:r>
    </w:p>
    <w:p w:rsidR="003A2035" w:rsidRDefault="00AA1A14">
      <w:pPr>
        <w:pStyle w:val="a1"/>
        <w:spacing w:after="0" w:line="360" w:lineRule="auto"/>
        <w:ind w:firstLineChars="200" w:firstLine="422"/>
        <w:rPr>
          <w:rFonts w:ascii="宋体" w:hAnsi="宋体" w:cs="宋体"/>
          <w:sz w:val="21"/>
          <w:szCs w:val="21"/>
        </w:rPr>
      </w:pPr>
      <w:r>
        <w:rPr>
          <w:rFonts w:ascii="宋体" w:hAnsi="宋体" w:cs="宋体" w:hint="eastAsia"/>
          <w:b/>
          <w:bCs/>
          <w:sz w:val="21"/>
          <w:szCs w:val="21"/>
        </w:rPr>
        <w:t>15．投标有效期</w:t>
      </w:r>
    </w:p>
    <w:p w:rsidR="003A2035" w:rsidRDefault="00AA1A14">
      <w:pPr>
        <w:pStyle w:val="a1"/>
        <w:spacing w:after="0" w:line="360" w:lineRule="auto"/>
        <w:ind w:firstLineChars="200"/>
        <w:rPr>
          <w:rFonts w:ascii="宋体" w:hAnsi="宋体" w:cs="宋体"/>
          <w:sz w:val="21"/>
          <w:szCs w:val="21"/>
        </w:rPr>
      </w:pPr>
      <w:r>
        <w:rPr>
          <w:rFonts w:ascii="宋体" w:hAnsi="宋体" w:cs="宋体" w:hint="eastAsia"/>
          <w:sz w:val="21"/>
          <w:szCs w:val="21"/>
        </w:rPr>
        <w:t>15.1 投标有效期见投标须知前附表第13项所规定的期限，在此期限内，凡符合本招标文件要求的投标文件均保持有效。</w:t>
      </w:r>
    </w:p>
    <w:p w:rsidR="003A2035" w:rsidRDefault="00AA1A14">
      <w:pPr>
        <w:pStyle w:val="a1"/>
        <w:spacing w:after="0" w:line="360" w:lineRule="auto"/>
        <w:ind w:firstLineChars="200"/>
        <w:rPr>
          <w:rFonts w:ascii="宋体" w:hAnsi="宋体" w:cs="宋体"/>
          <w:sz w:val="21"/>
          <w:szCs w:val="21"/>
        </w:rPr>
      </w:pPr>
      <w:r>
        <w:rPr>
          <w:rFonts w:ascii="宋体" w:hAnsi="宋体" w:cs="宋体" w:hint="eastAsia"/>
          <w:sz w:val="21"/>
          <w:szCs w:val="21"/>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rsidR="003A2035" w:rsidRDefault="00AA1A14">
      <w:pPr>
        <w:pStyle w:val="a1"/>
        <w:spacing w:after="0" w:line="360" w:lineRule="auto"/>
        <w:ind w:firstLineChars="200" w:firstLine="422"/>
        <w:rPr>
          <w:rFonts w:ascii="宋体" w:hAnsi="宋体" w:cs="宋体"/>
          <w:b/>
          <w:bCs/>
          <w:sz w:val="21"/>
          <w:szCs w:val="21"/>
        </w:rPr>
      </w:pPr>
      <w:r>
        <w:rPr>
          <w:rFonts w:ascii="宋体" w:hAnsi="宋体" w:cs="宋体" w:hint="eastAsia"/>
          <w:b/>
          <w:bCs/>
          <w:sz w:val="21"/>
          <w:szCs w:val="21"/>
        </w:rPr>
        <w:t>16．投标保证金</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16.1投标人应按投标须知前附表第14项所述金额和时间递交</w:t>
      </w:r>
      <w:r>
        <w:rPr>
          <w:rFonts w:ascii="宋体" w:hAnsi="宋体" w:cs="宋体" w:hint="eastAsia"/>
          <w:bCs/>
          <w:szCs w:val="21"/>
        </w:rPr>
        <w:t>投标保证金</w:t>
      </w:r>
      <w:r>
        <w:rPr>
          <w:rFonts w:ascii="宋体" w:hAnsi="宋体" w:cs="宋体" w:hint="eastAsia"/>
          <w:szCs w:val="21"/>
        </w:rPr>
        <w:t>。招标人应当允许投标人自主选择现金、银行保函、保证保险、专业工程担保公司担保等方式缴纳投标保证金。</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16.1.1 采用现金或者支票形式提交的，投标保证金须从投标人的银行基本账户转出。</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Pr>
          <w:rFonts w:ascii="宋体" w:hAnsi="宋体" w:cs="宋体" w:hint="eastAsia"/>
          <w:szCs w:val="21"/>
        </w:rPr>
        <w:t>扫描件并加盖</w:t>
      </w:r>
      <w:proofErr w:type="gramEnd"/>
      <w:r>
        <w:rPr>
          <w:rFonts w:ascii="宋体" w:hAnsi="宋体" w:cs="宋体" w:hint="eastAsia"/>
          <w:szCs w:val="21"/>
        </w:rPr>
        <w:t>投标人电子印章。如投标人存在16.4条款所列情形的，应将纸质原件提交给招标人。</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16.1.3 采用电子形式的保函、担保或保证保险提交投标保证金的，应在招标文件中明确电子递交途径。</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16.2开标时投标人没有按要求提供投标保证金的，其投标文件将被否决；未按招标文件要求提交符合免予提供投标保证金相关证明材料，且未提交投标保证金的投标人，视为未按要求提供投标保证金。</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16.3投标保证金应依据法律法规的相关规定退还。</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16.4如有下列情况之一的，招标人可以不予退还投标保证金（是否退还投标保证金由招标人在招标文件中规定）：</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16.4.1因投标人原因造成投标文件未解密的；</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16.4.2投标人在投标有效期内撤销投标文件；</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16.4.3中标人未能在规定期限内按要求提交履约担保；</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lastRenderedPageBreak/>
        <w:t>16.4.4中标人未能在规定期限内签署合同协议。</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16.5投标人如存在下列情况之一的，将被拒绝在一定时期内参与招标人后续工程投标（拒绝时限需在招标文件中明确）：</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16.5.1投标人存在16.4条款所列情形且投标人提交的保函、担保或保证保险无法兑付的；</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16.5.2采用非电子形式提交投标保证金的投标人存在16.4条款所列情形，且未按招标人要求补交银行保函、专业工程担保公司担保或保证保险原件的；</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16.5.3按招标文件要求免于提供投标保证金的投标人存在16.4条款所列情形，且未按招标人要求补交投标保证金的；</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16.5.3按招标文件要求免于提供投标保证金的投标人存在16.4条款所列情形的。</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注：16.5.3款由招标人二选</w:t>
      </w:r>
      <w:proofErr w:type="gramStart"/>
      <w:r>
        <w:rPr>
          <w:rFonts w:ascii="宋体" w:hAnsi="宋体" w:cs="宋体" w:hint="eastAsia"/>
          <w:szCs w:val="21"/>
        </w:rPr>
        <w:t>一</w:t>
      </w:r>
      <w:proofErr w:type="gramEnd"/>
      <w:r>
        <w:rPr>
          <w:rFonts w:ascii="宋体" w:hAnsi="宋体" w:cs="宋体" w:hint="eastAsia"/>
          <w:szCs w:val="21"/>
        </w:rPr>
        <w:t>，需在招标文件中明确。</w:t>
      </w:r>
    </w:p>
    <w:p w:rsidR="003A2035" w:rsidRDefault="00AA1A14">
      <w:pPr>
        <w:pStyle w:val="a1"/>
        <w:spacing w:after="0" w:line="360" w:lineRule="auto"/>
        <w:ind w:firstLineChars="200" w:firstLine="422"/>
        <w:rPr>
          <w:rFonts w:ascii="宋体" w:hAnsi="宋体" w:cs="宋体"/>
          <w:b/>
          <w:bCs/>
          <w:sz w:val="21"/>
          <w:szCs w:val="21"/>
        </w:rPr>
      </w:pPr>
      <w:r>
        <w:rPr>
          <w:rFonts w:ascii="宋体" w:hAnsi="宋体" w:cs="宋体" w:hint="eastAsia"/>
          <w:b/>
          <w:bCs/>
          <w:sz w:val="21"/>
          <w:szCs w:val="21"/>
        </w:rPr>
        <w:t>17．投标文件的签署</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17.1投标人应采用单位数字证书，对投标文件加盖电子印章。投标文件中需个人签字或盖章的，应加盖个人电子印章或在线下完成后扫描上传。按照交易平台关于全流程电子化项目的相关指南进行操作。详见：</w:t>
      </w:r>
      <w:r>
        <w:rPr>
          <w:rFonts w:ascii="宋体" w:hAnsi="宋体" w:cs="宋体" w:hint="eastAsia"/>
          <w:szCs w:val="21"/>
          <w:u w:val="single"/>
        </w:rPr>
        <w:t xml:space="preserve">            </w:t>
      </w:r>
      <w:r>
        <w:rPr>
          <w:rFonts w:ascii="宋体" w:hAnsi="宋体" w:cs="宋体" w:hint="eastAsia"/>
          <w:szCs w:val="21"/>
        </w:rPr>
        <w:t xml:space="preserve"> 。</w:t>
      </w:r>
    </w:p>
    <w:p w:rsidR="003A2035" w:rsidRDefault="00AA1A14">
      <w:pPr>
        <w:pStyle w:val="3"/>
        <w:spacing w:before="156" w:beforeAutospacing="0" w:after="156" w:afterAutospacing="0" w:line="360" w:lineRule="auto"/>
        <w:rPr>
          <w:rFonts w:cs="宋体"/>
          <w:b/>
          <w:bCs/>
          <w:sz w:val="21"/>
          <w:szCs w:val="21"/>
        </w:rPr>
      </w:pPr>
      <w:bookmarkStart w:id="13" w:name="_Toc105014627"/>
      <w:bookmarkStart w:id="14" w:name="_Toc185324321"/>
      <w:r>
        <w:rPr>
          <w:rFonts w:cs="宋体" w:hint="eastAsia"/>
          <w:b/>
          <w:bCs/>
          <w:sz w:val="21"/>
          <w:szCs w:val="21"/>
        </w:rPr>
        <w:t>（四）投标文件的提交</w:t>
      </w:r>
      <w:bookmarkEnd w:id="13"/>
      <w:bookmarkEnd w:id="14"/>
    </w:p>
    <w:p w:rsidR="003A2035" w:rsidRDefault="00AA1A14">
      <w:pPr>
        <w:pStyle w:val="a1"/>
        <w:spacing w:after="0" w:line="360" w:lineRule="auto"/>
        <w:ind w:firstLineChars="200" w:firstLine="422"/>
        <w:rPr>
          <w:rFonts w:ascii="宋体" w:hAnsi="宋体" w:cs="宋体"/>
          <w:b/>
          <w:bCs/>
          <w:sz w:val="21"/>
          <w:szCs w:val="21"/>
        </w:rPr>
      </w:pPr>
      <w:r>
        <w:rPr>
          <w:rFonts w:ascii="宋体" w:hAnsi="宋体" w:cs="宋体" w:hint="eastAsia"/>
          <w:b/>
          <w:bCs/>
          <w:sz w:val="21"/>
          <w:szCs w:val="21"/>
        </w:rPr>
        <w:t>18．</w:t>
      </w:r>
      <w:r>
        <w:rPr>
          <w:rFonts w:ascii="宋体" w:hAnsi="宋体" w:cs="宋体" w:hint="eastAsia"/>
          <w:b/>
          <w:sz w:val="21"/>
          <w:szCs w:val="21"/>
        </w:rPr>
        <w:t>投标文件的密封和标记</w:t>
      </w:r>
    </w:p>
    <w:p w:rsidR="003A2035" w:rsidRDefault="00AA1A14">
      <w:pPr>
        <w:spacing w:line="360" w:lineRule="auto"/>
        <w:ind w:firstLineChars="200" w:firstLine="420"/>
        <w:rPr>
          <w:rFonts w:ascii="宋体" w:hAnsi="宋体" w:cs="宋体"/>
          <w:bCs/>
          <w:szCs w:val="21"/>
        </w:rPr>
      </w:pPr>
      <w:r>
        <w:rPr>
          <w:rFonts w:ascii="宋体" w:hAnsi="宋体" w:cs="宋体" w:hint="eastAsia"/>
          <w:bCs/>
          <w:szCs w:val="21"/>
        </w:rPr>
        <w:t>18.1递交的电子投标文件（不含备用光盘）必须进行加密。按照交易平台关于</w:t>
      </w:r>
      <w:r>
        <w:rPr>
          <w:rFonts w:ascii="宋体" w:hAnsi="宋体" w:cs="宋体" w:hint="eastAsia"/>
          <w:szCs w:val="21"/>
        </w:rPr>
        <w:t>全流程电子化项目的相关指南进行操作。详见：</w:t>
      </w:r>
      <w:r>
        <w:rPr>
          <w:rFonts w:ascii="宋体" w:hAnsi="宋体" w:cs="宋体" w:hint="eastAsia"/>
          <w:szCs w:val="21"/>
          <w:u w:val="single"/>
        </w:rPr>
        <w:t xml:space="preserve">           </w:t>
      </w:r>
      <w:r>
        <w:rPr>
          <w:rFonts w:ascii="宋体" w:hAnsi="宋体" w:cs="宋体" w:hint="eastAsia"/>
          <w:szCs w:val="21"/>
        </w:rPr>
        <w:t xml:space="preserve"> 。</w:t>
      </w:r>
    </w:p>
    <w:p w:rsidR="003A2035" w:rsidRDefault="00AA1A14">
      <w:pPr>
        <w:spacing w:line="360" w:lineRule="auto"/>
        <w:ind w:firstLineChars="200" w:firstLine="420"/>
        <w:rPr>
          <w:rFonts w:ascii="宋体" w:hAnsi="宋体" w:cs="宋体"/>
          <w:bCs/>
          <w:szCs w:val="21"/>
        </w:rPr>
      </w:pPr>
      <w:r>
        <w:rPr>
          <w:rFonts w:ascii="宋体" w:hAnsi="宋体" w:cs="宋体" w:hint="eastAsia"/>
          <w:bCs/>
          <w:szCs w:val="21"/>
        </w:rPr>
        <w:t>18.2 未按要求加密的投标文件，</w:t>
      </w:r>
      <w:r>
        <w:rPr>
          <w:rFonts w:ascii="宋体" w:hAnsi="宋体" w:cs="宋体" w:hint="eastAsia"/>
          <w:szCs w:val="21"/>
          <w:u w:val="single"/>
        </w:rPr>
        <w:t xml:space="preserve">        </w:t>
      </w:r>
      <w:r>
        <w:rPr>
          <w:rFonts w:ascii="宋体" w:hAnsi="宋体" w:cs="宋体" w:hint="eastAsia"/>
          <w:szCs w:val="21"/>
        </w:rPr>
        <w:t>交易平台</w:t>
      </w:r>
      <w:r>
        <w:rPr>
          <w:rFonts w:ascii="宋体" w:hAnsi="宋体" w:cs="宋体" w:hint="eastAsia"/>
          <w:bCs/>
          <w:szCs w:val="21"/>
        </w:rPr>
        <w:t>将予以拒收。</w:t>
      </w:r>
    </w:p>
    <w:p w:rsidR="003A2035" w:rsidRDefault="00AA1A14">
      <w:pPr>
        <w:spacing w:line="360" w:lineRule="auto"/>
        <w:ind w:firstLineChars="200" w:firstLine="422"/>
        <w:rPr>
          <w:rFonts w:ascii="宋体" w:hAnsi="宋体" w:cs="宋体"/>
          <w:b/>
          <w:bCs/>
          <w:szCs w:val="21"/>
        </w:rPr>
      </w:pPr>
      <w:r>
        <w:rPr>
          <w:rFonts w:ascii="宋体" w:hAnsi="宋体" w:cs="宋体" w:hint="eastAsia"/>
          <w:b/>
          <w:bCs/>
          <w:szCs w:val="21"/>
        </w:rPr>
        <w:t>19．投标文件的递交和接收</w:t>
      </w:r>
    </w:p>
    <w:p w:rsidR="003A2035" w:rsidRDefault="00AA1A14">
      <w:pPr>
        <w:spacing w:line="360" w:lineRule="auto"/>
        <w:ind w:firstLineChars="200" w:firstLine="420"/>
        <w:rPr>
          <w:rFonts w:ascii="宋体" w:hAnsi="宋体" w:cs="宋体"/>
          <w:bCs/>
          <w:szCs w:val="21"/>
        </w:rPr>
      </w:pPr>
      <w:r>
        <w:rPr>
          <w:rFonts w:ascii="宋体" w:hAnsi="宋体" w:cs="宋体" w:hint="eastAsia"/>
          <w:bCs/>
          <w:szCs w:val="21"/>
        </w:rPr>
        <w:t>19.1投标人通过</w:t>
      </w:r>
      <w:r>
        <w:rPr>
          <w:rFonts w:ascii="宋体" w:hAnsi="宋体" w:cs="宋体" w:hint="eastAsia"/>
          <w:szCs w:val="21"/>
          <w:u w:val="single"/>
        </w:rPr>
        <w:t xml:space="preserve">        </w:t>
      </w:r>
      <w:r>
        <w:rPr>
          <w:rFonts w:ascii="宋体" w:hAnsi="宋体" w:cs="宋体" w:hint="eastAsia"/>
          <w:szCs w:val="21"/>
        </w:rPr>
        <w:t>交易平台递交电子投标文件。</w:t>
      </w:r>
    </w:p>
    <w:p w:rsidR="003A2035" w:rsidRDefault="00AA1A14">
      <w:pPr>
        <w:spacing w:line="360" w:lineRule="auto"/>
        <w:ind w:firstLineChars="200" w:firstLine="420"/>
        <w:rPr>
          <w:rFonts w:ascii="宋体" w:hAnsi="宋体" w:cs="宋体"/>
          <w:bCs/>
          <w:szCs w:val="21"/>
        </w:rPr>
      </w:pPr>
      <w:r>
        <w:rPr>
          <w:rFonts w:ascii="宋体" w:hAnsi="宋体" w:cs="宋体" w:hint="eastAsia"/>
          <w:bCs/>
          <w:szCs w:val="21"/>
        </w:rPr>
        <w:t>19.2投标人完成电子</w:t>
      </w:r>
      <w:r>
        <w:rPr>
          <w:rFonts w:ascii="宋体" w:hAnsi="宋体" w:cs="宋体" w:hint="eastAsia"/>
          <w:szCs w:val="21"/>
        </w:rPr>
        <w:t>投标文件</w:t>
      </w:r>
      <w:r>
        <w:rPr>
          <w:rFonts w:ascii="宋体" w:hAnsi="宋体" w:cs="宋体" w:hint="eastAsia"/>
          <w:bCs/>
          <w:szCs w:val="21"/>
        </w:rPr>
        <w:t>上传后，</w:t>
      </w:r>
      <w:r>
        <w:rPr>
          <w:rFonts w:ascii="宋体" w:hAnsi="宋体" w:cs="宋体" w:hint="eastAsia"/>
          <w:szCs w:val="21"/>
          <w:u w:val="single"/>
        </w:rPr>
        <w:t xml:space="preserve">        </w:t>
      </w:r>
      <w:r>
        <w:rPr>
          <w:rFonts w:ascii="宋体" w:hAnsi="宋体" w:cs="宋体" w:hint="eastAsia"/>
          <w:szCs w:val="21"/>
        </w:rPr>
        <w:t>交易平台即时向投标人发出递交回执通知。递交时间以递交回执通知载明的传输完成时间为准。</w:t>
      </w:r>
    </w:p>
    <w:p w:rsidR="003A2035" w:rsidRDefault="00AA1A14">
      <w:pPr>
        <w:spacing w:line="360" w:lineRule="auto"/>
        <w:ind w:firstLineChars="200" w:firstLine="420"/>
        <w:rPr>
          <w:rFonts w:ascii="宋体" w:hAnsi="宋体" w:cs="宋体"/>
          <w:szCs w:val="21"/>
        </w:rPr>
      </w:pPr>
      <w:r>
        <w:rPr>
          <w:rFonts w:ascii="宋体" w:hAnsi="宋体" w:cs="宋体" w:hint="eastAsia"/>
          <w:bCs/>
          <w:szCs w:val="21"/>
        </w:rPr>
        <w:t>19.3逾期送达的电子投标文件，</w:t>
      </w:r>
      <w:r>
        <w:rPr>
          <w:rFonts w:ascii="宋体" w:hAnsi="宋体" w:cs="宋体" w:hint="eastAsia"/>
          <w:szCs w:val="21"/>
          <w:u w:val="single"/>
        </w:rPr>
        <w:t xml:space="preserve">        </w:t>
      </w:r>
      <w:r>
        <w:rPr>
          <w:rFonts w:ascii="宋体" w:hAnsi="宋体" w:cs="宋体" w:hint="eastAsia"/>
          <w:szCs w:val="21"/>
        </w:rPr>
        <w:t>交易平台将予以拒收。</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19.4 投标截止前，招标人拒绝接收符合条件的投标文件，投标人可向招标投标监督机构投诉。</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19.5如技术标和经济</w:t>
      </w:r>
      <w:proofErr w:type="gramStart"/>
      <w:r>
        <w:rPr>
          <w:rFonts w:ascii="宋体" w:hAnsi="宋体" w:cs="宋体" w:hint="eastAsia"/>
          <w:szCs w:val="21"/>
        </w:rPr>
        <w:t>标先后</w:t>
      </w:r>
      <w:proofErr w:type="gramEnd"/>
      <w:r>
        <w:rPr>
          <w:rFonts w:ascii="宋体" w:hAnsi="宋体" w:cs="宋体" w:hint="eastAsia"/>
          <w:szCs w:val="21"/>
        </w:rPr>
        <w:t>分别开启，</w:t>
      </w:r>
      <w:r>
        <w:rPr>
          <w:rFonts w:ascii="宋体" w:hAnsi="宋体" w:cs="宋体" w:hint="eastAsia"/>
          <w:szCs w:val="21"/>
          <w:u w:val="single"/>
        </w:rPr>
        <w:t xml:space="preserve">        </w:t>
      </w:r>
      <w:r>
        <w:rPr>
          <w:rFonts w:ascii="宋体" w:hAnsi="宋体" w:cs="宋体" w:hint="eastAsia"/>
          <w:szCs w:val="21"/>
        </w:rPr>
        <w:t>交易平台将按招标文件规定的时间分别开启技术标和经济标。</w:t>
      </w:r>
    </w:p>
    <w:p w:rsidR="003A2035" w:rsidRDefault="00AA1A14">
      <w:pPr>
        <w:spacing w:line="360" w:lineRule="auto"/>
        <w:ind w:firstLineChars="200" w:firstLine="422"/>
        <w:rPr>
          <w:rFonts w:ascii="宋体" w:hAnsi="宋体" w:cs="宋体"/>
          <w:b/>
          <w:bCs/>
          <w:szCs w:val="21"/>
        </w:rPr>
      </w:pPr>
      <w:r>
        <w:rPr>
          <w:rFonts w:ascii="宋体" w:hAnsi="宋体" w:cs="宋体" w:hint="eastAsia"/>
          <w:b/>
          <w:bCs/>
          <w:szCs w:val="21"/>
        </w:rPr>
        <w:t>20．投标文件提交的截止时间</w:t>
      </w:r>
    </w:p>
    <w:p w:rsidR="003A2035" w:rsidRDefault="00AA1A14">
      <w:pPr>
        <w:spacing w:line="360" w:lineRule="auto"/>
        <w:ind w:firstLineChars="200" w:firstLine="420"/>
        <w:rPr>
          <w:rFonts w:ascii="宋体" w:hAnsi="宋体" w:cs="宋体"/>
          <w:b/>
          <w:bCs/>
          <w:szCs w:val="21"/>
        </w:rPr>
      </w:pPr>
      <w:r>
        <w:rPr>
          <w:rFonts w:ascii="宋体" w:hAnsi="宋体" w:cs="宋体" w:hint="eastAsia"/>
          <w:szCs w:val="21"/>
        </w:rPr>
        <w:t>20.1投标人应在投标须知前附表第17项所述的时间前提交投标文件。</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lastRenderedPageBreak/>
        <w:t>20.2招标人可按本须知第9条规定以招标文件修改的方式，酌情延长提交投标文件的截止时间。在此情况下，投标人的所有权利和义务以及投标人受制约的截止时间，均以延长后新的投标截止时间为准。</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20.3 到投标截止时间止，招标人收到的投标文件少于3家的，招标人将重新组织招标（当N</w:t>
      </w:r>
      <w:proofErr w:type="gramStart"/>
      <w:r>
        <w:rPr>
          <w:rFonts w:ascii="宋体" w:hAnsi="宋体" w:cs="宋体" w:hint="eastAsia"/>
          <w:szCs w:val="21"/>
        </w:rPr>
        <w:t>个</w:t>
      </w:r>
      <w:proofErr w:type="gramEnd"/>
      <w:r>
        <w:rPr>
          <w:rFonts w:ascii="宋体" w:hAnsi="宋体" w:cs="宋体" w:hint="eastAsia"/>
          <w:szCs w:val="21"/>
        </w:rPr>
        <w:t>标段同时招标且不允许兼中时，若有效投标人不足N+2家，则重新组织招标）。</w:t>
      </w:r>
    </w:p>
    <w:p w:rsidR="003A2035" w:rsidRDefault="00AA1A14">
      <w:pPr>
        <w:spacing w:line="360" w:lineRule="auto"/>
        <w:ind w:firstLineChars="200" w:firstLine="422"/>
        <w:rPr>
          <w:rFonts w:ascii="宋体" w:hAnsi="宋体" w:cs="宋体"/>
          <w:b/>
          <w:bCs/>
          <w:szCs w:val="21"/>
        </w:rPr>
      </w:pPr>
      <w:r>
        <w:rPr>
          <w:rFonts w:ascii="宋体" w:hAnsi="宋体" w:cs="宋体" w:hint="eastAsia"/>
          <w:b/>
          <w:bCs/>
          <w:szCs w:val="21"/>
        </w:rPr>
        <w:t>21．迟交的投标文件</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21.1 本须知前附表第17项规定的投标截止时间</w:t>
      </w:r>
      <w:r>
        <w:rPr>
          <w:rFonts w:ascii="宋体" w:hAnsi="宋体" w:cs="宋体" w:hint="eastAsia"/>
          <w:bCs/>
          <w:szCs w:val="21"/>
        </w:rPr>
        <w:t>后送达的电子投标文件，</w:t>
      </w:r>
      <w:r>
        <w:rPr>
          <w:rFonts w:ascii="宋体" w:hAnsi="宋体" w:cs="宋体" w:hint="eastAsia"/>
          <w:szCs w:val="21"/>
          <w:u w:val="single"/>
        </w:rPr>
        <w:t xml:space="preserve">       </w:t>
      </w:r>
      <w:r>
        <w:rPr>
          <w:rFonts w:ascii="宋体" w:hAnsi="宋体" w:cs="宋体" w:hint="eastAsia"/>
          <w:szCs w:val="21"/>
        </w:rPr>
        <w:t>交易平台将予以拒收。</w:t>
      </w:r>
    </w:p>
    <w:p w:rsidR="003A2035" w:rsidRDefault="00AA1A14">
      <w:pPr>
        <w:spacing w:line="360" w:lineRule="auto"/>
        <w:ind w:firstLineChars="200" w:firstLine="422"/>
        <w:rPr>
          <w:rFonts w:ascii="宋体" w:hAnsi="宋体" w:cs="宋体"/>
          <w:b/>
          <w:bCs/>
          <w:szCs w:val="21"/>
        </w:rPr>
      </w:pPr>
      <w:r>
        <w:rPr>
          <w:rFonts w:ascii="宋体" w:hAnsi="宋体" w:cs="宋体" w:hint="eastAsia"/>
          <w:b/>
          <w:bCs/>
          <w:szCs w:val="21"/>
        </w:rPr>
        <w:t>22．投标文件的修改与撤回</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22.1在规定的投标截止时间前，投标人可以修改或撤回已递交的投标文件，但应以书面形式通知招标人。</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22.2投标人修改或撤回已递交的投标文件，需在交易平台发出修改或撤回通知，并按要求加盖电子印章。</w:t>
      </w:r>
      <w:r>
        <w:rPr>
          <w:rFonts w:ascii="宋体" w:hAnsi="宋体" w:cs="宋体" w:hint="eastAsia"/>
          <w:bCs/>
          <w:iCs/>
          <w:szCs w:val="21"/>
        </w:rPr>
        <w:t>电子招标投标交易平台收到通知后，</w:t>
      </w:r>
      <w:r>
        <w:rPr>
          <w:rFonts w:ascii="宋体" w:hAnsi="宋体" w:cs="宋体" w:hint="eastAsia"/>
          <w:szCs w:val="21"/>
        </w:rPr>
        <w:t>即时向投标人发出确认回执通知。</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22.3修改后再次递交的，按19点的规定执行。</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22.4 在投标截止时间之后，投标人不得补充、修改和更换投标文件。</w:t>
      </w:r>
    </w:p>
    <w:p w:rsidR="003A2035" w:rsidRDefault="00AA1A14">
      <w:pPr>
        <w:pStyle w:val="3"/>
        <w:spacing w:before="156" w:beforeAutospacing="0" w:after="156" w:afterAutospacing="0" w:line="360" w:lineRule="auto"/>
        <w:rPr>
          <w:rFonts w:cs="宋体"/>
          <w:b/>
          <w:bCs/>
          <w:sz w:val="21"/>
          <w:szCs w:val="21"/>
        </w:rPr>
      </w:pPr>
      <w:bookmarkStart w:id="15" w:name="_Toc105014628"/>
      <w:bookmarkStart w:id="16" w:name="_Toc185324322"/>
      <w:r>
        <w:rPr>
          <w:rFonts w:cs="宋体" w:hint="eastAsia"/>
          <w:b/>
          <w:bCs/>
          <w:sz w:val="21"/>
          <w:szCs w:val="21"/>
        </w:rPr>
        <w:t>（五）开标、评标、定标及合同</w:t>
      </w:r>
      <w:proofErr w:type="gramStart"/>
      <w:r>
        <w:rPr>
          <w:rFonts w:cs="宋体" w:hint="eastAsia"/>
          <w:b/>
          <w:bCs/>
          <w:sz w:val="21"/>
          <w:szCs w:val="21"/>
        </w:rPr>
        <w:t>签定</w:t>
      </w:r>
      <w:bookmarkEnd w:id="15"/>
      <w:bookmarkEnd w:id="16"/>
      <w:proofErr w:type="gramEnd"/>
    </w:p>
    <w:p w:rsidR="003A2035" w:rsidRDefault="00AA1A14">
      <w:pPr>
        <w:spacing w:line="360" w:lineRule="auto"/>
        <w:ind w:firstLineChars="200" w:firstLine="422"/>
        <w:rPr>
          <w:rFonts w:ascii="宋体" w:hAnsi="宋体" w:cs="宋体"/>
          <w:b/>
          <w:bCs/>
          <w:szCs w:val="21"/>
        </w:rPr>
      </w:pPr>
      <w:r>
        <w:rPr>
          <w:rFonts w:ascii="宋体" w:hAnsi="宋体" w:cs="宋体" w:hint="eastAsia"/>
          <w:b/>
          <w:bCs/>
          <w:szCs w:val="21"/>
        </w:rPr>
        <w:t>23. 开标</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详见第二章开标、评标及定标办法。</w:t>
      </w:r>
    </w:p>
    <w:p w:rsidR="003A2035" w:rsidRDefault="00AA1A14">
      <w:pPr>
        <w:spacing w:line="360" w:lineRule="auto"/>
        <w:ind w:firstLineChars="200" w:firstLine="422"/>
        <w:rPr>
          <w:rFonts w:ascii="宋体" w:hAnsi="宋体" w:cs="宋体"/>
          <w:b/>
          <w:bCs/>
          <w:szCs w:val="21"/>
        </w:rPr>
      </w:pPr>
      <w:r>
        <w:rPr>
          <w:rFonts w:ascii="宋体" w:hAnsi="宋体" w:cs="宋体" w:hint="eastAsia"/>
          <w:b/>
          <w:bCs/>
          <w:szCs w:val="21"/>
        </w:rPr>
        <w:t>24．评标过程的保密</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24.1 开标后，直至中标公示为止，凡属于对投标文件的审查、澄清、评价和比较有关的资料以及中标候选人的推荐情况，与评标有关的其他任何情况均严格保密。</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24.2 在投标文件的评审和比较、中标候选人推荐以及授予合同的过程中，投标人向招标人和评标委员会施加不公正影响的任何行为，都将会导致其投标被拒绝。</w:t>
      </w:r>
    </w:p>
    <w:p w:rsidR="003A2035" w:rsidRDefault="00AA1A14">
      <w:pPr>
        <w:spacing w:line="360" w:lineRule="auto"/>
        <w:ind w:firstLineChars="200" w:firstLine="422"/>
        <w:rPr>
          <w:rFonts w:ascii="宋体" w:hAnsi="宋体" w:cs="宋体"/>
          <w:b/>
          <w:bCs/>
          <w:szCs w:val="21"/>
        </w:rPr>
      </w:pPr>
      <w:r>
        <w:rPr>
          <w:rFonts w:ascii="宋体" w:hAnsi="宋体" w:cs="宋体" w:hint="eastAsia"/>
          <w:b/>
          <w:bCs/>
          <w:szCs w:val="21"/>
        </w:rPr>
        <w:t>25．投标文件的澄清，计算错误的修正</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详见招标文件第二章开标、评标及定标办法。</w:t>
      </w:r>
    </w:p>
    <w:p w:rsidR="003A2035" w:rsidRDefault="00AA1A14">
      <w:pPr>
        <w:spacing w:line="360" w:lineRule="auto"/>
        <w:ind w:firstLineChars="200" w:firstLine="422"/>
        <w:rPr>
          <w:rFonts w:ascii="宋体" w:hAnsi="宋体" w:cs="宋体"/>
          <w:b/>
          <w:bCs/>
          <w:szCs w:val="21"/>
        </w:rPr>
      </w:pPr>
      <w:r>
        <w:rPr>
          <w:rFonts w:ascii="宋体" w:hAnsi="宋体" w:cs="宋体" w:hint="eastAsia"/>
          <w:b/>
          <w:bCs/>
          <w:szCs w:val="21"/>
        </w:rPr>
        <w:t>26．投标文件的评审、比较和否决</w:t>
      </w:r>
    </w:p>
    <w:p w:rsidR="003A2035" w:rsidRDefault="00AA1A14">
      <w:pPr>
        <w:spacing w:line="360" w:lineRule="auto"/>
        <w:ind w:firstLineChars="200" w:firstLine="420"/>
        <w:rPr>
          <w:rFonts w:ascii="宋体" w:hAnsi="宋体" w:cs="宋体"/>
          <w:bCs/>
          <w:szCs w:val="21"/>
        </w:rPr>
      </w:pPr>
      <w:r>
        <w:rPr>
          <w:rFonts w:ascii="宋体" w:hAnsi="宋体" w:cs="宋体" w:hint="eastAsia"/>
          <w:szCs w:val="21"/>
        </w:rPr>
        <w:t>详见招标文件第二章开标、评标及定标办法。</w:t>
      </w:r>
    </w:p>
    <w:p w:rsidR="003A2035" w:rsidRDefault="00AA1A14">
      <w:pPr>
        <w:spacing w:line="360" w:lineRule="auto"/>
        <w:ind w:firstLineChars="200" w:firstLine="422"/>
        <w:rPr>
          <w:rFonts w:ascii="宋体" w:hAnsi="宋体" w:cs="宋体"/>
          <w:b/>
          <w:bCs/>
          <w:szCs w:val="21"/>
        </w:rPr>
      </w:pPr>
      <w:r>
        <w:rPr>
          <w:rFonts w:ascii="宋体" w:hAnsi="宋体" w:cs="宋体" w:hint="eastAsia"/>
          <w:b/>
          <w:bCs/>
          <w:szCs w:val="21"/>
        </w:rPr>
        <w:t>27．中标通知书</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lastRenderedPageBreak/>
        <w:t>27.1招标人将在</w:t>
      </w:r>
      <w:r>
        <w:rPr>
          <w:rFonts w:ascii="宋体" w:hAnsi="宋体" w:cs="宋体" w:hint="eastAsia"/>
          <w:szCs w:val="21"/>
          <w:u w:val="single"/>
        </w:rPr>
        <w:t xml:space="preserve">        </w:t>
      </w:r>
      <w:r>
        <w:rPr>
          <w:rFonts w:ascii="宋体" w:hAnsi="宋体" w:cs="宋体" w:hint="eastAsia"/>
          <w:szCs w:val="21"/>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w:t>
      </w:r>
      <w:proofErr w:type="gramStart"/>
      <w:r>
        <w:rPr>
          <w:rFonts w:ascii="宋体" w:hAnsi="宋体" w:cs="宋体" w:hint="eastAsia"/>
          <w:szCs w:val="21"/>
        </w:rPr>
        <w:t>答复线</w:t>
      </w:r>
      <w:proofErr w:type="gramEnd"/>
      <w:r>
        <w:rPr>
          <w:rFonts w:ascii="宋体" w:hAnsi="宋体" w:cs="宋体" w:hint="eastAsia"/>
          <w:szCs w:val="21"/>
        </w:rPr>
        <w:t>上提交的异议。</w:t>
      </w:r>
      <w:proofErr w:type="gramStart"/>
      <w:r>
        <w:rPr>
          <w:rFonts w:ascii="宋体" w:hAnsi="宋体" w:cs="宋体" w:hint="eastAsia"/>
          <w:szCs w:val="21"/>
        </w:rPr>
        <w:t>作出</w:t>
      </w:r>
      <w:proofErr w:type="gramEnd"/>
      <w:r>
        <w:rPr>
          <w:rFonts w:ascii="宋体" w:hAnsi="宋体" w:cs="宋体" w:hint="eastAsia"/>
          <w:szCs w:val="21"/>
        </w:rPr>
        <w:t>答复前，应当暂停招标投标活动。</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27.2招标人应当自确定中标人后，向招标投标监管机构提交招标投标情况的书面报告；</w:t>
      </w:r>
      <w:proofErr w:type="gramStart"/>
      <w:r>
        <w:rPr>
          <w:rFonts w:ascii="宋体" w:hAnsi="宋体" w:cs="宋体" w:hint="eastAsia"/>
          <w:szCs w:val="21"/>
        </w:rPr>
        <w:t>经招投标</w:t>
      </w:r>
      <w:proofErr w:type="gramEnd"/>
      <w:r>
        <w:rPr>
          <w:rFonts w:ascii="宋体" w:hAnsi="宋体" w:cs="宋体" w:hint="eastAsia"/>
          <w:szCs w:val="21"/>
        </w:rPr>
        <w:t>监管机构备案后，方可发出中标通知书。</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27.3中标人必须在收到中标通知书后24小时之内以书面形式回复招标人，确认收到。</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27.4在产生中标候选人后，招标人将中标候选人的投标文件商务部</w:t>
      </w:r>
      <w:proofErr w:type="gramStart"/>
      <w:r>
        <w:rPr>
          <w:rFonts w:ascii="宋体" w:hAnsi="宋体" w:cs="宋体" w:hint="eastAsia"/>
          <w:szCs w:val="21"/>
        </w:rPr>
        <w:t>分文件</w:t>
      </w:r>
      <w:proofErr w:type="gramEnd"/>
      <w:r>
        <w:rPr>
          <w:rFonts w:ascii="宋体" w:hAnsi="宋体" w:cs="宋体" w:hint="eastAsia"/>
          <w:szCs w:val="21"/>
        </w:rPr>
        <w:t>的所有内容（包括人员、业绩、奖项等资料）在</w:t>
      </w:r>
      <w:r>
        <w:rPr>
          <w:rFonts w:ascii="宋体" w:hAnsi="宋体" w:cs="宋体" w:hint="eastAsia"/>
          <w:szCs w:val="21"/>
          <w:u w:val="single"/>
        </w:rPr>
        <w:t xml:space="preserve">       </w:t>
      </w:r>
      <w:r>
        <w:rPr>
          <w:rFonts w:ascii="宋体" w:hAnsi="宋体" w:cs="宋体" w:hint="eastAsia"/>
          <w:szCs w:val="21"/>
        </w:rPr>
        <w:t xml:space="preserve"> 交易平台和广东省招标投标监管网公开。</w:t>
      </w:r>
    </w:p>
    <w:p w:rsidR="003A2035" w:rsidRDefault="00AA1A14">
      <w:pPr>
        <w:spacing w:line="360" w:lineRule="auto"/>
        <w:ind w:firstLineChars="200" w:firstLine="422"/>
        <w:rPr>
          <w:rFonts w:ascii="宋体" w:hAnsi="宋体" w:cs="宋体"/>
          <w:b/>
          <w:bCs/>
          <w:szCs w:val="21"/>
        </w:rPr>
      </w:pPr>
      <w:r>
        <w:rPr>
          <w:rFonts w:ascii="宋体" w:hAnsi="宋体" w:cs="宋体" w:hint="eastAsia"/>
          <w:b/>
          <w:bCs/>
          <w:szCs w:val="21"/>
        </w:rPr>
        <w:t>28．合同协议书的签订</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28.1 招标人与中标人将于中标通知书发出之日起30日内，按照招标文件和中标人的投标文件商定和签订合同，招标人和中标人不得再行订立背离合同实质性内容的其他协议。</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28.3非经招标人同意，中标人在投标过程中使用的银行名称及账号至完成竣工结算不得变更，否则招标人有权停止工程款项的拨付及至解除合同，由此造成的一切责任由中标人承担。</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28.4工程进度款支付应不低于已完成工程价款的80%，招标人支付工程款时，中标人应按规定开具发票。质量保证金不超过工程价款总额3%。当年开工、当年不能竣工的新开工项目可以采用过程结算。</w:t>
      </w:r>
    </w:p>
    <w:p w:rsidR="003A2035" w:rsidRDefault="00AA1A14">
      <w:pPr>
        <w:spacing w:line="360" w:lineRule="auto"/>
        <w:ind w:firstLineChars="200" w:firstLine="422"/>
        <w:rPr>
          <w:rFonts w:ascii="宋体" w:hAnsi="宋体" w:cs="宋体"/>
          <w:b/>
          <w:bCs/>
          <w:szCs w:val="21"/>
        </w:rPr>
      </w:pPr>
      <w:r>
        <w:rPr>
          <w:rFonts w:ascii="宋体" w:hAnsi="宋体" w:cs="宋体" w:hint="eastAsia"/>
          <w:b/>
          <w:bCs/>
          <w:szCs w:val="21"/>
        </w:rPr>
        <w:t>29．履约担保</w:t>
      </w:r>
    </w:p>
    <w:p w:rsidR="003A2035" w:rsidRDefault="00AA1A14">
      <w:pPr>
        <w:snapToGrid w:val="0"/>
        <w:spacing w:line="360" w:lineRule="auto"/>
        <w:ind w:firstLineChars="200" w:firstLine="420"/>
        <w:rPr>
          <w:rFonts w:ascii="宋体" w:hAnsi="宋体" w:cs="宋体"/>
          <w:szCs w:val="21"/>
        </w:rPr>
      </w:pPr>
      <w:r>
        <w:rPr>
          <w:rFonts w:ascii="宋体" w:hAnsi="宋体" w:cs="宋体" w:hint="eastAsia"/>
          <w:szCs w:val="21"/>
        </w:rPr>
        <w:t>29.1 在收到中标通知书后的15日内，中标人应按本须知前附表第20项的规定向招标人提交履约担保。</w:t>
      </w:r>
    </w:p>
    <w:p w:rsidR="003A2035" w:rsidRDefault="00AA1A14">
      <w:pPr>
        <w:snapToGrid w:val="0"/>
        <w:spacing w:line="360" w:lineRule="auto"/>
        <w:ind w:firstLineChars="200" w:firstLine="420"/>
        <w:rPr>
          <w:rFonts w:ascii="宋体" w:hAnsi="宋体" w:cs="宋体"/>
          <w:szCs w:val="21"/>
        </w:rPr>
      </w:pPr>
      <w:r>
        <w:rPr>
          <w:rFonts w:ascii="宋体" w:hAnsi="宋体" w:cs="宋体" w:hint="eastAsia"/>
          <w:szCs w:val="21"/>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3A2035" w:rsidRDefault="00AA1A14">
      <w:pPr>
        <w:spacing w:line="360" w:lineRule="auto"/>
        <w:ind w:firstLineChars="200" w:firstLine="422"/>
        <w:rPr>
          <w:rFonts w:ascii="宋体" w:hAnsi="宋体" w:cs="宋体"/>
          <w:b/>
          <w:bCs/>
          <w:szCs w:val="21"/>
        </w:rPr>
      </w:pPr>
      <w:r>
        <w:rPr>
          <w:rFonts w:ascii="宋体" w:hAnsi="宋体" w:cs="宋体" w:hint="eastAsia"/>
          <w:b/>
          <w:bCs/>
          <w:szCs w:val="21"/>
        </w:rPr>
        <w:t>30．合同生效</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30.1在合同双方全权代表在合同协议书上签字，并分别加盖双方单位的公章后，合同正式生效。</w:t>
      </w:r>
    </w:p>
    <w:p w:rsidR="003A2035" w:rsidRDefault="00AA1A14">
      <w:pPr>
        <w:spacing w:line="360" w:lineRule="auto"/>
        <w:ind w:firstLineChars="200" w:firstLine="422"/>
        <w:rPr>
          <w:rFonts w:ascii="宋体" w:hAnsi="宋体" w:cs="宋体"/>
          <w:b/>
          <w:bCs/>
          <w:szCs w:val="21"/>
        </w:rPr>
      </w:pPr>
      <w:r>
        <w:rPr>
          <w:rFonts w:ascii="宋体" w:hAnsi="宋体" w:cs="宋体" w:hint="eastAsia"/>
          <w:b/>
          <w:bCs/>
          <w:szCs w:val="21"/>
        </w:rPr>
        <w:lastRenderedPageBreak/>
        <w:t>31．其它费用</w:t>
      </w:r>
    </w:p>
    <w:p w:rsidR="003A2035" w:rsidRDefault="00AA1A14">
      <w:pPr>
        <w:pStyle w:val="a1"/>
        <w:spacing w:after="0" w:line="360" w:lineRule="auto"/>
        <w:ind w:firstLineChars="200" w:firstLine="422"/>
        <w:rPr>
          <w:rFonts w:ascii="宋体" w:hAnsi="宋体" w:cs="宋体"/>
          <w:b/>
          <w:bCs/>
          <w:sz w:val="21"/>
          <w:szCs w:val="21"/>
        </w:rPr>
      </w:pPr>
      <w:r>
        <w:rPr>
          <w:rFonts w:ascii="宋体" w:hAnsi="宋体" w:cs="宋体" w:hint="eastAsia"/>
          <w:b/>
          <w:bCs/>
          <w:sz w:val="21"/>
          <w:szCs w:val="21"/>
        </w:rPr>
        <w:t>32．腐败与欺诈行为</w:t>
      </w:r>
    </w:p>
    <w:p w:rsidR="003A2035" w:rsidRDefault="00AA1A14">
      <w:pPr>
        <w:pStyle w:val="a1"/>
        <w:spacing w:after="0" w:line="360" w:lineRule="auto"/>
        <w:ind w:firstLineChars="200"/>
        <w:rPr>
          <w:rFonts w:ascii="宋体" w:hAnsi="宋体" w:cs="宋体"/>
          <w:sz w:val="21"/>
          <w:szCs w:val="21"/>
        </w:rPr>
      </w:pPr>
      <w:r>
        <w:rPr>
          <w:rFonts w:ascii="宋体" w:hAnsi="宋体" w:cs="宋体" w:hint="eastAsia"/>
          <w:sz w:val="21"/>
          <w:szCs w:val="21"/>
        </w:rPr>
        <w:t>在招标和合同实施期间，招标人要求投标人和承包人遵守最高的道德标准。</w:t>
      </w:r>
    </w:p>
    <w:p w:rsidR="003A2035" w:rsidRDefault="00AA1A14">
      <w:pPr>
        <w:pStyle w:val="a1"/>
        <w:spacing w:after="0" w:line="360" w:lineRule="auto"/>
        <w:ind w:firstLineChars="200"/>
        <w:rPr>
          <w:rFonts w:ascii="宋体" w:hAnsi="宋体" w:cs="宋体"/>
          <w:sz w:val="21"/>
          <w:szCs w:val="21"/>
        </w:rPr>
      </w:pPr>
      <w:r>
        <w:rPr>
          <w:rFonts w:ascii="宋体" w:hAnsi="宋体" w:cs="宋体" w:hint="eastAsia"/>
          <w:sz w:val="21"/>
          <w:szCs w:val="21"/>
        </w:rPr>
        <w:t>32.1对本条款的规定，特定</w:t>
      </w:r>
      <w:proofErr w:type="gramStart"/>
      <w:r>
        <w:rPr>
          <w:rFonts w:ascii="宋体" w:hAnsi="宋体" w:cs="宋体" w:hint="eastAsia"/>
          <w:sz w:val="21"/>
          <w:szCs w:val="21"/>
        </w:rPr>
        <w:t>义如下</w:t>
      </w:r>
      <w:proofErr w:type="gramEnd"/>
      <w:r>
        <w:rPr>
          <w:rFonts w:ascii="宋体" w:hAnsi="宋体" w:cs="宋体" w:hint="eastAsia"/>
          <w:sz w:val="21"/>
          <w:szCs w:val="21"/>
        </w:rPr>
        <w:t>词汇：</w:t>
      </w:r>
    </w:p>
    <w:p w:rsidR="003A2035" w:rsidRDefault="00AA1A14">
      <w:pPr>
        <w:pStyle w:val="a1"/>
        <w:spacing w:after="0" w:line="360" w:lineRule="auto"/>
        <w:ind w:firstLineChars="200"/>
        <w:rPr>
          <w:rFonts w:ascii="宋体" w:hAnsi="宋体" w:cs="宋体"/>
          <w:sz w:val="21"/>
          <w:szCs w:val="21"/>
        </w:rPr>
      </w:pPr>
      <w:r>
        <w:rPr>
          <w:rFonts w:ascii="宋体" w:hAnsi="宋体" w:cs="宋体" w:hint="eastAsia"/>
          <w:sz w:val="21"/>
          <w:szCs w:val="21"/>
        </w:rPr>
        <w:t>1）“腐败行为”是指在招标或合同执行期间，通过提供、给予、接受或索要任何有价值的东西，从而影响招标人有关人员工作的行为；</w:t>
      </w:r>
    </w:p>
    <w:p w:rsidR="003A2035" w:rsidRDefault="00AA1A14">
      <w:pPr>
        <w:pStyle w:val="a1"/>
        <w:spacing w:after="0" w:line="360" w:lineRule="auto"/>
        <w:ind w:firstLineChars="200"/>
        <w:rPr>
          <w:rFonts w:ascii="宋体" w:hAnsi="宋体" w:cs="宋体"/>
          <w:sz w:val="21"/>
          <w:szCs w:val="21"/>
        </w:rPr>
      </w:pPr>
      <w:r>
        <w:rPr>
          <w:rFonts w:ascii="宋体" w:hAnsi="宋体" w:cs="宋体" w:hint="eastAsia"/>
          <w:sz w:val="21"/>
          <w:szCs w:val="21"/>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rsidR="003A2035" w:rsidRDefault="00AA1A14">
      <w:pPr>
        <w:pStyle w:val="a1"/>
        <w:spacing w:after="0" w:line="360" w:lineRule="auto"/>
        <w:ind w:firstLineChars="200"/>
        <w:rPr>
          <w:rFonts w:ascii="宋体" w:hAnsi="宋体" w:cs="宋体"/>
          <w:sz w:val="21"/>
          <w:szCs w:val="21"/>
        </w:rPr>
      </w:pPr>
      <w:r>
        <w:rPr>
          <w:rFonts w:ascii="宋体" w:hAnsi="宋体" w:cs="宋体" w:hint="eastAsia"/>
          <w:sz w:val="21"/>
          <w:szCs w:val="21"/>
        </w:rPr>
        <w:t>32.2 如果投标人被认定在本招标的竞争中有腐败或欺诈行为，则会被取消投标资格。</w:t>
      </w:r>
    </w:p>
    <w:p w:rsidR="003A2035" w:rsidRDefault="00AA1A14">
      <w:pPr>
        <w:pStyle w:val="a1"/>
        <w:spacing w:after="0" w:line="360" w:lineRule="auto"/>
        <w:ind w:firstLineChars="200"/>
        <w:rPr>
          <w:rFonts w:ascii="宋体" w:hAnsi="宋体" w:cs="宋体"/>
          <w:sz w:val="21"/>
          <w:szCs w:val="21"/>
        </w:rPr>
      </w:pPr>
      <w:r>
        <w:rPr>
          <w:rFonts w:ascii="宋体" w:hAnsi="宋体" w:cs="宋体" w:hint="eastAsia"/>
          <w:sz w:val="21"/>
          <w:szCs w:val="21"/>
        </w:rPr>
        <w:t>32.3投标人如在本项目中存在串通投标、弄虚作假骗取中标、行贿情形的，中标无效，行政监督部门将对其违法行为进行政处罚。该投标人将被招标人列入黑名单并限制其参与招标人后续项目的投标。</w:t>
      </w:r>
    </w:p>
    <w:p w:rsidR="003A2035" w:rsidRDefault="003A2035">
      <w:pPr>
        <w:pStyle w:val="BodyText1I"/>
        <w:spacing w:after="0" w:line="276" w:lineRule="auto"/>
        <w:ind w:firstLineChars="200"/>
        <w:rPr>
          <w:rStyle w:val="NormalCharacter"/>
          <w:rFonts w:ascii="宋体" w:hAnsi="宋体" w:cs="宋体"/>
          <w:sz w:val="21"/>
          <w:szCs w:val="21"/>
        </w:rPr>
      </w:pPr>
    </w:p>
    <w:p w:rsidR="003A2035" w:rsidRDefault="00AA1A14">
      <w:pPr>
        <w:pStyle w:val="Heading1"/>
        <w:outlineLvl w:val="0"/>
        <w:rPr>
          <w:rStyle w:val="NormalCharacter"/>
          <w:rFonts w:ascii="宋体" w:hAnsi="宋体" w:cs="宋体"/>
          <w:bCs/>
        </w:rPr>
      </w:pPr>
      <w:r>
        <w:rPr>
          <w:rStyle w:val="NormalCharacter"/>
          <w:rFonts w:ascii="宋体" w:hAnsi="宋体" w:cs="宋体" w:hint="eastAsia"/>
          <w:b w:val="0"/>
          <w:sz w:val="24"/>
        </w:rPr>
        <w:br w:type="page"/>
      </w:r>
      <w:bookmarkStart w:id="17" w:name="_Toc21006"/>
      <w:bookmarkStart w:id="18" w:name="_Toc185324323"/>
      <w:bookmarkStart w:id="19" w:name="_Toc1276"/>
      <w:r>
        <w:rPr>
          <w:rStyle w:val="NormalCharacter"/>
          <w:rFonts w:ascii="宋体" w:hAnsi="宋体" w:cs="宋体" w:hint="eastAsia"/>
          <w:bCs/>
        </w:rPr>
        <w:lastRenderedPageBreak/>
        <w:t>第二章  开标、评标及定标办法</w:t>
      </w:r>
      <w:bookmarkEnd w:id="17"/>
      <w:bookmarkEnd w:id="18"/>
      <w:bookmarkEnd w:id="19"/>
    </w:p>
    <w:p w:rsidR="003A2035" w:rsidRDefault="00AA1A14">
      <w:pPr>
        <w:pStyle w:val="Heading2"/>
        <w:spacing w:line="360" w:lineRule="auto"/>
        <w:outlineLvl w:val="1"/>
        <w:rPr>
          <w:rStyle w:val="NormalCharacter"/>
          <w:rFonts w:ascii="宋体" w:hAnsi="宋体" w:cs="宋体"/>
          <w:b/>
          <w:color w:val="auto"/>
        </w:rPr>
      </w:pPr>
      <w:bookmarkStart w:id="20" w:name="_Toc185324324"/>
      <w:r>
        <w:rPr>
          <w:rStyle w:val="NormalCharacter"/>
          <w:rFonts w:ascii="宋体" w:hAnsi="宋体" w:cs="宋体" w:hint="eastAsia"/>
          <w:b/>
          <w:color w:val="auto"/>
        </w:rPr>
        <w:t>一、开标、评标及定标办法修改表</w:t>
      </w:r>
      <w:bookmarkEnd w:id="20"/>
    </w:p>
    <w:p w:rsidR="003A2035" w:rsidRDefault="00AA1A14">
      <w:pPr>
        <w:pStyle w:val="BodyText1I"/>
        <w:spacing w:after="0" w:line="360" w:lineRule="auto"/>
        <w:rPr>
          <w:rStyle w:val="NormalCharacter"/>
          <w:rFonts w:ascii="宋体" w:hAnsi="宋体" w:cs="宋体"/>
          <w:b/>
          <w:sz w:val="21"/>
          <w:szCs w:val="21"/>
        </w:rPr>
      </w:pPr>
      <w:r>
        <w:rPr>
          <w:rStyle w:val="NormalCharacter"/>
          <w:rFonts w:ascii="宋体" w:hAnsi="宋体" w:cs="宋体" w:hint="eastAsia"/>
          <w:b/>
          <w:sz w:val="21"/>
          <w:szCs w:val="21"/>
        </w:rPr>
        <w:t>声明：本开标、评标及定标办法使用GZZB2018-3招标文件范本的开标、评标及定标办法通用条款，与该通用条款不同之处，均在本表中列明，并</w:t>
      </w:r>
      <w:proofErr w:type="gramStart"/>
      <w:r>
        <w:rPr>
          <w:rStyle w:val="NormalCharacter"/>
          <w:rFonts w:ascii="宋体" w:hAnsi="宋体" w:cs="宋体" w:hint="eastAsia"/>
          <w:b/>
          <w:sz w:val="21"/>
          <w:szCs w:val="21"/>
        </w:rPr>
        <w:t>以现文为准</w:t>
      </w:r>
      <w:proofErr w:type="gramEnd"/>
      <w:r>
        <w:rPr>
          <w:rStyle w:val="NormalCharacter"/>
          <w:rFonts w:ascii="宋体" w:hAnsi="宋体" w:cs="宋体" w:hint="eastAsia"/>
          <w:b/>
          <w:sz w:val="21"/>
          <w:szCs w:val="21"/>
        </w:rPr>
        <w:t>，原文不再有效。本招标文件中不再转录开标、评标及定标办法通用条款，请投标人自行到广州市住房和城乡建设局网站（网址：http://zfcj.gz.gov.cn/）下载GZZB2018-3范本查阅。</w:t>
      </w:r>
    </w:p>
    <w:p w:rsidR="003A2035" w:rsidRDefault="00AA1A14">
      <w:pPr>
        <w:pBdr>
          <w:top w:val="single" w:sz="4" w:space="0" w:color="auto"/>
        </w:pBdr>
        <w:spacing w:line="360" w:lineRule="auto"/>
        <w:ind w:firstLineChars="200" w:firstLine="422"/>
        <w:rPr>
          <w:rStyle w:val="NormalCharacter"/>
          <w:rFonts w:ascii="宋体" w:hAnsi="宋体" w:cs="宋体"/>
          <w:b/>
          <w:szCs w:val="21"/>
        </w:rPr>
      </w:pPr>
      <w:r>
        <w:rPr>
          <w:rStyle w:val="NormalCharacter"/>
          <w:rFonts w:ascii="宋体" w:hAnsi="宋体" w:cs="宋体" w:hint="eastAsia"/>
          <w:b/>
          <w:szCs w:val="21"/>
        </w:rPr>
        <w:t>条款号：</w:t>
      </w:r>
      <w:r>
        <w:rPr>
          <w:rStyle w:val="NormalCharacter"/>
          <w:rFonts w:ascii="宋体" w:hAnsi="宋体" w:cs="宋体" w:hint="eastAsia"/>
          <w:szCs w:val="21"/>
        </w:rPr>
        <w:t>36.1</w:t>
      </w:r>
      <w:r>
        <w:rPr>
          <w:rStyle w:val="NormalCharacter"/>
          <w:rFonts w:ascii="宋体" w:hAnsi="宋体" w:cs="宋体" w:hint="eastAsia"/>
          <w:b/>
          <w:szCs w:val="21"/>
        </w:rPr>
        <w:t xml:space="preserve">          修改类型：修改</w:t>
      </w:r>
    </w:p>
    <w:p w:rsidR="003A2035" w:rsidRDefault="00AA1A14">
      <w:pPr>
        <w:spacing w:line="360" w:lineRule="auto"/>
        <w:ind w:firstLineChars="200" w:firstLine="422"/>
        <w:rPr>
          <w:rStyle w:val="NormalCharacter"/>
          <w:rFonts w:ascii="宋体" w:hAnsi="宋体" w:cs="宋体"/>
          <w:b/>
          <w:szCs w:val="21"/>
        </w:rPr>
      </w:pPr>
      <w:r>
        <w:rPr>
          <w:rStyle w:val="NormalCharacter"/>
          <w:rFonts w:ascii="宋体" w:hAnsi="宋体" w:cs="宋体" w:hint="eastAsia"/>
          <w:b/>
          <w:szCs w:val="21"/>
        </w:rPr>
        <w:t>原文：</w:t>
      </w:r>
      <w:r>
        <w:rPr>
          <w:rStyle w:val="NormalCharacter"/>
          <w:rFonts w:ascii="宋体" w:hAnsi="宋体" w:cs="宋体" w:hint="eastAsia"/>
          <w:szCs w:val="21"/>
        </w:rPr>
        <w:t>36.1 招标人按投标须知前附表第18项所规定的时间和地点公开开标，并邀请所有投标人参加。截标后，开标开始时间因故推迟的，相关评标信息仍以原定的开标开始时间的信息为准。</w:t>
      </w:r>
    </w:p>
    <w:p w:rsidR="003A2035" w:rsidRDefault="00AA1A14">
      <w:pPr>
        <w:pBdr>
          <w:bottom w:val="single" w:sz="6" w:space="1" w:color="000000"/>
        </w:pBdr>
        <w:spacing w:line="360" w:lineRule="auto"/>
        <w:ind w:firstLineChars="200" w:firstLine="422"/>
        <w:rPr>
          <w:rStyle w:val="NormalCharacter"/>
          <w:rFonts w:ascii="宋体" w:hAnsi="宋体" w:cs="宋体"/>
          <w:szCs w:val="21"/>
        </w:rPr>
      </w:pPr>
      <w:r>
        <w:rPr>
          <w:rStyle w:val="NormalCharacter"/>
          <w:rFonts w:ascii="宋体" w:hAnsi="宋体" w:cs="宋体" w:hint="eastAsia"/>
          <w:b/>
          <w:szCs w:val="21"/>
        </w:rPr>
        <w:t>现文：</w:t>
      </w:r>
      <w:r>
        <w:rPr>
          <w:rStyle w:val="NormalCharacter"/>
          <w:rFonts w:ascii="宋体" w:hAnsi="宋体" w:cs="宋体" w:hint="eastAsia"/>
          <w:szCs w:val="21"/>
        </w:rPr>
        <w:t>36.1 招标人按投标须知前附表第18项所规定的时间和地点公开开标，并邀请所有投标人参加。截标后，开标开始时间因故推迟的，相关评标信息仍以原定的开标开始时间的信息为准。</w:t>
      </w:r>
      <w:r>
        <w:rPr>
          <w:rStyle w:val="NormalCharacter"/>
          <w:rFonts w:ascii="宋体" w:hAnsi="宋体" w:cs="宋体" w:hint="eastAsia"/>
          <w:szCs w:val="21"/>
          <w:u w:val="single"/>
        </w:rPr>
        <w:t>若投标人不参加开标会的，其投标文件在开标现场的投标人或招标人代表、招标代理机构代表及交易中心代表见证下公开开启、解密、公布，并视同该投标人认可开标结果。</w:t>
      </w:r>
    </w:p>
    <w:p w:rsidR="003A2035" w:rsidRDefault="00AA1A14">
      <w:pPr>
        <w:spacing w:line="360" w:lineRule="auto"/>
        <w:ind w:firstLineChars="200" w:firstLine="422"/>
        <w:rPr>
          <w:rStyle w:val="NormalCharacter"/>
          <w:rFonts w:ascii="宋体" w:hAnsi="宋体" w:cs="宋体"/>
          <w:b/>
          <w:szCs w:val="21"/>
        </w:rPr>
      </w:pPr>
      <w:r>
        <w:rPr>
          <w:rStyle w:val="NormalCharacter"/>
          <w:rFonts w:ascii="宋体" w:hAnsi="宋体" w:cs="宋体" w:hint="eastAsia"/>
          <w:b/>
          <w:szCs w:val="21"/>
        </w:rPr>
        <w:t>条款号：</w:t>
      </w:r>
      <w:r>
        <w:rPr>
          <w:rStyle w:val="NormalCharacter"/>
          <w:rFonts w:ascii="宋体" w:hAnsi="宋体" w:cs="宋体" w:hint="eastAsia"/>
          <w:szCs w:val="21"/>
        </w:rPr>
        <w:t>36.3</w:t>
      </w:r>
      <w:r>
        <w:rPr>
          <w:rStyle w:val="NormalCharacter"/>
          <w:rFonts w:ascii="宋体" w:hAnsi="宋体" w:cs="宋体" w:hint="eastAsia"/>
          <w:b/>
          <w:szCs w:val="21"/>
        </w:rPr>
        <w:t xml:space="preserve">          修改类型：删除</w:t>
      </w:r>
    </w:p>
    <w:p w:rsidR="003A2035" w:rsidRDefault="00AA1A14">
      <w:pPr>
        <w:pBdr>
          <w:bottom w:val="single" w:sz="6" w:space="1" w:color="000000"/>
        </w:pBdr>
        <w:spacing w:line="360" w:lineRule="auto"/>
        <w:ind w:firstLineChars="200" w:firstLine="422"/>
        <w:rPr>
          <w:rStyle w:val="NormalCharacter"/>
          <w:rFonts w:ascii="宋体" w:hAnsi="宋体" w:cs="宋体"/>
          <w:szCs w:val="21"/>
        </w:rPr>
      </w:pPr>
      <w:r>
        <w:rPr>
          <w:rStyle w:val="NormalCharacter"/>
          <w:rFonts w:ascii="宋体" w:hAnsi="宋体" w:cs="宋体" w:hint="eastAsia"/>
          <w:b/>
          <w:szCs w:val="21"/>
        </w:rPr>
        <w:t>原文：</w:t>
      </w:r>
      <w:r>
        <w:rPr>
          <w:rStyle w:val="NormalCharacter"/>
          <w:rFonts w:ascii="宋体" w:hAnsi="宋体" w:cs="宋体" w:hint="eastAsia"/>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rsidR="003A2035" w:rsidRDefault="00AA1A14">
      <w:pPr>
        <w:spacing w:line="360" w:lineRule="auto"/>
        <w:ind w:firstLineChars="200" w:firstLine="422"/>
        <w:rPr>
          <w:rStyle w:val="NormalCharacter"/>
          <w:rFonts w:ascii="宋体" w:hAnsi="宋体" w:cs="宋体"/>
          <w:b/>
          <w:szCs w:val="21"/>
        </w:rPr>
      </w:pPr>
      <w:r>
        <w:rPr>
          <w:rStyle w:val="NormalCharacter"/>
          <w:rFonts w:ascii="宋体" w:hAnsi="宋体" w:cs="宋体" w:hint="eastAsia"/>
          <w:b/>
          <w:szCs w:val="21"/>
        </w:rPr>
        <w:t>条款号：36.5.1          修改类型：修改</w:t>
      </w:r>
    </w:p>
    <w:p w:rsidR="003A2035" w:rsidRDefault="00AA1A14">
      <w:pPr>
        <w:spacing w:line="360" w:lineRule="auto"/>
        <w:ind w:firstLineChars="200" w:firstLine="422"/>
        <w:rPr>
          <w:rStyle w:val="NormalCharacter"/>
          <w:rFonts w:ascii="宋体" w:hAnsi="宋体" w:cs="宋体"/>
          <w:szCs w:val="21"/>
        </w:rPr>
      </w:pPr>
      <w:r>
        <w:rPr>
          <w:rStyle w:val="NormalCharacter"/>
          <w:rFonts w:ascii="宋体" w:hAnsi="宋体" w:cs="宋体" w:hint="eastAsia"/>
          <w:b/>
          <w:szCs w:val="21"/>
        </w:rPr>
        <w:t>原文：</w:t>
      </w:r>
      <w:r>
        <w:rPr>
          <w:rStyle w:val="NormalCharacter"/>
          <w:rFonts w:ascii="宋体" w:hAnsi="宋体" w:cs="宋体" w:hint="eastAsia"/>
          <w:szCs w:val="21"/>
        </w:rPr>
        <w:t>36.5.1</w:t>
      </w:r>
      <w:r>
        <w:rPr>
          <w:rFonts w:ascii="宋体" w:hAnsi="宋体" w:cs="宋体" w:hint="eastAsia"/>
          <w:szCs w:val="21"/>
        </w:rPr>
        <w:t>在投标截止时间后一个小时内，投标人通过</w:t>
      </w:r>
      <w:r>
        <w:rPr>
          <w:rFonts w:ascii="宋体" w:hAnsi="宋体" w:cs="宋体" w:hint="eastAsia"/>
          <w:szCs w:val="21"/>
          <w:u w:val="single"/>
        </w:rPr>
        <w:t xml:space="preserve">        </w:t>
      </w:r>
      <w:r>
        <w:rPr>
          <w:rFonts w:ascii="宋体" w:hAnsi="宋体" w:cs="宋体" w:hint="eastAsia"/>
          <w:szCs w:val="21"/>
        </w:rPr>
        <w:t>交易平台对已递交的电子投标文件进行解密。投标人完成解密后，再由招标人进行解密。解密完成后，公布招标项目名称、投标人名称、投标保证金的递交情况、投标报价、工期及其他内容；</w:t>
      </w:r>
    </w:p>
    <w:p w:rsidR="003A2035" w:rsidRDefault="00AA1A14">
      <w:pPr>
        <w:pBdr>
          <w:bottom w:val="single" w:sz="6" w:space="1" w:color="000000"/>
        </w:pBdr>
        <w:spacing w:line="360" w:lineRule="auto"/>
        <w:ind w:firstLineChars="200" w:firstLine="422"/>
        <w:rPr>
          <w:rStyle w:val="NormalCharacter"/>
          <w:rFonts w:ascii="宋体" w:hAnsi="宋体" w:cs="宋体"/>
          <w:szCs w:val="21"/>
        </w:rPr>
      </w:pPr>
      <w:r>
        <w:rPr>
          <w:rStyle w:val="NormalCharacter"/>
          <w:rFonts w:ascii="宋体" w:hAnsi="宋体" w:cs="宋体" w:hint="eastAsia"/>
          <w:b/>
          <w:szCs w:val="21"/>
        </w:rPr>
        <w:t>现文：</w:t>
      </w:r>
      <w:r>
        <w:rPr>
          <w:rStyle w:val="NormalCharacter"/>
          <w:rFonts w:ascii="宋体" w:hAnsi="宋体" w:cs="宋体" w:hint="eastAsia"/>
          <w:szCs w:val="21"/>
        </w:rPr>
        <w:t>36.5.1在投标截止时间后一个小时内，投标人通过</w:t>
      </w:r>
      <w:r>
        <w:rPr>
          <w:rFonts w:ascii="宋体" w:hAnsi="宋体" w:cs="宋体" w:hint="eastAsia"/>
          <w:szCs w:val="21"/>
          <w:u w:val="single"/>
        </w:rPr>
        <w:t>广州交易集团有限公司（广州公共资源交易中心）</w:t>
      </w:r>
      <w:r>
        <w:rPr>
          <w:rFonts w:ascii="宋体" w:hAnsi="宋体" w:cs="宋体" w:hint="eastAsia"/>
          <w:szCs w:val="21"/>
        </w:rPr>
        <w:t>交易平台对已递交的电子投标文件进行解密。投标人完成解密后，再由招标人或招标代理机构进行解密。解密完成后，公布招标项目名称、投标人名称、投标报价、工期及其他内容；</w:t>
      </w:r>
    </w:p>
    <w:p w:rsidR="003A2035" w:rsidRDefault="00AA1A14">
      <w:pPr>
        <w:spacing w:line="360" w:lineRule="auto"/>
        <w:ind w:firstLineChars="200" w:firstLine="422"/>
        <w:rPr>
          <w:rFonts w:ascii="宋体" w:hAnsi="宋体" w:cs="宋体"/>
          <w:b/>
          <w:szCs w:val="21"/>
        </w:rPr>
      </w:pPr>
      <w:r>
        <w:rPr>
          <w:rFonts w:ascii="宋体" w:hAnsi="宋体" w:cs="宋体" w:hint="eastAsia"/>
          <w:b/>
          <w:szCs w:val="21"/>
        </w:rPr>
        <w:t>条款号：</w:t>
      </w:r>
      <w:r>
        <w:rPr>
          <w:rFonts w:ascii="宋体" w:hAnsi="宋体" w:cs="宋体" w:hint="eastAsia"/>
          <w:szCs w:val="21"/>
        </w:rPr>
        <w:t>36.5.3</w:t>
      </w:r>
      <w:r>
        <w:rPr>
          <w:rFonts w:ascii="宋体" w:hAnsi="宋体" w:cs="宋体" w:hint="eastAsia"/>
          <w:b/>
          <w:szCs w:val="21"/>
        </w:rPr>
        <w:t xml:space="preserve">          修改类型：修改</w:t>
      </w:r>
    </w:p>
    <w:p w:rsidR="003A2035" w:rsidRDefault="00AA1A14">
      <w:pPr>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36.5.3投标人代表、招标人代表、</w:t>
      </w:r>
      <w:proofErr w:type="gramStart"/>
      <w:r>
        <w:rPr>
          <w:rFonts w:ascii="宋体" w:hAnsi="宋体" w:cs="宋体" w:hint="eastAsia"/>
          <w:szCs w:val="21"/>
        </w:rPr>
        <w:t>监标人</w:t>
      </w:r>
      <w:proofErr w:type="gramEnd"/>
      <w:r>
        <w:rPr>
          <w:rFonts w:ascii="宋体" w:hAnsi="宋体" w:cs="宋体" w:hint="eastAsia"/>
          <w:szCs w:val="21"/>
        </w:rPr>
        <w:t>、记录人等有关人员在开标记录上签字确认；若有关人员不签字的，不影响开标程序；</w:t>
      </w:r>
    </w:p>
    <w:p w:rsidR="003A2035" w:rsidRDefault="00AA1A14">
      <w:pPr>
        <w:pBdr>
          <w:bottom w:val="single" w:sz="6" w:space="1" w:color="auto"/>
        </w:pBdr>
        <w:spacing w:line="360" w:lineRule="auto"/>
        <w:ind w:firstLineChars="200" w:firstLine="422"/>
        <w:rPr>
          <w:rFonts w:ascii="宋体" w:hAnsi="宋体" w:cs="宋体"/>
          <w:szCs w:val="21"/>
          <w:u w:val="single"/>
        </w:rPr>
      </w:pPr>
      <w:r>
        <w:rPr>
          <w:rFonts w:ascii="宋体" w:hAnsi="宋体" w:cs="宋体" w:hint="eastAsia"/>
          <w:b/>
          <w:szCs w:val="21"/>
        </w:rPr>
        <w:lastRenderedPageBreak/>
        <w:t>现文：</w:t>
      </w:r>
      <w:r>
        <w:rPr>
          <w:rFonts w:ascii="宋体" w:hAnsi="宋体" w:cs="宋体" w:hint="eastAsia"/>
          <w:szCs w:val="21"/>
        </w:rPr>
        <w:t>36.5.3投标人代表、招标人代表、</w:t>
      </w:r>
      <w:proofErr w:type="gramStart"/>
      <w:r>
        <w:rPr>
          <w:rFonts w:ascii="宋体" w:hAnsi="宋体" w:cs="宋体" w:hint="eastAsia"/>
          <w:szCs w:val="21"/>
        </w:rPr>
        <w:t>监标人</w:t>
      </w:r>
      <w:proofErr w:type="gramEnd"/>
      <w:r>
        <w:rPr>
          <w:rFonts w:ascii="宋体" w:hAnsi="宋体" w:cs="宋体" w:hint="eastAsia"/>
          <w:szCs w:val="21"/>
        </w:rPr>
        <w:t>、记录人等有关人员在开标记录上签字确认；若有关人员不签字的，不影响开标程序；</w:t>
      </w:r>
      <w:r>
        <w:rPr>
          <w:rFonts w:ascii="宋体" w:hAnsi="宋体" w:cs="宋体" w:hint="eastAsia"/>
          <w:szCs w:val="21"/>
          <w:u w:val="single"/>
        </w:rPr>
        <w:t>若投标人不参加开标会的，或不签字确认的，视同该投标人认可开标结果。</w:t>
      </w:r>
    </w:p>
    <w:p w:rsidR="003A2035" w:rsidRDefault="00AA1A14">
      <w:pPr>
        <w:spacing w:line="360" w:lineRule="auto"/>
        <w:ind w:firstLineChars="200" w:firstLine="422"/>
        <w:rPr>
          <w:rFonts w:ascii="宋体" w:hAnsi="宋体" w:cs="宋体"/>
          <w:b/>
          <w:szCs w:val="21"/>
        </w:rPr>
      </w:pPr>
      <w:r>
        <w:rPr>
          <w:rFonts w:ascii="宋体" w:hAnsi="宋体" w:cs="宋体" w:hint="eastAsia"/>
          <w:b/>
          <w:szCs w:val="21"/>
        </w:rPr>
        <w:t>条款号：38.1          修改类型：修改</w:t>
      </w:r>
    </w:p>
    <w:p w:rsidR="003A2035" w:rsidRDefault="00AA1A14">
      <w:pPr>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w:t>
      </w:r>
      <w:proofErr w:type="gramStart"/>
      <w:r>
        <w:rPr>
          <w:rFonts w:ascii="宋体" w:hAnsi="宋体" w:cs="宋体" w:hint="eastAsia"/>
          <w:szCs w:val="21"/>
        </w:rPr>
        <w:t>作出</w:t>
      </w:r>
      <w:proofErr w:type="gramEnd"/>
      <w:r>
        <w:rPr>
          <w:rFonts w:ascii="宋体" w:hAnsi="宋体" w:cs="宋体" w:hint="eastAsia"/>
          <w:szCs w:val="21"/>
        </w:rPr>
        <w:t>澄清。</w:t>
      </w:r>
    </w:p>
    <w:p w:rsidR="003A2035" w:rsidRDefault="00AA1A14">
      <w:pPr>
        <w:pBdr>
          <w:bottom w:val="single" w:sz="6" w:space="1" w:color="auto"/>
        </w:pBdr>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38.1为有助于投标文件的审查、评价和比较，评标期间，经评标委员会或评标委员会专业评审组中两人以上（含两人）的成员以书面形式提出动议，评标委员会或评标委员会专业评审组应当书面发出澄清通知，</w:t>
      </w:r>
      <w:r>
        <w:rPr>
          <w:rFonts w:ascii="宋体" w:hAnsi="宋体" w:cs="宋体" w:hint="eastAsia"/>
          <w:szCs w:val="21"/>
          <w:u w:val="single"/>
        </w:rPr>
        <w:t>要求投标人对投标文件含义不明确、对同类问题表述不一致、有明显文字和计算错误的内容以及细微偏差的内容</w:t>
      </w:r>
      <w:proofErr w:type="gramStart"/>
      <w:r>
        <w:rPr>
          <w:rFonts w:ascii="宋体" w:hAnsi="宋体" w:cs="宋体" w:hint="eastAsia"/>
          <w:szCs w:val="21"/>
          <w:u w:val="single"/>
        </w:rPr>
        <w:t>作出</w:t>
      </w:r>
      <w:proofErr w:type="gramEnd"/>
      <w:r>
        <w:rPr>
          <w:rFonts w:ascii="宋体" w:hAnsi="宋体" w:cs="宋体" w:hint="eastAsia"/>
          <w:szCs w:val="21"/>
          <w:u w:val="single"/>
        </w:rPr>
        <w:t>澄清。</w:t>
      </w:r>
    </w:p>
    <w:p w:rsidR="003A2035" w:rsidRDefault="00AA1A14">
      <w:pPr>
        <w:spacing w:line="360" w:lineRule="auto"/>
        <w:ind w:firstLineChars="200" w:firstLine="422"/>
        <w:rPr>
          <w:rFonts w:ascii="宋体" w:hAnsi="宋体" w:cs="宋体"/>
          <w:b/>
          <w:bCs/>
          <w:szCs w:val="21"/>
        </w:rPr>
      </w:pPr>
      <w:r>
        <w:rPr>
          <w:rFonts w:ascii="宋体" w:hAnsi="宋体" w:cs="宋体" w:hint="eastAsia"/>
          <w:b/>
          <w:bCs/>
          <w:szCs w:val="21"/>
        </w:rPr>
        <w:t>条款号：</w:t>
      </w:r>
      <w:r>
        <w:rPr>
          <w:rFonts w:ascii="宋体" w:hAnsi="宋体" w:cs="宋体" w:hint="eastAsia"/>
          <w:b/>
          <w:szCs w:val="21"/>
        </w:rPr>
        <w:t xml:space="preserve">39.3          </w:t>
      </w:r>
      <w:r>
        <w:rPr>
          <w:rFonts w:ascii="宋体" w:hAnsi="宋体" w:cs="宋体" w:hint="eastAsia"/>
          <w:b/>
          <w:bCs/>
          <w:szCs w:val="21"/>
        </w:rPr>
        <w:t>修改类型：修改</w:t>
      </w:r>
    </w:p>
    <w:p w:rsidR="003A2035" w:rsidRDefault="00AA1A14">
      <w:pPr>
        <w:spacing w:line="360" w:lineRule="auto"/>
        <w:ind w:firstLineChars="200" w:firstLine="422"/>
        <w:rPr>
          <w:rFonts w:ascii="宋体" w:hAnsi="宋体" w:cs="宋体"/>
          <w:szCs w:val="21"/>
        </w:rPr>
      </w:pPr>
      <w:r>
        <w:rPr>
          <w:rFonts w:ascii="宋体" w:hAnsi="宋体" w:cs="宋体" w:hint="eastAsia"/>
          <w:b/>
          <w:bCs/>
          <w:szCs w:val="21"/>
        </w:rPr>
        <w:t>原文：</w:t>
      </w:r>
      <w:r>
        <w:rPr>
          <w:rFonts w:ascii="宋体" w:hAnsi="宋体" w:cs="宋体" w:hint="eastAsia"/>
        </w:rPr>
        <w:t>39.3</w:t>
      </w:r>
      <w:r>
        <w:rPr>
          <w:rFonts w:ascii="宋体" w:hAnsi="宋体" w:cs="宋体" w:hint="eastAsia"/>
          <w:szCs w:val="21"/>
        </w:rPr>
        <w:t>排名第一的中标候选人放弃中标、或因不可抗力提出不能履行合同，或者招标文件规定应当提交履约担保而在规定的期限内未能提交的，招标人可以确定排名第二的中标候选人为中标人。</w:t>
      </w:r>
    </w:p>
    <w:p w:rsidR="003A2035" w:rsidRDefault="00AA1A14">
      <w:pPr>
        <w:pBdr>
          <w:bottom w:val="single" w:sz="6" w:space="1" w:color="000000"/>
        </w:pBdr>
        <w:spacing w:line="360" w:lineRule="auto"/>
        <w:ind w:firstLineChars="200" w:firstLine="422"/>
        <w:rPr>
          <w:rFonts w:ascii="宋体" w:hAnsi="宋体" w:cs="宋体"/>
          <w:szCs w:val="21"/>
        </w:rPr>
      </w:pPr>
      <w:r>
        <w:rPr>
          <w:rFonts w:ascii="宋体" w:hAnsi="宋体" w:cs="宋体" w:hint="eastAsia"/>
          <w:b/>
          <w:bCs/>
          <w:szCs w:val="21"/>
        </w:rPr>
        <w:t>现文：</w:t>
      </w:r>
      <w:r>
        <w:rPr>
          <w:rFonts w:ascii="宋体" w:hAnsi="宋体" w:cs="宋体" w:hint="eastAsia"/>
        </w:rPr>
        <w:t>39.3</w:t>
      </w:r>
      <w:r>
        <w:rPr>
          <w:rFonts w:ascii="宋体" w:hAnsi="宋体" w:cs="宋体" w:hint="eastAsia"/>
          <w:szCs w:val="21"/>
        </w:rPr>
        <w:t>排名第一的中标候选人放弃中标、或因不可抗力不能履行合同，</w:t>
      </w:r>
      <w:r>
        <w:rPr>
          <w:rFonts w:ascii="宋体" w:hAnsi="宋体" w:cs="宋体" w:hint="eastAsia"/>
          <w:szCs w:val="21"/>
          <w:u w:val="single"/>
        </w:rPr>
        <w:t>或不按照招标文件要求提交履约担保，或经核查发现委派的项目负责人已在其他在建项目中任职的，或者被查实存在影响中标结果的违法行为等情形，不符合中标条件的，</w:t>
      </w:r>
      <w:r>
        <w:rPr>
          <w:rFonts w:ascii="宋体" w:hAnsi="宋体" w:cs="宋体" w:hint="eastAsia"/>
          <w:szCs w:val="21"/>
        </w:rPr>
        <w:t>招标人可以确定排名第二的中标候选人为中标人。</w:t>
      </w:r>
    </w:p>
    <w:p w:rsidR="003A2035" w:rsidRDefault="00AA1A14">
      <w:pPr>
        <w:spacing w:line="360" w:lineRule="auto"/>
        <w:ind w:firstLineChars="200" w:firstLine="422"/>
        <w:rPr>
          <w:rStyle w:val="NormalCharacter"/>
          <w:rFonts w:ascii="宋体" w:hAnsi="宋体" w:cs="宋体"/>
          <w:b/>
          <w:szCs w:val="21"/>
        </w:rPr>
      </w:pPr>
      <w:r>
        <w:rPr>
          <w:rStyle w:val="NormalCharacter"/>
          <w:rFonts w:ascii="宋体" w:hAnsi="宋体" w:cs="宋体" w:hint="eastAsia"/>
          <w:b/>
          <w:szCs w:val="21"/>
        </w:rPr>
        <w:t>条款号：（二）开标评标办法程序和细则 注          修改类型：删除</w:t>
      </w:r>
    </w:p>
    <w:p w:rsidR="003A2035" w:rsidRDefault="00AA1A14">
      <w:pPr>
        <w:pBdr>
          <w:bottom w:val="single" w:sz="6" w:space="1" w:color="000000"/>
        </w:pBdr>
        <w:spacing w:line="360" w:lineRule="auto"/>
        <w:ind w:firstLineChars="200" w:firstLine="422"/>
        <w:rPr>
          <w:rStyle w:val="NormalCharacter"/>
          <w:rFonts w:ascii="宋体" w:hAnsi="宋体" w:cs="宋体"/>
          <w:b/>
          <w:szCs w:val="21"/>
        </w:rPr>
      </w:pPr>
      <w:r>
        <w:rPr>
          <w:rStyle w:val="NormalCharacter"/>
          <w:rFonts w:ascii="宋体" w:hAnsi="宋体" w:cs="宋体" w:hint="eastAsia"/>
          <w:b/>
          <w:szCs w:val="21"/>
        </w:rPr>
        <w:t>原文：</w:t>
      </w:r>
      <w:r>
        <w:rPr>
          <w:rStyle w:val="NormalCharacter"/>
          <w:rFonts w:ascii="宋体" w:hAnsi="宋体" w:cs="宋体" w:hint="eastAsia"/>
          <w:bCs/>
          <w:szCs w:val="21"/>
        </w:rPr>
        <w:t>注：以下八种评标办法所述企业综合诚信评价分数即投标截止当日广州市住房和城乡建设局网站上公布的企业综合诚信评价60日诚信分。</w:t>
      </w:r>
    </w:p>
    <w:p w:rsidR="003A2035" w:rsidRDefault="00AA1A14">
      <w:pPr>
        <w:widowControl w:val="0"/>
        <w:spacing w:line="480" w:lineRule="auto"/>
        <w:ind w:firstLineChars="224" w:firstLine="472"/>
        <w:textAlignment w:val="auto"/>
        <w:rPr>
          <w:rFonts w:ascii="宋体" w:hAnsi="宋体" w:cs="宋体"/>
          <w:b/>
          <w:szCs w:val="21"/>
        </w:rPr>
      </w:pPr>
      <w:r>
        <w:rPr>
          <w:rFonts w:ascii="宋体" w:hAnsi="宋体" w:cs="宋体" w:hint="eastAsia"/>
          <w:b/>
          <w:szCs w:val="21"/>
        </w:rPr>
        <w:t>条款号： （二）开标评标办法程序和细则        修改类型：删除</w:t>
      </w:r>
    </w:p>
    <w:p w:rsidR="003A2035" w:rsidRDefault="00AA1A14">
      <w:pPr>
        <w:widowControl w:val="0"/>
        <w:pBdr>
          <w:bottom w:val="single" w:sz="6" w:space="1" w:color="auto"/>
        </w:pBdr>
        <w:spacing w:line="360" w:lineRule="auto"/>
        <w:ind w:firstLineChars="250" w:firstLine="527"/>
        <w:textAlignment w:val="auto"/>
        <w:rPr>
          <w:rFonts w:ascii="宋体" w:hAnsi="宋体" w:cs="宋体"/>
          <w:szCs w:val="21"/>
          <w:u w:val="single"/>
        </w:rPr>
      </w:pPr>
      <w:r>
        <w:rPr>
          <w:rFonts w:ascii="宋体" w:hAnsi="宋体" w:cs="宋体" w:hint="eastAsia"/>
          <w:b/>
          <w:szCs w:val="21"/>
        </w:rPr>
        <w:t>原文：</w:t>
      </w:r>
      <w:r>
        <w:rPr>
          <w:rFonts w:ascii="宋体" w:hAnsi="宋体" w:cs="宋体" w:hint="eastAsia"/>
          <w:szCs w:val="21"/>
          <w:u w:val="single"/>
        </w:rPr>
        <w:t>可选办法</w:t>
      </w:r>
      <w:proofErr w:type="gramStart"/>
      <w:r>
        <w:rPr>
          <w:rFonts w:ascii="宋体" w:hAnsi="宋体" w:cs="宋体" w:hint="eastAsia"/>
          <w:szCs w:val="21"/>
          <w:u w:val="single"/>
        </w:rPr>
        <w:t>一</w:t>
      </w:r>
      <w:proofErr w:type="gramEnd"/>
      <w:r>
        <w:rPr>
          <w:rFonts w:ascii="宋体" w:hAnsi="宋体" w:cs="宋体" w:hint="eastAsia"/>
          <w:szCs w:val="21"/>
          <w:u w:val="single"/>
        </w:rPr>
        <w:t>（适合</w:t>
      </w:r>
      <w:r>
        <w:rPr>
          <w:rFonts w:ascii="宋体" w:hAnsi="宋体" w:cs="宋体" w:hint="eastAsia"/>
          <w:kern w:val="0"/>
          <w:szCs w:val="21"/>
          <w:u w:val="single"/>
        </w:rPr>
        <w:t>综合评分法</w:t>
      </w:r>
      <w:proofErr w:type="gramStart"/>
      <w:r>
        <w:rPr>
          <w:rFonts w:ascii="宋体" w:hAnsi="宋体" w:cs="宋体" w:hint="eastAsia"/>
          <w:kern w:val="0"/>
          <w:szCs w:val="21"/>
          <w:u w:val="single"/>
        </w:rPr>
        <w:t>一</w:t>
      </w:r>
      <w:proofErr w:type="gramEnd"/>
      <w:r>
        <w:rPr>
          <w:rFonts w:ascii="宋体" w:hAnsi="宋体" w:cs="宋体" w:hint="eastAsia"/>
          <w:szCs w:val="21"/>
          <w:u w:val="single"/>
        </w:rPr>
        <w:t>，技术标与经济</w:t>
      </w:r>
      <w:proofErr w:type="gramStart"/>
      <w:r>
        <w:rPr>
          <w:rFonts w:ascii="宋体" w:hAnsi="宋体" w:cs="宋体" w:hint="eastAsia"/>
          <w:szCs w:val="21"/>
          <w:u w:val="single"/>
        </w:rPr>
        <w:t>标先后</w:t>
      </w:r>
      <w:proofErr w:type="gramEnd"/>
      <w:r>
        <w:rPr>
          <w:rFonts w:ascii="宋体" w:hAnsi="宋体" w:cs="宋体" w:hint="eastAsia"/>
          <w:szCs w:val="21"/>
          <w:u w:val="single"/>
        </w:rPr>
        <w:t>分别开启）</w:t>
      </w:r>
    </w:p>
    <w:p w:rsidR="003A2035" w:rsidRDefault="00AA1A14">
      <w:pPr>
        <w:widowControl w:val="0"/>
        <w:pBdr>
          <w:bottom w:val="single" w:sz="6" w:space="1" w:color="auto"/>
        </w:pBdr>
        <w:spacing w:line="360" w:lineRule="auto"/>
        <w:ind w:firstLineChars="550" w:firstLine="1155"/>
        <w:textAlignment w:val="auto"/>
        <w:rPr>
          <w:rFonts w:ascii="宋体" w:hAnsi="宋体" w:cs="宋体"/>
          <w:szCs w:val="21"/>
          <w:u w:val="single"/>
        </w:rPr>
      </w:pPr>
      <w:r>
        <w:rPr>
          <w:rFonts w:ascii="宋体" w:hAnsi="宋体" w:cs="宋体" w:hint="eastAsia"/>
          <w:szCs w:val="21"/>
          <w:u w:val="single"/>
        </w:rPr>
        <w:t>可选办法二（适合综合评分法</w:t>
      </w:r>
      <w:proofErr w:type="gramStart"/>
      <w:r>
        <w:rPr>
          <w:rFonts w:ascii="宋体" w:hAnsi="宋体" w:cs="宋体" w:hint="eastAsia"/>
          <w:szCs w:val="21"/>
          <w:u w:val="single"/>
        </w:rPr>
        <w:t>一</w:t>
      </w:r>
      <w:proofErr w:type="gramEnd"/>
      <w:r>
        <w:rPr>
          <w:rFonts w:ascii="宋体" w:hAnsi="宋体" w:cs="宋体" w:hint="eastAsia"/>
          <w:szCs w:val="21"/>
          <w:u w:val="single"/>
        </w:rPr>
        <w:t>，技术标与经济</w:t>
      </w:r>
      <w:proofErr w:type="gramStart"/>
      <w:r>
        <w:rPr>
          <w:rFonts w:ascii="宋体" w:hAnsi="宋体" w:cs="宋体" w:hint="eastAsia"/>
          <w:szCs w:val="21"/>
          <w:u w:val="single"/>
        </w:rPr>
        <w:t>标同时</w:t>
      </w:r>
      <w:proofErr w:type="gramEnd"/>
      <w:r>
        <w:rPr>
          <w:rFonts w:ascii="宋体" w:hAnsi="宋体" w:cs="宋体" w:hint="eastAsia"/>
          <w:szCs w:val="21"/>
          <w:u w:val="single"/>
        </w:rPr>
        <w:t>开启）</w:t>
      </w:r>
    </w:p>
    <w:p w:rsidR="003A2035" w:rsidRDefault="00AA1A14">
      <w:pPr>
        <w:widowControl w:val="0"/>
        <w:pBdr>
          <w:bottom w:val="single" w:sz="6" w:space="1" w:color="auto"/>
        </w:pBdr>
        <w:spacing w:line="360" w:lineRule="auto"/>
        <w:ind w:firstLineChars="550" w:firstLine="1155"/>
        <w:textAlignment w:val="auto"/>
        <w:rPr>
          <w:rFonts w:ascii="宋体" w:hAnsi="宋体" w:cs="宋体"/>
          <w:szCs w:val="21"/>
          <w:u w:val="single"/>
        </w:rPr>
      </w:pPr>
      <w:r>
        <w:rPr>
          <w:rFonts w:ascii="宋体" w:hAnsi="宋体" w:cs="宋体" w:hint="eastAsia"/>
          <w:szCs w:val="21"/>
          <w:u w:val="single"/>
        </w:rPr>
        <w:t>可选办法三（适合综合评分法二，技术标与经济</w:t>
      </w:r>
      <w:proofErr w:type="gramStart"/>
      <w:r>
        <w:rPr>
          <w:rFonts w:ascii="宋体" w:hAnsi="宋体" w:cs="宋体" w:hint="eastAsia"/>
          <w:szCs w:val="21"/>
          <w:u w:val="single"/>
        </w:rPr>
        <w:t>标先后</w:t>
      </w:r>
      <w:proofErr w:type="gramEnd"/>
      <w:r>
        <w:rPr>
          <w:rFonts w:ascii="宋体" w:hAnsi="宋体" w:cs="宋体" w:hint="eastAsia"/>
          <w:szCs w:val="21"/>
          <w:u w:val="single"/>
        </w:rPr>
        <w:t>分别开启）</w:t>
      </w:r>
    </w:p>
    <w:p w:rsidR="003A2035" w:rsidRDefault="00AA1A14">
      <w:pPr>
        <w:widowControl w:val="0"/>
        <w:pBdr>
          <w:bottom w:val="single" w:sz="6" w:space="1" w:color="auto"/>
        </w:pBdr>
        <w:spacing w:line="360" w:lineRule="auto"/>
        <w:ind w:firstLineChars="550" w:firstLine="1155"/>
        <w:textAlignment w:val="auto"/>
        <w:rPr>
          <w:rFonts w:ascii="宋体" w:hAnsi="宋体" w:cs="宋体"/>
          <w:szCs w:val="21"/>
          <w:u w:val="single"/>
        </w:rPr>
      </w:pPr>
      <w:r>
        <w:rPr>
          <w:rFonts w:ascii="宋体" w:hAnsi="宋体" w:cs="宋体" w:hint="eastAsia"/>
          <w:szCs w:val="21"/>
          <w:u w:val="single"/>
        </w:rPr>
        <w:t>可选办法四（适合综合评分法二，技术标与经济</w:t>
      </w:r>
      <w:proofErr w:type="gramStart"/>
      <w:r>
        <w:rPr>
          <w:rFonts w:ascii="宋体" w:hAnsi="宋体" w:cs="宋体" w:hint="eastAsia"/>
          <w:szCs w:val="21"/>
          <w:u w:val="single"/>
        </w:rPr>
        <w:t>标同时</w:t>
      </w:r>
      <w:proofErr w:type="gramEnd"/>
      <w:r>
        <w:rPr>
          <w:rFonts w:ascii="宋体" w:hAnsi="宋体" w:cs="宋体" w:hint="eastAsia"/>
          <w:szCs w:val="21"/>
          <w:u w:val="single"/>
        </w:rPr>
        <w:t>开启）</w:t>
      </w:r>
    </w:p>
    <w:p w:rsidR="003A2035" w:rsidRDefault="00AA1A14">
      <w:pPr>
        <w:widowControl w:val="0"/>
        <w:pBdr>
          <w:bottom w:val="single" w:sz="6" w:space="1" w:color="auto"/>
        </w:pBdr>
        <w:spacing w:line="360" w:lineRule="auto"/>
        <w:ind w:firstLineChars="550" w:firstLine="1155"/>
        <w:textAlignment w:val="auto"/>
        <w:rPr>
          <w:rFonts w:ascii="宋体" w:hAnsi="宋体" w:cs="宋体"/>
          <w:szCs w:val="21"/>
          <w:u w:val="single"/>
        </w:rPr>
      </w:pPr>
      <w:r>
        <w:rPr>
          <w:rFonts w:ascii="宋体" w:hAnsi="宋体" w:cs="宋体" w:hint="eastAsia"/>
          <w:szCs w:val="21"/>
          <w:u w:val="single"/>
        </w:rPr>
        <w:t>可选办法五（适合综合评分法三，技术标与经济</w:t>
      </w:r>
      <w:proofErr w:type="gramStart"/>
      <w:r>
        <w:rPr>
          <w:rFonts w:ascii="宋体" w:hAnsi="宋体" w:cs="宋体" w:hint="eastAsia"/>
          <w:szCs w:val="21"/>
          <w:u w:val="single"/>
        </w:rPr>
        <w:t>标先后</w:t>
      </w:r>
      <w:proofErr w:type="gramEnd"/>
      <w:r>
        <w:rPr>
          <w:rFonts w:ascii="宋体" w:hAnsi="宋体" w:cs="宋体" w:hint="eastAsia"/>
          <w:szCs w:val="21"/>
          <w:u w:val="single"/>
        </w:rPr>
        <w:t>分别开启）</w:t>
      </w:r>
    </w:p>
    <w:p w:rsidR="003A2035" w:rsidRDefault="00AA1A14">
      <w:pPr>
        <w:widowControl w:val="0"/>
        <w:pBdr>
          <w:bottom w:val="single" w:sz="6" w:space="1" w:color="auto"/>
        </w:pBdr>
        <w:spacing w:line="360" w:lineRule="auto"/>
        <w:ind w:firstLineChars="550" w:firstLine="1155"/>
        <w:textAlignment w:val="auto"/>
        <w:rPr>
          <w:rFonts w:ascii="宋体" w:hAnsi="宋体" w:cs="宋体"/>
          <w:szCs w:val="21"/>
          <w:u w:val="single"/>
        </w:rPr>
      </w:pPr>
      <w:r>
        <w:rPr>
          <w:rFonts w:ascii="宋体" w:hAnsi="宋体" w:cs="宋体" w:hint="eastAsia"/>
          <w:szCs w:val="21"/>
          <w:u w:val="single"/>
        </w:rPr>
        <w:t>可选办法六（适合综合评分法三，技术标与经济</w:t>
      </w:r>
      <w:proofErr w:type="gramStart"/>
      <w:r>
        <w:rPr>
          <w:rFonts w:ascii="宋体" w:hAnsi="宋体" w:cs="宋体" w:hint="eastAsia"/>
          <w:szCs w:val="21"/>
          <w:u w:val="single"/>
        </w:rPr>
        <w:t>标同时</w:t>
      </w:r>
      <w:proofErr w:type="gramEnd"/>
      <w:r>
        <w:rPr>
          <w:rFonts w:ascii="宋体" w:hAnsi="宋体" w:cs="宋体" w:hint="eastAsia"/>
          <w:szCs w:val="21"/>
          <w:u w:val="single"/>
        </w:rPr>
        <w:t>开启）</w:t>
      </w:r>
    </w:p>
    <w:p w:rsidR="003A2035" w:rsidRDefault="00AA1A14">
      <w:pPr>
        <w:widowControl w:val="0"/>
        <w:pBdr>
          <w:bottom w:val="single" w:sz="6" w:space="1" w:color="auto"/>
        </w:pBdr>
        <w:spacing w:line="360" w:lineRule="auto"/>
        <w:ind w:firstLineChars="550" w:firstLine="1155"/>
        <w:textAlignment w:val="auto"/>
        <w:rPr>
          <w:rFonts w:ascii="宋体" w:hAnsi="宋体" w:cs="宋体"/>
          <w:b/>
          <w:szCs w:val="21"/>
        </w:rPr>
      </w:pPr>
      <w:r>
        <w:rPr>
          <w:rFonts w:ascii="宋体" w:hAnsi="宋体" w:cs="宋体" w:hint="eastAsia"/>
          <w:szCs w:val="21"/>
          <w:u w:val="single"/>
        </w:rPr>
        <w:lastRenderedPageBreak/>
        <w:t>可选办法八（适合经评审的最低投标价法，技术标与经济</w:t>
      </w:r>
      <w:proofErr w:type="gramStart"/>
      <w:r>
        <w:rPr>
          <w:rFonts w:ascii="宋体" w:hAnsi="宋体" w:cs="宋体" w:hint="eastAsia"/>
          <w:szCs w:val="21"/>
          <w:u w:val="single"/>
        </w:rPr>
        <w:t>标同时</w:t>
      </w:r>
      <w:proofErr w:type="gramEnd"/>
      <w:r>
        <w:rPr>
          <w:rFonts w:ascii="宋体" w:hAnsi="宋体" w:cs="宋体" w:hint="eastAsia"/>
          <w:szCs w:val="21"/>
          <w:u w:val="single"/>
        </w:rPr>
        <w:t>开启）</w:t>
      </w:r>
    </w:p>
    <w:p w:rsidR="003A2035" w:rsidRDefault="00AA1A14">
      <w:pPr>
        <w:spacing w:line="360" w:lineRule="auto"/>
        <w:ind w:firstLineChars="200" w:firstLine="422"/>
        <w:rPr>
          <w:rStyle w:val="NormalCharacter"/>
          <w:rFonts w:ascii="宋体" w:hAnsi="宋体" w:cs="宋体"/>
          <w:b/>
          <w:szCs w:val="21"/>
        </w:rPr>
      </w:pPr>
      <w:r>
        <w:rPr>
          <w:rStyle w:val="NormalCharacter"/>
          <w:rFonts w:ascii="宋体" w:hAnsi="宋体" w:cs="宋体" w:hint="eastAsia"/>
          <w:b/>
          <w:szCs w:val="21"/>
        </w:rPr>
        <w:t>条款号：40          修改类型：修改</w:t>
      </w:r>
    </w:p>
    <w:p w:rsidR="003A2035" w:rsidRDefault="00AA1A14">
      <w:pPr>
        <w:spacing w:line="360" w:lineRule="auto"/>
        <w:ind w:firstLineChars="200" w:firstLine="422"/>
        <w:rPr>
          <w:rStyle w:val="NormalCharacter"/>
          <w:rFonts w:ascii="宋体" w:hAnsi="宋体" w:cs="宋体"/>
          <w:szCs w:val="21"/>
        </w:rPr>
      </w:pPr>
      <w:r>
        <w:rPr>
          <w:rStyle w:val="NormalCharacter"/>
          <w:rFonts w:ascii="宋体" w:hAnsi="宋体" w:cs="宋体" w:hint="eastAsia"/>
          <w:b/>
          <w:szCs w:val="21"/>
        </w:rPr>
        <w:t>原文：</w:t>
      </w:r>
    </w:p>
    <w:p w:rsidR="003A2035" w:rsidRDefault="00AA1A14">
      <w:pPr>
        <w:spacing w:line="360" w:lineRule="auto"/>
        <w:ind w:firstLineChars="200" w:firstLine="420"/>
        <w:rPr>
          <w:rStyle w:val="NormalCharacter"/>
          <w:rFonts w:ascii="宋体" w:hAnsi="宋体" w:cs="宋体"/>
          <w:szCs w:val="21"/>
        </w:rPr>
      </w:pPr>
      <w:r>
        <w:rPr>
          <w:rStyle w:val="NormalCharacter"/>
          <w:rFonts w:ascii="宋体" w:hAnsi="宋体" w:cs="宋体" w:hint="eastAsia"/>
          <w:szCs w:val="21"/>
        </w:rPr>
        <w:t>40．开标和评标程序</w:t>
      </w:r>
    </w:p>
    <w:p w:rsidR="003A2035" w:rsidRDefault="00AA1A14">
      <w:pPr>
        <w:spacing w:line="360" w:lineRule="auto"/>
        <w:ind w:firstLineChars="200" w:firstLine="420"/>
        <w:rPr>
          <w:rStyle w:val="NormalCharacter"/>
          <w:rFonts w:ascii="宋体" w:hAnsi="宋体" w:cs="宋体"/>
          <w:szCs w:val="21"/>
        </w:rPr>
      </w:pPr>
      <w:r>
        <w:rPr>
          <w:rStyle w:val="NormalCharacter"/>
          <w:rFonts w:ascii="宋体" w:hAnsi="宋体" w:cs="宋体" w:hint="eastAsia"/>
          <w:szCs w:val="21"/>
        </w:rPr>
        <w:t>40.1技术标（</w:t>
      </w:r>
      <w:proofErr w:type="gramStart"/>
      <w:r>
        <w:rPr>
          <w:rStyle w:val="NormalCharacter"/>
          <w:rFonts w:ascii="宋体" w:hAnsi="宋体" w:cs="宋体" w:hint="eastAsia"/>
          <w:szCs w:val="21"/>
        </w:rPr>
        <w:t>含资格</w:t>
      </w:r>
      <w:proofErr w:type="gramEnd"/>
      <w:r>
        <w:rPr>
          <w:rStyle w:val="NormalCharacter"/>
          <w:rFonts w:ascii="宋体" w:hAnsi="宋体" w:cs="宋体" w:hint="eastAsia"/>
          <w:szCs w:val="21"/>
        </w:rPr>
        <w:t>审查文件）与经济标投标文件同时公开开标；</w:t>
      </w:r>
    </w:p>
    <w:p w:rsidR="003A2035" w:rsidRDefault="00AA1A14">
      <w:pPr>
        <w:spacing w:line="360" w:lineRule="auto"/>
        <w:ind w:firstLineChars="200" w:firstLine="420"/>
        <w:rPr>
          <w:rStyle w:val="NormalCharacter"/>
          <w:rFonts w:ascii="宋体" w:hAnsi="宋体" w:cs="宋体"/>
          <w:szCs w:val="21"/>
        </w:rPr>
      </w:pPr>
      <w:r>
        <w:rPr>
          <w:rStyle w:val="NormalCharacter"/>
          <w:rFonts w:ascii="宋体" w:hAnsi="宋体" w:cs="宋体" w:hint="eastAsia"/>
          <w:szCs w:val="21"/>
        </w:rPr>
        <w:t>40.2由评标委员会对所有已公开开标的投标人进行资格审查；</w:t>
      </w:r>
    </w:p>
    <w:p w:rsidR="003A2035" w:rsidRDefault="00AA1A14">
      <w:pPr>
        <w:spacing w:line="360" w:lineRule="auto"/>
        <w:ind w:firstLineChars="200" w:firstLine="420"/>
        <w:rPr>
          <w:rStyle w:val="NormalCharacter"/>
          <w:rFonts w:ascii="宋体" w:hAnsi="宋体" w:cs="宋体"/>
          <w:szCs w:val="21"/>
        </w:rPr>
      </w:pPr>
      <w:r>
        <w:rPr>
          <w:rStyle w:val="NormalCharacter"/>
          <w:rFonts w:ascii="宋体" w:hAnsi="宋体" w:cs="宋体" w:hint="eastAsia"/>
          <w:szCs w:val="21"/>
        </w:rPr>
        <w:t>40.3技术标投标文件有效性审查；</w:t>
      </w:r>
    </w:p>
    <w:p w:rsidR="003A2035" w:rsidRDefault="00AA1A14">
      <w:pPr>
        <w:spacing w:line="360" w:lineRule="auto"/>
        <w:ind w:firstLineChars="200" w:firstLine="420"/>
        <w:rPr>
          <w:rStyle w:val="NormalCharacter"/>
          <w:rFonts w:ascii="宋体" w:hAnsi="宋体" w:cs="宋体"/>
          <w:szCs w:val="21"/>
        </w:rPr>
      </w:pPr>
      <w:r>
        <w:rPr>
          <w:rStyle w:val="NormalCharacter"/>
          <w:rFonts w:ascii="宋体" w:hAnsi="宋体" w:cs="宋体" w:hint="eastAsia"/>
          <w:szCs w:val="21"/>
        </w:rPr>
        <w:t>40.4技术标详细审查评分；</w:t>
      </w:r>
    </w:p>
    <w:p w:rsidR="003A2035" w:rsidRDefault="00AA1A14">
      <w:pPr>
        <w:spacing w:line="360" w:lineRule="auto"/>
        <w:ind w:firstLineChars="200" w:firstLine="420"/>
        <w:rPr>
          <w:rStyle w:val="NormalCharacter"/>
          <w:rFonts w:ascii="宋体" w:hAnsi="宋体" w:cs="宋体"/>
          <w:szCs w:val="21"/>
        </w:rPr>
      </w:pPr>
      <w:r>
        <w:rPr>
          <w:rStyle w:val="NormalCharacter"/>
          <w:rFonts w:ascii="宋体" w:hAnsi="宋体" w:cs="宋体" w:hint="eastAsia"/>
          <w:szCs w:val="21"/>
        </w:rPr>
        <w:t>40.5经济标详细审查评分；</w:t>
      </w:r>
    </w:p>
    <w:p w:rsidR="003A2035" w:rsidRDefault="00AA1A14">
      <w:pPr>
        <w:spacing w:line="360" w:lineRule="auto"/>
        <w:ind w:firstLineChars="200" w:firstLine="420"/>
        <w:rPr>
          <w:rStyle w:val="NormalCharacter"/>
          <w:rFonts w:ascii="宋体" w:hAnsi="宋体" w:cs="宋体"/>
          <w:szCs w:val="21"/>
        </w:rPr>
      </w:pPr>
      <w:r>
        <w:rPr>
          <w:rStyle w:val="NormalCharacter"/>
          <w:rFonts w:ascii="宋体" w:hAnsi="宋体" w:cs="宋体" w:hint="eastAsia"/>
          <w:szCs w:val="21"/>
        </w:rPr>
        <w:t>40.6评标委员会按照投标人总得分由高至低排序；</w:t>
      </w:r>
    </w:p>
    <w:p w:rsidR="003A2035" w:rsidRDefault="00AA1A14">
      <w:pPr>
        <w:spacing w:line="360" w:lineRule="auto"/>
        <w:ind w:firstLineChars="200" w:firstLine="420"/>
        <w:rPr>
          <w:rStyle w:val="NormalCharacter"/>
          <w:rFonts w:ascii="宋体" w:hAnsi="宋体" w:cs="宋体"/>
          <w:szCs w:val="21"/>
        </w:rPr>
      </w:pPr>
      <w:r>
        <w:rPr>
          <w:rStyle w:val="NormalCharacter"/>
          <w:rFonts w:ascii="宋体" w:hAnsi="宋体" w:cs="宋体" w:hint="eastAsia"/>
          <w:szCs w:val="21"/>
        </w:rPr>
        <w:t>40.7经济标投标文件有效性审查；</w:t>
      </w:r>
    </w:p>
    <w:p w:rsidR="003A2035" w:rsidRDefault="00AA1A14">
      <w:pPr>
        <w:spacing w:line="360" w:lineRule="auto"/>
        <w:ind w:firstLineChars="200" w:firstLine="420"/>
        <w:rPr>
          <w:rStyle w:val="NormalCharacter"/>
          <w:rFonts w:ascii="宋体" w:hAnsi="宋体" w:cs="宋体"/>
          <w:szCs w:val="21"/>
        </w:rPr>
      </w:pPr>
      <w:r>
        <w:rPr>
          <w:rStyle w:val="NormalCharacter"/>
          <w:rFonts w:ascii="宋体" w:hAnsi="宋体" w:cs="宋体" w:hint="eastAsia"/>
          <w:szCs w:val="21"/>
        </w:rPr>
        <w:t>40.8评标委员会</w:t>
      </w:r>
      <w:proofErr w:type="gramStart"/>
      <w:r>
        <w:rPr>
          <w:rStyle w:val="NormalCharacter"/>
          <w:rFonts w:ascii="宋体" w:hAnsi="宋体" w:cs="宋体" w:hint="eastAsia"/>
          <w:szCs w:val="21"/>
        </w:rPr>
        <w:t>按排序向招标</w:t>
      </w:r>
      <w:proofErr w:type="gramEnd"/>
      <w:r>
        <w:rPr>
          <w:rStyle w:val="NormalCharacter"/>
          <w:rFonts w:ascii="宋体" w:hAnsi="宋体" w:cs="宋体" w:hint="eastAsia"/>
          <w:szCs w:val="21"/>
        </w:rPr>
        <w:t>人推荐中标候选人名单，并递交资格审查报告及评标报告。</w:t>
      </w:r>
    </w:p>
    <w:p w:rsidR="003A2035" w:rsidRDefault="00AA1A14">
      <w:pPr>
        <w:pBdr>
          <w:bottom w:val="single" w:sz="6" w:space="1" w:color="000000"/>
        </w:pBdr>
        <w:spacing w:line="360" w:lineRule="auto"/>
        <w:ind w:firstLineChars="200" w:firstLine="422"/>
        <w:rPr>
          <w:rStyle w:val="NormalCharacter"/>
          <w:rFonts w:ascii="宋体" w:hAnsi="宋体" w:cs="宋体"/>
          <w:b/>
          <w:szCs w:val="21"/>
        </w:rPr>
      </w:pPr>
      <w:r>
        <w:rPr>
          <w:rStyle w:val="NormalCharacter"/>
          <w:rFonts w:ascii="宋体" w:hAnsi="宋体" w:cs="宋体" w:hint="eastAsia"/>
          <w:b/>
          <w:szCs w:val="21"/>
        </w:rPr>
        <w:t>现文：</w:t>
      </w:r>
    </w:p>
    <w:p w:rsidR="003A2035" w:rsidRDefault="00AA1A14">
      <w:pPr>
        <w:pBdr>
          <w:bottom w:val="single" w:sz="6" w:space="1" w:color="000000"/>
        </w:pBdr>
        <w:spacing w:line="360" w:lineRule="auto"/>
        <w:ind w:firstLineChars="200" w:firstLine="420"/>
        <w:rPr>
          <w:rFonts w:ascii="宋体" w:hAnsi="宋体" w:cs="宋体"/>
          <w:bCs/>
          <w:szCs w:val="21"/>
        </w:rPr>
      </w:pPr>
      <w:r>
        <w:rPr>
          <w:rFonts w:ascii="宋体" w:hAnsi="宋体" w:cs="宋体" w:hint="eastAsia"/>
          <w:bCs/>
          <w:szCs w:val="21"/>
        </w:rPr>
        <w:t>40．开标和评标程序</w:t>
      </w:r>
    </w:p>
    <w:p w:rsidR="003A2035" w:rsidRDefault="00AA1A14">
      <w:pPr>
        <w:pBdr>
          <w:bottom w:val="single" w:sz="6" w:space="1" w:color="000000"/>
        </w:pBdr>
        <w:spacing w:line="360" w:lineRule="auto"/>
        <w:ind w:firstLineChars="200" w:firstLine="420"/>
        <w:rPr>
          <w:rFonts w:ascii="宋体" w:hAnsi="宋体" w:cs="宋体"/>
          <w:bCs/>
          <w:szCs w:val="21"/>
        </w:rPr>
      </w:pPr>
      <w:r>
        <w:rPr>
          <w:rFonts w:ascii="宋体" w:hAnsi="宋体" w:cs="宋体" w:hint="eastAsia"/>
          <w:bCs/>
          <w:szCs w:val="21"/>
        </w:rPr>
        <w:t>40.1技术标（</w:t>
      </w:r>
      <w:proofErr w:type="gramStart"/>
      <w:r>
        <w:rPr>
          <w:rFonts w:ascii="宋体" w:hAnsi="宋体" w:cs="宋体" w:hint="eastAsia"/>
          <w:bCs/>
          <w:szCs w:val="21"/>
        </w:rPr>
        <w:t>含资格</w:t>
      </w:r>
      <w:proofErr w:type="gramEnd"/>
      <w:r>
        <w:rPr>
          <w:rFonts w:ascii="宋体" w:hAnsi="宋体" w:cs="宋体" w:hint="eastAsia"/>
          <w:bCs/>
          <w:szCs w:val="21"/>
        </w:rPr>
        <w:t>审查文件）与经济标投标文件同时公开开标；</w:t>
      </w:r>
    </w:p>
    <w:p w:rsidR="003A2035" w:rsidRDefault="00AA1A14">
      <w:pPr>
        <w:pBdr>
          <w:bottom w:val="single" w:sz="6" w:space="1" w:color="000000"/>
        </w:pBdr>
        <w:spacing w:line="360" w:lineRule="auto"/>
        <w:ind w:firstLineChars="200" w:firstLine="420"/>
        <w:rPr>
          <w:rFonts w:ascii="宋体" w:hAnsi="宋体" w:cs="宋体"/>
          <w:bCs/>
          <w:szCs w:val="21"/>
        </w:rPr>
      </w:pPr>
      <w:r>
        <w:rPr>
          <w:rFonts w:ascii="宋体" w:hAnsi="宋体" w:cs="宋体" w:hint="eastAsia"/>
          <w:bCs/>
          <w:szCs w:val="21"/>
        </w:rPr>
        <w:t>40.2由评标委员会对所有已公开开标的投标人进行资格审查</w:t>
      </w:r>
      <w:r>
        <w:rPr>
          <w:rFonts w:ascii="宋体" w:hAnsi="宋体" w:cs="宋体" w:hint="eastAsia"/>
          <w:bCs/>
          <w:szCs w:val="21"/>
          <w:u w:val="single"/>
        </w:rPr>
        <w:t>，</w:t>
      </w:r>
      <w:r>
        <w:rPr>
          <w:rStyle w:val="NormalCharacter"/>
          <w:rFonts w:ascii="宋体" w:hAnsi="宋体" w:cs="宋体" w:hint="eastAsia"/>
          <w:szCs w:val="21"/>
          <w:u w:val="single"/>
        </w:rPr>
        <w:t>并编写资格审查报告；</w:t>
      </w:r>
    </w:p>
    <w:p w:rsidR="003A2035" w:rsidRDefault="00AA1A14">
      <w:pPr>
        <w:pBdr>
          <w:bottom w:val="single" w:sz="6" w:space="1" w:color="000000"/>
        </w:pBdr>
        <w:spacing w:line="360" w:lineRule="auto"/>
        <w:ind w:firstLineChars="200" w:firstLine="420"/>
        <w:rPr>
          <w:rFonts w:ascii="宋体" w:hAnsi="宋体" w:cs="宋体"/>
          <w:bCs/>
          <w:szCs w:val="21"/>
        </w:rPr>
      </w:pPr>
      <w:r>
        <w:rPr>
          <w:rFonts w:ascii="宋体" w:hAnsi="宋体" w:cs="宋体" w:hint="eastAsia"/>
          <w:bCs/>
          <w:szCs w:val="21"/>
        </w:rPr>
        <w:t>40.3技术标投标文件有效性审查；</w:t>
      </w:r>
    </w:p>
    <w:p w:rsidR="003A2035" w:rsidRDefault="00AA1A14">
      <w:pPr>
        <w:pBdr>
          <w:bottom w:val="single" w:sz="6" w:space="1" w:color="000000"/>
        </w:pBdr>
        <w:spacing w:line="360" w:lineRule="auto"/>
        <w:ind w:firstLineChars="200" w:firstLine="420"/>
        <w:rPr>
          <w:rFonts w:ascii="宋体" w:hAnsi="宋体" w:cs="宋体"/>
          <w:bCs/>
          <w:szCs w:val="21"/>
        </w:rPr>
      </w:pPr>
      <w:r>
        <w:rPr>
          <w:rFonts w:ascii="宋体" w:hAnsi="宋体" w:cs="宋体" w:hint="eastAsia"/>
          <w:bCs/>
          <w:szCs w:val="21"/>
        </w:rPr>
        <w:t>40.4技术标详细审查评分；</w:t>
      </w:r>
    </w:p>
    <w:p w:rsidR="003A2035" w:rsidRDefault="00AA1A14">
      <w:pPr>
        <w:pBdr>
          <w:bottom w:val="single" w:sz="6" w:space="1" w:color="000000"/>
        </w:pBdr>
        <w:spacing w:line="360" w:lineRule="auto"/>
        <w:ind w:firstLineChars="200" w:firstLine="420"/>
        <w:rPr>
          <w:rFonts w:ascii="宋体" w:hAnsi="宋体" w:cs="宋体"/>
          <w:bCs/>
          <w:szCs w:val="21"/>
        </w:rPr>
      </w:pPr>
      <w:r>
        <w:rPr>
          <w:rFonts w:ascii="宋体" w:hAnsi="宋体" w:cs="宋体" w:hint="eastAsia"/>
          <w:bCs/>
          <w:szCs w:val="21"/>
        </w:rPr>
        <w:t xml:space="preserve">40.5经济标详细审查评分； </w:t>
      </w:r>
    </w:p>
    <w:p w:rsidR="003A2035" w:rsidRDefault="00AA1A14">
      <w:pPr>
        <w:pBdr>
          <w:bottom w:val="single" w:sz="6" w:space="1" w:color="000000"/>
        </w:pBdr>
        <w:spacing w:line="360" w:lineRule="auto"/>
        <w:ind w:firstLineChars="200" w:firstLine="420"/>
        <w:rPr>
          <w:rFonts w:ascii="宋体" w:hAnsi="宋体" w:cs="宋体"/>
          <w:bCs/>
          <w:szCs w:val="21"/>
        </w:rPr>
      </w:pPr>
      <w:r>
        <w:rPr>
          <w:rFonts w:ascii="宋体" w:hAnsi="宋体" w:cs="宋体" w:hint="eastAsia"/>
          <w:bCs/>
          <w:szCs w:val="21"/>
        </w:rPr>
        <w:t>40.6评标委员会</w:t>
      </w:r>
      <w:r>
        <w:rPr>
          <w:rFonts w:ascii="宋体" w:hAnsi="宋体" w:cs="宋体" w:hint="eastAsia"/>
          <w:bCs/>
          <w:szCs w:val="21"/>
          <w:u w:val="single"/>
        </w:rPr>
        <w:t>汇总投标人得分，</w:t>
      </w:r>
      <w:r>
        <w:rPr>
          <w:rFonts w:ascii="宋体" w:hAnsi="宋体" w:cs="宋体" w:hint="eastAsia"/>
          <w:bCs/>
          <w:szCs w:val="21"/>
        </w:rPr>
        <w:t>并按照投标人总得分由高至低排序；</w:t>
      </w:r>
    </w:p>
    <w:p w:rsidR="003A2035" w:rsidRDefault="00AA1A14">
      <w:pPr>
        <w:pBdr>
          <w:bottom w:val="single" w:sz="6" w:space="1" w:color="000000"/>
        </w:pBdr>
        <w:spacing w:line="360" w:lineRule="auto"/>
        <w:ind w:firstLineChars="200" w:firstLine="420"/>
        <w:rPr>
          <w:rFonts w:ascii="宋体" w:hAnsi="宋体" w:cs="宋体"/>
          <w:bCs/>
          <w:szCs w:val="21"/>
        </w:rPr>
      </w:pPr>
      <w:r>
        <w:rPr>
          <w:rFonts w:ascii="宋体" w:hAnsi="宋体" w:cs="宋体" w:hint="eastAsia"/>
          <w:bCs/>
          <w:szCs w:val="21"/>
        </w:rPr>
        <w:t>40.7</w:t>
      </w:r>
      <w:r>
        <w:rPr>
          <w:rFonts w:ascii="宋体" w:hAnsi="宋体" w:cs="宋体" w:hint="eastAsia"/>
          <w:bCs/>
          <w:szCs w:val="21"/>
          <w:u w:val="single"/>
        </w:rPr>
        <w:t>按照投标人总得分由高至低排序，依次进行</w:t>
      </w:r>
      <w:r>
        <w:rPr>
          <w:rFonts w:ascii="宋体" w:hAnsi="宋体" w:cs="宋体" w:hint="eastAsia"/>
          <w:bCs/>
          <w:szCs w:val="21"/>
        </w:rPr>
        <w:t>经济标投标文件有效性审查；</w:t>
      </w:r>
    </w:p>
    <w:p w:rsidR="003A2035" w:rsidRDefault="00AA1A14">
      <w:pPr>
        <w:pBdr>
          <w:bottom w:val="single" w:sz="6" w:space="1" w:color="000000"/>
        </w:pBdr>
        <w:spacing w:line="360" w:lineRule="auto"/>
        <w:ind w:firstLineChars="200" w:firstLine="420"/>
        <w:rPr>
          <w:rFonts w:ascii="宋体" w:hAnsi="宋体" w:cs="宋体"/>
          <w:bCs/>
          <w:szCs w:val="21"/>
        </w:rPr>
      </w:pPr>
      <w:r>
        <w:rPr>
          <w:rFonts w:ascii="宋体" w:hAnsi="宋体" w:cs="宋体" w:hint="eastAsia"/>
          <w:bCs/>
          <w:szCs w:val="21"/>
        </w:rPr>
        <w:t>40.8评标委员会按</w:t>
      </w:r>
      <w:r>
        <w:rPr>
          <w:rFonts w:ascii="宋体" w:hAnsi="宋体" w:cs="宋体" w:hint="eastAsia"/>
          <w:bCs/>
          <w:szCs w:val="21"/>
          <w:u w:val="single"/>
        </w:rPr>
        <w:t>总得分</w:t>
      </w:r>
      <w:r>
        <w:rPr>
          <w:rFonts w:ascii="宋体" w:hAnsi="宋体" w:cs="宋体" w:hint="eastAsia"/>
          <w:bCs/>
          <w:szCs w:val="21"/>
        </w:rPr>
        <w:t>排序，向招标人推荐</w:t>
      </w:r>
      <w:r>
        <w:rPr>
          <w:rFonts w:ascii="宋体" w:hAnsi="宋体" w:cs="宋体" w:hint="eastAsia"/>
          <w:bCs/>
          <w:szCs w:val="21"/>
          <w:u w:val="single"/>
        </w:rPr>
        <w:t>通过经济标投标文件有效性审查的</w:t>
      </w:r>
      <w:r>
        <w:rPr>
          <w:rFonts w:ascii="宋体" w:hAnsi="宋体" w:cs="宋体" w:hint="eastAsia"/>
          <w:bCs/>
          <w:szCs w:val="21"/>
        </w:rPr>
        <w:t>中标候选人，并递交资格审查报告及评标报告。</w:t>
      </w:r>
    </w:p>
    <w:p w:rsidR="003A2035" w:rsidRDefault="00AA1A14">
      <w:pPr>
        <w:spacing w:line="360" w:lineRule="auto"/>
        <w:ind w:firstLineChars="200" w:firstLine="422"/>
        <w:rPr>
          <w:rStyle w:val="NormalCharacter"/>
          <w:rFonts w:ascii="宋体" w:hAnsi="宋体" w:cs="宋体"/>
          <w:b/>
          <w:szCs w:val="21"/>
        </w:rPr>
      </w:pPr>
      <w:r>
        <w:rPr>
          <w:rStyle w:val="NormalCharacter"/>
          <w:rFonts w:ascii="宋体" w:hAnsi="宋体" w:cs="宋体" w:hint="eastAsia"/>
          <w:b/>
          <w:szCs w:val="21"/>
        </w:rPr>
        <w:t>条款号：41.1          修改类型：修改</w:t>
      </w:r>
    </w:p>
    <w:p w:rsidR="003A2035" w:rsidRDefault="00AA1A14">
      <w:pPr>
        <w:spacing w:line="360" w:lineRule="auto"/>
        <w:ind w:firstLineChars="200" w:firstLine="422"/>
        <w:rPr>
          <w:rStyle w:val="NormalCharacter"/>
          <w:rFonts w:ascii="宋体" w:hAnsi="宋体" w:cs="宋体"/>
          <w:szCs w:val="21"/>
        </w:rPr>
      </w:pPr>
      <w:r>
        <w:rPr>
          <w:rStyle w:val="NormalCharacter"/>
          <w:rFonts w:ascii="宋体" w:hAnsi="宋体" w:cs="宋体" w:hint="eastAsia"/>
          <w:b/>
          <w:szCs w:val="21"/>
        </w:rPr>
        <w:t>原文：</w:t>
      </w:r>
      <w:r>
        <w:rPr>
          <w:rStyle w:val="NormalCharacter"/>
          <w:rFonts w:ascii="宋体" w:hAnsi="宋体" w:cs="宋体" w:hint="eastAsia"/>
          <w:szCs w:val="21"/>
        </w:rPr>
        <w:t>41.1开标由招标人主持；</w:t>
      </w:r>
    </w:p>
    <w:p w:rsidR="003A2035" w:rsidRDefault="00AA1A14">
      <w:pPr>
        <w:pBdr>
          <w:bottom w:val="single" w:sz="6" w:space="1" w:color="000000"/>
        </w:pBdr>
        <w:spacing w:line="360" w:lineRule="auto"/>
        <w:ind w:firstLineChars="200" w:firstLine="422"/>
        <w:rPr>
          <w:rStyle w:val="NormalCharacter"/>
          <w:rFonts w:ascii="宋体" w:hAnsi="宋体" w:cs="宋体"/>
          <w:szCs w:val="21"/>
          <w:u w:val="single"/>
        </w:rPr>
      </w:pPr>
      <w:r>
        <w:rPr>
          <w:rStyle w:val="NormalCharacter"/>
          <w:rFonts w:ascii="宋体" w:hAnsi="宋体" w:cs="宋体" w:hint="eastAsia"/>
          <w:b/>
          <w:szCs w:val="21"/>
        </w:rPr>
        <w:t>现文：</w:t>
      </w:r>
      <w:r>
        <w:rPr>
          <w:rStyle w:val="NormalCharacter"/>
          <w:rFonts w:ascii="宋体" w:hAnsi="宋体" w:cs="宋体" w:hint="eastAsia"/>
          <w:szCs w:val="21"/>
        </w:rPr>
        <w:t>41.1</w:t>
      </w:r>
      <w:r>
        <w:rPr>
          <w:rStyle w:val="NormalCharacter"/>
          <w:rFonts w:ascii="宋体" w:hAnsi="宋体" w:cs="宋体" w:hint="eastAsia"/>
          <w:szCs w:val="21"/>
          <w:u w:val="single"/>
        </w:rPr>
        <w:t>开标由招标人或招标代理主持；</w:t>
      </w:r>
    </w:p>
    <w:p w:rsidR="003A2035" w:rsidRDefault="00AA1A14">
      <w:pPr>
        <w:spacing w:line="360" w:lineRule="auto"/>
        <w:ind w:firstLineChars="200" w:firstLine="422"/>
        <w:rPr>
          <w:rStyle w:val="NormalCharacter"/>
          <w:rFonts w:ascii="宋体" w:hAnsi="宋体" w:cs="宋体"/>
          <w:b/>
          <w:szCs w:val="21"/>
        </w:rPr>
      </w:pPr>
      <w:r>
        <w:rPr>
          <w:rStyle w:val="NormalCharacter"/>
          <w:rFonts w:ascii="宋体" w:hAnsi="宋体" w:cs="宋体" w:hint="eastAsia"/>
          <w:b/>
          <w:szCs w:val="21"/>
        </w:rPr>
        <w:t>条款号：41.2.1          修改类型：修改</w:t>
      </w:r>
    </w:p>
    <w:p w:rsidR="003A2035" w:rsidRDefault="00AA1A14">
      <w:pPr>
        <w:spacing w:line="360" w:lineRule="auto"/>
        <w:ind w:firstLineChars="200" w:firstLine="422"/>
        <w:rPr>
          <w:rStyle w:val="NormalCharacter"/>
          <w:rFonts w:ascii="宋体" w:hAnsi="宋体" w:cs="宋体"/>
          <w:b/>
          <w:szCs w:val="21"/>
        </w:rPr>
      </w:pPr>
      <w:r>
        <w:rPr>
          <w:rStyle w:val="NormalCharacter"/>
          <w:rFonts w:ascii="宋体" w:hAnsi="宋体" w:cs="宋体" w:hint="eastAsia"/>
          <w:b/>
          <w:szCs w:val="21"/>
        </w:rPr>
        <w:t>原文：</w:t>
      </w:r>
      <w:r>
        <w:rPr>
          <w:rStyle w:val="NormalCharacter"/>
          <w:rFonts w:ascii="宋体" w:hAnsi="宋体" w:cs="宋体" w:hint="eastAsia"/>
          <w:szCs w:val="21"/>
        </w:rPr>
        <w:t>41.2.1投标截止期前，各投标人递交投标文件（包括技术标投标文件、经济标投标文件）至</w:t>
      </w:r>
      <w:r>
        <w:rPr>
          <w:rStyle w:val="NormalCharacter"/>
          <w:rFonts w:ascii="宋体" w:hAnsi="宋体" w:cs="宋体" w:hint="eastAsia"/>
          <w:szCs w:val="21"/>
          <w:u w:val="single"/>
        </w:rPr>
        <w:t xml:space="preserve">     </w:t>
      </w:r>
      <w:r>
        <w:rPr>
          <w:rStyle w:val="NormalCharacter"/>
          <w:rFonts w:ascii="宋体" w:hAnsi="宋体" w:cs="宋体" w:hint="eastAsia"/>
          <w:szCs w:val="21"/>
        </w:rPr>
        <w:t>交易平台。有关投标文件提交的事项详见第一章投标须知。</w:t>
      </w:r>
    </w:p>
    <w:p w:rsidR="003A2035" w:rsidRDefault="00AA1A14">
      <w:pPr>
        <w:pBdr>
          <w:bottom w:val="single" w:sz="6" w:space="1" w:color="000000"/>
        </w:pBdr>
        <w:spacing w:line="360" w:lineRule="auto"/>
        <w:ind w:firstLineChars="200" w:firstLine="422"/>
        <w:rPr>
          <w:rStyle w:val="NormalCharacter"/>
          <w:rFonts w:ascii="宋体" w:hAnsi="宋体" w:cs="宋体"/>
          <w:szCs w:val="21"/>
        </w:rPr>
      </w:pPr>
      <w:r>
        <w:rPr>
          <w:rStyle w:val="NormalCharacter"/>
          <w:rFonts w:ascii="宋体" w:hAnsi="宋体" w:cs="宋体" w:hint="eastAsia"/>
          <w:b/>
          <w:szCs w:val="21"/>
        </w:rPr>
        <w:lastRenderedPageBreak/>
        <w:t>现文：</w:t>
      </w:r>
      <w:r>
        <w:rPr>
          <w:rStyle w:val="NormalCharacter"/>
          <w:rFonts w:ascii="宋体" w:hAnsi="宋体" w:cs="宋体" w:hint="eastAsia"/>
          <w:szCs w:val="21"/>
        </w:rPr>
        <w:t>41.2.1投标截止期前，各投标人递交投标文件（包括技术标投标文件</w:t>
      </w:r>
      <w:r>
        <w:rPr>
          <w:rStyle w:val="NormalCharacter"/>
          <w:rFonts w:ascii="宋体" w:hAnsi="宋体" w:cs="宋体" w:hint="eastAsia"/>
          <w:szCs w:val="21"/>
          <w:u w:val="single"/>
        </w:rPr>
        <w:t>（</w:t>
      </w:r>
      <w:proofErr w:type="gramStart"/>
      <w:r>
        <w:rPr>
          <w:rStyle w:val="NormalCharacter"/>
          <w:rFonts w:ascii="宋体" w:hAnsi="宋体" w:cs="宋体" w:hint="eastAsia"/>
          <w:szCs w:val="21"/>
          <w:u w:val="single"/>
        </w:rPr>
        <w:t>含资格</w:t>
      </w:r>
      <w:proofErr w:type="gramEnd"/>
      <w:r>
        <w:rPr>
          <w:rStyle w:val="NormalCharacter"/>
          <w:rFonts w:ascii="宋体" w:hAnsi="宋体" w:cs="宋体" w:hint="eastAsia"/>
          <w:szCs w:val="21"/>
          <w:u w:val="single"/>
        </w:rPr>
        <w:t>审查文件）、</w:t>
      </w:r>
      <w:r>
        <w:rPr>
          <w:rStyle w:val="NormalCharacter"/>
          <w:rFonts w:ascii="宋体" w:hAnsi="宋体" w:cs="宋体" w:hint="eastAsia"/>
          <w:szCs w:val="21"/>
        </w:rPr>
        <w:t>经济标投标文件）至</w:t>
      </w:r>
      <w:r>
        <w:rPr>
          <w:rFonts w:ascii="宋体" w:hAnsi="宋体" w:cs="宋体" w:hint="eastAsia"/>
          <w:szCs w:val="21"/>
          <w:u w:val="single"/>
        </w:rPr>
        <w:t>广州交易集团有限公司（广州公共资源交易中心）</w:t>
      </w:r>
      <w:r>
        <w:rPr>
          <w:rStyle w:val="NormalCharacter"/>
          <w:rFonts w:ascii="宋体" w:hAnsi="宋体" w:cs="宋体" w:hint="eastAsia"/>
          <w:szCs w:val="21"/>
        </w:rPr>
        <w:t>交易平台。有关投标文件提交的事项详见第一章投标须知。</w:t>
      </w:r>
    </w:p>
    <w:p w:rsidR="003A2035" w:rsidRDefault="00AA1A14">
      <w:pPr>
        <w:spacing w:line="480" w:lineRule="auto"/>
        <w:ind w:firstLineChars="224" w:firstLine="472"/>
        <w:rPr>
          <w:rFonts w:ascii="宋体" w:hAnsi="宋体" w:cs="宋体"/>
          <w:b/>
          <w:szCs w:val="21"/>
        </w:rPr>
      </w:pPr>
      <w:r>
        <w:rPr>
          <w:rFonts w:ascii="宋体" w:hAnsi="宋体" w:cs="宋体" w:hint="eastAsia"/>
          <w:b/>
          <w:szCs w:val="21"/>
        </w:rPr>
        <w:t>条款号：41.2.4.1             修改类型：修改</w:t>
      </w:r>
    </w:p>
    <w:p w:rsidR="003A2035" w:rsidRDefault="00AA1A14">
      <w:pPr>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rsidR="003A2035" w:rsidRDefault="00AA1A14">
      <w:pPr>
        <w:pBdr>
          <w:bottom w:val="single" w:sz="6" w:space="1" w:color="auto"/>
        </w:pBdr>
        <w:spacing w:line="480" w:lineRule="auto"/>
        <w:ind w:firstLineChars="224" w:firstLine="472"/>
        <w:rPr>
          <w:rFonts w:ascii="宋体" w:hAnsi="宋体" w:cs="宋体"/>
          <w:b/>
          <w:szCs w:val="21"/>
        </w:rPr>
      </w:pPr>
      <w:r>
        <w:rPr>
          <w:rFonts w:ascii="宋体" w:hAnsi="宋体" w:cs="宋体" w:hint="eastAsia"/>
          <w:b/>
          <w:szCs w:val="21"/>
        </w:rPr>
        <w:t>现文：</w:t>
      </w:r>
      <w:r>
        <w:rPr>
          <w:rFonts w:ascii="宋体" w:hAnsi="宋体" w:cs="宋体" w:hint="eastAsia"/>
          <w:szCs w:val="21"/>
        </w:rPr>
        <w:t>41.2.4.1开标时，公布：a、投标人名称；b、投标文件密封情况；c、投标报价；</w:t>
      </w:r>
      <w:r>
        <w:rPr>
          <w:rFonts w:ascii="宋体" w:hAnsi="宋体" w:cs="宋体" w:hint="eastAsia"/>
          <w:szCs w:val="21"/>
          <w:u w:val="single"/>
        </w:rPr>
        <w:t>d、</w:t>
      </w:r>
      <w:r>
        <w:rPr>
          <w:rFonts w:ascii="宋体" w:hAnsi="宋体" w:cs="宋体" w:hint="eastAsia"/>
          <w:szCs w:val="21"/>
        </w:rPr>
        <w:t>项目经理（负责人）名称；</w:t>
      </w:r>
      <w:r>
        <w:rPr>
          <w:rFonts w:ascii="宋体" w:hAnsi="宋体" w:cs="宋体" w:hint="eastAsia"/>
          <w:szCs w:val="21"/>
          <w:u w:val="single"/>
        </w:rPr>
        <w:t>e、</w:t>
      </w:r>
      <w:r>
        <w:rPr>
          <w:rFonts w:ascii="宋体" w:hAnsi="宋体" w:cs="宋体" w:hint="eastAsia"/>
          <w:szCs w:val="21"/>
        </w:rPr>
        <w:t>法定代表人证明及授权委托等主要内容及开标记录表中的其他必要内容。投标报价以数字和文字两种方式表述的，应公布文字表述的投标报价。</w:t>
      </w:r>
    </w:p>
    <w:p w:rsidR="003A2035" w:rsidRDefault="00AA1A14">
      <w:pPr>
        <w:spacing w:line="360" w:lineRule="auto"/>
        <w:ind w:firstLineChars="200" w:firstLine="422"/>
        <w:rPr>
          <w:rFonts w:ascii="宋体" w:hAnsi="宋体" w:cs="宋体"/>
          <w:b/>
          <w:szCs w:val="21"/>
        </w:rPr>
      </w:pPr>
      <w:r>
        <w:rPr>
          <w:rFonts w:ascii="宋体" w:hAnsi="宋体" w:cs="宋体" w:hint="eastAsia"/>
          <w:b/>
          <w:szCs w:val="21"/>
        </w:rPr>
        <w:t>条款号：41.3          修改类型：修改</w:t>
      </w:r>
    </w:p>
    <w:p w:rsidR="003A2035" w:rsidRDefault="00AA1A14">
      <w:pPr>
        <w:pBdr>
          <w:bottom w:val="single" w:sz="6" w:space="1" w:color="000000"/>
        </w:pBdr>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41.3招标人对开标过程进行记录，并存档备查，投标人在技术标开标记录上签字。</w:t>
      </w:r>
    </w:p>
    <w:p w:rsidR="003A2035" w:rsidRDefault="00AA1A14">
      <w:pPr>
        <w:pBdr>
          <w:bottom w:val="single" w:sz="6" w:space="1" w:color="000000"/>
        </w:pBdr>
        <w:spacing w:line="360" w:lineRule="auto"/>
        <w:ind w:firstLineChars="200" w:firstLine="422"/>
        <w:rPr>
          <w:rFonts w:ascii="宋体" w:hAnsi="宋体" w:cs="宋体"/>
          <w:szCs w:val="21"/>
          <w:u w:val="single"/>
        </w:rPr>
      </w:pPr>
      <w:r>
        <w:rPr>
          <w:rFonts w:ascii="宋体" w:hAnsi="宋体" w:cs="宋体" w:hint="eastAsia"/>
          <w:b/>
          <w:bCs/>
          <w:szCs w:val="21"/>
        </w:rPr>
        <w:t>现文：</w:t>
      </w:r>
      <w:r>
        <w:rPr>
          <w:rFonts w:ascii="宋体" w:hAnsi="宋体" w:cs="宋体" w:hint="eastAsia"/>
          <w:szCs w:val="21"/>
        </w:rPr>
        <w:t>41.3招标人</w:t>
      </w:r>
      <w:r>
        <w:rPr>
          <w:rFonts w:ascii="宋体" w:hAnsi="宋体" w:cs="宋体" w:hint="eastAsia"/>
          <w:szCs w:val="21"/>
          <w:u w:val="single"/>
        </w:rPr>
        <w:t>或招标代理机构</w:t>
      </w:r>
      <w:r>
        <w:rPr>
          <w:rFonts w:ascii="宋体" w:hAnsi="宋体" w:cs="宋体" w:hint="eastAsia"/>
          <w:szCs w:val="21"/>
        </w:rPr>
        <w:t>对开标过程进行记录，并存档备查，</w:t>
      </w:r>
      <w:r>
        <w:rPr>
          <w:rFonts w:ascii="宋体" w:hAnsi="宋体" w:cs="宋体" w:hint="eastAsia"/>
          <w:szCs w:val="21"/>
          <w:u w:val="single"/>
        </w:rPr>
        <w:t>参加开标会的</w:t>
      </w:r>
      <w:r>
        <w:rPr>
          <w:rFonts w:ascii="宋体" w:hAnsi="宋体" w:cs="宋体" w:hint="eastAsia"/>
          <w:szCs w:val="21"/>
        </w:rPr>
        <w:t>投标人在技术标开标记录上签字</w:t>
      </w:r>
      <w:r>
        <w:rPr>
          <w:rFonts w:ascii="宋体" w:hAnsi="宋体" w:cs="宋体" w:hint="eastAsia"/>
          <w:szCs w:val="21"/>
          <w:u w:val="single"/>
        </w:rPr>
        <w:t>，投标人未签字且未提出异议的将被视为默认开标结果。</w:t>
      </w:r>
    </w:p>
    <w:p w:rsidR="003A2035" w:rsidRDefault="00AA1A14">
      <w:pPr>
        <w:widowControl w:val="0"/>
        <w:spacing w:line="360" w:lineRule="auto"/>
        <w:ind w:firstLineChars="201" w:firstLine="424"/>
        <w:textAlignment w:val="auto"/>
        <w:rPr>
          <w:rFonts w:ascii="宋体" w:hAnsi="宋体" w:cs="宋体"/>
          <w:b/>
          <w:szCs w:val="21"/>
        </w:rPr>
      </w:pPr>
      <w:r>
        <w:rPr>
          <w:rFonts w:ascii="宋体" w:hAnsi="宋体" w:cs="宋体" w:hint="eastAsia"/>
          <w:b/>
          <w:szCs w:val="21"/>
        </w:rPr>
        <w:t>条款号：41.4                      修改类型：修改</w:t>
      </w:r>
    </w:p>
    <w:p w:rsidR="003A2035" w:rsidRDefault="00AA1A14">
      <w:pPr>
        <w:widowControl w:val="0"/>
        <w:pBdr>
          <w:bottom w:val="single" w:sz="6" w:space="1" w:color="auto"/>
        </w:pBdr>
        <w:spacing w:line="360" w:lineRule="auto"/>
        <w:ind w:firstLineChars="201" w:firstLine="424"/>
        <w:textAlignment w:val="auto"/>
        <w:rPr>
          <w:rFonts w:ascii="宋体" w:hAnsi="宋体" w:cs="宋体"/>
          <w:szCs w:val="21"/>
        </w:rPr>
      </w:pPr>
      <w:r>
        <w:rPr>
          <w:rFonts w:ascii="宋体" w:hAnsi="宋体" w:cs="宋体" w:hint="eastAsia"/>
          <w:b/>
          <w:szCs w:val="21"/>
        </w:rPr>
        <w:t>原文：</w:t>
      </w:r>
      <w:r>
        <w:rPr>
          <w:rFonts w:ascii="宋体" w:hAnsi="宋体" w:cs="宋体" w:hint="eastAsia"/>
          <w:bCs/>
          <w:szCs w:val="21"/>
        </w:rPr>
        <w:t>41.4招标人将上述符合要求的投标文件，送至评标委员会进行评审</w:t>
      </w:r>
      <w:r>
        <w:rPr>
          <w:rFonts w:ascii="宋体" w:hAnsi="宋体" w:cs="宋体" w:hint="eastAsia"/>
          <w:szCs w:val="21"/>
        </w:rPr>
        <w:t>。</w:t>
      </w:r>
    </w:p>
    <w:p w:rsidR="003A2035" w:rsidRDefault="00AA1A14">
      <w:pPr>
        <w:widowControl w:val="0"/>
        <w:pBdr>
          <w:bottom w:val="single" w:sz="6" w:space="1" w:color="auto"/>
        </w:pBdr>
        <w:spacing w:line="360" w:lineRule="auto"/>
        <w:ind w:firstLineChars="201" w:firstLine="424"/>
        <w:textAlignment w:val="auto"/>
        <w:rPr>
          <w:rFonts w:ascii="宋体" w:hAnsi="宋体" w:cs="宋体"/>
          <w:b/>
          <w:szCs w:val="21"/>
        </w:rPr>
      </w:pPr>
      <w:r>
        <w:rPr>
          <w:rFonts w:ascii="宋体" w:hAnsi="宋体" w:cs="宋体" w:hint="eastAsia"/>
          <w:b/>
          <w:szCs w:val="21"/>
        </w:rPr>
        <w:t>现文：</w:t>
      </w:r>
      <w:r>
        <w:rPr>
          <w:rFonts w:ascii="宋体" w:hAnsi="宋体" w:cs="宋体" w:hint="eastAsia"/>
          <w:bCs/>
          <w:szCs w:val="21"/>
        </w:rPr>
        <w:t>41.4</w:t>
      </w:r>
      <w:r>
        <w:rPr>
          <w:rFonts w:ascii="宋体" w:hAnsi="宋体" w:cs="宋体" w:hint="eastAsia"/>
          <w:szCs w:val="21"/>
        </w:rPr>
        <w:t>招标人</w:t>
      </w:r>
      <w:r>
        <w:rPr>
          <w:rFonts w:ascii="宋体" w:hAnsi="宋体" w:cs="宋体" w:hint="eastAsia"/>
          <w:szCs w:val="21"/>
          <w:u w:val="single"/>
        </w:rPr>
        <w:t>或招标代理机构</w:t>
      </w:r>
      <w:r>
        <w:rPr>
          <w:rFonts w:ascii="宋体" w:hAnsi="宋体" w:cs="宋体" w:hint="eastAsia"/>
          <w:bCs/>
          <w:szCs w:val="21"/>
        </w:rPr>
        <w:t>将上述符合要求的投标文件，送至评标委员会进行评审</w:t>
      </w:r>
      <w:r>
        <w:rPr>
          <w:rFonts w:ascii="宋体" w:hAnsi="宋体" w:cs="宋体" w:hint="eastAsia"/>
          <w:szCs w:val="21"/>
        </w:rPr>
        <w:t>。</w:t>
      </w:r>
    </w:p>
    <w:p w:rsidR="003A2035" w:rsidRDefault="00AA1A14">
      <w:pPr>
        <w:spacing w:line="360" w:lineRule="auto"/>
        <w:ind w:firstLineChars="200" w:firstLine="422"/>
        <w:rPr>
          <w:rFonts w:ascii="宋体" w:hAnsi="宋体" w:cs="宋体"/>
          <w:b/>
          <w:szCs w:val="21"/>
        </w:rPr>
      </w:pPr>
      <w:r>
        <w:rPr>
          <w:rFonts w:ascii="宋体" w:hAnsi="宋体" w:cs="宋体" w:hint="eastAsia"/>
          <w:b/>
          <w:szCs w:val="21"/>
        </w:rPr>
        <w:t>条款号：42.2          修改类型：修改</w:t>
      </w:r>
    </w:p>
    <w:p w:rsidR="003A2035" w:rsidRDefault="00AA1A14">
      <w:pPr>
        <w:spacing w:line="360" w:lineRule="auto"/>
        <w:ind w:firstLineChars="201" w:firstLine="424"/>
        <w:rPr>
          <w:rFonts w:ascii="宋体" w:hAnsi="宋体" w:cs="宋体"/>
          <w:szCs w:val="21"/>
        </w:rPr>
      </w:pPr>
      <w:r>
        <w:rPr>
          <w:rFonts w:ascii="宋体" w:hAnsi="宋体" w:cs="宋体" w:hint="eastAsia"/>
          <w:b/>
          <w:szCs w:val="21"/>
        </w:rPr>
        <w:t>原文：</w:t>
      </w:r>
      <w:r>
        <w:rPr>
          <w:rFonts w:ascii="宋体" w:hAnsi="宋体" w:cs="宋体" w:hint="eastAsia"/>
          <w:szCs w:val="21"/>
        </w:rPr>
        <w:t>42.2评标委员会的组成：方式</w:t>
      </w:r>
      <w:r>
        <w:rPr>
          <w:rFonts w:ascii="宋体" w:hAnsi="宋体" w:cs="宋体" w:hint="eastAsia"/>
          <w:szCs w:val="21"/>
          <w:u w:val="single"/>
        </w:rPr>
        <w:t xml:space="preserve">   </w:t>
      </w:r>
      <w:r>
        <w:rPr>
          <w:rFonts w:ascii="宋体" w:hAnsi="宋体" w:cs="宋体" w:hint="eastAsia"/>
          <w:szCs w:val="21"/>
        </w:rPr>
        <w:t>。</w:t>
      </w:r>
    </w:p>
    <w:p w:rsidR="003A2035" w:rsidRDefault="00AA1A14">
      <w:pPr>
        <w:spacing w:line="360" w:lineRule="auto"/>
        <w:ind w:firstLineChars="201" w:firstLine="422"/>
        <w:rPr>
          <w:rFonts w:ascii="宋体" w:hAnsi="宋体" w:cs="宋体"/>
          <w:szCs w:val="21"/>
        </w:rPr>
      </w:pPr>
      <w:r>
        <w:rPr>
          <w:rFonts w:ascii="宋体" w:hAnsi="宋体" w:cs="宋体" w:hint="eastAsia"/>
          <w:szCs w:val="21"/>
        </w:rPr>
        <w:t>方式</w:t>
      </w:r>
      <w:proofErr w:type="gramStart"/>
      <w:r>
        <w:rPr>
          <w:rFonts w:ascii="宋体" w:hAnsi="宋体" w:cs="宋体" w:hint="eastAsia"/>
          <w:szCs w:val="21"/>
        </w:rPr>
        <w:t>一</w:t>
      </w:r>
      <w:proofErr w:type="gramEnd"/>
      <w:r>
        <w:rPr>
          <w:rFonts w:ascii="宋体" w:hAnsi="宋体" w:cs="宋体" w:hint="eastAsia"/>
          <w:szCs w:val="21"/>
        </w:rPr>
        <w:t>：评标委员会为综合评标委员会，负责资格审查及评标工作。</w:t>
      </w:r>
    </w:p>
    <w:p w:rsidR="003A2035" w:rsidRDefault="00AA1A14">
      <w:pPr>
        <w:spacing w:line="360" w:lineRule="auto"/>
        <w:ind w:firstLineChars="201" w:firstLine="422"/>
        <w:rPr>
          <w:rFonts w:ascii="宋体" w:hAnsi="宋体" w:cs="宋体"/>
          <w:szCs w:val="21"/>
        </w:rPr>
      </w:pPr>
      <w:r>
        <w:rPr>
          <w:rFonts w:ascii="宋体" w:hAnsi="宋体" w:cs="宋体" w:hint="eastAsia"/>
          <w:szCs w:val="21"/>
        </w:rPr>
        <w:t>方式二：评标委员会由技术评审组和经济评审组组成。其中：资格审查及技术评审由技术评标组负责，经济评审由经济评审组负责。</w:t>
      </w:r>
    </w:p>
    <w:p w:rsidR="003A2035" w:rsidRDefault="00AA1A14">
      <w:pPr>
        <w:pBdr>
          <w:bottom w:val="single" w:sz="6" w:space="1" w:color="000000"/>
        </w:pBdr>
        <w:spacing w:line="360" w:lineRule="auto"/>
        <w:ind w:firstLineChars="200" w:firstLine="422"/>
        <w:rPr>
          <w:rFonts w:ascii="宋体" w:hAnsi="宋体" w:cs="宋体"/>
          <w:szCs w:val="21"/>
          <w:u w:val="single"/>
        </w:rPr>
      </w:pPr>
      <w:r>
        <w:rPr>
          <w:rFonts w:ascii="宋体" w:hAnsi="宋体" w:cs="宋体" w:hint="eastAsia"/>
          <w:b/>
          <w:szCs w:val="21"/>
        </w:rPr>
        <w:t>现文：</w:t>
      </w:r>
      <w:r>
        <w:rPr>
          <w:rFonts w:ascii="宋体" w:hAnsi="宋体" w:cs="宋体" w:hint="eastAsia"/>
          <w:szCs w:val="21"/>
          <w:u w:val="single"/>
        </w:rPr>
        <w:t>42.2评标委员会的组成：方式</w:t>
      </w:r>
      <w:proofErr w:type="gramStart"/>
      <w:r>
        <w:rPr>
          <w:rFonts w:ascii="宋体" w:hAnsi="宋体" w:cs="宋体" w:hint="eastAsia"/>
          <w:szCs w:val="21"/>
          <w:u w:val="single"/>
        </w:rPr>
        <w:t>一</w:t>
      </w:r>
      <w:proofErr w:type="gramEnd"/>
      <w:r>
        <w:rPr>
          <w:rFonts w:ascii="宋体" w:hAnsi="宋体" w:cs="宋体" w:hint="eastAsia"/>
          <w:szCs w:val="21"/>
          <w:u w:val="single"/>
        </w:rPr>
        <w:t>：评标委员会为综合评标委员会，负责资格审查及评标工作。</w:t>
      </w:r>
    </w:p>
    <w:p w:rsidR="003A2035" w:rsidRDefault="00AA1A14">
      <w:pPr>
        <w:spacing w:line="360" w:lineRule="auto"/>
        <w:ind w:firstLineChars="200" w:firstLine="422"/>
        <w:rPr>
          <w:rFonts w:ascii="宋体" w:hAnsi="宋体" w:cs="宋体"/>
          <w:b/>
          <w:szCs w:val="21"/>
        </w:rPr>
      </w:pPr>
      <w:r>
        <w:rPr>
          <w:rFonts w:ascii="宋体" w:hAnsi="宋体" w:cs="宋体" w:hint="eastAsia"/>
          <w:b/>
          <w:szCs w:val="21"/>
        </w:rPr>
        <w:t>条款号：43.6          修改类型：修改</w:t>
      </w:r>
    </w:p>
    <w:p w:rsidR="003A2035" w:rsidRDefault="00AA1A14">
      <w:pPr>
        <w:pBdr>
          <w:bottom w:val="single" w:sz="6" w:space="1" w:color="auto"/>
        </w:pBdr>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bCs/>
          <w:szCs w:val="21"/>
        </w:rPr>
        <w:t>43.6资格审查合格的投标人少于3名的（当N</w:t>
      </w:r>
      <w:proofErr w:type="gramStart"/>
      <w:r>
        <w:rPr>
          <w:rFonts w:ascii="宋体" w:hAnsi="宋体" w:cs="宋体" w:hint="eastAsia"/>
          <w:bCs/>
          <w:szCs w:val="21"/>
        </w:rPr>
        <w:t>个</w:t>
      </w:r>
      <w:proofErr w:type="gramEnd"/>
      <w:r>
        <w:rPr>
          <w:rFonts w:ascii="宋体" w:hAnsi="宋体" w:cs="宋体" w:hint="eastAsia"/>
          <w:bCs/>
          <w:szCs w:val="21"/>
        </w:rPr>
        <w:t>标段同时招标且不允许兼中时，资格审查合格的投标人少于N+2名），则本项目招标失败。</w:t>
      </w:r>
    </w:p>
    <w:p w:rsidR="003A2035" w:rsidRDefault="00AA1A14">
      <w:pPr>
        <w:pBdr>
          <w:bottom w:val="single" w:sz="6" w:space="1" w:color="auto"/>
        </w:pBdr>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u w:val="single"/>
        </w:rPr>
        <w:t>43.6资格审查合格的投标人少于3名的，则本项目招标失败。</w:t>
      </w:r>
    </w:p>
    <w:p w:rsidR="003A2035" w:rsidRDefault="00AA1A14">
      <w:pPr>
        <w:spacing w:line="360" w:lineRule="auto"/>
        <w:ind w:firstLineChars="200" w:firstLine="422"/>
        <w:rPr>
          <w:rFonts w:ascii="宋体" w:hAnsi="宋体" w:cs="宋体"/>
          <w:b/>
          <w:szCs w:val="21"/>
        </w:rPr>
      </w:pPr>
      <w:r>
        <w:rPr>
          <w:rFonts w:ascii="宋体" w:hAnsi="宋体" w:cs="宋体" w:hint="eastAsia"/>
          <w:b/>
          <w:szCs w:val="21"/>
        </w:rPr>
        <w:lastRenderedPageBreak/>
        <w:t>条款号：45             修改类型：修改</w:t>
      </w:r>
    </w:p>
    <w:p w:rsidR="003A2035" w:rsidRDefault="00AA1A14">
      <w:pPr>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45．经济标评审和得分汇总</w:t>
      </w:r>
    </w:p>
    <w:p w:rsidR="003A2035" w:rsidRDefault="00AA1A14">
      <w:pPr>
        <w:tabs>
          <w:tab w:val="left" w:pos="7380"/>
        </w:tabs>
        <w:spacing w:line="360" w:lineRule="auto"/>
        <w:ind w:firstLineChars="200" w:firstLine="420"/>
        <w:rPr>
          <w:rFonts w:ascii="宋体" w:hAnsi="宋体" w:cs="宋体"/>
          <w:szCs w:val="21"/>
        </w:rPr>
      </w:pPr>
      <w:r>
        <w:rPr>
          <w:rFonts w:ascii="宋体" w:hAnsi="宋体" w:cs="宋体" w:hint="eastAsia"/>
          <w:szCs w:val="21"/>
        </w:rPr>
        <w:t>45.1若通过技术标有效性审查的投标人中所有投标报价均大于等于最高投标限价，则本项目招标失败，由招标人依法重新招标。</w:t>
      </w:r>
    </w:p>
    <w:p w:rsidR="003A2035" w:rsidRDefault="00AA1A14">
      <w:pPr>
        <w:tabs>
          <w:tab w:val="left" w:pos="7380"/>
        </w:tabs>
        <w:spacing w:line="360" w:lineRule="auto"/>
        <w:ind w:firstLineChars="200" w:firstLine="420"/>
        <w:rPr>
          <w:rFonts w:ascii="宋体" w:hAnsi="宋体" w:cs="宋体"/>
          <w:szCs w:val="21"/>
        </w:rPr>
      </w:pPr>
      <w:r>
        <w:rPr>
          <w:rFonts w:ascii="宋体" w:hAnsi="宋体" w:cs="宋体" w:hint="eastAsia"/>
          <w:szCs w:val="21"/>
        </w:rPr>
        <w:t>45.2计算评标参考价：</w:t>
      </w:r>
    </w:p>
    <w:p w:rsidR="003A2035" w:rsidRDefault="00AA1A14">
      <w:pPr>
        <w:spacing w:line="360" w:lineRule="auto"/>
        <w:ind w:firstLineChars="200" w:firstLine="422"/>
        <w:rPr>
          <w:rFonts w:ascii="宋体" w:hAnsi="宋体" w:cs="宋体"/>
          <w:b/>
          <w:bCs/>
          <w:kern w:val="0"/>
          <w:szCs w:val="21"/>
        </w:rPr>
      </w:pPr>
      <w:r>
        <w:rPr>
          <w:rFonts w:ascii="宋体" w:hAnsi="宋体" w:cs="宋体" w:hint="eastAsia"/>
          <w:b/>
          <w:bCs/>
          <w:kern w:val="0"/>
          <w:szCs w:val="21"/>
        </w:rPr>
        <w:t>区间抽取法</w:t>
      </w:r>
    </w:p>
    <w:p w:rsidR="003A2035" w:rsidRDefault="00AA1A14">
      <w:pPr>
        <w:spacing w:line="360" w:lineRule="auto"/>
        <w:ind w:firstLineChars="200" w:firstLine="420"/>
        <w:rPr>
          <w:rFonts w:ascii="宋体" w:hAnsi="宋体" w:cs="宋体"/>
          <w:kern w:val="0"/>
          <w:szCs w:val="21"/>
        </w:rPr>
      </w:pPr>
      <w:r>
        <w:rPr>
          <w:rFonts w:ascii="宋体" w:hAnsi="宋体" w:cs="宋体" w:hint="eastAsia"/>
          <w:szCs w:val="21"/>
        </w:rPr>
        <w:t>设立入围合格分数线（</w:t>
      </w:r>
      <w:r>
        <w:rPr>
          <w:rFonts w:ascii="宋体" w:hAnsi="宋体" w:cs="宋体" w:hint="eastAsia"/>
          <w:kern w:val="0"/>
          <w:szCs w:val="21"/>
        </w:rPr>
        <w:t>技术标或技术标加诚信得分，具体数值由招标人在招标文件中确定</w:t>
      </w:r>
      <w:r>
        <w:rPr>
          <w:rFonts w:ascii="宋体" w:hAnsi="宋体" w:cs="宋体" w:hint="eastAsia"/>
          <w:szCs w:val="21"/>
        </w:rPr>
        <w:t>），达到或超过及格线的投标人的报价方能参与评标参考价的计算。将达到或超过技术标及格分数线的投标报价由低至高进行排列，按以下公式计算评标参考价，计算公式如下：</w:t>
      </w:r>
    </w:p>
    <w:p w:rsidR="003A2035" w:rsidRDefault="00AA1A14">
      <w:pPr>
        <w:spacing w:line="360" w:lineRule="auto"/>
        <w:ind w:firstLineChars="200" w:firstLine="420"/>
        <w:rPr>
          <w:rFonts w:ascii="宋体" w:hAnsi="宋体" w:cs="宋体"/>
          <w:kern w:val="0"/>
          <w:szCs w:val="21"/>
          <w:vertAlign w:val="subscript"/>
        </w:rPr>
      </w:pPr>
      <w:r>
        <w:rPr>
          <w:rFonts w:ascii="宋体" w:hAnsi="宋体" w:cs="宋体" w:hint="eastAsia"/>
          <w:kern w:val="0"/>
          <w:szCs w:val="21"/>
        </w:rPr>
        <w:t>评标参考价=（Q</w:t>
      </w:r>
      <w:r>
        <w:rPr>
          <w:rFonts w:ascii="宋体" w:hAnsi="宋体" w:cs="宋体" w:hint="eastAsia"/>
          <w:kern w:val="0"/>
          <w:szCs w:val="21"/>
          <w:vertAlign w:val="subscript"/>
        </w:rPr>
        <w:t>高</w:t>
      </w:r>
      <w:r>
        <w:rPr>
          <w:rFonts w:ascii="宋体" w:hAnsi="宋体" w:cs="宋体" w:hint="eastAsia"/>
          <w:kern w:val="0"/>
          <w:szCs w:val="21"/>
        </w:rPr>
        <w:t>-Q</w:t>
      </w:r>
      <w:r>
        <w:rPr>
          <w:rFonts w:ascii="宋体" w:hAnsi="宋体" w:cs="宋体" w:hint="eastAsia"/>
          <w:kern w:val="0"/>
          <w:szCs w:val="21"/>
          <w:vertAlign w:val="subscript"/>
        </w:rPr>
        <w:t>低</w:t>
      </w:r>
      <w:r>
        <w:rPr>
          <w:rFonts w:ascii="宋体" w:hAnsi="宋体" w:cs="宋体" w:hint="eastAsia"/>
          <w:kern w:val="0"/>
          <w:szCs w:val="21"/>
        </w:rPr>
        <w:t>）/100*Ｘ+Q</w:t>
      </w:r>
      <w:r>
        <w:rPr>
          <w:rFonts w:ascii="宋体" w:hAnsi="宋体" w:cs="宋体" w:hint="eastAsia"/>
          <w:kern w:val="0"/>
          <w:szCs w:val="21"/>
          <w:vertAlign w:val="subscript"/>
        </w:rPr>
        <w:t>低</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Q</w:t>
      </w:r>
      <w:r>
        <w:rPr>
          <w:rFonts w:ascii="宋体" w:hAnsi="宋体" w:cs="宋体" w:hint="eastAsia"/>
          <w:szCs w:val="21"/>
          <w:vertAlign w:val="subscript"/>
        </w:rPr>
        <w:t>低</w:t>
      </w:r>
      <w:r>
        <w:rPr>
          <w:rFonts w:ascii="宋体" w:hAnsi="宋体" w:cs="宋体" w:hint="eastAsia"/>
          <w:szCs w:val="21"/>
        </w:rPr>
        <w:t>：为达到或超过技术标及格分数线的投标人最低报价与工程成本警示价两者中的较高值；</w:t>
      </w:r>
    </w:p>
    <w:p w:rsidR="003A2035" w:rsidRDefault="00AA1A14">
      <w:pPr>
        <w:spacing w:line="360" w:lineRule="auto"/>
        <w:ind w:firstLineChars="200" w:firstLine="420"/>
        <w:rPr>
          <w:rFonts w:ascii="宋体" w:hAnsi="宋体" w:cs="宋体"/>
          <w:szCs w:val="21"/>
        </w:rPr>
      </w:pPr>
      <w:r>
        <w:rPr>
          <w:rFonts w:ascii="宋体" w:hAnsi="宋体" w:cs="宋体" w:hint="eastAsia"/>
          <w:kern w:val="0"/>
          <w:szCs w:val="21"/>
        </w:rPr>
        <w:t>Q</w:t>
      </w:r>
      <w:r>
        <w:rPr>
          <w:rFonts w:ascii="宋体" w:hAnsi="宋体" w:cs="宋体" w:hint="eastAsia"/>
          <w:kern w:val="0"/>
          <w:szCs w:val="21"/>
          <w:vertAlign w:val="subscript"/>
        </w:rPr>
        <w:t>高</w:t>
      </w:r>
      <w:r>
        <w:rPr>
          <w:rFonts w:ascii="宋体" w:hAnsi="宋体" w:cs="宋体" w:hint="eastAsia"/>
          <w:szCs w:val="21"/>
        </w:rPr>
        <w:t>：为最高投标限价</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X:为等分点值，在开标前从[0,100]整数中随机抽取</w:t>
      </w:r>
    </w:p>
    <w:p w:rsidR="003A2035" w:rsidRDefault="00AA1A14">
      <w:pPr>
        <w:spacing w:line="360" w:lineRule="auto"/>
        <w:ind w:firstLineChars="200" w:firstLine="420"/>
        <w:rPr>
          <w:rFonts w:ascii="宋体" w:hAnsi="宋体" w:cs="宋体"/>
          <w:szCs w:val="21"/>
        </w:rPr>
      </w:pPr>
      <w:r>
        <w:rPr>
          <w:rFonts w:ascii="宋体" w:hAnsi="宋体" w:cs="宋体" w:hint="eastAsia"/>
          <w:kern w:val="0"/>
          <w:szCs w:val="21"/>
        </w:rPr>
        <w:t>45.3</w:t>
      </w:r>
      <w:r>
        <w:rPr>
          <w:rFonts w:ascii="宋体" w:hAnsi="宋体" w:cs="宋体" w:hint="eastAsia"/>
          <w:szCs w:val="21"/>
        </w:rPr>
        <w:t>当标价等于评标参考价时得100分，标价每高于评标参考价1%，扣1.5分，每低于评标参考价1%，扣1分，扣至0分为止，得出经济分，精确到小数点后两位。</w:t>
      </w:r>
    </w:p>
    <w:p w:rsidR="003A2035" w:rsidRDefault="00AA1A14">
      <w:pPr>
        <w:spacing w:line="360" w:lineRule="auto"/>
        <w:ind w:firstLineChars="200" w:firstLine="420"/>
        <w:rPr>
          <w:rFonts w:ascii="宋体" w:hAnsi="宋体" w:cs="宋体"/>
          <w:kern w:val="0"/>
          <w:szCs w:val="21"/>
        </w:rPr>
      </w:pPr>
      <w:r>
        <w:rPr>
          <w:rFonts w:ascii="宋体" w:hAnsi="宋体" w:cs="宋体" w:hint="eastAsia"/>
          <w:kern w:val="0"/>
          <w:szCs w:val="21"/>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rsidR="003A2035" w:rsidRDefault="00AA1A14">
      <w:pPr>
        <w:spacing w:line="360" w:lineRule="auto"/>
        <w:ind w:firstLineChars="200" w:firstLine="422"/>
        <w:rPr>
          <w:rFonts w:ascii="宋体" w:hAnsi="宋体" w:cs="宋体"/>
          <w:b/>
          <w:bCs/>
          <w:kern w:val="0"/>
          <w:szCs w:val="21"/>
        </w:rPr>
      </w:pPr>
      <w:r>
        <w:rPr>
          <w:rFonts w:ascii="宋体" w:hAnsi="宋体" w:cs="宋体" w:hint="eastAsia"/>
          <w:b/>
          <w:bCs/>
          <w:kern w:val="0"/>
          <w:szCs w:val="21"/>
        </w:rPr>
        <w:t>现文：45．经济标评审和得分汇总</w:t>
      </w:r>
    </w:p>
    <w:p w:rsidR="003A2035" w:rsidRDefault="00AA1A14">
      <w:pPr>
        <w:pStyle w:val="a1"/>
        <w:tabs>
          <w:tab w:val="left" w:pos="7380"/>
        </w:tabs>
        <w:spacing w:after="0" w:line="360" w:lineRule="auto"/>
        <w:ind w:firstLineChars="200"/>
        <w:rPr>
          <w:rFonts w:ascii="宋体" w:hAnsi="宋体" w:cs="宋体"/>
          <w:sz w:val="21"/>
          <w:szCs w:val="21"/>
        </w:rPr>
      </w:pPr>
      <w:r>
        <w:rPr>
          <w:rFonts w:ascii="宋体" w:hAnsi="宋体" w:cs="宋体" w:hint="eastAsia"/>
          <w:sz w:val="21"/>
          <w:szCs w:val="21"/>
        </w:rPr>
        <w:t>45.1</w:t>
      </w:r>
      <w:r>
        <w:rPr>
          <w:rFonts w:ascii="宋体" w:hAnsi="宋体" w:cs="宋体" w:hint="eastAsia"/>
          <w:bCs/>
          <w:sz w:val="21"/>
          <w:szCs w:val="21"/>
        </w:rPr>
        <w:t>若通过技术标有效性审查的投标人中所有投标报价均大于等于最高投标限价，则本项目招标失败，由招标人依法重新招标</w:t>
      </w:r>
      <w:r>
        <w:rPr>
          <w:rFonts w:ascii="宋体" w:hAnsi="宋体" w:cs="宋体" w:hint="eastAsia"/>
          <w:sz w:val="21"/>
          <w:szCs w:val="21"/>
        </w:rPr>
        <w:t>。</w:t>
      </w:r>
    </w:p>
    <w:p w:rsidR="003A2035" w:rsidRDefault="00AA1A14">
      <w:pPr>
        <w:pStyle w:val="a1"/>
        <w:tabs>
          <w:tab w:val="left" w:pos="7380"/>
        </w:tabs>
        <w:spacing w:after="0" w:line="360" w:lineRule="auto"/>
        <w:ind w:firstLineChars="200"/>
        <w:rPr>
          <w:rFonts w:ascii="宋体" w:hAnsi="宋体" w:cs="宋体"/>
          <w:sz w:val="21"/>
          <w:szCs w:val="21"/>
        </w:rPr>
      </w:pPr>
      <w:r>
        <w:rPr>
          <w:rFonts w:ascii="宋体" w:hAnsi="宋体" w:cs="宋体" w:hint="eastAsia"/>
          <w:sz w:val="21"/>
          <w:szCs w:val="21"/>
        </w:rPr>
        <w:t>45.2计算评标参考价：</w:t>
      </w:r>
    </w:p>
    <w:p w:rsidR="003A2035" w:rsidRDefault="00AA1A14">
      <w:pPr>
        <w:spacing w:line="360" w:lineRule="auto"/>
        <w:ind w:firstLineChars="200" w:firstLine="420"/>
        <w:rPr>
          <w:rFonts w:ascii="宋体" w:hAnsi="宋体" w:cs="宋体"/>
          <w:kern w:val="0"/>
          <w:szCs w:val="21"/>
        </w:rPr>
      </w:pPr>
      <w:r>
        <w:rPr>
          <w:rFonts w:ascii="宋体" w:hAnsi="宋体" w:cs="宋体" w:hint="eastAsia"/>
          <w:kern w:val="0"/>
          <w:szCs w:val="21"/>
        </w:rPr>
        <w:t>区间抽取法</w:t>
      </w:r>
    </w:p>
    <w:p w:rsidR="003A2035" w:rsidRDefault="00AA1A14">
      <w:pPr>
        <w:spacing w:line="360" w:lineRule="auto"/>
        <w:ind w:firstLineChars="200" w:firstLine="420"/>
        <w:rPr>
          <w:rFonts w:ascii="宋体" w:hAnsi="宋体" w:cs="宋体"/>
          <w:kern w:val="0"/>
          <w:szCs w:val="21"/>
        </w:rPr>
      </w:pPr>
      <w:r>
        <w:rPr>
          <w:rFonts w:ascii="宋体" w:hAnsi="宋体" w:cs="宋体" w:hint="eastAsia"/>
          <w:kern w:val="0"/>
          <w:szCs w:val="21"/>
        </w:rPr>
        <w:t>设立入围合格分数线</w:t>
      </w:r>
      <w:r>
        <w:rPr>
          <w:rFonts w:ascii="宋体" w:hAnsi="宋体" w:cs="宋体" w:hint="eastAsia"/>
          <w:kern w:val="0"/>
          <w:szCs w:val="21"/>
          <w:u w:val="single"/>
        </w:rPr>
        <w:t>（技术得分为17分）</w:t>
      </w:r>
      <w:r>
        <w:rPr>
          <w:rFonts w:ascii="宋体" w:hAnsi="宋体" w:cs="宋体" w:hint="eastAsia"/>
          <w:kern w:val="0"/>
          <w:szCs w:val="21"/>
        </w:rPr>
        <w:t>，达到或超过及格线的投标人的报价方能参与评标参考价的计算。将达到或超过技术标及格分数线的投标报价由低至高进行排列，按以下公式计算评标参考价，计算公式如下：</w:t>
      </w:r>
    </w:p>
    <w:p w:rsidR="003A2035" w:rsidRDefault="00AA1A14">
      <w:pPr>
        <w:spacing w:line="360" w:lineRule="auto"/>
        <w:ind w:firstLineChars="200" w:firstLine="420"/>
        <w:rPr>
          <w:rFonts w:ascii="宋体" w:hAnsi="宋体" w:cs="宋体"/>
          <w:kern w:val="0"/>
          <w:szCs w:val="21"/>
        </w:rPr>
      </w:pPr>
      <w:r>
        <w:rPr>
          <w:rFonts w:ascii="宋体" w:hAnsi="宋体" w:cs="宋体" w:hint="eastAsia"/>
          <w:kern w:val="0"/>
          <w:szCs w:val="21"/>
        </w:rPr>
        <w:t>评标参考价＝（Q高-Q低）/100*Ｘ+Q低</w:t>
      </w:r>
    </w:p>
    <w:p w:rsidR="003A2035" w:rsidRDefault="00AA1A14">
      <w:pPr>
        <w:spacing w:line="360" w:lineRule="auto"/>
        <w:ind w:firstLineChars="200" w:firstLine="420"/>
        <w:rPr>
          <w:rFonts w:ascii="宋体" w:hAnsi="宋体" w:cs="宋体"/>
          <w:kern w:val="0"/>
          <w:szCs w:val="21"/>
        </w:rPr>
      </w:pPr>
      <w:r>
        <w:rPr>
          <w:rFonts w:ascii="宋体" w:hAnsi="宋体" w:cs="宋体" w:hint="eastAsia"/>
          <w:kern w:val="0"/>
          <w:szCs w:val="21"/>
        </w:rPr>
        <w:t>Q低：为达到或超过入围合格分数线的投标人最低报价与工程成本警示价两者中的较高值；</w:t>
      </w:r>
      <w:r>
        <w:rPr>
          <w:rFonts w:ascii="宋体" w:hAnsi="宋体" w:cs="宋体" w:hint="eastAsia"/>
          <w:kern w:val="0"/>
          <w:szCs w:val="21"/>
          <w:u w:val="single"/>
        </w:rPr>
        <w:t>如投标人均没有达到入围合格分数线的，则Q低为工程成本警示价。</w:t>
      </w:r>
    </w:p>
    <w:p w:rsidR="003A2035" w:rsidRDefault="00AA1A14">
      <w:pPr>
        <w:spacing w:line="360" w:lineRule="auto"/>
        <w:ind w:firstLineChars="200" w:firstLine="420"/>
        <w:rPr>
          <w:rFonts w:ascii="宋体" w:hAnsi="宋体" w:cs="宋体"/>
          <w:kern w:val="0"/>
          <w:szCs w:val="21"/>
        </w:rPr>
      </w:pPr>
      <w:r>
        <w:rPr>
          <w:rFonts w:ascii="宋体" w:hAnsi="宋体" w:cs="宋体" w:hint="eastAsia"/>
          <w:kern w:val="0"/>
          <w:szCs w:val="21"/>
        </w:rPr>
        <w:t>Q高：为最高投标限价</w:t>
      </w:r>
    </w:p>
    <w:p w:rsidR="003A2035" w:rsidRDefault="00AA1A14">
      <w:pPr>
        <w:spacing w:line="360" w:lineRule="auto"/>
        <w:ind w:firstLineChars="200" w:firstLine="420"/>
        <w:rPr>
          <w:rFonts w:ascii="宋体" w:hAnsi="宋体" w:cs="宋体"/>
          <w:kern w:val="0"/>
          <w:szCs w:val="21"/>
        </w:rPr>
      </w:pPr>
      <w:r>
        <w:rPr>
          <w:rFonts w:ascii="宋体" w:hAnsi="宋体" w:cs="宋体" w:hint="eastAsia"/>
          <w:kern w:val="0"/>
          <w:szCs w:val="21"/>
        </w:rPr>
        <w:lastRenderedPageBreak/>
        <w:t>X：为等分值点，由招标人或招标代理机构在开标前从[0,100] 的整数中随机抽取确定。</w:t>
      </w:r>
    </w:p>
    <w:p w:rsidR="003A2035" w:rsidRDefault="00AA1A14">
      <w:pPr>
        <w:spacing w:line="360" w:lineRule="auto"/>
        <w:ind w:firstLineChars="200" w:firstLine="420"/>
        <w:rPr>
          <w:rFonts w:ascii="宋体" w:hAnsi="宋体" w:cs="宋体"/>
          <w:szCs w:val="21"/>
        </w:rPr>
      </w:pPr>
      <w:r>
        <w:rPr>
          <w:rFonts w:ascii="宋体" w:hAnsi="宋体" w:cs="宋体" w:hint="eastAsia"/>
          <w:kern w:val="0"/>
          <w:szCs w:val="21"/>
        </w:rPr>
        <w:t>45.3</w:t>
      </w:r>
      <w:r>
        <w:rPr>
          <w:rFonts w:ascii="宋体" w:hAnsi="宋体" w:cs="宋体" w:hint="eastAsia"/>
          <w:szCs w:val="21"/>
        </w:rPr>
        <w:t>当标价等于评标参考价时得100分，标价每高于评标参考价1%，扣1.5分，每低于评标参考价1%，扣1分，扣至0分为止，得出经济分，精确到小数点后两位。</w:t>
      </w:r>
    </w:p>
    <w:p w:rsidR="003A2035" w:rsidRDefault="00AA1A14">
      <w:pPr>
        <w:pBdr>
          <w:bottom w:val="single" w:sz="6" w:space="1" w:color="auto"/>
        </w:pBdr>
        <w:spacing w:line="360" w:lineRule="auto"/>
        <w:ind w:firstLineChars="200" w:firstLine="420"/>
        <w:rPr>
          <w:rFonts w:ascii="宋体" w:hAnsi="宋体" w:cs="宋体"/>
          <w:szCs w:val="21"/>
        </w:rPr>
      </w:pPr>
      <w:r>
        <w:rPr>
          <w:rFonts w:ascii="宋体" w:hAnsi="宋体" w:cs="宋体" w:hint="eastAsia"/>
          <w:szCs w:val="21"/>
        </w:rPr>
        <w:t>45.4</w:t>
      </w:r>
      <w:r>
        <w:rPr>
          <w:rFonts w:ascii="宋体" w:hAnsi="宋体" w:cs="宋体" w:hint="eastAsia"/>
          <w:szCs w:val="21"/>
          <w:u w:val="single"/>
        </w:rPr>
        <w:t>计算通过技术标有效性审查的投标人总得分。投标人总得分（100分）=技术得分（20分）＋经济得分（100分）×经济得分权重（80%）。总得分四舍五入保留两位小数，并按照总得分从高到低排序。总分相同的，以技术得分高的排前；总分与技术得分均相同，以投标报价较低的排前；如仍存在相同情况，则对具有相同情况的投标人，按中标候选人数量规定，由评标委员会采用随机抽取方式，确定中标候选人的排序。</w:t>
      </w:r>
    </w:p>
    <w:p w:rsidR="003A2035" w:rsidRDefault="00AA1A14">
      <w:pPr>
        <w:spacing w:line="480" w:lineRule="auto"/>
        <w:ind w:firstLineChars="224" w:firstLine="472"/>
        <w:rPr>
          <w:rFonts w:ascii="宋体" w:hAnsi="宋体" w:cs="宋体"/>
          <w:b/>
          <w:szCs w:val="21"/>
        </w:rPr>
      </w:pPr>
      <w:r>
        <w:rPr>
          <w:rFonts w:ascii="宋体" w:hAnsi="宋体" w:cs="宋体" w:hint="eastAsia"/>
          <w:b/>
          <w:szCs w:val="21"/>
        </w:rPr>
        <w:t>条款号：46.2.8</w:t>
      </w:r>
      <w:r>
        <w:rPr>
          <w:rFonts w:ascii="宋体" w:hAnsi="宋体" w:cs="宋体" w:hint="eastAsia"/>
          <w:szCs w:val="21"/>
        </w:rPr>
        <w:t xml:space="preserve"> </w:t>
      </w:r>
      <w:r>
        <w:rPr>
          <w:rFonts w:ascii="宋体" w:hAnsi="宋体" w:cs="宋体" w:hint="eastAsia"/>
          <w:b/>
          <w:szCs w:val="21"/>
        </w:rPr>
        <w:t xml:space="preserve">            修改类型：修改</w:t>
      </w:r>
    </w:p>
    <w:p w:rsidR="003A2035" w:rsidRDefault="00AA1A14">
      <w:pPr>
        <w:pBdr>
          <w:bottom w:val="single" w:sz="6" w:space="1" w:color="auto"/>
        </w:pBdr>
        <w:spacing w:line="360" w:lineRule="auto"/>
        <w:ind w:firstLineChars="250" w:firstLine="527"/>
        <w:rPr>
          <w:rFonts w:ascii="宋体" w:hAnsi="宋体" w:cs="宋体"/>
          <w:b/>
          <w:szCs w:val="21"/>
        </w:rPr>
      </w:pPr>
      <w:r>
        <w:rPr>
          <w:rFonts w:ascii="宋体" w:hAnsi="宋体" w:cs="宋体" w:hint="eastAsia"/>
          <w:b/>
          <w:szCs w:val="21"/>
        </w:rPr>
        <w:t>原文：</w:t>
      </w:r>
      <w:r>
        <w:rPr>
          <w:rFonts w:ascii="宋体" w:hAnsi="宋体" w:cs="宋体" w:hint="eastAsia"/>
          <w:bCs/>
          <w:szCs w:val="21"/>
        </w:rPr>
        <w:t>46.2.8按上述修正错误的原则及方法调整或修正投标文件的投标报价，调整后的投标报价对投标人起约束作用。如果投标人不接受修正后的报价，则取消其投标资格，并且其投标保证金也将不予退还。</w:t>
      </w:r>
    </w:p>
    <w:p w:rsidR="003A2035" w:rsidRDefault="00AA1A14">
      <w:pPr>
        <w:pBdr>
          <w:bottom w:val="single" w:sz="6" w:space="1" w:color="auto"/>
        </w:pBdr>
        <w:spacing w:line="360" w:lineRule="auto"/>
        <w:ind w:firstLineChars="250" w:firstLine="527"/>
        <w:rPr>
          <w:rFonts w:ascii="宋体" w:hAnsi="宋体" w:cs="宋体"/>
          <w:b/>
          <w:szCs w:val="21"/>
        </w:rPr>
      </w:pPr>
      <w:r>
        <w:rPr>
          <w:rFonts w:ascii="宋体" w:hAnsi="宋体" w:cs="宋体" w:hint="eastAsia"/>
          <w:b/>
          <w:szCs w:val="21"/>
        </w:rPr>
        <w:t>现文：</w:t>
      </w:r>
      <w:r>
        <w:rPr>
          <w:rFonts w:ascii="宋体" w:hAnsi="宋体" w:cs="宋体" w:hint="eastAsia"/>
          <w:bCs/>
          <w:szCs w:val="21"/>
        </w:rPr>
        <w:t>46.2.8按上述修正错误的原则及方法调整或修正投标文件的投标报价，调整后的投标报价对投标人起约束作用。如果投标人不接受修正后的报价，则取消其投标资格</w:t>
      </w:r>
      <w:r>
        <w:rPr>
          <w:rFonts w:ascii="宋体" w:hAnsi="宋体" w:cs="宋体" w:hint="eastAsia"/>
          <w:szCs w:val="21"/>
        </w:rPr>
        <w:t>。</w:t>
      </w:r>
    </w:p>
    <w:p w:rsidR="003A2035" w:rsidRDefault="00AA1A14">
      <w:pPr>
        <w:widowControl w:val="0"/>
        <w:spacing w:line="360" w:lineRule="auto"/>
        <w:ind w:firstLineChars="200" w:firstLine="422"/>
        <w:textAlignment w:val="auto"/>
        <w:rPr>
          <w:rFonts w:ascii="宋体" w:hAnsi="宋体" w:cs="宋体"/>
          <w:b/>
          <w:szCs w:val="21"/>
        </w:rPr>
      </w:pPr>
      <w:r>
        <w:rPr>
          <w:rFonts w:ascii="宋体" w:hAnsi="宋体" w:cs="宋体" w:hint="eastAsia"/>
          <w:b/>
          <w:szCs w:val="21"/>
        </w:rPr>
        <w:t>条款号：</w:t>
      </w:r>
      <w:r>
        <w:rPr>
          <w:rFonts w:ascii="宋体" w:hAnsi="宋体" w:cs="宋体" w:hint="eastAsia"/>
          <w:b/>
          <w:kern w:val="0"/>
          <w:szCs w:val="21"/>
        </w:rPr>
        <w:t>48</w:t>
      </w:r>
      <w:r>
        <w:rPr>
          <w:rFonts w:ascii="宋体" w:hAnsi="宋体" w:cs="宋体" w:hint="eastAsia"/>
          <w:b/>
          <w:szCs w:val="21"/>
        </w:rPr>
        <w:t xml:space="preserve">          修改类型：修改</w:t>
      </w:r>
    </w:p>
    <w:p w:rsidR="003A2035" w:rsidRDefault="00AA1A14">
      <w:pPr>
        <w:widowControl w:val="0"/>
        <w:spacing w:line="360" w:lineRule="auto"/>
        <w:ind w:firstLineChars="200" w:firstLine="422"/>
        <w:textAlignment w:val="auto"/>
        <w:rPr>
          <w:rFonts w:ascii="宋体" w:hAnsi="宋体" w:cs="宋体"/>
          <w:szCs w:val="21"/>
        </w:rPr>
      </w:pPr>
      <w:r>
        <w:rPr>
          <w:rFonts w:ascii="宋体" w:hAnsi="宋体" w:cs="宋体" w:hint="eastAsia"/>
          <w:b/>
          <w:szCs w:val="21"/>
        </w:rPr>
        <w:t>原文：</w:t>
      </w:r>
      <w:r>
        <w:rPr>
          <w:rFonts w:ascii="宋体" w:hAnsi="宋体" w:cs="宋体" w:hint="eastAsia"/>
          <w:kern w:val="0"/>
          <w:szCs w:val="21"/>
        </w:rPr>
        <w:t>48评标委员会应在通过投标文件经济标有效性审查的投标人中，按步骤45.4确定的投标人第二阶段排序，推荐前3名依次为第一中标候选人至第三中标候选人，并编制评标报告。</w:t>
      </w:r>
    </w:p>
    <w:p w:rsidR="003A2035" w:rsidRDefault="00AA1A14">
      <w:pPr>
        <w:pBdr>
          <w:bottom w:val="single" w:sz="6" w:space="1" w:color="auto"/>
        </w:pBdr>
        <w:spacing w:line="360" w:lineRule="auto"/>
        <w:ind w:firstLineChars="200" w:firstLine="422"/>
        <w:rPr>
          <w:rFonts w:ascii="宋体" w:hAnsi="宋体" w:cs="宋体"/>
          <w:szCs w:val="21"/>
          <w:u w:val="single"/>
        </w:rPr>
      </w:pPr>
      <w:r>
        <w:rPr>
          <w:rFonts w:ascii="宋体" w:hAnsi="宋体" w:cs="宋体" w:hint="eastAsia"/>
          <w:b/>
          <w:szCs w:val="21"/>
        </w:rPr>
        <w:t>现文</w:t>
      </w:r>
      <w:r>
        <w:rPr>
          <w:rFonts w:ascii="宋体" w:hAnsi="宋体" w:cs="宋体" w:hint="eastAsia"/>
          <w:szCs w:val="21"/>
        </w:rPr>
        <w:t>：</w:t>
      </w:r>
      <w:r>
        <w:rPr>
          <w:rFonts w:ascii="宋体" w:hAnsi="宋体" w:cs="宋体" w:hint="eastAsia"/>
          <w:kern w:val="0"/>
          <w:szCs w:val="21"/>
        </w:rPr>
        <w:t>48评标委员会应在通过投标文件经济标有效性审查的投标人中，</w:t>
      </w:r>
      <w:r>
        <w:rPr>
          <w:rFonts w:ascii="宋体" w:hAnsi="宋体" w:cs="宋体" w:hint="eastAsia"/>
          <w:kern w:val="0"/>
          <w:szCs w:val="21"/>
          <w:u w:val="single"/>
        </w:rPr>
        <w:t>按步骤45.4、45.5确定的投标人总得分排序</w:t>
      </w:r>
      <w:r>
        <w:rPr>
          <w:rFonts w:ascii="宋体" w:hAnsi="宋体" w:cs="宋体" w:hint="eastAsia"/>
          <w:kern w:val="0"/>
          <w:szCs w:val="21"/>
        </w:rPr>
        <w:t>，推荐前3名依次为第一中标候选人至第三中标候选人，并编制评标报告。</w:t>
      </w:r>
    </w:p>
    <w:p w:rsidR="003A2035" w:rsidRDefault="00AA1A14">
      <w:pPr>
        <w:spacing w:line="360" w:lineRule="auto"/>
        <w:ind w:firstLineChars="200" w:firstLine="422"/>
        <w:rPr>
          <w:rFonts w:ascii="宋体" w:hAnsi="宋体" w:cs="宋体"/>
          <w:b/>
          <w:szCs w:val="21"/>
        </w:rPr>
      </w:pPr>
      <w:r>
        <w:rPr>
          <w:rFonts w:ascii="宋体" w:hAnsi="宋体" w:cs="宋体" w:hint="eastAsia"/>
          <w:b/>
          <w:szCs w:val="21"/>
        </w:rPr>
        <w:t>条款号：附表</w:t>
      </w:r>
      <w:proofErr w:type="gramStart"/>
      <w:r>
        <w:rPr>
          <w:rFonts w:ascii="宋体" w:hAnsi="宋体" w:cs="宋体" w:hint="eastAsia"/>
          <w:b/>
          <w:szCs w:val="21"/>
        </w:rPr>
        <w:t>一</w:t>
      </w:r>
      <w:proofErr w:type="gramEnd"/>
      <w:r>
        <w:rPr>
          <w:rFonts w:ascii="宋体" w:hAnsi="宋体" w:cs="宋体" w:hint="eastAsia"/>
          <w:b/>
          <w:szCs w:val="21"/>
        </w:rPr>
        <w:t xml:space="preserve">          修改类型：修改</w:t>
      </w:r>
    </w:p>
    <w:p w:rsidR="003A2035" w:rsidRDefault="00AA1A14">
      <w:pPr>
        <w:pBdr>
          <w:bottom w:val="single" w:sz="6" w:space="1" w:color="auto"/>
        </w:pBdr>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原范本GZZB2018-3《资格审查表》</w:t>
      </w:r>
    </w:p>
    <w:p w:rsidR="003A2035" w:rsidRDefault="00AA1A14">
      <w:pPr>
        <w:pBdr>
          <w:bottom w:val="single" w:sz="6" w:space="1" w:color="auto"/>
        </w:pBdr>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本招标文件《资格审查表》</w:t>
      </w:r>
    </w:p>
    <w:p w:rsidR="003A2035" w:rsidRDefault="00AA1A14">
      <w:pPr>
        <w:spacing w:line="360" w:lineRule="auto"/>
        <w:ind w:firstLineChars="200" w:firstLine="422"/>
        <w:rPr>
          <w:rFonts w:ascii="宋体" w:hAnsi="宋体" w:cs="宋体"/>
          <w:b/>
          <w:szCs w:val="21"/>
        </w:rPr>
      </w:pPr>
      <w:r>
        <w:rPr>
          <w:rFonts w:ascii="宋体" w:hAnsi="宋体" w:cs="宋体" w:hint="eastAsia"/>
          <w:b/>
          <w:szCs w:val="21"/>
        </w:rPr>
        <w:t>条款号：附表二          修改类型：修改</w:t>
      </w:r>
    </w:p>
    <w:p w:rsidR="003A2035" w:rsidRDefault="00AA1A14">
      <w:pPr>
        <w:pBdr>
          <w:bottom w:val="single" w:sz="6" w:space="1" w:color="auto"/>
        </w:pBdr>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原范本GZZB2018-3《技术标有效性审查表》</w:t>
      </w:r>
    </w:p>
    <w:p w:rsidR="003A2035" w:rsidRDefault="00AA1A14">
      <w:pPr>
        <w:pBdr>
          <w:bottom w:val="single" w:sz="6" w:space="1" w:color="auto"/>
        </w:pBdr>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本招标文件《技术标有效性审查表》</w:t>
      </w:r>
    </w:p>
    <w:p w:rsidR="003A2035" w:rsidRDefault="00AA1A14">
      <w:pPr>
        <w:spacing w:line="360" w:lineRule="auto"/>
        <w:ind w:firstLineChars="200" w:firstLine="422"/>
        <w:rPr>
          <w:rFonts w:ascii="宋体" w:hAnsi="宋体" w:cs="宋体"/>
          <w:b/>
          <w:szCs w:val="21"/>
        </w:rPr>
      </w:pPr>
      <w:r>
        <w:rPr>
          <w:rFonts w:ascii="宋体" w:hAnsi="宋体" w:cs="宋体" w:hint="eastAsia"/>
          <w:b/>
          <w:szCs w:val="21"/>
        </w:rPr>
        <w:t>条款号：附表三          修改类型：修改</w:t>
      </w:r>
    </w:p>
    <w:p w:rsidR="003A2035" w:rsidRDefault="00AA1A14">
      <w:pPr>
        <w:pBdr>
          <w:bottom w:val="single" w:sz="6" w:space="1" w:color="auto"/>
        </w:pBdr>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原范本GZZB2018-3《经济标有效性审查表》</w:t>
      </w:r>
    </w:p>
    <w:p w:rsidR="003A2035" w:rsidRDefault="00AA1A14">
      <w:pPr>
        <w:pBdr>
          <w:bottom w:val="single" w:sz="6" w:space="1" w:color="auto"/>
        </w:pBdr>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本招标文件《经济标有效性审查表》</w:t>
      </w:r>
    </w:p>
    <w:p w:rsidR="003A2035" w:rsidRDefault="00AA1A14">
      <w:pPr>
        <w:spacing w:line="360" w:lineRule="auto"/>
        <w:ind w:firstLineChars="200" w:firstLine="422"/>
        <w:rPr>
          <w:rFonts w:ascii="宋体" w:hAnsi="宋体" w:cs="宋体"/>
          <w:b/>
          <w:szCs w:val="21"/>
        </w:rPr>
      </w:pPr>
      <w:r>
        <w:rPr>
          <w:rFonts w:ascii="宋体" w:hAnsi="宋体" w:cs="宋体" w:hint="eastAsia"/>
          <w:b/>
          <w:szCs w:val="21"/>
        </w:rPr>
        <w:t>条款号：附表四          修改类型：修改</w:t>
      </w:r>
    </w:p>
    <w:p w:rsidR="003A2035" w:rsidRDefault="00AA1A14">
      <w:pPr>
        <w:pBdr>
          <w:bottom w:val="single" w:sz="6" w:space="1" w:color="auto"/>
        </w:pBdr>
        <w:spacing w:line="360" w:lineRule="auto"/>
        <w:ind w:firstLineChars="200" w:firstLine="422"/>
        <w:rPr>
          <w:rFonts w:ascii="宋体" w:hAnsi="宋体" w:cs="宋体"/>
          <w:szCs w:val="21"/>
        </w:rPr>
      </w:pPr>
      <w:r>
        <w:rPr>
          <w:rFonts w:ascii="宋体" w:hAnsi="宋体" w:cs="宋体" w:hint="eastAsia"/>
          <w:b/>
          <w:szCs w:val="21"/>
        </w:rPr>
        <w:lastRenderedPageBreak/>
        <w:t>原文：</w:t>
      </w:r>
      <w:r>
        <w:rPr>
          <w:rFonts w:ascii="宋体" w:hAnsi="宋体" w:cs="宋体" w:hint="eastAsia"/>
          <w:szCs w:val="21"/>
        </w:rPr>
        <w:t>原范本GZZB2018-3《技术标详细审查评分表》</w:t>
      </w:r>
    </w:p>
    <w:p w:rsidR="003A2035" w:rsidRDefault="00AA1A14">
      <w:pPr>
        <w:pBdr>
          <w:bottom w:val="single" w:sz="6" w:space="1" w:color="auto"/>
        </w:pBdr>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本招标文件《技术标详细审查评分表》</w:t>
      </w:r>
    </w:p>
    <w:p w:rsidR="003A2035" w:rsidRDefault="00AA1A14">
      <w:pPr>
        <w:spacing w:line="360" w:lineRule="auto"/>
        <w:ind w:firstLineChars="200" w:firstLine="422"/>
        <w:rPr>
          <w:rFonts w:ascii="宋体" w:hAnsi="宋体" w:cs="宋体"/>
          <w:b/>
          <w:szCs w:val="21"/>
        </w:rPr>
      </w:pPr>
      <w:r>
        <w:rPr>
          <w:rFonts w:ascii="宋体" w:hAnsi="宋体" w:cs="宋体" w:hint="eastAsia"/>
          <w:b/>
          <w:szCs w:val="21"/>
        </w:rPr>
        <w:t>条款号：第四章  投标文件格式          修改类型：修改</w:t>
      </w:r>
    </w:p>
    <w:p w:rsidR="003A2035" w:rsidRDefault="00AA1A14">
      <w:pPr>
        <w:pBdr>
          <w:bottom w:val="single" w:sz="6" w:space="1" w:color="auto"/>
        </w:pBdr>
        <w:spacing w:line="360" w:lineRule="auto"/>
        <w:ind w:firstLineChars="200" w:firstLine="422"/>
        <w:rPr>
          <w:rFonts w:ascii="宋体" w:hAnsi="宋体" w:cs="宋体"/>
          <w:b/>
          <w:szCs w:val="21"/>
        </w:rPr>
      </w:pPr>
      <w:r>
        <w:rPr>
          <w:rFonts w:ascii="宋体" w:hAnsi="宋体" w:cs="宋体" w:hint="eastAsia"/>
          <w:b/>
          <w:szCs w:val="21"/>
        </w:rPr>
        <w:t>原文：</w:t>
      </w:r>
      <w:r>
        <w:rPr>
          <w:rFonts w:ascii="宋体" w:hAnsi="宋体" w:cs="宋体" w:hint="eastAsia"/>
          <w:szCs w:val="21"/>
        </w:rPr>
        <w:t>原范本GZZB2018-3 第四章 投标文件格式</w:t>
      </w:r>
    </w:p>
    <w:p w:rsidR="003A2035" w:rsidRDefault="00AA1A14">
      <w:pPr>
        <w:pBdr>
          <w:bottom w:val="single" w:sz="6" w:space="1" w:color="auto"/>
        </w:pBdr>
        <w:spacing w:line="360" w:lineRule="auto"/>
        <w:ind w:firstLineChars="200" w:firstLine="422"/>
        <w:rPr>
          <w:rFonts w:ascii="宋体" w:hAnsi="宋体" w:cs="宋体"/>
          <w:b/>
          <w:szCs w:val="21"/>
        </w:rPr>
      </w:pPr>
      <w:r>
        <w:rPr>
          <w:rFonts w:ascii="宋体" w:hAnsi="宋体" w:cs="宋体" w:hint="eastAsia"/>
          <w:b/>
          <w:szCs w:val="21"/>
        </w:rPr>
        <w:t>现文：</w:t>
      </w:r>
      <w:r>
        <w:rPr>
          <w:rFonts w:ascii="宋体" w:hAnsi="宋体" w:cs="宋体" w:hint="eastAsia"/>
          <w:szCs w:val="21"/>
        </w:rPr>
        <w:t>本招标文件 第四章 投标文件格式</w:t>
      </w:r>
    </w:p>
    <w:p w:rsidR="003A2035" w:rsidRDefault="00AA1A14">
      <w:pPr>
        <w:spacing w:line="360" w:lineRule="auto"/>
        <w:ind w:firstLineChars="200" w:firstLine="422"/>
        <w:rPr>
          <w:rStyle w:val="NormalCharacter"/>
          <w:rFonts w:ascii="宋体" w:hAnsi="宋体" w:cs="宋体"/>
          <w:b/>
          <w:szCs w:val="21"/>
        </w:rPr>
      </w:pPr>
      <w:r>
        <w:rPr>
          <w:rStyle w:val="NormalCharacter"/>
          <w:rFonts w:ascii="宋体" w:hAnsi="宋体" w:cs="宋体" w:hint="eastAsia"/>
          <w:b/>
          <w:szCs w:val="21"/>
        </w:rPr>
        <w:t>注：以上修改，仅限于本范本中有可供选择条款的情形。</w:t>
      </w:r>
    </w:p>
    <w:p w:rsidR="003A2035" w:rsidRDefault="00AA1A14">
      <w:pPr>
        <w:spacing w:line="360" w:lineRule="auto"/>
        <w:ind w:firstLineChars="200" w:firstLine="422"/>
        <w:rPr>
          <w:rStyle w:val="NormalCharacter"/>
          <w:rFonts w:ascii="宋体" w:hAnsi="宋体" w:cs="宋体"/>
          <w:b/>
          <w:szCs w:val="21"/>
        </w:rPr>
      </w:pPr>
      <w:r>
        <w:rPr>
          <w:rStyle w:val="NormalCharacter"/>
          <w:rFonts w:ascii="宋体" w:hAnsi="宋体" w:cs="宋体" w:hint="eastAsia"/>
          <w:b/>
          <w:szCs w:val="21"/>
        </w:rPr>
        <w:t>（以下无正文）</w:t>
      </w:r>
    </w:p>
    <w:p w:rsidR="003A2035" w:rsidRDefault="00AA1A14">
      <w:pPr>
        <w:pStyle w:val="2"/>
        <w:rPr>
          <w:rFonts w:ascii="宋体" w:hAnsi="宋体" w:cs="宋体"/>
          <w:color w:val="auto"/>
        </w:rPr>
      </w:pPr>
      <w:bookmarkStart w:id="21" w:name="_Toc21525500"/>
      <w:bookmarkStart w:id="22" w:name="_Toc2272556"/>
      <w:r>
        <w:rPr>
          <w:rFonts w:ascii="宋体" w:hAnsi="宋体" w:cs="宋体" w:hint="eastAsia"/>
          <w:color w:val="auto"/>
        </w:rPr>
        <w:br w:type="page"/>
      </w:r>
      <w:r>
        <w:rPr>
          <w:rFonts w:ascii="宋体" w:hAnsi="宋体" w:cs="宋体" w:hint="eastAsia"/>
          <w:color w:val="auto"/>
        </w:rPr>
        <w:lastRenderedPageBreak/>
        <w:t>二、开标、评标及定标办法</w:t>
      </w:r>
      <w:r>
        <w:rPr>
          <w:rFonts w:ascii="宋体" w:hAnsi="宋体" w:cs="宋体" w:hint="eastAsia"/>
          <w:color w:val="auto"/>
          <w:szCs w:val="30"/>
        </w:rPr>
        <w:t>通用条款</w:t>
      </w:r>
      <w:bookmarkEnd w:id="21"/>
      <w:bookmarkEnd w:id="22"/>
    </w:p>
    <w:p w:rsidR="003A2035" w:rsidRDefault="00AA1A14">
      <w:pPr>
        <w:pStyle w:val="3"/>
        <w:spacing w:before="156" w:after="156"/>
        <w:ind w:firstLineChars="200" w:firstLine="422"/>
        <w:rPr>
          <w:rFonts w:cs="宋体"/>
          <w:b/>
          <w:bCs/>
          <w:sz w:val="21"/>
          <w:szCs w:val="21"/>
        </w:rPr>
      </w:pPr>
      <w:bookmarkStart w:id="23" w:name="_Toc21525501"/>
      <w:bookmarkStart w:id="24" w:name="_Toc2272557"/>
      <w:r>
        <w:rPr>
          <w:rFonts w:cs="宋体" w:hint="eastAsia"/>
          <w:b/>
          <w:bCs/>
          <w:sz w:val="21"/>
          <w:szCs w:val="21"/>
        </w:rPr>
        <w:t>（一）总则</w:t>
      </w:r>
      <w:bookmarkEnd w:id="23"/>
      <w:bookmarkEnd w:id="24"/>
    </w:p>
    <w:p w:rsidR="003A2035" w:rsidRDefault="00AA1A14">
      <w:pPr>
        <w:spacing w:line="360" w:lineRule="auto"/>
        <w:ind w:firstLineChars="200" w:firstLine="420"/>
        <w:rPr>
          <w:rFonts w:ascii="宋体" w:hAnsi="宋体" w:cs="宋体"/>
          <w:b/>
          <w:szCs w:val="21"/>
        </w:rPr>
      </w:pPr>
      <w:r>
        <w:rPr>
          <w:rFonts w:ascii="宋体" w:hAnsi="宋体" w:cs="宋体" w:hint="eastAsia"/>
          <w:szCs w:val="21"/>
        </w:rPr>
        <w:t>35 开标、评标及定标所依据的规则</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35.1《中华人民共和国招标投标法》；</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35.2《中华人民共和国招标投标法实施条例》；</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35.3《评标委员会和评标方法暂行规定》（七部委第12号令）；</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35.4《工程建设项目施工招标投标办法》（七部委2003年第30号令）；</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35.5《广东省实施〈中华人民共和国招标投标法〉办法》；</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35.6《房屋建筑和市政基础设施工程施工招标投标管理办法》（建设部令第89号）；</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35.7《财政部 工业和信息化部关于印发〈政府采购促进中小企业发展管理办法〉的通知》（财库〔2020〕46号）；</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35.8《广东省加强建设工程招标投标监督管理的若干规定》（粤发[2004]4号）；</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35.9《广东省政府采购促进中小企业发展实施细则（试行）》</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35.10《广州市工程建设项目招标投标管理办法》（穗建</w:t>
      </w:r>
      <w:proofErr w:type="gramStart"/>
      <w:r>
        <w:rPr>
          <w:rFonts w:ascii="宋体" w:hAnsi="宋体" w:cs="宋体" w:hint="eastAsia"/>
          <w:szCs w:val="21"/>
        </w:rPr>
        <w:t>规</w:t>
      </w:r>
      <w:proofErr w:type="gramEnd"/>
      <w:r>
        <w:rPr>
          <w:rFonts w:ascii="宋体" w:hAnsi="宋体" w:cs="宋体" w:hint="eastAsia"/>
          <w:szCs w:val="21"/>
        </w:rPr>
        <w:t>字〔2023〕12号）；</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35.11《广州市财政局 广州市工业和信息化局转发广东省财政厅 广东省发展和改革委员会 广东省工业和信息化厅 广东省地方金融监督管理局关于印发&lt;广东省政府采购促进中小企业发展实施细则（试行）&gt;的通知》（</w:t>
      </w:r>
      <w:proofErr w:type="gramStart"/>
      <w:r>
        <w:rPr>
          <w:rFonts w:ascii="宋体" w:hAnsi="宋体" w:cs="宋体" w:hint="eastAsia"/>
          <w:szCs w:val="21"/>
        </w:rPr>
        <w:t>穗财采</w:t>
      </w:r>
      <w:proofErr w:type="gramEnd"/>
      <w:r>
        <w:rPr>
          <w:rFonts w:ascii="宋体" w:hAnsi="宋体" w:cs="宋体" w:hint="eastAsia"/>
          <w:szCs w:val="21"/>
        </w:rPr>
        <w:t>〔2023〕8号）；</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35.12本项目招标文件。</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36．开标</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36.1 招标人按投标须知前附表第18项所规定的时间和地点公开开标，并邀请所有投标人参加。截标后，开标开始时间因故推迟的，相关评标信息仍以原定的开标开始时间的信息为准。</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36.2 招标人在招标文件要求提交投标文件的截止时间前收到的投标文件，开标时都当众予以解密、公布。</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36.4若递交投标文件的投标人不足3家，则重新组织招标。（当N</w:t>
      </w:r>
      <w:proofErr w:type="gramStart"/>
      <w:r>
        <w:rPr>
          <w:rFonts w:ascii="宋体" w:hAnsi="宋体" w:cs="宋体" w:hint="eastAsia"/>
          <w:szCs w:val="21"/>
        </w:rPr>
        <w:t>个</w:t>
      </w:r>
      <w:proofErr w:type="gramEnd"/>
      <w:r>
        <w:rPr>
          <w:rFonts w:ascii="宋体" w:hAnsi="宋体" w:cs="宋体" w:hint="eastAsia"/>
          <w:szCs w:val="21"/>
        </w:rPr>
        <w:t>标段同时招标且不允许兼中时，若有效投标人不足N+2家，则重新组织招标）</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36.5按下列程序进行开标：</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lastRenderedPageBreak/>
        <w:t>36.5.1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36.5.2备用光盘的读取按投标须知前附表第36项的规定执行；</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36.5.3投标人代表、招标人代表、</w:t>
      </w:r>
      <w:proofErr w:type="gramStart"/>
      <w:r>
        <w:rPr>
          <w:rFonts w:ascii="宋体" w:hAnsi="宋体" w:cs="宋体" w:hint="eastAsia"/>
          <w:szCs w:val="21"/>
        </w:rPr>
        <w:t>监标人</w:t>
      </w:r>
      <w:proofErr w:type="gramEnd"/>
      <w:r>
        <w:rPr>
          <w:rFonts w:ascii="宋体" w:hAnsi="宋体" w:cs="宋体" w:hint="eastAsia"/>
          <w:szCs w:val="21"/>
        </w:rPr>
        <w:t>、记录人等有关人员在开标记录上签字确认；若有关人员不签字的，不影响开标程序；</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36.5.4开标结束。</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36.7开标时，两个（含两个）以上的投标人加密打包投标文件电脑机器特征码一致的，不参与下一程序，并由评标委员会否决其投标。</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37．评标</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37.1评标委员会由招标人依法组建。</w:t>
      </w:r>
    </w:p>
    <w:p w:rsidR="003A2035" w:rsidRDefault="00AA1A14">
      <w:pPr>
        <w:spacing w:line="360" w:lineRule="auto"/>
        <w:ind w:firstLineChars="200" w:firstLine="420"/>
        <w:rPr>
          <w:rFonts w:ascii="宋体" w:hAnsi="宋体" w:cs="宋体"/>
          <w:bCs/>
          <w:szCs w:val="21"/>
        </w:rPr>
      </w:pPr>
      <w:r>
        <w:rPr>
          <w:rFonts w:ascii="宋体" w:hAnsi="宋体" w:cs="宋体" w:hint="eastAsia"/>
          <w:bCs/>
          <w:szCs w:val="21"/>
        </w:rPr>
        <w:t>37.2评标委员会在开始评标前，应了解评标专家的职责及守则，认真阅读附件1《评标委员会成员声明》的内容并签名，签字后方可进行评标。</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37.3评标委员会的职责及守则：</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37.3.1根据评标细则，对投标文件进行认真评审，完成评审报告；</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37.3.2向招标人报告评审意见，推荐合格的中标候选人。</w:t>
      </w:r>
    </w:p>
    <w:p w:rsidR="003A2035" w:rsidRDefault="00AA1A14">
      <w:pPr>
        <w:spacing w:line="360" w:lineRule="auto"/>
        <w:ind w:firstLineChars="200" w:firstLine="420"/>
        <w:rPr>
          <w:rFonts w:ascii="宋体" w:hAnsi="宋体" w:cs="宋体"/>
          <w:szCs w:val="21"/>
        </w:rPr>
      </w:pPr>
      <w:r>
        <w:rPr>
          <w:rFonts w:ascii="宋体" w:hAnsi="宋体" w:cs="宋体" w:hint="eastAsia"/>
          <w:bCs/>
          <w:szCs w:val="21"/>
        </w:rPr>
        <w:t>37.3.3</w:t>
      </w:r>
      <w:r>
        <w:rPr>
          <w:rFonts w:ascii="宋体" w:hAnsi="宋体" w:cs="宋体" w:hint="eastAsia"/>
          <w:b/>
          <w:bCs/>
          <w:szCs w:val="21"/>
        </w:rPr>
        <w:t xml:space="preserve"> </w:t>
      </w:r>
      <w:r>
        <w:rPr>
          <w:rFonts w:ascii="宋体" w:hAnsi="宋体" w:cs="宋体" w:hint="eastAsia"/>
          <w:szCs w:val="21"/>
        </w:rPr>
        <w:t>所有参加评标人员必须遵守国家、地方政府制定的有关工程招标投标的法则、规定，遵守有关工程招标投标的保密制度；如有违反者，给予行政处分；情节严重，构成犯罪的，由司法机关依法追究其刑事责任。</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37.3.4全体参与评标人员：</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37.3.4.1 必须遵守评标纪律、不得泄密；</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37.3.4.2 必须公正、不得循私；</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37.3.4.3 必须科学、不得草率；</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37.3.4.4 必须客观、不得带有成见；</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37.3.4.5 必须平等、不得强加于人；</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37.3.4.6 必须严谨、不得随意马虎。</w:t>
      </w:r>
    </w:p>
    <w:p w:rsidR="003A2035" w:rsidRDefault="00AA1A14">
      <w:pPr>
        <w:spacing w:line="360" w:lineRule="auto"/>
        <w:ind w:firstLine="480"/>
        <w:rPr>
          <w:rFonts w:ascii="宋体" w:hAnsi="宋体" w:cs="宋体"/>
          <w:szCs w:val="21"/>
        </w:rPr>
      </w:pPr>
      <w:r>
        <w:rPr>
          <w:rFonts w:ascii="宋体" w:hAnsi="宋体" w:cs="宋体" w:hint="eastAsia"/>
          <w:szCs w:val="21"/>
        </w:rPr>
        <w:lastRenderedPageBreak/>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 xml:space="preserve">37.5评标结束后，评标委员会递交评标报告并依法推荐中标候选人。 </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38．投标文件的澄清</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w:t>
      </w:r>
      <w:proofErr w:type="gramStart"/>
      <w:r>
        <w:rPr>
          <w:rFonts w:ascii="宋体" w:hAnsi="宋体" w:cs="宋体" w:hint="eastAsia"/>
          <w:szCs w:val="21"/>
        </w:rPr>
        <w:t>作出</w:t>
      </w:r>
      <w:proofErr w:type="gramEnd"/>
      <w:r>
        <w:rPr>
          <w:rFonts w:ascii="宋体" w:hAnsi="宋体" w:cs="宋体" w:hint="eastAsia"/>
          <w:szCs w:val="21"/>
        </w:rPr>
        <w:t>澄清。</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38.3 评标委员会或评标委员会专业评审组成员均应当阅读投标人的澄清，但应独立参考澄清对投标文件进行评审。</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38.4如果投标文件实质上不响应招标文件的各项要求，评标委员会将按照符合性审查标准予以拒绝，不接受投标人通过修改或撤销其不符合要求的差异或保留，使之成为具有响应性的投标。</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39．定标</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39.1 招标人根据评标委员会递交的评标报告，最终审定中标人。</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39.2 依法必须进行公开招标的项目，招标人应当确定排名第一的中标候选人为中标人。</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39.3排名第一的中标候选人放弃中标、或因不可抗力提出不能履行合同，或者招标文件规定应当提交履约担保而在规定的期限内未能提交的，招标人可以确定排名第二的中标候选人为中标人。</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39.4排名第二的中标候选人出现前款所列的情形的，招标人可以确定排名第三的中标候选人为中标人。以此类推，如所有中标候选人均出现前款所列的情形，为招标失败，招标人依法重新招标。</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39.5 重新评标的，评标信息（含业绩、奖项等）仍以投标截止时投标人的信息为准。因特殊原因需要延长投标有效期，投标人拒绝延长投标有效期的，</w:t>
      </w:r>
      <w:proofErr w:type="gramStart"/>
      <w:r>
        <w:rPr>
          <w:rFonts w:ascii="宋体" w:hAnsi="宋体" w:cs="宋体" w:hint="eastAsia"/>
          <w:szCs w:val="21"/>
        </w:rPr>
        <w:t>仍参与</w:t>
      </w:r>
      <w:proofErr w:type="gramEnd"/>
      <w:r>
        <w:rPr>
          <w:rFonts w:ascii="宋体" w:hAnsi="宋体" w:cs="宋体" w:hint="eastAsia"/>
          <w:szCs w:val="21"/>
        </w:rPr>
        <w:t>评标，但不被推荐为中标候选人。</w:t>
      </w:r>
    </w:p>
    <w:p w:rsidR="003A2035" w:rsidRDefault="00AA1A14">
      <w:pPr>
        <w:pStyle w:val="3"/>
        <w:spacing w:before="156" w:after="156"/>
        <w:ind w:firstLineChars="200" w:firstLine="422"/>
        <w:rPr>
          <w:rFonts w:cs="宋体"/>
          <w:b/>
          <w:bCs/>
          <w:sz w:val="21"/>
          <w:szCs w:val="21"/>
        </w:rPr>
      </w:pPr>
      <w:bookmarkStart w:id="25" w:name="_Toc2272558"/>
      <w:bookmarkStart w:id="26" w:name="_Toc21525502"/>
      <w:r>
        <w:rPr>
          <w:rFonts w:cs="宋体" w:hint="eastAsia"/>
          <w:b/>
          <w:bCs/>
          <w:sz w:val="21"/>
          <w:szCs w:val="21"/>
        </w:rPr>
        <w:t>（二）开标评标办法程序和细则</w:t>
      </w:r>
      <w:bookmarkEnd w:id="25"/>
      <w:bookmarkEnd w:id="26"/>
    </w:p>
    <w:p w:rsidR="003A2035" w:rsidRDefault="00AA1A14">
      <w:pPr>
        <w:spacing w:line="360" w:lineRule="auto"/>
        <w:ind w:firstLineChars="200" w:firstLine="420"/>
        <w:rPr>
          <w:rFonts w:ascii="宋体" w:hAnsi="宋体" w:cs="宋体"/>
          <w:szCs w:val="21"/>
        </w:rPr>
      </w:pPr>
      <w:r>
        <w:rPr>
          <w:rFonts w:ascii="宋体" w:hAnsi="宋体" w:cs="宋体" w:hint="eastAsia"/>
          <w:szCs w:val="21"/>
        </w:rPr>
        <w:lastRenderedPageBreak/>
        <w:t>注：以下八种评标办法所述企业综合诚信评价分数即投标截止当日广州市工程招标行业协会网站上公布的企业综合诚信评价60日诚信分。</w:t>
      </w:r>
    </w:p>
    <w:p w:rsidR="003A2035" w:rsidRDefault="00AA1A14">
      <w:pPr>
        <w:pStyle w:val="3"/>
        <w:spacing w:before="156" w:after="156"/>
        <w:ind w:firstLineChars="200" w:firstLine="422"/>
        <w:rPr>
          <w:rFonts w:cs="宋体"/>
          <w:b/>
          <w:bCs/>
          <w:sz w:val="21"/>
          <w:szCs w:val="21"/>
        </w:rPr>
      </w:pPr>
      <w:bookmarkStart w:id="27" w:name="_Toc2272564"/>
      <w:bookmarkStart w:id="28" w:name="_Toc21525509"/>
      <w:r>
        <w:rPr>
          <w:rFonts w:cs="宋体" w:hint="eastAsia"/>
          <w:b/>
          <w:bCs/>
          <w:sz w:val="21"/>
          <w:szCs w:val="21"/>
        </w:rPr>
        <w:t>可选办法七（适合综合评分法四，技术标与经济</w:t>
      </w:r>
      <w:proofErr w:type="gramStart"/>
      <w:r>
        <w:rPr>
          <w:rFonts w:cs="宋体" w:hint="eastAsia"/>
          <w:b/>
          <w:bCs/>
          <w:sz w:val="21"/>
          <w:szCs w:val="21"/>
        </w:rPr>
        <w:t>标同时</w:t>
      </w:r>
      <w:proofErr w:type="gramEnd"/>
      <w:r>
        <w:rPr>
          <w:rFonts w:cs="宋体" w:hint="eastAsia"/>
          <w:b/>
          <w:bCs/>
          <w:sz w:val="21"/>
          <w:szCs w:val="21"/>
        </w:rPr>
        <w:t>开启）</w:t>
      </w:r>
      <w:bookmarkEnd w:id="27"/>
      <w:bookmarkEnd w:id="28"/>
    </w:p>
    <w:p w:rsidR="003A2035" w:rsidRDefault="00AA1A14">
      <w:pPr>
        <w:snapToGrid w:val="0"/>
        <w:spacing w:line="360" w:lineRule="auto"/>
        <w:ind w:firstLineChars="200" w:firstLine="420"/>
        <w:rPr>
          <w:rFonts w:ascii="宋体" w:hAnsi="宋体" w:cs="宋体"/>
          <w:szCs w:val="21"/>
        </w:rPr>
      </w:pPr>
      <w:r>
        <w:rPr>
          <w:rFonts w:ascii="宋体" w:hAnsi="宋体" w:cs="宋体" w:hint="eastAsia"/>
          <w:szCs w:val="21"/>
        </w:rPr>
        <w:t>40．开标和评标程序</w:t>
      </w:r>
    </w:p>
    <w:p w:rsidR="003A2035" w:rsidRDefault="00AA1A14">
      <w:pPr>
        <w:snapToGrid w:val="0"/>
        <w:spacing w:line="360" w:lineRule="auto"/>
        <w:ind w:firstLineChars="200" w:firstLine="420"/>
        <w:rPr>
          <w:rFonts w:ascii="宋体" w:hAnsi="宋体" w:cs="宋体"/>
          <w:szCs w:val="21"/>
        </w:rPr>
      </w:pPr>
      <w:r>
        <w:rPr>
          <w:rFonts w:ascii="宋体" w:hAnsi="宋体" w:cs="宋体" w:hint="eastAsia"/>
          <w:szCs w:val="21"/>
        </w:rPr>
        <w:t>40.1技术标（</w:t>
      </w:r>
      <w:proofErr w:type="gramStart"/>
      <w:r>
        <w:rPr>
          <w:rFonts w:ascii="宋体" w:hAnsi="宋体" w:cs="宋体" w:hint="eastAsia"/>
          <w:szCs w:val="21"/>
        </w:rPr>
        <w:t>含资格</w:t>
      </w:r>
      <w:proofErr w:type="gramEnd"/>
      <w:r>
        <w:rPr>
          <w:rFonts w:ascii="宋体" w:hAnsi="宋体" w:cs="宋体" w:hint="eastAsia"/>
          <w:szCs w:val="21"/>
        </w:rPr>
        <w:t>审查文件）与经济标投标文件同时公开开标；</w:t>
      </w:r>
    </w:p>
    <w:p w:rsidR="003A2035" w:rsidRDefault="00AA1A14">
      <w:pPr>
        <w:snapToGrid w:val="0"/>
        <w:spacing w:line="360" w:lineRule="auto"/>
        <w:ind w:firstLineChars="200" w:firstLine="420"/>
        <w:rPr>
          <w:rFonts w:ascii="宋体" w:hAnsi="宋体" w:cs="宋体"/>
          <w:szCs w:val="21"/>
        </w:rPr>
      </w:pPr>
      <w:r>
        <w:rPr>
          <w:rFonts w:ascii="宋体" w:hAnsi="宋体" w:cs="宋体" w:hint="eastAsia"/>
          <w:szCs w:val="21"/>
        </w:rPr>
        <w:t>40.2由评标委员会对所有已公开开标的投标人进行资格审查；</w:t>
      </w:r>
    </w:p>
    <w:p w:rsidR="003A2035" w:rsidRDefault="00AA1A14">
      <w:pPr>
        <w:snapToGrid w:val="0"/>
        <w:spacing w:line="360" w:lineRule="auto"/>
        <w:ind w:firstLineChars="200" w:firstLine="420"/>
        <w:rPr>
          <w:rFonts w:ascii="宋体" w:hAnsi="宋体" w:cs="宋体"/>
          <w:szCs w:val="21"/>
        </w:rPr>
      </w:pPr>
      <w:r>
        <w:rPr>
          <w:rFonts w:ascii="宋体" w:hAnsi="宋体" w:cs="宋体" w:hint="eastAsia"/>
          <w:szCs w:val="21"/>
        </w:rPr>
        <w:t>40.3技术标投标文件有效性审查；</w:t>
      </w:r>
    </w:p>
    <w:p w:rsidR="003A2035" w:rsidRDefault="00AA1A14">
      <w:pPr>
        <w:snapToGrid w:val="0"/>
        <w:spacing w:line="360" w:lineRule="auto"/>
        <w:ind w:firstLineChars="200" w:firstLine="420"/>
        <w:rPr>
          <w:rFonts w:ascii="宋体" w:hAnsi="宋体" w:cs="宋体"/>
          <w:szCs w:val="21"/>
        </w:rPr>
      </w:pPr>
      <w:r>
        <w:rPr>
          <w:rFonts w:ascii="宋体" w:hAnsi="宋体" w:cs="宋体" w:hint="eastAsia"/>
          <w:szCs w:val="21"/>
        </w:rPr>
        <w:t>40.4技术标详细审查评分；</w:t>
      </w:r>
    </w:p>
    <w:p w:rsidR="003A2035" w:rsidRDefault="00AA1A14">
      <w:pPr>
        <w:snapToGrid w:val="0"/>
        <w:spacing w:line="360" w:lineRule="auto"/>
        <w:ind w:firstLineChars="200" w:firstLine="420"/>
        <w:rPr>
          <w:rFonts w:ascii="宋体" w:hAnsi="宋体" w:cs="宋体"/>
          <w:szCs w:val="21"/>
        </w:rPr>
      </w:pPr>
      <w:r>
        <w:rPr>
          <w:rFonts w:ascii="宋体" w:hAnsi="宋体" w:cs="宋体" w:hint="eastAsia"/>
          <w:szCs w:val="21"/>
        </w:rPr>
        <w:t xml:space="preserve">40.5经济标详细审查评分； </w:t>
      </w:r>
    </w:p>
    <w:p w:rsidR="003A2035" w:rsidRDefault="00AA1A14">
      <w:pPr>
        <w:snapToGrid w:val="0"/>
        <w:spacing w:line="360" w:lineRule="auto"/>
        <w:ind w:firstLineChars="200" w:firstLine="420"/>
        <w:rPr>
          <w:rFonts w:ascii="宋体" w:hAnsi="宋体" w:cs="宋体"/>
          <w:szCs w:val="21"/>
        </w:rPr>
      </w:pPr>
      <w:r>
        <w:rPr>
          <w:rFonts w:ascii="宋体" w:hAnsi="宋体" w:cs="宋体" w:hint="eastAsia"/>
          <w:szCs w:val="21"/>
        </w:rPr>
        <w:t>40.6评标委员会按照投标人总得分由高至低排序；</w:t>
      </w:r>
    </w:p>
    <w:p w:rsidR="003A2035" w:rsidRDefault="00AA1A14">
      <w:pPr>
        <w:snapToGrid w:val="0"/>
        <w:spacing w:line="360" w:lineRule="auto"/>
        <w:ind w:firstLineChars="200" w:firstLine="420"/>
        <w:rPr>
          <w:rFonts w:ascii="宋体" w:hAnsi="宋体" w:cs="宋体"/>
          <w:szCs w:val="21"/>
        </w:rPr>
      </w:pPr>
      <w:r>
        <w:rPr>
          <w:rFonts w:ascii="宋体" w:hAnsi="宋体" w:cs="宋体" w:hint="eastAsia"/>
          <w:szCs w:val="21"/>
        </w:rPr>
        <w:t>40.7经济标投标文件有效性审查；</w:t>
      </w:r>
    </w:p>
    <w:p w:rsidR="003A2035" w:rsidRDefault="00AA1A14">
      <w:pPr>
        <w:snapToGrid w:val="0"/>
        <w:spacing w:line="360" w:lineRule="auto"/>
        <w:ind w:firstLineChars="200" w:firstLine="420"/>
        <w:rPr>
          <w:rFonts w:ascii="宋体" w:hAnsi="宋体" w:cs="宋体"/>
          <w:szCs w:val="21"/>
        </w:rPr>
      </w:pPr>
      <w:r>
        <w:rPr>
          <w:rFonts w:ascii="宋体" w:hAnsi="宋体" w:cs="宋体" w:hint="eastAsia"/>
          <w:szCs w:val="21"/>
        </w:rPr>
        <w:t>40.8评标委员会</w:t>
      </w:r>
      <w:proofErr w:type="gramStart"/>
      <w:r>
        <w:rPr>
          <w:rFonts w:ascii="宋体" w:hAnsi="宋体" w:cs="宋体" w:hint="eastAsia"/>
          <w:szCs w:val="21"/>
        </w:rPr>
        <w:t>按排序向招标</w:t>
      </w:r>
      <w:proofErr w:type="gramEnd"/>
      <w:r>
        <w:rPr>
          <w:rFonts w:ascii="宋体" w:hAnsi="宋体" w:cs="宋体" w:hint="eastAsia"/>
          <w:szCs w:val="21"/>
        </w:rPr>
        <w:t>人推荐中标候选人名单，并递交资格审查报告及评标报告。</w:t>
      </w:r>
    </w:p>
    <w:p w:rsidR="003A2035" w:rsidRDefault="00AA1A14">
      <w:pPr>
        <w:snapToGrid w:val="0"/>
        <w:spacing w:line="360" w:lineRule="auto"/>
        <w:ind w:firstLineChars="200" w:firstLine="420"/>
        <w:rPr>
          <w:rFonts w:ascii="宋体" w:hAnsi="宋体" w:cs="宋体"/>
          <w:szCs w:val="21"/>
        </w:rPr>
      </w:pPr>
      <w:r>
        <w:rPr>
          <w:rFonts w:ascii="宋体" w:hAnsi="宋体" w:cs="宋体" w:hint="eastAsia"/>
          <w:szCs w:val="21"/>
        </w:rPr>
        <w:t>41．开标细则</w:t>
      </w:r>
    </w:p>
    <w:p w:rsidR="003A2035" w:rsidRDefault="00AA1A14">
      <w:pPr>
        <w:snapToGrid w:val="0"/>
        <w:spacing w:line="360" w:lineRule="auto"/>
        <w:ind w:firstLineChars="200" w:firstLine="420"/>
        <w:rPr>
          <w:rFonts w:ascii="宋体" w:hAnsi="宋体" w:cs="宋体"/>
          <w:szCs w:val="21"/>
        </w:rPr>
      </w:pPr>
      <w:r>
        <w:rPr>
          <w:rFonts w:ascii="宋体" w:hAnsi="宋体" w:cs="宋体" w:hint="eastAsia"/>
          <w:szCs w:val="21"/>
        </w:rPr>
        <w:t>41.1开标由招标人主持；</w:t>
      </w:r>
    </w:p>
    <w:p w:rsidR="003A2035" w:rsidRDefault="00AA1A14">
      <w:pPr>
        <w:snapToGrid w:val="0"/>
        <w:spacing w:line="360" w:lineRule="auto"/>
        <w:ind w:firstLineChars="200" w:firstLine="420"/>
        <w:rPr>
          <w:rFonts w:ascii="宋体" w:hAnsi="宋体" w:cs="宋体"/>
          <w:szCs w:val="21"/>
        </w:rPr>
      </w:pPr>
      <w:r>
        <w:rPr>
          <w:rFonts w:ascii="宋体" w:hAnsi="宋体" w:cs="宋体" w:hint="eastAsia"/>
          <w:szCs w:val="21"/>
        </w:rPr>
        <w:t>41.2 细则</w:t>
      </w:r>
    </w:p>
    <w:p w:rsidR="003A2035" w:rsidRDefault="00AA1A14">
      <w:pPr>
        <w:snapToGrid w:val="0"/>
        <w:spacing w:line="360" w:lineRule="auto"/>
        <w:ind w:firstLineChars="200" w:firstLine="420"/>
        <w:rPr>
          <w:rFonts w:ascii="宋体" w:hAnsi="宋体" w:cs="宋体"/>
          <w:szCs w:val="21"/>
        </w:rPr>
      </w:pPr>
      <w:r>
        <w:rPr>
          <w:rFonts w:ascii="宋体" w:hAnsi="宋体" w:cs="宋体" w:hint="eastAsia"/>
          <w:szCs w:val="21"/>
        </w:rPr>
        <w:t>41.2.1投标截止期前，各投标人递交投标文件（包括技术标投标文件、经济标投标文件）至</w:t>
      </w:r>
      <w:r>
        <w:rPr>
          <w:rFonts w:ascii="宋体" w:hAnsi="宋体" w:cs="宋体" w:hint="eastAsia"/>
          <w:szCs w:val="21"/>
          <w:u w:val="single"/>
        </w:rPr>
        <w:t xml:space="preserve">        </w:t>
      </w:r>
      <w:r>
        <w:rPr>
          <w:rFonts w:ascii="宋体" w:hAnsi="宋体" w:cs="宋体" w:hint="eastAsia"/>
          <w:szCs w:val="21"/>
        </w:rPr>
        <w:t xml:space="preserve">交易平台。有关投标文件提交的事项详见第一章投标须知。 </w:t>
      </w:r>
    </w:p>
    <w:p w:rsidR="003A2035" w:rsidRDefault="00AA1A14">
      <w:pPr>
        <w:snapToGrid w:val="0"/>
        <w:spacing w:line="360" w:lineRule="auto"/>
        <w:ind w:firstLineChars="200" w:firstLine="420"/>
        <w:rPr>
          <w:rFonts w:ascii="宋体" w:hAnsi="宋体" w:cs="宋体"/>
          <w:szCs w:val="21"/>
        </w:rPr>
      </w:pPr>
      <w:r>
        <w:rPr>
          <w:rFonts w:ascii="宋体" w:hAnsi="宋体" w:cs="宋体" w:hint="eastAsia"/>
          <w:szCs w:val="21"/>
        </w:rPr>
        <w:t>41.2.2开标前，首先由招标人随机抽取确定该工程计算评标参考价的等分点值X。</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41.2.3开标时，投标人代表有权参加现场开标或在线开标，也可以自主决定不参加开标，若投标人代表对开标过程有异议的，参加现场开标的应当在开标现场提出，同时出示本人身份证原件，招标人应当当场</w:t>
      </w:r>
      <w:proofErr w:type="gramStart"/>
      <w:r>
        <w:rPr>
          <w:rFonts w:ascii="宋体" w:hAnsi="宋体" w:cs="宋体" w:hint="eastAsia"/>
          <w:szCs w:val="21"/>
        </w:rPr>
        <w:t>作出</w:t>
      </w:r>
      <w:proofErr w:type="gramEnd"/>
      <w:r>
        <w:rPr>
          <w:rFonts w:ascii="宋体" w:hAnsi="宋体" w:cs="宋体" w:hint="eastAsia"/>
          <w:szCs w:val="21"/>
        </w:rPr>
        <w:t>答复，并制作记录；参加在线开标的，投标人应通过交易平台在线提出，招标人应通过交易平台答复，答复后方可结束开标。</w:t>
      </w:r>
    </w:p>
    <w:p w:rsidR="003A2035" w:rsidRDefault="00AA1A14">
      <w:pPr>
        <w:snapToGrid w:val="0"/>
        <w:spacing w:line="360" w:lineRule="auto"/>
        <w:ind w:firstLineChars="200" w:firstLine="420"/>
        <w:rPr>
          <w:rFonts w:ascii="宋体" w:hAnsi="宋体" w:cs="宋体"/>
          <w:szCs w:val="21"/>
        </w:rPr>
      </w:pPr>
      <w:r>
        <w:rPr>
          <w:rFonts w:ascii="宋体" w:hAnsi="宋体" w:cs="宋体" w:hint="eastAsia"/>
          <w:szCs w:val="21"/>
        </w:rPr>
        <w:t xml:space="preserve">41.2.4按36.5.1的规定完成解密后，公布下列内容，并予以记录，记录提交评标委员会评审： </w:t>
      </w:r>
    </w:p>
    <w:p w:rsidR="003A2035" w:rsidRDefault="00AA1A14">
      <w:pPr>
        <w:snapToGrid w:val="0"/>
        <w:spacing w:line="360" w:lineRule="auto"/>
        <w:ind w:firstLineChars="200" w:firstLine="420"/>
        <w:rPr>
          <w:rFonts w:ascii="宋体" w:hAnsi="宋体" w:cs="宋体"/>
          <w:szCs w:val="21"/>
        </w:rPr>
      </w:pPr>
      <w:r>
        <w:rPr>
          <w:rFonts w:ascii="宋体" w:hAnsi="宋体" w:cs="宋体" w:hint="eastAsia"/>
          <w:szCs w:val="21"/>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rsidR="003A2035" w:rsidRDefault="00AA1A14">
      <w:pPr>
        <w:snapToGrid w:val="0"/>
        <w:spacing w:line="360" w:lineRule="auto"/>
        <w:ind w:firstLineChars="200" w:firstLine="420"/>
        <w:rPr>
          <w:rFonts w:ascii="宋体" w:hAnsi="宋体" w:cs="宋体"/>
          <w:szCs w:val="21"/>
        </w:rPr>
      </w:pPr>
      <w:r>
        <w:rPr>
          <w:rFonts w:ascii="宋体" w:hAnsi="宋体" w:cs="宋体" w:hint="eastAsia"/>
          <w:szCs w:val="21"/>
        </w:rPr>
        <w:t>41.3招标人对开标过程进行记录，并存档备查，投标人在技术标开标记录上签字。</w:t>
      </w:r>
    </w:p>
    <w:p w:rsidR="003A2035" w:rsidRDefault="00AA1A14">
      <w:pPr>
        <w:snapToGrid w:val="0"/>
        <w:spacing w:line="360" w:lineRule="auto"/>
        <w:ind w:firstLineChars="200" w:firstLine="420"/>
        <w:rPr>
          <w:rFonts w:ascii="宋体" w:hAnsi="宋体" w:cs="宋体"/>
          <w:szCs w:val="21"/>
        </w:rPr>
      </w:pPr>
      <w:r>
        <w:rPr>
          <w:rFonts w:ascii="宋体" w:hAnsi="宋体" w:cs="宋体" w:hint="eastAsia"/>
          <w:szCs w:val="21"/>
        </w:rPr>
        <w:t>41.4 招标人将上述符合要求的投标文件，送至评标委员会进行评审。</w:t>
      </w:r>
    </w:p>
    <w:p w:rsidR="003A2035" w:rsidRDefault="00AA1A14">
      <w:pPr>
        <w:pStyle w:val="a1"/>
        <w:tabs>
          <w:tab w:val="left" w:pos="7380"/>
        </w:tabs>
        <w:snapToGrid w:val="0"/>
        <w:spacing w:after="0" w:line="360" w:lineRule="auto"/>
        <w:ind w:firstLineChars="200"/>
        <w:rPr>
          <w:rFonts w:ascii="宋体" w:hAnsi="宋体" w:cs="宋体"/>
          <w:sz w:val="21"/>
          <w:szCs w:val="21"/>
        </w:rPr>
      </w:pPr>
      <w:r>
        <w:rPr>
          <w:rFonts w:ascii="宋体" w:hAnsi="宋体" w:cs="宋体" w:hint="eastAsia"/>
          <w:sz w:val="21"/>
          <w:szCs w:val="21"/>
        </w:rPr>
        <w:t>42. 资格审查及评标细则</w:t>
      </w:r>
    </w:p>
    <w:p w:rsidR="003A2035" w:rsidRDefault="00AA1A14">
      <w:pPr>
        <w:pStyle w:val="a1"/>
        <w:tabs>
          <w:tab w:val="left" w:pos="7380"/>
        </w:tabs>
        <w:snapToGrid w:val="0"/>
        <w:spacing w:after="0" w:line="360" w:lineRule="auto"/>
        <w:ind w:firstLineChars="200"/>
        <w:rPr>
          <w:rFonts w:ascii="宋体" w:hAnsi="宋体" w:cs="宋体"/>
          <w:sz w:val="21"/>
          <w:szCs w:val="21"/>
        </w:rPr>
      </w:pPr>
      <w:r>
        <w:rPr>
          <w:rFonts w:ascii="宋体" w:hAnsi="宋体" w:cs="宋体" w:hint="eastAsia"/>
          <w:sz w:val="21"/>
          <w:szCs w:val="21"/>
        </w:rPr>
        <w:t>42.1资格审查及评标均由招标人依法组建的评标委员会负责。</w:t>
      </w:r>
    </w:p>
    <w:p w:rsidR="003A2035" w:rsidRDefault="00AA1A14">
      <w:pPr>
        <w:pStyle w:val="a1"/>
        <w:tabs>
          <w:tab w:val="left" w:pos="7380"/>
        </w:tabs>
        <w:snapToGrid w:val="0"/>
        <w:spacing w:after="0" w:line="360" w:lineRule="auto"/>
        <w:ind w:firstLineChars="200"/>
        <w:rPr>
          <w:rFonts w:ascii="宋体" w:hAnsi="宋体" w:cs="宋体"/>
          <w:sz w:val="21"/>
          <w:szCs w:val="21"/>
        </w:rPr>
      </w:pPr>
      <w:r>
        <w:rPr>
          <w:rFonts w:ascii="宋体" w:hAnsi="宋体" w:cs="宋体" w:hint="eastAsia"/>
          <w:sz w:val="21"/>
          <w:szCs w:val="21"/>
        </w:rPr>
        <w:t>42.2评标委员会的组成：方式</w:t>
      </w:r>
      <w:r>
        <w:rPr>
          <w:rFonts w:ascii="宋体" w:hAnsi="宋体" w:cs="宋体" w:hint="eastAsia"/>
          <w:sz w:val="21"/>
          <w:szCs w:val="21"/>
          <w:u w:val="single"/>
        </w:rPr>
        <w:t xml:space="preserve">   </w:t>
      </w:r>
      <w:r>
        <w:rPr>
          <w:rFonts w:ascii="宋体" w:hAnsi="宋体" w:cs="宋体" w:hint="eastAsia"/>
          <w:sz w:val="21"/>
          <w:szCs w:val="21"/>
        </w:rPr>
        <w:t>。</w:t>
      </w:r>
    </w:p>
    <w:p w:rsidR="003A2035" w:rsidRDefault="00AA1A14">
      <w:pPr>
        <w:snapToGrid w:val="0"/>
        <w:spacing w:line="360" w:lineRule="auto"/>
        <w:ind w:firstLineChars="200" w:firstLine="420"/>
        <w:rPr>
          <w:rFonts w:ascii="宋体" w:hAnsi="宋体" w:cs="宋体"/>
          <w:szCs w:val="21"/>
        </w:rPr>
      </w:pPr>
      <w:r>
        <w:rPr>
          <w:rFonts w:ascii="宋体" w:hAnsi="宋体" w:cs="宋体" w:hint="eastAsia"/>
          <w:szCs w:val="21"/>
        </w:rPr>
        <w:t>方式</w:t>
      </w:r>
      <w:proofErr w:type="gramStart"/>
      <w:r>
        <w:rPr>
          <w:rFonts w:ascii="宋体" w:hAnsi="宋体" w:cs="宋体" w:hint="eastAsia"/>
          <w:szCs w:val="21"/>
        </w:rPr>
        <w:t>一</w:t>
      </w:r>
      <w:proofErr w:type="gramEnd"/>
      <w:r>
        <w:rPr>
          <w:rFonts w:ascii="宋体" w:hAnsi="宋体" w:cs="宋体" w:hint="eastAsia"/>
          <w:szCs w:val="21"/>
        </w:rPr>
        <w:t>：评标委员会为综合评标委员会，负责资格审查及评标工作。</w:t>
      </w:r>
    </w:p>
    <w:p w:rsidR="003A2035" w:rsidRDefault="00AA1A14">
      <w:pPr>
        <w:pStyle w:val="a1"/>
        <w:tabs>
          <w:tab w:val="left" w:pos="7380"/>
        </w:tabs>
        <w:snapToGrid w:val="0"/>
        <w:spacing w:after="0" w:line="360" w:lineRule="auto"/>
        <w:rPr>
          <w:rFonts w:ascii="宋体" w:hAnsi="宋体" w:cs="宋体"/>
          <w:sz w:val="21"/>
          <w:szCs w:val="21"/>
        </w:rPr>
      </w:pPr>
      <w:r>
        <w:rPr>
          <w:rFonts w:ascii="宋体" w:hAnsi="宋体" w:cs="宋体" w:hint="eastAsia"/>
          <w:sz w:val="21"/>
          <w:szCs w:val="21"/>
        </w:rPr>
        <w:lastRenderedPageBreak/>
        <w:t>方式二：评标委员会由技术评审组和经济评审组组成。其中：资格审查及技术评审由技术评标组负责，经济评审由经济评审组负责。</w:t>
      </w:r>
    </w:p>
    <w:p w:rsidR="003A2035" w:rsidRDefault="00AA1A14">
      <w:pPr>
        <w:pStyle w:val="a1"/>
        <w:tabs>
          <w:tab w:val="left" w:pos="7380"/>
        </w:tabs>
        <w:snapToGrid w:val="0"/>
        <w:spacing w:after="0" w:line="360" w:lineRule="auto"/>
        <w:ind w:firstLineChars="200"/>
        <w:rPr>
          <w:rFonts w:ascii="宋体" w:hAnsi="宋体" w:cs="宋体"/>
          <w:sz w:val="21"/>
          <w:szCs w:val="21"/>
        </w:rPr>
      </w:pPr>
      <w:r>
        <w:rPr>
          <w:rFonts w:ascii="宋体" w:hAnsi="宋体" w:cs="宋体" w:hint="eastAsia"/>
          <w:sz w:val="21"/>
          <w:szCs w:val="21"/>
        </w:rPr>
        <w:t>43．投标人资格审查</w:t>
      </w:r>
    </w:p>
    <w:p w:rsidR="003A2035" w:rsidRDefault="00AA1A14">
      <w:pPr>
        <w:pStyle w:val="a1"/>
        <w:tabs>
          <w:tab w:val="left" w:pos="7380"/>
        </w:tabs>
        <w:snapToGrid w:val="0"/>
        <w:spacing w:after="0" w:line="360" w:lineRule="auto"/>
        <w:ind w:firstLineChars="200"/>
        <w:rPr>
          <w:rFonts w:ascii="宋体" w:hAnsi="宋体" w:cs="宋体"/>
          <w:sz w:val="21"/>
          <w:szCs w:val="21"/>
        </w:rPr>
      </w:pPr>
      <w:r>
        <w:rPr>
          <w:rFonts w:ascii="宋体" w:hAnsi="宋体" w:cs="宋体" w:hint="eastAsia"/>
          <w:sz w:val="21"/>
          <w:szCs w:val="21"/>
        </w:rPr>
        <w:t>43.1资格审查文件中全部符合附表</w:t>
      </w:r>
      <w:proofErr w:type="gramStart"/>
      <w:r>
        <w:rPr>
          <w:rFonts w:ascii="宋体" w:hAnsi="宋体" w:cs="宋体" w:hint="eastAsia"/>
          <w:sz w:val="21"/>
          <w:szCs w:val="21"/>
        </w:rPr>
        <w:t>一</w:t>
      </w:r>
      <w:proofErr w:type="gramEnd"/>
      <w:r>
        <w:rPr>
          <w:rFonts w:ascii="宋体" w:hAnsi="宋体" w:cs="宋体" w:hint="eastAsia"/>
          <w:sz w:val="21"/>
          <w:szCs w:val="21"/>
        </w:rPr>
        <w:t>《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rsidR="003A2035" w:rsidRDefault="00AA1A14">
      <w:pPr>
        <w:pStyle w:val="a1"/>
        <w:tabs>
          <w:tab w:val="left" w:pos="7380"/>
        </w:tabs>
        <w:snapToGrid w:val="0"/>
        <w:spacing w:after="0" w:line="360" w:lineRule="auto"/>
        <w:ind w:firstLineChars="200"/>
        <w:rPr>
          <w:rFonts w:ascii="宋体" w:hAnsi="宋体" w:cs="宋体"/>
          <w:sz w:val="21"/>
          <w:szCs w:val="21"/>
        </w:rPr>
      </w:pPr>
      <w:r>
        <w:rPr>
          <w:rFonts w:ascii="宋体" w:hAnsi="宋体" w:cs="宋体" w:hint="eastAsia"/>
          <w:sz w:val="21"/>
          <w:szCs w:val="21"/>
        </w:rPr>
        <w:t>43.2汇总资格审查情况，编写资格审查报告。</w:t>
      </w:r>
    </w:p>
    <w:p w:rsidR="003A2035" w:rsidRDefault="00AA1A14">
      <w:pPr>
        <w:pStyle w:val="a1"/>
        <w:tabs>
          <w:tab w:val="left" w:pos="7380"/>
        </w:tabs>
        <w:snapToGrid w:val="0"/>
        <w:spacing w:after="0" w:line="360" w:lineRule="auto"/>
        <w:ind w:firstLineChars="200"/>
        <w:rPr>
          <w:rFonts w:ascii="宋体" w:hAnsi="宋体" w:cs="宋体"/>
          <w:sz w:val="21"/>
          <w:szCs w:val="21"/>
        </w:rPr>
      </w:pPr>
      <w:r>
        <w:rPr>
          <w:rFonts w:ascii="宋体" w:hAnsi="宋体" w:cs="宋体" w:hint="eastAsia"/>
          <w:sz w:val="21"/>
          <w:szCs w:val="21"/>
        </w:rPr>
        <w:t>43.3资格审查不合格的投标文件不参加下一阶段的评标，不参与评标参考价的计算。</w:t>
      </w:r>
    </w:p>
    <w:p w:rsidR="003A2035" w:rsidRDefault="00AA1A14">
      <w:pPr>
        <w:pStyle w:val="a1"/>
        <w:tabs>
          <w:tab w:val="left" w:pos="7380"/>
        </w:tabs>
        <w:snapToGrid w:val="0"/>
        <w:spacing w:after="0" w:line="360" w:lineRule="auto"/>
        <w:ind w:firstLineChars="200"/>
        <w:rPr>
          <w:rFonts w:ascii="宋体" w:hAnsi="宋体" w:cs="宋体"/>
          <w:sz w:val="21"/>
          <w:szCs w:val="21"/>
        </w:rPr>
      </w:pPr>
      <w:r>
        <w:rPr>
          <w:rFonts w:ascii="宋体" w:hAnsi="宋体" w:cs="宋体" w:hint="eastAsia"/>
          <w:sz w:val="21"/>
          <w:szCs w:val="21"/>
        </w:rPr>
        <w:t>43.4资格审查时，投标企业名称已经工商变更的，但企业及个人的资质证书未完成企业名称变更，仍然承认其有效。资质证书、安全生产许可证之间登记的信息不一致，应当允许投标人澄清，不得直接否决其投标。</w:t>
      </w:r>
    </w:p>
    <w:p w:rsidR="003A2035" w:rsidRDefault="00AA1A14">
      <w:pPr>
        <w:pStyle w:val="a1"/>
        <w:tabs>
          <w:tab w:val="left" w:pos="7380"/>
        </w:tabs>
        <w:snapToGrid w:val="0"/>
        <w:spacing w:after="0" w:line="360" w:lineRule="auto"/>
        <w:ind w:firstLineChars="200"/>
        <w:rPr>
          <w:rFonts w:ascii="宋体" w:hAnsi="宋体" w:cs="宋体"/>
          <w:sz w:val="21"/>
          <w:szCs w:val="21"/>
        </w:rPr>
      </w:pPr>
      <w:r>
        <w:rPr>
          <w:rFonts w:ascii="宋体" w:hAnsi="宋体" w:cs="宋体" w:hint="eastAsia"/>
          <w:sz w:val="21"/>
          <w:szCs w:val="21"/>
        </w:rPr>
        <w:t>43.5</w:t>
      </w:r>
      <w:proofErr w:type="gramStart"/>
      <w:r>
        <w:rPr>
          <w:rFonts w:ascii="宋体" w:hAnsi="宋体" w:cs="宋体" w:hint="eastAsia"/>
          <w:sz w:val="21"/>
          <w:szCs w:val="21"/>
        </w:rPr>
        <w:t>资审合格</w:t>
      </w:r>
      <w:proofErr w:type="gramEnd"/>
      <w:r>
        <w:rPr>
          <w:rFonts w:ascii="宋体" w:hAnsi="宋体" w:cs="宋体" w:hint="eastAsia"/>
          <w:sz w:val="21"/>
          <w:szCs w:val="21"/>
        </w:rPr>
        <w:t>后，投标人的资格发生变化而不满足投标人合格条件，在发出中标通知书前，资格问题仍未解决的，招标人将取消其中标资格。</w:t>
      </w:r>
    </w:p>
    <w:p w:rsidR="003A2035" w:rsidRDefault="00AA1A14">
      <w:pPr>
        <w:pStyle w:val="a1"/>
        <w:tabs>
          <w:tab w:val="left" w:pos="7380"/>
        </w:tabs>
        <w:snapToGrid w:val="0"/>
        <w:spacing w:after="0" w:line="360" w:lineRule="auto"/>
        <w:ind w:firstLineChars="200"/>
        <w:rPr>
          <w:rFonts w:ascii="宋体" w:hAnsi="宋体" w:cs="宋体"/>
          <w:sz w:val="21"/>
          <w:szCs w:val="21"/>
        </w:rPr>
      </w:pPr>
      <w:r>
        <w:rPr>
          <w:rFonts w:ascii="宋体" w:hAnsi="宋体" w:cs="宋体" w:hint="eastAsia"/>
          <w:sz w:val="21"/>
          <w:szCs w:val="21"/>
        </w:rPr>
        <w:t>43.6资格审查合格的投标人少于3名的（当N</w:t>
      </w:r>
      <w:proofErr w:type="gramStart"/>
      <w:r>
        <w:rPr>
          <w:rFonts w:ascii="宋体" w:hAnsi="宋体" w:cs="宋体" w:hint="eastAsia"/>
          <w:sz w:val="21"/>
          <w:szCs w:val="21"/>
        </w:rPr>
        <w:t>个</w:t>
      </w:r>
      <w:proofErr w:type="gramEnd"/>
      <w:r>
        <w:rPr>
          <w:rFonts w:ascii="宋体" w:hAnsi="宋体" w:cs="宋体" w:hint="eastAsia"/>
          <w:sz w:val="21"/>
          <w:szCs w:val="21"/>
        </w:rPr>
        <w:t>标段同时招标且不允许兼中时，资格审查合格的投标人少于N+2名），则本项目招标失败。</w:t>
      </w:r>
    </w:p>
    <w:p w:rsidR="003A2035" w:rsidRDefault="00AA1A14">
      <w:pPr>
        <w:pStyle w:val="a1"/>
        <w:tabs>
          <w:tab w:val="left" w:pos="7380"/>
        </w:tabs>
        <w:snapToGrid w:val="0"/>
        <w:spacing w:after="0" w:line="360" w:lineRule="auto"/>
        <w:ind w:firstLineChars="200"/>
        <w:rPr>
          <w:rFonts w:ascii="宋体" w:hAnsi="宋体" w:cs="宋体"/>
          <w:sz w:val="21"/>
          <w:szCs w:val="21"/>
        </w:rPr>
      </w:pPr>
      <w:r>
        <w:rPr>
          <w:rFonts w:ascii="宋体" w:hAnsi="宋体" w:cs="宋体" w:hint="eastAsia"/>
          <w:sz w:val="21"/>
          <w:szCs w:val="21"/>
        </w:rPr>
        <w:t>44．技术标评审</w:t>
      </w:r>
    </w:p>
    <w:p w:rsidR="003A2035" w:rsidRDefault="00AA1A14">
      <w:pPr>
        <w:pStyle w:val="a1"/>
        <w:tabs>
          <w:tab w:val="left" w:pos="7380"/>
        </w:tabs>
        <w:snapToGrid w:val="0"/>
        <w:spacing w:after="0" w:line="360" w:lineRule="auto"/>
        <w:ind w:firstLineChars="200"/>
        <w:rPr>
          <w:rFonts w:ascii="宋体" w:hAnsi="宋体" w:cs="宋体"/>
          <w:sz w:val="21"/>
          <w:szCs w:val="21"/>
        </w:rPr>
      </w:pPr>
      <w:r>
        <w:rPr>
          <w:rFonts w:ascii="宋体" w:hAnsi="宋体" w:cs="宋体" w:hint="eastAsia"/>
          <w:sz w:val="21"/>
          <w:szCs w:val="21"/>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w:t>
      </w:r>
      <w:proofErr w:type="gramStart"/>
      <w:r>
        <w:rPr>
          <w:rFonts w:ascii="宋体" w:hAnsi="宋体" w:cs="宋体" w:hint="eastAsia"/>
          <w:sz w:val="21"/>
          <w:szCs w:val="21"/>
        </w:rPr>
        <w:t>个</w:t>
      </w:r>
      <w:proofErr w:type="gramEnd"/>
      <w:r>
        <w:rPr>
          <w:rFonts w:ascii="宋体" w:hAnsi="宋体" w:cs="宋体" w:hint="eastAsia"/>
          <w:sz w:val="21"/>
          <w:szCs w:val="21"/>
        </w:rPr>
        <w:t>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rsidR="003A2035" w:rsidRDefault="00AA1A14">
      <w:pPr>
        <w:pStyle w:val="a1"/>
        <w:tabs>
          <w:tab w:val="left" w:pos="7380"/>
        </w:tabs>
        <w:snapToGrid w:val="0"/>
        <w:spacing w:after="0" w:line="360" w:lineRule="auto"/>
        <w:ind w:firstLineChars="200"/>
        <w:rPr>
          <w:rFonts w:ascii="宋体" w:hAnsi="宋体" w:cs="宋体"/>
          <w:sz w:val="21"/>
          <w:szCs w:val="21"/>
        </w:rPr>
      </w:pPr>
      <w:r>
        <w:rPr>
          <w:rFonts w:ascii="宋体" w:hAnsi="宋体" w:cs="宋体" w:hint="eastAsia"/>
          <w:sz w:val="21"/>
          <w:szCs w:val="21"/>
        </w:rPr>
        <w:t>44.2技术标详细审查评分：评标委员会按照附表四《技术标详细审查评分表》的标准，对通过技术标有效性审查的投标文件技术标进行详细审查，评出技术分，得分四舍五入精确到小数点后两位。</w:t>
      </w:r>
    </w:p>
    <w:p w:rsidR="003A2035" w:rsidRDefault="00AA1A14">
      <w:pPr>
        <w:pStyle w:val="a1"/>
        <w:tabs>
          <w:tab w:val="left" w:pos="7380"/>
        </w:tabs>
        <w:snapToGrid w:val="0"/>
        <w:spacing w:after="0" w:line="360" w:lineRule="auto"/>
        <w:ind w:firstLineChars="200"/>
        <w:rPr>
          <w:rFonts w:ascii="宋体" w:hAnsi="宋体" w:cs="宋体"/>
          <w:sz w:val="21"/>
          <w:szCs w:val="21"/>
        </w:rPr>
      </w:pPr>
      <w:r>
        <w:rPr>
          <w:rFonts w:ascii="宋体" w:hAnsi="宋体" w:cs="宋体" w:hint="eastAsia"/>
          <w:sz w:val="21"/>
          <w:szCs w:val="21"/>
        </w:rPr>
        <w:t>45．经济标评审和得分汇总</w:t>
      </w:r>
    </w:p>
    <w:p w:rsidR="003A2035" w:rsidRDefault="00AA1A14">
      <w:pPr>
        <w:pStyle w:val="a1"/>
        <w:tabs>
          <w:tab w:val="left" w:pos="7380"/>
        </w:tabs>
        <w:snapToGrid w:val="0"/>
        <w:spacing w:after="0" w:line="360" w:lineRule="auto"/>
        <w:ind w:firstLineChars="200"/>
        <w:rPr>
          <w:rFonts w:ascii="宋体" w:hAnsi="宋体" w:cs="宋体"/>
          <w:sz w:val="21"/>
          <w:szCs w:val="21"/>
        </w:rPr>
      </w:pPr>
      <w:r>
        <w:rPr>
          <w:rFonts w:ascii="宋体" w:hAnsi="宋体" w:cs="宋体" w:hint="eastAsia"/>
          <w:sz w:val="21"/>
          <w:szCs w:val="21"/>
        </w:rPr>
        <w:t>45.1若通过技术标有效性审查的投标人中所有投标报价均大于等于最高投标限价，则本项目招标失败，由招标人依法重新招标。</w:t>
      </w:r>
    </w:p>
    <w:p w:rsidR="003A2035" w:rsidRDefault="00AA1A14">
      <w:pPr>
        <w:pStyle w:val="a1"/>
        <w:tabs>
          <w:tab w:val="left" w:pos="7380"/>
        </w:tabs>
        <w:snapToGrid w:val="0"/>
        <w:spacing w:after="0" w:line="360" w:lineRule="auto"/>
        <w:ind w:firstLineChars="200"/>
        <w:rPr>
          <w:rFonts w:ascii="宋体" w:hAnsi="宋体" w:cs="宋体"/>
          <w:sz w:val="21"/>
          <w:szCs w:val="21"/>
        </w:rPr>
      </w:pPr>
      <w:r>
        <w:rPr>
          <w:rFonts w:ascii="宋体" w:hAnsi="宋体" w:cs="宋体" w:hint="eastAsia"/>
          <w:sz w:val="21"/>
          <w:szCs w:val="21"/>
        </w:rPr>
        <w:t xml:space="preserve"> 45.2计算评标参考价：</w:t>
      </w:r>
    </w:p>
    <w:p w:rsidR="003A2035" w:rsidRDefault="00AA1A14">
      <w:pPr>
        <w:spacing w:line="360" w:lineRule="auto"/>
        <w:ind w:firstLineChars="200" w:firstLine="422"/>
        <w:rPr>
          <w:rFonts w:ascii="宋体" w:hAnsi="宋体" w:cs="宋体"/>
          <w:b/>
          <w:bCs/>
          <w:kern w:val="0"/>
          <w:szCs w:val="21"/>
        </w:rPr>
      </w:pPr>
      <w:r>
        <w:rPr>
          <w:rFonts w:ascii="宋体" w:hAnsi="宋体" w:cs="宋体" w:hint="eastAsia"/>
          <w:b/>
          <w:bCs/>
          <w:kern w:val="0"/>
          <w:szCs w:val="21"/>
        </w:rPr>
        <w:t>区间抽取法：</w:t>
      </w:r>
    </w:p>
    <w:p w:rsidR="003A2035" w:rsidRDefault="00AA1A14">
      <w:pPr>
        <w:snapToGrid w:val="0"/>
        <w:spacing w:line="360" w:lineRule="auto"/>
        <w:ind w:firstLineChars="200" w:firstLine="420"/>
        <w:rPr>
          <w:rFonts w:ascii="宋体" w:hAnsi="宋体" w:cs="宋体"/>
          <w:kern w:val="0"/>
          <w:szCs w:val="21"/>
        </w:rPr>
      </w:pPr>
      <w:r>
        <w:rPr>
          <w:rFonts w:ascii="宋体" w:hAnsi="宋体" w:cs="宋体" w:hint="eastAsia"/>
          <w:szCs w:val="21"/>
        </w:rPr>
        <w:lastRenderedPageBreak/>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rsidR="003A2035" w:rsidRDefault="00AA1A14">
      <w:pPr>
        <w:snapToGrid w:val="0"/>
        <w:spacing w:line="360" w:lineRule="auto"/>
        <w:ind w:firstLineChars="200" w:firstLine="420"/>
        <w:rPr>
          <w:rFonts w:ascii="宋体" w:hAnsi="宋体" w:cs="宋体"/>
          <w:kern w:val="0"/>
          <w:szCs w:val="21"/>
          <w:vertAlign w:val="subscript"/>
        </w:rPr>
      </w:pPr>
      <w:r>
        <w:rPr>
          <w:rFonts w:ascii="宋体" w:hAnsi="宋体" w:cs="宋体" w:hint="eastAsia"/>
          <w:kern w:val="0"/>
          <w:szCs w:val="21"/>
        </w:rPr>
        <w:t>评标参考价=（Q</w:t>
      </w:r>
      <w:r>
        <w:rPr>
          <w:rFonts w:ascii="宋体" w:hAnsi="宋体" w:cs="宋体" w:hint="eastAsia"/>
          <w:kern w:val="0"/>
          <w:szCs w:val="21"/>
          <w:vertAlign w:val="subscript"/>
        </w:rPr>
        <w:t>高</w:t>
      </w:r>
      <w:r>
        <w:rPr>
          <w:rFonts w:ascii="宋体" w:hAnsi="宋体" w:cs="宋体" w:hint="eastAsia"/>
          <w:kern w:val="0"/>
          <w:szCs w:val="21"/>
        </w:rPr>
        <w:t>-Q</w:t>
      </w:r>
      <w:r>
        <w:rPr>
          <w:rFonts w:ascii="宋体" w:hAnsi="宋体" w:cs="宋体" w:hint="eastAsia"/>
          <w:kern w:val="0"/>
          <w:szCs w:val="21"/>
          <w:vertAlign w:val="subscript"/>
        </w:rPr>
        <w:t>低</w:t>
      </w:r>
      <w:r>
        <w:rPr>
          <w:rFonts w:ascii="宋体" w:hAnsi="宋体" w:cs="宋体" w:hint="eastAsia"/>
          <w:kern w:val="0"/>
          <w:szCs w:val="21"/>
        </w:rPr>
        <w:t>）/100*Ｘ+Q</w:t>
      </w:r>
      <w:r>
        <w:rPr>
          <w:rFonts w:ascii="宋体" w:hAnsi="宋体" w:cs="宋体" w:hint="eastAsia"/>
          <w:kern w:val="0"/>
          <w:szCs w:val="21"/>
          <w:vertAlign w:val="subscript"/>
        </w:rPr>
        <w:t>低</w:t>
      </w:r>
    </w:p>
    <w:p w:rsidR="003A2035" w:rsidRDefault="00AA1A14">
      <w:pPr>
        <w:snapToGrid w:val="0"/>
        <w:spacing w:line="360" w:lineRule="auto"/>
        <w:ind w:firstLineChars="200" w:firstLine="420"/>
        <w:rPr>
          <w:rFonts w:ascii="宋体" w:hAnsi="宋体" w:cs="宋体"/>
          <w:szCs w:val="21"/>
        </w:rPr>
      </w:pPr>
      <w:r>
        <w:rPr>
          <w:rFonts w:ascii="宋体" w:hAnsi="宋体" w:cs="宋体" w:hint="eastAsia"/>
          <w:szCs w:val="21"/>
        </w:rPr>
        <w:t>Q</w:t>
      </w:r>
      <w:r>
        <w:rPr>
          <w:rFonts w:ascii="宋体" w:hAnsi="宋体" w:cs="宋体" w:hint="eastAsia"/>
          <w:szCs w:val="21"/>
          <w:vertAlign w:val="subscript"/>
        </w:rPr>
        <w:t>低</w:t>
      </w:r>
      <w:r>
        <w:rPr>
          <w:rFonts w:ascii="宋体" w:hAnsi="宋体" w:cs="宋体" w:hint="eastAsia"/>
          <w:szCs w:val="21"/>
        </w:rPr>
        <w:t>：为达到或超过技术标及格分数线的投标人最低报价与工程成本警示价两者中的较高值；</w:t>
      </w:r>
    </w:p>
    <w:p w:rsidR="003A2035" w:rsidRDefault="00AA1A14">
      <w:pPr>
        <w:spacing w:line="360" w:lineRule="auto"/>
        <w:ind w:firstLineChars="200" w:firstLine="420"/>
        <w:rPr>
          <w:rFonts w:ascii="宋体" w:hAnsi="宋体" w:cs="宋体"/>
          <w:szCs w:val="21"/>
        </w:rPr>
      </w:pPr>
      <w:r>
        <w:rPr>
          <w:rFonts w:ascii="宋体" w:hAnsi="宋体" w:cs="宋体" w:hint="eastAsia"/>
          <w:kern w:val="0"/>
          <w:szCs w:val="21"/>
        </w:rPr>
        <w:t>Q</w:t>
      </w:r>
      <w:r>
        <w:rPr>
          <w:rFonts w:ascii="宋体" w:hAnsi="宋体" w:cs="宋体" w:hint="eastAsia"/>
          <w:kern w:val="0"/>
          <w:szCs w:val="21"/>
          <w:vertAlign w:val="subscript"/>
        </w:rPr>
        <w:t>高</w:t>
      </w:r>
      <w:r>
        <w:rPr>
          <w:rFonts w:ascii="宋体" w:hAnsi="宋体" w:cs="宋体" w:hint="eastAsia"/>
          <w:szCs w:val="21"/>
        </w:rPr>
        <w:t>：最高投标限价</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X：为等分点值，在开标前从[0,100]整数中随机抽取</w:t>
      </w:r>
    </w:p>
    <w:p w:rsidR="003A2035" w:rsidRDefault="00AA1A14">
      <w:pPr>
        <w:spacing w:line="360" w:lineRule="auto"/>
        <w:ind w:firstLineChars="200" w:firstLine="420"/>
        <w:rPr>
          <w:rFonts w:ascii="宋体" w:hAnsi="宋体" w:cs="宋体"/>
          <w:szCs w:val="21"/>
        </w:rPr>
      </w:pPr>
      <w:r>
        <w:rPr>
          <w:rFonts w:ascii="宋体" w:hAnsi="宋体" w:cs="宋体" w:hint="eastAsia"/>
          <w:kern w:val="0"/>
          <w:szCs w:val="21"/>
        </w:rPr>
        <w:t>45.3</w:t>
      </w:r>
      <w:r>
        <w:rPr>
          <w:rFonts w:ascii="宋体" w:hAnsi="宋体" w:cs="宋体" w:hint="eastAsia"/>
          <w:szCs w:val="21"/>
        </w:rPr>
        <w:t>当标价等于评标参考价时得100分，标价每高于评标参考价1%，扣1.5分，每低于评标参考价1%，扣1分，扣至0分为止，得出经济分，精确到小数点后两位。</w:t>
      </w:r>
    </w:p>
    <w:p w:rsidR="003A2035" w:rsidRDefault="00AA1A14">
      <w:pPr>
        <w:pStyle w:val="a1"/>
        <w:tabs>
          <w:tab w:val="left" w:pos="7380"/>
        </w:tabs>
        <w:snapToGrid w:val="0"/>
        <w:spacing w:after="0" w:line="360" w:lineRule="auto"/>
        <w:ind w:firstLineChars="200"/>
        <w:rPr>
          <w:rFonts w:ascii="宋体" w:hAnsi="宋体" w:cs="宋体"/>
          <w:sz w:val="21"/>
          <w:szCs w:val="21"/>
        </w:rPr>
      </w:pPr>
      <w:r>
        <w:rPr>
          <w:rFonts w:ascii="宋体" w:hAnsi="宋体" w:cs="宋体" w:hint="eastAsia"/>
          <w:sz w:val="21"/>
          <w:szCs w:val="21"/>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rsidR="003A2035" w:rsidRDefault="00AA1A14">
      <w:pPr>
        <w:pStyle w:val="a1"/>
        <w:tabs>
          <w:tab w:val="left" w:pos="7380"/>
        </w:tabs>
        <w:snapToGrid w:val="0"/>
        <w:spacing w:after="0" w:line="360" w:lineRule="auto"/>
        <w:ind w:firstLineChars="200"/>
        <w:rPr>
          <w:rFonts w:ascii="宋体" w:hAnsi="宋体" w:cs="宋体"/>
          <w:sz w:val="21"/>
          <w:szCs w:val="21"/>
        </w:rPr>
      </w:pPr>
      <w:r>
        <w:rPr>
          <w:rFonts w:ascii="宋体" w:hAnsi="宋体" w:cs="宋体" w:hint="eastAsia"/>
          <w:sz w:val="21"/>
          <w:szCs w:val="21"/>
        </w:rPr>
        <w:t>46.经济标的有效性审查</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 xml:space="preserve"> 46.2经济标的算术校核。评标委员会对进行经济标有效性审查的投标文件投标报价按照就低不就高的原则进行算术校核，具体标准如下：</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46.2.1如果数字表示的金额和用文字表示的金额不一致时，应以文字表示的金额为准；</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 xml:space="preserve"> 46.2.2经算术复核的投标人报价与其投标报价不一致时，按就低不就高原则确定其最终报价；</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 xml:space="preserve"> 46.2.3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 xml:space="preserve"> 46.2.4当合价、金额累加错误时，按就低不就高原则，如果累加修正值小于原累加值，则按累加修正值；如果累加修正值大于原累加值，则按原累加值；</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 xml:space="preserve"> 46.2.5如果投标人的有关</w:t>
      </w:r>
      <w:proofErr w:type="gramStart"/>
      <w:r>
        <w:rPr>
          <w:rFonts w:ascii="宋体" w:hAnsi="宋体" w:cs="宋体" w:hint="eastAsia"/>
          <w:szCs w:val="21"/>
        </w:rPr>
        <w:t>规</w:t>
      </w:r>
      <w:proofErr w:type="gramEnd"/>
      <w:r>
        <w:rPr>
          <w:rFonts w:ascii="宋体" w:hAnsi="宋体" w:cs="宋体" w:hint="eastAsia"/>
          <w:szCs w:val="21"/>
        </w:rPr>
        <w:t>费、暂列金额、暂估价、绿色施工安全防护措施费等未按招标文件规定的金额填写的，由评标委员会按照招标文件规定的金额进行修正；</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lastRenderedPageBreak/>
        <w:t>46.2.6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w:t>
      </w:r>
      <w:proofErr w:type="gramStart"/>
      <w:r>
        <w:rPr>
          <w:rFonts w:ascii="宋体" w:hAnsi="宋体" w:cs="宋体" w:hint="eastAsia"/>
          <w:szCs w:val="21"/>
        </w:rPr>
        <w:t>则该漏项</w:t>
      </w:r>
      <w:proofErr w:type="gramEnd"/>
      <w:r>
        <w:rPr>
          <w:rFonts w:ascii="宋体" w:hAnsi="宋体" w:cs="宋体" w:hint="eastAsia"/>
          <w:szCs w:val="21"/>
        </w:rPr>
        <w:t>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46.2.7按就低不就高原则，当修正后报价小于原报价，总价按修正后报价；当修正后报价大于原报价，总价按原报价，并在签订合同时载明在结算价中扣除修正报价与原报价的差额。</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46.2.8按上述修正错误的原则及方法调整或修正投标文件的投标报价，调整后的投标报价对投标人起约束作用。如果投标人不接受修正后的报价，则取消其投标资格，并且其投标保证金也将不予退还。</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48.评标委员会应在通过投标文件经济标有效性审查的投标人中，按步骤45.4确定的投标人第二阶段排序，推荐前3名依次为第一中标候选人至第三中标候选人，并编制评标报告。</w:t>
      </w:r>
    </w:p>
    <w:p w:rsidR="003A2035" w:rsidRDefault="00AA1A14">
      <w:pPr>
        <w:spacing w:line="360" w:lineRule="auto"/>
        <w:ind w:firstLineChars="200" w:firstLine="420"/>
        <w:rPr>
          <w:rFonts w:ascii="宋体" w:hAnsi="宋体" w:cs="宋体"/>
          <w:szCs w:val="21"/>
        </w:rPr>
      </w:pPr>
      <w:r>
        <w:rPr>
          <w:rFonts w:ascii="宋体" w:hAnsi="宋体" w:cs="宋体" w:hint="eastAsia"/>
          <w:szCs w:val="21"/>
        </w:rPr>
        <w:t>49.若通过经济标有效性审查的投标人不足三家，应当依法重新招标。（当N</w:t>
      </w:r>
      <w:proofErr w:type="gramStart"/>
      <w:r>
        <w:rPr>
          <w:rFonts w:ascii="宋体" w:hAnsi="宋体" w:cs="宋体" w:hint="eastAsia"/>
          <w:szCs w:val="21"/>
        </w:rPr>
        <w:t>个</w:t>
      </w:r>
      <w:proofErr w:type="gramEnd"/>
      <w:r>
        <w:rPr>
          <w:rFonts w:ascii="宋体" w:hAnsi="宋体" w:cs="宋体" w:hint="eastAsia"/>
          <w:szCs w:val="21"/>
        </w:rPr>
        <w:t>标段同时招标且不允许兼中时，若有效投标人不足N+2家，应当依法重新招标）</w:t>
      </w:r>
    </w:p>
    <w:p w:rsidR="003A2035" w:rsidRDefault="003A2035">
      <w:pPr>
        <w:spacing w:line="360" w:lineRule="auto"/>
        <w:ind w:firstLineChars="200" w:firstLine="420"/>
        <w:rPr>
          <w:rFonts w:ascii="宋体" w:hAnsi="宋体" w:cs="宋体"/>
          <w:szCs w:val="21"/>
        </w:rPr>
      </w:pPr>
    </w:p>
    <w:p w:rsidR="003A2035" w:rsidRDefault="003A2035">
      <w:pPr>
        <w:spacing w:line="276" w:lineRule="auto"/>
        <w:rPr>
          <w:rStyle w:val="NormalCharacter"/>
          <w:rFonts w:ascii="宋体" w:hAnsi="宋体" w:cs="宋体"/>
          <w:b/>
          <w:bCs/>
          <w:szCs w:val="21"/>
        </w:rPr>
      </w:pPr>
    </w:p>
    <w:p w:rsidR="003A2035" w:rsidRDefault="003A2035">
      <w:pPr>
        <w:spacing w:line="276" w:lineRule="auto"/>
        <w:rPr>
          <w:rStyle w:val="NormalCharacter"/>
          <w:rFonts w:ascii="宋体" w:hAnsi="宋体" w:cs="宋体"/>
          <w:b/>
          <w:bCs/>
          <w:szCs w:val="21"/>
        </w:rPr>
      </w:pPr>
    </w:p>
    <w:p w:rsidR="003A2035" w:rsidRDefault="003A2035">
      <w:pPr>
        <w:spacing w:line="276" w:lineRule="auto"/>
        <w:rPr>
          <w:rStyle w:val="NormalCharacter"/>
          <w:rFonts w:ascii="宋体" w:hAnsi="宋体" w:cs="宋体"/>
          <w:b/>
          <w:bCs/>
          <w:szCs w:val="21"/>
        </w:rPr>
      </w:pPr>
    </w:p>
    <w:p w:rsidR="003A2035" w:rsidRDefault="003A2035">
      <w:pPr>
        <w:spacing w:line="276" w:lineRule="auto"/>
        <w:rPr>
          <w:rStyle w:val="NormalCharacter"/>
          <w:rFonts w:ascii="宋体" w:hAnsi="宋体" w:cs="宋体"/>
          <w:b/>
          <w:bCs/>
          <w:szCs w:val="21"/>
        </w:rPr>
      </w:pPr>
    </w:p>
    <w:p w:rsidR="003A2035" w:rsidRDefault="003A2035">
      <w:pPr>
        <w:spacing w:line="276" w:lineRule="auto"/>
        <w:rPr>
          <w:rStyle w:val="NormalCharacter"/>
          <w:rFonts w:ascii="宋体" w:hAnsi="宋体" w:cs="宋体"/>
          <w:b/>
          <w:bCs/>
          <w:szCs w:val="21"/>
        </w:rPr>
      </w:pPr>
    </w:p>
    <w:p w:rsidR="003A2035" w:rsidRDefault="00AA1A14">
      <w:pPr>
        <w:pStyle w:val="3"/>
        <w:spacing w:before="156" w:after="156"/>
        <w:ind w:firstLineChars="200" w:firstLine="422"/>
        <w:rPr>
          <w:rFonts w:cs="宋体"/>
          <w:b/>
          <w:bCs/>
          <w:sz w:val="21"/>
          <w:szCs w:val="21"/>
        </w:rPr>
      </w:pPr>
      <w:r>
        <w:rPr>
          <w:rFonts w:cs="宋体" w:hint="eastAsia"/>
          <w:b/>
          <w:bCs/>
          <w:sz w:val="21"/>
          <w:szCs w:val="21"/>
        </w:rPr>
        <w:br w:type="page"/>
      </w:r>
      <w:r>
        <w:rPr>
          <w:rFonts w:cs="宋体" w:hint="eastAsia"/>
          <w:b/>
          <w:bCs/>
          <w:sz w:val="21"/>
          <w:szCs w:val="21"/>
        </w:rPr>
        <w:lastRenderedPageBreak/>
        <w:t>附件1：评标委员会成员声明</w:t>
      </w:r>
    </w:p>
    <w:p w:rsidR="003A2035" w:rsidRDefault="00AA1A14">
      <w:pPr>
        <w:spacing w:line="360" w:lineRule="auto"/>
        <w:jc w:val="center"/>
        <w:rPr>
          <w:rFonts w:ascii="宋体" w:hAnsi="宋体" w:cs="宋体"/>
          <w:b/>
          <w:bCs/>
          <w:sz w:val="32"/>
          <w:szCs w:val="32"/>
        </w:rPr>
      </w:pPr>
      <w:r>
        <w:rPr>
          <w:rFonts w:ascii="宋体" w:hAnsi="宋体" w:cs="宋体" w:hint="eastAsia"/>
          <w:b/>
          <w:bCs/>
          <w:sz w:val="32"/>
          <w:szCs w:val="32"/>
        </w:rPr>
        <w:t>评标委员会成员声明</w:t>
      </w:r>
    </w:p>
    <w:p w:rsidR="003A2035" w:rsidRDefault="00AA1A14">
      <w:pPr>
        <w:widowControl w:val="0"/>
        <w:spacing w:line="360" w:lineRule="auto"/>
        <w:textAlignment w:val="auto"/>
        <w:rPr>
          <w:rFonts w:ascii="宋体" w:hAnsi="宋体" w:cs="宋体"/>
          <w:szCs w:val="21"/>
        </w:rPr>
      </w:pPr>
      <w:r>
        <w:rPr>
          <w:rFonts w:ascii="宋体" w:hAnsi="宋体" w:cs="宋体" w:hint="eastAsia"/>
          <w:szCs w:val="21"/>
          <w:u w:val="single"/>
        </w:rPr>
        <w:t xml:space="preserve">   本项目招标人  </w:t>
      </w:r>
      <w:r>
        <w:rPr>
          <w:rFonts w:ascii="宋体" w:hAnsi="宋体" w:cs="宋体" w:hint="eastAsia"/>
          <w:szCs w:val="21"/>
        </w:rPr>
        <w:t>：</w:t>
      </w:r>
    </w:p>
    <w:p w:rsidR="003A2035" w:rsidRDefault="00AA1A14">
      <w:pPr>
        <w:widowControl w:val="0"/>
        <w:spacing w:line="360" w:lineRule="auto"/>
        <w:ind w:firstLineChars="200" w:firstLine="420"/>
        <w:textAlignment w:val="auto"/>
        <w:rPr>
          <w:rFonts w:ascii="宋体" w:hAnsi="宋体" w:cs="宋体"/>
          <w:szCs w:val="21"/>
        </w:rPr>
      </w:pPr>
      <w:r>
        <w:rPr>
          <w:rFonts w:ascii="宋体" w:hAnsi="宋体" w:cs="宋体" w:hint="eastAsia"/>
          <w:szCs w:val="21"/>
        </w:rPr>
        <w:t>本人就参与</w:t>
      </w:r>
      <w:r>
        <w:rPr>
          <w:rFonts w:ascii="宋体" w:hAnsi="宋体" w:cs="宋体" w:hint="eastAsia"/>
          <w:szCs w:val="21"/>
          <w:u w:val="single"/>
        </w:rPr>
        <w:t xml:space="preserve">               </w:t>
      </w:r>
      <w:r>
        <w:rPr>
          <w:rFonts w:ascii="宋体" w:hAnsi="宋体" w:cs="宋体" w:hint="eastAsia"/>
          <w:szCs w:val="21"/>
        </w:rPr>
        <w:t>项目的评标工作，</w:t>
      </w:r>
      <w:proofErr w:type="gramStart"/>
      <w:r>
        <w:rPr>
          <w:rFonts w:ascii="宋体" w:hAnsi="宋体" w:cs="宋体" w:hint="eastAsia"/>
          <w:szCs w:val="21"/>
        </w:rPr>
        <w:t>作出</w:t>
      </w:r>
      <w:proofErr w:type="gramEnd"/>
      <w:r>
        <w:rPr>
          <w:rFonts w:ascii="宋体" w:hAnsi="宋体" w:cs="宋体" w:hint="eastAsia"/>
          <w:szCs w:val="21"/>
        </w:rPr>
        <w:t>郑重声明：</w:t>
      </w:r>
    </w:p>
    <w:p w:rsidR="003A2035" w:rsidRDefault="00AA1A14">
      <w:pPr>
        <w:widowControl w:val="0"/>
        <w:spacing w:line="360" w:lineRule="auto"/>
        <w:ind w:firstLineChars="200" w:firstLine="420"/>
        <w:textAlignment w:val="auto"/>
        <w:rPr>
          <w:rFonts w:ascii="宋体" w:hAnsi="宋体" w:cs="宋体"/>
          <w:szCs w:val="21"/>
        </w:rPr>
      </w:pPr>
      <w:r>
        <w:rPr>
          <w:rFonts w:ascii="宋体" w:hAnsi="宋体" w:cs="宋体" w:hint="eastAsia"/>
          <w:szCs w:val="21"/>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rsidR="003A2035" w:rsidRDefault="00AA1A14">
      <w:pPr>
        <w:widowControl w:val="0"/>
        <w:spacing w:line="360" w:lineRule="auto"/>
        <w:ind w:firstLineChars="200" w:firstLine="420"/>
        <w:textAlignment w:val="auto"/>
        <w:rPr>
          <w:rFonts w:ascii="宋体" w:hAnsi="宋体" w:cs="宋体"/>
          <w:szCs w:val="21"/>
        </w:rPr>
      </w:pPr>
      <w:r>
        <w:rPr>
          <w:rFonts w:ascii="宋体" w:hAnsi="宋体" w:cs="宋体" w:hint="eastAsia"/>
          <w:szCs w:val="21"/>
        </w:rPr>
        <w:t>二、在本项目评标开始前，本人不存在以下需要向招标人提出回避的情形：（一）接收到任何单位或者个人授意本人倾向或者排斥本项目特定投标人的电话、短信、</w:t>
      </w:r>
      <w:proofErr w:type="gramStart"/>
      <w:r>
        <w:rPr>
          <w:rFonts w:ascii="宋体" w:hAnsi="宋体" w:cs="宋体" w:hint="eastAsia"/>
          <w:szCs w:val="21"/>
        </w:rPr>
        <w:t>微信等</w:t>
      </w:r>
      <w:proofErr w:type="gramEnd"/>
      <w:r>
        <w:rPr>
          <w:rFonts w:ascii="宋体" w:hAnsi="宋体" w:cs="宋体" w:hint="eastAsia"/>
          <w:szCs w:val="21"/>
        </w:rPr>
        <w:t>；（二）私下接触本项目投标人；（三）收受本项目投标人、中介人、其他利害关系人的财物或者其他好处；（四）法律法规等规定的回避情形。</w:t>
      </w:r>
    </w:p>
    <w:p w:rsidR="003A2035" w:rsidRDefault="00AA1A14">
      <w:pPr>
        <w:widowControl w:val="0"/>
        <w:spacing w:line="360" w:lineRule="auto"/>
        <w:ind w:firstLineChars="200" w:firstLine="420"/>
        <w:textAlignment w:val="auto"/>
        <w:rPr>
          <w:rFonts w:ascii="宋体" w:hAnsi="宋体" w:cs="宋体"/>
          <w:szCs w:val="21"/>
        </w:rPr>
      </w:pPr>
      <w:r>
        <w:rPr>
          <w:rFonts w:ascii="宋体" w:hAnsi="宋体" w:cs="宋体" w:hint="eastAsia"/>
          <w:szCs w:val="21"/>
        </w:rPr>
        <w:t>三、本人将按照本项目招标文件规定的评标标准和方法，客观、公正地对投标文件提出评审意见，</w:t>
      </w:r>
      <w:proofErr w:type="gramStart"/>
      <w:r>
        <w:rPr>
          <w:rFonts w:ascii="宋体" w:hAnsi="宋体" w:cs="宋体" w:hint="eastAsia"/>
          <w:szCs w:val="21"/>
        </w:rPr>
        <w:t>不</w:t>
      </w:r>
      <w:proofErr w:type="gramEnd"/>
      <w:r>
        <w:rPr>
          <w:rFonts w:ascii="宋体" w:hAnsi="宋体" w:cs="宋体" w:hint="eastAsia"/>
          <w:szCs w:val="21"/>
        </w:rPr>
        <w:t>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rsidR="003A2035" w:rsidRDefault="00AA1A14">
      <w:pPr>
        <w:widowControl w:val="0"/>
        <w:spacing w:line="360" w:lineRule="auto"/>
        <w:ind w:firstLineChars="200" w:firstLine="420"/>
        <w:textAlignment w:val="auto"/>
        <w:rPr>
          <w:rFonts w:ascii="宋体" w:hAnsi="宋体" w:cs="宋体"/>
          <w:szCs w:val="21"/>
        </w:rPr>
      </w:pPr>
      <w:r>
        <w:rPr>
          <w:rFonts w:ascii="宋体" w:hAnsi="宋体" w:cs="宋体" w:hint="eastAsia"/>
          <w:szCs w:val="21"/>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rsidR="003A2035" w:rsidRDefault="00AA1A14">
      <w:pPr>
        <w:widowControl w:val="0"/>
        <w:spacing w:line="360" w:lineRule="auto"/>
        <w:ind w:firstLineChars="200" w:firstLine="420"/>
        <w:textAlignment w:val="auto"/>
        <w:rPr>
          <w:rFonts w:ascii="宋体" w:hAnsi="宋体" w:cs="宋体"/>
          <w:szCs w:val="21"/>
        </w:rPr>
      </w:pPr>
      <w:r>
        <w:rPr>
          <w:rFonts w:ascii="宋体" w:hAnsi="宋体" w:cs="宋体" w:hint="eastAsia"/>
          <w:szCs w:val="21"/>
        </w:rPr>
        <w:t>五、招标监督机构依法处理本项目投诉、信访或者举报时，经调查后确认本人存在评审错误的，本人接受招标人不支</w:t>
      </w:r>
      <w:proofErr w:type="gramStart"/>
      <w:r>
        <w:rPr>
          <w:rFonts w:ascii="宋体" w:hAnsi="宋体" w:cs="宋体" w:hint="eastAsia"/>
          <w:szCs w:val="21"/>
        </w:rPr>
        <w:t>付本</w:t>
      </w:r>
      <w:proofErr w:type="gramEnd"/>
      <w:r>
        <w:rPr>
          <w:rFonts w:ascii="宋体" w:hAnsi="宋体" w:cs="宋体" w:hint="eastAsia"/>
          <w:szCs w:val="21"/>
        </w:rPr>
        <w:t>项目评审酬劳、将本人列入招标人评标专家回避名单等相关处理措施，本人也接受本项目招标监督机构依法对本人进行的处理。</w:t>
      </w:r>
    </w:p>
    <w:p w:rsidR="003A2035" w:rsidRDefault="00AA1A14">
      <w:pPr>
        <w:widowControl w:val="0"/>
        <w:spacing w:line="360" w:lineRule="auto"/>
        <w:ind w:firstLineChars="200" w:firstLine="420"/>
        <w:textAlignment w:val="auto"/>
        <w:rPr>
          <w:rFonts w:ascii="宋体" w:hAnsi="宋体" w:cs="宋体"/>
          <w:szCs w:val="21"/>
        </w:rPr>
      </w:pPr>
      <w:r>
        <w:rPr>
          <w:rFonts w:ascii="宋体" w:hAnsi="宋体" w:cs="宋体" w:hint="eastAsia"/>
          <w:szCs w:val="21"/>
        </w:rPr>
        <w:t>如果本人违反上述声明内容，造成的后果由本人自行承担。</w:t>
      </w:r>
    </w:p>
    <w:p w:rsidR="003A2035" w:rsidRDefault="003A2035">
      <w:pPr>
        <w:widowControl w:val="0"/>
        <w:spacing w:line="360" w:lineRule="auto"/>
        <w:ind w:firstLineChars="200" w:firstLine="420"/>
        <w:textAlignment w:val="auto"/>
        <w:rPr>
          <w:rFonts w:ascii="宋体" w:hAnsi="宋体" w:cs="宋体"/>
          <w:szCs w:val="21"/>
        </w:rPr>
      </w:pPr>
    </w:p>
    <w:p w:rsidR="003A2035" w:rsidRDefault="00AA1A14">
      <w:pPr>
        <w:spacing w:line="360" w:lineRule="auto"/>
        <w:rPr>
          <w:rFonts w:ascii="宋体" w:hAnsi="宋体" w:cs="宋体"/>
          <w:szCs w:val="21"/>
          <w:u w:val="single"/>
        </w:rPr>
      </w:pPr>
      <w:r>
        <w:rPr>
          <w:rFonts w:ascii="宋体" w:hAnsi="宋体" w:cs="宋体" w:hint="eastAsia"/>
          <w:szCs w:val="21"/>
        </w:rPr>
        <w:t xml:space="preserve">                             声明人：</w:t>
      </w:r>
      <w:r>
        <w:rPr>
          <w:rFonts w:ascii="宋体" w:hAnsi="宋体" w:cs="宋体" w:hint="eastAsia"/>
          <w:szCs w:val="21"/>
          <w:u w:val="single"/>
        </w:rPr>
        <w:t xml:space="preserve">（签名）  </w:t>
      </w:r>
    </w:p>
    <w:p w:rsidR="003A2035" w:rsidRDefault="003A2035">
      <w:pPr>
        <w:rPr>
          <w:rFonts w:ascii="宋体" w:hAnsi="宋体" w:cs="宋体"/>
          <w:b/>
          <w:bCs/>
          <w:kern w:val="0"/>
          <w:szCs w:val="21"/>
        </w:rPr>
        <w:sectPr w:rsidR="003A2035">
          <w:footerReference w:type="default" r:id="rId14"/>
          <w:footerReference w:type="first" r:id="rId15"/>
          <w:endnotePr>
            <w:numFmt w:val="decimal"/>
          </w:endnotePr>
          <w:pgSz w:w="11906" w:h="16838"/>
          <w:pgMar w:top="1418" w:right="1418" w:bottom="1418" w:left="1418" w:header="851" w:footer="907" w:gutter="0"/>
          <w:pgNumType w:start="1"/>
          <w:cols w:space="720"/>
          <w:docGrid w:type="linesAndChars" w:linePitch="312"/>
        </w:sectPr>
      </w:pPr>
    </w:p>
    <w:p w:rsidR="003A2035" w:rsidRDefault="00AA1A14">
      <w:pPr>
        <w:pStyle w:val="3"/>
        <w:spacing w:before="156" w:after="156"/>
        <w:ind w:firstLineChars="200" w:firstLine="422"/>
        <w:rPr>
          <w:rFonts w:cs="宋体"/>
          <w:b/>
          <w:bCs/>
          <w:sz w:val="21"/>
          <w:szCs w:val="21"/>
        </w:rPr>
      </w:pPr>
      <w:r>
        <w:rPr>
          <w:rFonts w:cs="宋体" w:hint="eastAsia"/>
          <w:b/>
          <w:bCs/>
          <w:sz w:val="21"/>
          <w:szCs w:val="21"/>
        </w:rPr>
        <w:lastRenderedPageBreak/>
        <w:t>附表</w:t>
      </w:r>
      <w:proofErr w:type="gramStart"/>
      <w:r>
        <w:rPr>
          <w:rFonts w:cs="宋体" w:hint="eastAsia"/>
          <w:b/>
          <w:bCs/>
          <w:sz w:val="21"/>
          <w:szCs w:val="21"/>
        </w:rPr>
        <w:t>一</w:t>
      </w:r>
      <w:proofErr w:type="gramEnd"/>
      <w:r>
        <w:rPr>
          <w:rFonts w:cs="宋体" w:hint="eastAsia"/>
          <w:b/>
          <w:bCs/>
          <w:sz w:val="21"/>
          <w:szCs w:val="21"/>
        </w:rPr>
        <w:t>：资格审查表</w:t>
      </w:r>
    </w:p>
    <w:p w:rsidR="003A2035" w:rsidRDefault="00AA1A14">
      <w:pPr>
        <w:spacing w:line="276" w:lineRule="auto"/>
        <w:jc w:val="center"/>
        <w:rPr>
          <w:rStyle w:val="NormalCharacter"/>
          <w:rFonts w:ascii="宋体" w:hAnsi="宋体" w:cs="宋体"/>
          <w:b/>
          <w:sz w:val="32"/>
          <w:szCs w:val="32"/>
        </w:rPr>
      </w:pPr>
      <w:r>
        <w:rPr>
          <w:rStyle w:val="NormalCharacter"/>
          <w:rFonts w:ascii="宋体" w:hAnsi="宋体" w:cs="宋体" w:hint="eastAsia"/>
          <w:b/>
          <w:sz w:val="32"/>
          <w:szCs w:val="32"/>
        </w:rPr>
        <w:t>资格审查表</w:t>
      </w:r>
    </w:p>
    <w:p w:rsidR="003A2035" w:rsidRDefault="00AA1A14">
      <w:pPr>
        <w:spacing w:line="276" w:lineRule="auto"/>
        <w:rPr>
          <w:rStyle w:val="NormalCharacter"/>
          <w:rFonts w:ascii="宋体" w:hAnsi="宋体" w:cs="宋体"/>
          <w:szCs w:val="21"/>
        </w:rPr>
      </w:pPr>
      <w:r>
        <w:rPr>
          <w:rStyle w:val="NormalCharacter"/>
          <w:rFonts w:ascii="宋体" w:hAnsi="宋体" w:cs="宋体" w:hint="eastAsia"/>
          <w:szCs w:val="21"/>
        </w:rPr>
        <w:t>工程名称：</w:t>
      </w:r>
    </w:p>
    <w:p w:rsidR="003A2035" w:rsidRDefault="00AA1A14">
      <w:pPr>
        <w:spacing w:line="276" w:lineRule="auto"/>
        <w:rPr>
          <w:rStyle w:val="NormalCharacter"/>
          <w:rFonts w:ascii="宋体" w:hAnsi="宋体" w:cs="宋体"/>
          <w:szCs w:val="21"/>
        </w:rPr>
      </w:pPr>
      <w:r>
        <w:rPr>
          <w:rStyle w:val="NormalCharacter"/>
          <w:rFonts w:ascii="宋体" w:hAnsi="宋体" w:cs="宋体" w:hint="eastAsia"/>
          <w:szCs w:val="21"/>
        </w:rPr>
        <w:t>投标人名称：</w:t>
      </w:r>
    </w:p>
    <w:tbl>
      <w:tblPr>
        <w:tblW w:w="90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4"/>
        <w:gridCol w:w="3547"/>
        <w:gridCol w:w="4037"/>
        <w:gridCol w:w="911"/>
      </w:tblGrid>
      <w:tr w:rsidR="003A2035">
        <w:tc>
          <w:tcPr>
            <w:tcW w:w="594"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before="120" w:after="60" w:line="276" w:lineRule="auto"/>
              <w:ind w:left="62" w:right="62"/>
              <w:jc w:val="center"/>
              <w:rPr>
                <w:rStyle w:val="NormalCharacter"/>
                <w:rFonts w:ascii="宋体" w:hAnsi="宋体" w:cs="宋体"/>
                <w:b/>
                <w:szCs w:val="21"/>
              </w:rPr>
            </w:pPr>
            <w:r>
              <w:rPr>
                <w:rStyle w:val="NormalCharacter"/>
                <w:rFonts w:ascii="宋体" w:hAnsi="宋体" w:cs="宋体" w:hint="eastAsia"/>
                <w:b/>
                <w:szCs w:val="21"/>
              </w:rPr>
              <w:t>序号</w:t>
            </w:r>
          </w:p>
        </w:tc>
        <w:tc>
          <w:tcPr>
            <w:tcW w:w="3547"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before="120" w:after="60" w:line="276" w:lineRule="auto"/>
              <w:ind w:left="62" w:right="62"/>
              <w:jc w:val="center"/>
              <w:rPr>
                <w:rStyle w:val="NormalCharacter"/>
                <w:rFonts w:ascii="宋体" w:hAnsi="宋体" w:cs="宋体"/>
                <w:b/>
                <w:szCs w:val="21"/>
              </w:rPr>
            </w:pPr>
            <w:r>
              <w:rPr>
                <w:rStyle w:val="NormalCharacter"/>
                <w:rFonts w:ascii="宋体" w:hAnsi="宋体" w:cs="宋体" w:hint="eastAsia"/>
                <w:b/>
                <w:szCs w:val="21"/>
              </w:rPr>
              <w:t>审查项目</w:t>
            </w:r>
          </w:p>
        </w:tc>
        <w:tc>
          <w:tcPr>
            <w:tcW w:w="4037"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before="120" w:after="60" w:line="276" w:lineRule="auto"/>
              <w:ind w:left="62" w:right="62"/>
              <w:jc w:val="center"/>
              <w:rPr>
                <w:rStyle w:val="NormalCharacter"/>
                <w:rFonts w:ascii="宋体" w:hAnsi="宋体" w:cs="宋体"/>
                <w:b/>
                <w:szCs w:val="21"/>
              </w:rPr>
            </w:pPr>
            <w:r>
              <w:rPr>
                <w:rStyle w:val="NormalCharacter"/>
                <w:rFonts w:ascii="宋体" w:hAnsi="宋体" w:cs="宋体" w:hint="eastAsia"/>
                <w:b/>
                <w:szCs w:val="21"/>
              </w:rPr>
              <w:t>须审查的资料</w:t>
            </w:r>
          </w:p>
        </w:tc>
        <w:tc>
          <w:tcPr>
            <w:tcW w:w="911"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before="120" w:after="60" w:line="276" w:lineRule="auto"/>
              <w:ind w:left="62" w:right="62"/>
              <w:jc w:val="center"/>
              <w:rPr>
                <w:rStyle w:val="NormalCharacter"/>
                <w:rFonts w:ascii="宋体" w:hAnsi="宋体" w:cs="宋体"/>
                <w:b/>
                <w:szCs w:val="21"/>
              </w:rPr>
            </w:pPr>
            <w:r>
              <w:rPr>
                <w:rStyle w:val="NormalCharacter"/>
                <w:rFonts w:ascii="宋体" w:hAnsi="宋体" w:cs="宋体" w:hint="eastAsia"/>
                <w:b/>
                <w:szCs w:val="21"/>
              </w:rPr>
              <w:t>审查</w:t>
            </w:r>
          </w:p>
          <w:p w:rsidR="003A2035" w:rsidRDefault="00AA1A14">
            <w:pPr>
              <w:spacing w:before="120" w:after="60" w:line="276" w:lineRule="auto"/>
              <w:ind w:left="62" w:right="62"/>
              <w:jc w:val="center"/>
              <w:rPr>
                <w:rStyle w:val="NormalCharacter"/>
                <w:rFonts w:ascii="宋体" w:hAnsi="宋体" w:cs="宋体"/>
                <w:b/>
                <w:szCs w:val="21"/>
              </w:rPr>
            </w:pPr>
            <w:r>
              <w:rPr>
                <w:rStyle w:val="NormalCharacter"/>
                <w:rFonts w:ascii="宋体" w:hAnsi="宋体" w:cs="宋体" w:hint="eastAsia"/>
                <w:b/>
                <w:szCs w:val="21"/>
              </w:rPr>
              <w:t>结果</w:t>
            </w:r>
          </w:p>
        </w:tc>
      </w:tr>
      <w:tr w:rsidR="003A2035">
        <w:trPr>
          <w:trHeight w:val="437"/>
        </w:trPr>
        <w:tc>
          <w:tcPr>
            <w:tcW w:w="594"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before="120" w:after="60" w:line="276" w:lineRule="auto"/>
              <w:ind w:left="62" w:right="62"/>
              <w:jc w:val="center"/>
              <w:rPr>
                <w:rStyle w:val="NormalCharacter"/>
                <w:rFonts w:ascii="宋体" w:hAnsi="宋体" w:cs="宋体"/>
                <w:szCs w:val="21"/>
              </w:rPr>
            </w:pPr>
            <w:r>
              <w:rPr>
                <w:rStyle w:val="NormalCharacter"/>
                <w:rFonts w:ascii="宋体" w:hAnsi="宋体" w:cs="宋体" w:hint="eastAsia"/>
                <w:szCs w:val="21"/>
              </w:rPr>
              <w:t>1</w:t>
            </w:r>
          </w:p>
        </w:tc>
        <w:tc>
          <w:tcPr>
            <w:tcW w:w="3547"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before="120" w:after="60" w:line="276" w:lineRule="auto"/>
              <w:ind w:left="62" w:right="62"/>
              <w:jc w:val="left"/>
              <w:rPr>
                <w:rStyle w:val="NormalCharacter"/>
                <w:rFonts w:ascii="宋体" w:hAnsi="宋体" w:cs="宋体"/>
                <w:szCs w:val="21"/>
              </w:rPr>
            </w:pPr>
            <w:r>
              <w:rPr>
                <w:rStyle w:val="NormalCharacter"/>
                <w:rFonts w:ascii="宋体" w:hAnsi="宋体" w:cs="宋体" w:hint="eastAsia"/>
                <w:szCs w:val="21"/>
              </w:rPr>
              <w:t>投标人参加投标的意思表达清楚，投标人代表被授权有效</w:t>
            </w:r>
          </w:p>
        </w:tc>
        <w:tc>
          <w:tcPr>
            <w:tcW w:w="4037"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before="120" w:after="60" w:line="276" w:lineRule="auto"/>
              <w:ind w:left="62" w:right="62"/>
              <w:jc w:val="left"/>
              <w:rPr>
                <w:rStyle w:val="NormalCharacter"/>
                <w:rFonts w:ascii="宋体" w:hAnsi="宋体" w:cs="宋体"/>
                <w:szCs w:val="21"/>
              </w:rPr>
            </w:pPr>
            <w:r>
              <w:rPr>
                <w:rStyle w:val="NormalCharacter"/>
                <w:rFonts w:ascii="宋体" w:hAnsi="宋体" w:cs="宋体" w:hint="eastAsia"/>
                <w:szCs w:val="21"/>
              </w:rPr>
              <w:t>投标人声明、法定代表人证明书；委托投标的还应提供法人授权委托证明书</w:t>
            </w:r>
          </w:p>
        </w:tc>
        <w:tc>
          <w:tcPr>
            <w:tcW w:w="911" w:type="dxa"/>
            <w:tcBorders>
              <w:top w:val="single" w:sz="4" w:space="0" w:color="000000"/>
              <w:left w:val="single" w:sz="4" w:space="0" w:color="000000"/>
              <w:bottom w:val="single" w:sz="4" w:space="0" w:color="000000"/>
              <w:right w:val="single" w:sz="4" w:space="0" w:color="000000"/>
            </w:tcBorders>
            <w:vAlign w:val="center"/>
          </w:tcPr>
          <w:p w:rsidR="003A2035" w:rsidRDefault="003A2035">
            <w:pPr>
              <w:spacing w:before="120" w:after="60" w:line="276" w:lineRule="auto"/>
              <w:ind w:left="62" w:right="62"/>
              <w:jc w:val="center"/>
              <w:rPr>
                <w:rStyle w:val="NormalCharacter"/>
                <w:rFonts w:ascii="宋体" w:hAnsi="宋体" w:cs="宋体"/>
                <w:szCs w:val="21"/>
              </w:rPr>
            </w:pPr>
          </w:p>
        </w:tc>
      </w:tr>
      <w:tr w:rsidR="003A2035">
        <w:trPr>
          <w:trHeight w:val="194"/>
        </w:trPr>
        <w:tc>
          <w:tcPr>
            <w:tcW w:w="594"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before="120" w:after="60" w:line="276" w:lineRule="auto"/>
              <w:ind w:left="62" w:right="62"/>
              <w:jc w:val="center"/>
              <w:rPr>
                <w:rStyle w:val="NormalCharacter"/>
                <w:rFonts w:ascii="宋体" w:hAnsi="宋体" w:cs="宋体"/>
                <w:szCs w:val="21"/>
              </w:rPr>
            </w:pPr>
            <w:r>
              <w:rPr>
                <w:rStyle w:val="NormalCharacter"/>
                <w:rFonts w:ascii="宋体" w:hAnsi="宋体" w:cs="宋体" w:hint="eastAsia"/>
                <w:szCs w:val="21"/>
              </w:rPr>
              <w:t>2</w:t>
            </w:r>
          </w:p>
        </w:tc>
        <w:tc>
          <w:tcPr>
            <w:tcW w:w="3547"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before="120" w:after="60" w:line="276" w:lineRule="auto"/>
              <w:ind w:left="62" w:right="62"/>
              <w:jc w:val="left"/>
              <w:rPr>
                <w:rStyle w:val="NormalCharacter"/>
                <w:rFonts w:ascii="宋体" w:hAnsi="宋体" w:cs="宋体"/>
                <w:szCs w:val="21"/>
              </w:rPr>
            </w:pPr>
            <w:r>
              <w:rPr>
                <w:rStyle w:val="NormalCharacter"/>
                <w:rFonts w:ascii="宋体" w:hAnsi="宋体" w:cs="宋体" w:hint="eastAsia"/>
                <w:szCs w:val="21"/>
              </w:rPr>
              <w:t>投标人均具有独立法人资格，按国家法律经营</w:t>
            </w:r>
          </w:p>
        </w:tc>
        <w:tc>
          <w:tcPr>
            <w:tcW w:w="4037"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before="120" w:after="60" w:line="276" w:lineRule="auto"/>
              <w:ind w:left="62" w:right="62"/>
              <w:jc w:val="left"/>
              <w:rPr>
                <w:rStyle w:val="NormalCharacter"/>
                <w:rFonts w:ascii="宋体" w:hAnsi="宋体" w:cs="宋体"/>
                <w:szCs w:val="21"/>
              </w:rPr>
            </w:pPr>
            <w:r>
              <w:rPr>
                <w:rStyle w:val="NormalCharacter"/>
                <w:rFonts w:ascii="宋体" w:hAnsi="宋体" w:cs="宋体" w:hint="eastAsia"/>
                <w:szCs w:val="21"/>
              </w:rPr>
              <w:t>营业执照扫描件或电子证照</w:t>
            </w:r>
          </w:p>
        </w:tc>
        <w:tc>
          <w:tcPr>
            <w:tcW w:w="911" w:type="dxa"/>
            <w:tcBorders>
              <w:top w:val="single" w:sz="4" w:space="0" w:color="000000"/>
              <w:left w:val="single" w:sz="4" w:space="0" w:color="000000"/>
              <w:bottom w:val="single" w:sz="4" w:space="0" w:color="000000"/>
              <w:right w:val="single" w:sz="4" w:space="0" w:color="000000"/>
            </w:tcBorders>
            <w:vAlign w:val="center"/>
          </w:tcPr>
          <w:p w:rsidR="003A2035" w:rsidRDefault="003A2035">
            <w:pPr>
              <w:spacing w:before="120" w:after="60" w:line="276" w:lineRule="auto"/>
              <w:ind w:left="62" w:right="62"/>
              <w:jc w:val="center"/>
              <w:rPr>
                <w:rStyle w:val="NormalCharacter"/>
                <w:rFonts w:ascii="宋体" w:hAnsi="宋体" w:cs="宋体"/>
                <w:szCs w:val="21"/>
              </w:rPr>
            </w:pPr>
          </w:p>
        </w:tc>
      </w:tr>
      <w:tr w:rsidR="003A2035">
        <w:trPr>
          <w:trHeight w:val="90"/>
        </w:trPr>
        <w:tc>
          <w:tcPr>
            <w:tcW w:w="594"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before="120" w:after="60" w:line="276" w:lineRule="auto"/>
              <w:ind w:left="62" w:right="62"/>
              <w:jc w:val="center"/>
              <w:rPr>
                <w:rStyle w:val="NormalCharacter"/>
                <w:rFonts w:ascii="宋体" w:hAnsi="宋体" w:cs="宋体"/>
                <w:szCs w:val="21"/>
              </w:rPr>
            </w:pPr>
            <w:r>
              <w:rPr>
                <w:rStyle w:val="NormalCharacter"/>
                <w:rFonts w:ascii="宋体" w:hAnsi="宋体" w:cs="宋体" w:hint="eastAsia"/>
                <w:szCs w:val="21"/>
              </w:rPr>
              <w:t>3</w:t>
            </w:r>
          </w:p>
        </w:tc>
        <w:tc>
          <w:tcPr>
            <w:tcW w:w="3547"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before="120" w:after="60" w:line="276" w:lineRule="auto"/>
              <w:ind w:left="62" w:right="62"/>
              <w:jc w:val="left"/>
              <w:rPr>
                <w:rStyle w:val="NormalCharacter"/>
                <w:rFonts w:ascii="宋体" w:hAnsi="宋体" w:cs="宋体"/>
                <w:szCs w:val="21"/>
              </w:rPr>
            </w:pPr>
            <w:r>
              <w:rPr>
                <w:rStyle w:val="NormalCharacter"/>
                <w:rFonts w:ascii="宋体" w:hAnsi="宋体" w:cs="宋体" w:hint="eastAsia"/>
                <w:szCs w:val="21"/>
              </w:rPr>
              <w:t>投标人均持有建设行政主管部门颁发有效期内的企业资质证书及安全生产许可证；投标人资质符合公告要求</w:t>
            </w:r>
          </w:p>
        </w:tc>
        <w:tc>
          <w:tcPr>
            <w:tcW w:w="4037"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before="120" w:after="60" w:line="276" w:lineRule="auto"/>
              <w:ind w:left="62" w:right="62"/>
              <w:jc w:val="left"/>
              <w:rPr>
                <w:rStyle w:val="NormalCharacter"/>
                <w:rFonts w:ascii="宋体" w:hAnsi="宋体" w:cs="宋体"/>
                <w:szCs w:val="21"/>
              </w:rPr>
            </w:pPr>
            <w:r>
              <w:rPr>
                <w:rStyle w:val="NormalCharacter"/>
                <w:rFonts w:ascii="宋体" w:hAnsi="宋体" w:cs="宋体" w:hint="eastAsia"/>
                <w:szCs w:val="21"/>
              </w:rPr>
              <w:t>资质证书扫描件或电子证照、安全生产许可证扫描件或电子证照</w:t>
            </w:r>
          </w:p>
        </w:tc>
        <w:tc>
          <w:tcPr>
            <w:tcW w:w="911" w:type="dxa"/>
            <w:tcBorders>
              <w:top w:val="single" w:sz="4" w:space="0" w:color="000000"/>
              <w:left w:val="single" w:sz="4" w:space="0" w:color="000000"/>
              <w:bottom w:val="single" w:sz="4" w:space="0" w:color="000000"/>
              <w:right w:val="single" w:sz="4" w:space="0" w:color="000000"/>
            </w:tcBorders>
            <w:vAlign w:val="center"/>
          </w:tcPr>
          <w:p w:rsidR="003A2035" w:rsidRDefault="003A2035">
            <w:pPr>
              <w:spacing w:before="120" w:after="60" w:line="276" w:lineRule="auto"/>
              <w:ind w:left="62" w:right="62"/>
              <w:jc w:val="center"/>
              <w:rPr>
                <w:rStyle w:val="NormalCharacter"/>
                <w:rFonts w:ascii="宋体" w:hAnsi="宋体" w:cs="宋体"/>
                <w:szCs w:val="21"/>
              </w:rPr>
            </w:pPr>
          </w:p>
        </w:tc>
      </w:tr>
      <w:tr w:rsidR="003A2035">
        <w:trPr>
          <w:trHeight w:val="1903"/>
        </w:trPr>
        <w:tc>
          <w:tcPr>
            <w:tcW w:w="594"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before="120" w:after="60" w:line="276" w:lineRule="auto"/>
              <w:ind w:left="62" w:right="62"/>
              <w:jc w:val="center"/>
              <w:rPr>
                <w:rStyle w:val="NormalCharacter"/>
                <w:rFonts w:ascii="宋体" w:hAnsi="宋体" w:cs="宋体"/>
                <w:szCs w:val="21"/>
              </w:rPr>
            </w:pPr>
            <w:r>
              <w:rPr>
                <w:rStyle w:val="NormalCharacter"/>
                <w:rFonts w:ascii="宋体" w:hAnsi="宋体" w:cs="宋体" w:hint="eastAsia"/>
                <w:szCs w:val="21"/>
              </w:rPr>
              <w:t>4</w:t>
            </w:r>
          </w:p>
        </w:tc>
        <w:tc>
          <w:tcPr>
            <w:tcW w:w="3547"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before="120" w:after="60" w:line="276" w:lineRule="auto"/>
              <w:ind w:left="62" w:right="62"/>
              <w:jc w:val="left"/>
              <w:rPr>
                <w:rStyle w:val="NormalCharacter"/>
                <w:rFonts w:ascii="宋体" w:hAnsi="宋体" w:cs="宋体"/>
                <w:szCs w:val="21"/>
              </w:rPr>
            </w:pPr>
            <w:r>
              <w:rPr>
                <w:rStyle w:val="NormalCharacter"/>
                <w:rFonts w:ascii="宋体" w:hAnsi="宋体" w:cs="宋体" w:hint="eastAsia"/>
                <w:szCs w:val="21"/>
              </w:rPr>
              <w:t>投标人拟担任本工程项目负责人符合公告要求</w:t>
            </w:r>
          </w:p>
        </w:tc>
        <w:tc>
          <w:tcPr>
            <w:tcW w:w="4037"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before="120" w:after="60" w:line="276" w:lineRule="auto"/>
              <w:ind w:left="62" w:right="62"/>
              <w:jc w:val="left"/>
              <w:rPr>
                <w:rStyle w:val="NormalCharacter"/>
                <w:rFonts w:ascii="宋体" w:hAnsi="宋体" w:cs="宋体"/>
              </w:rPr>
            </w:pPr>
            <w:r>
              <w:rPr>
                <w:rStyle w:val="NormalCharacter"/>
                <w:rFonts w:ascii="宋体" w:hAnsi="宋体" w:cs="宋体" w:hint="eastAsia"/>
              </w:rPr>
              <w:t>有效期内的建造</w:t>
            </w:r>
            <w:proofErr w:type="gramStart"/>
            <w:r>
              <w:rPr>
                <w:rStyle w:val="NormalCharacter"/>
                <w:rFonts w:ascii="宋体" w:hAnsi="宋体" w:cs="宋体" w:hint="eastAsia"/>
              </w:rPr>
              <w:t>师注册</w:t>
            </w:r>
            <w:proofErr w:type="gramEnd"/>
            <w:r>
              <w:rPr>
                <w:rStyle w:val="NormalCharacter"/>
                <w:rFonts w:ascii="宋体" w:hAnsi="宋体" w:cs="宋体" w:hint="eastAsia"/>
              </w:rPr>
              <w:t>证书扫描件或电子证书（注：打印建造师电子证书后，在个人签名处手写本人签名再扫描提交。）</w:t>
            </w:r>
          </w:p>
        </w:tc>
        <w:tc>
          <w:tcPr>
            <w:tcW w:w="911" w:type="dxa"/>
            <w:tcBorders>
              <w:top w:val="single" w:sz="4" w:space="0" w:color="000000"/>
              <w:left w:val="single" w:sz="4" w:space="0" w:color="000000"/>
              <w:bottom w:val="single" w:sz="4" w:space="0" w:color="000000"/>
              <w:right w:val="single" w:sz="4" w:space="0" w:color="000000"/>
            </w:tcBorders>
            <w:vAlign w:val="center"/>
          </w:tcPr>
          <w:p w:rsidR="003A2035" w:rsidRDefault="003A2035">
            <w:pPr>
              <w:spacing w:before="120" w:after="60" w:line="276" w:lineRule="auto"/>
              <w:ind w:left="62" w:right="62"/>
              <w:jc w:val="center"/>
              <w:rPr>
                <w:rStyle w:val="NormalCharacter"/>
                <w:rFonts w:ascii="宋体" w:hAnsi="宋体" w:cs="宋体"/>
                <w:szCs w:val="21"/>
              </w:rPr>
            </w:pPr>
          </w:p>
        </w:tc>
      </w:tr>
      <w:tr w:rsidR="003A2035">
        <w:trPr>
          <w:trHeight w:val="970"/>
        </w:trPr>
        <w:tc>
          <w:tcPr>
            <w:tcW w:w="594"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before="120" w:after="60" w:line="276" w:lineRule="auto"/>
              <w:ind w:left="62" w:right="62"/>
              <w:jc w:val="center"/>
              <w:rPr>
                <w:rStyle w:val="NormalCharacter"/>
                <w:rFonts w:ascii="宋体" w:hAnsi="宋体" w:cs="宋体"/>
                <w:szCs w:val="21"/>
              </w:rPr>
            </w:pPr>
            <w:r>
              <w:rPr>
                <w:rStyle w:val="NormalCharacter"/>
                <w:rFonts w:ascii="宋体" w:hAnsi="宋体" w:cs="宋体" w:hint="eastAsia"/>
                <w:szCs w:val="21"/>
              </w:rPr>
              <w:t>5</w:t>
            </w:r>
          </w:p>
        </w:tc>
        <w:tc>
          <w:tcPr>
            <w:tcW w:w="3547"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before="120" w:after="60" w:line="276" w:lineRule="auto"/>
              <w:ind w:left="62" w:right="62"/>
              <w:jc w:val="left"/>
              <w:rPr>
                <w:rStyle w:val="NormalCharacter"/>
                <w:rFonts w:ascii="宋体" w:hAnsi="宋体" w:cs="宋体"/>
                <w:szCs w:val="21"/>
              </w:rPr>
            </w:pPr>
            <w:r>
              <w:rPr>
                <w:rStyle w:val="NormalCharacter"/>
                <w:rFonts w:ascii="宋体" w:hAnsi="宋体" w:cs="宋体" w:hint="eastAsia"/>
                <w:szCs w:val="21"/>
              </w:rPr>
              <w:t>持有项目负责人安全生产考核合格证（B类）或建筑施工企业项目负责人安全生产考核合格证</w:t>
            </w:r>
          </w:p>
        </w:tc>
        <w:tc>
          <w:tcPr>
            <w:tcW w:w="4037"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before="120" w:after="60" w:line="276" w:lineRule="auto"/>
              <w:ind w:left="62" w:right="62"/>
              <w:jc w:val="left"/>
              <w:rPr>
                <w:rStyle w:val="NormalCharacter"/>
                <w:rFonts w:ascii="宋体" w:hAnsi="宋体" w:cs="宋体"/>
                <w:szCs w:val="21"/>
              </w:rPr>
            </w:pPr>
            <w:r>
              <w:rPr>
                <w:rStyle w:val="NormalCharacter"/>
                <w:rFonts w:ascii="宋体" w:hAnsi="宋体" w:cs="宋体" w:hint="eastAsia"/>
                <w:szCs w:val="21"/>
              </w:rPr>
              <w:t>项目负责人安全生产考核合格证（B类）或建筑施工企业项目负责人安全生产考核合格证证书扫描件或电子证书</w:t>
            </w:r>
          </w:p>
        </w:tc>
        <w:tc>
          <w:tcPr>
            <w:tcW w:w="911" w:type="dxa"/>
            <w:tcBorders>
              <w:top w:val="single" w:sz="4" w:space="0" w:color="000000"/>
              <w:left w:val="single" w:sz="4" w:space="0" w:color="000000"/>
              <w:bottom w:val="single" w:sz="4" w:space="0" w:color="000000"/>
              <w:right w:val="single" w:sz="4" w:space="0" w:color="000000"/>
            </w:tcBorders>
            <w:vAlign w:val="center"/>
          </w:tcPr>
          <w:p w:rsidR="003A2035" w:rsidRDefault="003A2035">
            <w:pPr>
              <w:spacing w:before="120" w:after="60" w:line="276" w:lineRule="auto"/>
              <w:ind w:left="62" w:right="62"/>
              <w:jc w:val="center"/>
              <w:rPr>
                <w:rStyle w:val="NormalCharacter"/>
                <w:rFonts w:ascii="宋体" w:hAnsi="宋体" w:cs="宋体"/>
                <w:szCs w:val="21"/>
              </w:rPr>
            </w:pPr>
          </w:p>
        </w:tc>
      </w:tr>
      <w:tr w:rsidR="003A2035">
        <w:tc>
          <w:tcPr>
            <w:tcW w:w="594"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before="120" w:after="60" w:line="276" w:lineRule="auto"/>
              <w:ind w:left="62" w:right="62"/>
              <w:jc w:val="center"/>
              <w:rPr>
                <w:rStyle w:val="NormalCharacter"/>
                <w:rFonts w:ascii="宋体" w:hAnsi="宋体" w:cs="宋体"/>
                <w:szCs w:val="21"/>
              </w:rPr>
            </w:pPr>
            <w:r>
              <w:rPr>
                <w:rStyle w:val="NormalCharacter"/>
                <w:rFonts w:ascii="宋体" w:hAnsi="宋体" w:cs="宋体" w:hint="eastAsia"/>
                <w:szCs w:val="21"/>
              </w:rPr>
              <w:t>6</w:t>
            </w:r>
          </w:p>
        </w:tc>
        <w:tc>
          <w:tcPr>
            <w:tcW w:w="3547"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before="120" w:after="60" w:line="276" w:lineRule="auto"/>
              <w:ind w:left="62" w:right="62"/>
              <w:jc w:val="left"/>
              <w:rPr>
                <w:rStyle w:val="NormalCharacter"/>
                <w:rFonts w:ascii="宋体" w:hAnsi="宋体" w:cs="宋体"/>
                <w:szCs w:val="21"/>
              </w:rPr>
            </w:pPr>
            <w:r>
              <w:rPr>
                <w:rStyle w:val="NormalCharacter"/>
                <w:rFonts w:ascii="宋体" w:hAnsi="宋体" w:cs="宋体" w:hint="eastAsia"/>
                <w:szCs w:val="21"/>
              </w:rPr>
              <w:t>投标人拟担任本工程技术负责人符合公告要求</w:t>
            </w:r>
          </w:p>
        </w:tc>
        <w:tc>
          <w:tcPr>
            <w:tcW w:w="4037"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before="120" w:after="60" w:line="276" w:lineRule="auto"/>
              <w:ind w:left="62" w:right="62"/>
              <w:jc w:val="left"/>
              <w:rPr>
                <w:rStyle w:val="NormalCharacter"/>
                <w:rFonts w:ascii="宋体" w:hAnsi="宋体" w:cs="宋体"/>
                <w:szCs w:val="21"/>
              </w:rPr>
            </w:pPr>
            <w:r>
              <w:rPr>
                <w:rStyle w:val="NormalCharacter"/>
                <w:rFonts w:ascii="宋体" w:hAnsi="宋体" w:cs="宋体" w:hint="eastAsia"/>
                <w:szCs w:val="21"/>
              </w:rPr>
              <w:t>拟委托技术负责人的职称证书扫描件</w:t>
            </w:r>
          </w:p>
        </w:tc>
        <w:tc>
          <w:tcPr>
            <w:tcW w:w="911" w:type="dxa"/>
            <w:tcBorders>
              <w:top w:val="single" w:sz="4" w:space="0" w:color="000000"/>
              <w:left w:val="single" w:sz="4" w:space="0" w:color="000000"/>
              <w:bottom w:val="single" w:sz="4" w:space="0" w:color="000000"/>
              <w:right w:val="single" w:sz="4" w:space="0" w:color="000000"/>
            </w:tcBorders>
            <w:vAlign w:val="center"/>
          </w:tcPr>
          <w:p w:rsidR="003A2035" w:rsidRDefault="003A2035">
            <w:pPr>
              <w:spacing w:before="120" w:after="60" w:line="276" w:lineRule="auto"/>
              <w:ind w:left="62" w:right="62"/>
              <w:jc w:val="center"/>
              <w:rPr>
                <w:rStyle w:val="NormalCharacter"/>
                <w:rFonts w:ascii="宋体" w:hAnsi="宋体" w:cs="宋体"/>
                <w:szCs w:val="21"/>
              </w:rPr>
            </w:pPr>
          </w:p>
        </w:tc>
      </w:tr>
      <w:tr w:rsidR="003A2035">
        <w:tc>
          <w:tcPr>
            <w:tcW w:w="594"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before="120" w:after="60" w:line="276" w:lineRule="auto"/>
              <w:ind w:left="62" w:right="62"/>
              <w:jc w:val="center"/>
              <w:rPr>
                <w:rStyle w:val="NormalCharacter"/>
                <w:rFonts w:ascii="宋体" w:hAnsi="宋体" w:cs="宋体"/>
                <w:szCs w:val="21"/>
              </w:rPr>
            </w:pPr>
            <w:r>
              <w:rPr>
                <w:rStyle w:val="NormalCharacter"/>
                <w:rFonts w:ascii="宋体" w:hAnsi="宋体" w:cs="宋体" w:hint="eastAsia"/>
                <w:szCs w:val="21"/>
              </w:rPr>
              <w:t>7</w:t>
            </w:r>
          </w:p>
        </w:tc>
        <w:tc>
          <w:tcPr>
            <w:tcW w:w="3547"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before="120" w:after="60" w:line="276" w:lineRule="auto"/>
              <w:ind w:left="62" w:right="62"/>
              <w:jc w:val="left"/>
              <w:rPr>
                <w:rStyle w:val="NormalCharacter"/>
                <w:rFonts w:ascii="宋体" w:hAnsi="宋体" w:cs="宋体"/>
                <w:szCs w:val="21"/>
              </w:rPr>
            </w:pPr>
            <w:r>
              <w:rPr>
                <w:rStyle w:val="NormalCharacter"/>
                <w:rFonts w:ascii="宋体" w:hAnsi="宋体" w:cs="宋体" w:hint="eastAsia"/>
                <w:szCs w:val="21"/>
              </w:rPr>
              <w:t>专职安全员须具有在有效期内的安全生产考核合格证（C类）或建筑施工企业专职安全生产管理人员安全生产考核合格证（</w:t>
            </w:r>
            <w:r>
              <w:rPr>
                <w:rFonts w:ascii="宋体" w:hAnsi="宋体" w:hint="eastAsia"/>
                <w:bCs/>
                <w:szCs w:val="21"/>
              </w:rPr>
              <w:t>C3</w:t>
            </w:r>
            <w:r>
              <w:rPr>
                <w:rStyle w:val="NormalCharacter"/>
                <w:rFonts w:ascii="宋体" w:hAnsi="宋体" w:cs="宋体" w:hint="eastAsia"/>
                <w:szCs w:val="21"/>
              </w:rPr>
              <w:t>），项目负责人和专职安全员不为同一人。</w:t>
            </w:r>
          </w:p>
        </w:tc>
        <w:tc>
          <w:tcPr>
            <w:tcW w:w="4037"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before="120" w:after="60" w:line="276" w:lineRule="auto"/>
              <w:ind w:left="62" w:right="62"/>
              <w:jc w:val="left"/>
              <w:rPr>
                <w:rStyle w:val="NormalCharacter"/>
                <w:rFonts w:ascii="宋体" w:hAnsi="宋体" w:cs="宋体"/>
                <w:szCs w:val="21"/>
              </w:rPr>
            </w:pPr>
            <w:r>
              <w:rPr>
                <w:rStyle w:val="NormalCharacter"/>
                <w:rFonts w:ascii="宋体" w:hAnsi="宋体" w:cs="宋体" w:hint="eastAsia"/>
                <w:szCs w:val="21"/>
              </w:rPr>
              <w:t>专职安全员须具有在有效期内的安全生产考核合格证（C类）或建筑施工企业专职安全生产管理人员安全生产考核合格证（</w:t>
            </w:r>
            <w:r>
              <w:rPr>
                <w:rFonts w:ascii="宋体" w:hAnsi="宋体" w:hint="eastAsia"/>
                <w:bCs/>
                <w:szCs w:val="21"/>
              </w:rPr>
              <w:t>C3</w:t>
            </w:r>
            <w:r>
              <w:rPr>
                <w:rStyle w:val="NormalCharacter"/>
                <w:rFonts w:ascii="宋体" w:hAnsi="宋体" w:cs="宋体" w:hint="eastAsia"/>
                <w:szCs w:val="21"/>
              </w:rPr>
              <w:t>）</w:t>
            </w:r>
            <w:r>
              <w:rPr>
                <w:rStyle w:val="NormalCharacter"/>
                <w:rFonts w:ascii="宋体" w:hAnsi="宋体" w:cs="宋体" w:hint="eastAsia"/>
              </w:rPr>
              <w:t>证书扫描件或电子证书</w:t>
            </w:r>
          </w:p>
        </w:tc>
        <w:tc>
          <w:tcPr>
            <w:tcW w:w="911" w:type="dxa"/>
            <w:tcBorders>
              <w:top w:val="single" w:sz="4" w:space="0" w:color="000000"/>
              <w:left w:val="single" w:sz="4" w:space="0" w:color="000000"/>
              <w:bottom w:val="single" w:sz="4" w:space="0" w:color="000000"/>
              <w:right w:val="single" w:sz="4" w:space="0" w:color="000000"/>
            </w:tcBorders>
            <w:vAlign w:val="center"/>
          </w:tcPr>
          <w:p w:rsidR="003A2035" w:rsidRDefault="003A2035">
            <w:pPr>
              <w:spacing w:before="120" w:after="60" w:line="276" w:lineRule="auto"/>
              <w:ind w:left="62" w:right="62"/>
              <w:jc w:val="center"/>
              <w:rPr>
                <w:rStyle w:val="NormalCharacter"/>
                <w:rFonts w:ascii="宋体" w:hAnsi="宋体" w:cs="宋体"/>
                <w:szCs w:val="21"/>
              </w:rPr>
            </w:pPr>
          </w:p>
        </w:tc>
      </w:tr>
      <w:tr w:rsidR="003A2035">
        <w:tc>
          <w:tcPr>
            <w:tcW w:w="594"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before="120" w:after="60" w:line="276" w:lineRule="auto"/>
              <w:ind w:left="62" w:right="62"/>
              <w:jc w:val="center"/>
              <w:rPr>
                <w:rStyle w:val="NormalCharacter"/>
                <w:rFonts w:ascii="宋体" w:hAnsi="宋体" w:cs="宋体"/>
                <w:szCs w:val="21"/>
              </w:rPr>
            </w:pPr>
            <w:r>
              <w:rPr>
                <w:rStyle w:val="NormalCharacter"/>
                <w:rFonts w:ascii="宋体" w:hAnsi="宋体" w:cs="宋体" w:hint="eastAsia"/>
                <w:szCs w:val="21"/>
              </w:rPr>
              <w:t>8</w:t>
            </w:r>
          </w:p>
        </w:tc>
        <w:tc>
          <w:tcPr>
            <w:tcW w:w="3547"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before="120" w:after="60" w:line="276" w:lineRule="auto"/>
              <w:ind w:left="62" w:right="62"/>
              <w:jc w:val="left"/>
              <w:rPr>
                <w:rStyle w:val="NormalCharacter"/>
                <w:rFonts w:ascii="宋体" w:hAnsi="宋体" w:cs="宋体"/>
                <w:szCs w:val="21"/>
              </w:rPr>
            </w:pPr>
            <w:r>
              <w:rPr>
                <w:rStyle w:val="NormalCharacter"/>
                <w:rFonts w:ascii="宋体" w:hAnsi="宋体" w:cs="宋体" w:hint="eastAsia"/>
                <w:szCs w:val="21"/>
              </w:rPr>
              <w:t>投标人提供的投标人声明符合公告要求</w:t>
            </w:r>
          </w:p>
        </w:tc>
        <w:tc>
          <w:tcPr>
            <w:tcW w:w="4037"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before="120" w:after="60" w:line="276" w:lineRule="auto"/>
              <w:ind w:left="62" w:right="62"/>
              <w:jc w:val="left"/>
              <w:rPr>
                <w:rStyle w:val="NormalCharacter"/>
                <w:rFonts w:ascii="宋体" w:hAnsi="宋体" w:cs="宋体"/>
                <w:szCs w:val="21"/>
              </w:rPr>
            </w:pPr>
            <w:r>
              <w:rPr>
                <w:rStyle w:val="NormalCharacter"/>
                <w:rFonts w:ascii="宋体" w:hAnsi="宋体" w:cs="宋体" w:hint="eastAsia"/>
                <w:szCs w:val="21"/>
              </w:rPr>
              <w:t>投标人声明</w:t>
            </w:r>
          </w:p>
        </w:tc>
        <w:tc>
          <w:tcPr>
            <w:tcW w:w="911" w:type="dxa"/>
            <w:tcBorders>
              <w:top w:val="single" w:sz="4" w:space="0" w:color="000000"/>
              <w:left w:val="single" w:sz="4" w:space="0" w:color="000000"/>
              <w:bottom w:val="single" w:sz="4" w:space="0" w:color="000000"/>
              <w:right w:val="single" w:sz="4" w:space="0" w:color="000000"/>
            </w:tcBorders>
            <w:vAlign w:val="center"/>
          </w:tcPr>
          <w:p w:rsidR="003A2035" w:rsidRDefault="003A2035">
            <w:pPr>
              <w:spacing w:before="120" w:after="60" w:line="276" w:lineRule="auto"/>
              <w:ind w:left="62" w:right="62"/>
              <w:jc w:val="center"/>
              <w:rPr>
                <w:rStyle w:val="NormalCharacter"/>
                <w:rFonts w:ascii="宋体" w:hAnsi="宋体" w:cs="宋体"/>
                <w:szCs w:val="21"/>
              </w:rPr>
            </w:pPr>
          </w:p>
        </w:tc>
      </w:tr>
      <w:tr w:rsidR="003A2035">
        <w:tc>
          <w:tcPr>
            <w:tcW w:w="594"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before="120" w:after="60" w:line="276" w:lineRule="auto"/>
              <w:ind w:left="62" w:right="62"/>
              <w:jc w:val="center"/>
              <w:rPr>
                <w:rStyle w:val="NormalCharacter"/>
                <w:rFonts w:ascii="宋体" w:hAnsi="宋体" w:cs="宋体"/>
                <w:szCs w:val="21"/>
              </w:rPr>
            </w:pPr>
            <w:r>
              <w:rPr>
                <w:rStyle w:val="NormalCharacter"/>
                <w:rFonts w:ascii="宋体" w:hAnsi="宋体" w:cs="宋体" w:hint="eastAsia"/>
                <w:szCs w:val="21"/>
              </w:rPr>
              <w:lastRenderedPageBreak/>
              <w:t>9</w:t>
            </w:r>
          </w:p>
        </w:tc>
        <w:tc>
          <w:tcPr>
            <w:tcW w:w="3547"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before="120" w:after="60" w:line="276" w:lineRule="auto"/>
              <w:ind w:left="62" w:right="62"/>
              <w:jc w:val="left"/>
              <w:rPr>
                <w:rStyle w:val="NormalCharacter"/>
                <w:rFonts w:ascii="宋体" w:hAnsi="宋体" w:cs="宋体"/>
                <w:szCs w:val="21"/>
              </w:rPr>
            </w:pPr>
            <w:r>
              <w:rPr>
                <w:rStyle w:val="NormalCharacter"/>
                <w:rFonts w:ascii="宋体" w:hAnsi="宋体" w:cs="宋体" w:hint="eastAsia"/>
                <w:szCs w:val="21"/>
              </w:rPr>
              <w:t>投标人声明中签字的项目负责人和技术负责人与本项目拟派的项目负责人和技术负责人一致</w:t>
            </w:r>
          </w:p>
        </w:tc>
        <w:tc>
          <w:tcPr>
            <w:tcW w:w="4037"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before="120" w:after="60" w:line="276" w:lineRule="auto"/>
              <w:ind w:left="62" w:right="62"/>
              <w:jc w:val="left"/>
              <w:rPr>
                <w:rStyle w:val="NormalCharacter"/>
                <w:rFonts w:ascii="宋体" w:hAnsi="宋体" w:cs="宋体"/>
                <w:szCs w:val="21"/>
              </w:rPr>
            </w:pPr>
            <w:r>
              <w:rPr>
                <w:rStyle w:val="NormalCharacter"/>
                <w:rFonts w:ascii="宋体" w:hAnsi="宋体" w:cs="宋体" w:hint="eastAsia"/>
                <w:szCs w:val="21"/>
              </w:rPr>
              <w:t>网上投标时选择拟投标的项目负责人、资格审查文件中拟委派的技术负责人及投标人声明</w:t>
            </w:r>
          </w:p>
        </w:tc>
        <w:tc>
          <w:tcPr>
            <w:tcW w:w="911" w:type="dxa"/>
            <w:tcBorders>
              <w:top w:val="single" w:sz="4" w:space="0" w:color="000000"/>
              <w:left w:val="single" w:sz="4" w:space="0" w:color="000000"/>
              <w:bottom w:val="single" w:sz="4" w:space="0" w:color="000000"/>
              <w:right w:val="single" w:sz="4" w:space="0" w:color="000000"/>
            </w:tcBorders>
            <w:vAlign w:val="center"/>
          </w:tcPr>
          <w:p w:rsidR="003A2035" w:rsidRDefault="003A2035">
            <w:pPr>
              <w:spacing w:before="120" w:after="60" w:line="276" w:lineRule="auto"/>
              <w:ind w:left="62" w:right="62"/>
              <w:jc w:val="center"/>
              <w:rPr>
                <w:rStyle w:val="NormalCharacter"/>
                <w:rFonts w:ascii="宋体" w:hAnsi="宋体" w:cs="宋体"/>
                <w:szCs w:val="21"/>
              </w:rPr>
            </w:pPr>
          </w:p>
        </w:tc>
      </w:tr>
      <w:tr w:rsidR="003A2035">
        <w:tc>
          <w:tcPr>
            <w:tcW w:w="594"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before="120" w:after="60" w:line="276" w:lineRule="auto"/>
              <w:ind w:left="62" w:right="62"/>
              <w:jc w:val="center"/>
              <w:rPr>
                <w:rStyle w:val="NormalCharacter"/>
                <w:rFonts w:ascii="宋体" w:hAnsi="宋体" w:cs="宋体"/>
                <w:szCs w:val="21"/>
              </w:rPr>
            </w:pPr>
            <w:r>
              <w:rPr>
                <w:rStyle w:val="NormalCharacter"/>
                <w:rFonts w:ascii="宋体" w:hAnsi="宋体" w:cs="宋体" w:hint="eastAsia"/>
                <w:szCs w:val="21"/>
              </w:rPr>
              <w:t>10</w:t>
            </w:r>
          </w:p>
        </w:tc>
        <w:tc>
          <w:tcPr>
            <w:tcW w:w="3547"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before="120" w:after="60" w:line="276" w:lineRule="auto"/>
              <w:ind w:left="62" w:right="62"/>
              <w:jc w:val="left"/>
              <w:rPr>
                <w:rStyle w:val="NormalCharacter"/>
                <w:rFonts w:ascii="宋体" w:hAnsi="宋体" w:cs="宋体"/>
                <w:szCs w:val="21"/>
              </w:rPr>
            </w:pPr>
            <w:r>
              <w:rPr>
                <w:rFonts w:ascii="宋体" w:hAnsi="宋体" w:cs="宋体" w:hint="eastAsia"/>
                <w:szCs w:val="21"/>
              </w:rPr>
              <w:t>本项目不接受联合体投标</w:t>
            </w:r>
          </w:p>
        </w:tc>
        <w:tc>
          <w:tcPr>
            <w:tcW w:w="4037"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before="120" w:after="60" w:line="276" w:lineRule="auto"/>
              <w:ind w:left="62" w:right="62"/>
              <w:jc w:val="left"/>
              <w:rPr>
                <w:rStyle w:val="NormalCharacter"/>
                <w:rFonts w:ascii="宋体" w:hAnsi="宋体" w:cs="宋体"/>
                <w:szCs w:val="21"/>
              </w:rPr>
            </w:pPr>
            <w:r>
              <w:rPr>
                <w:rFonts w:ascii="宋体" w:hAnsi="宋体" w:cs="宋体" w:hint="eastAsia"/>
              </w:rPr>
              <w:t>/</w:t>
            </w:r>
          </w:p>
        </w:tc>
        <w:tc>
          <w:tcPr>
            <w:tcW w:w="911" w:type="dxa"/>
            <w:tcBorders>
              <w:top w:val="single" w:sz="4" w:space="0" w:color="000000"/>
              <w:left w:val="single" w:sz="4" w:space="0" w:color="000000"/>
              <w:bottom w:val="single" w:sz="4" w:space="0" w:color="000000"/>
              <w:right w:val="single" w:sz="4" w:space="0" w:color="000000"/>
            </w:tcBorders>
            <w:vAlign w:val="center"/>
          </w:tcPr>
          <w:p w:rsidR="003A2035" w:rsidRDefault="003A2035">
            <w:pPr>
              <w:spacing w:before="120" w:after="60" w:line="276" w:lineRule="auto"/>
              <w:ind w:left="62" w:right="62"/>
              <w:jc w:val="center"/>
              <w:rPr>
                <w:rStyle w:val="NormalCharacter"/>
                <w:rFonts w:ascii="宋体" w:hAnsi="宋体" w:cs="宋体"/>
                <w:szCs w:val="21"/>
              </w:rPr>
            </w:pPr>
          </w:p>
        </w:tc>
      </w:tr>
      <w:tr w:rsidR="003A2035">
        <w:trPr>
          <w:trHeight w:val="619"/>
        </w:trPr>
        <w:tc>
          <w:tcPr>
            <w:tcW w:w="594"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before="120" w:after="60" w:line="276" w:lineRule="auto"/>
              <w:ind w:left="62" w:right="62"/>
              <w:jc w:val="center"/>
              <w:rPr>
                <w:rStyle w:val="NormalCharacter"/>
                <w:rFonts w:ascii="宋体" w:hAnsi="宋体" w:cs="宋体"/>
                <w:szCs w:val="21"/>
              </w:rPr>
            </w:pPr>
            <w:r>
              <w:rPr>
                <w:rStyle w:val="NormalCharacter"/>
                <w:rFonts w:ascii="宋体" w:hAnsi="宋体" w:cs="宋体" w:hint="eastAsia"/>
                <w:szCs w:val="21"/>
              </w:rPr>
              <w:t>11</w:t>
            </w:r>
          </w:p>
        </w:tc>
        <w:tc>
          <w:tcPr>
            <w:tcW w:w="3547"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before="120" w:after="60" w:line="276" w:lineRule="auto"/>
              <w:ind w:left="62" w:right="62"/>
              <w:jc w:val="left"/>
              <w:rPr>
                <w:rStyle w:val="NormalCharacter"/>
                <w:rFonts w:ascii="宋体" w:hAnsi="宋体" w:cs="宋体"/>
                <w:szCs w:val="21"/>
              </w:rPr>
            </w:pPr>
            <w:r>
              <w:rPr>
                <w:rFonts w:ascii="宋体" w:hAnsi="宋体" w:cs="宋体" w:hint="eastAsia"/>
                <w:bCs/>
                <w:szCs w:val="21"/>
              </w:rPr>
              <w:t>资格审查前，投标人须在广州市住房和城乡建设局建立企业信用档案及拟担任本工程项目负责人、专职安全员须是本企业中的在册人员</w:t>
            </w:r>
          </w:p>
        </w:tc>
        <w:tc>
          <w:tcPr>
            <w:tcW w:w="4037"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before="120" w:after="60" w:line="276" w:lineRule="auto"/>
              <w:ind w:left="62" w:right="62"/>
              <w:jc w:val="left"/>
              <w:rPr>
                <w:rStyle w:val="NormalCharacter"/>
                <w:rFonts w:ascii="宋体" w:hAnsi="宋体" w:cs="宋体"/>
                <w:szCs w:val="21"/>
              </w:rPr>
            </w:pPr>
            <w:r>
              <w:rPr>
                <w:rStyle w:val="NormalCharacter"/>
                <w:rFonts w:ascii="宋体" w:hAnsi="宋体" w:cs="宋体" w:hint="eastAsia"/>
                <w:szCs w:val="21"/>
              </w:rPr>
              <w:t>投标人在广州市住建行业信用管理平台内企业信用档案的企业和人员信息</w:t>
            </w:r>
          </w:p>
        </w:tc>
        <w:tc>
          <w:tcPr>
            <w:tcW w:w="911" w:type="dxa"/>
            <w:tcBorders>
              <w:top w:val="single" w:sz="4" w:space="0" w:color="000000"/>
              <w:left w:val="single" w:sz="4" w:space="0" w:color="000000"/>
              <w:bottom w:val="single" w:sz="4" w:space="0" w:color="000000"/>
              <w:right w:val="single" w:sz="4" w:space="0" w:color="000000"/>
            </w:tcBorders>
            <w:vAlign w:val="center"/>
          </w:tcPr>
          <w:p w:rsidR="003A2035" w:rsidRDefault="003A2035">
            <w:pPr>
              <w:spacing w:before="120" w:after="60" w:line="276" w:lineRule="auto"/>
              <w:ind w:left="62" w:right="62"/>
              <w:jc w:val="center"/>
              <w:rPr>
                <w:rStyle w:val="NormalCharacter"/>
                <w:rFonts w:ascii="宋体" w:hAnsi="宋体" w:cs="宋体"/>
                <w:szCs w:val="21"/>
              </w:rPr>
            </w:pPr>
          </w:p>
        </w:tc>
      </w:tr>
      <w:tr w:rsidR="003A2035">
        <w:trPr>
          <w:trHeight w:val="1737"/>
        </w:trPr>
        <w:tc>
          <w:tcPr>
            <w:tcW w:w="594"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before="120" w:after="60" w:line="276" w:lineRule="auto"/>
              <w:ind w:left="62" w:right="62"/>
              <w:jc w:val="center"/>
              <w:rPr>
                <w:rStyle w:val="NormalCharacter"/>
                <w:rFonts w:ascii="宋体" w:hAnsi="宋体" w:cs="宋体"/>
                <w:szCs w:val="21"/>
              </w:rPr>
            </w:pPr>
            <w:r>
              <w:rPr>
                <w:rStyle w:val="NormalCharacter"/>
                <w:rFonts w:ascii="宋体" w:hAnsi="宋体" w:cs="宋体" w:hint="eastAsia"/>
                <w:szCs w:val="21"/>
              </w:rPr>
              <w:t>12</w:t>
            </w:r>
          </w:p>
        </w:tc>
        <w:tc>
          <w:tcPr>
            <w:tcW w:w="3547"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line="276" w:lineRule="auto"/>
              <w:ind w:left="62" w:right="62"/>
              <w:rPr>
                <w:rStyle w:val="NormalCharacter"/>
                <w:rFonts w:ascii="宋体" w:hAnsi="宋体" w:cs="宋体"/>
              </w:rPr>
            </w:pPr>
            <w:r>
              <w:rPr>
                <w:rFonts w:ascii="宋体" w:hAnsi="宋体" w:cs="宋体" w:hint="eastAsia"/>
              </w:rPr>
              <w:t>投标人未出现以下情形：与其它投标人的单位负责人为同一人或者存在控股、管理关系的（按投标人提供的《投标人声明》第九条内容进行评审）</w:t>
            </w:r>
          </w:p>
        </w:tc>
        <w:tc>
          <w:tcPr>
            <w:tcW w:w="4037"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before="120" w:after="60" w:line="276" w:lineRule="auto"/>
              <w:ind w:left="62" w:right="62"/>
              <w:jc w:val="left"/>
              <w:rPr>
                <w:rStyle w:val="NormalCharacter"/>
                <w:rFonts w:ascii="宋体" w:hAnsi="宋体" w:cs="宋体"/>
                <w:szCs w:val="21"/>
              </w:rPr>
            </w:pPr>
            <w:r>
              <w:rPr>
                <w:rStyle w:val="NormalCharacter"/>
                <w:rFonts w:ascii="宋体" w:hAnsi="宋体" w:cs="宋体" w:hint="eastAsia"/>
                <w:szCs w:val="21"/>
              </w:rPr>
              <w:t>投标人声明</w:t>
            </w:r>
          </w:p>
        </w:tc>
        <w:tc>
          <w:tcPr>
            <w:tcW w:w="911" w:type="dxa"/>
            <w:tcBorders>
              <w:top w:val="single" w:sz="4" w:space="0" w:color="000000"/>
              <w:left w:val="single" w:sz="4" w:space="0" w:color="000000"/>
              <w:bottom w:val="single" w:sz="4" w:space="0" w:color="000000"/>
              <w:right w:val="single" w:sz="4" w:space="0" w:color="000000"/>
            </w:tcBorders>
            <w:vAlign w:val="center"/>
          </w:tcPr>
          <w:p w:rsidR="003A2035" w:rsidRDefault="003A2035">
            <w:pPr>
              <w:spacing w:before="120" w:after="60" w:line="276" w:lineRule="auto"/>
              <w:ind w:left="62" w:right="62"/>
              <w:jc w:val="center"/>
              <w:rPr>
                <w:rStyle w:val="NormalCharacter"/>
                <w:rFonts w:ascii="宋体" w:hAnsi="宋体" w:cs="宋体"/>
                <w:szCs w:val="21"/>
              </w:rPr>
            </w:pPr>
          </w:p>
        </w:tc>
      </w:tr>
      <w:tr w:rsidR="003A2035">
        <w:trPr>
          <w:trHeight w:val="309"/>
        </w:trPr>
        <w:tc>
          <w:tcPr>
            <w:tcW w:w="594"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before="120" w:after="60" w:line="276" w:lineRule="auto"/>
              <w:ind w:left="62" w:right="62"/>
              <w:jc w:val="center"/>
              <w:rPr>
                <w:rStyle w:val="NormalCharacter"/>
                <w:rFonts w:ascii="宋体" w:hAnsi="宋体" w:cs="宋体"/>
                <w:szCs w:val="21"/>
              </w:rPr>
            </w:pPr>
            <w:r>
              <w:rPr>
                <w:rStyle w:val="NormalCharacter"/>
                <w:rFonts w:ascii="宋体" w:hAnsi="宋体" w:cs="宋体" w:hint="eastAsia"/>
                <w:szCs w:val="21"/>
              </w:rPr>
              <w:t>13</w:t>
            </w:r>
          </w:p>
        </w:tc>
        <w:tc>
          <w:tcPr>
            <w:tcW w:w="3547"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before="120" w:after="60" w:line="276" w:lineRule="auto"/>
              <w:ind w:left="62" w:right="62"/>
              <w:jc w:val="left"/>
              <w:rPr>
                <w:rStyle w:val="NormalCharacter"/>
                <w:rFonts w:ascii="宋体" w:hAnsi="宋体" w:cs="宋体"/>
                <w:szCs w:val="21"/>
              </w:rPr>
            </w:pPr>
            <w:r>
              <w:rPr>
                <w:rFonts w:ascii="宋体" w:hAnsi="宋体" w:cs="宋体" w:hint="eastAsia"/>
                <w:szCs w:val="21"/>
              </w:rPr>
              <w:t>未被列入拖欠农民工工资失信联合惩戒对象名单</w:t>
            </w:r>
            <w:r>
              <w:rPr>
                <w:rFonts w:ascii="宋体" w:hAnsi="宋体" w:hint="eastAsia"/>
                <w:bCs/>
                <w:szCs w:val="21"/>
              </w:rPr>
              <w:t>和失信被执行人</w:t>
            </w:r>
          </w:p>
        </w:tc>
        <w:tc>
          <w:tcPr>
            <w:tcW w:w="4037"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before="120" w:after="60" w:line="276" w:lineRule="auto"/>
              <w:ind w:left="62" w:right="62"/>
              <w:jc w:val="left"/>
              <w:rPr>
                <w:rStyle w:val="NormalCharacter"/>
                <w:rFonts w:ascii="宋体" w:hAnsi="宋体" w:cs="宋体"/>
                <w:szCs w:val="21"/>
              </w:rPr>
            </w:pPr>
            <w:r>
              <w:rPr>
                <w:rFonts w:ascii="宋体" w:hAnsi="宋体" w:cs="宋体" w:hint="eastAsia"/>
                <w:szCs w:val="21"/>
              </w:rPr>
              <w:t>投标人无需提供资料，按投标截止时间交易系统比对的结果进行评审</w:t>
            </w:r>
          </w:p>
        </w:tc>
        <w:tc>
          <w:tcPr>
            <w:tcW w:w="911" w:type="dxa"/>
            <w:tcBorders>
              <w:top w:val="single" w:sz="4" w:space="0" w:color="000000"/>
              <w:left w:val="single" w:sz="4" w:space="0" w:color="000000"/>
              <w:bottom w:val="single" w:sz="4" w:space="0" w:color="000000"/>
              <w:right w:val="single" w:sz="4" w:space="0" w:color="000000"/>
            </w:tcBorders>
            <w:vAlign w:val="center"/>
          </w:tcPr>
          <w:p w:rsidR="003A2035" w:rsidRDefault="003A2035">
            <w:pPr>
              <w:spacing w:before="120" w:after="60" w:line="276" w:lineRule="auto"/>
              <w:ind w:left="62" w:right="62"/>
              <w:jc w:val="center"/>
              <w:rPr>
                <w:rStyle w:val="NormalCharacter"/>
                <w:rFonts w:ascii="宋体" w:hAnsi="宋体" w:cs="宋体"/>
                <w:szCs w:val="21"/>
              </w:rPr>
            </w:pPr>
          </w:p>
        </w:tc>
      </w:tr>
    </w:tbl>
    <w:p w:rsidR="003A2035" w:rsidRDefault="00AA1A14">
      <w:pPr>
        <w:spacing w:line="276" w:lineRule="auto"/>
        <w:ind w:firstLineChars="200" w:firstLine="420"/>
        <w:rPr>
          <w:rStyle w:val="NormalCharacter"/>
          <w:rFonts w:ascii="宋体" w:hAnsi="宋体" w:cs="宋体"/>
          <w:szCs w:val="21"/>
        </w:rPr>
      </w:pPr>
      <w:r>
        <w:rPr>
          <w:rStyle w:val="NormalCharacter"/>
          <w:rFonts w:ascii="宋体" w:hAnsi="宋体" w:cs="宋体" w:hint="eastAsia"/>
          <w:szCs w:val="21"/>
        </w:rPr>
        <w:t>备注：</w:t>
      </w:r>
    </w:p>
    <w:p w:rsidR="003A2035" w:rsidRDefault="00AA1A14">
      <w:pPr>
        <w:spacing w:line="276" w:lineRule="auto"/>
        <w:ind w:firstLineChars="224" w:firstLine="470"/>
        <w:rPr>
          <w:rStyle w:val="NormalCharacter"/>
          <w:rFonts w:ascii="宋体" w:hAnsi="宋体" w:cs="宋体"/>
          <w:szCs w:val="21"/>
        </w:rPr>
      </w:pPr>
      <w:r>
        <w:rPr>
          <w:rStyle w:val="NormalCharacter"/>
          <w:rFonts w:ascii="宋体" w:hAnsi="宋体" w:cs="宋体" w:hint="eastAsia"/>
          <w:szCs w:val="21"/>
        </w:rPr>
        <w:t xml:space="preserve">1.每一项目符合的打“○”，不符合的打“×”； </w:t>
      </w:r>
    </w:p>
    <w:p w:rsidR="003A2035" w:rsidRDefault="00AA1A14">
      <w:pPr>
        <w:spacing w:line="276" w:lineRule="auto"/>
        <w:ind w:firstLineChars="224" w:firstLine="470"/>
        <w:rPr>
          <w:rStyle w:val="NormalCharacter"/>
          <w:rFonts w:ascii="宋体" w:hAnsi="宋体" w:cs="宋体"/>
          <w:szCs w:val="21"/>
        </w:rPr>
      </w:pPr>
      <w:r>
        <w:rPr>
          <w:rStyle w:val="NormalCharacter"/>
          <w:rFonts w:ascii="宋体" w:hAnsi="宋体" w:cs="宋体" w:hint="eastAsia"/>
          <w:szCs w:val="21"/>
        </w:rPr>
        <w:t>2.若评委意见不一致时，则按少数服从多数的原则，</w:t>
      </w:r>
      <w:proofErr w:type="gramStart"/>
      <w:r>
        <w:rPr>
          <w:rStyle w:val="NormalCharacter"/>
          <w:rFonts w:ascii="宋体" w:hAnsi="宋体" w:cs="宋体" w:hint="eastAsia"/>
          <w:szCs w:val="21"/>
        </w:rPr>
        <w:t>作出</w:t>
      </w:r>
      <w:proofErr w:type="gramEnd"/>
      <w:r>
        <w:rPr>
          <w:rStyle w:val="NormalCharacter"/>
          <w:rFonts w:ascii="宋体" w:hAnsi="宋体" w:cs="宋体" w:hint="eastAsia"/>
          <w:szCs w:val="21"/>
        </w:rPr>
        <w:t>评审结论。汇总后，出现一个“×”的结论为“不通过”；</w:t>
      </w:r>
    </w:p>
    <w:p w:rsidR="003A2035" w:rsidRDefault="00AA1A14">
      <w:pPr>
        <w:spacing w:line="276" w:lineRule="auto"/>
        <w:ind w:firstLineChars="224" w:firstLine="470"/>
        <w:rPr>
          <w:rStyle w:val="NormalCharacter"/>
          <w:rFonts w:ascii="宋体" w:hAnsi="宋体" w:cs="宋体"/>
          <w:szCs w:val="21"/>
        </w:rPr>
      </w:pPr>
      <w:r>
        <w:rPr>
          <w:rStyle w:val="NormalCharacter"/>
          <w:rFonts w:ascii="宋体" w:hAnsi="宋体" w:cs="宋体" w:hint="eastAsia"/>
          <w:szCs w:val="21"/>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rsidR="003A2035" w:rsidRDefault="003A2035">
      <w:pPr>
        <w:spacing w:line="480" w:lineRule="auto"/>
        <w:ind w:firstLineChars="224" w:firstLine="470"/>
        <w:rPr>
          <w:rStyle w:val="NormalCharacter"/>
          <w:rFonts w:ascii="宋体" w:hAnsi="宋体" w:cs="宋体"/>
          <w:szCs w:val="21"/>
        </w:rPr>
      </w:pPr>
    </w:p>
    <w:p w:rsidR="003A2035" w:rsidRDefault="003A2035">
      <w:pPr>
        <w:rPr>
          <w:rStyle w:val="NormalCharacter"/>
          <w:rFonts w:ascii="宋体" w:hAnsi="宋体" w:cs="宋体"/>
        </w:rPr>
        <w:sectPr w:rsidR="003A2035">
          <w:endnotePr>
            <w:numFmt w:val="decimal"/>
          </w:endnotePr>
          <w:pgSz w:w="11906" w:h="16838"/>
          <w:pgMar w:top="1418" w:right="1418" w:bottom="1418" w:left="1418" w:header="851" w:footer="907" w:gutter="0"/>
          <w:cols w:space="720"/>
          <w:docGrid w:type="linesAndChars" w:linePitch="312"/>
        </w:sectPr>
      </w:pPr>
    </w:p>
    <w:p w:rsidR="003A2035" w:rsidRDefault="00AA1A14">
      <w:pPr>
        <w:pStyle w:val="3"/>
        <w:spacing w:before="156" w:after="156"/>
        <w:ind w:firstLineChars="200" w:firstLine="422"/>
        <w:rPr>
          <w:rFonts w:cs="宋体"/>
          <w:b/>
          <w:bCs/>
          <w:sz w:val="21"/>
          <w:szCs w:val="21"/>
        </w:rPr>
      </w:pPr>
      <w:r>
        <w:rPr>
          <w:rFonts w:cs="宋体" w:hint="eastAsia"/>
          <w:b/>
          <w:bCs/>
          <w:sz w:val="21"/>
          <w:szCs w:val="21"/>
        </w:rPr>
        <w:lastRenderedPageBreak/>
        <w:t>附表二：技术标有效性审查表</w:t>
      </w:r>
    </w:p>
    <w:p w:rsidR="003A2035" w:rsidRDefault="00AA1A14">
      <w:pPr>
        <w:spacing w:line="276" w:lineRule="auto"/>
        <w:jc w:val="center"/>
        <w:rPr>
          <w:rStyle w:val="NormalCharacter"/>
          <w:rFonts w:ascii="宋体" w:hAnsi="宋体" w:cs="宋体"/>
          <w:b/>
          <w:sz w:val="36"/>
          <w:szCs w:val="36"/>
        </w:rPr>
      </w:pPr>
      <w:r>
        <w:rPr>
          <w:rStyle w:val="NormalCharacter"/>
          <w:rFonts w:ascii="宋体" w:hAnsi="宋体" w:cs="宋体" w:hint="eastAsia"/>
          <w:b/>
          <w:sz w:val="36"/>
          <w:szCs w:val="36"/>
        </w:rPr>
        <w:t>技术标有效性审查表</w:t>
      </w:r>
    </w:p>
    <w:p w:rsidR="003A2035" w:rsidRDefault="00AA1A14">
      <w:pPr>
        <w:spacing w:line="276" w:lineRule="auto"/>
        <w:rPr>
          <w:rStyle w:val="NormalCharacter"/>
          <w:rFonts w:ascii="宋体" w:hAnsi="宋体" w:cs="宋体"/>
          <w:szCs w:val="21"/>
        </w:rPr>
      </w:pPr>
      <w:r>
        <w:rPr>
          <w:rStyle w:val="NormalCharacter"/>
          <w:rFonts w:ascii="宋体" w:hAnsi="宋体" w:cs="宋体" w:hint="eastAsia"/>
          <w:szCs w:val="21"/>
        </w:rPr>
        <w:t>工程名称：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79"/>
        <w:gridCol w:w="11117"/>
        <w:gridCol w:w="1250"/>
      </w:tblGrid>
      <w:tr w:rsidR="003A2035">
        <w:trPr>
          <w:trHeight w:val="20"/>
          <w:jc w:val="center"/>
        </w:trPr>
        <w:tc>
          <w:tcPr>
            <w:tcW w:w="1079"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line="360" w:lineRule="auto"/>
              <w:ind w:left="62" w:right="62"/>
              <w:jc w:val="center"/>
              <w:rPr>
                <w:rStyle w:val="NormalCharacter"/>
                <w:rFonts w:ascii="宋体" w:hAnsi="宋体" w:cs="宋体"/>
                <w:szCs w:val="21"/>
              </w:rPr>
            </w:pPr>
            <w:r>
              <w:rPr>
                <w:rStyle w:val="NormalCharacter"/>
                <w:rFonts w:ascii="宋体" w:hAnsi="宋体" w:cs="宋体" w:hint="eastAsia"/>
                <w:szCs w:val="21"/>
              </w:rPr>
              <w:t>序号</w:t>
            </w:r>
          </w:p>
        </w:tc>
        <w:tc>
          <w:tcPr>
            <w:tcW w:w="11117" w:type="dxa"/>
            <w:tcBorders>
              <w:top w:val="single" w:sz="4" w:space="0" w:color="000000"/>
              <w:left w:val="single" w:sz="4" w:space="0" w:color="000000"/>
              <w:bottom w:val="single" w:sz="4" w:space="0" w:color="000000"/>
              <w:right w:val="single" w:sz="4" w:space="0" w:color="000000"/>
              <w:tl2br w:val="single" w:sz="4" w:space="0" w:color="auto"/>
            </w:tcBorders>
          </w:tcPr>
          <w:p w:rsidR="003A2035" w:rsidRDefault="00AA1A14">
            <w:pPr>
              <w:spacing w:line="360" w:lineRule="auto"/>
              <w:ind w:left="62" w:right="62"/>
              <w:rPr>
                <w:rStyle w:val="NormalCharacter"/>
                <w:rFonts w:ascii="宋体" w:hAnsi="宋体" w:cs="宋体"/>
                <w:szCs w:val="21"/>
              </w:rPr>
            </w:pPr>
            <w:r>
              <w:rPr>
                <w:rStyle w:val="NormalCharacter"/>
                <w:rFonts w:ascii="宋体" w:hAnsi="宋体" w:cs="宋体" w:hint="eastAsia"/>
                <w:szCs w:val="21"/>
              </w:rPr>
              <w:t xml:space="preserve">                                                                 投标人</w:t>
            </w:r>
          </w:p>
          <w:p w:rsidR="003A2035" w:rsidRDefault="00AA1A14">
            <w:pPr>
              <w:spacing w:line="360" w:lineRule="auto"/>
              <w:ind w:left="62" w:right="62"/>
              <w:rPr>
                <w:rStyle w:val="NormalCharacter"/>
                <w:rFonts w:ascii="宋体" w:hAnsi="宋体" w:cs="宋体"/>
                <w:szCs w:val="21"/>
              </w:rPr>
            </w:pPr>
            <w:r>
              <w:rPr>
                <w:rStyle w:val="NormalCharacter"/>
                <w:rFonts w:ascii="宋体" w:hAnsi="宋体" w:cs="宋体" w:hint="eastAsia"/>
                <w:szCs w:val="21"/>
              </w:rPr>
              <w:t>评审内容</w:t>
            </w:r>
          </w:p>
        </w:tc>
        <w:tc>
          <w:tcPr>
            <w:tcW w:w="1250" w:type="dxa"/>
            <w:tcBorders>
              <w:top w:val="single" w:sz="4" w:space="0" w:color="000000"/>
              <w:left w:val="single" w:sz="4" w:space="0" w:color="000000"/>
              <w:bottom w:val="single" w:sz="4" w:space="0" w:color="000000"/>
              <w:right w:val="single" w:sz="4" w:space="0" w:color="000000"/>
            </w:tcBorders>
          </w:tcPr>
          <w:p w:rsidR="003A2035" w:rsidRDefault="003A2035">
            <w:pPr>
              <w:spacing w:line="360" w:lineRule="auto"/>
              <w:ind w:left="62" w:right="62"/>
              <w:rPr>
                <w:rStyle w:val="NormalCharacter"/>
                <w:rFonts w:ascii="宋体" w:hAnsi="宋体" w:cs="宋体"/>
                <w:szCs w:val="21"/>
              </w:rPr>
            </w:pPr>
          </w:p>
        </w:tc>
      </w:tr>
      <w:tr w:rsidR="003A2035">
        <w:trPr>
          <w:trHeight w:val="85"/>
          <w:jc w:val="center"/>
        </w:trPr>
        <w:tc>
          <w:tcPr>
            <w:tcW w:w="1079"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line="360" w:lineRule="auto"/>
              <w:ind w:left="62" w:right="62"/>
              <w:jc w:val="center"/>
              <w:rPr>
                <w:rStyle w:val="NormalCharacter"/>
                <w:rFonts w:ascii="宋体" w:hAnsi="宋体" w:cs="宋体"/>
                <w:szCs w:val="21"/>
              </w:rPr>
            </w:pPr>
            <w:r>
              <w:rPr>
                <w:rStyle w:val="NormalCharacter"/>
                <w:rFonts w:ascii="宋体" w:hAnsi="宋体" w:cs="宋体" w:hint="eastAsia"/>
                <w:szCs w:val="21"/>
              </w:rPr>
              <w:t>1</w:t>
            </w:r>
          </w:p>
        </w:tc>
        <w:tc>
          <w:tcPr>
            <w:tcW w:w="11117" w:type="dxa"/>
            <w:tcBorders>
              <w:top w:val="single" w:sz="4" w:space="0" w:color="000000"/>
              <w:left w:val="single" w:sz="4" w:space="0" w:color="000000"/>
              <w:bottom w:val="single" w:sz="4" w:space="0" w:color="000000"/>
              <w:right w:val="single" w:sz="4" w:space="0" w:color="000000"/>
            </w:tcBorders>
            <w:vAlign w:val="center"/>
          </w:tcPr>
          <w:p w:rsidR="003A2035" w:rsidRDefault="00AA1A14">
            <w:pPr>
              <w:adjustRightInd w:val="0"/>
              <w:spacing w:line="360" w:lineRule="auto"/>
              <w:rPr>
                <w:rStyle w:val="NormalCharacter"/>
                <w:rFonts w:ascii="宋体" w:hAnsi="宋体" w:cs="宋体"/>
                <w:szCs w:val="21"/>
              </w:rPr>
            </w:pPr>
            <w:r>
              <w:rPr>
                <w:rFonts w:ascii="宋体" w:hAnsi="宋体" w:cs="宋体" w:hint="eastAsia"/>
                <w:szCs w:val="21"/>
                <w:u w:val="single"/>
              </w:rPr>
              <w:t>《广州建设工程施工技术标招标投标书》中的工期不符合招标文件要求的；</w:t>
            </w:r>
          </w:p>
        </w:tc>
        <w:tc>
          <w:tcPr>
            <w:tcW w:w="1250" w:type="dxa"/>
            <w:tcBorders>
              <w:top w:val="single" w:sz="4" w:space="0" w:color="000000"/>
              <w:left w:val="single" w:sz="4" w:space="0" w:color="000000"/>
              <w:bottom w:val="single" w:sz="4" w:space="0" w:color="000000"/>
              <w:right w:val="single" w:sz="4" w:space="0" w:color="000000"/>
            </w:tcBorders>
          </w:tcPr>
          <w:p w:rsidR="003A2035" w:rsidRDefault="003A2035">
            <w:pPr>
              <w:spacing w:line="360" w:lineRule="auto"/>
              <w:ind w:left="62" w:right="62"/>
              <w:rPr>
                <w:rStyle w:val="NormalCharacter"/>
                <w:rFonts w:ascii="宋体" w:hAnsi="宋体" w:cs="宋体"/>
                <w:szCs w:val="21"/>
              </w:rPr>
            </w:pPr>
          </w:p>
        </w:tc>
      </w:tr>
      <w:tr w:rsidR="003A2035">
        <w:trPr>
          <w:trHeight w:val="20"/>
          <w:jc w:val="center"/>
        </w:trPr>
        <w:tc>
          <w:tcPr>
            <w:tcW w:w="1079"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line="360" w:lineRule="auto"/>
              <w:ind w:left="62" w:right="62"/>
              <w:jc w:val="center"/>
              <w:rPr>
                <w:rStyle w:val="NormalCharacter"/>
                <w:rFonts w:ascii="宋体" w:hAnsi="宋体" w:cs="宋体"/>
                <w:szCs w:val="21"/>
              </w:rPr>
            </w:pPr>
            <w:r>
              <w:rPr>
                <w:rStyle w:val="NormalCharacter"/>
                <w:rFonts w:ascii="宋体" w:hAnsi="宋体" w:cs="宋体" w:hint="eastAsia"/>
                <w:szCs w:val="21"/>
              </w:rPr>
              <w:t>2</w:t>
            </w:r>
          </w:p>
        </w:tc>
        <w:tc>
          <w:tcPr>
            <w:tcW w:w="11117" w:type="dxa"/>
            <w:tcBorders>
              <w:top w:val="single" w:sz="4" w:space="0" w:color="000000"/>
              <w:left w:val="single" w:sz="4" w:space="0" w:color="000000"/>
              <w:bottom w:val="single" w:sz="4" w:space="0" w:color="000000"/>
              <w:right w:val="single" w:sz="4" w:space="0" w:color="000000"/>
            </w:tcBorders>
            <w:vAlign w:val="center"/>
          </w:tcPr>
          <w:p w:rsidR="003A2035" w:rsidRDefault="00AA1A14">
            <w:pPr>
              <w:adjustRightInd w:val="0"/>
              <w:spacing w:line="360" w:lineRule="auto"/>
              <w:rPr>
                <w:rStyle w:val="NormalCharacter"/>
                <w:rFonts w:ascii="宋体" w:hAnsi="宋体" w:cs="宋体"/>
                <w:szCs w:val="21"/>
              </w:rPr>
            </w:pPr>
            <w:r>
              <w:rPr>
                <w:rFonts w:ascii="宋体" w:hAnsi="宋体" w:cs="宋体" w:hint="eastAsia"/>
                <w:szCs w:val="21"/>
                <w:u w:val="single"/>
              </w:rPr>
              <w:t>《广州建设工程施工技术标招标投标书）》中的工程质量标准不符合招标文件要求的；</w:t>
            </w:r>
          </w:p>
        </w:tc>
        <w:tc>
          <w:tcPr>
            <w:tcW w:w="1250" w:type="dxa"/>
            <w:tcBorders>
              <w:top w:val="single" w:sz="4" w:space="0" w:color="000000"/>
              <w:left w:val="single" w:sz="4" w:space="0" w:color="000000"/>
              <w:bottom w:val="single" w:sz="4" w:space="0" w:color="000000"/>
              <w:right w:val="single" w:sz="4" w:space="0" w:color="000000"/>
            </w:tcBorders>
          </w:tcPr>
          <w:p w:rsidR="003A2035" w:rsidRDefault="003A2035">
            <w:pPr>
              <w:spacing w:line="360" w:lineRule="auto"/>
              <w:ind w:left="62" w:right="62"/>
              <w:rPr>
                <w:rStyle w:val="NormalCharacter"/>
                <w:rFonts w:ascii="宋体" w:hAnsi="宋体" w:cs="宋体"/>
                <w:szCs w:val="21"/>
              </w:rPr>
            </w:pPr>
          </w:p>
        </w:tc>
      </w:tr>
      <w:tr w:rsidR="003A2035">
        <w:trPr>
          <w:trHeight w:val="20"/>
          <w:jc w:val="center"/>
        </w:trPr>
        <w:tc>
          <w:tcPr>
            <w:tcW w:w="1079"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line="360" w:lineRule="auto"/>
              <w:ind w:left="62" w:right="62"/>
              <w:jc w:val="center"/>
              <w:rPr>
                <w:rStyle w:val="NormalCharacter"/>
                <w:rFonts w:ascii="宋体" w:hAnsi="宋体" w:cs="宋体"/>
                <w:szCs w:val="21"/>
              </w:rPr>
            </w:pPr>
            <w:r>
              <w:rPr>
                <w:rStyle w:val="NormalCharacter"/>
                <w:rFonts w:ascii="宋体" w:hAnsi="宋体" w:cs="宋体" w:hint="eastAsia"/>
                <w:szCs w:val="21"/>
              </w:rPr>
              <w:t>3</w:t>
            </w:r>
          </w:p>
        </w:tc>
        <w:tc>
          <w:tcPr>
            <w:tcW w:w="11117" w:type="dxa"/>
            <w:tcBorders>
              <w:top w:val="single" w:sz="4" w:space="0" w:color="000000"/>
              <w:left w:val="single" w:sz="4" w:space="0" w:color="000000"/>
              <w:bottom w:val="single" w:sz="4" w:space="0" w:color="000000"/>
              <w:right w:val="single" w:sz="4" w:space="0" w:color="000000"/>
            </w:tcBorders>
            <w:vAlign w:val="center"/>
          </w:tcPr>
          <w:p w:rsidR="003A2035" w:rsidRDefault="00AA1A14">
            <w:pPr>
              <w:adjustRightInd w:val="0"/>
              <w:spacing w:line="360" w:lineRule="auto"/>
              <w:rPr>
                <w:rStyle w:val="NormalCharacter"/>
                <w:rFonts w:ascii="宋体" w:hAnsi="宋体" w:cs="宋体"/>
                <w:szCs w:val="21"/>
              </w:rPr>
            </w:pPr>
            <w:r>
              <w:rPr>
                <w:rFonts w:ascii="宋体" w:hAnsi="宋体" w:cs="宋体" w:hint="eastAsia"/>
                <w:szCs w:val="21"/>
              </w:rPr>
              <w:t>投标文件中没有有效的法定代表人证明书，或由委托代理人签署的投标文件中没有法定代表人授权书；</w:t>
            </w:r>
          </w:p>
        </w:tc>
        <w:tc>
          <w:tcPr>
            <w:tcW w:w="1250" w:type="dxa"/>
            <w:tcBorders>
              <w:top w:val="single" w:sz="4" w:space="0" w:color="000000"/>
              <w:left w:val="single" w:sz="4" w:space="0" w:color="000000"/>
              <w:bottom w:val="single" w:sz="4" w:space="0" w:color="000000"/>
              <w:right w:val="single" w:sz="4" w:space="0" w:color="000000"/>
            </w:tcBorders>
          </w:tcPr>
          <w:p w:rsidR="003A2035" w:rsidRDefault="003A2035">
            <w:pPr>
              <w:spacing w:line="360" w:lineRule="auto"/>
              <w:ind w:left="62" w:right="62"/>
              <w:rPr>
                <w:rStyle w:val="NormalCharacter"/>
                <w:rFonts w:ascii="宋体" w:hAnsi="宋体" w:cs="宋体"/>
                <w:szCs w:val="21"/>
              </w:rPr>
            </w:pPr>
          </w:p>
        </w:tc>
      </w:tr>
      <w:tr w:rsidR="003A2035">
        <w:trPr>
          <w:trHeight w:val="20"/>
          <w:jc w:val="center"/>
        </w:trPr>
        <w:tc>
          <w:tcPr>
            <w:tcW w:w="1079"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line="360" w:lineRule="auto"/>
              <w:ind w:left="62" w:right="62"/>
              <w:jc w:val="center"/>
              <w:rPr>
                <w:rStyle w:val="NormalCharacter"/>
                <w:rFonts w:ascii="宋体" w:hAnsi="宋体" w:cs="宋体"/>
                <w:szCs w:val="21"/>
              </w:rPr>
            </w:pPr>
            <w:r>
              <w:rPr>
                <w:rStyle w:val="NormalCharacter"/>
                <w:rFonts w:ascii="宋体" w:hAnsi="宋体" w:cs="宋体" w:hint="eastAsia"/>
                <w:szCs w:val="21"/>
              </w:rPr>
              <w:t>4</w:t>
            </w:r>
          </w:p>
        </w:tc>
        <w:tc>
          <w:tcPr>
            <w:tcW w:w="11117" w:type="dxa"/>
            <w:tcBorders>
              <w:top w:val="single" w:sz="4" w:space="0" w:color="000000"/>
              <w:left w:val="single" w:sz="4" w:space="0" w:color="000000"/>
              <w:bottom w:val="single" w:sz="4" w:space="0" w:color="000000"/>
              <w:right w:val="single" w:sz="4" w:space="0" w:color="000000"/>
            </w:tcBorders>
            <w:vAlign w:val="center"/>
          </w:tcPr>
          <w:p w:rsidR="003A2035" w:rsidRDefault="00AA1A14">
            <w:pPr>
              <w:adjustRightInd w:val="0"/>
              <w:spacing w:line="360" w:lineRule="auto"/>
              <w:rPr>
                <w:rStyle w:val="NormalCharacter"/>
                <w:rFonts w:ascii="宋体" w:hAnsi="宋体" w:cs="宋体"/>
                <w:szCs w:val="21"/>
              </w:rPr>
            </w:pPr>
            <w:r>
              <w:rPr>
                <w:rFonts w:ascii="宋体" w:hAnsi="宋体" w:cs="宋体" w:hint="eastAsia"/>
                <w:szCs w:val="21"/>
              </w:rPr>
              <w:t>投标文件未按规定的格式填写，或主要内容不全，或关键字迹模糊、无法辨认的；</w:t>
            </w:r>
            <w:r>
              <w:rPr>
                <w:rFonts w:ascii="宋体" w:hAnsi="宋体" w:cs="宋体" w:hint="eastAsia"/>
                <w:szCs w:val="21"/>
                <w:u w:val="single"/>
              </w:rPr>
              <w:t>（投标文件规定格式（即参与评审的格式）为</w:t>
            </w:r>
            <w:proofErr w:type="gramStart"/>
            <w:r>
              <w:rPr>
                <w:rFonts w:ascii="宋体" w:hAnsi="宋体" w:cs="宋体" w:hint="eastAsia"/>
                <w:szCs w:val="21"/>
                <w:u w:val="single"/>
              </w:rPr>
              <w:t>技术标部分带</w:t>
            </w:r>
            <w:proofErr w:type="gramEnd"/>
            <w:r>
              <w:rPr>
                <w:rFonts w:ascii="宋体" w:hAnsi="宋体" w:cs="宋体" w:hint="eastAsia"/>
                <w:szCs w:val="21"/>
                <w:u w:val="single"/>
              </w:rPr>
              <w:t>★号的格式（即格式3、格式4、格式6、格式9）</w:t>
            </w:r>
          </w:p>
        </w:tc>
        <w:tc>
          <w:tcPr>
            <w:tcW w:w="1250" w:type="dxa"/>
            <w:tcBorders>
              <w:top w:val="single" w:sz="4" w:space="0" w:color="000000"/>
              <w:left w:val="single" w:sz="4" w:space="0" w:color="000000"/>
              <w:bottom w:val="single" w:sz="4" w:space="0" w:color="000000"/>
              <w:right w:val="single" w:sz="4" w:space="0" w:color="000000"/>
            </w:tcBorders>
          </w:tcPr>
          <w:p w:rsidR="003A2035" w:rsidRDefault="003A2035">
            <w:pPr>
              <w:spacing w:line="360" w:lineRule="auto"/>
              <w:ind w:left="62" w:right="62"/>
              <w:rPr>
                <w:rStyle w:val="NormalCharacter"/>
                <w:rFonts w:ascii="宋体" w:hAnsi="宋体" w:cs="宋体"/>
                <w:szCs w:val="21"/>
              </w:rPr>
            </w:pPr>
          </w:p>
        </w:tc>
      </w:tr>
      <w:tr w:rsidR="003A2035">
        <w:trPr>
          <w:trHeight w:val="20"/>
          <w:jc w:val="center"/>
        </w:trPr>
        <w:tc>
          <w:tcPr>
            <w:tcW w:w="1079"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line="360" w:lineRule="auto"/>
              <w:ind w:left="62" w:right="62"/>
              <w:jc w:val="center"/>
              <w:rPr>
                <w:rStyle w:val="NormalCharacter"/>
                <w:rFonts w:ascii="宋体" w:hAnsi="宋体" w:cs="宋体"/>
                <w:szCs w:val="21"/>
              </w:rPr>
            </w:pPr>
            <w:r>
              <w:rPr>
                <w:rStyle w:val="NormalCharacter"/>
                <w:rFonts w:ascii="宋体" w:hAnsi="宋体" w:cs="宋体" w:hint="eastAsia"/>
                <w:szCs w:val="21"/>
              </w:rPr>
              <w:t>5</w:t>
            </w:r>
          </w:p>
        </w:tc>
        <w:tc>
          <w:tcPr>
            <w:tcW w:w="11117" w:type="dxa"/>
            <w:tcBorders>
              <w:top w:val="single" w:sz="4" w:space="0" w:color="000000"/>
              <w:left w:val="single" w:sz="4" w:space="0" w:color="000000"/>
              <w:bottom w:val="single" w:sz="4" w:space="0" w:color="000000"/>
              <w:right w:val="single" w:sz="4" w:space="0" w:color="000000"/>
            </w:tcBorders>
            <w:vAlign w:val="center"/>
          </w:tcPr>
          <w:p w:rsidR="003A2035" w:rsidRDefault="00AA1A14">
            <w:pPr>
              <w:adjustRightInd w:val="0"/>
              <w:spacing w:line="360" w:lineRule="auto"/>
              <w:rPr>
                <w:rStyle w:val="NormalCharacter"/>
                <w:rFonts w:ascii="宋体" w:hAnsi="宋体" w:cs="宋体"/>
                <w:szCs w:val="21"/>
              </w:rPr>
            </w:pPr>
            <w:r>
              <w:rPr>
                <w:rFonts w:ascii="宋体" w:hAnsi="宋体" w:cs="宋体" w:hint="eastAsia"/>
                <w:szCs w:val="21"/>
              </w:rPr>
              <w:t>投标人之间存在《广东省实施&lt;中华人民共和国招标投标法&gt;》第十六条所禁止的情形的；</w:t>
            </w:r>
          </w:p>
        </w:tc>
        <w:tc>
          <w:tcPr>
            <w:tcW w:w="1250" w:type="dxa"/>
            <w:tcBorders>
              <w:top w:val="single" w:sz="4" w:space="0" w:color="000000"/>
              <w:left w:val="single" w:sz="4" w:space="0" w:color="000000"/>
              <w:bottom w:val="single" w:sz="4" w:space="0" w:color="000000"/>
              <w:right w:val="single" w:sz="4" w:space="0" w:color="000000"/>
            </w:tcBorders>
          </w:tcPr>
          <w:p w:rsidR="003A2035" w:rsidRDefault="003A2035">
            <w:pPr>
              <w:spacing w:line="360" w:lineRule="auto"/>
              <w:ind w:left="62" w:right="62"/>
              <w:rPr>
                <w:rStyle w:val="NormalCharacter"/>
                <w:rFonts w:ascii="宋体" w:hAnsi="宋体" w:cs="宋体"/>
                <w:szCs w:val="21"/>
              </w:rPr>
            </w:pPr>
          </w:p>
        </w:tc>
      </w:tr>
      <w:tr w:rsidR="003A2035">
        <w:trPr>
          <w:trHeight w:val="20"/>
          <w:jc w:val="center"/>
        </w:trPr>
        <w:tc>
          <w:tcPr>
            <w:tcW w:w="1079"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line="360" w:lineRule="auto"/>
              <w:ind w:left="62" w:right="62"/>
              <w:jc w:val="center"/>
              <w:rPr>
                <w:rStyle w:val="NormalCharacter"/>
                <w:rFonts w:ascii="宋体" w:hAnsi="宋体" w:cs="宋体"/>
                <w:szCs w:val="21"/>
              </w:rPr>
            </w:pPr>
            <w:r>
              <w:rPr>
                <w:rStyle w:val="NormalCharacter"/>
                <w:rFonts w:ascii="宋体" w:hAnsi="宋体" w:cs="宋体" w:hint="eastAsia"/>
                <w:szCs w:val="21"/>
              </w:rPr>
              <w:t>6</w:t>
            </w:r>
          </w:p>
        </w:tc>
        <w:tc>
          <w:tcPr>
            <w:tcW w:w="11117" w:type="dxa"/>
            <w:tcBorders>
              <w:top w:val="single" w:sz="4" w:space="0" w:color="000000"/>
              <w:left w:val="single" w:sz="4" w:space="0" w:color="000000"/>
              <w:bottom w:val="single" w:sz="4" w:space="0" w:color="000000"/>
              <w:right w:val="single" w:sz="4" w:space="0" w:color="000000"/>
            </w:tcBorders>
            <w:vAlign w:val="center"/>
          </w:tcPr>
          <w:p w:rsidR="003A2035" w:rsidRDefault="00AA1A14">
            <w:pPr>
              <w:adjustRightInd w:val="0"/>
              <w:spacing w:line="360" w:lineRule="auto"/>
              <w:rPr>
                <w:rStyle w:val="NormalCharacter"/>
                <w:rFonts w:ascii="宋体" w:hAnsi="宋体" w:cs="宋体"/>
                <w:szCs w:val="21"/>
              </w:rPr>
            </w:pPr>
            <w:r>
              <w:rPr>
                <w:rFonts w:ascii="宋体" w:hAnsi="宋体" w:cs="宋体" w:hint="eastAsia"/>
                <w:szCs w:val="21"/>
              </w:rPr>
              <w:t>无《参与编制技术标投标文件人员名单》的；</w:t>
            </w:r>
          </w:p>
        </w:tc>
        <w:tc>
          <w:tcPr>
            <w:tcW w:w="1250" w:type="dxa"/>
            <w:tcBorders>
              <w:top w:val="single" w:sz="4" w:space="0" w:color="000000"/>
              <w:left w:val="single" w:sz="4" w:space="0" w:color="000000"/>
              <w:bottom w:val="single" w:sz="4" w:space="0" w:color="000000"/>
              <w:right w:val="single" w:sz="4" w:space="0" w:color="000000"/>
            </w:tcBorders>
          </w:tcPr>
          <w:p w:rsidR="003A2035" w:rsidRDefault="003A2035">
            <w:pPr>
              <w:spacing w:line="360" w:lineRule="auto"/>
              <w:ind w:left="62" w:right="62"/>
              <w:rPr>
                <w:rStyle w:val="NormalCharacter"/>
                <w:rFonts w:ascii="宋体" w:hAnsi="宋体" w:cs="宋体"/>
                <w:szCs w:val="21"/>
                <w:shd w:val="pct10" w:color="auto" w:fill="FFFFFF"/>
              </w:rPr>
            </w:pPr>
          </w:p>
        </w:tc>
      </w:tr>
      <w:tr w:rsidR="003A2035">
        <w:trPr>
          <w:trHeight w:val="20"/>
          <w:jc w:val="center"/>
        </w:trPr>
        <w:tc>
          <w:tcPr>
            <w:tcW w:w="1079"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line="360" w:lineRule="auto"/>
              <w:ind w:left="62" w:right="62"/>
              <w:jc w:val="center"/>
              <w:rPr>
                <w:rStyle w:val="NormalCharacter"/>
                <w:rFonts w:ascii="宋体" w:hAnsi="宋体" w:cs="宋体"/>
                <w:szCs w:val="21"/>
              </w:rPr>
            </w:pPr>
            <w:r>
              <w:rPr>
                <w:rStyle w:val="NormalCharacter"/>
                <w:rFonts w:ascii="宋体" w:hAnsi="宋体" w:cs="宋体" w:hint="eastAsia"/>
                <w:szCs w:val="21"/>
              </w:rPr>
              <w:t>7</w:t>
            </w:r>
          </w:p>
        </w:tc>
        <w:tc>
          <w:tcPr>
            <w:tcW w:w="11117" w:type="dxa"/>
            <w:tcBorders>
              <w:top w:val="single" w:sz="4" w:space="0" w:color="000000"/>
              <w:left w:val="single" w:sz="4" w:space="0" w:color="000000"/>
              <w:bottom w:val="single" w:sz="4" w:space="0" w:color="000000"/>
              <w:right w:val="single" w:sz="4" w:space="0" w:color="000000"/>
            </w:tcBorders>
            <w:vAlign w:val="center"/>
          </w:tcPr>
          <w:p w:rsidR="003A2035" w:rsidRDefault="00AA1A14">
            <w:pPr>
              <w:adjustRightInd w:val="0"/>
              <w:spacing w:line="360" w:lineRule="auto"/>
              <w:rPr>
                <w:rStyle w:val="NormalCharacter"/>
                <w:rFonts w:ascii="宋体" w:hAnsi="宋体" w:cs="宋体"/>
                <w:szCs w:val="21"/>
              </w:rPr>
            </w:pPr>
            <w:r>
              <w:rPr>
                <w:rFonts w:ascii="宋体" w:hAnsi="宋体" w:cs="宋体" w:hint="eastAsia"/>
                <w:szCs w:val="21"/>
              </w:rPr>
              <w:t>投标人与本项目其他投标人加密打包投标文件电脑机器特征码一致的(以</w:t>
            </w:r>
            <w:r>
              <w:rPr>
                <w:rFonts w:ascii="宋体" w:hAnsi="宋体" w:cs="宋体" w:hint="eastAsia"/>
                <w:szCs w:val="21"/>
                <w:u w:val="single"/>
              </w:rPr>
              <w:t>广州交易集团有限公司（广州公共资源交易中心）</w:t>
            </w:r>
            <w:r>
              <w:rPr>
                <w:rFonts w:ascii="宋体" w:hAnsi="宋体" w:cs="宋体" w:hint="eastAsia"/>
                <w:szCs w:val="21"/>
              </w:rPr>
              <w:t>交易平台评标系统的检索信息为准)。</w:t>
            </w:r>
          </w:p>
        </w:tc>
        <w:tc>
          <w:tcPr>
            <w:tcW w:w="1250" w:type="dxa"/>
            <w:tcBorders>
              <w:top w:val="single" w:sz="4" w:space="0" w:color="000000"/>
              <w:left w:val="single" w:sz="4" w:space="0" w:color="000000"/>
              <w:bottom w:val="single" w:sz="4" w:space="0" w:color="000000"/>
              <w:right w:val="single" w:sz="4" w:space="0" w:color="000000"/>
            </w:tcBorders>
          </w:tcPr>
          <w:p w:rsidR="003A2035" w:rsidRDefault="003A2035">
            <w:pPr>
              <w:spacing w:line="360" w:lineRule="auto"/>
              <w:ind w:left="62" w:right="62"/>
              <w:rPr>
                <w:rStyle w:val="NormalCharacter"/>
                <w:rFonts w:ascii="宋体" w:hAnsi="宋体" w:cs="宋体"/>
                <w:szCs w:val="21"/>
              </w:rPr>
            </w:pPr>
          </w:p>
        </w:tc>
      </w:tr>
    </w:tbl>
    <w:p w:rsidR="003A2035" w:rsidRDefault="00AA1A14">
      <w:pPr>
        <w:spacing w:line="276" w:lineRule="auto"/>
        <w:ind w:firstLineChars="200" w:firstLine="420"/>
        <w:rPr>
          <w:rStyle w:val="NormalCharacter"/>
          <w:rFonts w:ascii="宋体" w:hAnsi="宋体" w:cs="宋体"/>
          <w:szCs w:val="21"/>
        </w:rPr>
      </w:pPr>
      <w:r>
        <w:rPr>
          <w:rStyle w:val="NormalCharacter"/>
          <w:rFonts w:ascii="宋体" w:hAnsi="宋体" w:cs="宋体" w:hint="eastAsia"/>
          <w:szCs w:val="21"/>
        </w:rPr>
        <w:t>注：</w:t>
      </w:r>
    </w:p>
    <w:p w:rsidR="003A2035" w:rsidRDefault="00AA1A14">
      <w:pPr>
        <w:spacing w:line="276" w:lineRule="auto"/>
        <w:ind w:firstLineChars="200" w:firstLine="420"/>
        <w:rPr>
          <w:rStyle w:val="NormalCharacter"/>
          <w:rFonts w:ascii="宋体" w:hAnsi="宋体" w:cs="宋体"/>
          <w:szCs w:val="21"/>
        </w:rPr>
      </w:pPr>
      <w:r>
        <w:rPr>
          <w:rStyle w:val="NormalCharacter"/>
          <w:rFonts w:ascii="宋体" w:hAnsi="宋体" w:cs="宋体" w:hint="eastAsia"/>
          <w:szCs w:val="21"/>
        </w:rPr>
        <w:t>1.本表使用GZZB2018-3招标文件范本，与范本内容不同之处均以下划线标明。技术标评审中，响应性、承诺性内容不应作为评分因素，可在该表中对上述内容进行符合性审查。审查标准须具备可操作性；</w:t>
      </w:r>
    </w:p>
    <w:p w:rsidR="003A2035" w:rsidRDefault="00AA1A14">
      <w:pPr>
        <w:spacing w:line="276" w:lineRule="auto"/>
        <w:ind w:firstLineChars="200" w:firstLine="420"/>
        <w:rPr>
          <w:rStyle w:val="NormalCharacter"/>
          <w:rFonts w:ascii="宋体" w:hAnsi="宋体" w:cs="宋体"/>
          <w:szCs w:val="21"/>
        </w:rPr>
      </w:pPr>
      <w:r>
        <w:rPr>
          <w:rStyle w:val="NormalCharacter"/>
          <w:rFonts w:ascii="宋体" w:hAnsi="宋体" w:cs="宋体" w:hint="eastAsia"/>
          <w:szCs w:val="21"/>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rsidR="003A2035" w:rsidRDefault="00AA1A14">
      <w:pPr>
        <w:spacing w:line="276" w:lineRule="auto"/>
        <w:ind w:firstLineChars="200" w:firstLine="420"/>
        <w:rPr>
          <w:rStyle w:val="NormalCharacter"/>
          <w:rFonts w:ascii="宋体" w:hAnsi="宋体" w:cs="宋体"/>
          <w:szCs w:val="21"/>
        </w:rPr>
      </w:pPr>
      <w:r>
        <w:rPr>
          <w:rStyle w:val="NormalCharacter"/>
          <w:rFonts w:ascii="宋体" w:hAnsi="宋体" w:cs="宋体" w:hint="eastAsia"/>
          <w:szCs w:val="21"/>
        </w:rPr>
        <w:lastRenderedPageBreak/>
        <w:t>3.凡出现以上任何一项情形，结论均为无效，否则就为有效；</w:t>
      </w:r>
    </w:p>
    <w:p w:rsidR="003A2035" w:rsidRDefault="00AA1A14">
      <w:pPr>
        <w:spacing w:line="276" w:lineRule="auto"/>
        <w:ind w:firstLineChars="200" w:firstLine="420"/>
        <w:rPr>
          <w:rStyle w:val="NormalCharacter"/>
          <w:rFonts w:ascii="宋体" w:hAnsi="宋体" w:cs="宋体"/>
          <w:szCs w:val="21"/>
        </w:rPr>
      </w:pPr>
      <w:r>
        <w:rPr>
          <w:rStyle w:val="NormalCharacter"/>
          <w:rFonts w:ascii="宋体" w:hAnsi="宋体" w:cs="宋体" w:hint="eastAsia"/>
          <w:szCs w:val="21"/>
        </w:rPr>
        <w:t>4.如对本表中某种情形的评审意见不一致时，以评标委员会过半数成员的意见作为评标委员会对该情形的认定结论。</w:t>
      </w:r>
    </w:p>
    <w:p w:rsidR="003A2035" w:rsidRDefault="00AA1A14">
      <w:pPr>
        <w:spacing w:line="276" w:lineRule="auto"/>
        <w:ind w:firstLineChars="200" w:firstLine="420"/>
        <w:rPr>
          <w:rStyle w:val="NormalCharacter"/>
          <w:rFonts w:ascii="宋体" w:hAnsi="宋体" w:cs="宋体"/>
          <w:szCs w:val="21"/>
        </w:rPr>
      </w:pPr>
      <w:r>
        <w:rPr>
          <w:rStyle w:val="NormalCharacter"/>
          <w:rFonts w:ascii="宋体" w:hAnsi="宋体" w:cs="宋体" w:hint="eastAsia"/>
          <w:szCs w:val="21"/>
        </w:rPr>
        <w:t>评委签名：</w:t>
      </w:r>
    </w:p>
    <w:p w:rsidR="003A2035" w:rsidRDefault="00AA1A14">
      <w:pPr>
        <w:pStyle w:val="3"/>
        <w:spacing w:before="156" w:after="156"/>
        <w:ind w:firstLineChars="200" w:firstLine="422"/>
        <w:rPr>
          <w:rFonts w:cs="宋体"/>
          <w:b/>
          <w:bCs/>
          <w:sz w:val="21"/>
          <w:szCs w:val="21"/>
        </w:rPr>
      </w:pPr>
      <w:r>
        <w:rPr>
          <w:rFonts w:cs="宋体" w:hint="eastAsia"/>
          <w:b/>
          <w:bCs/>
          <w:sz w:val="21"/>
          <w:szCs w:val="21"/>
        </w:rPr>
        <w:br w:type="page"/>
      </w:r>
      <w:r>
        <w:rPr>
          <w:rFonts w:cs="宋体" w:hint="eastAsia"/>
          <w:b/>
          <w:bCs/>
          <w:noProof/>
          <w:sz w:val="21"/>
          <w:szCs w:val="21"/>
        </w:rPr>
        <w:lastRenderedPageBreak/>
        <mc:AlternateContent>
          <mc:Choice Requires="wps">
            <w:drawing>
              <wp:anchor distT="0" distB="0" distL="114300" distR="114300" simplePos="0" relativeHeight="251659264" behindDoc="0" locked="0" layoutInCell="1" allowOverlap="1">
                <wp:simplePos x="0" y="0"/>
                <wp:positionH relativeFrom="column">
                  <wp:posOffset>701040</wp:posOffset>
                </wp:positionH>
                <wp:positionV relativeFrom="paragraph">
                  <wp:posOffset>-1598930</wp:posOffset>
                </wp:positionV>
                <wp:extent cx="6982460" cy="424180"/>
                <wp:effectExtent l="0" t="4445" r="8890" b="9525"/>
                <wp:wrapNone/>
                <wp:docPr id="3" name="直接箭头连接符 3"/>
                <wp:cNvGraphicFramePr/>
                <a:graphic xmlns:a="http://schemas.openxmlformats.org/drawingml/2006/main">
                  <a:graphicData uri="http://schemas.microsoft.com/office/word/2010/wordprocessingShape">
                    <wps:wsp>
                      <wps:cNvCnPr/>
                      <wps:spPr>
                        <a:xfrm>
                          <a:off x="0" y="0"/>
                          <a:ext cx="6982460" cy="42418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55.2pt;margin-top:-125.9pt;height:33.4pt;width:549.8pt;z-index:251659264;mso-width-relative:page;mso-height-relative:page;" filled="f" stroked="t" coordsize="21600,21600" o:gfxdata="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10KiXZAAAADgEAAA8AAAAAAAAAAQAgAAAAIgAAAGRy&#10;cy9kb3ducmV2LnhtbFBLAQIUABQAAAAIAIdO4kBRpI6ABAIAAPEDAAAOAAAAAAAAAAEAIAAAACgB&#10;AABkcnMvZTJvRG9jLnhtbFBLBQYAAAAABgAGAFkBAACeBQAAAAA=&#10;">
                <v:fill on="f" focussize="0,0"/>
                <v:stroke color="#000000" joinstyle="round"/>
                <v:imagedata o:title=""/>
                <o:lock v:ext="edit" aspectratio="f"/>
              </v:shape>
            </w:pict>
          </mc:Fallback>
        </mc:AlternateContent>
      </w:r>
      <w:r>
        <w:rPr>
          <w:rFonts w:cs="宋体" w:hint="eastAsia"/>
          <w:b/>
          <w:bCs/>
          <w:sz w:val="21"/>
          <w:szCs w:val="21"/>
        </w:rPr>
        <w:t>附表三：经济标有效性审查表</w:t>
      </w:r>
    </w:p>
    <w:p w:rsidR="003A2035" w:rsidRDefault="00AA1A14">
      <w:pPr>
        <w:spacing w:line="276" w:lineRule="auto"/>
        <w:jc w:val="center"/>
        <w:rPr>
          <w:rStyle w:val="NormalCharacter"/>
          <w:rFonts w:ascii="宋体" w:hAnsi="宋体" w:cs="宋体"/>
          <w:b/>
          <w:sz w:val="36"/>
          <w:szCs w:val="36"/>
        </w:rPr>
      </w:pPr>
      <w:r>
        <w:rPr>
          <w:rStyle w:val="NormalCharacter"/>
          <w:rFonts w:ascii="宋体" w:hAnsi="宋体" w:cs="宋体" w:hint="eastAsia"/>
          <w:b/>
          <w:sz w:val="36"/>
          <w:szCs w:val="36"/>
        </w:rPr>
        <w:t>经济标有效性审查表</w:t>
      </w:r>
    </w:p>
    <w:p w:rsidR="003A2035" w:rsidRDefault="00AA1A14">
      <w:pPr>
        <w:spacing w:line="360" w:lineRule="auto"/>
        <w:rPr>
          <w:rStyle w:val="NormalCharacter"/>
          <w:rFonts w:ascii="宋体" w:hAnsi="宋体" w:cs="宋体"/>
          <w:szCs w:val="21"/>
        </w:rPr>
      </w:pPr>
      <w:r>
        <w:rPr>
          <w:rStyle w:val="NormalCharacter"/>
          <w:rFonts w:ascii="宋体" w:hAnsi="宋体" w:cs="宋体" w:hint="eastAsia"/>
          <w:szCs w:val="21"/>
        </w:rPr>
        <w:t>工程名称：</w:t>
      </w:r>
    </w:p>
    <w:tbl>
      <w:tblPr>
        <w:tblW w:w="140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28"/>
        <w:gridCol w:w="11190"/>
        <w:gridCol w:w="1894"/>
      </w:tblGrid>
      <w:tr w:rsidR="003A2035">
        <w:trPr>
          <w:trHeight w:val="725"/>
          <w:jc w:val="center"/>
        </w:trPr>
        <w:tc>
          <w:tcPr>
            <w:tcW w:w="928"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line="360" w:lineRule="auto"/>
              <w:ind w:left="62" w:right="62"/>
              <w:jc w:val="center"/>
              <w:rPr>
                <w:rStyle w:val="NormalCharacter"/>
                <w:rFonts w:ascii="宋体" w:hAnsi="宋体" w:cs="宋体"/>
                <w:szCs w:val="21"/>
              </w:rPr>
            </w:pPr>
            <w:r>
              <w:rPr>
                <w:rStyle w:val="NormalCharacter"/>
                <w:rFonts w:ascii="宋体" w:hAnsi="宋体" w:cs="宋体" w:hint="eastAsia"/>
                <w:szCs w:val="21"/>
              </w:rPr>
              <w:t>序号</w:t>
            </w:r>
          </w:p>
        </w:tc>
        <w:tc>
          <w:tcPr>
            <w:tcW w:w="11190" w:type="dxa"/>
            <w:tcBorders>
              <w:top w:val="single" w:sz="4" w:space="0" w:color="000000"/>
              <w:left w:val="single" w:sz="4" w:space="0" w:color="000000"/>
              <w:bottom w:val="single" w:sz="4" w:space="0" w:color="000000"/>
              <w:right w:val="single" w:sz="4" w:space="0" w:color="000000"/>
              <w:tl2br w:val="single" w:sz="4" w:space="0" w:color="auto"/>
            </w:tcBorders>
          </w:tcPr>
          <w:p w:rsidR="003A2035" w:rsidRDefault="00AA1A14">
            <w:pPr>
              <w:spacing w:line="360" w:lineRule="auto"/>
              <w:ind w:left="62" w:right="62"/>
              <w:rPr>
                <w:rStyle w:val="NormalCharacter"/>
                <w:rFonts w:ascii="宋体" w:hAnsi="宋体" w:cs="宋体"/>
                <w:szCs w:val="21"/>
              </w:rPr>
            </w:pPr>
            <w:r>
              <w:rPr>
                <w:rStyle w:val="NormalCharacter"/>
                <w:rFonts w:ascii="宋体" w:hAnsi="宋体" w:cs="宋体" w:hint="eastAsia"/>
                <w:szCs w:val="21"/>
              </w:rPr>
              <w:t xml:space="preserve">                                                              投标人</w:t>
            </w:r>
          </w:p>
          <w:p w:rsidR="003A2035" w:rsidRDefault="00AA1A14">
            <w:pPr>
              <w:spacing w:line="360" w:lineRule="auto"/>
              <w:ind w:left="62" w:right="62"/>
              <w:rPr>
                <w:rStyle w:val="NormalCharacter"/>
                <w:rFonts w:ascii="宋体" w:hAnsi="宋体" w:cs="宋体"/>
                <w:szCs w:val="21"/>
              </w:rPr>
            </w:pPr>
            <w:r>
              <w:rPr>
                <w:rStyle w:val="NormalCharacter"/>
                <w:rFonts w:ascii="宋体" w:hAnsi="宋体" w:cs="宋体" w:hint="eastAsia"/>
                <w:szCs w:val="21"/>
              </w:rPr>
              <w:t>评审内容</w:t>
            </w:r>
          </w:p>
        </w:tc>
        <w:tc>
          <w:tcPr>
            <w:tcW w:w="1894" w:type="dxa"/>
            <w:tcBorders>
              <w:top w:val="single" w:sz="4" w:space="0" w:color="000000"/>
              <w:left w:val="single" w:sz="4" w:space="0" w:color="000000"/>
              <w:bottom w:val="single" w:sz="4" w:space="0" w:color="000000"/>
              <w:right w:val="single" w:sz="4" w:space="0" w:color="000000"/>
            </w:tcBorders>
          </w:tcPr>
          <w:p w:rsidR="003A2035" w:rsidRDefault="003A2035">
            <w:pPr>
              <w:spacing w:line="360" w:lineRule="auto"/>
              <w:ind w:left="62" w:right="62"/>
              <w:rPr>
                <w:rStyle w:val="NormalCharacter"/>
                <w:rFonts w:ascii="宋体" w:hAnsi="宋体" w:cs="宋体"/>
                <w:szCs w:val="21"/>
              </w:rPr>
            </w:pPr>
          </w:p>
        </w:tc>
      </w:tr>
      <w:tr w:rsidR="003A2035">
        <w:trPr>
          <w:trHeight w:val="20"/>
          <w:jc w:val="center"/>
        </w:trPr>
        <w:tc>
          <w:tcPr>
            <w:tcW w:w="928"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line="360" w:lineRule="auto"/>
              <w:ind w:left="62" w:right="62"/>
              <w:jc w:val="center"/>
              <w:rPr>
                <w:rStyle w:val="NormalCharacter"/>
                <w:rFonts w:ascii="宋体" w:hAnsi="宋体" w:cs="宋体"/>
                <w:szCs w:val="21"/>
              </w:rPr>
            </w:pPr>
            <w:r>
              <w:rPr>
                <w:rStyle w:val="NormalCharacter"/>
                <w:rFonts w:ascii="宋体" w:hAnsi="宋体" w:cs="宋体" w:hint="eastAsia"/>
                <w:szCs w:val="21"/>
              </w:rPr>
              <w:t>1</w:t>
            </w:r>
          </w:p>
        </w:tc>
        <w:tc>
          <w:tcPr>
            <w:tcW w:w="11190"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line="360" w:lineRule="auto"/>
              <w:ind w:left="62" w:right="62"/>
              <w:rPr>
                <w:rStyle w:val="NormalCharacter"/>
                <w:rFonts w:ascii="宋体" w:hAnsi="宋体" w:cs="宋体"/>
                <w:szCs w:val="21"/>
              </w:rPr>
            </w:pPr>
            <w:r>
              <w:rPr>
                <w:rStyle w:val="NormalCharacter"/>
                <w:rFonts w:ascii="宋体" w:hAnsi="宋体" w:cs="宋体" w:hint="eastAsia"/>
                <w:szCs w:val="21"/>
              </w:rPr>
              <w:t>对同一招标项目出现两个或以上的投标报价，且没有申明哪个有效；</w:t>
            </w:r>
          </w:p>
        </w:tc>
        <w:tc>
          <w:tcPr>
            <w:tcW w:w="1894" w:type="dxa"/>
            <w:tcBorders>
              <w:top w:val="single" w:sz="4" w:space="0" w:color="000000"/>
              <w:left w:val="single" w:sz="4" w:space="0" w:color="000000"/>
              <w:bottom w:val="single" w:sz="4" w:space="0" w:color="000000"/>
              <w:right w:val="single" w:sz="4" w:space="0" w:color="000000"/>
            </w:tcBorders>
          </w:tcPr>
          <w:p w:rsidR="003A2035" w:rsidRDefault="003A2035">
            <w:pPr>
              <w:spacing w:line="360" w:lineRule="auto"/>
              <w:ind w:left="62" w:right="62"/>
              <w:rPr>
                <w:rStyle w:val="NormalCharacter"/>
                <w:rFonts w:ascii="宋体" w:hAnsi="宋体" w:cs="宋体"/>
                <w:szCs w:val="21"/>
              </w:rPr>
            </w:pPr>
          </w:p>
        </w:tc>
      </w:tr>
      <w:tr w:rsidR="003A2035">
        <w:trPr>
          <w:trHeight w:val="20"/>
          <w:jc w:val="center"/>
        </w:trPr>
        <w:tc>
          <w:tcPr>
            <w:tcW w:w="928"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line="360" w:lineRule="auto"/>
              <w:ind w:left="62" w:right="62"/>
              <w:jc w:val="center"/>
              <w:rPr>
                <w:rStyle w:val="NormalCharacter"/>
                <w:rFonts w:ascii="宋体" w:hAnsi="宋体" w:cs="宋体"/>
                <w:szCs w:val="21"/>
              </w:rPr>
            </w:pPr>
            <w:r>
              <w:rPr>
                <w:rStyle w:val="NormalCharacter"/>
                <w:rFonts w:ascii="宋体" w:hAnsi="宋体" w:cs="宋体" w:hint="eastAsia"/>
                <w:szCs w:val="21"/>
              </w:rPr>
              <w:t>2</w:t>
            </w:r>
          </w:p>
        </w:tc>
        <w:tc>
          <w:tcPr>
            <w:tcW w:w="11190"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line="360" w:lineRule="auto"/>
              <w:ind w:left="62" w:right="62"/>
              <w:rPr>
                <w:rStyle w:val="NormalCharacter"/>
                <w:rFonts w:ascii="宋体" w:hAnsi="宋体" w:cs="宋体"/>
                <w:szCs w:val="21"/>
              </w:rPr>
            </w:pPr>
            <w:r>
              <w:rPr>
                <w:rFonts w:ascii="宋体" w:hAnsi="宋体" w:cs="宋体" w:hint="eastAsia"/>
                <w:szCs w:val="21"/>
              </w:rPr>
              <w:t>投标报价高于最高投标限价的；</w:t>
            </w:r>
          </w:p>
        </w:tc>
        <w:tc>
          <w:tcPr>
            <w:tcW w:w="1894" w:type="dxa"/>
            <w:tcBorders>
              <w:top w:val="single" w:sz="4" w:space="0" w:color="000000"/>
              <w:left w:val="single" w:sz="4" w:space="0" w:color="000000"/>
              <w:bottom w:val="single" w:sz="4" w:space="0" w:color="000000"/>
              <w:right w:val="single" w:sz="4" w:space="0" w:color="000000"/>
            </w:tcBorders>
          </w:tcPr>
          <w:p w:rsidR="003A2035" w:rsidRDefault="003A2035">
            <w:pPr>
              <w:spacing w:line="360" w:lineRule="auto"/>
              <w:ind w:left="62" w:right="62"/>
              <w:rPr>
                <w:rStyle w:val="NormalCharacter"/>
                <w:rFonts w:ascii="宋体" w:hAnsi="宋体" w:cs="宋体"/>
                <w:szCs w:val="21"/>
              </w:rPr>
            </w:pPr>
          </w:p>
        </w:tc>
      </w:tr>
      <w:tr w:rsidR="003A2035">
        <w:trPr>
          <w:trHeight w:val="20"/>
          <w:jc w:val="center"/>
        </w:trPr>
        <w:tc>
          <w:tcPr>
            <w:tcW w:w="928"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line="360" w:lineRule="auto"/>
              <w:ind w:left="62" w:right="62"/>
              <w:jc w:val="center"/>
              <w:rPr>
                <w:rStyle w:val="NormalCharacter"/>
                <w:rFonts w:ascii="宋体" w:hAnsi="宋体" w:cs="宋体"/>
                <w:szCs w:val="21"/>
              </w:rPr>
            </w:pPr>
            <w:r>
              <w:rPr>
                <w:rStyle w:val="NormalCharacter"/>
                <w:rFonts w:ascii="宋体" w:hAnsi="宋体" w:cs="宋体" w:hint="eastAsia"/>
                <w:szCs w:val="21"/>
              </w:rPr>
              <w:t>3</w:t>
            </w:r>
          </w:p>
        </w:tc>
        <w:tc>
          <w:tcPr>
            <w:tcW w:w="11190"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line="360" w:lineRule="auto"/>
              <w:ind w:left="62" w:right="62"/>
              <w:jc w:val="left"/>
              <w:rPr>
                <w:rStyle w:val="NormalCharacter"/>
                <w:rFonts w:ascii="宋体" w:hAnsi="宋体" w:cs="宋体"/>
                <w:szCs w:val="21"/>
              </w:rPr>
            </w:pPr>
            <w:r>
              <w:rPr>
                <w:rStyle w:val="NormalCharacter"/>
                <w:rFonts w:ascii="宋体" w:hAnsi="宋体" w:cs="宋体" w:hint="eastAsia"/>
                <w:szCs w:val="21"/>
              </w:rPr>
              <w:t>投标报价低于成本的；</w:t>
            </w:r>
          </w:p>
        </w:tc>
        <w:tc>
          <w:tcPr>
            <w:tcW w:w="1894" w:type="dxa"/>
            <w:tcBorders>
              <w:top w:val="single" w:sz="4" w:space="0" w:color="000000"/>
              <w:left w:val="single" w:sz="4" w:space="0" w:color="000000"/>
              <w:bottom w:val="single" w:sz="4" w:space="0" w:color="000000"/>
              <w:right w:val="single" w:sz="4" w:space="0" w:color="000000"/>
            </w:tcBorders>
          </w:tcPr>
          <w:p w:rsidR="003A2035" w:rsidRDefault="003A2035">
            <w:pPr>
              <w:spacing w:line="360" w:lineRule="auto"/>
              <w:ind w:left="62" w:right="62"/>
              <w:rPr>
                <w:rStyle w:val="NormalCharacter"/>
                <w:rFonts w:ascii="宋体" w:hAnsi="宋体" w:cs="宋体"/>
                <w:szCs w:val="21"/>
              </w:rPr>
            </w:pPr>
          </w:p>
        </w:tc>
      </w:tr>
      <w:tr w:rsidR="003A2035">
        <w:trPr>
          <w:trHeight w:val="20"/>
          <w:jc w:val="center"/>
        </w:trPr>
        <w:tc>
          <w:tcPr>
            <w:tcW w:w="928"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line="360" w:lineRule="auto"/>
              <w:ind w:left="62" w:right="62"/>
              <w:jc w:val="center"/>
              <w:rPr>
                <w:rStyle w:val="NormalCharacter"/>
                <w:rFonts w:ascii="宋体" w:hAnsi="宋体" w:cs="宋体"/>
                <w:szCs w:val="21"/>
              </w:rPr>
            </w:pPr>
            <w:r>
              <w:rPr>
                <w:rStyle w:val="NormalCharacter"/>
                <w:rFonts w:ascii="宋体" w:hAnsi="宋体" w:cs="宋体" w:hint="eastAsia"/>
                <w:szCs w:val="21"/>
              </w:rPr>
              <w:t>4</w:t>
            </w:r>
          </w:p>
        </w:tc>
        <w:tc>
          <w:tcPr>
            <w:tcW w:w="11190"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line="360" w:lineRule="auto"/>
              <w:ind w:left="62" w:right="62"/>
              <w:rPr>
                <w:rStyle w:val="NormalCharacter"/>
                <w:rFonts w:ascii="宋体" w:hAnsi="宋体" w:cs="宋体"/>
                <w:szCs w:val="21"/>
              </w:rPr>
            </w:pPr>
            <w:r>
              <w:rPr>
                <w:rFonts w:ascii="宋体" w:hAnsi="宋体" w:cs="宋体" w:hint="eastAsia"/>
                <w:szCs w:val="21"/>
              </w:rPr>
              <w:t>投标文件未按规定的格式填写，或主要内容不全，或关键字迹模糊、无法辨认的；</w:t>
            </w:r>
            <w:r>
              <w:rPr>
                <w:rFonts w:ascii="宋体" w:hAnsi="宋体" w:cs="宋体" w:hint="eastAsia"/>
                <w:szCs w:val="21"/>
                <w:u w:val="single"/>
              </w:rPr>
              <w:t>（投标文件规定格式（即参与评审的格式）为</w:t>
            </w:r>
            <w:proofErr w:type="gramStart"/>
            <w:r>
              <w:rPr>
                <w:rFonts w:ascii="宋体" w:hAnsi="宋体" w:cs="宋体" w:hint="eastAsia"/>
                <w:szCs w:val="21"/>
                <w:u w:val="single"/>
              </w:rPr>
              <w:t>经济标部分带</w:t>
            </w:r>
            <w:proofErr w:type="gramEnd"/>
            <w:r>
              <w:rPr>
                <w:rFonts w:ascii="宋体" w:hAnsi="宋体" w:cs="宋体" w:hint="eastAsia"/>
                <w:szCs w:val="21"/>
                <w:u w:val="single"/>
              </w:rPr>
              <w:t>★号的格式（即格式2、格式4、格式5））</w:t>
            </w:r>
          </w:p>
        </w:tc>
        <w:tc>
          <w:tcPr>
            <w:tcW w:w="1894" w:type="dxa"/>
            <w:tcBorders>
              <w:top w:val="single" w:sz="4" w:space="0" w:color="000000"/>
              <w:left w:val="single" w:sz="4" w:space="0" w:color="000000"/>
              <w:bottom w:val="single" w:sz="4" w:space="0" w:color="000000"/>
              <w:right w:val="single" w:sz="4" w:space="0" w:color="000000"/>
            </w:tcBorders>
          </w:tcPr>
          <w:p w:rsidR="003A2035" w:rsidRDefault="003A2035">
            <w:pPr>
              <w:spacing w:line="360" w:lineRule="auto"/>
              <w:ind w:left="62" w:right="62"/>
              <w:rPr>
                <w:rStyle w:val="NormalCharacter"/>
                <w:rFonts w:ascii="宋体" w:hAnsi="宋体" w:cs="宋体"/>
                <w:szCs w:val="21"/>
              </w:rPr>
            </w:pPr>
          </w:p>
        </w:tc>
      </w:tr>
      <w:tr w:rsidR="003A2035">
        <w:trPr>
          <w:trHeight w:val="20"/>
          <w:jc w:val="center"/>
        </w:trPr>
        <w:tc>
          <w:tcPr>
            <w:tcW w:w="928"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line="360" w:lineRule="auto"/>
              <w:ind w:left="62" w:right="62"/>
              <w:jc w:val="center"/>
              <w:rPr>
                <w:rStyle w:val="NormalCharacter"/>
                <w:rFonts w:ascii="宋体" w:hAnsi="宋体" w:cs="宋体"/>
                <w:szCs w:val="21"/>
              </w:rPr>
            </w:pPr>
            <w:r>
              <w:rPr>
                <w:rStyle w:val="NormalCharacter"/>
                <w:rFonts w:ascii="宋体" w:hAnsi="宋体" w:cs="宋体" w:hint="eastAsia"/>
                <w:szCs w:val="21"/>
              </w:rPr>
              <w:t>5</w:t>
            </w:r>
          </w:p>
        </w:tc>
        <w:tc>
          <w:tcPr>
            <w:tcW w:w="11190"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line="360" w:lineRule="auto"/>
              <w:ind w:left="62" w:right="62"/>
              <w:rPr>
                <w:rStyle w:val="NormalCharacter"/>
                <w:rFonts w:ascii="宋体" w:hAnsi="宋体" w:cs="宋体"/>
                <w:szCs w:val="21"/>
              </w:rPr>
            </w:pPr>
            <w:r>
              <w:rPr>
                <w:rFonts w:ascii="宋体" w:hAnsi="宋体" w:cs="宋体" w:hint="eastAsia"/>
                <w:szCs w:val="21"/>
              </w:rPr>
              <w:t>投标人之间存在《广东省实施&lt;中华人民共和国招标投标法&gt;》第十六条所禁止的情形的；</w:t>
            </w:r>
          </w:p>
        </w:tc>
        <w:tc>
          <w:tcPr>
            <w:tcW w:w="1894" w:type="dxa"/>
            <w:tcBorders>
              <w:top w:val="single" w:sz="4" w:space="0" w:color="000000"/>
              <w:left w:val="single" w:sz="4" w:space="0" w:color="000000"/>
              <w:bottom w:val="single" w:sz="4" w:space="0" w:color="000000"/>
              <w:right w:val="single" w:sz="4" w:space="0" w:color="000000"/>
            </w:tcBorders>
          </w:tcPr>
          <w:p w:rsidR="003A2035" w:rsidRDefault="003A2035">
            <w:pPr>
              <w:spacing w:line="360" w:lineRule="auto"/>
              <w:ind w:left="62" w:right="62"/>
              <w:rPr>
                <w:rStyle w:val="NormalCharacter"/>
                <w:rFonts w:ascii="宋体" w:hAnsi="宋体" w:cs="宋体"/>
                <w:szCs w:val="21"/>
              </w:rPr>
            </w:pPr>
          </w:p>
        </w:tc>
      </w:tr>
      <w:tr w:rsidR="003A2035">
        <w:trPr>
          <w:trHeight w:val="20"/>
          <w:jc w:val="center"/>
        </w:trPr>
        <w:tc>
          <w:tcPr>
            <w:tcW w:w="928"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line="360" w:lineRule="auto"/>
              <w:ind w:left="62" w:right="62"/>
              <w:jc w:val="center"/>
              <w:rPr>
                <w:rStyle w:val="NormalCharacter"/>
                <w:rFonts w:ascii="宋体" w:hAnsi="宋体" w:cs="宋体"/>
                <w:szCs w:val="21"/>
              </w:rPr>
            </w:pPr>
            <w:r>
              <w:rPr>
                <w:rStyle w:val="NormalCharacter"/>
                <w:rFonts w:ascii="宋体" w:hAnsi="宋体" w:cs="宋体" w:hint="eastAsia"/>
                <w:szCs w:val="21"/>
              </w:rPr>
              <w:t>6</w:t>
            </w:r>
          </w:p>
        </w:tc>
        <w:tc>
          <w:tcPr>
            <w:tcW w:w="11190"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line="360" w:lineRule="auto"/>
              <w:ind w:left="62" w:right="62"/>
              <w:rPr>
                <w:rStyle w:val="NormalCharacter"/>
                <w:rFonts w:ascii="宋体" w:hAnsi="宋体" w:cs="宋体"/>
                <w:szCs w:val="21"/>
              </w:rPr>
            </w:pPr>
            <w:r>
              <w:rPr>
                <w:rFonts w:ascii="宋体" w:hAnsi="宋体" w:cs="宋体" w:hint="eastAsia"/>
                <w:szCs w:val="21"/>
              </w:rPr>
              <w:t>无《参与编制经济标投标文件人员名单》的；</w:t>
            </w:r>
          </w:p>
        </w:tc>
        <w:tc>
          <w:tcPr>
            <w:tcW w:w="1894" w:type="dxa"/>
            <w:tcBorders>
              <w:top w:val="single" w:sz="4" w:space="0" w:color="000000"/>
              <w:left w:val="single" w:sz="4" w:space="0" w:color="000000"/>
              <w:bottom w:val="single" w:sz="4" w:space="0" w:color="000000"/>
              <w:right w:val="single" w:sz="4" w:space="0" w:color="000000"/>
            </w:tcBorders>
          </w:tcPr>
          <w:p w:rsidR="003A2035" w:rsidRDefault="003A2035">
            <w:pPr>
              <w:spacing w:line="360" w:lineRule="auto"/>
              <w:ind w:left="62" w:right="62"/>
              <w:rPr>
                <w:rStyle w:val="NormalCharacter"/>
                <w:rFonts w:ascii="宋体" w:hAnsi="宋体" w:cs="宋体"/>
                <w:szCs w:val="21"/>
              </w:rPr>
            </w:pPr>
          </w:p>
        </w:tc>
      </w:tr>
      <w:tr w:rsidR="003A2035">
        <w:trPr>
          <w:trHeight w:val="20"/>
          <w:jc w:val="center"/>
        </w:trPr>
        <w:tc>
          <w:tcPr>
            <w:tcW w:w="928"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line="360" w:lineRule="auto"/>
              <w:ind w:left="62" w:right="62"/>
              <w:jc w:val="center"/>
              <w:rPr>
                <w:rStyle w:val="NormalCharacter"/>
                <w:rFonts w:ascii="宋体" w:hAnsi="宋体" w:cs="宋体"/>
                <w:szCs w:val="21"/>
              </w:rPr>
            </w:pPr>
            <w:r>
              <w:rPr>
                <w:rStyle w:val="NormalCharacter"/>
                <w:rFonts w:ascii="宋体" w:hAnsi="宋体" w:cs="宋体" w:hint="eastAsia"/>
                <w:szCs w:val="21"/>
              </w:rPr>
              <w:t>7</w:t>
            </w:r>
          </w:p>
        </w:tc>
        <w:tc>
          <w:tcPr>
            <w:tcW w:w="11190"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line="360" w:lineRule="auto"/>
              <w:ind w:left="62" w:right="62"/>
              <w:rPr>
                <w:rStyle w:val="NormalCharacter"/>
                <w:rFonts w:ascii="宋体" w:hAnsi="宋体" w:cs="宋体"/>
                <w:szCs w:val="21"/>
              </w:rPr>
            </w:pPr>
            <w:r>
              <w:rPr>
                <w:rStyle w:val="NormalCharacter"/>
                <w:rFonts w:ascii="宋体" w:hAnsi="宋体" w:cs="宋体" w:hint="eastAsia"/>
                <w:szCs w:val="21"/>
              </w:rPr>
              <w:t>无《对投标文件编制的承诺》</w:t>
            </w:r>
          </w:p>
        </w:tc>
        <w:tc>
          <w:tcPr>
            <w:tcW w:w="1894" w:type="dxa"/>
            <w:tcBorders>
              <w:top w:val="single" w:sz="4" w:space="0" w:color="000000"/>
              <w:left w:val="single" w:sz="4" w:space="0" w:color="000000"/>
              <w:bottom w:val="single" w:sz="4" w:space="0" w:color="000000"/>
              <w:right w:val="single" w:sz="4" w:space="0" w:color="000000"/>
            </w:tcBorders>
          </w:tcPr>
          <w:p w:rsidR="003A2035" w:rsidRDefault="003A2035">
            <w:pPr>
              <w:spacing w:line="360" w:lineRule="auto"/>
              <w:ind w:left="62" w:right="62"/>
              <w:rPr>
                <w:rStyle w:val="NormalCharacter"/>
                <w:rFonts w:ascii="宋体" w:hAnsi="宋体" w:cs="宋体"/>
                <w:szCs w:val="21"/>
              </w:rPr>
            </w:pPr>
          </w:p>
        </w:tc>
      </w:tr>
      <w:tr w:rsidR="003A2035">
        <w:trPr>
          <w:trHeight w:val="20"/>
          <w:jc w:val="center"/>
        </w:trPr>
        <w:tc>
          <w:tcPr>
            <w:tcW w:w="928"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line="360" w:lineRule="auto"/>
              <w:ind w:left="62" w:right="62"/>
              <w:jc w:val="center"/>
              <w:rPr>
                <w:rStyle w:val="NormalCharacter"/>
                <w:rFonts w:ascii="宋体" w:hAnsi="宋体" w:cs="宋体"/>
                <w:szCs w:val="21"/>
              </w:rPr>
            </w:pPr>
            <w:r>
              <w:rPr>
                <w:rStyle w:val="NormalCharacter"/>
                <w:rFonts w:ascii="宋体" w:hAnsi="宋体" w:cs="宋体" w:hint="eastAsia"/>
                <w:szCs w:val="21"/>
              </w:rPr>
              <w:t>8</w:t>
            </w:r>
          </w:p>
        </w:tc>
        <w:tc>
          <w:tcPr>
            <w:tcW w:w="11190"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line="360" w:lineRule="auto"/>
              <w:ind w:left="62" w:right="62"/>
              <w:rPr>
                <w:rStyle w:val="NormalCharacter"/>
                <w:rFonts w:ascii="宋体" w:hAnsi="宋体" w:cs="宋体"/>
                <w:szCs w:val="21"/>
              </w:rPr>
            </w:pPr>
            <w:r>
              <w:rPr>
                <w:rStyle w:val="NormalCharacter"/>
                <w:rFonts w:ascii="宋体" w:hAnsi="宋体" w:cs="宋体" w:hint="eastAsia"/>
                <w:szCs w:val="21"/>
              </w:rPr>
              <w:t>投标人与本项目其他投标人的投标文件工程量清单编制机器硬件信息一致的（以广州公共资源交易中心交易平台评标系统的检索信息为准）</w:t>
            </w:r>
          </w:p>
        </w:tc>
        <w:tc>
          <w:tcPr>
            <w:tcW w:w="1894" w:type="dxa"/>
            <w:tcBorders>
              <w:top w:val="single" w:sz="4" w:space="0" w:color="000000"/>
              <w:left w:val="single" w:sz="4" w:space="0" w:color="000000"/>
              <w:bottom w:val="single" w:sz="4" w:space="0" w:color="000000"/>
              <w:right w:val="single" w:sz="4" w:space="0" w:color="000000"/>
            </w:tcBorders>
          </w:tcPr>
          <w:p w:rsidR="003A2035" w:rsidRDefault="003A2035">
            <w:pPr>
              <w:spacing w:line="360" w:lineRule="auto"/>
              <w:ind w:left="62" w:right="62"/>
              <w:rPr>
                <w:rStyle w:val="NormalCharacter"/>
                <w:rFonts w:ascii="宋体" w:hAnsi="宋体" w:cs="宋体"/>
                <w:szCs w:val="21"/>
              </w:rPr>
            </w:pPr>
          </w:p>
        </w:tc>
      </w:tr>
    </w:tbl>
    <w:p w:rsidR="003A2035" w:rsidRDefault="00AA1A14">
      <w:pPr>
        <w:spacing w:line="360" w:lineRule="auto"/>
        <w:ind w:firstLineChars="200" w:firstLine="420"/>
        <w:rPr>
          <w:rStyle w:val="NormalCharacter"/>
          <w:rFonts w:ascii="宋体" w:hAnsi="宋体" w:cs="宋体"/>
          <w:szCs w:val="21"/>
        </w:rPr>
      </w:pPr>
      <w:r>
        <w:rPr>
          <w:rStyle w:val="NormalCharacter"/>
          <w:rFonts w:ascii="宋体" w:hAnsi="宋体" w:cs="宋体" w:hint="eastAsia"/>
          <w:szCs w:val="21"/>
        </w:rPr>
        <w:t>注：</w:t>
      </w:r>
    </w:p>
    <w:p w:rsidR="003A2035" w:rsidRDefault="00AA1A14">
      <w:pPr>
        <w:spacing w:line="360" w:lineRule="auto"/>
        <w:ind w:firstLineChars="200" w:firstLine="420"/>
        <w:rPr>
          <w:rStyle w:val="NormalCharacter"/>
          <w:rFonts w:ascii="宋体" w:hAnsi="宋体" w:cs="宋体"/>
          <w:szCs w:val="21"/>
        </w:rPr>
      </w:pPr>
      <w:r>
        <w:rPr>
          <w:rStyle w:val="NormalCharacter"/>
          <w:rFonts w:ascii="宋体" w:hAnsi="宋体" w:cs="宋体" w:hint="eastAsia"/>
          <w:szCs w:val="21"/>
        </w:rPr>
        <w:t>1.本表使用GZZB2018-3招标文件范本，与范本内容不同之处均以下划线标明；</w:t>
      </w:r>
    </w:p>
    <w:p w:rsidR="003A2035" w:rsidRDefault="00AA1A14">
      <w:pPr>
        <w:spacing w:line="360" w:lineRule="auto"/>
        <w:ind w:firstLineChars="200" w:firstLine="420"/>
        <w:rPr>
          <w:rStyle w:val="NormalCharacter"/>
          <w:rFonts w:ascii="宋体" w:hAnsi="宋体" w:cs="宋体"/>
          <w:szCs w:val="21"/>
        </w:rPr>
      </w:pPr>
      <w:r>
        <w:rPr>
          <w:rStyle w:val="NormalCharacter"/>
          <w:rFonts w:ascii="宋体" w:hAnsi="宋体" w:cs="宋体" w:hint="eastAsia"/>
          <w:szCs w:val="21"/>
        </w:rPr>
        <w:t>2.凡出现以上任何一项情形，结论均为无效，否则就为有效；</w:t>
      </w:r>
    </w:p>
    <w:p w:rsidR="003A2035" w:rsidRDefault="00AA1A14">
      <w:pPr>
        <w:spacing w:line="360" w:lineRule="auto"/>
        <w:ind w:firstLineChars="200" w:firstLine="420"/>
        <w:rPr>
          <w:rStyle w:val="NormalCharacter"/>
          <w:rFonts w:ascii="宋体" w:hAnsi="宋体" w:cs="宋体"/>
          <w:szCs w:val="21"/>
        </w:rPr>
      </w:pPr>
      <w:r>
        <w:rPr>
          <w:rStyle w:val="NormalCharacter"/>
          <w:rFonts w:ascii="宋体" w:hAnsi="宋体" w:cs="宋体" w:hint="eastAsia"/>
          <w:szCs w:val="21"/>
        </w:rPr>
        <w:t>3.如对本表中某种情形的评审意见不一致时，以评标委员会过半数成员的意见作为评标委员会对该情形的认定结论；</w:t>
      </w:r>
    </w:p>
    <w:p w:rsidR="003A2035" w:rsidRDefault="00AA1A14">
      <w:pPr>
        <w:spacing w:line="360" w:lineRule="auto"/>
        <w:ind w:firstLineChars="200" w:firstLine="420"/>
        <w:rPr>
          <w:rStyle w:val="NormalCharacter"/>
          <w:rFonts w:ascii="宋体" w:hAnsi="宋体" w:cs="宋体"/>
          <w:szCs w:val="21"/>
        </w:rPr>
      </w:pPr>
      <w:r>
        <w:rPr>
          <w:rStyle w:val="NormalCharacter"/>
          <w:rFonts w:ascii="宋体" w:hAnsi="宋体" w:cs="宋体" w:hint="eastAsia"/>
          <w:szCs w:val="21"/>
        </w:rPr>
        <w:lastRenderedPageBreak/>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rsidR="003A2035" w:rsidRDefault="00AA1A14">
      <w:pPr>
        <w:spacing w:line="360" w:lineRule="auto"/>
        <w:ind w:firstLineChars="200" w:firstLine="420"/>
        <w:rPr>
          <w:rStyle w:val="NormalCharacter"/>
          <w:rFonts w:ascii="宋体" w:hAnsi="宋体" w:cs="宋体"/>
          <w:szCs w:val="21"/>
        </w:rPr>
      </w:pPr>
      <w:r>
        <w:rPr>
          <w:rStyle w:val="NormalCharacter"/>
          <w:rFonts w:ascii="宋体" w:hAnsi="宋体" w:cs="宋体" w:hint="eastAsia"/>
          <w:szCs w:val="21"/>
        </w:rPr>
        <w:t>评委签名：</w:t>
      </w:r>
    </w:p>
    <w:p w:rsidR="003A2035" w:rsidRDefault="003A2035">
      <w:pPr>
        <w:pStyle w:val="ac"/>
        <w:rPr>
          <w:rStyle w:val="NormalCharacter"/>
          <w:rFonts w:ascii="宋体" w:hAnsi="宋体" w:cs="宋体"/>
          <w:szCs w:val="21"/>
        </w:rPr>
      </w:pPr>
    </w:p>
    <w:p w:rsidR="003A2035" w:rsidRDefault="003A2035">
      <w:pPr>
        <w:pStyle w:val="ac"/>
        <w:rPr>
          <w:rStyle w:val="NormalCharacter"/>
          <w:rFonts w:ascii="宋体" w:hAnsi="宋体" w:cs="宋体"/>
          <w:szCs w:val="21"/>
        </w:rPr>
      </w:pPr>
    </w:p>
    <w:p w:rsidR="003A2035" w:rsidRDefault="00AA1A14">
      <w:pPr>
        <w:rPr>
          <w:rFonts w:ascii="宋体" w:hAnsi="宋体" w:cs="宋体"/>
          <w:b/>
          <w:bCs/>
          <w:szCs w:val="21"/>
        </w:rPr>
      </w:pPr>
      <w:r>
        <w:rPr>
          <w:rFonts w:ascii="宋体" w:hAnsi="宋体" w:cs="宋体" w:hint="eastAsia"/>
          <w:b/>
          <w:bCs/>
          <w:szCs w:val="21"/>
        </w:rPr>
        <w:br w:type="page"/>
      </w:r>
    </w:p>
    <w:p w:rsidR="003A2035" w:rsidRDefault="00AA1A14">
      <w:pPr>
        <w:pStyle w:val="3"/>
        <w:spacing w:before="156" w:after="156"/>
        <w:ind w:firstLineChars="200" w:firstLine="422"/>
        <w:rPr>
          <w:rFonts w:cs="宋体"/>
          <w:b/>
          <w:bCs/>
          <w:sz w:val="21"/>
          <w:szCs w:val="21"/>
        </w:rPr>
      </w:pPr>
      <w:r>
        <w:rPr>
          <w:rFonts w:cs="宋体" w:hint="eastAsia"/>
          <w:b/>
          <w:bCs/>
          <w:sz w:val="21"/>
          <w:szCs w:val="21"/>
        </w:rPr>
        <w:lastRenderedPageBreak/>
        <w:t>附表四：技术标详细审查评分表</w:t>
      </w:r>
      <w:bookmarkStart w:id="29" w:name="_Hlk121510192"/>
    </w:p>
    <w:p w:rsidR="003A2035" w:rsidRDefault="00AA1A14">
      <w:pPr>
        <w:jc w:val="center"/>
        <w:outlineLvl w:val="2"/>
        <w:rPr>
          <w:rFonts w:ascii="宋体" w:hAnsi="宋体" w:cs="宋体"/>
          <w:b/>
          <w:sz w:val="32"/>
          <w:szCs w:val="32"/>
        </w:rPr>
      </w:pPr>
      <w:bookmarkStart w:id="30" w:name="OLE_LINK2"/>
      <w:r>
        <w:rPr>
          <w:rFonts w:ascii="宋体" w:hAnsi="宋体" w:cs="宋体" w:hint="eastAsia"/>
          <w:b/>
          <w:sz w:val="32"/>
          <w:szCs w:val="32"/>
        </w:rPr>
        <w:t>技术标详细审查评分表</w:t>
      </w:r>
    </w:p>
    <w:p w:rsidR="003A2035" w:rsidRDefault="00AA1A14">
      <w:pPr>
        <w:ind w:firstLineChars="100" w:firstLine="210"/>
        <w:outlineLvl w:val="2"/>
        <w:rPr>
          <w:rFonts w:ascii="宋体" w:hAnsi="宋体" w:cs="宋体"/>
          <w:szCs w:val="21"/>
        </w:rPr>
      </w:pPr>
      <w:r>
        <w:rPr>
          <w:rFonts w:ascii="宋体" w:hAnsi="宋体" w:cs="宋体" w:hint="eastAsia"/>
          <w:szCs w:val="21"/>
          <w:lang w:bidi="ar"/>
        </w:rPr>
        <w:t>工程名称：</w:t>
      </w:r>
    </w:p>
    <w:tbl>
      <w:tblPr>
        <w:tblW w:w="489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46"/>
        <w:gridCol w:w="1032"/>
        <w:gridCol w:w="629"/>
        <w:gridCol w:w="11306"/>
      </w:tblGrid>
      <w:tr w:rsidR="003A2035">
        <w:trPr>
          <w:trHeight w:val="747"/>
          <w:tblHeader/>
          <w:jc w:val="center"/>
        </w:trPr>
        <w:tc>
          <w:tcPr>
            <w:tcW w:w="340" w:type="pct"/>
            <w:vAlign w:val="center"/>
          </w:tcPr>
          <w:p w:rsidR="003A2035" w:rsidRDefault="00AA1A14">
            <w:pPr>
              <w:rPr>
                <w:rFonts w:ascii="宋体" w:hAnsi="宋体" w:cs="宋体"/>
                <w:szCs w:val="21"/>
              </w:rPr>
            </w:pPr>
            <w:r>
              <w:rPr>
                <w:rFonts w:ascii="宋体" w:hAnsi="宋体" w:cs="宋体" w:hint="eastAsia"/>
                <w:szCs w:val="21"/>
              </w:rPr>
              <w:t>评分项目</w:t>
            </w:r>
          </w:p>
        </w:tc>
        <w:tc>
          <w:tcPr>
            <w:tcW w:w="370" w:type="pct"/>
            <w:vAlign w:val="center"/>
          </w:tcPr>
          <w:p w:rsidR="003A2035" w:rsidRDefault="00AA1A14">
            <w:pPr>
              <w:jc w:val="center"/>
              <w:rPr>
                <w:rFonts w:ascii="宋体" w:hAnsi="宋体" w:cs="宋体"/>
                <w:szCs w:val="21"/>
              </w:rPr>
            </w:pPr>
            <w:r>
              <w:rPr>
                <w:rFonts w:ascii="宋体" w:hAnsi="宋体" w:cs="宋体" w:hint="eastAsia"/>
                <w:szCs w:val="21"/>
              </w:rPr>
              <w:t>评分内容</w:t>
            </w:r>
          </w:p>
        </w:tc>
        <w:tc>
          <w:tcPr>
            <w:tcW w:w="226" w:type="pct"/>
            <w:vAlign w:val="center"/>
          </w:tcPr>
          <w:p w:rsidR="003A2035" w:rsidRDefault="00AA1A14">
            <w:pPr>
              <w:jc w:val="center"/>
              <w:rPr>
                <w:rFonts w:ascii="宋体" w:hAnsi="宋体" w:cs="宋体"/>
                <w:szCs w:val="21"/>
              </w:rPr>
            </w:pPr>
            <w:r>
              <w:rPr>
                <w:rFonts w:ascii="宋体" w:hAnsi="宋体" w:cs="宋体" w:hint="eastAsia"/>
                <w:szCs w:val="21"/>
              </w:rPr>
              <w:t>分值</w:t>
            </w:r>
          </w:p>
        </w:tc>
        <w:tc>
          <w:tcPr>
            <w:tcW w:w="4062" w:type="pct"/>
            <w:vAlign w:val="center"/>
          </w:tcPr>
          <w:p w:rsidR="003A2035" w:rsidRDefault="00AA1A14">
            <w:pPr>
              <w:jc w:val="center"/>
              <w:rPr>
                <w:rFonts w:ascii="宋体" w:hAnsi="宋体" w:cs="宋体"/>
                <w:szCs w:val="21"/>
              </w:rPr>
            </w:pPr>
            <w:r>
              <w:rPr>
                <w:rFonts w:ascii="宋体" w:hAnsi="宋体" w:cs="宋体" w:hint="eastAsia"/>
                <w:szCs w:val="21"/>
              </w:rPr>
              <w:t>评审标准</w:t>
            </w:r>
          </w:p>
        </w:tc>
      </w:tr>
      <w:tr w:rsidR="003A2035">
        <w:trPr>
          <w:cantSplit/>
          <w:trHeight w:val="918"/>
          <w:jc w:val="center"/>
        </w:trPr>
        <w:tc>
          <w:tcPr>
            <w:tcW w:w="340" w:type="pct"/>
            <w:vMerge w:val="restart"/>
            <w:vAlign w:val="center"/>
          </w:tcPr>
          <w:p w:rsidR="003A2035" w:rsidRDefault="00AA1A14">
            <w:pPr>
              <w:rPr>
                <w:rFonts w:ascii="宋体" w:hAnsi="宋体" w:cs="宋体"/>
                <w:szCs w:val="21"/>
              </w:rPr>
            </w:pPr>
            <w:r>
              <w:rPr>
                <w:rFonts w:ascii="宋体" w:hAnsi="宋体" w:cs="宋体" w:hint="eastAsia"/>
                <w:szCs w:val="21"/>
              </w:rPr>
              <w:t>一、企业资信（6分）</w:t>
            </w:r>
          </w:p>
        </w:tc>
        <w:tc>
          <w:tcPr>
            <w:tcW w:w="370" w:type="pct"/>
            <w:vAlign w:val="center"/>
          </w:tcPr>
          <w:p w:rsidR="003A2035" w:rsidRDefault="00AA1A14">
            <w:pPr>
              <w:rPr>
                <w:rFonts w:ascii="宋体" w:hAnsi="宋体" w:cs="宋体"/>
                <w:szCs w:val="21"/>
              </w:rPr>
            </w:pPr>
            <w:r>
              <w:rPr>
                <w:rFonts w:ascii="宋体" w:hAnsi="宋体" w:cs="宋体" w:hint="eastAsia"/>
                <w:szCs w:val="21"/>
              </w:rPr>
              <w:t>企业业绩</w:t>
            </w:r>
          </w:p>
        </w:tc>
        <w:tc>
          <w:tcPr>
            <w:tcW w:w="226" w:type="pct"/>
            <w:vAlign w:val="center"/>
          </w:tcPr>
          <w:p w:rsidR="003A2035" w:rsidRDefault="00AA1A14">
            <w:pPr>
              <w:jc w:val="center"/>
              <w:rPr>
                <w:rFonts w:ascii="宋体" w:hAnsi="宋体" w:cs="宋体"/>
                <w:szCs w:val="21"/>
              </w:rPr>
            </w:pPr>
            <w:r>
              <w:rPr>
                <w:rFonts w:ascii="宋体" w:hAnsi="宋体" w:cs="宋体" w:hint="eastAsia"/>
                <w:szCs w:val="21"/>
              </w:rPr>
              <w:t>2</w:t>
            </w:r>
          </w:p>
        </w:tc>
        <w:tc>
          <w:tcPr>
            <w:tcW w:w="4062" w:type="pct"/>
            <w:vAlign w:val="center"/>
          </w:tcPr>
          <w:p w:rsidR="003A2035" w:rsidRDefault="00AA1A14">
            <w:pPr>
              <w:rPr>
                <w:rFonts w:ascii="宋体" w:hAnsi="宋体" w:cs="宋体"/>
                <w:szCs w:val="21"/>
              </w:rPr>
            </w:pPr>
            <w:r>
              <w:rPr>
                <w:rFonts w:ascii="宋体" w:hAnsi="宋体" w:cs="宋体" w:hint="eastAsia"/>
                <w:szCs w:val="21"/>
              </w:rPr>
              <w:t>投标人自2022年1月1日至投标截止时间止，完成过质量合格的建筑施工总承包业绩情况：</w:t>
            </w:r>
          </w:p>
          <w:p w:rsidR="003A2035" w:rsidRPr="00B56B3C" w:rsidRDefault="00AA1A14">
            <w:pPr>
              <w:rPr>
                <w:rFonts w:ascii="宋体" w:hAnsi="宋体" w:cs="宋体"/>
                <w:szCs w:val="21"/>
              </w:rPr>
            </w:pPr>
            <w:r>
              <w:rPr>
                <w:rFonts w:ascii="宋体" w:hAnsi="宋体" w:cs="宋体" w:hint="eastAsia"/>
                <w:szCs w:val="21"/>
              </w:rPr>
              <w:t>1.完成过10项（</w:t>
            </w:r>
            <w:r w:rsidRPr="00B56B3C">
              <w:rPr>
                <w:rFonts w:ascii="宋体" w:hAnsi="宋体" w:cs="宋体" w:hint="eastAsia"/>
                <w:szCs w:val="21"/>
              </w:rPr>
              <w:t>不含本数）以上的，得2分；</w:t>
            </w:r>
          </w:p>
          <w:p w:rsidR="003A2035" w:rsidRPr="00B56B3C" w:rsidRDefault="00AA1A14">
            <w:pPr>
              <w:rPr>
                <w:rFonts w:ascii="宋体" w:hAnsi="宋体" w:cs="宋体"/>
                <w:szCs w:val="21"/>
              </w:rPr>
            </w:pPr>
            <w:r w:rsidRPr="00B56B3C">
              <w:rPr>
                <w:rFonts w:ascii="宋体" w:hAnsi="宋体" w:cs="宋体" w:hint="eastAsia"/>
                <w:szCs w:val="21"/>
              </w:rPr>
              <w:t>2.完成过6-10项（含本数）的，得1分；</w:t>
            </w:r>
          </w:p>
          <w:p w:rsidR="003A2035" w:rsidRDefault="00AA1A14">
            <w:pPr>
              <w:rPr>
                <w:rFonts w:ascii="宋体" w:hAnsi="宋体" w:cs="宋体"/>
                <w:szCs w:val="21"/>
              </w:rPr>
            </w:pPr>
            <w:r w:rsidRPr="00B56B3C">
              <w:rPr>
                <w:rFonts w:ascii="宋体" w:hAnsi="宋体" w:cs="宋体" w:hint="eastAsia"/>
                <w:szCs w:val="21"/>
              </w:rPr>
              <w:t>3.完成过1-5项的，得0.5</w:t>
            </w:r>
            <w:r>
              <w:rPr>
                <w:rFonts w:ascii="宋体" w:hAnsi="宋体" w:cs="宋体" w:hint="eastAsia"/>
                <w:szCs w:val="21"/>
              </w:rPr>
              <w:t>分。</w:t>
            </w:r>
          </w:p>
          <w:p w:rsidR="003A2035" w:rsidRDefault="00AA1A14">
            <w:pPr>
              <w:rPr>
                <w:rFonts w:ascii="宋体" w:hAnsi="宋体" w:cs="宋体"/>
                <w:szCs w:val="21"/>
              </w:rPr>
            </w:pPr>
            <w:r>
              <w:rPr>
                <w:rFonts w:ascii="宋体" w:hAnsi="宋体" w:cs="宋体" w:hint="eastAsia"/>
                <w:szCs w:val="21"/>
              </w:rPr>
              <w:t>不符合上述条件的不得分，本项最高得2分。</w:t>
            </w:r>
          </w:p>
        </w:tc>
      </w:tr>
      <w:tr w:rsidR="003A2035">
        <w:trPr>
          <w:cantSplit/>
          <w:trHeight w:val="904"/>
          <w:jc w:val="center"/>
        </w:trPr>
        <w:tc>
          <w:tcPr>
            <w:tcW w:w="340" w:type="pct"/>
            <w:vMerge/>
            <w:vAlign w:val="center"/>
          </w:tcPr>
          <w:p w:rsidR="003A2035" w:rsidRDefault="003A2035">
            <w:pPr>
              <w:rPr>
                <w:rFonts w:ascii="宋体" w:hAnsi="宋体" w:cs="宋体"/>
                <w:szCs w:val="21"/>
              </w:rPr>
            </w:pPr>
          </w:p>
        </w:tc>
        <w:tc>
          <w:tcPr>
            <w:tcW w:w="370" w:type="pct"/>
            <w:vAlign w:val="center"/>
          </w:tcPr>
          <w:p w:rsidR="003A2035" w:rsidRDefault="00AA1A14">
            <w:pPr>
              <w:rPr>
                <w:rFonts w:ascii="宋体" w:hAnsi="宋体" w:cs="宋体"/>
                <w:szCs w:val="21"/>
              </w:rPr>
            </w:pPr>
            <w:r>
              <w:rPr>
                <w:rFonts w:ascii="宋体" w:hAnsi="宋体" w:cs="宋体" w:hint="eastAsia"/>
                <w:szCs w:val="21"/>
              </w:rPr>
              <w:t>业绩奖项</w:t>
            </w:r>
          </w:p>
        </w:tc>
        <w:tc>
          <w:tcPr>
            <w:tcW w:w="226" w:type="pct"/>
            <w:vAlign w:val="center"/>
          </w:tcPr>
          <w:p w:rsidR="003A2035" w:rsidRDefault="00AA1A14">
            <w:pPr>
              <w:jc w:val="center"/>
              <w:rPr>
                <w:rFonts w:ascii="宋体" w:hAnsi="宋体" w:cs="宋体"/>
                <w:szCs w:val="21"/>
              </w:rPr>
            </w:pPr>
            <w:r>
              <w:rPr>
                <w:rFonts w:ascii="宋体" w:hAnsi="宋体" w:cs="宋体" w:hint="eastAsia"/>
                <w:szCs w:val="21"/>
              </w:rPr>
              <w:t>1.5</w:t>
            </w:r>
          </w:p>
        </w:tc>
        <w:tc>
          <w:tcPr>
            <w:tcW w:w="4062" w:type="pct"/>
            <w:vAlign w:val="center"/>
          </w:tcPr>
          <w:p w:rsidR="003A2035" w:rsidRDefault="00AA1A14">
            <w:pPr>
              <w:rPr>
                <w:rFonts w:ascii="宋体" w:hAnsi="宋体" w:cs="宋体"/>
                <w:szCs w:val="21"/>
              </w:rPr>
            </w:pPr>
            <w:r>
              <w:rPr>
                <w:rFonts w:ascii="宋体" w:hAnsi="宋体" w:cs="宋体" w:hint="eastAsia"/>
                <w:szCs w:val="21"/>
              </w:rPr>
              <w:t>投标人自2022年1月1日至投标截止时间止，</w:t>
            </w:r>
            <w:r>
              <w:rPr>
                <w:rFonts w:ascii="宋体" w:hAnsi="宋体" w:cs="宋体" w:hint="eastAsia"/>
                <w:kern w:val="0"/>
                <w:szCs w:val="21"/>
              </w:rPr>
              <w:t>完成过质量合格建筑施工总承包项目，获得过市级</w:t>
            </w:r>
            <w:r>
              <w:rPr>
                <w:rFonts w:ascii="宋体" w:hAnsi="宋体" w:cs="宋体"/>
                <w:kern w:val="0"/>
                <w:szCs w:val="21"/>
              </w:rPr>
              <w:t>或以上</w:t>
            </w:r>
            <w:r>
              <w:rPr>
                <w:rFonts w:ascii="宋体" w:hAnsi="宋体" w:cs="宋体" w:hint="eastAsia"/>
                <w:kern w:val="0"/>
                <w:szCs w:val="21"/>
              </w:rPr>
              <w:t>工程质量奖项</w:t>
            </w:r>
            <w:r>
              <w:rPr>
                <w:rFonts w:ascii="宋体" w:hAnsi="宋体" w:cs="宋体" w:hint="eastAsia"/>
                <w:szCs w:val="21"/>
              </w:rPr>
              <w:t>，每项0.3分，</w:t>
            </w:r>
          </w:p>
          <w:p w:rsidR="003A2035" w:rsidRDefault="00AA1A14">
            <w:pPr>
              <w:rPr>
                <w:rFonts w:ascii="宋体" w:hAnsi="宋体" w:cs="宋体"/>
                <w:szCs w:val="21"/>
              </w:rPr>
            </w:pPr>
            <w:r>
              <w:rPr>
                <w:rFonts w:ascii="宋体" w:hAnsi="宋体" w:cs="宋体" w:hint="eastAsia"/>
                <w:szCs w:val="21"/>
              </w:rPr>
              <w:t>本项最高得1.5分。</w:t>
            </w:r>
          </w:p>
        </w:tc>
      </w:tr>
      <w:tr w:rsidR="003A2035">
        <w:trPr>
          <w:cantSplit/>
          <w:trHeight w:val="737"/>
          <w:jc w:val="center"/>
        </w:trPr>
        <w:tc>
          <w:tcPr>
            <w:tcW w:w="340" w:type="pct"/>
            <w:vMerge/>
            <w:vAlign w:val="center"/>
          </w:tcPr>
          <w:p w:rsidR="003A2035" w:rsidRDefault="003A2035">
            <w:pPr>
              <w:rPr>
                <w:rFonts w:ascii="宋体" w:hAnsi="宋体" w:cs="宋体"/>
                <w:szCs w:val="21"/>
              </w:rPr>
            </w:pPr>
          </w:p>
        </w:tc>
        <w:tc>
          <w:tcPr>
            <w:tcW w:w="370" w:type="pct"/>
            <w:vAlign w:val="center"/>
          </w:tcPr>
          <w:p w:rsidR="003A2035" w:rsidRDefault="00AA1A14">
            <w:pPr>
              <w:rPr>
                <w:rFonts w:ascii="宋体" w:hAnsi="宋体" w:cs="宋体"/>
                <w:szCs w:val="21"/>
              </w:rPr>
            </w:pPr>
            <w:r>
              <w:rPr>
                <w:rFonts w:ascii="宋体" w:hAnsi="宋体" w:cs="宋体" w:hint="eastAsia"/>
                <w:szCs w:val="21"/>
              </w:rPr>
              <w:t>企业研发能力</w:t>
            </w:r>
          </w:p>
        </w:tc>
        <w:tc>
          <w:tcPr>
            <w:tcW w:w="226" w:type="pct"/>
            <w:vAlign w:val="center"/>
          </w:tcPr>
          <w:p w:rsidR="003A2035" w:rsidRDefault="00AA1A14">
            <w:pPr>
              <w:jc w:val="center"/>
              <w:rPr>
                <w:rFonts w:ascii="宋体" w:hAnsi="宋体" w:cs="宋体"/>
                <w:szCs w:val="21"/>
              </w:rPr>
            </w:pPr>
            <w:r>
              <w:rPr>
                <w:rFonts w:ascii="宋体" w:hAnsi="宋体" w:cs="宋体" w:hint="eastAsia"/>
                <w:szCs w:val="21"/>
              </w:rPr>
              <w:t>1.5</w:t>
            </w:r>
          </w:p>
        </w:tc>
        <w:tc>
          <w:tcPr>
            <w:tcW w:w="4062" w:type="pct"/>
            <w:vAlign w:val="center"/>
          </w:tcPr>
          <w:p w:rsidR="003A2035" w:rsidRDefault="00AA1A14">
            <w:pPr>
              <w:rPr>
                <w:rFonts w:ascii="宋体" w:hAnsi="宋体" w:cs="宋体"/>
                <w:szCs w:val="21"/>
              </w:rPr>
            </w:pPr>
            <w:r>
              <w:rPr>
                <w:rFonts w:ascii="宋体" w:hAnsi="宋体" w:cs="宋体" w:hint="eastAsia"/>
                <w:szCs w:val="21"/>
              </w:rPr>
              <w:t>投标人自2022年1月1日至投标截止时间止，获得过“技术创新QC成果”奖项情况：</w:t>
            </w:r>
          </w:p>
          <w:p w:rsidR="003A2035" w:rsidRDefault="00AA1A14">
            <w:pPr>
              <w:rPr>
                <w:rFonts w:ascii="宋体" w:hAnsi="宋体" w:cs="宋体"/>
                <w:szCs w:val="21"/>
              </w:rPr>
            </w:pPr>
            <w:r>
              <w:rPr>
                <w:rFonts w:ascii="宋体" w:hAnsi="宋体" w:cs="宋体" w:hint="eastAsia"/>
                <w:szCs w:val="21"/>
              </w:rPr>
              <w:t>市级或以上技术创新QC成果奖，每项得0.3分，最高得1.5分。</w:t>
            </w:r>
          </w:p>
          <w:p w:rsidR="003A2035" w:rsidRDefault="00AA1A14">
            <w:pPr>
              <w:rPr>
                <w:rFonts w:ascii="宋体" w:hAnsi="宋体" w:cs="宋体"/>
                <w:szCs w:val="21"/>
              </w:rPr>
            </w:pPr>
            <w:r>
              <w:rPr>
                <w:rFonts w:ascii="宋体" w:hAnsi="宋体" w:cs="宋体" w:hint="eastAsia"/>
                <w:szCs w:val="21"/>
              </w:rPr>
              <w:t>没有提供资料的不得分，本项最多得1.5分。</w:t>
            </w:r>
          </w:p>
        </w:tc>
      </w:tr>
      <w:tr w:rsidR="003A2035">
        <w:trPr>
          <w:cantSplit/>
          <w:trHeight w:val="737"/>
          <w:jc w:val="center"/>
        </w:trPr>
        <w:tc>
          <w:tcPr>
            <w:tcW w:w="340" w:type="pct"/>
            <w:vMerge/>
            <w:vAlign w:val="center"/>
          </w:tcPr>
          <w:p w:rsidR="003A2035" w:rsidRDefault="003A2035">
            <w:pPr>
              <w:rPr>
                <w:rFonts w:ascii="宋体" w:hAnsi="宋体" w:cs="宋体"/>
                <w:szCs w:val="21"/>
              </w:rPr>
            </w:pPr>
          </w:p>
        </w:tc>
        <w:tc>
          <w:tcPr>
            <w:tcW w:w="370" w:type="pct"/>
            <w:vAlign w:val="center"/>
          </w:tcPr>
          <w:p w:rsidR="003A2035" w:rsidRDefault="00AA1A14">
            <w:pPr>
              <w:rPr>
                <w:rFonts w:ascii="宋体" w:hAnsi="宋体" w:cs="宋体"/>
                <w:szCs w:val="21"/>
              </w:rPr>
            </w:pPr>
            <w:r>
              <w:rPr>
                <w:rFonts w:ascii="宋体" w:hAnsi="宋体" w:cs="宋体" w:hint="eastAsia"/>
                <w:szCs w:val="21"/>
              </w:rPr>
              <w:t>工程研发能力</w:t>
            </w:r>
          </w:p>
        </w:tc>
        <w:tc>
          <w:tcPr>
            <w:tcW w:w="226" w:type="pct"/>
            <w:vAlign w:val="center"/>
          </w:tcPr>
          <w:p w:rsidR="003A2035" w:rsidRDefault="00AA1A14">
            <w:pPr>
              <w:jc w:val="center"/>
              <w:rPr>
                <w:rFonts w:ascii="宋体" w:hAnsi="宋体" w:cs="宋体"/>
                <w:szCs w:val="21"/>
              </w:rPr>
            </w:pPr>
            <w:r>
              <w:rPr>
                <w:rFonts w:ascii="宋体" w:hAnsi="宋体" w:cs="宋体" w:hint="eastAsia"/>
                <w:szCs w:val="21"/>
              </w:rPr>
              <w:t>1</w:t>
            </w:r>
          </w:p>
        </w:tc>
        <w:tc>
          <w:tcPr>
            <w:tcW w:w="4062" w:type="pct"/>
            <w:vAlign w:val="center"/>
          </w:tcPr>
          <w:p w:rsidR="003A2035" w:rsidRDefault="00AA1A14">
            <w:pPr>
              <w:rPr>
                <w:rFonts w:ascii="宋体" w:hAnsi="宋体" w:cs="宋体"/>
                <w:szCs w:val="21"/>
              </w:rPr>
            </w:pPr>
            <w:r>
              <w:rPr>
                <w:rFonts w:ascii="宋体" w:hAnsi="宋体" w:cs="宋体" w:hint="eastAsia"/>
                <w:szCs w:val="21"/>
              </w:rPr>
              <w:t>投标人自202</w:t>
            </w:r>
            <w:r w:rsidR="00242171">
              <w:rPr>
                <w:rFonts w:ascii="宋体" w:hAnsi="宋体" w:cs="宋体"/>
                <w:szCs w:val="21"/>
              </w:rPr>
              <w:t>2</w:t>
            </w:r>
            <w:r>
              <w:rPr>
                <w:rFonts w:ascii="宋体" w:hAnsi="宋体" w:cs="宋体" w:hint="eastAsia"/>
                <w:szCs w:val="21"/>
              </w:rPr>
              <w:t>年1月1日至投标截止时间止，曾编制过“建筑工程类”地方（或以上）或行业标准,每项得</w:t>
            </w:r>
            <w:r>
              <w:rPr>
                <w:rFonts w:ascii="宋体" w:hAnsi="宋体" w:cs="宋体"/>
                <w:szCs w:val="21"/>
              </w:rPr>
              <w:t>1</w:t>
            </w:r>
            <w:r>
              <w:rPr>
                <w:rFonts w:ascii="宋体" w:hAnsi="宋体" w:cs="宋体" w:hint="eastAsia"/>
                <w:szCs w:val="21"/>
              </w:rPr>
              <w:t>分，最高得</w:t>
            </w:r>
            <w:r>
              <w:rPr>
                <w:rFonts w:ascii="宋体" w:hAnsi="宋体" w:cs="宋体"/>
                <w:szCs w:val="21"/>
              </w:rPr>
              <w:t>1</w:t>
            </w:r>
            <w:r>
              <w:rPr>
                <w:rFonts w:ascii="宋体" w:hAnsi="宋体" w:cs="宋体" w:hint="eastAsia"/>
                <w:szCs w:val="21"/>
              </w:rPr>
              <w:t>分。</w:t>
            </w:r>
          </w:p>
          <w:p w:rsidR="003A2035" w:rsidRDefault="00AA1A14">
            <w:pPr>
              <w:rPr>
                <w:rFonts w:ascii="宋体" w:hAnsi="宋体" w:cs="宋体"/>
                <w:szCs w:val="21"/>
              </w:rPr>
            </w:pPr>
            <w:r>
              <w:rPr>
                <w:rFonts w:ascii="宋体" w:hAnsi="宋体" w:cs="宋体" w:hint="eastAsia"/>
                <w:szCs w:val="21"/>
              </w:rPr>
              <w:t>不符合上述条件或未提供证明材料的不得分，本小项最高得</w:t>
            </w:r>
            <w:r>
              <w:rPr>
                <w:rFonts w:ascii="宋体" w:hAnsi="宋体" w:cs="宋体"/>
                <w:szCs w:val="21"/>
              </w:rPr>
              <w:t>1</w:t>
            </w:r>
            <w:r>
              <w:rPr>
                <w:rFonts w:ascii="宋体" w:hAnsi="宋体" w:cs="宋体" w:hint="eastAsia"/>
                <w:szCs w:val="21"/>
              </w:rPr>
              <w:t>分。</w:t>
            </w:r>
            <w:bookmarkStart w:id="31" w:name="_GoBack"/>
            <w:bookmarkEnd w:id="31"/>
          </w:p>
        </w:tc>
      </w:tr>
      <w:tr w:rsidR="003A2035">
        <w:trPr>
          <w:cantSplit/>
          <w:trHeight w:val="546"/>
          <w:jc w:val="center"/>
        </w:trPr>
        <w:tc>
          <w:tcPr>
            <w:tcW w:w="340" w:type="pct"/>
            <w:vMerge w:val="restart"/>
            <w:vAlign w:val="center"/>
          </w:tcPr>
          <w:p w:rsidR="003A2035" w:rsidRDefault="00AA1A14">
            <w:pPr>
              <w:jc w:val="left"/>
              <w:rPr>
                <w:rFonts w:ascii="宋体" w:hAnsi="宋体" w:cs="宋体"/>
                <w:szCs w:val="21"/>
              </w:rPr>
            </w:pPr>
            <w:r>
              <w:rPr>
                <w:rFonts w:ascii="宋体" w:hAnsi="宋体" w:cs="宋体" w:hint="eastAsia"/>
                <w:szCs w:val="21"/>
              </w:rPr>
              <w:t>二、项目组织管理机构能力（项目管理机构所有人员不得互相兼</w:t>
            </w:r>
            <w:r>
              <w:rPr>
                <w:rFonts w:ascii="宋体" w:hAnsi="宋体" w:cs="宋体" w:hint="eastAsia"/>
                <w:szCs w:val="21"/>
              </w:rPr>
              <w:lastRenderedPageBreak/>
              <w:t>任）（14分）</w:t>
            </w:r>
          </w:p>
          <w:p w:rsidR="003A2035" w:rsidRDefault="003A2035">
            <w:pPr>
              <w:rPr>
                <w:rFonts w:ascii="宋体" w:hAnsi="宋体" w:cs="宋体"/>
                <w:szCs w:val="21"/>
              </w:rPr>
            </w:pPr>
          </w:p>
        </w:tc>
        <w:tc>
          <w:tcPr>
            <w:tcW w:w="370" w:type="pct"/>
            <w:vMerge w:val="restart"/>
            <w:vAlign w:val="center"/>
          </w:tcPr>
          <w:p w:rsidR="003A2035" w:rsidRDefault="00AA1A14">
            <w:pPr>
              <w:jc w:val="left"/>
              <w:textAlignment w:val="auto"/>
              <w:rPr>
                <w:rFonts w:ascii="宋体" w:hAnsi="宋体" w:cs="宋体"/>
                <w:szCs w:val="21"/>
              </w:rPr>
            </w:pPr>
            <w:r>
              <w:rPr>
                <w:rFonts w:ascii="宋体" w:hAnsi="宋体" w:cs="宋体" w:hint="eastAsia"/>
                <w:szCs w:val="21"/>
                <w:lang w:bidi="ar"/>
              </w:rPr>
              <w:lastRenderedPageBreak/>
              <w:t>项目管理机构人员配置</w:t>
            </w:r>
          </w:p>
        </w:tc>
        <w:tc>
          <w:tcPr>
            <w:tcW w:w="226" w:type="pct"/>
            <w:vAlign w:val="center"/>
          </w:tcPr>
          <w:p w:rsidR="003A2035" w:rsidRDefault="00AA1A14">
            <w:pPr>
              <w:jc w:val="center"/>
              <w:textAlignment w:val="auto"/>
              <w:rPr>
                <w:rFonts w:ascii="宋体" w:hAnsi="宋体" w:cs="宋体"/>
                <w:szCs w:val="21"/>
              </w:rPr>
            </w:pPr>
            <w:r>
              <w:rPr>
                <w:rFonts w:ascii="宋体" w:hAnsi="宋体" w:cs="宋体" w:hint="eastAsia"/>
                <w:szCs w:val="21"/>
              </w:rPr>
              <w:t>2</w:t>
            </w:r>
          </w:p>
        </w:tc>
        <w:tc>
          <w:tcPr>
            <w:tcW w:w="4062" w:type="pct"/>
            <w:vAlign w:val="center"/>
          </w:tcPr>
          <w:p w:rsidR="003A2035" w:rsidRDefault="00AA1A14">
            <w:pPr>
              <w:rPr>
                <w:rFonts w:ascii="宋体" w:hAnsi="宋体" w:cs="宋体"/>
                <w:szCs w:val="21"/>
              </w:rPr>
            </w:pPr>
            <w:r>
              <w:rPr>
                <w:rFonts w:ascii="宋体" w:hAnsi="宋体" w:cs="宋体" w:hint="eastAsia"/>
                <w:szCs w:val="21"/>
              </w:rPr>
              <w:t>1）基本人员配备：投标人拟投入本项目人员须按照附表【投标人投入主要人员基本要求表】配备齐全得2分，不满足不得分。</w:t>
            </w:r>
          </w:p>
        </w:tc>
      </w:tr>
      <w:tr w:rsidR="003A2035">
        <w:trPr>
          <w:cantSplit/>
          <w:trHeight w:val="546"/>
          <w:jc w:val="center"/>
        </w:trPr>
        <w:tc>
          <w:tcPr>
            <w:tcW w:w="340" w:type="pct"/>
            <w:vMerge/>
            <w:vAlign w:val="center"/>
          </w:tcPr>
          <w:p w:rsidR="003A2035" w:rsidRDefault="003A2035">
            <w:pPr>
              <w:rPr>
                <w:rFonts w:ascii="宋体" w:hAnsi="宋体" w:cs="宋体"/>
                <w:szCs w:val="21"/>
              </w:rPr>
            </w:pPr>
          </w:p>
        </w:tc>
        <w:tc>
          <w:tcPr>
            <w:tcW w:w="370" w:type="pct"/>
            <w:vMerge/>
            <w:vAlign w:val="center"/>
          </w:tcPr>
          <w:p w:rsidR="003A2035" w:rsidRDefault="003A2035">
            <w:pPr>
              <w:jc w:val="left"/>
              <w:textAlignment w:val="auto"/>
              <w:rPr>
                <w:rFonts w:ascii="宋体" w:hAnsi="宋体" w:cs="宋体"/>
                <w:szCs w:val="21"/>
              </w:rPr>
            </w:pPr>
          </w:p>
        </w:tc>
        <w:tc>
          <w:tcPr>
            <w:tcW w:w="226" w:type="pct"/>
            <w:vAlign w:val="center"/>
          </w:tcPr>
          <w:p w:rsidR="003A2035" w:rsidRDefault="00AA1A14">
            <w:pPr>
              <w:jc w:val="center"/>
              <w:textAlignment w:val="auto"/>
              <w:rPr>
                <w:rFonts w:ascii="宋体" w:hAnsi="宋体" w:cs="宋体"/>
                <w:szCs w:val="21"/>
              </w:rPr>
            </w:pPr>
            <w:r>
              <w:rPr>
                <w:rFonts w:ascii="宋体" w:hAnsi="宋体" w:cs="宋体" w:hint="eastAsia"/>
                <w:szCs w:val="21"/>
              </w:rPr>
              <w:t>4</w:t>
            </w:r>
          </w:p>
        </w:tc>
        <w:tc>
          <w:tcPr>
            <w:tcW w:w="4062" w:type="pct"/>
            <w:vAlign w:val="center"/>
          </w:tcPr>
          <w:p w:rsidR="003A2035" w:rsidRDefault="00AA1A14">
            <w:pPr>
              <w:rPr>
                <w:rFonts w:ascii="宋体" w:hAnsi="宋体" w:cs="宋体"/>
                <w:szCs w:val="21"/>
              </w:rPr>
            </w:pPr>
            <w:r>
              <w:rPr>
                <w:rFonts w:ascii="宋体" w:hAnsi="宋体" w:cs="宋体" w:hint="eastAsia"/>
                <w:szCs w:val="21"/>
              </w:rPr>
              <w:t>2</w:t>
            </w:r>
            <w:r>
              <w:rPr>
                <w:rFonts w:ascii="宋体" w:hAnsi="宋体" w:cs="宋体" w:hint="eastAsia"/>
                <w:szCs w:val="21"/>
                <w:lang w:bidi="ar"/>
              </w:rPr>
              <w:t>）</w:t>
            </w:r>
            <w:r>
              <w:rPr>
                <w:rFonts w:ascii="宋体" w:hAnsi="宋体" w:cs="宋体" w:hint="eastAsia"/>
                <w:szCs w:val="21"/>
              </w:rPr>
              <w:t>技术负责人</w:t>
            </w:r>
          </w:p>
          <w:p w:rsidR="003A2035" w:rsidRDefault="00AA1A14">
            <w:pPr>
              <w:rPr>
                <w:rFonts w:ascii="宋体" w:hAnsi="宋体" w:cs="宋体"/>
                <w:szCs w:val="21"/>
              </w:rPr>
            </w:pPr>
            <w:r>
              <w:rPr>
                <w:rFonts w:ascii="宋体" w:hAnsi="宋体" w:cs="宋体" w:hint="eastAsia"/>
                <w:szCs w:val="21"/>
              </w:rPr>
              <w:t>1、具有</w:t>
            </w:r>
            <w:r>
              <w:rPr>
                <w:rFonts w:ascii="宋体" w:hAnsi="宋体" w:cs="宋体" w:hint="eastAsia"/>
                <w:kern w:val="0"/>
                <w:szCs w:val="21"/>
                <w:lang w:val="zh-TW"/>
              </w:rPr>
              <w:t>建筑</w:t>
            </w:r>
            <w:r>
              <w:rPr>
                <w:rFonts w:ascii="宋体" w:hAnsi="宋体" w:cs="宋体" w:hint="eastAsia"/>
                <w:kern w:val="0"/>
                <w:szCs w:val="21"/>
              </w:rPr>
              <w:t>工程</w:t>
            </w:r>
            <w:r>
              <w:rPr>
                <w:rFonts w:ascii="宋体" w:hAnsi="宋体" w:cs="宋体" w:hint="eastAsia"/>
                <w:kern w:val="0"/>
                <w:szCs w:val="21"/>
                <w:lang w:val="zh-TW"/>
              </w:rPr>
              <w:t>相关专业</w:t>
            </w:r>
            <w:r>
              <w:rPr>
                <w:rFonts w:ascii="宋体" w:hAnsi="宋体" w:cs="宋体" w:hint="eastAsia"/>
                <w:szCs w:val="21"/>
              </w:rPr>
              <w:t>高级</w:t>
            </w:r>
            <w:r>
              <w:rPr>
                <w:rFonts w:ascii="宋体" w:hAnsi="宋体" w:cs="宋体" w:hint="eastAsia"/>
                <w:szCs w:val="21"/>
                <w:lang w:bidi="ar"/>
              </w:rPr>
              <w:t>工程师</w:t>
            </w:r>
            <w:r>
              <w:rPr>
                <w:rFonts w:ascii="宋体" w:hAnsi="宋体" w:cs="宋体" w:hint="eastAsia"/>
                <w:szCs w:val="21"/>
              </w:rPr>
              <w:t>或以上职称的，得1分；</w:t>
            </w:r>
          </w:p>
          <w:p w:rsidR="003A2035" w:rsidRDefault="00AA1A14">
            <w:pPr>
              <w:rPr>
                <w:rFonts w:ascii="宋体" w:hAnsi="宋体" w:cs="宋体"/>
                <w:szCs w:val="21"/>
              </w:rPr>
            </w:pPr>
            <w:r>
              <w:rPr>
                <w:rFonts w:ascii="宋体" w:hAnsi="宋体" w:cs="宋体" w:hint="eastAsia"/>
                <w:szCs w:val="21"/>
              </w:rPr>
              <w:t>2、自2022年1月1日至</w:t>
            </w:r>
            <w:r>
              <w:rPr>
                <w:rFonts w:ascii="宋体" w:hAnsi="宋体" w:cs="宋体" w:hint="eastAsia"/>
                <w:szCs w:val="21"/>
                <w:lang w:val="zh-TW"/>
              </w:rPr>
              <w:t>投标截止时间止</w:t>
            </w:r>
            <w:r>
              <w:rPr>
                <w:rFonts w:ascii="宋体" w:hAnsi="宋体" w:cs="宋体" w:hint="eastAsia"/>
                <w:szCs w:val="21"/>
              </w:rPr>
              <w:t>，担任项目技术负责人完成过质量合格的建筑施工总承包项目业绩，</w:t>
            </w:r>
            <w:r>
              <w:rPr>
                <w:rFonts w:ascii="宋体" w:hAnsi="宋体" w:cs="宋体" w:hint="eastAsia"/>
                <w:szCs w:val="21"/>
                <w:lang w:val="zh-TW"/>
              </w:rPr>
              <w:t>每项得</w:t>
            </w:r>
            <w:r>
              <w:rPr>
                <w:rFonts w:ascii="宋体" w:hAnsi="宋体" w:cs="宋体" w:hint="eastAsia"/>
                <w:szCs w:val="21"/>
              </w:rPr>
              <w:t>1.5分，本小项最多</w:t>
            </w:r>
            <w:r>
              <w:rPr>
                <w:rFonts w:ascii="宋体" w:hAnsi="宋体" w:cs="宋体" w:hint="eastAsia"/>
                <w:szCs w:val="21"/>
                <w:lang w:val="zh-TW"/>
              </w:rPr>
              <w:t>得</w:t>
            </w:r>
            <w:r>
              <w:rPr>
                <w:rFonts w:ascii="宋体" w:hAnsi="宋体" w:cs="宋体" w:hint="eastAsia"/>
                <w:szCs w:val="21"/>
              </w:rPr>
              <w:t>1.5分；</w:t>
            </w:r>
          </w:p>
          <w:p w:rsidR="003A2035" w:rsidRDefault="00AA1A14">
            <w:pPr>
              <w:rPr>
                <w:rFonts w:ascii="宋体" w:hAnsi="宋体" w:cs="宋体"/>
                <w:szCs w:val="21"/>
              </w:rPr>
            </w:pPr>
            <w:r>
              <w:rPr>
                <w:rFonts w:ascii="宋体" w:hAnsi="宋体" w:cs="宋体" w:hint="eastAsia"/>
                <w:szCs w:val="21"/>
              </w:rPr>
              <w:t>3、自2022年1月1日</w:t>
            </w:r>
            <w:r>
              <w:rPr>
                <w:rFonts w:ascii="宋体" w:hAnsi="宋体" w:cs="宋体" w:hint="eastAsia"/>
                <w:szCs w:val="21"/>
                <w:lang w:val="zh-TW"/>
              </w:rPr>
              <w:t>至投标截止时间止，</w:t>
            </w:r>
            <w:r>
              <w:rPr>
                <w:rFonts w:ascii="宋体" w:hAnsi="宋体" w:cs="宋体" w:hint="eastAsia"/>
                <w:szCs w:val="21"/>
                <w:lang w:val="zh-CN"/>
              </w:rPr>
              <w:t>作为主要完成人获得</w:t>
            </w:r>
            <w:r>
              <w:rPr>
                <w:rFonts w:ascii="宋体" w:hAnsi="宋体" w:cs="宋体" w:hint="eastAsia"/>
                <w:szCs w:val="21"/>
              </w:rPr>
              <w:t>过省级或以上工法奖的，每项得1.5分，</w:t>
            </w:r>
            <w:r>
              <w:rPr>
                <w:rFonts w:ascii="宋体" w:hAnsi="宋体" w:cs="宋体" w:hint="eastAsia"/>
                <w:szCs w:val="21"/>
                <w:lang w:val="zh-CN"/>
              </w:rPr>
              <w:t>最高得</w:t>
            </w:r>
            <w:r>
              <w:rPr>
                <w:rFonts w:ascii="宋体" w:hAnsi="宋体" w:cs="宋体" w:hint="eastAsia"/>
                <w:szCs w:val="21"/>
              </w:rPr>
              <w:t>1.5</w:t>
            </w:r>
            <w:r>
              <w:rPr>
                <w:rFonts w:ascii="宋体" w:hAnsi="宋体" w:cs="宋体" w:hint="eastAsia"/>
                <w:szCs w:val="21"/>
                <w:lang w:val="zh-CN"/>
              </w:rPr>
              <w:t>分</w:t>
            </w:r>
            <w:r>
              <w:rPr>
                <w:rFonts w:ascii="宋体" w:hAnsi="宋体" w:cs="宋体" w:hint="eastAsia"/>
                <w:szCs w:val="21"/>
              </w:rPr>
              <w:t>。</w:t>
            </w:r>
          </w:p>
        </w:tc>
      </w:tr>
      <w:tr w:rsidR="003A2035">
        <w:trPr>
          <w:cantSplit/>
          <w:trHeight w:val="424"/>
          <w:jc w:val="center"/>
        </w:trPr>
        <w:tc>
          <w:tcPr>
            <w:tcW w:w="340" w:type="pct"/>
            <w:vMerge/>
            <w:vAlign w:val="center"/>
          </w:tcPr>
          <w:p w:rsidR="003A2035" w:rsidRDefault="003A2035">
            <w:pPr>
              <w:rPr>
                <w:rFonts w:ascii="宋体" w:hAnsi="宋体" w:cs="宋体"/>
                <w:szCs w:val="21"/>
              </w:rPr>
            </w:pPr>
          </w:p>
        </w:tc>
        <w:tc>
          <w:tcPr>
            <w:tcW w:w="370" w:type="pct"/>
            <w:vMerge/>
            <w:vAlign w:val="center"/>
          </w:tcPr>
          <w:p w:rsidR="003A2035" w:rsidRDefault="003A2035">
            <w:pPr>
              <w:jc w:val="left"/>
              <w:textAlignment w:val="auto"/>
              <w:rPr>
                <w:rFonts w:ascii="宋体" w:hAnsi="宋体" w:cs="宋体"/>
                <w:szCs w:val="21"/>
              </w:rPr>
            </w:pPr>
          </w:p>
        </w:tc>
        <w:tc>
          <w:tcPr>
            <w:tcW w:w="226" w:type="pct"/>
            <w:vAlign w:val="center"/>
          </w:tcPr>
          <w:p w:rsidR="003A2035" w:rsidRDefault="00AA1A14">
            <w:pPr>
              <w:jc w:val="center"/>
              <w:textAlignment w:val="auto"/>
              <w:rPr>
                <w:rFonts w:ascii="宋体" w:hAnsi="宋体" w:cs="宋体"/>
                <w:szCs w:val="21"/>
              </w:rPr>
            </w:pPr>
            <w:r>
              <w:rPr>
                <w:rFonts w:ascii="宋体" w:hAnsi="宋体" w:cs="宋体" w:hint="eastAsia"/>
                <w:szCs w:val="21"/>
              </w:rPr>
              <w:t>2</w:t>
            </w:r>
          </w:p>
        </w:tc>
        <w:tc>
          <w:tcPr>
            <w:tcW w:w="4062" w:type="pct"/>
            <w:vAlign w:val="center"/>
          </w:tcPr>
          <w:p w:rsidR="003A2035" w:rsidRDefault="00AA1A14">
            <w:pPr>
              <w:numPr>
                <w:ilvl w:val="255"/>
                <w:numId w:val="0"/>
              </w:numPr>
              <w:jc w:val="left"/>
              <w:textAlignment w:val="auto"/>
              <w:rPr>
                <w:rFonts w:ascii="宋体" w:hAnsi="宋体" w:cs="宋体"/>
                <w:szCs w:val="21"/>
              </w:rPr>
            </w:pPr>
            <w:r>
              <w:rPr>
                <w:rFonts w:ascii="宋体" w:hAnsi="宋体" w:cs="宋体" w:hint="eastAsia"/>
                <w:szCs w:val="21"/>
              </w:rPr>
              <w:t>3</w:t>
            </w:r>
            <w:r>
              <w:rPr>
                <w:rFonts w:ascii="宋体" w:hAnsi="宋体" w:cs="宋体" w:hint="eastAsia"/>
                <w:szCs w:val="21"/>
                <w:lang w:bidi="ar"/>
              </w:rPr>
              <w:t>）</w:t>
            </w:r>
            <w:r>
              <w:rPr>
                <w:rFonts w:ascii="宋体" w:hAnsi="宋体" w:cs="宋体" w:hint="eastAsia"/>
                <w:szCs w:val="21"/>
              </w:rPr>
              <w:t>安全负责人</w:t>
            </w:r>
          </w:p>
          <w:p w:rsidR="003A2035" w:rsidRDefault="00AA1A14">
            <w:pPr>
              <w:numPr>
                <w:ilvl w:val="255"/>
                <w:numId w:val="0"/>
              </w:numPr>
              <w:jc w:val="left"/>
              <w:textAlignment w:val="auto"/>
              <w:rPr>
                <w:rFonts w:ascii="宋体" w:hAnsi="宋体" w:cs="宋体"/>
                <w:szCs w:val="21"/>
              </w:rPr>
            </w:pPr>
            <w:r>
              <w:rPr>
                <w:rFonts w:ascii="宋体" w:hAnsi="宋体" w:cs="宋体" w:hint="eastAsia"/>
                <w:szCs w:val="21"/>
              </w:rPr>
              <w:t>1、自</w:t>
            </w:r>
            <w:r>
              <w:rPr>
                <w:rFonts w:ascii="宋体" w:hAnsi="宋体" w:cs="宋体" w:hint="eastAsia"/>
                <w:szCs w:val="21"/>
                <w:lang w:val="zh-TW"/>
              </w:rPr>
              <w:t>20</w:t>
            </w:r>
            <w:r>
              <w:rPr>
                <w:rFonts w:ascii="宋体" w:hAnsi="宋体" w:cs="宋体" w:hint="eastAsia"/>
                <w:szCs w:val="21"/>
              </w:rPr>
              <w:t>22</w:t>
            </w:r>
            <w:r>
              <w:rPr>
                <w:rFonts w:ascii="宋体" w:hAnsi="宋体" w:cs="宋体" w:hint="eastAsia"/>
                <w:szCs w:val="21"/>
                <w:lang w:val="zh-TW"/>
              </w:rPr>
              <w:t>年1月1日至投标截止时间止，担任安全负责人</w:t>
            </w:r>
            <w:r>
              <w:rPr>
                <w:rFonts w:ascii="宋体" w:hAnsi="宋体" w:cs="宋体" w:hint="eastAsia"/>
                <w:szCs w:val="21"/>
              </w:rPr>
              <w:t>完成过质量合格的建筑施工总承包项目业绩，</w:t>
            </w:r>
            <w:r>
              <w:rPr>
                <w:rFonts w:ascii="宋体" w:hAnsi="宋体" w:cs="宋体" w:hint="eastAsia"/>
                <w:szCs w:val="21"/>
                <w:lang w:val="zh-TW"/>
              </w:rPr>
              <w:t>每项得</w:t>
            </w:r>
            <w:r>
              <w:rPr>
                <w:rFonts w:ascii="宋体" w:hAnsi="宋体" w:cs="宋体" w:hint="eastAsia"/>
                <w:szCs w:val="21"/>
              </w:rPr>
              <w:t>1分，本小项最多</w:t>
            </w:r>
            <w:r>
              <w:rPr>
                <w:rFonts w:ascii="宋体" w:hAnsi="宋体" w:cs="宋体" w:hint="eastAsia"/>
                <w:szCs w:val="21"/>
                <w:lang w:val="zh-TW"/>
              </w:rPr>
              <w:t>得</w:t>
            </w:r>
            <w:r>
              <w:rPr>
                <w:rFonts w:ascii="宋体" w:hAnsi="宋体" w:cs="宋体" w:hint="eastAsia"/>
                <w:szCs w:val="21"/>
              </w:rPr>
              <w:t>1分；</w:t>
            </w:r>
          </w:p>
          <w:p w:rsidR="003A2035" w:rsidRDefault="00AA1A14">
            <w:pPr>
              <w:rPr>
                <w:rFonts w:ascii="宋体" w:hAnsi="宋体" w:cs="宋体"/>
                <w:szCs w:val="21"/>
              </w:rPr>
            </w:pPr>
            <w:r>
              <w:rPr>
                <w:rFonts w:ascii="宋体" w:hAnsi="宋体" w:cs="宋体" w:hint="eastAsia"/>
                <w:szCs w:val="21"/>
              </w:rPr>
              <w:t>2、具有安全生产考核合格证（C类或C3类）10年（不含本数）以上的，得1分； 具有安全生产考核合格证（C类或C3类）5年-10年（含本数）的，得0.5分。</w:t>
            </w:r>
          </w:p>
        </w:tc>
      </w:tr>
      <w:tr w:rsidR="003A2035">
        <w:trPr>
          <w:cantSplit/>
          <w:trHeight w:val="1016"/>
          <w:jc w:val="center"/>
        </w:trPr>
        <w:tc>
          <w:tcPr>
            <w:tcW w:w="340" w:type="pct"/>
            <w:vMerge/>
            <w:vAlign w:val="center"/>
          </w:tcPr>
          <w:p w:rsidR="003A2035" w:rsidRDefault="003A2035">
            <w:pPr>
              <w:rPr>
                <w:rFonts w:ascii="宋体" w:hAnsi="宋体" w:cs="宋体"/>
                <w:szCs w:val="21"/>
              </w:rPr>
            </w:pPr>
          </w:p>
        </w:tc>
        <w:tc>
          <w:tcPr>
            <w:tcW w:w="370" w:type="pct"/>
            <w:vMerge/>
            <w:vAlign w:val="center"/>
          </w:tcPr>
          <w:p w:rsidR="003A2035" w:rsidRDefault="003A2035">
            <w:pPr>
              <w:jc w:val="left"/>
              <w:textAlignment w:val="auto"/>
              <w:rPr>
                <w:rFonts w:ascii="宋体" w:hAnsi="宋体" w:cs="宋体"/>
                <w:szCs w:val="21"/>
              </w:rPr>
            </w:pPr>
          </w:p>
        </w:tc>
        <w:tc>
          <w:tcPr>
            <w:tcW w:w="226" w:type="pct"/>
            <w:vAlign w:val="center"/>
          </w:tcPr>
          <w:p w:rsidR="003A2035" w:rsidRDefault="00AA1A14">
            <w:pPr>
              <w:jc w:val="center"/>
              <w:textAlignment w:val="auto"/>
              <w:rPr>
                <w:rFonts w:ascii="宋体" w:hAnsi="宋体" w:cs="宋体"/>
                <w:szCs w:val="21"/>
              </w:rPr>
            </w:pPr>
            <w:r>
              <w:rPr>
                <w:rFonts w:ascii="宋体" w:hAnsi="宋体" w:cs="宋体" w:hint="eastAsia"/>
                <w:szCs w:val="21"/>
              </w:rPr>
              <w:t>2</w:t>
            </w:r>
          </w:p>
        </w:tc>
        <w:tc>
          <w:tcPr>
            <w:tcW w:w="4062" w:type="pct"/>
            <w:vAlign w:val="center"/>
          </w:tcPr>
          <w:p w:rsidR="003A2035" w:rsidRDefault="00AA1A14">
            <w:pPr>
              <w:rPr>
                <w:rFonts w:ascii="宋体" w:hAnsi="宋体" w:cs="宋体"/>
                <w:szCs w:val="21"/>
                <w:lang w:val="zh-TW"/>
              </w:rPr>
            </w:pPr>
            <w:r>
              <w:rPr>
                <w:rFonts w:ascii="宋体" w:hAnsi="宋体" w:cs="宋体" w:hint="eastAsia"/>
                <w:szCs w:val="21"/>
              </w:rPr>
              <w:t>4</w:t>
            </w:r>
            <w:r>
              <w:rPr>
                <w:rFonts w:ascii="宋体" w:hAnsi="宋体" w:cs="宋体" w:hint="eastAsia"/>
                <w:szCs w:val="21"/>
                <w:lang w:bidi="ar"/>
              </w:rPr>
              <w:t>）</w:t>
            </w:r>
            <w:r>
              <w:rPr>
                <w:rFonts w:ascii="宋体" w:hAnsi="宋体" w:cs="宋体" w:hint="eastAsia"/>
                <w:szCs w:val="21"/>
                <w:lang w:val="zh-TW"/>
              </w:rPr>
              <w:t>质量负责人</w:t>
            </w:r>
          </w:p>
          <w:p w:rsidR="003A2035" w:rsidRDefault="00AA1A14">
            <w:pPr>
              <w:numPr>
                <w:ilvl w:val="255"/>
                <w:numId w:val="0"/>
              </w:numPr>
              <w:jc w:val="left"/>
              <w:textAlignment w:val="auto"/>
              <w:rPr>
                <w:rFonts w:ascii="宋体" w:hAnsi="宋体" w:cs="宋体"/>
                <w:szCs w:val="21"/>
              </w:rPr>
            </w:pPr>
            <w:r>
              <w:rPr>
                <w:rFonts w:ascii="宋体" w:hAnsi="宋体" w:cs="宋体" w:hint="eastAsia"/>
                <w:szCs w:val="21"/>
              </w:rPr>
              <w:t>1、具有建筑装饰施工类专业中级工程师职称的，得0.5分；具有建筑装饰施工类专业高级工程师或以上职称的，得1分；</w:t>
            </w:r>
          </w:p>
          <w:p w:rsidR="003A2035" w:rsidRDefault="00AA1A14">
            <w:pPr>
              <w:numPr>
                <w:ilvl w:val="255"/>
                <w:numId w:val="0"/>
              </w:numPr>
              <w:jc w:val="left"/>
              <w:textAlignment w:val="auto"/>
              <w:rPr>
                <w:rFonts w:ascii="宋体" w:hAnsi="宋体" w:cs="宋体"/>
                <w:szCs w:val="21"/>
              </w:rPr>
            </w:pPr>
            <w:r>
              <w:rPr>
                <w:rFonts w:ascii="宋体" w:hAnsi="宋体" w:cs="宋体" w:hint="eastAsia"/>
                <w:szCs w:val="21"/>
              </w:rPr>
              <w:t>2、自2022年1月1日至</w:t>
            </w:r>
            <w:r>
              <w:rPr>
                <w:rFonts w:ascii="宋体" w:hAnsi="宋体" w:cs="宋体" w:hint="eastAsia"/>
                <w:szCs w:val="21"/>
                <w:lang w:val="zh-TW"/>
              </w:rPr>
              <w:t>投标截止时间止</w:t>
            </w:r>
            <w:r>
              <w:rPr>
                <w:rFonts w:ascii="宋体" w:hAnsi="宋体" w:cs="宋体" w:hint="eastAsia"/>
                <w:szCs w:val="21"/>
              </w:rPr>
              <w:t>，担任质量负责人完成过质量合格的建筑施工总承包项目业绩，</w:t>
            </w:r>
            <w:r>
              <w:rPr>
                <w:rFonts w:ascii="宋体" w:hAnsi="宋体" w:cs="宋体" w:hint="eastAsia"/>
                <w:szCs w:val="21"/>
                <w:lang w:val="zh-TW"/>
              </w:rPr>
              <w:t>每项得</w:t>
            </w:r>
            <w:r>
              <w:rPr>
                <w:rFonts w:ascii="宋体" w:hAnsi="宋体" w:cs="宋体" w:hint="eastAsia"/>
                <w:szCs w:val="21"/>
              </w:rPr>
              <w:t>1分，本小项最多</w:t>
            </w:r>
            <w:r>
              <w:rPr>
                <w:rFonts w:ascii="宋体" w:hAnsi="宋体" w:cs="宋体" w:hint="eastAsia"/>
                <w:szCs w:val="21"/>
                <w:lang w:val="zh-TW"/>
              </w:rPr>
              <w:t>得</w:t>
            </w:r>
            <w:r>
              <w:rPr>
                <w:rFonts w:ascii="宋体" w:hAnsi="宋体" w:cs="宋体" w:hint="eastAsia"/>
                <w:szCs w:val="21"/>
              </w:rPr>
              <w:t>1分。</w:t>
            </w:r>
          </w:p>
        </w:tc>
      </w:tr>
      <w:tr w:rsidR="003A2035">
        <w:trPr>
          <w:cantSplit/>
          <w:trHeight w:val="849"/>
          <w:jc w:val="center"/>
        </w:trPr>
        <w:tc>
          <w:tcPr>
            <w:tcW w:w="340" w:type="pct"/>
            <w:vMerge/>
            <w:vAlign w:val="center"/>
          </w:tcPr>
          <w:p w:rsidR="003A2035" w:rsidRDefault="003A2035">
            <w:pPr>
              <w:rPr>
                <w:rFonts w:ascii="宋体" w:hAnsi="宋体" w:cs="宋体"/>
                <w:szCs w:val="21"/>
              </w:rPr>
            </w:pPr>
          </w:p>
        </w:tc>
        <w:tc>
          <w:tcPr>
            <w:tcW w:w="370" w:type="pct"/>
            <w:vMerge/>
            <w:vAlign w:val="center"/>
          </w:tcPr>
          <w:p w:rsidR="003A2035" w:rsidRDefault="003A2035">
            <w:pPr>
              <w:jc w:val="left"/>
              <w:textAlignment w:val="auto"/>
              <w:rPr>
                <w:rFonts w:ascii="宋体" w:hAnsi="宋体" w:cs="宋体"/>
                <w:szCs w:val="21"/>
              </w:rPr>
            </w:pPr>
          </w:p>
        </w:tc>
        <w:tc>
          <w:tcPr>
            <w:tcW w:w="226" w:type="pct"/>
            <w:vAlign w:val="center"/>
          </w:tcPr>
          <w:p w:rsidR="003A2035" w:rsidRDefault="00AA1A14">
            <w:pPr>
              <w:jc w:val="center"/>
              <w:textAlignment w:val="auto"/>
              <w:rPr>
                <w:rFonts w:ascii="宋体" w:hAnsi="宋体" w:cs="宋体"/>
                <w:szCs w:val="21"/>
              </w:rPr>
            </w:pPr>
            <w:r>
              <w:rPr>
                <w:rFonts w:ascii="宋体" w:hAnsi="宋体" w:cs="宋体" w:hint="eastAsia"/>
                <w:szCs w:val="21"/>
              </w:rPr>
              <w:t>2</w:t>
            </w:r>
          </w:p>
        </w:tc>
        <w:tc>
          <w:tcPr>
            <w:tcW w:w="4062" w:type="pct"/>
            <w:vAlign w:val="center"/>
          </w:tcPr>
          <w:p w:rsidR="003A2035" w:rsidRDefault="00AA1A14">
            <w:pPr>
              <w:rPr>
                <w:rFonts w:ascii="宋体" w:hAnsi="宋体" w:cs="宋体"/>
                <w:szCs w:val="21"/>
              </w:rPr>
            </w:pPr>
            <w:r>
              <w:rPr>
                <w:rFonts w:ascii="宋体" w:hAnsi="宋体" w:cs="宋体" w:hint="eastAsia"/>
                <w:szCs w:val="21"/>
              </w:rPr>
              <w:t>5</w:t>
            </w:r>
            <w:r>
              <w:rPr>
                <w:rFonts w:ascii="宋体" w:hAnsi="宋体" w:cs="宋体" w:hint="eastAsia"/>
                <w:szCs w:val="21"/>
                <w:lang w:bidi="ar"/>
              </w:rPr>
              <w:t>）</w:t>
            </w:r>
            <w:r>
              <w:rPr>
                <w:rFonts w:ascii="宋体" w:hAnsi="宋体" w:cs="宋体" w:hint="eastAsia"/>
                <w:szCs w:val="21"/>
              </w:rPr>
              <w:t>造价负责人</w:t>
            </w:r>
          </w:p>
          <w:p w:rsidR="003A2035" w:rsidRDefault="00AA1A14">
            <w:pPr>
              <w:rPr>
                <w:rFonts w:ascii="宋体" w:hAnsi="宋体" w:cs="宋体"/>
                <w:szCs w:val="21"/>
              </w:rPr>
            </w:pPr>
            <w:r>
              <w:rPr>
                <w:rFonts w:ascii="宋体" w:hAnsi="宋体" w:cs="宋体" w:hint="eastAsia"/>
                <w:szCs w:val="21"/>
              </w:rPr>
              <w:t>1、具有土建专业一级注册造价工程师（须在有效期内）的，得1分；</w:t>
            </w:r>
          </w:p>
          <w:p w:rsidR="003A2035" w:rsidRDefault="00AA1A14">
            <w:pPr>
              <w:rPr>
                <w:rFonts w:ascii="宋体" w:hAnsi="宋体" w:cs="宋体"/>
                <w:szCs w:val="21"/>
              </w:rPr>
            </w:pPr>
            <w:r>
              <w:rPr>
                <w:rFonts w:ascii="宋体" w:hAnsi="宋体" w:cs="宋体" w:hint="eastAsia"/>
                <w:szCs w:val="21"/>
              </w:rPr>
              <w:t>2、自2022年1月1日至</w:t>
            </w:r>
            <w:r>
              <w:rPr>
                <w:rFonts w:ascii="宋体" w:hAnsi="宋体" w:cs="宋体" w:hint="eastAsia"/>
                <w:szCs w:val="21"/>
                <w:lang w:val="zh-TW"/>
              </w:rPr>
              <w:t>投标截止时间止</w:t>
            </w:r>
            <w:r>
              <w:rPr>
                <w:rFonts w:ascii="宋体" w:hAnsi="宋体" w:cs="宋体" w:hint="eastAsia"/>
                <w:szCs w:val="21"/>
              </w:rPr>
              <w:t>，担任项目造价负责人完成过质量合格的建筑施工总承包项目业绩，</w:t>
            </w:r>
            <w:r>
              <w:rPr>
                <w:rFonts w:ascii="宋体" w:hAnsi="宋体" w:cs="宋体" w:hint="eastAsia"/>
                <w:szCs w:val="21"/>
                <w:lang w:val="zh-TW"/>
              </w:rPr>
              <w:t>每项得</w:t>
            </w:r>
            <w:r>
              <w:rPr>
                <w:rFonts w:ascii="宋体" w:hAnsi="宋体" w:cs="宋体" w:hint="eastAsia"/>
                <w:szCs w:val="21"/>
              </w:rPr>
              <w:t>1分，本小项最多</w:t>
            </w:r>
            <w:r>
              <w:rPr>
                <w:rFonts w:ascii="宋体" w:hAnsi="宋体" w:cs="宋体" w:hint="eastAsia"/>
                <w:szCs w:val="21"/>
                <w:lang w:val="zh-TW"/>
              </w:rPr>
              <w:t>得</w:t>
            </w:r>
            <w:r>
              <w:rPr>
                <w:rFonts w:ascii="宋体" w:hAnsi="宋体" w:cs="宋体" w:hint="eastAsia"/>
                <w:szCs w:val="21"/>
              </w:rPr>
              <w:t>1分。</w:t>
            </w:r>
          </w:p>
        </w:tc>
      </w:tr>
      <w:tr w:rsidR="003A2035">
        <w:trPr>
          <w:cantSplit/>
          <w:trHeight w:val="849"/>
          <w:jc w:val="center"/>
        </w:trPr>
        <w:tc>
          <w:tcPr>
            <w:tcW w:w="340" w:type="pct"/>
            <w:vMerge/>
            <w:vAlign w:val="center"/>
          </w:tcPr>
          <w:p w:rsidR="003A2035" w:rsidRDefault="003A2035">
            <w:pPr>
              <w:rPr>
                <w:rFonts w:ascii="宋体" w:hAnsi="宋体" w:cs="宋体"/>
                <w:szCs w:val="21"/>
              </w:rPr>
            </w:pPr>
          </w:p>
        </w:tc>
        <w:tc>
          <w:tcPr>
            <w:tcW w:w="370" w:type="pct"/>
            <w:vMerge/>
            <w:vAlign w:val="center"/>
          </w:tcPr>
          <w:p w:rsidR="003A2035" w:rsidRDefault="003A2035">
            <w:pPr>
              <w:jc w:val="left"/>
              <w:textAlignment w:val="auto"/>
              <w:rPr>
                <w:rFonts w:ascii="宋体" w:hAnsi="宋体" w:cs="宋体"/>
                <w:szCs w:val="21"/>
              </w:rPr>
            </w:pPr>
          </w:p>
        </w:tc>
        <w:tc>
          <w:tcPr>
            <w:tcW w:w="226" w:type="pct"/>
            <w:vAlign w:val="center"/>
          </w:tcPr>
          <w:p w:rsidR="003A2035" w:rsidRDefault="00AA1A14">
            <w:pPr>
              <w:jc w:val="center"/>
              <w:textAlignment w:val="auto"/>
              <w:rPr>
                <w:rFonts w:ascii="宋体" w:hAnsi="宋体" w:cs="宋体"/>
                <w:szCs w:val="21"/>
              </w:rPr>
            </w:pPr>
            <w:r>
              <w:rPr>
                <w:rFonts w:ascii="宋体" w:hAnsi="宋体" w:cs="宋体" w:hint="eastAsia"/>
                <w:szCs w:val="21"/>
              </w:rPr>
              <w:t>2</w:t>
            </w:r>
          </w:p>
        </w:tc>
        <w:tc>
          <w:tcPr>
            <w:tcW w:w="4062" w:type="pct"/>
            <w:vAlign w:val="center"/>
          </w:tcPr>
          <w:p w:rsidR="003A2035" w:rsidRDefault="00AA1A14">
            <w:pPr>
              <w:rPr>
                <w:rFonts w:ascii="宋体" w:hAnsi="宋体" w:cs="宋体"/>
                <w:szCs w:val="21"/>
              </w:rPr>
            </w:pPr>
            <w:r>
              <w:rPr>
                <w:rFonts w:ascii="宋体" w:hAnsi="宋体" w:cs="宋体" w:hint="eastAsia"/>
                <w:szCs w:val="21"/>
              </w:rPr>
              <w:t>6）装修工程师</w:t>
            </w:r>
          </w:p>
          <w:p w:rsidR="003A2035" w:rsidRDefault="00AA1A14">
            <w:pPr>
              <w:rPr>
                <w:rFonts w:ascii="宋体" w:hAnsi="宋体" w:cs="宋体"/>
                <w:szCs w:val="21"/>
              </w:rPr>
            </w:pPr>
            <w:r>
              <w:rPr>
                <w:rFonts w:ascii="宋体" w:hAnsi="宋体" w:cs="宋体" w:hint="eastAsia"/>
                <w:szCs w:val="21"/>
              </w:rPr>
              <w:t>具有建筑装饰施工类专业中级</w:t>
            </w:r>
            <w:r>
              <w:rPr>
                <w:rFonts w:ascii="宋体" w:hAnsi="宋体" w:cs="宋体" w:hint="eastAsia"/>
                <w:szCs w:val="21"/>
                <w:lang w:bidi="ar"/>
              </w:rPr>
              <w:t>工程师</w:t>
            </w:r>
            <w:r>
              <w:rPr>
                <w:rFonts w:ascii="宋体" w:hAnsi="宋体" w:cs="宋体" w:hint="eastAsia"/>
                <w:szCs w:val="21"/>
              </w:rPr>
              <w:t>职称的，得1分；</w:t>
            </w:r>
            <w:r>
              <w:rPr>
                <w:rFonts w:ascii="宋体" w:hAnsi="宋体" w:cs="宋体" w:hint="eastAsia"/>
                <w:szCs w:val="21"/>
                <w:lang w:val="zh-TW"/>
              </w:rPr>
              <w:t>具有</w:t>
            </w:r>
            <w:r>
              <w:rPr>
                <w:rFonts w:ascii="宋体" w:hAnsi="宋体" w:cs="宋体" w:hint="eastAsia"/>
                <w:szCs w:val="21"/>
              </w:rPr>
              <w:t>建筑装饰施工类专业</w:t>
            </w:r>
            <w:r>
              <w:rPr>
                <w:rFonts w:ascii="宋体" w:hAnsi="宋体" w:cs="宋体" w:hint="eastAsia"/>
                <w:szCs w:val="21"/>
                <w:lang w:val="zh-TW"/>
              </w:rPr>
              <w:t>高级工程师或以上职称证书，得</w:t>
            </w:r>
            <w:r>
              <w:rPr>
                <w:rFonts w:ascii="宋体" w:hAnsi="宋体" w:cs="宋体" w:hint="eastAsia"/>
                <w:szCs w:val="21"/>
              </w:rPr>
              <w:t>2</w:t>
            </w:r>
            <w:r>
              <w:rPr>
                <w:rFonts w:ascii="宋体" w:hAnsi="宋体" w:cs="宋体" w:hint="eastAsia"/>
                <w:szCs w:val="21"/>
                <w:lang w:val="zh-TW"/>
              </w:rPr>
              <w:t>分，最高得</w:t>
            </w:r>
            <w:r>
              <w:rPr>
                <w:rFonts w:ascii="宋体" w:hAnsi="宋体" w:cs="宋体" w:hint="eastAsia"/>
                <w:szCs w:val="21"/>
              </w:rPr>
              <w:t>2</w:t>
            </w:r>
            <w:r>
              <w:rPr>
                <w:rFonts w:ascii="宋体" w:hAnsi="宋体" w:cs="宋体" w:hint="eastAsia"/>
                <w:szCs w:val="21"/>
                <w:lang w:val="zh-TW"/>
              </w:rPr>
              <w:t>分。</w:t>
            </w:r>
          </w:p>
        </w:tc>
      </w:tr>
      <w:tr w:rsidR="003A2035">
        <w:trPr>
          <w:cantSplit/>
          <w:trHeight w:val="547"/>
          <w:jc w:val="center"/>
        </w:trPr>
        <w:tc>
          <w:tcPr>
            <w:tcW w:w="711" w:type="pct"/>
            <w:gridSpan w:val="2"/>
            <w:vAlign w:val="center"/>
          </w:tcPr>
          <w:p w:rsidR="003A2035" w:rsidRDefault="00AA1A14">
            <w:pPr>
              <w:rPr>
                <w:rFonts w:ascii="宋体" w:hAnsi="宋体" w:cs="宋体"/>
                <w:szCs w:val="21"/>
              </w:rPr>
            </w:pPr>
            <w:r>
              <w:rPr>
                <w:rFonts w:ascii="宋体" w:hAnsi="宋体" w:cs="宋体" w:hint="eastAsia"/>
                <w:szCs w:val="21"/>
              </w:rPr>
              <w:t>合计</w:t>
            </w:r>
          </w:p>
        </w:tc>
        <w:tc>
          <w:tcPr>
            <w:tcW w:w="226" w:type="pct"/>
            <w:vAlign w:val="center"/>
          </w:tcPr>
          <w:p w:rsidR="003A2035" w:rsidRDefault="00AA1A14">
            <w:pPr>
              <w:jc w:val="center"/>
              <w:rPr>
                <w:rFonts w:ascii="宋体" w:hAnsi="宋体" w:cs="宋体"/>
                <w:szCs w:val="21"/>
              </w:rPr>
            </w:pPr>
            <w:r>
              <w:rPr>
                <w:rFonts w:ascii="宋体" w:hAnsi="宋体" w:cs="宋体" w:hint="eastAsia"/>
                <w:szCs w:val="21"/>
              </w:rPr>
              <w:t>20</w:t>
            </w:r>
          </w:p>
        </w:tc>
        <w:tc>
          <w:tcPr>
            <w:tcW w:w="4062" w:type="pct"/>
            <w:vAlign w:val="center"/>
          </w:tcPr>
          <w:p w:rsidR="003A2035" w:rsidRDefault="003A2035">
            <w:pPr>
              <w:rPr>
                <w:rFonts w:ascii="宋体" w:hAnsi="宋体" w:cs="宋体"/>
                <w:szCs w:val="21"/>
              </w:rPr>
            </w:pPr>
          </w:p>
        </w:tc>
      </w:tr>
    </w:tbl>
    <w:p w:rsidR="003A2035" w:rsidRDefault="00AA1A14">
      <w:pPr>
        <w:jc w:val="left"/>
        <w:rPr>
          <w:rFonts w:ascii="宋体" w:hAnsi="宋体" w:cs="宋体"/>
          <w:szCs w:val="21"/>
        </w:rPr>
      </w:pPr>
      <w:r>
        <w:rPr>
          <w:rFonts w:ascii="宋体" w:hAnsi="宋体" w:cs="宋体" w:hint="eastAsia"/>
          <w:szCs w:val="21"/>
        </w:rPr>
        <w:t>备注：</w:t>
      </w:r>
    </w:p>
    <w:p w:rsidR="003A2035" w:rsidRDefault="00AA1A14">
      <w:pPr>
        <w:rPr>
          <w:rFonts w:ascii="宋体" w:hAnsi="宋体" w:cs="宋体"/>
          <w:szCs w:val="21"/>
        </w:rPr>
      </w:pPr>
      <w:r>
        <w:rPr>
          <w:rFonts w:ascii="宋体" w:hAnsi="宋体" w:cs="宋体" w:hint="eastAsia"/>
          <w:szCs w:val="21"/>
        </w:rPr>
        <w:t>1．【业绩（含人员业绩）】：业绩取自广州市住建行业信用管理平台。投标人须提供工程业绩的项目名称及业绩在广州市住建行业信用管理平台中业绩编号、相应业绩在广州市住建行业信用管理平台的网页信息截图（截图应至少显示有“住建行业信用管理平台”的“项目基本信息”、“验收材料”等信息）。不提供项目名称及业绩编号、网页信息截图的业绩不予评审。若投标人提供的项目名称与业绩编号不一致：①项目名称和业绩编号在平台内分别对应不同业绩的，以项目名称对应的业绩为准；②项目名称存在对应业绩的，业绩编号在平台内不存在对应业绩，以项目名称对应的业绩为准；③项目名称在平台内不存在对应业绩，业绩编号存在对应业绩的，以业绩编号对应的业绩为准。评标委员会对业绩的评审以投标截止时间在平台内业绩上传件为依据（投标文件中不需重复提交相关业绩上传件）。（1）技术指标需在广州市住建行业信用管理平台内业绩上传件中反映。（2）完成时间以平台</w:t>
      </w:r>
      <w:proofErr w:type="gramStart"/>
      <w:r>
        <w:rPr>
          <w:rFonts w:ascii="宋体" w:hAnsi="宋体" w:cs="宋体" w:hint="eastAsia"/>
          <w:szCs w:val="21"/>
        </w:rPr>
        <w:t>中项目</w:t>
      </w:r>
      <w:proofErr w:type="gramEnd"/>
      <w:r>
        <w:rPr>
          <w:rFonts w:ascii="宋体" w:hAnsi="宋体" w:cs="宋体" w:hint="eastAsia"/>
          <w:szCs w:val="21"/>
        </w:rPr>
        <w:t>业绩页面的“验收材料”栏中的验收日期所记录的日期为准。（3）如为人员业绩，验收资料还</w:t>
      </w:r>
      <w:proofErr w:type="gramStart"/>
      <w:r>
        <w:rPr>
          <w:rFonts w:ascii="宋体" w:hAnsi="宋体" w:cs="宋体" w:hint="eastAsia"/>
          <w:szCs w:val="21"/>
        </w:rPr>
        <w:t>须体现</w:t>
      </w:r>
      <w:proofErr w:type="gramEnd"/>
      <w:r>
        <w:rPr>
          <w:rFonts w:ascii="宋体" w:hAnsi="宋体" w:cs="宋体" w:hint="eastAsia"/>
          <w:szCs w:val="21"/>
        </w:rPr>
        <w:t>有该人员的名字及相应职位，否则，该项业绩不予认定。（4）平台内业绩上传件不符合上述要求的或登记的工程资质内容与施工合同等业绩证明资料不相符的，该项业绩不予认定。</w:t>
      </w:r>
    </w:p>
    <w:p w:rsidR="003A2035" w:rsidRDefault="00AA1A14">
      <w:pPr>
        <w:rPr>
          <w:rFonts w:ascii="宋体" w:hAnsi="宋体" w:cs="宋体"/>
          <w:szCs w:val="21"/>
        </w:rPr>
      </w:pPr>
      <w:r>
        <w:rPr>
          <w:rFonts w:ascii="宋体" w:hAnsi="宋体" w:cs="宋体" w:hint="eastAsia"/>
          <w:szCs w:val="21"/>
        </w:rPr>
        <w:lastRenderedPageBreak/>
        <w:t>2．【奖项】：（1）提供获奖证书扫描件，时间以获奖证书发证时间为准，相同项目按最高级别奖项只计一次得分。国家级质量奖包括：鲁班奖或国家优质工程金质奖（金奖）或国家优质工程奖或中国土木工程詹天佑奖或中国建筑工程装饰奖。省市级奖项是指由省市</w:t>
      </w:r>
      <w:proofErr w:type="gramStart"/>
      <w:r>
        <w:rPr>
          <w:rFonts w:ascii="宋体" w:hAnsi="宋体" w:cs="宋体" w:hint="eastAsia"/>
          <w:szCs w:val="21"/>
        </w:rPr>
        <w:t>级建设</w:t>
      </w:r>
      <w:proofErr w:type="gramEnd"/>
      <w:r>
        <w:rPr>
          <w:rFonts w:ascii="宋体" w:hAnsi="宋体" w:cs="宋体" w:hint="eastAsia"/>
          <w:szCs w:val="21"/>
        </w:rPr>
        <w:t>行政主管部门或行业协会（或学会）颁发（行业协会（或学会）须在民政部门备案）的工程质量奖项。不包含安全文明、优良样板、结构、绿色施工、技术创新、QC成果、技术应用类等奖项。如发证单位为协会(或学会)的，还须提供该协会(或学会)在“全国社会组织信用信息公示平台（试运行）”</w:t>
      </w:r>
      <w:proofErr w:type="gramStart"/>
      <w:r>
        <w:rPr>
          <w:rFonts w:ascii="宋体" w:hAnsi="宋体" w:cs="宋体" w:hint="eastAsia"/>
          <w:szCs w:val="21"/>
        </w:rPr>
        <w:t>己登记</w:t>
      </w:r>
      <w:proofErr w:type="gramEnd"/>
      <w:r>
        <w:rPr>
          <w:rFonts w:ascii="宋体" w:hAnsi="宋体" w:cs="宋体" w:hint="eastAsia"/>
          <w:szCs w:val="21"/>
        </w:rPr>
        <w:t>备案的查询信息截图页（网址：</w:t>
      </w:r>
      <w:hyperlink r:id="rId16" w:history="1">
        <w:r>
          <w:rPr>
            <w:rFonts w:ascii="宋体" w:hAnsi="宋体" w:cs="宋体" w:hint="eastAsia"/>
            <w:szCs w:val="21"/>
          </w:rPr>
          <w:t>https://xxgs.chinanpo.mca.gov.cn/gsxt/newList）。</w:t>
        </w:r>
      </w:hyperlink>
    </w:p>
    <w:p w:rsidR="003A2035" w:rsidRDefault="00AA1A14">
      <w:pPr>
        <w:rPr>
          <w:rFonts w:ascii="宋体" w:hAnsi="宋体" w:cs="宋体"/>
          <w:szCs w:val="21"/>
        </w:rPr>
      </w:pPr>
      <w:r>
        <w:rPr>
          <w:rFonts w:ascii="宋体" w:hAnsi="宋体" w:cs="宋体" w:hint="eastAsia"/>
          <w:szCs w:val="21"/>
        </w:rPr>
        <w:t>（2）投标人须为该获奖项目的施工总承包单位，须提供相关证明材料（如施工合同、业主证明、评审申请材料、批复文件、竣工验收文件等）体现其为施工总承包单位身份，否则不予计分。</w:t>
      </w:r>
    </w:p>
    <w:p w:rsidR="003A2035" w:rsidRDefault="00AA1A14">
      <w:pPr>
        <w:rPr>
          <w:rFonts w:ascii="宋体" w:hAnsi="宋体" w:cs="宋体"/>
          <w:szCs w:val="21"/>
        </w:rPr>
      </w:pPr>
      <w:r>
        <w:rPr>
          <w:rFonts w:ascii="宋体" w:hAnsi="宋体" w:cs="宋体" w:hint="eastAsia"/>
          <w:szCs w:val="21"/>
        </w:rPr>
        <w:t>（3）不符合上述要求的不计分。</w:t>
      </w:r>
    </w:p>
    <w:p w:rsidR="003A2035" w:rsidRDefault="00AA1A14">
      <w:pPr>
        <w:rPr>
          <w:rFonts w:ascii="宋体" w:hAnsi="宋体" w:cs="宋体"/>
          <w:szCs w:val="21"/>
        </w:rPr>
      </w:pPr>
      <w:r>
        <w:rPr>
          <w:rFonts w:ascii="宋体" w:hAnsi="宋体" w:cs="宋体" w:hint="eastAsia"/>
          <w:szCs w:val="21"/>
        </w:rPr>
        <w:t>3．【企业研发能力】：</w:t>
      </w:r>
    </w:p>
    <w:p w:rsidR="003A2035" w:rsidRDefault="00AA1A14">
      <w:pPr>
        <w:rPr>
          <w:rFonts w:ascii="宋体" w:hAnsi="宋体" w:cs="宋体"/>
          <w:szCs w:val="21"/>
        </w:rPr>
      </w:pPr>
      <w:r>
        <w:rPr>
          <w:rFonts w:ascii="宋体" w:hAnsi="宋体" w:cs="宋体" w:hint="eastAsia"/>
          <w:szCs w:val="21"/>
        </w:rPr>
        <w:t>（1）国家级（部级）“技术创新 QC成果”：取自广州市住建行业信用管理平台。投标人须提供广州市住建行业信用管理平台的网页信息截图(网页信息</w:t>
      </w:r>
      <w:proofErr w:type="gramStart"/>
      <w:r>
        <w:rPr>
          <w:rFonts w:ascii="宋体" w:hAnsi="宋体" w:cs="宋体" w:hint="eastAsia"/>
          <w:szCs w:val="21"/>
        </w:rPr>
        <w:t>截图须能</w:t>
      </w:r>
      <w:proofErr w:type="gramEnd"/>
      <w:r>
        <w:rPr>
          <w:rFonts w:ascii="宋体" w:hAnsi="宋体" w:cs="宋体" w:hint="eastAsia"/>
          <w:szCs w:val="21"/>
        </w:rPr>
        <w:t>清晰显示带有“住建行业信用管理平台”名称，并至少包含“项目基本信息”、“奖项信息”等信息)及获奖证书上传件，获奖证书上须有投标人名称。平台信息截图的工程规模须含有“广州市住建行业信用管理平台</w:t>
      </w:r>
      <w:proofErr w:type="gramStart"/>
      <w:r>
        <w:rPr>
          <w:rFonts w:ascii="宋体" w:hAnsi="宋体" w:cs="宋体" w:hint="eastAsia"/>
          <w:szCs w:val="21"/>
        </w:rPr>
        <w:t>一</w:t>
      </w:r>
      <w:proofErr w:type="gramEnd"/>
      <w:r>
        <w:rPr>
          <w:rFonts w:ascii="宋体" w:hAnsi="宋体" w:cs="宋体" w:hint="eastAsia"/>
          <w:szCs w:val="21"/>
        </w:rPr>
        <w:t>工程规模</w:t>
      </w:r>
      <w:proofErr w:type="gramStart"/>
      <w:r>
        <w:rPr>
          <w:rFonts w:ascii="宋体" w:hAnsi="宋体" w:cs="宋体" w:hint="eastAsia"/>
          <w:szCs w:val="21"/>
        </w:rPr>
        <w:t>一</w:t>
      </w:r>
      <w:proofErr w:type="gramEnd"/>
      <w:r>
        <w:rPr>
          <w:rFonts w:ascii="宋体" w:hAnsi="宋体" w:cs="宋体" w:hint="eastAsia"/>
          <w:szCs w:val="21"/>
        </w:rPr>
        <w:t>建筑工程(原房屋建筑工程)”类的项目。时间以获奖证书的发证时间为准。不符合上述条件或上述资料相关信息不一致或提供的资料不齐全的，该获奖不得分。</w:t>
      </w:r>
    </w:p>
    <w:p w:rsidR="003A2035" w:rsidRDefault="00AA1A14">
      <w:pPr>
        <w:rPr>
          <w:rFonts w:ascii="宋体" w:hAnsi="宋体" w:cs="宋体"/>
          <w:szCs w:val="21"/>
        </w:rPr>
      </w:pPr>
      <w:r>
        <w:rPr>
          <w:rFonts w:ascii="宋体" w:hAnsi="宋体" w:cs="宋体" w:hint="eastAsia"/>
          <w:szCs w:val="21"/>
        </w:rPr>
        <w:t>（2）省、市级“技术创新 QC成果”：是指由省、市级建设行业行政主管部门或建设</w:t>
      </w:r>
      <w:proofErr w:type="gramStart"/>
      <w:r>
        <w:rPr>
          <w:rFonts w:ascii="宋体" w:hAnsi="宋体" w:cs="宋体" w:hint="eastAsia"/>
          <w:szCs w:val="21"/>
        </w:rPr>
        <w:t>行业行业</w:t>
      </w:r>
      <w:proofErr w:type="gramEnd"/>
      <w:r>
        <w:rPr>
          <w:rFonts w:ascii="宋体" w:hAnsi="宋体" w:cs="宋体" w:hint="eastAsia"/>
          <w:szCs w:val="21"/>
        </w:rPr>
        <w:t>协会（行业协会须在民政部门取得成立登记批准）颁发的技术创新QC成果奖；奖项以投标人提供获奖证书扫描件为准。技术创新 QC成果奖的获奖证书上的课题名称或成果名称等须含有房建工程相关的内容(或工艺)，或提供的施工合同的施工内容含有房建工程相关的内容，均符合要求。其他</w:t>
      </w:r>
      <w:proofErr w:type="gramStart"/>
      <w:r>
        <w:rPr>
          <w:rFonts w:ascii="宋体" w:hAnsi="宋体" w:cs="宋体" w:hint="eastAsia"/>
          <w:szCs w:val="21"/>
        </w:rPr>
        <w:t>非房建类</w:t>
      </w:r>
      <w:proofErr w:type="gramEnd"/>
      <w:r>
        <w:rPr>
          <w:rFonts w:ascii="宋体" w:hAnsi="宋体" w:cs="宋体" w:hint="eastAsia"/>
          <w:szCs w:val="21"/>
        </w:rPr>
        <w:t>成果(如:路桥工程、铁路工程、水利工程、电力工程、化工工程、冶金工程、市政工程等)不参与计分。获奖证书上须有该投标人名称。时间以获奖证书的发证时间为准。不符合上述条件或上述资料相关信息不一致或提供的资料不齐全的，该获奖不得分。</w:t>
      </w:r>
    </w:p>
    <w:p w:rsidR="003A2035" w:rsidRDefault="00AA1A14">
      <w:pPr>
        <w:rPr>
          <w:rFonts w:ascii="宋体" w:hAnsi="宋体" w:cs="宋体"/>
          <w:szCs w:val="21"/>
        </w:rPr>
      </w:pPr>
      <w:r>
        <w:rPr>
          <w:rFonts w:ascii="宋体" w:hAnsi="宋体" w:cs="宋体" w:hint="eastAsia"/>
          <w:szCs w:val="21"/>
        </w:rPr>
        <w:t>4.【工程研发能力】：国家或地方或行业标准:须提交标准的扫描件(封面及正文相关内容)及“全国标准信息公共服务平台(https://std.samr.gov,cn/)”网上查询截图:编制时间以发布日期为准;所主编</w:t>
      </w:r>
      <w:proofErr w:type="gramStart"/>
      <w:r>
        <w:rPr>
          <w:rFonts w:ascii="宋体" w:hAnsi="宋体" w:cs="宋体" w:hint="eastAsia"/>
          <w:szCs w:val="21"/>
        </w:rPr>
        <w:t>或参制的</w:t>
      </w:r>
      <w:proofErr w:type="gramEnd"/>
      <w:r>
        <w:rPr>
          <w:rFonts w:ascii="宋体" w:hAnsi="宋体" w:cs="宋体" w:hint="eastAsia"/>
          <w:szCs w:val="21"/>
        </w:rPr>
        <w:t>国家或地方或行业标准(不含团体、企业、国际标准等)及网上查询截</w:t>
      </w:r>
      <w:proofErr w:type="gramStart"/>
      <w:r>
        <w:rPr>
          <w:rFonts w:ascii="宋体" w:hAnsi="宋体" w:cs="宋体" w:hint="eastAsia"/>
          <w:szCs w:val="21"/>
        </w:rPr>
        <w:t>图须显示</w:t>
      </w:r>
      <w:proofErr w:type="gramEnd"/>
      <w:r>
        <w:rPr>
          <w:rFonts w:ascii="宋体" w:hAnsi="宋体" w:cs="宋体" w:hint="eastAsia"/>
          <w:szCs w:val="21"/>
        </w:rPr>
        <w:t>有该投标人名称及标准状态为“现行”的:不符合条件或未提交上述证明材料的不得分。</w:t>
      </w:r>
    </w:p>
    <w:p w:rsidR="003A2035" w:rsidRDefault="00AA1A14">
      <w:pPr>
        <w:rPr>
          <w:rFonts w:ascii="宋体" w:hAnsi="宋体" w:cs="宋体"/>
          <w:szCs w:val="21"/>
        </w:rPr>
      </w:pPr>
      <w:r>
        <w:rPr>
          <w:rFonts w:ascii="宋体" w:hAnsi="宋体" w:cs="宋体" w:hint="eastAsia"/>
          <w:szCs w:val="21"/>
        </w:rPr>
        <w:t>5．【项目管理机构】：</w:t>
      </w:r>
    </w:p>
    <w:p w:rsidR="003A2035" w:rsidRDefault="00AA1A14">
      <w:pPr>
        <w:rPr>
          <w:rFonts w:ascii="宋体" w:hAnsi="宋体" w:cs="宋体"/>
          <w:szCs w:val="21"/>
        </w:rPr>
      </w:pPr>
      <w:r>
        <w:rPr>
          <w:rFonts w:ascii="宋体" w:hAnsi="宋体" w:cs="宋体" w:hint="eastAsia"/>
          <w:szCs w:val="21"/>
        </w:rPr>
        <w:t>①人员仅指投标人自身正式人员（不含退休人员），不含子母公司人员，如投标人为集团公司，则不含集团下属子公司，专指集团本部人员，同样下属公司也不得使用集团公司的人员。所有人员须提供相关证明资料和近一个月（2025年9月）在投标单位缴纳社保的证明材料</w:t>
      </w:r>
      <w:proofErr w:type="gramStart"/>
      <w:r>
        <w:rPr>
          <w:rFonts w:ascii="宋体" w:hAnsi="宋体" w:cs="宋体" w:hint="eastAsia"/>
          <w:szCs w:val="21"/>
        </w:rPr>
        <w:t>扫描件并加盖</w:t>
      </w:r>
      <w:proofErr w:type="gramEnd"/>
      <w:r>
        <w:rPr>
          <w:rFonts w:ascii="宋体" w:hAnsi="宋体" w:cs="宋体" w:hint="eastAsia"/>
          <w:szCs w:val="21"/>
        </w:rPr>
        <w:t>投标人企业电子印章，未提供或所提供的证明资料不符合要求的，则该评分节点不予评审。②</w:t>
      </w:r>
      <w:proofErr w:type="gramStart"/>
      <w:r>
        <w:rPr>
          <w:rFonts w:ascii="宋体" w:hAnsi="宋体" w:cs="宋体" w:hint="eastAsia"/>
          <w:szCs w:val="21"/>
        </w:rPr>
        <w:t>个</w:t>
      </w:r>
      <w:proofErr w:type="gramEnd"/>
      <w:r>
        <w:rPr>
          <w:rFonts w:ascii="宋体" w:hAnsi="宋体" w:cs="宋体" w:hint="eastAsia"/>
          <w:szCs w:val="21"/>
        </w:rPr>
        <w:t>人工法奖项：“工法奖”需提供证书扫描件，主要完成人员名单上须有该人员的姓名，否则不予计分。③安全生产考核合格证（C证或C3类）的年限以初次领证日期开始计算；④按照《造价工程师职业资格制度规定》的规定，根据原人事部、原建设部发布的《造价工程师执业资格制度暂行规定》（人发〔1996〕77号）取得的造价工程师执业资格，并经注册且在有效期内的，等同于一级注册造价工程师。⑤未提供资料的不得分。⑥上述人员岗位不能相互兼任。</w:t>
      </w:r>
    </w:p>
    <w:p w:rsidR="003A2035" w:rsidRDefault="00AA1A14">
      <w:pPr>
        <w:rPr>
          <w:rFonts w:ascii="宋体" w:hAnsi="宋体" w:cs="宋体"/>
          <w:szCs w:val="21"/>
        </w:rPr>
      </w:pPr>
      <w:r>
        <w:rPr>
          <w:rFonts w:ascii="宋体" w:hAnsi="宋体" w:cs="宋体" w:hint="eastAsia"/>
          <w:szCs w:val="21"/>
        </w:rPr>
        <w:t>5．投标人如果同时满足多个评分档次的，按所满足的</w:t>
      </w:r>
      <w:proofErr w:type="gramStart"/>
      <w:r>
        <w:rPr>
          <w:rFonts w:ascii="宋体" w:hAnsi="宋体" w:cs="宋体" w:hint="eastAsia"/>
          <w:szCs w:val="21"/>
        </w:rPr>
        <w:t>最</w:t>
      </w:r>
      <w:proofErr w:type="gramEnd"/>
      <w:r>
        <w:rPr>
          <w:rFonts w:ascii="宋体" w:hAnsi="宋体" w:cs="宋体" w:hint="eastAsia"/>
          <w:szCs w:val="21"/>
        </w:rPr>
        <w:t>高档得分。</w:t>
      </w:r>
    </w:p>
    <w:p w:rsidR="003A2035" w:rsidRDefault="00AA1A14">
      <w:pPr>
        <w:rPr>
          <w:rFonts w:ascii="宋体" w:hAnsi="宋体" w:cs="宋体"/>
          <w:szCs w:val="21"/>
        </w:rPr>
      </w:pPr>
      <w:r>
        <w:rPr>
          <w:rFonts w:ascii="宋体" w:hAnsi="宋体" w:cs="宋体" w:hint="eastAsia"/>
          <w:szCs w:val="21"/>
        </w:rPr>
        <w:lastRenderedPageBreak/>
        <w:t>6．所有评委分数汇总后的算术平均值为投标人的最终得分。分数出现小数点，保留小数点后二位小数，第三位小数四舍五入。</w:t>
      </w:r>
    </w:p>
    <w:bookmarkEnd w:id="30"/>
    <w:p w:rsidR="003A2035" w:rsidRDefault="003A2035">
      <w:pPr>
        <w:jc w:val="left"/>
        <w:rPr>
          <w:rFonts w:ascii="宋体" w:hAnsi="宋体" w:cs="宋体"/>
          <w:szCs w:val="21"/>
        </w:rPr>
      </w:pPr>
    </w:p>
    <w:p w:rsidR="003A2035" w:rsidRDefault="00AA1A14">
      <w:pPr>
        <w:jc w:val="left"/>
      </w:pPr>
      <w:r>
        <w:rPr>
          <w:rFonts w:ascii="宋体" w:hAnsi="宋体" w:cs="宋体" w:hint="eastAsia"/>
          <w:szCs w:val="21"/>
        </w:rPr>
        <w:t>评委签名：                     日期：</w:t>
      </w:r>
    </w:p>
    <w:bookmarkEnd w:id="29"/>
    <w:p w:rsidR="003A2035" w:rsidRDefault="00AA1A14">
      <w:pPr>
        <w:rPr>
          <w:rFonts w:ascii="仿宋" w:eastAsia="仿宋" w:hAnsi="仿宋" w:cs="仿宋"/>
          <w:b/>
          <w:szCs w:val="21"/>
        </w:rPr>
      </w:pPr>
      <w:r>
        <w:rPr>
          <w:rFonts w:ascii="仿宋" w:eastAsia="仿宋" w:hAnsi="仿宋" w:cs="仿宋" w:hint="eastAsia"/>
          <w:b/>
          <w:szCs w:val="21"/>
        </w:rPr>
        <w:br w:type="page"/>
      </w:r>
    </w:p>
    <w:p w:rsidR="003A2035" w:rsidRDefault="003A2035">
      <w:pPr>
        <w:tabs>
          <w:tab w:val="left" w:pos="12273"/>
        </w:tabs>
        <w:spacing w:before="156" w:after="156"/>
        <w:ind w:firstLineChars="200" w:firstLine="422"/>
        <w:rPr>
          <w:rFonts w:cs="宋体"/>
          <w:b/>
          <w:bCs/>
          <w:szCs w:val="21"/>
        </w:rPr>
      </w:pPr>
    </w:p>
    <w:tbl>
      <w:tblPr>
        <w:tblW w:w="14495" w:type="dxa"/>
        <w:tblInd w:w="93" w:type="dxa"/>
        <w:tblLayout w:type="fixed"/>
        <w:tblLook w:val="04A0" w:firstRow="1" w:lastRow="0" w:firstColumn="1" w:lastColumn="0" w:noHBand="0" w:noVBand="1"/>
      </w:tblPr>
      <w:tblGrid>
        <w:gridCol w:w="2096"/>
        <w:gridCol w:w="1426"/>
        <w:gridCol w:w="5281"/>
        <w:gridCol w:w="5692"/>
      </w:tblGrid>
      <w:tr w:rsidR="003A2035">
        <w:trPr>
          <w:trHeight w:val="567"/>
        </w:trPr>
        <w:tc>
          <w:tcPr>
            <w:tcW w:w="14495" w:type="dxa"/>
            <w:gridSpan w:val="4"/>
            <w:tcBorders>
              <w:top w:val="nil"/>
              <w:left w:val="nil"/>
              <w:bottom w:val="nil"/>
              <w:right w:val="nil"/>
            </w:tcBorders>
            <w:noWrap/>
            <w:vAlign w:val="center"/>
          </w:tcPr>
          <w:p w:rsidR="003A2035" w:rsidRDefault="00AA1A14">
            <w:pPr>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投标人投入主要人员基本要求表</w:t>
            </w:r>
          </w:p>
        </w:tc>
      </w:tr>
      <w:tr w:rsidR="003A2035">
        <w:trPr>
          <w:trHeight w:val="462"/>
        </w:trPr>
        <w:tc>
          <w:tcPr>
            <w:tcW w:w="2096" w:type="dxa"/>
            <w:tcBorders>
              <w:top w:val="single" w:sz="4" w:space="0" w:color="000000"/>
              <w:left w:val="single" w:sz="4" w:space="0" w:color="000000"/>
              <w:bottom w:val="single" w:sz="4" w:space="0" w:color="000000"/>
              <w:right w:val="single" w:sz="4" w:space="0" w:color="000000"/>
            </w:tcBorders>
            <w:vAlign w:val="center"/>
          </w:tcPr>
          <w:p w:rsidR="003A2035" w:rsidRDefault="00AA1A14">
            <w:pPr>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项目管理团队</w:t>
            </w:r>
          </w:p>
        </w:tc>
        <w:tc>
          <w:tcPr>
            <w:tcW w:w="1426" w:type="dxa"/>
            <w:tcBorders>
              <w:top w:val="single" w:sz="4" w:space="0" w:color="000000"/>
              <w:left w:val="single" w:sz="4" w:space="0" w:color="000000"/>
              <w:bottom w:val="single" w:sz="4" w:space="0" w:color="000000"/>
              <w:right w:val="single" w:sz="4" w:space="0" w:color="000000"/>
            </w:tcBorders>
            <w:vAlign w:val="center"/>
          </w:tcPr>
          <w:p w:rsidR="003A2035" w:rsidRDefault="00AA1A14">
            <w:pPr>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数量（人）</w:t>
            </w:r>
          </w:p>
        </w:tc>
        <w:tc>
          <w:tcPr>
            <w:tcW w:w="5281" w:type="dxa"/>
            <w:tcBorders>
              <w:top w:val="single" w:sz="4" w:space="0" w:color="000000"/>
              <w:left w:val="single" w:sz="4" w:space="0" w:color="000000"/>
              <w:bottom w:val="single" w:sz="4" w:space="0" w:color="000000"/>
              <w:right w:val="single" w:sz="4" w:space="0" w:color="000000"/>
            </w:tcBorders>
            <w:vAlign w:val="center"/>
          </w:tcPr>
          <w:p w:rsidR="003A2035" w:rsidRDefault="00AA1A14">
            <w:pPr>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基本要求</w:t>
            </w:r>
          </w:p>
        </w:tc>
        <w:tc>
          <w:tcPr>
            <w:tcW w:w="5692" w:type="dxa"/>
            <w:tcBorders>
              <w:top w:val="single" w:sz="4" w:space="0" w:color="000000"/>
              <w:left w:val="single" w:sz="4" w:space="0" w:color="000000"/>
              <w:bottom w:val="single" w:sz="4" w:space="0" w:color="000000"/>
              <w:right w:val="single" w:sz="4" w:space="0" w:color="000000"/>
            </w:tcBorders>
            <w:vAlign w:val="center"/>
          </w:tcPr>
          <w:p w:rsidR="003A2035" w:rsidRDefault="00AA1A14">
            <w:pPr>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备注</w:t>
            </w:r>
          </w:p>
        </w:tc>
      </w:tr>
      <w:tr w:rsidR="003A2035">
        <w:trPr>
          <w:trHeight w:val="360"/>
        </w:trPr>
        <w:tc>
          <w:tcPr>
            <w:tcW w:w="2096" w:type="dxa"/>
            <w:tcBorders>
              <w:top w:val="single" w:sz="4" w:space="0" w:color="000000"/>
              <w:left w:val="single" w:sz="4" w:space="0" w:color="000000"/>
              <w:bottom w:val="single" w:sz="4" w:space="0" w:color="000000"/>
              <w:right w:val="single" w:sz="4" w:space="0" w:color="000000"/>
            </w:tcBorders>
            <w:vAlign w:val="center"/>
          </w:tcPr>
          <w:p w:rsidR="003A2035" w:rsidRDefault="00AA1A14">
            <w:pPr>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项目负责人</w:t>
            </w:r>
          </w:p>
        </w:tc>
        <w:tc>
          <w:tcPr>
            <w:tcW w:w="1426" w:type="dxa"/>
            <w:tcBorders>
              <w:top w:val="single" w:sz="4" w:space="0" w:color="000000"/>
              <w:left w:val="single" w:sz="4" w:space="0" w:color="000000"/>
              <w:bottom w:val="single" w:sz="4" w:space="0" w:color="000000"/>
              <w:right w:val="single" w:sz="4" w:space="0" w:color="000000"/>
            </w:tcBorders>
            <w:vAlign w:val="center"/>
          </w:tcPr>
          <w:p w:rsidR="003A2035" w:rsidRDefault="00AA1A14">
            <w:pPr>
              <w:jc w:val="center"/>
              <w:textAlignment w:val="center"/>
              <w:rPr>
                <w:rFonts w:ascii="宋体" w:hAnsi="宋体" w:cs="宋体"/>
                <w:color w:val="000000"/>
                <w:sz w:val="24"/>
                <w:szCs w:val="24"/>
              </w:rPr>
            </w:pPr>
            <w:r>
              <w:rPr>
                <w:rFonts w:ascii="宋体" w:hAnsi="宋体" w:cs="宋体" w:hint="eastAsia"/>
                <w:color w:val="000000"/>
                <w:sz w:val="24"/>
                <w:szCs w:val="24"/>
              </w:rPr>
              <w:t>1</w:t>
            </w:r>
          </w:p>
        </w:tc>
        <w:tc>
          <w:tcPr>
            <w:tcW w:w="5281" w:type="dxa"/>
            <w:tcBorders>
              <w:top w:val="single" w:sz="4" w:space="0" w:color="000000"/>
              <w:left w:val="single" w:sz="4" w:space="0" w:color="000000"/>
              <w:bottom w:val="single" w:sz="4" w:space="0" w:color="000000"/>
              <w:right w:val="single" w:sz="4" w:space="0" w:color="000000"/>
            </w:tcBorders>
            <w:vAlign w:val="center"/>
          </w:tcPr>
          <w:p w:rsidR="003A2035" w:rsidRDefault="00AA1A14">
            <w:pPr>
              <w:jc w:val="left"/>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符合招标公告要求</w:t>
            </w:r>
          </w:p>
        </w:tc>
        <w:tc>
          <w:tcPr>
            <w:tcW w:w="5692" w:type="dxa"/>
            <w:tcBorders>
              <w:top w:val="single" w:sz="4" w:space="0" w:color="000000"/>
              <w:left w:val="single" w:sz="4" w:space="0" w:color="000000"/>
              <w:bottom w:val="single" w:sz="4" w:space="0" w:color="000000"/>
              <w:right w:val="single" w:sz="4" w:space="0" w:color="000000"/>
            </w:tcBorders>
            <w:vAlign w:val="center"/>
          </w:tcPr>
          <w:p w:rsidR="003A2035" w:rsidRDefault="00AA1A14">
            <w:pPr>
              <w:jc w:val="left"/>
              <w:textAlignment w:val="center"/>
              <w:rPr>
                <w:rFonts w:ascii="宋体" w:hAnsi="宋体" w:cs="宋体"/>
                <w:color w:val="000000"/>
                <w:sz w:val="24"/>
                <w:szCs w:val="24"/>
              </w:rPr>
            </w:pPr>
            <w:r>
              <w:rPr>
                <w:rFonts w:ascii="宋体" w:hAnsi="宋体" w:cs="宋体" w:hint="eastAsia"/>
                <w:color w:val="000000"/>
                <w:sz w:val="24"/>
                <w:szCs w:val="24"/>
              </w:rPr>
              <w:t>按招标公告要求提供</w:t>
            </w:r>
          </w:p>
        </w:tc>
      </w:tr>
      <w:tr w:rsidR="003A2035">
        <w:trPr>
          <w:trHeight w:val="360"/>
        </w:trPr>
        <w:tc>
          <w:tcPr>
            <w:tcW w:w="2096" w:type="dxa"/>
            <w:tcBorders>
              <w:top w:val="single" w:sz="4" w:space="0" w:color="000000"/>
              <w:left w:val="single" w:sz="4" w:space="0" w:color="000000"/>
              <w:bottom w:val="single" w:sz="4" w:space="0" w:color="000000"/>
              <w:right w:val="single" w:sz="4" w:space="0" w:color="000000"/>
            </w:tcBorders>
            <w:vAlign w:val="center"/>
          </w:tcPr>
          <w:p w:rsidR="003A2035" w:rsidRDefault="00AA1A14">
            <w:pPr>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技术负责人</w:t>
            </w:r>
          </w:p>
        </w:tc>
        <w:tc>
          <w:tcPr>
            <w:tcW w:w="1426" w:type="dxa"/>
            <w:tcBorders>
              <w:top w:val="single" w:sz="4" w:space="0" w:color="000000"/>
              <w:left w:val="single" w:sz="4" w:space="0" w:color="000000"/>
              <w:bottom w:val="single" w:sz="4" w:space="0" w:color="000000"/>
              <w:right w:val="single" w:sz="4" w:space="0" w:color="000000"/>
            </w:tcBorders>
            <w:vAlign w:val="center"/>
          </w:tcPr>
          <w:p w:rsidR="003A2035" w:rsidRDefault="00AA1A14">
            <w:pPr>
              <w:jc w:val="center"/>
              <w:textAlignment w:val="center"/>
              <w:rPr>
                <w:rFonts w:ascii="宋体" w:hAnsi="宋体" w:cs="宋体"/>
                <w:color w:val="000000"/>
                <w:sz w:val="24"/>
                <w:szCs w:val="24"/>
              </w:rPr>
            </w:pPr>
            <w:r>
              <w:rPr>
                <w:rFonts w:ascii="宋体" w:hAnsi="宋体" w:cs="宋体" w:hint="eastAsia"/>
                <w:color w:val="000000"/>
                <w:sz w:val="24"/>
                <w:szCs w:val="24"/>
              </w:rPr>
              <w:t>1</w:t>
            </w:r>
          </w:p>
        </w:tc>
        <w:tc>
          <w:tcPr>
            <w:tcW w:w="5281" w:type="dxa"/>
            <w:tcBorders>
              <w:top w:val="single" w:sz="4" w:space="0" w:color="000000"/>
              <w:left w:val="single" w:sz="4" w:space="0" w:color="000000"/>
              <w:bottom w:val="single" w:sz="4" w:space="0" w:color="000000"/>
              <w:right w:val="single" w:sz="4" w:space="0" w:color="000000"/>
            </w:tcBorders>
            <w:vAlign w:val="center"/>
          </w:tcPr>
          <w:p w:rsidR="003A2035" w:rsidRDefault="00AA1A14">
            <w:pPr>
              <w:jc w:val="left"/>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符合招标公告要求</w:t>
            </w:r>
          </w:p>
        </w:tc>
        <w:tc>
          <w:tcPr>
            <w:tcW w:w="5692" w:type="dxa"/>
            <w:tcBorders>
              <w:top w:val="single" w:sz="4" w:space="0" w:color="000000"/>
              <w:left w:val="single" w:sz="4" w:space="0" w:color="000000"/>
              <w:bottom w:val="single" w:sz="4" w:space="0" w:color="000000"/>
              <w:right w:val="single" w:sz="4" w:space="0" w:color="000000"/>
            </w:tcBorders>
            <w:vAlign w:val="center"/>
          </w:tcPr>
          <w:p w:rsidR="003A2035" w:rsidRDefault="00AA1A14">
            <w:pPr>
              <w:jc w:val="left"/>
              <w:textAlignment w:val="center"/>
              <w:rPr>
                <w:rFonts w:ascii="宋体" w:hAnsi="宋体" w:cs="宋体"/>
                <w:color w:val="000000"/>
                <w:sz w:val="24"/>
                <w:szCs w:val="24"/>
              </w:rPr>
            </w:pPr>
            <w:r>
              <w:rPr>
                <w:rFonts w:ascii="宋体" w:hAnsi="宋体" w:cs="宋体" w:hint="eastAsia"/>
                <w:color w:val="000000"/>
                <w:sz w:val="24"/>
                <w:szCs w:val="24"/>
              </w:rPr>
              <w:t>按招标公告要求提供</w:t>
            </w:r>
          </w:p>
        </w:tc>
      </w:tr>
      <w:tr w:rsidR="003A2035">
        <w:trPr>
          <w:trHeight w:val="360"/>
        </w:trPr>
        <w:tc>
          <w:tcPr>
            <w:tcW w:w="2096" w:type="dxa"/>
            <w:tcBorders>
              <w:top w:val="single" w:sz="4" w:space="0" w:color="000000"/>
              <w:left w:val="single" w:sz="4" w:space="0" w:color="000000"/>
              <w:bottom w:val="single" w:sz="4" w:space="0" w:color="000000"/>
              <w:right w:val="single" w:sz="4" w:space="0" w:color="000000"/>
            </w:tcBorders>
            <w:vAlign w:val="center"/>
          </w:tcPr>
          <w:p w:rsidR="003A2035" w:rsidRDefault="00AA1A14">
            <w:pPr>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专职安全员</w:t>
            </w:r>
          </w:p>
        </w:tc>
        <w:tc>
          <w:tcPr>
            <w:tcW w:w="1426" w:type="dxa"/>
            <w:tcBorders>
              <w:top w:val="single" w:sz="4" w:space="0" w:color="000000"/>
              <w:left w:val="single" w:sz="4" w:space="0" w:color="000000"/>
              <w:bottom w:val="single" w:sz="4" w:space="0" w:color="000000"/>
              <w:right w:val="single" w:sz="4" w:space="0" w:color="000000"/>
            </w:tcBorders>
            <w:vAlign w:val="center"/>
          </w:tcPr>
          <w:p w:rsidR="003A2035" w:rsidRDefault="00AA1A14">
            <w:pPr>
              <w:jc w:val="center"/>
              <w:textAlignment w:val="center"/>
              <w:rPr>
                <w:rFonts w:ascii="宋体" w:hAnsi="宋体" w:cs="宋体"/>
                <w:color w:val="000000"/>
                <w:sz w:val="24"/>
                <w:szCs w:val="24"/>
              </w:rPr>
            </w:pPr>
            <w:r>
              <w:rPr>
                <w:rFonts w:ascii="宋体" w:hAnsi="宋体" w:cs="宋体" w:hint="eastAsia"/>
                <w:color w:val="000000"/>
                <w:sz w:val="24"/>
                <w:szCs w:val="24"/>
              </w:rPr>
              <w:t>1</w:t>
            </w:r>
          </w:p>
        </w:tc>
        <w:tc>
          <w:tcPr>
            <w:tcW w:w="5281" w:type="dxa"/>
            <w:tcBorders>
              <w:top w:val="single" w:sz="4" w:space="0" w:color="000000"/>
              <w:left w:val="single" w:sz="4" w:space="0" w:color="000000"/>
              <w:bottom w:val="single" w:sz="4" w:space="0" w:color="000000"/>
              <w:right w:val="single" w:sz="4" w:space="0" w:color="000000"/>
            </w:tcBorders>
            <w:vAlign w:val="center"/>
          </w:tcPr>
          <w:p w:rsidR="003A2035" w:rsidRDefault="00AA1A14">
            <w:pPr>
              <w:jc w:val="left"/>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符合招标公告要求</w:t>
            </w:r>
          </w:p>
        </w:tc>
        <w:tc>
          <w:tcPr>
            <w:tcW w:w="5692" w:type="dxa"/>
            <w:tcBorders>
              <w:top w:val="single" w:sz="4" w:space="0" w:color="000000"/>
              <w:left w:val="single" w:sz="4" w:space="0" w:color="000000"/>
              <w:bottom w:val="single" w:sz="4" w:space="0" w:color="000000"/>
              <w:right w:val="single" w:sz="4" w:space="0" w:color="000000"/>
            </w:tcBorders>
            <w:vAlign w:val="center"/>
          </w:tcPr>
          <w:p w:rsidR="003A2035" w:rsidRDefault="00AA1A14">
            <w:pPr>
              <w:jc w:val="left"/>
              <w:textAlignment w:val="center"/>
              <w:rPr>
                <w:rFonts w:ascii="宋体" w:hAnsi="宋体" w:cs="宋体"/>
                <w:color w:val="000000"/>
                <w:sz w:val="24"/>
                <w:szCs w:val="24"/>
              </w:rPr>
            </w:pPr>
            <w:r>
              <w:rPr>
                <w:rFonts w:ascii="宋体" w:hAnsi="宋体" w:cs="宋体" w:hint="eastAsia"/>
                <w:color w:val="000000"/>
                <w:sz w:val="24"/>
                <w:szCs w:val="24"/>
              </w:rPr>
              <w:t>按招标公告要求提供</w:t>
            </w:r>
          </w:p>
        </w:tc>
      </w:tr>
      <w:tr w:rsidR="003A2035">
        <w:trPr>
          <w:trHeight w:val="765"/>
        </w:trPr>
        <w:tc>
          <w:tcPr>
            <w:tcW w:w="2096" w:type="dxa"/>
            <w:tcBorders>
              <w:top w:val="single" w:sz="4" w:space="0" w:color="000000"/>
              <w:left w:val="single" w:sz="4" w:space="0" w:color="000000"/>
              <w:bottom w:val="single" w:sz="4" w:space="0" w:color="000000"/>
              <w:right w:val="single" w:sz="4" w:space="0" w:color="000000"/>
            </w:tcBorders>
            <w:vAlign w:val="center"/>
          </w:tcPr>
          <w:p w:rsidR="003A2035" w:rsidRDefault="00AA1A14">
            <w:pPr>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安全负责人</w:t>
            </w:r>
          </w:p>
        </w:tc>
        <w:tc>
          <w:tcPr>
            <w:tcW w:w="1426" w:type="dxa"/>
            <w:tcBorders>
              <w:top w:val="single" w:sz="4" w:space="0" w:color="000000"/>
              <w:left w:val="single" w:sz="4" w:space="0" w:color="000000"/>
              <w:bottom w:val="single" w:sz="4" w:space="0" w:color="000000"/>
              <w:right w:val="single" w:sz="4" w:space="0" w:color="000000"/>
            </w:tcBorders>
            <w:vAlign w:val="center"/>
          </w:tcPr>
          <w:p w:rsidR="003A2035" w:rsidRDefault="00AA1A14">
            <w:pPr>
              <w:jc w:val="center"/>
              <w:textAlignment w:val="center"/>
              <w:rPr>
                <w:rFonts w:ascii="宋体" w:hAnsi="宋体" w:cs="宋体"/>
                <w:color w:val="000000"/>
                <w:sz w:val="24"/>
                <w:szCs w:val="24"/>
              </w:rPr>
            </w:pPr>
            <w:r>
              <w:rPr>
                <w:rFonts w:ascii="宋体" w:hAnsi="宋体" w:cs="宋体" w:hint="eastAsia"/>
                <w:color w:val="000000"/>
                <w:sz w:val="24"/>
                <w:szCs w:val="24"/>
              </w:rPr>
              <w:t>1</w:t>
            </w:r>
          </w:p>
        </w:tc>
        <w:tc>
          <w:tcPr>
            <w:tcW w:w="5281" w:type="dxa"/>
            <w:tcBorders>
              <w:top w:val="single" w:sz="4" w:space="0" w:color="000000"/>
              <w:left w:val="single" w:sz="4" w:space="0" w:color="000000"/>
              <w:bottom w:val="single" w:sz="4" w:space="0" w:color="000000"/>
              <w:right w:val="single" w:sz="4" w:space="0" w:color="000000"/>
            </w:tcBorders>
            <w:vAlign w:val="center"/>
          </w:tcPr>
          <w:p w:rsidR="003A2035" w:rsidRDefault="00AA1A14">
            <w:pPr>
              <w:jc w:val="left"/>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具有注册安全工程师执业证（注册类别：建筑施工安全，须在有效期内）</w:t>
            </w:r>
          </w:p>
        </w:tc>
        <w:tc>
          <w:tcPr>
            <w:tcW w:w="5692" w:type="dxa"/>
            <w:tcBorders>
              <w:top w:val="single" w:sz="4" w:space="0" w:color="000000"/>
              <w:left w:val="single" w:sz="4" w:space="0" w:color="000000"/>
              <w:bottom w:val="single" w:sz="4" w:space="0" w:color="000000"/>
              <w:right w:val="single" w:sz="4" w:space="0" w:color="000000"/>
            </w:tcBorders>
            <w:vAlign w:val="center"/>
          </w:tcPr>
          <w:p w:rsidR="003A2035" w:rsidRDefault="00AA1A14">
            <w:pPr>
              <w:jc w:val="left"/>
              <w:textAlignment w:val="center"/>
              <w:rPr>
                <w:rFonts w:ascii="宋体" w:hAnsi="宋体" w:cs="宋体"/>
                <w:color w:val="000000"/>
                <w:sz w:val="24"/>
                <w:szCs w:val="24"/>
              </w:rPr>
            </w:pPr>
            <w:r>
              <w:rPr>
                <w:rFonts w:ascii="宋体" w:hAnsi="宋体" w:cs="宋体" w:hint="eastAsia"/>
                <w:color w:val="000000"/>
                <w:sz w:val="24"/>
                <w:szCs w:val="24"/>
              </w:rPr>
              <w:t>提供注册安全工程</w:t>
            </w:r>
            <w:proofErr w:type="gramStart"/>
            <w:r>
              <w:rPr>
                <w:rFonts w:ascii="宋体" w:hAnsi="宋体" w:cs="宋体" w:hint="eastAsia"/>
                <w:color w:val="000000"/>
                <w:sz w:val="24"/>
                <w:szCs w:val="24"/>
              </w:rPr>
              <w:t>师注册</w:t>
            </w:r>
            <w:proofErr w:type="gramEnd"/>
            <w:r>
              <w:rPr>
                <w:rFonts w:ascii="宋体" w:hAnsi="宋体" w:cs="宋体" w:hint="eastAsia"/>
                <w:color w:val="000000"/>
                <w:sz w:val="24"/>
                <w:szCs w:val="24"/>
              </w:rPr>
              <w:t>证书及“中华人民共和国应急管理部(</w:t>
            </w:r>
            <w:bookmarkStart w:id="32" w:name="OLE_LINK1"/>
            <w:r>
              <w:rPr>
                <w:rFonts w:ascii="宋体" w:hAnsi="宋体" w:cs="宋体" w:hint="eastAsia"/>
                <w:color w:val="000000"/>
                <w:sz w:val="24"/>
                <w:szCs w:val="24"/>
              </w:rPr>
              <w:t>https://zwfw.mem.gov.cn/zwthlw/pages/hlwmh/yyfw/zcaqgcscx/index.html</w:t>
            </w:r>
            <w:bookmarkEnd w:id="32"/>
            <w:r>
              <w:rPr>
                <w:rFonts w:ascii="宋体" w:hAnsi="宋体" w:cs="宋体" w:hint="eastAsia"/>
                <w:color w:val="000000"/>
                <w:sz w:val="24"/>
                <w:szCs w:val="24"/>
              </w:rPr>
              <w:t>)”的查询结果截图</w:t>
            </w:r>
          </w:p>
        </w:tc>
      </w:tr>
      <w:tr w:rsidR="003A2035">
        <w:trPr>
          <w:trHeight w:val="402"/>
        </w:trPr>
        <w:tc>
          <w:tcPr>
            <w:tcW w:w="2096" w:type="dxa"/>
            <w:tcBorders>
              <w:top w:val="single" w:sz="4" w:space="0" w:color="000000"/>
              <w:left w:val="single" w:sz="4" w:space="0" w:color="000000"/>
              <w:right w:val="single" w:sz="4" w:space="0" w:color="000000"/>
            </w:tcBorders>
            <w:vAlign w:val="center"/>
          </w:tcPr>
          <w:p w:rsidR="003A2035" w:rsidRDefault="00AA1A14">
            <w:pPr>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质量负责人</w:t>
            </w:r>
          </w:p>
        </w:tc>
        <w:tc>
          <w:tcPr>
            <w:tcW w:w="1426" w:type="dxa"/>
            <w:tcBorders>
              <w:top w:val="single" w:sz="4" w:space="0" w:color="000000"/>
              <w:left w:val="single" w:sz="4" w:space="0" w:color="000000"/>
              <w:right w:val="single" w:sz="4" w:space="0" w:color="000000"/>
            </w:tcBorders>
            <w:vAlign w:val="center"/>
          </w:tcPr>
          <w:p w:rsidR="003A2035" w:rsidRDefault="00AA1A14">
            <w:pPr>
              <w:jc w:val="center"/>
              <w:textAlignment w:val="center"/>
              <w:rPr>
                <w:rFonts w:ascii="宋体" w:hAnsi="宋体" w:cs="宋体"/>
                <w:color w:val="000000"/>
                <w:sz w:val="24"/>
                <w:szCs w:val="24"/>
              </w:rPr>
            </w:pPr>
            <w:r>
              <w:rPr>
                <w:rFonts w:ascii="宋体" w:hAnsi="宋体" w:cs="宋体" w:hint="eastAsia"/>
                <w:color w:val="000000"/>
                <w:sz w:val="24"/>
                <w:szCs w:val="24"/>
              </w:rPr>
              <w:t>1</w:t>
            </w:r>
          </w:p>
        </w:tc>
        <w:tc>
          <w:tcPr>
            <w:tcW w:w="5281" w:type="dxa"/>
            <w:tcBorders>
              <w:top w:val="single" w:sz="4" w:space="0" w:color="000000"/>
              <w:left w:val="single" w:sz="4" w:space="0" w:color="000000"/>
              <w:right w:val="single" w:sz="4" w:space="0" w:color="000000"/>
            </w:tcBorders>
            <w:vAlign w:val="center"/>
          </w:tcPr>
          <w:p w:rsidR="003A2035" w:rsidRDefault="00AA1A14">
            <w:pPr>
              <w:jc w:val="left"/>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具有建筑工程相关专业初级技术职称或以上职称</w:t>
            </w:r>
          </w:p>
        </w:tc>
        <w:tc>
          <w:tcPr>
            <w:tcW w:w="5692" w:type="dxa"/>
            <w:tcBorders>
              <w:top w:val="single" w:sz="4" w:space="0" w:color="000000"/>
              <w:left w:val="single" w:sz="4" w:space="0" w:color="000000"/>
              <w:bottom w:val="single" w:sz="4" w:space="0" w:color="000000"/>
              <w:right w:val="single" w:sz="4" w:space="0" w:color="000000"/>
            </w:tcBorders>
            <w:vAlign w:val="center"/>
          </w:tcPr>
          <w:p w:rsidR="003A2035" w:rsidRDefault="00AA1A14">
            <w:pPr>
              <w:jc w:val="left"/>
              <w:textAlignment w:val="center"/>
              <w:rPr>
                <w:rFonts w:ascii="宋体" w:hAnsi="宋体" w:cs="宋体"/>
                <w:color w:val="000000"/>
                <w:sz w:val="24"/>
                <w:szCs w:val="24"/>
              </w:rPr>
            </w:pPr>
            <w:r>
              <w:rPr>
                <w:rFonts w:ascii="宋体" w:hAnsi="宋体" w:cs="宋体" w:hint="eastAsia"/>
                <w:color w:val="000000"/>
                <w:sz w:val="24"/>
                <w:szCs w:val="24"/>
              </w:rPr>
              <w:t>须提供职称证书</w:t>
            </w:r>
          </w:p>
        </w:tc>
      </w:tr>
      <w:tr w:rsidR="003A2035">
        <w:trPr>
          <w:trHeight w:val="402"/>
        </w:trPr>
        <w:tc>
          <w:tcPr>
            <w:tcW w:w="2096" w:type="dxa"/>
            <w:tcBorders>
              <w:top w:val="single" w:sz="4" w:space="0" w:color="000000"/>
              <w:left w:val="single" w:sz="4" w:space="0" w:color="000000"/>
              <w:right w:val="single" w:sz="4" w:space="0" w:color="000000"/>
            </w:tcBorders>
            <w:vAlign w:val="center"/>
          </w:tcPr>
          <w:p w:rsidR="003A2035" w:rsidRDefault="00AA1A14">
            <w:pPr>
              <w:jc w:val="center"/>
              <w:textAlignment w:val="center"/>
              <w:rPr>
                <w:rFonts w:ascii="宋体" w:hAnsi="宋体" w:cs="宋体"/>
                <w:color w:val="000000"/>
                <w:kern w:val="0"/>
                <w:sz w:val="24"/>
                <w:szCs w:val="24"/>
                <w:lang w:bidi="ar"/>
              </w:rPr>
            </w:pPr>
            <w:r>
              <w:rPr>
                <w:rFonts w:ascii="宋体" w:hAnsi="宋体" w:cs="宋体" w:hint="eastAsia"/>
                <w:szCs w:val="21"/>
              </w:rPr>
              <w:t>造价负责人</w:t>
            </w:r>
          </w:p>
        </w:tc>
        <w:tc>
          <w:tcPr>
            <w:tcW w:w="1426" w:type="dxa"/>
            <w:tcBorders>
              <w:top w:val="single" w:sz="4" w:space="0" w:color="000000"/>
              <w:left w:val="single" w:sz="4" w:space="0" w:color="000000"/>
              <w:right w:val="single" w:sz="4" w:space="0" w:color="000000"/>
            </w:tcBorders>
            <w:vAlign w:val="center"/>
          </w:tcPr>
          <w:p w:rsidR="003A2035" w:rsidRDefault="00AA1A14">
            <w:pPr>
              <w:jc w:val="center"/>
              <w:textAlignment w:val="center"/>
              <w:rPr>
                <w:rFonts w:ascii="宋体" w:hAnsi="宋体" w:cs="宋体"/>
                <w:color w:val="000000"/>
                <w:sz w:val="24"/>
                <w:szCs w:val="24"/>
              </w:rPr>
            </w:pPr>
            <w:r>
              <w:rPr>
                <w:rFonts w:ascii="宋体" w:hAnsi="宋体" w:cs="宋体" w:hint="eastAsia"/>
                <w:color w:val="000000"/>
                <w:sz w:val="24"/>
                <w:szCs w:val="24"/>
              </w:rPr>
              <w:t>1</w:t>
            </w:r>
          </w:p>
        </w:tc>
        <w:tc>
          <w:tcPr>
            <w:tcW w:w="5281" w:type="dxa"/>
            <w:tcBorders>
              <w:top w:val="single" w:sz="4" w:space="0" w:color="000000"/>
              <w:left w:val="single" w:sz="4" w:space="0" w:color="000000"/>
              <w:right w:val="single" w:sz="4" w:space="0" w:color="000000"/>
            </w:tcBorders>
            <w:vAlign w:val="center"/>
          </w:tcPr>
          <w:p w:rsidR="003A2035" w:rsidRDefault="00AA1A14">
            <w:pPr>
              <w:jc w:val="left"/>
              <w:textAlignment w:val="center"/>
              <w:rPr>
                <w:rFonts w:ascii="宋体" w:hAnsi="宋体" w:cs="宋体"/>
                <w:color w:val="000000"/>
                <w:kern w:val="0"/>
                <w:sz w:val="24"/>
                <w:szCs w:val="24"/>
                <w:lang w:bidi="ar"/>
              </w:rPr>
            </w:pPr>
            <w:r>
              <w:rPr>
                <w:rFonts w:ascii="宋体" w:hAnsi="宋体" w:cs="宋体" w:hint="eastAsia"/>
                <w:sz w:val="24"/>
                <w:szCs w:val="24"/>
              </w:rPr>
              <w:t>具有土建专业二级（或以上）注册造价工程师（须在有效期内）</w:t>
            </w:r>
          </w:p>
        </w:tc>
        <w:tc>
          <w:tcPr>
            <w:tcW w:w="5692" w:type="dxa"/>
            <w:tcBorders>
              <w:top w:val="single" w:sz="4" w:space="0" w:color="000000"/>
              <w:left w:val="single" w:sz="4" w:space="0" w:color="000000"/>
              <w:bottom w:val="single" w:sz="4" w:space="0" w:color="000000"/>
              <w:right w:val="single" w:sz="4" w:space="0" w:color="000000"/>
            </w:tcBorders>
            <w:vAlign w:val="center"/>
          </w:tcPr>
          <w:p w:rsidR="003A2035" w:rsidRDefault="00AA1A14">
            <w:pPr>
              <w:jc w:val="left"/>
              <w:textAlignment w:val="center"/>
              <w:rPr>
                <w:rFonts w:ascii="宋体" w:hAnsi="宋体" w:cs="宋体"/>
                <w:color w:val="000000"/>
                <w:sz w:val="24"/>
                <w:szCs w:val="24"/>
              </w:rPr>
            </w:pPr>
            <w:r>
              <w:rPr>
                <w:rFonts w:ascii="宋体" w:hAnsi="宋体" w:cs="宋体" w:hint="eastAsia"/>
              </w:rPr>
              <w:t>提供注册</w:t>
            </w:r>
            <w:proofErr w:type="gramStart"/>
            <w:r>
              <w:rPr>
                <w:rFonts w:ascii="宋体" w:hAnsi="宋体" w:cs="宋体" w:hint="eastAsia"/>
              </w:rPr>
              <w:t>造价师</w:t>
            </w:r>
            <w:proofErr w:type="gramEnd"/>
            <w:r>
              <w:rPr>
                <w:rFonts w:ascii="宋体" w:hAnsi="宋体" w:cs="宋体" w:hint="eastAsia"/>
              </w:rPr>
              <w:t>证书</w:t>
            </w:r>
          </w:p>
        </w:tc>
      </w:tr>
      <w:tr w:rsidR="003A2035">
        <w:trPr>
          <w:trHeight w:val="402"/>
        </w:trPr>
        <w:tc>
          <w:tcPr>
            <w:tcW w:w="2096" w:type="dxa"/>
            <w:tcBorders>
              <w:top w:val="single" w:sz="4" w:space="0" w:color="000000"/>
              <w:left w:val="single" w:sz="4" w:space="0" w:color="000000"/>
              <w:right w:val="single" w:sz="4" w:space="0" w:color="000000"/>
            </w:tcBorders>
            <w:vAlign w:val="center"/>
          </w:tcPr>
          <w:p w:rsidR="003A2035" w:rsidRDefault="00AA1A14">
            <w:pPr>
              <w:jc w:val="center"/>
              <w:textAlignment w:val="center"/>
              <w:rPr>
                <w:rFonts w:ascii="宋体" w:hAnsi="宋体" w:cs="宋体"/>
                <w:color w:val="000000"/>
                <w:kern w:val="0"/>
                <w:sz w:val="24"/>
                <w:szCs w:val="24"/>
                <w:lang w:bidi="ar"/>
              </w:rPr>
            </w:pPr>
            <w:r>
              <w:rPr>
                <w:rFonts w:ascii="宋体" w:hAnsi="宋体" w:cs="宋体" w:hint="eastAsia"/>
                <w:szCs w:val="21"/>
              </w:rPr>
              <w:t>装修工程师</w:t>
            </w:r>
          </w:p>
        </w:tc>
        <w:tc>
          <w:tcPr>
            <w:tcW w:w="1426" w:type="dxa"/>
            <w:tcBorders>
              <w:top w:val="single" w:sz="4" w:space="0" w:color="000000"/>
              <w:left w:val="single" w:sz="4" w:space="0" w:color="000000"/>
              <w:right w:val="single" w:sz="4" w:space="0" w:color="000000"/>
            </w:tcBorders>
            <w:vAlign w:val="center"/>
          </w:tcPr>
          <w:p w:rsidR="003A2035" w:rsidRDefault="00AA1A14">
            <w:pPr>
              <w:jc w:val="center"/>
              <w:textAlignment w:val="center"/>
              <w:rPr>
                <w:rFonts w:ascii="宋体" w:hAnsi="宋体" w:cs="宋体"/>
                <w:color w:val="000000"/>
                <w:sz w:val="24"/>
                <w:szCs w:val="24"/>
              </w:rPr>
            </w:pPr>
            <w:r>
              <w:rPr>
                <w:rFonts w:ascii="宋体" w:hAnsi="宋体" w:cs="宋体" w:hint="eastAsia"/>
                <w:color w:val="000000"/>
                <w:sz w:val="24"/>
                <w:szCs w:val="24"/>
              </w:rPr>
              <w:t>1</w:t>
            </w:r>
          </w:p>
        </w:tc>
        <w:tc>
          <w:tcPr>
            <w:tcW w:w="5281" w:type="dxa"/>
            <w:tcBorders>
              <w:top w:val="single" w:sz="4" w:space="0" w:color="000000"/>
              <w:left w:val="single" w:sz="4" w:space="0" w:color="000000"/>
              <w:right w:val="single" w:sz="4" w:space="0" w:color="000000"/>
            </w:tcBorders>
            <w:vAlign w:val="center"/>
          </w:tcPr>
          <w:p w:rsidR="003A2035" w:rsidRDefault="00AA1A14">
            <w:pPr>
              <w:jc w:val="left"/>
              <w:textAlignment w:val="center"/>
              <w:rPr>
                <w:rFonts w:ascii="宋体" w:hAnsi="宋体" w:cs="宋体"/>
                <w:color w:val="000000"/>
                <w:kern w:val="0"/>
                <w:sz w:val="24"/>
                <w:szCs w:val="24"/>
                <w:lang w:bidi="ar"/>
              </w:rPr>
            </w:pPr>
            <w:r>
              <w:rPr>
                <w:rFonts w:ascii="宋体" w:hAnsi="宋体" w:cs="宋体" w:hint="eastAsia"/>
                <w:szCs w:val="21"/>
              </w:rPr>
              <w:t>具有</w:t>
            </w:r>
            <w:r>
              <w:rPr>
                <w:rFonts w:ascii="宋体" w:hAnsi="宋体" w:cs="宋体" w:hint="eastAsia"/>
                <w:sz w:val="24"/>
                <w:szCs w:val="24"/>
              </w:rPr>
              <w:t>建筑装饰施工类专业</w:t>
            </w:r>
            <w:r>
              <w:rPr>
                <w:rFonts w:ascii="宋体" w:hAnsi="宋体" w:cs="宋体" w:hint="eastAsia"/>
                <w:color w:val="000000"/>
                <w:kern w:val="0"/>
                <w:sz w:val="24"/>
                <w:szCs w:val="24"/>
                <w:lang w:bidi="ar"/>
              </w:rPr>
              <w:t>初级技术职称或以上职称</w:t>
            </w:r>
          </w:p>
        </w:tc>
        <w:tc>
          <w:tcPr>
            <w:tcW w:w="5692" w:type="dxa"/>
            <w:tcBorders>
              <w:top w:val="single" w:sz="4" w:space="0" w:color="000000"/>
              <w:left w:val="single" w:sz="4" w:space="0" w:color="000000"/>
              <w:bottom w:val="single" w:sz="4" w:space="0" w:color="000000"/>
              <w:right w:val="single" w:sz="4" w:space="0" w:color="000000"/>
            </w:tcBorders>
            <w:vAlign w:val="center"/>
          </w:tcPr>
          <w:p w:rsidR="003A2035" w:rsidRDefault="00AA1A14">
            <w:pPr>
              <w:jc w:val="left"/>
              <w:textAlignment w:val="center"/>
              <w:rPr>
                <w:rFonts w:ascii="宋体" w:hAnsi="宋体" w:cs="宋体"/>
                <w:color w:val="000000"/>
                <w:sz w:val="24"/>
                <w:szCs w:val="24"/>
              </w:rPr>
            </w:pPr>
            <w:r>
              <w:rPr>
                <w:rFonts w:ascii="宋体" w:hAnsi="宋体" w:cs="宋体" w:hint="eastAsia"/>
                <w:color w:val="000000"/>
                <w:sz w:val="24"/>
                <w:szCs w:val="24"/>
              </w:rPr>
              <w:t>须提供职称证书</w:t>
            </w:r>
          </w:p>
        </w:tc>
      </w:tr>
      <w:tr w:rsidR="003A2035">
        <w:trPr>
          <w:trHeight w:val="1740"/>
        </w:trPr>
        <w:tc>
          <w:tcPr>
            <w:tcW w:w="14495" w:type="dxa"/>
            <w:gridSpan w:val="4"/>
            <w:tcBorders>
              <w:top w:val="single" w:sz="4" w:space="0" w:color="000000"/>
              <w:left w:val="single" w:sz="4" w:space="0" w:color="000000"/>
              <w:bottom w:val="single" w:sz="4" w:space="0" w:color="000000"/>
              <w:right w:val="single" w:sz="4" w:space="0" w:color="000000"/>
            </w:tcBorders>
            <w:vAlign w:val="center"/>
          </w:tcPr>
          <w:p w:rsidR="003A2035" w:rsidRDefault="00AA1A14">
            <w:pPr>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注：①所有人员(不含投标人的子公司及退休人员)须提供相关证明资料和近一个月(即2025年</w:t>
            </w:r>
            <w:r>
              <w:rPr>
                <w:rFonts w:ascii="宋体" w:hAnsi="宋体" w:cs="宋体" w:hint="eastAsia"/>
                <w:color w:val="FF0000"/>
                <w:kern w:val="0"/>
                <w:sz w:val="24"/>
                <w:szCs w:val="24"/>
                <w:lang w:bidi="ar"/>
              </w:rPr>
              <w:t>9月</w:t>
            </w:r>
            <w:r>
              <w:rPr>
                <w:rFonts w:ascii="宋体" w:hAnsi="宋体" w:cs="宋体" w:hint="eastAsia"/>
                <w:color w:val="000000"/>
                <w:kern w:val="0"/>
                <w:sz w:val="24"/>
                <w:szCs w:val="24"/>
                <w:lang w:bidi="ar"/>
              </w:rPr>
              <w:t>)在投标单位缴纳社保的证明材料扫描件，未提供或所提供的证明资料不符合要求的，则该评分节点不予评审。②职称专业以职称证书上注明的专业为准。职称证书以地市级(或以上)</w:t>
            </w:r>
            <w:proofErr w:type="gramStart"/>
            <w:r>
              <w:rPr>
                <w:rFonts w:ascii="宋体" w:hAnsi="宋体" w:cs="宋体" w:hint="eastAsia"/>
                <w:color w:val="000000"/>
                <w:kern w:val="0"/>
                <w:sz w:val="24"/>
                <w:szCs w:val="24"/>
                <w:lang w:bidi="ar"/>
              </w:rPr>
              <w:t>人社部门</w:t>
            </w:r>
            <w:proofErr w:type="gramEnd"/>
            <w:r>
              <w:rPr>
                <w:rFonts w:ascii="宋体" w:hAnsi="宋体" w:cs="宋体" w:hint="eastAsia"/>
                <w:color w:val="000000"/>
                <w:kern w:val="0"/>
                <w:sz w:val="24"/>
                <w:szCs w:val="24"/>
                <w:lang w:bidi="ar"/>
              </w:rPr>
              <w:t>核发为准，若非</w:t>
            </w:r>
            <w:proofErr w:type="gramStart"/>
            <w:r>
              <w:rPr>
                <w:rFonts w:ascii="宋体" w:hAnsi="宋体" w:cs="宋体" w:hint="eastAsia"/>
                <w:color w:val="000000"/>
                <w:kern w:val="0"/>
                <w:sz w:val="24"/>
                <w:szCs w:val="24"/>
                <w:lang w:bidi="ar"/>
              </w:rPr>
              <w:t>人社部门</w:t>
            </w:r>
            <w:proofErr w:type="gramEnd"/>
            <w:r>
              <w:rPr>
                <w:rFonts w:ascii="宋体" w:hAnsi="宋体" w:cs="宋体" w:hint="eastAsia"/>
                <w:color w:val="000000"/>
                <w:kern w:val="0"/>
                <w:sz w:val="24"/>
                <w:szCs w:val="24"/>
                <w:lang w:bidi="ar"/>
              </w:rPr>
              <w:t>核发的职称证书，投标人须同时提供地市级(或以上)</w:t>
            </w:r>
            <w:proofErr w:type="gramStart"/>
            <w:r>
              <w:rPr>
                <w:rFonts w:ascii="宋体" w:hAnsi="宋体" w:cs="宋体" w:hint="eastAsia"/>
                <w:color w:val="000000"/>
                <w:kern w:val="0"/>
                <w:sz w:val="24"/>
                <w:szCs w:val="24"/>
                <w:lang w:bidi="ar"/>
              </w:rPr>
              <w:t>人社部门</w:t>
            </w:r>
            <w:proofErr w:type="gramEnd"/>
            <w:r>
              <w:rPr>
                <w:rFonts w:ascii="宋体" w:hAnsi="宋体" w:cs="宋体" w:hint="eastAsia"/>
                <w:color w:val="000000"/>
                <w:kern w:val="0"/>
                <w:sz w:val="24"/>
                <w:szCs w:val="24"/>
                <w:lang w:bidi="ar"/>
              </w:rPr>
              <w:t>委托核发机构开展职称评审工作的证明文件或其他可由该机构核发的政策文件依据，否则对该职称证书不予认可。按照《造价工程师职业资格制度规定》的规定，根据原人事部、原建设部发布的《造价工程师执业资格制度暂行规定》(人发〔1996〕77号)取得的造价工程师执业资格并经注册且在有效期内的，等同于一级注册造价工程师。③上述人员岗位不能相互兼任。</w:t>
            </w:r>
          </w:p>
        </w:tc>
      </w:tr>
    </w:tbl>
    <w:p w:rsidR="003A2035" w:rsidRDefault="003A2035">
      <w:pPr>
        <w:tabs>
          <w:tab w:val="left" w:pos="12273"/>
        </w:tabs>
        <w:spacing w:before="156" w:after="156"/>
        <w:ind w:firstLineChars="200" w:firstLine="422"/>
        <w:rPr>
          <w:rFonts w:cs="宋体"/>
          <w:b/>
          <w:bCs/>
          <w:szCs w:val="21"/>
        </w:rPr>
        <w:sectPr w:rsidR="003A2035">
          <w:headerReference w:type="even" r:id="rId17"/>
          <w:headerReference w:type="default" r:id="rId18"/>
          <w:footerReference w:type="even" r:id="rId19"/>
          <w:footerReference w:type="default" r:id="rId20"/>
          <w:headerReference w:type="first" r:id="rId21"/>
          <w:footerReference w:type="first" r:id="rId22"/>
          <w:endnotePr>
            <w:numFmt w:val="decimal"/>
          </w:endnotePr>
          <w:pgSz w:w="16838" w:h="11906"/>
          <w:pgMar w:top="1304" w:right="1304" w:bottom="1304" w:left="1304" w:header="851" w:footer="907" w:gutter="0"/>
          <w:cols w:space="720"/>
          <w:titlePg/>
          <w:docGrid w:type="linesAndChars" w:linePitch="312"/>
        </w:sectPr>
      </w:pPr>
    </w:p>
    <w:p w:rsidR="003A2035" w:rsidRDefault="00AA1A14">
      <w:pPr>
        <w:spacing w:before="156" w:after="156"/>
        <w:ind w:firstLineChars="200" w:firstLine="422"/>
        <w:rPr>
          <w:rFonts w:cs="宋体"/>
          <w:b/>
          <w:bCs/>
          <w:szCs w:val="21"/>
        </w:rPr>
      </w:pPr>
      <w:r>
        <w:rPr>
          <w:rFonts w:cs="宋体" w:hint="eastAsia"/>
          <w:b/>
          <w:bCs/>
          <w:szCs w:val="21"/>
        </w:rPr>
        <w:lastRenderedPageBreak/>
        <w:t>附表五：经济标评分表</w:t>
      </w:r>
    </w:p>
    <w:p w:rsidR="003A2035" w:rsidRDefault="00AA1A14">
      <w:pPr>
        <w:widowControl w:val="0"/>
        <w:ind w:firstLine="723"/>
        <w:jc w:val="center"/>
        <w:textAlignment w:val="auto"/>
        <w:rPr>
          <w:rFonts w:ascii="宋体" w:hAnsi="宋体" w:cs="宋体"/>
          <w:b/>
          <w:sz w:val="36"/>
          <w:szCs w:val="36"/>
        </w:rPr>
      </w:pPr>
      <w:r>
        <w:rPr>
          <w:rFonts w:ascii="宋体" w:hAnsi="宋体" w:cs="宋体" w:hint="eastAsia"/>
          <w:b/>
          <w:sz w:val="36"/>
          <w:szCs w:val="36"/>
        </w:rPr>
        <w:t>经济标评分表</w:t>
      </w:r>
    </w:p>
    <w:p w:rsidR="003A2035" w:rsidRDefault="00AA1A14">
      <w:pPr>
        <w:widowControl w:val="0"/>
        <w:textAlignment w:val="auto"/>
        <w:rPr>
          <w:rFonts w:ascii="宋体" w:hAnsi="宋体" w:cs="宋体"/>
          <w:szCs w:val="21"/>
        </w:rPr>
      </w:pPr>
      <w:r>
        <w:rPr>
          <w:rFonts w:ascii="宋体" w:hAnsi="宋体" w:cs="宋体" w:hint="eastAsia"/>
          <w:szCs w:val="21"/>
        </w:rPr>
        <w:t xml:space="preserve">工程名称：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1021"/>
        <w:gridCol w:w="1034"/>
        <w:gridCol w:w="1033"/>
        <w:gridCol w:w="1033"/>
        <w:gridCol w:w="1033"/>
        <w:gridCol w:w="1033"/>
        <w:gridCol w:w="1033"/>
        <w:gridCol w:w="1033"/>
        <w:gridCol w:w="1033"/>
        <w:gridCol w:w="1033"/>
        <w:gridCol w:w="1033"/>
        <w:gridCol w:w="1032"/>
      </w:tblGrid>
      <w:tr w:rsidR="003A2035">
        <w:trPr>
          <w:trHeight w:val="699"/>
        </w:trPr>
        <w:tc>
          <w:tcPr>
            <w:tcW w:w="2063" w:type="dxa"/>
            <w:tcBorders>
              <w:top w:val="single" w:sz="4" w:space="0" w:color="auto"/>
              <w:left w:val="single" w:sz="4" w:space="0" w:color="auto"/>
              <w:bottom w:val="single" w:sz="4" w:space="0" w:color="auto"/>
              <w:right w:val="single" w:sz="4" w:space="0" w:color="auto"/>
            </w:tcBorders>
            <w:vAlign w:val="center"/>
          </w:tcPr>
          <w:p w:rsidR="003A2035" w:rsidRDefault="00AA1A14">
            <w:pPr>
              <w:widowControl w:val="0"/>
              <w:textAlignment w:val="auto"/>
              <w:rPr>
                <w:rFonts w:ascii="宋体" w:hAnsi="宋体" w:cs="宋体"/>
                <w:szCs w:val="21"/>
              </w:rPr>
            </w:pPr>
            <w:r>
              <w:rPr>
                <w:rFonts w:ascii="宋体" w:hAnsi="宋体" w:cs="宋体" w:hint="eastAsia"/>
                <w:szCs w:val="21"/>
              </w:rPr>
              <w:t>投标人名称</w:t>
            </w:r>
          </w:p>
        </w:tc>
        <w:tc>
          <w:tcPr>
            <w:tcW w:w="1021"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r>
      <w:tr w:rsidR="003A2035">
        <w:trPr>
          <w:trHeight w:val="749"/>
        </w:trPr>
        <w:tc>
          <w:tcPr>
            <w:tcW w:w="2063" w:type="dxa"/>
            <w:tcBorders>
              <w:top w:val="single" w:sz="4" w:space="0" w:color="auto"/>
              <w:left w:val="single" w:sz="4" w:space="0" w:color="auto"/>
              <w:bottom w:val="single" w:sz="4" w:space="0" w:color="auto"/>
              <w:right w:val="single" w:sz="4" w:space="0" w:color="auto"/>
            </w:tcBorders>
            <w:vAlign w:val="center"/>
          </w:tcPr>
          <w:p w:rsidR="003A2035" w:rsidRDefault="00AA1A14">
            <w:pPr>
              <w:widowControl w:val="0"/>
              <w:textAlignment w:val="auto"/>
              <w:rPr>
                <w:rFonts w:ascii="宋体" w:hAnsi="宋体" w:cs="宋体"/>
                <w:szCs w:val="21"/>
              </w:rPr>
            </w:pPr>
            <w:r>
              <w:rPr>
                <w:rFonts w:ascii="宋体" w:hAnsi="宋体" w:cs="宋体" w:hint="eastAsia"/>
                <w:szCs w:val="21"/>
              </w:rPr>
              <w:t>投标报价PT（元）</w:t>
            </w:r>
          </w:p>
        </w:tc>
        <w:tc>
          <w:tcPr>
            <w:tcW w:w="1021"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r>
      <w:tr w:rsidR="003A2035">
        <w:trPr>
          <w:trHeight w:val="750"/>
        </w:trPr>
        <w:tc>
          <w:tcPr>
            <w:tcW w:w="2063" w:type="dxa"/>
            <w:tcBorders>
              <w:top w:val="single" w:sz="4" w:space="0" w:color="auto"/>
              <w:left w:val="single" w:sz="4" w:space="0" w:color="auto"/>
              <w:bottom w:val="single" w:sz="4" w:space="0" w:color="auto"/>
              <w:right w:val="single" w:sz="4" w:space="0" w:color="auto"/>
            </w:tcBorders>
            <w:vAlign w:val="center"/>
          </w:tcPr>
          <w:p w:rsidR="003A2035" w:rsidRDefault="00AA1A14">
            <w:pPr>
              <w:widowControl w:val="0"/>
              <w:textAlignment w:val="auto"/>
              <w:rPr>
                <w:rFonts w:ascii="宋体" w:hAnsi="宋体" w:cs="宋体"/>
                <w:szCs w:val="21"/>
              </w:rPr>
            </w:pPr>
            <w:r>
              <w:rPr>
                <w:rFonts w:ascii="宋体" w:hAnsi="宋体" w:cs="宋体" w:hint="eastAsia"/>
                <w:szCs w:val="21"/>
              </w:rPr>
              <w:t>计算评标参考价的</w:t>
            </w:r>
          </w:p>
          <w:p w:rsidR="003A2035" w:rsidRDefault="00AA1A14">
            <w:pPr>
              <w:widowControl w:val="0"/>
              <w:textAlignment w:val="auto"/>
              <w:rPr>
                <w:rFonts w:ascii="宋体" w:hAnsi="宋体" w:cs="宋体"/>
                <w:szCs w:val="21"/>
              </w:rPr>
            </w:pPr>
            <w:r>
              <w:rPr>
                <w:rFonts w:ascii="宋体" w:hAnsi="宋体" w:cs="宋体" w:hint="eastAsia"/>
                <w:szCs w:val="21"/>
              </w:rPr>
              <w:t>等分点值 X</w:t>
            </w:r>
          </w:p>
        </w:tc>
        <w:tc>
          <w:tcPr>
            <w:tcW w:w="12384" w:type="dxa"/>
            <w:gridSpan w:val="12"/>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r>
      <w:tr w:rsidR="003A2035">
        <w:trPr>
          <w:trHeight w:val="750"/>
        </w:trPr>
        <w:tc>
          <w:tcPr>
            <w:tcW w:w="2063" w:type="dxa"/>
            <w:tcBorders>
              <w:top w:val="single" w:sz="4" w:space="0" w:color="auto"/>
              <w:left w:val="single" w:sz="4" w:space="0" w:color="auto"/>
              <w:bottom w:val="single" w:sz="4" w:space="0" w:color="auto"/>
              <w:right w:val="single" w:sz="4" w:space="0" w:color="auto"/>
            </w:tcBorders>
            <w:vAlign w:val="center"/>
          </w:tcPr>
          <w:p w:rsidR="003A2035" w:rsidRDefault="00AA1A14">
            <w:pPr>
              <w:widowControl w:val="0"/>
              <w:textAlignment w:val="auto"/>
              <w:rPr>
                <w:rFonts w:ascii="宋体" w:hAnsi="宋体" w:cs="宋体"/>
                <w:szCs w:val="21"/>
              </w:rPr>
            </w:pPr>
            <w:r>
              <w:rPr>
                <w:rFonts w:ascii="宋体" w:hAnsi="宋体" w:cs="宋体" w:hint="eastAsia"/>
                <w:szCs w:val="21"/>
              </w:rPr>
              <w:t>评标参考价PC（元）</w:t>
            </w:r>
          </w:p>
        </w:tc>
        <w:tc>
          <w:tcPr>
            <w:tcW w:w="12384" w:type="dxa"/>
            <w:gridSpan w:val="12"/>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r>
      <w:tr w:rsidR="003A2035">
        <w:trPr>
          <w:trHeight w:val="750"/>
        </w:trPr>
        <w:tc>
          <w:tcPr>
            <w:tcW w:w="2063" w:type="dxa"/>
            <w:tcBorders>
              <w:top w:val="single" w:sz="4" w:space="0" w:color="auto"/>
              <w:left w:val="single" w:sz="4" w:space="0" w:color="auto"/>
              <w:bottom w:val="single" w:sz="4" w:space="0" w:color="auto"/>
              <w:right w:val="single" w:sz="4" w:space="0" w:color="auto"/>
            </w:tcBorders>
            <w:vAlign w:val="center"/>
          </w:tcPr>
          <w:p w:rsidR="003A2035" w:rsidRDefault="00AA1A14">
            <w:pPr>
              <w:widowControl w:val="0"/>
              <w:textAlignment w:val="auto"/>
              <w:rPr>
                <w:rFonts w:ascii="宋体" w:hAnsi="宋体" w:cs="宋体"/>
                <w:szCs w:val="21"/>
              </w:rPr>
            </w:pPr>
            <w:r>
              <w:rPr>
                <w:rFonts w:ascii="宋体" w:hAnsi="宋体" w:cs="宋体" w:hint="eastAsia"/>
                <w:szCs w:val="21"/>
              </w:rPr>
              <w:t>偏差（（PT-PC）/PC）（%）</w:t>
            </w:r>
          </w:p>
        </w:tc>
        <w:tc>
          <w:tcPr>
            <w:tcW w:w="1021"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r>
      <w:tr w:rsidR="003A2035">
        <w:trPr>
          <w:trHeight w:val="749"/>
        </w:trPr>
        <w:tc>
          <w:tcPr>
            <w:tcW w:w="2063" w:type="dxa"/>
            <w:tcBorders>
              <w:top w:val="single" w:sz="4" w:space="0" w:color="auto"/>
              <w:left w:val="single" w:sz="4" w:space="0" w:color="auto"/>
              <w:bottom w:val="single" w:sz="4" w:space="0" w:color="auto"/>
              <w:right w:val="single" w:sz="4" w:space="0" w:color="auto"/>
            </w:tcBorders>
            <w:vAlign w:val="center"/>
          </w:tcPr>
          <w:p w:rsidR="003A2035" w:rsidRDefault="00AA1A14">
            <w:pPr>
              <w:widowControl w:val="0"/>
              <w:textAlignment w:val="auto"/>
              <w:rPr>
                <w:rFonts w:ascii="宋体" w:hAnsi="宋体" w:cs="宋体"/>
                <w:szCs w:val="21"/>
              </w:rPr>
            </w:pPr>
            <w:r>
              <w:rPr>
                <w:rFonts w:ascii="宋体" w:hAnsi="宋体" w:cs="宋体" w:hint="eastAsia"/>
                <w:szCs w:val="21"/>
              </w:rPr>
              <w:t>减分（A）</w:t>
            </w:r>
          </w:p>
        </w:tc>
        <w:tc>
          <w:tcPr>
            <w:tcW w:w="1021"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r>
      <w:tr w:rsidR="003A2035">
        <w:trPr>
          <w:trHeight w:val="750"/>
        </w:trPr>
        <w:tc>
          <w:tcPr>
            <w:tcW w:w="2063" w:type="dxa"/>
            <w:tcBorders>
              <w:top w:val="single" w:sz="4" w:space="0" w:color="auto"/>
              <w:left w:val="single" w:sz="4" w:space="0" w:color="auto"/>
              <w:bottom w:val="single" w:sz="4" w:space="0" w:color="auto"/>
              <w:right w:val="single" w:sz="4" w:space="0" w:color="auto"/>
            </w:tcBorders>
            <w:vAlign w:val="center"/>
          </w:tcPr>
          <w:p w:rsidR="003A2035" w:rsidRDefault="00AA1A14">
            <w:pPr>
              <w:widowControl w:val="0"/>
              <w:textAlignment w:val="auto"/>
              <w:rPr>
                <w:rFonts w:ascii="宋体" w:hAnsi="宋体" w:cs="宋体"/>
                <w:szCs w:val="21"/>
              </w:rPr>
            </w:pPr>
            <w:r>
              <w:rPr>
                <w:rFonts w:ascii="宋体" w:hAnsi="宋体" w:cs="宋体" w:hint="eastAsia"/>
                <w:szCs w:val="21"/>
              </w:rPr>
              <w:t>得分(I=100-A)</w:t>
            </w:r>
          </w:p>
        </w:tc>
        <w:tc>
          <w:tcPr>
            <w:tcW w:w="1021"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r>
      <w:tr w:rsidR="003A2035">
        <w:trPr>
          <w:trHeight w:val="750"/>
        </w:trPr>
        <w:tc>
          <w:tcPr>
            <w:tcW w:w="2063" w:type="dxa"/>
            <w:tcBorders>
              <w:top w:val="single" w:sz="4" w:space="0" w:color="auto"/>
              <w:left w:val="single" w:sz="4" w:space="0" w:color="auto"/>
              <w:bottom w:val="single" w:sz="4" w:space="0" w:color="auto"/>
              <w:right w:val="single" w:sz="4" w:space="0" w:color="auto"/>
            </w:tcBorders>
            <w:vAlign w:val="center"/>
          </w:tcPr>
          <w:p w:rsidR="003A2035" w:rsidRDefault="00AA1A14">
            <w:pPr>
              <w:widowControl w:val="0"/>
              <w:textAlignment w:val="auto"/>
              <w:rPr>
                <w:rFonts w:ascii="宋体" w:hAnsi="宋体" w:cs="宋体"/>
                <w:szCs w:val="21"/>
              </w:rPr>
            </w:pPr>
            <w:r>
              <w:rPr>
                <w:rFonts w:ascii="宋体" w:hAnsi="宋体" w:cs="宋体" w:hint="eastAsia"/>
                <w:szCs w:val="21"/>
              </w:rPr>
              <w:t>得分排名次序</w:t>
            </w:r>
          </w:p>
        </w:tc>
        <w:tc>
          <w:tcPr>
            <w:tcW w:w="1021"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3A2035" w:rsidRDefault="003A2035">
            <w:pPr>
              <w:widowControl w:val="0"/>
              <w:textAlignment w:val="auto"/>
              <w:rPr>
                <w:rFonts w:ascii="宋体" w:hAnsi="宋体" w:cs="宋体"/>
                <w:szCs w:val="21"/>
              </w:rPr>
            </w:pPr>
          </w:p>
        </w:tc>
      </w:tr>
    </w:tbl>
    <w:p w:rsidR="003A2035" w:rsidRDefault="00AA1A14">
      <w:pPr>
        <w:rPr>
          <w:rStyle w:val="NormalCharacter"/>
          <w:rFonts w:ascii="宋体" w:hAnsi="宋体" w:cs="宋体"/>
        </w:rPr>
      </w:pPr>
      <w:r>
        <w:rPr>
          <w:rFonts w:ascii="宋体" w:hAnsi="宋体" w:cs="宋体" w:hint="eastAsia"/>
          <w:szCs w:val="21"/>
        </w:rPr>
        <w:t>评委签名：</w:t>
      </w:r>
    </w:p>
    <w:p w:rsidR="003A2035" w:rsidRDefault="00AA1A14">
      <w:pPr>
        <w:rPr>
          <w:rFonts w:ascii="宋体" w:hAnsi="宋体" w:cs="宋体"/>
          <w:b/>
          <w:bCs/>
        </w:rPr>
      </w:pPr>
      <w:r>
        <w:rPr>
          <w:rFonts w:ascii="宋体" w:hAnsi="宋体" w:cs="宋体" w:hint="eastAsia"/>
          <w:b/>
          <w:bCs/>
        </w:rPr>
        <w:br w:type="page"/>
      </w:r>
    </w:p>
    <w:p w:rsidR="003A2035" w:rsidRDefault="00AA1A14">
      <w:pPr>
        <w:pStyle w:val="3"/>
        <w:spacing w:before="156" w:after="156"/>
        <w:ind w:firstLineChars="200" w:firstLine="422"/>
        <w:rPr>
          <w:rFonts w:cs="宋体"/>
          <w:b/>
          <w:bCs/>
          <w:sz w:val="21"/>
          <w:szCs w:val="21"/>
        </w:rPr>
      </w:pPr>
      <w:r>
        <w:rPr>
          <w:rFonts w:cs="宋体" w:hint="eastAsia"/>
          <w:b/>
          <w:bCs/>
          <w:sz w:val="21"/>
          <w:szCs w:val="21"/>
        </w:rPr>
        <w:lastRenderedPageBreak/>
        <w:t>附表六：算数复核表</w:t>
      </w:r>
    </w:p>
    <w:p w:rsidR="003A2035" w:rsidRDefault="00AA1A14">
      <w:pPr>
        <w:spacing w:line="360" w:lineRule="auto"/>
        <w:jc w:val="center"/>
        <w:rPr>
          <w:rStyle w:val="NormalCharacter"/>
          <w:rFonts w:ascii="宋体" w:hAnsi="宋体" w:cs="宋体"/>
          <w:b/>
          <w:sz w:val="36"/>
          <w:szCs w:val="36"/>
        </w:rPr>
      </w:pPr>
      <w:r>
        <w:rPr>
          <w:rStyle w:val="NormalCharacter"/>
          <w:rFonts w:ascii="宋体" w:hAnsi="宋体" w:cs="宋体" w:hint="eastAsia"/>
          <w:b/>
          <w:sz w:val="36"/>
          <w:szCs w:val="36"/>
        </w:rPr>
        <w:t>算术复核表</w:t>
      </w:r>
    </w:p>
    <w:p w:rsidR="003A2035" w:rsidRDefault="00AA1A14">
      <w:pPr>
        <w:spacing w:line="360" w:lineRule="auto"/>
        <w:rPr>
          <w:rStyle w:val="NormalCharacter"/>
          <w:rFonts w:ascii="宋体" w:hAnsi="宋体" w:cs="宋体"/>
          <w:kern w:val="0"/>
          <w:szCs w:val="21"/>
        </w:rPr>
      </w:pPr>
      <w:r>
        <w:rPr>
          <w:rStyle w:val="NormalCharacter"/>
          <w:rFonts w:ascii="宋体" w:hAnsi="宋体" w:cs="宋体" w:hint="eastAsia"/>
          <w:kern w:val="0"/>
          <w:szCs w:val="21"/>
        </w:rPr>
        <w:t>工程名称：                                           投标人:                                                  单位：元</w:t>
      </w:r>
    </w:p>
    <w:tbl>
      <w:tblPr>
        <w:tblW w:w="0" w:type="auto"/>
        <w:jc w:val="center"/>
        <w:tblLayout w:type="fixed"/>
        <w:tblCellMar>
          <w:left w:w="0" w:type="dxa"/>
          <w:right w:w="0" w:type="dxa"/>
        </w:tblCellMar>
        <w:tblLook w:val="04A0" w:firstRow="1" w:lastRow="0" w:firstColumn="1" w:lastColumn="0" w:noHBand="0" w:noVBand="1"/>
      </w:tblPr>
      <w:tblGrid>
        <w:gridCol w:w="586"/>
        <w:gridCol w:w="2678"/>
        <w:gridCol w:w="1702"/>
        <w:gridCol w:w="1985"/>
        <w:gridCol w:w="1842"/>
        <w:gridCol w:w="1509"/>
        <w:gridCol w:w="3144"/>
      </w:tblGrid>
      <w:tr w:rsidR="003A2035">
        <w:trPr>
          <w:trHeight w:val="222"/>
          <w:jc w:val="center"/>
        </w:trPr>
        <w:tc>
          <w:tcPr>
            <w:tcW w:w="586"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line="360" w:lineRule="auto"/>
              <w:jc w:val="center"/>
              <w:rPr>
                <w:rStyle w:val="NormalCharacter"/>
                <w:rFonts w:ascii="宋体" w:hAnsi="宋体" w:cs="宋体"/>
                <w:kern w:val="0"/>
                <w:szCs w:val="21"/>
              </w:rPr>
            </w:pPr>
            <w:r>
              <w:rPr>
                <w:rStyle w:val="NormalCharacter"/>
                <w:rFonts w:ascii="宋体" w:hAnsi="宋体" w:cs="宋体" w:hint="eastAsia"/>
                <w:kern w:val="0"/>
                <w:szCs w:val="21"/>
              </w:rPr>
              <w:t>编号</w:t>
            </w:r>
          </w:p>
        </w:tc>
        <w:tc>
          <w:tcPr>
            <w:tcW w:w="2678" w:type="dxa"/>
            <w:tcBorders>
              <w:top w:val="single" w:sz="4" w:space="0" w:color="000000"/>
              <w:left w:val="nil"/>
              <w:bottom w:val="single" w:sz="4" w:space="0" w:color="000000"/>
              <w:right w:val="single" w:sz="4" w:space="0" w:color="000000"/>
            </w:tcBorders>
            <w:vAlign w:val="center"/>
          </w:tcPr>
          <w:p w:rsidR="003A2035" w:rsidRDefault="00AA1A14">
            <w:pPr>
              <w:spacing w:line="360" w:lineRule="auto"/>
              <w:jc w:val="center"/>
              <w:rPr>
                <w:rStyle w:val="NormalCharacter"/>
                <w:rFonts w:ascii="宋体" w:hAnsi="宋体" w:cs="宋体"/>
                <w:kern w:val="0"/>
                <w:szCs w:val="21"/>
              </w:rPr>
            </w:pPr>
            <w:r>
              <w:rPr>
                <w:rStyle w:val="NormalCharacter"/>
                <w:rFonts w:ascii="宋体" w:hAnsi="宋体" w:cs="宋体" w:hint="eastAsia"/>
                <w:kern w:val="0"/>
                <w:szCs w:val="21"/>
              </w:rPr>
              <w:t>算术校核项目</w:t>
            </w:r>
          </w:p>
        </w:tc>
        <w:tc>
          <w:tcPr>
            <w:tcW w:w="1702" w:type="dxa"/>
            <w:tcBorders>
              <w:top w:val="single" w:sz="4" w:space="0" w:color="000000"/>
              <w:left w:val="nil"/>
              <w:bottom w:val="single" w:sz="4" w:space="0" w:color="000000"/>
              <w:right w:val="single" w:sz="4" w:space="0" w:color="000000"/>
            </w:tcBorders>
            <w:vAlign w:val="center"/>
          </w:tcPr>
          <w:p w:rsidR="003A2035" w:rsidRDefault="00AA1A14">
            <w:pPr>
              <w:spacing w:line="360" w:lineRule="auto"/>
              <w:jc w:val="center"/>
              <w:rPr>
                <w:rStyle w:val="NormalCharacter"/>
                <w:rFonts w:ascii="宋体" w:hAnsi="宋体" w:cs="宋体"/>
                <w:kern w:val="0"/>
                <w:szCs w:val="21"/>
              </w:rPr>
            </w:pPr>
            <w:r>
              <w:rPr>
                <w:rStyle w:val="NormalCharacter"/>
                <w:rFonts w:ascii="宋体" w:hAnsi="宋体" w:cs="宋体" w:hint="eastAsia"/>
                <w:kern w:val="0"/>
                <w:szCs w:val="21"/>
              </w:rPr>
              <w:t>修正前投标</w:t>
            </w:r>
          </w:p>
          <w:p w:rsidR="003A2035" w:rsidRDefault="00AA1A14">
            <w:pPr>
              <w:spacing w:line="360" w:lineRule="auto"/>
              <w:jc w:val="center"/>
              <w:rPr>
                <w:rStyle w:val="NormalCharacter"/>
                <w:rFonts w:ascii="宋体" w:hAnsi="宋体" w:cs="宋体"/>
                <w:kern w:val="0"/>
                <w:szCs w:val="21"/>
              </w:rPr>
            </w:pPr>
            <w:r>
              <w:rPr>
                <w:rStyle w:val="NormalCharacter"/>
                <w:rFonts w:ascii="宋体" w:hAnsi="宋体" w:cs="宋体" w:hint="eastAsia"/>
                <w:kern w:val="0"/>
                <w:szCs w:val="21"/>
              </w:rPr>
              <w:t>报价A</w:t>
            </w:r>
          </w:p>
        </w:tc>
        <w:tc>
          <w:tcPr>
            <w:tcW w:w="1985" w:type="dxa"/>
            <w:tcBorders>
              <w:top w:val="single" w:sz="4" w:space="0" w:color="000000"/>
              <w:left w:val="nil"/>
              <w:bottom w:val="single" w:sz="4" w:space="0" w:color="000000"/>
              <w:right w:val="single" w:sz="4" w:space="0" w:color="000000"/>
            </w:tcBorders>
            <w:vAlign w:val="center"/>
          </w:tcPr>
          <w:p w:rsidR="003A2035" w:rsidRDefault="00AA1A14">
            <w:pPr>
              <w:spacing w:line="360" w:lineRule="auto"/>
              <w:jc w:val="center"/>
              <w:rPr>
                <w:rStyle w:val="NormalCharacter"/>
                <w:rFonts w:ascii="宋体" w:hAnsi="宋体" w:cs="宋体"/>
                <w:kern w:val="0"/>
                <w:szCs w:val="21"/>
              </w:rPr>
            </w:pPr>
            <w:r>
              <w:rPr>
                <w:rStyle w:val="NormalCharacter"/>
                <w:rFonts w:ascii="宋体" w:hAnsi="宋体" w:cs="宋体" w:hint="eastAsia"/>
                <w:kern w:val="0"/>
                <w:szCs w:val="21"/>
              </w:rPr>
              <w:t>修正后投标</w:t>
            </w:r>
          </w:p>
          <w:p w:rsidR="003A2035" w:rsidRDefault="00AA1A14">
            <w:pPr>
              <w:spacing w:line="360" w:lineRule="auto"/>
              <w:jc w:val="center"/>
              <w:rPr>
                <w:rStyle w:val="NormalCharacter"/>
                <w:rFonts w:ascii="宋体" w:hAnsi="宋体" w:cs="宋体"/>
                <w:kern w:val="0"/>
                <w:szCs w:val="21"/>
              </w:rPr>
            </w:pPr>
            <w:r>
              <w:rPr>
                <w:rStyle w:val="NormalCharacter"/>
                <w:rFonts w:ascii="宋体" w:hAnsi="宋体" w:cs="宋体" w:hint="eastAsia"/>
                <w:kern w:val="0"/>
                <w:szCs w:val="21"/>
              </w:rPr>
              <w:t>报价B</w:t>
            </w:r>
          </w:p>
        </w:tc>
        <w:tc>
          <w:tcPr>
            <w:tcW w:w="1842" w:type="dxa"/>
            <w:tcBorders>
              <w:top w:val="single" w:sz="4" w:space="0" w:color="000000"/>
              <w:left w:val="nil"/>
              <w:bottom w:val="single" w:sz="4" w:space="0" w:color="000000"/>
              <w:right w:val="single" w:sz="4" w:space="0" w:color="000000"/>
            </w:tcBorders>
            <w:vAlign w:val="center"/>
          </w:tcPr>
          <w:p w:rsidR="003A2035" w:rsidRDefault="00AA1A14">
            <w:pPr>
              <w:spacing w:line="360" w:lineRule="auto"/>
              <w:jc w:val="center"/>
              <w:rPr>
                <w:rStyle w:val="NormalCharacter"/>
                <w:rFonts w:ascii="宋体" w:hAnsi="宋体" w:cs="宋体"/>
                <w:kern w:val="0"/>
                <w:szCs w:val="21"/>
              </w:rPr>
            </w:pPr>
            <w:r>
              <w:rPr>
                <w:rStyle w:val="NormalCharacter"/>
                <w:rFonts w:ascii="宋体" w:hAnsi="宋体" w:cs="宋体" w:hint="eastAsia"/>
                <w:kern w:val="0"/>
                <w:szCs w:val="21"/>
              </w:rPr>
              <w:t>修正率</w:t>
            </w:r>
            <w:r>
              <w:rPr>
                <w:rStyle w:val="NormalCharacter"/>
                <w:rFonts w:ascii="宋体" w:hAnsi="宋体" w:cs="宋体" w:hint="eastAsia"/>
                <w:kern w:val="0"/>
                <w:szCs w:val="21"/>
              </w:rPr>
              <w:br w:type="textWrapping" w:clear="all"/>
              <w:t>r=|A-B|/A*100%</w:t>
            </w:r>
          </w:p>
        </w:tc>
        <w:tc>
          <w:tcPr>
            <w:tcW w:w="1509" w:type="dxa"/>
            <w:tcBorders>
              <w:top w:val="single" w:sz="4" w:space="0" w:color="000000"/>
              <w:left w:val="nil"/>
              <w:bottom w:val="single" w:sz="4" w:space="0" w:color="000000"/>
              <w:right w:val="single" w:sz="4" w:space="0" w:color="000000"/>
            </w:tcBorders>
            <w:vAlign w:val="center"/>
          </w:tcPr>
          <w:p w:rsidR="003A2035" w:rsidRDefault="00AA1A14">
            <w:pPr>
              <w:spacing w:line="360" w:lineRule="auto"/>
              <w:jc w:val="center"/>
              <w:rPr>
                <w:rStyle w:val="NormalCharacter"/>
                <w:rFonts w:ascii="宋体" w:hAnsi="宋体" w:cs="宋体"/>
                <w:kern w:val="0"/>
                <w:szCs w:val="21"/>
              </w:rPr>
            </w:pPr>
            <w:r>
              <w:rPr>
                <w:rStyle w:val="NormalCharacter"/>
                <w:rFonts w:ascii="宋体" w:hAnsi="宋体" w:cs="宋体" w:hint="eastAsia"/>
                <w:kern w:val="0"/>
                <w:szCs w:val="21"/>
              </w:rPr>
              <w:t>经评审的最终投标报价</w:t>
            </w:r>
          </w:p>
        </w:tc>
        <w:tc>
          <w:tcPr>
            <w:tcW w:w="3144" w:type="dxa"/>
            <w:tcBorders>
              <w:top w:val="single" w:sz="4" w:space="0" w:color="000000"/>
              <w:left w:val="nil"/>
              <w:bottom w:val="single" w:sz="4" w:space="0" w:color="000000"/>
              <w:right w:val="single" w:sz="4" w:space="0" w:color="000000"/>
            </w:tcBorders>
            <w:vAlign w:val="center"/>
          </w:tcPr>
          <w:p w:rsidR="003A2035" w:rsidRDefault="00AA1A14">
            <w:pPr>
              <w:spacing w:line="360" w:lineRule="auto"/>
              <w:jc w:val="center"/>
              <w:rPr>
                <w:rStyle w:val="NormalCharacter"/>
                <w:rFonts w:ascii="宋体" w:hAnsi="宋体" w:cs="宋体"/>
                <w:kern w:val="0"/>
                <w:szCs w:val="21"/>
              </w:rPr>
            </w:pPr>
            <w:r>
              <w:rPr>
                <w:rStyle w:val="NormalCharacter"/>
                <w:rFonts w:ascii="宋体" w:hAnsi="宋体" w:cs="宋体" w:hint="eastAsia"/>
                <w:kern w:val="0"/>
                <w:szCs w:val="21"/>
              </w:rPr>
              <w:t>当B&gt;A时，修正后报价与原报价的差额；当B≤A时,R=0</w:t>
            </w:r>
          </w:p>
        </w:tc>
      </w:tr>
      <w:tr w:rsidR="003A2035">
        <w:trPr>
          <w:trHeight w:val="77"/>
          <w:jc w:val="center"/>
        </w:trPr>
        <w:tc>
          <w:tcPr>
            <w:tcW w:w="586" w:type="dxa"/>
            <w:tcBorders>
              <w:top w:val="nil"/>
              <w:left w:val="single" w:sz="4" w:space="0" w:color="000000"/>
              <w:bottom w:val="single" w:sz="4" w:space="0" w:color="000000"/>
              <w:right w:val="single" w:sz="4" w:space="0" w:color="000000"/>
            </w:tcBorders>
            <w:vAlign w:val="center"/>
          </w:tcPr>
          <w:p w:rsidR="003A2035" w:rsidRDefault="00AA1A14">
            <w:pPr>
              <w:spacing w:line="360" w:lineRule="auto"/>
              <w:jc w:val="center"/>
              <w:rPr>
                <w:rStyle w:val="NormalCharacter"/>
                <w:rFonts w:ascii="宋体" w:hAnsi="宋体" w:cs="宋体"/>
                <w:kern w:val="0"/>
                <w:szCs w:val="21"/>
              </w:rPr>
            </w:pPr>
            <w:r>
              <w:rPr>
                <w:rStyle w:val="NormalCharacter"/>
                <w:rFonts w:ascii="宋体" w:hAnsi="宋体" w:cs="宋体" w:hint="eastAsia"/>
                <w:kern w:val="0"/>
                <w:szCs w:val="21"/>
              </w:rPr>
              <w:t>1</w:t>
            </w:r>
          </w:p>
        </w:tc>
        <w:tc>
          <w:tcPr>
            <w:tcW w:w="2678" w:type="dxa"/>
            <w:tcBorders>
              <w:top w:val="nil"/>
              <w:left w:val="nil"/>
              <w:bottom w:val="single" w:sz="4" w:space="0" w:color="000000"/>
              <w:right w:val="single" w:sz="4" w:space="0" w:color="000000"/>
            </w:tcBorders>
            <w:vAlign w:val="center"/>
          </w:tcPr>
          <w:p w:rsidR="003A2035" w:rsidRDefault="00AA1A14">
            <w:pPr>
              <w:spacing w:line="360" w:lineRule="auto"/>
              <w:rPr>
                <w:rStyle w:val="NormalCharacter"/>
                <w:rFonts w:ascii="宋体" w:hAnsi="宋体" w:cs="宋体"/>
                <w:kern w:val="0"/>
                <w:szCs w:val="21"/>
              </w:rPr>
            </w:pPr>
            <w:r>
              <w:rPr>
                <w:rStyle w:val="NormalCharacter"/>
                <w:rFonts w:ascii="宋体" w:hAnsi="宋体" w:cs="宋体" w:hint="eastAsia"/>
                <w:kern w:val="0"/>
                <w:szCs w:val="21"/>
              </w:rPr>
              <w:t>[单位工程1]</w:t>
            </w:r>
          </w:p>
        </w:tc>
        <w:tc>
          <w:tcPr>
            <w:tcW w:w="1702" w:type="dxa"/>
            <w:tcBorders>
              <w:top w:val="nil"/>
              <w:left w:val="nil"/>
              <w:bottom w:val="single" w:sz="4" w:space="0" w:color="000000"/>
              <w:right w:val="single" w:sz="4" w:space="0" w:color="000000"/>
            </w:tcBorders>
            <w:vAlign w:val="center"/>
          </w:tcPr>
          <w:p w:rsidR="003A2035" w:rsidRDefault="00AA1A14">
            <w:pPr>
              <w:spacing w:line="360" w:lineRule="auto"/>
              <w:rPr>
                <w:rStyle w:val="NormalCharacter"/>
                <w:rFonts w:ascii="宋体" w:hAnsi="宋体" w:cs="宋体"/>
                <w:kern w:val="0"/>
                <w:szCs w:val="21"/>
              </w:rPr>
            </w:pPr>
            <w:r>
              <w:rPr>
                <w:rStyle w:val="NormalCharacter"/>
                <w:rFonts w:ascii="宋体" w:hAnsi="宋体" w:cs="宋体" w:hint="eastAsia"/>
                <w:kern w:val="0"/>
                <w:szCs w:val="21"/>
              </w:rPr>
              <w:t xml:space="preserve">　</w:t>
            </w:r>
          </w:p>
        </w:tc>
        <w:tc>
          <w:tcPr>
            <w:tcW w:w="1985" w:type="dxa"/>
            <w:tcBorders>
              <w:top w:val="nil"/>
              <w:left w:val="nil"/>
              <w:bottom w:val="single" w:sz="4" w:space="0" w:color="000000"/>
              <w:right w:val="single" w:sz="4" w:space="0" w:color="000000"/>
            </w:tcBorders>
            <w:vAlign w:val="center"/>
          </w:tcPr>
          <w:p w:rsidR="003A2035" w:rsidRDefault="00AA1A14">
            <w:pPr>
              <w:spacing w:line="360" w:lineRule="auto"/>
              <w:rPr>
                <w:rStyle w:val="NormalCharacter"/>
                <w:rFonts w:ascii="宋体" w:hAnsi="宋体" w:cs="宋体"/>
                <w:kern w:val="0"/>
                <w:szCs w:val="21"/>
              </w:rPr>
            </w:pPr>
            <w:r>
              <w:rPr>
                <w:rStyle w:val="NormalCharacter"/>
                <w:rFonts w:ascii="宋体" w:hAnsi="宋体" w:cs="宋体" w:hint="eastAsia"/>
                <w:kern w:val="0"/>
                <w:szCs w:val="21"/>
              </w:rPr>
              <w:t xml:space="preserve">　</w:t>
            </w:r>
          </w:p>
        </w:tc>
        <w:tc>
          <w:tcPr>
            <w:tcW w:w="1842" w:type="dxa"/>
            <w:tcBorders>
              <w:top w:val="nil"/>
              <w:left w:val="nil"/>
              <w:bottom w:val="single" w:sz="4" w:space="0" w:color="000000"/>
              <w:right w:val="single" w:sz="4" w:space="0" w:color="000000"/>
            </w:tcBorders>
            <w:vAlign w:val="center"/>
          </w:tcPr>
          <w:p w:rsidR="003A2035" w:rsidRDefault="00AA1A14">
            <w:pPr>
              <w:spacing w:line="360" w:lineRule="auto"/>
              <w:rPr>
                <w:rStyle w:val="NormalCharacter"/>
                <w:rFonts w:ascii="宋体" w:hAnsi="宋体" w:cs="宋体"/>
                <w:kern w:val="0"/>
                <w:szCs w:val="21"/>
              </w:rPr>
            </w:pPr>
            <w:r>
              <w:rPr>
                <w:rStyle w:val="NormalCharacter"/>
                <w:rFonts w:ascii="宋体" w:hAnsi="宋体" w:cs="宋体" w:hint="eastAsia"/>
                <w:kern w:val="0"/>
                <w:szCs w:val="21"/>
              </w:rPr>
              <w:t xml:space="preserve">　</w:t>
            </w:r>
          </w:p>
        </w:tc>
        <w:tc>
          <w:tcPr>
            <w:tcW w:w="1509" w:type="dxa"/>
            <w:tcBorders>
              <w:top w:val="nil"/>
              <w:left w:val="nil"/>
              <w:bottom w:val="single" w:sz="4" w:space="0" w:color="000000"/>
              <w:right w:val="single" w:sz="4" w:space="0" w:color="000000"/>
            </w:tcBorders>
            <w:vAlign w:val="center"/>
          </w:tcPr>
          <w:p w:rsidR="003A2035" w:rsidRDefault="00AA1A14">
            <w:pPr>
              <w:spacing w:line="360" w:lineRule="auto"/>
              <w:rPr>
                <w:rStyle w:val="NormalCharacter"/>
                <w:rFonts w:ascii="宋体" w:hAnsi="宋体" w:cs="宋体"/>
                <w:kern w:val="0"/>
                <w:szCs w:val="21"/>
              </w:rPr>
            </w:pPr>
            <w:r>
              <w:rPr>
                <w:rStyle w:val="NormalCharacter"/>
                <w:rFonts w:ascii="宋体" w:hAnsi="宋体" w:cs="宋体" w:hint="eastAsia"/>
                <w:kern w:val="0"/>
                <w:szCs w:val="21"/>
              </w:rPr>
              <w:t xml:space="preserve">　</w:t>
            </w:r>
          </w:p>
        </w:tc>
        <w:tc>
          <w:tcPr>
            <w:tcW w:w="3144" w:type="dxa"/>
            <w:tcBorders>
              <w:top w:val="single" w:sz="4" w:space="0" w:color="000000"/>
              <w:left w:val="nil"/>
              <w:bottom w:val="single" w:sz="4" w:space="0" w:color="000000"/>
              <w:right w:val="single" w:sz="4" w:space="0" w:color="000000"/>
            </w:tcBorders>
            <w:vAlign w:val="center"/>
          </w:tcPr>
          <w:p w:rsidR="003A2035" w:rsidRDefault="003A2035">
            <w:pPr>
              <w:spacing w:line="360" w:lineRule="auto"/>
              <w:rPr>
                <w:rStyle w:val="NormalCharacter"/>
                <w:rFonts w:ascii="宋体" w:hAnsi="宋体" w:cs="宋体"/>
                <w:kern w:val="0"/>
                <w:szCs w:val="21"/>
              </w:rPr>
            </w:pPr>
          </w:p>
        </w:tc>
      </w:tr>
      <w:tr w:rsidR="003A2035">
        <w:trPr>
          <w:trHeight w:val="122"/>
          <w:jc w:val="center"/>
        </w:trPr>
        <w:tc>
          <w:tcPr>
            <w:tcW w:w="586" w:type="dxa"/>
            <w:tcBorders>
              <w:top w:val="nil"/>
              <w:left w:val="single" w:sz="4" w:space="0" w:color="000000"/>
              <w:bottom w:val="single" w:sz="4" w:space="0" w:color="000000"/>
              <w:right w:val="single" w:sz="4" w:space="0" w:color="000000"/>
            </w:tcBorders>
            <w:vAlign w:val="center"/>
          </w:tcPr>
          <w:p w:rsidR="003A2035" w:rsidRDefault="00AA1A14">
            <w:pPr>
              <w:spacing w:line="360" w:lineRule="auto"/>
              <w:jc w:val="center"/>
              <w:rPr>
                <w:rStyle w:val="NormalCharacter"/>
                <w:rFonts w:ascii="宋体" w:hAnsi="宋体" w:cs="宋体"/>
                <w:kern w:val="0"/>
                <w:szCs w:val="21"/>
              </w:rPr>
            </w:pPr>
            <w:r>
              <w:rPr>
                <w:rStyle w:val="NormalCharacter"/>
                <w:rFonts w:ascii="宋体" w:hAnsi="宋体" w:cs="宋体" w:hint="eastAsia"/>
                <w:kern w:val="0"/>
                <w:szCs w:val="21"/>
              </w:rPr>
              <w:t>2</w:t>
            </w:r>
          </w:p>
        </w:tc>
        <w:tc>
          <w:tcPr>
            <w:tcW w:w="2678" w:type="dxa"/>
            <w:tcBorders>
              <w:top w:val="nil"/>
              <w:left w:val="nil"/>
              <w:bottom w:val="single" w:sz="4" w:space="0" w:color="000000"/>
              <w:right w:val="single" w:sz="4" w:space="0" w:color="000000"/>
            </w:tcBorders>
            <w:vAlign w:val="center"/>
          </w:tcPr>
          <w:p w:rsidR="003A2035" w:rsidRDefault="00AA1A14">
            <w:pPr>
              <w:spacing w:line="360" w:lineRule="auto"/>
              <w:rPr>
                <w:rStyle w:val="NormalCharacter"/>
                <w:rFonts w:ascii="宋体" w:hAnsi="宋体" w:cs="宋体"/>
                <w:kern w:val="0"/>
                <w:szCs w:val="21"/>
              </w:rPr>
            </w:pPr>
            <w:r>
              <w:rPr>
                <w:rStyle w:val="NormalCharacter"/>
                <w:rFonts w:ascii="宋体" w:hAnsi="宋体" w:cs="宋体" w:hint="eastAsia"/>
                <w:kern w:val="0"/>
                <w:szCs w:val="21"/>
              </w:rPr>
              <w:t>[单位工程2]</w:t>
            </w:r>
          </w:p>
        </w:tc>
        <w:tc>
          <w:tcPr>
            <w:tcW w:w="1702" w:type="dxa"/>
            <w:tcBorders>
              <w:top w:val="nil"/>
              <w:left w:val="nil"/>
              <w:bottom w:val="single" w:sz="4" w:space="0" w:color="000000"/>
              <w:right w:val="single" w:sz="4" w:space="0" w:color="000000"/>
            </w:tcBorders>
            <w:vAlign w:val="center"/>
          </w:tcPr>
          <w:p w:rsidR="003A2035" w:rsidRDefault="00AA1A14">
            <w:pPr>
              <w:spacing w:line="360" w:lineRule="auto"/>
              <w:rPr>
                <w:rStyle w:val="NormalCharacter"/>
                <w:rFonts w:ascii="宋体" w:hAnsi="宋体" w:cs="宋体"/>
                <w:kern w:val="0"/>
                <w:szCs w:val="21"/>
              </w:rPr>
            </w:pPr>
            <w:r>
              <w:rPr>
                <w:rStyle w:val="NormalCharacter"/>
                <w:rFonts w:ascii="宋体" w:hAnsi="宋体" w:cs="宋体" w:hint="eastAsia"/>
                <w:kern w:val="0"/>
                <w:szCs w:val="21"/>
              </w:rPr>
              <w:t xml:space="preserve">　</w:t>
            </w:r>
          </w:p>
        </w:tc>
        <w:tc>
          <w:tcPr>
            <w:tcW w:w="1985" w:type="dxa"/>
            <w:tcBorders>
              <w:top w:val="nil"/>
              <w:left w:val="nil"/>
              <w:bottom w:val="single" w:sz="4" w:space="0" w:color="000000"/>
              <w:right w:val="single" w:sz="4" w:space="0" w:color="000000"/>
            </w:tcBorders>
            <w:vAlign w:val="center"/>
          </w:tcPr>
          <w:p w:rsidR="003A2035" w:rsidRDefault="00AA1A14">
            <w:pPr>
              <w:spacing w:line="360" w:lineRule="auto"/>
              <w:rPr>
                <w:rStyle w:val="NormalCharacter"/>
                <w:rFonts w:ascii="宋体" w:hAnsi="宋体" w:cs="宋体"/>
                <w:kern w:val="0"/>
                <w:szCs w:val="21"/>
              </w:rPr>
            </w:pPr>
            <w:r>
              <w:rPr>
                <w:rStyle w:val="NormalCharacter"/>
                <w:rFonts w:ascii="宋体" w:hAnsi="宋体" w:cs="宋体" w:hint="eastAsia"/>
                <w:kern w:val="0"/>
                <w:szCs w:val="21"/>
              </w:rPr>
              <w:t xml:space="preserve">　</w:t>
            </w:r>
          </w:p>
        </w:tc>
        <w:tc>
          <w:tcPr>
            <w:tcW w:w="1842" w:type="dxa"/>
            <w:tcBorders>
              <w:top w:val="nil"/>
              <w:left w:val="nil"/>
              <w:bottom w:val="single" w:sz="4" w:space="0" w:color="000000"/>
              <w:right w:val="single" w:sz="4" w:space="0" w:color="000000"/>
            </w:tcBorders>
            <w:vAlign w:val="center"/>
          </w:tcPr>
          <w:p w:rsidR="003A2035" w:rsidRDefault="00AA1A14">
            <w:pPr>
              <w:spacing w:line="360" w:lineRule="auto"/>
              <w:rPr>
                <w:rStyle w:val="NormalCharacter"/>
                <w:rFonts w:ascii="宋体" w:hAnsi="宋体" w:cs="宋体"/>
                <w:kern w:val="0"/>
                <w:szCs w:val="21"/>
              </w:rPr>
            </w:pPr>
            <w:r>
              <w:rPr>
                <w:rStyle w:val="NormalCharacter"/>
                <w:rFonts w:ascii="宋体" w:hAnsi="宋体" w:cs="宋体" w:hint="eastAsia"/>
                <w:kern w:val="0"/>
                <w:szCs w:val="21"/>
              </w:rPr>
              <w:t xml:space="preserve">　</w:t>
            </w:r>
          </w:p>
        </w:tc>
        <w:tc>
          <w:tcPr>
            <w:tcW w:w="1509" w:type="dxa"/>
            <w:tcBorders>
              <w:top w:val="nil"/>
              <w:left w:val="nil"/>
              <w:bottom w:val="single" w:sz="4" w:space="0" w:color="000000"/>
              <w:right w:val="single" w:sz="4" w:space="0" w:color="000000"/>
            </w:tcBorders>
            <w:vAlign w:val="center"/>
          </w:tcPr>
          <w:p w:rsidR="003A2035" w:rsidRDefault="00AA1A14">
            <w:pPr>
              <w:spacing w:line="360" w:lineRule="auto"/>
              <w:rPr>
                <w:rStyle w:val="NormalCharacter"/>
                <w:rFonts w:ascii="宋体" w:hAnsi="宋体" w:cs="宋体"/>
                <w:kern w:val="0"/>
                <w:szCs w:val="21"/>
              </w:rPr>
            </w:pPr>
            <w:r>
              <w:rPr>
                <w:rStyle w:val="NormalCharacter"/>
                <w:rFonts w:ascii="宋体" w:hAnsi="宋体" w:cs="宋体" w:hint="eastAsia"/>
                <w:kern w:val="0"/>
                <w:szCs w:val="21"/>
              </w:rPr>
              <w:t xml:space="preserve">　</w:t>
            </w:r>
          </w:p>
        </w:tc>
        <w:tc>
          <w:tcPr>
            <w:tcW w:w="3144" w:type="dxa"/>
            <w:tcBorders>
              <w:top w:val="single" w:sz="4" w:space="0" w:color="000000"/>
              <w:left w:val="nil"/>
              <w:bottom w:val="single" w:sz="4" w:space="0" w:color="000000"/>
              <w:right w:val="single" w:sz="4" w:space="0" w:color="000000"/>
            </w:tcBorders>
            <w:vAlign w:val="center"/>
          </w:tcPr>
          <w:p w:rsidR="003A2035" w:rsidRDefault="003A2035">
            <w:pPr>
              <w:spacing w:line="360" w:lineRule="auto"/>
              <w:rPr>
                <w:rStyle w:val="NormalCharacter"/>
                <w:rFonts w:ascii="宋体" w:hAnsi="宋体" w:cs="宋体"/>
                <w:kern w:val="0"/>
                <w:szCs w:val="21"/>
              </w:rPr>
            </w:pPr>
          </w:p>
        </w:tc>
      </w:tr>
      <w:tr w:rsidR="003A2035">
        <w:trPr>
          <w:trHeight w:val="77"/>
          <w:jc w:val="center"/>
        </w:trPr>
        <w:tc>
          <w:tcPr>
            <w:tcW w:w="586" w:type="dxa"/>
            <w:tcBorders>
              <w:top w:val="nil"/>
              <w:left w:val="single" w:sz="4" w:space="0" w:color="000000"/>
              <w:bottom w:val="single" w:sz="4" w:space="0" w:color="000000"/>
              <w:right w:val="single" w:sz="4" w:space="0" w:color="000000"/>
            </w:tcBorders>
            <w:vAlign w:val="center"/>
          </w:tcPr>
          <w:p w:rsidR="003A2035" w:rsidRDefault="00AA1A14">
            <w:pPr>
              <w:spacing w:line="360" w:lineRule="auto"/>
              <w:jc w:val="center"/>
              <w:rPr>
                <w:rStyle w:val="NormalCharacter"/>
                <w:rFonts w:ascii="宋体" w:hAnsi="宋体" w:cs="宋体"/>
                <w:kern w:val="0"/>
                <w:szCs w:val="21"/>
              </w:rPr>
            </w:pPr>
            <w:r>
              <w:rPr>
                <w:rStyle w:val="NormalCharacter"/>
                <w:rFonts w:ascii="宋体" w:hAnsi="宋体" w:cs="宋体" w:hint="eastAsia"/>
                <w:kern w:val="0"/>
                <w:szCs w:val="21"/>
              </w:rPr>
              <w:t>…</w:t>
            </w:r>
          </w:p>
        </w:tc>
        <w:tc>
          <w:tcPr>
            <w:tcW w:w="2678" w:type="dxa"/>
            <w:tcBorders>
              <w:top w:val="nil"/>
              <w:left w:val="nil"/>
              <w:bottom w:val="single" w:sz="4" w:space="0" w:color="000000"/>
              <w:right w:val="single" w:sz="4" w:space="0" w:color="000000"/>
            </w:tcBorders>
            <w:vAlign w:val="center"/>
          </w:tcPr>
          <w:p w:rsidR="003A2035" w:rsidRDefault="00AA1A14">
            <w:pPr>
              <w:spacing w:line="360" w:lineRule="auto"/>
              <w:rPr>
                <w:rStyle w:val="NormalCharacter"/>
                <w:rFonts w:ascii="宋体" w:hAnsi="宋体" w:cs="宋体"/>
                <w:kern w:val="0"/>
                <w:szCs w:val="21"/>
              </w:rPr>
            </w:pPr>
            <w:r>
              <w:rPr>
                <w:rStyle w:val="NormalCharacter"/>
                <w:rFonts w:ascii="宋体" w:hAnsi="宋体" w:cs="宋体" w:hint="eastAsia"/>
                <w:kern w:val="0"/>
                <w:szCs w:val="21"/>
              </w:rPr>
              <w:t>…</w:t>
            </w:r>
          </w:p>
        </w:tc>
        <w:tc>
          <w:tcPr>
            <w:tcW w:w="1702" w:type="dxa"/>
            <w:tcBorders>
              <w:top w:val="nil"/>
              <w:left w:val="nil"/>
              <w:bottom w:val="single" w:sz="4" w:space="0" w:color="000000"/>
              <w:right w:val="single" w:sz="4" w:space="0" w:color="000000"/>
            </w:tcBorders>
            <w:vAlign w:val="center"/>
          </w:tcPr>
          <w:p w:rsidR="003A2035" w:rsidRDefault="00AA1A14">
            <w:pPr>
              <w:spacing w:line="360" w:lineRule="auto"/>
              <w:rPr>
                <w:rStyle w:val="NormalCharacter"/>
                <w:rFonts w:ascii="宋体" w:hAnsi="宋体" w:cs="宋体"/>
                <w:kern w:val="0"/>
                <w:szCs w:val="21"/>
              </w:rPr>
            </w:pPr>
            <w:r>
              <w:rPr>
                <w:rStyle w:val="NormalCharacter"/>
                <w:rFonts w:ascii="宋体" w:hAnsi="宋体" w:cs="宋体" w:hint="eastAsia"/>
                <w:kern w:val="0"/>
                <w:szCs w:val="21"/>
              </w:rPr>
              <w:t xml:space="preserve">　</w:t>
            </w:r>
          </w:p>
        </w:tc>
        <w:tc>
          <w:tcPr>
            <w:tcW w:w="1985" w:type="dxa"/>
            <w:tcBorders>
              <w:top w:val="nil"/>
              <w:left w:val="nil"/>
              <w:bottom w:val="single" w:sz="4" w:space="0" w:color="000000"/>
              <w:right w:val="single" w:sz="4" w:space="0" w:color="000000"/>
            </w:tcBorders>
            <w:vAlign w:val="center"/>
          </w:tcPr>
          <w:p w:rsidR="003A2035" w:rsidRDefault="00AA1A14">
            <w:pPr>
              <w:spacing w:line="360" w:lineRule="auto"/>
              <w:rPr>
                <w:rStyle w:val="NormalCharacter"/>
                <w:rFonts w:ascii="宋体" w:hAnsi="宋体" w:cs="宋体"/>
                <w:kern w:val="0"/>
                <w:szCs w:val="21"/>
              </w:rPr>
            </w:pPr>
            <w:r>
              <w:rPr>
                <w:rStyle w:val="NormalCharacter"/>
                <w:rFonts w:ascii="宋体" w:hAnsi="宋体" w:cs="宋体" w:hint="eastAsia"/>
                <w:kern w:val="0"/>
                <w:szCs w:val="21"/>
              </w:rPr>
              <w:t xml:space="preserve">　</w:t>
            </w:r>
          </w:p>
        </w:tc>
        <w:tc>
          <w:tcPr>
            <w:tcW w:w="1842" w:type="dxa"/>
            <w:tcBorders>
              <w:top w:val="nil"/>
              <w:left w:val="nil"/>
              <w:bottom w:val="single" w:sz="4" w:space="0" w:color="000000"/>
              <w:right w:val="single" w:sz="4" w:space="0" w:color="000000"/>
            </w:tcBorders>
            <w:vAlign w:val="center"/>
          </w:tcPr>
          <w:p w:rsidR="003A2035" w:rsidRDefault="00AA1A14">
            <w:pPr>
              <w:spacing w:line="360" w:lineRule="auto"/>
              <w:rPr>
                <w:rStyle w:val="NormalCharacter"/>
                <w:rFonts w:ascii="宋体" w:hAnsi="宋体" w:cs="宋体"/>
                <w:kern w:val="0"/>
                <w:szCs w:val="21"/>
              </w:rPr>
            </w:pPr>
            <w:r>
              <w:rPr>
                <w:rStyle w:val="NormalCharacter"/>
                <w:rFonts w:ascii="宋体" w:hAnsi="宋体" w:cs="宋体" w:hint="eastAsia"/>
                <w:kern w:val="0"/>
                <w:szCs w:val="21"/>
              </w:rPr>
              <w:t xml:space="preserve">　</w:t>
            </w:r>
          </w:p>
        </w:tc>
        <w:tc>
          <w:tcPr>
            <w:tcW w:w="1509" w:type="dxa"/>
            <w:tcBorders>
              <w:top w:val="nil"/>
              <w:left w:val="nil"/>
              <w:bottom w:val="single" w:sz="4" w:space="0" w:color="000000"/>
              <w:right w:val="single" w:sz="4" w:space="0" w:color="000000"/>
            </w:tcBorders>
            <w:vAlign w:val="center"/>
          </w:tcPr>
          <w:p w:rsidR="003A2035" w:rsidRDefault="00AA1A14">
            <w:pPr>
              <w:spacing w:line="360" w:lineRule="auto"/>
              <w:rPr>
                <w:rStyle w:val="NormalCharacter"/>
                <w:rFonts w:ascii="宋体" w:hAnsi="宋体" w:cs="宋体"/>
                <w:kern w:val="0"/>
                <w:szCs w:val="21"/>
              </w:rPr>
            </w:pPr>
            <w:r>
              <w:rPr>
                <w:rStyle w:val="NormalCharacter"/>
                <w:rFonts w:ascii="宋体" w:hAnsi="宋体" w:cs="宋体" w:hint="eastAsia"/>
                <w:kern w:val="0"/>
                <w:szCs w:val="21"/>
              </w:rPr>
              <w:t xml:space="preserve">　</w:t>
            </w:r>
          </w:p>
        </w:tc>
        <w:tc>
          <w:tcPr>
            <w:tcW w:w="3144" w:type="dxa"/>
            <w:tcBorders>
              <w:top w:val="single" w:sz="4" w:space="0" w:color="000000"/>
              <w:left w:val="nil"/>
              <w:bottom w:val="single" w:sz="4" w:space="0" w:color="000000"/>
              <w:right w:val="single" w:sz="4" w:space="0" w:color="000000"/>
            </w:tcBorders>
            <w:vAlign w:val="center"/>
          </w:tcPr>
          <w:p w:rsidR="003A2035" w:rsidRDefault="003A2035">
            <w:pPr>
              <w:spacing w:line="360" w:lineRule="auto"/>
              <w:rPr>
                <w:rStyle w:val="NormalCharacter"/>
                <w:rFonts w:ascii="宋体" w:hAnsi="宋体" w:cs="宋体"/>
                <w:kern w:val="0"/>
                <w:szCs w:val="21"/>
              </w:rPr>
            </w:pPr>
          </w:p>
        </w:tc>
      </w:tr>
      <w:tr w:rsidR="003A2035">
        <w:trPr>
          <w:trHeight w:val="77"/>
          <w:jc w:val="center"/>
        </w:trPr>
        <w:tc>
          <w:tcPr>
            <w:tcW w:w="586" w:type="dxa"/>
            <w:tcBorders>
              <w:top w:val="nil"/>
              <w:left w:val="single" w:sz="4" w:space="0" w:color="000000"/>
              <w:bottom w:val="single" w:sz="4" w:space="0" w:color="000000"/>
              <w:right w:val="single" w:sz="4" w:space="0" w:color="000000"/>
            </w:tcBorders>
            <w:vAlign w:val="center"/>
          </w:tcPr>
          <w:p w:rsidR="003A2035" w:rsidRDefault="00AA1A14">
            <w:pPr>
              <w:spacing w:line="360" w:lineRule="auto"/>
              <w:jc w:val="center"/>
              <w:rPr>
                <w:rStyle w:val="NormalCharacter"/>
                <w:rFonts w:ascii="宋体" w:hAnsi="宋体" w:cs="宋体"/>
                <w:kern w:val="0"/>
                <w:szCs w:val="21"/>
              </w:rPr>
            </w:pPr>
            <w:r>
              <w:rPr>
                <w:rStyle w:val="NormalCharacter"/>
                <w:rFonts w:ascii="宋体" w:hAnsi="宋体" w:cs="宋体" w:hint="eastAsia"/>
                <w:kern w:val="0"/>
                <w:szCs w:val="21"/>
              </w:rPr>
              <w:t>…</w:t>
            </w:r>
          </w:p>
        </w:tc>
        <w:tc>
          <w:tcPr>
            <w:tcW w:w="2678" w:type="dxa"/>
            <w:tcBorders>
              <w:top w:val="nil"/>
              <w:left w:val="nil"/>
              <w:bottom w:val="single" w:sz="4" w:space="0" w:color="000000"/>
              <w:right w:val="single" w:sz="4" w:space="0" w:color="000000"/>
            </w:tcBorders>
            <w:vAlign w:val="center"/>
          </w:tcPr>
          <w:p w:rsidR="003A2035" w:rsidRDefault="00AA1A14">
            <w:pPr>
              <w:spacing w:line="360" w:lineRule="auto"/>
              <w:rPr>
                <w:rStyle w:val="NormalCharacter"/>
                <w:rFonts w:ascii="宋体" w:hAnsi="宋体" w:cs="宋体"/>
                <w:kern w:val="0"/>
                <w:szCs w:val="21"/>
              </w:rPr>
            </w:pPr>
            <w:r>
              <w:rPr>
                <w:rStyle w:val="NormalCharacter"/>
                <w:rFonts w:ascii="宋体" w:hAnsi="宋体" w:cs="宋体" w:hint="eastAsia"/>
                <w:kern w:val="0"/>
                <w:szCs w:val="21"/>
              </w:rPr>
              <w:t>…</w:t>
            </w:r>
          </w:p>
        </w:tc>
        <w:tc>
          <w:tcPr>
            <w:tcW w:w="1702" w:type="dxa"/>
            <w:tcBorders>
              <w:top w:val="nil"/>
              <w:left w:val="nil"/>
              <w:bottom w:val="single" w:sz="4" w:space="0" w:color="000000"/>
              <w:right w:val="single" w:sz="4" w:space="0" w:color="000000"/>
            </w:tcBorders>
            <w:vAlign w:val="center"/>
          </w:tcPr>
          <w:p w:rsidR="003A2035" w:rsidRDefault="00AA1A14">
            <w:pPr>
              <w:spacing w:line="360" w:lineRule="auto"/>
              <w:rPr>
                <w:rStyle w:val="NormalCharacter"/>
                <w:rFonts w:ascii="宋体" w:hAnsi="宋体" w:cs="宋体"/>
                <w:kern w:val="0"/>
                <w:szCs w:val="21"/>
              </w:rPr>
            </w:pPr>
            <w:r>
              <w:rPr>
                <w:rStyle w:val="NormalCharacter"/>
                <w:rFonts w:ascii="宋体" w:hAnsi="宋体" w:cs="宋体" w:hint="eastAsia"/>
                <w:kern w:val="0"/>
                <w:szCs w:val="21"/>
              </w:rPr>
              <w:t xml:space="preserve">　</w:t>
            </w:r>
          </w:p>
        </w:tc>
        <w:tc>
          <w:tcPr>
            <w:tcW w:w="1985" w:type="dxa"/>
            <w:tcBorders>
              <w:top w:val="nil"/>
              <w:left w:val="nil"/>
              <w:bottom w:val="single" w:sz="4" w:space="0" w:color="000000"/>
              <w:right w:val="single" w:sz="4" w:space="0" w:color="000000"/>
            </w:tcBorders>
            <w:vAlign w:val="center"/>
          </w:tcPr>
          <w:p w:rsidR="003A2035" w:rsidRDefault="00AA1A14">
            <w:pPr>
              <w:spacing w:line="360" w:lineRule="auto"/>
              <w:rPr>
                <w:rStyle w:val="NormalCharacter"/>
                <w:rFonts w:ascii="宋体" w:hAnsi="宋体" w:cs="宋体"/>
                <w:kern w:val="0"/>
                <w:szCs w:val="21"/>
              </w:rPr>
            </w:pPr>
            <w:r>
              <w:rPr>
                <w:rStyle w:val="NormalCharacter"/>
                <w:rFonts w:ascii="宋体" w:hAnsi="宋体" w:cs="宋体" w:hint="eastAsia"/>
                <w:kern w:val="0"/>
                <w:szCs w:val="21"/>
              </w:rPr>
              <w:t xml:space="preserve">　</w:t>
            </w:r>
          </w:p>
        </w:tc>
        <w:tc>
          <w:tcPr>
            <w:tcW w:w="1842" w:type="dxa"/>
            <w:tcBorders>
              <w:top w:val="nil"/>
              <w:left w:val="nil"/>
              <w:bottom w:val="single" w:sz="4" w:space="0" w:color="000000"/>
              <w:right w:val="single" w:sz="4" w:space="0" w:color="000000"/>
            </w:tcBorders>
            <w:vAlign w:val="center"/>
          </w:tcPr>
          <w:p w:rsidR="003A2035" w:rsidRDefault="00AA1A14">
            <w:pPr>
              <w:spacing w:line="360" w:lineRule="auto"/>
              <w:rPr>
                <w:rStyle w:val="NormalCharacter"/>
                <w:rFonts w:ascii="宋体" w:hAnsi="宋体" w:cs="宋体"/>
                <w:kern w:val="0"/>
                <w:szCs w:val="21"/>
              </w:rPr>
            </w:pPr>
            <w:r>
              <w:rPr>
                <w:rStyle w:val="NormalCharacter"/>
                <w:rFonts w:ascii="宋体" w:hAnsi="宋体" w:cs="宋体" w:hint="eastAsia"/>
                <w:kern w:val="0"/>
                <w:szCs w:val="21"/>
              </w:rPr>
              <w:t xml:space="preserve">　</w:t>
            </w:r>
          </w:p>
        </w:tc>
        <w:tc>
          <w:tcPr>
            <w:tcW w:w="1509" w:type="dxa"/>
            <w:tcBorders>
              <w:top w:val="nil"/>
              <w:left w:val="nil"/>
              <w:bottom w:val="single" w:sz="4" w:space="0" w:color="000000"/>
              <w:right w:val="single" w:sz="4" w:space="0" w:color="000000"/>
            </w:tcBorders>
            <w:vAlign w:val="center"/>
          </w:tcPr>
          <w:p w:rsidR="003A2035" w:rsidRDefault="00AA1A14">
            <w:pPr>
              <w:spacing w:line="360" w:lineRule="auto"/>
              <w:rPr>
                <w:rStyle w:val="NormalCharacter"/>
                <w:rFonts w:ascii="宋体" w:hAnsi="宋体" w:cs="宋体"/>
                <w:kern w:val="0"/>
                <w:szCs w:val="21"/>
              </w:rPr>
            </w:pPr>
            <w:r>
              <w:rPr>
                <w:rStyle w:val="NormalCharacter"/>
                <w:rFonts w:ascii="宋体" w:hAnsi="宋体" w:cs="宋体" w:hint="eastAsia"/>
                <w:kern w:val="0"/>
                <w:szCs w:val="21"/>
              </w:rPr>
              <w:t xml:space="preserve">　</w:t>
            </w:r>
          </w:p>
        </w:tc>
        <w:tc>
          <w:tcPr>
            <w:tcW w:w="3144" w:type="dxa"/>
            <w:tcBorders>
              <w:top w:val="single" w:sz="4" w:space="0" w:color="000000"/>
              <w:left w:val="nil"/>
              <w:bottom w:val="single" w:sz="4" w:space="0" w:color="000000"/>
              <w:right w:val="single" w:sz="4" w:space="0" w:color="000000"/>
            </w:tcBorders>
            <w:vAlign w:val="center"/>
          </w:tcPr>
          <w:p w:rsidR="003A2035" w:rsidRDefault="003A2035">
            <w:pPr>
              <w:spacing w:line="360" w:lineRule="auto"/>
              <w:rPr>
                <w:rStyle w:val="NormalCharacter"/>
                <w:rFonts w:ascii="宋体" w:hAnsi="宋体" w:cs="宋体"/>
                <w:kern w:val="0"/>
                <w:szCs w:val="21"/>
              </w:rPr>
            </w:pPr>
          </w:p>
        </w:tc>
      </w:tr>
      <w:tr w:rsidR="003A2035">
        <w:trPr>
          <w:trHeight w:val="77"/>
          <w:jc w:val="center"/>
        </w:trPr>
        <w:tc>
          <w:tcPr>
            <w:tcW w:w="586" w:type="dxa"/>
            <w:tcBorders>
              <w:top w:val="nil"/>
              <w:left w:val="single" w:sz="4" w:space="0" w:color="000000"/>
              <w:bottom w:val="single" w:sz="4" w:space="0" w:color="000000"/>
              <w:right w:val="single" w:sz="4" w:space="0" w:color="000000"/>
            </w:tcBorders>
            <w:vAlign w:val="center"/>
          </w:tcPr>
          <w:p w:rsidR="003A2035" w:rsidRDefault="00AA1A14">
            <w:pPr>
              <w:spacing w:line="360" w:lineRule="auto"/>
              <w:jc w:val="center"/>
              <w:rPr>
                <w:rStyle w:val="NormalCharacter"/>
                <w:rFonts w:ascii="宋体" w:hAnsi="宋体" w:cs="宋体"/>
                <w:kern w:val="0"/>
                <w:szCs w:val="21"/>
              </w:rPr>
            </w:pPr>
            <w:r>
              <w:rPr>
                <w:rStyle w:val="NormalCharacter"/>
                <w:rFonts w:ascii="宋体" w:hAnsi="宋体" w:cs="宋体" w:hint="eastAsia"/>
                <w:kern w:val="0"/>
                <w:szCs w:val="21"/>
              </w:rPr>
              <w:t>…</w:t>
            </w:r>
          </w:p>
        </w:tc>
        <w:tc>
          <w:tcPr>
            <w:tcW w:w="2678" w:type="dxa"/>
            <w:tcBorders>
              <w:top w:val="nil"/>
              <w:left w:val="nil"/>
              <w:bottom w:val="single" w:sz="4" w:space="0" w:color="000000"/>
              <w:right w:val="single" w:sz="4" w:space="0" w:color="000000"/>
            </w:tcBorders>
            <w:vAlign w:val="center"/>
          </w:tcPr>
          <w:p w:rsidR="003A2035" w:rsidRDefault="00AA1A14">
            <w:pPr>
              <w:spacing w:line="360" w:lineRule="auto"/>
              <w:rPr>
                <w:rStyle w:val="NormalCharacter"/>
                <w:rFonts w:ascii="宋体" w:hAnsi="宋体" w:cs="宋体"/>
                <w:kern w:val="0"/>
                <w:szCs w:val="21"/>
              </w:rPr>
            </w:pPr>
            <w:r>
              <w:rPr>
                <w:rStyle w:val="NormalCharacter"/>
                <w:rFonts w:ascii="宋体" w:hAnsi="宋体" w:cs="宋体" w:hint="eastAsia"/>
                <w:kern w:val="0"/>
                <w:szCs w:val="21"/>
              </w:rPr>
              <w:t>…</w:t>
            </w:r>
          </w:p>
        </w:tc>
        <w:tc>
          <w:tcPr>
            <w:tcW w:w="1702" w:type="dxa"/>
            <w:tcBorders>
              <w:top w:val="nil"/>
              <w:left w:val="nil"/>
              <w:bottom w:val="single" w:sz="4" w:space="0" w:color="000000"/>
              <w:right w:val="single" w:sz="4" w:space="0" w:color="000000"/>
            </w:tcBorders>
            <w:vAlign w:val="center"/>
          </w:tcPr>
          <w:p w:rsidR="003A2035" w:rsidRDefault="00AA1A14">
            <w:pPr>
              <w:spacing w:line="360" w:lineRule="auto"/>
              <w:rPr>
                <w:rStyle w:val="NormalCharacter"/>
                <w:rFonts w:ascii="宋体" w:hAnsi="宋体" w:cs="宋体"/>
                <w:kern w:val="0"/>
                <w:szCs w:val="21"/>
              </w:rPr>
            </w:pPr>
            <w:r>
              <w:rPr>
                <w:rStyle w:val="NormalCharacter"/>
                <w:rFonts w:ascii="宋体" w:hAnsi="宋体" w:cs="宋体" w:hint="eastAsia"/>
                <w:kern w:val="0"/>
                <w:szCs w:val="21"/>
              </w:rPr>
              <w:t xml:space="preserve">　</w:t>
            </w:r>
          </w:p>
        </w:tc>
        <w:tc>
          <w:tcPr>
            <w:tcW w:w="1985" w:type="dxa"/>
            <w:tcBorders>
              <w:top w:val="nil"/>
              <w:left w:val="nil"/>
              <w:bottom w:val="single" w:sz="4" w:space="0" w:color="000000"/>
              <w:right w:val="single" w:sz="4" w:space="0" w:color="000000"/>
            </w:tcBorders>
            <w:vAlign w:val="center"/>
          </w:tcPr>
          <w:p w:rsidR="003A2035" w:rsidRDefault="00AA1A14">
            <w:pPr>
              <w:spacing w:line="360" w:lineRule="auto"/>
              <w:rPr>
                <w:rStyle w:val="NormalCharacter"/>
                <w:rFonts w:ascii="宋体" w:hAnsi="宋体" w:cs="宋体"/>
                <w:kern w:val="0"/>
                <w:szCs w:val="21"/>
              </w:rPr>
            </w:pPr>
            <w:r>
              <w:rPr>
                <w:rStyle w:val="NormalCharacter"/>
                <w:rFonts w:ascii="宋体" w:hAnsi="宋体" w:cs="宋体" w:hint="eastAsia"/>
                <w:kern w:val="0"/>
                <w:szCs w:val="21"/>
              </w:rPr>
              <w:t xml:space="preserve">　</w:t>
            </w:r>
          </w:p>
        </w:tc>
        <w:tc>
          <w:tcPr>
            <w:tcW w:w="1842" w:type="dxa"/>
            <w:tcBorders>
              <w:top w:val="nil"/>
              <w:left w:val="nil"/>
              <w:bottom w:val="single" w:sz="4" w:space="0" w:color="000000"/>
              <w:right w:val="single" w:sz="4" w:space="0" w:color="000000"/>
            </w:tcBorders>
            <w:vAlign w:val="center"/>
          </w:tcPr>
          <w:p w:rsidR="003A2035" w:rsidRDefault="00AA1A14">
            <w:pPr>
              <w:spacing w:line="360" w:lineRule="auto"/>
              <w:rPr>
                <w:rStyle w:val="NormalCharacter"/>
                <w:rFonts w:ascii="宋体" w:hAnsi="宋体" w:cs="宋体"/>
                <w:kern w:val="0"/>
                <w:szCs w:val="21"/>
              </w:rPr>
            </w:pPr>
            <w:r>
              <w:rPr>
                <w:rStyle w:val="NormalCharacter"/>
                <w:rFonts w:ascii="宋体" w:hAnsi="宋体" w:cs="宋体" w:hint="eastAsia"/>
                <w:kern w:val="0"/>
                <w:szCs w:val="21"/>
              </w:rPr>
              <w:t xml:space="preserve">　</w:t>
            </w:r>
          </w:p>
        </w:tc>
        <w:tc>
          <w:tcPr>
            <w:tcW w:w="1509" w:type="dxa"/>
            <w:tcBorders>
              <w:top w:val="nil"/>
              <w:left w:val="nil"/>
              <w:bottom w:val="single" w:sz="4" w:space="0" w:color="000000"/>
              <w:right w:val="single" w:sz="4" w:space="0" w:color="000000"/>
            </w:tcBorders>
            <w:vAlign w:val="center"/>
          </w:tcPr>
          <w:p w:rsidR="003A2035" w:rsidRDefault="00AA1A14">
            <w:pPr>
              <w:spacing w:line="360" w:lineRule="auto"/>
              <w:rPr>
                <w:rStyle w:val="NormalCharacter"/>
                <w:rFonts w:ascii="宋体" w:hAnsi="宋体" w:cs="宋体"/>
                <w:kern w:val="0"/>
                <w:szCs w:val="21"/>
              </w:rPr>
            </w:pPr>
            <w:r>
              <w:rPr>
                <w:rStyle w:val="NormalCharacter"/>
                <w:rFonts w:ascii="宋体" w:hAnsi="宋体" w:cs="宋体" w:hint="eastAsia"/>
                <w:kern w:val="0"/>
                <w:szCs w:val="21"/>
              </w:rPr>
              <w:t xml:space="preserve">　</w:t>
            </w:r>
          </w:p>
        </w:tc>
        <w:tc>
          <w:tcPr>
            <w:tcW w:w="3144" w:type="dxa"/>
            <w:tcBorders>
              <w:top w:val="single" w:sz="4" w:space="0" w:color="000000"/>
              <w:left w:val="nil"/>
              <w:bottom w:val="single" w:sz="4" w:space="0" w:color="000000"/>
              <w:right w:val="single" w:sz="4" w:space="0" w:color="000000"/>
            </w:tcBorders>
            <w:vAlign w:val="center"/>
          </w:tcPr>
          <w:p w:rsidR="003A2035" w:rsidRDefault="003A2035">
            <w:pPr>
              <w:spacing w:line="360" w:lineRule="auto"/>
              <w:rPr>
                <w:rStyle w:val="NormalCharacter"/>
                <w:rFonts w:ascii="宋体" w:hAnsi="宋体" w:cs="宋体"/>
                <w:kern w:val="0"/>
                <w:szCs w:val="21"/>
              </w:rPr>
            </w:pPr>
          </w:p>
        </w:tc>
      </w:tr>
      <w:tr w:rsidR="003A2035">
        <w:trPr>
          <w:trHeight w:val="77"/>
          <w:jc w:val="center"/>
        </w:trPr>
        <w:tc>
          <w:tcPr>
            <w:tcW w:w="586" w:type="dxa"/>
            <w:tcBorders>
              <w:top w:val="nil"/>
              <w:left w:val="single" w:sz="4" w:space="0" w:color="000000"/>
              <w:bottom w:val="single" w:sz="4" w:space="0" w:color="000000"/>
              <w:right w:val="single" w:sz="4" w:space="0" w:color="000000"/>
            </w:tcBorders>
            <w:vAlign w:val="center"/>
          </w:tcPr>
          <w:p w:rsidR="003A2035" w:rsidRDefault="00AA1A14">
            <w:pPr>
              <w:spacing w:line="360" w:lineRule="auto"/>
              <w:jc w:val="center"/>
              <w:rPr>
                <w:rStyle w:val="NormalCharacter"/>
                <w:rFonts w:ascii="宋体" w:hAnsi="宋体" w:cs="宋体"/>
                <w:kern w:val="0"/>
                <w:szCs w:val="21"/>
              </w:rPr>
            </w:pPr>
            <w:r>
              <w:rPr>
                <w:rStyle w:val="NormalCharacter"/>
                <w:rFonts w:ascii="宋体" w:hAnsi="宋体" w:cs="宋体" w:hint="eastAsia"/>
                <w:kern w:val="0"/>
                <w:szCs w:val="21"/>
              </w:rPr>
              <w:t>n</w:t>
            </w:r>
          </w:p>
        </w:tc>
        <w:tc>
          <w:tcPr>
            <w:tcW w:w="2678" w:type="dxa"/>
            <w:tcBorders>
              <w:top w:val="nil"/>
              <w:left w:val="nil"/>
              <w:bottom w:val="single" w:sz="4" w:space="0" w:color="000000"/>
              <w:right w:val="single" w:sz="4" w:space="0" w:color="000000"/>
            </w:tcBorders>
            <w:vAlign w:val="center"/>
          </w:tcPr>
          <w:p w:rsidR="003A2035" w:rsidRDefault="00AA1A14">
            <w:pPr>
              <w:spacing w:line="360" w:lineRule="auto"/>
              <w:rPr>
                <w:rStyle w:val="NormalCharacter"/>
                <w:rFonts w:ascii="宋体" w:hAnsi="宋体" w:cs="宋体"/>
                <w:kern w:val="0"/>
                <w:szCs w:val="21"/>
              </w:rPr>
            </w:pPr>
            <w:r>
              <w:rPr>
                <w:rStyle w:val="NormalCharacter"/>
                <w:rFonts w:ascii="宋体" w:hAnsi="宋体" w:cs="宋体" w:hint="eastAsia"/>
                <w:kern w:val="0"/>
                <w:szCs w:val="21"/>
              </w:rPr>
              <w:t>[单位工程n]</w:t>
            </w:r>
          </w:p>
        </w:tc>
        <w:tc>
          <w:tcPr>
            <w:tcW w:w="1702" w:type="dxa"/>
            <w:tcBorders>
              <w:top w:val="nil"/>
              <w:left w:val="nil"/>
              <w:bottom w:val="single" w:sz="4" w:space="0" w:color="000000"/>
              <w:right w:val="single" w:sz="4" w:space="0" w:color="000000"/>
            </w:tcBorders>
            <w:vAlign w:val="center"/>
          </w:tcPr>
          <w:p w:rsidR="003A2035" w:rsidRDefault="00AA1A14">
            <w:pPr>
              <w:spacing w:line="360" w:lineRule="auto"/>
              <w:rPr>
                <w:rStyle w:val="NormalCharacter"/>
                <w:rFonts w:ascii="宋体" w:hAnsi="宋体" w:cs="宋体"/>
                <w:kern w:val="0"/>
                <w:szCs w:val="21"/>
              </w:rPr>
            </w:pPr>
            <w:r>
              <w:rPr>
                <w:rStyle w:val="NormalCharacter"/>
                <w:rFonts w:ascii="宋体" w:hAnsi="宋体" w:cs="宋体" w:hint="eastAsia"/>
                <w:kern w:val="0"/>
                <w:szCs w:val="21"/>
              </w:rPr>
              <w:t xml:space="preserve">　</w:t>
            </w:r>
          </w:p>
        </w:tc>
        <w:tc>
          <w:tcPr>
            <w:tcW w:w="1985" w:type="dxa"/>
            <w:tcBorders>
              <w:top w:val="nil"/>
              <w:left w:val="nil"/>
              <w:bottom w:val="single" w:sz="4" w:space="0" w:color="000000"/>
              <w:right w:val="single" w:sz="4" w:space="0" w:color="000000"/>
            </w:tcBorders>
            <w:vAlign w:val="center"/>
          </w:tcPr>
          <w:p w:rsidR="003A2035" w:rsidRDefault="00AA1A14">
            <w:pPr>
              <w:spacing w:line="360" w:lineRule="auto"/>
              <w:rPr>
                <w:rStyle w:val="NormalCharacter"/>
                <w:rFonts w:ascii="宋体" w:hAnsi="宋体" w:cs="宋体"/>
                <w:kern w:val="0"/>
                <w:szCs w:val="21"/>
              </w:rPr>
            </w:pPr>
            <w:r>
              <w:rPr>
                <w:rStyle w:val="NormalCharacter"/>
                <w:rFonts w:ascii="宋体" w:hAnsi="宋体" w:cs="宋体" w:hint="eastAsia"/>
                <w:kern w:val="0"/>
                <w:szCs w:val="21"/>
              </w:rPr>
              <w:t xml:space="preserve">　</w:t>
            </w:r>
          </w:p>
        </w:tc>
        <w:tc>
          <w:tcPr>
            <w:tcW w:w="1842" w:type="dxa"/>
            <w:tcBorders>
              <w:top w:val="nil"/>
              <w:left w:val="nil"/>
              <w:bottom w:val="single" w:sz="4" w:space="0" w:color="000000"/>
              <w:right w:val="single" w:sz="4" w:space="0" w:color="000000"/>
            </w:tcBorders>
            <w:vAlign w:val="center"/>
          </w:tcPr>
          <w:p w:rsidR="003A2035" w:rsidRDefault="00AA1A14">
            <w:pPr>
              <w:spacing w:line="360" w:lineRule="auto"/>
              <w:rPr>
                <w:rStyle w:val="NormalCharacter"/>
                <w:rFonts w:ascii="宋体" w:hAnsi="宋体" w:cs="宋体"/>
                <w:kern w:val="0"/>
                <w:szCs w:val="21"/>
              </w:rPr>
            </w:pPr>
            <w:r>
              <w:rPr>
                <w:rStyle w:val="NormalCharacter"/>
                <w:rFonts w:ascii="宋体" w:hAnsi="宋体" w:cs="宋体" w:hint="eastAsia"/>
                <w:kern w:val="0"/>
                <w:szCs w:val="21"/>
              </w:rPr>
              <w:t xml:space="preserve">　</w:t>
            </w:r>
          </w:p>
        </w:tc>
        <w:tc>
          <w:tcPr>
            <w:tcW w:w="1509" w:type="dxa"/>
            <w:tcBorders>
              <w:top w:val="nil"/>
              <w:left w:val="nil"/>
              <w:bottom w:val="single" w:sz="4" w:space="0" w:color="000000"/>
              <w:right w:val="single" w:sz="4" w:space="0" w:color="000000"/>
            </w:tcBorders>
            <w:vAlign w:val="center"/>
          </w:tcPr>
          <w:p w:rsidR="003A2035" w:rsidRDefault="00AA1A14">
            <w:pPr>
              <w:spacing w:line="360" w:lineRule="auto"/>
              <w:rPr>
                <w:rStyle w:val="NormalCharacter"/>
                <w:rFonts w:ascii="宋体" w:hAnsi="宋体" w:cs="宋体"/>
                <w:kern w:val="0"/>
                <w:szCs w:val="21"/>
              </w:rPr>
            </w:pPr>
            <w:r>
              <w:rPr>
                <w:rStyle w:val="NormalCharacter"/>
                <w:rFonts w:ascii="宋体" w:hAnsi="宋体" w:cs="宋体" w:hint="eastAsia"/>
                <w:kern w:val="0"/>
                <w:szCs w:val="21"/>
              </w:rPr>
              <w:t xml:space="preserve">　</w:t>
            </w:r>
          </w:p>
        </w:tc>
        <w:tc>
          <w:tcPr>
            <w:tcW w:w="3144" w:type="dxa"/>
            <w:tcBorders>
              <w:top w:val="single" w:sz="4" w:space="0" w:color="000000"/>
              <w:left w:val="nil"/>
              <w:bottom w:val="single" w:sz="4" w:space="0" w:color="000000"/>
              <w:right w:val="single" w:sz="4" w:space="0" w:color="000000"/>
            </w:tcBorders>
            <w:vAlign w:val="center"/>
          </w:tcPr>
          <w:p w:rsidR="003A2035" w:rsidRDefault="003A2035">
            <w:pPr>
              <w:spacing w:line="360" w:lineRule="auto"/>
              <w:rPr>
                <w:rStyle w:val="NormalCharacter"/>
                <w:rFonts w:ascii="宋体" w:hAnsi="宋体" w:cs="宋体"/>
                <w:kern w:val="0"/>
                <w:szCs w:val="21"/>
              </w:rPr>
            </w:pPr>
          </w:p>
        </w:tc>
      </w:tr>
      <w:tr w:rsidR="003A2035">
        <w:trPr>
          <w:trHeight w:val="77"/>
          <w:jc w:val="center"/>
        </w:trPr>
        <w:tc>
          <w:tcPr>
            <w:tcW w:w="586" w:type="dxa"/>
            <w:tcBorders>
              <w:top w:val="nil"/>
              <w:left w:val="single" w:sz="4" w:space="0" w:color="000000"/>
              <w:bottom w:val="single" w:sz="4" w:space="0" w:color="000000"/>
              <w:right w:val="single" w:sz="4" w:space="0" w:color="000000"/>
            </w:tcBorders>
            <w:vAlign w:val="center"/>
          </w:tcPr>
          <w:p w:rsidR="003A2035" w:rsidRDefault="00AA1A14">
            <w:pPr>
              <w:spacing w:line="360" w:lineRule="auto"/>
              <w:jc w:val="center"/>
              <w:rPr>
                <w:rStyle w:val="NormalCharacter"/>
                <w:rFonts w:ascii="宋体" w:hAnsi="宋体" w:cs="宋体"/>
                <w:kern w:val="0"/>
                <w:szCs w:val="21"/>
              </w:rPr>
            </w:pPr>
            <w:r>
              <w:rPr>
                <w:rStyle w:val="NormalCharacter"/>
                <w:rFonts w:ascii="宋体" w:hAnsi="宋体" w:cs="宋体" w:hint="eastAsia"/>
                <w:kern w:val="0"/>
                <w:szCs w:val="21"/>
              </w:rPr>
              <w:t>∑</w:t>
            </w:r>
          </w:p>
        </w:tc>
        <w:tc>
          <w:tcPr>
            <w:tcW w:w="2678" w:type="dxa"/>
            <w:tcBorders>
              <w:top w:val="nil"/>
              <w:left w:val="nil"/>
              <w:bottom w:val="single" w:sz="4" w:space="0" w:color="000000"/>
              <w:right w:val="single" w:sz="4" w:space="0" w:color="000000"/>
            </w:tcBorders>
            <w:vAlign w:val="center"/>
          </w:tcPr>
          <w:p w:rsidR="003A2035" w:rsidRDefault="00AA1A14">
            <w:pPr>
              <w:spacing w:line="360" w:lineRule="auto"/>
              <w:rPr>
                <w:rStyle w:val="NormalCharacter"/>
                <w:rFonts w:ascii="宋体" w:hAnsi="宋体" w:cs="宋体"/>
                <w:kern w:val="0"/>
                <w:szCs w:val="21"/>
              </w:rPr>
            </w:pPr>
            <w:r>
              <w:rPr>
                <w:rStyle w:val="NormalCharacter"/>
                <w:rFonts w:ascii="宋体" w:hAnsi="宋体" w:cs="宋体" w:hint="eastAsia"/>
                <w:kern w:val="0"/>
                <w:szCs w:val="21"/>
              </w:rPr>
              <w:t>投标总报价</w:t>
            </w:r>
          </w:p>
        </w:tc>
        <w:tc>
          <w:tcPr>
            <w:tcW w:w="1702" w:type="dxa"/>
            <w:tcBorders>
              <w:top w:val="nil"/>
              <w:left w:val="nil"/>
              <w:bottom w:val="single" w:sz="4" w:space="0" w:color="000000"/>
              <w:right w:val="single" w:sz="4" w:space="0" w:color="000000"/>
            </w:tcBorders>
            <w:vAlign w:val="center"/>
          </w:tcPr>
          <w:p w:rsidR="003A2035" w:rsidRDefault="00AA1A14">
            <w:pPr>
              <w:spacing w:line="360" w:lineRule="auto"/>
              <w:rPr>
                <w:rStyle w:val="NormalCharacter"/>
                <w:rFonts w:ascii="宋体" w:hAnsi="宋体" w:cs="宋体"/>
                <w:kern w:val="0"/>
                <w:szCs w:val="21"/>
              </w:rPr>
            </w:pPr>
            <w:r>
              <w:rPr>
                <w:rStyle w:val="NormalCharacter"/>
                <w:rFonts w:ascii="宋体" w:hAnsi="宋体" w:cs="宋体" w:hint="eastAsia"/>
                <w:kern w:val="0"/>
                <w:szCs w:val="21"/>
              </w:rPr>
              <w:t xml:space="preserve">　</w:t>
            </w:r>
          </w:p>
        </w:tc>
        <w:tc>
          <w:tcPr>
            <w:tcW w:w="1985" w:type="dxa"/>
            <w:tcBorders>
              <w:top w:val="nil"/>
              <w:left w:val="nil"/>
              <w:bottom w:val="single" w:sz="4" w:space="0" w:color="000000"/>
              <w:right w:val="single" w:sz="4" w:space="0" w:color="000000"/>
            </w:tcBorders>
            <w:vAlign w:val="center"/>
          </w:tcPr>
          <w:p w:rsidR="003A2035" w:rsidRDefault="00AA1A14">
            <w:pPr>
              <w:spacing w:line="360" w:lineRule="auto"/>
              <w:rPr>
                <w:rStyle w:val="NormalCharacter"/>
                <w:rFonts w:ascii="宋体" w:hAnsi="宋体" w:cs="宋体"/>
                <w:kern w:val="0"/>
                <w:szCs w:val="21"/>
              </w:rPr>
            </w:pPr>
            <w:r>
              <w:rPr>
                <w:rStyle w:val="NormalCharacter"/>
                <w:rFonts w:ascii="宋体" w:hAnsi="宋体" w:cs="宋体" w:hint="eastAsia"/>
                <w:kern w:val="0"/>
                <w:szCs w:val="21"/>
              </w:rPr>
              <w:t xml:space="preserve">　</w:t>
            </w:r>
          </w:p>
        </w:tc>
        <w:tc>
          <w:tcPr>
            <w:tcW w:w="1842" w:type="dxa"/>
            <w:tcBorders>
              <w:top w:val="nil"/>
              <w:left w:val="nil"/>
              <w:bottom w:val="single" w:sz="4" w:space="0" w:color="000000"/>
              <w:right w:val="single" w:sz="4" w:space="0" w:color="000000"/>
            </w:tcBorders>
            <w:vAlign w:val="center"/>
          </w:tcPr>
          <w:p w:rsidR="003A2035" w:rsidRDefault="00AA1A14">
            <w:pPr>
              <w:spacing w:line="360" w:lineRule="auto"/>
              <w:rPr>
                <w:rStyle w:val="NormalCharacter"/>
                <w:rFonts w:ascii="宋体" w:hAnsi="宋体" w:cs="宋体"/>
                <w:kern w:val="0"/>
                <w:szCs w:val="21"/>
              </w:rPr>
            </w:pPr>
            <w:r>
              <w:rPr>
                <w:rStyle w:val="NormalCharacter"/>
                <w:rFonts w:ascii="宋体" w:hAnsi="宋体" w:cs="宋体" w:hint="eastAsia"/>
                <w:kern w:val="0"/>
                <w:szCs w:val="21"/>
              </w:rPr>
              <w:t xml:space="preserve">　</w:t>
            </w:r>
          </w:p>
        </w:tc>
        <w:tc>
          <w:tcPr>
            <w:tcW w:w="1509" w:type="dxa"/>
            <w:tcBorders>
              <w:top w:val="nil"/>
              <w:left w:val="nil"/>
              <w:bottom w:val="single" w:sz="4" w:space="0" w:color="000000"/>
              <w:right w:val="single" w:sz="4" w:space="0" w:color="000000"/>
            </w:tcBorders>
            <w:vAlign w:val="center"/>
          </w:tcPr>
          <w:p w:rsidR="003A2035" w:rsidRDefault="00AA1A14">
            <w:pPr>
              <w:spacing w:line="360" w:lineRule="auto"/>
              <w:rPr>
                <w:rStyle w:val="NormalCharacter"/>
                <w:rFonts w:ascii="宋体" w:hAnsi="宋体" w:cs="宋体"/>
                <w:kern w:val="0"/>
                <w:szCs w:val="21"/>
              </w:rPr>
            </w:pPr>
            <w:r>
              <w:rPr>
                <w:rStyle w:val="NormalCharacter"/>
                <w:rFonts w:ascii="宋体" w:hAnsi="宋体" w:cs="宋体" w:hint="eastAsia"/>
                <w:kern w:val="0"/>
                <w:szCs w:val="21"/>
              </w:rPr>
              <w:t xml:space="preserve">　</w:t>
            </w:r>
          </w:p>
        </w:tc>
        <w:tc>
          <w:tcPr>
            <w:tcW w:w="3144" w:type="dxa"/>
            <w:tcBorders>
              <w:top w:val="single" w:sz="4" w:space="0" w:color="000000"/>
              <w:left w:val="nil"/>
              <w:bottom w:val="single" w:sz="4" w:space="0" w:color="000000"/>
              <w:right w:val="single" w:sz="4" w:space="0" w:color="000000"/>
            </w:tcBorders>
            <w:vAlign w:val="center"/>
          </w:tcPr>
          <w:p w:rsidR="003A2035" w:rsidRDefault="00AA1A14">
            <w:pPr>
              <w:spacing w:line="360" w:lineRule="auto"/>
              <w:rPr>
                <w:rStyle w:val="NormalCharacter"/>
                <w:rFonts w:ascii="宋体" w:hAnsi="宋体" w:cs="宋体"/>
                <w:kern w:val="0"/>
                <w:szCs w:val="21"/>
              </w:rPr>
            </w:pPr>
            <w:r>
              <w:rPr>
                <w:rStyle w:val="NormalCharacter"/>
                <w:rFonts w:ascii="宋体" w:hAnsi="宋体" w:cs="宋体" w:hint="eastAsia"/>
                <w:kern w:val="0"/>
                <w:szCs w:val="21"/>
              </w:rPr>
              <w:t>∑A=A</w:t>
            </w:r>
            <w:r>
              <w:rPr>
                <w:rStyle w:val="NormalCharacter"/>
                <w:rFonts w:ascii="宋体" w:hAnsi="宋体" w:cs="宋体" w:hint="eastAsia"/>
                <w:kern w:val="0"/>
                <w:szCs w:val="21"/>
                <w:vertAlign w:val="subscript"/>
              </w:rPr>
              <w:t>1</w:t>
            </w:r>
            <w:r>
              <w:rPr>
                <w:rStyle w:val="NormalCharacter"/>
                <w:rFonts w:ascii="宋体" w:hAnsi="宋体" w:cs="宋体" w:hint="eastAsia"/>
                <w:kern w:val="0"/>
                <w:szCs w:val="21"/>
              </w:rPr>
              <w:t>+A</w:t>
            </w:r>
            <w:r>
              <w:rPr>
                <w:rStyle w:val="NormalCharacter"/>
                <w:rFonts w:ascii="宋体" w:hAnsi="宋体" w:cs="宋体" w:hint="eastAsia"/>
                <w:kern w:val="0"/>
                <w:szCs w:val="21"/>
                <w:vertAlign w:val="subscript"/>
              </w:rPr>
              <w:t>2</w:t>
            </w:r>
            <w:r>
              <w:rPr>
                <w:rStyle w:val="NormalCharacter"/>
                <w:rFonts w:ascii="宋体" w:hAnsi="宋体" w:cs="宋体" w:hint="eastAsia"/>
                <w:kern w:val="0"/>
                <w:szCs w:val="21"/>
              </w:rPr>
              <w:t>+…An；∑B=B</w:t>
            </w:r>
            <w:r>
              <w:rPr>
                <w:rStyle w:val="NormalCharacter"/>
                <w:rFonts w:ascii="宋体" w:hAnsi="宋体" w:cs="宋体" w:hint="eastAsia"/>
                <w:kern w:val="0"/>
                <w:szCs w:val="21"/>
                <w:vertAlign w:val="subscript"/>
              </w:rPr>
              <w:t>1</w:t>
            </w:r>
            <w:r>
              <w:rPr>
                <w:rStyle w:val="NormalCharacter"/>
                <w:rFonts w:ascii="宋体" w:hAnsi="宋体" w:cs="宋体" w:hint="eastAsia"/>
                <w:kern w:val="0"/>
                <w:szCs w:val="21"/>
              </w:rPr>
              <w:t>+B</w:t>
            </w:r>
            <w:r>
              <w:rPr>
                <w:rStyle w:val="NormalCharacter"/>
                <w:rFonts w:ascii="宋体" w:hAnsi="宋体" w:cs="宋体" w:hint="eastAsia"/>
                <w:kern w:val="0"/>
                <w:szCs w:val="21"/>
                <w:vertAlign w:val="subscript"/>
              </w:rPr>
              <w:t>2</w:t>
            </w:r>
            <w:r>
              <w:rPr>
                <w:rStyle w:val="NormalCharacter"/>
                <w:rFonts w:ascii="宋体" w:hAnsi="宋体" w:cs="宋体" w:hint="eastAsia"/>
                <w:kern w:val="0"/>
                <w:szCs w:val="21"/>
              </w:rPr>
              <w:t>+…Bn</w:t>
            </w:r>
          </w:p>
        </w:tc>
      </w:tr>
    </w:tbl>
    <w:p w:rsidR="003A2035" w:rsidRDefault="00AA1A14">
      <w:pPr>
        <w:spacing w:line="360" w:lineRule="auto"/>
        <w:rPr>
          <w:rStyle w:val="NormalCharacter"/>
          <w:rFonts w:ascii="宋体" w:hAnsi="宋体" w:cs="宋体"/>
          <w:kern w:val="0"/>
          <w:szCs w:val="21"/>
        </w:rPr>
      </w:pPr>
      <w:r>
        <w:rPr>
          <w:rStyle w:val="NormalCharacter"/>
          <w:rFonts w:ascii="宋体" w:hAnsi="宋体" w:cs="宋体" w:hint="eastAsia"/>
          <w:kern w:val="0"/>
          <w:szCs w:val="21"/>
        </w:rPr>
        <w:t>修正原则：</w:t>
      </w:r>
      <w:r>
        <w:rPr>
          <w:rStyle w:val="NormalCharacter"/>
          <w:rFonts w:ascii="宋体" w:hAnsi="宋体" w:cs="宋体" w:hint="eastAsia"/>
          <w:szCs w:val="21"/>
        </w:rPr>
        <w:t>按就低不就高原则，当修正后报价小于原报价，总价按修正后报价；当修正后报价大于原报价，总价按原报价，并在签订合同时载明在结算价中扣除修正报价与原报价的差额。</w:t>
      </w:r>
      <w:r>
        <w:rPr>
          <w:rStyle w:val="NormalCharacter"/>
          <w:rFonts w:ascii="宋体" w:hAnsi="宋体" w:cs="宋体" w:hint="eastAsia"/>
          <w:kern w:val="0"/>
          <w:szCs w:val="21"/>
        </w:rPr>
        <w:tab/>
      </w:r>
    </w:p>
    <w:p w:rsidR="003A2035" w:rsidRDefault="00AA1A14">
      <w:pPr>
        <w:spacing w:line="360" w:lineRule="auto"/>
        <w:rPr>
          <w:rStyle w:val="NormalCharacter"/>
          <w:rFonts w:ascii="宋体" w:hAnsi="宋体" w:cs="宋体"/>
          <w:kern w:val="0"/>
          <w:szCs w:val="21"/>
        </w:rPr>
      </w:pPr>
      <w:r>
        <w:rPr>
          <w:rStyle w:val="NormalCharacter"/>
          <w:rFonts w:ascii="宋体" w:hAnsi="宋体" w:cs="宋体" w:hint="eastAsia"/>
          <w:kern w:val="0"/>
          <w:szCs w:val="21"/>
        </w:rPr>
        <w:t>评委签名：</w:t>
      </w:r>
      <w:r>
        <w:rPr>
          <w:rStyle w:val="NormalCharacter"/>
          <w:rFonts w:ascii="宋体" w:hAnsi="宋体" w:cs="宋体" w:hint="eastAsia"/>
          <w:kern w:val="0"/>
          <w:szCs w:val="21"/>
        </w:rPr>
        <w:tab/>
      </w:r>
      <w:r>
        <w:rPr>
          <w:rStyle w:val="NormalCharacter"/>
          <w:rFonts w:ascii="宋体" w:hAnsi="宋体" w:cs="宋体" w:hint="eastAsia"/>
          <w:kern w:val="0"/>
          <w:szCs w:val="21"/>
        </w:rPr>
        <w:tab/>
      </w:r>
      <w:r>
        <w:rPr>
          <w:rStyle w:val="NormalCharacter"/>
          <w:rFonts w:ascii="宋体" w:hAnsi="宋体" w:cs="宋体" w:hint="eastAsia"/>
          <w:kern w:val="0"/>
          <w:szCs w:val="21"/>
        </w:rPr>
        <w:tab/>
      </w:r>
      <w:r>
        <w:rPr>
          <w:rStyle w:val="NormalCharacter"/>
          <w:rFonts w:ascii="宋体" w:hAnsi="宋体" w:cs="宋体" w:hint="eastAsia"/>
          <w:kern w:val="0"/>
          <w:szCs w:val="21"/>
        </w:rPr>
        <w:tab/>
      </w:r>
      <w:r>
        <w:rPr>
          <w:rStyle w:val="NormalCharacter"/>
          <w:rFonts w:ascii="宋体" w:hAnsi="宋体" w:cs="宋体" w:hint="eastAsia"/>
          <w:kern w:val="0"/>
          <w:szCs w:val="21"/>
        </w:rPr>
        <w:tab/>
        <w:t>日期：</w:t>
      </w:r>
    </w:p>
    <w:p w:rsidR="003A2035" w:rsidRDefault="003A2035">
      <w:pPr>
        <w:spacing w:line="360" w:lineRule="auto"/>
        <w:jc w:val="center"/>
        <w:rPr>
          <w:rStyle w:val="NormalCharacter"/>
          <w:rFonts w:ascii="宋体" w:hAnsi="宋体" w:cs="宋体"/>
          <w:b/>
          <w:sz w:val="36"/>
          <w:szCs w:val="36"/>
        </w:rPr>
      </w:pPr>
    </w:p>
    <w:p w:rsidR="003A2035" w:rsidRDefault="00AA1A14">
      <w:pPr>
        <w:spacing w:line="360" w:lineRule="auto"/>
        <w:jc w:val="center"/>
        <w:rPr>
          <w:rStyle w:val="NormalCharacter"/>
          <w:rFonts w:ascii="宋体" w:hAnsi="宋体" w:cs="宋体"/>
          <w:b/>
          <w:sz w:val="36"/>
          <w:szCs w:val="36"/>
        </w:rPr>
      </w:pPr>
      <w:r>
        <w:rPr>
          <w:rStyle w:val="NormalCharacter"/>
          <w:rFonts w:ascii="宋体" w:hAnsi="宋体" w:cs="宋体" w:hint="eastAsia"/>
          <w:b/>
          <w:sz w:val="36"/>
          <w:szCs w:val="36"/>
        </w:rPr>
        <w:br w:type="column"/>
      </w:r>
      <w:r>
        <w:rPr>
          <w:rStyle w:val="NormalCharacter"/>
          <w:rFonts w:ascii="宋体" w:hAnsi="宋体" w:cs="宋体" w:hint="eastAsia"/>
          <w:b/>
          <w:sz w:val="36"/>
          <w:szCs w:val="36"/>
        </w:rPr>
        <w:lastRenderedPageBreak/>
        <w:t>算术复核表</w:t>
      </w:r>
    </w:p>
    <w:p w:rsidR="003A2035" w:rsidRDefault="00AA1A14">
      <w:pPr>
        <w:spacing w:line="360" w:lineRule="auto"/>
        <w:rPr>
          <w:rStyle w:val="NormalCharacter"/>
          <w:rFonts w:ascii="宋体" w:hAnsi="宋体" w:cs="宋体"/>
          <w:szCs w:val="21"/>
        </w:rPr>
      </w:pPr>
      <w:r>
        <w:rPr>
          <w:rStyle w:val="NormalCharacter"/>
          <w:rFonts w:ascii="宋体" w:hAnsi="宋体" w:cs="宋体" w:hint="eastAsia"/>
          <w:szCs w:val="21"/>
        </w:rPr>
        <w:t>工程名称：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70"/>
        <w:gridCol w:w="4077"/>
        <w:gridCol w:w="2211"/>
        <w:gridCol w:w="2942"/>
        <w:gridCol w:w="3246"/>
      </w:tblGrid>
      <w:tr w:rsidR="003A2035">
        <w:trPr>
          <w:trHeight w:val="77"/>
          <w:jc w:val="center"/>
        </w:trPr>
        <w:tc>
          <w:tcPr>
            <w:tcW w:w="970"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line="360" w:lineRule="auto"/>
              <w:jc w:val="center"/>
              <w:rPr>
                <w:rStyle w:val="NormalCharacter"/>
                <w:rFonts w:ascii="宋体" w:hAnsi="宋体" w:cs="宋体"/>
                <w:b/>
                <w:sz w:val="24"/>
                <w:szCs w:val="24"/>
              </w:rPr>
            </w:pPr>
            <w:r>
              <w:rPr>
                <w:rStyle w:val="NormalCharacter"/>
                <w:rFonts w:ascii="宋体" w:hAnsi="宋体" w:cs="宋体" w:hint="eastAsia"/>
                <w:b/>
                <w:sz w:val="24"/>
                <w:szCs w:val="24"/>
              </w:rPr>
              <w:t>编号</w:t>
            </w:r>
          </w:p>
        </w:tc>
        <w:tc>
          <w:tcPr>
            <w:tcW w:w="4077"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line="360" w:lineRule="auto"/>
              <w:jc w:val="center"/>
              <w:rPr>
                <w:rStyle w:val="NormalCharacter"/>
                <w:rFonts w:ascii="宋体" w:hAnsi="宋体" w:cs="宋体"/>
                <w:b/>
                <w:sz w:val="24"/>
                <w:szCs w:val="24"/>
              </w:rPr>
            </w:pPr>
            <w:r>
              <w:rPr>
                <w:rStyle w:val="NormalCharacter"/>
                <w:rFonts w:ascii="宋体" w:hAnsi="宋体" w:cs="宋体" w:hint="eastAsia"/>
                <w:b/>
                <w:sz w:val="24"/>
                <w:szCs w:val="24"/>
              </w:rPr>
              <w:t>投标人名称</w:t>
            </w:r>
          </w:p>
        </w:tc>
        <w:tc>
          <w:tcPr>
            <w:tcW w:w="2211"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line="360" w:lineRule="auto"/>
              <w:jc w:val="center"/>
              <w:rPr>
                <w:rStyle w:val="NormalCharacter"/>
                <w:rFonts w:ascii="宋体" w:hAnsi="宋体" w:cs="宋体"/>
                <w:b/>
                <w:sz w:val="24"/>
                <w:szCs w:val="24"/>
              </w:rPr>
            </w:pPr>
            <w:r>
              <w:rPr>
                <w:rStyle w:val="NormalCharacter"/>
                <w:rFonts w:ascii="宋体" w:hAnsi="宋体" w:cs="宋体" w:hint="eastAsia"/>
                <w:b/>
                <w:sz w:val="24"/>
                <w:szCs w:val="24"/>
              </w:rPr>
              <w:t>原投标报价（A）</w:t>
            </w:r>
          </w:p>
        </w:tc>
        <w:tc>
          <w:tcPr>
            <w:tcW w:w="2942"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line="360" w:lineRule="auto"/>
              <w:jc w:val="center"/>
              <w:rPr>
                <w:rStyle w:val="NormalCharacter"/>
                <w:rFonts w:ascii="宋体" w:hAnsi="宋体" w:cs="宋体"/>
                <w:b/>
                <w:sz w:val="24"/>
                <w:szCs w:val="24"/>
              </w:rPr>
            </w:pPr>
            <w:r>
              <w:rPr>
                <w:rStyle w:val="NormalCharacter"/>
                <w:rFonts w:ascii="宋体" w:hAnsi="宋体" w:cs="宋体" w:hint="eastAsia"/>
                <w:b/>
                <w:sz w:val="24"/>
                <w:szCs w:val="24"/>
              </w:rPr>
              <w:t>算数复核后投标报价（B）</w:t>
            </w:r>
          </w:p>
        </w:tc>
        <w:tc>
          <w:tcPr>
            <w:tcW w:w="3246" w:type="dxa"/>
            <w:tcBorders>
              <w:top w:val="single" w:sz="4" w:space="0" w:color="000000"/>
              <w:left w:val="single" w:sz="4" w:space="0" w:color="000000"/>
              <w:bottom w:val="single" w:sz="4" w:space="0" w:color="000000"/>
              <w:right w:val="single" w:sz="4" w:space="0" w:color="000000"/>
            </w:tcBorders>
            <w:vAlign w:val="center"/>
          </w:tcPr>
          <w:p w:rsidR="003A2035" w:rsidRDefault="00AA1A14">
            <w:pPr>
              <w:spacing w:line="360" w:lineRule="auto"/>
              <w:jc w:val="center"/>
              <w:rPr>
                <w:rStyle w:val="NormalCharacter"/>
                <w:rFonts w:ascii="宋体" w:hAnsi="宋体" w:cs="宋体"/>
                <w:b/>
                <w:sz w:val="24"/>
                <w:szCs w:val="24"/>
              </w:rPr>
            </w:pPr>
            <w:r>
              <w:rPr>
                <w:rStyle w:val="NormalCharacter"/>
                <w:rFonts w:ascii="宋体" w:hAnsi="宋体" w:cs="宋体" w:hint="eastAsia"/>
                <w:b/>
                <w:sz w:val="24"/>
                <w:szCs w:val="24"/>
              </w:rPr>
              <w:t>误差率（r=|A-B|/A*100%）</w:t>
            </w:r>
          </w:p>
        </w:tc>
      </w:tr>
      <w:tr w:rsidR="003A2035">
        <w:trPr>
          <w:trHeight w:val="77"/>
          <w:jc w:val="center"/>
        </w:trPr>
        <w:tc>
          <w:tcPr>
            <w:tcW w:w="970" w:type="dxa"/>
            <w:tcBorders>
              <w:top w:val="single" w:sz="4" w:space="0" w:color="000000"/>
              <w:left w:val="single" w:sz="4" w:space="0" w:color="000000"/>
              <w:bottom w:val="single" w:sz="4" w:space="0" w:color="000000"/>
              <w:right w:val="single" w:sz="4" w:space="0" w:color="000000"/>
            </w:tcBorders>
          </w:tcPr>
          <w:p w:rsidR="003A2035" w:rsidRDefault="003A2035">
            <w:pPr>
              <w:spacing w:line="360" w:lineRule="auto"/>
              <w:jc w:val="center"/>
              <w:rPr>
                <w:rStyle w:val="NormalCharacter"/>
                <w:rFonts w:ascii="宋体" w:hAnsi="宋体" w:cs="宋体"/>
                <w:sz w:val="24"/>
                <w:szCs w:val="24"/>
              </w:rPr>
            </w:pPr>
          </w:p>
        </w:tc>
        <w:tc>
          <w:tcPr>
            <w:tcW w:w="4077" w:type="dxa"/>
            <w:tcBorders>
              <w:top w:val="single" w:sz="4" w:space="0" w:color="000000"/>
              <w:left w:val="single" w:sz="4" w:space="0" w:color="000000"/>
              <w:bottom w:val="single" w:sz="4" w:space="0" w:color="000000"/>
              <w:right w:val="single" w:sz="4" w:space="0" w:color="000000"/>
            </w:tcBorders>
          </w:tcPr>
          <w:p w:rsidR="003A2035" w:rsidRDefault="003A2035">
            <w:pPr>
              <w:spacing w:line="360" w:lineRule="auto"/>
              <w:jc w:val="center"/>
              <w:rPr>
                <w:rStyle w:val="NormalCharacter"/>
                <w:rFonts w:ascii="宋体" w:hAnsi="宋体" w:cs="宋体"/>
                <w:sz w:val="24"/>
                <w:szCs w:val="24"/>
              </w:rPr>
            </w:pPr>
          </w:p>
        </w:tc>
        <w:tc>
          <w:tcPr>
            <w:tcW w:w="2211" w:type="dxa"/>
            <w:tcBorders>
              <w:top w:val="single" w:sz="4" w:space="0" w:color="000000"/>
              <w:left w:val="single" w:sz="4" w:space="0" w:color="000000"/>
              <w:bottom w:val="single" w:sz="4" w:space="0" w:color="000000"/>
              <w:right w:val="single" w:sz="4" w:space="0" w:color="000000"/>
            </w:tcBorders>
          </w:tcPr>
          <w:p w:rsidR="003A2035" w:rsidRDefault="003A2035">
            <w:pPr>
              <w:spacing w:line="360" w:lineRule="auto"/>
              <w:jc w:val="center"/>
              <w:rPr>
                <w:rStyle w:val="NormalCharacter"/>
                <w:rFonts w:ascii="宋体" w:hAnsi="宋体" w:cs="宋体"/>
                <w:sz w:val="24"/>
                <w:szCs w:val="24"/>
              </w:rPr>
            </w:pPr>
          </w:p>
        </w:tc>
        <w:tc>
          <w:tcPr>
            <w:tcW w:w="2942" w:type="dxa"/>
            <w:tcBorders>
              <w:top w:val="single" w:sz="4" w:space="0" w:color="000000"/>
              <w:left w:val="single" w:sz="4" w:space="0" w:color="000000"/>
              <w:bottom w:val="single" w:sz="4" w:space="0" w:color="000000"/>
              <w:right w:val="single" w:sz="4" w:space="0" w:color="000000"/>
            </w:tcBorders>
          </w:tcPr>
          <w:p w:rsidR="003A2035" w:rsidRDefault="003A2035">
            <w:pPr>
              <w:spacing w:line="360" w:lineRule="auto"/>
              <w:jc w:val="center"/>
              <w:rPr>
                <w:rStyle w:val="NormalCharacter"/>
                <w:rFonts w:ascii="宋体" w:hAnsi="宋体" w:cs="宋体"/>
                <w:sz w:val="24"/>
                <w:szCs w:val="24"/>
              </w:rPr>
            </w:pPr>
          </w:p>
        </w:tc>
        <w:tc>
          <w:tcPr>
            <w:tcW w:w="3246" w:type="dxa"/>
            <w:tcBorders>
              <w:top w:val="single" w:sz="4" w:space="0" w:color="000000"/>
              <w:left w:val="single" w:sz="4" w:space="0" w:color="000000"/>
              <w:bottom w:val="single" w:sz="4" w:space="0" w:color="000000"/>
              <w:right w:val="single" w:sz="4" w:space="0" w:color="000000"/>
            </w:tcBorders>
          </w:tcPr>
          <w:p w:rsidR="003A2035" w:rsidRDefault="003A2035">
            <w:pPr>
              <w:spacing w:line="360" w:lineRule="auto"/>
              <w:jc w:val="center"/>
              <w:rPr>
                <w:rStyle w:val="NormalCharacter"/>
                <w:rFonts w:ascii="宋体" w:hAnsi="宋体" w:cs="宋体"/>
                <w:sz w:val="24"/>
                <w:szCs w:val="24"/>
              </w:rPr>
            </w:pPr>
          </w:p>
        </w:tc>
      </w:tr>
      <w:tr w:rsidR="003A2035">
        <w:trPr>
          <w:jc w:val="center"/>
        </w:trPr>
        <w:tc>
          <w:tcPr>
            <w:tcW w:w="970" w:type="dxa"/>
            <w:tcBorders>
              <w:top w:val="single" w:sz="4" w:space="0" w:color="000000"/>
              <w:left w:val="single" w:sz="4" w:space="0" w:color="000000"/>
              <w:bottom w:val="single" w:sz="4" w:space="0" w:color="000000"/>
              <w:right w:val="single" w:sz="4" w:space="0" w:color="000000"/>
            </w:tcBorders>
          </w:tcPr>
          <w:p w:rsidR="003A2035" w:rsidRDefault="003A2035">
            <w:pPr>
              <w:spacing w:line="360" w:lineRule="auto"/>
              <w:jc w:val="center"/>
              <w:rPr>
                <w:rStyle w:val="NormalCharacter"/>
                <w:rFonts w:ascii="宋体" w:hAnsi="宋体" w:cs="宋体"/>
                <w:sz w:val="24"/>
                <w:szCs w:val="24"/>
              </w:rPr>
            </w:pPr>
          </w:p>
        </w:tc>
        <w:tc>
          <w:tcPr>
            <w:tcW w:w="4077" w:type="dxa"/>
            <w:tcBorders>
              <w:top w:val="single" w:sz="4" w:space="0" w:color="000000"/>
              <w:left w:val="single" w:sz="4" w:space="0" w:color="000000"/>
              <w:bottom w:val="single" w:sz="4" w:space="0" w:color="000000"/>
              <w:right w:val="single" w:sz="4" w:space="0" w:color="000000"/>
            </w:tcBorders>
          </w:tcPr>
          <w:p w:rsidR="003A2035" w:rsidRDefault="003A2035">
            <w:pPr>
              <w:spacing w:line="360" w:lineRule="auto"/>
              <w:jc w:val="center"/>
              <w:rPr>
                <w:rStyle w:val="NormalCharacter"/>
                <w:rFonts w:ascii="宋体" w:hAnsi="宋体" w:cs="宋体"/>
                <w:sz w:val="24"/>
                <w:szCs w:val="24"/>
              </w:rPr>
            </w:pPr>
          </w:p>
        </w:tc>
        <w:tc>
          <w:tcPr>
            <w:tcW w:w="2211" w:type="dxa"/>
            <w:tcBorders>
              <w:top w:val="single" w:sz="4" w:space="0" w:color="000000"/>
              <w:left w:val="single" w:sz="4" w:space="0" w:color="000000"/>
              <w:bottom w:val="single" w:sz="4" w:space="0" w:color="000000"/>
              <w:right w:val="single" w:sz="4" w:space="0" w:color="000000"/>
            </w:tcBorders>
          </w:tcPr>
          <w:p w:rsidR="003A2035" w:rsidRDefault="003A2035">
            <w:pPr>
              <w:spacing w:line="360" w:lineRule="auto"/>
              <w:jc w:val="center"/>
              <w:rPr>
                <w:rStyle w:val="NormalCharacter"/>
                <w:rFonts w:ascii="宋体" w:hAnsi="宋体" w:cs="宋体"/>
                <w:sz w:val="24"/>
                <w:szCs w:val="24"/>
              </w:rPr>
            </w:pPr>
          </w:p>
        </w:tc>
        <w:tc>
          <w:tcPr>
            <w:tcW w:w="2942" w:type="dxa"/>
            <w:tcBorders>
              <w:top w:val="single" w:sz="4" w:space="0" w:color="000000"/>
              <w:left w:val="single" w:sz="4" w:space="0" w:color="000000"/>
              <w:bottom w:val="single" w:sz="4" w:space="0" w:color="000000"/>
              <w:right w:val="single" w:sz="4" w:space="0" w:color="000000"/>
            </w:tcBorders>
          </w:tcPr>
          <w:p w:rsidR="003A2035" w:rsidRDefault="003A2035">
            <w:pPr>
              <w:spacing w:line="360" w:lineRule="auto"/>
              <w:jc w:val="center"/>
              <w:rPr>
                <w:rStyle w:val="NormalCharacter"/>
                <w:rFonts w:ascii="宋体" w:hAnsi="宋体" w:cs="宋体"/>
                <w:sz w:val="24"/>
                <w:szCs w:val="24"/>
              </w:rPr>
            </w:pPr>
          </w:p>
        </w:tc>
        <w:tc>
          <w:tcPr>
            <w:tcW w:w="3246" w:type="dxa"/>
            <w:tcBorders>
              <w:top w:val="single" w:sz="4" w:space="0" w:color="000000"/>
              <w:left w:val="single" w:sz="4" w:space="0" w:color="000000"/>
              <w:bottom w:val="single" w:sz="4" w:space="0" w:color="000000"/>
              <w:right w:val="single" w:sz="4" w:space="0" w:color="000000"/>
            </w:tcBorders>
          </w:tcPr>
          <w:p w:rsidR="003A2035" w:rsidRDefault="003A2035">
            <w:pPr>
              <w:spacing w:line="360" w:lineRule="auto"/>
              <w:jc w:val="center"/>
              <w:rPr>
                <w:rStyle w:val="NormalCharacter"/>
                <w:rFonts w:ascii="宋体" w:hAnsi="宋体" w:cs="宋体"/>
                <w:sz w:val="24"/>
                <w:szCs w:val="24"/>
              </w:rPr>
            </w:pPr>
          </w:p>
        </w:tc>
      </w:tr>
      <w:tr w:rsidR="003A2035">
        <w:trPr>
          <w:jc w:val="center"/>
        </w:trPr>
        <w:tc>
          <w:tcPr>
            <w:tcW w:w="970" w:type="dxa"/>
            <w:tcBorders>
              <w:top w:val="single" w:sz="4" w:space="0" w:color="000000"/>
              <w:left w:val="single" w:sz="4" w:space="0" w:color="000000"/>
              <w:bottom w:val="single" w:sz="4" w:space="0" w:color="000000"/>
              <w:right w:val="single" w:sz="4" w:space="0" w:color="000000"/>
            </w:tcBorders>
          </w:tcPr>
          <w:p w:rsidR="003A2035" w:rsidRDefault="003A2035">
            <w:pPr>
              <w:spacing w:line="360" w:lineRule="auto"/>
              <w:jc w:val="center"/>
              <w:rPr>
                <w:rStyle w:val="NormalCharacter"/>
                <w:rFonts w:ascii="宋体" w:hAnsi="宋体" w:cs="宋体"/>
                <w:sz w:val="24"/>
                <w:szCs w:val="24"/>
              </w:rPr>
            </w:pPr>
          </w:p>
        </w:tc>
        <w:tc>
          <w:tcPr>
            <w:tcW w:w="4077" w:type="dxa"/>
            <w:tcBorders>
              <w:top w:val="single" w:sz="4" w:space="0" w:color="000000"/>
              <w:left w:val="single" w:sz="4" w:space="0" w:color="000000"/>
              <w:bottom w:val="single" w:sz="4" w:space="0" w:color="000000"/>
              <w:right w:val="single" w:sz="4" w:space="0" w:color="000000"/>
            </w:tcBorders>
          </w:tcPr>
          <w:p w:rsidR="003A2035" w:rsidRDefault="003A2035">
            <w:pPr>
              <w:spacing w:line="360" w:lineRule="auto"/>
              <w:jc w:val="center"/>
              <w:rPr>
                <w:rStyle w:val="NormalCharacter"/>
                <w:rFonts w:ascii="宋体" w:hAnsi="宋体" w:cs="宋体"/>
                <w:sz w:val="24"/>
                <w:szCs w:val="24"/>
              </w:rPr>
            </w:pPr>
          </w:p>
        </w:tc>
        <w:tc>
          <w:tcPr>
            <w:tcW w:w="2211" w:type="dxa"/>
            <w:tcBorders>
              <w:top w:val="single" w:sz="4" w:space="0" w:color="000000"/>
              <w:left w:val="single" w:sz="4" w:space="0" w:color="000000"/>
              <w:bottom w:val="single" w:sz="4" w:space="0" w:color="000000"/>
              <w:right w:val="single" w:sz="4" w:space="0" w:color="000000"/>
            </w:tcBorders>
          </w:tcPr>
          <w:p w:rsidR="003A2035" w:rsidRDefault="003A2035">
            <w:pPr>
              <w:spacing w:line="360" w:lineRule="auto"/>
              <w:jc w:val="center"/>
              <w:rPr>
                <w:rStyle w:val="NormalCharacter"/>
                <w:rFonts w:ascii="宋体" w:hAnsi="宋体" w:cs="宋体"/>
                <w:sz w:val="24"/>
                <w:szCs w:val="24"/>
              </w:rPr>
            </w:pPr>
          </w:p>
        </w:tc>
        <w:tc>
          <w:tcPr>
            <w:tcW w:w="2942" w:type="dxa"/>
            <w:tcBorders>
              <w:top w:val="single" w:sz="4" w:space="0" w:color="000000"/>
              <w:left w:val="single" w:sz="4" w:space="0" w:color="000000"/>
              <w:bottom w:val="single" w:sz="4" w:space="0" w:color="000000"/>
              <w:right w:val="single" w:sz="4" w:space="0" w:color="000000"/>
            </w:tcBorders>
          </w:tcPr>
          <w:p w:rsidR="003A2035" w:rsidRDefault="003A2035">
            <w:pPr>
              <w:spacing w:line="360" w:lineRule="auto"/>
              <w:jc w:val="center"/>
              <w:rPr>
                <w:rStyle w:val="NormalCharacter"/>
                <w:rFonts w:ascii="宋体" w:hAnsi="宋体" w:cs="宋体"/>
                <w:sz w:val="24"/>
                <w:szCs w:val="24"/>
              </w:rPr>
            </w:pPr>
          </w:p>
        </w:tc>
        <w:tc>
          <w:tcPr>
            <w:tcW w:w="3246" w:type="dxa"/>
            <w:tcBorders>
              <w:top w:val="single" w:sz="4" w:space="0" w:color="000000"/>
              <w:left w:val="single" w:sz="4" w:space="0" w:color="000000"/>
              <w:bottom w:val="single" w:sz="4" w:space="0" w:color="000000"/>
              <w:right w:val="single" w:sz="4" w:space="0" w:color="000000"/>
            </w:tcBorders>
          </w:tcPr>
          <w:p w:rsidR="003A2035" w:rsidRDefault="003A2035">
            <w:pPr>
              <w:spacing w:line="360" w:lineRule="auto"/>
              <w:jc w:val="center"/>
              <w:rPr>
                <w:rStyle w:val="NormalCharacter"/>
                <w:rFonts w:ascii="宋体" w:hAnsi="宋体" w:cs="宋体"/>
                <w:sz w:val="24"/>
                <w:szCs w:val="24"/>
              </w:rPr>
            </w:pPr>
          </w:p>
        </w:tc>
      </w:tr>
      <w:tr w:rsidR="003A2035">
        <w:trPr>
          <w:jc w:val="center"/>
        </w:trPr>
        <w:tc>
          <w:tcPr>
            <w:tcW w:w="970" w:type="dxa"/>
            <w:tcBorders>
              <w:top w:val="single" w:sz="4" w:space="0" w:color="000000"/>
              <w:left w:val="single" w:sz="4" w:space="0" w:color="000000"/>
              <w:bottom w:val="single" w:sz="4" w:space="0" w:color="000000"/>
              <w:right w:val="single" w:sz="4" w:space="0" w:color="000000"/>
            </w:tcBorders>
          </w:tcPr>
          <w:p w:rsidR="003A2035" w:rsidRDefault="003A2035">
            <w:pPr>
              <w:spacing w:line="360" w:lineRule="auto"/>
              <w:jc w:val="center"/>
              <w:rPr>
                <w:rStyle w:val="NormalCharacter"/>
                <w:rFonts w:ascii="宋体" w:hAnsi="宋体" w:cs="宋体"/>
                <w:sz w:val="24"/>
                <w:szCs w:val="24"/>
              </w:rPr>
            </w:pPr>
          </w:p>
        </w:tc>
        <w:tc>
          <w:tcPr>
            <w:tcW w:w="4077" w:type="dxa"/>
            <w:tcBorders>
              <w:top w:val="single" w:sz="4" w:space="0" w:color="000000"/>
              <w:left w:val="single" w:sz="4" w:space="0" w:color="000000"/>
              <w:bottom w:val="single" w:sz="4" w:space="0" w:color="000000"/>
              <w:right w:val="single" w:sz="4" w:space="0" w:color="000000"/>
            </w:tcBorders>
          </w:tcPr>
          <w:p w:rsidR="003A2035" w:rsidRDefault="003A2035">
            <w:pPr>
              <w:spacing w:line="360" w:lineRule="auto"/>
              <w:jc w:val="center"/>
              <w:rPr>
                <w:rStyle w:val="NormalCharacter"/>
                <w:rFonts w:ascii="宋体" w:hAnsi="宋体" w:cs="宋体"/>
                <w:sz w:val="24"/>
                <w:szCs w:val="24"/>
              </w:rPr>
            </w:pPr>
          </w:p>
        </w:tc>
        <w:tc>
          <w:tcPr>
            <w:tcW w:w="2211" w:type="dxa"/>
            <w:tcBorders>
              <w:top w:val="single" w:sz="4" w:space="0" w:color="000000"/>
              <w:left w:val="single" w:sz="4" w:space="0" w:color="000000"/>
              <w:bottom w:val="single" w:sz="4" w:space="0" w:color="000000"/>
              <w:right w:val="single" w:sz="4" w:space="0" w:color="000000"/>
            </w:tcBorders>
          </w:tcPr>
          <w:p w:rsidR="003A2035" w:rsidRDefault="003A2035">
            <w:pPr>
              <w:spacing w:line="360" w:lineRule="auto"/>
              <w:jc w:val="center"/>
              <w:rPr>
                <w:rStyle w:val="NormalCharacter"/>
                <w:rFonts w:ascii="宋体" w:hAnsi="宋体" w:cs="宋体"/>
                <w:sz w:val="24"/>
                <w:szCs w:val="24"/>
              </w:rPr>
            </w:pPr>
          </w:p>
        </w:tc>
        <w:tc>
          <w:tcPr>
            <w:tcW w:w="2942" w:type="dxa"/>
            <w:tcBorders>
              <w:top w:val="single" w:sz="4" w:space="0" w:color="000000"/>
              <w:left w:val="single" w:sz="4" w:space="0" w:color="000000"/>
              <w:bottom w:val="single" w:sz="4" w:space="0" w:color="000000"/>
              <w:right w:val="single" w:sz="4" w:space="0" w:color="000000"/>
            </w:tcBorders>
          </w:tcPr>
          <w:p w:rsidR="003A2035" w:rsidRDefault="003A2035">
            <w:pPr>
              <w:spacing w:line="360" w:lineRule="auto"/>
              <w:jc w:val="center"/>
              <w:rPr>
                <w:rStyle w:val="NormalCharacter"/>
                <w:rFonts w:ascii="宋体" w:hAnsi="宋体" w:cs="宋体"/>
                <w:sz w:val="24"/>
                <w:szCs w:val="24"/>
              </w:rPr>
            </w:pPr>
          </w:p>
        </w:tc>
        <w:tc>
          <w:tcPr>
            <w:tcW w:w="3246" w:type="dxa"/>
            <w:tcBorders>
              <w:top w:val="single" w:sz="4" w:space="0" w:color="000000"/>
              <w:left w:val="single" w:sz="4" w:space="0" w:color="000000"/>
              <w:bottom w:val="single" w:sz="4" w:space="0" w:color="000000"/>
              <w:right w:val="single" w:sz="4" w:space="0" w:color="000000"/>
            </w:tcBorders>
          </w:tcPr>
          <w:p w:rsidR="003A2035" w:rsidRDefault="003A2035">
            <w:pPr>
              <w:spacing w:line="360" w:lineRule="auto"/>
              <w:jc w:val="center"/>
              <w:rPr>
                <w:rStyle w:val="NormalCharacter"/>
                <w:rFonts w:ascii="宋体" w:hAnsi="宋体" w:cs="宋体"/>
                <w:sz w:val="24"/>
                <w:szCs w:val="24"/>
              </w:rPr>
            </w:pPr>
          </w:p>
        </w:tc>
      </w:tr>
      <w:tr w:rsidR="003A2035">
        <w:trPr>
          <w:jc w:val="center"/>
        </w:trPr>
        <w:tc>
          <w:tcPr>
            <w:tcW w:w="970" w:type="dxa"/>
            <w:tcBorders>
              <w:top w:val="single" w:sz="4" w:space="0" w:color="000000"/>
              <w:left w:val="single" w:sz="4" w:space="0" w:color="000000"/>
              <w:bottom w:val="single" w:sz="4" w:space="0" w:color="000000"/>
              <w:right w:val="single" w:sz="4" w:space="0" w:color="000000"/>
            </w:tcBorders>
          </w:tcPr>
          <w:p w:rsidR="003A2035" w:rsidRDefault="003A2035">
            <w:pPr>
              <w:spacing w:line="360" w:lineRule="auto"/>
              <w:jc w:val="center"/>
              <w:rPr>
                <w:rStyle w:val="NormalCharacter"/>
                <w:rFonts w:ascii="宋体" w:hAnsi="宋体" w:cs="宋体"/>
                <w:sz w:val="24"/>
                <w:szCs w:val="24"/>
              </w:rPr>
            </w:pPr>
          </w:p>
        </w:tc>
        <w:tc>
          <w:tcPr>
            <w:tcW w:w="4077" w:type="dxa"/>
            <w:tcBorders>
              <w:top w:val="single" w:sz="4" w:space="0" w:color="000000"/>
              <w:left w:val="single" w:sz="4" w:space="0" w:color="000000"/>
              <w:bottom w:val="single" w:sz="4" w:space="0" w:color="000000"/>
              <w:right w:val="single" w:sz="4" w:space="0" w:color="000000"/>
            </w:tcBorders>
          </w:tcPr>
          <w:p w:rsidR="003A2035" w:rsidRDefault="003A2035">
            <w:pPr>
              <w:spacing w:line="360" w:lineRule="auto"/>
              <w:jc w:val="center"/>
              <w:rPr>
                <w:rStyle w:val="NormalCharacter"/>
                <w:rFonts w:ascii="宋体" w:hAnsi="宋体" w:cs="宋体"/>
                <w:sz w:val="24"/>
                <w:szCs w:val="24"/>
              </w:rPr>
            </w:pPr>
          </w:p>
        </w:tc>
        <w:tc>
          <w:tcPr>
            <w:tcW w:w="2211" w:type="dxa"/>
            <w:tcBorders>
              <w:top w:val="single" w:sz="4" w:space="0" w:color="000000"/>
              <w:left w:val="single" w:sz="4" w:space="0" w:color="000000"/>
              <w:bottom w:val="single" w:sz="4" w:space="0" w:color="000000"/>
              <w:right w:val="single" w:sz="4" w:space="0" w:color="000000"/>
            </w:tcBorders>
          </w:tcPr>
          <w:p w:rsidR="003A2035" w:rsidRDefault="003A2035">
            <w:pPr>
              <w:spacing w:line="360" w:lineRule="auto"/>
              <w:jc w:val="center"/>
              <w:rPr>
                <w:rStyle w:val="NormalCharacter"/>
                <w:rFonts w:ascii="宋体" w:hAnsi="宋体" w:cs="宋体"/>
                <w:sz w:val="24"/>
                <w:szCs w:val="24"/>
              </w:rPr>
            </w:pPr>
          </w:p>
        </w:tc>
        <w:tc>
          <w:tcPr>
            <w:tcW w:w="2942" w:type="dxa"/>
            <w:tcBorders>
              <w:top w:val="single" w:sz="4" w:space="0" w:color="000000"/>
              <w:left w:val="single" w:sz="4" w:space="0" w:color="000000"/>
              <w:bottom w:val="single" w:sz="4" w:space="0" w:color="000000"/>
              <w:right w:val="single" w:sz="4" w:space="0" w:color="000000"/>
            </w:tcBorders>
          </w:tcPr>
          <w:p w:rsidR="003A2035" w:rsidRDefault="003A2035">
            <w:pPr>
              <w:spacing w:line="360" w:lineRule="auto"/>
              <w:jc w:val="center"/>
              <w:rPr>
                <w:rStyle w:val="NormalCharacter"/>
                <w:rFonts w:ascii="宋体" w:hAnsi="宋体" w:cs="宋体"/>
                <w:sz w:val="24"/>
                <w:szCs w:val="24"/>
              </w:rPr>
            </w:pPr>
          </w:p>
        </w:tc>
        <w:tc>
          <w:tcPr>
            <w:tcW w:w="3246" w:type="dxa"/>
            <w:tcBorders>
              <w:top w:val="single" w:sz="4" w:space="0" w:color="000000"/>
              <w:left w:val="single" w:sz="4" w:space="0" w:color="000000"/>
              <w:bottom w:val="single" w:sz="4" w:space="0" w:color="000000"/>
              <w:right w:val="single" w:sz="4" w:space="0" w:color="000000"/>
            </w:tcBorders>
          </w:tcPr>
          <w:p w:rsidR="003A2035" w:rsidRDefault="003A2035">
            <w:pPr>
              <w:spacing w:line="360" w:lineRule="auto"/>
              <w:jc w:val="center"/>
              <w:rPr>
                <w:rStyle w:val="NormalCharacter"/>
                <w:rFonts w:ascii="宋体" w:hAnsi="宋体" w:cs="宋体"/>
                <w:sz w:val="24"/>
                <w:szCs w:val="24"/>
              </w:rPr>
            </w:pPr>
          </w:p>
        </w:tc>
      </w:tr>
      <w:tr w:rsidR="003A2035">
        <w:trPr>
          <w:jc w:val="center"/>
        </w:trPr>
        <w:tc>
          <w:tcPr>
            <w:tcW w:w="970" w:type="dxa"/>
            <w:tcBorders>
              <w:top w:val="single" w:sz="4" w:space="0" w:color="000000"/>
              <w:left w:val="single" w:sz="4" w:space="0" w:color="000000"/>
              <w:bottom w:val="single" w:sz="4" w:space="0" w:color="000000"/>
              <w:right w:val="single" w:sz="4" w:space="0" w:color="000000"/>
            </w:tcBorders>
          </w:tcPr>
          <w:p w:rsidR="003A2035" w:rsidRDefault="003A2035">
            <w:pPr>
              <w:spacing w:line="360" w:lineRule="auto"/>
              <w:jc w:val="center"/>
              <w:rPr>
                <w:rStyle w:val="NormalCharacter"/>
                <w:rFonts w:ascii="宋体" w:hAnsi="宋体" w:cs="宋体"/>
                <w:sz w:val="24"/>
                <w:szCs w:val="24"/>
              </w:rPr>
            </w:pPr>
          </w:p>
        </w:tc>
        <w:tc>
          <w:tcPr>
            <w:tcW w:w="4077" w:type="dxa"/>
            <w:tcBorders>
              <w:top w:val="single" w:sz="4" w:space="0" w:color="000000"/>
              <w:left w:val="single" w:sz="4" w:space="0" w:color="000000"/>
              <w:bottom w:val="single" w:sz="4" w:space="0" w:color="000000"/>
              <w:right w:val="single" w:sz="4" w:space="0" w:color="000000"/>
            </w:tcBorders>
          </w:tcPr>
          <w:p w:rsidR="003A2035" w:rsidRDefault="003A2035">
            <w:pPr>
              <w:spacing w:line="360" w:lineRule="auto"/>
              <w:jc w:val="center"/>
              <w:rPr>
                <w:rStyle w:val="NormalCharacter"/>
                <w:rFonts w:ascii="宋体" w:hAnsi="宋体" w:cs="宋体"/>
                <w:sz w:val="24"/>
                <w:szCs w:val="24"/>
              </w:rPr>
            </w:pPr>
          </w:p>
        </w:tc>
        <w:tc>
          <w:tcPr>
            <w:tcW w:w="2211" w:type="dxa"/>
            <w:tcBorders>
              <w:top w:val="single" w:sz="4" w:space="0" w:color="000000"/>
              <w:left w:val="single" w:sz="4" w:space="0" w:color="000000"/>
              <w:bottom w:val="single" w:sz="4" w:space="0" w:color="000000"/>
              <w:right w:val="single" w:sz="4" w:space="0" w:color="000000"/>
            </w:tcBorders>
          </w:tcPr>
          <w:p w:rsidR="003A2035" w:rsidRDefault="003A2035">
            <w:pPr>
              <w:spacing w:line="360" w:lineRule="auto"/>
              <w:jc w:val="center"/>
              <w:rPr>
                <w:rStyle w:val="NormalCharacter"/>
                <w:rFonts w:ascii="宋体" w:hAnsi="宋体" w:cs="宋体"/>
                <w:sz w:val="24"/>
                <w:szCs w:val="24"/>
              </w:rPr>
            </w:pPr>
          </w:p>
        </w:tc>
        <w:tc>
          <w:tcPr>
            <w:tcW w:w="2942" w:type="dxa"/>
            <w:tcBorders>
              <w:top w:val="single" w:sz="4" w:space="0" w:color="000000"/>
              <w:left w:val="single" w:sz="4" w:space="0" w:color="000000"/>
              <w:bottom w:val="single" w:sz="4" w:space="0" w:color="000000"/>
              <w:right w:val="single" w:sz="4" w:space="0" w:color="000000"/>
            </w:tcBorders>
          </w:tcPr>
          <w:p w:rsidR="003A2035" w:rsidRDefault="003A2035">
            <w:pPr>
              <w:spacing w:line="360" w:lineRule="auto"/>
              <w:jc w:val="center"/>
              <w:rPr>
                <w:rStyle w:val="NormalCharacter"/>
                <w:rFonts w:ascii="宋体" w:hAnsi="宋体" w:cs="宋体"/>
                <w:sz w:val="24"/>
                <w:szCs w:val="24"/>
              </w:rPr>
            </w:pPr>
          </w:p>
        </w:tc>
        <w:tc>
          <w:tcPr>
            <w:tcW w:w="3246" w:type="dxa"/>
            <w:tcBorders>
              <w:top w:val="single" w:sz="4" w:space="0" w:color="000000"/>
              <w:left w:val="single" w:sz="4" w:space="0" w:color="000000"/>
              <w:bottom w:val="single" w:sz="4" w:space="0" w:color="000000"/>
              <w:right w:val="single" w:sz="4" w:space="0" w:color="000000"/>
            </w:tcBorders>
          </w:tcPr>
          <w:p w:rsidR="003A2035" w:rsidRDefault="003A2035">
            <w:pPr>
              <w:spacing w:line="360" w:lineRule="auto"/>
              <w:jc w:val="center"/>
              <w:rPr>
                <w:rStyle w:val="NormalCharacter"/>
                <w:rFonts w:ascii="宋体" w:hAnsi="宋体" w:cs="宋体"/>
                <w:sz w:val="24"/>
                <w:szCs w:val="24"/>
              </w:rPr>
            </w:pPr>
          </w:p>
        </w:tc>
      </w:tr>
      <w:tr w:rsidR="003A2035">
        <w:trPr>
          <w:jc w:val="center"/>
        </w:trPr>
        <w:tc>
          <w:tcPr>
            <w:tcW w:w="970" w:type="dxa"/>
            <w:tcBorders>
              <w:top w:val="single" w:sz="4" w:space="0" w:color="000000"/>
              <w:left w:val="single" w:sz="4" w:space="0" w:color="000000"/>
              <w:bottom w:val="single" w:sz="4" w:space="0" w:color="000000"/>
              <w:right w:val="single" w:sz="4" w:space="0" w:color="000000"/>
            </w:tcBorders>
          </w:tcPr>
          <w:p w:rsidR="003A2035" w:rsidRDefault="003A2035">
            <w:pPr>
              <w:spacing w:line="360" w:lineRule="auto"/>
              <w:jc w:val="center"/>
              <w:rPr>
                <w:rStyle w:val="NormalCharacter"/>
                <w:rFonts w:ascii="宋体" w:hAnsi="宋体" w:cs="宋体"/>
                <w:sz w:val="24"/>
                <w:szCs w:val="24"/>
              </w:rPr>
            </w:pPr>
          </w:p>
        </w:tc>
        <w:tc>
          <w:tcPr>
            <w:tcW w:w="4077" w:type="dxa"/>
            <w:tcBorders>
              <w:top w:val="single" w:sz="4" w:space="0" w:color="000000"/>
              <w:left w:val="single" w:sz="4" w:space="0" w:color="000000"/>
              <w:bottom w:val="single" w:sz="4" w:space="0" w:color="000000"/>
              <w:right w:val="single" w:sz="4" w:space="0" w:color="000000"/>
            </w:tcBorders>
          </w:tcPr>
          <w:p w:rsidR="003A2035" w:rsidRDefault="003A2035">
            <w:pPr>
              <w:spacing w:line="360" w:lineRule="auto"/>
              <w:jc w:val="center"/>
              <w:rPr>
                <w:rStyle w:val="NormalCharacter"/>
                <w:rFonts w:ascii="宋体" w:hAnsi="宋体" w:cs="宋体"/>
                <w:sz w:val="24"/>
                <w:szCs w:val="24"/>
              </w:rPr>
            </w:pPr>
          </w:p>
        </w:tc>
        <w:tc>
          <w:tcPr>
            <w:tcW w:w="2211" w:type="dxa"/>
            <w:tcBorders>
              <w:top w:val="single" w:sz="4" w:space="0" w:color="000000"/>
              <w:left w:val="single" w:sz="4" w:space="0" w:color="000000"/>
              <w:bottom w:val="single" w:sz="4" w:space="0" w:color="000000"/>
              <w:right w:val="single" w:sz="4" w:space="0" w:color="000000"/>
            </w:tcBorders>
          </w:tcPr>
          <w:p w:rsidR="003A2035" w:rsidRDefault="003A2035">
            <w:pPr>
              <w:spacing w:line="360" w:lineRule="auto"/>
              <w:jc w:val="center"/>
              <w:rPr>
                <w:rStyle w:val="NormalCharacter"/>
                <w:rFonts w:ascii="宋体" w:hAnsi="宋体" w:cs="宋体"/>
                <w:sz w:val="24"/>
                <w:szCs w:val="24"/>
              </w:rPr>
            </w:pPr>
          </w:p>
        </w:tc>
        <w:tc>
          <w:tcPr>
            <w:tcW w:w="2942" w:type="dxa"/>
            <w:tcBorders>
              <w:top w:val="single" w:sz="4" w:space="0" w:color="000000"/>
              <w:left w:val="single" w:sz="4" w:space="0" w:color="000000"/>
              <w:bottom w:val="single" w:sz="4" w:space="0" w:color="000000"/>
              <w:right w:val="single" w:sz="4" w:space="0" w:color="000000"/>
            </w:tcBorders>
          </w:tcPr>
          <w:p w:rsidR="003A2035" w:rsidRDefault="003A2035">
            <w:pPr>
              <w:spacing w:line="360" w:lineRule="auto"/>
              <w:jc w:val="center"/>
              <w:rPr>
                <w:rStyle w:val="NormalCharacter"/>
                <w:rFonts w:ascii="宋体" w:hAnsi="宋体" w:cs="宋体"/>
                <w:sz w:val="24"/>
                <w:szCs w:val="24"/>
              </w:rPr>
            </w:pPr>
          </w:p>
        </w:tc>
        <w:tc>
          <w:tcPr>
            <w:tcW w:w="3246" w:type="dxa"/>
            <w:tcBorders>
              <w:top w:val="single" w:sz="4" w:space="0" w:color="000000"/>
              <w:left w:val="single" w:sz="4" w:space="0" w:color="000000"/>
              <w:bottom w:val="single" w:sz="4" w:space="0" w:color="000000"/>
              <w:right w:val="single" w:sz="4" w:space="0" w:color="000000"/>
            </w:tcBorders>
          </w:tcPr>
          <w:p w:rsidR="003A2035" w:rsidRDefault="003A2035">
            <w:pPr>
              <w:spacing w:line="360" w:lineRule="auto"/>
              <w:jc w:val="center"/>
              <w:rPr>
                <w:rStyle w:val="NormalCharacter"/>
                <w:rFonts w:ascii="宋体" w:hAnsi="宋体" w:cs="宋体"/>
                <w:sz w:val="24"/>
                <w:szCs w:val="24"/>
              </w:rPr>
            </w:pPr>
          </w:p>
        </w:tc>
      </w:tr>
      <w:tr w:rsidR="003A2035">
        <w:trPr>
          <w:trHeight w:val="77"/>
          <w:jc w:val="center"/>
        </w:trPr>
        <w:tc>
          <w:tcPr>
            <w:tcW w:w="970" w:type="dxa"/>
            <w:tcBorders>
              <w:top w:val="single" w:sz="4" w:space="0" w:color="000000"/>
              <w:left w:val="single" w:sz="4" w:space="0" w:color="000000"/>
              <w:bottom w:val="single" w:sz="4" w:space="0" w:color="000000"/>
              <w:right w:val="single" w:sz="4" w:space="0" w:color="000000"/>
            </w:tcBorders>
          </w:tcPr>
          <w:p w:rsidR="003A2035" w:rsidRDefault="003A2035">
            <w:pPr>
              <w:spacing w:line="360" w:lineRule="auto"/>
              <w:jc w:val="center"/>
              <w:rPr>
                <w:rStyle w:val="NormalCharacter"/>
                <w:rFonts w:ascii="宋体" w:hAnsi="宋体" w:cs="宋体"/>
                <w:sz w:val="24"/>
                <w:szCs w:val="24"/>
              </w:rPr>
            </w:pPr>
          </w:p>
        </w:tc>
        <w:tc>
          <w:tcPr>
            <w:tcW w:w="4077" w:type="dxa"/>
            <w:tcBorders>
              <w:top w:val="single" w:sz="4" w:space="0" w:color="000000"/>
              <w:left w:val="single" w:sz="4" w:space="0" w:color="000000"/>
              <w:bottom w:val="single" w:sz="4" w:space="0" w:color="000000"/>
              <w:right w:val="single" w:sz="4" w:space="0" w:color="000000"/>
            </w:tcBorders>
          </w:tcPr>
          <w:p w:rsidR="003A2035" w:rsidRDefault="003A2035">
            <w:pPr>
              <w:spacing w:line="360" w:lineRule="auto"/>
              <w:jc w:val="center"/>
              <w:rPr>
                <w:rStyle w:val="NormalCharacter"/>
                <w:rFonts w:ascii="宋体" w:hAnsi="宋体" w:cs="宋体"/>
                <w:sz w:val="24"/>
                <w:szCs w:val="24"/>
              </w:rPr>
            </w:pPr>
          </w:p>
        </w:tc>
        <w:tc>
          <w:tcPr>
            <w:tcW w:w="2211" w:type="dxa"/>
            <w:tcBorders>
              <w:top w:val="single" w:sz="4" w:space="0" w:color="000000"/>
              <w:left w:val="single" w:sz="4" w:space="0" w:color="000000"/>
              <w:bottom w:val="single" w:sz="4" w:space="0" w:color="000000"/>
              <w:right w:val="single" w:sz="4" w:space="0" w:color="000000"/>
            </w:tcBorders>
          </w:tcPr>
          <w:p w:rsidR="003A2035" w:rsidRDefault="003A2035">
            <w:pPr>
              <w:spacing w:line="360" w:lineRule="auto"/>
              <w:jc w:val="center"/>
              <w:rPr>
                <w:rStyle w:val="NormalCharacter"/>
                <w:rFonts w:ascii="宋体" w:hAnsi="宋体" w:cs="宋体"/>
                <w:sz w:val="24"/>
                <w:szCs w:val="24"/>
              </w:rPr>
            </w:pPr>
          </w:p>
        </w:tc>
        <w:tc>
          <w:tcPr>
            <w:tcW w:w="2942" w:type="dxa"/>
            <w:tcBorders>
              <w:top w:val="single" w:sz="4" w:space="0" w:color="000000"/>
              <w:left w:val="single" w:sz="4" w:space="0" w:color="000000"/>
              <w:bottom w:val="single" w:sz="4" w:space="0" w:color="000000"/>
              <w:right w:val="single" w:sz="4" w:space="0" w:color="000000"/>
            </w:tcBorders>
          </w:tcPr>
          <w:p w:rsidR="003A2035" w:rsidRDefault="003A2035">
            <w:pPr>
              <w:spacing w:line="360" w:lineRule="auto"/>
              <w:jc w:val="center"/>
              <w:rPr>
                <w:rStyle w:val="NormalCharacter"/>
                <w:rFonts w:ascii="宋体" w:hAnsi="宋体" w:cs="宋体"/>
                <w:sz w:val="24"/>
                <w:szCs w:val="24"/>
              </w:rPr>
            </w:pPr>
          </w:p>
        </w:tc>
        <w:tc>
          <w:tcPr>
            <w:tcW w:w="3246" w:type="dxa"/>
            <w:tcBorders>
              <w:top w:val="single" w:sz="4" w:space="0" w:color="000000"/>
              <w:left w:val="single" w:sz="4" w:space="0" w:color="000000"/>
              <w:bottom w:val="single" w:sz="4" w:space="0" w:color="000000"/>
              <w:right w:val="single" w:sz="4" w:space="0" w:color="000000"/>
            </w:tcBorders>
          </w:tcPr>
          <w:p w:rsidR="003A2035" w:rsidRDefault="003A2035">
            <w:pPr>
              <w:spacing w:line="360" w:lineRule="auto"/>
              <w:jc w:val="center"/>
              <w:rPr>
                <w:rStyle w:val="NormalCharacter"/>
                <w:rFonts w:ascii="宋体" w:hAnsi="宋体" w:cs="宋体"/>
                <w:sz w:val="24"/>
                <w:szCs w:val="24"/>
              </w:rPr>
            </w:pPr>
          </w:p>
        </w:tc>
      </w:tr>
    </w:tbl>
    <w:p w:rsidR="003A2035" w:rsidRDefault="00AA1A14">
      <w:pPr>
        <w:spacing w:line="360" w:lineRule="auto"/>
        <w:rPr>
          <w:rStyle w:val="NormalCharacter"/>
          <w:rFonts w:ascii="宋体" w:hAnsi="宋体" w:cs="宋体"/>
          <w:szCs w:val="21"/>
        </w:rPr>
      </w:pPr>
      <w:r>
        <w:rPr>
          <w:rStyle w:val="NormalCharacter"/>
          <w:rFonts w:ascii="宋体" w:hAnsi="宋体" w:cs="宋体" w:hint="eastAsia"/>
          <w:szCs w:val="21"/>
        </w:rPr>
        <w:t>评委签名：</w:t>
      </w:r>
    </w:p>
    <w:p w:rsidR="003A2035" w:rsidRDefault="003A2035">
      <w:pPr>
        <w:spacing w:line="360" w:lineRule="auto"/>
        <w:jc w:val="center"/>
        <w:rPr>
          <w:rStyle w:val="NormalCharacter"/>
          <w:rFonts w:ascii="宋体" w:hAnsi="宋体" w:cs="宋体"/>
          <w:szCs w:val="21"/>
        </w:rPr>
        <w:sectPr w:rsidR="003A2035">
          <w:endnotePr>
            <w:numFmt w:val="decimal"/>
          </w:endnotePr>
          <w:pgSz w:w="16838" w:h="11906"/>
          <w:pgMar w:top="1304" w:right="1304" w:bottom="1304" w:left="1304" w:header="851" w:footer="907" w:gutter="0"/>
          <w:cols w:space="720"/>
          <w:titlePg/>
          <w:docGrid w:type="linesAndChars" w:linePitch="312"/>
        </w:sectPr>
      </w:pPr>
    </w:p>
    <w:p w:rsidR="003A2035" w:rsidRDefault="00AA1A14">
      <w:pPr>
        <w:pStyle w:val="Heading1"/>
        <w:outlineLvl w:val="0"/>
        <w:rPr>
          <w:rStyle w:val="NormalCharacter"/>
          <w:rFonts w:ascii="宋体" w:hAnsi="宋体" w:cs="宋体"/>
          <w:bCs/>
          <w:sz w:val="36"/>
          <w:szCs w:val="36"/>
        </w:rPr>
      </w:pPr>
      <w:bookmarkStart w:id="33" w:name="_Toc23027"/>
      <w:bookmarkStart w:id="34" w:name="_Toc185324327"/>
      <w:bookmarkStart w:id="35" w:name="_Toc7936"/>
      <w:r>
        <w:rPr>
          <w:rStyle w:val="NormalCharacter"/>
          <w:rFonts w:ascii="宋体" w:hAnsi="宋体" w:cs="宋体" w:hint="eastAsia"/>
          <w:bCs/>
          <w:sz w:val="36"/>
          <w:szCs w:val="36"/>
        </w:rPr>
        <w:lastRenderedPageBreak/>
        <w:t>第三章  合同条款</w:t>
      </w:r>
      <w:bookmarkEnd w:id="33"/>
      <w:bookmarkEnd w:id="34"/>
      <w:bookmarkEnd w:id="35"/>
    </w:p>
    <w:p w:rsidR="003A2035" w:rsidRDefault="00AA1A14">
      <w:pPr>
        <w:jc w:val="center"/>
        <w:rPr>
          <w:rStyle w:val="NormalCharacter"/>
          <w:rFonts w:ascii="宋体" w:hAnsi="宋体" w:cs="宋体"/>
          <w:b/>
          <w:sz w:val="32"/>
          <w:szCs w:val="32"/>
        </w:rPr>
      </w:pPr>
      <w:r>
        <w:rPr>
          <w:rStyle w:val="NormalCharacter"/>
          <w:rFonts w:ascii="宋体" w:hAnsi="宋体" w:cs="宋体" w:hint="eastAsia"/>
          <w:sz w:val="32"/>
          <w:szCs w:val="32"/>
        </w:rPr>
        <w:t>注：按《广州市建设工程施工合同》（SF－2019－0204）执行，另册。</w:t>
      </w:r>
    </w:p>
    <w:p w:rsidR="003A2035" w:rsidRDefault="003A2035">
      <w:pPr>
        <w:rPr>
          <w:rStyle w:val="NormalCharacter"/>
          <w:rFonts w:ascii="宋体" w:hAnsi="宋体" w:cs="宋体"/>
          <w:sz w:val="32"/>
          <w:szCs w:val="32"/>
        </w:rPr>
      </w:pPr>
    </w:p>
    <w:p w:rsidR="003A2035" w:rsidRDefault="003A2035">
      <w:pPr>
        <w:pStyle w:val="BodyText1I"/>
        <w:spacing w:line="360" w:lineRule="auto"/>
        <w:ind w:firstLine="0"/>
        <w:rPr>
          <w:rStyle w:val="NormalCharacter"/>
          <w:rFonts w:ascii="宋体" w:hAnsi="宋体" w:cs="宋体"/>
          <w:sz w:val="32"/>
          <w:szCs w:val="32"/>
        </w:rPr>
      </w:pPr>
    </w:p>
    <w:p w:rsidR="003A2035" w:rsidRDefault="003A2035">
      <w:pPr>
        <w:pStyle w:val="PlainText"/>
        <w:spacing w:line="360" w:lineRule="auto"/>
        <w:rPr>
          <w:rStyle w:val="NormalCharacter"/>
          <w:rFonts w:hAnsi="宋体" w:cs="宋体"/>
          <w:sz w:val="24"/>
          <w:szCs w:val="24"/>
        </w:rPr>
      </w:pPr>
    </w:p>
    <w:p w:rsidR="003A2035" w:rsidRDefault="00AA1A14">
      <w:pPr>
        <w:pStyle w:val="1"/>
        <w:jc w:val="center"/>
        <w:rPr>
          <w:rFonts w:ascii="宋体" w:hAnsi="宋体" w:cs="宋体"/>
          <w:sz w:val="32"/>
          <w:szCs w:val="32"/>
        </w:rPr>
      </w:pPr>
      <w:r>
        <w:rPr>
          <w:rStyle w:val="NormalCharacter"/>
          <w:rFonts w:ascii="宋体" w:hAnsi="宋体" w:cs="宋体" w:hint="eastAsia"/>
          <w:b w:val="0"/>
        </w:rPr>
        <w:br w:type="page"/>
      </w:r>
      <w:bookmarkStart w:id="36" w:name="_Toc28378"/>
      <w:bookmarkStart w:id="37" w:name="_Toc16822"/>
      <w:bookmarkStart w:id="38" w:name="_Toc16855"/>
      <w:bookmarkStart w:id="39" w:name="_Toc185324329"/>
      <w:r>
        <w:rPr>
          <w:rFonts w:ascii="宋体" w:hAnsi="宋体" w:cs="宋体" w:hint="eastAsia"/>
          <w:sz w:val="32"/>
          <w:szCs w:val="32"/>
        </w:rPr>
        <w:lastRenderedPageBreak/>
        <w:t>第四章  投标文件格式</w:t>
      </w:r>
      <w:bookmarkEnd w:id="36"/>
      <w:bookmarkEnd w:id="37"/>
      <w:bookmarkEnd w:id="38"/>
    </w:p>
    <w:p w:rsidR="003A2035" w:rsidRDefault="003A2035">
      <w:pPr>
        <w:rPr>
          <w:rFonts w:ascii="宋体" w:hAnsi="宋体" w:cs="宋体"/>
          <w:bCs/>
          <w:szCs w:val="21"/>
        </w:rPr>
      </w:pPr>
    </w:p>
    <w:p w:rsidR="003A2035" w:rsidRDefault="00AA1A14">
      <w:pPr>
        <w:autoSpaceDE w:val="0"/>
        <w:autoSpaceDN w:val="0"/>
        <w:adjustRightInd w:val="0"/>
        <w:jc w:val="center"/>
        <w:rPr>
          <w:rFonts w:ascii="宋体" w:hAnsi="宋体" w:cs="宋体"/>
          <w:b/>
          <w:sz w:val="24"/>
          <w:szCs w:val="24"/>
        </w:rPr>
      </w:pPr>
      <w:r>
        <w:rPr>
          <w:rFonts w:ascii="宋体" w:hAnsi="宋体" w:cs="宋体" w:hint="eastAsia"/>
          <w:b/>
          <w:sz w:val="24"/>
          <w:szCs w:val="24"/>
        </w:rPr>
        <w:t>【本章格式除招标文件中带★号的格式必须按招标文件规定的格式进行编制外，其余格式仅供参考。】</w:t>
      </w:r>
    </w:p>
    <w:p w:rsidR="003A2035" w:rsidRDefault="003A2035">
      <w:pPr>
        <w:autoSpaceDE w:val="0"/>
        <w:autoSpaceDN w:val="0"/>
        <w:adjustRightInd w:val="0"/>
        <w:rPr>
          <w:rFonts w:ascii="宋体" w:hAnsi="宋体" w:cs="宋体"/>
          <w:sz w:val="24"/>
          <w:szCs w:val="24"/>
        </w:rPr>
      </w:pPr>
    </w:p>
    <w:p w:rsidR="003A2035" w:rsidRDefault="003A2035">
      <w:pPr>
        <w:autoSpaceDE w:val="0"/>
        <w:autoSpaceDN w:val="0"/>
        <w:adjustRightInd w:val="0"/>
        <w:rPr>
          <w:rFonts w:ascii="宋体" w:hAnsi="宋体" w:cs="宋体"/>
          <w:sz w:val="24"/>
          <w:szCs w:val="24"/>
        </w:rPr>
      </w:pPr>
    </w:p>
    <w:p w:rsidR="003A2035" w:rsidRDefault="003A2035">
      <w:pPr>
        <w:autoSpaceDE w:val="0"/>
        <w:autoSpaceDN w:val="0"/>
        <w:adjustRightInd w:val="0"/>
        <w:rPr>
          <w:rFonts w:ascii="宋体" w:hAnsi="宋体" w:cs="宋体"/>
          <w:sz w:val="24"/>
          <w:szCs w:val="24"/>
        </w:rPr>
      </w:pPr>
    </w:p>
    <w:p w:rsidR="003A2035" w:rsidRDefault="003A2035">
      <w:pPr>
        <w:autoSpaceDE w:val="0"/>
        <w:autoSpaceDN w:val="0"/>
        <w:adjustRightInd w:val="0"/>
        <w:rPr>
          <w:rFonts w:ascii="宋体" w:hAnsi="宋体" w:cs="宋体"/>
          <w:sz w:val="24"/>
          <w:szCs w:val="24"/>
        </w:rPr>
      </w:pPr>
    </w:p>
    <w:p w:rsidR="003A2035" w:rsidRDefault="003A2035">
      <w:pPr>
        <w:autoSpaceDE w:val="0"/>
        <w:autoSpaceDN w:val="0"/>
        <w:adjustRightInd w:val="0"/>
        <w:rPr>
          <w:rFonts w:ascii="宋体" w:hAnsi="宋体" w:cs="宋体"/>
          <w:sz w:val="24"/>
          <w:szCs w:val="24"/>
        </w:rPr>
      </w:pPr>
    </w:p>
    <w:p w:rsidR="003A2035" w:rsidRDefault="003A2035">
      <w:pPr>
        <w:autoSpaceDE w:val="0"/>
        <w:autoSpaceDN w:val="0"/>
        <w:adjustRightInd w:val="0"/>
        <w:rPr>
          <w:rFonts w:ascii="宋体" w:hAnsi="宋体" w:cs="宋体"/>
          <w:sz w:val="24"/>
          <w:szCs w:val="24"/>
        </w:rPr>
      </w:pPr>
    </w:p>
    <w:p w:rsidR="003A2035" w:rsidRDefault="003A2035">
      <w:pPr>
        <w:autoSpaceDE w:val="0"/>
        <w:autoSpaceDN w:val="0"/>
        <w:adjustRightInd w:val="0"/>
        <w:rPr>
          <w:rFonts w:ascii="宋体" w:hAnsi="宋体" w:cs="宋体"/>
          <w:sz w:val="24"/>
          <w:szCs w:val="24"/>
        </w:rPr>
      </w:pPr>
    </w:p>
    <w:p w:rsidR="003A2035" w:rsidRDefault="00AA1A14">
      <w:pPr>
        <w:autoSpaceDE w:val="0"/>
        <w:autoSpaceDN w:val="0"/>
        <w:adjustRightInd w:val="0"/>
        <w:jc w:val="center"/>
        <w:rPr>
          <w:rFonts w:ascii="宋体" w:hAnsi="宋体" w:cs="宋体"/>
          <w:b/>
          <w:sz w:val="32"/>
          <w:szCs w:val="32"/>
        </w:rPr>
      </w:pPr>
      <w:r>
        <w:rPr>
          <w:rFonts w:ascii="宋体" w:hAnsi="宋体" w:cs="宋体" w:hint="eastAsia"/>
          <w:b/>
          <w:sz w:val="32"/>
          <w:szCs w:val="32"/>
        </w:rPr>
        <w:t>第一部分  投标文件技术标部分（部分格式）</w:t>
      </w:r>
    </w:p>
    <w:p w:rsidR="003A2035" w:rsidRDefault="003A2035">
      <w:pPr>
        <w:rPr>
          <w:rFonts w:ascii="宋体" w:hAnsi="宋体" w:cs="宋体"/>
          <w:bCs/>
          <w:szCs w:val="21"/>
        </w:rPr>
      </w:pPr>
    </w:p>
    <w:p w:rsidR="003A2035" w:rsidRDefault="003A2035">
      <w:pPr>
        <w:pStyle w:val="a6"/>
        <w:ind w:firstLine="0"/>
        <w:rPr>
          <w:rFonts w:ascii="宋体" w:hAnsi="宋体" w:cs="宋体"/>
        </w:rPr>
      </w:pPr>
    </w:p>
    <w:p w:rsidR="003A2035" w:rsidRDefault="003A2035">
      <w:pPr>
        <w:pStyle w:val="a6"/>
        <w:ind w:firstLine="0"/>
        <w:rPr>
          <w:rFonts w:ascii="宋体" w:hAnsi="宋体" w:cs="宋体"/>
        </w:rPr>
      </w:pPr>
    </w:p>
    <w:p w:rsidR="003A2035" w:rsidRDefault="00AA1A14">
      <w:pPr>
        <w:rPr>
          <w:rFonts w:ascii="宋体" w:hAnsi="宋体" w:cs="宋体"/>
          <w:b/>
          <w:sz w:val="24"/>
          <w:szCs w:val="24"/>
        </w:rPr>
      </w:pPr>
      <w:r>
        <w:rPr>
          <w:rFonts w:ascii="宋体" w:hAnsi="宋体" w:cs="宋体" w:hint="eastAsia"/>
          <w:b/>
          <w:sz w:val="24"/>
          <w:szCs w:val="24"/>
        </w:rPr>
        <w:br w:type="page"/>
      </w:r>
      <w:r>
        <w:rPr>
          <w:rFonts w:ascii="宋体" w:hAnsi="宋体" w:cs="宋体" w:hint="eastAsia"/>
          <w:b/>
          <w:sz w:val="24"/>
          <w:szCs w:val="24"/>
        </w:rPr>
        <w:lastRenderedPageBreak/>
        <w:t>技术部分格式1：技术标封面</w:t>
      </w:r>
    </w:p>
    <w:p w:rsidR="003A2035" w:rsidRDefault="003A2035">
      <w:pPr>
        <w:pStyle w:val="af5"/>
        <w:ind w:firstLine="496"/>
        <w:rPr>
          <w:rFonts w:ascii="宋体" w:eastAsia="宋体" w:hAnsi="宋体" w:cs="宋体"/>
        </w:rPr>
      </w:pPr>
    </w:p>
    <w:p w:rsidR="003A2035" w:rsidRDefault="003A2035">
      <w:pPr>
        <w:pStyle w:val="af5"/>
        <w:ind w:firstLine="496"/>
        <w:rPr>
          <w:rFonts w:ascii="宋体" w:eastAsia="宋体" w:hAnsi="宋体" w:cs="宋体"/>
        </w:rPr>
      </w:pPr>
    </w:p>
    <w:p w:rsidR="003A2035" w:rsidRDefault="003A2035">
      <w:pPr>
        <w:pStyle w:val="af5"/>
        <w:ind w:firstLine="496"/>
        <w:rPr>
          <w:rFonts w:ascii="宋体" w:eastAsia="宋体" w:hAnsi="宋体" w:cs="宋体"/>
        </w:rPr>
      </w:pPr>
    </w:p>
    <w:p w:rsidR="003A2035" w:rsidRDefault="00AA1A14">
      <w:pPr>
        <w:pStyle w:val="af6"/>
        <w:rPr>
          <w:rFonts w:ascii="宋体" w:eastAsia="宋体" w:hAnsi="宋体" w:cs="宋体"/>
          <w:b w:val="0"/>
          <w:u w:val="single"/>
        </w:rPr>
      </w:pPr>
      <w:r>
        <w:rPr>
          <w:rFonts w:ascii="宋体" w:eastAsia="宋体" w:hAnsi="宋体" w:cs="宋体" w:hint="eastAsia"/>
          <w:b w:val="0"/>
          <w:u w:val="single"/>
        </w:rPr>
        <w:t xml:space="preserve">[工程名称] </w:t>
      </w:r>
    </w:p>
    <w:p w:rsidR="003A2035" w:rsidRDefault="003A2035">
      <w:pPr>
        <w:pStyle w:val="af5"/>
        <w:ind w:firstLine="496"/>
        <w:rPr>
          <w:rFonts w:ascii="宋体" w:eastAsia="宋体" w:hAnsi="宋体" w:cs="宋体"/>
        </w:rPr>
      </w:pPr>
    </w:p>
    <w:p w:rsidR="003A2035" w:rsidRDefault="003A2035">
      <w:pPr>
        <w:pStyle w:val="af5"/>
        <w:ind w:firstLine="496"/>
        <w:rPr>
          <w:rFonts w:ascii="宋体" w:eastAsia="宋体" w:hAnsi="宋体" w:cs="宋体"/>
        </w:rPr>
      </w:pPr>
    </w:p>
    <w:p w:rsidR="003A2035" w:rsidRDefault="003A2035">
      <w:pPr>
        <w:pStyle w:val="af5"/>
        <w:ind w:firstLine="496"/>
        <w:rPr>
          <w:rFonts w:ascii="宋体" w:eastAsia="宋体" w:hAnsi="宋体" w:cs="宋体"/>
        </w:rPr>
      </w:pPr>
    </w:p>
    <w:p w:rsidR="003A2035" w:rsidRDefault="003A2035">
      <w:pPr>
        <w:pStyle w:val="af5"/>
        <w:ind w:firstLine="496"/>
        <w:rPr>
          <w:rFonts w:ascii="宋体" w:eastAsia="宋体" w:hAnsi="宋体" w:cs="宋体"/>
        </w:rPr>
      </w:pPr>
    </w:p>
    <w:p w:rsidR="003A2035" w:rsidRDefault="00AA1A14">
      <w:pPr>
        <w:pStyle w:val="af7"/>
        <w:rPr>
          <w:rFonts w:ascii="宋体" w:eastAsia="宋体" w:hAnsi="宋体" w:cs="宋体"/>
          <w:b w:val="0"/>
        </w:rPr>
      </w:pPr>
      <w:r>
        <w:rPr>
          <w:rFonts w:ascii="宋体" w:eastAsia="宋体" w:hAnsi="宋体" w:cs="宋体" w:hint="eastAsia"/>
          <w:b w:val="0"/>
        </w:rPr>
        <w:t>投标文件</w:t>
      </w:r>
    </w:p>
    <w:p w:rsidR="003A2035" w:rsidRDefault="00AA1A14">
      <w:pPr>
        <w:pStyle w:val="af6"/>
        <w:rPr>
          <w:rFonts w:ascii="宋体" w:eastAsia="宋体" w:hAnsi="宋体" w:cs="宋体"/>
          <w:b w:val="0"/>
        </w:rPr>
      </w:pPr>
      <w:r>
        <w:rPr>
          <w:rFonts w:ascii="宋体" w:eastAsia="宋体" w:hAnsi="宋体" w:cs="宋体" w:hint="eastAsia"/>
          <w:b w:val="0"/>
        </w:rPr>
        <w:t>第一册  技术标书（</w:t>
      </w:r>
      <w:proofErr w:type="gramStart"/>
      <w:r>
        <w:rPr>
          <w:rFonts w:ascii="宋体" w:eastAsia="宋体" w:hAnsi="宋体" w:cs="宋体" w:hint="eastAsia"/>
          <w:b w:val="0"/>
        </w:rPr>
        <w:t>含资格</w:t>
      </w:r>
      <w:proofErr w:type="gramEnd"/>
      <w:r>
        <w:rPr>
          <w:rFonts w:ascii="宋体" w:eastAsia="宋体" w:hAnsi="宋体" w:cs="宋体" w:hint="eastAsia"/>
          <w:b w:val="0"/>
        </w:rPr>
        <w:t>审查文件）</w:t>
      </w:r>
    </w:p>
    <w:p w:rsidR="003A2035" w:rsidRDefault="003A2035">
      <w:pPr>
        <w:pStyle w:val="af5"/>
        <w:ind w:firstLine="496"/>
        <w:rPr>
          <w:rFonts w:ascii="宋体" w:eastAsia="宋体" w:hAnsi="宋体" w:cs="宋体"/>
        </w:rPr>
      </w:pPr>
    </w:p>
    <w:p w:rsidR="003A2035" w:rsidRDefault="003A2035">
      <w:pPr>
        <w:pStyle w:val="af5"/>
        <w:ind w:firstLine="496"/>
        <w:rPr>
          <w:rFonts w:ascii="宋体" w:eastAsia="宋体" w:hAnsi="宋体" w:cs="宋体"/>
        </w:rPr>
      </w:pPr>
    </w:p>
    <w:p w:rsidR="003A2035" w:rsidRDefault="003A2035">
      <w:pPr>
        <w:pStyle w:val="af5"/>
        <w:ind w:firstLine="496"/>
        <w:rPr>
          <w:rFonts w:ascii="宋体" w:eastAsia="宋体" w:hAnsi="宋体" w:cs="宋体"/>
        </w:rPr>
      </w:pPr>
    </w:p>
    <w:p w:rsidR="003A2035" w:rsidRDefault="003A2035">
      <w:pPr>
        <w:pStyle w:val="af5"/>
        <w:ind w:firstLine="496"/>
        <w:rPr>
          <w:rFonts w:ascii="宋体" w:eastAsia="宋体" w:hAnsi="宋体" w:cs="宋体"/>
        </w:rPr>
      </w:pPr>
    </w:p>
    <w:p w:rsidR="003A2035" w:rsidRDefault="003A2035">
      <w:pPr>
        <w:pStyle w:val="af5"/>
        <w:ind w:firstLine="496"/>
        <w:rPr>
          <w:rFonts w:ascii="宋体" w:eastAsia="宋体" w:hAnsi="宋体" w:cs="宋体"/>
        </w:rPr>
      </w:pPr>
    </w:p>
    <w:p w:rsidR="003A2035" w:rsidRDefault="003A2035">
      <w:pPr>
        <w:pStyle w:val="af5"/>
        <w:ind w:firstLine="496"/>
        <w:rPr>
          <w:rFonts w:ascii="宋体" w:eastAsia="宋体" w:hAnsi="宋体" w:cs="宋体"/>
        </w:rPr>
      </w:pPr>
    </w:p>
    <w:p w:rsidR="003A2035" w:rsidRDefault="00AA1A14">
      <w:pPr>
        <w:pStyle w:val="af8"/>
        <w:ind w:firstLine="616"/>
        <w:rPr>
          <w:rFonts w:ascii="宋体" w:eastAsia="宋体" w:hAnsi="宋体" w:cs="宋体"/>
        </w:rPr>
      </w:pPr>
      <w:r>
        <w:rPr>
          <w:rFonts w:ascii="宋体" w:eastAsia="宋体" w:hAnsi="宋体" w:cs="宋体" w:hint="eastAsia"/>
        </w:rPr>
        <w:t>投标人：</w:t>
      </w:r>
      <w:r>
        <w:rPr>
          <w:rFonts w:ascii="宋体" w:eastAsia="宋体" w:hAnsi="宋体" w:cs="宋体" w:hint="eastAsia"/>
          <w:u w:val="single"/>
        </w:rPr>
        <w:t xml:space="preserve">      （填写投标人单位名称）    （盖章）</w:t>
      </w:r>
    </w:p>
    <w:p w:rsidR="003A2035" w:rsidRDefault="00AA1A14">
      <w:pPr>
        <w:pStyle w:val="af8"/>
        <w:ind w:firstLine="616"/>
        <w:rPr>
          <w:rFonts w:ascii="宋体" w:eastAsia="宋体" w:hAnsi="宋体" w:cs="宋体"/>
          <w:sz w:val="24"/>
          <w:szCs w:val="24"/>
        </w:rPr>
      </w:pPr>
      <w:r>
        <w:rPr>
          <w:rFonts w:ascii="宋体" w:eastAsia="宋体" w:hAnsi="宋体" w:cs="宋体" w:hint="eastAsia"/>
        </w:rPr>
        <w:t>日  期：</w:t>
      </w:r>
    </w:p>
    <w:p w:rsidR="003A2035" w:rsidRDefault="003A2035">
      <w:pPr>
        <w:rPr>
          <w:rFonts w:ascii="宋体" w:hAnsi="宋体" w:cs="宋体"/>
          <w:bCs/>
          <w:szCs w:val="21"/>
        </w:rPr>
      </w:pPr>
    </w:p>
    <w:p w:rsidR="003A2035" w:rsidRDefault="00AA1A14">
      <w:pPr>
        <w:rPr>
          <w:rFonts w:ascii="宋体" w:hAnsi="宋体" w:cs="宋体"/>
          <w:b/>
          <w:sz w:val="32"/>
          <w:szCs w:val="32"/>
        </w:rPr>
      </w:pPr>
      <w:r>
        <w:rPr>
          <w:rFonts w:ascii="宋体" w:hAnsi="宋体" w:cs="宋体" w:hint="eastAsia"/>
          <w:b/>
          <w:sz w:val="32"/>
          <w:szCs w:val="32"/>
        </w:rPr>
        <w:br w:type="page"/>
      </w:r>
    </w:p>
    <w:p w:rsidR="003A2035" w:rsidRDefault="00AA1A14">
      <w:pPr>
        <w:spacing w:line="360" w:lineRule="auto"/>
        <w:jc w:val="center"/>
        <w:rPr>
          <w:rFonts w:ascii="宋体" w:hAnsi="宋体" w:cs="宋体"/>
          <w:b/>
          <w:sz w:val="32"/>
          <w:szCs w:val="32"/>
        </w:rPr>
      </w:pPr>
      <w:r>
        <w:rPr>
          <w:rFonts w:ascii="宋体" w:hAnsi="宋体" w:cs="宋体" w:hint="eastAsia"/>
          <w:b/>
          <w:sz w:val="32"/>
          <w:szCs w:val="32"/>
        </w:rPr>
        <w:lastRenderedPageBreak/>
        <w:t>目  录</w:t>
      </w:r>
    </w:p>
    <w:p w:rsidR="003A2035" w:rsidRDefault="00AA1A14">
      <w:pPr>
        <w:tabs>
          <w:tab w:val="left" w:pos="720"/>
        </w:tabs>
        <w:snapToGrid w:val="0"/>
        <w:spacing w:line="360" w:lineRule="auto"/>
        <w:rPr>
          <w:rFonts w:ascii="宋体" w:hAnsi="宋体" w:cs="宋体"/>
          <w:sz w:val="24"/>
          <w:szCs w:val="24"/>
        </w:rPr>
      </w:pPr>
      <w:r>
        <w:rPr>
          <w:rFonts w:ascii="宋体" w:hAnsi="宋体" w:cs="宋体" w:hint="eastAsia"/>
          <w:sz w:val="24"/>
          <w:szCs w:val="24"/>
        </w:rPr>
        <w:t>一、资格审查资料</w:t>
      </w:r>
    </w:p>
    <w:p w:rsidR="003A2035" w:rsidRDefault="00AA1A14">
      <w:pPr>
        <w:tabs>
          <w:tab w:val="left" w:pos="720"/>
        </w:tabs>
        <w:snapToGrid w:val="0"/>
        <w:spacing w:line="360" w:lineRule="auto"/>
        <w:rPr>
          <w:rFonts w:ascii="宋体" w:hAnsi="宋体" w:cs="宋体"/>
          <w:sz w:val="24"/>
          <w:szCs w:val="24"/>
        </w:rPr>
      </w:pPr>
      <w:r>
        <w:rPr>
          <w:rFonts w:ascii="宋体" w:hAnsi="宋体" w:cs="宋体" w:hint="eastAsia"/>
          <w:sz w:val="24"/>
          <w:szCs w:val="24"/>
        </w:rPr>
        <w:t>二、广州建设工程施工技术标招标投标书</w:t>
      </w:r>
    </w:p>
    <w:p w:rsidR="003A2035" w:rsidRDefault="00AA1A14">
      <w:pPr>
        <w:tabs>
          <w:tab w:val="left" w:pos="720"/>
        </w:tabs>
        <w:snapToGrid w:val="0"/>
        <w:spacing w:line="360" w:lineRule="auto"/>
        <w:rPr>
          <w:rFonts w:ascii="宋体" w:hAnsi="宋体" w:cs="宋体"/>
          <w:sz w:val="24"/>
          <w:szCs w:val="24"/>
        </w:rPr>
      </w:pPr>
      <w:r>
        <w:rPr>
          <w:rFonts w:ascii="宋体" w:hAnsi="宋体" w:cs="宋体" w:hint="eastAsia"/>
          <w:sz w:val="24"/>
          <w:szCs w:val="24"/>
        </w:rPr>
        <w:t>三、投标人廉洁承诺书</w:t>
      </w:r>
    </w:p>
    <w:p w:rsidR="003A2035" w:rsidRDefault="00AA1A14">
      <w:pPr>
        <w:tabs>
          <w:tab w:val="left" w:pos="720"/>
        </w:tabs>
        <w:snapToGrid w:val="0"/>
        <w:spacing w:line="360" w:lineRule="auto"/>
        <w:rPr>
          <w:rFonts w:ascii="宋体" w:hAnsi="宋体" w:cs="宋体"/>
          <w:sz w:val="24"/>
          <w:szCs w:val="24"/>
        </w:rPr>
      </w:pPr>
      <w:r>
        <w:rPr>
          <w:rFonts w:ascii="宋体" w:hAnsi="宋体" w:cs="宋体" w:hint="eastAsia"/>
          <w:sz w:val="24"/>
          <w:szCs w:val="24"/>
        </w:rPr>
        <w:t>四、企业资信等相关资料</w:t>
      </w:r>
    </w:p>
    <w:p w:rsidR="003A2035" w:rsidRDefault="00AA1A14">
      <w:pPr>
        <w:tabs>
          <w:tab w:val="left" w:pos="720"/>
        </w:tabs>
        <w:snapToGrid w:val="0"/>
        <w:spacing w:line="360" w:lineRule="auto"/>
        <w:rPr>
          <w:rFonts w:ascii="宋体" w:hAnsi="宋体" w:cs="宋体"/>
          <w:sz w:val="24"/>
          <w:szCs w:val="24"/>
        </w:rPr>
      </w:pPr>
      <w:r>
        <w:rPr>
          <w:rFonts w:ascii="宋体" w:hAnsi="宋体" w:cs="宋体" w:hint="eastAsia"/>
          <w:sz w:val="24"/>
          <w:szCs w:val="24"/>
        </w:rPr>
        <w:t>五、参与编制技术标投标文件人员名单</w:t>
      </w:r>
    </w:p>
    <w:p w:rsidR="003A2035" w:rsidRDefault="00AA1A14">
      <w:pPr>
        <w:tabs>
          <w:tab w:val="left" w:pos="720"/>
        </w:tabs>
        <w:snapToGrid w:val="0"/>
        <w:spacing w:line="360" w:lineRule="auto"/>
        <w:rPr>
          <w:rFonts w:ascii="宋体" w:hAnsi="宋体" w:cs="宋体"/>
          <w:sz w:val="24"/>
          <w:szCs w:val="24"/>
        </w:rPr>
      </w:pPr>
      <w:r>
        <w:rPr>
          <w:rFonts w:ascii="宋体" w:hAnsi="宋体" w:cs="宋体" w:hint="eastAsia"/>
          <w:sz w:val="24"/>
          <w:szCs w:val="24"/>
        </w:rPr>
        <w:t>六、施工项目管理团队人员信息表</w:t>
      </w:r>
    </w:p>
    <w:p w:rsidR="003A2035" w:rsidRDefault="00AA1A14">
      <w:pPr>
        <w:tabs>
          <w:tab w:val="left" w:pos="720"/>
        </w:tabs>
        <w:snapToGrid w:val="0"/>
        <w:spacing w:line="360" w:lineRule="auto"/>
        <w:rPr>
          <w:rFonts w:ascii="宋体" w:hAnsi="宋体" w:cs="宋体"/>
          <w:sz w:val="24"/>
          <w:szCs w:val="24"/>
        </w:rPr>
      </w:pPr>
      <w:r>
        <w:rPr>
          <w:rFonts w:ascii="宋体" w:hAnsi="宋体" w:cs="宋体" w:hint="eastAsia"/>
          <w:sz w:val="24"/>
          <w:szCs w:val="24"/>
        </w:rPr>
        <w:t>七、技术负责人（或其他项目管理机构人员）基本情况表</w:t>
      </w:r>
    </w:p>
    <w:p w:rsidR="003A2035" w:rsidRDefault="00AA1A14">
      <w:pPr>
        <w:tabs>
          <w:tab w:val="left" w:pos="720"/>
        </w:tabs>
        <w:snapToGrid w:val="0"/>
        <w:spacing w:line="360" w:lineRule="auto"/>
        <w:rPr>
          <w:rFonts w:ascii="宋体" w:hAnsi="宋体" w:cs="宋体"/>
          <w:sz w:val="24"/>
          <w:szCs w:val="24"/>
        </w:rPr>
      </w:pPr>
      <w:r>
        <w:rPr>
          <w:rFonts w:ascii="宋体" w:hAnsi="宋体" w:cs="宋体" w:hint="eastAsia"/>
          <w:sz w:val="24"/>
          <w:szCs w:val="24"/>
        </w:rPr>
        <w:t>八、危险性较大的分部分项工程清单及超过一定规模的危险性较大的分部分项工程清单</w:t>
      </w:r>
    </w:p>
    <w:p w:rsidR="003A2035" w:rsidRDefault="00AA1A14">
      <w:pPr>
        <w:tabs>
          <w:tab w:val="left" w:pos="720"/>
        </w:tabs>
        <w:snapToGrid w:val="0"/>
        <w:spacing w:line="360" w:lineRule="auto"/>
        <w:rPr>
          <w:rFonts w:ascii="宋体" w:hAnsi="宋体" w:cs="宋体"/>
          <w:sz w:val="24"/>
          <w:szCs w:val="24"/>
        </w:rPr>
      </w:pPr>
      <w:r>
        <w:rPr>
          <w:rFonts w:ascii="宋体" w:hAnsi="宋体" w:cs="宋体" w:hint="eastAsia"/>
          <w:sz w:val="24"/>
          <w:szCs w:val="24"/>
        </w:rPr>
        <w:t>九、其他投标人认为须提交的资料</w:t>
      </w:r>
    </w:p>
    <w:p w:rsidR="003A2035" w:rsidRDefault="003A2035">
      <w:pPr>
        <w:pStyle w:val="a9"/>
        <w:rPr>
          <w:rFonts w:eastAsia="宋体" w:hAnsi="宋体" w:cs="宋体"/>
          <w:sz w:val="24"/>
        </w:rPr>
      </w:pPr>
    </w:p>
    <w:p w:rsidR="003A2035" w:rsidRDefault="00AA1A14">
      <w:pPr>
        <w:rPr>
          <w:rFonts w:ascii="宋体" w:hAnsi="宋体" w:cs="宋体"/>
          <w:b/>
          <w:bCs/>
          <w:sz w:val="24"/>
        </w:rPr>
      </w:pPr>
      <w:r>
        <w:rPr>
          <w:rFonts w:ascii="宋体" w:hAnsi="宋体" w:cs="宋体" w:hint="eastAsia"/>
          <w:sz w:val="24"/>
        </w:rPr>
        <w:br w:type="page"/>
      </w:r>
      <w:r>
        <w:rPr>
          <w:rFonts w:ascii="宋体" w:hAnsi="宋体" w:cs="宋体" w:hint="eastAsia"/>
          <w:b/>
          <w:bCs/>
          <w:sz w:val="24"/>
        </w:rPr>
        <w:lastRenderedPageBreak/>
        <w:t>技术部分格式2：</w:t>
      </w:r>
    </w:p>
    <w:p w:rsidR="003A2035" w:rsidRDefault="00AA1A14">
      <w:pPr>
        <w:spacing w:line="360" w:lineRule="auto"/>
        <w:jc w:val="center"/>
        <w:rPr>
          <w:rFonts w:ascii="宋体" w:hAnsi="宋体" w:cs="宋体"/>
          <w:b/>
          <w:sz w:val="32"/>
          <w:szCs w:val="32"/>
        </w:rPr>
      </w:pPr>
      <w:r>
        <w:rPr>
          <w:rFonts w:ascii="宋体" w:hAnsi="宋体" w:cs="宋体" w:hint="eastAsia"/>
          <w:b/>
          <w:sz w:val="32"/>
          <w:szCs w:val="32"/>
        </w:rPr>
        <w:t>资格审查资料（格式自拟）</w:t>
      </w:r>
    </w:p>
    <w:p w:rsidR="003A2035" w:rsidRDefault="003A2035">
      <w:pPr>
        <w:rPr>
          <w:rFonts w:ascii="宋体" w:hAnsi="宋体" w:cs="宋体"/>
        </w:rPr>
      </w:pPr>
    </w:p>
    <w:p w:rsidR="003A2035" w:rsidRDefault="003A2035">
      <w:pPr>
        <w:pStyle w:val="a9"/>
        <w:rPr>
          <w:rFonts w:eastAsia="宋体" w:hAnsi="宋体" w:cs="宋体"/>
        </w:rPr>
      </w:pPr>
    </w:p>
    <w:p w:rsidR="003A2035" w:rsidRDefault="003A2035">
      <w:pPr>
        <w:rPr>
          <w:rFonts w:ascii="宋体" w:hAnsi="宋体" w:cs="宋体"/>
        </w:rPr>
      </w:pPr>
    </w:p>
    <w:p w:rsidR="003A2035" w:rsidRDefault="003A2035">
      <w:pPr>
        <w:pStyle w:val="a9"/>
        <w:rPr>
          <w:rFonts w:eastAsia="宋体" w:hAnsi="宋体" w:cs="宋体"/>
        </w:rPr>
      </w:pPr>
    </w:p>
    <w:p w:rsidR="003A2035" w:rsidRDefault="003A2035">
      <w:pPr>
        <w:rPr>
          <w:rFonts w:ascii="宋体" w:hAnsi="宋体" w:cs="宋体"/>
        </w:rPr>
      </w:pPr>
    </w:p>
    <w:p w:rsidR="003A2035" w:rsidRDefault="003A2035">
      <w:pPr>
        <w:pStyle w:val="a9"/>
        <w:rPr>
          <w:rFonts w:eastAsia="宋体" w:hAnsi="宋体" w:cs="宋体"/>
        </w:rPr>
      </w:pPr>
    </w:p>
    <w:p w:rsidR="003A2035" w:rsidRDefault="003A2035">
      <w:pPr>
        <w:rPr>
          <w:rFonts w:ascii="宋体" w:hAnsi="宋体" w:cs="宋体"/>
        </w:rPr>
      </w:pPr>
    </w:p>
    <w:p w:rsidR="003A2035" w:rsidRDefault="003A2035">
      <w:pPr>
        <w:pStyle w:val="a9"/>
        <w:rPr>
          <w:rFonts w:eastAsia="宋体" w:hAnsi="宋体" w:cs="宋体"/>
        </w:rPr>
      </w:pPr>
    </w:p>
    <w:p w:rsidR="003A2035" w:rsidRDefault="003A2035">
      <w:pPr>
        <w:rPr>
          <w:rFonts w:ascii="宋体" w:hAnsi="宋体" w:cs="宋体"/>
        </w:rPr>
      </w:pPr>
    </w:p>
    <w:p w:rsidR="003A2035" w:rsidRDefault="003A2035">
      <w:pPr>
        <w:pStyle w:val="a9"/>
        <w:rPr>
          <w:rFonts w:eastAsia="宋体" w:hAnsi="宋体" w:cs="宋体"/>
        </w:rPr>
      </w:pPr>
    </w:p>
    <w:p w:rsidR="003A2035" w:rsidRDefault="003A2035">
      <w:pPr>
        <w:rPr>
          <w:rFonts w:ascii="宋体" w:hAnsi="宋体" w:cs="宋体"/>
        </w:rPr>
      </w:pPr>
    </w:p>
    <w:p w:rsidR="003A2035" w:rsidRDefault="003A2035">
      <w:pPr>
        <w:pStyle w:val="a9"/>
        <w:rPr>
          <w:rFonts w:eastAsia="宋体" w:hAnsi="宋体" w:cs="宋体"/>
        </w:rPr>
      </w:pPr>
    </w:p>
    <w:p w:rsidR="003A2035" w:rsidRDefault="003A2035">
      <w:pPr>
        <w:rPr>
          <w:rFonts w:ascii="宋体" w:hAnsi="宋体" w:cs="宋体"/>
        </w:rPr>
      </w:pPr>
    </w:p>
    <w:p w:rsidR="003A2035" w:rsidRDefault="003A2035">
      <w:pPr>
        <w:pStyle w:val="a9"/>
        <w:rPr>
          <w:rFonts w:eastAsia="宋体" w:hAnsi="宋体" w:cs="宋体"/>
        </w:rPr>
      </w:pPr>
    </w:p>
    <w:p w:rsidR="003A2035" w:rsidRDefault="00AA1A14">
      <w:pPr>
        <w:rPr>
          <w:rFonts w:ascii="宋体" w:hAnsi="宋体" w:cs="宋体"/>
          <w:b/>
          <w:bCs/>
          <w:sz w:val="24"/>
        </w:rPr>
      </w:pPr>
      <w:r>
        <w:rPr>
          <w:rFonts w:ascii="宋体" w:hAnsi="宋体" w:cs="宋体" w:hint="eastAsia"/>
          <w:sz w:val="24"/>
        </w:rPr>
        <w:br w:type="page"/>
      </w:r>
      <w:r>
        <w:rPr>
          <w:rFonts w:ascii="宋体" w:hAnsi="宋体" w:cs="宋体" w:hint="eastAsia"/>
          <w:b/>
          <w:bCs/>
          <w:sz w:val="24"/>
        </w:rPr>
        <w:lastRenderedPageBreak/>
        <w:t>★技术部分格式3：</w:t>
      </w:r>
    </w:p>
    <w:p w:rsidR="003A2035" w:rsidRDefault="003A2035">
      <w:pPr>
        <w:spacing w:line="360" w:lineRule="auto"/>
        <w:rPr>
          <w:rFonts w:ascii="宋体" w:hAnsi="宋体" w:cs="宋体"/>
          <w:sz w:val="24"/>
        </w:rPr>
      </w:pPr>
    </w:p>
    <w:p w:rsidR="003A2035" w:rsidRDefault="00AA1A14">
      <w:pPr>
        <w:autoSpaceDE w:val="0"/>
        <w:autoSpaceDN w:val="0"/>
        <w:adjustRightInd w:val="0"/>
        <w:ind w:leftChars="-85" w:left="-178"/>
        <w:jc w:val="center"/>
        <w:rPr>
          <w:rFonts w:ascii="宋体" w:hAnsi="宋体" w:cs="宋体"/>
          <w:b/>
          <w:bCs/>
          <w:sz w:val="52"/>
          <w:szCs w:val="52"/>
        </w:rPr>
      </w:pPr>
      <w:r>
        <w:rPr>
          <w:rFonts w:ascii="宋体" w:hAnsi="宋体" w:cs="宋体" w:hint="eastAsia"/>
          <w:b/>
          <w:bCs/>
          <w:sz w:val="44"/>
          <w:szCs w:val="44"/>
          <w:lang w:val="zh-CN"/>
        </w:rPr>
        <w:t>广州建设工程施工技术标招标投标书</w:t>
      </w:r>
    </w:p>
    <w:tbl>
      <w:tblPr>
        <w:tblpPr w:leftFromText="180" w:rightFromText="180" w:vertAnchor="text" w:horzAnchor="margin" w:tblpXSpec="center" w:tblpY="2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2"/>
        <w:gridCol w:w="5563"/>
      </w:tblGrid>
      <w:tr w:rsidR="003A2035">
        <w:trPr>
          <w:trHeight w:val="670"/>
        </w:trPr>
        <w:tc>
          <w:tcPr>
            <w:tcW w:w="2942" w:type="dxa"/>
            <w:tcBorders>
              <w:top w:val="single" w:sz="4" w:space="0" w:color="auto"/>
              <w:left w:val="single" w:sz="4" w:space="0" w:color="auto"/>
              <w:bottom w:val="single" w:sz="4" w:space="0" w:color="auto"/>
              <w:right w:val="single" w:sz="4" w:space="0" w:color="auto"/>
            </w:tcBorders>
            <w:vAlign w:val="center"/>
          </w:tcPr>
          <w:p w:rsidR="003A2035" w:rsidRDefault="00AA1A14">
            <w:pPr>
              <w:autoSpaceDE w:val="0"/>
              <w:autoSpaceDN w:val="0"/>
              <w:adjustRightInd w:val="0"/>
              <w:jc w:val="center"/>
              <w:rPr>
                <w:rFonts w:ascii="宋体" w:hAnsi="宋体" w:cs="宋体"/>
                <w:bCs/>
                <w:sz w:val="24"/>
                <w:szCs w:val="24"/>
                <w:lang w:val="zh-CN"/>
              </w:rPr>
            </w:pPr>
            <w:r>
              <w:rPr>
                <w:rFonts w:ascii="宋体" w:hAnsi="宋体" w:cs="宋体" w:hint="eastAsia"/>
                <w:sz w:val="24"/>
                <w:szCs w:val="24"/>
                <w:lang w:val="zh-CN"/>
              </w:rPr>
              <w:t>工程名称</w:t>
            </w:r>
          </w:p>
        </w:tc>
        <w:tc>
          <w:tcPr>
            <w:tcW w:w="5563" w:type="dxa"/>
            <w:tcBorders>
              <w:top w:val="single" w:sz="4" w:space="0" w:color="auto"/>
              <w:left w:val="single" w:sz="4" w:space="0" w:color="auto"/>
              <w:bottom w:val="single" w:sz="4" w:space="0" w:color="auto"/>
              <w:right w:val="single" w:sz="4" w:space="0" w:color="auto"/>
            </w:tcBorders>
            <w:vAlign w:val="center"/>
          </w:tcPr>
          <w:p w:rsidR="003A2035" w:rsidRDefault="003A2035">
            <w:pPr>
              <w:autoSpaceDE w:val="0"/>
              <w:autoSpaceDN w:val="0"/>
              <w:adjustRightInd w:val="0"/>
              <w:rPr>
                <w:rFonts w:ascii="宋体" w:hAnsi="宋体" w:cs="宋体"/>
                <w:bCs/>
                <w:sz w:val="24"/>
                <w:szCs w:val="24"/>
                <w:lang w:val="zh-CN"/>
              </w:rPr>
            </w:pPr>
          </w:p>
        </w:tc>
      </w:tr>
      <w:tr w:rsidR="003A2035">
        <w:trPr>
          <w:trHeight w:val="670"/>
        </w:trPr>
        <w:tc>
          <w:tcPr>
            <w:tcW w:w="2942" w:type="dxa"/>
            <w:tcBorders>
              <w:top w:val="single" w:sz="4" w:space="0" w:color="auto"/>
              <w:left w:val="single" w:sz="4" w:space="0" w:color="auto"/>
              <w:bottom w:val="single" w:sz="4" w:space="0" w:color="auto"/>
              <w:right w:val="single" w:sz="4" w:space="0" w:color="auto"/>
            </w:tcBorders>
            <w:vAlign w:val="center"/>
          </w:tcPr>
          <w:p w:rsidR="003A2035" w:rsidRDefault="00AA1A14">
            <w:pPr>
              <w:jc w:val="center"/>
              <w:rPr>
                <w:rFonts w:ascii="宋体" w:hAnsi="宋体" w:cs="宋体"/>
                <w:sz w:val="24"/>
                <w:szCs w:val="24"/>
                <w:lang w:val="zh-CN"/>
              </w:rPr>
            </w:pPr>
            <w:r>
              <w:rPr>
                <w:rFonts w:ascii="宋体" w:hAnsi="宋体" w:cs="宋体" w:hint="eastAsia"/>
                <w:sz w:val="24"/>
                <w:szCs w:val="24"/>
                <w:lang w:val="zh-CN"/>
              </w:rPr>
              <w:t>投标总工期</w:t>
            </w:r>
          </w:p>
        </w:tc>
        <w:tc>
          <w:tcPr>
            <w:tcW w:w="5563" w:type="dxa"/>
            <w:tcBorders>
              <w:top w:val="single" w:sz="4" w:space="0" w:color="auto"/>
              <w:left w:val="single" w:sz="4" w:space="0" w:color="auto"/>
              <w:bottom w:val="single" w:sz="4" w:space="0" w:color="auto"/>
              <w:right w:val="single" w:sz="4" w:space="0" w:color="auto"/>
            </w:tcBorders>
          </w:tcPr>
          <w:p w:rsidR="003A2035" w:rsidRDefault="003A2035">
            <w:pPr>
              <w:autoSpaceDE w:val="0"/>
              <w:autoSpaceDN w:val="0"/>
              <w:adjustRightInd w:val="0"/>
              <w:rPr>
                <w:rFonts w:ascii="宋体" w:hAnsi="宋体" w:cs="宋体"/>
                <w:bCs/>
                <w:sz w:val="24"/>
                <w:szCs w:val="24"/>
                <w:lang w:val="zh-CN"/>
              </w:rPr>
            </w:pPr>
          </w:p>
        </w:tc>
      </w:tr>
      <w:tr w:rsidR="003A2035">
        <w:trPr>
          <w:trHeight w:val="670"/>
        </w:trPr>
        <w:tc>
          <w:tcPr>
            <w:tcW w:w="2942" w:type="dxa"/>
            <w:tcBorders>
              <w:top w:val="single" w:sz="4" w:space="0" w:color="auto"/>
              <w:left w:val="single" w:sz="4" w:space="0" w:color="auto"/>
              <w:bottom w:val="single" w:sz="4" w:space="0" w:color="auto"/>
              <w:right w:val="single" w:sz="4" w:space="0" w:color="auto"/>
            </w:tcBorders>
            <w:vAlign w:val="center"/>
          </w:tcPr>
          <w:p w:rsidR="003A2035" w:rsidRDefault="00AA1A14">
            <w:pPr>
              <w:jc w:val="center"/>
              <w:rPr>
                <w:rFonts w:ascii="宋体" w:hAnsi="宋体" w:cs="宋体"/>
                <w:sz w:val="24"/>
                <w:szCs w:val="24"/>
              </w:rPr>
            </w:pPr>
            <w:r>
              <w:rPr>
                <w:rFonts w:ascii="宋体" w:hAnsi="宋体" w:cs="宋体" w:hint="eastAsia"/>
                <w:sz w:val="24"/>
                <w:szCs w:val="24"/>
                <w:lang w:val="zh-CN"/>
              </w:rPr>
              <w:t>工程质量标准</w:t>
            </w:r>
          </w:p>
        </w:tc>
        <w:tc>
          <w:tcPr>
            <w:tcW w:w="5563" w:type="dxa"/>
            <w:tcBorders>
              <w:top w:val="single" w:sz="4" w:space="0" w:color="auto"/>
              <w:left w:val="single" w:sz="4" w:space="0" w:color="auto"/>
              <w:bottom w:val="single" w:sz="4" w:space="0" w:color="auto"/>
              <w:right w:val="single" w:sz="4" w:space="0" w:color="auto"/>
            </w:tcBorders>
          </w:tcPr>
          <w:p w:rsidR="003A2035" w:rsidRDefault="003A2035">
            <w:pPr>
              <w:autoSpaceDE w:val="0"/>
              <w:autoSpaceDN w:val="0"/>
              <w:adjustRightInd w:val="0"/>
              <w:rPr>
                <w:rFonts w:ascii="宋体" w:hAnsi="宋体" w:cs="宋体"/>
                <w:bCs/>
                <w:sz w:val="24"/>
                <w:szCs w:val="24"/>
                <w:lang w:val="zh-CN"/>
              </w:rPr>
            </w:pPr>
          </w:p>
        </w:tc>
      </w:tr>
      <w:tr w:rsidR="003A2035">
        <w:trPr>
          <w:trHeight w:val="670"/>
        </w:trPr>
        <w:tc>
          <w:tcPr>
            <w:tcW w:w="2942" w:type="dxa"/>
            <w:tcBorders>
              <w:top w:val="single" w:sz="4" w:space="0" w:color="auto"/>
              <w:left w:val="single" w:sz="4" w:space="0" w:color="auto"/>
              <w:bottom w:val="single" w:sz="4" w:space="0" w:color="auto"/>
              <w:right w:val="single" w:sz="4" w:space="0" w:color="auto"/>
            </w:tcBorders>
            <w:vAlign w:val="center"/>
          </w:tcPr>
          <w:p w:rsidR="003A2035" w:rsidRDefault="00AA1A14">
            <w:pPr>
              <w:autoSpaceDE w:val="0"/>
              <w:autoSpaceDN w:val="0"/>
              <w:adjustRightInd w:val="0"/>
              <w:jc w:val="center"/>
              <w:rPr>
                <w:rFonts w:ascii="宋体" w:hAnsi="宋体" w:cs="宋体"/>
                <w:bCs/>
                <w:sz w:val="24"/>
                <w:szCs w:val="24"/>
                <w:lang w:val="zh-CN"/>
              </w:rPr>
            </w:pPr>
            <w:r>
              <w:rPr>
                <w:rFonts w:ascii="宋体" w:hAnsi="宋体" w:cs="宋体" w:hint="eastAsia"/>
                <w:sz w:val="24"/>
                <w:szCs w:val="24"/>
                <w:lang w:val="zh-CN"/>
              </w:rPr>
              <w:t>保修期限</w:t>
            </w:r>
          </w:p>
        </w:tc>
        <w:tc>
          <w:tcPr>
            <w:tcW w:w="5563" w:type="dxa"/>
            <w:tcBorders>
              <w:top w:val="single" w:sz="4" w:space="0" w:color="auto"/>
              <w:left w:val="single" w:sz="4" w:space="0" w:color="auto"/>
              <w:bottom w:val="single" w:sz="4" w:space="0" w:color="auto"/>
              <w:right w:val="single" w:sz="4" w:space="0" w:color="auto"/>
            </w:tcBorders>
          </w:tcPr>
          <w:p w:rsidR="003A2035" w:rsidRDefault="003A2035">
            <w:pPr>
              <w:autoSpaceDE w:val="0"/>
              <w:autoSpaceDN w:val="0"/>
              <w:adjustRightInd w:val="0"/>
              <w:rPr>
                <w:rFonts w:ascii="宋体" w:hAnsi="宋体" w:cs="宋体"/>
                <w:bCs/>
                <w:sz w:val="24"/>
                <w:szCs w:val="24"/>
                <w:lang w:val="zh-CN"/>
              </w:rPr>
            </w:pPr>
          </w:p>
        </w:tc>
      </w:tr>
      <w:tr w:rsidR="003A2035">
        <w:trPr>
          <w:trHeight w:val="670"/>
        </w:trPr>
        <w:tc>
          <w:tcPr>
            <w:tcW w:w="2942" w:type="dxa"/>
            <w:tcBorders>
              <w:top w:val="single" w:sz="4" w:space="0" w:color="auto"/>
              <w:left w:val="single" w:sz="4" w:space="0" w:color="auto"/>
              <w:bottom w:val="single" w:sz="4" w:space="0" w:color="auto"/>
              <w:right w:val="single" w:sz="4" w:space="0" w:color="auto"/>
            </w:tcBorders>
            <w:vAlign w:val="center"/>
          </w:tcPr>
          <w:p w:rsidR="003A2035" w:rsidRDefault="00AA1A14">
            <w:pPr>
              <w:autoSpaceDE w:val="0"/>
              <w:autoSpaceDN w:val="0"/>
              <w:adjustRightInd w:val="0"/>
              <w:jc w:val="center"/>
              <w:rPr>
                <w:rFonts w:ascii="宋体" w:hAnsi="宋体" w:cs="宋体"/>
                <w:sz w:val="24"/>
                <w:szCs w:val="24"/>
                <w:lang w:val="zh-CN"/>
              </w:rPr>
            </w:pPr>
            <w:r>
              <w:rPr>
                <w:rFonts w:ascii="宋体" w:hAnsi="宋体" w:cs="宋体" w:hint="eastAsia"/>
                <w:sz w:val="24"/>
                <w:szCs w:val="24"/>
                <w:lang w:val="zh-CN"/>
              </w:rPr>
              <w:t>项目负责人</w:t>
            </w:r>
          </w:p>
        </w:tc>
        <w:tc>
          <w:tcPr>
            <w:tcW w:w="5563" w:type="dxa"/>
            <w:tcBorders>
              <w:top w:val="single" w:sz="4" w:space="0" w:color="auto"/>
              <w:left w:val="single" w:sz="4" w:space="0" w:color="auto"/>
              <w:bottom w:val="single" w:sz="4" w:space="0" w:color="auto"/>
              <w:right w:val="single" w:sz="4" w:space="0" w:color="auto"/>
            </w:tcBorders>
          </w:tcPr>
          <w:p w:rsidR="003A2035" w:rsidRDefault="003A2035">
            <w:pPr>
              <w:autoSpaceDE w:val="0"/>
              <w:autoSpaceDN w:val="0"/>
              <w:adjustRightInd w:val="0"/>
              <w:rPr>
                <w:rFonts w:ascii="宋体" w:hAnsi="宋体" w:cs="宋体"/>
                <w:bCs/>
                <w:sz w:val="24"/>
                <w:szCs w:val="24"/>
                <w:lang w:val="zh-CN"/>
              </w:rPr>
            </w:pPr>
          </w:p>
        </w:tc>
      </w:tr>
      <w:tr w:rsidR="003A2035">
        <w:trPr>
          <w:trHeight w:val="670"/>
        </w:trPr>
        <w:tc>
          <w:tcPr>
            <w:tcW w:w="2942" w:type="dxa"/>
            <w:tcBorders>
              <w:top w:val="single" w:sz="4" w:space="0" w:color="auto"/>
              <w:left w:val="single" w:sz="4" w:space="0" w:color="auto"/>
              <w:bottom w:val="single" w:sz="4" w:space="0" w:color="auto"/>
              <w:right w:val="single" w:sz="4" w:space="0" w:color="auto"/>
            </w:tcBorders>
            <w:vAlign w:val="center"/>
          </w:tcPr>
          <w:p w:rsidR="003A2035" w:rsidRDefault="00AA1A14">
            <w:pPr>
              <w:autoSpaceDE w:val="0"/>
              <w:autoSpaceDN w:val="0"/>
              <w:adjustRightInd w:val="0"/>
              <w:jc w:val="center"/>
              <w:rPr>
                <w:rFonts w:ascii="宋体" w:hAnsi="宋体" w:cs="宋体"/>
                <w:sz w:val="24"/>
                <w:szCs w:val="24"/>
                <w:lang w:val="zh-CN"/>
              </w:rPr>
            </w:pPr>
            <w:r>
              <w:rPr>
                <w:rFonts w:ascii="宋体" w:hAnsi="宋体" w:cs="宋体" w:hint="eastAsia"/>
                <w:sz w:val="24"/>
                <w:szCs w:val="24"/>
                <w:lang w:val="zh-CN"/>
              </w:rPr>
              <w:t>专职安全员</w:t>
            </w:r>
          </w:p>
        </w:tc>
        <w:tc>
          <w:tcPr>
            <w:tcW w:w="5563" w:type="dxa"/>
            <w:tcBorders>
              <w:top w:val="single" w:sz="4" w:space="0" w:color="auto"/>
              <w:left w:val="single" w:sz="4" w:space="0" w:color="auto"/>
              <w:bottom w:val="single" w:sz="4" w:space="0" w:color="auto"/>
              <w:right w:val="single" w:sz="4" w:space="0" w:color="auto"/>
            </w:tcBorders>
          </w:tcPr>
          <w:p w:rsidR="003A2035" w:rsidRDefault="003A2035">
            <w:pPr>
              <w:autoSpaceDE w:val="0"/>
              <w:autoSpaceDN w:val="0"/>
              <w:adjustRightInd w:val="0"/>
              <w:rPr>
                <w:rFonts w:ascii="宋体" w:hAnsi="宋体" w:cs="宋体"/>
                <w:bCs/>
                <w:sz w:val="24"/>
                <w:szCs w:val="24"/>
                <w:lang w:val="zh-CN"/>
              </w:rPr>
            </w:pPr>
          </w:p>
        </w:tc>
      </w:tr>
    </w:tbl>
    <w:p w:rsidR="003A2035" w:rsidRDefault="003A2035">
      <w:pPr>
        <w:rPr>
          <w:rFonts w:ascii="宋体" w:hAnsi="宋体" w:cs="宋体"/>
        </w:rPr>
      </w:pPr>
    </w:p>
    <w:p w:rsidR="003A2035" w:rsidRDefault="003A2035">
      <w:pPr>
        <w:pStyle w:val="a9"/>
        <w:rPr>
          <w:rFonts w:eastAsia="宋体" w:hAnsi="宋体" w:cs="宋体"/>
        </w:rPr>
      </w:pPr>
    </w:p>
    <w:p w:rsidR="003A2035" w:rsidRDefault="003A2035">
      <w:pPr>
        <w:rPr>
          <w:rFonts w:ascii="宋体" w:hAnsi="宋体" w:cs="宋体"/>
        </w:rPr>
      </w:pPr>
    </w:p>
    <w:p w:rsidR="003A2035" w:rsidRDefault="003A2035">
      <w:pPr>
        <w:pStyle w:val="a9"/>
        <w:rPr>
          <w:rFonts w:eastAsia="宋体" w:hAnsi="宋体" w:cs="宋体"/>
        </w:rPr>
      </w:pPr>
    </w:p>
    <w:p w:rsidR="003A2035" w:rsidRDefault="003A2035">
      <w:pPr>
        <w:rPr>
          <w:rFonts w:ascii="宋体" w:hAnsi="宋体" w:cs="宋体"/>
        </w:rPr>
      </w:pPr>
    </w:p>
    <w:p w:rsidR="003A2035" w:rsidRDefault="003A2035">
      <w:pPr>
        <w:pStyle w:val="a9"/>
        <w:rPr>
          <w:rFonts w:eastAsia="宋体" w:hAnsi="宋体" w:cs="宋体"/>
        </w:rPr>
      </w:pPr>
    </w:p>
    <w:p w:rsidR="003A2035" w:rsidRDefault="003A2035">
      <w:pPr>
        <w:rPr>
          <w:rFonts w:ascii="宋体" w:hAnsi="宋体" w:cs="宋体"/>
        </w:rPr>
      </w:pPr>
    </w:p>
    <w:p w:rsidR="003A2035" w:rsidRDefault="003A2035">
      <w:pPr>
        <w:pStyle w:val="a9"/>
        <w:rPr>
          <w:rFonts w:eastAsia="宋体" w:hAnsi="宋体" w:cs="宋体"/>
        </w:rPr>
      </w:pPr>
    </w:p>
    <w:p w:rsidR="003A2035" w:rsidRDefault="003A2035">
      <w:pPr>
        <w:rPr>
          <w:rFonts w:ascii="宋体" w:hAnsi="宋体" w:cs="宋体"/>
        </w:rPr>
      </w:pPr>
    </w:p>
    <w:p w:rsidR="003A2035" w:rsidRDefault="003A2035">
      <w:pPr>
        <w:rPr>
          <w:rFonts w:ascii="宋体" w:hAnsi="宋体" w:cs="宋体"/>
          <w:sz w:val="24"/>
        </w:rPr>
      </w:pPr>
    </w:p>
    <w:p w:rsidR="003A2035" w:rsidRDefault="003A2035">
      <w:pPr>
        <w:rPr>
          <w:rFonts w:ascii="宋体" w:hAnsi="宋体" w:cs="宋体"/>
          <w:sz w:val="24"/>
        </w:rPr>
      </w:pPr>
    </w:p>
    <w:p w:rsidR="003A2035" w:rsidRDefault="003A2035">
      <w:pPr>
        <w:rPr>
          <w:rFonts w:ascii="宋体" w:hAnsi="宋体" w:cs="宋体"/>
          <w:sz w:val="24"/>
        </w:rPr>
      </w:pPr>
    </w:p>
    <w:p w:rsidR="003A2035" w:rsidRDefault="003A2035">
      <w:pPr>
        <w:rPr>
          <w:rFonts w:ascii="宋体" w:hAnsi="宋体" w:cs="宋体"/>
          <w:sz w:val="24"/>
        </w:rPr>
      </w:pPr>
    </w:p>
    <w:p w:rsidR="003A2035" w:rsidRDefault="003A2035">
      <w:pPr>
        <w:rPr>
          <w:rFonts w:ascii="宋体" w:hAnsi="宋体" w:cs="宋体"/>
          <w:sz w:val="24"/>
        </w:rPr>
      </w:pPr>
    </w:p>
    <w:p w:rsidR="003A2035" w:rsidRDefault="003A2035">
      <w:pPr>
        <w:rPr>
          <w:rFonts w:ascii="宋体" w:hAnsi="宋体" w:cs="宋体"/>
          <w:sz w:val="24"/>
        </w:rPr>
      </w:pPr>
    </w:p>
    <w:p w:rsidR="003A2035" w:rsidRDefault="003A2035">
      <w:pPr>
        <w:rPr>
          <w:rFonts w:ascii="宋体" w:hAnsi="宋体" w:cs="宋体"/>
          <w:sz w:val="24"/>
        </w:rPr>
      </w:pPr>
    </w:p>
    <w:p w:rsidR="003A2035" w:rsidRDefault="003A2035">
      <w:pPr>
        <w:rPr>
          <w:rFonts w:ascii="宋体" w:hAnsi="宋体" w:cs="宋体"/>
          <w:sz w:val="24"/>
        </w:rPr>
      </w:pPr>
    </w:p>
    <w:p w:rsidR="003A2035" w:rsidRDefault="003A2035">
      <w:pPr>
        <w:rPr>
          <w:rFonts w:ascii="宋体" w:hAnsi="宋体" w:cs="宋体"/>
          <w:sz w:val="24"/>
        </w:rPr>
      </w:pPr>
    </w:p>
    <w:p w:rsidR="003A2035" w:rsidRDefault="003A2035">
      <w:pPr>
        <w:rPr>
          <w:rFonts w:ascii="宋体" w:hAnsi="宋体" w:cs="宋体"/>
          <w:sz w:val="24"/>
        </w:rPr>
      </w:pPr>
    </w:p>
    <w:p w:rsidR="003A2035" w:rsidRDefault="003A2035">
      <w:pPr>
        <w:rPr>
          <w:rFonts w:ascii="宋体" w:hAnsi="宋体" w:cs="宋体"/>
          <w:sz w:val="24"/>
        </w:rPr>
      </w:pPr>
    </w:p>
    <w:p w:rsidR="003A2035" w:rsidRDefault="003A2035">
      <w:pPr>
        <w:rPr>
          <w:rFonts w:ascii="宋体" w:hAnsi="宋体" w:cs="宋体"/>
          <w:sz w:val="24"/>
        </w:rPr>
      </w:pPr>
    </w:p>
    <w:p w:rsidR="003A2035" w:rsidRDefault="003A2035">
      <w:pPr>
        <w:rPr>
          <w:rFonts w:ascii="宋体" w:hAnsi="宋体" w:cs="宋体"/>
          <w:sz w:val="24"/>
        </w:rPr>
      </w:pPr>
    </w:p>
    <w:p w:rsidR="003A2035" w:rsidRDefault="003A2035">
      <w:pPr>
        <w:rPr>
          <w:rFonts w:ascii="宋体" w:hAnsi="宋体" w:cs="宋体"/>
          <w:sz w:val="24"/>
        </w:rPr>
      </w:pPr>
    </w:p>
    <w:p w:rsidR="003A2035" w:rsidRDefault="003A2035">
      <w:pPr>
        <w:rPr>
          <w:rFonts w:ascii="宋体" w:hAnsi="宋体" w:cs="宋体"/>
          <w:sz w:val="24"/>
        </w:rPr>
      </w:pPr>
    </w:p>
    <w:p w:rsidR="003A2035" w:rsidRDefault="003A2035">
      <w:pPr>
        <w:rPr>
          <w:rFonts w:ascii="宋体" w:hAnsi="宋体" w:cs="宋体"/>
          <w:sz w:val="24"/>
        </w:rPr>
      </w:pPr>
    </w:p>
    <w:p w:rsidR="003A2035" w:rsidRDefault="003A2035">
      <w:pPr>
        <w:rPr>
          <w:rFonts w:ascii="宋体" w:hAnsi="宋体" w:cs="宋体"/>
          <w:sz w:val="24"/>
        </w:rPr>
      </w:pPr>
    </w:p>
    <w:p w:rsidR="003A2035" w:rsidRDefault="003A2035">
      <w:pPr>
        <w:rPr>
          <w:rFonts w:ascii="宋体" w:hAnsi="宋体" w:cs="宋体"/>
          <w:sz w:val="24"/>
        </w:rPr>
      </w:pPr>
    </w:p>
    <w:p w:rsidR="003A2035" w:rsidRDefault="003A2035">
      <w:pPr>
        <w:rPr>
          <w:rFonts w:ascii="宋体" w:hAnsi="宋体" w:cs="宋体"/>
          <w:sz w:val="24"/>
        </w:rPr>
      </w:pPr>
    </w:p>
    <w:p w:rsidR="003A2035" w:rsidRDefault="003A2035">
      <w:pPr>
        <w:rPr>
          <w:rFonts w:ascii="宋体" w:hAnsi="宋体" w:cs="宋体"/>
          <w:sz w:val="24"/>
        </w:rPr>
      </w:pPr>
    </w:p>
    <w:p w:rsidR="003A2035" w:rsidRDefault="00AA1A14">
      <w:pPr>
        <w:rPr>
          <w:rFonts w:ascii="宋体" w:hAnsi="宋体" w:cs="宋体"/>
          <w:sz w:val="24"/>
        </w:rPr>
      </w:pPr>
      <w:r>
        <w:rPr>
          <w:rFonts w:ascii="宋体" w:hAnsi="宋体" w:cs="宋体" w:hint="eastAsia"/>
          <w:sz w:val="24"/>
        </w:rPr>
        <w:t>★技术部分格式4：</w:t>
      </w:r>
    </w:p>
    <w:p w:rsidR="003A2035" w:rsidRDefault="00AA1A14">
      <w:pPr>
        <w:spacing w:line="360" w:lineRule="auto"/>
        <w:jc w:val="center"/>
        <w:rPr>
          <w:rFonts w:ascii="宋体" w:hAnsi="宋体" w:cs="宋体"/>
          <w:sz w:val="24"/>
        </w:rPr>
      </w:pPr>
      <w:r>
        <w:rPr>
          <w:rFonts w:ascii="宋体" w:hAnsi="宋体" w:cs="宋体" w:hint="eastAsia"/>
          <w:b/>
          <w:sz w:val="32"/>
          <w:szCs w:val="32"/>
        </w:rPr>
        <w:t>投标人廉洁承诺书</w:t>
      </w:r>
    </w:p>
    <w:p w:rsidR="003A2035" w:rsidRDefault="00AA1A14">
      <w:pPr>
        <w:shd w:val="clear" w:color="auto" w:fill="FFFFFF"/>
        <w:spacing w:after="135" w:line="500" w:lineRule="exact"/>
        <w:jc w:val="left"/>
        <w:rPr>
          <w:rFonts w:ascii="宋体" w:hAnsi="宋体" w:cs="宋体"/>
          <w:sz w:val="24"/>
          <w:szCs w:val="24"/>
        </w:rPr>
      </w:pPr>
      <w:r>
        <w:rPr>
          <w:rFonts w:ascii="宋体" w:hAnsi="宋体" w:cs="宋体" w:hint="eastAsia"/>
          <w:sz w:val="24"/>
          <w:szCs w:val="24"/>
        </w:rPr>
        <w:t>广州市住房和城乡建设局、本招标项目招标人及招标监管机构：</w:t>
      </w:r>
    </w:p>
    <w:p w:rsidR="003A2035" w:rsidRDefault="00AA1A14">
      <w:pPr>
        <w:spacing w:line="500" w:lineRule="exact"/>
        <w:ind w:right="90" w:firstLine="645"/>
        <w:jc w:val="left"/>
        <w:rPr>
          <w:rFonts w:ascii="宋体" w:hAnsi="宋体" w:cs="宋体"/>
          <w:sz w:val="24"/>
          <w:szCs w:val="24"/>
        </w:rPr>
      </w:pPr>
      <w:r>
        <w:rPr>
          <w:rFonts w:ascii="宋体" w:hAnsi="宋体" w:cs="宋体" w:hint="eastAsia"/>
          <w:sz w:val="24"/>
          <w:szCs w:val="24"/>
        </w:rPr>
        <w:t>本公司参加了</w:t>
      </w:r>
      <w:r>
        <w:rPr>
          <w:rFonts w:ascii="宋体" w:hAnsi="宋体" w:cs="宋体" w:hint="eastAsia"/>
          <w:sz w:val="24"/>
          <w:szCs w:val="24"/>
          <w:u w:val="single"/>
        </w:rPr>
        <w:t xml:space="preserve"> （项目名称/标段名称） </w:t>
      </w:r>
      <w:r>
        <w:rPr>
          <w:rFonts w:ascii="宋体" w:hAnsi="宋体" w:cs="宋体" w:hint="eastAsia"/>
          <w:sz w:val="24"/>
          <w:szCs w:val="24"/>
        </w:rPr>
        <w:t>投标， 为确保招标工作的公平、公正、公开、有序进行，我们保证遵守《中华人民共和国招标投标法》、《中华人民共和国招标投标法实施条例》、《广东省实施&lt;中华人民共和国招标投标法&gt;办法》等法律法规，</w:t>
      </w:r>
      <w:proofErr w:type="gramStart"/>
      <w:r>
        <w:rPr>
          <w:rFonts w:ascii="宋体" w:hAnsi="宋体" w:cs="宋体" w:hint="eastAsia"/>
          <w:sz w:val="24"/>
          <w:szCs w:val="24"/>
        </w:rPr>
        <w:t>特承诺</w:t>
      </w:r>
      <w:proofErr w:type="gramEnd"/>
      <w:r>
        <w:rPr>
          <w:rFonts w:ascii="宋体" w:hAnsi="宋体" w:cs="宋体" w:hint="eastAsia"/>
          <w:sz w:val="24"/>
          <w:szCs w:val="24"/>
        </w:rPr>
        <w:t>如下事项：</w:t>
      </w:r>
    </w:p>
    <w:p w:rsidR="003A2035" w:rsidRDefault="00AA1A14">
      <w:pPr>
        <w:spacing w:line="500" w:lineRule="exact"/>
        <w:ind w:right="420" w:firstLine="645"/>
        <w:jc w:val="left"/>
        <w:rPr>
          <w:rFonts w:ascii="宋体" w:hAnsi="宋体" w:cs="宋体"/>
          <w:sz w:val="24"/>
          <w:szCs w:val="24"/>
        </w:rPr>
      </w:pPr>
      <w:r>
        <w:rPr>
          <w:rFonts w:ascii="宋体" w:hAnsi="宋体" w:cs="宋体" w:hint="eastAsia"/>
          <w:sz w:val="24"/>
          <w:szCs w:val="24"/>
        </w:rPr>
        <w:t>一、自觉遵守国家有关法律法规及廉洁规定。</w:t>
      </w:r>
    </w:p>
    <w:p w:rsidR="003A2035" w:rsidRDefault="00AA1A14">
      <w:pPr>
        <w:spacing w:line="500" w:lineRule="exact"/>
        <w:ind w:right="90" w:firstLine="645"/>
        <w:jc w:val="left"/>
        <w:rPr>
          <w:rFonts w:ascii="宋体" w:hAnsi="宋体" w:cs="宋体"/>
          <w:sz w:val="24"/>
          <w:szCs w:val="24"/>
        </w:rPr>
      </w:pPr>
      <w:r>
        <w:rPr>
          <w:rFonts w:ascii="宋体" w:hAnsi="宋体" w:cs="宋体" w:hint="eastAsia"/>
          <w:sz w:val="24"/>
          <w:szCs w:val="24"/>
        </w:rPr>
        <w:t>二、不与招标单位工作人员串通投标，损害国家利益、企业利益以及他人的合法利益；</w:t>
      </w:r>
    </w:p>
    <w:p w:rsidR="003A2035" w:rsidRDefault="00AA1A14">
      <w:pPr>
        <w:spacing w:line="500" w:lineRule="exact"/>
        <w:ind w:right="90" w:firstLine="645"/>
        <w:jc w:val="left"/>
        <w:rPr>
          <w:rFonts w:ascii="宋体" w:hAnsi="宋体" w:cs="宋体"/>
          <w:sz w:val="24"/>
          <w:szCs w:val="24"/>
        </w:rPr>
      </w:pPr>
      <w:r>
        <w:rPr>
          <w:rFonts w:ascii="宋体" w:hAnsi="宋体" w:cs="宋体" w:hint="eastAsia"/>
          <w:sz w:val="24"/>
          <w:szCs w:val="24"/>
        </w:rPr>
        <w:t>三、</w:t>
      </w:r>
      <w:proofErr w:type="gramStart"/>
      <w:r>
        <w:rPr>
          <w:rFonts w:ascii="宋体" w:hAnsi="宋体" w:cs="宋体" w:hint="eastAsia"/>
          <w:sz w:val="24"/>
          <w:szCs w:val="24"/>
        </w:rPr>
        <w:t>不</w:t>
      </w:r>
      <w:proofErr w:type="gramEnd"/>
      <w:r>
        <w:rPr>
          <w:rFonts w:ascii="宋体" w:hAnsi="宋体" w:cs="宋体" w:hint="eastAsia"/>
          <w:sz w:val="24"/>
          <w:szCs w:val="24"/>
        </w:rPr>
        <w:t>与其他单位围标、串标，不出让投标资格，不向招标人或评标委员会成员行贿。</w:t>
      </w:r>
    </w:p>
    <w:p w:rsidR="003A2035" w:rsidRDefault="00AA1A14">
      <w:pPr>
        <w:spacing w:line="500" w:lineRule="exact"/>
        <w:ind w:right="90" w:firstLine="645"/>
        <w:jc w:val="left"/>
        <w:rPr>
          <w:rFonts w:ascii="宋体" w:hAnsi="宋体" w:cs="宋体"/>
          <w:sz w:val="24"/>
          <w:szCs w:val="24"/>
        </w:rPr>
      </w:pPr>
      <w:r>
        <w:rPr>
          <w:rFonts w:ascii="宋体" w:hAnsi="宋体" w:cs="宋体" w:hint="eastAsia"/>
          <w:sz w:val="24"/>
          <w:szCs w:val="24"/>
        </w:rPr>
        <w:t xml:space="preserve">四、不以任何名义向参与招标、评标工作的有关人员提供高消费宴请及娱乐活动和赠送回扣、红包、礼金、购物卡、有价证券、贵重物品和好处费、感谢费等； </w:t>
      </w:r>
    </w:p>
    <w:p w:rsidR="003A2035" w:rsidRDefault="00AA1A14">
      <w:pPr>
        <w:spacing w:line="500" w:lineRule="exact"/>
        <w:ind w:right="90" w:firstLine="645"/>
        <w:jc w:val="left"/>
        <w:rPr>
          <w:rFonts w:ascii="宋体" w:hAnsi="宋体" w:cs="宋体"/>
          <w:sz w:val="24"/>
          <w:szCs w:val="24"/>
        </w:rPr>
      </w:pPr>
      <w:r>
        <w:rPr>
          <w:rFonts w:ascii="宋体" w:hAnsi="宋体" w:cs="宋体" w:hint="eastAsia"/>
          <w:sz w:val="24"/>
          <w:szCs w:val="24"/>
        </w:rPr>
        <w:t>五、不以任何名义为参与招标、评标工作的有关人员装修住房、婚丧嫁取、配偶子女的工作安排以及境内外旅游等提供方便；</w:t>
      </w:r>
    </w:p>
    <w:p w:rsidR="003A2035" w:rsidRDefault="00AA1A14">
      <w:pPr>
        <w:spacing w:line="500" w:lineRule="exact"/>
        <w:ind w:right="-52" w:firstLine="645"/>
        <w:jc w:val="left"/>
        <w:rPr>
          <w:rFonts w:ascii="宋体" w:hAnsi="宋体" w:cs="宋体"/>
          <w:sz w:val="24"/>
          <w:szCs w:val="24"/>
        </w:rPr>
      </w:pPr>
      <w:r>
        <w:rPr>
          <w:rFonts w:ascii="宋体" w:hAnsi="宋体" w:cs="宋体" w:hint="eastAsia"/>
          <w:sz w:val="24"/>
          <w:szCs w:val="24"/>
        </w:rPr>
        <w:t>六、不以谋取非正当利益为目的，擅自与参与招标、评标工作的有关人员就业务问题进行私下商谈或者达成利益默契；</w:t>
      </w:r>
    </w:p>
    <w:p w:rsidR="003A2035" w:rsidRDefault="00AA1A14">
      <w:pPr>
        <w:spacing w:line="500" w:lineRule="exact"/>
        <w:ind w:right="-52" w:firstLine="645"/>
        <w:jc w:val="left"/>
        <w:rPr>
          <w:rFonts w:ascii="宋体" w:hAnsi="宋体" w:cs="宋体"/>
          <w:sz w:val="24"/>
          <w:szCs w:val="24"/>
        </w:rPr>
      </w:pPr>
      <w:r>
        <w:rPr>
          <w:rFonts w:ascii="宋体" w:hAnsi="宋体" w:cs="宋体" w:hint="eastAsia"/>
          <w:sz w:val="24"/>
          <w:szCs w:val="24"/>
        </w:rPr>
        <w:t>七、按法律规定及合同约定保修合同工程，履行本合同所约定的全部义务。</w:t>
      </w:r>
    </w:p>
    <w:p w:rsidR="003A2035" w:rsidRDefault="00AA1A14">
      <w:pPr>
        <w:spacing w:line="500" w:lineRule="exact"/>
        <w:ind w:right="-52" w:firstLine="645"/>
        <w:jc w:val="left"/>
        <w:rPr>
          <w:rFonts w:ascii="宋体" w:hAnsi="宋体" w:cs="宋体"/>
          <w:sz w:val="24"/>
          <w:szCs w:val="24"/>
        </w:rPr>
      </w:pPr>
      <w:r>
        <w:rPr>
          <w:rFonts w:ascii="宋体" w:hAnsi="宋体" w:cs="宋体" w:hint="eastAsia"/>
          <w:sz w:val="24"/>
          <w:szCs w:val="24"/>
        </w:rPr>
        <w:t>八、坚决杜绝转包、违法分包、挂靠等违法违规行为，保证发包人免于承担因本公司违反法律或相关规定而引起的任何责任。未经发包人同意，不将工程的任何部分或任何工作分包给第三方；依法分包工程的承包人应具有相应承包资质。</w:t>
      </w:r>
    </w:p>
    <w:p w:rsidR="003A2035" w:rsidRDefault="00AA1A14">
      <w:pPr>
        <w:spacing w:line="500" w:lineRule="exact"/>
        <w:ind w:right="-52" w:firstLine="645"/>
        <w:jc w:val="left"/>
        <w:rPr>
          <w:rFonts w:ascii="宋体" w:hAnsi="宋体" w:cs="宋体"/>
          <w:sz w:val="24"/>
          <w:szCs w:val="24"/>
        </w:rPr>
      </w:pPr>
      <w:r>
        <w:rPr>
          <w:rFonts w:ascii="宋体" w:hAnsi="宋体" w:cs="宋体" w:hint="eastAsia"/>
          <w:sz w:val="24"/>
          <w:szCs w:val="24"/>
        </w:rPr>
        <w:lastRenderedPageBreak/>
        <w:t>九、自觉接受政府有关部门、发包人或其上级主管部门和监理单位等对本工程的监督，并无条件配合政府有关部门、发包人或其上级主管部门指定审计机构开展审计工作。</w:t>
      </w:r>
    </w:p>
    <w:p w:rsidR="003A2035" w:rsidRDefault="00AA1A14">
      <w:pPr>
        <w:spacing w:line="500" w:lineRule="exact"/>
        <w:ind w:right="-52" w:firstLine="645"/>
        <w:jc w:val="left"/>
        <w:rPr>
          <w:rFonts w:ascii="宋体" w:hAnsi="宋体" w:cs="宋体"/>
          <w:sz w:val="24"/>
          <w:szCs w:val="24"/>
        </w:rPr>
      </w:pPr>
      <w:r>
        <w:rPr>
          <w:rFonts w:ascii="宋体" w:hAnsi="宋体" w:cs="宋体" w:hint="eastAsia"/>
          <w:sz w:val="24"/>
          <w:szCs w:val="24"/>
        </w:rPr>
        <w:t>十、本公司理解并接受工程实施过程即可同步进行审计或监督工作，接受对工程实施全过程审计，包括且不限于工程计量、设计变更、资金支付、分包管理、结算等。若政府有关部门、发包人或其上级主管部门、监理单位经核查或审计认定本公司有挂靠或转包或违法分包行为之一的，发包人有权单方解除部分合同或解除合同，由此造成的经济损失由本公司承担。本公司自觉接受行政监督部门的行政处罚。</w:t>
      </w:r>
    </w:p>
    <w:p w:rsidR="003A2035" w:rsidRDefault="00AA1A14">
      <w:pPr>
        <w:spacing w:line="500" w:lineRule="exact"/>
        <w:ind w:right="-52" w:firstLine="645"/>
        <w:jc w:val="left"/>
        <w:rPr>
          <w:rFonts w:ascii="宋体" w:hAnsi="宋体" w:cs="宋体"/>
          <w:sz w:val="24"/>
          <w:szCs w:val="24"/>
        </w:rPr>
      </w:pPr>
      <w:r>
        <w:rPr>
          <w:rFonts w:ascii="宋体" w:hAnsi="宋体" w:cs="宋体" w:hint="eastAsia"/>
          <w:sz w:val="24"/>
          <w:szCs w:val="24"/>
        </w:rPr>
        <w:t>十一、如因转包、违法分包（</w:t>
      </w:r>
      <w:proofErr w:type="gramStart"/>
      <w:r>
        <w:rPr>
          <w:rFonts w:ascii="宋体" w:hAnsi="宋体" w:cs="宋体" w:hint="eastAsia"/>
          <w:sz w:val="24"/>
          <w:szCs w:val="24"/>
        </w:rPr>
        <w:t>含现场</w:t>
      </w:r>
      <w:proofErr w:type="gramEnd"/>
      <w:r>
        <w:rPr>
          <w:rFonts w:ascii="宋体" w:hAnsi="宋体" w:cs="宋体" w:hint="eastAsia"/>
          <w:sz w:val="24"/>
          <w:szCs w:val="24"/>
        </w:rPr>
        <w:t>施工作业或管理人员被发现不属于总承包单位或已经备案的依法分包单位人员、分包单位再分包等情形）、挂靠、项目管理不到位、民工工资纠纷等违反合同的行为，发包人或其上级主管部门有权立即开展调查，本公司无条件配合，相关费用由本公司负责。经核查属实，本公司自觉接受相应处罚。</w:t>
      </w:r>
    </w:p>
    <w:p w:rsidR="003A2035" w:rsidRDefault="00AA1A14">
      <w:pPr>
        <w:shd w:val="clear" w:color="auto" w:fill="FFFFFF"/>
        <w:spacing w:after="135" w:line="500" w:lineRule="exact"/>
        <w:ind w:firstLine="645"/>
        <w:jc w:val="left"/>
        <w:rPr>
          <w:rFonts w:ascii="宋体" w:hAnsi="宋体" w:cs="宋体"/>
          <w:sz w:val="24"/>
          <w:szCs w:val="24"/>
        </w:rPr>
      </w:pPr>
      <w:r>
        <w:rPr>
          <w:rFonts w:ascii="宋体" w:hAnsi="宋体" w:cs="宋体" w:hint="eastAsia"/>
          <w:sz w:val="24"/>
          <w:szCs w:val="24"/>
        </w:rPr>
        <w:t>本公司违反上述承诺，或</w:t>
      </w:r>
      <w:proofErr w:type="gramStart"/>
      <w:r>
        <w:rPr>
          <w:rFonts w:ascii="宋体" w:hAnsi="宋体" w:cs="宋体" w:hint="eastAsia"/>
          <w:sz w:val="24"/>
          <w:szCs w:val="24"/>
        </w:rPr>
        <w:t>本承诺</w:t>
      </w:r>
      <w:proofErr w:type="gramEnd"/>
      <w:r>
        <w:rPr>
          <w:rFonts w:ascii="宋体" w:hAnsi="宋体" w:cs="宋体" w:hint="eastAsia"/>
          <w:sz w:val="24"/>
          <w:szCs w:val="24"/>
        </w:rPr>
        <w:t>陈述与事实不符，经查实，本公司愿意接受公开通报，承担由此带来的法律后果，并自愿停止参加广州市行政辖区内的招标投标活动三个月。</w:t>
      </w:r>
    </w:p>
    <w:p w:rsidR="003A2035" w:rsidRDefault="00AA1A14">
      <w:pPr>
        <w:shd w:val="clear" w:color="auto" w:fill="FFFFFF"/>
        <w:spacing w:after="135" w:line="500" w:lineRule="exact"/>
        <w:ind w:firstLine="645"/>
        <w:jc w:val="left"/>
        <w:rPr>
          <w:rFonts w:ascii="宋体" w:hAnsi="宋体" w:cs="宋体"/>
          <w:sz w:val="24"/>
          <w:szCs w:val="24"/>
        </w:rPr>
      </w:pPr>
      <w:r>
        <w:rPr>
          <w:rFonts w:ascii="宋体" w:hAnsi="宋体" w:cs="宋体" w:hint="eastAsia"/>
          <w:sz w:val="24"/>
          <w:szCs w:val="24"/>
        </w:rPr>
        <w:t>特此承诺</w:t>
      </w:r>
    </w:p>
    <w:p w:rsidR="003A2035" w:rsidRDefault="00AA1A14">
      <w:pPr>
        <w:shd w:val="clear" w:color="auto" w:fill="FFFFFF"/>
        <w:spacing w:line="500" w:lineRule="exact"/>
        <w:ind w:right="-58" w:firstLineChars="1700" w:firstLine="4080"/>
        <w:rPr>
          <w:rFonts w:ascii="宋体" w:hAnsi="宋体" w:cs="宋体"/>
          <w:sz w:val="24"/>
          <w:szCs w:val="24"/>
        </w:rPr>
      </w:pPr>
      <w:r>
        <w:rPr>
          <w:rFonts w:ascii="宋体" w:hAnsi="宋体" w:cs="宋体" w:hint="eastAsia"/>
          <w:sz w:val="24"/>
          <w:szCs w:val="24"/>
        </w:rPr>
        <w:t xml:space="preserve">承诺企业：              </w:t>
      </w:r>
    </w:p>
    <w:p w:rsidR="003A2035" w:rsidRDefault="00AA1A14">
      <w:pPr>
        <w:shd w:val="clear" w:color="auto" w:fill="FFFFFF"/>
        <w:spacing w:after="135" w:line="500" w:lineRule="exact"/>
        <w:ind w:firstLine="645"/>
        <w:jc w:val="left"/>
        <w:rPr>
          <w:rFonts w:ascii="宋体" w:hAnsi="宋体" w:cs="宋体"/>
          <w:sz w:val="24"/>
          <w:szCs w:val="24"/>
        </w:rPr>
      </w:pPr>
      <w:r>
        <w:rPr>
          <w:rFonts w:ascii="宋体" w:hAnsi="宋体" w:cs="宋体" w:hint="eastAsia"/>
          <w:sz w:val="24"/>
          <w:szCs w:val="24"/>
        </w:rPr>
        <w:t xml:space="preserve">                              年    月    日</w:t>
      </w:r>
    </w:p>
    <w:p w:rsidR="003A2035" w:rsidRDefault="00AA1A14">
      <w:pPr>
        <w:spacing w:line="360" w:lineRule="auto"/>
        <w:rPr>
          <w:rFonts w:ascii="宋体" w:hAnsi="宋体" w:cs="宋体"/>
          <w:sz w:val="24"/>
        </w:rPr>
      </w:pPr>
      <w:r>
        <w:rPr>
          <w:rFonts w:ascii="宋体" w:hAnsi="宋体" w:cs="宋体" w:hint="eastAsia"/>
          <w:b/>
          <w:sz w:val="30"/>
          <w:szCs w:val="30"/>
        </w:rPr>
        <w:br w:type="page"/>
      </w:r>
      <w:r>
        <w:rPr>
          <w:rFonts w:ascii="宋体" w:hAnsi="宋体" w:cs="宋体" w:hint="eastAsia"/>
          <w:b/>
          <w:bCs/>
          <w:sz w:val="24"/>
        </w:rPr>
        <w:lastRenderedPageBreak/>
        <w:t xml:space="preserve"> 技术部分格式5：</w:t>
      </w:r>
    </w:p>
    <w:p w:rsidR="003A2035" w:rsidRDefault="003A2035">
      <w:pPr>
        <w:topLinePunct/>
        <w:adjustRightInd w:val="0"/>
        <w:snapToGrid w:val="0"/>
        <w:spacing w:line="360" w:lineRule="auto"/>
        <w:ind w:firstLine="498"/>
        <w:jc w:val="center"/>
        <w:rPr>
          <w:rFonts w:ascii="宋体" w:hAnsi="宋体" w:cs="宋体"/>
          <w:b/>
          <w:snapToGrid w:val="0"/>
          <w:spacing w:val="4"/>
          <w:kern w:val="0"/>
          <w:sz w:val="32"/>
          <w:szCs w:val="32"/>
        </w:rPr>
      </w:pPr>
    </w:p>
    <w:p w:rsidR="003A2035" w:rsidRDefault="00AA1A14">
      <w:pPr>
        <w:topLinePunct/>
        <w:adjustRightInd w:val="0"/>
        <w:snapToGrid w:val="0"/>
        <w:spacing w:line="360" w:lineRule="auto"/>
        <w:ind w:firstLine="498"/>
        <w:jc w:val="center"/>
        <w:rPr>
          <w:rFonts w:ascii="宋体" w:hAnsi="宋体" w:cs="宋体"/>
          <w:b/>
          <w:snapToGrid w:val="0"/>
          <w:spacing w:val="4"/>
          <w:kern w:val="0"/>
          <w:sz w:val="32"/>
          <w:szCs w:val="32"/>
        </w:rPr>
      </w:pPr>
      <w:r>
        <w:rPr>
          <w:rFonts w:ascii="宋体" w:hAnsi="宋体" w:cs="宋体" w:hint="eastAsia"/>
          <w:b/>
          <w:snapToGrid w:val="0"/>
          <w:spacing w:val="4"/>
          <w:kern w:val="0"/>
          <w:sz w:val="32"/>
          <w:szCs w:val="32"/>
        </w:rPr>
        <w:t>企业资信等相关资料</w:t>
      </w:r>
    </w:p>
    <w:p w:rsidR="003A2035" w:rsidRDefault="003A2035">
      <w:pPr>
        <w:topLinePunct/>
        <w:adjustRightInd w:val="0"/>
        <w:snapToGrid w:val="0"/>
        <w:spacing w:line="360" w:lineRule="auto"/>
        <w:ind w:firstLineChars="200" w:firstLine="496"/>
        <w:rPr>
          <w:rFonts w:ascii="宋体" w:hAnsi="宋体" w:cs="宋体"/>
          <w:snapToGrid w:val="0"/>
          <w:spacing w:val="4"/>
          <w:kern w:val="0"/>
          <w:sz w:val="24"/>
          <w:szCs w:val="20"/>
        </w:rPr>
      </w:pPr>
    </w:p>
    <w:p w:rsidR="003A2035" w:rsidRDefault="00AA1A14">
      <w:pPr>
        <w:topLinePunct/>
        <w:adjustRightInd w:val="0"/>
        <w:snapToGrid w:val="0"/>
        <w:spacing w:line="360" w:lineRule="auto"/>
        <w:jc w:val="center"/>
        <w:rPr>
          <w:rFonts w:ascii="宋体" w:hAnsi="宋体" w:cs="宋体"/>
          <w:snapToGrid w:val="0"/>
          <w:spacing w:val="4"/>
          <w:kern w:val="0"/>
          <w:sz w:val="24"/>
          <w:szCs w:val="20"/>
        </w:rPr>
      </w:pPr>
      <w:r>
        <w:rPr>
          <w:rFonts w:ascii="宋体" w:hAnsi="宋体" w:cs="宋体" w:hint="eastAsia"/>
          <w:snapToGrid w:val="0"/>
          <w:spacing w:val="4"/>
          <w:kern w:val="0"/>
          <w:sz w:val="24"/>
          <w:szCs w:val="20"/>
        </w:rPr>
        <w:t>注：按《技术标详细审查评分表》要求提交</w:t>
      </w:r>
    </w:p>
    <w:p w:rsidR="003A2035" w:rsidRDefault="00AA1A14">
      <w:pPr>
        <w:spacing w:line="360" w:lineRule="auto"/>
        <w:rPr>
          <w:rFonts w:ascii="宋体" w:hAnsi="宋体" w:cs="宋体"/>
          <w:sz w:val="24"/>
        </w:rPr>
      </w:pPr>
      <w:r>
        <w:rPr>
          <w:rFonts w:ascii="宋体" w:hAnsi="宋体" w:cs="宋体" w:hint="eastAsia"/>
          <w:snapToGrid w:val="0"/>
          <w:spacing w:val="4"/>
          <w:kern w:val="0"/>
          <w:sz w:val="24"/>
          <w:szCs w:val="20"/>
        </w:rPr>
        <w:br w:type="page"/>
      </w:r>
      <w:r>
        <w:rPr>
          <w:rFonts w:ascii="宋体" w:hAnsi="宋体" w:cs="宋体" w:hint="eastAsia"/>
          <w:sz w:val="24"/>
        </w:rPr>
        <w:lastRenderedPageBreak/>
        <w:t>★</w:t>
      </w:r>
      <w:r>
        <w:rPr>
          <w:rFonts w:ascii="宋体" w:hAnsi="宋体" w:cs="宋体" w:hint="eastAsia"/>
          <w:b/>
          <w:bCs/>
          <w:sz w:val="24"/>
        </w:rPr>
        <w:t>技术部分格式6：</w:t>
      </w:r>
    </w:p>
    <w:p w:rsidR="003A2035" w:rsidRDefault="003A2035">
      <w:pPr>
        <w:pStyle w:val="af5"/>
        <w:ind w:firstLine="496"/>
        <w:rPr>
          <w:rFonts w:ascii="宋体" w:eastAsia="宋体" w:hAnsi="宋体" w:cs="宋体"/>
        </w:rPr>
      </w:pPr>
    </w:p>
    <w:p w:rsidR="003A2035" w:rsidRDefault="00AA1A14">
      <w:pPr>
        <w:pStyle w:val="af9"/>
        <w:rPr>
          <w:rFonts w:ascii="宋体" w:eastAsia="宋体" w:hAnsi="宋体" w:cs="宋体"/>
          <w:sz w:val="32"/>
          <w:szCs w:val="32"/>
        </w:rPr>
      </w:pPr>
      <w:r>
        <w:rPr>
          <w:rFonts w:ascii="宋体" w:eastAsia="宋体" w:hAnsi="宋体" w:cs="宋体" w:hint="eastAsia"/>
          <w:sz w:val="32"/>
          <w:szCs w:val="32"/>
        </w:rPr>
        <w:t>参与编制技术标投标文件人员名单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1848"/>
        <w:gridCol w:w="1849"/>
        <w:gridCol w:w="1849"/>
        <w:gridCol w:w="1849"/>
      </w:tblGrid>
      <w:tr w:rsidR="003A2035">
        <w:trPr>
          <w:cantSplit/>
          <w:trHeight w:val="638"/>
          <w:jc w:val="center"/>
        </w:trPr>
        <w:tc>
          <w:tcPr>
            <w:tcW w:w="9242" w:type="dxa"/>
            <w:gridSpan w:val="5"/>
            <w:vAlign w:val="center"/>
          </w:tcPr>
          <w:p w:rsidR="003A2035" w:rsidRDefault="00AA1A14">
            <w:pPr>
              <w:pStyle w:val="afa"/>
              <w:ind w:firstLine="22"/>
              <w:rPr>
                <w:rFonts w:cs="宋体"/>
                <w:sz w:val="24"/>
              </w:rPr>
            </w:pPr>
            <w:r>
              <w:rPr>
                <w:rFonts w:cs="宋体" w:hint="eastAsia"/>
              </w:rPr>
              <w:t>投标单位名称：</w:t>
            </w:r>
          </w:p>
        </w:tc>
      </w:tr>
      <w:tr w:rsidR="003A2035">
        <w:trPr>
          <w:trHeight w:val="567"/>
          <w:jc w:val="center"/>
        </w:trPr>
        <w:tc>
          <w:tcPr>
            <w:tcW w:w="1847" w:type="dxa"/>
            <w:vAlign w:val="center"/>
          </w:tcPr>
          <w:p w:rsidR="003A2035" w:rsidRDefault="00AA1A14">
            <w:pPr>
              <w:pStyle w:val="afa"/>
              <w:ind w:firstLine="525"/>
              <w:rPr>
                <w:rFonts w:cs="宋体"/>
              </w:rPr>
            </w:pPr>
            <w:r>
              <w:rPr>
                <w:rFonts w:cs="宋体" w:hint="eastAsia"/>
              </w:rPr>
              <w:t>姓名</w:t>
            </w:r>
          </w:p>
        </w:tc>
        <w:tc>
          <w:tcPr>
            <w:tcW w:w="1848" w:type="dxa"/>
            <w:vAlign w:val="center"/>
          </w:tcPr>
          <w:p w:rsidR="003A2035" w:rsidRDefault="00AA1A14">
            <w:pPr>
              <w:pStyle w:val="afa"/>
              <w:ind w:firstLine="525"/>
              <w:rPr>
                <w:rFonts w:cs="宋体"/>
              </w:rPr>
            </w:pPr>
            <w:r>
              <w:rPr>
                <w:rFonts w:cs="宋体" w:hint="eastAsia"/>
              </w:rPr>
              <w:t>职务</w:t>
            </w:r>
          </w:p>
        </w:tc>
        <w:tc>
          <w:tcPr>
            <w:tcW w:w="1849" w:type="dxa"/>
            <w:vAlign w:val="center"/>
          </w:tcPr>
          <w:p w:rsidR="003A2035" w:rsidRDefault="00AA1A14">
            <w:pPr>
              <w:pStyle w:val="afa"/>
              <w:ind w:firstLine="19"/>
              <w:jc w:val="center"/>
              <w:rPr>
                <w:rFonts w:cs="宋体"/>
              </w:rPr>
            </w:pPr>
            <w:r>
              <w:rPr>
                <w:rFonts w:cs="宋体" w:hint="eastAsia"/>
              </w:rPr>
              <w:t>所承担工作</w:t>
            </w:r>
          </w:p>
        </w:tc>
        <w:tc>
          <w:tcPr>
            <w:tcW w:w="1849" w:type="dxa"/>
            <w:vAlign w:val="center"/>
          </w:tcPr>
          <w:p w:rsidR="003A2035" w:rsidRDefault="00AA1A14">
            <w:pPr>
              <w:pStyle w:val="afa"/>
              <w:ind w:firstLine="16"/>
              <w:jc w:val="center"/>
              <w:rPr>
                <w:rFonts w:cs="宋体"/>
              </w:rPr>
            </w:pPr>
            <w:r>
              <w:rPr>
                <w:rFonts w:cs="宋体" w:hint="eastAsia"/>
              </w:rPr>
              <w:t>身份证号码</w:t>
            </w:r>
          </w:p>
        </w:tc>
        <w:tc>
          <w:tcPr>
            <w:tcW w:w="1849" w:type="dxa"/>
            <w:vAlign w:val="center"/>
          </w:tcPr>
          <w:p w:rsidR="003A2035" w:rsidRDefault="00AA1A14">
            <w:pPr>
              <w:pStyle w:val="afa"/>
              <w:jc w:val="center"/>
              <w:rPr>
                <w:rFonts w:cs="宋体"/>
              </w:rPr>
            </w:pPr>
            <w:r>
              <w:rPr>
                <w:rFonts w:cs="宋体" w:hint="eastAsia"/>
              </w:rPr>
              <w:t>本人签名栏</w:t>
            </w:r>
          </w:p>
        </w:tc>
      </w:tr>
      <w:tr w:rsidR="003A2035">
        <w:trPr>
          <w:trHeight w:val="567"/>
          <w:jc w:val="center"/>
        </w:trPr>
        <w:tc>
          <w:tcPr>
            <w:tcW w:w="1847" w:type="dxa"/>
            <w:vAlign w:val="center"/>
          </w:tcPr>
          <w:p w:rsidR="003A2035" w:rsidRDefault="003A2035">
            <w:pPr>
              <w:pStyle w:val="afa"/>
              <w:ind w:firstLine="525"/>
              <w:jc w:val="center"/>
              <w:rPr>
                <w:rFonts w:cs="宋体"/>
                <w:sz w:val="24"/>
              </w:rPr>
            </w:pPr>
          </w:p>
        </w:tc>
        <w:tc>
          <w:tcPr>
            <w:tcW w:w="1848" w:type="dxa"/>
            <w:vAlign w:val="center"/>
          </w:tcPr>
          <w:p w:rsidR="003A2035" w:rsidRDefault="003A2035">
            <w:pPr>
              <w:pStyle w:val="afa"/>
              <w:ind w:firstLine="525"/>
              <w:jc w:val="center"/>
              <w:rPr>
                <w:rFonts w:cs="宋体"/>
                <w:sz w:val="24"/>
              </w:rPr>
            </w:pPr>
          </w:p>
        </w:tc>
        <w:tc>
          <w:tcPr>
            <w:tcW w:w="1849" w:type="dxa"/>
            <w:vAlign w:val="center"/>
          </w:tcPr>
          <w:p w:rsidR="003A2035" w:rsidRDefault="003A2035">
            <w:pPr>
              <w:pStyle w:val="afa"/>
              <w:ind w:firstLine="525"/>
              <w:jc w:val="center"/>
              <w:rPr>
                <w:rFonts w:cs="宋体"/>
                <w:sz w:val="24"/>
              </w:rPr>
            </w:pPr>
          </w:p>
        </w:tc>
        <w:tc>
          <w:tcPr>
            <w:tcW w:w="1849" w:type="dxa"/>
            <w:vAlign w:val="center"/>
          </w:tcPr>
          <w:p w:rsidR="003A2035" w:rsidRDefault="003A2035">
            <w:pPr>
              <w:pStyle w:val="afa"/>
              <w:ind w:firstLine="525"/>
              <w:jc w:val="center"/>
              <w:rPr>
                <w:rFonts w:cs="宋体"/>
                <w:sz w:val="24"/>
              </w:rPr>
            </w:pPr>
          </w:p>
        </w:tc>
        <w:tc>
          <w:tcPr>
            <w:tcW w:w="1849" w:type="dxa"/>
            <w:vAlign w:val="center"/>
          </w:tcPr>
          <w:p w:rsidR="003A2035" w:rsidRDefault="003A2035">
            <w:pPr>
              <w:pStyle w:val="afa"/>
              <w:ind w:firstLine="525"/>
              <w:jc w:val="center"/>
              <w:rPr>
                <w:rFonts w:cs="宋体"/>
                <w:sz w:val="24"/>
              </w:rPr>
            </w:pPr>
          </w:p>
        </w:tc>
      </w:tr>
      <w:tr w:rsidR="003A2035">
        <w:trPr>
          <w:trHeight w:val="567"/>
          <w:jc w:val="center"/>
        </w:trPr>
        <w:tc>
          <w:tcPr>
            <w:tcW w:w="1847" w:type="dxa"/>
            <w:vAlign w:val="center"/>
          </w:tcPr>
          <w:p w:rsidR="003A2035" w:rsidRDefault="003A2035">
            <w:pPr>
              <w:pStyle w:val="afa"/>
              <w:ind w:firstLine="525"/>
              <w:jc w:val="center"/>
              <w:rPr>
                <w:rFonts w:cs="宋体"/>
                <w:sz w:val="24"/>
              </w:rPr>
            </w:pPr>
          </w:p>
        </w:tc>
        <w:tc>
          <w:tcPr>
            <w:tcW w:w="1848" w:type="dxa"/>
            <w:vAlign w:val="center"/>
          </w:tcPr>
          <w:p w:rsidR="003A2035" w:rsidRDefault="003A2035">
            <w:pPr>
              <w:pStyle w:val="afa"/>
              <w:ind w:firstLine="525"/>
              <w:jc w:val="center"/>
              <w:rPr>
                <w:rFonts w:cs="宋体"/>
                <w:sz w:val="24"/>
              </w:rPr>
            </w:pPr>
          </w:p>
        </w:tc>
        <w:tc>
          <w:tcPr>
            <w:tcW w:w="1849" w:type="dxa"/>
            <w:vAlign w:val="center"/>
          </w:tcPr>
          <w:p w:rsidR="003A2035" w:rsidRDefault="003A2035">
            <w:pPr>
              <w:pStyle w:val="afa"/>
              <w:ind w:firstLine="525"/>
              <w:jc w:val="center"/>
              <w:rPr>
                <w:rFonts w:cs="宋体"/>
                <w:sz w:val="24"/>
              </w:rPr>
            </w:pPr>
          </w:p>
        </w:tc>
        <w:tc>
          <w:tcPr>
            <w:tcW w:w="1849" w:type="dxa"/>
            <w:vAlign w:val="center"/>
          </w:tcPr>
          <w:p w:rsidR="003A2035" w:rsidRDefault="003A2035">
            <w:pPr>
              <w:pStyle w:val="afa"/>
              <w:ind w:firstLine="525"/>
              <w:jc w:val="center"/>
              <w:rPr>
                <w:rFonts w:cs="宋体"/>
                <w:sz w:val="24"/>
              </w:rPr>
            </w:pPr>
          </w:p>
        </w:tc>
        <w:tc>
          <w:tcPr>
            <w:tcW w:w="1849" w:type="dxa"/>
            <w:vAlign w:val="center"/>
          </w:tcPr>
          <w:p w:rsidR="003A2035" w:rsidRDefault="003A2035">
            <w:pPr>
              <w:pStyle w:val="afa"/>
              <w:ind w:firstLine="525"/>
              <w:jc w:val="center"/>
              <w:rPr>
                <w:rFonts w:cs="宋体"/>
                <w:sz w:val="24"/>
              </w:rPr>
            </w:pPr>
          </w:p>
        </w:tc>
      </w:tr>
      <w:tr w:rsidR="003A2035">
        <w:trPr>
          <w:trHeight w:val="567"/>
          <w:jc w:val="center"/>
        </w:trPr>
        <w:tc>
          <w:tcPr>
            <w:tcW w:w="1847" w:type="dxa"/>
            <w:vAlign w:val="center"/>
          </w:tcPr>
          <w:p w:rsidR="003A2035" w:rsidRDefault="003A2035">
            <w:pPr>
              <w:pStyle w:val="afa"/>
              <w:ind w:firstLine="525"/>
              <w:jc w:val="center"/>
              <w:rPr>
                <w:rFonts w:cs="宋体"/>
                <w:sz w:val="24"/>
              </w:rPr>
            </w:pPr>
          </w:p>
        </w:tc>
        <w:tc>
          <w:tcPr>
            <w:tcW w:w="1848" w:type="dxa"/>
            <w:vAlign w:val="center"/>
          </w:tcPr>
          <w:p w:rsidR="003A2035" w:rsidRDefault="003A2035">
            <w:pPr>
              <w:pStyle w:val="afa"/>
              <w:ind w:firstLine="525"/>
              <w:jc w:val="center"/>
              <w:rPr>
                <w:rFonts w:cs="宋体"/>
                <w:sz w:val="24"/>
              </w:rPr>
            </w:pPr>
          </w:p>
        </w:tc>
        <w:tc>
          <w:tcPr>
            <w:tcW w:w="1849" w:type="dxa"/>
            <w:vAlign w:val="center"/>
          </w:tcPr>
          <w:p w:rsidR="003A2035" w:rsidRDefault="003A2035">
            <w:pPr>
              <w:pStyle w:val="afa"/>
              <w:ind w:firstLine="525"/>
              <w:jc w:val="center"/>
              <w:rPr>
                <w:rFonts w:cs="宋体"/>
                <w:sz w:val="24"/>
              </w:rPr>
            </w:pPr>
          </w:p>
        </w:tc>
        <w:tc>
          <w:tcPr>
            <w:tcW w:w="1849" w:type="dxa"/>
            <w:vAlign w:val="center"/>
          </w:tcPr>
          <w:p w:rsidR="003A2035" w:rsidRDefault="003A2035">
            <w:pPr>
              <w:pStyle w:val="afa"/>
              <w:ind w:firstLine="525"/>
              <w:jc w:val="center"/>
              <w:rPr>
                <w:rFonts w:cs="宋体"/>
                <w:sz w:val="24"/>
              </w:rPr>
            </w:pPr>
          </w:p>
        </w:tc>
        <w:tc>
          <w:tcPr>
            <w:tcW w:w="1849" w:type="dxa"/>
            <w:vAlign w:val="center"/>
          </w:tcPr>
          <w:p w:rsidR="003A2035" w:rsidRDefault="003A2035">
            <w:pPr>
              <w:pStyle w:val="afa"/>
              <w:ind w:firstLine="525"/>
              <w:jc w:val="center"/>
              <w:rPr>
                <w:rFonts w:cs="宋体"/>
                <w:sz w:val="24"/>
              </w:rPr>
            </w:pPr>
          </w:p>
        </w:tc>
      </w:tr>
      <w:tr w:rsidR="003A2035">
        <w:trPr>
          <w:trHeight w:val="567"/>
          <w:jc w:val="center"/>
        </w:trPr>
        <w:tc>
          <w:tcPr>
            <w:tcW w:w="1847" w:type="dxa"/>
            <w:vAlign w:val="center"/>
          </w:tcPr>
          <w:p w:rsidR="003A2035" w:rsidRDefault="003A2035">
            <w:pPr>
              <w:pStyle w:val="afa"/>
              <w:ind w:firstLine="525"/>
              <w:jc w:val="center"/>
              <w:rPr>
                <w:rFonts w:cs="宋体"/>
                <w:sz w:val="24"/>
              </w:rPr>
            </w:pPr>
          </w:p>
        </w:tc>
        <w:tc>
          <w:tcPr>
            <w:tcW w:w="1848" w:type="dxa"/>
            <w:vAlign w:val="center"/>
          </w:tcPr>
          <w:p w:rsidR="003A2035" w:rsidRDefault="003A2035">
            <w:pPr>
              <w:pStyle w:val="afa"/>
              <w:ind w:firstLine="525"/>
              <w:jc w:val="center"/>
              <w:rPr>
                <w:rFonts w:cs="宋体"/>
                <w:sz w:val="24"/>
              </w:rPr>
            </w:pPr>
          </w:p>
        </w:tc>
        <w:tc>
          <w:tcPr>
            <w:tcW w:w="1849" w:type="dxa"/>
            <w:vAlign w:val="center"/>
          </w:tcPr>
          <w:p w:rsidR="003A2035" w:rsidRDefault="003A2035">
            <w:pPr>
              <w:pStyle w:val="afa"/>
              <w:ind w:firstLine="525"/>
              <w:jc w:val="center"/>
              <w:rPr>
                <w:rFonts w:cs="宋体"/>
                <w:sz w:val="24"/>
              </w:rPr>
            </w:pPr>
          </w:p>
        </w:tc>
        <w:tc>
          <w:tcPr>
            <w:tcW w:w="1849" w:type="dxa"/>
            <w:vAlign w:val="center"/>
          </w:tcPr>
          <w:p w:rsidR="003A2035" w:rsidRDefault="003A2035">
            <w:pPr>
              <w:pStyle w:val="afa"/>
              <w:ind w:firstLine="525"/>
              <w:jc w:val="center"/>
              <w:rPr>
                <w:rFonts w:cs="宋体"/>
                <w:sz w:val="24"/>
              </w:rPr>
            </w:pPr>
          </w:p>
        </w:tc>
        <w:tc>
          <w:tcPr>
            <w:tcW w:w="1849" w:type="dxa"/>
            <w:vAlign w:val="center"/>
          </w:tcPr>
          <w:p w:rsidR="003A2035" w:rsidRDefault="003A2035">
            <w:pPr>
              <w:pStyle w:val="afa"/>
              <w:ind w:firstLine="525"/>
              <w:jc w:val="center"/>
              <w:rPr>
                <w:rFonts w:cs="宋体"/>
                <w:sz w:val="24"/>
              </w:rPr>
            </w:pPr>
          </w:p>
        </w:tc>
      </w:tr>
      <w:tr w:rsidR="003A2035">
        <w:trPr>
          <w:trHeight w:val="567"/>
          <w:jc w:val="center"/>
        </w:trPr>
        <w:tc>
          <w:tcPr>
            <w:tcW w:w="1847" w:type="dxa"/>
            <w:vAlign w:val="center"/>
          </w:tcPr>
          <w:p w:rsidR="003A2035" w:rsidRDefault="003A2035">
            <w:pPr>
              <w:pStyle w:val="afa"/>
              <w:ind w:firstLine="525"/>
              <w:jc w:val="center"/>
              <w:rPr>
                <w:rFonts w:cs="宋体"/>
                <w:sz w:val="24"/>
              </w:rPr>
            </w:pPr>
          </w:p>
        </w:tc>
        <w:tc>
          <w:tcPr>
            <w:tcW w:w="1848" w:type="dxa"/>
            <w:vAlign w:val="center"/>
          </w:tcPr>
          <w:p w:rsidR="003A2035" w:rsidRDefault="003A2035">
            <w:pPr>
              <w:pStyle w:val="afa"/>
              <w:ind w:firstLine="525"/>
              <w:jc w:val="center"/>
              <w:rPr>
                <w:rFonts w:cs="宋体"/>
                <w:sz w:val="24"/>
              </w:rPr>
            </w:pPr>
          </w:p>
        </w:tc>
        <w:tc>
          <w:tcPr>
            <w:tcW w:w="1849" w:type="dxa"/>
            <w:vAlign w:val="center"/>
          </w:tcPr>
          <w:p w:rsidR="003A2035" w:rsidRDefault="003A2035">
            <w:pPr>
              <w:pStyle w:val="afa"/>
              <w:ind w:firstLine="525"/>
              <w:jc w:val="center"/>
              <w:rPr>
                <w:rFonts w:cs="宋体"/>
                <w:sz w:val="24"/>
              </w:rPr>
            </w:pPr>
          </w:p>
        </w:tc>
        <w:tc>
          <w:tcPr>
            <w:tcW w:w="1849" w:type="dxa"/>
            <w:vAlign w:val="center"/>
          </w:tcPr>
          <w:p w:rsidR="003A2035" w:rsidRDefault="003A2035">
            <w:pPr>
              <w:pStyle w:val="afa"/>
              <w:ind w:firstLine="525"/>
              <w:jc w:val="center"/>
              <w:rPr>
                <w:rFonts w:cs="宋体"/>
                <w:sz w:val="24"/>
              </w:rPr>
            </w:pPr>
          </w:p>
        </w:tc>
        <w:tc>
          <w:tcPr>
            <w:tcW w:w="1849" w:type="dxa"/>
            <w:vAlign w:val="center"/>
          </w:tcPr>
          <w:p w:rsidR="003A2035" w:rsidRDefault="003A2035">
            <w:pPr>
              <w:pStyle w:val="afa"/>
              <w:ind w:firstLine="525"/>
              <w:jc w:val="center"/>
              <w:rPr>
                <w:rFonts w:cs="宋体"/>
                <w:sz w:val="24"/>
              </w:rPr>
            </w:pPr>
          </w:p>
        </w:tc>
      </w:tr>
      <w:tr w:rsidR="003A2035">
        <w:trPr>
          <w:trHeight w:val="567"/>
          <w:jc w:val="center"/>
        </w:trPr>
        <w:tc>
          <w:tcPr>
            <w:tcW w:w="1847" w:type="dxa"/>
            <w:vAlign w:val="center"/>
          </w:tcPr>
          <w:p w:rsidR="003A2035" w:rsidRDefault="003A2035">
            <w:pPr>
              <w:pStyle w:val="afa"/>
              <w:ind w:firstLine="525"/>
              <w:jc w:val="center"/>
              <w:rPr>
                <w:rFonts w:cs="宋体"/>
                <w:sz w:val="24"/>
              </w:rPr>
            </w:pPr>
          </w:p>
        </w:tc>
        <w:tc>
          <w:tcPr>
            <w:tcW w:w="1848" w:type="dxa"/>
            <w:vAlign w:val="center"/>
          </w:tcPr>
          <w:p w:rsidR="003A2035" w:rsidRDefault="003A2035">
            <w:pPr>
              <w:pStyle w:val="afa"/>
              <w:ind w:firstLine="525"/>
              <w:jc w:val="center"/>
              <w:rPr>
                <w:rFonts w:cs="宋体"/>
                <w:sz w:val="24"/>
              </w:rPr>
            </w:pPr>
          </w:p>
        </w:tc>
        <w:tc>
          <w:tcPr>
            <w:tcW w:w="1849" w:type="dxa"/>
            <w:vAlign w:val="center"/>
          </w:tcPr>
          <w:p w:rsidR="003A2035" w:rsidRDefault="003A2035">
            <w:pPr>
              <w:pStyle w:val="afa"/>
              <w:ind w:firstLine="525"/>
              <w:jc w:val="center"/>
              <w:rPr>
                <w:rFonts w:cs="宋体"/>
                <w:sz w:val="24"/>
              </w:rPr>
            </w:pPr>
          </w:p>
        </w:tc>
        <w:tc>
          <w:tcPr>
            <w:tcW w:w="1849" w:type="dxa"/>
            <w:vAlign w:val="center"/>
          </w:tcPr>
          <w:p w:rsidR="003A2035" w:rsidRDefault="003A2035">
            <w:pPr>
              <w:pStyle w:val="afa"/>
              <w:ind w:firstLine="525"/>
              <w:jc w:val="center"/>
              <w:rPr>
                <w:rFonts w:cs="宋体"/>
                <w:sz w:val="24"/>
              </w:rPr>
            </w:pPr>
          </w:p>
        </w:tc>
        <w:tc>
          <w:tcPr>
            <w:tcW w:w="1849" w:type="dxa"/>
            <w:vAlign w:val="center"/>
          </w:tcPr>
          <w:p w:rsidR="003A2035" w:rsidRDefault="003A2035">
            <w:pPr>
              <w:pStyle w:val="afa"/>
              <w:ind w:firstLine="525"/>
              <w:jc w:val="center"/>
              <w:rPr>
                <w:rFonts w:cs="宋体"/>
                <w:sz w:val="24"/>
              </w:rPr>
            </w:pPr>
          </w:p>
        </w:tc>
      </w:tr>
    </w:tbl>
    <w:p w:rsidR="003A2035" w:rsidRDefault="00AA1A14">
      <w:pPr>
        <w:spacing w:line="360" w:lineRule="auto"/>
        <w:rPr>
          <w:rFonts w:ascii="宋体" w:hAnsi="宋体" w:cs="宋体"/>
        </w:rPr>
      </w:pPr>
      <w:r>
        <w:rPr>
          <w:rFonts w:ascii="宋体" w:hAnsi="宋体" w:cs="宋体" w:hint="eastAsia"/>
        </w:rPr>
        <w:t>注：参与编制技术标书所有人员名单应包括如编制技术投标方案、负责清样校对、负责打印及复印等所有人员在内的人员名单。</w:t>
      </w:r>
    </w:p>
    <w:p w:rsidR="003A2035" w:rsidRDefault="003A2035">
      <w:pPr>
        <w:pStyle w:val="a6"/>
        <w:rPr>
          <w:rFonts w:ascii="宋体" w:hAnsi="宋体" w:cs="宋体"/>
        </w:rPr>
      </w:pPr>
    </w:p>
    <w:p w:rsidR="003A2035" w:rsidRDefault="00AA1A14">
      <w:pPr>
        <w:spacing w:line="360" w:lineRule="auto"/>
        <w:rPr>
          <w:rFonts w:ascii="宋体" w:hAnsi="宋体" w:cs="宋体"/>
          <w:b/>
          <w:sz w:val="24"/>
          <w:szCs w:val="24"/>
        </w:rPr>
      </w:pPr>
      <w:r>
        <w:rPr>
          <w:rFonts w:ascii="宋体" w:hAnsi="宋体" w:cs="宋体" w:hint="eastAsia"/>
          <w:bCs/>
          <w:szCs w:val="21"/>
        </w:rPr>
        <w:br w:type="page"/>
      </w:r>
      <w:r>
        <w:rPr>
          <w:rFonts w:ascii="宋体" w:hAnsi="宋体" w:cs="宋体" w:hint="eastAsia"/>
          <w:b/>
          <w:sz w:val="24"/>
          <w:szCs w:val="24"/>
        </w:rPr>
        <w:lastRenderedPageBreak/>
        <w:t>技术部分格式7：施工项目管理团队人员信息表</w:t>
      </w:r>
    </w:p>
    <w:p w:rsidR="003A2035" w:rsidRDefault="00AA1A14">
      <w:pPr>
        <w:pStyle w:val="af9"/>
        <w:spacing w:before="100" w:beforeAutospacing="1" w:after="100" w:afterAutospacing="1" w:line="240" w:lineRule="auto"/>
        <w:rPr>
          <w:rFonts w:ascii="宋体" w:eastAsia="宋体" w:hAnsi="宋体" w:cs="宋体"/>
          <w:sz w:val="32"/>
          <w:szCs w:val="32"/>
        </w:rPr>
      </w:pPr>
      <w:r>
        <w:rPr>
          <w:rFonts w:ascii="宋体" w:eastAsia="宋体" w:hAnsi="宋体" w:cs="宋体" w:hint="eastAsia"/>
          <w:sz w:val="32"/>
          <w:szCs w:val="32"/>
        </w:rPr>
        <w:t>施工项目管理团队人员信息表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1454"/>
        <w:gridCol w:w="2219"/>
        <w:gridCol w:w="1166"/>
        <w:gridCol w:w="2886"/>
      </w:tblGrid>
      <w:tr w:rsidR="003A2035">
        <w:trPr>
          <w:trHeight w:val="975"/>
        </w:trPr>
        <w:tc>
          <w:tcPr>
            <w:tcW w:w="798" w:type="dxa"/>
            <w:vAlign w:val="center"/>
          </w:tcPr>
          <w:p w:rsidR="003A2035" w:rsidRDefault="00AA1A14">
            <w:pPr>
              <w:jc w:val="center"/>
              <w:rPr>
                <w:rFonts w:ascii="宋体" w:hAnsi="宋体" w:cs="宋体"/>
                <w:b/>
                <w:bCs/>
                <w:kern w:val="0"/>
                <w:sz w:val="24"/>
                <w:szCs w:val="24"/>
              </w:rPr>
            </w:pPr>
            <w:r>
              <w:rPr>
                <w:rFonts w:ascii="宋体" w:hAnsi="宋体" w:cs="宋体" w:hint="eastAsia"/>
                <w:b/>
                <w:bCs/>
                <w:kern w:val="0"/>
                <w:sz w:val="24"/>
                <w:szCs w:val="24"/>
              </w:rPr>
              <w:t>序号</w:t>
            </w:r>
          </w:p>
        </w:tc>
        <w:tc>
          <w:tcPr>
            <w:tcW w:w="1454" w:type="dxa"/>
            <w:vAlign w:val="center"/>
          </w:tcPr>
          <w:p w:rsidR="003A2035" w:rsidRDefault="00AA1A14">
            <w:pPr>
              <w:jc w:val="center"/>
              <w:rPr>
                <w:rFonts w:ascii="宋体" w:hAnsi="宋体" w:cs="宋体"/>
                <w:b/>
                <w:bCs/>
                <w:kern w:val="0"/>
                <w:sz w:val="24"/>
                <w:szCs w:val="24"/>
              </w:rPr>
            </w:pPr>
            <w:r>
              <w:rPr>
                <w:rFonts w:ascii="宋体" w:hAnsi="宋体" w:cs="宋体" w:hint="eastAsia"/>
                <w:b/>
                <w:bCs/>
                <w:kern w:val="0"/>
                <w:sz w:val="24"/>
                <w:szCs w:val="24"/>
              </w:rPr>
              <w:t>姓名</w:t>
            </w:r>
          </w:p>
        </w:tc>
        <w:tc>
          <w:tcPr>
            <w:tcW w:w="2219" w:type="dxa"/>
            <w:vAlign w:val="center"/>
          </w:tcPr>
          <w:p w:rsidR="003A2035" w:rsidRDefault="00AA1A14">
            <w:pPr>
              <w:jc w:val="center"/>
              <w:rPr>
                <w:rFonts w:ascii="宋体" w:hAnsi="宋体" w:cs="宋体"/>
                <w:b/>
                <w:bCs/>
                <w:kern w:val="0"/>
                <w:sz w:val="24"/>
                <w:szCs w:val="24"/>
              </w:rPr>
            </w:pPr>
            <w:r>
              <w:rPr>
                <w:rFonts w:ascii="宋体" w:hAnsi="宋体" w:cs="宋体" w:hint="eastAsia"/>
                <w:b/>
                <w:bCs/>
                <w:kern w:val="0"/>
                <w:sz w:val="24"/>
                <w:szCs w:val="24"/>
              </w:rPr>
              <w:t>岗位</w:t>
            </w:r>
          </w:p>
        </w:tc>
        <w:tc>
          <w:tcPr>
            <w:tcW w:w="1166" w:type="dxa"/>
            <w:vAlign w:val="center"/>
          </w:tcPr>
          <w:p w:rsidR="003A2035" w:rsidRDefault="00AA1A14">
            <w:pPr>
              <w:jc w:val="center"/>
              <w:rPr>
                <w:rFonts w:ascii="宋体" w:hAnsi="宋体" w:cs="宋体"/>
                <w:b/>
                <w:bCs/>
                <w:kern w:val="0"/>
                <w:sz w:val="24"/>
                <w:szCs w:val="24"/>
              </w:rPr>
            </w:pPr>
            <w:r>
              <w:rPr>
                <w:rFonts w:ascii="宋体" w:hAnsi="宋体" w:cs="宋体" w:hint="eastAsia"/>
                <w:b/>
                <w:bCs/>
                <w:kern w:val="0"/>
                <w:sz w:val="24"/>
                <w:szCs w:val="24"/>
              </w:rPr>
              <w:t>职称</w:t>
            </w:r>
          </w:p>
        </w:tc>
        <w:tc>
          <w:tcPr>
            <w:tcW w:w="2886" w:type="dxa"/>
            <w:vAlign w:val="center"/>
          </w:tcPr>
          <w:p w:rsidR="003A2035" w:rsidRDefault="00AA1A14">
            <w:pPr>
              <w:jc w:val="center"/>
              <w:rPr>
                <w:rFonts w:ascii="宋体" w:hAnsi="宋体" w:cs="宋体"/>
                <w:b/>
                <w:bCs/>
                <w:kern w:val="0"/>
                <w:sz w:val="24"/>
                <w:szCs w:val="24"/>
              </w:rPr>
            </w:pPr>
            <w:r>
              <w:rPr>
                <w:rFonts w:ascii="宋体" w:hAnsi="宋体" w:cs="宋体" w:hint="eastAsia"/>
                <w:b/>
                <w:bCs/>
                <w:kern w:val="0"/>
                <w:sz w:val="24"/>
                <w:szCs w:val="24"/>
              </w:rPr>
              <w:t>职称证书或资格证书编号</w:t>
            </w:r>
          </w:p>
        </w:tc>
      </w:tr>
      <w:tr w:rsidR="003A2035">
        <w:trPr>
          <w:trHeight w:val="539"/>
        </w:trPr>
        <w:tc>
          <w:tcPr>
            <w:tcW w:w="798" w:type="dxa"/>
            <w:vAlign w:val="center"/>
          </w:tcPr>
          <w:p w:rsidR="003A2035" w:rsidRDefault="00AA1A14">
            <w:pPr>
              <w:jc w:val="center"/>
              <w:rPr>
                <w:rFonts w:ascii="宋体" w:hAnsi="宋体" w:cs="宋体"/>
                <w:kern w:val="0"/>
                <w:sz w:val="24"/>
                <w:szCs w:val="24"/>
              </w:rPr>
            </w:pPr>
            <w:r>
              <w:rPr>
                <w:rFonts w:ascii="宋体" w:hAnsi="宋体" w:cs="宋体" w:hint="eastAsia"/>
                <w:kern w:val="0"/>
                <w:sz w:val="24"/>
                <w:szCs w:val="24"/>
              </w:rPr>
              <w:t>1</w:t>
            </w:r>
          </w:p>
        </w:tc>
        <w:tc>
          <w:tcPr>
            <w:tcW w:w="1454" w:type="dxa"/>
            <w:vAlign w:val="center"/>
          </w:tcPr>
          <w:p w:rsidR="003A2035" w:rsidRDefault="00AA1A14">
            <w:pPr>
              <w:jc w:val="center"/>
              <w:rPr>
                <w:rFonts w:ascii="宋体" w:hAnsi="宋体" w:cs="宋体"/>
                <w:kern w:val="0"/>
                <w:sz w:val="24"/>
                <w:szCs w:val="24"/>
              </w:rPr>
            </w:pPr>
            <w:r>
              <w:rPr>
                <w:rFonts w:ascii="宋体" w:hAnsi="宋体" w:cs="宋体" w:hint="eastAsia"/>
                <w:kern w:val="0"/>
                <w:sz w:val="24"/>
                <w:szCs w:val="24"/>
              </w:rPr>
              <w:t xml:space="preserve">　</w:t>
            </w:r>
          </w:p>
        </w:tc>
        <w:tc>
          <w:tcPr>
            <w:tcW w:w="2219" w:type="dxa"/>
            <w:vAlign w:val="center"/>
          </w:tcPr>
          <w:p w:rsidR="003A2035" w:rsidRDefault="00AA1A14">
            <w:pPr>
              <w:snapToGrid w:val="0"/>
              <w:spacing w:line="240" w:lineRule="atLeast"/>
              <w:ind w:leftChars="20" w:left="42" w:rightChars="20" w:right="42"/>
              <w:jc w:val="center"/>
              <w:rPr>
                <w:rFonts w:cs="宋体"/>
                <w:kern w:val="0"/>
                <w:sz w:val="24"/>
                <w:szCs w:val="24"/>
              </w:rPr>
            </w:pPr>
            <w:r>
              <w:rPr>
                <w:rFonts w:ascii="宋体" w:hAnsi="宋体" w:cs="宋体" w:hint="eastAsia"/>
                <w:bCs/>
                <w:szCs w:val="21"/>
                <w:lang w:val="zh-TW"/>
              </w:rPr>
              <w:t>项目负责人</w:t>
            </w:r>
          </w:p>
        </w:tc>
        <w:tc>
          <w:tcPr>
            <w:tcW w:w="1166" w:type="dxa"/>
            <w:vAlign w:val="center"/>
          </w:tcPr>
          <w:p w:rsidR="003A2035" w:rsidRDefault="00AA1A14">
            <w:pPr>
              <w:jc w:val="center"/>
              <w:rPr>
                <w:rFonts w:ascii="宋体" w:hAnsi="宋体" w:cs="宋体"/>
                <w:kern w:val="0"/>
                <w:sz w:val="24"/>
                <w:szCs w:val="24"/>
              </w:rPr>
            </w:pPr>
            <w:r>
              <w:rPr>
                <w:rFonts w:ascii="宋体" w:hAnsi="宋体" w:cs="宋体" w:hint="eastAsia"/>
                <w:kern w:val="0"/>
                <w:sz w:val="24"/>
                <w:szCs w:val="24"/>
              </w:rPr>
              <w:t xml:space="preserve">　</w:t>
            </w:r>
          </w:p>
        </w:tc>
        <w:tc>
          <w:tcPr>
            <w:tcW w:w="2886" w:type="dxa"/>
            <w:vAlign w:val="center"/>
          </w:tcPr>
          <w:p w:rsidR="003A2035" w:rsidRDefault="00AA1A14">
            <w:pPr>
              <w:jc w:val="center"/>
              <w:rPr>
                <w:rFonts w:ascii="宋体" w:hAnsi="宋体" w:cs="宋体"/>
                <w:kern w:val="0"/>
                <w:sz w:val="24"/>
                <w:szCs w:val="24"/>
              </w:rPr>
            </w:pPr>
            <w:r>
              <w:rPr>
                <w:rFonts w:ascii="宋体" w:hAnsi="宋体" w:cs="宋体" w:hint="eastAsia"/>
                <w:kern w:val="0"/>
                <w:sz w:val="24"/>
                <w:szCs w:val="24"/>
              </w:rPr>
              <w:t xml:space="preserve">　</w:t>
            </w:r>
          </w:p>
        </w:tc>
      </w:tr>
      <w:tr w:rsidR="003A2035">
        <w:trPr>
          <w:trHeight w:val="555"/>
        </w:trPr>
        <w:tc>
          <w:tcPr>
            <w:tcW w:w="798" w:type="dxa"/>
            <w:vAlign w:val="center"/>
          </w:tcPr>
          <w:p w:rsidR="003A2035" w:rsidRDefault="00AA1A14">
            <w:pPr>
              <w:jc w:val="center"/>
              <w:rPr>
                <w:rFonts w:ascii="宋体" w:hAnsi="宋体" w:cs="宋体"/>
                <w:kern w:val="0"/>
                <w:sz w:val="24"/>
                <w:szCs w:val="24"/>
              </w:rPr>
            </w:pPr>
            <w:r>
              <w:rPr>
                <w:rFonts w:ascii="宋体" w:hAnsi="宋体" w:cs="宋体" w:hint="eastAsia"/>
                <w:kern w:val="0"/>
                <w:sz w:val="24"/>
                <w:szCs w:val="24"/>
              </w:rPr>
              <w:t>2</w:t>
            </w:r>
          </w:p>
        </w:tc>
        <w:tc>
          <w:tcPr>
            <w:tcW w:w="1454" w:type="dxa"/>
            <w:vAlign w:val="center"/>
          </w:tcPr>
          <w:p w:rsidR="003A2035" w:rsidRDefault="00AA1A14">
            <w:pPr>
              <w:jc w:val="center"/>
              <w:rPr>
                <w:rFonts w:ascii="宋体" w:hAnsi="宋体" w:cs="宋体"/>
                <w:kern w:val="0"/>
                <w:sz w:val="24"/>
                <w:szCs w:val="24"/>
              </w:rPr>
            </w:pPr>
            <w:r>
              <w:rPr>
                <w:rFonts w:ascii="宋体" w:hAnsi="宋体" w:cs="宋体" w:hint="eastAsia"/>
                <w:kern w:val="0"/>
                <w:sz w:val="24"/>
                <w:szCs w:val="24"/>
              </w:rPr>
              <w:t xml:space="preserve">　</w:t>
            </w:r>
          </w:p>
        </w:tc>
        <w:tc>
          <w:tcPr>
            <w:tcW w:w="2219" w:type="dxa"/>
            <w:vAlign w:val="center"/>
          </w:tcPr>
          <w:p w:rsidR="003A2035" w:rsidRDefault="00AA1A14">
            <w:pPr>
              <w:snapToGrid w:val="0"/>
              <w:spacing w:line="240" w:lineRule="atLeast"/>
              <w:ind w:leftChars="20" w:left="42" w:rightChars="20" w:right="42"/>
              <w:jc w:val="center"/>
              <w:rPr>
                <w:rFonts w:cs="宋体"/>
                <w:kern w:val="0"/>
                <w:sz w:val="24"/>
                <w:szCs w:val="24"/>
              </w:rPr>
            </w:pPr>
            <w:r>
              <w:rPr>
                <w:rFonts w:ascii="宋体" w:hAnsi="宋体" w:cs="宋体" w:hint="eastAsia"/>
                <w:bCs/>
                <w:szCs w:val="21"/>
                <w:lang w:val="zh-TW"/>
              </w:rPr>
              <w:t>技术负责人</w:t>
            </w:r>
          </w:p>
        </w:tc>
        <w:tc>
          <w:tcPr>
            <w:tcW w:w="1166" w:type="dxa"/>
            <w:vAlign w:val="center"/>
          </w:tcPr>
          <w:p w:rsidR="003A2035" w:rsidRDefault="00AA1A14">
            <w:pPr>
              <w:jc w:val="center"/>
              <w:rPr>
                <w:rFonts w:ascii="宋体" w:hAnsi="宋体" w:cs="宋体"/>
                <w:kern w:val="0"/>
                <w:sz w:val="24"/>
                <w:szCs w:val="24"/>
              </w:rPr>
            </w:pPr>
            <w:r>
              <w:rPr>
                <w:rFonts w:ascii="宋体" w:hAnsi="宋体" w:cs="宋体" w:hint="eastAsia"/>
                <w:kern w:val="0"/>
                <w:sz w:val="24"/>
                <w:szCs w:val="24"/>
              </w:rPr>
              <w:t xml:space="preserve">　</w:t>
            </w:r>
          </w:p>
        </w:tc>
        <w:tc>
          <w:tcPr>
            <w:tcW w:w="2886" w:type="dxa"/>
            <w:vAlign w:val="center"/>
          </w:tcPr>
          <w:p w:rsidR="003A2035" w:rsidRDefault="00AA1A14">
            <w:pPr>
              <w:jc w:val="center"/>
              <w:rPr>
                <w:rFonts w:ascii="宋体" w:hAnsi="宋体" w:cs="宋体"/>
                <w:kern w:val="0"/>
                <w:sz w:val="24"/>
                <w:szCs w:val="24"/>
              </w:rPr>
            </w:pPr>
            <w:r>
              <w:rPr>
                <w:rFonts w:ascii="宋体" w:hAnsi="宋体" w:cs="宋体" w:hint="eastAsia"/>
                <w:kern w:val="0"/>
                <w:sz w:val="24"/>
                <w:szCs w:val="24"/>
              </w:rPr>
              <w:t xml:space="preserve">　</w:t>
            </w:r>
          </w:p>
        </w:tc>
      </w:tr>
      <w:tr w:rsidR="003A2035">
        <w:trPr>
          <w:trHeight w:val="555"/>
        </w:trPr>
        <w:tc>
          <w:tcPr>
            <w:tcW w:w="798" w:type="dxa"/>
            <w:vAlign w:val="center"/>
          </w:tcPr>
          <w:p w:rsidR="003A2035" w:rsidRDefault="00AA1A14">
            <w:pPr>
              <w:jc w:val="center"/>
              <w:rPr>
                <w:rFonts w:ascii="宋体" w:hAnsi="宋体" w:cs="宋体"/>
                <w:kern w:val="0"/>
                <w:sz w:val="24"/>
                <w:szCs w:val="24"/>
              </w:rPr>
            </w:pPr>
            <w:r>
              <w:rPr>
                <w:rFonts w:ascii="宋体" w:hAnsi="宋体" w:cs="宋体" w:hint="eastAsia"/>
                <w:kern w:val="0"/>
                <w:sz w:val="24"/>
                <w:szCs w:val="24"/>
              </w:rPr>
              <w:t>3</w:t>
            </w:r>
          </w:p>
        </w:tc>
        <w:tc>
          <w:tcPr>
            <w:tcW w:w="1454" w:type="dxa"/>
            <w:vAlign w:val="center"/>
          </w:tcPr>
          <w:p w:rsidR="003A2035" w:rsidRDefault="00AA1A14">
            <w:pPr>
              <w:jc w:val="center"/>
              <w:rPr>
                <w:rFonts w:ascii="宋体" w:hAnsi="宋体" w:cs="宋体"/>
                <w:kern w:val="0"/>
                <w:sz w:val="24"/>
                <w:szCs w:val="24"/>
              </w:rPr>
            </w:pPr>
            <w:r>
              <w:rPr>
                <w:rFonts w:ascii="宋体" w:hAnsi="宋体" w:cs="宋体" w:hint="eastAsia"/>
                <w:kern w:val="0"/>
                <w:sz w:val="24"/>
                <w:szCs w:val="24"/>
              </w:rPr>
              <w:t xml:space="preserve">　</w:t>
            </w:r>
          </w:p>
        </w:tc>
        <w:tc>
          <w:tcPr>
            <w:tcW w:w="2219" w:type="dxa"/>
            <w:vAlign w:val="center"/>
          </w:tcPr>
          <w:p w:rsidR="003A2035" w:rsidRDefault="00AA1A14">
            <w:pPr>
              <w:snapToGrid w:val="0"/>
              <w:spacing w:line="240" w:lineRule="atLeast"/>
              <w:ind w:leftChars="20" w:left="42" w:rightChars="20" w:right="42"/>
              <w:jc w:val="center"/>
              <w:rPr>
                <w:rFonts w:cs="宋体"/>
                <w:kern w:val="0"/>
                <w:sz w:val="24"/>
                <w:szCs w:val="24"/>
              </w:rPr>
            </w:pPr>
            <w:r>
              <w:rPr>
                <w:rFonts w:ascii="宋体" w:hAnsi="宋体" w:cs="宋体" w:hint="eastAsia"/>
                <w:bCs/>
                <w:szCs w:val="21"/>
                <w:lang w:val="zh-TW"/>
              </w:rPr>
              <w:t>安全负责人</w:t>
            </w:r>
          </w:p>
        </w:tc>
        <w:tc>
          <w:tcPr>
            <w:tcW w:w="1166" w:type="dxa"/>
            <w:vAlign w:val="center"/>
          </w:tcPr>
          <w:p w:rsidR="003A2035" w:rsidRDefault="00AA1A14">
            <w:pPr>
              <w:jc w:val="center"/>
              <w:rPr>
                <w:rFonts w:ascii="宋体" w:hAnsi="宋体" w:cs="宋体"/>
                <w:kern w:val="0"/>
                <w:sz w:val="24"/>
                <w:szCs w:val="24"/>
              </w:rPr>
            </w:pPr>
            <w:r>
              <w:rPr>
                <w:rFonts w:ascii="宋体" w:hAnsi="宋体" w:cs="宋体" w:hint="eastAsia"/>
                <w:kern w:val="0"/>
                <w:sz w:val="24"/>
                <w:szCs w:val="24"/>
              </w:rPr>
              <w:t xml:space="preserve">　</w:t>
            </w:r>
          </w:p>
        </w:tc>
        <w:tc>
          <w:tcPr>
            <w:tcW w:w="2886" w:type="dxa"/>
            <w:vAlign w:val="center"/>
          </w:tcPr>
          <w:p w:rsidR="003A2035" w:rsidRDefault="00AA1A14">
            <w:pPr>
              <w:jc w:val="center"/>
              <w:rPr>
                <w:rFonts w:ascii="宋体" w:hAnsi="宋体" w:cs="宋体"/>
                <w:kern w:val="0"/>
                <w:sz w:val="24"/>
                <w:szCs w:val="24"/>
              </w:rPr>
            </w:pPr>
            <w:r>
              <w:rPr>
                <w:rFonts w:ascii="宋体" w:hAnsi="宋体" w:cs="宋体" w:hint="eastAsia"/>
                <w:kern w:val="0"/>
                <w:sz w:val="24"/>
                <w:szCs w:val="24"/>
              </w:rPr>
              <w:t xml:space="preserve">　</w:t>
            </w:r>
          </w:p>
        </w:tc>
      </w:tr>
      <w:tr w:rsidR="003A2035">
        <w:trPr>
          <w:trHeight w:val="555"/>
        </w:trPr>
        <w:tc>
          <w:tcPr>
            <w:tcW w:w="798" w:type="dxa"/>
            <w:vAlign w:val="center"/>
          </w:tcPr>
          <w:p w:rsidR="003A2035" w:rsidRDefault="00AA1A14">
            <w:pPr>
              <w:jc w:val="center"/>
              <w:rPr>
                <w:rFonts w:ascii="宋体" w:hAnsi="宋体" w:cs="宋体"/>
                <w:kern w:val="0"/>
                <w:sz w:val="24"/>
                <w:szCs w:val="24"/>
              </w:rPr>
            </w:pPr>
            <w:r>
              <w:rPr>
                <w:rFonts w:ascii="宋体" w:hAnsi="宋体" w:cs="宋体" w:hint="eastAsia"/>
                <w:kern w:val="0"/>
                <w:sz w:val="24"/>
                <w:szCs w:val="24"/>
              </w:rPr>
              <w:t>4</w:t>
            </w:r>
          </w:p>
        </w:tc>
        <w:tc>
          <w:tcPr>
            <w:tcW w:w="1454" w:type="dxa"/>
            <w:vAlign w:val="center"/>
          </w:tcPr>
          <w:p w:rsidR="003A2035" w:rsidRDefault="00AA1A14">
            <w:pPr>
              <w:jc w:val="center"/>
              <w:rPr>
                <w:rFonts w:ascii="宋体" w:hAnsi="宋体" w:cs="宋体"/>
                <w:kern w:val="0"/>
                <w:sz w:val="24"/>
                <w:szCs w:val="24"/>
              </w:rPr>
            </w:pPr>
            <w:r>
              <w:rPr>
                <w:rFonts w:ascii="宋体" w:hAnsi="宋体" w:cs="宋体" w:hint="eastAsia"/>
                <w:kern w:val="0"/>
                <w:sz w:val="24"/>
                <w:szCs w:val="24"/>
              </w:rPr>
              <w:t xml:space="preserve">　</w:t>
            </w:r>
          </w:p>
        </w:tc>
        <w:tc>
          <w:tcPr>
            <w:tcW w:w="2219" w:type="dxa"/>
            <w:vAlign w:val="center"/>
          </w:tcPr>
          <w:p w:rsidR="003A2035" w:rsidRDefault="00AA1A14">
            <w:pPr>
              <w:snapToGrid w:val="0"/>
              <w:spacing w:line="240" w:lineRule="atLeast"/>
              <w:ind w:leftChars="20" w:left="42" w:rightChars="20" w:right="42"/>
              <w:jc w:val="center"/>
              <w:rPr>
                <w:rFonts w:cs="宋体"/>
                <w:kern w:val="0"/>
                <w:sz w:val="24"/>
                <w:szCs w:val="24"/>
              </w:rPr>
            </w:pPr>
            <w:r>
              <w:rPr>
                <w:rFonts w:ascii="宋体" w:hAnsi="宋体" w:cs="宋体" w:hint="eastAsia"/>
                <w:bCs/>
                <w:szCs w:val="21"/>
                <w:lang w:val="zh-TW"/>
              </w:rPr>
              <w:t>造价负责人</w:t>
            </w:r>
          </w:p>
        </w:tc>
        <w:tc>
          <w:tcPr>
            <w:tcW w:w="1166" w:type="dxa"/>
            <w:vAlign w:val="center"/>
          </w:tcPr>
          <w:p w:rsidR="003A2035" w:rsidRDefault="00AA1A14">
            <w:pPr>
              <w:jc w:val="center"/>
              <w:rPr>
                <w:rFonts w:ascii="宋体" w:hAnsi="宋体" w:cs="宋体"/>
                <w:kern w:val="0"/>
                <w:sz w:val="24"/>
                <w:szCs w:val="24"/>
              </w:rPr>
            </w:pPr>
            <w:r>
              <w:rPr>
                <w:rFonts w:ascii="宋体" w:hAnsi="宋体" w:cs="宋体" w:hint="eastAsia"/>
                <w:kern w:val="0"/>
                <w:sz w:val="24"/>
                <w:szCs w:val="24"/>
              </w:rPr>
              <w:t xml:space="preserve">　</w:t>
            </w:r>
          </w:p>
        </w:tc>
        <w:tc>
          <w:tcPr>
            <w:tcW w:w="2886" w:type="dxa"/>
            <w:vAlign w:val="center"/>
          </w:tcPr>
          <w:p w:rsidR="003A2035" w:rsidRDefault="00AA1A14">
            <w:pPr>
              <w:jc w:val="center"/>
              <w:rPr>
                <w:rFonts w:ascii="宋体" w:hAnsi="宋体" w:cs="宋体"/>
                <w:kern w:val="0"/>
                <w:sz w:val="24"/>
                <w:szCs w:val="24"/>
              </w:rPr>
            </w:pPr>
            <w:r>
              <w:rPr>
                <w:rFonts w:ascii="宋体" w:hAnsi="宋体" w:cs="宋体" w:hint="eastAsia"/>
                <w:kern w:val="0"/>
                <w:sz w:val="24"/>
                <w:szCs w:val="24"/>
              </w:rPr>
              <w:t xml:space="preserve">　</w:t>
            </w:r>
          </w:p>
        </w:tc>
      </w:tr>
      <w:tr w:rsidR="003A2035">
        <w:trPr>
          <w:trHeight w:val="555"/>
        </w:trPr>
        <w:tc>
          <w:tcPr>
            <w:tcW w:w="798" w:type="dxa"/>
            <w:vAlign w:val="center"/>
          </w:tcPr>
          <w:p w:rsidR="003A2035" w:rsidRDefault="00AA1A14">
            <w:pPr>
              <w:jc w:val="center"/>
              <w:rPr>
                <w:rFonts w:ascii="宋体" w:hAnsi="宋体" w:cs="宋体"/>
                <w:kern w:val="0"/>
                <w:sz w:val="24"/>
                <w:szCs w:val="24"/>
              </w:rPr>
            </w:pPr>
            <w:r>
              <w:rPr>
                <w:rFonts w:ascii="宋体" w:hAnsi="宋体" w:cs="宋体" w:hint="eastAsia"/>
                <w:kern w:val="0"/>
                <w:sz w:val="24"/>
                <w:szCs w:val="24"/>
              </w:rPr>
              <w:t>5</w:t>
            </w:r>
          </w:p>
        </w:tc>
        <w:tc>
          <w:tcPr>
            <w:tcW w:w="1454" w:type="dxa"/>
            <w:vAlign w:val="center"/>
          </w:tcPr>
          <w:p w:rsidR="003A2035" w:rsidRDefault="00AA1A14">
            <w:pPr>
              <w:jc w:val="center"/>
              <w:rPr>
                <w:rFonts w:ascii="宋体" w:hAnsi="宋体" w:cs="宋体"/>
                <w:kern w:val="0"/>
                <w:sz w:val="24"/>
                <w:szCs w:val="24"/>
              </w:rPr>
            </w:pPr>
            <w:r>
              <w:rPr>
                <w:rFonts w:ascii="宋体" w:hAnsi="宋体" w:cs="宋体" w:hint="eastAsia"/>
                <w:kern w:val="0"/>
                <w:sz w:val="24"/>
                <w:szCs w:val="24"/>
              </w:rPr>
              <w:t xml:space="preserve">　</w:t>
            </w:r>
          </w:p>
        </w:tc>
        <w:tc>
          <w:tcPr>
            <w:tcW w:w="2219" w:type="dxa"/>
            <w:vAlign w:val="center"/>
          </w:tcPr>
          <w:p w:rsidR="003A2035" w:rsidRDefault="00AA1A14">
            <w:pPr>
              <w:snapToGrid w:val="0"/>
              <w:spacing w:line="240" w:lineRule="atLeast"/>
              <w:ind w:leftChars="20" w:left="42" w:rightChars="20" w:right="42"/>
              <w:jc w:val="center"/>
              <w:rPr>
                <w:rFonts w:ascii="宋体" w:hAnsi="宋体" w:cs="宋体"/>
                <w:kern w:val="0"/>
                <w:sz w:val="24"/>
                <w:szCs w:val="24"/>
              </w:rPr>
            </w:pPr>
            <w:r>
              <w:rPr>
                <w:rFonts w:ascii="宋体" w:hAnsi="宋体" w:cs="宋体" w:hint="eastAsia"/>
                <w:bCs/>
                <w:kern w:val="0"/>
                <w:szCs w:val="21"/>
              </w:rPr>
              <w:t>..........</w:t>
            </w:r>
          </w:p>
        </w:tc>
        <w:tc>
          <w:tcPr>
            <w:tcW w:w="1166" w:type="dxa"/>
            <w:vAlign w:val="center"/>
          </w:tcPr>
          <w:p w:rsidR="003A2035" w:rsidRDefault="00AA1A14">
            <w:pPr>
              <w:jc w:val="center"/>
              <w:rPr>
                <w:rFonts w:ascii="宋体" w:hAnsi="宋体" w:cs="宋体"/>
                <w:kern w:val="0"/>
                <w:sz w:val="24"/>
                <w:szCs w:val="24"/>
              </w:rPr>
            </w:pPr>
            <w:r>
              <w:rPr>
                <w:rFonts w:ascii="宋体" w:hAnsi="宋体" w:cs="宋体" w:hint="eastAsia"/>
                <w:kern w:val="0"/>
                <w:sz w:val="24"/>
                <w:szCs w:val="24"/>
              </w:rPr>
              <w:t xml:space="preserve">　</w:t>
            </w:r>
          </w:p>
        </w:tc>
        <w:tc>
          <w:tcPr>
            <w:tcW w:w="2886" w:type="dxa"/>
            <w:vAlign w:val="center"/>
          </w:tcPr>
          <w:p w:rsidR="003A2035" w:rsidRDefault="00AA1A14">
            <w:pPr>
              <w:jc w:val="center"/>
              <w:rPr>
                <w:rFonts w:ascii="宋体" w:hAnsi="宋体" w:cs="宋体"/>
                <w:kern w:val="0"/>
                <w:sz w:val="24"/>
                <w:szCs w:val="24"/>
              </w:rPr>
            </w:pPr>
            <w:r>
              <w:rPr>
                <w:rFonts w:ascii="宋体" w:hAnsi="宋体" w:cs="宋体" w:hint="eastAsia"/>
                <w:kern w:val="0"/>
                <w:sz w:val="24"/>
                <w:szCs w:val="24"/>
              </w:rPr>
              <w:t xml:space="preserve">　</w:t>
            </w:r>
          </w:p>
        </w:tc>
      </w:tr>
      <w:tr w:rsidR="003A2035">
        <w:trPr>
          <w:trHeight w:val="4679"/>
        </w:trPr>
        <w:tc>
          <w:tcPr>
            <w:tcW w:w="8523" w:type="dxa"/>
            <w:gridSpan w:val="5"/>
            <w:vAlign w:val="center"/>
          </w:tcPr>
          <w:p w:rsidR="003A2035" w:rsidRDefault="00AA1A14">
            <w:pPr>
              <w:jc w:val="left"/>
              <w:rPr>
                <w:rFonts w:ascii="宋体" w:hAnsi="宋体" w:cs="宋体"/>
                <w:kern w:val="0"/>
                <w:sz w:val="24"/>
                <w:szCs w:val="24"/>
              </w:rPr>
            </w:pPr>
            <w:r>
              <w:rPr>
                <w:rFonts w:ascii="宋体" w:hAnsi="宋体" w:cs="宋体" w:hint="eastAsia"/>
                <w:kern w:val="0"/>
                <w:sz w:val="24"/>
                <w:szCs w:val="24"/>
              </w:rPr>
              <w:t>备注：</w:t>
            </w:r>
            <w:r>
              <w:rPr>
                <w:rFonts w:ascii="宋体" w:hAnsi="宋体" w:cs="宋体" w:hint="eastAsia"/>
                <w:kern w:val="0"/>
                <w:sz w:val="24"/>
                <w:szCs w:val="24"/>
              </w:rPr>
              <w:br/>
              <w:t>1、“岗位”要求</w:t>
            </w:r>
            <w:r>
              <w:rPr>
                <w:rFonts w:ascii="宋体" w:hAnsi="宋体" w:cs="宋体" w:hint="eastAsia"/>
                <w:b/>
                <w:bCs/>
                <w:kern w:val="0"/>
                <w:sz w:val="24"/>
                <w:szCs w:val="24"/>
              </w:rPr>
              <w:t>（</w:t>
            </w:r>
            <w:proofErr w:type="gramStart"/>
            <w:r>
              <w:rPr>
                <w:rFonts w:ascii="宋体" w:hAnsi="宋体" w:cs="宋体" w:hint="eastAsia"/>
                <w:b/>
                <w:bCs/>
                <w:kern w:val="0"/>
                <w:sz w:val="24"/>
                <w:szCs w:val="24"/>
              </w:rPr>
              <w:t>除项目</w:t>
            </w:r>
            <w:proofErr w:type="gramEnd"/>
            <w:r>
              <w:rPr>
                <w:rFonts w:ascii="宋体" w:hAnsi="宋体" w:cs="宋体" w:hint="eastAsia"/>
                <w:b/>
                <w:bCs/>
                <w:kern w:val="0"/>
                <w:sz w:val="24"/>
                <w:szCs w:val="24"/>
              </w:rPr>
              <w:t>负责人和专职安全员外）：</w:t>
            </w:r>
            <w:r>
              <w:rPr>
                <w:rFonts w:ascii="宋体" w:hAnsi="宋体" w:cs="宋体" w:hint="eastAsia"/>
                <w:kern w:val="0"/>
                <w:sz w:val="24"/>
                <w:szCs w:val="24"/>
              </w:rPr>
              <w:t>拟派技术负责人、安全负责人、造价负责人、结构工程师、机电工程师等。投标登记时，投标人应按本表内容在交易系统中填写《施工项目管理团队人员信息表》，表中的项目管理团队人员信息作为投标文件的一部分，将由交易系统提取后供各相关单位在履约时比对、查核。</w:t>
            </w:r>
            <w:r>
              <w:rPr>
                <w:rFonts w:ascii="宋体" w:hAnsi="宋体" w:cs="宋体" w:hint="eastAsia"/>
                <w:kern w:val="0"/>
                <w:sz w:val="24"/>
                <w:szCs w:val="24"/>
              </w:rPr>
              <w:b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r>
              <w:rPr>
                <w:rFonts w:ascii="宋体" w:hAnsi="宋体" w:cs="宋体" w:hint="eastAsia"/>
                <w:kern w:val="0"/>
                <w:sz w:val="24"/>
                <w:szCs w:val="24"/>
              </w:rPr>
              <w:br/>
              <w:t>3、如评标办法对投标人拟投入的项目管理团队进行评审的，</w:t>
            </w:r>
            <w:bookmarkStart w:id="40" w:name="_Hlk61439507"/>
            <w:r>
              <w:rPr>
                <w:rFonts w:ascii="宋体" w:hAnsi="宋体" w:cs="宋体" w:hint="eastAsia"/>
                <w:kern w:val="0"/>
                <w:sz w:val="24"/>
                <w:szCs w:val="24"/>
              </w:rPr>
              <w:t>如相同岗位投入人员姓名与本表不一致的，以本表中姓名为准；投标人提供的团队人员职称或资格（含证书编号）情况与本表不一致的，以投标人提供的相关证明材料为准。</w:t>
            </w:r>
            <w:bookmarkEnd w:id="40"/>
          </w:p>
        </w:tc>
      </w:tr>
    </w:tbl>
    <w:p w:rsidR="003A2035" w:rsidRDefault="003A2035">
      <w:pPr>
        <w:pStyle w:val="af5"/>
        <w:ind w:firstLine="496"/>
        <w:rPr>
          <w:rFonts w:ascii="宋体" w:eastAsia="宋体" w:hAnsi="宋体" w:cs="宋体"/>
        </w:rPr>
      </w:pPr>
    </w:p>
    <w:p w:rsidR="003A2035" w:rsidRDefault="00AA1A14">
      <w:pPr>
        <w:rPr>
          <w:rFonts w:ascii="宋体" w:hAnsi="宋体" w:cs="宋体"/>
          <w:b/>
          <w:sz w:val="24"/>
          <w:szCs w:val="24"/>
        </w:rPr>
      </w:pPr>
      <w:r>
        <w:rPr>
          <w:rFonts w:ascii="宋体" w:hAnsi="宋体" w:cs="宋体" w:hint="eastAsia"/>
          <w:b/>
          <w:sz w:val="24"/>
          <w:szCs w:val="24"/>
        </w:rPr>
        <w:br w:type="page"/>
      </w:r>
      <w:r>
        <w:rPr>
          <w:rFonts w:ascii="宋体" w:hAnsi="宋体" w:cs="宋体" w:hint="eastAsia"/>
          <w:b/>
          <w:sz w:val="24"/>
          <w:szCs w:val="24"/>
        </w:rPr>
        <w:lastRenderedPageBreak/>
        <w:t>技术部分格式8：</w:t>
      </w:r>
    </w:p>
    <w:p w:rsidR="003A2035" w:rsidRDefault="003A2035">
      <w:pPr>
        <w:pStyle w:val="a6"/>
        <w:rPr>
          <w:rFonts w:ascii="宋体" w:hAnsi="宋体" w:cs="宋体"/>
        </w:rPr>
      </w:pPr>
    </w:p>
    <w:p w:rsidR="003A2035" w:rsidRDefault="003A2035">
      <w:pPr>
        <w:pStyle w:val="a6"/>
        <w:rPr>
          <w:rFonts w:ascii="宋体" w:hAnsi="宋体" w:cs="宋体"/>
        </w:rPr>
      </w:pPr>
    </w:p>
    <w:p w:rsidR="003A2035" w:rsidRDefault="00AA1A14">
      <w:pPr>
        <w:autoSpaceDE w:val="0"/>
        <w:autoSpaceDN w:val="0"/>
        <w:adjustRightInd w:val="0"/>
        <w:snapToGrid w:val="0"/>
        <w:spacing w:line="480" w:lineRule="auto"/>
        <w:jc w:val="center"/>
        <w:rPr>
          <w:rFonts w:ascii="宋体" w:hAnsi="宋体" w:cs="宋体"/>
          <w:b/>
          <w:sz w:val="32"/>
          <w:szCs w:val="32"/>
          <w:lang w:val="zh-CN"/>
        </w:rPr>
      </w:pPr>
      <w:r>
        <w:rPr>
          <w:rFonts w:ascii="宋体" w:hAnsi="宋体" w:cs="宋体" w:hint="eastAsia"/>
          <w:b/>
          <w:sz w:val="32"/>
          <w:szCs w:val="32"/>
          <w:lang w:val="zh-CN"/>
        </w:rPr>
        <w:t>技术负责人（或其他项目管理机构人员）基本情况表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1243"/>
        <w:gridCol w:w="2123"/>
        <w:gridCol w:w="2036"/>
        <w:gridCol w:w="1224"/>
        <w:gridCol w:w="1225"/>
      </w:tblGrid>
      <w:tr w:rsidR="003A2035">
        <w:trPr>
          <w:trHeight w:val="462"/>
        </w:trPr>
        <w:tc>
          <w:tcPr>
            <w:tcW w:w="1068" w:type="dxa"/>
            <w:tcBorders>
              <w:top w:val="single" w:sz="4" w:space="0" w:color="auto"/>
              <w:left w:val="single" w:sz="4" w:space="0" w:color="auto"/>
              <w:bottom w:val="single" w:sz="4" w:space="0" w:color="auto"/>
              <w:right w:val="single" w:sz="4" w:space="0" w:color="auto"/>
            </w:tcBorders>
            <w:vAlign w:val="center"/>
          </w:tcPr>
          <w:p w:rsidR="003A2035" w:rsidRDefault="00AA1A14">
            <w:pPr>
              <w:autoSpaceDE w:val="0"/>
              <w:autoSpaceDN w:val="0"/>
              <w:adjustRightInd w:val="0"/>
              <w:jc w:val="center"/>
              <w:rPr>
                <w:rFonts w:ascii="宋体" w:hAnsi="宋体" w:cs="宋体"/>
                <w:sz w:val="24"/>
              </w:rPr>
            </w:pPr>
            <w:r>
              <w:rPr>
                <w:rFonts w:ascii="宋体" w:hAnsi="宋体" w:cs="宋体" w:hint="eastAsia"/>
                <w:sz w:val="24"/>
              </w:rPr>
              <w:t>姓名</w:t>
            </w:r>
          </w:p>
        </w:tc>
        <w:tc>
          <w:tcPr>
            <w:tcW w:w="1243" w:type="dxa"/>
            <w:tcBorders>
              <w:top w:val="single" w:sz="4" w:space="0" w:color="auto"/>
              <w:left w:val="single" w:sz="4" w:space="0" w:color="auto"/>
              <w:bottom w:val="single" w:sz="4" w:space="0" w:color="auto"/>
              <w:right w:val="single" w:sz="4" w:space="0" w:color="auto"/>
            </w:tcBorders>
            <w:vAlign w:val="center"/>
          </w:tcPr>
          <w:p w:rsidR="003A2035" w:rsidRDefault="003A2035">
            <w:pPr>
              <w:autoSpaceDE w:val="0"/>
              <w:autoSpaceDN w:val="0"/>
              <w:adjustRightInd w:val="0"/>
              <w:jc w:val="center"/>
              <w:rPr>
                <w:rFonts w:ascii="宋体" w:hAnsi="宋体" w:cs="宋体"/>
                <w:b/>
                <w:sz w:val="24"/>
              </w:rPr>
            </w:pPr>
          </w:p>
        </w:tc>
        <w:tc>
          <w:tcPr>
            <w:tcW w:w="2123" w:type="dxa"/>
            <w:tcBorders>
              <w:top w:val="single" w:sz="4" w:space="0" w:color="auto"/>
              <w:left w:val="single" w:sz="4" w:space="0" w:color="auto"/>
              <w:bottom w:val="single" w:sz="4" w:space="0" w:color="auto"/>
              <w:right w:val="single" w:sz="4" w:space="0" w:color="auto"/>
            </w:tcBorders>
            <w:vAlign w:val="center"/>
          </w:tcPr>
          <w:p w:rsidR="003A2035" w:rsidRDefault="00AA1A14">
            <w:pPr>
              <w:autoSpaceDE w:val="0"/>
              <w:autoSpaceDN w:val="0"/>
              <w:adjustRightInd w:val="0"/>
              <w:jc w:val="center"/>
              <w:rPr>
                <w:rFonts w:ascii="宋体" w:hAnsi="宋体" w:cs="宋体"/>
                <w:sz w:val="24"/>
              </w:rPr>
            </w:pPr>
            <w:r>
              <w:rPr>
                <w:rFonts w:ascii="宋体" w:hAnsi="宋体" w:cs="宋体" w:hint="eastAsia"/>
                <w:sz w:val="24"/>
              </w:rPr>
              <w:t>性别</w:t>
            </w:r>
          </w:p>
        </w:tc>
        <w:tc>
          <w:tcPr>
            <w:tcW w:w="2036" w:type="dxa"/>
            <w:tcBorders>
              <w:top w:val="single" w:sz="4" w:space="0" w:color="auto"/>
              <w:left w:val="single" w:sz="4" w:space="0" w:color="auto"/>
              <w:bottom w:val="single" w:sz="4" w:space="0" w:color="auto"/>
              <w:right w:val="single" w:sz="4" w:space="0" w:color="auto"/>
            </w:tcBorders>
            <w:vAlign w:val="center"/>
          </w:tcPr>
          <w:p w:rsidR="003A2035" w:rsidRDefault="003A2035">
            <w:pPr>
              <w:autoSpaceDE w:val="0"/>
              <w:autoSpaceDN w:val="0"/>
              <w:adjustRightInd w:val="0"/>
              <w:jc w:val="center"/>
              <w:rPr>
                <w:rFonts w:ascii="宋体" w:hAnsi="宋体" w:cs="宋体"/>
                <w:b/>
                <w:sz w:val="24"/>
              </w:rPr>
            </w:pPr>
          </w:p>
        </w:tc>
        <w:tc>
          <w:tcPr>
            <w:tcW w:w="1224" w:type="dxa"/>
            <w:tcBorders>
              <w:top w:val="single" w:sz="4" w:space="0" w:color="auto"/>
              <w:left w:val="single" w:sz="4" w:space="0" w:color="auto"/>
              <w:bottom w:val="single" w:sz="4" w:space="0" w:color="auto"/>
              <w:right w:val="single" w:sz="4" w:space="0" w:color="auto"/>
            </w:tcBorders>
            <w:vAlign w:val="center"/>
          </w:tcPr>
          <w:p w:rsidR="003A2035" w:rsidRDefault="00AA1A14">
            <w:pPr>
              <w:autoSpaceDE w:val="0"/>
              <w:autoSpaceDN w:val="0"/>
              <w:adjustRightInd w:val="0"/>
              <w:jc w:val="center"/>
              <w:rPr>
                <w:rFonts w:ascii="宋体" w:hAnsi="宋体" w:cs="宋体"/>
                <w:sz w:val="24"/>
              </w:rPr>
            </w:pPr>
            <w:r>
              <w:rPr>
                <w:rFonts w:ascii="宋体" w:hAnsi="宋体" w:cs="宋体" w:hint="eastAsia"/>
                <w:sz w:val="24"/>
              </w:rPr>
              <w:t>技术职称</w:t>
            </w:r>
          </w:p>
        </w:tc>
        <w:tc>
          <w:tcPr>
            <w:tcW w:w="1225" w:type="dxa"/>
            <w:tcBorders>
              <w:top w:val="single" w:sz="4" w:space="0" w:color="auto"/>
              <w:left w:val="single" w:sz="4" w:space="0" w:color="auto"/>
              <w:bottom w:val="single" w:sz="4" w:space="0" w:color="auto"/>
              <w:right w:val="single" w:sz="4" w:space="0" w:color="auto"/>
            </w:tcBorders>
            <w:vAlign w:val="center"/>
          </w:tcPr>
          <w:p w:rsidR="003A2035" w:rsidRDefault="003A2035">
            <w:pPr>
              <w:autoSpaceDE w:val="0"/>
              <w:autoSpaceDN w:val="0"/>
              <w:adjustRightInd w:val="0"/>
              <w:jc w:val="center"/>
              <w:rPr>
                <w:rFonts w:ascii="宋体" w:hAnsi="宋体" w:cs="宋体"/>
                <w:b/>
                <w:sz w:val="24"/>
              </w:rPr>
            </w:pPr>
          </w:p>
        </w:tc>
      </w:tr>
      <w:tr w:rsidR="003A2035">
        <w:trPr>
          <w:trHeight w:val="468"/>
        </w:trPr>
        <w:tc>
          <w:tcPr>
            <w:tcW w:w="1068" w:type="dxa"/>
            <w:tcBorders>
              <w:top w:val="single" w:sz="4" w:space="0" w:color="auto"/>
              <w:left w:val="single" w:sz="4" w:space="0" w:color="auto"/>
              <w:bottom w:val="single" w:sz="4" w:space="0" w:color="auto"/>
              <w:right w:val="single" w:sz="4" w:space="0" w:color="auto"/>
            </w:tcBorders>
            <w:vAlign w:val="center"/>
          </w:tcPr>
          <w:p w:rsidR="003A2035" w:rsidRDefault="00AA1A14">
            <w:pPr>
              <w:autoSpaceDE w:val="0"/>
              <w:autoSpaceDN w:val="0"/>
              <w:adjustRightInd w:val="0"/>
              <w:jc w:val="center"/>
              <w:rPr>
                <w:rFonts w:ascii="宋体" w:hAnsi="宋体" w:cs="宋体"/>
                <w:sz w:val="24"/>
              </w:rPr>
            </w:pPr>
            <w:r>
              <w:rPr>
                <w:rFonts w:ascii="宋体" w:hAnsi="宋体" w:cs="宋体" w:hint="eastAsia"/>
                <w:sz w:val="24"/>
              </w:rPr>
              <w:t>身份证号</w:t>
            </w:r>
          </w:p>
        </w:tc>
        <w:tc>
          <w:tcPr>
            <w:tcW w:w="1243" w:type="dxa"/>
            <w:tcBorders>
              <w:top w:val="single" w:sz="4" w:space="0" w:color="auto"/>
              <w:left w:val="single" w:sz="4" w:space="0" w:color="auto"/>
              <w:bottom w:val="single" w:sz="4" w:space="0" w:color="auto"/>
              <w:right w:val="single" w:sz="4" w:space="0" w:color="auto"/>
            </w:tcBorders>
            <w:vAlign w:val="center"/>
          </w:tcPr>
          <w:p w:rsidR="003A2035" w:rsidRDefault="003A2035">
            <w:pPr>
              <w:autoSpaceDE w:val="0"/>
              <w:autoSpaceDN w:val="0"/>
              <w:adjustRightInd w:val="0"/>
              <w:jc w:val="center"/>
              <w:rPr>
                <w:rFonts w:ascii="宋体" w:hAnsi="宋体" w:cs="宋体"/>
                <w:b/>
                <w:sz w:val="24"/>
              </w:rPr>
            </w:pPr>
          </w:p>
        </w:tc>
        <w:tc>
          <w:tcPr>
            <w:tcW w:w="2123" w:type="dxa"/>
            <w:tcBorders>
              <w:top w:val="single" w:sz="4" w:space="0" w:color="auto"/>
              <w:left w:val="single" w:sz="4" w:space="0" w:color="auto"/>
              <w:bottom w:val="single" w:sz="4" w:space="0" w:color="auto"/>
              <w:right w:val="single" w:sz="4" w:space="0" w:color="auto"/>
            </w:tcBorders>
            <w:vAlign w:val="center"/>
          </w:tcPr>
          <w:p w:rsidR="003A2035" w:rsidRDefault="00AA1A14">
            <w:pPr>
              <w:autoSpaceDE w:val="0"/>
              <w:autoSpaceDN w:val="0"/>
              <w:adjustRightInd w:val="0"/>
              <w:jc w:val="center"/>
              <w:rPr>
                <w:rFonts w:ascii="宋体" w:hAnsi="宋体" w:cs="宋体"/>
                <w:sz w:val="24"/>
              </w:rPr>
            </w:pPr>
            <w:r>
              <w:rPr>
                <w:rFonts w:ascii="宋体" w:hAnsi="宋体" w:cs="宋体" w:hint="eastAsia"/>
                <w:sz w:val="24"/>
              </w:rPr>
              <w:t>学历</w:t>
            </w:r>
          </w:p>
        </w:tc>
        <w:tc>
          <w:tcPr>
            <w:tcW w:w="2036" w:type="dxa"/>
            <w:tcBorders>
              <w:top w:val="single" w:sz="4" w:space="0" w:color="auto"/>
              <w:left w:val="single" w:sz="4" w:space="0" w:color="auto"/>
              <w:bottom w:val="single" w:sz="4" w:space="0" w:color="auto"/>
              <w:right w:val="single" w:sz="4" w:space="0" w:color="auto"/>
            </w:tcBorders>
            <w:vAlign w:val="center"/>
          </w:tcPr>
          <w:p w:rsidR="003A2035" w:rsidRDefault="003A2035">
            <w:pPr>
              <w:autoSpaceDE w:val="0"/>
              <w:autoSpaceDN w:val="0"/>
              <w:adjustRightInd w:val="0"/>
              <w:jc w:val="center"/>
              <w:rPr>
                <w:rFonts w:ascii="宋体" w:hAnsi="宋体" w:cs="宋体"/>
                <w:b/>
                <w:sz w:val="24"/>
              </w:rPr>
            </w:pPr>
          </w:p>
        </w:tc>
        <w:tc>
          <w:tcPr>
            <w:tcW w:w="1224" w:type="dxa"/>
            <w:tcBorders>
              <w:top w:val="single" w:sz="4" w:space="0" w:color="auto"/>
              <w:left w:val="single" w:sz="4" w:space="0" w:color="auto"/>
              <w:bottom w:val="single" w:sz="4" w:space="0" w:color="auto"/>
              <w:right w:val="single" w:sz="4" w:space="0" w:color="auto"/>
            </w:tcBorders>
            <w:vAlign w:val="center"/>
          </w:tcPr>
          <w:p w:rsidR="003A2035" w:rsidRDefault="00AA1A14">
            <w:pPr>
              <w:autoSpaceDE w:val="0"/>
              <w:autoSpaceDN w:val="0"/>
              <w:adjustRightInd w:val="0"/>
              <w:jc w:val="center"/>
              <w:rPr>
                <w:rFonts w:ascii="宋体" w:hAnsi="宋体" w:cs="宋体"/>
                <w:sz w:val="24"/>
              </w:rPr>
            </w:pPr>
            <w:r>
              <w:rPr>
                <w:rFonts w:ascii="宋体" w:hAnsi="宋体" w:cs="宋体" w:hint="eastAsia"/>
                <w:sz w:val="24"/>
              </w:rPr>
              <w:t>所学专业</w:t>
            </w:r>
          </w:p>
        </w:tc>
        <w:tc>
          <w:tcPr>
            <w:tcW w:w="1225" w:type="dxa"/>
            <w:tcBorders>
              <w:top w:val="single" w:sz="4" w:space="0" w:color="auto"/>
              <w:left w:val="single" w:sz="4" w:space="0" w:color="auto"/>
              <w:bottom w:val="single" w:sz="4" w:space="0" w:color="auto"/>
              <w:right w:val="single" w:sz="4" w:space="0" w:color="auto"/>
            </w:tcBorders>
            <w:vAlign w:val="center"/>
          </w:tcPr>
          <w:p w:rsidR="003A2035" w:rsidRDefault="003A2035">
            <w:pPr>
              <w:autoSpaceDE w:val="0"/>
              <w:autoSpaceDN w:val="0"/>
              <w:adjustRightInd w:val="0"/>
              <w:jc w:val="center"/>
              <w:rPr>
                <w:rFonts w:ascii="宋体" w:hAnsi="宋体" w:cs="宋体"/>
                <w:b/>
                <w:sz w:val="24"/>
              </w:rPr>
            </w:pPr>
          </w:p>
        </w:tc>
      </w:tr>
      <w:tr w:rsidR="003A2035">
        <w:trPr>
          <w:trHeight w:val="446"/>
        </w:trPr>
        <w:tc>
          <w:tcPr>
            <w:tcW w:w="1068" w:type="dxa"/>
            <w:tcBorders>
              <w:top w:val="single" w:sz="4" w:space="0" w:color="auto"/>
              <w:left w:val="single" w:sz="4" w:space="0" w:color="auto"/>
              <w:bottom w:val="single" w:sz="4" w:space="0" w:color="auto"/>
              <w:right w:val="single" w:sz="4" w:space="0" w:color="auto"/>
            </w:tcBorders>
            <w:vAlign w:val="center"/>
          </w:tcPr>
          <w:p w:rsidR="003A2035" w:rsidRDefault="00AA1A14">
            <w:pPr>
              <w:autoSpaceDE w:val="0"/>
              <w:autoSpaceDN w:val="0"/>
              <w:adjustRightInd w:val="0"/>
              <w:jc w:val="center"/>
              <w:rPr>
                <w:rFonts w:ascii="宋体" w:hAnsi="宋体" w:cs="宋体"/>
                <w:sz w:val="24"/>
              </w:rPr>
            </w:pPr>
            <w:r>
              <w:rPr>
                <w:rFonts w:ascii="宋体" w:hAnsi="宋体" w:cs="宋体" w:hint="eastAsia"/>
                <w:sz w:val="24"/>
              </w:rPr>
              <w:t>社保号</w:t>
            </w:r>
          </w:p>
        </w:tc>
        <w:tc>
          <w:tcPr>
            <w:tcW w:w="7851" w:type="dxa"/>
            <w:gridSpan w:val="5"/>
            <w:tcBorders>
              <w:top w:val="single" w:sz="4" w:space="0" w:color="auto"/>
              <w:left w:val="single" w:sz="4" w:space="0" w:color="auto"/>
              <w:bottom w:val="single" w:sz="4" w:space="0" w:color="auto"/>
              <w:right w:val="single" w:sz="4" w:space="0" w:color="auto"/>
            </w:tcBorders>
            <w:vAlign w:val="center"/>
          </w:tcPr>
          <w:p w:rsidR="003A2035" w:rsidRDefault="003A2035">
            <w:pPr>
              <w:autoSpaceDE w:val="0"/>
              <w:autoSpaceDN w:val="0"/>
              <w:adjustRightInd w:val="0"/>
              <w:jc w:val="center"/>
              <w:rPr>
                <w:rFonts w:ascii="宋体" w:hAnsi="宋体" w:cs="宋体"/>
                <w:b/>
                <w:sz w:val="24"/>
              </w:rPr>
            </w:pPr>
          </w:p>
        </w:tc>
      </w:tr>
      <w:tr w:rsidR="003A2035">
        <w:trPr>
          <w:trHeight w:val="446"/>
        </w:trPr>
        <w:tc>
          <w:tcPr>
            <w:tcW w:w="8919" w:type="dxa"/>
            <w:gridSpan w:val="6"/>
            <w:tcBorders>
              <w:top w:val="single" w:sz="4" w:space="0" w:color="auto"/>
              <w:left w:val="single" w:sz="4" w:space="0" w:color="auto"/>
              <w:bottom w:val="single" w:sz="4" w:space="0" w:color="auto"/>
              <w:right w:val="single" w:sz="4" w:space="0" w:color="auto"/>
            </w:tcBorders>
            <w:vAlign w:val="center"/>
          </w:tcPr>
          <w:p w:rsidR="003A2035" w:rsidRDefault="00AA1A14">
            <w:pPr>
              <w:autoSpaceDE w:val="0"/>
              <w:autoSpaceDN w:val="0"/>
              <w:adjustRightInd w:val="0"/>
              <w:jc w:val="center"/>
              <w:rPr>
                <w:rFonts w:ascii="宋体" w:hAnsi="宋体" w:cs="宋体"/>
                <w:sz w:val="24"/>
              </w:rPr>
            </w:pPr>
            <w:r>
              <w:rPr>
                <w:rFonts w:ascii="宋体" w:hAnsi="宋体" w:cs="宋体" w:hint="eastAsia"/>
                <w:sz w:val="24"/>
              </w:rPr>
              <w:t>从业简历</w:t>
            </w:r>
          </w:p>
          <w:p w:rsidR="003A2035" w:rsidRDefault="003A2035">
            <w:pPr>
              <w:autoSpaceDE w:val="0"/>
              <w:autoSpaceDN w:val="0"/>
              <w:adjustRightInd w:val="0"/>
              <w:jc w:val="center"/>
              <w:rPr>
                <w:rFonts w:ascii="宋体" w:hAnsi="宋体" w:cs="宋体"/>
                <w:b/>
                <w:sz w:val="24"/>
              </w:rPr>
            </w:pPr>
          </w:p>
          <w:p w:rsidR="003A2035" w:rsidRDefault="003A2035">
            <w:pPr>
              <w:autoSpaceDE w:val="0"/>
              <w:autoSpaceDN w:val="0"/>
              <w:adjustRightInd w:val="0"/>
              <w:jc w:val="center"/>
              <w:rPr>
                <w:rFonts w:ascii="宋体" w:hAnsi="宋体" w:cs="宋体"/>
                <w:b/>
                <w:sz w:val="24"/>
              </w:rPr>
            </w:pPr>
          </w:p>
          <w:p w:rsidR="003A2035" w:rsidRDefault="003A2035">
            <w:pPr>
              <w:autoSpaceDE w:val="0"/>
              <w:autoSpaceDN w:val="0"/>
              <w:adjustRightInd w:val="0"/>
              <w:jc w:val="center"/>
              <w:rPr>
                <w:rFonts w:ascii="宋体" w:hAnsi="宋体" w:cs="宋体"/>
                <w:b/>
                <w:sz w:val="24"/>
              </w:rPr>
            </w:pPr>
          </w:p>
          <w:p w:rsidR="003A2035" w:rsidRDefault="003A2035">
            <w:pPr>
              <w:autoSpaceDE w:val="0"/>
              <w:autoSpaceDN w:val="0"/>
              <w:adjustRightInd w:val="0"/>
              <w:jc w:val="center"/>
              <w:rPr>
                <w:rFonts w:ascii="宋体" w:hAnsi="宋体" w:cs="宋体"/>
                <w:b/>
                <w:sz w:val="24"/>
              </w:rPr>
            </w:pPr>
          </w:p>
          <w:p w:rsidR="003A2035" w:rsidRDefault="003A2035">
            <w:pPr>
              <w:autoSpaceDE w:val="0"/>
              <w:autoSpaceDN w:val="0"/>
              <w:adjustRightInd w:val="0"/>
              <w:jc w:val="center"/>
              <w:rPr>
                <w:rFonts w:ascii="宋体" w:hAnsi="宋体" w:cs="宋体"/>
                <w:b/>
                <w:sz w:val="24"/>
              </w:rPr>
            </w:pPr>
          </w:p>
          <w:p w:rsidR="003A2035" w:rsidRDefault="003A2035">
            <w:pPr>
              <w:autoSpaceDE w:val="0"/>
              <w:autoSpaceDN w:val="0"/>
              <w:adjustRightInd w:val="0"/>
              <w:jc w:val="center"/>
              <w:rPr>
                <w:rFonts w:ascii="宋体" w:hAnsi="宋体" w:cs="宋体"/>
                <w:b/>
                <w:sz w:val="24"/>
              </w:rPr>
            </w:pPr>
          </w:p>
        </w:tc>
      </w:tr>
    </w:tbl>
    <w:p w:rsidR="003A2035" w:rsidRDefault="003A2035">
      <w:pPr>
        <w:pStyle w:val="a6"/>
        <w:rPr>
          <w:rFonts w:ascii="宋体" w:hAnsi="宋体" w:cs="宋体"/>
        </w:rPr>
      </w:pPr>
    </w:p>
    <w:p w:rsidR="003A2035" w:rsidRDefault="00AA1A14">
      <w:pPr>
        <w:topLinePunct/>
        <w:adjustRightInd w:val="0"/>
        <w:snapToGrid w:val="0"/>
        <w:spacing w:line="360" w:lineRule="auto"/>
        <w:ind w:firstLineChars="1500" w:firstLine="3720"/>
        <w:rPr>
          <w:rFonts w:ascii="宋体" w:hAnsi="宋体" w:cs="宋体"/>
          <w:spacing w:val="4"/>
          <w:kern w:val="0"/>
          <w:sz w:val="24"/>
          <w:szCs w:val="24"/>
        </w:rPr>
      </w:pPr>
      <w:r>
        <w:rPr>
          <w:rFonts w:ascii="宋体" w:hAnsi="宋体" w:cs="宋体" w:hint="eastAsia"/>
          <w:spacing w:val="4"/>
          <w:kern w:val="0"/>
          <w:sz w:val="24"/>
          <w:szCs w:val="24"/>
        </w:rPr>
        <w:t xml:space="preserve">投标人：　　</w:t>
      </w:r>
    </w:p>
    <w:p w:rsidR="003A2035" w:rsidRDefault="00AA1A14">
      <w:pPr>
        <w:topLinePunct/>
        <w:adjustRightInd w:val="0"/>
        <w:snapToGrid w:val="0"/>
        <w:spacing w:line="360" w:lineRule="auto"/>
        <w:ind w:firstLineChars="1500" w:firstLine="3720"/>
        <w:rPr>
          <w:rFonts w:ascii="宋体" w:hAnsi="宋体" w:cs="宋体"/>
          <w:sz w:val="24"/>
          <w:szCs w:val="24"/>
        </w:rPr>
      </w:pPr>
      <w:r>
        <w:rPr>
          <w:rFonts w:ascii="宋体" w:hAnsi="宋体" w:cs="宋体" w:hint="eastAsia"/>
          <w:spacing w:val="4"/>
          <w:kern w:val="0"/>
          <w:sz w:val="24"/>
          <w:szCs w:val="24"/>
        </w:rPr>
        <w:t>日   期：    年    月    日</w:t>
      </w:r>
    </w:p>
    <w:p w:rsidR="003A2035" w:rsidRDefault="003A2035">
      <w:pPr>
        <w:pStyle w:val="af5"/>
        <w:ind w:right="2480" w:firstLine="496"/>
        <w:jc w:val="right"/>
        <w:rPr>
          <w:rFonts w:ascii="宋体" w:eastAsia="宋体" w:hAnsi="宋体" w:cs="宋体"/>
          <w:szCs w:val="20"/>
        </w:rPr>
      </w:pPr>
    </w:p>
    <w:p w:rsidR="003A2035" w:rsidRDefault="00AA1A14">
      <w:pPr>
        <w:topLinePunct/>
        <w:adjustRightInd w:val="0"/>
        <w:snapToGrid w:val="0"/>
        <w:spacing w:line="360" w:lineRule="auto"/>
        <w:ind w:firstLineChars="80" w:firstLine="168"/>
        <w:rPr>
          <w:rFonts w:ascii="宋体" w:hAnsi="宋体" w:cs="宋体"/>
          <w:b/>
          <w:sz w:val="24"/>
          <w:szCs w:val="24"/>
        </w:rPr>
      </w:pPr>
      <w:r>
        <w:rPr>
          <w:rFonts w:ascii="宋体" w:hAnsi="宋体" w:cs="宋体" w:hint="eastAsia"/>
          <w:szCs w:val="21"/>
        </w:rPr>
        <w:br w:type="page"/>
      </w:r>
      <w:r>
        <w:rPr>
          <w:rFonts w:ascii="宋体" w:hAnsi="宋体" w:cs="宋体" w:hint="eastAsia"/>
          <w:sz w:val="24"/>
        </w:rPr>
        <w:lastRenderedPageBreak/>
        <w:t>★</w:t>
      </w:r>
      <w:r>
        <w:rPr>
          <w:rFonts w:ascii="宋体" w:hAnsi="宋体" w:cs="宋体" w:hint="eastAsia"/>
          <w:b/>
          <w:sz w:val="24"/>
          <w:szCs w:val="24"/>
        </w:rPr>
        <w:t>技术部分格式9</w:t>
      </w:r>
      <w:r>
        <w:rPr>
          <w:rFonts w:ascii="宋体" w:hAnsi="宋体" w:cs="宋体" w:hint="eastAsia"/>
          <w:b/>
          <w:bCs/>
          <w:sz w:val="24"/>
          <w:szCs w:val="24"/>
        </w:rPr>
        <w:t>：</w:t>
      </w:r>
    </w:p>
    <w:p w:rsidR="003A2035" w:rsidRDefault="00AA1A14">
      <w:pPr>
        <w:pStyle w:val="af9"/>
        <w:spacing w:before="100" w:beforeAutospacing="1" w:after="100" w:afterAutospacing="1" w:line="240" w:lineRule="auto"/>
        <w:rPr>
          <w:rFonts w:ascii="宋体" w:eastAsia="宋体" w:hAnsi="宋体" w:cs="宋体"/>
          <w:sz w:val="28"/>
          <w:szCs w:val="28"/>
        </w:rPr>
      </w:pPr>
      <w:r>
        <w:rPr>
          <w:rFonts w:ascii="宋体" w:eastAsia="宋体" w:hAnsi="宋体" w:cs="宋体" w:hint="eastAsia"/>
          <w:sz w:val="28"/>
          <w:szCs w:val="28"/>
        </w:rPr>
        <w:t>危险性较大的分部分项工程清单及超过一定规模的危险性较大的分部分项工程清单</w:t>
      </w:r>
    </w:p>
    <w:p w:rsidR="003A2035" w:rsidRDefault="00AA1A14">
      <w:pPr>
        <w:numPr>
          <w:ilvl w:val="0"/>
          <w:numId w:val="1"/>
        </w:numPr>
        <w:autoSpaceDE w:val="0"/>
        <w:autoSpaceDN w:val="0"/>
        <w:adjustRightInd w:val="0"/>
        <w:spacing w:line="360" w:lineRule="auto"/>
        <w:jc w:val="left"/>
        <w:rPr>
          <w:rFonts w:ascii="宋体" w:hAnsi="宋体" w:cs="宋体"/>
          <w:snapToGrid w:val="0"/>
          <w:spacing w:val="4"/>
          <w:kern w:val="0"/>
          <w:sz w:val="24"/>
          <w:szCs w:val="24"/>
        </w:rPr>
      </w:pPr>
      <w:r>
        <w:rPr>
          <w:rFonts w:ascii="宋体" w:hAnsi="宋体" w:cs="宋体" w:hint="eastAsia"/>
          <w:kern w:val="0"/>
          <w:sz w:val="24"/>
          <w:szCs w:val="28"/>
        </w:rPr>
        <w:t>根据中华人民共和国住房和城乡建设部令第37号《危险性较大的分部分项工程安全管理规定》（以下简称“37号文”），投标人在投标时须补充</w:t>
      </w:r>
      <w:proofErr w:type="gramStart"/>
      <w:r>
        <w:rPr>
          <w:rFonts w:ascii="宋体" w:hAnsi="宋体" w:cs="宋体" w:hint="eastAsia"/>
          <w:kern w:val="0"/>
          <w:sz w:val="24"/>
          <w:szCs w:val="28"/>
        </w:rPr>
        <w:t>完善危大工程</w:t>
      </w:r>
      <w:proofErr w:type="gramEnd"/>
      <w:r>
        <w:rPr>
          <w:rFonts w:ascii="宋体" w:hAnsi="宋体" w:cs="宋体" w:hint="eastAsia"/>
          <w:kern w:val="0"/>
          <w:sz w:val="24"/>
          <w:szCs w:val="28"/>
        </w:rPr>
        <w:t>清单并</w:t>
      </w:r>
      <w:r>
        <w:rPr>
          <w:rFonts w:ascii="宋体" w:hAnsi="宋体" w:cs="宋体" w:hint="eastAsia"/>
          <w:snapToGrid w:val="0"/>
          <w:spacing w:val="4"/>
          <w:kern w:val="0"/>
          <w:sz w:val="24"/>
          <w:szCs w:val="24"/>
        </w:rPr>
        <w:t>结合本工程的类型和特点，科学、合理地设置本项目的危险性较大的分部分项工程安全管理措施，危险性较大的分部分项工程安全管理措施由投标人结合招标人对本工程的具体要求自行设定。</w:t>
      </w:r>
    </w:p>
    <w:p w:rsidR="003A2035" w:rsidRDefault="00AA1A14">
      <w:pPr>
        <w:numPr>
          <w:ilvl w:val="0"/>
          <w:numId w:val="1"/>
        </w:numPr>
        <w:autoSpaceDE w:val="0"/>
        <w:autoSpaceDN w:val="0"/>
        <w:adjustRightInd w:val="0"/>
        <w:spacing w:line="360" w:lineRule="auto"/>
        <w:jc w:val="left"/>
        <w:rPr>
          <w:rFonts w:ascii="宋体" w:hAnsi="宋体" w:cs="宋体"/>
          <w:kern w:val="0"/>
          <w:sz w:val="24"/>
          <w:szCs w:val="28"/>
        </w:rPr>
      </w:pPr>
      <w:r>
        <w:rPr>
          <w:rFonts w:ascii="宋体" w:hAnsi="宋体" w:cs="宋体" w:hint="eastAsia"/>
          <w:kern w:val="0"/>
          <w:sz w:val="24"/>
          <w:szCs w:val="28"/>
        </w:rPr>
        <w:t>招标人根据设计文件的要求及37号文的规定列出“危险性较大的分部分项工程清单及超过一定规模的危险性较大的分部分项工程清单”中与本招标项目相关的清单项，具体</w:t>
      </w:r>
      <w:proofErr w:type="gramStart"/>
      <w:r>
        <w:rPr>
          <w:rFonts w:ascii="宋体" w:hAnsi="宋体" w:cs="宋体" w:hint="eastAsia"/>
          <w:kern w:val="0"/>
          <w:sz w:val="24"/>
          <w:szCs w:val="28"/>
        </w:rPr>
        <w:t>详</w:t>
      </w:r>
      <w:proofErr w:type="gramEnd"/>
      <w:r>
        <w:rPr>
          <w:rFonts w:ascii="宋体" w:hAnsi="宋体" w:cs="宋体" w:hint="eastAsia"/>
          <w:kern w:val="0"/>
          <w:sz w:val="24"/>
          <w:szCs w:val="28"/>
        </w:rPr>
        <w:t>第5点“打</w:t>
      </w:r>
      <w:r>
        <w:rPr>
          <w:rFonts w:ascii="宋体" w:hAnsi="宋体" w:cs="宋体" w:hint="eastAsia"/>
          <w:kern w:val="0"/>
          <w:sz w:val="24"/>
          <w:szCs w:val="36"/>
        </w:rPr>
        <w:t>√”标识。</w:t>
      </w:r>
    </w:p>
    <w:p w:rsidR="003A2035" w:rsidRDefault="00AA1A14">
      <w:pPr>
        <w:numPr>
          <w:ilvl w:val="0"/>
          <w:numId w:val="2"/>
        </w:numPr>
        <w:autoSpaceDE w:val="0"/>
        <w:autoSpaceDN w:val="0"/>
        <w:adjustRightInd w:val="0"/>
        <w:spacing w:line="360" w:lineRule="auto"/>
        <w:jc w:val="left"/>
        <w:rPr>
          <w:rFonts w:ascii="宋体" w:hAnsi="宋体" w:cs="宋体"/>
          <w:kern w:val="0"/>
          <w:sz w:val="24"/>
          <w:szCs w:val="36"/>
        </w:rPr>
      </w:pPr>
      <w:r>
        <w:rPr>
          <w:rFonts w:ascii="宋体" w:hAnsi="宋体" w:cs="宋体" w:hint="eastAsia"/>
          <w:kern w:val="0"/>
          <w:sz w:val="24"/>
          <w:szCs w:val="28"/>
        </w:rPr>
        <w:t>投标人同意招标人在清单中标识的该项请在</w:t>
      </w:r>
      <w:proofErr w:type="gramStart"/>
      <w:r>
        <w:rPr>
          <w:rFonts w:ascii="宋体" w:hAnsi="宋体" w:cs="宋体" w:hint="eastAsia"/>
          <w:kern w:val="0"/>
          <w:sz w:val="24"/>
          <w:szCs w:val="28"/>
        </w:rPr>
        <w:t>对应项打“</w:t>
      </w:r>
      <w:r>
        <w:rPr>
          <w:rFonts w:ascii="宋体" w:hAnsi="宋体" w:cs="宋体" w:hint="eastAsia"/>
          <w:kern w:val="0"/>
          <w:sz w:val="24"/>
          <w:szCs w:val="36"/>
        </w:rPr>
        <w:t>√”</w:t>
      </w:r>
      <w:proofErr w:type="gramEnd"/>
      <w:r>
        <w:rPr>
          <w:rFonts w:ascii="宋体" w:hAnsi="宋体" w:cs="宋体" w:hint="eastAsia"/>
          <w:kern w:val="0"/>
          <w:sz w:val="24"/>
          <w:szCs w:val="36"/>
        </w:rPr>
        <w:t>标识，并在投标文件中提供相应的安全管理措施。</w:t>
      </w:r>
    </w:p>
    <w:p w:rsidR="003A2035" w:rsidRDefault="00AA1A14">
      <w:pPr>
        <w:numPr>
          <w:ilvl w:val="0"/>
          <w:numId w:val="2"/>
        </w:numPr>
        <w:autoSpaceDE w:val="0"/>
        <w:autoSpaceDN w:val="0"/>
        <w:adjustRightInd w:val="0"/>
        <w:spacing w:line="360" w:lineRule="auto"/>
        <w:jc w:val="left"/>
        <w:rPr>
          <w:rFonts w:ascii="宋体" w:hAnsi="宋体" w:cs="宋体"/>
          <w:kern w:val="0"/>
          <w:sz w:val="24"/>
          <w:szCs w:val="36"/>
        </w:rPr>
      </w:pPr>
      <w:r>
        <w:rPr>
          <w:rFonts w:ascii="宋体" w:hAnsi="宋体" w:cs="宋体" w:hint="eastAsia"/>
          <w:kern w:val="0"/>
          <w:sz w:val="24"/>
          <w:szCs w:val="28"/>
        </w:rPr>
        <w:t>投标人对清单中认为需要补充的该项请在</w:t>
      </w:r>
      <w:proofErr w:type="gramStart"/>
      <w:r>
        <w:rPr>
          <w:rFonts w:ascii="宋体" w:hAnsi="宋体" w:cs="宋体" w:hint="eastAsia"/>
          <w:kern w:val="0"/>
          <w:sz w:val="24"/>
          <w:szCs w:val="28"/>
        </w:rPr>
        <w:t>对应项打“</w:t>
      </w:r>
      <w:r>
        <w:rPr>
          <w:rFonts w:ascii="宋体" w:hAnsi="宋体" w:cs="宋体" w:hint="eastAsia"/>
          <w:kern w:val="0"/>
          <w:sz w:val="24"/>
          <w:szCs w:val="36"/>
        </w:rPr>
        <w:t>√”</w:t>
      </w:r>
      <w:proofErr w:type="gramEnd"/>
      <w:r>
        <w:rPr>
          <w:rFonts w:ascii="宋体" w:hAnsi="宋体" w:cs="宋体" w:hint="eastAsia"/>
          <w:kern w:val="0"/>
          <w:sz w:val="24"/>
          <w:szCs w:val="36"/>
        </w:rPr>
        <w:t>标识，并在投标文件中提供相应的安全管理措施。</w:t>
      </w:r>
    </w:p>
    <w:p w:rsidR="003A2035" w:rsidRDefault="00AA1A14">
      <w:pPr>
        <w:numPr>
          <w:ilvl w:val="0"/>
          <w:numId w:val="2"/>
        </w:numPr>
        <w:autoSpaceDE w:val="0"/>
        <w:autoSpaceDN w:val="0"/>
        <w:adjustRightInd w:val="0"/>
        <w:spacing w:line="360" w:lineRule="auto"/>
        <w:jc w:val="left"/>
        <w:rPr>
          <w:rFonts w:ascii="宋体" w:hAnsi="宋体" w:cs="宋体"/>
          <w:kern w:val="0"/>
          <w:sz w:val="24"/>
          <w:szCs w:val="28"/>
        </w:rPr>
      </w:pPr>
      <w:r>
        <w:rPr>
          <w:rFonts w:ascii="宋体" w:hAnsi="宋体" w:cs="宋体" w:hint="eastAsia"/>
          <w:kern w:val="0"/>
          <w:sz w:val="24"/>
          <w:szCs w:val="36"/>
        </w:rPr>
        <w:t>投标人不同意招标人</w:t>
      </w:r>
      <w:r>
        <w:rPr>
          <w:rFonts w:ascii="宋体" w:hAnsi="宋体" w:cs="宋体" w:hint="eastAsia"/>
          <w:kern w:val="0"/>
          <w:sz w:val="24"/>
          <w:szCs w:val="28"/>
        </w:rPr>
        <w:t>在清单中标识的该项</w:t>
      </w:r>
      <w:r>
        <w:rPr>
          <w:rFonts w:ascii="宋体" w:hAnsi="宋体" w:cs="宋体" w:hint="eastAsia"/>
          <w:kern w:val="0"/>
          <w:sz w:val="24"/>
          <w:szCs w:val="36"/>
        </w:rPr>
        <w:t>请在</w:t>
      </w:r>
      <w:proofErr w:type="gramStart"/>
      <w:r>
        <w:rPr>
          <w:rFonts w:ascii="宋体" w:hAnsi="宋体" w:cs="宋体" w:hint="eastAsia"/>
          <w:kern w:val="0"/>
          <w:sz w:val="24"/>
          <w:szCs w:val="36"/>
        </w:rPr>
        <w:t>对应项打“×”</w:t>
      </w:r>
      <w:proofErr w:type="gramEnd"/>
      <w:r>
        <w:rPr>
          <w:rFonts w:ascii="宋体" w:hAnsi="宋体" w:cs="宋体" w:hint="eastAsia"/>
          <w:kern w:val="0"/>
          <w:sz w:val="24"/>
          <w:szCs w:val="36"/>
        </w:rPr>
        <w:t>标识，并在备注栏填上相关说明。</w:t>
      </w:r>
    </w:p>
    <w:p w:rsidR="003A2035" w:rsidRDefault="00AA1A14">
      <w:pPr>
        <w:numPr>
          <w:ilvl w:val="0"/>
          <w:numId w:val="1"/>
        </w:numPr>
        <w:autoSpaceDE w:val="0"/>
        <w:autoSpaceDN w:val="0"/>
        <w:adjustRightInd w:val="0"/>
        <w:spacing w:line="360" w:lineRule="auto"/>
        <w:jc w:val="left"/>
        <w:rPr>
          <w:rFonts w:ascii="宋体" w:hAnsi="宋体" w:cs="宋体"/>
          <w:kern w:val="0"/>
          <w:sz w:val="24"/>
          <w:szCs w:val="28"/>
        </w:rPr>
      </w:pPr>
      <w:r>
        <w:rPr>
          <w:rFonts w:ascii="宋体" w:hAnsi="宋体" w:cs="宋体" w:hint="eastAsia"/>
          <w:kern w:val="0"/>
          <w:sz w:val="24"/>
          <w:szCs w:val="28"/>
        </w:rPr>
        <w:t>投标人应当在投标时根据招标人提供的下述第5点清单，在投标文件中编制专项施工方案。</w:t>
      </w:r>
    </w:p>
    <w:p w:rsidR="003A2035" w:rsidRDefault="00AA1A14">
      <w:pPr>
        <w:numPr>
          <w:ilvl w:val="0"/>
          <w:numId w:val="1"/>
        </w:numPr>
        <w:autoSpaceDE w:val="0"/>
        <w:autoSpaceDN w:val="0"/>
        <w:adjustRightInd w:val="0"/>
        <w:spacing w:line="360" w:lineRule="auto"/>
        <w:jc w:val="left"/>
        <w:rPr>
          <w:rFonts w:ascii="宋体" w:hAnsi="宋体" w:cs="宋体"/>
          <w:kern w:val="0"/>
          <w:sz w:val="24"/>
          <w:szCs w:val="28"/>
        </w:rPr>
      </w:pPr>
      <w:r>
        <w:rPr>
          <w:rFonts w:ascii="宋体" w:hAnsi="宋体" w:cs="宋体" w:hint="eastAsia"/>
          <w:kern w:val="0"/>
          <w:sz w:val="24"/>
          <w:szCs w:val="28"/>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rsidR="003A2035" w:rsidRDefault="00AA1A14">
      <w:pPr>
        <w:numPr>
          <w:ilvl w:val="0"/>
          <w:numId w:val="1"/>
        </w:numPr>
        <w:autoSpaceDE w:val="0"/>
        <w:autoSpaceDN w:val="0"/>
        <w:adjustRightInd w:val="0"/>
        <w:spacing w:line="360" w:lineRule="auto"/>
        <w:jc w:val="left"/>
        <w:rPr>
          <w:rFonts w:ascii="宋体" w:hAnsi="宋体" w:cs="宋体"/>
          <w:kern w:val="0"/>
          <w:sz w:val="24"/>
          <w:szCs w:val="28"/>
        </w:rPr>
      </w:pPr>
      <w:r>
        <w:rPr>
          <w:rFonts w:ascii="宋体" w:hAnsi="宋体" w:cs="宋体" w:hint="eastAsia"/>
          <w:kern w:val="0"/>
          <w:sz w:val="24"/>
          <w:szCs w:val="28"/>
        </w:rPr>
        <w:t>危险性较大的分部分项工程清单及超过一定规模的危险性较大的分部分项工程清单：</w:t>
      </w:r>
    </w:p>
    <w:p w:rsidR="003A2035" w:rsidRDefault="003A2035">
      <w:pPr>
        <w:autoSpaceDE w:val="0"/>
        <w:autoSpaceDN w:val="0"/>
        <w:adjustRightInd w:val="0"/>
        <w:spacing w:line="360" w:lineRule="auto"/>
        <w:jc w:val="left"/>
        <w:rPr>
          <w:rFonts w:ascii="宋体" w:hAnsi="宋体" w:cs="宋体"/>
          <w:kern w:val="0"/>
          <w:sz w:val="24"/>
          <w:szCs w:val="28"/>
        </w:rPr>
        <w:sectPr w:rsidR="003A2035">
          <w:pgSz w:w="11907" w:h="16840"/>
          <w:pgMar w:top="1440" w:right="1797" w:bottom="1440" w:left="1797" w:header="720" w:footer="720"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9"/>
        <w:gridCol w:w="1353"/>
        <w:gridCol w:w="1353"/>
        <w:gridCol w:w="1057"/>
      </w:tblGrid>
      <w:tr w:rsidR="003A2035">
        <w:trPr>
          <w:jc w:val="center"/>
        </w:trPr>
        <w:tc>
          <w:tcPr>
            <w:tcW w:w="4759" w:type="dxa"/>
            <w:vAlign w:val="center"/>
          </w:tcPr>
          <w:p w:rsidR="003A2035" w:rsidRDefault="00AA1A14">
            <w:pPr>
              <w:jc w:val="left"/>
              <w:rPr>
                <w:rFonts w:ascii="宋体" w:hAnsi="宋体" w:cs="宋体"/>
                <w:b/>
                <w:kern w:val="0"/>
                <w:szCs w:val="21"/>
              </w:rPr>
            </w:pPr>
            <w:r>
              <w:rPr>
                <w:rFonts w:ascii="宋体" w:hAnsi="宋体" w:cs="宋体" w:hint="eastAsia"/>
                <w:b/>
                <w:kern w:val="0"/>
                <w:szCs w:val="21"/>
              </w:rPr>
              <w:lastRenderedPageBreak/>
              <w:t>第一部分、危险性较大的分部分项工程清单</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招标人</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投标人</w:t>
            </w:r>
          </w:p>
        </w:tc>
        <w:tc>
          <w:tcPr>
            <w:tcW w:w="1057" w:type="dxa"/>
            <w:vAlign w:val="center"/>
          </w:tcPr>
          <w:p w:rsidR="003A2035" w:rsidRDefault="00AA1A14">
            <w:pPr>
              <w:jc w:val="center"/>
              <w:rPr>
                <w:rFonts w:ascii="宋体" w:hAnsi="宋体" w:cs="宋体"/>
                <w:kern w:val="0"/>
                <w:szCs w:val="21"/>
              </w:rPr>
            </w:pPr>
            <w:r>
              <w:rPr>
                <w:rFonts w:ascii="宋体" w:hAnsi="宋体" w:cs="宋体" w:hint="eastAsia"/>
                <w:kern w:val="0"/>
                <w:szCs w:val="21"/>
              </w:rPr>
              <w:t>备注</w:t>
            </w:r>
          </w:p>
        </w:tc>
      </w:tr>
      <w:tr w:rsidR="003A2035">
        <w:trPr>
          <w:jc w:val="center"/>
        </w:trPr>
        <w:tc>
          <w:tcPr>
            <w:tcW w:w="4759" w:type="dxa"/>
          </w:tcPr>
          <w:p w:rsidR="003A2035" w:rsidRDefault="00AA1A14">
            <w:pPr>
              <w:jc w:val="left"/>
              <w:rPr>
                <w:rFonts w:ascii="宋体" w:hAnsi="宋体" w:cs="宋体"/>
                <w:kern w:val="0"/>
                <w:szCs w:val="21"/>
              </w:rPr>
            </w:pPr>
            <w:r>
              <w:rPr>
                <w:rFonts w:ascii="宋体" w:hAnsi="宋体" w:cs="宋体" w:hint="eastAsia"/>
                <w:kern w:val="0"/>
                <w:szCs w:val="21"/>
              </w:rPr>
              <w:t>一、基坑工程</w:t>
            </w:r>
          </w:p>
        </w:tc>
        <w:tc>
          <w:tcPr>
            <w:tcW w:w="1353" w:type="dxa"/>
            <w:vAlign w:val="center"/>
          </w:tcPr>
          <w:p w:rsidR="003A2035" w:rsidRDefault="003A2035">
            <w:pPr>
              <w:jc w:val="center"/>
              <w:rPr>
                <w:rFonts w:ascii="宋体" w:hAnsi="宋体" w:cs="宋体"/>
                <w:kern w:val="0"/>
                <w:szCs w:val="21"/>
              </w:rPr>
            </w:pPr>
          </w:p>
        </w:tc>
        <w:tc>
          <w:tcPr>
            <w:tcW w:w="1353" w:type="dxa"/>
            <w:vAlign w:val="center"/>
          </w:tcPr>
          <w:p w:rsidR="003A2035" w:rsidRDefault="003A2035">
            <w:pPr>
              <w:jc w:val="center"/>
              <w:rPr>
                <w:rFonts w:ascii="宋体" w:hAnsi="宋体" w:cs="宋体"/>
                <w:kern w:val="0"/>
                <w:szCs w:val="21"/>
              </w:rPr>
            </w:pPr>
          </w:p>
        </w:tc>
        <w:tc>
          <w:tcPr>
            <w:tcW w:w="1057" w:type="dxa"/>
            <w:vAlign w:val="center"/>
          </w:tcPr>
          <w:p w:rsidR="003A2035" w:rsidRDefault="003A2035">
            <w:pPr>
              <w:jc w:val="center"/>
              <w:rPr>
                <w:rFonts w:ascii="宋体" w:hAnsi="宋体" w:cs="宋体"/>
                <w:kern w:val="0"/>
                <w:szCs w:val="21"/>
              </w:rPr>
            </w:pPr>
          </w:p>
        </w:tc>
      </w:tr>
      <w:tr w:rsidR="003A2035">
        <w:trPr>
          <w:jc w:val="center"/>
        </w:trPr>
        <w:tc>
          <w:tcPr>
            <w:tcW w:w="4759" w:type="dxa"/>
          </w:tcPr>
          <w:p w:rsidR="003A2035" w:rsidRDefault="00AA1A14">
            <w:pPr>
              <w:jc w:val="left"/>
              <w:rPr>
                <w:rFonts w:ascii="宋体" w:hAnsi="宋体" w:cs="宋体"/>
                <w:kern w:val="0"/>
                <w:szCs w:val="21"/>
              </w:rPr>
            </w:pPr>
            <w:r>
              <w:rPr>
                <w:rFonts w:ascii="宋体" w:hAnsi="宋体" w:cs="宋体" w:hint="eastAsia"/>
                <w:kern w:val="0"/>
                <w:szCs w:val="21"/>
              </w:rPr>
              <w:t>（一）开挖深度超过3m（含3m）的基坑（槽）的土方开挖、支护、降水工程。</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057" w:type="dxa"/>
            <w:vAlign w:val="center"/>
          </w:tcPr>
          <w:p w:rsidR="003A2035" w:rsidRDefault="003A2035">
            <w:pPr>
              <w:jc w:val="center"/>
              <w:rPr>
                <w:rFonts w:ascii="宋体" w:hAnsi="宋体" w:cs="宋体"/>
                <w:kern w:val="0"/>
                <w:szCs w:val="21"/>
              </w:rPr>
            </w:pPr>
          </w:p>
        </w:tc>
      </w:tr>
      <w:tr w:rsidR="003A2035">
        <w:trPr>
          <w:jc w:val="center"/>
        </w:trPr>
        <w:tc>
          <w:tcPr>
            <w:tcW w:w="4759" w:type="dxa"/>
          </w:tcPr>
          <w:p w:rsidR="003A2035" w:rsidRDefault="00AA1A14">
            <w:pPr>
              <w:spacing w:line="360" w:lineRule="atLeast"/>
              <w:jc w:val="left"/>
              <w:rPr>
                <w:rFonts w:ascii="宋体" w:hAnsi="宋体" w:cs="宋体"/>
                <w:kern w:val="0"/>
                <w:szCs w:val="21"/>
              </w:rPr>
            </w:pPr>
            <w:r>
              <w:rPr>
                <w:rFonts w:ascii="宋体" w:hAnsi="宋体" w:cs="宋体" w:hint="eastAsia"/>
                <w:kern w:val="0"/>
                <w:szCs w:val="21"/>
              </w:rPr>
              <w:t>（二）开挖深度虽未超过3m，但地质条件、周围环境和地下管线复杂，或影响毗邻建、构筑物安全的基坑（槽）的土方开挖、支护、降水工程。</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057" w:type="dxa"/>
            <w:vAlign w:val="center"/>
          </w:tcPr>
          <w:p w:rsidR="003A2035" w:rsidRDefault="003A2035">
            <w:pPr>
              <w:jc w:val="center"/>
              <w:rPr>
                <w:rFonts w:ascii="宋体" w:hAnsi="宋体" w:cs="宋体"/>
                <w:kern w:val="0"/>
                <w:szCs w:val="21"/>
              </w:rPr>
            </w:pPr>
          </w:p>
        </w:tc>
      </w:tr>
      <w:tr w:rsidR="003A2035">
        <w:trPr>
          <w:jc w:val="center"/>
        </w:trPr>
        <w:tc>
          <w:tcPr>
            <w:tcW w:w="4759" w:type="dxa"/>
          </w:tcPr>
          <w:p w:rsidR="003A2035" w:rsidRDefault="00AA1A14">
            <w:pPr>
              <w:jc w:val="left"/>
              <w:rPr>
                <w:rFonts w:ascii="宋体" w:hAnsi="宋体" w:cs="宋体"/>
                <w:kern w:val="0"/>
                <w:szCs w:val="21"/>
              </w:rPr>
            </w:pPr>
            <w:r>
              <w:rPr>
                <w:rFonts w:ascii="宋体" w:hAnsi="宋体" w:cs="宋体" w:hint="eastAsia"/>
                <w:kern w:val="0"/>
                <w:szCs w:val="21"/>
              </w:rPr>
              <w:t>二、模板工程及支撑体系</w:t>
            </w:r>
          </w:p>
        </w:tc>
        <w:tc>
          <w:tcPr>
            <w:tcW w:w="1353" w:type="dxa"/>
            <w:vAlign w:val="center"/>
          </w:tcPr>
          <w:p w:rsidR="003A2035" w:rsidRDefault="003A2035">
            <w:pPr>
              <w:jc w:val="center"/>
              <w:rPr>
                <w:rFonts w:ascii="宋体" w:hAnsi="宋体" w:cs="宋体"/>
                <w:kern w:val="0"/>
                <w:szCs w:val="21"/>
              </w:rPr>
            </w:pPr>
          </w:p>
        </w:tc>
        <w:tc>
          <w:tcPr>
            <w:tcW w:w="1353" w:type="dxa"/>
            <w:vAlign w:val="center"/>
          </w:tcPr>
          <w:p w:rsidR="003A2035" w:rsidRDefault="003A2035">
            <w:pPr>
              <w:jc w:val="center"/>
              <w:rPr>
                <w:rFonts w:ascii="宋体" w:hAnsi="宋体" w:cs="宋体"/>
                <w:kern w:val="0"/>
                <w:szCs w:val="21"/>
              </w:rPr>
            </w:pPr>
          </w:p>
        </w:tc>
        <w:tc>
          <w:tcPr>
            <w:tcW w:w="1057" w:type="dxa"/>
            <w:vAlign w:val="center"/>
          </w:tcPr>
          <w:p w:rsidR="003A2035" w:rsidRDefault="003A2035">
            <w:pPr>
              <w:jc w:val="center"/>
              <w:rPr>
                <w:rFonts w:ascii="宋体" w:hAnsi="宋体" w:cs="宋体"/>
                <w:kern w:val="0"/>
                <w:szCs w:val="21"/>
              </w:rPr>
            </w:pPr>
          </w:p>
        </w:tc>
      </w:tr>
      <w:tr w:rsidR="003A2035">
        <w:trPr>
          <w:jc w:val="center"/>
        </w:trPr>
        <w:tc>
          <w:tcPr>
            <w:tcW w:w="4759" w:type="dxa"/>
          </w:tcPr>
          <w:p w:rsidR="003A2035" w:rsidRDefault="00AA1A14">
            <w:pPr>
              <w:jc w:val="left"/>
              <w:rPr>
                <w:rFonts w:ascii="宋体" w:hAnsi="宋体" w:cs="宋体"/>
                <w:kern w:val="0"/>
                <w:szCs w:val="21"/>
              </w:rPr>
            </w:pPr>
            <w:r>
              <w:rPr>
                <w:rFonts w:ascii="宋体" w:hAnsi="宋体" w:cs="宋体" w:hint="eastAsia"/>
                <w:kern w:val="0"/>
                <w:szCs w:val="21"/>
              </w:rPr>
              <w:t>（一）各类工具式模板工程：包括滑模、爬模、飞模、隧道模等工程。</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057" w:type="dxa"/>
            <w:vAlign w:val="center"/>
          </w:tcPr>
          <w:p w:rsidR="003A2035" w:rsidRDefault="003A2035">
            <w:pPr>
              <w:jc w:val="center"/>
              <w:rPr>
                <w:rFonts w:ascii="宋体" w:hAnsi="宋体" w:cs="宋体"/>
                <w:kern w:val="0"/>
                <w:szCs w:val="21"/>
              </w:rPr>
            </w:pPr>
          </w:p>
        </w:tc>
      </w:tr>
      <w:tr w:rsidR="003A2035">
        <w:trPr>
          <w:jc w:val="center"/>
        </w:trPr>
        <w:tc>
          <w:tcPr>
            <w:tcW w:w="4759" w:type="dxa"/>
          </w:tcPr>
          <w:p w:rsidR="003A2035" w:rsidRDefault="00AA1A14">
            <w:pPr>
              <w:jc w:val="left"/>
              <w:rPr>
                <w:rFonts w:ascii="宋体" w:hAnsi="宋体" w:cs="宋体"/>
                <w:kern w:val="0"/>
                <w:szCs w:val="21"/>
              </w:rPr>
            </w:pPr>
            <w:r>
              <w:rPr>
                <w:rFonts w:ascii="宋体" w:hAnsi="宋体" w:cs="宋体" w:hint="eastAsia"/>
                <w:kern w:val="0"/>
                <w:szCs w:val="21"/>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 w:val="24"/>
                <w:szCs w:val="36"/>
              </w:rPr>
              <w:t xml:space="preserve"> </w:t>
            </w:r>
            <w:r>
              <w:rPr>
                <w:rFonts w:ascii="宋体" w:hAnsi="宋体" w:cs="宋体" w:hint="eastAsia"/>
                <w:kern w:val="0"/>
                <w:szCs w:val="21"/>
              </w:rPr>
              <w:t xml:space="preserve">　)</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057" w:type="dxa"/>
            <w:vAlign w:val="center"/>
          </w:tcPr>
          <w:p w:rsidR="003A2035" w:rsidRDefault="003A2035">
            <w:pPr>
              <w:jc w:val="center"/>
              <w:rPr>
                <w:rFonts w:ascii="宋体" w:hAnsi="宋体" w:cs="宋体"/>
                <w:kern w:val="0"/>
                <w:szCs w:val="21"/>
              </w:rPr>
            </w:pPr>
          </w:p>
        </w:tc>
      </w:tr>
      <w:tr w:rsidR="003A2035">
        <w:trPr>
          <w:jc w:val="center"/>
        </w:trPr>
        <w:tc>
          <w:tcPr>
            <w:tcW w:w="4759" w:type="dxa"/>
          </w:tcPr>
          <w:p w:rsidR="003A2035" w:rsidRDefault="00AA1A14">
            <w:pPr>
              <w:jc w:val="left"/>
              <w:rPr>
                <w:rFonts w:ascii="宋体" w:hAnsi="宋体" w:cs="宋体"/>
                <w:kern w:val="0"/>
                <w:szCs w:val="21"/>
              </w:rPr>
            </w:pPr>
            <w:r>
              <w:rPr>
                <w:rFonts w:ascii="宋体" w:hAnsi="宋体" w:cs="宋体" w:hint="eastAsia"/>
                <w:kern w:val="0"/>
                <w:szCs w:val="21"/>
              </w:rPr>
              <w:t>（三）承重支撑体系：用于钢结构安装等满堂支撑体系。</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 w:val="24"/>
                <w:szCs w:val="36"/>
              </w:rPr>
              <w:t xml:space="preserve"> </w:t>
            </w:r>
            <w:r>
              <w:rPr>
                <w:rFonts w:ascii="宋体" w:hAnsi="宋体" w:cs="宋体" w:hint="eastAsia"/>
                <w:kern w:val="0"/>
                <w:szCs w:val="21"/>
              </w:rPr>
              <w:t xml:space="preserve">　)</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057" w:type="dxa"/>
            <w:vAlign w:val="center"/>
          </w:tcPr>
          <w:p w:rsidR="003A2035" w:rsidRDefault="003A2035">
            <w:pPr>
              <w:jc w:val="center"/>
              <w:rPr>
                <w:rFonts w:ascii="宋体" w:hAnsi="宋体" w:cs="宋体"/>
                <w:kern w:val="0"/>
                <w:szCs w:val="21"/>
              </w:rPr>
            </w:pPr>
          </w:p>
        </w:tc>
      </w:tr>
      <w:tr w:rsidR="003A2035">
        <w:trPr>
          <w:jc w:val="center"/>
        </w:trPr>
        <w:tc>
          <w:tcPr>
            <w:tcW w:w="4759" w:type="dxa"/>
          </w:tcPr>
          <w:p w:rsidR="003A2035" w:rsidRDefault="00AA1A14">
            <w:pPr>
              <w:jc w:val="left"/>
              <w:rPr>
                <w:rFonts w:ascii="宋体" w:hAnsi="宋体" w:cs="宋体"/>
                <w:kern w:val="0"/>
                <w:szCs w:val="21"/>
              </w:rPr>
            </w:pPr>
            <w:r>
              <w:rPr>
                <w:rFonts w:ascii="宋体" w:hAnsi="宋体" w:cs="宋体" w:hint="eastAsia"/>
                <w:kern w:val="0"/>
                <w:szCs w:val="21"/>
              </w:rPr>
              <w:t>三、起重吊装及起重机械安装拆卸工程</w:t>
            </w:r>
          </w:p>
        </w:tc>
        <w:tc>
          <w:tcPr>
            <w:tcW w:w="1353" w:type="dxa"/>
            <w:vAlign w:val="center"/>
          </w:tcPr>
          <w:p w:rsidR="003A2035" w:rsidRDefault="003A2035">
            <w:pPr>
              <w:jc w:val="center"/>
              <w:rPr>
                <w:rFonts w:ascii="宋体" w:hAnsi="宋体" w:cs="宋体"/>
                <w:kern w:val="0"/>
                <w:szCs w:val="21"/>
              </w:rPr>
            </w:pPr>
          </w:p>
        </w:tc>
        <w:tc>
          <w:tcPr>
            <w:tcW w:w="1353" w:type="dxa"/>
            <w:vAlign w:val="center"/>
          </w:tcPr>
          <w:p w:rsidR="003A2035" w:rsidRDefault="003A2035">
            <w:pPr>
              <w:jc w:val="center"/>
              <w:rPr>
                <w:rFonts w:ascii="宋体" w:hAnsi="宋体" w:cs="宋体"/>
                <w:kern w:val="0"/>
                <w:szCs w:val="21"/>
              </w:rPr>
            </w:pPr>
          </w:p>
        </w:tc>
        <w:tc>
          <w:tcPr>
            <w:tcW w:w="1057" w:type="dxa"/>
            <w:vAlign w:val="center"/>
          </w:tcPr>
          <w:p w:rsidR="003A2035" w:rsidRDefault="003A2035">
            <w:pPr>
              <w:jc w:val="center"/>
              <w:rPr>
                <w:rFonts w:ascii="宋体" w:hAnsi="宋体" w:cs="宋体"/>
                <w:kern w:val="0"/>
                <w:szCs w:val="21"/>
              </w:rPr>
            </w:pPr>
          </w:p>
        </w:tc>
      </w:tr>
      <w:tr w:rsidR="003A2035">
        <w:trPr>
          <w:jc w:val="center"/>
        </w:trPr>
        <w:tc>
          <w:tcPr>
            <w:tcW w:w="4759" w:type="dxa"/>
          </w:tcPr>
          <w:p w:rsidR="003A2035" w:rsidRDefault="00AA1A14">
            <w:pPr>
              <w:jc w:val="left"/>
              <w:rPr>
                <w:rFonts w:ascii="宋体" w:hAnsi="宋体" w:cs="宋体"/>
                <w:kern w:val="0"/>
                <w:szCs w:val="21"/>
              </w:rPr>
            </w:pPr>
            <w:r>
              <w:rPr>
                <w:rFonts w:ascii="宋体" w:hAnsi="宋体" w:cs="宋体" w:hint="eastAsia"/>
                <w:kern w:val="0"/>
                <w:szCs w:val="21"/>
              </w:rPr>
              <w:t>（一）采用非常规起重设备、方法，且单件起吊重量在10kN及以上的起重吊装工程。</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057" w:type="dxa"/>
            <w:vAlign w:val="center"/>
          </w:tcPr>
          <w:p w:rsidR="003A2035" w:rsidRDefault="003A2035">
            <w:pPr>
              <w:jc w:val="center"/>
              <w:rPr>
                <w:rFonts w:ascii="宋体" w:hAnsi="宋体" w:cs="宋体"/>
                <w:kern w:val="0"/>
                <w:szCs w:val="21"/>
              </w:rPr>
            </w:pPr>
          </w:p>
        </w:tc>
      </w:tr>
      <w:tr w:rsidR="003A2035">
        <w:trPr>
          <w:jc w:val="center"/>
        </w:trPr>
        <w:tc>
          <w:tcPr>
            <w:tcW w:w="4759" w:type="dxa"/>
          </w:tcPr>
          <w:p w:rsidR="003A2035" w:rsidRDefault="00AA1A14">
            <w:pPr>
              <w:jc w:val="left"/>
              <w:rPr>
                <w:rFonts w:ascii="宋体" w:hAnsi="宋体" w:cs="宋体"/>
                <w:kern w:val="0"/>
                <w:szCs w:val="21"/>
              </w:rPr>
            </w:pPr>
            <w:r>
              <w:rPr>
                <w:rFonts w:ascii="宋体" w:hAnsi="宋体" w:cs="宋体" w:hint="eastAsia"/>
                <w:kern w:val="0"/>
                <w:szCs w:val="21"/>
              </w:rPr>
              <w:t>（二）采用起重机械进行安装的工程。</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057" w:type="dxa"/>
            <w:vAlign w:val="center"/>
          </w:tcPr>
          <w:p w:rsidR="003A2035" w:rsidRDefault="003A2035">
            <w:pPr>
              <w:jc w:val="center"/>
              <w:rPr>
                <w:rFonts w:ascii="宋体" w:hAnsi="宋体" w:cs="宋体"/>
                <w:kern w:val="0"/>
                <w:szCs w:val="21"/>
              </w:rPr>
            </w:pPr>
          </w:p>
        </w:tc>
      </w:tr>
      <w:tr w:rsidR="003A2035">
        <w:trPr>
          <w:jc w:val="center"/>
        </w:trPr>
        <w:tc>
          <w:tcPr>
            <w:tcW w:w="4759" w:type="dxa"/>
          </w:tcPr>
          <w:p w:rsidR="003A2035" w:rsidRDefault="00AA1A14">
            <w:pPr>
              <w:jc w:val="left"/>
              <w:rPr>
                <w:rFonts w:ascii="宋体" w:hAnsi="宋体" w:cs="宋体"/>
                <w:kern w:val="0"/>
                <w:szCs w:val="21"/>
              </w:rPr>
            </w:pPr>
            <w:r>
              <w:rPr>
                <w:rFonts w:ascii="宋体" w:hAnsi="宋体" w:cs="宋体" w:hint="eastAsia"/>
                <w:kern w:val="0"/>
                <w:szCs w:val="21"/>
              </w:rPr>
              <w:t>（三）起重机械安装和拆卸工程。</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057" w:type="dxa"/>
            <w:vAlign w:val="center"/>
          </w:tcPr>
          <w:p w:rsidR="003A2035" w:rsidRDefault="003A2035">
            <w:pPr>
              <w:jc w:val="center"/>
              <w:rPr>
                <w:rFonts w:ascii="宋体" w:hAnsi="宋体" w:cs="宋体"/>
                <w:kern w:val="0"/>
                <w:szCs w:val="21"/>
              </w:rPr>
            </w:pPr>
          </w:p>
        </w:tc>
      </w:tr>
      <w:tr w:rsidR="003A2035">
        <w:trPr>
          <w:jc w:val="center"/>
        </w:trPr>
        <w:tc>
          <w:tcPr>
            <w:tcW w:w="4759" w:type="dxa"/>
          </w:tcPr>
          <w:p w:rsidR="003A2035" w:rsidRDefault="00AA1A14">
            <w:pPr>
              <w:jc w:val="left"/>
              <w:rPr>
                <w:rFonts w:ascii="宋体" w:hAnsi="宋体" w:cs="宋体"/>
                <w:kern w:val="0"/>
                <w:szCs w:val="21"/>
              </w:rPr>
            </w:pPr>
            <w:r>
              <w:rPr>
                <w:rFonts w:ascii="宋体" w:hAnsi="宋体" w:cs="宋体" w:hint="eastAsia"/>
                <w:kern w:val="0"/>
                <w:szCs w:val="21"/>
              </w:rPr>
              <w:t>四、脚手架工程</w:t>
            </w:r>
          </w:p>
        </w:tc>
        <w:tc>
          <w:tcPr>
            <w:tcW w:w="1353" w:type="dxa"/>
            <w:vAlign w:val="center"/>
          </w:tcPr>
          <w:p w:rsidR="003A2035" w:rsidRDefault="003A2035">
            <w:pPr>
              <w:jc w:val="center"/>
              <w:rPr>
                <w:rFonts w:ascii="宋体" w:hAnsi="宋体" w:cs="宋体"/>
                <w:kern w:val="0"/>
                <w:szCs w:val="21"/>
              </w:rPr>
            </w:pPr>
          </w:p>
        </w:tc>
        <w:tc>
          <w:tcPr>
            <w:tcW w:w="1353" w:type="dxa"/>
            <w:vAlign w:val="center"/>
          </w:tcPr>
          <w:p w:rsidR="003A2035" w:rsidRDefault="003A2035">
            <w:pPr>
              <w:jc w:val="center"/>
              <w:rPr>
                <w:rFonts w:ascii="宋体" w:hAnsi="宋体" w:cs="宋体"/>
                <w:kern w:val="0"/>
                <w:szCs w:val="21"/>
              </w:rPr>
            </w:pPr>
          </w:p>
        </w:tc>
        <w:tc>
          <w:tcPr>
            <w:tcW w:w="1057" w:type="dxa"/>
            <w:vAlign w:val="center"/>
          </w:tcPr>
          <w:p w:rsidR="003A2035" w:rsidRDefault="003A2035">
            <w:pPr>
              <w:jc w:val="center"/>
              <w:rPr>
                <w:rFonts w:ascii="宋体" w:hAnsi="宋体" w:cs="宋体"/>
                <w:kern w:val="0"/>
                <w:szCs w:val="21"/>
              </w:rPr>
            </w:pPr>
          </w:p>
        </w:tc>
      </w:tr>
      <w:tr w:rsidR="003A2035">
        <w:trPr>
          <w:jc w:val="center"/>
        </w:trPr>
        <w:tc>
          <w:tcPr>
            <w:tcW w:w="4759" w:type="dxa"/>
          </w:tcPr>
          <w:p w:rsidR="003A2035" w:rsidRDefault="00AA1A14">
            <w:pPr>
              <w:jc w:val="left"/>
              <w:rPr>
                <w:rFonts w:ascii="宋体" w:hAnsi="宋体" w:cs="宋体"/>
                <w:kern w:val="0"/>
                <w:szCs w:val="21"/>
              </w:rPr>
            </w:pPr>
            <w:r>
              <w:rPr>
                <w:rFonts w:ascii="宋体" w:hAnsi="宋体" w:cs="宋体" w:hint="eastAsia"/>
                <w:kern w:val="0"/>
                <w:szCs w:val="21"/>
              </w:rPr>
              <w:t>（一）搭设高度24m及以上的落地式钢管脚手架工程（包括采光井、电梯井脚手架）。</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 w:val="24"/>
                <w:szCs w:val="36"/>
              </w:rPr>
              <w:t xml:space="preserve"> </w:t>
            </w:r>
            <w:r>
              <w:rPr>
                <w:rFonts w:ascii="宋体" w:hAnsi="宋体" w:cs="宋体" w:hint="eastAsia"/>
                <w:kern w:val="0"/>
                <w:szCs w:val="21"/>
              </w:rPr>
              <w:t xml:space="preserve">　)</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057" w:type="dxa"/>
            <w:vAlign w:val="center"/>
          </w:tcPr>
          <w:p w:rsidR="003A2035" w:rsidRDefault="003A2035">
            <w:pPr>
              <w:jc w:val="center"/>
              <w:rPr>
                <w:rFonts w:ascii="宋体" w:hAnsi="宋体" w:cs="宋体"/>
                <w:kern w:val="0"/>
                <w:szCs w:val="21"/>
              </w:rPr>
            </w:pPr>
          </w:p>
        </w:tc>
      </w:tr>
      <w:tr w:rsidR="003A2035">
        <w:trPr>
          <w:jc w:val="center"/>
        </w:trPr>
        <w:tc>
          <w:tcPr>
            <w:tcW w:w="4759" w:type="dxa"/>
          </w:tcPr>
          <w:p w:rsidR="003A2035" w:rsidRDefault="00AA1A14">
            <w:pPr>
              <w:jc w:val="left"/>
              <w:rPr>
                <w:rFonts w:ascii="宋体" w:hAnsi="宋体" w:cs="宋体"/>
                <w:kern w:val="0"/>
                <w:szCs w:val="21"/>
              </w:rPr>
            </w:pPr>
            <w:r>
              <w:rPr>
                <w:rFonts w:ascii="宋体" w:hAnsi="宋体" w:cs="宋体" w:hint="eastAsia"/>
                <w:kern w:val="0"/>
                <w:szCs w:val="21"/>
              </w:rPr>
              <w:t>（二）附着式升降脚手架工程。</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057" w:type="dxa"/>
            <w:vAlign w:val="center"/>
          </w:tcPr>
          <w:p w:rsidR="003A2035" w:rsidRDefault="003A2035">
            <w:pPr>
              <w:jc w:val="center"/>
              <w:rPr>
                <w:rFonts w:ascii="宋体" w:hAnsi="宋体" w:cs="宋体"/>
                <w:kern w:val="0"/>
                <w:szCs w:val="21"/>
              </w:rPr>
            </w:pPr>
          </w:p>
        </w:tc>
      </w:tr>
      <w:tr w:rsidR="003A2035">
        <w:trPr>
          <w:jc w:val="center"/>
        </w:trPr>
        <w:tc>
          <w:tcPr>
            <w:tcW w:w="4759" w:type="dxa"/>
          </w:tcPr>
          <w:p w:rsidR="003A2035" w:rsidRDefault="00AA1A14">
            <w:pPr>
              <w:jc w:val="left"/>
              <w:rPr>
                <w:rFonts w:ascii="宋体" w:hAnsi="宋体" w:cs="宋体"/>
                <w:kern w:val="0"/>
                <w:szCs w:val="21"/>
              </w:rPr>
            </w:pPr>
            <w:r>
              <w:rPr>
                <w:rFonts w:ascii="宋体" w:hAnsi="宋体" w:cs="宋体" w:hint="eastAsia"/>
                <w:kern w:val="0"/>
                <w:szCs w:val="21"/>
              </w:rPr>
              <w:t>（三）悬挑式脚手架工程。</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057" w:type="dxa"/>
            <w:vAlign w:val="center"/>
          </w:tcPr>
          <w:p w:rsidR="003A2035" w:rsidRDefault="003A2035">
            <w:pPr>
              <w:jc w:val="center"/>
              <w:rPr>
                <w:rFonts w:ascii="宋体" w:hAnsi="宋体" w:cs="宋体"/>
                <w:kern w:val="0"/>
                <w:szCs w:val="21"/>
              </w:rPr>
            </w:pPr>
          </w:p>
        </w:tc>
      </w:tr>
      <w:tr w:rsidR="003A2035">
        <w:trPr>
          <w:jc w:val="center"/>
        </w:trPr>
        <w:tc>
          <w:tcPr>
            <w:tcW w:w="4759" w:type="dxa"/>
          </w:tcPr>
          <w:p w:rsidR="003A2035" w:rsidRDefault="00AA1A14">
            <w:pPr>
              <w:jc w:val="left"/>
              <w:rPr>
                <w:rFonts w:ascii="宋体" w:hAnsi="宋体" w:cs="宋体"/>
                <w:kern w:val="0"/>
                <w:szCs w:val="21"/>
              </w:rPr>
            </w:pPr>
            <w:r>
              <w:rPr>
                <w:rFonts w:ascii="宋体" w:hAnsi="宋体" w:cs="宋体" w:hint="eastAsia"/>
                <w:kern w:val="0"/>
                <w:szCs w:val="21"/>
              </w:rPr>
              <w:t>（四）高处作业吊篮。</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057" w:type="dxa"/>
            <w:vAlign w:val="center"/>
          </w:tcPr>
          <w:p w:rsidR="003A2035" w:rsidRDefault="003A2035">
            <w:pPr>
              <w:jc w:val="center"/>
              <w:rPr>
                <w:rFonts w:ascii="宋体" w:hAnsi="宋体" w:cs="宋体"/>
                <w:kern w:val="0"/>
                <w:szCs w:val="21"/>
              </w:rPr>
            </w:pPr>
          </w:p>
        </w:tc>
      </w:tr>
      <w:tr w:rsidR="003A2035">
        <w:trPr>
          <w:jc w:val="center"/>
        </w:trPr>
        <w:tc>
          <w:tcPr>
            <w:tcW w:w="4759" w:type="dxa"/>
          </w:tcPr>
          <w:p w:rsidR="003A2035" w:rsidRDefault="00AA1A14">
            <w:pPr>
              <w:jc w:val="left"/>
              <w:rPr>
                <w:rFonts w:ascii="宋体" w:hAnsi="宋体" w:cs="宋体"/>
                <w:kern w:val="0"/>
                <w:szCs w:val="21"/>
              </w:rPr>
            </w:pPr>
            <w:r>
              <w:rPr>
                <w:rFonts w:ascii="宋体" w:hAnsi="宋体" w:cs="宋体" w:hint="eastAsia"/>
                <w:kern w:val="0"/>
                <w:szCs w:val="21"/>
              </w:rPr>
              <w:t>（五）卸料平台、操作平台工程。</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057" w:type="dxa"/>
            <w:vAlign w:val="center"/>
          </w:tcPr>
          <w:p w:rsidR="003A2035" w:rsidRDefault="003A2035">
            <w:pPr>
              <w:jc w:val="center"/>
              <w:rPr>
                <w:rFonts w:ascii="宋体" w:hAnsi="宋体" w:cs="宋体"/>
                <w:kern w:val="0"/>
                <w:szCs w:val="21"/>
              </w:rPr>
            </w:pPr>
          </w:p>
        </w:tc>
      </w:tr>
      <w:tr w:rsidR="003A2035">
        <w:trPr>
          <w:jc w:val="center"/>
        </w:trPr>
        <w:tc>
          <w:tcPr>
            <w:tcW w:w="4759" w:type="dxa"/>
          </w:tcPr>
          <w:p w:rsidR="003A2035" w:rsidRDefault="00AA1A14">
            <w:pPr>
              <w:jc w:val="left"/>
              <w:rPr>
                <w:rFonts w:ascii="宋体" w:hAnsi="宋体" w:cs="宋体"/>
                <w:kern w:val="0"/>
                <w:szCs w:val="21"/>
              </w:rPr>
            </w:pPr>
            <w:r>
              <w:rPr>
                <w:rFonts w:ascii="宋体" w:hAnsi="宋体" w:cs="宋体" w:hint="eastAsia"/>
                <w:kern w:val="0"/>
                <w:szCs w:val="21"/>
              </w:rPr>
              <w:t>（六）异型脚手架工程。</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057" w:type="dxa"/>
            <w:vAlign w:val="center"/>
          </w:tcPr>
          <w:p w:rsidR="003A2035" w:rsidRDefault="003A2035">
            <w:pPr>
              <w:jc w:val="center"/>
              <w:rPr>
                <w:rFonts w:ascii="宋体" w:hAnsi="宋体" w:cs="宋体"/>
                <w:kern w:val="0"/>
                <w:szCs w:val="21"/>
              </w:rPr>
            </w:pPr>
          </w:p>
        </w:tc>
      </w:tr>
      <w:tr w:rsidR="003A2035">
        <w:trPr>
          <w:jc w:val="center"/>
        </w:trPr>
        <w:tc>
          <w:tcPr>
            <w:tcW w:w="4759" w:type="dxa"/>
          </w:tcPr>
          <w:p w:rsidR="003A2035" w:rsidRDefault="00AA1A14">
            <w:pPr>
              <w:jc w:val="left"/>
              <w:rPr>
                <w:rFonts w:ascii="宋体" w:hAnsi="宋体" w:cs="宋体"/>
                <w:kern w:val="0"/>
                <w:szCs w:val="21"/>
              </w:rPr>
            </w:pPr>
            <w:r>
              <w:rPr>
                <w:rFonts w:ascii="宋体" w:hAnsi="宋体" w:cs="宋体" w:hint="eastAsia"/>
                <w:kern w:val="0"/>
                <w:szCs w:val="21"/>
              </w:rPr>
              <w:t>五、拆除工程</w:t>
            </w:r>
          </w:p>
        </w:tc>
        <w:tc>
          <w:tcPr>
            <w:tcW w:w="1353" w:type="dxa"/>
            <w:vAlign w:val="center"/>
          </w:tcPr>
          <w:p w:rsidR="003A2035" w:rsidRDefault="003A2035">
            <w:pPr>
              <w:jc w:val="center"/>
              <w:rPr>
                <w:rFonts w:ascii="宋体" w:hAnsi="宋体" w:cs="宋体"/>
                <w:kern w:val="0"/>
                <w:szCs w:val="21"/>
              </w:rPr>
            </w:pPr>
          </w:p>
        </w:tc>
        <w:tc>
          <w:tcPr>
            <w:tcW w:w="1353" w:type="dxa"/>
            <w:vAlign w:val="center"/>
          </w:tcPr>
          <w:p w:rsidR="003A2035" w:rsidRDefault="003A2035">
            <w:pPr>
              <w:jc w:val="center"/>
              <w:rPr>
                <w:rFonts w:ascii="宋体" w:hAnsi="宋体" w:cs="宋体"/>
                <w:kern w:val="0"/>
                <w:szCs w:val="21"/>
              </w:rPr>
            </w:pPr>
          </w:p>
        </w:tc>
        <w:tc>
          <w:tcPr>
            <w:tcW w:w="1057" w:type="dxa"/>
            <w:vAlign w:val="center"/>
          </w:tcPr>
          <w:p w:rsidR="003A2035" w:rsidRDefault="003A2035">
            <w:pPr>
              <w:jc w:val="center"/>
              <w:rPr>
                <w:rFonts w:ascii="宋体" w:hAnsi="宋体" w:cs="宋体"/>
                <w:kern w:val="0"/>
                <w:szCs w:val="21"/>
              </w:rPr>
            </w:pPr>
          </w:p>
        </w:tc>
      </w:tr>
      <w:tr w:rsidR="003A2035">
        <w:trPr>
          <w:jc w:val="center"/>
        </w:trPr>
        <w:tc>
          <w:tcPr>
            <w:tcW w:w="4759" w:type="dxa"/>
          </w:tcPr>
          <w:p w:rsidR="003A2035" w:rsidRDefault="00AA1A14">
            <w:pPr>
              <w:jc w:val="left"/>
              <w:rPr>
                <w:rFonts w:ascii="宋体" w:hAnsi="宋体" w:cs="宋体"/>
                <w:kern w:val="0"/>
                <w:szCs w:val="21"/>
              </w:rPr>
            </w:pPr>
            <w:r>
              <w:rPr>
                <w:rFonts w:ascii="宋体" w:hAnsi="宋体" w:cs="宋体" w:hint="eastAsia"/>
                <w:kern w:val="0"/>
                <w:szCs w:val="21"/>
              </w:rPr>
              <w:t>可能影响行人、交通、电力设施、通讯设施或其它建、构筑物安全的拆除工程。</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057" w:type="dxa"/>
            <w:vAlign w:val="center"/>
          </w:tcPr>
          <w:p w:rsidR="003A2035" w:rsidRDefault="003A2035">
            <w:pPr>
              <w:jc w:val="center"/>
              <w:rPr>
                <w:rFonts w:ascii="宋体" w:hAnsi="宋体" w:cs="宋体"/>
                <w:kern w:val="0"/>
                <w:szCs w:val="21"/>
              </w:rPr>
            </w:pPr>
          </w:p>
        </w:tc>
      </w:tr>
      <w:tr w:rsidR="003A2035">
        <w:trPr>
          <w:jc w:val="center"/>
        </w:trPr>
        <w:tc>
          <w:tcPr>
            <w:tcW w:w="4759" w:type="dxa"/>
          </w:tcPr>
          <w:p w:rsidR="003A2035" w:rsidRDefault="00AA1A14">
            <w:pPr>
              <w:jc w:val="left"/>
              <w:rPr>
                <w:rFonts w:ascii="宋体" w:hAnsi="宋体" w:cs="宋体"/>
                <w:kern w:val="0"/>
                <w:szCs w:val="21"/>
              </w:rPr>
            </w:pPr>
            <w:r>
              <w:rPr>
                <w:rFonts w:ascii="宋体" w:hAnsi="宋体" w:cs="宋体" w:hint="eastAsia"/>
                <w:kern w:val="0"/>
                <w:szCs w:val="21"/>
              </w:rPr>
              <w:t>六、暗挖工程</w:t>
            </w:r>
          </w:p>
        </w:tc>
        <w:tc>
          <w:tcPr>
            <w:tcW w:w="1353" w:type="dxa"/>
            <w:vAlign w:val="center"/>
          </w:tcPr>
          <w:p w:rsidR="003A2035" w:rsidRDefault="003A2035">
            <w:pPr>
              <w:jc w:val="center"/>
              <w:rPr>
                <w:rFonts w:ascii="宋体" w:hAnsi="宋体" w:cs="宋体"/>
                <w:kern w:val="0"/>
                <w:szCs w:val="21"/>
              </w:rPr>
            </w:pPr>
          </w:p>
        </w:tc>
        <w:tc>
          <w:tcPr>
            <w:tcW w:w="1353" w:type="dxa"/>
            <w:vAlign w:val="center"/>
          </w:tcPr>
          <w:p w:rsidR="003A2035" w:rsidRDefault="003A2035">
            <w:pPr>
              <w:jc w:val="center"/>
              <w:rPr>
                <w:rFonts w:ascii="宋体" w:hAnsi="宋体" w:cs="宋体"/>
                <w:kern w:val="0"/>
                <w:szCs w:val="21"/>
              </w:rPr>
            </w:pPr>
          </w:p>
        </w:tc>
        <w:tc>
          <w:tcPr>
            <w:tcW w:w="1057" w:type="dxa"/>
            <w:vAlign w:val="center"/>
          </w:tcPr>
          <w:p w:rsidR="003A2035" w:rsidRDefault="003A2035">
            <w:pPr>
              <w:jc w:val="center"/>
              <w:rPr>
                <w:rFonts w:ascii="宋体" w:hAnsi="宋体" w:cs="宋体"/>
                <w:kern w:val="0"/>
                <w:szCs w:val="21"/>
              </w:rPr>
            </w:pPr>
          </w:p>
        </w:tc>
      </w:tr>
      <w:tr w:rsidR="003A2035">
        <w:trPr>
          <w:jc w:val="center"/>
        </w:trPr>
        <w:tc>
          <w:tcPr>
            <w:tcW w:w="4759" w:type="dxa"/>
          </w:tcPr>
          <w:p w:rsidR="003A2035" w:rsidRDefault="00AA1A14">
            <w:pPr>
              <w:jc w:val="left"/>
              <w:rPr>
                <w:rFonts w:ascii="宋体" w:hAnsi="宋体" w:cs="宋体"/>
                <w:kern w:val="0"/>
                <w:szCs w:val="21"/>
              </w:rPr>
            </w:pPr>
            <w:r>
              <w:rPr>
                <w:rFonts w:ascii="宋体" w:hAnsi="宋体" w:cs="宋体" w:hint="eastAsia"/>
                <w:kern w:val="0"/>
                <w:szCs w:val="21"/>
              </w:rPr>
              <w:t>采用矿山法、盾构法、顶管法施工的隧道、洞室工程。</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057" w:type="dxa"/>
            <w:vAlign w:val="center"/>
          </w:tcPr>
          <w:p w:rsidR="003A2035" w:rsidRDefault="003A2035">
            <w:pPr>
              <w:jc w:val="center"/>
              <w:rPr>
                <w:rFonts w:ascii="宋体" w:hAnsi="宋体" w:cs="宋体"/>
                <w:kern w:val="0"/>
                <w:szCs w:val="21"/>
              </w:rPr>
            </w:pPr>
          </w:p>
        </w:tc>
      </w:tr>
      <w:tr w:rsidR="003A2035">
        <w:trPr>
          <w:jc w:val="center"/>
        </w:trPr>
        <w:tc>
          <w:tcPr>
            <w:tcW w:w="4759" w:type="dxa"/>
          </w:tcPr>
          <w:p w:rsidR="003A2035" w:rsidRDefault="00AA1A14">
            <w:pPr>
              <w:jc w:val="left"/>
              <w:rPr>
                <w:rFonts w:ascii="宋体" w:hAnsi="宋体" w:cs="宋体"/>
                <w:kern w:val="0"/>
                <w:szCs w:val="21"/>
              </w:rPr>
            </w:pPr>
            <w:r>
              <w:rPr>
                <w:rFonts w:ascii="宋体" w:hAnsi="宋体" w:cs="宋体" w:hint="eastAsia"/>
                <w:kern w:val="0"/>
                <w:szCs w:val="21"/>
              </w:rPr>
              <w:t>七、其它</w:t>
            </w:r>
          </w:p>
        </w:tc>
        <w:tc>
          <w:tcPr>
            <w:tcW w:w="1353" w:type="dxa"/>
            <w:vAlign w:val="center"/>
          </w:tcPr>
          <w:p w:rsidR="003A2035" w:rsidRDefault="003A2035">
            <w:pPr>
              <w:jc w:val="center"/>
              <w:rPr>
                <w:rFonts w:ascii="宋体" w:hAnsi="宋体" w:cs="宋体"/>
                <w:kern w:val="0"/>
                <w:szCs w:val="21"/>
              </w:rPr>
            </w:pPr>
          </w:p>
        </w:tc>
        <w:tc>
          <w:tcPr>
            <w:tcW w:w="1353" w:type="dxa"/>
            <w:vAlign w:val="center"/>
          </w:tcPr>
          <w:p w:rsidR="003A2035" w:rsidRDefault="003A2035">
            <w:pPr>
              <w:jc w:val="center"/>
              <w:rPr>
                <w:rFonts w:ascii="宋体" w:hAnsi="宋体" w:cs="宋体"/>
                <w:kern w:val="0"/>
                <w:szCs w:val="21"/>
              </w:rPr>
            </w:pPr>
          </w:p>
        </w:tc>
        <w:tc>
          <w:tcPr>
            <w:tcW w:w="1057" w:type="dxa"/>
            <w:vAlign w:val="center"/>
          </w:tcPr>
          <w:p w:rsidR="003A2035" w:rsidRDefault="003A2035">
            <w:pPr>
              <w:jc w:val="center"/>
              <w:rPr>
                <w:rFonts w:ascii="宋体" w:hAnsi="宋体" w:cs="宋体"/>
                <w:kern w:val="0"/>
                <w:szCs w:val="21"/>
              </w:rPr>
            </w:pPr>
          </w:p>
        </w:tc>
      </w:tr>
      <w:tr w:rsidR="003A2035">
        <w:trPr>
          <w:jc w:val="center"/>
        </w:trPr>
        <w:tc>
          <w:tcPr>
            <w:tcW w:w="4759" w:type="dxa"/>
          </w:tcPr>
          <w:p w:rsidR="003A2035" w:rsidRDefault="00AA1A14">
            <w:pPr>
              <w:jc w:val="left"/>
              <w:rPr>
                <w:rFonts w:ascii="宋体" w:hAnsi="宋体" w:cs="宋体"/>
                <w:kern w:val="0"/>
                <w:szCs w:val="21"/>
              </w:rPr>
            </w:pPr>
            <w:r>
              <w:rPr>
                <w:rFonts w:ascii="宋体" w:hAnsi="宋体" w:cs="宋体" w:hint="eastAsia"/>
                <w:kern w:val="0"/>
                <w:szCs w:val="21"/>
              </w:rPr>
              <w:t>（一）建筑幕墙安装工程。</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057" w:type="dxa"/>
            <w:vAlign w:val="center"/>
          </w:tcPr>
          <w:p w:rsidR="003A2035" w:rsidRDefault="003A2035">
            <w:pPr>
              <w:jc w:val="center"/>
              <w:rPr>
                <w:rFonts w:ascii="宋体" w:hAnsi="宋体" w:cs="宋体"/>
                <w:kern w:val="0"/>
                <w:szCs w:val="21"/>
              </w:rPr>
            </w:pPr>
          </w:p>
        </w:tc>
      </w:tr>
      <w:tr w:rsidR="003A2035">
        <w:trPr>
          <w:jc w:val="center"/>
        </w:trPr>
        <w:tc>
          <w:tcPr>
            <w:tcW w:w="4759" w:type="dxa"/>
          </w:tcPr>
          <w:p w:rsidR="003A2035" w:rsidRDefault="00AA1A14">
            <w:pPr>
              <w:jc w:val="left"/>
              <w:rPr>
                <w:rFonts w:ascii="宋体" w:hAnsi="宋体" w:cs="宋体"/>
                <w:kern w:val="0"/>
                <w:szCs w:val="21"/>
              </w:rPr>
            </w:pPr>
            <w:r>
              <w:rPr>
                <w:rFonts w:ascii="宋体" w:hAnsi="宋体" w:cs="宋体" w:hint="eastAsia"/>
                <w:kern w:val="0"/>
                <w:szCs w:val="21"/>
              </w:rPr>
              <w:t>（二）钢结构、网架和</w:t>
            </w:r>
            <w:proofErr w:type="gramStart"/>
            <w:r>
              <w:rPr>
                <w:rFonts w:ascii="宋体" w:hAnsi="宋体" w:cs="宋体" w:hint="eastAsia"/>
                <w:kern w:val="0"/>
                <w:szCs w:val="21"/>
              </w:rPr>
              <w:t>索膜</w:t>
            </w:r>
            <w:proofErr w:type="gramEnd"/>
            <w:r>
              <w:rPr>
                <w:rFonts w:ascii="宋体" w:hAnsi="宋体" w:cs="宋体" w:hint="eastAsia"/>
                <w:kern w:val="0"/>
                <w:szCs w:val="21"/>
              </w:rPr>
              <w:t>结构安装工程。</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057" w:type="dxa"/>
            <w:vAlign w:val="center"/>
          </w:tcPr>
          <w:p w:rsidR="003A2035" w:rsidRDefault="003A2035">
            <w:pPr>
              <w:jc w:val="center"/>
              <w:rPr>
                <w:rFonts w:ascii="宋体" w:hAnsi="宋体" w:cs="宋体"/>
                <w:kern w:val="0"/>
                <w:szCs w:val="21"/>
              </w:rPr>
            </w:pPr>
          </w:p>
        </w:tc>
      </w:tr>
      <w:tr w:rsidR="003A2035">
        <w:trPr>
          <w:jc w:val="center"/>
        </w:trPr>
        <w:tc>
          <w:tcPr>
            <w:tcW w:w="4759" w:type="dxa"/>
          </w:tcPr>
          <w:p w:rsidR="003A2035" w:rsidRDefault="00AA1A14">
            <w:pPr>
              <w:jc w:val="left"/>
              <w:rPr>
                <w:rFonts w:ascii="宋体" w:hAnsi="宋体" w:cs="宋体"/>
                <w:kern w:val="0"/>
                <w:szCs w:val="21"/>
              </w:rPr>
            </w:pPr>
            <w:r>
              <w:rPr>
                <w:rFonts w:ascii="宋体" w:hAnsi="宋体" w:cs="宋体" w:hint="eastAsia"/>
                <w:kern w:val="0"/>
                <w:szCs w:val="21"/>
              </w:rPr>
              <w:t>（三）人工挖孔桩工程。</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057" w:type="dxa"/>
            <w:vAlign w:val="center"/>
          </w:tcPr>
          <w:p w:rsidR="003A2035" w:rsidRDefault="003A2035">
            <w:pPr>
              <w:jc w:val="center"/>
              <w:rPr>
                <w:rFonts w:ascii="宋体" w:hAnsi="宋体" w:cs="宋体"/>
                <w:kern w:val="0"/>
                <w:szCs w:val="21"/>
              </w:rPr>
            </w:pPr>
          </w:p>
        </w:tc>
      </w:tr>
      <w:tr w:rsidR="003A2035">
        <w:trPr>
          <w:jc w:val="center"/>
        </w:trPr>
        <w:tc>
          <w:tcPr>
            <w:tcW w:w="4759" w:type="dxa"/>
          </w:tcPr>
          <w:p w:rsidR="003A2035" w:rsidRDefault="00AA1A14">
            <w:pPr>
              <w:jc w:val="left"/>
              <w:rPr>
                <w:rFonts w:ascii="宋体" w:hAnsi="宋体" w:cs="宋体"/>
                <w:kern w:val="0"/>
                <w:szCs w:val="21"/>
              </w:rPr>
            </w:pPr>
            <w:r>
              <w:rPr>
                <w:rFonts w:ascii="宋体" w:hAnsi="宋体" w:cs="宋体" w:hint="eastAsia"/>
                <w:kern w:val="0"/>
                <w:szCs w:val="21"/>
              </w:rPr>
              <w:t>（四）水下作业工程。</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057" w:type="dxa"/>
            <w:vAlign w:val="center"/>
          </w:tcPr>
          <w:p w:rsidR="003A2035" w:rsidRDefault="003A2035">
            <w:pPr>
              <w:jc w:val="center"/>
              <w:rPr>
                <w:rFonts w:ascii="宋体" w:hAnsi="宋体" w:cs="宋体"/>
                <w:kern w:val="0"/>
                <w:szCs w:val="21"/>
              </w:rPr>
            </w:pPr>
          </w:p>
        </w:tc>
      </w:tr>
      <w:tr w:rsidR="003A2035">
        <w:trPr>
          <w:jc w:val="center"/>
        </w:trPr>
        <w:tc>
          <w:tcPr>
            <w:tcW w:w="4759" w:type="dxa"/>
          </w:tcPr>
          <w:p w:rsidR="003A2035" w:rsidRDefault="00AA1A14">
            <w:pPr>
              <w:jc w:val="left"/>
              <w:rPr>
                <w:rFonts w:ascii="宋体" w:hAnsi="宋体" w:cs="宋体"/>
                <w:kern w:val="0"/>
                <w:szCs w:val="21"/>
              </w:rPr>
            </w:pPr>
            <w:r>
              <w:rPr>
                <w:rFonts w:ascii="宋体" w:hAnsi="宋体" w:cs="宋体" w:hint="eastAsia"/>
                <w:kern w:val="0"/>
                <w:szCs w:val="21"/>
              </w:rPr>
              <w:t>（五）装配式建筑混凝土预制构件安装工程。</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057" w:type="dxa"/>
            <w:vAlign w:val="center"/>
          </w:tcPr>
          <w:p w:rsidR="003A2035" w:rsidRDefault="003A2035">
            <w:pPr>
              <w:jc w:val="center"/>
              <w:rPr>
                <w:rFonts w:ascii="宋体" w:hAnsi="宋体" w:cs="宋体"/>
                <w:kern w:val="0"/>
                <w:szCs w:val="21"/>
              </w:rPr>
            </w:pPr>
          </w:p>
        </w:tc>
      </w:tr>
      <w:tr w:rsidR="003A2035">
        <w:trPr>
          <w:jc w:val="center"/>
        </w:trPr>
        <w:tc>
          <w:tcPr>
            <w:tcW w:w="4759" w:type="dxa"/>
          </w:tcPr>
          <w:p w:rsidR="003A2035" w:rsidRDefault="00AA1A14">
            <w:pPr>
              <w:jc w:val="left"/>
              <w:rPr>
                <w:rFonts w:ascii="宋体" w:hAnsi="宋体" w:cs="宋体"/>
                <w:kern w:val="0"/>
                <w:szCs w:val="21"/>
              </w:rPr>
            </w:pPr>
            <w:r>
              <w:rPr>
                <w:rFonts w:ascii="宋体" w:hAnsi="宋体" w:cs="宋体" w:hint="eastAsia"/>
                <w:kern w:val="0"/>
                <w:szCs w:val="21"/>
              </w:rPr>
              <w:lastRenderedPageBreak/>
              <w:t>（六）采用新技术、新工艺、新材料、新设备可能影响工程施工安全，尚无国家、行业及地方技术标准的分部分项工程。</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057" w:type="dxa"/>
            <w:vAlign w:val="center"/>
          </w:tcPr>
          <w:p w:rsidR="003A2035" w:rsidRDefault="003A2035">
            <w:pPr>
              <w:jc w:val="center"/>
              <w:rPr>
                <w:rFonts w:ascii="宋体" w:hAnsi="宋体" w:cs="宋体"/>
                <w:kern w:val="0"/>
                <w:szCs w:val="21"/>
              </w:rPr>
            </w:pPr>
          </w:p>
        </w:tc>
      </w:tr>
      <w:tr w:rsidR="003A2035">
        <w:trPr>
          <w:jc w:val="center"/>
        </w:trPr>
        <w:tc>
          <w:tcPr>
            <w:tcW w:w="4759" w:type="dxa"/>
          </w:tcPr>
          <w:p w:rsidR="003A2035" w:rsidRDefault="00AA1A14">
            <w:pPr>
              <w:jc w:val="left"/>
              <w:rPr>
                <w:rFonts w:ascii="宋体" w:hAnsi="宋体" w:cs="宋体"/>
                <w:b/>
                <w:kern w:val="0"/>
                <w:szCs w:val="21"/>
              </w:rPr>
            </w:pPr>
            <w:r>
              <w:rPr>
                <w:rFonts w:ascii="宋体" w:hAnsi="宋体" w:cs="宋体" w:hint="eastAsia"/>
                <w:b/>
                <w:kern w:val="0"/>
                <w:szCs w:val="21"/>
              </w:rPr>
              <w:t>第二部分、超过一定规模的危险性较大的分部分项工程清单</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招标人</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投标人</w:t>
            </w:r>
          </w:p>
        </w:tc>
        <w:tc>
          <w:tcPr>
            <w:tcW w:w="1057" w:type="dxa"/>
            <w:vAlign w:val="center"/>
          </w:tcPr>
          <w:p w:rsidR="003A2035" w:rsidRDefault="00AA1A14">
            <w:pPr>
              <w:jc w:val="center"/>
              <w:rPr>
                <w:rFonts w:ascii="宋体" w:hAnsi="宋体" w:cs="宋体"/>
                <w:kern w:val="0"/>
                <w:szCs w:val="21"/>
              </w:rPr>
            </w:pPr>
            <w:r>
              <w:rPr>
                <w:rFonts w:ascii="宋体" w:hAnsi="宋体" w:cs="宋体" w:hint="eastAsia"/>
                <w:kern w:val="0"/>
                <w:szCs w:val="21"/>
              </w:rPr>
              <w:t>备注</w:t>
            </w:r>
          </w:p>
        </w:tc>
      </w:tr>
      <w:tr w:rsidR="003A2035">
        <w:trPr>
          <w:jc w:val="center"/>
        </w:trPr>
        <w:tc>
          <w:tcPr>
            <w:tcW w:w="4759" w:type="dxa"/>
          </w:tcPr>
          <w:p w:rsidR="003A2035" w:rsidRDefault="00AA1A14">
            <w:pPr>
              <w:jc w:val="left"/>
              <w:rPr>
                <w:rFonts w:ascii="宋体" w:hAnsi="宋体" w:cs="宋体"/>
                <w:kern w:val="0"/>
                <w:szCs w:val="21"/>
              </w:rPr>
            </w:pPr>
            <w:r>
              <w:rPr>
                <w:rFonts w:ascii="宋体" w:hAnsi="宋体" w:cs="宋体" w:hint="eastAsia"/>
                <w:kern w:val="0"/>
                <w:szCs w:val="21"/>
              </w:rPr>
              <w:t>一、深基坑工程</w:t>
            </w:r>
          </w:p>
        </w:tc>
        <w:tc>
          <w:tcPr>
            <w:tcW w:w="1353" w:type="dxa"/>
            <w:vAlign w:val="center"/>
          </w:tcPr>
          <w:p w:rsidR="003A2035" w:rsidRDefault="003A2035">
            <w:pPr>
              <w:jc w:val="center"/>
              <w:rPr>
                <w:rFonts w:ascii="宋体" w:hAnsi="宋体" w:cs="宋体"/>
                <w:kern w:val="0"/>
                <w:szCs w:val="21"/>
              </w:rPr>
            </w:pPr>
          </w:p>
        </w:tc>
        <w:tc>
          <w:tcPr>
            <w:tcW w:w="1353" w:type="dxa"/>
            <w:vAlign w:val="center"/>
          </w:tcPr>
          <w:p w:rsidR="003A2035" w:rsidRDefault="003A2035">
            <w:pPr>
              <w:jc w:val="center"/>
              <w:rPr>
                <w:rFonts w:ascii="宋体" w:hAnsi="宋体" w:cs="宋体"/>
                <w:kern w:val="0"/>
                <w:szCs w:val="21"/>
              </w:rPr>
            </w:pPr>
          </w:p>
        </w:tc>
        <w:tc>
          <w:tcPr>
            <w:tcW w:w="1057" w:type="dxa"/>
            <w:vAlign w:val="center"/>
          </w:tcPr>
          <w:p w:rsidR="003A2035" w:rsidRDefault="003A2035">
            <w:pPr>
              <w:jc w:val="center"/>
              <w:rPr>
                <w:rFonts w:ascii="宋体" w:hAnsi="宋体" w:cs="宋体"/>
                <w:kern w:val="0"/>
                <w:szCs w:val="21"/>
              </w:rPr>
            </w:pPr>
          </w:p>
        </w:tc>
      </w:tr>
      <w:tr w:rsidR="003A2035">
        <w:trPr>
          <w:jc w:val="center"/>
        </w:trPr>
        <w:tc>
          <w:tcPr>
            <w:tcW w:w="4759" w:type="dxa"/>
          </w:tcPr>
          <w:p w:rsidR="003A2035" w:rsidRDefault="00AA1A14">
            <w:pPr>
              <w:jc w:val="left"/>
              <w:rPr>
                <w:rFonts w:ascii="宋体" w:hAnsi="宋体" w:cs="宋体"/>
                <w:kern w:val="0"/>
                <w:szCs w:val="21"/>
              </w:rPr>
            </w:pPr>
            <w:r>
              <w:rPr>
                <w:rFonts w:ascii="宋体" w:hAnsi="宋体" w:cs="宋体" w:hint="eastAsia"/>
                <w:kern w:val="0"/>
                <w:szCs w:val="21"/>
              </w:rPr>
              <w:t>开挖深度超过5m（含5m）的基坑（槽）的土方开挖、支护、降水工程。</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057" w:type="dxa"/>
            <w:vAlign w:val="center"/>
          </w:tcPr>
          <w:p w:rsidR="003A2035" w:rsidRDefault="003A2035">
            <w:pPr>
              <w:jc w:val="center"/>
              <w:rPr>
                <w:rFonts w:ascii="宋体" w:hAnsi="宋体" w:cs="宋体"/>
                <w:kern w:val="0"/>
                <w:szCs w:val="21"/>
              </w:rPr>
            </w:pPr>
          </w:p>
        </w:tc>
      </w:tr>
      <w:tr w:rsidR="003A2035">
        <w:trPr>
          <w:jc w:val="center"/>
        </w:trPr>
        <w:tc>
          <w:tcPr>
            <w:tcW w:w="4759" w:type="dxa"/>
          </w:tcPr>
          <w:p w:rsidR="003A2035" w:rsidRDefault="00AA1A14">
            <w:pPr>
              <w:jc w:val="left"/>
              <w:rPr>
                <w:rFonts w:ascii="宋体" w:hAnsi="宋体" w:cs="宋体"/>
                <w:kern w:val="0"/>
                <w:szCs w:val="21"/>
              </w:rPr>
            </w:pPr>
            <w:r>
              <w:rPr>
                <w:rFonts w:ascii="宋体" w:hAnsi="宋体" w:cs="宋体" w:hint="eastAsia"/>
                <w:kern w:val="0"/>
                <w:szCs w:val="21"/>
              </w:rPr>
              <w:t>二、模板工程及支撑体系</w:t>
            </w:r>
          </w:p>
        </w:tc>
        <w:tc>
          <w:tcPr>
            <w:tcW w:w="1353" w:type="dxa"/>
            <w:vAlign w:val="center"/>
          </w:tcPr>
          <w:p w:rsidR="003A2035" w:rsidRDefault="003A2035">
            <w:pPr>
              <w:jc w:val="center"/>
              <w:rPr>
                <w:rFonts w:ascii="宋体" w:hAnsi="宋体" w:cs="宋体"/>
                <w:kern w:val="0"/>
                <w:szCs w:val="21"/>
              </w:rPr>
            </w:pPr>
          </w:p>
        </w:tc>
        <w:tc>
          <w:tcPr>
            <w:tcW w:w="1353" w:type="dxa"/>
            <w:vAlign w:val="center"/>
          </w:tcPr>
          <w:p w:rsidR="003A2035" w:rsidRDefault="003A2035">
            <w:pPr>
              <w:jc w:val="center"/>
              <w:rPr>
                <w:rFonts w:ascii="宋体" w:hAnsi="宋体" w:cs="宋体"/>
                <w:kern w:val="0"/>
                <w:szCs w:val="21"/>
              </w:rPr>
            </w:pPr>
          </w:p>
        </w:tc>
        <w:tc>
          <w:tcPr>
            <w:tcW w:w="1057" w:type="dxa"/>
            <w:vAlign w:val="center"/>
          </w:tcPr>
          <w:p w:rsidR="003A2035" w:rsidRDefault="003A2035">
            <w:pPr>
              <w:jc w:val="center"/>
              <w:rPr>
                <w:rFonts w:ascii="宋体" w:hAnsi="宋体" w:cs="宋体"/>
                <w:kern w:val="0"/>
                <w:szCs w:val="21"/>
              </w:rPr>
            </w:pPr>
          </w:p>
        </w:tc>
      </w:tr>
      <w:tr w:rsidR="003A2035">
        <w:trPr>
          <w:jc w:val="center"/>
        </w:trPr>
        <w:tc>
          <w:tcPr>
            <w:tcW w:w="4759" w:type="dxa"/>
          </w:tcPr>
          <w:p w:rsidR="003A2035" w:rsidRDefault="00AA1A14">
            <w:pPr>
              <w:jc w:val="left"/>
              <w:rPr>
                <w:rFonts w:ascii="宋体" w:hAnsi="宋体" w:cs="宋体"/>
                <w:kern w:val="0"/>
                <w:szCs w:val="21"/>
              </w:rPr>
            </w:pPr>
            <w:r>
              <w:rPr>
                <w:rFonts w:ascii="宋体" w:hAnsi="宋体" w:cs="宋体" w:hint="eastAsia"/>
                <w:kern w:val="0"/>
                <w:szCs w:val="21"/>
              </w:rPr>
              <w:t>（一）各类工具式模板工程：包括滑模、爬模、飞模、隧道模等工程。</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057" w:type="dxa"/>
            <w:vAlign w:val="center"/>
          </w:tcPr>
          <w:p w:rsidR="003A2035" w:rsidRDefault="003A2035">
            <w:pPr>
              <w:jc w:val="center"/>
              <w:rPr>
                <w:rFonts w:ascii="宋体" w:hAnsi="宋体" w:cs="宋体"/>
                <w:kern w:val="0"/>
                <w:szCs w:val="21"/>
              </w:rPr>
            </w:pPr>
          </w:p>
        </w:tc>
      </w:tr>
      <w:tr w:rsidR="003A2035">
        <w:trPr>
          <w:jc w:val="center"/>
        </w:trPr>
        <w:tc>
          <w:tcPr>
            <w:tcW w:w="4759" w:type="dxa"/>
          </w:tcPr>
          <w:p w:rsidR="003A2035" w:rsidRDefault="00AA1A14">
            <w:pPr>
              <w:jc w:val="left"/>
              <w:rPr>
                <w:rFonts w:ascii="宋体" w:hAnsi="宋体" w:cs="宋体"/>
                <w:kern w:val="0"/>
                <w:szCs w:val="21"/>
              </w:rPr>
            </w:pPr>
            <w:r>
              <w:rPr>
                <w:rFonts w:ascii="宋体" w:hAnsi="宋体" w:cs="宋体" w:hint="eastAsia"/>
                <w:kern w:val="0"/>
                <w:szCs w:val="21"/>
              </w:rPr>
              <w:t>（二）混凝土模板支撑工程：搭设高度8m及以上，或搭设跨度18m及以上，或施工总荷载（设计值）15kN/m2及以上，或集中线荷载（设计值）20kN/m及以上。</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057" w:type="dxa"/>
            <w:vAlign w:val="center"/>
          </w:tcPr>
          <w:p w:rsidR="003A2035" w:rsidRDefault="003A2035">
            <w:pPr>
              <w:jc w:val="center"/>
              <w:rPr>
                <w:rFonts w:ascii="宋体" w:hAnsi="宋体" w:cs="宋体"/>
                <w:kern w:val="0"/>
                <w:szCs w:val="21"/>
              </w:rPr>
            </w:pPr>
          </w:p>
        </w:tc>
      </w:tr>
      <w:tr w:rsidR="003A2035">
        <w:trPr>
          <w:jc w:val="center"/>
        </w:trPr>
        <w:tc>
          <w:tcPr>
            <w:tcW w:w="4759" w:type="dxa"/>
          </w:tcPr>
          <w:p w:rsidR="003A2035" w:rsidRDefault="00AA1A14">
            <w:pPr>
              <w:jc w:val="left"/>
              <w:rPr>
                <w:rFonts w:ascii="宋体" w:hAnsi="宋体" w:cs="宋体"/>
                <w:kern w:val="0"/>
                <w:szCs w:val="21"/>
              </w:rPr>
            </w:pPr>
            <w:r>
              <w:rPr>
                <w:rFonts w:ascii="宋体" w:hAnsi="宋体" w:cs="宋体" w:hint="eastAsia"/>
                <w:kern w:val="0"/>
                <w:szCs w:val="21"/>
              </w:rPr>
              <w:t>（三）承重支撑体系：用于钢结构安装等满堂支撑体系，承受单点集中荷载7kN及以上。</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057" w:type="dxa"/>
            <w:vAlign w:val="center"/>
          </w:tcPr>
          <w:p w:rsidR="003A2035" w:rsidRDefault="003A2035">
            <w:pPr>
              <w:jc w:val="center"/>
              <w:rPr>
                <w:rFonts w:ascii="宋体" w:hAnsi="宋体" w:cs="宋体"/>
                <w:kern w:val="0"/>
                <w:szCs w:val="21"/>
              </w:rPr>
            </w:pPr>
          </w:p>
        </w:tc>
      </w:tr>
      <w:tr w:rsidR="003A2035">
        <w:trPr>
          <w:jc w:val="center"/>
        </w:trPr>
        <w:tc>
          <w:tcPr>
            <w:tcW w:w="4759" w:type="dxa"/>
          </w:tcPr>
          <w:p w:rsidR="003A2035" w:rsidRDefault="00AA1A14">
            <w:pPr>
              <w:jc w:val="left"/>
              <w:rPr>
                <w:rFonts w:ascii="宋体" w:hAnsi="宋体" w:cs="宋体"/>
                <w:kern w:val="0"/>
                <w:szCs w:val="21"/>
              </w:rPr>
            </w:pPr>
            <w:r>
              <w:rPr>
                <w:rFonts w:ascii="宋体" w:hAnsi="宋体" w:cs="宋体" w:hint="eastAsia"/>
                <w:kern w:val="0"/>
                <w:szCs w:val="21"/>
              </w:rPr>
              <w:t>三、起重吊装及起重机械安装拆卸工程</w:t>
            </w:r>
          </w:p>
        </w:tc>
        <w:tc>
          <w:tcPr>
            <w:tcW w:w="1353" w:type="dxa"/>
            <w:vAlign w:val="center"/>
          </w:tcPr>
          <w:p w:rsidR="003A2035" w:rsidRDefault="003A2035">
            <w:pPr>
              <w:jc w:val="center"/>
              <w:rPr>
                <w:rFonts w:ascii="宋体" w:hAnsi="宋体" w:cs="宋体"/>
                <w:kern w:val="0"/>
                <w:szCs w:val="21"/>
              </w:rPr>
            </w:pPr>
          </w:p>
        </w:tc>
        <w:tc>
          <w:tcPr>
            <w:tcW w:w="1353" w:type="dxa"/>
            <w:vAlign w:val="center"/>
          </w:tcPr>
          <w:p w:rsidR="003A2035" w:rsidRDefault="003A2035">
            <w:pPr>
              <w:jc w:val="center"/>
              <w:rPr>
                <w:rFonts w:ascii="宋体" w:hAnsi="宋体" w:cs="宋体"/>
                <w:kern w:val="0"/>
                <w:szCs w:val="21"/>
              </w:rPr>
            </w:pPr>
          </w:p>
        </w:tc>
        <w:tc>
          <w:tcPr>
            <w:tcW w:w="1057" w:type="dxa"/>
            <w:vAlign w:val="center"/>
          </w:tcPr>
          <w:p w:rsidR="003A2035" w:rsidRDefault="003A2035">
            <w:pPr>
              <w:jc w:val="center"/>
              <w:rPr>
                <w:rFonts w:ascii="宋体" w:hAnsi="宋体" w:cs="宋体"/>
                <w:kern w:val="0"/>
                <w:szCs w:val="21"/>
              </w:rPr>
            </w:pPr>
          </w:p>
        </w:tc>
      </w:tr>
      <w:tr w:rsidR="003A2035">
        <w:trPr>
          <w:jc w:val="center"/>
        </w:trPr>
        <w:tc>
          <w:tcPr>
            <w:tcW w:w="4759" w:type="dxa"/>
          </w:tcPr>
          <w:p w:rsidR="003A2035" w:rsidRDefault="00AA1A14">
            <w:pPr>
              <w:jc w:val="left"/>
              <w:rPr>
                <w:rFonts w:ascii="宋体" w:hAnsi="宋体" w:cs="宋体"/>
                <w:kern w:val="0"/>
                <w:szCs w:val="21"/>
              </w:rPr>
            </w:pPr>
            <w:r>
              <w:rPr>
                <w:rFonts w:ascii="宋体" w:hAnsi="宋体" w:cs="宋体" w:hint="eastAsia"/>
                <w:kern w:val="0"/>
                <w:szCs w:val="21"/>
              </w:rPr>
              <w:t>（一）采用非常规起重设备、方法，且单件起吊重量在100kN及以上的起重吊装工程。</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057" w:type="dxa"/>
            <w:vAlign w:val="center"/>
          </w:tcPr>
          <w:p w:rsidR="003A2035" w:rsidRDefault="003A2035">
            <w:pPr>
              <w:jc w:val="center"/>
              <w:rPr>
                <w:rFonts w:ascii="宋体" w:hAnsi="宋体" w:cs="宋体"/>
                <w:kern w:val="0"/>
                <w:szCs w:val="21"/>
              </w:rPr>
            </w:pPr>
          </w:p>
        </w:tc>
      </w:tr>
      <w:tr w:rsidR="003A2035">
        <w:trPr>
          <w:jc w:val="center"/>
        </w:trPr>
        <w:tc>
          <w:tcPr>
            <w:tcW w:w="4759" w:type="dxa"/>
          </w:tcPr>
          <w:p w:rsidR="003A2035" w:rsidRDefault="00AA1A14">
            <w:pPr>
              <w:jc w:val="left"/>
              <w:rPr>
                <w:rFonts w:ascii="宋体" w:hAnsi="宋体" w:cs="宋体"/>
                <w:kern w:val="0"/>
                <w:szCs w:val="21"/>
              </w:rPr>
            </w:pPr>
            <w:r>
              <w:rPr>
                <w:rFonts w:ascii="宋体" w:hAnsi="宋体" w:cs="宋体" w:hint="eastAsia"/>
                <w:kern w:val="0"/>
                <w:szCs w:val="21"/>
              </w:rPr>
              <w:t>（二）起重量300kN及以上，或</w:t>
            </w:r>
            <w:proofErr w:type="gramStart"/>
            <w:r>
              <w:rPr>
                <w:rFonts w:ascii="宋体" w:hAnsi="宋体" w:cs="宋体" w:hint="eastAsia"/>
                <w:kern w:val="0"/>
                <w:szCs w:val="21"/>
              </w:rPr>
              <w:t>搭设总</w:t>
            </w:r>
            <w:proofErr w:type="gramEnd"/>
            <w:r>
              <w:rPr>
                <w:rFonts w:ascii="宋体" w:hAnsi="宋体" w:cs="宋体" w:hint="eastAsia"/>
                <w:kern w:val="0"/>
                <w:szCs w:val="21"/>
              </w:rPr>
              <w:t>高度200m及以上，或搭设基础标高在200m及以上的起重机械安装和拆卸工程。</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057" w:type="dxa"/>
            <w:vAlign w:val="center"/>
          </w:tcPr>
          <w:p w:rsidR="003A2035" w:rsidRDefault="003A2035">
            <w:pPr>
              <w:jc w:val="center"/>
              <w:rPr>
                <w:rFonts w:ascii="宋体" w:hAnsi="宋体" w:cs="宋体"/>
                <w:kern w:val="0"/>
                <w:szCs w:val="21"/>
              </w:rPr>
            </w:pPr>
          </w:p>
        </w:tc>
      </w:tr>
      <w:tr w:rsidR="003A2035">
        <w:trPr>
          <w:jc w:val="center"/>
        </w:trPr>
        <w:tc>
          <w:tcPr>
            <w:tcW w:w="4759" w:type="dxa"/>
          </w:tcPr>
          <w:p w:rsidR="003A2035" w:rsidRDefault="00AA1A14">
            <w:pPr>
              <w:jc w:val="left"/>
              <w:rPr>
                <w:rFonts w:ascii="宋体" w:hAnsi="宋体" w:cs="宋体"/>
                <w:kern w:val="0"/>
                <w:szCs w:val="21"/>
              </w:rPr>
            </w:pPr>
            <w:r>
              <w:rPr>
                <w:rFonts w:ascii="宋体" w:hAnsi="宋体" w:cs="宋体" w:hint="eastAsia"/>
                <w:kern w:val="0"/>
                <w:szCs w:val="21"/>
              </w:rPr>
              <w:t>四、脚手架工程</w:t>
            </w:r>
          </w:p>
        </w:tc>
        <w:tc>
          <w:tcPr>
            <w:tcW w:w="1353" w:type="dxa"/>
            <w:vAlign w:val="center"/>
          </w:tcPr>
          <w:p w:rsidR="003A2035" w:rsidRDefault="003A2035">
            <w:pPr>
              <w:jc w:val="center"/>
              <w:rPr>
                <w:rFonts w:ascii="宋体" w:hAnsi="宋体" w:cs="宋体"/>
                <w:kern w:val="0"/>
                <w:szCs w:val="21"/>
              </w:rPr>
            </w:pPr>
          </w:p>
        </w:tc>
        <w:tc>
          <w:tcPr>
            <w:tcW w:w="1353" w:type="dxa"/>
            <w:vAlign w:val="center"/>
          </w:tcPr>
          <w:p w:rsidR="003A2035" w:rsidRDefault="003A2035">
            <w:pPr>
              <w:jc w:val="center"/>
              <w:rPr>
                <w:rFonts w:ascii="宋体" w:hAnsi="宋体" w:cs="宋体"/>
                <w:kern w:val="0"/>
                <w:szCs w:val="21"/>
              </w:rPr>
            </w:pPr>
          </w:p>
        </w:tc>
        <w:tc>
          <w:tcPr>
            <w:tcW w:w="1057" w:type="dxa"/>
            <w:vAlign w:val="center"/>
          </w:tcPr>
          <w:p w:rsidR="003A2035" w:rsidRDefault="003A2035">
            <w:pPr>
              <w:jc w:val="center"/>
              <w:rPr>
                <w:rFonts w:ascii="宋体" w:hAnsi="宋体" w:cs="宋体"/>
                <w:kern w:val="0"/>
                <w:szCs w:val="21"/>
              </w:rPr>
            </w:pPr>
          </w:p>
        </w:tc>
      </w:tr>
      <w:tr w:rsidR="003A2035">
        <w:trPr>
          <w:jc w:val="center"/>
        </w:trPr>
        <w:tc>
          <w:tcPr>
            <w:tcW w:w="4759" w:type="dxa"/>
          </w:tcPr>
          <w:p w:rsidR="003A2035" w:rsidRDefault="00AA1A14">
            <w:pPr>
              <w:jc w:val="left"/>
              <w:rPr>
                <w:rFonts w:ascii="宋体" w:hAnsi="宋体" w:cs="宋体"/>
                <w:kern w:val="0"/>
                <w:szCs w:val="21"/>
              </w:rPr>
            </w:pPr>
            <w:r>
              <w:rPr>
                <w:rFonts w:ascii="宋体" w:hAnsi="宋体" w:cs="宋体" w:hint="eastAsia"/>
                <w:kern w:val="0"/>
                <w:szCs w:val="21"/>
              </w:rPr>
              <w:t>（一）搭设高度50m及以上的落地式钢管脚手架工程。</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057" w:type="dxa"/>
            <w:vAlign w:val="center"/>
          </w:tcPr>
          <w:p w:rsidR="003A2035" w:rsidRDefault="003A2035">
            <w:pPr>
              <w:jc w:val="center"/>
              <w:rPr>
                <w:rFonts w:ascii="宋体" w:hAnsi="宋体" w:cs="宋体"/>
                <w:kern w:val="0"/>
                <w:szCs w:val="21"/>
              </w:rPr>
            </w:pPr>
          </w:p>
        </w:tc>
      </w:tr>
      <w:tr w:rsidR="003A2035">
        <w:trPr>
          <w:jc w:val="center"/>
        </w:trPr>
        <w:tc>
          <w:tcPr>
            <w:tcW w:w="4759" w:type="dxa"/>
          </w:tcPr>
          <w:p w:rsidR="003A2035" w:rsidRDefault="00AA1A14">
            <w:pPr>
              <w:jc w:val="left"/>
              <w:rPr>
                <w:rFonts w:ascii="宋体" w:hAnsi="宋体" w:cs="宋体"/>
                <w:kern w:val="0"/>
                <w:szCs w:val="21"/>
              </w:rPr>
            </w:pPr>
            <w:r>
              <w:rPr>
                <w:rFonts w:ascii="宋体" w:hAnsi="宋体" w:cs="宋体" w:hint="eastAsia"/>
                <w:kern w:val="0"/>
                <w:szCs w:val="21"/>
              </w:rPr>
              <w:t>（二）提升高度在150m及以上的附着式升降脚手架工程或附着式升降操作平台工程。</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057" w:type="dxa"/>
            <w:vAlign w:val="center"/>
          </w:tcPr>
          <w:p w:rsidR="003A2035" w:rsidRDefault="003A2035">
            <w:pPr>
              <w:jc w:val="center"/>
              <w:rPr>
                <w:rFonts w:ascii="宋体" w:hAnsi="宋体" w:cs="宋体"/>
                <w:kern w:val="0"/>
                <w:szCs w:val="21"/>
              </w:rPr>
            </w:pPr>
          </w:p>
        </w:tc>
      </w:tr>
      <w:tr w:rsidR="003A2035">
        <w:trPr>
          <w:jc w:val="center"/>
        </w:trPr>
        <w:tc>
          <w:tcPr>
            <w:tcW w:w="4759" w:type="dxa"/>
          </w:tcPr>
          <w:p w:rsidR="003A2035" w:rsidRDefault="00AA1A14">
            <w:pPr>
              <w:jc w:val="left"/>
              <w:rPr>
                <w:rFonts w:ascii="宋体" w:hAnsi="宋体" w:cs="宋体"/>
                <w:kern w:val="0"/>
                <w:szCs w:val="21"/>
              </w:rPr>
            </w:pPr>
            <w:r>
              <w:rPr>
                <w:rFonts w:ascii="宋体" w:hAnsi="宋体" w:cs="宋体" w:hint="eastAsia"/>
                <w:kern w:val="0"/>
                <w:szCs w:val="21"/>
              </w:rPr>
              <w:t>（三）分段架体搭设高度20m及以上的悬挑式脚手架工程。</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057" w:type="dxa"/>
            <w:vAlign w:val="center"/>
          </w:tcPr>
          <w:p w:rsidR="003A2035" w:rsidRDefault="003A2035">
            <w:pPr>
              <w:jc w:val="center"/>
              <w:rPr>
                <w:rFonts w:ascii="宋体" w:hAnsi="宋体" w:cs="宋体"/>
                <w:kern w:val="0"/>
                <w:szCs w:val="21"/>
              </w:rPr>
            </w:pPr>
          </w:p>
        </w:tc>
      </w:tr>
      <w:tr w:rsidR="003A2035">
        <w:trPr>
          <w:jc w:val="center"/>
        </w:trPr>
        <w:tc>
          <w:tcPr>
            <w:tcW w:w="4759" w:type="dxa"/>
          </w:tcPr>
          <w:p w:rsidR="003A2035" w:rsidRDefault="00AA1A14">
            <w:pPr>
              <w:jc w:val="left"/>
              <w:rPr>
                <w:rFonts w:ascii="宋体" w:hAnsi="宋体" w:cs="宋体"/>
                <w:kern w:val="0"/>
                <w:szCs w:val="21"/>
              </w:rPr>
            </w:pPr>
            <w:r>
              <w:rPr>
                <w:rFonts w:ascii="宋体" w:hAnsi="宋体" w:cs="宋体" w:hint="eastAsia"/>
                <w:kern w:val="0"/>
                <w:szCs w:val="21"/>
              </w:rPr>
              <w:t>五、拆除工程</w:t>
            </w:r>
          </w:p>
        </w:tc>
        <w:tc>
          <w:tcPr>
            <w:tcW w:w="1353" w:type="dxa"/>
            <w:vAlign w:val="center"/>
          </w:tcPr>
          <w:p w:rsidR="003A2035" w:rsidRDefault="003A2035">
            <w:pPr>
              <w:jc w:val="center"/>
              <w:rPr>
                <w:rFonts w:ascii="宋体" w:hAnsi="宋体" w:cs="宋体"/>
                <w:kern w:val="0"/>
                <w:szCs w:val="21"/>
              </w:rPr>
            </w:pPr>
          </w:p>
        </w:tc>
        <w:tc>
          <w:tcPr>
            <w:tcW w:w="1353" w:type="dxa"/>
            <w:vAlign w:val="center"/>
          </w:tcPr>
          <w:p w:rsidR="003A2035" w:rsidRDefault="003A2035">
            <w:pPr>
              <w:jc w:val="center"/>
              <w:rPr>
                <w:rFonts w:ascii="宋体" w:hAnsi="宋体" w:cs="宋体"/>
                <w:kern w:val="0"/>
                <w:szCs w:val="21"/>
              </w:rPr>
            </w:pPr>
          </w:p>
        </w:tc>
        <w:tc>
          <w:tcPr>
            <w:tcW w:w="1057" w:type="dxa"/>
            <w:vAlign w:val="center"/>
          </w:tcPr>
          <w:p w:rsidR="003A2035" w:rsidRDefault="003A2035">
            <w:pPr>
              <w:jc w:val="center"/>
              <w:rPr>
                <w:rFonts w:ascii="宋体" w:hAnsi="宋体" w:cs="宋体"/>
                <w:kern w:val="0"/>
                <w:szCs w:val="21"/>
              </w:rPr>
            </w:pPr>
          </w:p>
        </w:tc>
      </w:tr>
      <w:tr w:rsidR="003A2035">
        <w:trPr>
          <w:jc w:val="center"/>
        </w:trPr>
        <w:tc>
          <w:tcPr>
            <w:tcW w:w="4759" w:type="dxa"/>
          </w:tcPr>
          <w:p w:rsidR="003A2035" w:rsidRDefault="00AA1A14">
            <w:pPr>
              <w:jc w:val="left"/>
              <w:rPr>
                <w:rFonts w:ascii="宋体" w:hAnsi="宋体" w:cs="宋体"/>
                <w:kern w:val="0"/>
                <w:szCs w:val="21"/>
              </w:rPr>
            </w:pPr>
            <w:r>
              <w:rPr>
                <w:rFonts w:ascii="宋体" w:hAnsi="宋体" w:cs="宋体" w:hint="eastAsia"/>
                <w:kern w:val="0"/>
                <w:szCs w:val="21"/>
              </w:rPr>
              <w:t>（一）码头、桥梁、高架、烟囱、水塔或拆除中容易引起有毒有害气（液）体或粉尘扩散、易燃易爆事故发生的特殊建、构筑物的拆除工程。</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057" w:type="dxa"/>
            <w:vAlign w:val="center"/>
          </w:tcPr>
          <w:p w:rsidR="003A2035" w:rsidRDefault="003A2035">
            <w:pPr>
              <w:jc w:val="center"/>
              <w:rPr>
                <w:rFonts w:ascii="宋体" w:hAnsi="宋体" w:cs="宋体"/>
                <w:kern w:val="0"/>
                <w:szCs w:val="21"/>
              </w:rPr>
            </w:pPr>
          </w:p>
        </w:tc>
      </w:tr>
      <w:tr w:rsidR="003A2035">
        <w:trPr>
          <w:jc w:val="center"/>
        </w:trPr>
        <w:tc>
          <w:tcPr>
            <w:tcW w:w="4759" w:type="dxa"/>
          </w:tcPr>
          <w:p w:rsidR="003A2035" w:rsidRDefault="00AA1A14">
            <w:pPr>
              <w:jc w:val="left"/>
              <w:rPr>
                <w:rFonts w:ascii="宋体" w:hAnsi="宋体" w:cs="宋体"/>
                <w:kern w:val="0"/>
                <w:szCs w:val="21"/>
              </w:rPr>
            </w:pPr>
            <w:r>
              <w:rPr>
                <w:rFonts w:ascii="宋体" w:hAnsi="宋体" w:cs="宋体" w:hint="eastAsia"/>
                <w:kern w:val="0"/>
                <w:szCs w:val="21"/>
              </w:rPr>
              <w:t>（二）文物保护建筑、优秀历史建筑或历史文化风貌区影响范围内的拆除工程。</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057" w:type="dxa"/>
            <w:vAlign w:val="center"/>
          </w:tcPr>
          <w:p w:rsidR="003A2035" w:rsidRDefault="003A2035">
            <w:pPr>
              <w:jc w:val="center"/>
              <w:rPr>
                <w:rFonts w:ascii="宋体" w:hAnsi="宋体" w:cs="宋体"/>
                <w:kern w:val="0"/>
                <w:szCs w:val="21"/>
              </w:rPr>
            </w:pPr>
          </w:p>
        </w:tc>
      </w:tr>
      <w:tr w:rsidR="003A2035">
        <w:trPr>
          <w:jc w:val="center"/>
        </w:trPr>
        <w:tc>
          <w:tcPr>
            <w:tcW w:w="4759" w:type="dxa"/>
          </w:tcPr>
          <w:p w:rsidR="003A2035" w:rsidRDefault="00AA1A14">
            <w:pPr>
              <w:jc w:val="left"/>
              <w:rPr>
                <w:rFonts w:ascii="宋体" w:hAnsi="宋体" w:cs="宋体"/>
                <w:kern w:val="0"/>
                <w:szCs w:val="21"/>
              </w:rPr>
            </w:pPr>
            <w:r>
              <w:rPr>
                <w:rFonts w:ascii="宋体" w:hAnsi="宋体" w:cs="宋体" w:hint="eastAsia"/>
                <w:kern w:val="0"/>
                <w:szCs w:val="21"/>
              </w:rPr>
              <w:t>六、暗挖工程</w:t>
            </w:r>
          </w:p>
        </w:tc>
        <w:tc>
          <w:tcPr>
            <w:tcW w:w="1353" w:type="dxa"/>
            <w:vAlign w:val="center"/>
          </w:tcPr>
          <w:p w:rsidR="003A2035" w:rsidRDefault="003A2035">
            <w:pPr>
              <w:jc w:val="center"/>
              <w:rPr>
                <w:rFonts w:ascii="宋体" w:hAnsi="宋体" w:cs="宋体"/>
                <w:kern w:val="0"/>
                <w:szCs w:val="21"/>
              </w:rPr>
            </w:pPr>
          </w:p>
        </w:tc>
        <w:tc>
          <w:tcPr>
            <w:tcW w:w="1353" w:type="dxa"/>
            <w:vAlign w:val="center"/>
          </w:tcPr>
          <w:p w:rsidR="003A2035" w:rsidRDefault="003A2035">
            <w:pPr>
              <w:jc w:val="center"/>
              <w:rPr>
                <w:rFonts w:ascii="宋体" w:hAnsi="宋体" w:cs="宋体"/>
                <w:kern w:val="0"/>
                <w:szCs w:val="21"/>
              </w:rPr>
            </w:pPr>
          </w:p>
        </w:tc>
        <w:tc>
          <w:tcPr>
            <w:tcW w:w="1057" w:type="dxa"/>
            <w:vAlign w:val="center"/>
          </w:tcPr>
          <w:p w:rsidR="003A2035" w:rsidRDefault="003A2035">
            <w:pPr>
              <w:jc w:val="center"/>
              <w:rPr>
                <w:rFonts w:ascii="宋体" w:hAnsi="宋体" w:cs="宋体"/>
                <w:kern w:val="0"/>
                <w:szCs w:val="21"/>
              </w:rPr>
            </w:pPr>
          </w:p>
        </w:tc>
      </w:tr>
      <w:tr w:rsidR="003A2035">
        <w:trPr>
          <w:jc w:val="center"/>
        </w:trPr>
        <w:tc>
          <w:tcPr>
            <w:tcW w:w="4759" w:type="dxa"/>
          </w:tcPr>
          <w:p w:rsidR="003A2035" w:rsidRDefault="00AA1A14">
            <w:pPr>
              <w:jc w:val="left"/>
              <w:rPr>
                <w:rFonts w:ascii="宋体" w:hAnsi="宋体" w:cs="宋体"/>
                <w:kern w:val="0"/>
                <w:szCs w:val="21"/>
              </w:rPr>
            </w:pPr>
            <w:r>
              <w:rPr>
                <w:rFonts w:ascii="宋体" w:hAnsi="宋体" w:cs="宋体" w:hint="eastAsia"/>
                <w:kern w:val="0"/>
                <w:szCs w:val="21"/>
              </w:rPr>
              <w:t>采用矿山法、盾构法、顶管法施工的隧道、洞室工程。</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057" w:type="dxa"/>
            <w:vAlign w:val="center"/>
          </w:tcPr>
          <w:p w:rsidR="003A2035" w:rsidRDefault="003A2035">
            <w:pPr>
              <w:jc w:val="center"/>
              <w:rPr>
                <w:rFonts w:ascii="宋体" w:hAnsi="宋体" w:cs="宋体"/>
                <w:kern w:val="0"/>
                <w:szCs w:val="21"/>
              </w:rPr>
            </w:pPr>
          </w:p>
        </w:tc>
      </w:tr>
      <w:tr w:rsidR="003A2035">
        <w:trPr>
          <w:jc w:val="center"/>
        </w:trPr>
        <w:tc>
          <w:tcPr>
            <w:tcW w:w="4759" w:type="dxa"/>
          </w:tcPr>
          <w:p w:rsidR="003A2035" w:rsidRDefault="00AA1A14">
            <w:pPr>
              <w:jc w:val="left"/>
              <w:rPr>
                <w:rFonts w:ascii="宋体" w:hAnsi="宋体" w:cs="宋体"/>
                <w:kern w:val="0"/>
                <w:szCs w:val="21"/>
              </w:rPr>
            </w:pPr>
            <w:r>
              <w:rPr>
                <w:rFonts w:ascii="宋体" w:hAnsi="宋体" w:cs="宋体" w:hint="eastAsia"/>
                <w:kern w:val="0"/>
                <w:szCs w:val="21"/>
              </w:rPr>
              <w:t>七、其它</w:t>
            </w:r>
          </w:p>
        </w:tc>
        <w:tc>
          <w:tcPr>
            <w:tcW w:w="1353" w:type="dxa"/>
            <w:vAlign w:val="center"/>
          </w:tcPr>
          <w:p w:rsidR="003A2035" w:rsidRDefault="003A2035">
            <w:pPr>
              <w:jc w:val="center"/>
              <w:rPr>
                <w:rFonts w:ascii="宋体" w:hAnsi="宋体" w:cs="宋体"/>
                <w:kern w:val="0"/>
                <w:szCs w:val="21"/>
              </w:rPr>
            </w:pPr>
          </w:p>
        </w:tc>
        <w:tc>
          <w:tcPr>
            <w:tcW w:w="1353" w:type="dxa"/>
            <w:vAlign w:val="center"/>
          </w:tcPr>
          <w:p w:rsidR="003A2035" w:rsidRDefault="003A2035">
            <w:pPr>
              <w:jc w:val="center"/>
              <w:rPr>
                <w:rFonts w:ascii="宋体" w:hAnsi="宋体" w:cs="宋体"/>
                <w:kern w:val="0"/>
                <w:szCs w:val="21"/>
              </w:rPr>
            </w:pPr>
          </w:p>
        </w:tc>
        <w:tc>
          <w:tcPr>
            <w:tcW w:w="1057" w:type="dxa"/>
            <w:vAlign w:val="center"/>
          </w:tcPr>
          <w:p w:rsidR="003A2035" w:rsidRDefault="003A2035">
            <w:pPr>
              <w:jc w:val="center"/>
              <w:rPr>
                <w:rFonts w:ascii="宋体" w:hAnsi="宋体" w:cs="宋体"/>
                <w:kern w:val="0"/>
                <w:szCs w:val="21"/>
              </w:rPr>
            </w:pPr>
          </w:p>
        </w:tc>
      </w:tr>
      <w:tr w:rsidR="003A2035">
        <w:trPr>
          <w:jc w:val="center"/>
        </w:trPr>
        <w:tc>
          <w:tcPr>
            <w:tcW w:w="4759" w:type="dxa"/>
          </w:tcPr>
          <w:p w:rsidR="003A2035" w:rsidRDefault="00AA1A14">
            <w:pPr>
              <w:jc w:val="left"/>
              <w:rPr>
                <w:rFonts w:ascii="宋体" w:hAnsi="宋体" w:cs="宋体"/>
                <w:kern w:val="0"/>
                <w:szCs w:val="21"/>
              </w:rPr>
            </w:pPr>
            <w:r>
              <w:rPr>
                <w:rFonts w:ascii="宋体" w:hAnsi="宋体" w:cs="宋体" w:hint="eastAsia"/>
                <w:kern w:val="0"/>
                <w:szCs w:val="21"/>
              </w:rPr>
              <w:t>（一）施工高度50m及以上的建筑幕墙安装工程。</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057" w:type="dxa"/>
            <w:vAlign w:val="center"/>
          </w:tcPr>
          <w:p w:rsidR="003A2035" w:rsidRDefault="003A2035">
            <w:pPr>
              <w:jc w:val="center"/>
              <w:rPr>
                <w:rFonts w:ascii="宋体" w:hAnsi="宋体" w:cs="宋体"/>
                <w:kern w:val="0"/>
                <w:szCs w:val="21"/>
              </w:rPr>
            </w:pPr>
          </w:p>
        </w:tc>
      </w:tr>
      <w:tr w:rsidR="003A2035">
        <w:trPr>
          <w:jc w:val="center"/>
        </w:trPr>
        <w:tc>
          <w:tcPr>
            <w:tcW w:w="4759" w:type="dxa"/>
          </w:tcPr>
          <w:p w:rsidR="003A2035" w:rsidRDefault="00AA1A14">
            <w:pPr>
              <w:jc w:val="left"/>
              <w:rPr>
                <w:rFonts w:ascii="宋体" w:hAnsi="宋体" w:cs="宋体"/>
                <w:kern w:val="0"/>
                <w:szCs w:val="21"/>
              </w:rPr>
            </w:pPr>
            <w:r>
              <w:rPr>
                <w:rFonts w:ascii="宋体" w:hAnsi="宋体" w:cs="宋体" w:hint="eastAsia"/>
                <w:kern w:val="0"/>
                <w:szCs w:val="21"/>
              </w:rPr>
              <w:t>（二）跨度36m及以上的钢结构安装工程，或跨度60m及以上的网架和</w:t>
            </w:r>
            <w:proofErr w:type="gramStart"/>
            <w:r>
              <w:rPr>
                <w:rFonts w:ascii="宋体" w:hAnsi="宋体" w:cs="宋体" w:hint="eastAsia"/>
                <w:kern w:val="0"/>
                <w:szCs w:val="21"/>
              </w:rPr>
              <w:t>索膜</w:t>
            </w:r>
            <w:proofErr w:type="gramEnd"/>
            <w:r>
              <w:rPr>
                <w:rFonts w:ascii="宋体" w:hAnsi="宋体" w:cs="宋体" w:hint="eastAsia"/>
                <w:kern w:val="0"/>
                <w:szCs w:val="21"/>
              </w:rPr>
              <w:t>结构安装工程。</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057" w:type="dxa"/>
            <w:vAlign w:val="center"/>
          </w:tcPr>
          <w:p w:rsidR="003A2035" w:rsidRDefault="003A2035">
            <w:pPr>
              <w:jc w:val="center"/>
              <w:rPr>
                <w:rFonts w:ascii="宋体" w:hAnsi="宋体" w:cs="宋体"/>
                <w:kern w:val="0"/>
                <w:szCs w:val="21"/>
              </w:rPr>
            </w:pPr>
          </w:p>
        </w:tc>
      </w:tr>
      <w:tr w:rsidR="003A2035">
        <w:trPr>
          <w:jc w:val="center"/>
        </w:trPr>
        <w:tc>
          <w:tcPr>
            <w:tcW w:w="4759" w:type="dxa"/>
          </w:tcPr>
          <w:p w:rsidR="003A2035" w:rsidRDefault="00AA1A14">
            <w:pPr>
              <w:jc w:val="left"/>
              <w:rPr>
                <w:rFonts w:ascii="宋体" w:hAnsi="宋体" w:cs="宋体"/>
                <w:kern w:val="0"/>
                <w:szCs w:val="21"/>
              </w:rPr>
            </w:pPr>
            <w:r>
              <w:rPr>
                <w:rFonts w:ascii="宋体" w:hAnsi="宋体" w:cs="宋体" w:hint="eastAsia"/>
                <w:kern w:val="0"/>
                <w:szCs w:val="21"/>
              </w:rPr>
              <w:lastRenderedPageBreak/>
              <w:t>（三）开挖深度16m及以上的人工挖孔桩工程。</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057" w:type="dxa"/>
            <w:vAlign w:val="center"/>
          </w:tcPr>
          <w:p w:rsidR="003A2035" w:rsidRDefault="003A2035">
            <w:pPr>
              <w:jc w:val="center"/>
              <w:rPr>
                <w:rFonts w:ascii="宋体" w:hAnsi="宋体" w:cs="宋体"/>
                <w:kern w:val="0"/>
                <w:szCs w:val="21"/>
              </w:rPr>
            </w:pPr>
          </w:p>
        </w:tc>
      </w:tr>
      <w:tr w:rsidR="003A2035">
        <w:trPr>
          <w:jc w:val="center"/>
        </w:trPr>
        <w:tc>
          <w:tcPr>
            <w:tcW w:w="4759" w:type="dxa"/>
          </w:tcPr>
          <w:p w:rsidR="003A2035" w:rsidRDefault="00AA1A14">
            <w:pPr>
              <w:jc w:val="left"/>
              <w:rPr>
                <w:rFonts w:ascii="宋体" w:hAnsi="宋体" w:cs="宋体"/>
                <w:kern w:val="0"/>
                <w:szCs w:val="21"/>
              </w:rPr>
            </w:pPr>
            <w:r>
              <w:rPr>
                <w:rFonts w:ascii="宋体" w:hAnsi="宋体" w:cs="宋体" w:hint="eastAsia"/>
                <w:kern w:val="0"/>
                <w:szCs w:val="21"/>
              </w:rPr>
              <w:t>（四）水下作业工程。</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057" w:type="dxa"/>
            <w:vAlign w:val="center"/>
          </w:tcPr>
          <w:p w:rsidR="003A2035" w:rsidRDefault="003A2035">
            <w:pPr>
              <w:jc w:val="center"/>
              <w:rPr>
                <w:rFonts w:ascii="宋体" w:hAnsi="宋体" w:cs="宋体"/>
                <w:kern w:val="0"/>
                <w:szCs w:val="21"/>
              </w:rPr>
            </w:pPr>
          </w:p>
        </w:tc>
      </w:tr>
      <w:tr w:rsidR="003A2035">
        <w:trPr>
          <w:jc w:val="center"/>
        </w:trPr>
        <w:tc>
          <w:tcPr>
            <w:tcW w:w="4759" w:type="dxa"/>
          </w:tcPr>
          <w:p w:rsidR="003A2035" w:rsidRDefault="00AA1A14">
            <w:pPr>
              <w:jc w:val="left"/>
              <w:rPr>
                <w:rFonts w:ascii="宋体" w:hAnsi="宋体" w:cs="宋体"/>
                <w:kern w:val="0"/>
                <w:szCs w:val="21"/>
              </w:rPr>
            </w:pPr>
            <w:r>
              <w:rPr>
                <w:rFonts w:ascii="宋体" w:hAnsi="宋体" w:cs="宋体" w:hint="eastAsia"/>
                <w:kern w:val="0"/>
                <w:szCs w:val="21"/>
              </w:rPr>
              <w:t>（五）重量1000kN及以上的大型结构整体顶升、平移、转体等施工工艺。</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057" w:type="dxa"/>
            <w:vAlign w:val="center"/>
          </w:tcPr>
          <w:p w:rsidR="003A2035" w:rsidRDefault="003A2035">
            <w:pPr>
              <w:jc w:val="center"/>
              <w:rPr>
                <w:rFonts w:ascii="宋体" w:hAnsi="宋体" w:cs="宋体"/>
                <w:kern w:val="0"/>
                <w:szCs w:val="21"/>
              </w:rPr>
            </w:pPr>
          </w:p>
        </w:tc>
      </w:tr>
      <w:tr w:rsidR="003A2035">
        <w:trPr>
          <w:jc w:val="center"/>
        </w:trPr>
        <w:tc>
          <w:tcPr>
            <w:tcW w:w="4759" w:type="dxa"/>
          </w:tcPr>
          <w:p w:rsidR="003A2035" w:rsidRDefault="00AA1A14">
            <w:pPr>
              <w:jc w:val="left"/>
              <w:rPr>
                <w:rFonts w:ascii="宋体" w:hAnsi="宋体" w:cs="宋体"/>
                <w:kern w:val="0"/>
                <w:szCs w:val="21"/>
              </w:rPr>
            </w:pPr>
            <w:r>
              <w:rPr>
                <w:rFonts w:ascii="宋体" w:hAnsi="宋体" w:cs="宋体" w:hint="eastAsia"/>
                <w:kern w:val="0"/>
                <w:szCs w:val="21"/>
              </w:rPr>
              <w:t>（六）采用新技术、新工艺、新材料、新设备可能影响工程施工安全，尚无国家、行业及地方技术标准的分部分项工程。</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353" w:type="dxa"/>
            <w:vAlign w:val="center"/>
          </w:tcPr>
          <w:p w:rsidR="003A2035" w:rsidRDefault="00AA1A14">
            <w:pPr>
              <w:jc w:val="center"/>
              <w:rPr>
                <w:rFonts w:ascii="宋体" w:hAnsi="宋体" w:cs="宋体"/>
                <w:kern w:val="0"/>
                <w:szCs w:val="21"/>
              </w:rPr>
            </w:pPr>
            <w:r>
              <w:rPr>
                <w:rFonts w:ascii="宋体" w:hAnsi="宋体" w:cs="宋体" w:hint="eastAsia"/>
                <w:kern w:val="0"/>
                <w:szCs w:val="21"/>
              </w:rPr>
              <w:t>(    )</w:t>
            </w:r>
          </w:p>
        </w:tc>
        <w:tc>
          <w:tcPr>
            <w:tcW w:w="1057" w:type="dxa"/>
            <w:vAlign w:val="center"/>
          </w:tcPr>
          <w:p w:rsidR="003A2035" w:rsidRDefault="003A2035">
            <w:pPr>
              <w:jc w:val="center"/>
              <w:rPr>
                <w:rFonts w:ascii="宋体" w:hAnsi="宋体" w:cs="宋体"/>
                <w:kern w:val="0"/>
                <w:szCs w:val="21"/>
              </w:rPr>
            </w:pPr>
          </w:p>
        </w:tc>
      </w:tr>
    </w:tbl>
    <w:p w:rsidR="003A2035" w:rsidRDefault="003A2035">
      <w:pPr>
        <w:rPr>
          <w:rFonts w:ascii="宋体" w:hAnsi="宋体" w:cs="宋体"/>
        </w:rPr>
      </w:pPr>
    </w:p>
    <w:p w:rsidR="003A2035" w:rsidRDefault="003A2035">
      <w:pPr>
        <w:topLinePunct/>
        <w:adjustRightInd w:val="0"/>
        <w:snapToGrid w:val="0"/>
        <w:spacing w:line="360" w:lineRule="auto"/>
        <w:ind w:firstLineChars="200" w:firstLine="496"/>
        <w:jc w:val="left"/>
        <w:rPr>
          <w:rFonts w:ascii="宋体" w:hAnsi="宋体" w:cs="宋体"/>
          <w:spacing w:val="4"/>
          <w:kern w:val="0"/>
          <w:sz w:val="24"/>
          <w:szCs w:val="24"/>
        </w:rPr>
      </w:pPr>
    </w:p>
    <w:p w:rsidR="003A2035" w:rsidRDefault="00AA1A14">
      <w:pPr>
        <w:pStyle w:val="af5"/>
        <w:ind w:right="2480" w:firstLineChars="1429" w:firstLine="3544"/>
        <w:jc w:val="left"/>
        <w:rPr>
          <w:rFonts w:ascii="宋体" w:eastAsia="宋体" w:hAnsi="宋体" w:cs="宋体"/>
          <w:szCs w:val="20"/>
        </w:rPr>
      </w:pPr>
      <w:r>
        <w:rPr>
          <w:rFonts w:ascii="宋体" w:eastAsia="宋体" w:hAnsi="宋体" w:cs="宋体" w:hint="eastAsia"/>
          <w:szCs w:val="20"/>
        </w:rPr>
        <w:t xml:space="preserve">投标人：　</w:t>
      </w:r>
    </w:p>
    <w:p w:rsidR="003A2035" w:rsidRDefault="00AA1A14">
      <w:pPr>
        <w:pStyle w:val="af5"/>
        <w:ind w:right="992" w:firstLineChars="1429" w:firstLine="3544"/>
        <w:rPr>
          <w:rFonts w:ascii="宋体" w:eastAsia="宋体" w:hAnsi="宋体" w:cs="宋体"/>
          <w:szCs w:val="20"/>
        </w:rPr>
      </w:pPr>
      <w:r>
        <w:rPr>
          <w:rFonts w:ascii="宋体" w:eastAsia="宋体" w:hAnsi="宋体" w:cs="宋体" w:hint="eastAsia"/>
          <w:szCs w:val="20"/>
        </w:rPr>
        <w:t>日期：　　　年　　月　　日</w:t>
      </w:r>
    </w:p>
    <w:p w:rsidR="003A2035" w:rsidRDefault="00AA1A14">
      <w:pPr>
        <w:jc w:val="left"/>
        <w:rPr>
          <w:rFonts w:ascii="宋体" w:hAnsi="宋体" w:cs="宋体"/>
          <w:b/>
          <w:bCs/>
          <w:sz w:val="24"/>
          <w:szCs w:val="24"/>
        </w:rPr>
      </w:pPr>
      <w:r>
        <w:rPr>
          <w:rFonts w:ascii="宋体" w:hAnsi="宋体" w:cs="宋体" w:hint="eastAsia"/>
          <w:sz w:val="32"/>
          <w:szCs w:val="32"/>
        </w:rPr>
        <w:br w:type="page"/>
      </w:r>
      <w:r>
        <w:rPr>
          <w:rFonts w:ascii="宋体" w:hAnsi="宋体" w:cs="宋体" w:hint="eastAsia"/>
          <w:b/>
          <w:sz w:val="24"/>
          <w:szCs w:val="24"/>
        </w:rPr>
        <w:lastRenderedPageBreak/>
        <w:t>技术部分格式10</w:t>
      </w:r>
      <w:r>
        <w:rPr>
          <w:rFonts w:ascii="宋体" w:hAnsi="宋体" w:cs="宋体" w:hint="eastAsia"/>
          <w:b/>
          <w:bCs/>
          <w:sz w:val="24"/>
          <w:szCs w:val="24"/>
        </w:rPr>
        <w:t>：</w:t>
      </w:r>
    </w:p>
    <w:p w:rsidR="003A2035" w:rsidRDefault="003A2035">
      <w:pPr>
        <w:pStyle w:val="a6"/>
        <w:rPr>
          <w:rFonts w:ascii="宋体" w:hAnsi="宋体" w:cs="宋体"/>
        </w:rPr>
      </w:pPr>
    </w:p>
    <w:p w:rsidR="003A2035" w:rsidRDefault="00AA1A14">
      <w:pPr>
        <w:jc w:val="center"/>
        <w:rPr>
          <w:rFonts w:ascii="宋体" w:hAnsi="宋体" w:cs="宋体"/>
        </w:rPr>
      </w:pPr>
      <w:r>
        <w:rPr>
          <w:rFonts w:ascii="宋体" w:hAnsi="宋体" w:cs="宋体" w:hint="eastAsia"/>
          <w:b/>
          <w:spacing w:val="4"/>
          <w:kern w:val="0"/>
          <w:sz w:val="28"/>
          <w:szCs w:val="28"/>
        </w:rPr>
        <w:t>其他投标人认为须提交的资料</w:t>
      </w:r>
    </w:p>
    <w:p w:rsidR="003A2035" w:rsidRDefault="00AA1A14">
      <w:pPr>
        <w:spacing w:line="360" w:lineRule="auto"/>
        <w:ind w:firstLineChars="1850" w:firstLine="4440"/>
        <w:jc w:val="right"/>
        <w:rPr>
          <w:rFonts w:ascii="宋体" w:hAnsi="宋体" w:cs="宋体"/>
          <w:b/>
          <w:bCs/>
          <w:szCs w:val="21"/>
          <w:lang w:val="zh-CN"/>
        </w:rPr>
      </w:pPr>
      <w:r>
        <w:rPr>
          <w:rFonts w:ascii="宋体" w:hAnsi="宋体" w:cs="宋体" w:hint="eastAsia"/>
          <w:sz w:val="24"/>
          <w:szCs w:val="24"/>
        </w:rPr>
        <w:t xml:space="preserve">       </w:t>
      </w:r>
    </w:p>
    <w:p w:rsidR="003A2035" w:rsidRDefault="003A2035">
      <w:pPr>
        <w:tabs>
          <w:tab w:val="left" w:pos="720"/>
        </w:tabs>
        <w:snapToGrid w:val="0"/>
        <w:spacing w:line="360" w:lineRule="auto"/>
        <w:rPr>
          <w:rFonts w:ascii="宋体" w:hAnsi="宋体" w:cs="宋体"/>
          <w:szCs w:val="21"/>
        </w:rPr>
      </w:pPr>
    </w:p>
    <w:p w:rsidR="003A2035" w:rsidRDefault="003A2035">
      <w:pPr>
        <w:rPr>
          <w:rFonts w:ascii="宋体" w:hAnsi="宋体" w:cs="宋体"/>
          <w:sz w:val="32"/>
          <w:szCs w:val="32"/>
        </w:rPr>
      </w:pPr>
    </w:p>
    <w:p w:rsidR="003A2035" w:rsidRDefault="003A2035">
      <w:pPr>
        <w:pStyle w:val="af5"/>
        <w:ind w:firstLine="899"/>
        <w:rPr>
          <w:rFonts w:ascii="宋体" w:eastAsia="宋体" w:hAnsi="宋体" w:cs="宋体"/>
          <w:b/>
          <w:bCs/>
          <w:sz w:val="44"/>
          <w:szCs w:val="44"/>
        </w:rPr>
      </w:pPr>
    </w:p>
    <w:p w:rsidR="003A2035" w:rsidRDefault="003A2035">
      <w:pPr>
        <w:pStyle w:val="af5"/>
        <w:ind w:firstLine="899"/>
        <w:rPr>
          <w:rFonts w:ascii="宋体" w:eastAsia="宋体" w:hAnsi="宋体" w:cs="宋体"/>
          <w:b/>
          <w:bCs/>
          <w:sz w:val="44"/>
          <w:szCs w:val="44"/>
        </w:rPr>
      </w:pPr>
    </w:p>
    <w:p w:rsidR="003A2035" w:rsidRDefault="00AA1A14">
      <w:pPr>
        <w:rPr>
          <w:rFonts w:ascii="宋体" w:hAnsi="宋体" w:cs="宋体"/>
          <w:b/>
          <w:bCs/>
          <w:sz w:val="44"/>
          <w:szCs w:val="44"/>
        </w:rPr>
      </w:pPr>
      <w:r>
        <w:rPr>
          <w:rFonts w:ascii="宋体" w:hAnsi="宋体" w:cs="宋体" w:hint="eastAsia"/>
          <w:b/>
          <w:bCs/>
          <w:sz w:val="44"/>
          <w:szCs w:val="44"/>
        </w:rPr>
        <w:br w:type="page"/>
      </w:r>
    </w:p>
    <w:p w:rsidR="003A2035" w:rsidRDefault="003A2035">
      <w:pPr>
        <w:rPr>
          <w:rFonts w:ascii="宋体" w:hAnsi="宋体" w:cs="宋体"/>
          <w:b/>
          <w:bCs/>
          <w:sz w:val="44"/>
          <w:szCs w:val="44"/>
        </w:rPr>
      </w:pPr>
    </w:p>
    <w:p w:rsidR="003A2035" w:rsidRDefault="003A2035">
      <w:pPr>
        <w:rPr>
          <w:rFonts w:ascii="宋体" w:hAnsi="宋体" w:cs="宋体"/>
          <w:b/>
          <w:bCs/>
          <w:sz w:val="44"/>
          <w:szCs w:val="44"/>
        </w:rPr>
      </w:pPr>
    </w:p>
    <w:p w:rsidR="003A2035" w:rsidRDefault="003A2035">
      <w:pPr>
        <w:rPr>
          <w:rFonts w:ascii="宋体" w:hAnsi="宋体" w:cs="宋体"/>
          <w:b/>
          <w:bCs/>
          <w:sz w:val="44"/>
          <w:szCs w:val="44"/>
        </w:rPr>
      </w:pPr>
    </w:p>
    <w:p w:rsidR="003A2035" w:rsidRDefault="003A2035">
      <w:pPr>
        <w:rPr>
          <w:rFonts w:ascii="宋体" w:hAnsi="宋体" w:cs="宋体"/>
          <w:b/>
          <w:bCs/>
          <w:sz w:val="44"/>
          <w:szCs w:val="44"/>
        </w:rPr>
      </w:pPr>
    </w:p>
    <w:p w:rsidR="003A2035" w:rsidRDefault="00AA1A14">
      <w:pPr>
        <w:rPr>
          <w:rFonts w:ascii="宋体" w:hAnsi="宋体" w:cs="宋体"/>
          <w:b/>
          <w:sz w:val="24"/>
          <w:szCs w:val="24"/>
        </w:rPr>
      </w:pPr>
      <w:r>
        <w:rPr>
          <w:rFonts w:ascii="宋体" w:hAnsi="宋体" w:cs="宋体" w:hint="eastAsia"/>
          <w:b/>
          <w:bCs/>
          <w:sz w:val="44"/>
          <w:szCs w:val="44"/>
        </w:rPr>
        <w:t>第二部分  投标文件经济标部分（部分格式）</w:t>
      </w:r>
      <w:r>
        <w:rPr>
          <w:rFonts w:ascii="宋体" w:hAnsi="宋体" w:cs="宋体" w:hint="eastAsia"/>
          <w:b/>
        </w:rPr>
        <w:br w:type="page"/>
      </w:r>
      <w:r>
        <w:rPr>
          <w:rFonts w:ascii="宋体" w:hAnsi="宋体" w:cs="宋体" w:hint="eastAsia"/>
          <w:b/>
          <w:sz w:val="24"/>
          <w:szCs w:val="24"/>
        </w:rPr>
        <w:lastRenderedPageBreak/>
        <w:t>经济部分格式1：经济标封面</w:t>
      </w:r>
    </w:p>
    <w:p w:rsidR="003A2035" w:rsidRDefault="003A2035">
      <w:pPr>
        <w:pStyle w:val="af5"/>
        <w:ind w:firstLine="496"/>
        <w:rPr>
          <w:rFonts w:ascii="宋体" w:eastAsia="宋体" w:hAnsi="宋体" w:cs="宋体"/>
        </w:rPr>
      </w:pPr>
    </w:p>
    <w:p w:rsidR="003A2035" w:rsidRDefault="003A2035">
      <w:pPr>
        <w:pStyle w:val="af5"/>
        <w:ind w:firstLine="496"/>
        <w:rPr>
          <w:rFonts w:ascii="宋体" w:eastAsia="宋体" w:hAnsi="宋体" w:cs="宋体"/>
        </w:rPr>
      </w:pPr>
    </w:p>
    <w:p w:rsidR="003A2035" w:rsidRDefault="00AA1A14">
      <w:pPr>
        <w:pStyle w:val="af6"/>
        <w:rPr>
          <w:rFonts w:ascii="宋体" w:eastAsia="宋体" w:hAnsi="宋体" w:cs="宋体"/>
          <w:b w:val="0"/>
          <w:u w:val="single"/>
        </w:rPr>
      </w:pPr>
      <w:r>
        <w:rPr>
          <w:rFonts w:ascii="宋体" w:eastAsia="宋体" w:hAnsi="宋体" w:cs="宋体" w:hint="eastAsia"/>
          <w:b w:val="0"/>
          <w:u w:val="single"/>
        </w:rPr>
        <w:t xml:space="preserve">[工程名称] </w:t>
      </w:r>
    </w:p>
    <w:p w:rsidR="003A2035" w:rsidRDefault="003A2035">
      <w:pPr>
        <w:pStyle w:val="af5"/>
        <w:ind w:firstLine="496"/>
        <w:rPr>
          <w:rFonts w:ascii="宋体" w:eastAsia="宋体" w:hAnsi="宋体" w:cs="宋体"/>
        </w:rPr>
      </w:pPr>
    </w:p>
    <w:p w:rsidR="003A2035" w:rsidRDefault="003A2035">
      <w:pPr>
        <w:pStyle w:val="af5"/>
        <w:ind w:firstLine="496"/>
        <w:rPr>
          <w:rFonts w:ascii="宋体" w:eastAsia="宋体" w:hAnsi="宋体" w:cs="宋体"/>
        </w:rPr>
      </w:pPr>
    </w:p>
    <w:p w:rsidR="003A2035" w:rsidRDefault="003A2035">
      <w:pPr>
        <w:pStyle w:val="af5"/>
        <w:ind w:firstLine="496"/>
        <w:rPr>
          <w:rFonts w:ascii="宋体" w:eastAsia="宋体" w:hAnsi="宋体" w:cs="宋体"/>
        </w:rPr>
      </w:pPr>
    </w:p>
    <w:p w:rsidR="003A2035" w:rsidRDefault="003A2035">
      <w:pPr>
        <w:pStyle w:val="af5"/>
        <w:ind w:firstLine="496"/>
        <w:rPr>
          <w:rFonts w:ascii="宋体" w:eastAsia="宋体" w:hAnsi="宋体" w:cs="宋体"/>
        </w:rPr>
      </w:pPr>
    </w:p>
    <w:p w:rsidR="003A2035" w:rsidRDefault="00AA1A14">
      <w:pPr>
        <w:pStyle w:val="af7"/>
        <w:rPr>
          <w:rFonts w:ascii="宋体" w:eastAsia="宋体" w:hAnsi="宋体" w:cs="宋体"/>
          <w:b w:val="0"/>
        </w:rPr>
      </w:pPr>
      <w:r>
        <w:rPr>
          <w:rFonts w:ascii="宋体" w:eastAsia="宋体" w:hAnsi="宋体" w:cs="宋体" w:hint="eastAsia"/>
          <w:b w:val="0"/>
        </w:rPr>
        <w:t>投标文件</w:t>
      </w:r>
    </w:p>
    <w:p w:rsidR="003A2035" w:rsidRDefault="00AA1A14">
      <w:pPr>
        <w:pStyle w:val="af6"/>
        <w:rPr>
          <w:rFonts w:ascii="宋体" w:eastAsia="宋体" w:hAnsi="宋体" w:cs="宋体"/>
          <w:b w:val="0"/>
        </w:rPr>
      </w:pPr>
      <w:r>
        <w:rPr>
          <w:rFonts w:ascii="宋体" w:eastAsia="宋体" w:hAnsi="宋体" w:cs="宋体" w:hint="eastAsia"/>
          <w:b w:val="0"/>
        </w:rPr>
        <w:t>第二册 经济标书</w:t>
      </w:r>
    </w:p>
    <w:p w:rsidR="003A2035" w:rsidRDefault="003A2035">
      <w:pPr>
        <w:pStyle w:val="af5"/>
        <w:ind w:firstLine="496"/>
        <w:rPr>
          <w:rFonts w:ascii="宋体" w:eastAsia="宋体" w:hAnsi="宋体" w:cs="宋体"/>
        </w:rPr>
      </w:pPr>
    </w:p>
    <w:p w:rsidR="003A2035" w:rsidRDefault="003A2035">
      <w:pPr>
        <w:pStyle w:val="af5"/>
        <w:ind w:firstLine="496"/>
        <w:rPr>
          <w:rFonts w:ascii="宋体" w:eastAsia="宋体" w:hAnsi="宋体" w:cs="宋体"/>
        </w:rPr>
      </w:pPr>
    </w:p>
    <w:p w:rsidR="003A2035" w:rsidRDefault="003A2035">
      <w:pPr>
        <w:pStyle w:val="af5"/>
        <w:ind w:firstLine="496"/>
        <w:rPr>
          <w:rFonts w:ascii="宋体" w:eastAsia="宋体" w:hAnsi="宋体" w:cs="宋体"/>
        </w:rPr>
      </w:pPr>
    </w:p>
    <w:p w:rsidR="003A2035" w:rsidRDefault="003A2035">
      <w:pPr>
        <w:pStyle w:val="af5"/>
        <w:ind w:firstLine="496"/>
        <w:rPr>
          <w:rFonts w:ascii="宋体" w:eastAsia="宋体" w:hAnsi="宋体" w:cs="宋体"/>
        </w:rPr>
      </w:pPr>
    </w:p>
    <w:p w:rsidR="003A2035" w:rsidRDefault="003A2035">
      <w:pPr>
        <w:pStyle w:val="af5"/>
        <w:ind w:firstLine="496"/>
        <w:rPr>
          <w:rFonts w:ascii="宋体" w:eastAsia="宋体" w:hAnsi="宋体" w:cs="宋体"/>
        </w:rPr>
      </w:pPr>
    </w:p>
    <w:p w:rsidR="003A2035" w:rsidRDefault="003A2035">
      <w:pPr>
        <w:pStyle w:val="af5"/>
        <w:ind w:firstLine="496"/>
        <w:rPr>
          <w:rFonts w:ascii="宋体" w:eastAsia="宋体" w:hAnsi="宋体" w:cs="宋体"/>
        </w:rPr>
      </w:pPr>
    </w:p>
    <w:p w:rsidR="003A2035" w:rsidRDefault="00AA1A14">
      <w:pPr>
        <w:pStyle w:val="af8"/>
        <w:ind w:firstLine="616"/>
        <w:rPr>
          <w:rFonts w:ascii="宋体" w:eastAsia="宋体" w:hAnsi="宋体" w:cs="宋体"/>
        </w:rPr>
      </w:pPr>
      <w:r>
        <w:rPr>
          <w:rFonts w:ascii="宋体" w:eastAsia="宋体" w:hAnsi="宋体" w:cs="宋体" w:hint="eastAsia"/>
        </w:rPr>
        <w:t>投标人：</w:t>
      </w:r>
      <w:r>
        <w:rPr>
          <w:rFonts w:ascii="宋体" w:eastAsia="宋体" w:hAnsi="宋体" w:cs="宋体" w:hint="eastAsia"/>
          <w:u w:val="single"/>
        </w:rPr>
        <w:t xml:space="preserve">       （填写投标人单位名称）       （盖章）        </w:t>
      </w:r>
    </w:p>
    <w:p w:rsidR="003A2035" w:rsidRDefault="00AA1A14">
      <w:pPr>
        <w:pStyle w:val="af8"/>
        <w:ind w:firstLine="616"/>
        <w:rPr>
          <w:rFonts w:ascii="宋体" w:eastAsia="宋体" w:hAnsi="宋体" w:cs="宋体"/>
        </w:rPr>
      </w:pPr>
      <w:r>
        <w:rPr>
          <w:rFonts w:ascii="宋体" w:eastAsia="宋体" w:hAnsi="宋体" w:cs="宋体" w:hint="eastAsia"/>
        </w:rPr>
        <w:t>日  期：</w:t>
      </w:r>
    </w:p>
    <w:p w:rsidR="003A2035" w:rsidRDefault="003A2035">
      <w:pPr>
        <w:rPr>
          <w:rFonts w:ascii="宋体" w:hAnsi="宋体" w:cs="宋体"/>
        </w:rPr>
      </w:pPr>
    </w:p>
    <w:p w:rsidR="003A2035" w:rsidRDefault="003A2035">
      <w:pPr>
        <w:rPr>
          <w:rFonts w:ascii="宋体" w:hAnsi="宋体" w:cs="宋体"/>
        </w:rPr>
      </w:pPr>
    </w:p>
    <w:p w:rsidR="003A2035" w:rsidRDefault="00AA1A14">
      <w:pPr>
        <w:rPr>
          <w:rFonts w:ascii="宋体" w:hAnsi="宋体" w:cs="宋体"/>
          <w:b/>
          <w:sz w:val="32"/>
          <w:szCs w:val="32"/>
        </w:rPr>
      </w:pPr>
      <w:r>
        <w:rPr>
          <w:rFonts w:ascii="宋体" w:hAnsi="宋体" w:cs="宋体" w:hint="eastAsia"/>
          <w:b/>
          <w:sz w:val="32"/>
          <w:szCs w:val="32"/>
        </w:rPr>
        <w:br w:type="page"/>
      </w:r>
    </w:p>
    <w:p w:rsidR="003A2035" w:rsidRDefault="00AA1A14">
      <w:pPr>
        <w:spacing w:line="360" w:lineRule="auto"/>
        <w:jc w:val="center"/>
        <w:rPr>
          <w:rFonts w:ascii="宋体" w:hAnsi="宋体" w:cs="宋体"/>
          <w:b/>
          <w:sz w:val="32"/>
          <w:szCs w:val="32"/>
        </w:rPr>
      </w:pPr>
      <w:r>
        <w:rPr>
          <w:rFonts w:ascii="宋体" w:hAnsi="宋体" w:cs="宋体" w:hint="eastAsia"/>
          <w:b/>
          <w:sz w:val="32"/>
          <w:szCs w:val="32"/>
        </w:rPr>
        <w:lastRenderedPageBreak/>
        <w:t>目  录</w:t>
      </w:r>
    </w:p>
    <w:p w:rsidR="003A2035" w:rsidRDefault="00AA1A14">
      <w:pPr>
        <w:spacing w:line="360" w:lineRule="auto"/>
        <w:rPr>
          <w:rFonts w:ascii="宋体" w:hAnsi="宋体" w:cs="宋体"/>
          <w:sz w:val="24"/>
          <w:szCs w:val="24"/>
        </w:rPr>
      </w:pPr>
      <w:r>
        <w:rPr>
          <w:rFonts w:ascii="宋体" w:hAnsi="宋体" w:cs="宋体" w:hint="eastAsia"/>
          <w:sz w:val="24"/>
          <w:szCs w:val="24"/>
        </w:rPr>
        <w:t>一、广州建设工程施工招标投标书</w:t>
      </w:r>
    </w:p>
    <w:p w:rsidR="003A2035" w:rsidRDefault="00AA1A14">
      <w:pPr>
        <w:spacing w:line="360" w:lineRule="auto"/>
        <w:rPr>
          <w:rFonts w:ascii="宋体" w:hAnsi="宋体" w:cs="宋体"/>
          <w:sz w:val="24"/>
          <w:szCs w:val="24"/>
        </w:rPr>
      </w:pPr>
      <w:r>
        <w:rPr>
          <w:rFonts w:ascii="宋体" w:hAnsi="宋体" w:cs="宋体" w:hint="eastAsia"/>
          <w:sz w:val="24"/>
          <w:szCs w:val="24"/>
        </w:rPr>
        <w:t>二、工程量清单计价表</w:t>
      </w:r>
    </w:p>
    <w:p w:rsidR="003A2035" w:rsidRDefault="00AA1A14">
      <w:pPr>
        <w:spacing w:line="360" w:lineRule="auto"/>
        <w:rPr>
          <w:rFonts w:ascii="宋体" w:hAnsi="宋体" w:cs="宋体"/>
          <w:sz w:val="24"/>
          <w:szCs w:val="24"/>
        </w:rPr>
      </w:pPr>
      <w:r>
        <w:rPr>
          <w:rFonts w:ascii="宋体" w:hAnsi="宋体" w:cs="宋体" w:hint="eastAsia"/>
          <w:sz w:val="24"/>
          <w:szCs w:val="24"/>
        </w:rPr>
        <w:t>三、参与编制经济标投标文件人员名单</w:t>
      </w:r>
    </w:p>
    <w:p w:rsidR="003A2035" w:rsidRDefault="00AA1A14">
      <w:pPr>
        <w:spacing w:line="360" w:lineRule="auto"/>
        <w:rPr>
          <w:rFonts w:ascii="宋体" w:hAnsi="宋体" w:cs="宋体"/>
          <w:sz w:val="24"/>
          <w:szCs w:val="24"/>
        </w:rPr>
      </w:pPr>
      <w:r>
        <w:rPr>
          <w:rFonts w:ascii="宋体" w:hAnsi="宋体" w:cs="宋体" w:hint="eastAsia"/>
          <w:sz w:val="24"/>
          <w:szCs w:val="24"/>
        </w:rPr>
        <w:t>四、对投标文件编制的承诺</w:t>
      </w:r>
    </w:p>
    <w:p w:rsidR="003A2035" w:rsidRDefault="00AA1A14">
      <w:pPr>
        <w:spacing w:line="360" w:lineRule="auto"/>
        <w:rPr>
          <w:rFonts w:ascii="宋体" w:hAnsi="宋体" w:cs="宋体"/>
          <w:sz w:val="24"/>
          <w:szCs w:val="24"/>
        </w:rPr>
      </w:pPr>
      <w:r>
        <w:rPr>
          <w:rFonts w:ascii="宋体" w:hAnsi="宋体" w:cs="宋体" w:hint="eastAsia"/>
          <w:sz w:val="24"/>
          <w:szCs w:val="24"/>
        </w:rPr>
        <w:t>五、其他投标人认为须提交的资料</w:t>
      </w:r>
    </w:p>
    <w:p w:rsidR="003A2035" w:rsidRDefault="003A2035">
      <w:pPr>
        <w:rPr>
          <w:rFonts w:ascii="宋体" w:hAnsi="宋体" w:cs="宋体"/>
        </w:rPr>
      </w:pPr>
    </w:p>
    <w:p w:rsidR="003A2035" w:rsidRDefault="00AA1A14">
      <w:pPr>
        <w:rPr>
          <w:rFonts w:ascii="宋体" w:hAnsi="宋体" w:cs="宋体"/>
          <w:b/>
          <w:bCs/>
          <w:sz w:val="24"/>
          <w:szCs w:val="24"/>
          <w:lang w:val="zh-CN"/>
        </w:rPr>
      </w:pPr>
      <w:r>
        <w:rPr>
          <w:rFonts w:ascii="宋体" w:hAnsi="宋体" w:cs="宋体" w:hint="eastAsia"/>
        </w:rPr>
        <w:br w:type="page"/>
      </w:r>
      <w:r>
        <w:rPr>
          <w:rFonts w:ascii="宋体" w:hAnsi="宋体" w:cs="宋体" w:hint="eastAsia"/>
          <w:bCs/>
          <w:sz w:val="24"/>
          <w:szCs w:val="24"/>
        </w:rPr>
        <w:lastRenderedPageBreak/>
        <w:t>★经济部分格式2：广州建设工程施工招标投标书</w:t>
      </w:r>
    </w:p>
    <w:p w:rsidR="003A2035" w:rsidRDefault="003A2035">
      <w:pPr>
        <w:autoSpaceDE w:val="0"/>
        <w:autoSpaceDN w:val="0"/>
        <w:adjustRightInd w:val="0"/>
        <w:ind w:leftChars="-257" w:left="-540" w:firstLineChars="257" w:firstLine="1135"/>
        <w:jc w:val="center"/>
        <w:rPr>
          <w:rFonts w:ascii="宋体" w:hAnsi="宋体" w:cs="宋体"/>
          <w:b/>
          <w:bCs/>
          <w:sz w:val="44"/>
          <w:szCs w:val="44"/>
          <w:lang w:val="zh-CN"/>
        </w:rPr>
      </w:pPr>
    </w:p>
    <w:p w:rsidR="003A2035" w:rsidRDefault="00AA1A14">
      <w:pPr>
        <w:autoSpaceDE w:val="0"/>
        <w:autoSpaceDN w:val="0"/>
        <w:adjustRightInd w:val="0"/>
        <w:ind w:leftChars="-257" w:left="-540" w:firstLineChars="257" w:firstLine="1135"/>
        <w:jc w:val="center"/>
        <w:rPr>
          <w:rFonts w:ascii="宋体" w:hAnsi="宋体" w:cs="宋体"/>
          <w:b/>
          <w:bCs/>
          <w:sz w:val="52"/>
          <w:szCs w:val="52"/>
        </w:rPr>
      </w:pPr>
      <w:r>
        <w:rPr>
          <w:rFonts w:ascii="宋体" w:hAnsi="宋体" w:cs="宋体" w:hint="eastAsia"/>
          <w:b/>
          <w:bCs/>
          <w:sz w:val="44"/>
          <w:szCs w:val="44"/>
          <w:lang w:val="zh-CN"/>
        </w:rPr>
        <w:t>广州建设工程施工招标投标书</w:t>
      </w:r>
    </w:p>
    <w:tbl>
      <w:tblPr>
        <w:tblpPr w:leftFromText="180" w:rightFromText="180" w:vertAnchor="text" w:horzAnchor="margin" w:tblpXSpec="center" w:tblpY="2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1"/>
        <w:gridCol w:w="4548"/>
      </w:tblGrid>
      <w:tr w:rsidR="003A2035">
        <w:trPr>
          <w:trHeight w:val="911"/>
        </w:trPr>
        <w:tc>
          <w:tcPr>
            <w:tcW w:w="4831" w:type="dxa"/>
            <w:tcBorders>
              <w:top w:val="single" w:sz="4" w:space="0" w:color="auto"/>
              <w:left w:val="single" w:sz="4" w:space="0" w:color="auto"/>
              <w:bottom w:val="single" w:sz="4" w:space="0" w:color="auto"/>
              <w:right w:val="single" w:sz="4" w:space="0" w:color="auto"/>
            </w:tcBorders>
            <w:vAlign w:val="center"/>
          </w:tcPr>
          <w:p w:rsidR="003A2035" w:rsidRDefault="00AA1A14">
            <w:pPr>
              <w:autoSpaceDE w:val="0"/>
              <w:autoSpaceDN w:val="0"/>
              <w:adjustRightInd w:val="0"/>
              <w:jc w:val="center"/>
              <w:rPr>
                <w:rFonts w:ascii="宋体" w:hAnsi="宋体" w:cs="宋体"/>
                <w:b/>
                <w:bCs/>
                <w:sz w:val="24"/>
                <w:szCs w:val="24"/>
                <w:lang w:val="zh-CN"/>
              </w:rPr>
            </w:pPr>
            <w:r>
              <w:rPr>
                <w:rFonts w:ascii="宋体" w:hAnsi="宋体" w:cs="宋体" w:hint="eastAsia"/>
                <w:b/>
                <w:sz w:val="24"/>
                <w:szCs w:val="24"/>
                <w:lang w:val="zh-CN"/>
              </w:rPr>
              <w:t>工 程 名 称</w:t>
            </w:r>
          </w:p>
        </w:tc>
        <w:tc>
          <w:tcPr>
            <w:tcW w:w="4548" w:type="dxa"/>
            <w:tcBorders>
              <w:top w:val="single" w:sz="4" w:space="0" w:color="auto"/>
              <w:left w:val="single" w:sz="4" w:space="0" w:color="auto"/>
              <w:bottom w:val="single" w:sz="4" w:space="0" w:color="auto"/>
              <w:right w:val="single" w:sz="4" w:space="0" w:color="auto"/>
            </w:tcBorders>
          </w:tcPr>
          <w:p w:rsidR="003A2035" w:rsidRDefault="003A2035">
            <w:pPr>
              <w:autoSpaceDE w:val="0"/>
              <w:autoSpaceDN w:val="0"/>
              <w:adjustRightInd w:val="0"/>
              <w:rPr>
                <w:rFonts w:ascii="宋体" w:hAnsi="宋体" w:cs="宋体"/>
                <w:b/>
                <w:bCs/>
                <w:sz w:val="24"/>
                <w:szCs w:val="24"/>
                <w:lang w:val="zh-CN"/>
              </w:rPr>
            </w:pPr>
          </w:p>
        </w:tc>
      </w:tr>
      <w:tr w:rsidR="003A2035">
        <w:trPr>
          <w:trHeight w:val="911"/>
        </w:trPr>
        <w:tc>
          <w:tcPr>
            <w:tcW w:w="4831" w:type="dxa"/>
            <w:tcBorders>
              <w:top w:val="single" w:sz="4" w:space="0" w:color="auto"/>
              <w:left w:val="single" w:sz="4" w:space="0" w:color="auto"/>
              <w:bottom w:val="single" w:sz="4" w:space="0" w:color="auto"/>
              <w:right w:val="single" w:sz="4" w:space="0" w:color="auto"/>
            </w:tcBorders>
            <w:vAlign w:val="center"/>
          </w:tcPr>
          <w:p w:rsidR="003A2035" w:rsidRDefault="00AA1A14">
            <w:pPr>
              <w:autoSpaceDE w:val="0"/>
              <w:autoSpaceDN w:val="0"/>
              <w:adjustRightInd w:val="0"/>
              <w:jc w:val="center"/>
              <w:rPr>
                <w:rFonts w:ascii="宋体" w:hAnsi="宋体" w:cs="宋体"/>
                <w:b/>
                <w:bCs/>
                <w:sz w:val="24"/>
                <w:szCs w:val="24"/>
                <w:lang w:val="zh-CN"/>
              </w:rPr>
            </w:pPr>
            <w:r>
              <w:rPr>
                <w:rFonts w:ascii="宋体" w:hAnsi="宋体" w:cs="宋体" w:hint="eastAsia"/>
                <w:b/>
                <w:sz w:val="24"/>
                <w:szCs w:val="24"/>
                <w:lang w:val="zh-CN"/>
              </w:rPr>
              <w:t>投标总报价（元）</w:t>
            </w:r>
          </w:p>
        </w:tc>
        <w:tc>
          <w:tcPr>
            <w:tcW w:w="4548" w:type="dxa"/>
            <w:tcBorders>
              <w:top w:val="single" w:sz="4" w:space="0" w:color="auto"/>
              <w:left w:val="single" w:sz="4" w:space="0" w:color="auto"/>
              <w:bottom w:val="single" w:sz="4" w:space="0" w:color="auto"/>
              <w:right w:val="single" w:sz="4" w:space="0" w:color="auto"/>
            </w:tcBorders>
            <w:vAlign w:val="center"/>
          </w:tcPr>
          <w:p w:rsidR="003A2035" w:rsidRDefault="003A2035">
            <w:pPr>
              <w:autoSpaceDE w:val="0"/>
              <w:autoSpaceDN w:val="0"/>
              <w:adjustRightInd w:val="0"/>
              <w:rPr>
                <w:rFonts w:ascii="宋体" w:hAnsi="宋体" w:cs="宋体"/>
                <w:b/>
                <w:bCs/>
                <w:sz w:val="24"/>
                <w:szCs w:val="24"/>
                <w:lang w:val="zh-CN"/>
              </w:rPr>
            </w:pPr>
          </w:p>
        </w:tc>
      </w:tr>
      <w:tr w:rsidR="003A2035">
        <w:trPr>
          <w:trHeight w:val="911"/>
        </w:trPr>
        <w:tc>
          <w:tcPr>
            <w:tcW w:w="4831" w:type="dxa"/>
            <w:tcBorders>
              <w:top w:val="single" w:sz="4" w:space="0" w:color="auto"/>
              <w:left w:val="single" w:sz="4" w:space="0" w:color="auto"/>
              <w:bottom w:val="single" w:sz="4" w:space="0" w:color="auto"/>
              <w:right w:val="single" w:sz="4" w:space="0" w:color="auto"/>
            </w:tcBorders>
            <w:vAlign w:val="center"/>
          </w:tcPr>
          <w:p w:rsidR="003A2035" w:rsidRDefault="00AA1A14">
            <w:pPr>
              <w:autoSpaceDE w:val="0"/>
              <w:autoSpaceDN w:val="0"/>
              <w:adjustRightInd w:val="0"/>
              <w:jc w:val="center"/>
              <w:rPr>
                <w:rFonts w:ascii="宋体" w:hAnsi="宋体" w:cs="宋体"/>
                <w:b/>
                <w:bCs/>
                <w:sz w:val="24"/>
                <w:szCs w:val="24"/>
                <w:lang w:val="zh-CN"/>
              </w:rPr>
            </w:pPr>
            <w:r>
              <w:rPr>
                <w:rFonts w:ascii="宋体" w:hAnsi="宋体" w:cs="宋体" w:hint="eastAsia"/>
                <w:b/>
                <w:sz w:val="24"/>
                <w:szCs w:val="24"/>
                <w:lang w:val="zh-CN"/>
              </w:rPr>
              <w:t>其中：</w:t>
            </w:r>
            <w:r>
              <w:rPr>
                <w:rFonts w:ascii="宋体" w:hAnsi="宋体" w:cs="宋体" w:hint="eastAsia"/>
                <w:b/>
                <w:bCs/>
                <w:sz w:val="24"/>
                <w:szCs w:val="24"/>
                <w:lang w:val="zh-CN"/>
              </w:rPr>
              <w:t>人工费</w:t>
            </w:r>
            <w:r>
              <w:rPr>
                <w:rFonts w:ascii="宋体" w:hAnsi="宋体" w:cs="宋体" w:hint="eastAsia"/>
                <w:b/>
                <w:sz w:val="24"/>
                <w:szCs w:val="24"/>
                <w:lang w:val="zh-CN"/>
              </w:rPr>
              <w:t>（元）</w:t>
            </w:r>
          </w:p>
        </w:tc>
        <w:tc>
          <w:tcPr>
            <w:tcW w:w="4548" w:type="dxa"/>
            <w:tcBorders>
              <w:top w:val="single" w:sz="4" w:space="0" w:color="auto"/>
              <w:left w:val="single" w:sz="4" w:space="0" w:color="auto"/>
              <w:bottom w:val="single" w:sz="4" w:space="0" w:color="auto"/>
              <w:right w:val="single" w:sz="4" w:space="0" w:color="auto"/>
            </w:tcBorders>
            <w:vAlign w:val="center"/>
          </w:tcPr>
          <w:p w:rsidR="003A2035" w:rsidRDefault="003A2035">
            <w:pPr>
              <w:autoSpaceDE w:val="0"/>
              <w:autoSpaceDN w:val="0"/>
              <w:adjustRightInd w:val="0"/>
              <w:rPr>
                <w:rFonts w:ascii="宋体" w:hAnsi="宋体" w:cs="宋体"/>
                <w:b/>
                <w:bCs/>
                <w:sz w:val="24"/>
                <w:szCs w:val="24"/>
                <w:lang w:val="zh-CN"/>
              </w:rPr>
            </w:pPr>
          </w:p>
        </w:tc>
      </w:tr>
      <w:tr w:rsidR="003A2035">
        <w:trPr>
          <w:trHeight w:val="911"/>
        </w:trPr>
        <w:tc>
          <w:tcPr>
            <w:tcW w:w="4831" w:type="dxa"/>
            <w:tcBorders>
              <w:top w:val="single" w:sz="4" w:space="0" w:color="auto"/>
              <w:left w:val="single" w:sz="4" w:space="0" w:color="auto"/>
              <w:bottom w:val="single" w:sz="4" w:space="0" w:color="auto"/>
              <w:right w:val="single" w:sz="4" w:space="0" w:color="auto"/>
            </w:tcBorders>
            <w:vAlign w:val="center"/>
          </w:tcPr>
          <w:p w:rsidR="003A2035" w:rsidRDefault="00AA1A14">
            <w:pPr>
              <w:jc w:val="center"/>
              <w:rPr>
                <w:rFonts w:ascii="宋体" w:hAnsi="宋体" w:cs="宋体"/>
                <w:b/>
                <w:bCs/>
                <w:sz w:val="24"/>
                <w:szCs w:val="24"/>
                <w:lang w:val="zh-CN"/>
              </w:rPr>
            </w:pPr>
            <w:r>
              <w:rPr>
                <w:rFonts w:ascii="宋体" w:hAnsi="宋体" w:cs="宋体" w:hint="eastAsia"/>
                <w:b/>
                <w:bCs/>
                <w:sz w:val="24"/>
                <w:szCs w:val="24"/>
                <w:lang w:val="zh-CN"/>
              </w:rPr>
              <w:t>其中：</w:t>
            </w:r>
            <w:r>
              <w:rPr>
                <w:rFonts w:ascii="宋体" w:hAnsi="宋体" w:cs="宋体" w:hint="eastAsia"/>
                <w:b/>
                <w:sz w:val="24"/>
                <w:szCs w:val="24"/>
                <w:lang w:val="zh-CN"/>
              </w:rPr>
              <w:t>绿色施工安全防护措施费（元）</w:t>
            </w:r>
          </w:p>
        </w:tc>
        <w:tc>
          <w:tcPr>
            <w:tcW w:w="4548" w:type="dxa"/>
            <w:tcBorders>
              <w:top w:val="single" w:sz="4" w:space="0" w:color="auto"/>
              <w:left w:val="single" w:sz="4" w:space="0" w:color="auto"/>
              <w:bottom w:val="single" w:sz="4" w:space="0" w:color="auto"/>
              <w:right w:val="single" w:sz="4" w:space="0" w:color="auto"/>
            </w:tcBorders>
            <w:vAlign w:val="center"/>
          </w:tcPr>
          <w:p w:rsidR="003A2035" w:rsidRDefault="003A2035">
            <w:pPr>
              <w:autoSpaceDE w:val="0"/>
              <w:autoSpaceDN w:val="0"/>
              <w:adjustRightInd w:val="0"/>
              <w:rPr>
                <w:rFonts w:ascii="宋体" w:hAnsi="宋体" w:cs="宋体"/>
                <w:b/>
                <w:bCs/>
                <w:sz w:val="24"/>
                <w:szCs w:val="24"/>
                <w:lang w:val="zh-CN"/>
              </w:rPr>
            </w:pPr>
          </w:p>
        </w:tc>
      </w:tr>
      <w:tr w:rsidR="003A2035">
        <w:trPr>
          <w:trHeight w:val="911"/>
        </w:trPr>
        <w:tc>
          <w:tcPr>
            <w:tcW w:w="4831" w:type="dxa"/>
            <w:tcBorders>
              <w:top w:val="single" w:sz="4" w:space="0" w:color="auto"/>
              <w:left w:val="single" w:sz="4" w:space="0" w:color="auto"/>
              <w:bottom w:val="single" w:sz="4" w:space="0" w:color="auto"/>
              <w:right w:val="single" w:sz="4" w:space="0" w:color="auto"/>
            </w:tcBorders>
            <w:vAlign w:val="center"/>
          </w:tcPr>
          <w:p w:rsidR="003A2035" w:rsidRDefault="00AA1A14">
            <w:pPr>
              <w:jc w:val="center"/>
              <w:rPr>
                <w:rFonts w:ascii="宋体" w:hAnsi="宋体" w:cs="宋体"/>
                <w:b/>
                <w:sz w:val="24"/>
                <w:szCs w:val="24"/>
                <w:lang w:val="zh-CN"/>
              </w:rPr>
            </w:pPr>
            <w:r>
              <w:rPr>
                <w:rFonts w:ascii="宋体" w:hAnsi="宋体" w:cs="宋体" w:hint="eastAsia"/>
                <w:b/>
                <w:sz w:val="24"/>
                <w:szCs w:val="24"/>
                <w:lang w:val="zh-CN"/>
              </w:rPr>
              <w:t>投 标 总工 期</w:t>
            </w:r>
          </w:p>
        </w:tc>
        <w:tc>
          <w:tcPr>
            <w:tcW w:w="4548" w:type="dxa"/>
            <w:tcBorders>
              <w:top w:val="single" w:sz="4" w:space="0" w:color="auto"/>
              <w:left w:val="single" w:sz="4" w:space="0" w:color="auto"/>
              <w:bottom w:val="single" w:sz="4" w:space="0" w:color="auto"/>
              <w:right w:val="single" w:sz="4" w:space="0" w:color="auto"/>
            </w:tcBorders>
          </w:tcPr>
          <w:p w:rsidR="003A2035" w:rsidRDefault="003A2035">
            <w:pPr>
              <w:autoSpaceDE w:val="0"/>
              <w:autoSpaceDN w:val="0"/>
              <w:adjustRightInd w:val="0"/>
              <w:rPr>
                <w:rFonts w:ascii="宋体" w:hAnsi="宋体" w:cs="宋体"/>
                <w:b/>
                <w:bCs/>
                <w:sz w:val="24"/>
                <w:szCs w:val="24"/>
                <w:lang w:val="zh-CN"/>
              </w:rPr>
            </w:pPr>
          </w:p>
        </w:tc>
      </w:tr>
      <w:tr w:rsidR="003A2035">
        <w:trPr>
          <w:trHeight w:val="911"/>
        </w:trPr>
        <w:tc>
          <w:tcPr>
            <w:tcW w:w="4831" w:type="dxa"/>
            <w:tcBorders>
              <w:top w:val="single" w:sz="4" w:space="0" w:color="auto"/>
              <w:left w:val="single" w:sz="4" w:space="0" w:color="auto"/>
              <w:bottom w:val="single" w:sz="4" w:space="0" w:color="auto"/>
              <w:right w:val="single" w:sz="4" w:space="0" w:color="auto"/>
            </w:tcBorders>
            <w:vAlign w:val="center"/>
          </w:tcPr>
          <w:p w:rsidR="003A2035" w:rsidRDefault="00AA1A14">
            <w:pPr>
              <w:jc w:val="center"/>
              <w:rPr>
                <w:rFonts w:ascii="宋体" w:hAnsi="宋体" w:cs="宋体"/>
                <w:b/>
                <w:sz w:val="24"/>
                <w:szCs w:val="24"/>
              </w:rPr>
            </w:pPr>
            <w:r>
              <w:rPr>
                <w:rFonts w:ascii="宋体" w:hAnsi="宋体" w:cs="宋体" w:hint="eastAsia"/>
                <w:b/>
                <w:sz w:val="24"/>
                <w:szCs w:val="24"/>
                <w:lang w:val="zh-CN"/>
              </w:rPr>
              <w:t>工程质量标准</w:t>
            </w:r>
          </w:p>
        </w:tc>
        <w:tc>
          <w:tcPr>
            <w:tcW w:w="4548" w:type="dxa"/>
            <w:tcBorders>
              <w:top w:val="single" w:sz="4" w:space="0" w:color="auto"/>
              <w:left w:val="single" w:sz="4" w:space="0" w:color="auto"/>
              <w:bottom w:val="single" w:sz="4" w:space="0" w:color="auto"/>
              <w:right w:val="single" w:sz="4" w:space="0" w:color="auto"/>
            </w:tcBorders>
          </w:tcPr>
          <w:p w:rsidR="003A2035" w:rsidRDefault="003A2035">
            <w:pPr>
              <w:autoSpaceDE w:val="0"/>
              <w:autoSpaceDN w:val="0"/>
              <w:adjustRightInd w:val="0"/>
              <w:rPr>
                <w:rFonts w:ascii="宋体" w:hAnsi="宋体" w:cs="宋体"/>
                <w:b/>
                <w:bCs/>
                <w:sz w:val="24"/>
                <w:szCs w:val="24"/>
                <w:lang w:val="zh-CN"/>
              </w:rPr>
            </w:pPr>
          </w:p>
        </w:tc>
      </w:tr>
      <w:tr w:rsidR="003A2035">
        <w:trPr>
          <w:trHeight w:val="911"/>
        </w:trPr>
        <w:tc>
          <w:tcPr>
            <w:tcW w:w="4831" w:type="dxa"/>
            <w:tcBorders>
              <w:top w:val="single" w:sz="4" w:space="0" w:color="auto"/>
              <w:left w:val="single" w:sz="4" w:space="0" w:color="auto"/>
              <w:bottom w:val="single" w:sz="4" w:space="0" w:color="auto"/>
              <w:right w:val="single" w:sz="4" w:space="0" w:color="auto"/>
            </w:tcBorders>
            <w:vAlign w:val="center"/>
          </w:tcPr>
          <w:p w:rsidR="003A2035" w:rsidRDefault="00AA1A14">
            <w:pPr>
              <w:autoSpaceDE w:val="0"/>
              <w:autoSpaceDN w:val="0"/>
              <w:adjustRightInd w:val="0"/>
              <w:jc w:val="center"/>
              <w:rPr>
                <w:rFonts w:ascii="宋体" w:hAnsi="宋体" w:cs="宋体"/>
                <w:b/>
                <w:bCs/>
                <w:sz w:val="24"/>
                <w:szCs w:val="24"/>
                <w:lang w:val="zh-CN"/>
              </w:rPr>
            </w:pPr>
            <w:r>
              <w:rPr>
                <w:rFonts w:ascii="宋体" w:hAnsi="宋体" w:cs="宋体" w:hint="eastAsia"/>
                <w:b/>
                <w:sz w:val="24"/>
                <w:szCs w:val="24"/>
                <w:lang w:val="zh-CN"/>
              </w:rPr>
              <w:t>保 修 期 限</w:t>
            </w:r>
          </w:p>
        </w:tc>
        <w:tc>
          <w:tcPr>
            <w:tcW w:w="4548" w:type="dxa"/>
            <w:tcBorders>
              <w:top w:val="single" w:sz="4" w:space="0" w:color="auto"/>
              <w:left w:val="single" w:sz="4" w:space="0" w:color="auto"/>
              <w:bottom w:val="single" w:sz="4" w:space="0" w:color="auto"/>
              <w:right w:val="single" w:sz="4" w:space="0" w:color="auto"/>
            </w:tcBorders>
          </w:tcPr>
          <w:p w:rsidR="003A2035" w:rsidRDefault="003A2035">
            <w:pPr>
              <w:autoSpaceDE w:val="0"/>
              <w:autoSpaceDN w:val="0"/>
              <w:adjustRightInd w:val="0"/>
              <w:rPr>
                <w:rFonts w:ascii="宋体" w:hAnsi="宋体" w:cs="宋体"/>
                <w:b/>
                <w:bCs/>
                <w:sz w:val="24"/>
                <w:szCs w:val="24"/>
                <w:lang w:val="zh-CN"/>
              </w:rPr>
            </w:pPr>
          </w:p>
        </w:tc>
      </w:tr>
    </w:tbl>
    <w:p w:rsidR="003A2035" w:rsidRDefault="003A2035">
      <w:pPr>
        <w:rPr>
          <w:rFonts w:ascii="宋体" w:hAnsi="宋体" w:cs="宋体"/>
        </w:rPr>
      </w:pPr>
    </w:p>
    <w:p w:rsidR="003A2035" w:rsidRDefault="003A2035">
      <w:pPr>
        <w:pStyle w:val="a9"/>
        <w:rPr>
          <w:rFonts w:eastAsia="宋体" w:hAnsi="宋体" w:cs="宋体"/>
        </w:rPr>
      </w:pPr>
    </w:p>
    <w:p w:rsidR="003A2035" w:rsidRDefault="003A2035">
      <w:pPr>
        <w:pStyle w:val="a9"/>
        <w:rPr>
          <w:rFonts w:eastAsia="宋体" w:hAnsi="宋体" w:cs="宋体"/>
        </w:rPr>
      </w:pPr>
    </w:p>
    <w:p w:rsidR="003A2035" w:rsidRDefault="003A2035">
      <w:pPr>
        <w:pStyle w:val="a9"/>
        <w:rPr>
          <w:rFonts w:eastAsia="宋体" w:hAnsi="宋体" w:cs="宋体"/>
        </w:rPr>
      </w:pPr>
    </w:p>
    <w:p w:rsidR="003A2035" w:rsidRDefault="00AA1A14">
      <w:pPr>
        <w:rPr>
          <w:rFonts w:ascii="宋体" w:hAnsi="宋体" w:cs="宋体"/>
          <w:b/>
          <w:sz w:val="24"/>
          <w:szCs w:val="24"/>
        </w:rPr>
      </w:pPr>
      <w:r>
        <w:rPr>
          <w:rFonts w:ascii="宋体" w:hAnsi="宋体" w:cs="宋体" w:hint="eastAsia"/>
        </w:rPr>
        <w:br w:type="page"/>
      </w:r>
      <w:r>
        <w:rPr>
          <w:rFonts w:ascii="宋体" w:hAnsi="宋体" w:cs="宋体" w:hint="eastAsia"/>
          <w:b/>
          <w:sz w:val="24"/>
          <w:szCs w:val="24"/>
        </w:rPr>
        <w:lastRenderedPageBreak/>
        <w:t>经济部分格式3：工程量清单计价表</w:t>
      </w:r>
    </w:p>
    <w:p w:rsidR="003A2035" w:rsidRDefault="00AA1A14">
      <w:pPr>
        <w:pStyle w:val="af9"/>
        <w:spacing w:before="100" w:beforeAutospacing="1" w:after="100" w:afterAutospacing="1" w:line="240" w:lineRule="auto"/>
        <w:rPr>
          <w:rFonts w:ascii="宋体" w:eastAsia="宋体" w:hAnsi="宋体" w:cs="宋体"/>
          <w:sz w:val="32"/>
          <w:szCs w:val="32"/>
        </w:rPr>
      </w:pPr>
      <w:r>
        <w:rPr>
          <w:rFonts w:ascii="宋体" w:eastAsia="宋体" w:hAnsi="宋体" w:cs="宋体" w:hint="eastAsia"/>
          <w:sz w:val="32"/>
          <w:szCs w:val="32"/>
        </w:rPr>
        <w:t>工程量清单计价表</w:t>
      </w:r>
    </w:p>
    <w:p w:rsidR="003A2035" w:rsidRDefault="00AA1A14">
      <w:pPr>
        <w:pStyle w:val="af5"/>
        <w:ind w:firstLineChars="0" w:firstLine="0"/>
        <w:jc w:val="center"/>
        <w:rPr>
          <w:rFonts w:ascii="宋体" w:eastAsia="宋体" w:hAnsi="宋体" w:cs="宋体"/>
          <w:b/>
        </w:rPr>
      </w:pPr>
      <w:r>
        <w:rPr>
          <w:rFonts w:ascii="宋体" w:eastAsia="宋体" w:hAnsi="宋体" w:cs="宋体" w:hint="eastAsia"/>
          <w:b/>
        </w:rPr>
        <w:t>本部分内容详见招标文件第七章工程量清单。</w:t>
      </w:r>
    </w:p>
    <w:p w:rsidR="003A2035" w:rsidRDefault="003A2035">
      <w:pPr>
        <w:pStyle w:val="af5"/>
        <w:ind w:firstLine="496"/>
        <w:rPr>
          <w:rFonts w:ascii="宋体" w:eastAsia="宋体" w:hAnsi="宋体" w:cs="宋体"/>
        </w:rPr>
      </w:pPr>
    </w:p>
    <w:p w:rsidR="003A2035" w:rsidRDefault="00AA1A14">
      <w:pPr>
        <w:rPr>
          <w:rFonts w:ascii="宋体" w:hAnsi="宋体" w:cs="宋体"/>
          <w:b/>
          <w:sz w:val="24"/>
          <w:szCs w:val="24"/>
        </w:rPr>
      </w:pPr>
      <w:r>
        <w:rPr>
          <w:rFonts w:ascii="宋体" w:hAnsi="宋体" w:cs="宋体" w:hint="eastAsia"/>
        </w:rPr>
        <w:br w:type="page"/>
      </w:r>
      <w:r>
        <w:rPr>
          <w:rFonts w:ascii="宋体" w:hAnsi="宋体" w:cs="宋体" w:hint="eastAsia"/>
        </w:rPr>
        <w:lastRenderedPageBreak/>
        <w:t>★</w:t>
      </w:r>
      <w:r>
        <w:rPr>
          <w:rFonts w:ascii="宋体" w:hAnsi="宋体" w:cs="宋体" w:hint="eastAsia"/>
          <w:b/>
          <w:sz w:val="24"/>
          <w:szCs w:val="24"/>
        </w:rPr>
        <w:t>经济部分格式4：参与编制经济标投标文件人员名单</w:t>
      </w:r>
    </w:p>
    <w:p w:rsidR="003A2035" w:rsidRDefault="00AA1A14">
      <w:pPr>
        <w:pStyle w:val="af9"/>
        <w:spacing w:before="100" w:beforeAutospacing="1" w:after="100" w:afterAutospacing="1" w:line="240" w:lineRule="auto"/>
        <w:rPr>
          <w:rFonts w:ascii="宋体" w:eastAsia="宋体" w:hAnsi="宋体" w:cs="宋体"/>
          <w:sz w:val="32"/>
          <w:szCs w:val="32"/>
        </w:rPr>
      </w:pPr>
      <w:r>
        <w:rPr>
          <w:rFonts w:ascii="宋体" w:eastAsia="宋体" w:hAnsi="宋体" w:cs="宋体" w:hint="eastAsia"/>
          <w:sz w:val="32"/>
          <w:szCs w:val="32"/>
        </w:rPr>
        <w:t>参与编制经济标投标文件人员名单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2"/>
        <w:gridCol w:w="1382"/>
        <w:gridCol w:w="2341"/>
        <w:gridCol w:w="2245"/>
        <w:gridCol w:w="2304"/>
      </w:tblGrid>
      <w:tr w:rsidR="003A2035">
        <w:trPr>
          <w:trHeight w:val="484"/>
          <w:jc w:val="center"/>
        </w:trPr>
        <w:tc>
          <w:tcPr>
            <w:tcW w:w="9464" w:type="dxa"/>
            <w:gridSpan w:val="5"/>
            <w:vAlign w:val="center"/>
          </w:tcPr>
          <w:p w:rsidR="003A2035" w:rsidRDefault="00AA1A14">
            <w:pPr>
              <w:tabs>
                <w:tab w:val="left" w:pos="720"/>
              </w:tabs>
              <w:snapToGrid w:val="0"/>
              <w:jc w:val="center"/>
              <w:rPr>
                <w:rFonts w:ascii="宋体" w:hAnsi="宋体" w:cs="宋体"/>
                <w:sz w:val="24"/>
              </w:rPr>
            </w:pPr>
            <w:r>
              <w:rPr>
                <w:rFonts w:ascii="宋体" w:hAnsi="宋体" w:cs="宋体" w:hint="eastAsia"/>
                <w:szCs w:val="21"/>
              </w:rPr>
              <w:t>投标人名称</w:t>
            </w:r>
          </w:p>
        </w:tc>
      </w:tr>
      <w:tr w:rsidR="003A2035">
        <w:trPr>
          <w:trHeight w:val="462"/>
          <w:jc w:val="center"/>
        </w:trPr>
        <w:tc>
          <w:tcPr>
            <w:tcW w:w="1192" w:type="dxa"/>
            <w:vAlign w:val="center"/>
          </w:tcPr>
          <w:p w:rsidR="003A2035" w:rsidRDefault="00AA1A14">
            <w:pPr>
              <w:tabs>
                <w:tab w:val="left" w:pos="720"/>
              </w:tabs>
              <w:snapToGrid w:val="0"/>
              <w:jc w:val="center"/>
              <w:rPr>
                <w:rFonts w:ascii="宋体" w:hAnsi="宋体" w:cs="宋体"/>
                <w:szCs w:val="21"/>
              </w:rPr>
            </w:pPr>
            <w:r>
              <w:rPr>
                <w:rFonts w:ascii="宋体" w:hAnsi="宋体" w:cs="宋体" w:hint="eastAsia"/>
                <w:szCs w:val="21"/>
              </w:rPr>
              <w:t>姓名</w:t>
            </w:r>
          </w:p>
        </w:tc>
        <w:tc>
          <w:tcPr>
            <w:tcW w:w="1382" w:type="dxa"/>
            <w:vAlign w:val="center"/>
          </w:tcPr>
          <w:p w:rsidR="003A2035" w:rsidRDefault="00AA1A14">
            <w:pPr>
              <w:tabs>
                <w:tab w:val="left" w:pos="720"/>
              </w:tabs>
              <w:snapToGrid w:val="0"/>
              <w:jc w:val="center"/>
              <w:rPr>
                <w:rFonts w:ascii="宋体" w:hAnsi="宋体" w:cs="宋体"/>
                <w:szCs w:val="21"/>
              </w:rPr>
            </w:pPr>
            <w:r>
              <w:rPr>
                <w:rFonts w:ascii="宋体" w:hAnsi="宋体" w:cs="宋体" w:hint="eastAsia"/>
                <w:szCs w:val="21"/>
              </w:rPr>
              <w:t>职务</w:t>
            </w:r>
          </w:p>
        </w:tc>
        <w:tc>
          <w:tcPr>
            <w:tcW w:w="2341" w:type="dxa"/>
            <w:vAlign w:val="center"/>
          </w:tcPr>
          <w:p w:rsidR="003A2035" w:rsidRDefault="00AA1A14">
            <w:pPr>
              <w:tabs>
                <w:tab w:val="left" w:pos="720"/>
              </w:tabs>
              <w:snapToGrid w:val="0"/>
              <w:jc w:val="center"/>
              <w:rPr>
                <w:rFonts w:ascii="宋体" w:hAnsi="宋体" w:cs="宋体"/>
                <w:szCs w:val="21"/>
              </w:rPr>
            </w:pPr>
            <w:r>
              <w:rPr>
                <w:rFonts w:ascii="宋体" w:hAnsi="宋体" w:cs="宋体" w:hint="eastAsia"/>
                <w:szCs w:val="21"/>
              </w:rPr>
              <w:t>所承担工作</w:t>
            </w:r>
          </w:p>
        </w:tc>
        <w:tc>
          <w:tcPr>
            <w:tcW w:w="2245" w:type="dxa"/>
            <w:vAlign w:val="center"/>
          </w:tcPr>
          <w:p w:rsidR="003A2035" w:rsidRDefault="00AA1A14">
            <w:pPr>
              <w:tabs>
                <w:tab w:val="left" w:pos="720"/>
              </w:tabs>
              <w:snapToGrid w:val="0"/>
              <w:jc w:val="center"/>
              <w:rPr>
                <w:rFonts w:ascii="宋体" w:hAnsi="宋体" w:cs="宋体"/>
                <w:szCs w:val="21"/>
              </w:rPr>
            </w:pPr>
            <w:r>
              <w:rPr>
                <w:rFonts w:ascii="宋体" w:hAnsi="宋体" w:cs="宋体" w:hint="eastAsia"/>
                <w:szCs w:val="21"/>
              </w:rPr>
              <w:t>身份证号码</w:t>
            </w:r>
          </w:p>
        </w:tc>
        <w:tc>
          <w:tcPr>
            <w:tcW w:w="2304" w:type="dxa"/>
            <w:vAlign w:val="center"/>
          </w:tcPr>
          <w:p w:rsidR="003A2035" w:rsidRDefault="00AA1A14">
            <w:pPr>
              <w:tabs>
                <w:tab w:val="left" w:pos="720"/>
              </w:tabs>
              <w:snapToGrid w:val="0"/>
              <w:jc w:val="center"/>
              <w:rPr>
                <w:rFonts w:ascii="宋体" w:hAnsi="宋体" w:cs="宋体"/>
                <w:szCs w:val="21"/>
              </w:rPr>
            </w:pPr>
            <w:r>
              <w:rPr>
                <w:rFonts w:ascii="宋体" w:hAnsi="宋体" w:cs="宋体" w:hint="eastAsia"/>
                <w:szCs w:val="21"/>
              </w:rPr>
              <w:t>本人签名栏</w:t>
            </w:r>
          </w:p>
        </w:tc>
      </w:tr>
      <w:tr w:rsidR="003A2035">
        <w:trPr>
          <w:trHeight w:val="468"/>
          <w:jc w:val="center"/>
        </w:trPr>
        <w:tc>
          <w:tcPr>
            <w:tcW w:w="1192" w:type="dxa"/>
            <w:vAlign w:val="center"/>
          </w:tcPr>
          <w:p w:rsidR="003A2035" w:rsidRDefault="003A2035">
            <w:pPr>
              <w:tabs>
                <w:tab w:val="left" w:pos="720"/>
              </w:tabs>
              <w:snapToGrid w:val="0"/>
              <w:jc w:val="center"/>
              <w:rPr>
                <w:rFonts w:ascii="宋体" w:hAnsi="宋体" w:cs="宋体"/>
                <w:sz w:val="24"/>
              </w:rPr>
            </w:pPr>
          </w:p>
        </w:tc>
        <w:tc>
          <w:tcPr>
            <w:tcW w:w="1382" w:type="dxa"/>
            <w:vAlign w:val="center"/>
          </w:tcPr>
          <w:p w:rsidR="003A2035" w:rsidRDefault="003A2035">
            <w:pPr>
              <w:tabs>
                <w:tab w:val="left" w:pos="720"/>
              </w:tabs>
              <w:snapToGrid w:val="0"/>
              <w:jc w:val="center"/>
              <w:rPr>
                <w:rFonts w:ascii="宋体" w:hAnsi="宋体" w:cs="宋体"/>
                <w:sz w:val="24"/>
              </w:rPr>
            </w:pPr>
          </w:p>
        </w:tc>
        <w:tc>
          <w:tcPr>
            <w:tcW w:w="2341" w:type="dxa"/>
            <w:vAlign w:val="center"/>
          </w:tcPr>
          <w:p w:rsidR="003A2035" w:rsidRDefault="003A2035">
            <w:pPr>
              <w:tabs>
                <w:tab w:val="left" w:pos="720"/>
              </w:tabs>
              <w:snapToGrid w:val="0"/>
              <w:jc w:val="center"/>
              <w:rPr>
                <w:rFonts w:ascii="宋体" w:hAnsi="宋体" w:cs="宋体"/>
                <w:sz w:val="24"/>
              </w:rPr>
            </w:pPr>
          </w:p>
        </w:tc>
        <w:tc>
          <w:tcPr>
            <w:tcW w:w="2245" w:type="dxa"/>
            <w:vAlign w:val="center"/>
          </w:tcPr>
          <w:p w:rsidR="003A2035" w:rsidRDefault="003A2035">
            <w:pPr>
              <w:tabs>
                <w:tab w:val="left" w:pos="720"/>
              </w:tabs>
              <w:snapToGrid w:val="0"/>
              <w:jc w:val="center"/>
              <w:rPr>
                <w:rFonts w:ascii="宋体" w:hAnsi="宋体" w:cs="宋体"/>
                <w:sz w:val="24"/>
              </w:rPr>
            </w:pPr>
          </w:p>
        </w:tc>
        <w:tc>
          <w:tcPr>
            <w:tcW w:w="2304" w:type="dxa"/>
            <w:vAlign w:val="center"/>
          </w:tcPr>
          <w:p w:rsidR="003A2035" w:rsidRDefault="003A2035">
            <w:pPr>
              <w:tabs>
                <w:tab w:val="left" w:pos="720"/>
              </w:tabs>
              <w:snapToGrid w:val="0"/>
              <w:jc w:val="center"/>
              <w:rPr>
                <w:rFonts w:ascii="宋体" w:hAnsi="宋体" w:cs="宋体"/>
                <w:sz w:val="24"/>
              </w:rPr>
            </w:pPr>
          </w:p>
        </w:tc>
      </w:tr>
      <w:tr w:rsidR="003A2035">
        <w:trPr>
          <w:trHeight w:val="446"/>
          <w:jc w:val="center"/>
        </w:trPr>
        <w:tc>
          <w:tcPr>
            <w:tcW w:w="1192" w:type="dxa"/>
            <w:vAlign w:val="center"/>
          </w:tcPr>
          <w:p w:rsidR="003A2035" w:rsidRDefault="003A2035">
            <w:pPr>
              <w:tabs>
                <w:tab w:val="left" w:pos="720"/>
              </w:tabs>
              <w:snapToGrid w:val="0"/>
              <w:jc w:val="center"/>
              <w:rPr>
                <w:rFonts w:ascii="宋体" w:hAnsi="宋体" w:cs="宋体"/>
                <w:sz w:val="24"/>
              </w:rPr>
            </w:pPr>
          </w:p>
        </w:tc>
        <w:tc>
          <w:tcPr>
            <w:tcW w:w="1382" w:type="dxa"/>
            <w:vAlign w:val="center"/>
          </w:tcPr>
          <w:p w:rsidR="003A2035" w:rsidRDefault="003A2035">
            <w:pPr>
              <w:tabs>
                <w:tab w:val="left" w:pos="720"/>
              </w:tabs>
              <w:snapToGrid w:val="0"/>
              <w:jc w:val="center"/>
              <w:rPr>
                <w:rFonts w:ascii="宋体" w:hAnsi="宋体" w:cs="宋体"/>
                <w:sz w:val="24"/>
              </w:rPr>
            </w:pPr>
          </w:p>
        </w:tc>
        <w:tc>
          <w:tcPr>
            <w:tcW w:w="2341" w:type="dxa"/>
            <w:vAlign w:val="center"/>
          </w:tcPr>
          <w:p w:rsidR="003A2035" w:rsidRDefault="003A2035">
            <w:pPr>
              <w:tabs>
                <w:tab w:val="left" w:pos="720"/>
              </w:tabs>
              <w:snapToGrid w:val="0"/>
              <w:jc w:val="center"/>
              <w:rPr>
                <w:rFonts w:ascii="宋体" w:hAnsi="宋体" w:cs="宋体"/>
                <w:sz w:val="24"/>
              </w:rPr>
            </w:pPr>
          </w:p>
        </w:tc>
        <w:tc>
          <w:tcPr>
            <w:tcW w:w="2245" w:type="dxa"/>
            <w:vAlign w:val="center"/>
          </w:tcPr>
          <w:p w:rsidR="003A2035" w:rsidRDefault="003A2035">
            <w:pPr>
              <w:tabs>
                <w:tab w:val="left" w:pos="720"/>
              </w:tabs>
              <w:snapToGrid w:val="0"/>
              <w:jc w:val="center"/>
              <w:rPr>
                <w:rFonts w:ascii="宋体" w:hAnsi="宋体" w:cs="宋体"/>
                <w:sz w:val="24"/>
              </w:rPr>
            </w:pPr>
          </w:p>
        </w:tc>
        <w:tc>
          <w:tcPr>
            <w:tcW w:w="2304" w:type="dxa"/>
            <w:vAlign w:val="center"/>
          </w:tcPr>
          <w:p w:rsidR="003A2035" w:rsidRDefault="003A2035">
            <w:pPr>
              <w:tabs>
                <w:tab w:val="left" w:pos="720"/>
              </w:tabs>
              <w:snapToGrid w:val="0"/>
              <w:jc w:val="center"/>
              <w:rPr>
                <w:rFonts w:ascii="宋体" w:hAnsi="宋体" w:cs="宋体"/>
                <w:sz w:val="24"/>
              </w:rPr>
            </w:pPr>
          </w:p>
        </w:tc>
      </w:tr>
      <w:tr w:rsidR="003A2035">
        <w:trPr>
          <w:trHeight w:val="446"/>
          <w:jc w:val="center"/>
        </w:trPr>
        <w:tc>
          <w:tcPr>
            <w:tcW w:w="1192" w:type="dxa"/>
            <w:vAlign w:val="center"/>
          </w:tcPr>
          <w:p w:rsidR="003A2035" w:rsidRDefault="003A2035">
            <w:pPr>
              <w:tabs>
                <w:tab w:val="left" w:pos="720"/>
              </w:tabs>
              <w:snapToGrid w:val="0"/>
              <w:jc w:val="center"/>
              <w:rPr>
                <w:rFonts w:ascii="宋体" w:hAnsi="宋体" w:cs="宋体"/>
                <w:sz w:val="24"/>
              </w:rPr>
            </w:pPr>
          </w:p>
        </w:tc>
        <w:tc>
          <w:tcPr>
            <w:tcW w:w="1382" w:type="dxa"/>
            <w:vAlign w:val="center"/>
          </w:tcPr>
          <w:p w:rsidR="003A2035" w:rsidRDefault="003A2035">
            <w:pPr>
              <w:tabs>
                <w:tab w:val="left" w:pos="720"/>
              </w:tabs>
              <w:snapToGrid w:val="0"/>
              <w:jc w:val="center"/>
              <w:rPr>
                <w:rFonts w:ascii="宋体" w:hAnsi="宋体" w:cs="宋体"/>
                <w:sz w:val="24"/>
              </w:rPr>
            </w:pPr>
          </w:p>
        </w:tc>
        <w:tc>
          <w:tcPr>
            <w:tcW w:w="2341" w:type="dxa"/>
            <w:vAlign w:val="center"/>
          </w:tcPr>
          <w:p w:rsidR="003A2035" w:rsidRDefault="003A2035">
            <w:pPr>
              <w:tabs>
                <w:tab w:val="left" w:pos="720"/>
              </w:tabs>
              <w:snapToGrid w:val="0"/>
              <w:jc w:val="center"/>
              <w:rPr>
                <w:rFonts w:ascii="宋体" w:hAnsi="宋体" w:cs="宋体"/>
                <w:sz w:val="24"/>
              </w:rPr>
            </w:pPr>
          </w:p>
        </w:tc>
        <w:tc>
          <w:tcPr>
            <w:tcW w:w="2245" w:type="dxa"/>
            <w:vAlign w:val="center"/>
          </w:tcPr>
          <w:p w:rsidR="003A2035" w:rsidRDefault="003A2035">
            <w:pPr>
              <w:tabs>
                <w:tab w:val="left" w:pos="720"/>
              </w:tabs>
              <w:snapToGrid w:val="0"/>
              <w:jc w:val="center"/>
              <w:rPr>
                <w:rFonts w:ascii="宋体" w:hAnsi="宋体" w:cs="宋体"/>
                <w:sz w:val="24"/>
              </w:rPr>
            </w:pPr>
          </w:p>
        </w:tc>
        <w:tc>
          <w:tcPr>
            <w:tcW w:w="2304" w:type="dxa"/>
            <w:vAlign w:val="center"/>
          </w:tcPr>
          <w:p w:rsidR="003A2035" w:rsidRDefault="003A2035">
            <w:pPr>
              <w:tabs>
                <w:tab w:val="left" w:pos="720"/>
              </w:tabs>
              <w:snapToGrid w:val="0"/>
              <w:jc w:val="center"/>
              <w:rPr>
                <w:rFonts w:ascii="宋体" w:hAnsi="宋体" w:cs="宋体"/>
                <w:sz w:val="24"/>
              </w:rPr>
            </w:pPr>
          </w:p>
        </w:tc>
      </w:tr>
      <w:tr w:rsidR="003A2035">
        <w:trPr>
          <w:trHeight w:val="446"/>
          <w:jc w:val="center"/>
        </w:trPr>
        <w:tc>
          <w:tcPr>
            <w:tcW w:w="1192" w:type="dxa"/>
            <w:vAlign w:val="center"/>
          </w:tcPr>
          <w:p w:rsidR="003A2035" w:rsidRDefault="003A2035">
            <w:pPr>
              <w:tabs>
                <w:tab w:val="left" w:pos="720"/>
              </w:tabs>
              <w:snapToGrid w:val="0"/>
              <w:jc w:val="center"/>
              <w:rPr>
                <w:rFonts w:ascii="宋体" w:hAnsi="宋体" w:cs="宋体"/>
                <w:sz w:val="24"/>
              </w:rPr>
            </w:pPr>
          </w:p>
        </w:tc>
        <w:tc>
          <w:tcPr>
            <w:tcW w:w="1382" w:type="dxa"/>
            <w:vAlign w:val="center"/>
          </w:tcPr>
          <w:p w:rsidR="003A2035" w:rsidRDefault="003A2035">
            <w:pPr>
              <w:tabs>
                <w:tab w:val="left" w:pos="720"/>
              </w:tabs>
              <w:snapToGrid w:val="0"/>
              <w:jc w:val="center"/>
              <w:rPr>
                <w:rFonts w:ascii="宋体" w:hAnsi="宋体" w:cs="宋体"/>
                <w:sz w:val="24"/>
              </w:rPr>
            </w:pPr>
          </w:p>
        </w:tc>
        <w:tc>
          <w:tcPr>
            <w:tcW w:w="2341" w:type="dxa"/>
            <w:vAlign w:val="center"/>
          </w:tcPr>
          <w:p w:rsidR="003A2035" w:rsidRDefault="003A2035">
            <w:pPr>
              <w:tabs>
                <w:tab w:val="left" w:pos="720"/>
              </w:tabs>
              <w:snapToGrid w:val="0"/>
              <w:jc w:val="center"/>
              <w:rPr>
                <w:rFonts w:ascii="宋体" w:hAnsi="宋体" w:cs="宋体"/>
                <w:sz w:val="24"/>
              </w:rPr>
            </w:pPr>
          </w:p>
        </w:tc>
        <w:tc>
          <w:tcPr>
            <w:tcW w:w="2245" w:type="dxa"/>
            <w:vAlign w:val="center"/>
          </w:tcPr>
          <w:p w:rsidR="003A2035" w:rsidRDefault="003A2035">
            <w:pPr>
              <w:tabs>
                <w:tab w:val="left" w:pos="720"/>
              </w:tabs>
              <w:snapToGrid w:val="0"/>
              <w:jc w:val="center"/>
              <w:rPr>
                <w:rFonts w:ascii="宋体" w:hAnsi="宋体" w:cs="宋体"/>
                <w:sz w:val="24"/>
              </w:rPr>
            </w:pPr>
          </w:p>
        </w:tc>
        <w:tc>
          <w:tcPr>
            <w:tcW w:w="2304" w:type="dxa"/>
            <w:vAlign w:val="center"/>
          </w:tcPr>
          <w:p w:rsidR="003A2035" w:rsidRDefault="003A2035">
            <w:pPr>
              <w:tabs>
                <w:tab w:val="left" w:pos="720"/>
              </w:tabs>
              <w:snapToGrid w:val="0"/>
              <w:jc w:val="center"/>
              <w:rPr>
                <w:rFonts w:ascii="宋体" w:hAnsi="宋体" w:cs="宋体"/>
                <w:sz w:val="24"/>
              </w:rPr>
            </w:pPr>
          </w:p>
        </w:tc>
      </w:tr>
      <w:tr w:rsidR="003A2035">
        <w:trPr>
          <w:trHeight w:val="446"/>
          <w:jc w:val="center"/>
        </w:trPr>
        <w:tc>
          <w:tcPr>
            <w:tcW w:w="1192" w:type="dxa"/>
            <w:vAlign w:val="center"/>
          </w:tcPr>
          <w:p w:rsidR="003A2035" w:rsidRDefault="003A2035">
            <w:pPr>
              <w:tabs>
                <w:tab w:val="left" w:pos="720"/>
              </w:tabs>
              <w:snapToGrid w:val="0"/>
              <w:jc w:val="center"/>
              <w:rPr>
                <w:rFonts w:ascii="宋体" w:hAnsi="宋体" w:cs="宋体"/>
                <w:sz w:val="24"/>
              </w:rPr>
            </w:pPr>
          </w:p>
        </w:tc>
        <w:tc>
          <w:tcPr>
            <w:tcW w:w="1382" w:type="dxa"/>
            <w:vAlign w:val="center"/>
          </w:tcPr>
          <w:p w:rsidR="003A2035" w:rsidRDefault="003A2035">
            <w:pPr>
              <w:tabs>
                <w:tab w:val="left" w:pos="720"/>
              </w:tabs>
              <w:snapToGrid w:val="0"/>
              <w:jc w:val="center"/>
              <w:rPr>
                <w:rFonts w:ascii="宋体" w:hAnsi="宋体" w:cs="宋体"/>
                <w:sz w:val="24"/>
              </w:rPr>
            </w:pPr>
          </w:p>
        </w:tc>
        <w:tc>
          <w:tcPr>
            <w:tcW w:w="2341" w:type="dxa"/>
            <w:vAlign w:val="center"/>
          </w:tcPr>
          <w:p w:rsidR="003A2035" w:rsidRDefault="003A2035">
            <w:pPr>
              <w:tabs>
                <w:tab w:val="left" w:pos="720"/>
              </w:tabs>
              <w:snapToGrid w:val="0"/>
              <w:jc w:val="center"/>
              <w:rPr>
                <w:rFonts w:ascii="宋体" w:hAnsi="宋体" w:cs="宋体"/>
                <w:sz w:val="24"/>
              </w:rPr>
            </w:pPr>
          </w:p>
        </w:tc>
        <w:tc>
          <w:tcPr>
            <w:tcW w:w="2245" w:type="dxa"/>
            <w:vAlign w:val="center"/>
          </w:tcPr>
          <w:p w:rsidR="003A2035" w:rsidRDefault="003A2035">
            <w:pPr>
              <w:tabs>
                <w:tab w:val="left" w:pos="720"/>
              </w:tabs>
              <w:snapToGrid w:val="0"/>
              <w:jc w:val="center"/>
              <w:rPr>
                <w:rFonts w:ascii="宋体" w:hAnsi="宋体" w:cs="宋体"/>
                <w:sz w:val="24"/>
              </w:rPr>
            </w:pPr>
          </w:p>
        </w:tc>
        <w:tc>
          <w:tcPr>
            <w:tcW w:w="2304" w:type="dxa"/>
            <w:vAlign w:val="center"/>
          </w:tcPr>
          <w:p w:rsidR="003A2035" w:rsidRDefault="003A2035">
            <w:pPr>
              <w:tabs>
                <w:tab w:val="left" w:pos="720"/>
              </w:tabs>
              <w:snapToGrid w:val="0"/>
              <w:jc w:val="center"/>
              <w:rPr>
                <w:rFonts w:ascii="宋体" w:hAnsi="宋体" w:cs="宋体"/>
                <w:sz w:val="24"/>
              </w:rPr>
            </w:pPr>
          </w:p>
        </w:tc>
      </w:tr>
      <w:tr w:rsidR="003A2035">
        <w:trPr>
          <w:trHeight w:val="446"/>
          <w:jc w:val="center"/>
        </w:trPr>
        <w:tc>
          <w:tcPr>
            <w:tcW w:w="1192" w:type="dxa"/>
            <w:vAlign w:val="center"/>
          </w:tcPr>
          <w:p w:rsidR="003A2035" w:rsidRDefault="003A2035">
            <w:pPr>
              <w:tabs>
                <w:tab w:val="left" w:pos="720"/>
              </w:tabs>
              <w:snapToGrid w:val="0"/>
              <w:jc w:val="center"/>
              <w:rPr>
                <w:rFonts w:ascii="宋体" w:hAnsi="宋体" w:cs="宋体"/>
                <w:sz w:val="24"/>
              </w:rPr>
            </w:pPr>
          </w:p>
        </w:tc>
        <w:tc>
          <w:tcPr>
            <w:tcW w:w="1382" w:type="dxa"/>
            <w:vAlign w:val="center"/>
          </w:tcPr>
          <w:p w:rsidR="003A2035" w:rsidRDefault="003A2035">
            <w:pPr>
              <w:tabs>
                <w:tab w:val="left" w:pos="720"/>
              </w:tabs>
              <w:snapToGrid w:val="0"/>
              <w:jc w:val="center"/>
              <w:rPr>
                <w:rFonts w:ascii="宋体" w:hAnsi="宋体" w:cs="宋体"/>
                <w:sz w:val="24"/>
              </w:rPr>
            </w:pPr>
          </w:p>
        </w:tc>
        <w:tc>
          <w:tcPr>
            <w:tcW w:w="2341" w:type="dxa"/>
            <w:vAlign w:val="center"/>
          </w:tcPr>
          <w:p w:rsidR="003A2035" w:rsidRDefault="003A2035">
            <w:pPr>
              <w:tabs>
                <w:tab w:val="left" w:pos="720"/>
              </w:tabs>
              <w:snapToGrid w:val="0"/>
              <w:jc w:val="center"/>
              <w:rPr>
                <w:rFonts w:ascii="宋体" w:hAnsi="宋体" w:cs="宋体"/>
                <w:sz w:val="24"/>
              </w:rPr>
            </w:pPr>
          </w:p>
        </w:tc>
        <w:tc>
          <w:tcPr>
            <w:tcW w:w="2245" w:type="dxa"/>
            <w:vAlign w:val="center"/>
          </w:tcPr>
          <w:p w:rsidR="003A2035" w:rsidRDefault="003A2035">
            <w:pPr>
              <w:tabs>
                <w:tab w:val="left" w:pos="720"/>
              </w:tabs>
              <w:snapToGrid w:val="0"/>
              <w:jc w:val="center"/>
              <w:rPr>
                <w:rFonts w:ascii="宋体" w:hAnsi="宋体" w:cs="宋体"/>
                <w:sz w:val="24"/>
              </w:rPr>
            </w:pPr>
          </w:p>
        </w:tc>
        <w:tc>
          <w:tcPr>
            <w:tcW w:w="2304" w:type="dxa"/>
            <w:vAlign w:val="center"/>
          </w:tcPr>
          <w:p w:rsidR="003A2035" w:rsidRDefault="003A2035">
            <w:pPr>
              <w:tabs>
                <w:tab w:val="left" w:pos="720"/>
              </w:tabs>
              <w:snapToGrid w:val="0"/>
              <w:jc w:val="center"/>
              <w:rPr>
                <w:rFonts w:ascii="宋体" w:hAnsi="宋体" w:cs="宋体"/>
                <w:sz w:val="24"/>
              </w:rPr>
            </w:pPr>
          </w:p>
        </w:tc>
      </w:tr>
      <w:tr w:rsidR="003A2035">
        <w:trPr>
          <w:trHeight w:val="452"/>
          <w:jc w:val="center"/>
        </w:trPr>
        <w:tc>
          <w:tcPr>
            <w:tcW w:w="1192" w:type="dxa"/>
            <w:vAlign w:val="center"/>
          </w:tcPr>
          <w:p w:rsidR="003A2035" w:rsidRDefault="003A2035">
            <w:pPr>
              <w:tabs>
                <w:tab w:val="left" w:pos="720"/>
              </w:tabs>
              <w:snapToGrid w:val="0"/>
              <w:jc w:val="center"/>
              <w:rPr>
                <w:rFonts w:ascii="宋体" w:hAnsi="宋体" w:cs="宋体"/>
                <w:sz w:val="24"/>
              </w:rPr>
            </w:pPr>
          </w:p>
        </w:tc>
        <w:tc>
          <w:tcPr>
            <w:tcW w:w="1382" w:type="dxa"/>
            <w:vAlign w:val="center"/>
          </w:tcPr>
          <w:p w:rsidR="003A2035" w:rsidRDefault="003A2035">
            <w:pPr>
              <w:tabs>
                <w:tab w:val="left" w:pos="720"/>
              </w:tabs>
              <w:snapToGrid w:val="0"/>
              <w:jc w:val="center"/>
              <w:rPr>
                <w:rFonts w:ascii="宋体" w:hAnsi="宋体" w:cs="宋体"/>
                <w:sz w:val="24"/>
              </w:rPr>
            </w:pPr>
          </w:p>
        </w:tc>
        <w:tc>
          <w:tcPr>
            <w:tcW w:w="2341" w:type="dxa"/>
            <w:vAlign w:val="center"/>
          </w:tcPr>
          <w:p w:rsidR="003A2035" w:rsidRDefault="003A2035">
            <w:pPr>
              <w:tabs>
                <w:tab w:val="left" w:pos="720"/>
              </w:tabs>
              <w:snapToGrid w:val="0"/>
              <w:jc w:val="center"/>
              <w:rPr>
                <w:rFonts w:ascii="宋体" w:hAnsi="宋体" w:cs="宋体"/>
                <w:sz w:val="24"/>
              </w:rPr>
            </w:pPr>
          </w:p>
        </w:tc>
        <w:tc>
          <w:tcPr>
            <w:tcW w:w="2245" w:type="dxa"/>
            <w:vAlign w:val="center"/>
          </w:tcPr>
          <w:p w:rsidR="003A2035" w:rsidRDefault="003A2035">
            <w:pPr>
              <w:tabs>
                <w:tab w:val="left" w:pos="720"/>
              </w:tabs>
              <w:snapToGrid w:val="0"/>
              <w:jc w:val="center"/>
              <w:rPr>
                <w:rFonts w:ascii="宋体" w:hAnsi="宋体" w:cs="宋体"/>
                <w:sz w:val="24"/>
              </w:rPr>
            </w:pPr>
          </w:p>
        </w:tc>
        <w:tc>
          <w:tcPr>
            <w:tcW w:w="2304" w:type="dxa"/>
            <w:vAlign w:val="center"/>
          </w:tcPr>
          <w:p w:rsidR="003A2035" w:rsidRDefault="003A2035">
            <w:pPr>
              <w:tabs>
                <w:tab w:val="left" w:pos="720"/>
              </w:tabs>
              <w:snapToGrid w:val="0"/>
              <w:jc w:val="center"/>
              <w:rPr>
                <w:rFonts w:ascii="宋体" w:hAnsi="宋体" w:cs="宋体"/>
                <w:sz w:val="24"/>
              </w:rPr>
            </w:pPr>
          </w:p>
        </w:tc>
      </w:tr>
      <w:tr w:rsidR="003A2035">
        <w:trPr>
          <w:trHeight w:val="472"/>
          <w:jc w:val="center"/>
        </w:trPr>
        <w:tc>
          <w:tcPr>
            <w:tcW w:w="1192" w:type="dxa"/>
            <w:vAlign w:val="center"/>
          </w:tcPr>
          <w:p w:rsidR="003A2035" w:rsidRDefault="003A2035">
            <w:pPr>
              <w:tabs>
                <w:tab w:val="left" w:pos="720"/>
              </w:tabs>
              <w:snapToGrid w:val="0"/>
              <w:jc w:val="center"/>
              <w:rPr>
                <w:rFonts w:ascii="宋体" w:hAnsi="宋体" w:cs="宋体"/>
                <w:sz w:val="24"/>
              </w:rPr>
            </w:pPr>
          </w:p>
        </w:tc>
        <w:tc>
          <w:tcPr>
            <w:tcW w:w="1382" w:type="dxa"/>
            <w:vAlign w:val="center"/>
          </w:tcPr>
          <w:p w:rsidR="003A2035" w:rsidRDefault="003A2035">
            <w:pPr>
              <w:tabs>
                <w:tab w:val="left" w:pos="720"/>
              </w:tabs>
              <w:snapToGrid w:val="0"/>
              <w:jc w:val="center"/>
              <w:rPr>
                <w:rFonts w:ascii="宋体" w:hAnsi="宋体" w:cs="宋体"/>
                <w:sz w:val="24"/>
              </w:rPr>
            </w:pPr>
          </w:p>
        </w:tc>
        <w:tc>
          <w:tcPr>
            <w:tcW w:w="2341" w:type="dxa"/>
            <w:vAlign w:val="center"/>
          </w:tcPr>
          <w:p w:rsidR="003A2035" w:rsidRDefault="003A2035">
            <w:pPr>
              <w:tabs>
                <w:tab w:val="left" w:pos="720"/>
              </w:tabs>
              <w:snapToGrid w:val="0"/>
              <w:jc w:val="center"/>
              <w:rPr>
                <w:rFonts w:ascii="宋体" w:hAnsi="宋体" w:cs="宋体"/>
                <w:sz w:val="24"/>
              </w:rPr>
            </w:pPr>
          </w:p>
        </w:tc>
        <w:tc>
          <w:tcPr>
            <w:tcW w:w="2245" w:type="dxa"/>
            <w:vAlign w:val="center"/>
          </w:tcPr>
          <w:p w:rsidR="003A2035" w:rsidRDefault="003A2035">
            <w:pPr>
              <w:tabs>
                <w:tab w:val="left" w:pos="720"/>
              </w:tabs>
              <w:snapToGrid w:val="0"/>
              <w:jc w:val="center"/>
              <w:rPr>
                <w:rFonts w:ascii="宋体" w:hAnsi="宋体" w:cs="宋体"/>
                <w:sz w:val="24"/>
              </w:rPr>
            </w:pPr>
          </w:p>
        </w:tc>
        <w:tc>
          <w:tcPr>
            <w:tcW w:w="2304" w:type="dxa"/>
            <w:vAlign w:val="center"/>
          </w:tcPr>
          <w:p w:rsidR="003A2035" w:rsidRDefault="003A2035">
            <w:pPr>
              <w:tabs>
                <w:tab w:val="left" w:pos="720"/>
              </w:tabs>
              <w:snapToGrid w:val="0"/>
              <w:jc w:val="center"/>
              <w:rPr>
                <w:rFonts w:ascii="宋体" w:hAnsi="宋体" w:cs="宋体"/>
                <w:sz w:val="24"/>
              </w:rPr>
            </w:pPr>
          </w:p>
        </w:tc>
      </w:tr>
    </w:tbl>
    <w:p w:rsidR="003A2035" w:rsidRDefault="00AA1A14">
      <w:pPr>
        <w:autoSpaceDE w:val="0"/>
        <w:autoSpaceDN w:val="0"/>
        <w:adjustRightInd w:val="0"/>
        <w:spacing w:line="360" w:lineRule="auto"/>
        <w:rPr>
          <w:rFonts w:ascii="宋体" w:hAnsi="宋体" w:cs="宋体"/>
          <w:szCs w:val="21"/>
        </w:rPr>
      </w:pPr>
      <w:r>
        <w:rPr>
          <w:rFonts w:ascii="宋体" w:hAnsi="宋体" w:cs="宋体" w:hint="eastAsia"/>
        </w:rPr>
        <w:t>注：参与编制经济标书所有人员名单应包括如编制各种专业工程量清单投标报价、负责清样校对、负责打印及复印等所有人员在内的人员名单。</w:t>
      </w:r>
    </w:p>
    <w:p w:rsidR="003A2035" w:rsidRDefault="00AA1A14">
      <w:pPr>
        <w:pStyle w:val="a1"/>
        <w:spacing w:after="0" w:line="360" w:lineRule="auto"/>
        <w:ind w:firstLine="0"/>
        <w:jc w:val="left"/>
        <w:rPr>
          <w:rFonts w:ascii="宋体" w:hAnsi="宋体" w:cs="宋体"/>
          <w:b/>
          <w:sz w:val="24"/>
          <w:szCs w:val="24"/>
        </w:rPr>
      </w:pPr>
      <w:r>
        <w:rPr>
          <w:rFonts w:ascii="宋体" w:hAnsi="宋体" w:cs="宋体" w:hint="eastAsia"/>
          <w:sz w:val="24"/>
        </w:rPr>
        <w:br w:type="page"/>
      </w:r>
      <w:r>
        <w:rPr>
          <w:rFonts w:ascii="宋体" w:hAnsi="宋体" w:cs="宋体" w:hint="eastAsia"/>
          <w:b/>
          <w:sz w:val="24"/>
          <w:szCs w:val="24"/>
        </w:rPr>
        <w:lastRenderedPageBreak/>
        <w:t>★经济部分格式5：对投标文件编制的承诺</w:t>
      </w:r>
    </w:p>
    <w:p w:rsidR="003A2035" w:rsidRDefault="00AA1A14">
      <w:pPr>
        <w:pStyle w:val="af9"/>
        <w:spacing w:before="100" w:beforeAutospacing="1" w:after="100" w:afterAutospacing="1" w:line="240" w:lineRule="auto"/>
        <w:rPr>
          <w:rFonts w:ascii="宋体" w:eastAsia="宋体" w:hAnsi="宋体" w:cs="宋体"/>
          <w:sz w:val="32"/>
          <w:szCs w:val="32"/>
        </w:rPr>
      </w:pPr>
      <w:r>
        <w:rPr>
          <w:rFonts w:ascii="宋体" w:eastAsia="宋体" w:hAnsi="宋体" w:cs="宋体" w:hint="eastAsia"/>
          <w:sz w:val="32"/>
          <w:szCs w:val="32"/>
        </w:rPr>
        <w:t>对投标文件编制的承诺</w:t>
      </w:r>
    </w:p>
    <w:p w:rsidR="003A2035" w:rsidRDefault="00AA1A14">
      <w:pPr>
        <w:pStyle w:val="a1"/>
        <w:spacing w:after="0" w:line="360" w:lineRule="auto"/>
        <w:ind w:leftChars="-1" w:left="-2" w:firstLineChars="225" w:firstLine="540"/>
        <w:rPr>
          <w:rFonts w:ascii="宋体" w:hAnsi="宋体" w:cs="宋体"/>
          <w:sz w:val="24"/>
        </w:rPr>
      </w:pPr>
      <w:r>
        <w:rPr>
          <w:rFonts w:ascii="宋体" w:hAnsi="宋体" w:cs="宋体" w:hint="eastAsia"/>
          <w:sz w:val="24"/>
        </w:rPr>
        <w:t>本公司授权</w:t>
      </w:r>
      <w:r>
        <w:rPr>
          <w:rFonts w:ascii="宋体" w:hAnsi="宋体" w:cs="宋体" w:hint="eastAsia"/>
          <w:sz w:val="24"/>
          <w:u w:val="single"/>
        </w:rPr>
        <w:t xml:space="preserve">         （身份证号：               ）</w:t>
      </w:r>
      <w:r>
        <w:rPr>
          <w:rFonts w:ascii="宋体" w:hAnsi="宋体" w:cs="宋体" w:hint="eastAsia"/>
          <w:sz w:val="24"/>
        </w:rPr>
        <w:t>负责对投标文件的编制及内容进行解释、说明，并承诺以下事项：</w:t>
      </w:r>
    </w:p>
    <w:p w:rsidR="003A2035" w:rsidRDefault="00AA1A14">
      <w:pPr>
        <w:pStyle w:val="a1"/>
        <w:spacing w:after="0" w:line="360" w:lineRule="auto"/>
        <w:ind w:leftChars="-1" w:left="-2" w:firstLineChars="225" w:firstLine="540"/>
        <w:rPr>
          <w:rFonts w:ascii="宋体" w:hAnsi="宋体" w:cs="宋体"/>
          <w:sz w:val="24"/>
        </w:rPr>
      </w:pPr>
      <w:r>
        <w:rPr>
          <w:rFonts w:ascii="宋体" w:hAnsi="宋体" w:cs="宋体" w:hint="eastAsia"/>
          <w:sz w:val="24"/>
        </w:rPr>
        <w:t>1.被授权人清楚投标文件编制的具体情况，包括技术方案文件、工程量清单、以及投标文件的加密打包的理解；</w:t>
      </w:r>
    </w:p>
    <w:p w:rsidR="003A2035" w:rsidRDefault="00AA1A14">
      <w:pPr>
        <w:pStyle w:val="a1"/>
        <w:spacing w:after="0" w:line="360" w:lineRule="auto"/>
        <w:ind w:leftChars="-1" w:left="-2" w:firstLineChars="225" w:firstLine="540"/>
        <w:rPr>
          <w:rFonts w:ascii="宋体" w:hAnsi="宋体" w:cs="宋体"/>
          <w:sz w:val="24"/>
        </w:rPr>
      </w:pPr>
      <w:r>
        <w:rPr>
          <w:rFonts w:ascii="宋体" w:hAnsi="宋体" w:cs="宋体" w:hint="eastAsia"/>
          <w:sz w:val="24"/>
        </w:rPr>
        <w:t>2.在本项目开标至评标结束前，努力确保被授权人在项目评标所在地附近；</w:t>
      </w:r>
    </w:p>
    <w:p w:rsidR="003A2035" w:rsidRDefault="00AA1A14">
      <w:pPr>
        <w:pStyle w:val="a1"/>
        <w:spacing w:after="0" w:line="360" w:lineRule="auto"/>
        <w:ind w:leftChars="-1" w:left="-2" w:firstLineChars="225" w:firstLine="540"/>
        <w:rPr>
          <w:rFonts w:ascii="宋体" w:hAnsi="宋体" w:cs="宋体"/>
          <w:sz w:val="24"/>
        </w:rPr>
      </w:pPr>
      <w:r>
        <w:rPr>
          <w:rFonts w:ascii="宋体" w:hAnsi="宋体" w:cs="宋体" w:hint="eastAsia"/>
          <w:sz w:val="24"/>
        </w:rPr>
        <w:t>3.从评标委员会要求澄清起二小时内，被授权人应如实地书面澄清。</w:t>
      </w:r>
    </w:p>
    <w:p w:rsidR="003A2035" w:rsidRDefault="00AA1A14">
      <w:pPr>
        <w:pStyle w:val="a1"/>
        <w:spacing w:after="0" w:line="360" w:lineRule="auto"/>
        <w:ind w:leftChars="-1" w:left="-2" w:firstLineChars="225" w:firstLine="540"/>
        <w:rPr>
          <w:rFonts w:ascii="宋体" w:hAnsi="宋体" w:cs="宋体"/>
          <w:sz w:val="24"/>
        </w:rPr>
      </w:pPr>
      <w:r>
        <w:rPr>
          <w:rFonts w:ascii="宋体" w:hAnsi="宋体" w:cs="宋体" w:hint="eastAsia"/>
          <w:sz w:val="24"/>
        </w:rPr>
        <w:t>如由于未遵守上述承诺内容之一导致无法进行澄清的，我公司认可和接受评标委员会</w:t>
      </w:r>
      <w:proofErr w:type="gramStart"/>
      <w:r>
        <w:rPr>
          <w:rFonts w:ascii="宋体" w:hAnsi="宋体" w:cs="宋体" w:hint="eastAsia"/>
          <w:sz w:val="24"/>
        </w:rPr>
        <w:t>作出</w:t>
      </w:r>
      <w:proofErr w:type="gramEnd"/>
      <w:r>
        <w:rPr>
          <w:rFonts w:ascii="宋体" w:hAnsi="宋体" w:cs="宋体" w:hint="eastAsia"/>
          <w:sz w:val="24"/>
        </w:rPr>
        <w:t xml:space="preserve">的评审结论。                                 </w:t>
      </w:r>
    </w:p>
    <w:p w:rsidR="003A2035" w:rsidRDefault="003A2035">
      <w:pPr>
        <w:pStyle w:val="a1"/>
        <w:spacing w:after="0" w:line="360" w:lineRule="auto"/>
        <w:ind w:firstLineChars="150" w:firstLine="360"/>
        <w:rPr>
          <w:rFonts w:ascii="宋体" w:hAnsi="宋体" w:cs="宋体"/>
          <w:sz w:val="24"/>
        </w:rPr>
      </w:pPr>
    </w:p>
    <w:p w:rsidR="003A2035" w:rsidRDefault="00AA1A14">
      <w:pPr>
        <w:pStyle w:val="a1"/>
        <w:spacing w:after="0" w:line="360" w:lineRule="auto"/>
        <w:ind w:firstLineChars="200" w:firstLine="480"/>
        <w:rPr>
          <w:rFonts w:ascii="宋体" w:hAnsi="宋体" w:cs="宋体"/>
          <w:sz w:val="24"/>
        </w:rPr>
      </w:pPr>
      <w:r>
        <w:rPr>
          <w:rFonts w:ascii="宋体" w:hAnsi="宋体" w:cs="宋体" w:hint="eastAsia"/>
          <w:sz w:val="24"/>
        </w:rPr>
        <w:t>附件：《投标文件编制情况》</w:t>
      </w:r>
    </w:p>
    <w:p w:rsidR="003A2035" w:rsidRDefault="00AA1A14">
      <w:pPr>
        <w:spacing w:line="360" w:lineRule="auto"/>
        <w:ind w:right="90" w:firstLineChars="1350" w:firstLine="3240"/>
        <w:rPr>
          <w:rFonts w:ascii="宋体" w:hAnsi="宋体" w:cs="宋体"/>
          <w:sz w:val="24"/>
          <w:szCs w:val="24"/>
          <w:u w:val="single"/>
        </w:rPr>
      </w:pPr>
      <w:r>
        <w:rPr>
          <w:rFonts w:ascii="宋体" w:hAnsi="宋体" w:cs="宋体" w:hint="eastAsia"/>
          <w:sz w:val="24"/>
          <w:szCs w:val="24"/>
        </w:rPr>
        <w:t xml:space="preserve"> 投标人名称：</w:t>
      </w:r>
    </w:p>
    <w:p w:rsidR="003A2035" w:rsidRDefault="00AA1A14">
      <w:pPr>
        <w:spacing w:line="360" w:lineRule="auto"/>
        <w:ind w:firstLineChars="1400" w:firstLine="3360"/>
        <w:rPr>
          <w:rFonts w:ascii="宋体" w:hAnsi="宋体" w:cs="宋体"/>
          <w:sz w:val="24"/>
          <w:szCs w:val="24"/>
        </w:rPr>
      </w:pPr>
      <w:r>
        <w:rPr>
          <w:rFonts w:ascii="宋体" w:hAnsi="宋体" w:cs="宋体" w:hint="eastAsia"/>
          <w:sz w:val="24"/>
          <w:szCs w:val="24"/>
        </w:rPr>
        <w:t xml:space="preserve">日期：      年   月   日 </w:t>
      </w:r>
    </w:p>
    <w:p w:rsidR="003A2035" w:rsidRDefault="00AA1A14">
      <w:pPr>
        <w:pStyle w:val="af9"/>
        <w:spacing w:before="100" w:beforeAutospacing="1" w:after="100" w:afterAutospacing="1" w:line="240" w:lineRule="auto"/>
        <w:rPr>
          <w:rFonts w:ascii="宋体" w:eastAsia="宋体" w:hAnsi="宋体" w:cs="宋体"/>
          <w:sz w:val="32"/>
          <w:szCs w:val="32"/>
        </w:rPr>
      </w:pPr>
      <w:r>
        <w:rPr>
          <w:rFonts w:ascii="宋体" w:eastAsia="宋体" w:hAnsi="宋体" w:cs="宋体" w:hint="eastAsia"/>
          <w:sz w:val="32"/>
          <w:szCs w:val="32"/>
        </w:rPr>
        <w:t>投标文件编制情况</w:t>
      </w:r>
    </w:p>
    <w:tbl>
      <w:tblPr>
        <w:tblW w:w="0" w:type="auto"/>
        <w:tblLayout w:type="fixed"/>
        <w:tblLook w:val="04A0" w:firstRow="1" w:lastRow="0" w:firstColumn="1" w:lastColumn="0" w:noHBand="0" w:noVBand="1"/>
      </w:tblPr>
      <w:tblGrid>
        <w:gridCol w:w="8522"/>
      </w:tblGrid>
      <w:tr w:rsidR="003A2035">
        <w:trPr>
          <w:trHeight w:val="2819"/>
        </w:trPr>
        <w:tc>
          <w:tcPr>
            <w:tcW w:w="8522" w:type="dxa"/>
          </w:tcPr>
          <w:p w:rsidR="003A2035" w:rsidRDefault="00AA1A14">
            <w:pPr>
              <w:pStyle w:val="a1"/>
              <w:spacing w:after="0" w:line="360" w:lineRule="auto"/>
              <w:ind w:firstLineChars="200" w:firstLine="480"/>
              <w:rPr>
                <w:rFonts w:ascii="宋体" w:hAnsi="宋体" w:cs="宋体"/>
                <w:kern w:val="2"/>
                <w:sz w:val="24"/>
              </w:rPr>
            </w:pPr>
            <w:r>
              <w:rPr>
                <w:rFonts w:ascii="宋体" w:hAnsi="宋体" w:cs="宋体" w:hint="eastAsia"/>
                <w:kern w:val="2"/>
                <w:sz w:val="24"/>
              </w:rPr>
              <w:t>1.投标文件报价编制方式: □自行编制的，编制的负责人：</w:t>
            </w:r>
            <w:r>
              <w:rPr>
                <w:rFonts w:ascii="宋体" w:hAnsi="宋体" w:cs="宋体" w:hint="eastAsia"/>
                <w:kern w:val="2"/>
                <w:sz w:val="24"/>
                <w:u w:val="single"/>
              </w:rPr>
              <w:t xml:space="preserve"> （盖造价工程师执业专用章或全国建设工程</w:t>
            </w:r>
            <w:proofErr w:type="gramStart"/>
            <w:r>
              <w:rPr>
                <w:rFonts w:ascii="宋体" w:hAnsi="宋体" w:cs="宋体" w:hint="eastAsia"/>
                <w:kern w:val="2"/>
                <w:sz w:val="24"/>
                <w:u w:val="single"/>
              </w:rPr>
              <w:t>造价员</w:t>
            </w:r>
            <w:proofErr w:type="gramEnd"/>
            <w:r>
              <w:rPr>
                <w:rFonts w:ascii="宋体" w:hAnsi="宋体" w:cs="宋体" w:hint="eastAsia"/>
                <w:kern w:val="2"/>
                <w:sz w:val="24"/>
                <w:u w:val="single"/>
              </w:rPr>
              <w:t xml:space="preserve">章，执业单位应与投标人一致） </w:t>
            </w:r>
            <w:r>
              <w:rPr>
                <w:rFonts w:ascii="宋体" w:hAnsi="宋体" w:cs="宋体" w:hint="eastAsia"/>
                <w:kern w:val="2"/>
                <w:sz w:val="24"/>
              </w:rPr>
              <w:t>。□委托编制的，受委托单位，编制的负责人：</w:t>
            </w:r>
            <w:r>
              <w:rPr>
                <w:rFonts w:ascii="宋体" w:hAnsi="宋体" w:cs="宋体" w:hint="eastAsia"/>
                <w:kern w:val="2"/>
                <w:sz w:val="24"/>
                <w:u w:val="single"/>
              </w:rPr>
              <w:t xml:space="preserve"> （盖造价工程师执业专用章或全国建设工程</w:t>
            </w:r>
            <w:proofErr w:type="gramStart"/>
            <w:r>
              <w:rPr>
                <w:rFonts w:ascii="宋体" w:hAnsi="宋体" w:cs="宋体" w:hint="eastAsia"/>
                <w:kern w:val="2"/>
                <w:sz w:val="24"/>
                <w:u w:val="single"/>
              </w:rPr>
              <w:t>造价员</w:t>
            </w:r>
            <w:proofErr w:type="gramEnd"/>
            <w:r>
              <w:rPr>
                <w:rFonts w:ascii="宋体" w:hAnsi="宋体" w:cs="宋体" w:hint="eastAsia"/>
                <w:kern w:val="2"/>
                <w:sz w:val="24"/>
                <w:u w:val="single"/>
              </w:rPr>
              <w:t xml:space="preserve">章，执业单位应与受委托单位一致） </w:t>
            </w:r>
            <w:r>
              <w:rPr>
                <w:rFonts w:ascii="宋体" w:hAnsi="宋体" w:cs="宋体" w:hint="eastAsia"/>
                <w:kern w:val="2"/>
                <w:sz w:val="24"/>
              </w:rPr>
              <w:t>。</w:t>
            </w:r>
          </w:p>
          <w:p w:rsidR="003A2035" w:rsidRDefault="00AA1A14">
            <w:pPr>
              <w:pStyle w:val="a1"/>
              <w:spacing w:after="0" w:line="360" w:lineRule="auto"/>
              <w:ind w:firstLineChars="200" w:firstLine="480"/>
              <w:rPr>
                <w:rFonts w:ascii="宋体" w:hAnsi="宋体" w:cs="宋体"/>
                <w:kern w:val="2"/>
                <w:sz w:val="24"/>
              </w:rPr>
            </w:pPr>
            <w:r>
              <w:rPr>
                <w:rFonts w:ascii="宋体" w:hAnsi="宋体" w:cs="宋体" w:hint="eastAsia"/>
                <w:kern w:val="2"/>
                <w:sz w:val="24"/>
              </w:rPr>
              <w:t>2.投标文件加密打包的电脑情况</w:t>
            </w:r>
          </w:p>
          <w:p w:rsidR="003A2035" w:rsidRDefault="00AA1A14">
            <w:pPr>
              <w:pStyle w:val="a1"/>
              <w:spacing w:after="0" w:line="360" w:lineRule="auto"/>
              <w:ind w:firstLine="0"/>
              <w:rPr>
                <w:rFonts w:ascii="宋体" w:hAnsi="宋体" w:cs="宋体"/>
                <w:kern w:val="2"/>
                <w:sz w:val="24"/>
              </w:rPr>
            </w:pPr>
            <w:r>
              <w:rPr>
                <w:rFonts w:ascii="宋体" w:hAnsi="宋体" w:cs="宋体" w:hint="eastAsia"/>
                <w:kern w:val="2"/>
                <w:sz w:val="24"/>
              </w:rPr>
              <w:t>投标文件加密打包的电脑     自有    □      外包    □     其他    □</w:t>
            </w:r>
          </w:p>
          <w:p w:rsidR="003A2035" w:rsidRDefault="00AA1A14">
            <w:pPr>
              <w:pStyle w:val="a1"/>
              <w:spacing w:after="0" w:line="360" w:lineRule="auto"/>
              <w:ind w:firstLine="0"/>
              <w:rPr>
                <w:rFonts w:ascii="宋体" w:hAnsi="宋体" w:cs="宋体"/>
                <w:kern w:val="2"/>
                <w:sz w:val="24"/>
              </w:rPr>
            </w:pPr>
            <w:r>
              <w:rPr>
                <w:rFonts w:ascii="宋体" w:hAnsi="宋体" w:cs="宋体" w:hint="eastAsia"/>
                <w:kern w:val="2"/>
                <w:sz w:val="24"/>
              </w:rPr>
              <w:t>电脑类型</w:t>
            </w:r>
          </w:p>
          <w:p w:rsidR="003A2035" w:rsidRDefault="00AA1A14">
            <w:pPr>
              <w:pStyle w:val="a1"/>
              <w:spacing w:after="0" w:line="360" w:lineRule="auto"/>
              <w:ind w:firstLine="0"/>
              <w:rPr>
                <w:rFonts w:ascii="宋体" w:hAnsi="宋体" w:cs="宋体"/>
                <w:kern w:val="2"/>
                <w:sz w:val="24"/>
              </w:rPr>
            </w:pPr>
            <w:r>
              <w:rPr>
                <w:rFonts w:ascii="宋体" w:hAnsi="宋体" w:cs="宋体" w:hint="eastAsia"/>
                <w:kern w:val="2"/>
                <w:sz w:val="24"/>
              </w:rPr>
              <w:t>电脑所属单位</w:t>
            </w:r>
          </w:p>
          <w:p w:rsidR="003A2035" w:rsidRDefault="00AA1A14">
            <w:pPr>
              <w:pStyle w:val="a1"/>
              <w:spacing w:after="0" w:line="360" w:lineRule="auto"/>
              <w:ind w:firstLine="0"/>
              <w:rPr>
                <w:rFonts w:ascii="宋体" w:hAnsi="宋体" w:cs="宋体"/>
                <w:kern w:val="2"/>
                <w:sz w:val="24"/>
              </w:rPr>
            </w:pPr>
            <w:r>
              <w:rPr>
                <w:rFonts w:ascii="宋体" w:hAnsi="宋体" w:cs="宋体" w:hint="eastAsia"/>
                <w:kern w:val="2"/>
                <w:sz w:val="24"/>
              </w:rPr>
              <w:t>电脑所在地址     （如××市××区(县) ××街（路）××号××大厦××房）</w:t>
            </w:r>
          </w:p>
        </w:tc>
      </w:tr>
    </w:tbl>
    <w:p w:rsidR="003A2035" w:rsidRDefault="00AA1A14">
      <w:pPr>
        <w:rPr>
          <w:rStyle w:val="NormalCharacter"/>
          <w:rFonts w:ascii="宋体" w:hAnsi="宋体" w:cs="宋体"/>
          <w:bCs/>
        </w:rPr>
      </w:pPr>
      <w:bookmarkStart w:id="41" w:name="_Toc4740"/>
      <w:r>
        <w:rPr>
          <w:rStyle w:val="NormalCharacter"/>
          <w:rFonts w:ascii="宋体" w:hAnsi="宋体" w:cs="宋体" w:hint="eastAsia"/>
          <w:bCs/>
        </w:rPr>
        <w:br w:type="page"/>
      </w:r>
    </w:p>
    <w:p w:rsidR="003A2035" w:rsidRDefault="00AA1A14">
      <w:pPr>
        <w:pStyle w:val="Heading1"/>
        <w:outlineLvl w:val="0"/>
        <w:rPr>
          <w:rStyle w:val="UserStyle44"/>
          <w:rFonts w:ascii="宋体" w:hAnsi="宋体" w:cs="宋体"/>
          <w:b/>
          <w:bCs/>
        </w:rPr>
      </w:pPr>
      <w:bookmarkStart w:id="42" w:name="_Toc27232"/>
      <w:r>
        <w:rPr>
          <w:rStyle w:val="NormalCharacter"/>
          <w:rFonts w:ascii="宋体" w:hAnsi="宋体" w:cs="宋体" w:hint="eastAsia"/>
          <w:bCs/>
        </w:rPr>
        <w:lastRenderedPageBreak/>
        <w:t>第五章  技术条件（工程建设标准）</w:t>
      </w:r>
      <w:bookmarkEnd w:id="39"/>
      <w:bookmarkEnd w:id="41"/>
      <w:bookmarkEnd w:id="42"/>
    </w:p>
    <w:p w:rsidR="003A2035" w:rsidRDefault="00AA1A14">
      <w:pPr>
        <w:topLinePunct/>
        <w:adjustRightInd w:val="0"/>
        <w:snapToGrid w:val="0"/>
        <w:spacing w:line="360" w:lineRule="auto"/>
        <w:ind w:firstLineChars="200" w:firstLine="496"/>
        <w:jc w:val="left"/>
        <w:rPr>
          <w:rFonts w:ascii="宋体" w:hAnsi="宋体" w:cs="宋体"/>
          <w:snapToGrid w:val="0"/>
          <w:spacing w:val="4"/>
          <w:sz w:val="24"/>
          <w:szCs w:val="24"/>
        </w:rPr>
      </w:pPr>
      <w:r>
        <w:rPr>
          <w:rFonts w:ascii="宋体" w:hAnsi="宋体" w:cs="宋体" w:hint="eastAsia"/>
          <w:snapToGrid w:val="0"/>
          <w:spacing w:val="4"/>
          <w:sz w:val="24"/>
          <w:szCs w:val="24"/>
        </w:rPr>
        <w:t>注：本章内未提及的工程建设内容以现行的中华人民共和国及有关部委颁布的标准、规范和规程执行，合理配备项目人员、机械设备及材料，达到国家（或省、市）关于质量、安全、消防等规范的有关要求。</w:t>
      </w:r>
      <w:proofErr w:type="gramStart"/>
      <w:r>
        <w:rPr>
          <w:rFonts w:ascii="宋体" w:hAnsi="宋体" w:cs="宋体" w:hint="eastAsia"/>
          <w:snapToGrid w:val="0"/>
          <w:spacing w:val="4"/>
          <w:sz w:val="24"/>
          <w:szCs w:val="24"/>
        </w:rPr>
        <w:t>若施工</w:t>
      </w:r>
      <w:proofErr w:type="gramEnd"/>
      <w:r>
        <w:rPr>
          <w:rFonts w:ascii="宋体" w:hAnsi="宋体" w:cs="宋体" w:hint="eastAsia"/>
          <w:snapToGrid w:val="0"/>
          <w:spacing w:val="4"/>
          <w:sz w:val="24"/>
          <w:szCs w:val="24"/>
        </w:rPr>
        <w:t>时期建设主管部门颁布新的规范、标准，则按照最新的规范、标准执行。</w:t>
      </w:r>
    </w:p>
    <w:p w:rsidR="003A2035" w:rsidRDefault="00AA1A14">
      <w:pPr>
        <w:topLinePunct/>
        <w:adjustRightInd w:val="0"/>
        <w:snapToGrid w:val="0"/>
        <w:spacing w:line="360" w:lineRule="auto"/>
        <w:ind w:firstLineChars="200" w:firstLine="496"/>
        <w:jc w:val="left"/>
        <w:textAlignment w:val="auto"/>
        <w:rPr>
          <w:rFonts w:ascii="宋体" w:hAnsi="宋体" w:cs="宋体"/>
          <w:snapToGrid w:val="0"/>
          <w:spacing w:val="4"/>
          <w:sz w:val="24"/>
          <w:szCs w:val="24"/>
        </w:rPr>
      </w:pPr>
      <w:r>
        <w:rPr>
          <w:rFonts w:ascii="宋体" w:hAnsi="宋体" w:cs="宋体" w:hint="eastAsia"/>
          <w:snapToGrid w:val="0"/>
          <w:spacing w:val="4"/>
          <w:sz w:val="24"/>
          <w:szCs w:val="24"/>
        </w:rPr>
        <w:t>施工现场建筑垃圾源头减量的具体要求和建筑垃圾综合利用产品的使用要求：</w:t>
      </w:r>
    </w:p>
    <w:p w:rsidR="003A2035" w:rsidRDefault="00AA1A14">
      <w:pPr>
        <w:topLinePunct/>
        <w:adjustRightInd w:val="0"/>
        <w:snapToGrid w:val="0"/>
        <w:spacing w:line="360" w:lineRule="auto"/>
        <w:ind w:firstLineChars="200" w:firstLine="496"/>
        <w:jc w:val="left"/>
        <w:textAlignment w:val="auto"/>
        <w:rPr>
          <w:rFonts w:ascii="宋体" w:hAnsi="宋体" w:cs="宋体"/>
          <w:snapToGrid w:val="0"/>
          <w:spacing w:val="4"/>
          <w:sz w:val="24"/>
          <w:szCs w:val="24"/>
        </w:rPr>
      </w:pPr>
      <w:r>
        <w:rPr>
          <w:rFonts w:ascii="宋体" w:hAnsi="宋体" w:cs="宋体" w:hint="eastAsia"/>
          <w:snapToGrid w:val="0"/>
          <w:spacing w:val="4"/>
          <w:sz w:val="24"/>
          <w:szCs w:val="24"/>
        </w:rPr>
        <w:t>1.工程施工单位应当编制建筑垃圾处理方案，采取污染防治措施，并在开工前</w:t>
      </w:r>
      <w:proofErr w:type="gramStart"/>
      <w:r>
        <w:rPr>
          <w:rFonts w:ascii="宋体" w:hAnsi="宋体" w:cs="宋体" w:hint="eastAsia"/>
          <w:snapToGrid w:val="0"/>
          <w:spacing w:val="4"/>
          <w:sz w:val="24"/>
          <w:szCs w:val="24"/>
        </w:rPr>
        <w:t>报工程</w:t>
      </w:r>
      <w:proofErr w:type="gramEnd"/>
      <w:r>
        <w:rPr>
          <w:rFonts w:ascii="宋体" w:hAnsi="宋体" w:cs="宋体" w:hint="eastAsia"/>
          <w:snapToGrid w:val="0"/>
          <w:spacing w:val="4"/>
          <w:sz w:val="24"/>
          <w:szCs w:val="24"/>
        </w:rPr>
        <w:t>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rsidR="003A2035" w:rsidRDefault="00AA1A14">
      <w:pPr>
        <w:topLinePunct/>
        <w:adjustRightInd w:val="0"/>
        <w:snapToGrid w:val="0"/>
        <w:spacing w:line="360" w:lineRule="auto"/>
        <w:ind w:firstLineChars="200" w:firstLine="496"/>
        <w:jc w:val="left"/>
        <w:textAlignment w:val="auto"/>
        <w:rPr>
          <w:rFonts w:ascii="宋体" w:hAnsi="宋体" w:cs="宋体"/>
          <w:snapToGrid w:val="0"/>
          <w:spacing w:val="4"/>
          <w:sz w:val="24"/>
          <w:szCs w:val="24"/>
        </w:rPr>
      </w:pPr>
      <w:r>
        <w:rPr>
          <w:rFonts w:ascii="宋体" w:hAnsi="宋体" w:cs="宋体" w:hint="eastAsia"/>
          <w:snapToGrid w:val="0"/>
          <w:spacing w:val="4"/>
          <w:sz w:val="24"/>
          <w:szCs w:val="24"/>
        </w:rPr>
        <w:t>2.建筑垃圾应当按照国家有关规定进行分类，实行分类收集、分类贮存、分类运输、分类处置。</w:t>
      </w:r>
    </w:p>
    <w:p w:rsidR="003A2035" w:rsidRDefault="00AA1A14">
      <w:pPr>
        <w:topLinePunct/>
        <w:adjustRightInd w:val="0"/>
        <w:snapToGrid w:val="0"/>
        <w:spacing w:line="360" w:lineRule="auto"/>
        <w:ind w:firstLineChars="200" w:firstLine="496"/>
        <w:jc w:val="left"/>
        <w:textAlignment w:val="auto"/>
        <w:rPr>
          <w:rFonts w:ascii="宋体" w:hAnsi="宋体" w:cs="宋体"/>
          <w:snapToGrid w:val="0"/>
          <w:spacing w:val="4"/>
          <w:sz w:val="24"/>
          <w:szCs w:val="24"/>
        </w:rPr>
      </w:pPr>
      <w:r>
        <w:rPr>
          <w:rFonts w:ascii="宋体" w:hAnsi="宋体" w:cs="宋体" w:hint="eastAsia"/>
          <w:snapToGrid w:val="0"/>
          <w:spacing w:val="4"/>
          <w:sz w:val="24"/>
          <w:szCs w:val="24"/>
        </w:rPr>
        <w:t>3.施工单位应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w:t>
      </w:r>
    </w:p>
    <w:p w:rsidR="003A2035" w:rsidRDefault="00AA1A14">
      <w:pPr>
        <w:topLinePunct/>
        <w:adjustRightInd w:val="0"/>
        <w:snapToGrid w:val="0"/>
        <w:spacing w:line="360" w:lineRule="auto"/>
        <w:ind w:firstLineChars="200" w:firstLine="496"/>
        <w:jc w:val="left"/>
        <w:textAlignment w:val="auto"/>
        <w:rPr>
          <w:rFonts w:ascii="宋体" w:hAnsi="宋体" w:cs="宋体"/>
          <w:snapToGrid w:val="0"/>
          <w:spacing w:val="4"/>
          <w:sz w:val="24"/>
          <w:szCs w:val="24"/>
        </w:rPr>
      </w:pPr>
      <w:r>
        <w:rPr>
          <w:rFonts w:ascii="宋体" w:hAnsi="宋体" w:cs="宋体" w:hint="eastAsia"/>
          <w:snapToGrid w:val="0"/>
          <w:spacing w:val="4"/>
          <w:sz w:val="24"/>
          <w:szCs w:val="24"/>
        </w:rPr>
        <w:t>的产生量与种类、清运时间、最终去向等信息在施工现场公示，接受社会监督。</w:t>
      </w:r>
    </w:p>
    <w:p w:rsidR="003A2035" w:rsidRDefault="00AA1A14">
      <w:pPr>
        <w:topLinePunct/>
        <w:adjustRightInd w:val="0"/>
        <w:snapToGrid w:val="0"/>
        <w:spacing w:line="360" w:lineRule="auto"/>
        <w:ind w:firstLineChars="200" w:firstLine="496"/>
        <w:jc w:val="left"/>
        <w:textAlignment w:val="auto"/>
        <w:rPr>
          <w:rFonts w:ascii="宋体" w:hAnsi="宋体" w:cs="宋体"/>
          <w:snapToGrid w:val="0"/>
          <w:spacing w:val="4"/>
          <w:sz w:val="24"/>
          <w:szCs w:val="24"/>
        </w:rPr>
      </w:pPr>
      <w:r>
        <w:rPr>
          <w:rFonts w:ascii="宋体" w:hAnsi="宋体" w:cs="宋体" w:hint="eastAsia"/>
          <w:snapToGrid w:val="0"/>
          <w:spacing w:val="4"/>
          <w:sz w:val="24"/>
          <w:szCs w:val="24"/>
        </w:rPr>
        <w:t>4.运输建筑垃圾应当遵守下列规定：（1）建立建筑垃圾运输管理台账；（2）不得将工程渣土、工程泥浆与其</w:t>
      </w:r>
      <w:proofErr w:type="gramStart"/>
      <w:r>
        <w:rPr>
          <w:rFonts w:ascii="宋体" w:hAnsi="宋体" w:cs="宋体" w:hint="eastAsia"/>
          <w:snapToGrid w:val="0"/>
          <w:spacing w:val="4"/>
          <w:sz w:val="24"/>
          <w:szCs w:val="24"/>
        </w:rPr>
        <w:t>他建筑</w:t>
      </w:r>
      <w:proofErr w:type="gramEnd"/>
      <w:r>
        <w:rPr>
          <w:rFonts w:ascii="宋体" w:hAnsi="宋体" w:cs="宋体" w:hint="eastAsia"/>
          <w:snapToGrid w:val="0"/>
          <w:spacing w:val="4"/>
          <w:sz w:val="24"/>
          <w:szCs w:val="24"/>
        </w:rPr>
        <w:t>垃圾混合运输；（3）保持运输车辆、船舶等运输工具的行驶记录、卫星定位等电子装置正常使用；（4）运输过程中保持运输工具整洁，采取密闭或者其他有效措施防止遗</w:t>
      </w:r>
      <w:proofErr w:type="gramStart"/>
      <w:r>
        <w:rPr>
          <w:rFonts w:ascii="宋体" w:hAnsi="宋体" w:cs="宋体" w:hint="eastAsia"/>
          <w:snapToGrid w:val="0"/>
          <w:spacing w:val="4"/>
          <w:sz w:val="24"/>
          <w:szCs w:val="24"/>
        </w:rPr>
        <w:t>撒建筑</w:t>
      </w:r>
      <w:proofErr w:type="gramEnd"/>
      <w:r>
        <w:rPr>
          <w:rFonts w:ascii="宋体" w:hAnsi="宋体" w:cs="宋体" w:hint="eastAsia"/>
          <w:snapToGrid w:val="0"/>
          <w:spacing w:val="4"/>
          <w:sz w:val="24"/>
          <w:szCs w:val="24"/>
        </w:rPr>
        <w:t>垃圾，不得擅自倾倒、抛撒建筑垃圾；（5）按照建筑垃圾处理方案确定的时间、路线、方式、场所进行运输。建筑垃圾运输车辆、船舶应当符合相应的载运技术条件。建筑垃圾处置场所为陆域的，不得采用开底式船舶运输建筑垃圾。</w:t>
      </w:r>
    </w:p>
    <w:p w:rsidR="003A2035" w:rsidRDefault="00AA1A14">
      <w:pPr>
        <w:topLinePunct/>
        <w:adjustRightInd w:val="0"/>
        <w:snapToGrid w:val="0"/>
        <w:spacing w:line="360" w:lineRule="auto"/>
        <w:ind w:firstLineChars="200" w:firstLine="496"/>
        <w:jc w:val="left"/>
        <w:textAlignment w:val="auto"/>
        <w:rPr>
          <w:rFonts w:ascii="宋体" w:hAnsi="宋体" w:cs="宋体"/>
          <w:snapToGrid w:val="0"/>
          <w:spacing w:val="4"/>
          <w:sz w:val="24"/>
          <w:szCs w:val="24"/>
        </w:rPr>
      </w:pPr>
      <w:r>
        <w:rPr>
          <w:rFonts w:ascii="宋体" w:hAnsi="宋体" w:cs="宋体" w:hint="eastAsia"/>
          <w:snapToGrid w:val="0"/>
          <w:spacing w:val="4"/>
          <w:sz w:val="24"/>
          <w:szCs w:val="24"/>
        </w:rPr>
        <w:lastRenderedPageBreak/>
        <w:t>5.工程泥浆应当在施工现场进行脱水固化处理。施工现场不具备条件的，应当采用罐装器具密闭运输</w:t>
      </w:r>
      <w:proofErr w:type="gramStart"/>
      <w:r>
        <w:rPr>
          <w:rFonts w:ascii="宋体" w:hAnsi="宋体" w:cs="宋体" w:hint="eastAsia"/>
          <w:snapToGrid w:val="0"/>
          <w:spacing w:val="4"/>
          <w:sz w:val="24"/>
          <w:szCs w:val="24"/>
        </w:rPr>
        <w:t>至依法</w:t>
      </w:r>
      <w:proofErr w:type="gramEnd"/>
      <w:r>
        <w:rPr>
          <w:rFonts w:ascii="宋体" w:hAnsi="宋体" w:cs="宋体" w:hint="eastAsia"/>
          <w:snapToGrid w:val="0"/>
          <w:spacing w:val="4"/>
          <w:sz w:val="24"/>
          <w:szCs w:val="24"/>
        </w:rPr>
        <w:t>设置的建筑垃圾处置场所进行处置。水上工程中依法无需经脱水处理的除外。</w:t>
      </w:r>
    </w:p>
    <w:p w:rsidR="003A2035" w:rsidRDefault="00AA1A14">
      <w:pPr>
        <w:topLinePunct/>
        <w:adjustRightInd w:val="0"/>
        <w:snapToGrid w:val="0"/>
        <w:spacing w:line="360" w:lineRule="auto"/>
        <w:ind w:firstLineChars="200" w:firstLine="496"/>
        <w:jc w:val="left"/>
        <w:textAlignment w:val="auto"/>
        <w:rPr>
          <w:rFonts w:ascii="宋体" w:hAnsi="宋体" w:cs="宋体"/>
          <w:snapToGrid w:val="0"/>
          <w:spacing w:val="4"/>
          <w:sz w:val="24"/>
          <w:szCs w:val="24"/>
        </w:rPr>
      </w:pPr>
      <w:r>
        <w:rPr>
          <w:rFonts w:ascii="宋体" w:hAnsi="宋体" w:cs="宋体" w:hint="eastAsia"/>
          <w:snapToGrid w:val="0"/>
          <w:spacing w:val="4"/>
          <w:sz w:val="24"/>
          <w:szCs w:val="24"/>
        </w:rPr>
        <w:t>6.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具备现场综合利用条件的建设工程，应当进行建筑垃圾现场综合利用。</w:t>
      </w:r>
    </w:p>
    <w:p w:rsidR="003A2035" w:rsidRDefault="00AA1A14">
      <w:pPr>
        <w:pStyle w:val="Heading1"/>
        <w:jc w:val="both"/>
        <w:outlineLvl w:val="0"/>
        <w:rPr>
          <w:rStyle w:val="NormalCharacter"/>
          <w:rFonts w:ascii="宋体" w:hAnsi="宋体" w:cs="宋体"/>
          <w:bCs/>
        </w:rPr>
      </w:pPr>
      <w:bookmarkStart w:id="43" w:name="_Toc4449"/>
      <w:bookmarkStart w:id="44" w:name="_Toc30132"/>
      <w:r>
        <w:rPr>
          <w:rStyle w:val="NormalCharacter"/>
          <w:rFonts w:ascii="宋体" w:hAnsi="宋体" w:cs="宋体" w:hint="eastAsia"/>
          <w:bCs/>
        </w:rPr>
        <w:br w:type="column"/>
      </w:r>
      <w:bookmarkStart w:id="45" w:name="_Toc185324330"/>
      <w:r>
        <w:rPr>
          <w:rStyle w:val="NormalCharacter"/>
          <w:rFonts w:ascii="宋体" w:hAnsi="宋体" w:cs="宋体" w:hint="eastAsia"/>
          <w:bCs/>
        </w:rPr>
        <w:lastRenderedPageBreak/>
        <w:t>第六章  图纸</w:t>
      </w:r>
      <w:bookmarkEnd w:id="43"/>
      <w:bookmarkEnd w:id="44"/>
      <w:bookmarkEnd w:id="45"/>
    </w:p>
    <w:p w:rsidR="003A2035" w:rsidRDefault="00AA1A14">
      <w:pPr>
        <w:spacing w:line="360" w:lineRule="auto"/>
        <w:jc w:val="center"/>
        <w:rPr>
          <w:rStyle w:val="NormalCharacter"/>
          <w:rFonts w:ascii="宋体" w:hAnsi="宋体" w:cs="宋体"/>
          <w:sz w:val="24"/>
          <w:szCs w:val="24"/>
        </w:rPr>
      </w:pPr>
      <w:r>
        <w:rPr>
          <w:rStyle w:val="NormalCharacter"/>
          <w:rFonts w:ascii="宋体" w:hAnsi="宋体" w:cs="宋体" w:hint="eastAsia"/>
          <w:sz w:val="24"/>
          <w:szCs w:val="24"/>
        </w:rPr>
        <w:t>另册。</w:t>
      </w:r>
    </w:p>
    <w:p w:rsidR="003A2035" w:rsidRDefault="003A2035">
      <w:pPr>
        <w:pStyle w:val="Style3"/>
        <w:rPr>
          <w:rFonts w:ascii="宋体" w:hAnsi="宋体" w:cs="宋体"/>
        </w:rPr>
      </w:pPr>
    </w:p>
    <w:p w:rsidR="003A2035" w:rsidRDefault="003A2035">
      <w:pPr>
        <w:pStyle w:val="Style3"/>
        <w:rPr>
          <w:rFonts w:ascii="宋体" w:hAnsi="宋体" w:cs="宋体"/>
        </w:rPr>
      </w:pPr>
    </w:p>
    <w:p w:rsidR="003A2035" w:rsidRDefault="003A2035">
      <w:pPr>
        <w:pStyle w:val="Style3"/>
        <w:rPr>
          <w:rFonts w:ascii="宋体" w:hAnsi="宋体" w:cs="宋体"/>
        </w:rPr>
      </w:pPr>
    </w:p>
    <w:p w:rsidR="003A2035" w:rsidRDefault="00AA1A14">
      <w:pPr>
        <w:pStyle w:val="Heading1"/>
        <w:outlineLvl w:val="0"/>
        <w:rPr>
          <w:rStyle w:val="NormalCharacter"/>
          <w:rFonts w:ascii="宋体" w:hAnsi="宋体" w:cs="宋体"/>
          <w:bCs/>
        </w:rPr>
      </w:pPr>
      <w:bookmarkStart w:id="46" w:name="_Toc185324331"/>
      <w:r>
        <w:rPr>
          <w:rStyle w:val="NormalCharacter"/>
          <w:rFonts w:ascii="宋体" w:hAnsi="宋体" w:cs="宋体" w:hint="eastAsia"/>
          <w:bCs/>
        </w:rPr>
        <w:br w:type="page"/>
      </w:r>
      <w:bookmarkStart w:id="47" w:name="_Toc23731"/>
      <w:bookmarkStart w:id="48" w:name="_Toc25680"/>
      <w:r>
        <w:rPr>
          <w:rStyle w:val="NormalCharacter"/>
          <w:rFonts w:ascii="宋体" w:hAnsi="宋体" w:cs="宋体" w:hint="eastAsia"/>
          <w:bCs/>
        </w:rPr>
        <w:lastRenderedPageBreak/>
        <w:t>第七章  工程量清单</w:t>
      </w:r>
      <w:bookmarkEnd w:id="46"/>
      <w:bookmarkEnd w:id="47"/>
      <w:bookmarkEnd w:id="48"/>
    </w:p>
    <w:p w:rsidR="003A2035" w:rsidRDefault="00AA1A14">
      <w:pPr>
        <w:pStyle w:val="BodyText1I"/>
        <w:spacing w:after="0" w:line="360" w:lineRule="auto"/>
        <w:ind w:firstLine="0"/>
        <w:jc w:val="center"/>
        <w:rPr>
          <w:rStyle w:val="NormalCharacter"/>
          <w:rFonts w:ascii="宋体" w:hAnsi="宋体" w:cs="宋体"/>
          <w:sz w:val="24"/>
          <w:szCs w:val="24"/>
        </w:rPr>
      </w:pPr>
      <w:r>
        <w:rPr>
          <w:rStyle w:val="NormalCharacter"/>
          <w:rFonts w:ascii="宋体" w:hAnsi="宋体" w:cs="宋体" w:hint="eastAsia"/>
          <w:sz w:val="24"/>
          <w:szCs w:val="24"/>
        </w:rPr>
        <w:t>另册。</w:t>
      </w:r>
    </w:p>
    <w:p w:rsidR="003A2035" w:rsidRDefault="003A2035">
      <w:pPr>
        <w:pStyle w:val="BodyText1I"/>
        <w:spacing w:after="0" w:line="360" w:lineRule="auto"/>
        <w:ind w:firstLine="0"/>
        <w:rPr>
          <w:rStyle w:val="NormalCharacter"/>
          <w:rFonts w:ascii="宋体" w:hAnsi="宋体" w:cs="宋体"/>
          <w:sz w:val="24"/>
          <w:szCs w:val="24"/>
        </w:rPr>
      </w:pPr>
    </w:p>
    <w:p w:rsidR="003A2035" w:rsidRDefault="003A2035">
      <w:pPr>
        <w:pStyle w:val="BodyText1I"/>
        <w:spacing w:after="0" w:line="360" w:lineRule="auto"/>
        <w:ind w:firstLine="0"/>
        <w:rPr>
          <w:rStyle w:val="NormalCharacter"/>
          <w:rFonts w:ascii="宋体" w:hAnsi="宋体" w:cs="宋体"/>
          <w:sz w:val="24"/>
          <w:szCs w:val="24"/>
        </w:rPr>
      </w:pPr>
    </w:p>
    <w:p w:rsidR="003A2035" w:rsidRDefault="003A2035">
      <w:pPr>
        <w:pStyle w:val="BodyText1I"/>
        <w:spacing w:after="0" w:line="360" w:lineRule="auto"/>
        <w:ind w:firstLine="0"/>
        <w:rPr>
          <w:rStyle w:val="NormalCharacter"/>
          <w:rFonts w:ascii="宋体" w:hAnsi="宋体" w:cs="宋体"/>
          <w:sz w:val="24"/>
        </w:rPr>
      </w:pPr>
    </w:p>
    <w:p w:rsidR="003A2035" w:rsidRDefault="00AA1A14">
      <w:pPr>
        <w:pStyle w:val="Heading1"/>
        <w:outlineLvl w:val="0"/>
        <w:rPr>
          <w:rStyle w:val="NormalCharacter"/>
          <w:rFonts w:ascii="宋体" w:hAnsi="宋体" w:cs="宋体"/>
          <w:bCs/>
        </w:rPr>
      </w:pPr>
      <w:bookmarkStart w:id="49" w:name="_Toc185324332"/>
      <w:r>
        <w:rPr>
          <w:rStyle w:val="NormalCharacter"/>
          <w:rFonts w:ascii="宋体" w:hAnsi="宋体" w:cs="宋体" w:hint="eastAsia"/>
          <w:bCs/>
        </w:rPr>
        <w:br w:type="page"/>
      </w:r>
      <w:bookmarkStart w:id="50" w:name="_Toc498"/>
      <w:bookmarkStart w:id="51" w:name="_Toc22109"/>
      <w:r>
        <w:rPr>
          <w:rStyle w:val="NormalCharacter"/>
          <w:rFonts w:ascii="宋体" w:hAnsi="宋体" w:cs="宋体" w:hint="eastAsia"/>
          <w:bCs/>
        </w:rPr>
        <w:lastRenderedPageBreak/>
        <w:t>第八章  最高投标限价</w:t>
      </w:r>
      <w:bookmarkEnd w:id="49"/>
      <w:bookmarkEnd w:id="50"/>
      <w:bookmarkEnd w:id="51"/>
    </w:p>
    <w:p w:rsidR="003A2035" w:rsidRDefault="00AA1A14">
      <w:pPr>
        <w:spacing w:line="360" w:lineRule="auto"/>
        <w:ind w:firstLine="480"/>
        <w:rPr>
          <w:rStyle w:val="NormalCharacter"/>
          <w:rFonts w:ascii="宋体" w:hAnsi="宋体" w:cs="宋体"/>
          <w:sz w:val="24"/>
          <w:szCs w:val="24"/>
        </w:rPr>
      </w:pPr>
      <w:r>
        <w:rPr>
          <w:rStyle w:val="NormalCharacter"/>
          <w:rFonts w:ascii="宋体" w:hAnsi="宋体" w:cs="宋体" w:hint="eastAsia"/>
          <w:sz w:val="24"/>
          <w:szCs w:val="24"/>
        </w:rPr>
        <w:t>招标人应当在发布招标文件时，公布最高投标限价的总价，分部分项工程费、措施项目费、其他项目费、</w:t>
      </w:r>
      <w:proofErr w:type="gramStart"/>
      <w:r>
        <w:rPr>
          <w:rStyle w:val="NormalCharacter"/>
          <w:rFonts w:ascii="宋体" w:hAnsi="宋体" w:cs="宋体" w:hint="eastAsia"/>
          <w:sz w:val="24"/>
          <w:szCs w:val="24"/>
        </w:rPr>
        <w:t>规</w:t>
      </w:r>
      <w:proofErr w:type="gramEnd"/>
      <w:r>
        <w:rPr>
          <w:rStyle w:val="NormalCharacter"/>
          <w:rFonts w:ascii="宋体" w:hAnsi="宋体" w:cs="宋体" w:hint="eastAsia"/>
          <w:sz w:val="24"/>
          <w:szCs w:val="24"/>
        </w:rPr>
        <w:t>费和税金，以及绿色施工安全防护措施费、暂列金额等投标人不可竞争的固定报价。</w:t>
      </w:r>
    </w:p>
    <w:p w:rsidR="003A2035" w:rsidRDefault="003A2035">
      <w:pPr>
        <w:pStyle w:val="Style3"/>
        <w:spacing w:line="360" w:lineRule="auto"/>
        <w:rPr>
          <w:rFonts w:ascii="宋体" w:hAnsi="宋体" w:cs="宋体"/>
        </w:rPr>
      </w:pPr>
    </w:p>
    <w:p w:rsidR="003A2035" w:rsidRDefault="00AA1A14">
      <w:pPr>
        <w:spacing w:line="360" w:lineRule="auto"/>
        <w:rPr>
          <w:rFonts w:ascii="宋体" w:hAnsi="宋体" w:cs="宋体"/>
        </w:rPr>
      </w:pPr>
      <w:r>
        <w:rPr>
          <w:rFonts w:ascii="宋体" w:hAnsi="宋体" w:cs="宋体" w:hint="eastAsia"/>
          <w:sz w:val="24"/>
          <w:szCs w:val="24"/>
        </w:rPr>
        <w:t>详见《最高投标限价公布函》</w:t>
      </w:r>
    </w:p>
    <w:p w:rsidR="003A2035" w:rsidRDefault="003A2035">
      <w:pPr>
        <w:pStyle w:val="Style3"/>
        <w:spacing w:line="360" w:lineRule="auto"/>
        <w:rPr>
          <w:rFonts w:ascii="宋体" w:hAnsi="宋体" w:cs="宋体"/>
        </w:rPr>
      </w:pPr>
    </w:p>
    <w:p w:rsidR="003A2035" w:rsidRDefault="003A2035">
      <w:pPr>
        <w:rPr>
          <w:rFonts w:ascii="宋体" w:hAnsi="宋体" w:cs="宋体"/>
        </w:rPr>
      </w:pPr>
    </w:p>
    <w:sectPr w:rsidR="003A2035">
      <w:footerReference w:type="default" r:id="rId23"/>
      <w:pgSz w:w="11906" w:h="16838"/>
      <w:pgMar w:top="1418" w:right="1418" w:bottom="1418" w:left="141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2E9" w:rsidRDefault="005C12E9">
      <w:r>
        <w:separator/>
      </w:r>
    </w:p>
  </w:endnote>
  <w:endnote w:type="continuationSeparator" w:id="0">
    <w:p w:rsidR="005C12E9" w:rsidRDefault="005C1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2010609030101010101"/>
    <w:charset w:val="86"/>
    <w:family w:val="modern"/>
    <w:pitch w:val="default"/>
    <w:sig w:usb0="00000000" w:usb1="00000000" w:usb2="00000010" w:usb3="00000000" w:csb0="00040000" w:csb1="00000000"/>
  </w:font>
  <w:font w:name="Courier New">
    <w:panose1 w:val="02070309020205020404"/>
    <w:charset w:val="01"/>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035" w:rsidRDefault="003A2035">
    <w:pPr>
      <w:pStyle w:val="ac"/>
      <w:ind w:firstLine="392"/>
      <w:rPr>
        <w:rStyle w:val="PageNumber"/>
      </w:rPr>
    </w:pPr>
  </w:p>
  <w:p w:rsidR="003A2035" w:rsidRDefault="00AA1A14">
    <w:pPr>
      <w:pStyle w:val="ac"/>
      <w:ind w:firstLine="392"/>
      <w:rPr>
        <w:rStyle w:val="NormalCharacter"/>
      </w:rPr>
    </w:pPr>
    <w:r>
      <w:rPr>
        <w:rStyle w:val="NormalCharacter"/>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035" w:rsidRDefault="003A2035">
    <w:pPr>
      <w:pStyle w:val="ac"/>
      <w:ind w:firstLine="392"/>
      <w:jc w:val="righ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035" w:rsidRDefault="003A2035">
    <w:pPr>
      <w:pStyle w:val="ac"/>
      <w:ind w:firstLine="392"/>
      <w:rPr>
        <w:rStyle w:val="NormalCharacter"/>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035" w:rsidRDefault="00AA1A14">
    <w:pPr>
      <w:pStyle w:val="ac"/>
      <w:ind w:firstLine="392"/>
      <w:jc w:val="right"/>
      <w:rPr>
        <w:rStyle w:val="PageNumber"/>
      </w:rP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8255</wp:posOffset>
              </wp:positionV>
              <wp:extent cx="628650" cy="1397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628650" cy="139700"/>
                      </a:xfrm>
                      <a:prstGeom prst="rect">
                        <a:avLst/>
                      </a:prstGeom>
                      <a:noFill/>
                      <a:ln>
                        <a:noFill/>
                      </a:ln>
                    </wps:spPr>
                    <wps:txbx>
                      <w:txbxContent>
                        <w:p w:rsidR="003A2035" w:rsidRDefault="00AA1A14">
                          <w:pPr>
                            <w:pStyle w:val="ac"/>
                          </w:pPr>
                          <w:r>
                            <w:t>第</w:t>
                          </w:r>
                          <w:r>
                            <w:t xml:space="preserve"> </w:t>
                          </w:r>
                          <w:r>
                            <w:fldChar w:fldCharType="begin"/>
                          </w:r>
                          <w:r>
                            <w:instrText xml:space="preserve"> PAGE  \* MERGEFORMAT </w:instrText>
                          </w:r>
                          <w:r>
                            <w:fldChar w:fldCharType="separate"/>
                          </w:r>
                          <w:r w:rsidR="00B56B3C">
                            <w:rPr>
                              <w:noProof/>
                            </w:rPr>
                            <w:t>51</w:t>
                          </w:r>
                          <w:r>
                            <w:fldChar w:fldCharType="end"/>
                          </w:r>
                          <w:r>
                            <w:t xml:space="preserve"> </w:t>
                          </w:r>
                          <w:r>
                            <w:t>页</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0;margin-top:.65pt;width:49.5pt;height:11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" filled="f" stroked="f">
              <v:textbox inset="0,0,0,0">
                <w:txbxContent>
                  <w:p w:rsidR="003A2035" w:rsidRDefault="00AA1A14">
                    <w:pPr>
                      <w:pStyle w:val="ac"/>
                    </w:pPr>
                    <w:r>
                      <w:t>第</w:t>
                    </w:r>
                    <w:r>
                      <w:t xml:space="preserve"> </w:t>
                    </w:r>
                    <w:r>
                      <w:fldChar w:fldCharType="begin"/>
                    </w:r>
                    <w:r>
                      <w:instrText xml:space="preserve"> PAGE  \* MERGEFORMAT </w:instrText>
                    </w:r>
                    <w:r>
                      <w:fldChar w:fldCharType="separate"/>
                    </w:r>
                    <w:r w:rsidR="00B56B3C">
                      <w:rPr>
                        <w:noProof/>
                      </w:rPr>
                      <w:t>51</w:t>
                    </w:r>
                    <w:r>
                      <w:fldChar w:fldCharType="end"/>
                    </w:r>
                    <w:r>
                      <w:t xml:space="preserve"> </w:t>
                    </w:r>
                    <w:r>
                      <w:t>页</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035" w:rsidRDefault="00AA1A14">
    <w:pPr>
      <w:pStyle w:val="ac"/>
      <w:ind w:firstLine="392"/>
      <w:rPr>
        <w:rStyle w:val="NormalCharacter"/>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A2035" w:rsidRDefault="00AA1A14">
                          <w:pPr>
                            <w:pStyle w:val="ac"/>
                          </w:pPr>
                          <w: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r>
                            <w:rPr>
                              <w:rFonts w:hint="eastAsia"/>
                            </w:rPr>
                            <w:t xml:space="preserve"> </w:t>
                          </w:r>
                          <w:r>
                            <w:t>页</w:t>
                          </w:r>
                        </w:p>
                      </w:txbxContent>
                    </wps:txbx>
                    <wps:bodyPr wrap="none" lIns="0" tIns="0" rIns="0" bIns="0">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DC64705">
                    <w:pPr>
                      <w:pStyle w:val="14"/>
                    </w:pPr>
                    <w: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r>
                      <w:rPr>
                        <w:rFonts w:hint="eastAsia"/>
                      </w:rPr>
                      <w:t xml:space="preserve"> </w:t>
                    </w:r>
                    <w:r>
                      <w:t>页</w:t>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035" w:rsidRDefault="003A2035">
    <w:pPr>
      <w:pStyle w:val="ac"/>
      <w:framePr w:wrap="around" w:hAnchor="text" w:xAlign="outside" w:y="1"/>
      <w:rPr>
        <w:rStyle w:val="PageNumber"/>
      </w:rPr>
    </w:pPr>
  </w:p>
  <w:p w:rsidR="003A2035" w:rsidRDefault="00AA1A14">
    <w:pPr>
      <w:pStyle w:val="ac"/>
      <w:ind w:right="360" w:firstLine="360"/>
      <w:jc w:val="center"/>
      <w:rPr>
        <w:rStyle w:val="NormalCharacter"/>
      </w:rPr>
    </w:pPr>
    <w:r>
      <w:rPr>
        <w:rStyle w:val="NormalCharacter"/>
        <w:sz w:val="20"/>
      </w:rPr>
      <w:t>--</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035" w:rsidRDefault="00AA1A14">
    <w:pPr>
      <w:pStyle w:val="ac"/>
      <w:jc w:val="center"/>
      <w:rPr>
        <w:rStyle w:val="PageNumber"/>
      </w:rP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A2035" w:rsidRDefault="00AA1A14">
                          <w:pPr>
                            <w:pStyle w:val="ac"/>
                          </w:pPr>
                          <w:r>
                            <w:t>第</w:t>
                          </w:r>
                          <w:r>
                            <w:t xml:space="preserve"> </w:t>
                          </w:r>
                          <w:r>
                            <w:fldChar w:fldCharType="begin"/>
                          </w:r>
                          <w:r>
                            <w:instrText xml:space="preserve"> PAGE  \* MERGEFORMAT </w:instrText>
                          </w:r>
                          <w:r>
                            <w:fldChar w:fldCharType="separate"/>
                          </w:r>
                          <w:r w:rsidR="00B56B3C">
                            <w:rPr>
                              <w:noProof/>
                            </w:rPr>
                            <w:t>66</w:t>
                          </w:r>
                          <w:r>
                            <w:fldChar w:fldCharType="end"/>
                          </w:r>
                          <w:r>
                            <w:t xml:space="preserve"> </w:t>
                          </w:r>
                          <w:r>
                            <w:t>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&#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MfzY+iuAQAARgMAAA4AAAAAAAAAAAAAAAAALgIAAGRycy9lMm9Eb2MueG1sUEsBAi0AFAAG&#10;AAgAAAAhAAxK8O7WAAAABQEAAA8AAAAAAAAAAAAAAAAACAQAAGRycy9kb3ducmV2LnhtbFBLBQYA&#10;AAAABAAEAPMAAAALBQAAAAA=&#10;" filled="f" stroked="f">
              <v:textbox style="mso-fit-shape-to-text:t" inset="0,0,0,0">
                <w:txbxContent>
                  <w:p w:rsidR="003A2035" w:rsidRDefault="00AA1A14">
                    <w:pPr>
                      <w:pStyle w:val="ac"/>
                    </w:pPr>
                    <w:r>
                      <w:t>第</w:t>
                    </w:r>
                    <w:r>
                      <w:t xml:space="preserve"> </w:t>
                    </w:r>
                    <w:r>
                      <w:fldChar w:fldCharType="begin"/>
                    </w:r>
                    <w:r>
                      <w:instrText xml:space="preserve"> PAGE  \* MERGEFORMAT </w:instrText>
                    </w:r>
                    <w:r>
                      <w:fldChar w:fldCharType="separate"/>
                    </w:r>
                    <w:r w:rsidR="00B56B3C">
                      <w:rPr>
                        <w:noProof/>
                      </w:rPr>
                      <w:t>66</w:t>
                    </w:r>
                    <w:r>
                      <w:fldChar w:fldCharType="end"/>
                    </w:r>
                    <w:r>
                      <w:t xml:space="preserve"> </w:t>
                    </w:r>
                    <w:r>
                      <w:t>页</w:t>
                    </w:r>
                  </w:p>
                </w:txbxContent>
              </v:textbox>
              <w10:wrap anchorx="margin"/>
            </v:shape>
          </w:pict>
        </mc:Fallback>
      </mc:AlternateContent>
    </w:r>
  </w:p>
  <w:p w:rsidR="003A2035" w:rsidRDefault="003A2035">
    <w:pPr>
      <w:pStyle w:val="ac"/>
      <w:ind w:right="360"/>
      <w:rPr>
        <w:rStyle w:val="NormalCharacter"/>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035" w:rsidRDefault="00AA1A14">
    <w:pPr>
      <w:pStyle w:val="ac"/>
      <w:jc w:val="center"/>
      <w:rPr>
        <w:rStyle w:val="NormalCharacter"/>
      </w:rPr>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A2035" w:rsidRDefault="00AA1A14">
                          <w:pPr>
                            <w:pStyle w:val="ac"/>
                          </w:pPr>
                          <w:r>
                            <w:t>第</w:t>
                          </w:r>
                          <w:r>
                            <w:t xml:space="preserve"> </w:t>
                          </w:r>
                          <w:r>
                            <w:fldChar w:fldCharType="begin"/>
                          </w:r>
                          <w:r>
                            <w:instrText xml:space="preserve"> PAGE  \* MERGEFORMAT </w:instrText>
                          </w:r>
                          <w:r>
                            <w:fldChar w:fldCharType="separate"/>
                          </w:r>
                          <w:r w:rsidR="00B56B3C">
                            <w:rPr>
                              <w:noProof/>
                            </w:rPr>
                            <w:t>61</w:t>
                          </w:r>
                          <w:r>
                            <w:fldChar w:fldCharType="end"/>
                          </w:r>
                          <w:r>
                            <w:t xml:space="preserve"> </w:t>
                          </w:r>
                          <w:r>
                            <w:t>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TYrZbrABAABGAwAADgAAAAAAAAAAAAAAAAAuAgAAZHJzL2Uyb0RvYy54bWxQSwECLQAU&#10;AAYACAAAACEADErw7tYAAAAFAQAADwAAAAAAAAAAAAAAAAAKBAAAZHJzL2Rvd25yZXYueG1sUEsF&#10;BgAAAAAEAAQA8wAAAA0FAAAAAA==&#10;" filled="f" stroked="f">
              <v:textbox style="mso-fit-shape-to-text:t" inset="0,0,0,0">
                <w:txbxContent>
                  <w:p w:rsidR="003A2035" w:rsidRDefault="00AA1A14">
                    <w:pPr>
                      <w:pStyle w:val="ac"/>
                    </w:pPr>
                    <w:r>
                      <w:t>第</w:t>
                    </w:r>
                    <w:r>
                      <w:t xml:space="preserve"> </w:t>
                    </w:r>
                    <w:r>
                      <w:fldChar w:fldCharType="begin"/>
                    </w:r>
                    <w:r>
                      <w:instrText xml:space="preserve"> PAGE  \* MERGEFORMAT </w:instrText>
                    </w:r>
                    <w:r>
                      <w:fldChar w:fldCharType="separate"/>
                    </w:r>
                    <w:r w:rsidR="00B56B3C">
                      <w:rPr>
                        <w:noProof/>
                      </w:rPr>
                      <w:t>61</w:t>
                    </w:r>
                    <w:r>
                      <w:fldChar w:fldCharType="end"/>
                    </w:r>
                    <w:r>
                      <w:t xml:space="preserve"> </w:t>
                    </w:r>
                    <w:r>
                      <w:t>页</w:t>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035" w:rsidRDefault="00AA1A14">
    <w:pPr>
      <w:snapToGrid w:val="0"/>
      <w:jc w:val="center"/>
      <w:rPr>
        <w:rStyle w:val="NormalCharacter"/>
        <w:rFonts w:ascii="宋体" w:hAnsi="宋体"/>
        <w:kern w:val="0"/>
        <w:sz w:val="18"/>
        <w:szCs w:val="18"/>
      </w:rPr>
    </w:pPr>
    <w:r>
      <w:rPr>
        <w:noProof/>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A2035" w:rsidRDefault="00AA1A14">
                          <w:pPr>
                            <w:pStyle w:val="ac"/>
                          </w:pPr>
                          <w:r>
                            <w:t>第</w:t>
                          </w:r>
                          <w:r>
                            <w:t xml:space="preserve"> </w:t>
                          </w:r>
                          <w:r>
                            <w:fldChar w:fldCharType="begin"/>
                          </w:r>
                          <w:r>
                            <w:instrText xml:space="preserve"> PAGE  \* MERGEFORMAT </w:instrText>
                          </w:r>
                          <w:r>
                            <w:fldChar w:fldCharType="separate"/>
                          </w:r>
                          <w:r w:rsidR="00B56B3C">
                            <w:rPr>
                              <w:noProof/>
                            </w:rPr>
                            <w:t>92</w:t>
                          </w:r>
                          <w:r>
                            <w:fldChar w:fldCharType="end"/>
                          </w:r>
                          <w:r>
                            <w:t xml:space="preserve"> </w:t>
                          </w:r>
                          <w:r>
                            <w:t>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rqkrwEAAEYDAAAOAAAAZHJzL2Uyb0RvYy54bWysUs1qGzEQvgfyDkL3WhsT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xU&#10;R15r3+6QVo/zb6jDBaXE3DqUN6/KZMTJWI9GLgXh8ilh/dJWBj9AjTVxWIXYuFh5G96+S9br+q9e&#10;AA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BmNrqkrwEAAEYDAAAOAAAAAAAAAAAAAAAAAC4CAABkcnMvZTJvRG9jLnhtbFBLAQItABQA&#10;BgAIAAAAIQAMSvDu1gAAAAUBAAAPAAAAAAAAAAAAAAAAAAkEAABkcnMvZG93bnJldi54bWxQSwUG&#10;AAAAAAQABADzAAAADAUAAAAA&#10;" filled="f" stroked="f">
              <v:textbox style="mso-fit-shape-to-text:t" inset="0,0,0,0">
                <w:txbxContent>
                  <w:p w:rsidR="003A2035" w:rsidRDefault="00AA1A14">
                    <w:pPr>
                      <w:pStyle w:val="ac"/>
                    </w:pPr>
                    <w:r>
                      <w:t>第</w:t>
                    </w:r>
                    <w:r>
                      <w:t xml:space="preserve"> </w:t>
                    </w:r>
                    <w:r>
                      <w:fldChar w:fldCharType="begin"/>
                    </w:r>
                    <w:r>
                      <w:instrText xml:space="preserve"> PAGE  \* MERGEFORMAT </w:instrText>
                    </w:r>
                    <w:r>
                      <w:fldChar w:fldCharType="separate"/>
                    </w:r>
                    <w:r w:rsidR="00B56B3C">
                      <w:rPr>
                        <w:noProof/>
                      </w:rPr>
                      <w:t>92</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2E9" w:rsidRDefault="005C12E9">
      <w:r>
        <w:separator/>
      </w:r>
    </w:p>
  </w:footnote>
  <w:footnote w:type="continuationSeparator" w:id="0">
    <w:p w:rsidR="005C12E9" w:rsidRDefault="005C1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035" w:rsidRDefault="00AA1A14">
    <w:pPr>
      <w:pStyle w:val="ad"/>
      <w:ind w:firstLine="392"/>
      <w:rPr>
        <w:rStyle w:val="NormalCharacter"/>
      </w:rPr>
    </w:pPr>
    <w:r>
      <w:rPr>
        <w:rStyle w:val="NormalCharacter"/>
      </w:rPr>
      <w:t>横枝岗路道路排水改造工程招标文件</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035" w:rsidRDefault="003A2035">
    <w:pPr>
      <w:pStyle w:val="ad"/>
      <w:pBdr>
        <w:bottom w:val="none" w:sz="0" w:space="0" w:color="auto"/>
      </w:pBdr>
      <w:ind w:firstLine="392"/>
      <w:rPr>
        <w:rStyle w:val="NormalCharacte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035" w:rsidRDefault="003A2035">
    <w:pPr>
      <w:pStyle w:val="ad"/>
      <w:pBdr>
        <w:bottom w:val="none" w:sz="0" w:space="0" w:color="auto"/>
      </w:pBdr>
      <w:jc w:val="both"/>
      <w:rPr>
        <w:rStyle w:val="NormalCharacter"/>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035" w:rsidRDefault="00AA1A14">
    <w:pPr>
      <w:pStyle w:val="ad"/>
      <w:jc w:val="right"/>
      <w:rPr>
        <w:rStyle w:val="NormalCharacter"/>
        <w:i/>
        <w:iCs/>
      </w:rPr>
    </w:pPr>
    <w:r>
      <w:rPr>
        <w:rStyle w:val="NormalCharacter"/>
        <w:i/>
        <w:iCs/>
      </w:rPr>
      <w:t>横枝岗路道路排水改造工程招标文件</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035" w:rsidRDefault="003A2035">
    <w:pPr>
      <w:pStyle w:val="ad"/>
      <w:pBdr>
        <w:bottom w:val="none" w:sz="0" w:space="0" w:color="auto"/>
      </w:pBdr>
      <w:jc w:val="right"/>
      <w:rPr>
        <w:rStyle w:val="NormalCharacte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035" w:rsidRDefault="003A2035">
    <w:pPr>
      <w:pStyle w:val="ad"/>
      <w:pBdr>
        <w:bottom w:val="none" w:sz="0" w:space="0" w:color="auto"/>
      </w:pBdr>
      <w:jc w:val="right"/>
      <w:rPr>
        <w:rStyle w:val="NormalCharacte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10"/>
    <w:multiLevelType w:val="multilevel"/>
    <w:tmpl w:val="00000010"/>
    <w:lvl w:ilvl="0">
      <w:start w:val="1"/>
      <w:numFmt w:val="decimal"/>
      <w:lvlText w:val="（%1）"/>
      <w:lvlJc w:val="left"/>
      <w:pPr>
        <w:ind w:left="1080" w:hanging="720"/>
      </w:pPr>
      <w:rPr>
        <w:rFonts w:hint="default"/>
        <w:color w:val="000000"/>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grammar="clean"/>
  <w:defaultTabStop w:val="420"/>
  <w:drawingGridVerticalSpacing w:val="156"/>
  <w:noPunctuationKerning/>
  <w:characterSpacingControl w:val="compressPunctuation"/>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g2YWRmZGU0MDUxMGY0NWQyMTNhNjJiOTc3NzFiMjIifQ=="/>
  </w:docVars>
  <w:rsids>
    <w:rsidRoot w:val="00362277"/>
    <w:rsid w:val="00017C1E"/>
    <w:rsid w:val="00035997"/>
    <w:rsid w:val="00071376"/>
    <w:rsid w:val="000A4849"/>
    <w:rsid w:val="0012086B"/>
    <w:rsid w:val="0017400A"/>
    <w:rsid w:val="001769B3"/>
    <w:rsid w:val="001909D1"/>
    <w:rsid w:val="001B3B1B"/>
    <w:rsid w:val="001E4917"/>
    <w:rsid w:val="001F121E"/>
    <w:rsid w:val="001F54D5"/>
    <w:rsid w:val="001F6774"/>
    <w:rsid w:val="00215CB1"/>
    <w:rsid w:val="00222633"/>
    <w:rsid w:val="00242171"/>
    <w:rsid w:val="0024568B"/>
    <w:rsid w:val="002544CA"/>
    <w:rsid w:val="00256220"/>
    <w:rsid w:val="0026007A"/>
    <w:rsid w:val="00266997"/>
    <w:rsid w:val="00362277"/>
    <w:rsid w:val="003A2035"/>
    <w:rsid w:val="003F26FA"/>
    <w:rsid w:val="00400835"/>
    <w:rsid w:val="00423E15"/>
    <w:rsid w:val="00434D8D"/>
    <w:rsid w:val="004504FD"/>
    <w:rsid w:val="004A140A"/>
    <w:rsid w:val="004A4224"/>
    <w:rsid w:val="004B6E04"/>
    <w:rsid w:val="0056412F"/>
    <w:rsid w:val="005C01A1"/>
    <w:rsid w:val="005C12E9"/>
    <w:rsid w:val="005E4A60"/>
    <w:rsid w:val="00607AEE"/>
    <w:rsid w:val="00613FED"/>
    <w:rsid w:val="006405BB"/>
    <w:rsid w:val="006657C4"/>
    <w:rsid w:val="0069155D"/>
    <w:rsid w:val="00695023"/>
    <w:rsid w:val="006A7961"/>
    <w:rsid w:val="006D0481"/>
    <w:rsid w:val="006D133F"/>
    <w:rsid w:val="006D7FE9"/>
    <w:rsid w:val="00723F7E"/>
    <w:rsid w:val="007E4CC1"/>
    <w:rsid w:val="0081102B"/>
    <w:rsid w:val="0084032A"/>
    <w:rsid w:val="00874A7D"/>
    <w:rsid w:val="0088606F"/>
    <w:rsid w:val="00896181"/>
    <w:rsid w:val="008B2A74"/>
    <w:rsid w:val="008C5DE9"/>
    <w:rsid w:val="008C7F8A"/>
    <w:rsid w:val="00945863"/>
    <w:rsid w:val="009746DB"/>
    <w:rsid w:val="009B2535"/>
    <w:rsid w:val="009B5E24"/>
    <w:rsid w:val="00A2277C"/>
    <w:rsid w:val="00A365C3"/>
    <w:rsid w:val="00A47B44"/>
    <w:rsid w:val="00A817BB"/>
    <w:rsid w:val="00AA1A14"/>
    <w:rsid w:val="00AB5EBB"/>
    <w:rsid w:val="00B200E9"/>
    <w:rsid w:val="00B258E2"/>
    <w:rsid w:val="00B42B36"/>
    <w:rsid w:val="00B56B3C"/>
    <w:rsid w:val="00B9381A"/>
    <w:rsid w:val="00BA2754"/>
    <w:rsid w:val="00BA7DD9"/>
    <w:rsid w:val="00C0426D"/>
    <w:rsid w:val="00CB7354"/>
    <w:rsid w:val="00CC4521"/>
    <w:rsid w:val="00CF445C"/>
    <w:rsid w:val="00D13933"/>
    <w:rsid w:val="00D15EDB"/>
    <w:rsid w:val="00D279F2"/>
    <w:rsid w:val="00DD0D48"/>
    <w:rsid w:val="00E2080E"/>
    <w:rsid w:val="00E346E3"/>
    <w:rsid w:val="00E50A64"/>
    <w:rsid w:val="00E740A1"/>
    <w:rsid w:val="00E85938"/>
    <w:rsid w:val="00EE5B5F"/>
    <w:rsid w:val="00F0659E"/>
    <w:rsid w:val="00F14F2E"/>
    <w:rsid w:val="00F377F3"/>
    <w:rsid w:val="00F86591"/>
    <w:rsid w:val="00FB2ABB"/>
    <w:rsid w:val="00FF4055"/>
    <w:rsid w:val="01C56903"/>
    <w:rsid w:val="021A4E7A"/>
    <w:rsid w:val="04B36792"/>
    <w:rsid w:val="05E54AE4"/>
    <w:rsid w:val="05FF6D29"/>
    <w:rsid w:val="06813038"/>
    <w:rsid w:val="0A7C0731"/>
    <w:rsid w:val="0C1F23EB"/>
    <w:rsid w:val="0DB03198"/>
    <w:rsid w:val="0E9C0115"/>
    <w:rsid w:val="0F0D4898"/>
    <w:rsid w:val="0FBB2558"/>
    <w:rsid w:val="10774D14"/>
    <w:rsid w:val="11AF5572"/>
    <w:rsid w:val="12ED7E37"/>
    <w:rsid w:val="14022BB7"/>
    <w:rsid w:val="140238A2"/>
    <w:rsid w:val="1A385ACD"/>
    <w:rsid w:val="1B532C29"/>
    <w:rsid w:val="1E864289"/>
    <w:rsid w:val="1EA62177"/>
    <w:rsid w:val="23FB36F7"/>
    <w:rsid w:val="29D27C6C"/>
    <w:rsid w:val="2A4C7EE2"/>
    <w:rsid w:val="2B8346CB"/>
    <w:rsid w:val="2C7C3C84"/>
    <w:rsid w:val="2C9E0F3B"/>
    <w:rsid w:val="2CA05FD8"/>
    <w:rsid w:val="2D6706EB"/>
    <w:rsid w:val="2FE75B2C"/>
    <w:rsid w:val="31721AA4"/>
    <w:rsid w:val="317A00BB"/>
    <w:rsid w:val="32C75788"/>
    <w:rsid w:val="35F56FE7"/>
    <w:rsid w:val="39C56ADC"/>
    <w:rsid w:val="39CB6262"/>
    <w:rsid w:val="3BD91D5A"/>
    <w:rsid w:val="3D5277BA"/>
    <w:rsid w:val="3E7E7594"/>
    <w:rsid w:val="3E86299B"/>
    <w:rsid w:val="3E8A2E2E"/>
    <w:rsid w:val="432172F9"/>
    <w:rsid w:val="440F51E1"/>
    <w:rsid w:val="452A0020"/>
    <w:rsid w:val="48122804"/>
    <w:rsid w:val="48435947"/>
    <w:rsid w:val="49357497"/>
    <w:rsid w:val="49956348"/>
    <w:rsid w:val="4B2D0D35"/>
    <w:rsid w:val="4BCE3335"/>
    <w:rsid w:val="4E614C8C"/>
    <w:rsid w:val="513A31DA"/>
    <w:rsid w:val="55356555"/>
    <w:rsid w:val="558F2985"/>
    <w:rsid w:val="56142EEE"/>
    <w:rsid w:val="579A2E45"/>
    <w:rsid w:val="57CC7DAD"/>
    <w:rsid w:val="587B2F6A"/>
    <w:rsid w:val="58C21F3F"/>
    <w:rsid w:val="5C11169E"/>
    <w:rsid w:val="5C233861"/>
    <w:rsid w:val="5F340DB0"/>
    <w:rsid w:val="6035726D"/>
    <w:rsid w:val="621C283A"/>
    <w:rsid w:val="629E5C56"/>
    <w:rsid w:val="63D3125A"/>
    <w:rsid w:val="6622173F"/>
    <w:rsid w:val="69D87928"/>
    <w:rsid w:val="6B030D4C"/>
    <w:rsid w:val="6C6170CD"/>
    <w:rsid w:val="6D620F66"/>
    <w:rsid w:val="6DAF36C2"/>
    <w:rsid w:val="6EA1580B"/>
    <w:rsid w:val="6F1D56DB"/>
    <w:rsid w:val="7260418D"/>
    <w:rsid w:val="75330480"/>
    <w:rsid w:val="77033743"/>
    <w:rsid w:val="78DC4D49"/>
    <w:rsid w:val="799368BD"/>
    <w:rsid w:val="7CD401F1"/>
    <w:rsid w:val="7D5F5BD0"/>
    <w:rsid w:val="7E9625D5"/>
    <w:rsid w:val="7FA21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0C555D47-86DF-41EE-922D-246E38DFE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qFormat="1"/>
    <w:lsdException w:name="Normal Indent" w:unhideWhenUsed="1"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99" w:unhideWhenUsed="1" w:qFormat="1"/>
    <w:lsdException w:name="Subtitle" w:qFormat="1"/>
    <w:lsdException w:name="Date" w:qFormat="1"/>
    <w:lsdException w:name="Body Text First Indent" w:qFormat="1"/>
    <w:lsdException w:name="Body Text 3" w:uiPriority="99" w:unhideWhenUsed="1" w:qFormat="1"/>
    <w:lsdException w:name="Hyperlink" w:uiPriority="99"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textAlignment w:val="baseline"/>
    </w:pPr>
    <w:rPr>
      <w:rFonts w:ascii="Calibri" w:hAnsi="Calibri"/>
      <w:kern w:val="2"/>
      <w:sz w:val="21"/>
      <w:szCs w:val="22"/>
    </w:rPr>
  </w:style>
  <w:style w:type="paragraph" w:styleId="1">
    <w:name w:val="heading 1"/>
    <w:basedOn w:val="a0"/>
    <w:next w:val="a1"/>
    <w:qFormat/>
    <w:pPr>
      <w:keepNext/>
      <w:keepLines/>
      <w:spacing w:after="120" w:line="360" w:lineRule="auto"/>
      <w:jc w:val="left"/>
      <w:outlineLvl w:val="0"/>
    </w:pPr>
    <w:rPr>
      <w:kern w:val="44"/>
      <w:sz w:val="28"/>
      <w:szCs w:val="28"/>
    </w:rPr>
  </w:style>
  <w:style w:type="paragraph" w:styleId="2">
    <w:name w:val="heading 2"/>
    <w:basedOn w:val="a"/>
    <w:next w:val="a"/>
    <w:qFormat/>
    <w:pPr>
      <w:keepNext/>
      <w:keepLines/>
      <w:spacing w:before="120" w:after="120" w:line="415" w:lineRule="auto"/>
      <w:ind w:left="454"/>
      <w:jc w:val="center"/>
      <w:outlineLvl w:val="1"/>
    </w:pPr>
    <w:rPr>
      <w:rFonts w:ascii="Arial" w:hAnsi="Arial"/>
      <w:b/>
      <w:color w:val="000000"/>
      <w:sz w:val="24"/>
      <w:szCs w:val="24"/>
    </w:rPr>
  </w:style>
  <w:style w:type="paragraph" w:styleId="3">
    <w:name w:val="heading 3"/>
    <w:basedOn w:val="a"/>
    <w:next w:val="a"/>
    <w:link w:val="30"/>
    <w:uiPriority w:val="99"/>
    <w:qFormat/>
    <w:pPr>
      <w:spacing w:before="100" w:beforeAutospacing="1" w:after="100" w:afterAutospacing="1"/>
      <w:jc w:val="left"/>
      <w:textAlignment w:val="auto"/>
      <w:outlineLvl w:val="2"/>
    </w:pPr>
    <w:rPr>
      <w:rFonts w:ascii="宋体" w:hAnsi="宋体"/>
      <w:kern w:val="0"/>
      <w:sz w:val="27"/>
      <w:szCs w:val="27"/>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Title"/>
    <w:basedOn w:val="a"/>
    <w:autoRedefine/>
    <w:qFormat/>
    <w:pPr>
      <w:spacing w:before="120" w:after="60"/>
      <w:jc w:val="center"/>
    </w:pPr>
    <w:rPr>
      <w:rFonts w:ascii="Arial" w:hAnsi="Arial"/>
      <w:b/>
      <w:kern w:val="0"/>
      <w:sz w:val="44"/>
      <w:szCs w:val="20"/>
    </w:rPr>
  </w:style>
  <w:style w:type="paragraph" w:styleId="a1">
    <w:name w:val="Body Text First Indent"/>
    <w:basedOn w:val="a5"/>
    <w:autoRedefine/>
    <w:qFormat/>
    <w:pPr>
      <w:widowControl w:val="0"/>
      <w:ind w:firstLine="420"/>
      <w:textAlignment w:val="auto"/>
    </w:pPr>
    <w:rPr>
      <w:rFonts w:ascii="Times New Roman" w:hAnsi="Times New Roman"/>
      <w:kern w:val="0"/>
      <w:sz w:val="20"/>
      <w:szCs w:val="20"/>
    </w:rPr>
  </w:style>
  <w:style w:type="paragraph" w:styleId="a5">
    <w:name w:val="Body Text"/>
    <w:basedOn w:val="a"/>
    <w:autoRedefine/>
    <w:uiPriority w:val="99"/>
    <w:unhideWhenUsed/>
    <w:qFormat/>
    <w:pPr>
      <w:spacing w:after="120"/>
    </w:pPr>
  </w:style>
  <w:style w:type="paragraph" w:styleId="a6">
    <w:name w:val="Normal Indent"/>
    <w:basedOn w:val="a"/>
    <w:next w:val="a"/>
    <w:autoRedefine/>
    <w:unhideWhenUsed/>
    <w:qFormat/>
    <w:pPr>
      <w:widowControl w:val="0"/>
      <w:ind w:firstLine="420"/>
      <w:textAlignment w:val="auto"/>
    </w:pPr>
    <w:rPr>
      <w:rFonts w:ascii="Times New Roman" w:hAnsi="Times New Roman"/>
      <w:szCs w:val="21"/>
    </w:rPr>
  </w:style>
  <w:style w:type="paragraph" w:styleId="a7">
    <w:name w:val="annotation text"/>
    <w:basedOn w:val="a"/>
    <w:link w:val="a8"/>
    <w:autoRedefine/>
    <w:qFormat/>
    <w:pPr>
      <w:jc w:val="left"/>
    </w:pPr>
  </w:style>
  <w:style w:type="paragraph" w:styleId="31">
    <w:name w:val="Body Text 3"/>
    <w:basedOn w:val="a"/>
    <w:autoRedefine/>
    <w:uiPriority w:val="99"/>
    <w:unhideWhenUsed/>
    <w:qFormat/>
    <w:pPr>
      <w:widowControl w:val="0"/>
      <w:spacing w:after="120"/>
      <w:textAlignment w:val="auto"/>
    </w:pPr>
    <w:rPr>
      <w:sz w:val="16"/>
      <w:szCs w:val="16"/>
    </w:rPr>
  </w:style>
  <w:style w:type="paragraph" w:styleId="a9">
    <w:name w:val="Plain Text"/>
    <w:basedOn w:val="a"/>
    <w:next w:val="a"/>
    <w:autoRedefine/>
    <w:uiPriority w:val="99"/>
    <w:qFormat/>
    <w:rPr>
      <w:rFonts w:ascii="宋体" w:eastAsia="楷体_GB2312" w:hAnsi="Courier New"/>
      <w:szCs w:val="24"/>
    </w:rPr>
  </w:style>
  <w:style w:type="paragraph" w:styleId="aa">
    <w:name w:val="Date"/>
    <w:basedOn w:val="a"/>
    <w:next w:val="a"/>
    <w:autoRedefine/>
    <w:qFormat/>
    <w:rPr>
      <w:rFonts w:ascii="Times New Roman" w:hAnsi="Times New Roman"/>
      <w:kern w:val="0"/>
      <w:sz w:val="20"/>
      <w:szCs w:val="20"/>
    </w:rPr>
  </w:style>
  <w:style w:type="paragraph" w:styleId="ab">
    <w:name w:val="Balloon Text"/>
    <w:basedOn w:val="a"/>
    <w:autoRedefine/>
    <w:uiPriority w:val="99"/>
    <w:unhideWhenUsed/>
    <w:qFormat/>
    <w:rPr>
      <w:sz w:val="18"/>
      <w:szCs w:val="18"/>
    </w:rPr>
  </w:style>
  <w:style w:type="paragraph" w:styleId="ac">
    <w:name w:val="footer"/>
    <w:basedOn w:val="a"/>
    <w:autoRedefine/>
    <w:uiPriority w:val="99"/>
    <w:qFormat/>
    <w:pPr>
      <w:tabs>
        <w:tab w:val="center" w:pos="4153"/>
        <w:tab w:val="right" w:pos="8306"/>
      </w:tabs>
      <w:snapToGrid w:val="0"/>
      <w:jc w:val="left"/>
    </w:pPr>
    <w:rPr>
      <w:kern w:val="0"/>
      <w:sz w:val="18"/>
      <w:szCs w:val="18"/>
    </w:rPr>
  </w:style>
  <w:style w:type="paragraph" w:styleId="ad">
    <w:name w:val="header"/>
    <w:basedOn w:val="a"/>
    <w:autoRedefine/>
    <w:uiPriority w:val="99"/>
    <w:qFormat/>
    <w:pPr>
      <w:pBdr>
        <w:bottom w:val="single" w:sz="6" w:space="1" w:color="000000"/>
      </w:pBdr>
      <w:tabs>
        <w:tab w:val="center" w:pos="4153"/>
        <w:tab w:val="right" w:pos="8306"/>
      </w:tabs>
      <w:snapToGrid w:val="0"/>
      <w:jc w:val="center"/>
    </w:pPr>
    <w:rPr>
      <w:kern w:val="0"/>
      <w:sz w:val="18"/>
      <w:szCs w:val="18"/>
    </w:rPr>
  </w:style>
  <w:style w:type="paragraph" w:styleId="10">
    <w:name w:val="toc 1"/>
    <w:basedOn w:val="a"/>
    <w:next w:val="a"/>
    <w:uiPriority w:val="39"/>
    <w:unhideWhenUsed/>
    <w:qFormat/>
  </w:style>
  <w:style w:type="paragraph" w:styleId="20">
    <w:name w:val="toc 2"/>
    <w:basedOn w:val="a"/>
    <w:next w:val="a"/>
    <w:autoRedefine/>
    <w:uiPriority w:val="39"/>
    <w:qFormat/>
    <w:pPr>
      <w:tabs>
        <w:tab w:val="right" w:leader="dot" w:pos="9060"/>
      </w:tabs>
      <w:snapToGrid w:val="0"/>
      <w:spacing w:line="360" w:lineRule="auto"/>
      <w:ind w:leftChars="200" w:left="420"/>
      <w:jc w:val="left"/>
    </w:pPr>
    <w:rPr>
      <w:rFonts w:ascii="Times New Roman" w:hAnsi="Times New Roman"/>
      <w:sz w:val="24"/>
      <w:szCs w:val="24"/>
    </w:rPr>
  </w:style>
  <w:style w:type="paragraph" w:styleId="ae">
    <w:name w:val="Normal (Web)"/>
    <w:basedOn w:val="a"/>
    <w:unhideWhenUsed/>
    <w:qFormat/>
    <w:pPr>
      <w:widowControl w:val="0"/>
      <w:textAlignment w:val="auto"/>
    </w:pPr>
    <w:rPr>
      <w:rFonts w:ascii="仿宋_GB2312" w:eastAsia="仿宋_GB2312" w:cs="宋体"/>
      <w:sz w:val="24"/>
      <w:szCs w:val="24"/>
    </w:rPr>
  </w:style>
  <w:style w:type="paragraph" w:styleId="af">
    <w:name w:val="annotation subject"/>
    <w:basedOn w:val="a7"/>
    <w:next w:val="a7"/>
    <w:link w:val="af0"/>
    <w:autoRedefine/>
    <w:qFormat/>
    <w:rPr>
      <w:b/>
      <w:bCs/>
    </w:rPr>
  </w:style>
  <w:style w:type="character" w:styleId="af1">
    <w:name w:val="Strong"/>
    <w:basedOn w:val="a2"/>
    <w:autoRedefine/>
    <w:qFormat/>
    <w:rPr>
      <w:b/>
    </w:rPr>
  </w:style>
  <w:style w:type="character" w:styleId="af2">
    <w:name w:val="Hyperlink"/>
    <w:autoRedefine/>
    <w:uiPriority w:val="99"/>
    <w:qFormat/>
    <w:rPr>
      <w:rFonts w:ascii="微软雅黑" w:eastAsia="微软雅黑" w:hAnsi="微软雅黑"/>
      <w:color w:val="337AB7"/>
    </w:rPr>
  </w:style>
  <w:style w:type="character" w:styleId="af3">
    <w:name w:val="annotation reference"/>
    <w:basedOn w:val="a2"/>
    <w:autoRedefine/>
    <w:qFormat/>
    <w:rPr>
      <w:sz w:val="21"/>
      <w:szCs w:val="21"/>
    </w:rPr>
  </w:style>
  <w:style w:type="paragraph" w:customStyle="1" w:styleId="af4">
    <w:name w:val="表格文字"/>
    <w:basedOn w:val="a"/>
    <w:next w:val="a"/>
    <w:autoRedefine/>
    <w:qFormat/>
    <w:pPr>
      <w:spacing w:before="25" w:after="25"/>
      <w:jc w:val="left"/>
    </w:pPr>
    <w:rPr>
      <w:bCs/>
      <w:spacing w:val="10"/>
      <w:kern w:val="0"/>
      <w:sz w:val="24"/>
      <w:szCs w:val="20"/>
    </w:rPr>
  </w:style>
  <w:style w:type="character" w:customStyle="1" w:styleId="NormalCharacter">
    <w:name w:val="NormalCharacter"/>
    <w:qFormat/>
  </w:style>
  <w:style w:type="paragraph" w:customStyle="1" w:styleId="Style3">
    <w:name w:val="_Style 3"/>
    <w:qFormat/>
    <w:pPr>
      <w:widowControl w:val="0"/>
      <w:jc w:val="both"/>
    </w:pPr>
    <w:rPr>
      <w:kern w:val="2"/>
      <w:sz w:val="21"/>
      <w:szCs w:val="22"/>
    </w:rPr>
  </w:style>
  <w:style w:type="paragraph" w:customStyle="1" w:styleId="Heading1">
    <w:name w:val="Heading1"/>
    <w:basedOn w:val="a0"/>
    <w:next w:val="BodyText1I"/>
    <w:autoRedefine/>
    <w:qFormat/>
    <w:pPr>
      <w:keepNext/>
      <w:keepLines/>
      <w:spacing w:after="120" w:line="360" w:lineRule="auto"/>
    </w:pPr>
    <w:rPr>
      <w:kern w:val="44"/>
      <w:sz w:val="28"/>
      <w:szCs w:val="28"/>
    </w:rPr>
  </w:style>
  <w:style w:type="paragraph" w:customStyle="1" w:styleId="BodyText1I">
    <w:name w:val="BodyText1I"/>
    <w:basedOn w:val="BodyText"/>
    <w:autoRedefine/>
    <w:qFormat/>
    <w:pPr>
      <w:ind w:firstLine="420"/>
    </w:pPr>
  </w:style>
  <w:style w:type="paragraph" w:customStyle="1" w:styleId="BodyText">
    <w:name w:val="BodyText"/>
    <w:basedOn w:val="a"/>
    <w:autoRedefine/>
    <w:qFormat/>
    <w:pPr>
      <w:spacing w:after="120"/>
    </w:pPr>
    <w:rPr>
      <w:rFonts w:ascii="Times New Roman" w:hAnsi="Times New Roman"/>
      <w:kern w:val="0"/>
      <w:sz w:val="20"/>
      <w:szCs w:val="20"/>
    </w:rPr>
  </w:style>
  <w:style w:type="paragraph" w:customStyle="1" w:styleId="Heading2">
    <w:name w:val="Heading2"/>
    <w:basedOn w:val="a"/>
    <w:next w:val="NormalIndent"/>
    <w:autoRedefine/>
    <w:qFormat/>
    <w:pPr>
      <w:keepNext/>
      <w:keepLines/>
      <w:spacing w:before="120" w:after="120" w:line="415" w:lineRule="auto"/>
      <w:ind w:left="454"/>
      <w:jc w:val="center"/>
    </w:pPr>
    <w:rPr>
      <w:rFonts w:ascii="Arial" w:hAnsi="Arial"/>
      <w:color w:val="000000"/>
      <w:sz w:val="24"/>
      <w:szCs w:val="24"/>
    </w:rPr>
  </w:style>
  <w:style w:type="paragraph" w:customStyle="1" w:styleId="NormalIndent">
    <w:name w:val="NormalIndent"/>
    <w:basedOn w:val="a"/>
    <w:autoRedefine/>
    <w:qFormat/>
    <w:pPr>
      <w:ind w:firstLine="420"/>
    </w:pPr>
    <w:rPr>
      <w:rFonts w:ascii="Times New Roman" w:hAnsi="Times New Roman"/>
      <w:szCs w:val="20"/>
    </w:rPr>
  </w:style>
  <w:style w:type="paragraph" w:customStyle="1" w:styleId="PlainText">
    <w:name w:val="PlainText"/>
    <w:basedOn w:val="a"/>
    <w:autoRedefine/>
    <w:qFormat/>
    <w:rPr>
      <w:rFonts w:ascii="宋体" w:hAnsi="Courier New"/>
      <w:kern w:val="0"/>
      <w:sz w:val="20"/>
      <w:szCs w:val="20"/>
    </w:rPr>
  </w:style>
  <w:style w:type="paragraph" w:customStyle="1" w:styleId="af5">
    <w:name w:val="文一"/>
    <w:basedOn w:val="a"/>
    <w:autoRedefine/>
    <w:qFormat/>
    <w:pPr>
      <w:widowControl w:val="0"/>
      <w:topLinePunct/>
      <w:adjustRightInd w:val="0"/>
      <w:snapToGrid w:val="0"/>
      <w:spacing w:line="360" w:lineRule="auto"/>
      <w:ind w:firstLineChars="200" w:firstLine="200"/>
      <w:textAlignment w:val="auto"/>
    </w:pPr>
    <w:rPr>
      <w:rFonts w:ascii="等线" w:eastAsia="等线"/>
      <w:spacing w:val="4"/>
      <w:kern w:val="0"/>
      <w:sz w:val="24"/>
      <w:szCs w:val="24"/>
    </w:rPr>
  </w:style>
  <w:style w:type="paragraph" w:customStyle="1" w:styleId="af6">
    <w:name w:val="封二"/>
    <w:basedOn w:val="af5"/>
    <w:next w:val="af5"/>
    <w:qFormat/>
    <w:pPr>
      <w:ind w:firstLineChars="0" w:firstLine="0"/>
      <w:jc w:val="center"/>
    </w:pPr>
    <w:rPr>
      <w:rFonts w:eastAsia="黑体"/>
      <w:b/>
      <w:sz w:val="36"/>
      <w:szCs w:val="36"/>
    </w:rPr>
  </w:style>
  <w:style w:type="paragraph" w:customStyle="1" w:styleId="af7">
    <w:name w:val="封一"/>
    <w:basedOn w:val="af5"/>
    <w:next w:val="af5"/>
    <w:autoRedefine/>
    <w:qFormat/>
    <w:pPr>
      <w:ind w:firstLineChars="0" w:firstLine="0"/>
      <w:jc w:val="center"/>
    </w:pPr>
    <w:rPr>
      <w:rFonts w:eastAsia="黑体"/>
      <w:b/>
      <w:sz w:val="84"/>
      <w:szCs w:val="84"/>
    </w:rPr>
  </w:style>
  <w:style w:type="paragraph" w:customStyle="1" w:styleId="af8">
    <w:name w:val="封四"/>
    <w:basedOn w:val="af5"/>
    <w:next w:val="af5"/>
    <w:qFormat/>
    <w:pPr>
      <w:jc w:val="left"/>
    </w:pPr>
    <w:rPr>
      <w:sz w:val="30"/>
      <w:szCs w:val="30"/>
    </w:rPr>
  </w:style>
  <w:style w:type="paragraph" w:customStyle="1" w:styleId="af9">
    <w:name w:val="正题"/>
    <w:basedOn w:val="af5"/>
    <w:next w:val="af5"/>
    <w:qFormat/>
    <w:pPr>
      <w:ind w:firstLineChars="0" w:firstLine="0"/>
      <w:jc w:val="center"/>
    </w:pPr>
    <w:rPr>
      <w:rFonts w:eastAsia="黑体"/>
      <w:b/>
      <w:sz w:val="36"/>
      <w:szCs w:val="36"/>
    </w:rPr>
  </w:style>
  <w:style w:type="paragraph" w:customStyle="1" w:styleId="afa">
    <w:name w:val="文二"/>
    <w:basedOn w:val="a"/>
    <w:autoRedefine/>
    <w:qFormat/>
    <w:pPr>
      <w:jc w:val="left"/>
    </w:pPr>
    <w:rPr>
      <w:rFonts w:ascii="宋体" w:hAnsi="宋体"/>
      <w:szCs w:val="21"/>
    </w:rPr>
  </w:style>
  <w:style w:type="character" w:customStyle="1" w:styleId="UserStyle44">
    <w:name w:val="UserStyle_44"/>
    <w:autoRedefine/>
    <w:qFormat/>
    <w:rPr>
      <w:rFonts w:ascii="Arial" w:eastAsia="宋体" w:hAnsi="Arial"/>
      <w:b/>
      <w:kern w:val="44"/>
      <w:sz w:val="28"/>
      <w:szCs w:val="28"/>
    </w:rPr>
  </w:style>
  <w:style w:type="character" w:customStyle="1" w:styleId="PageNumber">
    <w:name w:val="PageNumber"/>
    <w:autoRedefine/>
    <w:qFormat/>
  </w:style>
  <w:style w:type="character" w:customStyle="1" w:styleId="30">
    <w:name w:val="标题 3 字符"/>
    <w:link w:val="3"/>
    <w:autoRedefine/>
    <w:qFormat/>
    <w:rPr>
      <w:rFonts w:ascii="宋体" w:hAnsi="宋体"/>
      <w:kern w:val="0"/>
      <w:sz w:val="27"/>
      <w:szCs w:val="27"/>
    </w:rPr>
  </w:style>
  <w:style w:type="paragraph" w:customStyle="1" w:styleId="11">
    <w:name w:val="修订1"/>
    <w:autoRedefine/>
    <w:hidden/>
    <w:uiPriority w:val="99"/>
    <w:unhideWhenUsed/>
    <w:qFormat/>
    <w:rPr>
      <w:rFonts w:ascii="Calibri" w:hAnsi="Calibri"/>
      <w:kern w:val="2"/>
      <w:sz w:val="21"/>
      <w:szCs w:val="22"/>
    </w:rPr>
  </w:style>
  <w:style w:type="character" w:customStyle="1" w:styleId="a8">
    <w:name w:val="批注文字 字符"/>
    <w:basedOn w:val="a2"/>
    <w:link w:val="a7"/>
    <w:qFormat/>
    <w:rPr>
      <w:rFonts w:ascii="Calibri" w:hAnsi="Calibri"/>
      <w:kern w:val="2"/>
      <w:sz w:val="21"/>
      <w:szCs w:val="22"/>
    </w:rPr>
  </w:style>
  <w:style w:type="character" w:customStyle="1" w:styleId="af0">
    <w:name w:val="批注主题 字符"/>
    <w:basedOn w:val="a8"/>
    <w:link w:val="af"/>
    <w:qFormat/>
    <w:rPr>
      <w:rFonts w:ascii="Calibri" w:hAnsi="Calibri"/>
      <w:b/>
      <w:bCs/>
      <w:kern w:val="2"/>
      <w:sz w:val="21"/>
      <w:szCs w:val="22"/>
    </w:rPr>
  </w:style>
  <w:style w:type="character" w:customStyle="1" w:styleId="font71">
    <w:name w:val="font71"/>
    <w:basedOn w:val="a2"/>
    <w:autoRedefine/>
    <w:qFormat/>
    <w:rPr>
      <w:rFonts w:ascii="宋体" w:eastAsia="宋体" w:hAnsi="宋体" w:cs="宋体" w:hint="eastAsia"/>
      <w:color w:val="FF0000"/>
      <w:sz w:val="20"/>
      <w:szCs w:val="20"/>
      <w:u w:val="none"/>
    </w:rPr>
  </w:style>
  <w:style w:type="paragraph" w:customStyle="1" w:styleId="21">
    <w:name w:val="修订2"/>
    <w:autoRedefine/>
    <w:hidden/>
    <w:uiPriority w:val="99"/>
    <w:unhideWhenUsed/>
    <w:qFormat/>
    <w:rPr>
      <w:rFonts w:ascii="Calibri" w:hAnsi="Calibri"/>
      <w:kern w:val="2"/>
      <w:sz w:val="21"/>
      <w:szCs w:val="22"/>
    </w:rPr>
  </w:style>
  <w:style w:type="paragraph" w:customStyle="1" w:styleId="Default">
    <w:name w:val="Default"/>
    <w:basedOn w:val="a"/>
    <w:qFormat/>
    <w:pPr>
      <w:widowControl w:val="0"/>
      <w:autoSpaceDE w:val="0"/>
      <w:autoSpaceDN w:val="0"/>
      <w:adjustRightInd w:val="0"/>
      <w:ind w:left="238"/>
      <w:jc w:val="left"/>
    </w:pPr>
    <w:rPr>
      <w:rFonts w:ascii="宋体" w:hAnsi="宋体" w:hint="eastAsia"/>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xxgs.chinanpo.mca.gov.cn/gsxt/newList&#65289;&#12290;" TargetMode="Externa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93</Pages>
  <Words>8705</Words>
  <Characters>49623</Characters>
  <Application>Microsoft Office Word</Application>
  <DocSecurity>0</DocSecurity>
  <Lines>413</Lines>
  <Paragraphs>116</Paragraphs>
  <ScaleCrop>false</ScaleCrop>
  <Company/>
  <LinksUpToDate>false</LinksUpToDate>
  <CharactersWithSpaces>58212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96484</dc:creator>
  <cp:lastModifiedBy>陶天翔</cp:lastModifiedBy>
  <cp:revision>6</cp:revision>
  <cp:lastPrinted>2025-09-18T10:54:00Z</cp:lastPrinted>
  <dcterms:created xsi:type="dcterms:W3CDTF">2025-10-28T01:20:00Z</dcterms:created>
  <dcterms:modified xsi:type="dcterms:W3CDTF">2025-10-29T09:29:00Z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3541D97439A649ACB72FA82251E8B810_13</vt:lpwstr>
  </property>
  <property fmtid="{D5CDD505-2E9C-101B-9397-08002B2CF9AE}" pid="4" name="KSOTemplateDocerSaveRecord">
    <vt:lpwstr>eyJoZGlkIjoiOWUzYzkyYjk2ZDUxNWFlN2FlMTk1ZjUzNjkzZTRlNzYiLCJ1c2VySWQiOiIyNTU3MjY3MDEifQ==</vt:lpwstr>
  </property>
</Properties>
</file>