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FA2F" w14:textId="77777777" w:rsidR="00DC2829" w:rsidRPr="008C25E2" w:rsidRDefault="00DC2829">
      <w:pPr>
        <w:pStyle w:val="a3"/>
        <w:wordWrap w:val="0"/>
        <w:jc w:val="center"/>
        <w:rPr>
          <w:rFonts w:hint="eastAsia"/>
          <w:sz w:val="44"/>
        </w:rPr>
      </w:pPr>
    </w:p>
    <w:p w14:paraId="7E1A1B27" w14:textId="4F473BD7" w:rsidR="00DC2829" w:rsidRPr="008C25E2" w:rsidRDefault="00753807">
      <w:pPr>
        <w:wordWrap w:val="0"/>
        <w:spacing w:line="480" w:lineRule="auto"/>
        <w:jc w:val="center"/>
        <w:rPr>
          <w:rFonts w:hint="eastAsia"/>
          <w:b/>
          <w:bCs/>
          <w:sz w:val="44"/>
          <w:szCs w:val="44"/>
        </w:rPr>
      </w:pPr>
      <w:r w:rsidRPr="008C25E2">
        <w:rPr>
          <w:rFonts w:hint="eastAsia"/>
          <w:b/>
          <w:bCs/>
          <w:sz w:val="44"/>
          <w:szCs w:val="44"/>
        </w:rPr>
        <w:t>广州市海珠区东风村城中村改造项目D</w:t>
      </w:r>
      <w:r w:rsidR="00160FCD" w:rsidRPr="008C25E2">
        <w:rPr>
          <w:rFonts w:hint="eastAsia"/>
          <w:b/>
          <w:bCs/>
          <w:sz w:val="44"/>
          <w:szCs w:val="44"/>
        </w:rPr>
        <w:t>12</w:t>
      </w:r>
      <w:r w:rsidRPr="008C25E2">
        <w:rPr>
          <w:rFonts w:hint="eastAsia"/>
          <w:b/>
          <w:bCs/>
          <w:sz w:val="44"/>
          <w:szCs w:val="44"/>
        </w:rPr>
        <w:t>地块安置房建设项目勘察和初步设计</w:t>
      </w:r>
    </w:p>
    <w:p w14:paraId="6A60AE58" w14:textId="7FF90A7B" w:rsidR="00DC2829" w:rsidRPr="008C25E2" w:rsidRDefault="00DC2829">
      <w:pPr>
        <w:pStyle w:val="a3"/>
        <w:wordWrap w:val="0"/>
        <w:jc w:val="center"/>
        <w:rPr>
          <w:rFonts w:hint="eastAsia"/>
          <w:sz w:val="44"/>
        </w:rPr>
      </w:pPr>
    </w:p>
    <w:p w14:paraId="5701F739" w14:textId="77777777" w:rsidR="00DC2829" w:rsidRPr="008C25E2" w:rsidRDefault="00DC2829">
      <w:pPr>
        <w:pStyle w:val="a3"/>
        <w:wordWrap w:val="0"/>
        <w:jc w:val="center"/>
        <w:rPr>
          <w:rFonts w:hint="eastAsia"/>
          <w:sz w:val="44"/>
        </w:rPr>
      </w:pPr>
    </w:p>
    <w:p w14:paraId="0F7B253C" w14:textId="77777777" w:rsidR="00DC2829" w:rsidRPr="008C25E2" w:rsidRDefault="00DC2829">
      <w:pPr>
        <w:pStyle w:val="a3"/>
        <w:wordWrap w:val="0"/>
        <w:jc w:val="center"/>
        <w:rPr>
          <w:rFonts w:hint="eastAsia"/>
          <w:sz w:val="44"/>
        </w:rPr>
      </w:pPr>
    </w:p>
    <w:p w14:paraId="50A853B0" w14:textId="77777777" w:rsidR="00DC2829" w:rsidRPr="008C25E2" w:rsidRDefault="00DC2829">
      <w:pPr>
        <w:pStyle w:val="a3"/>
        <w:wordWrap w:val="0"/>
        <w:jc w:val="center"/>
        <w:rPr>
          <w:rFonts w:hint="eastAsia"/>
          <w:sz w:val="44"/>
        </w:rPr>
      </w:pPr>
    </w:p>
    <w:p w14:paraId="1B1D67CF" w14:textId="77777777" w:rsidR="00DC2829" w:rsidRPr="008C25E2" w:rsidRDefault="00DC2829">
      <w:pPr>
        <w:pStyle w:val="a3"/>
        <w:wordWrap w:val="0"/>
        <w:jc w:val="center"/>
        <w:rPr>
          <w:rFonts w:hint="eastAsia"/>
          <w:sz w:val="44"/>
        </w:rPr>
      </w:pPr>
    </w:p>
    <w:p w14:paraId="6B493C63" w14:textId="77777777" w:rsidR="00DC2829" w:rsidRPr="008C25E2" w:rsidRDefault="00DC2829">
      <w:pPr>
        <w:pStyle w:val="a3"/>
        <w:wordWrap w:val="0"/>
        <w:jc w:val="center"/>
        <w:rPr>
          <w:rFonts w:hint="eastAsia"/>
          <w:sz w:val="44"/>
        </w:rPr>
      </w:pPr>
    </w:p>
    <w:p w14:paraId="6A51382B" w14:textId="77777777" w:rsidR="00DC2829" w:rsidRPr="008C25E2" w:rsidRDefault="00753807">
      <w:pPr>
        <w:wordWrap w:val="0"/>
        <w:spacing w:line="360" w:lineRule="auto"/>
        <w:ind w:right="82"/>
        <w:jc w:val="center"/>
        <w:rPr>
          <w:rFonts w:hint="eastAsia"/>
          <w:b/>
          <w:bCs/>
          <w:sz w:val="84"/>
          <w:szCs w:val="84"/>
        </w:rPr>
      </w:pPr>
      <w:r w:rsidRPr="008C25E2">
        <w:rPr>
          <w:rFonts w:hint="eastAsia"/>
          <w:b/>
          <w:bCs/>
          <w:sz w:val="84"/>
          <w:szCs w:val="84"/>
        </w:rPr>
        <w:t>招标</w:t>
      </w:r>
      <w:r w:rsidRPr="008C25E2">
        <w:rPr>
          <w:rFonts w:hint="eastAsia"/>
          <w:b/>
          <w:bCs/>
          <w:sz w:val="84"/>
          <w:szCs w:val="84"/>
          <w:lang w:val="en-US"/>
        </w:rPr>
        <w:t>公告</w:t>
      </w:r>
    </w:p>
    <w:p w14:paraId="7431D3AA" w14:textId="77777777" w:rsidR="00DC2829" w:rsidRPr="008C25E2" w:rsidRDefault="00DC2829">
      <w:pPr>
        <w:pStyle w:val="a3"/>
        <w:wordWrap w:val="0"/>
        <w:jc w:val="center"/>
        <w:rPr>
          <w:rFonts w:hint="eastAsia"/>
          <w:sz w:val="44"/>
        </w:rPr>
      </w:pPr>
    </w:p>
    <w:p w14:paraId="65F660B7" w14:textId="77777777" w:rsidR="00DC2829" w:rsidRPr="008C25E2" w:rsidRDefault="00DC2829">
      <w:pPr>
        <w:pStyle w:val="a3"/>
        <w:wordWrap w:val="0"/>
        <w:jc w:val="center"/>
        <w:rPr>
          <w:rFonts w:hint="eastAsia"/>
          <w:sz w:val="44"/>
        </w:rPr>
      </w:pPr>
    </w:p>
    <w:p w14:paraId="4FAF20F6" w14:textId="77777777" w:rsidR="00DC2829" w:rsidRPr="008C25E2" w:rsidRDefault="00DC2829">
      <w:pPr>
        <w:pStyle w:val="a3"/>
        <w:wordWrap w:val="0"/>
        <w:jc w:val="center"/>
        <w:rPr>
          <w:rFonts w:hint="eastAsia"/>
          <w:sz w:val="44"/>
        </w:rPr>
      </w:pPr>
    </w:p>
    <w:p w14:paraId="49AB333C" w14:textId="77777777" w:rsidR="00DC2829" w:rsidRPr="008C25E2" w:rsidRDefault="00DC2829">
      <w:pPr>
        <w:pStyle w:val="a3"/>
        <w:wordWrap w:val="0"/>
        <w:jc w:val="center"/>
        <w:rPr>
          <w:rFonts w:hint="eastAsia"/>
          <w:sz w:val="44"/>
        </w:rPr>
      </w:pPr>
    </w:p>
    <w:p w14:paraId="300B3D33" w14:textId="77777777" w:rsidR="00DC2829" w:rsidRPr="008C25E2" w:rsidRDefault="00DC2829">
      <w:pPr>
        <w:pStyle w:val="a3"/>
        <w:wordWrap w:val="0"/>
        <w:jc w:val="center"/>
        <w:rPr>
          <w:rFonts w:hint="eastAsia"/>
          <w:sz w:val="44"/>
        </w:rPr>
      </w:pPr>
    </w:p>
    <w:p w14:paraId="421AB7E9" w14:textId="77777777" w:rsidR="00DC2829" w:rsidRPr="008C25E2" w:rsidRDefault="00DC2829">
      <w:pPr>
        <w:pStyle w:val="a3"/>
        <w:wordWrap w:val="0"/>
        <w:jc w:val="center"/>
        <w:rPr>
          <w:rFonts w:hint="eastAsia"/>
          <w:sz w:val="44"/>
          <w:lang w:val="en-US"/>
        </w:rPr>
      </w:pPr>
    </w:p>
    <w:p w14:paraId="0B24A64A" w14:textId="77777777" w:rsidR="00DC2829" w:rsidRPr="008C25E2" w:rsidRDefault="00753807">
      <w:pPr>
        <w:tabs>
          <w:tab w:val="left" w:pos="2590"/>
        </w:tabs>
        <w:wordWrap w:val="0"/>
        <w:spacing w:line="360" w:lineRule="auto"/>
        <w:ind w:right="82" w:firstLineChars="471" w:firstLine="1319"/>
        <w:rPr>
          <w:rFonts w:hint="eastAsia"/>
          <w:sz w:val="28"/>
        </w:rPr>
      </w:pPr>
      <w:r w:rsidRPr="008C25E2">
        <w:rPr>
          <w:rFonts w:hint="eastAsia"/>
          <w:sz w:val="28"/>
        </w:rPr>
        <w:t>招标人：</w:t>
      </w:r>
      <w:r w:rsidRPr="008C25E2">
        <w:rPr>
          <w:rFonts w:hint="eastAsia"/>
          <w:sz w:val="28"/>
          <w:u w:val="single"/>
        </w:rPr>
        <w:t>广州新中轴海珠片区城市更新有限公司</w:t>
      </w:r>
      <w:r w:rsidRPr="008C25E2">
        <w:rPr>
          <w:rFonts w:hint="eastAsia"/>
          <w:sz w:val="28"/>
        </w:rPr>
        <w:t>（盖单位章）</w:t>
      </w:r>
    </w:p>
    <w:p w14:paraId="180C0AE0" w14:textId="77777777" w:rsidR="00DC2829" w:rsidRPr="008C25E2" w:rsidRDefault="00753807">
      <w:pPr>
        <w:tabs>
          <w:tab w:val="left" w:pos="2590"/>
        </w:tabs>
        <w:wordWrap w:val="0"/>
        <w:spacing w:line="360" w:lineRule="auto"/>
        <w:ind w:right="82" w:firstLineChars="471" w:firstLine="1319"/>
        <w:rPr>
          <w:rFonts w:hint="eastAsia"/>
          <w:sz w:val="28"/>
        </w:rPr>
      </w:pPr>
      <w:r w:rsidRPr="008C25E2">
        <w:rPr>
          <w:rFonts w:hint="eastAsia"/>
          <w:sz w:val="28"/>
        </w:rPr>
        <w:t>招标代理：</w:t>
      </w:r>
      <w:r w:rsidRPr="008C25E2">
        <w:rPr>
          <w:rFonts w:hint="eastAsia"/>
          <w:sz w:val="28"/>
          <w:u w:val="single"/>
        </w:rPr>
        <w:t>广东粤能工程管理有限公司</w:t>
      </w:r>
      <w:r w:rsidRPr="008C25E2">
        <w:rPr>
          <w:rFonts w:hint="eastAsia"/>
          <w:sz w:val="28"/>
        </w:rPr>
        <w:t>（盖单位章）</w:t>
      </w:r>
    </w:p>
    <w:p w14:paraId="20F61262" w14:textId="540C1A28" w:rsidR="00DC2829" w:rsidRPr="008C25E2" w:rsidRDefault="009A6A1C">
      <w:pPr>
        <w:tabs>
          <w:tab w:val="left" w:pos="3771"/>
          <w:tab w:val="left" w:pos="4786"/>
          <w:tab w:val="left" w:pos="5802"/>
        </w:tabs>
        <w:wordWrap w:val="0"/>
        <w:spacing w:line="360" w:lineRule="auto"/>
        <w:ind w:left="3037" w:right="82"/>
        <w:rPr>
          <w:rFonts w:hint="eastAsia"/>
          <w:sz w:val="28"/>
        </w:rPr>
      </w:pPr>
      <w:r w:rsidRPr="008C25E2">
        <w:rPr>
          <w:rFonts w:hint="eastAsia"/>
          <w:sz w:val="28"/>
          <w:u w:val="single"/>
        </w:rPr>
        <w:t>2025</w:t>
      </w:r>
      <w:r w:rsidRPr="008C25E2">
        <w:rPr>
          <w:rFonts w:hint="eastAsia"/>
          <w:sz w:val="28"/>
        </w:rPr>
        <w:t>年</w:t>
      </w:r>
      <w:r w:rsidRPr="008C25E2">
        <w:rPr>
          <w:rFonts w:hint="eastAsia"/>
          <w:sz w:val="28"/>
          <w:u w:val="single"/>
          <w:lang w:val="en-US"/>
        </w:rPr>
        <w:t>10</w:t>
      </w:r>
      <w:r w:rsidR="00753807" w:rsidRPr="008C25E2">
        <w:rPr>
          <w:rFonts w:hint="eastAsia"/>
          <w:sz w:val="28"/>
        </w:rPr>
        <w:t>月</w:t>
      </w:r>
      <w:r w:rsidR="00753807" w:rsidRPr="008C25E2">
        <w:rPr>
          <w:rFonts w:hint="eastAsia"/>
          <w:sz w:val="28"/>
          <w:u w:val="single"/>
          <w:lang w:val="en-US"/>
        </w:rPr>
        <w:t xml:space="preserve">  </w:t>
      </w:r>
      <w:r w:rsidR="00753807" w:rsidRPr="008C25E2">
        <w:rPr>
          <w:rFonts w:hint="eastAsia"/>
          <w:sz w:val="28"/>
        </w:rPr>
        <w:t>日</w:t>
      </w:r>
    </w:p>
    <w:p w14:paraId="2109EA60" w14:textId="77777777" w:rsidR="00DC2829" w:rsidRPr="008C25E2" w:rsidRDefault="00753807">
      <w:pPr>
        <w:rPr>
          <w:rFonts w:hint="eastAsia"/>
          <w:sz w:val="28"/>
        </w:rPr>
      </w:pPr>
      <w:r w:rsidRPr="008C25E2">
        <w:rPr>
          <w:rFonts w:hint="eastAsia"/>
          <w:sz w:val="28"/>
        </w:rPr>
        <w:br w:type="page"/>
      </w:r>
    </w:p>
    <w:p w14:paraId="2ABDAAAB" w14:textId="6F545049" w:rsidR="00154649" w:rsidRPr="008C25E2" w:rsidRDefault="00753807" w:rsidP="00154649">
      <w:pPr>
        <w:tabs>
          <w:tab w:val="left" w:pos="1118"/>
        </w:tabs>
        <w:wordWrap w:val="0"/>
        <w:spacing w:line="360" w:lineRule="auto"/>
        <w:ind w:right="82"/>
        <w:jc w:val="center"/>
        <w:rPr>
          <w:rFonts w:hint="eastAsia"/>
          <w:sz w:val="32"/>
          <w:szCs w:val="24"/>
        </w:rPr>
      </w:pPr>
      <w:bookmarkStart w:id="0" w:name="_Hlk209190952"/>
      <w:r w:rsidRPr="008C25E2">
        <w:rPr>
          <w:rFonts w:hint="eastAsia"/>
          <w:sz w:val="32"/>
          <w:szCs w:val="24"/>
        </w:rPr>
        <w:lastRenderedPageBreak/>
        <w:t>广州市海珠区东风村城中村改造项目D</w:t>
      </w:r>
      <w:r w:rsidR="00160FCD" w:rsidRPr="008C25E2">
        <w:rPr>
          <w:rFonts w:hint="eastAsia"/>
          <w:sz w:val="32"/>
          <w:szCs w:val="24"/>
        </w:rPr>
        <w:t>12</w:t>
      </w:r>
      <w:r w:rsidRPr="008C25E2">
        <w:rPr>
          <w:rFonts w:hint="eastAsia"/>
          <w:sz w:val="32"/>
          <w:szCs w:val="24"/>
        </w:rPr>
        <w:t>地块安置房建设项目</w:t>
      </w:r>
    </w:p>
    <w:p w14:paraId="0CDD55D2" w14:textId="529EA21A" w:rsidR="00DC2829" w:rsidRPr="008C25E2" w:rsidRDefault="00753807" w:rsidP="00154649">
      <w:pPr>
        <w:tabs>
          <w:tab w:val="left" w:pos="1118"/>
        </w:tabs>
        <w:wordWrap w:val="0"/>
        <w:spacing w:line="360" w:lineRule="auto"/>
        <w:ind w:right="82"/>
        <w:jc w:val="center"/>
        <w:rPr>
          <w:rFonts w:hint="eastAsia"/>
          <w:spacing w:val="-1"/>
          <w:sz w:val="32"/>
          <w:szCs w:val="24"/>
        </w:rPr>
      </w:pPr>
      <w:r w:rsidRPr="008C25E2">
        <w:rPr>
          <w:rFonts w:hint="eastAsia"/>
          <w:sz w:val="32"/>
          <w:szCs w:val="24"/>
        </w:rPr>
        <w:t>勘察和初步设计</w:t>
      </w:r>
      <w:bookmarkEnd w:id="0"/>
      <w:r w:rsidRPr="008C25E2">
        <w:rPr>
          <w:rFonts w:hint="eastAsia"/>
          <w:spacing w:val="-1"/>
          <w:sz w:val="32"/>
          <w:szCs w:val="24"/>
        </w:rPr>
        <w:t>招标公告</w:t>
      </w:r>
    </w:p>
    <w:p w14:paraId="0A970A6C" w14:textId="2242B258" w:rsidR="00DC2829" w:rsidRPr="008C25E2" w:rsidRDefault="00DC2829">
      <w:pPr>
        <w:tabs>
          <w:tab w:val="left" w:pos="1118"/>
        </w:tabs>
        <w:wordWrap w:val="0"/>
        <w:spacing w:line="360" w:lineRule="auto"/>
        <w:ind w:right="82"/>
        <w:jc w:val="center"/>
        <w:rPr>
          <w:rFonts w:hint="eastAsia"/>
          <w:sz w:val="32"/>
          <w:szCs w:val="24"/>
        </w:rPr>
      </w:pPr>
    </w:p>
    <w:p w14:paraId="0657C54C" w14:textId="77777777" w:rsidR="00DC2829" w:rsidRPr="008C25E2" w:rsidRDefault="00753807">
      <w:pPr>
        <w:pStyle w:val="3"/>
        <w:wordWrap w:val="0"/>
        <w:adjustRightInd w:val="0"/>
        <w:snapToGrid w:val="0"/>
        <w:ind w:right="0"/>
        <w:rPr>
          <w:rFonts w:hint="eastAsia"/>
          <w:sz w:val="28"/>
          <w:szCs w:val="28"/>
        </w:rPr>
      </w:pPr>
      <w:bookmarkStart w:id="1" w:name="_bookmark2"/>
      <w:bookmarkStart w:id="2" w:name="_Toc186743318"/>
      <w:bookmarkStart w:id="3" w:name="_Toc4978"/>
      <w:bookmarkStart w:id="4" w:name="_Toc188025874"/>
      <w:bookmarkEnd w:id="1"/>
      <w:r w:rsidRPr="008C25E2">
        <w:rPr>
          <w:rFonts w:hint="eastAsia"/>
          <w:sz w:val="28"/>
          <w:szCs w:val="28"/>
        </w:rPr>
        <w:t>1.招标条件</w:t>
      </w:r>
      <w:bookmarkEnd w:id="2"/>
      <w:bookmarkEnd w:id="3"/>
      <w:bookmarkEnd w:id="4"/>
    </w:p>
    <w:p w14:paraId="7038B6D8" w14:textId="578A3807" w:rsidR="00DC2829" w:rsidRPr="008C25E2" w:rsidRDefault="00753807">
      <w:pPr>
        <w:wordWrap w:val="0"/>
        <w:adjustRightInd w:val="0"/>
        <w:snapToGrid w:val="0"/>
        <w:spacing w:line="360" w:lineRule="auto"/>
        <w:ind w:firstLineChars="200" w:firstLine="480"/>
        <w:rPr>
          <w:rFonts w:hint="eastAsia"/>
          <w:sz w:val="24"/>
          <w:szCs w:val="24"/>
        </w:rPr>
      </w:pPr>
      <w:r w:rsidRPr="008C25E2">
        <w:rPr>
          <w:rFonts w:hint="eastAsia"/>
          <w:sz w:val="24"/>
          <w:szCs w:val="24"/>
        </w:rPr>
        <w:t>本招标项目</w:t>
      </w:r>
      <w:r w:rsidRPr="008C25E2">
        <w:rPr>
          <w:rFonts w:hint="eastAsia"/>
          <w:sz w:val="24"/>
          <w:szCs w:val="24"/>
          <w:u w:val="single"/>
        </w:rPr>
        <w:t>广州市海珠区东风村城中村改造项目</w:t>
      </w:r>
      <w:r w:rsidRPr="008C25E2">
        <w:rPr>
          <w:rFonts w:hint="eastAsia"/>
          <w:sz w:val="24"/>
          <w:szCs w:val="24"/>
        </w:rPr>
        <w:t>已由</w:t>
      </w:r>
      <w:r w:rsidRPr="008C25E2">
        <w:rPr>
          <w:rFonts w:hint="eastAsia"/>
          <w:sz w:val="24"/>
          <w:szCs w:val="24"/>
          <w:u w:val="single"/>
        </w:rPr>
        <w:t>广州市海珠区发展和改革局</w:t>
      </w:r>
      <w:r w:rsidRPr="008C25E2">
        <w:rPr>
          <w:rFonts w:hint="eastAsia"/>
          <w:sz w:val="24"/>
          <w:szCs w:val="24"/>
        </w:rPr>
        <w:t>以</w:t>
      </w:r>
      <w:r w:rsidRPr="008C25E2">
        <w:rPr>
          <w:rFonts w:hint="eastAsia"/>
          <w:sz w:val="24"/>
          <w:szCs w:val="24"/>
          <w:u w:val="single"/>
        </w:rPr>
        <w:t>广东省企业投资项目备案证（项目代码:</w:t>
      </w:r>
      <w:r w:rsidRPr="008C25E2">
        <w:rPr>
          <w:sz w:val="24"/>
          <w:szCs w:val="24"/>
          <w:u w:val="single"/>
          <w:lang w:val="en-US"/>
        </w:rPr>
        <w:t>2409-440105-04-01-271455</w:t>
      </w:r>
      <w:r w:rsidRPr="008C25E2">
        <w:rPr>
          <w:rFonts w:hint="eastAsia"/>
          <w:sz w:val="24"/>
          <w:szCs w:val="24"/>
          <w:u w:val="single"/>
        </w:rPr>
        <w:t>）</w:t>
      </w:r>
      <w:r w:rsidRPr="008C25E2">
        <w:rPr>
          <w:rFonts w:hint="eastAsia"/>
          <w:sz w:val="24"/>
          <w:szCs w:val="24"/>
        </w:rPr>
        <w:t>批准建设，项目业主为</w:t>
      </w:r>
      <w:r w:rsidRPr="008C25E2">
        <w:rPr>
          <w:rFonts w:hint="eastAsia"/>
          <w:sz w:val="24"/>
          <w:szCs w:val="24"/>
          <w:u w:val="single"/>
        </w:rPr>
        <w:t>广州新中轴海珠片区城市更新有限公司</w:t>
      </w:r>
      <w:r w:rsidRPr="008C25E2">
        <w:rPr>
          <w:rFonts w:hint="eastAsia"/>
          <w:sz w:val="24"/>
          <w:szCs w:val="24"/>
        </w:rPr>
        <w:t>，建设资金来自</w:t>
      </w:r>
      <w:r w:rsidRPr="008C25E2">
        <w:rPr>
          <w:rFonts w:hint="eastAsia"/>
          <w:sz w:val="24"/>
          <w:szCs w:val="24"/>
          <w:u w:val="single"/>
        </w:rPr>
        <w:t>城中村专项借款和企业自筹资金</w:t>
      </w:r>
      <w:r w:rsidRPr="008C25E2">
        <w:rPr>
          <w:rFonts w:hint="eastAsia"/>
          <w:sz w:val="24"/>
          <w:szCs w:val="24"/>
        </w:rPr>
        <w:t>，出资比例为</w:t>
      </w:r>
      <w:r w:rsidRPr="008C25E2">
        <w:rPr>
          <w:rFonts w:hint="eastAsia"/>
          <w:sz w:val="24"/>
          <w:szCs w:val="24"/>
          <w:u w:val="single"/>
        </w:rPr>
        <w:t>100%</w:t>
      </w:r>
      <w:r w:rsidRPr="008C25E2">
        <w:rPr>
          <w:rFonts w:hint="eastAsia"/>
          <w:sz w:val="24"/>
          <w:szCs w:val="24"/>
        </w:rPr>
        <w:t>，招标人为</w:t>
      </w:r>
      <w:r w:rsidRPr="008C25E2">
        <w:rPr>
          <w:rFonts w:hint="eastAsia"/>
          <w:sz w:val="24"/>
          <w:szCs w:val="24"/>
          <w:u w:val="single"/>
        </w:rPr>
        <w:t>广州新中轴海珠片区城市更新有限公司</w:t>
      </w:r>
      <w:r w:rsidRPr="008C25E2">
        <w:rPr>
          <w:rFonts w:hint="eastAsia"/>
          <w:sz w:val="24"/>
          <w:szCs w:val="24"/>
        </w:rPr>
        <w:t>。项目已具备招标条件，现对该项目的</w:t>
      </w:r>
      <w:r w:rsidRPr="008C25E2">
        <w:rPr>
          <w:rFonts w:hint="eastAsia"/>
          <w:sz w:val="24"/>
          <w:szCs w:val="24"/>
          <w:u w:val="single"/>
        </w:rPr>
        <w:t>广州市海珠区东风村城中村改造项目D</w:t>
      </w:r>
      <w:r w:rsidR="00160FCD" w:rsidRPr="008C25E2">
        <w:rPr>
          <w:rFonts w:hint="eastAsia"/>
          <w:sz w:val="24"/>
          <w:szCs w:val="24"/>
          <w:u w:val="single"/>
        </w:rPr>
        <w:t>12</w:t>
      </w:r>
      <w:r w:rsidRPr="008C25E2">
        <w:rPr>
          <w:rFonts w:hint="eastAsia"/>
          <w:sz w:val="24"/>
          <w:szCs w:val="24"/>
          <w:u w:val="single"/>
        </w:rPr>
        <w:t>地块安置房建设项目勘察和初步设计</w:t>
      </w:r>
      <w:r w:rsidRPr="008C25E2">
        <w:rPr>
          <w:rFonts w:hint="eastAsia"/>
          <w:sz w:val="24"/>
          <w:szCs w:val="24"/>
        </w:rPr>
        <w:t>进行公开招标。</w:t>
      </w:r>
    </w:p>
    <w:p w14:paraId="4ACB6C30" w14:textId="77777777" w:rsidR="00DC2829" w:rsidRPr="008C25E2" w:rsidRDefault="00DC2829">
      <w:pPr>
        <w:pStyle w:val="a3"/>
        <w:wordWrap w:val="0"/>
        <w:adjustRightInd w:val="0"/>
        <w:snapToGrid w:val="0"/>
        <w:ind w:firstLineChars="200" w:firstLine="482"/>
        <w:rPr>
          <w:rFonts w:hint="eastAsia"/>
          <w:szCs w:val="24"/>
        </w:rPr>
      </w:pPr>
    </w:p>
    <w:p w14:paraId="790240AE" w14:textId="77777777" w:rsidR="00DC2829" w:rsidRPr="008C25E2" w:rsidRDefault="00753807">
      <w:pPr>
        <w:pStyle w:val="3"/>
        <w:wordWrap w:val="0"/>
        <w:adjustRightInd w:val="0"/>
        <w:snapToGrid w:val="0"/>
        <w:ind w:right="0"/>
        <w:rPr>
          <w:rFonts w:hint="eastAsia"/>
          <w:sz w:val="28"/>
          <w:szCs w:val="28"/>
        </w:rPr>
      </w:pPr>
      <w:bookmarkStart w:id="5" w:name="_bookmark3"/>
      <w:bookmarkStart w:id="6" w:name="_Toc188025875"/>
      <w:bookmarkStart w:id="7" w:name="_Toc16078"/>
      <w:bookmarkStart w:id="8" w:name="_Toc186743319"/>
      <w:bookmarkEnd w:id="5"/>
      <w:r w:rsidRPr="008C25E2">
        <w:rPr>
          <w:rFonts w:hint="eastAsia"/>
          <w:sz w:val="28"/>
          <w:szCs w:val="28"/>
        </w:rPr>
        <w:t>2.项目概况与招标范围</w:t>
      </w:r>
      <w:bookmarkEnd w:id="6"/>
      <w:bookmarkEnd w:id="7"/>
      <w:bookmarkEnd w:id="8"/>
    </w:p>
    <w:p w14:paraId="66784BD8" w14:textId="2570A9E9" w:rsidR="00DC2829" w:rsidRPr="008C25E2" w:rsidRDefault="00753807" w:rsidP="00CC625C">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2.1建设地点：</w:t>
      </w:r>
      <w:r w:rsidR="00154649" w:rsidRPr="008C25E2">
        <w:rPr>
          <w:rFonts w:hint="eastAsia"/>
          <w:bCs/>
          <w:sz w:val="24"/>
          <w:szCs w:val="24"/>
          <w:u w:val="single"/>
          <w:lang w:val="en-US"/>
        </w:rPr>
        <w:t>本项目位于广州市海珠区南洲街道东风村城中村改造项目D</w:t>
      </w:r>
      <w:r w:rsidR="00160FCD" w:rsidRPr="008C25E2">
        <w:rPr>
          <w:rFonts w:hint="eastAsia"/>
          <w:bCs/>
          <w:sz w:val="24"/>
          <w:szCs w:val="24"/>
          <w:u w:val="single"/>
          <w:lang w:val="en-US"/>
        </w:rPr>
        <w:t>12</w:t>
      </w:r>
      <w:r w:rsidR="00154649" w:rsidRPr="008C25E2">
        <w:rPr>
          <w:rFonts w:hint="eastAsia"/>
          <w:bCs/>
          <w:sz w:val="24"/>
          <w:szCs w:val="24"/>
          <w:u w:val="single"/>
          <w:lang w:val="en-US"/>
        </w:rPr>
        <w:t>地块，</w:t>
      </w:r>
      <w:r w:rsidR="00160FCD" w:rsidRPr="008C25E2">
        <w:rPr>
          <w:rFonts w:hint="eastAsia"/>
          <w:bCs/>
          <w:sz w:val="24"/>
          <w:szCs w:val="24"/>
          <w:u w:val="single"/>
          <w:lang w:val="en-US"/>
        </w:rPr>
        <w:t>敦丰路以东</w:t>
      </w:r>
      <w:r w:rsidRPr="008C25E2">
        <w:rPr>
          <w:rFonts w:hint="eastAsia"/>
          <w:sz w:val="24"/>
          <w:szCs w:val="24"/>
          <w:u w:val="single"/>
        </w:rPr>
        <w:t>。</w:t>
      </w:r>
    </w:p>
    <w:p w14:paraId="0EC8A52B" w14:textId="7CD4D0D6"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2.</w:t>
      </w:r>
      <w:r w:rsidR="00CC625C" w:rsidRPr="008C25E2">
        <w:rPr>
          <w:rFonts w:hint="eastAsia"/>
          <w:sz w:val="24"/>
          <w:szCs w:val="24"/>
          <w:u w:val="single"/>
        </w:rPr>
        <w:t>2</w:t>
      </w:r>
      <w:r w:rsidRPr="008C25E2">
        <w:rPr>
          <w:rFonts w:hint="eastAsia"/>
          <w:sz w:val="24"/>
          <w:szCs w:val="24"/>
          <w:u w:val="single"/>
        </w:rPr>
        <w:t>项目规模：</w:t>
      </w:r>
    </w:p>
    <w:p w14:paraId="4FE8BD5A" w14:textId="6E3307FD" w:rsidR="00160FCD" w:rsidRPr="008C25E2" w:rsidRDefault="00CC625C" w:rsidP="00160FCD">
      <w:pPr>
        <w:wordWrap w:val="0"/>
        <w:adjustRightInd w:val="0"/>
        <w:snapToGrid w:val="0"/>
        <w:spacing w:line="360" w:lineRule="auto"/>
        <w:ind w:firstLineChars="200" w:firstLine="480"/>
        <w:rPr>
          <w:rFonts w:hint="eastAsia"/>
          <w:sz w:val="24"/>
          <w:szCs w:val="24"/>
          <w:u w:val="single"/>
          <w:lang w:val="en-US"/>
        </w:rPr>
      </w:pPr>
      <w:r w:rsidRPr="008C25E2">
        <w:rPr>
          <w:rFonts w:hint="eastAsia"/>
          <w:sz w:val="24"/>
          <w:szCs w:val="24"/>
          <w:u w:val="single"/>
          <w:lang w:val="en-US"/>
        </w:rPr>
        <w:t>广州市海珠区东风村城中村改造项目D</w:t>
      </w:r>
      <w:r w:rsidR="00160FCD" w:rsidRPr="008C25E2">
        <w:rPr>
          <w:rFonts w:hint="eastAsia"/>
          <w:sz w:val="24"/>
          <w:szCs w:val="24"/>
          <w:u w:val="single"/>
          <w:lang w:val="en-US"/>
        </w:rPr>
        <w:t>12</w:t>
      </w:r>
      <w:r w:rsidRPr="008C25E2">
        <w:rPr>
          <w:rFonts w:hint="eastAsia"/>
          <w:sz w:val="24"/>
          <w:szCs w:val="24"/>
          <w:u w:val="single"/>
          <w:lang w:val="en-US"/>
        </w:rPr>
        <w:t>地块安置房建设项目主要建设内容包括安置住宅和配套公建，以及用地红线内的室外景观工程等。</w:t>
      </w:r>
      <w:r w:rsidR="00160FCD" w:rsidRPr="008C25E2">
        <w:rPr>
          <w:rFonts w:hint="eastAsia"/>
          <w:sz w:val="24"/>
          <w:szCs w:val="24"/>
          <w:u w:val="single"/>
          <w:lang w:val="en-US"/>
        </w:rPr>
        <w:t>项目总用地面积10520㎡，可建设用地面积10520㎡，总建筑面积约103290㎡。</w:t>
      </w:r>
    </w:p>
    <w:p w14:paraId="2EB4F891" w14:textId="77777777" w:rsidR="00160FCD" w:rsidRPr="008C25E2" w:rsidRDefault="00160FCD" w:rsidP="00160FCD">
      <w:pPr>
        <w:wordWrap w:val="0"/>
        <w:adjustRightInd w:val="0"/>
        <w:snapToGrid w:val="0"/>
        <w:spacing w:line="360" w:lineRule="auto"/>
        <w:ind w:firstLineChars="200" w:firstLine="480"/>
        <w:rPr>
          <w:rFonts w:hint="eastAsia"/>
          <w:sz w:val="24"/>
          <w:szCs w:val="24"/>
          <w:u w:val="single"/>
          <w:lang w:val="en-US"/>
        </w:rPr>
      </w:pPr>
      <w:r w:rsidRPr="008C25E2">
        <w:rPr>
          <w:sz w:val="24"/>
          <w:szCs w:val="24"/>
          <w:u w:val="single"/>
          <w:lang w:val="en-US"/>
        </w:rPr>
        <w:t>用地性质为二类居住用地(R2)，容积率</w:t>
      </w:r>
      <w:r w:rsidRPr="008C25E2">
        <w:rPr>
          <w:rFonts w:hint="eastAsia"/>
          <w:sz w:val="24"/>
          <w:szCs w:val="24"/>
          <w:u w:val="single"/>
          <w:lang w:val="en-US"/>
        </w:rPr>
        <w:t>≤</w:t>
      </w:r>
      <w:r w:rsidRPr="008C25E2">
        <w:rPr>
          <w:sz w:val="24"/>
          <w:szCs w:val="24"/>
          <w:u w:val="single"/>
          <w:lang w:val="en-US"/>
        </w:rPr>
        <w:t>6.</w:t>
      </w:r>
      <w:r w:rsidRPr="008C25E2">
        <w:rPr>
          <w:rFonts w:hint="eastAsia"/>
          <w:sz w:val="24"/>
          <w:szCs w:val="24"/>
          <w:u w:val="single"/>
          <w:lang w:val="en-US"/>
        </w:rPr>
        <w:t>79</w:t>
      </w:r>
      <w:r w:rsidRPr="008C25E2">
        <w:rPr>
          <w:sz w:val="24"/>
          <w:szCs w:val="24"/>
          <w:u w:val="single"/>
          <w:lang w:val="en-US"/>
        </w:rPr>
        <w:t>，计算容积率建筑面积</w:t>
      </w:r>
      <w:r w:rsidRPr="008C25E2">
        <w:rPr>
          <w:rFonts w:hint="eastAsia"/>
          <w:sz w:val="24"/>
          <w:szCs w:val="24"/>
          <w:u w:val="single"/>
          <w:lang w:val="en-US"/>
        </w:rPr>
        <w:t>≤71450㎡</w:t>
      </w:r>
      <w:r w:rsidRPr="008C25E2">
        <w:rPr>
          <w:sz w:val="24"/>
          <w:szCs w:val="24"/>
          <w:u w:val="single"/>
          <w:lang w:val="en-US"/>
        </w:rPr>
        <w:t>，建筑密度</w:t>
      </w:r>
      <w:r w:rsidRPr="008C25E2">
        <w:rPr>
          <w:rFonts w:hint="eastAsia"/>
          <w:sz w:val="24"/>
          <w:szCs w:val="24"/>
          <w:u w:val="single"/>
          <w:lang w:val="en-US"/>
        </w:rPr>
        <w:t>≤40</w:t>
      </w:r>
      <w:r w:rsidRPr="008C25E2">
        <w:rPr>
          <w:sz w:val="24"/>
          <w:szCs w:val="24"/>
          <w:u w:val="single"/>
          <w:lang w:val="en-US"/>
        </w:rPr>
        <w:t>%，绿地率</w:t>
      </w:r>
      <w:r w:rsidRPr="008C25E2">
        <w:rPr>
          <w:rFonts w:hint="eastAsia"/>
          <w:sz w:val="24"/>
          <w:szCs w:val="24"/>
          <w:u w:val="single"/>
          <w:lang w:val="en-US"/>
        </w:rPr>
        <w:t>≥25</w:t>
      </w:r>
      <w:r w:rsidRPr="008C25E2">
        <w:rPr>
          <w:sz w:val="24"/>
          <w:szCs w:val="24"/>
          <w:u w:val="single"/>
          <w:lang w:val="en-US"/>
        </w:rPr>
        <w:t>%，建筑限高为1</w:t>
      </w:r>
      <w:r w:rsidRPr="008C25E2">
        <w:rPr>
          <w:rFonts w:hint="eastAsia"/>
          <w:sz w:val="24"/>
          <w:szCs w:val="24"/>
          <w:u w:val="single"/>
          <w:lang w:val="en-US"/>
        </w:rPr>
        <w:t>50</w:t>
      </w:r>
      <w:r w:rsidRPr="008C25E2">
        <w:rPr>
          <w:sz w:val="24"/>
          <w:szCs w:val="24"/>
          <w:u w:val="single"/>
          <w:lang w:val="en-US"/>
        </w:rPr>
        <w:t>m。</w:t>
      </w:r>
      <w:r w:rsidRPr="008C25E2">
        <w:rPr>
          <w:rFonts w:hint="eastAsia"/>
          <w:sz w:val="24"/>
          <w:szCs w:val="24"/>
          <w:u w:val="single"/>
          <w:lang w:val="en-US"/>
        </w:rPr>
        <w:t>其中.居住建筑面积（含配套）67650m²，商业商务建筑面积（含配套）3800m²。</w:t>
      </w:r>
    </w:p>
    <w:p w14:paraId="27D6A578" w14:textId="4B339FD1" w:rsidR="00CC625C" w:rsidRPr="008C25E2" w:rsidRDefault="00160FCD" w:rsidP="00160FCD">
      <w:pPr>
        <w:wordWrap w:val="0"/>
        <w:adjustRightInd w:val="0"/>
        <w:snapToGrid w:val="0"/>
        <w:spacing w:line="360" w:lineRule="auto"/>
        <w:ind w:firstLineChars="200" w:firstLine="480"/>
        <w:rPr>
          <w:rFonts w:hint="eastAsia"/>
          <w:sz w:val="24"/>
          <w:szCs w:val="24"/>
          <w:u w:val="single"/>
          <w:lang w:val="en-US"/>
        </w:rPr>
      </w:pPr>
      <w:r w:rsidRPr="008C25E2">
        <w:rPr>
          <w:sz w:val="24"/>
          <w:szCs w:val="24"/>
          <w:u w:val="single"/>
          <w:lang w:val="en-US"/>
        </w:rPr>
        <w:t>配建公共服务设施:</w:t>
      </w:r>
      <w:r w:rsidRPr="008C25E2">
        <w:rPr>
          <w:rFonts w:hint="eastAsia"/>
          <w:sz w:val="24"/>
          <w:szCs w:val="24"/>
          <w:u w:val="single"/>
          <w:lang w:val="en-US"/>
        </w:rPr>
        <w:t>物业管理（含业主委员会)（建筑面积50㎡）1处、社区居委会（建筑面积200㎡）1处、社区服务站（建筑面积100㎡）1处、文化室（建筑面积200㎡）1处、邮政所（建筑面积500㎡）1处</w:t>
      </w:r>
      <w:r w:rsidR="00CC625C" w:rsidRPr="008C25E2">
        <w:rPr>
          <w:rFonts w:hint="eastAsia"/>
          <w:sz w:val="24"/>
          <w:szCs w:val="24"/>
          <w:u w:val="single"/>
          <w:lang w:val="en-US"/>
        </w:rPr>
        <w:t>。</w:t>
      </w:r>
    </w:p>
    <w:p w14:paraId="7096C24F" w14:textId="08B5CE46" w:rsidR="00CC625C" w:rsidRPr="008C25E2" w:rsidRDefault="00FA4A0E" w:rsidP="00CC625C">
      <w:pPr>
        <w:wordWrap w:val="0"/>
        <w:adjustRightInd w:val="0"/>
        <w:snapToGrid w:val="0"/>
        <w:spacing w:line="360" w:lineRule="auto"/>
        <w:ind w:firstLineChars="200" w:firstLine="480"/>
        <w:rPr>
          <w:rFonts w:hint="eastAsia"/>
          <w:sz w:val="24"/>
          <w:szCs w:val="24"/>
          <w:u w:val="single"/>
          <w:lang w:val="en-US"/>
        </w:rPr>
      </w:pPr>
      <w:r w:rsidRPr="008C25E2">
        <w:rPr>
          <w:rFonts w:hint="eastAsia"/>
          <w:sz w:val="24"/>
          <w:szCs w:val="24"/>
          <w:u w:val="single"/>
          <w:lang w:val="en-US"/>
        </w:rPr>
        <w:t>最大建筑高度为150m，</w:t>
      </w:r>
      <w:proofErr w:type="gramStart"/>
      <w:r w:rsidR="009E71C6" w:rsidRPr="008C25E2">
        <w:rPr>
          <w:rFonts w:hint="eastAsia"/>
          <w:sz w:val="24"/>
          <w:szCs w:val="24"/>
          <w:u w:val="single"/>
          <w:lang w:val="en-US"/>
        </w:rPr>
        <w:t>最</w:t>
      </w:r>
      <w:proofErr w:type="gramEnd"/>
      <w:r w:rsidR="009E71C6" w:rsidRPr="008C25E2">
        <w:rPr>
          <w:rFonts w:hint="eastAsia"/>
          <w:sz w:val="24"/>
          <w:szCs w:val="24"/>
          <w:u w:val="single"/>
          <w:lang w:val="en-US"/>
        </w:rPr>
        <w:t>高层数为49层，</w:t>
      </w:r>
      <w:r w:rsidR="00CC625C" w:rsidRPr="008C25E2">
        <w:rPr>
          <w:rFonts w:hint="eastAsia"/>
          <w:sz w:val="24"/>
          <w:szCs w:val="24"/>
          <w:u w:val="single"/>
          <w:lang w:val="en-US"/>
        </w:rPr>
        <w:t>地基基础设计等级为甲级。</w:t>
      </w:r>
    </w:p>
    <w:p w14:paraId="0B43C3FA" w14:textId="72CC2A13" w:rsidR="00CC625C" w:rsidRPr="008C25E2" w:rsidRDefault="00CC625C" w:rsidP="00CC625C">
      <w:pPr>
        <w:wordWrap w:val="0"/>
        <w:adjustRightInd w:val="0"/>
        <w:snapToGrid w:val="0"/>
        <w:spacing w:line="360" w:lineRule="auto"/>
        <w:ind w:firstLineChars="200" w:firstLine="480"/>
        <w:rPr>
          <w:rFonts w:hint="eastAsia"/>
          <w:sz w:val="24"/>
          <w:szCs w:val="24"/>
          <w:u w:val="single"/>
        </w:rPr>
      </w:pPr>
      <w:r w:rsidRPr="008C25E2">
        <w:rPr>
          <w:rFonts w:hint="eastAsia"/>
          <w:bCs/>
          <w:sz w:val="24"/>
          <w:szCs w:val="24"/>
          <w:u w:val="single"/>
          <w:lang w:val="en-US"/>
        </w:rPr>
        <w:t>最终以</w:t>
      </w:r>
      <w:bookmarkStart w:id="9" w:name="_Hlk188019537"/>
      <w:r w:rsidRPr="008C25E2">
        <w:rPr>
          <w:rFonts w:hint="eastAsia"/>
          <w:bCs/>
          <w:sz w:val="24"/>
          <w:szCs w:val="24"/>
          <w:u w:val="single"/>
          <w:lang w:val="en-US"/>
        </w:rPr>
        <w:t>正式</w:t>
      </w:r>
      <w:bookmarkEnd w:id="9"/>
      <w:r w:rsidRPr="008C25E2">
        <w:rPr>
          <w:rFonts w:hint="eastAsia"/>
          <w:bCs/>
          <w:sz w:val="24"/>
          <w:szCs w:val="24"/>
          <w:u w:val="single"/>
          <w:lang w:val="en-US"/>
        </w:rPr>
        <w:t>规划条件及批复要求为准。</w:t>
      </w:r>
    </w:p>
    <w:p w14:paraId="62FA3DA4" w14:textId="0B5CA432" w:rsidR="00DC2829" w:rsidRPr="008C25E2" w:rsidRDefault="00753807">
      <w:pPr>
        <w:tabs>
          <w:tab w:val="left" w:pos="7513"/>
        </w:tabs>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2.</w:t>
      </w:r>
      <w:r w:rsidR="00CC625C" w:rsidRPr="008C25E2">
        <w:rPr>
          <w:rFonts w:hint="eastAsia"/>
          <w:sz w:val="24"/>
          <w:szCs w:val="24"/>
          <w:u w:val="single"/>
        </w:rPr>
        <w:t>3</w:t>
      </w:r>
      <w:r w:rsidRPr="008C25E2">
        <w:rPr>
          <w:rFonts w:hint="eastAsia"/>
          <w:sz w:val="24"/>
          <w:szCs w:val="24"/>
          <w:u w:val="single"/>
        </w:rPr>
        <w:t>勘察设计服务期限：</w:t>
      </w:r>
    </w:p>
    <w:p w14:paraId="72BE36DD" w14:textId="6A446F56" w:rsidR="00DC2829" w:rsidRPr="008C25E2" w:rsidRDefault="008C25E2">
      <w:pPr>
        <w:tabs>
          <w:tab w:val="left" w:pos="7513"/>
        </w:tabs>
        <w:wordWrap w:val="0"/>
        <w:adjustRightInd w:val="0"/>
        <w:snapToGrid w:val="0"/>
        <w:spacing w:line="360" w:lineRule="auto"/>
        <w:ind w:firstLineChars="200" w:firstLine="480"/>
        <w:rPr>
          <w:rFonts w:hint="eastAsia"/>
          <w:sz w:val="24"/>
          <w:szCs w:val="24"/>
          <w:u w:val="single"/>
        </w:rPr>
      </w:pPr>
      <w:r w:rsidRPr="008C25E2">
        <w:rPr>
          <w:rFonts w:hint="eastAsia"/>
          <w:bCs/>
          <w:snapToGrid w:val="0"/>
          <w:sz w:val="24"/>
          <w:szCs w:val="24"/>
          <w:u w:val="single"/>
        </w:rPr>
        <w:t>设计工期暂定从</w:t>
      </w:r>
      <w:r w:rsidRPr="008C25E2">
        <w:rPr>
          <w:rFonts w:hint="eastAsia"/>
          <w:bCs/>
          <w:snapToGrid w:val="0"/>
          <w:sz w:val="24"/>
          <w:szCs w:val="24"/>
          <w:u w:val="single"/>
          <w:lang w:val="en-US"/>
        </w:rPr>
        <w:t>发出中标通知书之日</w:t>
      </w:r>
      <w:r w:rsidRPr="008C25E2">
        <w:rPr>
          <w:rFonts w:hint="eastAsia"/>
          <w:bCs/>
          <w:snapToGrid w:val="0"/>
          <w:sz w:val="24"/>
          <w:szCs w:val="24"/>
          <w:u w:val="single"/>
        </w:rPr>
        <w:t>开始，至</w:t>
      </w:r>
      <w:r w:rsidRPr="008C25E2">
        <w:rPr>
          <w:bCs/>
          <w:snapToGrid w:val="0"/>
          <w:sz w:val="24"/>
          <w:szCs w:val="24"/>
          <w:u w:val="single"/>
        </w:rPr>
        <w:t>202</w:t>
      </w:r>
      <w:r w:rsidRPr="008C25E2">
        <w:rPr>
          <w:rFonts w:hint="eastAsia"/>
          <w:bCs/>
          <w:snapToGrid w:val="0"/>
          <w:sz w:val="24"/>
          <w:szCs w:val="24"/>
          <w:u w:val="single"/>
          <w:lang w:val="en-US"/>
        </w:rPr>
        <w:t>6</w:t>
      </w:r>
      <w:r w:rsidRPr="008C25E2">
        <w:rPr>
          <w:rFonts w:hint="eastAsia"/>
          <w:bCs/>
          <w:snapToGrid w:val="0"/>
          <w:sz w:val="24"/>
          <w:szCs w:val="24"/>
          <w:u w:val="single"/>
        </w:rPr>
        <w:t>年</w:t>
      </w:r>
      <w:r w:rsidRPr="008C25E2">
        <w:rPr>
          <w:rFonts w:hint="eastAsia"/>
          <w:bCs/>
          <w:snapToGrid w:val="0"/>
          <w:sz w:val="24"/>
          <w:szCs w:val="24"/>
          <w:u w:val="single"/>
          <w:lang w:val="en-US"/>
        </w:rPr>
        <w:t>6</w:t>
      </w:r>
      <w:r w:rsidRPr="008C25E2">
        <w:rPr>
          <w:rFonts w:hint="eastAsia"/>
          <w:bCs/>
          <w:snapToGrid w:val="0"/>
          <w:sz w:val="24"/>
          <w:szCs w:val="24"/>
          <w:u w:val="single"/>
        </w:rPr>
        <w:t>月30日完成最终设计成果文</w:t>
      </w:r>
      <w:r w:rsidRPr="008C25E2">
        <w:rPr>
          <w:rFonts w:hint="eastAsia"/>
          <w:bCs/>
          <w:snapToGrid w:val="0"/>
          <w:sz w:val="24"/>
          <w:szCs w:val="24"/>
          <w:u w:val="single"/>
        </w:rPr>
        <w:lastRenderedPageBreak/>
        <w:t>件，具体工期以甲方要求为准，本项目所有采购服务内容成果必须满足政府相关主管部门审查要求</w:t>
      </w:r>
      <w:r w:rsidR="00753807" w:rsidRPr="008C25E2">
        <w:rPr>
          <w:rFonts w:hint="eastAsia"/>
          <w:bCs/>
          <w:snapToGrid w:val="0"/>
          <w:sz w:val="24"/>
          <w:szCs w:val="24"/>
          <w:u w:val="single"/>
        </w:rPr>
        <w:t>。</w:t>
      </w:r>
    </w:p>
    <w:p w14:paraId="3C0C31B9" w14:textId="7C13CEC7" w:rsidR="00DC2829" w:rsidRPr="008C25E2" w:rsidRDefault="00753807">
      <w:pPr>
        <w:tabs>
          <w:tab w:val="left" w:pos="7513"/>
        </w:tabs>
        <w:wordWrap w:val="0"/>
        <w:adjustRightInd w:val="0"/>
        <w:snapToGrid w:val="0"/>
        <w:spacing w:line="360" w:lineRule="auto"/>
        <w:ind w:firstLineChars="200" w:firstLine="480"/>
        <w:rPr>
          <w:rFonts w:hint="eastAsia"/>
          <w:bCs/>
          <w:snapToGrid w:val="0"/>
          <w:sz w:val="24"/>
          <w:szCs w:val="24"/>
          <w:u w:val="single"/>
        </w:rPr>
      </w:pPr>
      <w:r w:rsidRPr="008C25E2">
        <w:rPr>
          <w:rFonts w:hint="eastAsia"/>
          <w:bCs/>
          <w:snapToGrid w:val="0"/>
          <w:sz w:val="24"/>
          <w:szCs w:val="24"/>
          <w:u w:val="single"/>
        </w:rPr>
        <w:t>勘察工期：按勘察任务书要求。</w:t>
      </w:r>
    </w:p>
    <w:p w14:paraId="7F11603F" w14:textId="1EF0A679" w:rsidR="00DC2829" w:rsidRPr="008C25E2" w:rsidRDefault="00753807">
      <w:pPr>
        <w:tabs>
          <w:tab w:val="left" w:pos="7513"/>
        </w:tabs>
        <w:wordWrap w:val="0"/>
        <w:adjustRightInd w:val="0"/>
        <w:snapToGrid w:val="0"/>
        <w:spacing w:line="360" w:lineRule="auto"/>
        <w:ind w:firstLineChars="200" w:firstLine="480"/>
        <w:rPr>
          <w:rFonts w:hint="eastAsia"/>
          <w:bCs/>
          <w:snapToGrid w:val="0"/>
          <w:sz w:val="24"/>
          <w:szCs w:val="24"/>
          <w:u w:val="single"/>
        </w:rPr>
      </w:pPr>
      <w:r w:rsidRPr="008C25E2">
        <w:rPr>
          <w:bCs/>
          <w:snapToGrid w:val="0"/>
          <w:sz w:val="24"/>
          <w:szCs w:val="24"/>
          <w:u w:val="single"/>
        </w:rPr>
        <w:t>修建性详细规划编制工期：</w:t>
      </w:r>
      <w:r w:rsidRPr="008C25E2">
        <w:rPr>
          <w:rFonts w:hint="eastAsia"/>
          <w:bCs/>
          <w:snapToGrid w:val="0"/>
          <w:sz w:val="24"/>
          <w:szCs w:val="24"/>
          <w:u w:val="single"/>
        </w:rPr>
        <w:t>按《初步设计任务书》要求</w:t>
      </w:r>
      <w:r w:rsidRPr="008C25E2">
        <w:rPr>
          <w:bCs/>
          <w:snapToGrid w:val="0"/>
          <w:sz w:val="24"/>
          <w:szCs w:val="24"/>
          <w:u w:val="single"/>
        </w:rPr>
        <w:t>。</w:t>
      </w:r>
    </w:p>
    <w:p w14:paraId="318CB1AA" w14:textId="112F454E" w:rsidR="00DC2829" w:rsidRPr="008C25E2" w:rsidRDefault="00753807">
      <w:pPr>
        <w:tabs>
          <w:tab w:val="left" w:pos="7513"/>
        </w:tabs>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2.</w:t>
      </w:r>
      <w:r w:rsidR="00CC625C" w:rsidRPr="008C25E2">
        <w:rPr>
          <w:rFonts w:hint="eastAsia"/>
          <w:sz w:val="24"/>
          <w:szCs w:val="24"/>
          <w:u w:val="single"/>
        </w:rPr>
        <w:t>4</w:t>
      </w:r>
      <w:r w:rsidRPr="008C25E2">
        <w:rPr>
          <w:rFonts w:hint="eastAsia"/>
          <w:sz w:val="24"/>
          <w:szCs w:val="24"/>
          <w:u w:val="single"/>
        </w:rPr>
        <w:t>招标范围：</w:t>
      </w:r>
    </w:p>
    <w:p w14:paraId="3548A2DE" w14:textId="3B02406B" w:rsidR="00DC2829" w:rsidRPr="008C25E2" w:rsidRDefault="00753807">
      <w:pPr>
        <w:tabs>
          <w:tab w:val="left" w:pos="7513"/>
        </w:tabs>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2.</w:t>
      </w:r>
      <w:r w:rsidR="00CC625C" w:rsidRPr="008C25E2">
        <w:rPr>
          <w:rFonts w:hint="eastAsia"/>
          <w:sz w:val="24"/>
          <w:szCs w:val="24"/>
          <w:u w:val="single"/>
        </w:rPr>
        <w:t>4</w:t>
      </w:r>
      <w:r w:rsidRPr="008C25E2">
        <w:rPr>
          <w:rFonts w:hint="eastAsia"/>
          <w:sz w:val="24"/>
          <w:szCs w:val="24"/>
          <w:u w:val="single"/>
        </w:rPr>
        <w:t>.1 标段划分：</w:t>
      </w:r>
      <w:r w:rsidR="00CC625C" w:rsidRPr="008C25E2">
        <w:rPr>
          <w:rFonts w:hint="eastAsia"/>
          <w:sz w:val="24"/>
          <w:szCs w:val="24"/>
          <w:u w:val="single"/>
        </w:rPr>
        <w:t>1</w:t>
      </w:r>
      <w:r w:rsidR="00CE3479" w:rsidRPr="008C25E2">
        <w:rPr>
          <w:rFonts w:hint="eastAsia"/>
          <w:sz w:val="24"/>
          <w:szCs w:val="24"/>
          <w:u w:val="single"/>
        </w:rPr>
        <w:t>个</w:t>
      </w:r>
      <w:r w:rsidRPr="008C25E2">
        <w:rPr>
          <w:rFonts w:hint="eastAsia"/>
          <w:sz w:val="24"/>
          <w:szCs w:val="24"/>
          <w:u w:val="single"/>
        </w:rPr>
        <w:t>标段。</w:t>
      </w:r>
    </w:p>
    <w:p w14:paraId="00F6077C" w14:textId="7D056879" w:rsidR="001068D4" w:rsidRPr="008C25E2" w:rsidRDefault="00753807">
      <w:pPr>
        <w:tabs>
          <w:tab w:val="left" w:pos="7513"/>
        </w:tabs>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2.</w:t>
      </w:r>
      <w:r w:rsidR="00CC625C" w:rsidRPr="008C25E2">
        <w:rPr>
          <w:rFonts w:hint="eastAsia"/>
          <w:sz w:val="24"/>
          <w:szCs w:val="24"/>
          <w:u w:val="single"/>
        </w:rPr>
        <w:t>4</w:t>
      </w:r>
      <w:r w:rsidRPr="008C25E2">
        <w:rPr>
          <w:rFonts w:hint="eastAsia"/>
          <w:sz w:val="24"/>
          <w:szCs w:val="24"/>
          <w:u w:val="single"/>
        </w:rPr>
        <w:t>.2</w:t>
      </w:r>
      <w:r w:rsidRPr="008C25E2">
        <w:rPr>
          <w:rFonts w:hint="eastAsia"/>
          <w:sz w:val="24"/>
          <w:szCs w:val="24"/>
          <w:u w:val="single"/>
          <w:lang w:val="en-US"/>
        </w:rPr>
        <w:t xml:space="preserve"> </w:t>
      </w:r>
      <w:r w:rsidRPr="008C25E2">
        <w:rPr>
          <w:rFonts w:hint="eastAsia"/>
          <w:sz w:val="24"/>
          <w:szCs w:val="24"/>
          <w:u w:val="single"/>
        </w:rPr>
        <w:t>招标</w:t>
      </w:r>
      <w:r w:rsidRPr="008C25E2">
        <w:rPr>
          <w:rFonts w:hint="eastAsia"/>
          <w:sz w:val="24"/>
          <w:szCs w:val="24"/>
          <w:u w:val="single"/>
          <w:lang w:val="en-US"/>
        </w:rPr>
        <w:t>范围及</w:t>
      </w:r>
      <w:r w:rsidRPr="008C25E2">
        <w:rPr>
          <w:rFonts w:hint="eastAsia"/>
          <w:sz w:val="24"/>
          <w:szCs w:val="24"/>
          <w:u w:val="single"/>
        </w:rPr>
        <w:t>内容</w:t>
      </w:r>
      <w:bookmarkStart w:id="10" w:name="_Hlk186461778"/>
    </w:p>
    <w:p w14:paraId="6628F4AD" w14:textId="22A012C6" w:rsidR="001068D4" w:rsidRPr="008C25E2" w:rsidRDefault="001068D4" w:rsidP="001068D4">
      <w:pPr>
        <w:tabs>
          <w:tab w:val="left" w:pos="7513"/>
        </w:tabs>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（1）</w:t>
      </w:r>
      <w:r w:rsidRPr="008C25E2">
        <w:rPr>
          <w:rFonts w:hint="eastAsia"/>
          <w:sz w:val="24"/>
          <w:u w:val="single"/>
        </w:rPr>
        <w:t>勘察范围及内容：主要内容包括</w:t>
      </w:r>
      <w:bookmarkStart w:id="11" w:name="_Hlk209989360"/>
      <w:r w:rsidRPr="008C25E2">
        <w:rPr>
          <w:rFonts w:hint="eastAsia"/>
          <w:sz w:val="24"/>
          <w:u w:val="single"/>
        </w:rPr>
        <w:t>岩土工程勘察（包括初勘、详勘</w:t>
      </w:r>
      <w:r w:rsidR="007A1F92" w:rsidRPr="008C25E2">
        <w:rPr>
          <w:rFonts w:hint="eastAsia"/>
          <w:sz w:val="24"/>
          <w:u w:val="single"/>
        </w:rPr>
        <w:t>及超前钻</w:t>
      </w:r>
      <w:r w:rsidRPr="008C25E2">
        <w:rPr>
          <w:rFonts w:hint="eastAsia"/>
          <w:sz w:val="24"/>
          <w:u w:val="single"/>
        </w:rPr>
        <w:t>等勘察工作）、工程测量等</w:t>
      </w:r>
      <w:bookmarkEnd w:id="11"/>
      <w:r w:rsidRPr="008C25E2">
        <w:rPr>
          <w:rFonts w:hint="eastAsia"/>
          <w:sz w:val="24"/>
          <w:u w:val="single"/>
        </w:rPr>
        <w:t>。</w:t>
      </w:r>
      <w:r w:rsidRPr="008C25E2">
        <w:rPr>
          <w:rFonts w:hint="eastAsia"/>
          <w:sz w:val="24"/>
          <w:szCs w:val="24"/>
          <w:u w:val="single"/>
        </w:rPr>
        <w:t>具体详见《勘察合同》及《勘察任务书》</w:t>
      </w:r>
    </w:p>
    <w:p w14:paraId="7F05682E" w14:textId="1686E481" w:rsidR="00DC2829" w:rsidRPr="008C25E2" w:rsidRDefault="001068D4" w:rsidP="001068D4">
      <w:pPr>
        <w:tabs>
          <w:tab w:val="left" w:pos="7513"/>
        </w:tabs>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（2）</w:t>
      </w:r>
      <w:r w:rsidRPr="008C25E2">
        <w:rPr>
          <w:rFonts w:hint="eastAsia"/>
          <w:sz w:val="24"/>
          <w:u w:val="single"/>
        </w:rPr>
        <w:t>设计范围及内容：用地内的</w:t>
      </w:r>
      <w:r w:rsidRPr="008C25E2">
        <w:rPr>
          <w:rFonts w:hint="eastAsia"/>
          <w:sz w:val="24"/>
          <w:szCs w:val="24"/>
          <w:u w:val="single"/>
        </w:rPr>
        <w:t>方案设计和初步设计阶段设计、BIM正向设计，设计深度需满足政府主管部门初步设计报批深度的要求，包括场地的基坑支护设计、地基及软基处理设计、修建性详细规划设计、建筑方案设计、初步设计、概算编制（含方案设计估算、初步设计概算）、因政策变化或相应外部条件改变带来的相应设计工作、与本项目方案设计和初步设计阶段相关的设计等工作。</w:t>
      </w:r>
      <w:bookmarkEnd w:id="10"/>
      <w:r w:rsidRPr="008C25E2">
        <w:rPr>
          <w:rFonts w:hint="eastAsia"/>
          <w:sz w:val="24"/>
          <w:szCs w:val="24"/>
          <w:u w:val="single"/>
        </w:rPr>
        <w:t>具体详见《初步设计合同》及《初步设计任务书》</w:t>
      </w:r>
    </w:p>
    <w:p w14:paraId="784240EC" w14:textId="1F1C4001" w:rsidR="00DC2829" w:rsidRPr="008C25E2" w:rsidRDefault="00753807">
      <w:pPr>
        <w:tabs>
          <w:tab w:val="left" w:pos="7513"/>
        </w:tabs>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2.</w:t>
      </w:r>
      <w:r w:rsidR="00CC625C" w:rsidRPr="008C25E2">
        <w:rPr>
          <w:rFonts w:hint="eastAsia"/>
          <w:sz w:val="24"/>
          <w:szCs w:val="24"/>
          <w:u w:val="single"/>
        </w:rPr>
        <w:t>4</w:t>
      </w:r>
      <w:r w:rsidRPr="008C25E2">
        <w:rPr>
          <w:rFonts w:hint="eastAsia"/>
          <w:sz w:val="24"/>
          <w:szCs w:val="24"/>
          <w:u w:val="single"/>
        </w:rPr>
        <w:t>.3本项目按国家绿色建筑评价标准</w:t>
      </w:r>
      <w:r w:rsidRPr="008C25E2">
        <w:rPr>
          <w:rFonts w:hint="eastAsia"/>
          <w:sz w:val="24"/>
          <w:szCs w:val="24"/>
          <w:u w:val="single"/>
          <w:lang w:val="en-US"/>
        </w:rPr>
        <w:t>三</w:t>
      </w:r>
      <w:r w:rsidRPr="008C25E2">
        <w:rPr>
          <w:rFonts w:hint="eastAsia"/>
          <w:sz w:val="24"/>
          <w:szCs w:val="24"/>
          <w:u w:val="single"/>
        </w:rPr>
        <w:t>星绿色建筑标准规划设计，实际以政府部门批准为准。</w:t>
      </w:r>
    </w:p>
    <w:p w14:paraId="3E9CDEA3" w14:textId="19D02A67" w:rsidR="00DC2829" w:rsidRPr="008C25E2" w:rsidRDefault="00753807">
      <w:pPr>
        <w:tabs>
          <w:tab w:val="left" w:pos="7513"/>
        </w:tabs>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2.</w:t>
      </w:r>
      <w:r w:rsidR="00CC625C" w:rsidRPr="008C25E2">
        <w:rPr>
          <w:rFonts w:hint="eastAsia"/>
          <w:sz w:val="24"/>
          <w:szCs w:val="24"/>
          <w:u w:val="single"/>
        </w:rPr>
        <w:t>5</w:t>
      </w:r>
      <w:r w:rsidRPr="008C25E2">
        <w:rPr>
          <w:rFonts w:hint="eastAsia"/>
          <w:sz w:val="24"/>
          <w:szCs w:val="24"/>
          <w:u w:val="single"/>
        </w:rPr>
        <w:t>最高投标限价</w:t>
      </w:r>
    </w:p>
    <w:p w14:paraId="501DFE8A" w14:textId="3AD7EF78" w:rsidR="00CC625C" w:rsidRPr="008C25E2" w:rsidRDefault="00753807" w:rsidP="00972264">
      <w:pPr>
        <w:tabs>
          <w:tab w:val="left" w:pos="7513"/>
        </w:tabs>
        <w:wordWrap w:val="0"/>
        <w:adjustRightInd w:val="0"/>
        <w:snapToGrid w:val="0"/>
        <w:spacing w:line="360" w:lineRule="auto"/>
        <w:ind w:firstLineChars="200" w:firstLine="480"/>
        <w:rPr>
          <w:rFonts w:hint="eastAsia"/>
          <w:sz w:val="24"/>
          <w:szCs w:val="24"/>
          <w:u w:val="single"/>
          <w:lang w:val="en-US"/>
        </w:rPr>
      </w:pPr>
      <w:r w:rsidRPr="008C25E2">
        <w:rPr>
          <w:rFonts w:hint="eastAsia"/>
          <w:sz w:val="24"/>
          <w:szCs w:val="24"/>
          <w:u w:val="single"/>
          <w:lang w:val="en-US"/>
        </w:rPr>
        <w:t>2.</w:t>
      </w:r>
      <w:r w:rsidR="00CC625C" w:rsidRPr="008C25E2">
        <w:rPr>
          <w:rFonts w:hint="eastAsia"/>
          <w:sz w:val="24"/>
          <w:szCs w:val="24"/>
          <w:u w:val="single"/>
          <w:lang w:val="en-US"/>
        </w:rPr>
        <w:t>5</w:t>
      </w:r>
      <w:r w:rsidRPr="008C25E2">
        <w:rPr>
          <w:rFonts w:hint="eastAsia"/>
          <w:sz w:val="24"/>
          <w:szCs w:val="24"/>
          <w:u w:val="single"/>
          <w:lang w:val="en-US"/>
        </w:rPr>
        <w:t xml:space="preserve">.1 </w:t>
      </w:r>
      <w:r w:rsidR="00CC625C" w:rsidRPr="008C25E2">
        <w:rPr>
          <w:rFonts w:hint="eastAsia"/>
          <w:sz w:val="24"/>
          <w:szCs w:val="24"/>
          <w:u w:val="single"/>
          <w:lang w:val="en-US"/>
        </w:rPr>
        <w:t>本项目最高投标限价总价为</w:t>
      </w:r>
      <w:r w:rsidR="00503254" w:rsidRPr="008C25E2">
        <w:rPr>
          <w:rFonts w:hint="eastAsia"/>
          <w:sz w:val="24"/>
          <w:szCs w:val="24"/>
          <w:u w:val="single"/>
          <w:lang w:val="en-US"/>
        </w:rPr>
        <w:t>7976409.60</w:t>
      </w:r>
      <w:r w:rsidR="00CC625C" w:rsidRPr="008C25E2">
        <w:rPr>
          <w:rFonts w:hint="eastAsia"/>
          <w:sz w:val="24"/>
          <w:szCs w:val="24"/>
          <w:u w:val="single"/>
          <w:lang w:val="en-US"/>
        </w:rPr>
        <w:t>元，其中工程勘察费最高投标限价为</w:t>
      </w:r>
      <w:r w:rsidR="00503254" w:rsidRPr="008C25E2">
        <w:rPr>
          <w:rFonts w:hint="eastAsia"/>
          <w:sz w:val="24"/>
          <w:szCs w:val="24"/>
          <w:u w:val="single"/>
          <w:lang w:val="en-US"/>
        </w:rPr>
        <w:t>820000.00</w:t>
      </w:r>
      <w:r w:rsidR="00CC625C" w:rsidRPr="008C25E2">
        <w:rPr>
          <w:rFonts w:hint="eastAsia"/>
          <w:sz w:val="24"/>
          <w:szCs w:val="24"/>
          <w:u w:val="single"/>
          <w:lang w:val="en-US"/>
        </w:rPr>
        <w:t>元（其中工程勘察（不含超前钻）最高投标限价为</w:t>
      </w:r>
      <w:r w:rsidR="00503254" w:rsidRPr="008C25E2">
        <w:rPr>
          <w:rFonts w:hint="eastAsia"/>
          <w:sz w:val="24"/>
          <w:szCs w:val="24"/>
          <w:u w:val="single"/>
          <w:lang w:val="en-US"/>
        </w:rPr>
        <w:t>144000.00</w:t>
      </w:r>
      <w:r w:rsidR="00CC625C" w:rsidRPr="008C25E2">
        <w:rPr>
          <w:rFonts w:hint="eastAsia"/>
          <w:sz w:val="24"/>
          <w:szCs w:val="24"/>
          <w:u w:val="single"/>
          <w:lang w:val="en-US"/>
        </w:rPr>
        <w:t>元、超前</w:t>
      </w:r>
      <w:proofErr w:type="gramStart"/>
      <w:r w:rsidR="00CC625C" w:rsidRPr="008C25E2">
        <w:rPr>
          <w:rFonts w:hint="eastAsia"/>
          <w:sz w:val="24"/>
          <w:szCs w:val="24"/>
          <w:u w:val="single"/>
          <w:lang w:val="en-US"/>
        </w:rPr>
        <w:t>钻最高</w:t>
      </w:r>
      <w:proofErr w:type="gramEnd"/>
      <w:r w:rsidR="00CC625C" w:rsidRPr="008C25E2">
        <w:rPr>
          <w:rFonts w:hint="eastAsia"/>
          <w:sz w:val="24"/>
          <w:szCs w:val="24"/>
          <w:u w:val="single"/>
          <w:lang w:val="en-US"/>
        </w:rPr>
        <w:t>投标限价为</w:t>
      </w:r>
      <w:r w:rsidR="00503254" w:rsidRPr="008C25E2">
        <w:rPr>
          <w:rFonts w:hint="eastAsia"/>
          <w:sz w:val="24"/>
          <w:szCs w:val="24"/>
          <w:u w:val="single"/>
          <w:lang w:val="en-US"/>
        </w:rPr>
        <w:t>676000.00</w:t>
      </w:r>
      <w:r w:rsidR="00CC625C" w:rsidRPr="008C25E2">
        <w:rPr>
          <w:rFonts w:hint="eastAsia"/>
          <w:sz w:val="24"/>
          <w:szCs w:val="24"/>
          <w:u w:val="single"/>
          <w:lang w:val="en-US"/>
        </w:rPr>
        <w:t>元），初步设计费最高投标限价为</w:t>
      </w:r>
      <w:r w:rsidR="00503254" w:rsidRPr="008C25E2">
        <w:rPr>
          <w:rFonts w:hint="eastAsia"/>
          <w:sz w:val="24"/>
          <w:szCs w:val="24"/>
          <w:u w:val="single"/>
          <w:lang w:val="en-US"/>
        </w:rPr>
        <w:t>6794894.60</w:t>
      </w:r>
      <w:r w:rsidR="00CC625C" w:rsidRPr="008C25E2">
        <w:rPr>
          <w:rFonts w:hint="eastAsia"/>
          <w:sz w:val="24"/>
          <w:szCs w:val="24"/>
          <w:u w:val="single"/>
          <w:lang w:val="en-US"/>
        </w:rPr>
        <w:t>元，BIM应用费最高投标限价为</w:t>
      </w:r>
      <w:r w:rsidR="00503254" w:rsidRPr="008C25E2">
        <w:rPr>
          <w:rFonts w:hint="eastAsia"/>
          <w:sz w:val="24"/>
          <w:szCs w:val="24"/>
          <w:u w:val="single"/>
          <w:lang w:val="en-US"/>
        </w:rPr>
        <w:t>361515.00</w:t>
      </w:r>
      <w:r w:rsidR="00CC625C" w:rsidRPr="008C25E2">
        <w:rPr>
          <w:rFonts w:hint="eastAsia"/>
          <w:sz w:val="24"/>
          <w:szCs w:val="24"/>
          <w:u w:val="single"/>
          <w:lang w:val="en-US"/>
        </w:rPr>
        <w:t>元。</w:t>
      </w:r>
    </w:p>
    <w:p w14:paraId="1EC8873B" w14:textId="36E4C143" w:rsidR="00DC2829" w:rsidRPr="008C25E2" w:rsidRDefault="00CC625C" w:rsidP="00972264">
      <w:pPr>
        <w:tabs>
          <w:tab w:val="left" w:pos="7513"/>
        </w:tabs>
        <w:wordWrap w:val="0"/>
        <w:adjustRightInd w:val="0"/>
        <w:snapToGrid w:val="0"/>
        <w:spacing w:line="360" w:lineRule="auto"/>
        <w:ind w:firstLineChars="200" w:firstLine="480"/>
        <w:rPr>
          <w:rFonts w:hint="eastAsia"/>
          <w:sz w:val="24"/>
          <w:szCs w:val="24"/>
          <w:u w:val="single"/>
          <w:lang w:val="en-US"/>
        </w:rPr>
      </w:pPr>
      <w:r w:rsidRPr="008C25E2">
        <w:rPr>
          <w:rFonts w:hint="eastAsia"/>
          <w:sz w:val="24"/>
          <w:szCs w:val="24"/>
          <w:u w:val="single"/>
          <w:lang w:val="en-US"/>
        </w:rPr>
        <w:t>工程勘察(不含超前钻)综合包干单价最高投标限价为</w:t>
      </w:r>
      <w:r w:rsidR="009F2138" w:rsidRPr="008C25E2">
        <w:rPr>
          <w:rFonts w:hint="eastAsia"/>
          <w:sz w:val="24"/>
          <w:szCs w:val="24"/>
          <w:u w:val="single"/>
          <w:lang w:val="en-US"/>
        </w:rPr>
        <w:t>150</w:t>
      </w:r>
      <w:r w:rsidRPr="008C25E2">
        <w:rPr>
          <w:rFonts w:hint="eastAsia"/>
          <w:sz w:val="24"/>
          <w:szCs w:val="24"/>
          <w:u w:val="single"/>
          <w:lang w:val="en-US"/>
        </w:rPr>
        <w:t>元/米，超前</w:t>
      </w:r>
      <w:proofErr w:type="gramStart"/>
      <w:r w:rsidRPr="008C25E2">
        <w:rPr>
          <w:rFonts w:hint="eastAsia"/>
          <w:sz w:val="24"/>
          <w:szCs w:val="24"/>
          <w:u w:val="single"/>
          <w:lang w:val="en-US"/>
        </w:rPr>
        <w:t>钻综合</w:t>
      </w:r>
      <w:proofErr w:type="gramEnd"/>
      <w:r w:rsidRPr="008C25E2">
        <w:rPr>
          <w:rFonts w:hint="eastAsia"/>
          <w:sz w:val="24"/>
          <w:szCs w:val="24"/>
          <w:u w:val="single"/>
          <w:lang w:val="en-US"/>
        </w:rPr>
        <w:t>包干单价最高投标限价为</w:t>
      </w:r>
      <w:r w:rsidR="009F2138" w:rsidRPr="008C25E2">
        <w:rPr>
          <w:rFonts w:hint="eastAsia"/>
          <w:sz w:val="24"/>
          <w:szCs w:val="24"/>
          <w:u w:val="single"/>
          <w:lang w:val="en-US"/>
        </w:rPr>
        <w:t>100</w:t>
      </w:r>
      <w:r w:rsidRPr="008C25E2">
        <w:rPr>
          <w:rFonts w:hint="eastAsia"/>
          <w:sz w:val="24"/>
          <w:szCs w:val="24"/>
          <w:u w:val="single"/>
          <w:lang w:val="en-US"/>
        </w:rPr>
        <w:t>元/米，BIM应用</w:t>
      </w:r>
      <w:proofErr w:type="gramStart"/>
      <w:r w:rsidRPr="008C25E2">
        <w:rPr>
          <w:rFonts w:hint="eastAsia"/>
          <w:sz w:val="24"/>
          <w:szCs w:val="24"/>
          <w:u w:val="single"/>
          <w:lang w:val="en-US"/>
        </w:rPr>
        <w:t>费综合</w:t>
      </w:r>
      <w:proofErr w:type="gramEnd"/>
      <w:r w:rsidRPr="008C25E2">
        <w:rPr>
          <w:rFonts w:hint="eastAsia"/>
          <w:sz w:val="24"/>
          <w:szCs w:val="24"/>
          <w:u w:val="single"/>
          <w:lang w:val="en-US"/>
        </w:rPr>
        <w:t>包干单价不超过</w:t>
      </w:r>
      <w:r w:rsidR="009F2138" w:rsidRPr="008C25E2">
        <w:rPr>
          <w:rFonts w:hint="eastAsia"/>
          <w:sz w:val="24"/>
          <w:szCs w:val="24"/>
          <w:u w:val="single"/>
          <w:lang w:val="en-US"/>
        </w:rPr>
        <w:t>3.5</w:t>
      </w:r>
      <w:r w:rsidRPr="008C25E2">
        <w:rPr>
          <w:rFonts w:hint="eastAsia"/>
          <w:sz w:val="24"/>
          <w:szCs w:val="24"/>
          <w:u w:val="single"/>
          <w:lang w:val="en-US"/>
        </w:rPr>
        <w:t>元/平方米。</w:t>
      </w:r>
    </w:p>
    <w:p w14:paraId="1BE63BBE" w14:textId="74D8D4C5" w:rsidR="00DC2829" w:rsidRPr="008C25E2" w:rsidRDefault="00753807">
      <w:pPr>
        <w:tabs>
          <w:tab w:val="left" w:pos="7513"/>
        </w:tabs>
        <w:wordWrap w:val="0"/>
        <w:adjustRightInd w:val="0"/>
        <w:snapToGrid w:val="0"/>
        <w:spacing w:line="360" w:lineRule="auto"/>
        <w:ind w:firstLineChars="200" w:firstLine="480"/>
        <w:rPr>
          <w:rFonts w:hint="eastAsia"/>
          <w:sz w:val="24"/>
          <w:szCs w:val="24"/>
          <w:u w:val="single"/>
          <w:lang w:bidi="ar-SA"/>
        </w:rPr>
      </w:pPr>
      <w:r w:rsidRPr="008C25E2">
        <w:rPr>
          <w:rFonts w:hint="eastAsia"/>
          <w:sz w:val="24"/>
          <w:szCs w:val="24"/>
          <w:u w:val="single"/>
          <w:lang w:bidi="ar-SA"/>
        </w:rPr>
        <w:t>2.</w:t>
      </w:r>
      <w:r w:rsidR="00CC625C" w:rsidRPr="008C25E2">
        <w:rPr>
          <w:rFonts w:hint="eastAsia"/>
          <w:sz w:val="24"/>
          <w:szCs w:val="24"/>
          <w:u w:val="single"/>
          <w:lang w:bidi="ar-SA"/>
        </w:rPr>
        <w:t>5</w:t>
      </w:r>
      <w:r w:rsidRPr="008C25E2">
        <w:rPr>
          <w:rFonts w:hint="eastAsia"/>
          <w:sz w:val="24"/>
          <w:szCs w:val="24"/>
          <w:u w:val="single"/>
          <w:lang w:bidi="ar-SA"/>
        </w:rPr>
        <w:t>.2 本项目应实行限额设计，设计的建设内容和建设标准不得超过可行性研究报告批复的范围，编制初步设计概算原则上应控制在经批准的可行性研究报告中总投资以内。</w:t>
      </w:r>
    </w:p>
    <w:p w14:paraId="7DD33971" w14:textId="77777777" w:rsidR="00DC2829" w:rsidRPr="008C25E2" w:rsidRDefault="00753807">
      <w:pPr>
        <w:pStyle w:val="3"/>
        <w:wordWrap w:val="0"/>
        <w:adjustRightInd w:val="0"/>
        <w:snapToGrid w:val="0"/>
        <w:ind w:right="0"/>
        <w:rPr>
          <w:rFonts w:hint="eastAsia"/>
          <w:sz w:val="28"/>
          <w:szCs w:val="28"/>
        </w:rPr>
      </w:pPr>
      <w:bookmarkStart w:id="12" w:name="_bookmark4"/>
      <w:bookmarkStart w:id="13" w:name="_Toc188025876"/>
      <w:bookmarkStart w:id="14" w:name="_Toc186743320"/>
      <w:bookmarkStart w:id="15" w:name="_Toc14436"/>
      <w:bookmarkEnd w:id="12"/>
      <w:r w:rsidRPr="008C25E2">
        <w:rPr>
          <w:rFonts w:hint="eastAsia"/>
          <w:sz w:val="28"/>
          <w:szCs w:val="28"/>
        </w:rPr>
        <w:t>3.投标人资格要求</w:t>
      </w:r>
      <w:bookmarkEnd w:id="13"/>
      <w:bookmarkEnd w:id="14"/>
      <w:bookmarkEnd w:id="15"/>
    </w:p>
    <w:p w14:paraId="2B4FA202" w14:textId="77777777" w:rsidR="00DC2829" w:rsidRPr="008C25E2" w:rsidRDefault="00753807">
      <w:pPr>
        <w:pStyle w:val="a9"/>
        <w:tabs>
          <w:tab w:val="left" w:pos="1030"/>
          <w:tab w:val="left" w:pos="4640"/>
          <w:tab w:val="left" w:pos="6555"/>
        </w:tabs>
        <w:wordWrap w:val="0"/>
        <w:adjustRightInd w:val="0"/>
        <w:snapToGrid w:val="0"/>
        <w:spacing w:line="360" w:lineRule="auto"/>
        <w:ind w:left="0" w:firstLineChars="200" w:firstLine="468"/>
        <w:rPr>
          <w:rFonts w:hint="eastAsia"/>
          <w:spacing w:val="-3"/>
          <w:sz w:val="24"/>
          <w:szCs w:val="24"/>
        </w:rPr>
      </w:pPr>
      <w:bookmarkStart w:id="16" w:name="_Hlk186202874"/>
      <w:r w:rsidRPr="008C25E2">
        <w:rPr>
          <w:rFonts w:hint="eastAsia"/>
          <w:spacing w:val="-3"/>
          <w:sz w:val="24"/>
          <w:szCs w:val="24"/>
        </w:rPr>
        <w:t>3.1</w:t>
      </w:r>
      <w:r w:rsidRPr="008C25E2">
        <w:rPr>
          <w:rFonts w:hint="eastAsia"/>
          <w:spacing w:val="-3"/>
          <w:sz w:val="24"/>
          <w:szCs w:val="24"/>
          <w:lang w:val="en-US"/>
        </w:rPr>
        <w:t xml:space="preserve"> </w:t>
      </w:r>
      <w:r w:rsidRPr="008C25E2">
        <w:rPr>
          <w:rFonts w:hint="eastAsia"/>
          <w:spacing w:val="-3"/>
          <w:sz w:val="24"/>
          <w:szCs w:val="24"/>
        </w:rPr>
        <w:t>本次招标要求投标人须</w:t>
      </w:r>
      <w:r w:rsidRPr="008C25E2">
        <w:rPr>
          <w:rFonts w:hint="eastAsia"/>
          <w:spacing w:val="-3"/>
          <w:sz w:val="24"/>
          <w:szCs w:val="24"/>
          <w:u w:val="single"/>
        </w:rPr>
        <w:t>同时</w:t>
      </w:r>
      <w:r w:rsidRPr="008C25E2">
        <w:rPr>
          <w:rFonts w:hint="eastAsia"/>
          <w:spacing w:val="-3"/>
          <w:sz w:val="24"/>
          <w:szCs w:val="24"/>
        </w:rPr>
        <w:t>具备</w:t>
      </w:r>
      <w:r w:rsidRPr="008C25E2">
        <w:rPr>
          <w:rFonts w:hint="eastAsia"/>
          <w:sz w:val="24"/>
          <w:szCs w:val="24"/>
          <w:u w:val="single"/>
        </w:rPr>
        <w:t xml:space="preserve"> 3.1.1、3.1.2款要求的 </w:t>
      </w:r>
      <w:r w:rsidRPr="008C25E2">
        <w:rPr>
          <w:rFonts w:hint="eastAsia"/>
          <w:sz w:val="24"/>
          <w:szCs w:val="24"/>
        </w:rPr>
        <w:t>资质</w:t>
      </w:r>
      <w:r w:rsidRPr="008C25E2">
        <w:rPr>
          <w:rFonts w:hint="eastAsia"/>
          <w:spacing w:val="-3"/>
          <w:sz w:val="24"/>
          <w:szCs w:val="24"/>
        </w:rPr>
        <w:t>，并在人员方面具有相应的设计能力。</w:t>
      </w:r>
    </w:p>
    <w:p w14:paraId="2906E73E"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lastRenderedPageBreak/>
        <w:t>3.1.1</w:t>
      </w:r>
      <w:r w:rsidRPr="008C25E2">
        <w:rPr>
          <w:rFonts w:hint="eastAsia"/>
          <w:sz w:val="24"/>
          <w:szCs w:val="24"/>
          <w:u w:val="single"/>
          <w:lang w:val="en-US"/>
        </w:rPr>
        <w:t xml:space="preserve"> </w:t>
      </w:r>
      <w:r w:rsidRPr="008C25E2">
        <w:rPr>
          <w:rFonts w:hint="eastAsia"/>
          <w:sz w:val="24"/>
          <w:szCs w:val="24"/>
          <w:u w:val="single"/>
        </w:rPr>
        <w:t>工程勘察资质（若为联合体，指承担勘察任务的单位，香港企业独立参加投标的，须在广东省住房和城乡建设主管部门备案且备案的业务范围为符合本招标项目对工程勘察资质的要求）需具备以下资质其中之一：</w:t>
      </w:r>
    </w:p>
    <w:p w14:paraId="08E1F810"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①工程勘察综合资质甲级；</w:t>
      </w:r>
    </w:p>
    <w:p w14:paraId="5FF63CAD"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②同时具备工程勘察专业类（岩土工程）甲级资质和工程勘察专业类（工程测量）甲级资质；</w:t>
      </w:r>
    </w:p>
    <w:p w14:paraId="0482A1E7"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③同时具备工程勘察专业类（岩土工程（分项）岩土工程勘察）甲级资质和工程勘察专业类（工程测量）甲级资质；</w:t>
      </w:r>
    </w:p>
    <w:p w14:paraId="2289C15C"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3.1.2</w:t>
      </w:r>
      <w:r w:rsidRPr="008C25E2">
        <w:rPr>
          <w:rFonts w:hint="eastAsia"/>
          <w:sz w:val="24"/>
          <w:szCs w:val="24"/>
          <w:u w:val="single"/>
          <w:lang w:val="en-US"/>
        </w:rPr>
        <w:t xml:space="preserve"> </w:t>
      </w:r>
      <w:r w:rsidRPr="008C25E2">
        <w:rPr>
          <w:rFonts w:hint="eastAsia"/>
          <w:sz w:val="24"/>
          <w:szCs w:val="24"/>
          <w:u w:val="single"/>
        </w:rPr>
        <w:t>工程设计资质（若为联合体，指承担设计任务的单位，香港企业独立参加投标的，须在广东省住房和城乡建设主管部门备案且备案的业务范围为符合本招标项目对工程设计资质的要求）需具备以下资质其中之一：</w:t>
      </w:r>
    </w:p>
    <w:p w14:paraId="19CBA0DE"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①工程设计综合资质甲级；</w:t>
      </w:r>
    </w:p>
    <w:p w14:paraId="33E73233"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②建筑行业工程设计甲级资质；</w:t>
      </w:r>
    </w:p>
    <w:p w14:paraId="477DA84B"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③建筑行业（建筑工程）专业设计甲级资质；</w:t>
      </w:r>
    </w:p>
    <w:p w14:paraId="3AAE0FF3"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④建筑设计事务所资质</w:t>
      </w:r>
    </w:p>
    <w:p w14:paraId="42A6BACA" w14:textId="77777777" w:rsidR="00DC2829" w:rsidRPr="008C25E2" w:rsidRDefault="00753807">
      <w:pPr>
        <w:pStyle w:val="aa"/>
        <w:wordWrap w:val="0"/>
        <w:adjustRightInd w:val="0"/>
        <w:snapToGrid w:val="0"/>
        <w:ind w:firstLineChars="200" w:firstLine="482"/>
        <w:rPr>
          <w:rFonts w:ascii="宋体" w:eastAsia="宋体" w:hAnsi="宋体" w:cs="宋体" w:hint="eastAsia"/>
          <w:b/>
          <w:bCs/>
          <w:color w:val="auto"/>
          <w:sz w:val="24"/>
          <w:szCs w:val="24"/>
          <w:u w:val="single"/>
        </w:rPr>
      </w:pPr>
      <w:r w:rsidRPr="008C25E2">
        <w:rPr>
          <w:rFonts w:ascii="宋体" w:eastAsia="宋体" w:hAnsi="宋体" w:cs="宋体" w:hint="eastAsia"/>
          <w:b/>
          <w:bCs/>
          <w:color w:val="auto"/>
          <w:sz w:val="24"/>
          <w:szCs w:val="24"/>
          <w:u w:val="single"/>
        </w:rPr>
        <w:t>注：①工程勘察、设计资质内容按《建设工程勘察设计资质管理规定》（建设部令第160号）、《建设工程勘察设计资质管理规定实施意见》（建市[2007]202号）、《工程勘察资质分级标准》（建设[2001]22号）、《工程勘察、工程设计资质分级标准补充规定》（建设[2001]178号）和《工程设计资质标准》（建市[2007]86号）、《建设工程勘察设计资质管理规定实施意见》（建市[2007]202号）、《住房城乡建设部关于促进建筑工程设计事务所发展有关事项的通知》（建市（2016）261号）等相关文件执行。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经备案且备案的业务范围满足招标文件要求的，可参与投标，同时提供相应资质证书及备案证明资料扫描件。外国或澳门、台湾的设计企业必须选择一家符合上述条件的企业进行合作设计。香港企业如不单独参加投标，也必须选择一家符合上述条件的企业进行合作设计。</w:t>
      </w:r>
    </w:p>
    <w:p w14:paraId="1158A53D" w14:textId="77777777" w:rsidR="00DC2829" w:rsidRPr="008C25E2" w:rsidRDefault="00753807">
      <w:pPr>
        <w:pStyle w:val="aa"/>
        <w:wordWrap w:val="0"/>
        <w:adjustRightInd w:val="0"/>
        <w:snapToGrid w:val="0"/>
        <w:ind w:firstLineChars="200" w:firstLine="482"/>
        <w:rPr>
          <w:rFonts w:ascii="宋体" w:eastAsia="宋体" w:hAnsi="宋体" w:cs="宋体" w:hint="eastAsia"/>
          <w:b/>
          <w:bCs/>
          <w:color w:val="auto"/>
          <w:sz w:val="24"/>
          <w:szCs w:val="24"/>
          <w:u w:val="single"/>
        </w:rPr>
      </w:pPr>
      <w:r w:rsidRPr="008C25E2">
        <w:rPr>
          <w:rFonts w:ascii="宋体" w:eastAsia="宋体" w:hAnsi="宋体" w:cs="宋体" w:hint="eastAsia"/>
          <w:b/>
          <w:bCs/>
          <w:color w:val="auto"/>
          <w:sz w:val="24"/>
          <w:szCs w:val="24"/>
          <w:u w:val="single"/>
        </w:rPr>
        <w:t>②建筑业企业资质证书有效期按照《住房和城乡建设部办公厅关于做好建筑业“证照分离”改革衔接有关工作的通知》（建办市〔2021〕30号）、《住房和城乡建设部办</w:t>
      </w:r>
      <w:r w:rsidRPr="008C25E2">
        <w:rPr>
          <w:rFonts w:ascii="宋体" w:eastAsia="宋体" w:hAnsi="宋体" w:cs="宋体" w:hint="eastAsia"/>
          <w:b/>
          <w:bCs/>
          <w:color w:val="auto"/>
          <w:sz w:val="24"/>
          <w:szCs w:val="24"/>
          <w:u w:val="single"/>
        </w:rPr>
        <w:lastRenderedPageBreak/>
        <w:t>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文件执行。根据上述文件的要求，投标人需办理企业资质有效期延续的，应当按照相关规定及时办理。</w:t>
      </w:r>
    </w:p>
    <w:p w14:paraId="10C7BE13" w14:textId="77777777" w:rsidR="00DC2829" w:rsidRPr="008C25E2" w:rsidRDefault="00753807">
      <w:pPr>
        <w:wordWrap w:val="0"/>
        <w:adjustRightInd w:val="0"/>
        <w:snapToGrid w:val="0"/>
        <w:spacing w:line="360" w:lineRule="auto"/>
        <w:ind w:firstLineChars="200" w:firstLine="482"/>
        <w:rPr>
          <w:rFonts w:hint="eastAsia"/>
          <w:sz w:val="24"/>
          <w:szCs w:val="24"/>
          <w:u w:val="single"/>
        </w:rPr>
      </w:pPr>
      <w:r w:rsidRPr="008C25E2">
        <w:rPr>
          <w:rFonts w:hint="eastAsia"/>
          <w:b/>
          <w:bCs/>
          <w:sz w:val="24"/>
          <w:szCs w:val="24"/>
          <w:u w:val="single"/>
        </w:rPr>
        <w:t>③香港企业投标的，还需持有在香港进行商业登记的证明文书</w:t>
      </w:r>
      <w:r w:rsidRPr="008C25E2">
        <w:rPr>
          <w:rFonts w:hint="eastAsia"/>
          <w:sz w:val="24"/>
          <w:szCs w:val="24"/>
          <w:u w:val="single"/>
        </w:rPr>
        <w:t>。</w:t>
      </w:r>
    </w:p>
    <w:p w14:paraId="59D3991F"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3.1.3</w:t>
      </w:r>
      <w:r w:rsidRPr="008C25E2">
        <w:rPr>
          <w:rFonts w:hint="eastAsia"/>
          <w:sz w:val="24"/>
          <w:szCs w:val="24"/>
          <w:u w:val="single"/>
          <w:lang w:val="en-US"/>
        </w:rPr>
        <w:t xml:space="preserve"> </w:t>
      </w:r>
      <w:r w:rsidRPr="008C25E2">
        <w:rPr>
          <w:rFonts w:hint="eastAsia"/>
          <w:sz w:val="24"/>
          <w:szCs w:val="24"/>
          <w:u w:val="single"/>
        </w:rPr>
        <w:t>项目负责人（若为联合体投标，由主办方提供）须具备：一级注册建筑师或在广东省住房和城乡建设主管部门备案且备案的业务范围相当于一级注册建筑师的香港专业人士。</w:t>
      </w:r>
    </w:p>
    <w:p w14:paraId="25A61946" w14:textId="77777777" w:rsidR="00DC2829" w:rsidRPr="008C25E2" w:rsidRDefault="00753807">
      <w:pPr>
        <w:wordWrap w:val="0"/>
        <w:adjustRightInd w:val="0"/>
        <w:snapToGrid w:val="0"/>
        <w:spacing w:line="360" w:lineRule="auto"/>
        <w:ind w:firstLineChars="200" w:firstLine="482"/>
        <w:rPr>
          <w:rFonts w:hint="eastAsia"/>
          <w:b/>
          <w:bCs/>
          <w:sz w:val="24"/>
          <w:szCs w:val="24"/>
          <w:u w:val="single"/>
        </w:rPr>
      </w:pPr>
      <w:r w:rsidRPr="008C25E2">
        <w:rPr>
          <w:rFonts w:hint="eastAsia"/>
          <w:b/>
          <w:bCs/>
          <w:sz w:val="24"/>
          <w:szCs w:val="24"/>
          <w:u w:val="single"/>
        </w:rPr>
        <w:t>注：①根据《全国注册建筑师管理委员会关于开展使用一级注册建筑师电子注册证书工作的通知》（住建[2021]2号）要求，自2022年7月1日起，一级注册建筑师统一使用电子证书，纸质注册证书作废。各投标人须提供一级注册建筑师证书电子证书打印签名件，电子证书应当符合相关文件规定。</w:t>
      </w:r>
    </w:p>
    <w:p w14:paraId="70245231" w14:textId="77777777" w:rsidR="00DC2829" w:rsidRPr="008C25E2" w:rsidRDefault="00753807">
      <w:pPr>
        <w:pStyle w:val="aa"/>
        <w:wordWrap w:val="0"/>
        <w:adjustRightInd w:val="0"/>
        <w:snapToGrid w:val="0"/>
        <w:ind w:firstLineChars="200" w:firstLine="482"/>
        <w:rPr>
          <w:rFonts w:ascii="宋体" w:eastAsia="宋体" w:hAnsi="宋体" w:cs="宋体" w:hint="eastAsia"/>
          <w:b/>
          <w:bCs/>
          <w:color w:val="auto"/>
          <w:sz w:val="24"/>
          <w:szCs w:val="24"/>
          <w:u w:val="single"/>
        </w:rPr>
      </w:pPr>
      <w:r w:rsidRPr="008C25E2">
        <w:rPr>
          <w:rFonts w:ascii="宋体" w:eastAsia="宋体" w:hAnsi="宋体" w:cs="宋体" w:hint="eastAsia"/>
          <w:b/>
          <w:bCs/>
          <w:color w:val="auto"/>
          <w:sz w:val="24"/>
          <w:szCs w:val="24"/>
          <w:u w:val="single"/>
        </w:rPr>
        <w:t>②若投标人提供的一级注册建筑师电子证书超过使用有效期、未在个人签名处手写签名或手写签名与签名图像笔迹存在差异的，资格审查时应通过“全国建筑市场监管公共服务平台” 或各省规定的查询渠道查询持证人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C7211BF" w14:textId="77777777" w:rsidR="00DC2829" w:rsidRPr="008C25E2" w:rsidRDefault="00753807">
      <w:pPr>
        <w:wordWrap w:val="0"/>
        <w:adjustRightInd w:val="0"/>
        <w:snapToGrid w:val="0"/>
        <w:spacing w:line="360" w:lineRule="auto"/>
        <w:ind w:firstLineChars="200" w:firstLine="482"/>
        <w:rPr>
          <w:rFonts w:hint="eastAsia"/>
          <w:b/>
          <w:bCs/>
          <w:sz w:val="24"/>
          <w:szCs w:val="24"/>
          <w:u w:val="single"/>
        </w:rPr>
      </w:pPr>
      <w:r w:rsidRPr="008C25E2">
        <w:rPr>
          <w:rFonts w:hint="eastAsia"/>
          <w:b/>
          <w:bCs/>
          <w:sz w:val="24"/>
          <w:szCs w:val="24"/>
          <w:u w:val="single"/>
        </w:rPr>
        <w:t>③香港专业人士的备案业务范围依据《广东省住房和城乡建设厅关于印发香港工程建设咨询企业和专业人士在粤港澳大湾区内地城市开业执业试点管理暂行办法的通知》（粤建规范〔2020〕1号）确定）。香港专业人士须提供执业证书及在广东省住房和城乡建设主管部门备案且备案的业务范围符合本招标项目备案证明资料的扫描件。</w:t>
      </w:r>
    </w:p>
    <w:p w14:paraId="7F1F8E3F" w14:textId="77777777" w:rsidR="00DC2829" w:rsidRPr="008C25E2" w:rsidRDefault="00753807">
      <w:pPr>
        <w:pStyle w:val="a9"/>
        <w:tabs>
          <w:tab w:val="left" w:pos="1040"/>
          <w:tab w:val="left" w:pos="2952"/>
          <w:tab w:val="left" w:pos="4126"/>
        </w:tabs>
        <w:wordWrap w:val="0"/>
        <w:adjustRightInd w:val="0"/>
        <w:snapToGrid w:val="0"/>
        <w:spacing w:line="360" w:lineRule="auto"/>
        <w:ind w:left="0" w:firstLineChars="200" w:firstLine="468"/>
        <w:rPr>
          <w:rFonts w:hint="eastAsia"/>
          <w:sz w:val="24"/>
          <w:szCs w:val="24"/>
        </w:rPr>
      </w:pPr>
      <w:r w:rsidRPr="008C25E2">
        <w:rPr>
          <w:rFonts w:hint="eastAsia"/>
          <w:spacing w:val="-3"/>
          <w:sz w:val="24"/>
          <w:szCs w:val="24"/>
        </w:rPr>
        <w:t>3.2</w:t>
      </w:r>
      <w:r w:rsidRPr="008C25E2">
        <w:rPr>
          <w:rFonts w:hint="eastAsia"/>
          <w:spacing w:val="-3"/>
          <w:sz w:val="24"/>
          <w:szCs w:val="24"/>
          <w:lang w:val="en-US"/>
        </w:rPr>
        <w:t xml:space="preserve"> </w:t>
      </w:r>
      <w:r w:rsidRPr="008C25E2">
        <w:rPr>
          <w:rFonts w:hint="eastAsia"/>
          <w:spacing w:val="-3"/>
          <w:sz w:val="24"/>
          <w:szCs w:val="24"/>
        </w:rPr>
        <w:t>本次招标</w:t>
      </w:r>
      <w:r w:rsidRPr="008C25E2">
        <w:rPr>
          <w:rFonts w:hint="eastAsia"/>
          <w:spacing w:val="-3"/>
          <w:sz w:val="24"/>
          <w:szCs w:val="24"/>
          <w:u w:val="single"/>
        </w:rPr>
        <w:t>接受</w:t>
      </w:r>
      <w:r w:rsidRPr="008C25E2">
        <w:rPr>
          <w:rFonts w:hint="eastAsia"/>
          <w:spacing w:val="-3"/>
          <w:sz w:val="24"/>
          <w:szCs w:val="24"/>
        </w:rPr>
        <w:t>联合体投标。联合体投标的，应满足下列要求</w:t>
      </w:r>
      <w:r w:rsidRPr="008C25E2">
        <w:rPr>
          <w:rFonts w:hint="eastAsia"/>
          <w:sz w:val="24"/>
          <w:szCs w:val="24"/>
        </w:rPr>
        <w:t>：</w:t>
      </w:r>
    </w:p>
    <w:p w14:paraId="78A0FA20" w14:textId="1A38F751" w:rsidR="00DC2829" w:rsidRPr="008C25E2" w:rsidRDefault="00753807">
      <w:pPr>
        <w:pStyle w:val="a9"/>
        <w:tabs>
          <w:tab w:val="left" w:pos="1040"/>
          <w:tab w:val="left" w:pos="2952"/>
          <w:tab w:val="left" w:pos="4126"/>
        </w:tabs>
        <w:wordWrap w:val="0"/>
        <w:adjustRightInd w:val="0"/>
        <w:snapToGrid w:val="0"/>
        <w:spacing w:line="360" w:lineRule="auto"/>
        <w:ind w:left="0" w:firstLineChars="200" w:firstLine="480"/>
        <w:rPr>
          <w:rFonts w:hint="eastAsia"/>
          <w:sz w:val="24"/>
          <w:szCs w:val="24"/>
          <w:u w:val="single"/>
        </w:rPr>
      </w:pPr>
      <w:r w:rsidRPr="008C25E2">
        <w:rPr>
          <w:rFonts w:hint="eastAsia"/>
          <w:sz w:val="24"/>
          <w:szCs w:val="24"/>
          <w:u w:val="single"/>
        </w:rPr>
        <w:lastRenderedPageBreak/>
        <w:t>3.2.1</w:t>
      </w:r>
      <w:r w:rsidRPr="008C25E2">
        <w:rPr>
          <w:rFonts w:hint="eastAsia"/>
          <w:sz w:val="24"/>
          <w:szCs w:val="24"/>
          <w:u w:val="single"/>
          <w:lang w:val="en-US"/>
        </w:rPr>
        <w:t xml:space="preserve"> </w:t>
      </w:r>
      <w:r w:rsidRPr="008C25E2">
        <w:rPr>
          <w:rFonts w:hint="eastAsia"/>
          <w:sz w:val="24"/>
          <w:szCs w:val="24"/>
          <w:u w:val="single"/>
        </w:rPr>
        <w:t>联合体投标的，应以承担设计任务的一家单位为主办方，并签</w:t>
      </w:r>
      <w:r w:rsidRPr="008C25E2">
        <w:rPr>
          <w:rFonts w:hint="eastAsia"/>
          <w:sz w:val="24"/>
          <w:szCs w:val="24"/>
          <w:u w:val="single"/>
          <w:lang w:val="en-US"/>
        </w:rPr>
        <w:t>订</w:t>
      </w:r>
      <w:r w:rsidRPr="008C25E2">
        <w:rPr>
          <w:rFonts w:hint="eastAsia"/>
          <w:sz w:val="24"/>
          <w:szCs w:val="24"/>
          <w:u w:val="single"/>
        </w:rPr>
        <w:t>联合体共同投标协议书。联合体共同投标协议书应明确联合体主办方以及约定各方拟承担的工作和责任。</w:t>
      </w:r>
    </w:p>
    <w:p w14:paraId="52A8858D" w14:textId="77777777" w:rsidR="00DC2829" w:rsidRPr="008C25E2" w:rsidRDefault="00753807">
      <w:pPr>
        <w:pStyle w:val="a9"/>
        <w:tabs>
          <w:tab w:val="left" w:pos="1040"/>
          <w:tab w:val="left" w:pos="2952"/>
          <w:tab w:val="left" w:pos="4126"/>
        </w:tabs>
        <w:wordWrap w:val="0"/>
        <w:adjustRightInd w:val="0"/>
        <w:snapToGrid w:val="0"/>
        <w:spacing w:line="360" w:lineRule="auto"/>
        <w:ind w:left="0" w:firstLineChars="200" w:firstLine="480"/>
        <w:rPr>
          <w:rFonts w:hint="eastAsia"/>
          <w:sz w:val="24"/>
          <w:szCs w:val="24"/>
          <w:u w:val="single"/>
        </w:rPr>
      </w:pPr>
      <w:r w:rsidRPr="008C25E2">
        <w:rPr>
          <w:rFonts w:hint="eastAsia"/>
          <w:sz w:val="24"/>
          <w:szCs w:val="24"/>
          <w:u w:val="single"/>
        </w:rPr>
        <w:t>3.2.2</w:t>
      </w:r>
      <w:r w:rsidRPr="008C25E2">
        <w:rPr>
          <w:rFonts w:hint="eastAsia"/>
          <w:sz w:val="24"/>
          <w:szCs w:val="24"/>
          <w:u w:val="single"/>
          <w:lang w:val="en-US"/>
        </w:rPr>
        <w:t xml:space="preserve"> </w:t>
      </w:r>
      <w:r w:rsidRPr="008C25E2">
        <w:rPr>
          <w:rFonts w:hint="eastAsia"/>
          <w:sz w:val="24"/>
          <w:szCs w:val="24"/>
          <w:u w:val="single"/>
        </w:rPr>
        <w:t>联合体的资格条件按联合体任务分工进行评审[其中工程设计资质以承接设计任务的单位为准；项目负责人以主办方委派的为准；工程勘察资质以承接勘察任务的单位为准]。</w:t>
      </w:r>
      <w:r w:rsidRPr="008C25E2">
        <w:rPr>
          <w:rFonts w:hint="eastAsia"/>
          <w:b/>
          <w:bCs/>
          <w:sz w:val="24"/>
          <w:szCs w:val="24"/>
          <w:u w:val="single"/>
        </w:rPr>
        <w:t>在资格审查及评标环节，具有同一专业资质的单位组成联合体的，按照资质等级较低的单位确定资质等级。</w:t>
      </w:r>
    </w:p>
    <w:p w14:paraId="261849AA" w14:textId="77777777" w:rsidR="00DC2829" w:rsidRPr="008C25E2" w:rsidRDefault="00753807">
      <w:pPr>
        <w:pStyle w:val="a9"/>
        <w:tabs>
          <w:tab w:val="left" w:pos="1040"/>
          <w:tab w:val="left" w:pos="2952"/>
          <w:tab w:val="left" w:pos="4126"/>
        </w:tabs>
        <w:wordWrap w:val="0"/>
        <w:adjustRightInd w:val="0"/>
        <w:snapToGrid w:val="0"/>
        <w:spacing w:line="360" w:lineRule="auto"/>
        <w:ind w:left="0" w:firstLineChars="200" w:firstLine="480"/>
        <w:rPr>
          <w:rFonts w:hint="eastAsia"/>
          <w:sz w:val="24"/>
          <w:szCs w:val="24"/>
          <w:u w:val="single"/>
        </w:rPr>
      </w:pPr>
      <w:r w:rsidRPr="008C25E2">
        <w:rPr>
          <w:rFonts w:hint="eastAsia"/>
          <w:sz w:val="24"/>
          <w:szCs w:val="24"/>
          <w:u w:val="single"/>
        </w:rPr>
        <w:t>3.2.3</w:t>
      </w:r>
      <w:r w:rsidRPr="008C25E2">
        <w:rPr>
          <w:rFonts w:hint="eastAsia"/>
          <w:sz w:val="24"/>
          <w:szCs w:val="24"/>
          <w:u w:val="single"/>
          <w:lang w:val="en-US"/>
        </w:rPr>
        <w:t xml:space="preserve"> </w:t>
      </w:r>
      <w:r w:rsidRPr="008C25E2">
        <w:rPr>
          <w:rFonts w:hint="eastAsia"/>
          <w:sz w:val="24"/>
          <w:szCs w:val="24"/>
          <w:u w:val="single"/>
        </w:rPr>
        <w:t>除联合体共同投标协议外，其他需要盖章的资料由联合体</w:t>
      </w:r>
      <w:r w:rsidRPr="008C25E2">
        <w:rPr>
          <w:rFonts w:hint="eastAsia"/>
          <w:sz w:val="24"/>
          <w:szCs w:val="24"/>
          <w:u w:val="single"/>
          <w:lang w:val="en-US"/>
        </w:rPr>
        <w:t>主办方</w:t>
      </w:r>
      <w:r w:rsidRPr="008C25E2">
        <w:rPr>
          <w:rFonts w:hint="eastAsia"/>
          <w:sz w:val="24"/>
          <w:szCs w:val="24"/>
          <w:u w:val="single"/>
        </w:rPr>
        <w:t>加盖单位公章（电子印章）即可。联合体填报投标人名称时需填写联合体各方的企业名称。法定代表人证明书及授权委托证明书可由联合体</w:t>
      </w:r>
      <w:r w:rsidRPr="008C25E2">
        <w:rPr>
          <w:rFonts w:hint="eastAsia"/>
          <w:sz w:val="24"/>
          <w:szCs w:val="24"/>
          <w:u w:val="single"/>
          <w:lang w:val="en-US"/>
        </w:rPr>
        <w:t>主办方</w:t>
      </w:r>
      <w:r w:rsidRPr="008C25E2">
        <w:rPr>
          <w:rFonts w:hint="eastAsia"/>
          <w:sz w:val="24"/>
          <w:szCs w:val="24"/>
          <w:u w:val="single"/>
        </w:rPr>
        <w:t>出具，其中“单位”一栏可只填写联合体</w:t>
      </w:r>
      <w:r w:rsidRPr="008C25E2">
        <w:rPr>
          <w:rFonts w:hint="eastAsia"/>
          <w:sz w:val="24"/>
          <w:szCs w:val="24"/>
          <w:u w:val="single"/>
          <w:lang w:val="en-US"/>
        </w:rPr>
        <w:t>主办方</w:t>
      </w:r>
      <w:r w:rsidRPr="008C25E2">
        <w:rPr>
          <w:rFonts w:hint="eastAsia"/>
          <w:sz w:val="24"/>
          <w:szCs w:val="24"/>
          <w:u w:val="single"/>
        </w:rPr>
        <w:t>名称。</w:t>
      </w:r>
    </w:p>
    <w:p w14:paraId="0CCED7A0" w14:textId="77777777" w:rsidR="00DC2829" w:rsidRPr="008C25E2" w:rsidRDefault="00753807">
      <w:pPr>
        <w:pStyle w:val="a9"/>
        <w:tabs>
          <w:tab w:val="left" w:pos="1040"/>
          <w:tab w:val="left" w:pos="2952"/>
          <w:tab w:val="left" w:pos="4126"/>
        </w:tabs>
        <w:wordWrap w:val="0"/>
        <w:adjustRightInd w:val="0"/>
        <w:snapToGrid w:val="0"/>
        <w:spacing w:line="360" w:lineRule="auto"/>
        <w:ind w:left="0" w:firstLineChars="200" w:firstLine="480"/>
        <w:rPr>
          <w:rFonts w:hint="eastAsia"/>
          <w:sz w:val="24"/>
          <w:szCs w:val="24"/>
          <w:u w:val="single"/>
        </w:rPr>
      </w:pPr>
      <w:r w:rsidRPr="008C25E2">
        <w:rPr>
          <w:rFonts w:hint="eastAsia"/>
          <w:sz w:val="24"/>
          <w:szCs w:val="24"/>
          <w:u w:val="single"/>
        </w:rPr>
        <w:t>3.2.4</w:t>
      </w:r>
      <w:r w:rsidRPr="008C25E2">
        <w:rPr>
          <w:rFonts w:hint="eastAsia"/>
          <w:sz w:val="24"/>
          <w:szCs w:val="24"/>
          <w:u w:val="single"/>
          <w:lang w:val="en-US"/>
        </w:rPr>
        <w:t xml:space="preserve"> </w:t>
      </w:r>
      <w:r w:rsidRPr="008C25E2">
        <w:rPr>
          <w:rFonts w:hint="eastAsia"/>
          <w:sz w:val="24"/>
          <w:szCs w:val="24"/>
          <w:u w:val="single"/>
        </w:rPr>
        <w:t>联合体各方不得再以自己名义单独或加入其他联合体参加本项目的投标；组成联合体投标各方在投标登记后，不得再变更其组织形式及成员构成。出现上述情况者，其投标申请和与此有关的联合体的投标将被拒绝。</w:t>
      </w:r>
    </w:p>
    <w:p w14:paraId="7632D8EF"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3.3</w:t>
      </w:r>
      <w:r w:rsidRPr="008C25E2">
        <w:rPr>
          <w:rFonts w:hint="eastAsia"/>
          <w:sz w:val="24"/>
          <w:szCs w:val="24"/>
          <w:u w:val="single"/>
          <w:lang w:val="en-US"/>
        </w:rPr>
        <w:t xml:space="preserve"> </w:t>
      </w:r>
      <w:r w:rsidRPr="008C25E2">
        <w:rPr>
          <w:rFonts w:hint="eastAsia"/>
          <w:sz w:val="24"/>
          <w:szCs w:val="24"/>
          <w:u w:val="single"/>
        </w:rPr>
        <w:t>其他</w:t>
      </w:r>
    </w:p>
    <w:p w14:paraId="17B9316D"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①投标人（联合体投标的，指联合体各方）均具有独立法人资格，持有工商行政（市场监督）管理部门核发的法人营业执照或事业单位法人证书，按国家法律经营。香港企业的，需持有在香港进行商业登记的证明文书。</w:t>
      </w:r>
    </w:p>
    <w:p w14:paraId="36A9EBF4"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②投标人参加投标的意思表达清楚，投标人代表被授权有效。</w:t>
      </w:r>
    </w:p>
    <w:p w14:paraId="2FCDC2D0"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③投标人已按照附件一的内容签署的投标人声明。</w:t>
      </w:r>
    </w:p>
    <w:p w14:paraId="03B770DF" w14:textId="765D197B" w:rsidR="00DC2829" w:rsidRPr="008C25E2" w:rsidRDefault="00753807">
      <w:pPr>
        <w:wordWrap w:val="0"/>
        <w:adjustRightInd w:val="0"/>
        <w:snapToGrid w:val="0"/>
        <w:spacing w:line="360" w:lineRule="auto"/>
        <w:ind w:firstLineChars="200" w:firstLine="480"/>
        <w:rPr>
          <w:rFonts w:hint="eastAsia"/>
          <w:b/>
          <w:bCs/>
          <w:sz w:val="24"/>
          <w:szCs w:val="24"/>
          <w:u w:val="single"/>
        </w:rPr>
      </w:pPr>
      <w:r w:rsidRPr="008C25E2">
        <w:rPr>
          <w:rFonts w:hint="eastAsia"/>
          <w:sz w:val="24"/>
          <w:szCs w:val="24"/>
          <w:u w:val="single"/>
        </w:rPr>
        <w:t>④资格审查前，投标人（联合体投标的，指联合体各方）须在广州市住</w:t>
      </w:r>
      <w:r w:rsidR="00A42053" w:rsidRPr="008C25E2">
        <w:rPr>
          <w:rFonts w:hint="eastAsia"/>
          <w:sz w:val="24"/>
          <w:szCs w:val="24"/>
          <w:u w:val="single"/>
        </w:rPr>
        <w:t>房和</w:t>
      </w:r>
      <w:r w:rsidR="0081163F" w:rsidRPr="008C25E2">
        <w:rPr>
          <w:rFonts w:hint="eastAsia"/>
          <w:sz w:val="24"/>
          <w:szCs w:val="24"/>
          <w:u w:val="single"/>
        </w:rPr>
        <w:t>城乡</w:t>
      </w:r>
      <w:r w:rsidR="00A42053" w:rsidRPr="008C25E2">
        <w:rPr>
          <w:rFonts w:hint="eastAsia"/>
          <w:sz w:val="24"/>
          <w:szCs w:val="24"/>
          <w:u w:val="single"/>
        </w:rPr>
        <w:t>建设局</w:t>
      </w:r>
      <w:r w:rsidRPr="008C25E2">
        <w:rPr>
          <w:rFonts w:hint="eastAsia"/>
          <w:sz w:val="24"/>
          <w:szCs w:val="24"/>
          <w:u w:val="single"/>
        </w:rPr>
        <w:t>建立企业信用档案，拟担任本工程的项目负责人须是本企业信用档案中的在册人员（联合体投标的，企业信息登记和人员在册情况为联合体协议分工对应企业库内的登记信息）。</w:t>
      </w:r>
      <w:r w:rsidRPr="008C25E2">
        <w:rPr>
          <w:rFonts w:hint="eastAsia"/>
          <w:b/>
          <w:bCs/>
          <w:sz w:val="24"/>
          <w:szCs w:val="24"/>
          <w:u w:val="single"/>
        </w:rPr>
        <w:t>注：企业信用档案取自投标截止时间投标人在广州市住建行业信用管理平台内的信息，投标人无需提交相关资料，若招标人延长递交投标文件截止时间的，信用档案信息的评审时点也相应延长。（信用档案办理详见《广州市住建行业信用管理平台勘察企业信息录入办理指引》https://zfcj.gz.gov.cn/zwgk/zsdwxxgkzl/gzsjzyglfwzx/bszy/content/post_9759311.html、《广州市住建行业信用管理平台设计企业信息录入指引》http://zfcj.gz.gov.cn/zwgk/zsdwxxgkzl/gzsjzyglfwzx/bszy/content/post_9116013.html）。</w:t>
      </w:r>
    </w:p>
    <w:p w14:paraId="2F71BD2E"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lastRenderedPageBreak/>
        <w:t>⑤</w:t>
      </w:r>
      <w:r w:rsidRPr="008C25E2">
        <w:rPr>
          <w:rFonts w:hint="eastAsia"/>
          <w:sz w:val="24"/>
          <w:szCs w:val="24"/>
          <w:u w:val="single"/>
          <w:lang w:val="en-US"/>
        </w:rPr>
        <w:t>信誉要求：</w:t>
      </w:r>
      <w:r w:rsidRPr="008C25E2">
        <w:rPr>
          <w:rFonts w:hint="eastAsia"/>
          <w:sz w:val="24"/>
          <w:szCs w:val="24"/>
          <w:u w:val="single"/>
        </w:rPr>
        <w:t>投标人（联合体投标的，指联合体各方）未被列入拖欠农民工工资失信联合惩戒对象名单。</w:t>
      </w:r>
    </w:p>
    <w:p w14:paraId="397360F5"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lang w:val="en-US"/>
        </w:rPr>
        <w:t>⑥</w:t>
      </w:r>
      <w:r w:rsidRPr="008C25E2">
        <w:rPr>
          <w:rFonts w:hint="eastAsia"/>
          <w:sz w:val="24"/>
          <w:szCs w:val="24"/>
          <w:u w:val="single"/>
        </w:rPr>
        <w:t>其他要求：投标人（联合体投标的，指联合体各方）不存在招标文件第二章“投标人须知”第1.4.3项规定的任何一种情形（根据《投标人声明》进行评审，投标人须按</w:t>
      </w:r>
      <w:r w:rsidRPr="008C25E2">
        <w:rPr>
          <w:rFonts w:hint="eastAsia"/>
          <w:sz w:val="24"/>
          <w:szCs w:val="24"/>
          <w:u w:val="single"/>
          <w:lang w:val="en-US"/>
        </w:rPr>
        <w:t>招标公告附件一</w:t>
      </w:r>
      <w:r w:rsidRPr="008C25E2">
        <w:rPr>
          <w:rFonts w:hint="eastAsia"/>
          <w:sz w:val="24"/>
          <w:szCs w:val="24"/>
          <w:u w:val="single"/>
        </w:rPr>
        <w:t>规定的格式填写并加盖投标人电子印章）。</w:t>
      </w:r>
    </w:p>
    <w:bookmarkEnd w:id="16"/>
    <w:p w14:paraId="1A5B6947" w14:textId="77777777" w:rsidR="00DC2829" w:rsidRPr="008C25E2" w:rsidRDefault="00753807">
      <w:pPr>
        <w:wordWrap w:val="0"/>
        <w:adjustRightInd w:val="0"/>
        <w:snapToGrid w:val="0"/>
        <w:spacing w:line="360" w:lineRule="auto"/>
        <w:ind w:firstLineChars="200" w:firstLine="482"/>
        <w:rPr>
          <w:rFonts w:hint="eastAsia"/>
          <w:b/>
          <w:bCs/>
          <w:sz w:val="24"/>
          <w:szCs w:val="24"/>
          <w:u w:val="single"/>
        </w:rPr>
      </w:pPr>
      <w:r w:rsidRPr="008C25E2">
        <w:rPr>
          <w:rFonts w:hint="eastAsia"/>
          <w:b/>
          <w:bCs/>
          <w:sz w:val="24"/>
          <w:szCs w:val="24"/>
          <w:u w:val="single"/>
        </w:rPr>
        <w:t>未在招标公告第3条单列的投标人资格要求，不作为资格审查不合格的依据。</w:t>
      </w:r>
    </w:p>
    <w:p w14:paraId="3FE28D34" w14:textId="77777777" w:rsidR="00DC2829" w:rsidRPr="008C25E2" w:rsidRDefault="00DC2829">
      <w:pPr>
        <w:wordWrap w:val="0"/>
        <w:adjustRightInd w:val="0"/>
        <w:snapToGrid w:val="0"/>
        <w:spacing w:line="360" w:lineRule="auto"/>
        <w:ind w:firstLineChars="200" w:firstLine="482"/>
        <w:rPr>
          <w:rFonts w:hint="eastAsia"/>
          <w:b/>
          <w:bCs/>
          <w:sz w:val="24"/>
          <w:szCs w:val="24"/>
          <w:u w:val="single"/>
        </w:rPr>
      </w:pPr>
    </w:p>
    <w:p w14:paraId="714FD782" w14:textId="77777777" w:rsidR="00DC2829" w:rsidRPr="008C25E2" w:rsidRDefault="00753807">
      <w:pPr>
        <w:pStyle w:val="3"/>
        <w:wordWrap w:val="0"/>
        <w:adjustRightInd w:val="0"/>
        <w:snapToGrid w:val="0"/>
        <w:ind w:right="0"/>
        <w:rPr>
          <w:rFonts w:hint="eastAsia"/>
          <w:sz w:val="28"/>
          <w:szCs w:val="28"/>
        </w:rPr>
      </w:pPr>
      <w:bookmarkStart w:id="17" w:name="_bookmark5"/>
      <w:bookmarkStart w:id="18" w:name="_Toc186743321"/>
      <w:bookmarkStart w:id="19" w:name="_Toc188025877"/>
      <w:bookmarkStart w:id="20" w:name="_Toc32275"/>
      <w:bookmarkEnd w:id="17"/>
      <w:r w:rsidRPr="008C25E2">
        <w:rPr>
          <w:rFonts w:hint="eastAsia"/>
          <w:sz w:val="28"/>
          <w:szCs w:val="28"/>
        </w:rPr>
        <w:t>4.技术成果经济补偿</w:t>
      </w:r>
      <w:bookmarkEnd w:id="18"/>
      <w:bookmarkEnd w:id="19"/>
      <w:bookmarkEnd w:id="20"/>
    </w:p>
    <w:p w14:paraId="1F0B8B58"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本次招标对未中标人投标文件中的技术成果不给予经济补偿。</w:t>
      </w:r>
    </w:p>
    <w:p w14:paraId="18ED5EDA" w14:textId="77777777" w:rsidR="00DC2829" w:rsidRPr="008C25E2" w:rsidRDefault="00DC2829">
      <w:pPr>
        <w:pStyle w:val="a3"/>
        <w:wordWrap w:val="0"/>
        <w:adjustRightInd w:val="0"/>
        <w:snapToGrid w:val="0"/>
        <w:ind w:firstLineChars="200" w:firstLine="482"/>
        <w:rPr>
          <w:rFonts w:hint="eastAsia"/>
          <w:szCs w:val="24"/>
        </w:rPr>
      </w:pPr>
    </w:p>
    <w:p w14:paraId="655C874B" w14:textId="77777777" w:rsidR="00DC2829" w:rsidRPr="008C25E2" w:rsidRDefault="00753807">
      <w:pPr>
        <w:pStyle w:val="3"/>
        <w:wordWrap w:val="0"/>
        <w:adjustRightInd w:val="0"/>
        <w:snapToGrid w:val="0"/>
        <w:ind w:right="0"/>
        <w:rPr>
          <w:rFonts w:hint="eastAsia"/>
          <w:sz w:val="28"/>
          <w:szCs w:val="28"/>
        </w:rPr>
      </w:pPr>
      <w:bookmarkStart w:id="21" w:name="_bookmark6"/>
      <w:bookmarkStart w:id="22" w:name="_Toc186743322"/>
      <w:bookmarkStart w:id="23" w:name="_Toc188025878"/>
      <w:bookmarkStart w:id="24" w:name="_Toc25957"/>
      <w:bookmarkEnd w:id="21"/>
      <w:r w:rsidRPr="008C25E2">
        <w:rPr>
          <w:rFonts w:hint="eastAsia"/>
          <w:sz w:val="28"/>
          <w:szCs w:val="28"/>
        </w:rPr>
        <w:t>5.招标公告的发布及招标文件的获取</w:t>
      </w:r>
      <w:bookmarkEnd w:id="22"/>
      <w:bookmarkEnd w:id="23"/>
      <w:bookmarkEnd w:id="24"/>
    </w:p>
    <w:p w14:paraId="29BF27A2"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5.1 招标公告发布日期（含本日）：自2025年  月  日00时00分至2025年  月  日  时  分。</w:t>
      </w:r>
    </w:p>
    <w:p w14:paraId="25602E19" w14:textId="77777777" w:rsidR="00DC2829" w:rsidRPr="008C25E2" w:rsidRDefault="00753807">
      <w:pPr>
        <w:shd w:val="clear" w:color="auto" w:fill="FFFFFF"/>
        <w:wordWrap w:val="0"/>
        <w:adjustRightInd w:val="0"/>
        <w:snapToGrid w:val="0"/>
        <w:spacing w:line="360" w:lineRule="auto"/>
        <w:ind w:firstLineChars="200" w:firstLine="482"/>
        <w:rPr>
          <w:rFonts w:hint="eastAsia"/>
          <w:b/>
          <w:bCs/>
          <w:sz w:val="24"/>
          <w:szCs w:val="24"/>
        </w:rPr>
      </w:pPr>
      <w:r w:rsidRPr="008C25E2">
        <w:rPr>
          <w:rFonts w:hint="eastAsia"/>
          <w:b/>
          <w:bCs/>
          <w:sz w:val="24"/>
          <w:szCs w:val="24"/>
        </w:rPr>
        <w:t>注：发布招标公告的时间为招标公告发出之日起至递交投标文件截止时间止。</w:t>
      </w:r>
    </w:p>
    <w:p w14:paraId="75D52A0E"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5.2 凡有意参加投标者，请于2025年  月  日00时00分至2025年  月  日  时  分（北京时间，下同）登录广州交易集团有限公司（广州公共资源交易中心）网站（http://www.gzggzy.cn/）（电子招标投标交易平台）下载电子招标文件。招标文件一经在电子招标投标交易平台发布，视为送达给所有投标人。</w:t>
      </w:r>
    </w:p>
    <w:p w14:paraId="0DBB450A" w14:textId="77777777" w:rsidR="00DC2829" w:rsidRPr="008C25E2" w:rsidRDefault="00DC2829">
      <w:pPr>
        <w:pStyle w:val="a3"/>
        <w:wordWrap w:val="0"/>
        <w:adjustRightInd w:val="0"/>
        <w:snapToGrid w:val="0"/>
        <w:ind w:firstLineChars="200" w:firstLine="482"/>
        <w:rPr>
          <w:rFonts w:hint="eastAsia"/>
          <w:szCs w:val="24"/>
        </w:rPr>
      </w:pPr>
    </w:p>
    <w:p w14:paraId="64543E1D" w14:textId="77777777" w:rsidR="00DC2829" w:rsidRPr="008C25E2" w:rsidRDefault="00753807">
      <w:pPr>
        <w:pStyle w:val="3"/>
        <w:wordWrap w:val="0"/>
        <w:adjustRightInd w:val="0"/>
        <w:snapToGrid w:val="0"/>
        <w:ind w:right="0"/>
        <w:rPr>
          <w:rFonts w:hint="eastAsia"/>
          <w:sz w:val="28"/>
          <w:szCs w:val="28"/>
        </w:rPr>
      </w:pPr>
      <w:bookmarkStart w:id="25" w:name="_Toc22337"/>
      <w:bookmarkStart w:id="26" w:name="_Toc186743323"/>
      <w:bookmarkStart w:id="27" w:name="_Toc188025879"/>
      <w:r w:rsidRPr="008C25E2">
        <w:rPr>
          <w:rFonts w:hint="eastAsia"/>
          <w:sz w:val="28"/>
          <w:szCs w:val="28"/>
        </w:rPr>
        <w:t>6.投标文件的递交</w:t>
      </w:r>
      <w:bookmarkEnd w:id="25"/>
      <w:bookmarkEnd w:id="26"/>
      <w:bookmarkEnd w:id="27"/>
    </w:p>
    <w:p w14:paraId="0EDFC231"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bookmarkStart w:id="28" w:name="_bookmark8"/>
      <w:bookmarkEnd w:id="28"/>
      <w:r w:rsidRPr="008C25E2">
        <w:rPr>
          <w:rFonts w:hint="eastAsia"/>
          <w:sz w:val="24"/>
          <w:szCs w:val="24"/>
          <w:u w:val="single"/>
        </w:rPr>
        <w:t>6.1 投标文件递交的起止时间为2025年  月  日00时00分至2025年  月  日  时  分，投标人应在截止时间前通过广州交易集团有限公司（广州公共资源交易中心）交易平台网站递交电子投标文件。递交文件前，应按照广州交易集团有限公司（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14:paraId="39299B9B"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6.2</w:t>
      </w:r>
      <w:r w:rsidRPr="008C25E2">
        <w:rPr>
          <w:rFonts w:hint="eastAsia"/>
          <w:sz w:val="24"/>
          <w:szCs w:val="24"/>
          <w:u w:val="single"/>
          <w:lang w:val="en-US"/>
        </w:rPr>
        <w:t xml:space="preserve"> </w:t>
      </w:r>
      <w:r w:rsidRPr="008C25E2">
        <w:rPr>
          <w:rFonts w:hint="eastAsia"/>
          <w:sz w:val="24"/>
          <w:szCs w:val="24"/>
          <w:u w:val="single"/>
        </w:rPr>
        <w:t>递交投标文件光盘（备用）时间：2025年  月  日  时  分至  时  分，递交地点：广州交易集团有限公司（广州公共资源交易中心）指定开标室。投标文件光盘（备用）需按规定封装。投标人在递交前自行检查文件是否可以读取。</w:t>
      </w:r>
    </w:p>
    <w:p w14:paraId="0C435FEE"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lastRenderedPageBreak/>
        <w:t>6.3 开标时间：2025年  月  日  时  分。（与投标截止时间为同一时间），地点：广州交易集团有限公司（广州公共资源交易中心）指定开标室。投标人也可选择参加在线开标，具体按照交易平台相关指南进行操作。详见：广州交易集团有限公司（广州公共资源交易中心）官网（http://www.gzggzy.cn）。</w:t>
      </w:r>
    </w:p>
    <w:p w14:paraId="0FC3E00A"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6.4 递交投标文件截止时间及开标时间是否有变化，请密切留意广州交易集团有限公司（广州公共资源交易中心）网站的相关信息。</w:t>
      </w:r>
    </w:p>
    <w:p w14:paraId="6876AA69"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6.5 逾期送达的投标文件，交易平台将予以拒收。</w:t>
      </w:r>
    </w:p>
    <w:p w14:paraId="2B7462A0" w14:textId="77777777" w:rsidR="00DC2829" w:rsidRPr="008C25E2" w:rsidRDefault="00DC2829">
      <w:pPr>
        <w:pStyle w:val="a3"/>
        <w:wordWrap w:val="0"/>
        <w:adjustRightInd w:val="0"/>
        <w:snapToGrid w:val="0"/>
        <w:ind w:firstLineChars="200" w:firstLine="482"/>
        <w:rPr>
          <w:rFonts w:hint="eastAsia"/>
          <w:szCs w:val="24"/>
        </w:rPr>
      </w:pPr>
    </w:p>
    <w:p w14:paraId="2AF85DDB" w14:textId="77777777" w:rsidR="00DC2829" w:rsidRPr="008C25E2" w:rsidRDefault="00753807">
      <w:pPr>
        <w:pStyle w:val="3"/>
        <w:wordWrap w:val="0"/>
        <w:adjustRightInd w:val="0"/>
        <w:snapToGrid w:val="0"/>
        <w:ind w:right="0"/>
        <w:rPr>
          <w:rFonts w:hint="eastAsia"/>
          <w:sz w:val="28"/>
          <w:szCs w:val="28"/>
        </w:rPr>
      </w:pPr>
      <w:bookmarkStart w:id="29" w:name="_Toc188025880"/>
      <w:bookmarkStart w:id="30" w:name="_Toc22376"/>
      <w:bookmarkStart w:id="31" w:name="_Toc186743324"/>
      <w:r w:rsidRPr="008C25E2">
        <w:rPr>
          <w:rFonts w:hint="eastAsia"/>
          <w:sz w:val="28"/>
          <w:szCs w:val="28"/>
        </w:rPr>
        <w:t>7.发布公告的媒介</w:t>
      </w:r>
      <w:bookmarkEnd w:id="29"/>
      <w:bookmarkEnd w:id="30"/>
      <w:bookmarkEnd w:id="31"/>
    </w:p>
    <w:p w14:paraId="15356A36" w14:textId="77777777" w:rsidR="00DC2829" w:rsidRPr="008C25E2" w:rsidRDefault="00753807">
      <w:pPr>
        <w:wordWrap w:val="0"/>
        <w:adjustRightInd w:val="0"/>
        <w:snapToGrid w:val="0"/>
        <w:spacing w:line="360" w:lineRule="auto"/>
        <w:ind w:firstLineChars="200" w:firstLine="480"/>
        <w:rPr>
          <w:rFonts w:hint="eastAsia"/>
          <w:sz w:val="24"/>
          <w:szCs w:val="24"/>
        </w:rPr>
      </w:pPr>
      <w:r w:rsidRPr="008C25E2">
        <w:rPr>
          <w:rFonts w:hint="eastAsia"/>
          <w:sz w:val="24"/>
          <w:szCs w:val="24"/>
        </w:rPr>
        <w:t>本次招标公告同时在广州交易集团有限公司（广州公共资源交易中心）网（网址：http://www.gzggzy.cn）、广州国企阳光采购信息发布平台（网址：http://ygcg.gzggzy.cn）、广东省招标投标监管网(网址：http://zbtb.gd.gov.cn/login)、中国招标投标公共服务平台（网址：http://www.cebpubservice.com/）（发布公告的媒介名称）上发布。本公告的修改、补充在广州交易集团有限公司（广州公共资源交易中心）网站上发布。</w:t>
      </w:r>
    </w:p>
    <w:p w14:paraId="3D385051" w14:textId="77777777" w:rsidR="00DC2829" w:rsidRPr="008C25E2" w:rsidRDefault="00DC2829">
      <w:pPr>
        <w:pStyle w:val="a3"/>
        <w:wordWrap w:val="0"/>
        <w:adjustRightInd w:val="0"/>
        <w:snapToGrid w:val="0"/>
        <w:ind w:firstLineChars="200" w:firstLine="482"/>
        <w:rPr>
          <w:rFonts w:hint="eastAsia"/>
          <w:szCs w:val="24"/>
        </w:rPr>
      </w:pPr>
    </w:p>
    <w:p w14:paraId="346DFDD5" w14:textId="77777777" w:rsidR="00DC2829" w:rsidRPr="008C25E2" w:rsidRDefault="00753807">
      <w:pPr>
        <w:pStyle w:val="3"/>
        <w:wordWrap w:val="0"/>
        <w:adjustRightInd w:val="0"/>
        <w:snapToGrid w:val="0"/>
        <w:ind w:right="0"/>
        <w:rPr>
          <w:rFonts w:hint="eastAsia"/>
          <w:sz w:val="28"/>
          <w:szCs w:val="28"/>
        </w:rPr>
      </w:pPr>
      <w:bookmarkStart w:id="32" w:name="_bookmark9"/>
      <w:bookmarkStart w:id="33" w:name="_Toc186743325"/>
      <w:bookmarkStart w:id="34" w:name="_Toc11825"/>
      <w:bookmarkStart w:id="35" w:name="_Toc188025881"/>
      <w:bookmarkEnd w:id="32"/>
      <w:r w:rsidRPr="008C25E2">
        <w:rPr>
          <w:rFonts w:hint="eastAsia"/>
          <w:sz w:val="28"/>
          <w:szCs w:val="28"/>
        </w:rPr>
        <w:t>8.其他事项</w:t>
      </w:r>
      <w:bookmarkEnd w:id="33"/>
      <w:bookmarkEnd w:id="34"/>
      <w:bookmarkEnd w:id="35"/>
    </w:p>
    <w:p w14:paraId="7AAF9603"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8.1 投标时是否需要提交设计模型：否。</w:t>
      </w:r>
    </w:p>
    <w:p w14:paraId="3D1AF5CA"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8.2 招标项目的电子地形图由投标人自行通过http://map.baidu.com选择卫星图观察本项目的周边环境。</w:t>
      </w:r>
    </w:p>
    <w:p w14:paraId="4E54143C"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8.3 电子招投标操作流程详见交易平台发布的相关操作指引。</w:t>
      </w:r>
    </w:p>
    <w:p w14:paraId="0A991113"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u w:val="single"/>
        </w:rPr>
        <w:t>8.4</w:t>
      </w:r>
      <w:r w:rsidRPr="008C25E2">
        <w:rPr>
          <w:rFonts w:hint="eastAsia"/>
          <w:sz w:val="24"/>
          <w:szCs w:val="24"/>
          <w:u w:val="single"/>
          <w:lang w:val="en-US"/>
        </w:rPr>
        <w:t xml:space="preserve"> </w:t>
      </w:r>
      <w:r w:rsidRPr="008C25E2">
        <w:rPr>
          <w:rFonts w:hint="eastAsia"/>
          <w:sz w:val="24"/>
          <w:szCs w:val="24"/>
          <w:u w:val="single"/>
        </w:rPr>
        <w:t>前期服务机构名称：</w:t>
      </w:r>
      <w:r w:rsidRPr="008C25E2">
        <w:rPr>
          <w:rFonts w:hint="eastAsia"/>
          <w:sz w:val="24"/>
          <w:szCs w:val="24"/>
          <w:u w:val="single"/>
          <w:lang w:val="en-US"/>
        </w:rPr>
        <w:t xml:space="preserve"> / </w:t>
      </w:r>
      <w:r w:rsidRPr="008C25E2">
        <w:rPr>
          <w:rFonts w:hint="eastAsia"/>
          <w:sz w:val="24"/>
          <w:szCs w:val="24"/>
          <w:u w:val="single"/>
        </w:rPr>
        <w:t>。</w:t>
      </w:r>
    </w:p>
    <w:p w14:paraId="2D30C020" w14:textId="77777777" w:rsidR="00DC2829" w:rsidRPr="008C25E2" w:rsidRDefault="00753807">
      <w:pPr>
        <w:wordWrap w:val="0"/>
        <w:adjustRightInd w:val="0"/>
        <w:snapToGrid w:val="0"/>
        <w:spacing w:line="360" w:lineRule="auto"/>
        <w:ind w:firstLineChars="200" w:firstLine="482"/>
        <w:rPr>
          <w:rFonts w:hint="eastAsia"/>
          <w:b/>
          <w:bCs/>
          <w:sz w:val="24"/>
          <w:szCs w:val="24"/>
        </w:rPr>
      </w:pPr>
      <w:r w:rsidRPr="008C25E2">
        <w:rPr>
          <w:rFonts w:hint="eastAsia"/>
          <w:b/>
          <w:bCs/>
          <w:sz w:val="24"/>
          <w:szCs w:val="24"/>
        </w:rPr>
        <w:t>注：如果前期服务机构参加本次投标，应将本公告发布前最终完成的工作成果(含电子文件)在投标人获取招标文件的同时提供给所有投标人参考，否则前期参与的服务机构中标无效。</w:t>
      </w:r>
    </w:p>
    <w:p w14:paraId="42474445" w14:textId="77777777" w:rsidR="00DC2829" w:rsidRPr="008C25E2" w:rsidRDefault="00DC2829">
      <w:pPr>
        <w:pStyle w:val="a3"/>
        <w:wordWrap w:val="0"/>
        <w:adjustRightInd w:val="0"/>
        <w:snapToGrid w:val="0"/>
        <w:ind w:firstLineChars="200" w:firstLine="482"/>
        <w:rPr>
          <w:rFonts w:hint="eastAsia"/>
          <w:szCs w:val="24"/>
        </w:rPr>
      </w:pPr>
    </w:p>
    <w:p w14:paraId="4312F132" w14:textId="77777777" w:rsidR="00DC2829" w:rsidRPr="008C25E2" w:rsidRDefault="00753807">
      <w:pPr>
        <w:pStyle w:val="3"/>
        <w:wordWrap w:val="0"/>
        <w:adjustRightInd w:val="0"/>
        <w:snapToGrid w:val="0"/>
        <w:ind w:right="0"/>
        <w:rPr>
          <w:rFonts w:hint="eastAsia"/>
          <w:sz w:val="28"/>
          <w:szCs w:val="28"/>
        </w:rPr>
      </w:pPr>
      <w:bookmarkStart w:id="36" w:name="_Toc188025882"/>
      <w:bookmarkStart w:id="37" w:name="_Toc23244"/>
      <w:bookmarkStart w:id="38" w:name="_Toc186743326"/>
      <w:r w:rsidRPr="008C25E2">
        <w:rPr>
          <w:rFonts w:hint="eastAsia"/>
          <w:sz w:val="28"/>
          <w:szCs w:val="28"/>
        </w:rPr>
        <w:t>9.联系方式</w:t>
      </w:r>
      <w:bookmarkEnd w:id="36"/>
      <w:bookmarkEnd w:id="37"/>
      <w:bookmarkEnd w:id="38"/>
    </w:p>
    <w:p w14:paraId="48BBD4BE"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rPr>
        <w:t>9.1招标人：</w:t>
      </w:r>
      <w:r w:rsidRPr="008C25E2">
        <w:rPr>
          <w:rFonts w:hint="eastAsia"/>
          <w:sz w:val="24"/>
          <w:szCs w:val="24"/>
          <w:u w:val="single"/>
        </w:rPr>
        <w:t>广州新中轴海珠片区城市更新有限公司</w:t>
      </w:r>
    </w:p>
    <w:p w14:paraId="68DD6519" w14:textId="77777777" w:rsidR="00DC2829" w:rsidRPr="008C25E2" w:rsidRDefault="00753807">
      <w:pPr>
        <w:wordWrap w:val="0"/>
        <w:adjustRightInd w:val="0"/>
        <w:snapToGrid w:val="0"/>
        <w:spacing w:line="360" w:lineRule="auto"/>
        <w:ind w:firstLineChars="366" w:firstLine="878"/>
        <w:rPr>
          <w:rFonts w:hint="eastAsia"/>
          <w:sz w:val="24"/>
          <w:szCs w:val="24"/>
          <w:u w:val="single"/>
        </w:rPr>
      </w:pPr>
      <w:r w:rsidRPr="008C25E2">
        <w:rPr>
          <w:rFonts w:hint="eastAsia"/>
          <w:sz w:val="24"/>
          <w:szCs w:val="24"/>
        </w:rPr>
        <w:t>联系人：</w:t>
      </w:r>
      <w:r w:rsidRPr="008C25E2">
        <w:rPr>
          <w:rFonts w:hint="eastAsia"/>
          <w:sz w:val="24"/>
          <w:szCs w:val="24"/>
          <w:u w:val="single"/>
        </w:rPr>
        <w:t>吴工</w:t>
      </w:r>
    </w:p>
    <w:p w14:paraId="107C5563" w14:textId="77777777" w:rsidR="00DC2829" w:rsidRPr="008C25E2" w:rsidRDefault="00753807">
      <w:pPr>
        <w:wordWrap w:val="0"/>
        <w:adjustRightInd w:val="0"/>
        <w:snapToGrid w:val="0"/>
        <w:spacing w:line="360" w:lineRule="auto"/>
        <w:ind w:firstLineChars="366" w:firstLine="878"/>
        <w:rPr>
          <w:rFonts w:hint="eastAsia"/>
          <w:sz w:val="24"/>
          <w:szCs w:val="24"/>
          <w:u w:val="single"/>
        </w:rPr>
      </w:pPr>
      <w:r w:rsidRPr="008C25E2">
        <w:rPr>
          <w:rFonts w:hint="eastAsia"/>
          <w:sz w:val="24"/>
          <w:szCs w:val="24"/>
        </w:rPr>
        <w:lastRenderedPageBreak/>
        <w:t>联系电话：</w:t>
      </w:r>
      <w:r w:rsidRPr="008C25E2">
        <w:rPr>
          <w:rFonts w:hint="eastAsia"/>
          <w:sz w:val="24"/>
          <w:szCs w:val="24"/>
          <w:u w:val="single"/>
        </w:rPr>
        <w:t>020-31716865</w:t>
      </w:r>
    </w:p>
    <w:p w14:paraId="0CE4809F" w14:textId="77777777" w:rsidR="00DC2829" w:rsidRPr="008C25E2" w:rsidRDefault="00753807">
      <w:pPr>
        <w:wordWrap w:val="0"/>
        <w:adjustRightInd w:val="0"/>
        <w:snapToGrid w:val="0"/>
        <w:spacing w:line="360" w:lineRule="auto"/>
        <w:ind w:firstLineChars="366" w:firstLine="878"/>
        <w:rPr>
          <w:rFonts w:hint="eastAsia"/>
          <w:sz w:val="24"/>
          <w:szCs w:val="24"/>
        </w:rPr>
      </w:pPr>
      <w:r w:rsidRPr="008C25E2">
        <w:rPr>
          <w:rFonts w:hint="eastAsia"/>
          <w:sz w:val="24"/>
          <w:szCs w:val="24"/>
        </w:rPr>
        <w:t>联系地址：</w:t>
      </w:r>
      <w:r w:rsidRPr="008C25E2">
        <w:rPr>
          <w:rFonts w:hint="eastAsia"/>
          <w:sz w:val="24"/>
          <w:szCs w:val="24"/>
          <w:u w:val="single"/>
        </w:rPr>
        <w:t>广州市海珠区新港中路419号前座自编1001房号（仅限办公）</w:t>
      </w:r>
      <w:r w:rsidRPr="008C25E2">
        <w:rPr>
          <w:rFonts w:hint="eastAsia"/>
          <w:sz w:val="24"/>
          <w:szCs w:val="24"/>
        </w:rPr>
        <w:t xml:space="preserve"> </w:t>
      </w:r>
    </w:p>
    <w:p w14:paraId="35271C71"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rPr>
        <w:t>9.2招标代理机构：</w:t>
      </w:r>
      <w:r w:rsidRPr="008C25E2">
        <w:rPr>
          <w:rFonts w:hint="eastAsia"/>
          <w:sz w:val="24"/>
          <w:szCs w:val="24"/>
          <w:u w:val="single"/>
        </w:rPr>
        <w:t>广东粤能工程管理有限公司</w:t>
      </w:r>
    </w:p>
    <w:p w14:paraId="387AFC3C" w14:textId="77777777" w:rsidR="00DC2829" w:rsidRPr="008C25E2" w:rsidRDefault="00753807">
      <w:pPr>
        <w:wordWrap w:val="0"/>
        <w:adjustRightInd w:val="0"/>
        <w:snapToGrid w:val="0"/>
        <w:spacing w:line="360" w:lineRule="auto"/>
        <w:ind w:firstLineChars="366" w:firstLine="878"/>
        <w:rPr>
          <w:rFonts w:hint="eastAsia"/>
          <w:sz w:val="24"/>
          <w:szCs w:val="24"/>
          <w:u w:val="single"/>
        </w:rPr>
      </w:pPr>
      <w:r w:rsidRPr="008C25E2">
        <w:rPr>
          <w:rFonts w:hint="eastAsia"/>
          <w:sz w:val="24"/>
          <w:szCs w:val="24"/>
        </w:rPr>
        <w:t>联系人：</w:t>
      </w:r>
      <w:r w:rsidRPr="008C25E2">
        <w:rPr>
          <w:rFonts w:hint="eastAsia"/>
          <w:sz w:val="24"/>
          <w:szCs w:val="24"/>
          <w:u w:val="single"/>
        </w:rPr>
        <w:t>任工</w:t>
      </w:r>
      <w:r w:rsidRPr="008C25E2">
        <w:rPr>
          <w:rFonts w:hint="eastAsia"/>
          <w:sz w:val="24"/>
          <w:szCs w:val="24"/>
        </w:rPr>
        <w:t xml:space="preserve">            联系电话：</w:t>
      </w:r>
      <w:r w:rsidRPr="008C25E2">
        <w:rPr>
          <w:rFonts w:hint="eastAsia"/>
          <w:sz w:val="24"/>
          <w:szCs w:val="24"/>
          <w:u w:val="single"/>
        </w:rPr>
        <w:t>020-38730932-80</w:t>
      </w:r>
      <w:r w:rsidRPr="008C25E2">
        <w:rPr>
          <w:rFonts w:hint="eastAsia"/>
          <w:sz w:val="24"/>
          <w:szCs w:val="24"/>
          <w:u w:val="single"/>
          <w:lang w:val="en-US"/>
        </w:rPr>
        <w:t>08</w:t>
      </w:r>
      <w:r w:rsidRPr="008C25E2">
        <w:rPr>
          <w:rFonts w:hint="eastAsia"/>
          <w:sz w:val="24"/>
          <w:szCs w:val="24"/>
          <w:u w:val="single"/>
        </w:rPr>
        <w:t>、13711003841</w:t>
      </w:r>
    </w:p>
    <w:p w14:paraId="612B53D3" w14:textId="77777777" w:rsidR="00DC2829" w:rsidRPr="008C25E2" w:rsidRDefault="00753807">
      <w:pPr>
        <w:wordWrap w:val="0"/>
        <w:adjustRightInd w:val="0"/>
        <w:snapToGrid w:val="0"/>
        <w:spacing w:line="360" w:lineRule="auto"/>
        <w:ind w:firstLineChars="366" w:firstLine="878"/>
        <w:rPr>
          <w:rFonts w:hint="eastAsia"/>
          <w:sz w:val="24"/>
          <w:szCs w:val="24"/>
          <w:u w:val="single"/>
        </w:rPr>
      </w:pPr>
      <w:r w:rsidRPr="008C25E2">
        <w:rPr>
          <w:rFonts w:hint="eastAsia"/>
          <w:sz w:val="24"/>
          <w:szCs w:val="24"/>
        </w:rPr>
        <w:t>联系地址：</w:t>
      </w:r>
      <w:r w:rsidRPr="008C25E2">
        <w:rPr>
          <w:rFonts w:hint="eastAsia"/>
          <w:sz w:val="24"/>
          <w:szCs w:val="24"/>
          <w:u w:val="single"/>
        </w:rPr>
        <w:t>广东省广州市天河区华观路明旭街1号万科智慧商业广场B1-2栋402</w:t>
      </w:r>
    </w:p>
    <w:p w14:paraId="563BB12C" w14:textId="77777777" w:rsidR="00DC2829" w:rsidRPr="008C25E2" w:rsidRDefault="00753807">
      <w:pPr>
        <w:wordWrap w:val="0"/>
        <w:adjustRightInd w:val="0"/>
        <w:snapToGrid w:val="0"/>
        <w:spacing w:line="360" w:lineRule="auto"/>
        <w:ind w:firstLineChars="200" w:firstLine="480"/>
        <w:rPr>
          <w:rFonts w:hint="eastAsia"/>
          <w:sz w:val="24"/>
          <w:szCs w:val="24"/>
        </w:rPr>
      </w:pPr>
      <w:r w:rsidRPr="008C25E2">
        <w:rPr>
          <w:rFonts w:hint="eastAsia"/>
          <w:sz w:val="24"/>
          <w:szCs w:val="24"/>
        </w:rPr>
        <w:t>9.3招标监督机构：</w:t>
      </w:r>
      <w:r w:rsidRPr="008C25E2">
        <w:rPr>
          <w:rFonts w:hint="eastAsia"/>
          <w:sz w:val="24"/>
          <w:szCs w:val="24"/>
          <w:u w:val="single"/>
        </w:rPr>
        <w:t>广州市海珠区建设工程招标管理办公室</w:t>
      </w:r>
    </w:p>
    <w:p w14:paraId="4B08D7ED" w14:textId="77777777" w:rsidR="00DC2829" w:rsidRPr="008C25E2" w:rsidRDefault="00753807">
      <w:pPr>
        <w:wordWrap w:val="0"/>
        <w:adjustRightInd w:val="0"/>
        <w:snapToGrid w:val="0"/>
        <w:spacing w:line="360" w:lineRule="auto"/>
        <w:ind w:firstLineChars="366" w:firstLine="878"/>
        <w:rPr>
          <w:rFonts w:hint="eastAsia"/>
          <w:sz w:val="24"/>
          <w:szCs w:val="24"/>
          <w:u w:val="single"/>
        </w:rPr>
      </w:pPr>
      <w:r w:rsidRPr="008C25E2">
        <w:rPr>
          <w:rFonts w:hint="eastAsia"/>
          <w:sz w:val="24"/>
          <w:szCs w:val="24"/>
        </w:rPr>
        <w:t>监督电话：</w:t>
      </w:r>
      <w:r w:rsidRPr="008C25E2">
        <w:rPr>
          <w:rFonts w:hint="eastAsia"/>
          <w:sz w:val="24"/>
          <w:szCs w:val="24"/>
          <w:u w:val="single"/>
        </w:rPr>
        <w:t>020-89885682</w:t>
      </w:r>
    </w:p>
    <w:p w14:paraId="2D506B00" w14:textId="77777777" w:rsidR="00DC2829" w:rsidRPr="008C25E2" w:rsidRDefault="00753807">
      <w:pPr>
        <w:wordWrap w:val="0"/>
        <w:adjustRightInd w:val="0"/>
        <w:snapToGrid w:val="0"/>
        <w:spacing w:line="360" w:lineRule="auto"/>
        <w:ind w:firstLineChars="366" w:firstLine="878"/>
        <w:rPr>
          <w:rFonts w:hint="eastAsia"/>
          <w:sz w:val="24"/>
          <w:szCs w:val="24"/>
        </w:rPr>
      </w:pPr>
      <w:r w:rsidRPr="008C25E2">
        <w:rPr>
          <w:rFonts w:hint="eastAsia"/>
          <w:sz w:val="24"/>
          <w:szCs w:val="24"/>
        </w:rPr>
        <w:t>联系地址：</w:t>
      </w:r>
      <w:r w:rsidRPr="008C25E2">
        <w:rPr>
          <w:rFonts w:hint="eastAsia"/>
          <w:sz w:val="24"/>
          <w:szCs w:val="24"/>
          <w:u w:val="single"/>
        </w:rPr>
        <w:t>广州市海珠区新港中路472号</w:t>
      </w:r>
    </w:p>
    <w:p w14:paraId="0125B8EB" w14:textId="77777777" w:rsidR="00DC2829" w:rsidRPr="008C25E2" w:rsidRDefault="00753807">
      <w:pPr>
        <w:wordWrap w:val="0"/>
        <w:adjustRightInd w:val="0"/>
        <w:snapToGrid w:val="0"/>
        <w:spacing w:line="360" w:lineRule="auto"/>
        <w:ind w:firstLineChars="200" w:firstLine="480"/>
        <w:rPr>
          <w:rFonts w:hint="eastAsia"/>
          <w:sz w:val="24"/>
          <w:szCs w:val="24"/>
          <w:u w:val="single"/>
        </w:rPr>
      </w:pPr>
      <w:r w:rsidRPr="008C25E2">
        <w:rPr>
          <w:rFonts w:hint="eastAsia"/>
          <w:sz w:val="24"/>
          <w:szCs w:val="24"/>
        </w:rPr>
        <w:t>9.4 异议受理部门：</w:t>
      </w:r>
      <w:r w:rsidRPr="008C25E2">
        <w:rPr>
          <w:rFonts w:hint="eastAsia"/>
          <w:sz w:val="24"/>
          <w:szCs w:val="24"/>
          <w:u w:val="single"/>
        </w:rPr>
        <w:t>广州新中轴海珠片区城市更新有限公司</w:t>
      </w:r>
    </w:p>
    <w:p w14:paraId="1F33C1A6" w14:textId="77777777" w:rsidR="00DC2829" w:rsidRPr="008C25E2" w:rsidRDefault="00753807">
      <w:pPr>
        <w:wordWrap w:val="0"/>
        <w:adjustRightInd w:val="0"/>
        <w:snapToGrid w:val="0"/>
        <w:spacing w:line="360" w:lineRule="auto"/>
        <w:ind w:firstLineChars="366" w:firstLine="878"/>
        <w:rPr>
          <w:rFonts w:hint="eastAsia"/>
          <w:sz w:val="24"/>
          <w:szCs w:val="24"/>
          <w:u w:val="single"/>
        </w:rPr>
      </w:pPr>
      <w:r w:rsidRPr="008C25E2">
        <w:rPr>
          <w:rFonts w:hint="eastAsia"/>
          <w:sz w:val="24"/>
          <w:szCs w:val="24"/>
        </w:rPr>
        <w:t>联系电话：</w:t>
      </w:r>
      <w:r w:rsidRPr="008C25E2">
        <w:rPr>
          <w:rFonts w:hint="eastAsia"/>
          <w:sz w:val="24"/>
          <w:szCs w:val="24"/>
          <w:u w:val="single"/>
        </w:rPr>
        <w:t>020-31716865</w:t>
      </w:r>
    </w:p>
    <w:p w14:paraId="1F98D294" w14:textId="77777777" w:rsidR="00DC2829" w:rsidRPr="008C25E2" w:rsidRDefault="00753807">
      <w:pPr>
        <w:wordWrap w:val="0"/>
        <w:adjustRightInd w:val="0"/>
        <w:snapToGrid w:val="0"/>
        <w:spacing w:line="360" w:lineRule="auto"/>
        <w:ind w:firstLineChars="366" w:firstLine="878"/>
        <w:rPr>
          <w:rFonts w:hint="eastAsia"/>
          <w:sz w:val="24"/>
          <w:szCs w:val="24"/>
        </w:rPr>
      </w:pPr>
      <w:r w:rsidRPr="008C25E2">
        <w:rPr>
          <w:rFonts w:hint="eastAsia"/>
          <w:sz w:val="24"/>
          <w:szCs w:val="24"/>
        </w:rPr>
        <w:t>联系地址：</w:t>
      </w:r>
      <w:r w:rsidRPr="008C25E2">
        <w:rPr>
          <w:rFonts w:hint="eastAsia"/>
          <w:sz w:val="24"/>
          <w:szCs w:val="24"/>
          <w:u w:val="single"/>
        </w:rPr>
        <w:t>广州市海珠区新港中路419号前座自编1001房号（仅限办公）</w:t>
      </w:r>
      <w:r w:rsidRPr="008C25E2">
        <w:rPr>
          <w:rFonts w:hint="eastAsia"/>
          <w:sz w:val="24"/>
          <w:szCs w:val="24"/>
        </w:rPr>
        <w:t xml:space="preserve"> </w:t>
      </w:r>
    </w:p>
    <w:p w14:paraId="44D32B81" w14:textId="77777777" w:rsidR="00DC2829" w:rsidRPr="008C25E2" w:rsidRDefault="00753807">
      <w:pPr>
        <w:wordWrap w:val="0"/>
        <w:adjustRightInd w:val="0"/>
        <w:snapToGrid w:val="0"/>
        <w:spacing w:line="360" w:lineRule="auto"/>
        <w:ind w:firstLineChars="200" w:firstLine="482"/>
        <w:jc w:val="both"/>
        <w:rPr>
          <w:rFonts w:hint="eastAsia"/>
          <w:b/>
          <w:bCs/>
          <w:sz w:val="24"/>
          <w:szCs w:val="24"/>
        </w:rPr>
      </w:pPr>
      <w:r w:rsidRPr="008C25E2">
        <w:rPr>
          <w:rFonts w:hint="eastAsia"/>
          <w:b/>
          <w:bCs/>
          <w:sz w:val="24"/>
          <w:szCs w:val="24"/>
        </w:rPr>
        <w:t>注：潜在投标人或利害关系人对本招标公告及招标文件有异议的，应当在投标截止时间10日前通过线下或线上的形式提出向招标人书面提出。线上提出异议的，应通过交易平台提交，招标人也应通过交易平台答复线上提出的异议。具体按照交易平台相关指南进行操作。作出答复前，应当暂停招标投标活动。</w:t>
      </w:r>
    </w:p>
    <w:p w14:paraId="7438CABD" w14:textId="77777777" w:rsidR="00DC2829" w:rsidRPr="008C25E2" w:rsidRDefault="00753807">
      <w:pPr>
        <w:wordWrap w:val="0"/>
        <w:ind w:right="82"/>
        <w:rPr>
          <w:rFonts w:hint="eastAsia"/>
          <w:b/>
          <w:bCs/>
        </w:rPr>
      </w:pPr>
      <w:r w:rsidRPr="008C25E2">
        <w:rPr>
          <w:rFonts w:hint="eastAsia"/>
          <w:b/>
          <w:bCs/>
        </w:rPr>
        <w:br w:type="page"/>
      </w:r>
    </w:p>
    <w:p w14:paraId="41C6B922" w14:textId="77777777" w:rsidR="00DC2829" w:rsidRPr="008C25E2" w:rsidRDefault="00753807">
      <w:pPr>
        <w:wordWrap w:val="0"/>
        <w:adjustRightInd w:val="0"/>
        <w:snapToGrid w:val="0"/>
        <w:spacing w:line="360" w:lineRule="auto"/>
        <w:rPr>
          <w:rFonts w:hint="eastAsia"/>
          <w:sz w:val="24"/>
          <w:szCs w:val="24"/>
          <w:lang w:bidi="ar-SA"/>
        </w:rPr>
      </w:pPr>
      <w:r w:rsidRPr="008C25E2">
        <w:rPr>
          <w:rFonts w:hint="eastAsia"/>
          <w:sz w:val="24"/>
          <w:szCs w:val="24"/>
          <w:lang w:bidi="ar-SA"/>
        </w:rPr>
        <w:lastRenderedPageBreak/>
        <w:t>附件一：</w:t>
      </w:r>
    </w:p>
    <w:p w14:paraId="7FB92C95" w14:textId="77777777" w:rsidR="00DC2829" w:rsidRPr="008C25E2" w:rsidRDefault="00753807">
      <w:pPr>
        <w:wordWrap w:val="0"/>
        <w:adjustRightInd w:val="0"/>
        <w:snapToGrid w:val="0"/>
        <w:spacing w:line="360" w:lineRule="auto"/>
        <w:jc w:val="center"/>
        <w:rPr>
          <w:rFonts w:hint="eastAsia"/>
          <w:b/>
          <w:bCs/>
          <w:sz w:val="28"/>
          <w:szCs w:val="28"/>
          <w:lang w:bidi="ar-SA"/>
        </w:rPr>
      </w:pPr>
      <w:r w:rsidRPr="008C25E2">
        <w:rPr>
          <w:rFonts w:hint="eastAsia"/>
          <w:b/>
          <w:bCs/>
          <w:sz w:val="28"/>
          <w:szCs w:val="28"/>
          <w:lang w:bidi="ar-SA"/>
        </w:rPr>
        <w:t>投标人声明</w:t>
      </w:r>
    </w:p>
    <w:p w14:paraId="7DF04B28" w14:textId="77777777" w:rsidR="00DC2829" w:rsidRPr="008C25E2" w:rsidRDefault="00753807">
      <w:pPr>
        <w:wordWrap w:val="0"/>
        <w:adjustRightInd w:val="0"/>
        <w:snapToGrid w:val="0"/>
        <w:spacing w:line="360" w:lineRule="auto"/>
        <w:rPr>
          <w:rFonts w:hint="eastAsia"/>
          <w:sz w:val="24"/>
          <w:szCs w:val="24"/>
          <w:lang w:bidi="ar-SA"/>
        </w:rPr>
      </w:pPr>
      <w:r w:rsidRPr="008C25E2">
        <w:rPr>
          <w:rFonts w:hint="eastAsia"/>
          <w:sz w:val="24"/>
          <w:szCs w:val="24"/>
          <w:u w:val="single"/>
          <w:lang w:bidi="ar-SA"/>
        </w:rPr>
        <w:t>本招标项目招标人及招标监管机构</w:t>
      </w:r>
      <w:r w:rsidRPr="008C25E2">
        <w:rPr>
          <w:rFonts w:hint="eastAsia"/>
          <w:sz w:val="24"/>
          <w:szCs w:val="24"/>
          <w:lang w:bidi="ar-SA"/>
        </w:rPr>
        <w:t>：</w:t>
      </w:r>
    </w:p>
    <w:p w14:paraId="068047A1" w14:textId="77777777" w:rsidR="00DC2829" w:rsidRPr="008C25E2" w:rsidRDefault="00753807">
      <w:pPr>
        <w:wordWrap w:val="0"/>
        <w:adjustRightInd w:val="0"/>
        <w:snapToGrid w:val="0"/>
        <w:spacing w:line="360" w:lineRule="auto"/>
        <w:ind w:firstLineChars="200" w:firstLine="480"/>
        <w:rPr>
          <w:rFonts w:hint="eastAsia"/>
          <w:sz w:val="24"/>
          <w:szCs w:val="24"/>
          <w:lang w:bidi="ar-SA"/>
        </w:rPr>
      </w:pPr>
      <w:r w:rsidRPr="008C25E2">
        <w:rPr>
          <w:rFonts w:hint="eastAsia"/>
          <w:sz w:val="24"/>
          <w:szCs w:val="24"/>
          <w:lang w:bidi="ar-SA"/>
        </w:rPr>
        <w:t>本公司就参加</w:t>
      </w:r>
      <w:r w:rsidRPr="008C25E2">
        <w:rPr>
          <w:rFonts w:hint="eastAsia"/>
          <w:sz w:val="24"/>
          <w:szCs w:val="24"/>
          <w:u w:val="single"/>
          <w:lang w:bidi="ar-SA"/>
        </w:rPr>
        <w:t xml:space="preserve">                        </w:t>
      </w:r>
      <w:r w:rsidRPr="008C25E2">
        <w:rPr>
          <w:rFonts w:hint="eastAsia"/>
          <w:sz w:val="24"/>
          <w:szCs w:val="24"/>
          <w:lang w:bidi="ar-SA"/>
        </w:rPr>
        <w:t>投标工作，作出郑重声明：</w:t>
      </w:r>
    </w:p>
    <w:p w14:paraId="024895FA" w14:textId="77777777" w:rsidR="00DC2829" w:rsidRPr="008C25E2" w:rsidRDefault="00753807">
      <w:pPr>
        <w:numPr>
          <w:ilvl w:val="0"/>
          <w:numId w:val="1"/>
        </w:numPr>
        <w:wordWrap w:val="0"/>
        <w:adjustRightInd w:val="0"/>
        <w:snapToGrid w:val="0"/>
        <w:spacing w:line="360" w:lineRule="auto"/>
        <w:ind w:firstLineChars="200" w:firstLine="480"/>
        <w:rPr>
          <w:rFonts w:hint="eastAsia"/>
          <w:sz w:val="24"/>
          <w:szCs w:val="24"/>
          <w:lang w:bidi="ar-SA"/>
        </w:rPr>
      </w:pPr>
      <w:r w:rsidRPr="008C25E2">
        <w:rPr>
          <w:rFonts w:hint="eastAsia"/>
          <w:sz w:val="24"/>
          <w:szCs w:val="24"/>
          <w:lang w:bidi="ar-SA"/>
        </w:rPr>
        <w:t>本公司保证投标文件及其后提供的一切材料都是真实的。如我司成为本项目中标候选人，我司同意并授权招标人将我司投标文件商务部分的人员、业绩、奖项等资料（涉及商业秘密的内容除外）进行公开。</w:t>
      </w:r>
    </w:p>
    <w:p w14:paraId="35AE4AEC" w14:textId="77777777" w:rsidR="00DC2829" w:rsidRPr="008C25E2" w:rsidRDefault="00753807">
      <w:pPr>
        <w:wordWrap w:val="0"/>
        <w:adjustRightInd w:val="0"/>
        <w:snapToGrid w:val="0"/>
        <w:spacing w:line="360" w:lineRule="auto"/>
        <w:ind w:firstLineChars="200" w:firstLine="480"/>
        <w:rPr>
          <w:rFonts w:hint="eastAsia"/>
          <w:sz w:val="24"/>
          <w:szCs w:val="24"/>
          <w:lang w:bidi="ar-SA"/>
        </w:rPr>
      </w:pPr>
      <w:r w:rsidRPr="008C25E2">
        <w:rPr>
          <w:rFonts w:hint="eastAsia"/>
          <w:bCs/>
          <w:sz w:val="24"/>
          <w:szCs w:val="24"/>
        </w:rPr>
        <w:t>二、本公司承诺遵循公平公正、公开、诚实信用原则，</w:t>
      </w:r>
      <w:r w:rsidRPr="008C25E2">
        <w:rPr>
          <w:rFonts w:hint="eastAsia"/>
          <w:sz w:val="24"/>
          <w:szCs w:val="24"/>
          <w:lang w:val="en-US" w:bidi="ar-SA"/>
        </w:rPr>
        <w:t>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A7D14ED" w14:textId="77777777" w:rsidR="00DC2829" w:rsidRPr="008C25E2" w:rsidRDefault="00753807">
      <w:pPr>
        <w:pStyle w:val="a8"/>
        <w:widowControl w:val="0"/>
        <w:wordWrap w:val="0"/>
        <w:adjustRightInd w:val="0"/>
        <w:snapToGrid w:val="0"/>
        <w:spacing w:before="0" w:beforeAutospacing="0" w:after="0" w:afterAutospacing="0" w:line="360" w:lineRule="auto"/>
        <w:ind w:firstLineChars="200" w:firstLine="480"/>
        <w:jc w:val="both"/>
        <w:rPr>
          <w:rFonts w:cs="宋体" w:hint="eastAsia"/>
        </w:rPr>
      </w:pPr>
      <w:r w:rsidRPr="008C25E2">
        <w:rPr>
          <w:rFonts w:cs="宋体" w:hint="eastAsia"/>
        </w:rPr>
        <w:t>三、本公司与招标人过去3年内无合同履约纠纷，不存在招标文件第二章投标人须知第1.4.3项所规定的任何一种情形。</w:t>
      </w:r>
    </w:p>
    <w:p w14:paraId="2B98CD19" w14:textId="77777777" w:rsidR="00DC2829" w:rsidRPr="008C25E2" w:rsidRDefault="00753807">
      <w:pPr>
        <w:wordWrap w:val="0"/>
        <w:adjustRightInd w:val="0"/>
        <w:snapToGrid w:val="0"/>
        <w:spacing w:line="360" w:lineRule="auto"/>
        <w:ind w:firstLineChars="200" w:firstLine="480"/>
        <w:rPr>
          <w:rFonts w:hint="eastAsia"/>
          <w:sz w:val="24"/>
          <w:szCs w:val="24"/>
          <w:lang w:bidi="ar-SA"/>
        </w:rPr>
      </w:pPr>
      <w:r w:rsidRPr="008C25E2">
        <w:rPr>
          <w:rFonts w:hint="eastAsia"/>
          <w:sz w:val="24"/>
          <w:szCs w:val="24"/>
          <w:lang w:bidi="ar-SA"/>
        </w:rPr>
        <w:t>四、本公司及其有隶属关系的机构，没有参加本项目招标文件的编写工作；本公司与本次招标的招标代理机构没有隶属关系或其他利害关系。</w:t>
      </w:r>
    </w:p>
    <w:p w14:paraId="2000FB72" w14:textId="77777777" w:rsidR="00DC2829" w:rsidRPr="008C25E2" w:rsidRDefault="00753807">
      <w:pPr>
        <w:wordWrap w:val="0"/>
        <w:adjustRightInd w:val="0"/>
        <w:snapToGrid w:val="0"/>
        <w:spacing w:line="360" w:lineRule="auto"/>
        <w:ind w:firstLineChars="200" w:firstLine="480"/>
        <w:rPr>
          <w:rFonts w:hint="eastAsia"/>
          <w:sz w:val="24"/>
          <w:szCs w:val="24"/>
          <w:lang w:bidi="ar-SA"/>
        </w:rPr>
      </w:pPr>
      <w:r w:rsidRPr="008C25E2">
        <w:rPr>
          <w:rFonts w:hint="eastAsia"/>
          <w:sz w:val="24"/>
          <w:szCs w:val="24"/>
          <w:lang w:bidi="ar-SA"/>
        </w:rPr>
        <w:t>五、本公司承诺，中标后</w:t>
      </w:r>
      <w:r w:rsidRPr="008C25E2">
        <w:rPr>
          <w:rFonts w:hint="eastAsia"/>
          <w:sz w:val="24"/>
          <w:szCs w:val="24"/>
        </w:rPr>
        <w:t>严格执行安全生产相关管理规定。</w:t>
      </w:r>
    </w:p>
    <w:p w14:paraId="60BB0334" w14:textId="77777777" w:rsidR="00DC2829" w:rsidRPr="008C25E2" w:rsidRDefault="00753807">
      <w:pPr>
        <w:wordWrap w:val="0"/>
        <w:adjustRightInd w:val="0"/>
        <w:snapToGrid w:val="0"/>
        <w:spacing w:line="360" w:lineRule="auto"/>
        <w:ind w:firstLineChars="200" w:firstLine="480"/>
        <w:rPr>
          <w:rFonts w:hint="eastAsia"/>
          <w:sz w:val="24"/>
          <w:szCs w:val="24"/>
          <w:lang w:bidi="ar-SA"/>
        </w:rPr>
      </w:pPr>
      <w:r w:rsidRPr="008C25E2">
        <w:rPr>
          <w:rFonts w:hint="eastAsia"/>
          <w:sz w:val="24"/>
          <w:szCs w:val="24"/>
          <w:lang w:bidi="ar-SA"/>
        </w:rPr>
        <w:t>六、本公司已经对投标时拟投入本项目的管理团队和专业技术人员进行了自查，保证拟投入的所有人员都是本单位正式人员，都在本单位缴纳社保</w:t>
      </w:r>
      <w:r w:rsidRPr="008C25E2">
        <w:rPr>
          <w:rFonts w:hint="eastAsia"/>
          <w:sz w:val="24"/>
          <w:szCs w:val="24"/>
          <w:lang w:val="en-US" w:bidi="ar-SA"/>
        </w:rPr>
        <w:t>或具有有效的聘用证明</w:t>
      </w:r>
      <w:r w:rsidRPr="008C25E2">
        <w:rPr>
          <w:rFonts w:hint="eastAsia"/>
          <w:sz w:val="24"/>
          <w:szCs w:val="24"/>
          <w:lang w:bidi="ar-SA"/>
        </w:rPr>
        <w:t>，不存在持证人注册单位与实际工作单位不符、买卖租借（专业）资格（注册）证书等“挂证”违法违规行为。</w:t>
      </w:r>
    </w:p>
    <w:p w14:paraId="0176C3FA" w14:textId="77777777" w:rsidR="00DC2829" w:rsidRPr="008C25E2" w:rsidRDefault="00753807">
      <w:pPr>
        <w:wordWrap w:val="0"/>
        <w:adjustRightInd w:val="0"/>
        <w:snapToGrid w:val="0"/>
        <w:spacing w:line="360" w:lineRule="auto"/>
        <w:ind w:firstLineChars="200" w:firstLine="482"/>
        <w:rPr>
          <w:rFonts w:hint="eastAsia"/>
          <w:b/>
          <w:bCs/>
          <w:sz w:val="24"/>
          <w:szCs w:val="24"/>
        </w:rPr>
      </w:pPr>
      <w:r w:rsidRPr="008C25E2">
        <w:rPr>
          <w:rFonts w:hint="eastAsia"/>
          <w:b/>
          <w:bCs/>
          <w:sz w:val="24"/>
          <w:szCs w:val="24"/>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4448F861" w14:textId="77777777" w:rsidR="00DC2829" w:rsidRPr="008C25E2" w:rsidRDefault="00753807">
      <w:pPr>
        <w:wordWrap w:val="0"/>
        <w:adjustRightInd w:val="0"/>
        <w:snapToGrid w:val="0"/>
        <w:spacing w:line="360" w:lineRule="auto"/>
        <w:ind w:firstLineChars="200" w:firstLine="480"/>
        <w:rPr>
          <w:rFonts w:hint="eastAsia"/>
          <w:sz w:val="24"/>
          <w:szCs w:val="24"/>
          <w:lang w:bidi="ar-SA"/>
        </w:rPr>
      </w:pPr>
      <w:r w:rsidRPr="008C25E2">
        <w:rPr>
          <w:rFonts w:hint="eastAsia"/>
          <w:sz w:val="24"/>
          <w:szCs w:val="24"/>
          <w:lang w:bidi="ar-SA"/>
        </w:rPr>
        <w:t>特此声明。</w:t>
      </w:r>
    </w:p>
    <w:p w14:paraId="3E6D81AC" w14:textId="77777777" w:rsidR="00DC2829" w:rsidRPr="008C25E2" w:rsidRDefault="00753807">
      <w:pPr>
        <w:pStyle w:val="aa"/>
        <w:wordWrap w:val="0"/>
        <w:adjustRightInd w:val="0"/>
        <w:snapToGrid w:val="0"/>
        <w:ind w:firstLineChars="200" w:firstLine="480"/>
        <w:jc w:val="right"/>
        <w:rPr>
          <w:rFonts w:ascii="宋体" w:eastAsia="宋体" w:hAnsi="宋体" w:cs="宋体" w:hint="eastAsia"/>
          <w:color w:val="auto"/>
          <w:sz w:val="24"/>
          <w:szCs w:val="24"/>
        </w:rPr>
      </w:pPr>
      <w:r w:rsidRPr="008C25E2">
        <w:rPr>
          <w:rFonts w:ascii="宋体" w:eastAsia="宋体" w:hAnsi="宋体" w:cs="宋体" w:hint="eastAsia"/>
          <w:color w:val="auto"/>
          <w:sz w:val="24"/>
          <w:szCs w:val="24"/>
        </w:rPr>
        <w:t xml:space="preserve">声明企业：            </w:t>
      </w:r>
    </w:p>
    <w:p w14:paraId="0A148006" w14:textId="77777777" w:rsidR="00DC2829" w:rsidRPr="008C25E2" w:rsidRDefault="00753807">
      <w:pPr>
        <w:pStyle w:val="aa"/>
        <w:wordWrap w:val="0"/>
        <w:adjustRightInd w:val="0"/>
        <w:snapToGrid w:val="0"/>
        <w:ind w:firstLineChars="200" w:firstLine="480"/>
        <w:jc w:val="right"/>
        <w:rPr>
          <w:rFonts w:ascii="宋体" w:eastAsia="宋体" w:hAnsi="宋体" w:cs="宋体" w:hint="eastAsia"/>
          <w:color w:val="auto"/>
          <w:sz w:val="24"/>
          <w:szCs w:val="24"/>
        </w:rPr>
      </w:pPr>
      <w:r w:rsidRPr="008C25E2">
        <w:rPr>
          <w:rFonts w:ascii="宋体" w:eastAsia="宋体" w:hAnsi="宋体" w:cs="宋体" w:hint="eastAsia"/>
          <w:color w:val="auto"/>
          <w:sz w:val="24"/>
          <w:szCs w:val="24"/>
        </w:rPr>
        <w:t xml:space="preserve">       年    月    日</w:t>
      </w:r>
    </w:p>
    <w:p w14:paraId="4F80262B" w14:textId="77777777" w:rsidR="00DC2829" w:rsidRPr="008C25E2" w:rsidRDefault="00753807">
      <w:pPr>
        <w:wordWrap w:val="0"/>
        <w:adjustRightInd w:val="0"/>
        <w:snapToGrid w:val="0"/>
        <w:spacing w:line="360" w:lineRule="auto"/>
        <w:rPr>
          <w:rFonts w:hint="eastAsia"/>
          <w:b/>
          <w:bCs/>
          <w:sz w:val="24"/>
          <w:szCs w:val="24"/>
          <w:u w:val="single"/>
        </w:rPr>
      </w:pPr>
      <w:r w:rsidRPr="008C25E2">
        <w:rPr>
          <w:rFonts w:hint="eastAsia"/>
        </w:rPr>
        <w:t>注：若为联合体投标，“声明企业”应填写联合体各方的单位全称[多家单位组成联合体时，格式事例为：(主)XXXX公司(成)XXXX公司]</w:t>
      </w:r>
      <w:r w:rsidRPr="008C25E2">
        <w:rPr>
          <w:rFonts w:hint="eastAsia"/>
          <w:b/>
          <w:bCs/>
          <w:sz w:val="24"/>
          <w:szCs w:val="24"/>
        </w:rPr>
        <w:t>。</w:t>
      </w:r>
    </w:p>
    <w:p w14:paraId="4F9703C2" w14:textId="77777777" w:rsidR="00DC2829" w:rsidRPr="008C25E2" w:rsidRDefault="00DC2829">
      <w:pPr>
        <w:rPr>
          <w:rFonts w:hint="eastAsia"/>
        </w:rPr>
      </w:pPr>
    </w:p>
    <w:sectPr w:rsidR="00DC2829" w:rsidRPr="008C25E2">
      <w:pgSz w:w="11906" w:h="16838"/>
      <w:pgMar w:top="1440" w:right="1440" w:bottom="1440" w:left="144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65874" w14:textId="77777777" w:rsidR="005726A8" w:rsidRDefault="005726A8" w:rsidP="00154649">
      <w:pPr>
        <w:rPr>
          <w:rFonts w:hint="eastAsia"/>
        </w:rPr>
      </w:pPr>
      <w:r>
        <w:separator/>
      </w:r>
    </w:p>
  </w:endnote>
  <w:endnote w:type="continuationSeparator" w:id="0">
    <w:p w14:paraId="3E0E2038" w14:textId="77777777" w:rsidR="005726A8" w:rsidRDefault="005726A8" w:rsidP="0015464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76819" w14:textId="77777777" w:rsidR="005726A8" w:rsidRDefault="005726A8" w:rsidP="00154649">
      <w:pPr>
        <w:rPr>
          <w:rFonts w:hint="eastAsia"/>
        </w:rPr>
      </w:pPr>
      <w:r>
        <w:separator/>
      </w:r>
    </w:p>
  </w:footnote>
  <w:footnote w:type="continuationSeparator" w:id="0">
    <w:p w14:paraId="638992F8" w14:textId="77777777" w:rsidR="005726A8" w:rsidRDefault="005726A8" w:rsidP="0015464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B4D47"/>
    <w:multiLevelType w:val="singleLevel"/>
    <w:tmpl w:val="530B4D47"/>
    <w:lvl w:ilvl="0">
      <w:start w:val="1"/>
      <w:numFmt w:val="chineseCounting"/>
      <w:suff w:val="nothing"/>
      <w:lvlText w:val="%1、"/>
      <w:lvlJc w:val="left"/>
      <w:rPr>
        <w:rFonts w:hint="eastAsia"/>
      </w:rPr>
    </w:lvl>
  </w:abstractNum>
  <w:num w:numId="1" w16cid:durableId="113648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00E54E6"/>
    <w:rsid w:val="00036018"/>
    <w:rsid w:val="00063946"/>
    <w:rsid w:val="000730AD"/>
    <w:rsid w:val="00077524"/>
    <w:rsid w:val="00081A52"/>
    <w:rsid w:val="000B5C33"/>
    <w:rsid w:val="000F73F3"/>
    <w:rsid w:val="001068D4"/>
    <w:rsid w:val="00136B76"/>
    <w:rsid w:val="00143A4B"/>
    <w:rsid w:val="00154649"/>
    <w:rsid w:val="00160FCD"/>
    <w:rsid w:val="001A7B49"/>
    <w:rsid w:val="001B4089"/>
    <w:rsid w:val="00232764"/>
    <w:rsid w:val="002D2FAD"/>
    <w:rsid w:val="002F3991"/>
    <w:rsid w:val="00441FCC"/>
    <w:rsid w:val="00467D9C"/>
    <w:rsid w:val="0047216E"/>
    <w:rsid w:val="0049009F"/>
    <w:rsid w:val="00503254"/>
    <w:rsid w:val="005726A8"/>
    <w:rsid w:val="00581FFE"/>
    <w:rsid w:val="005C5924"/>
    <w:rsid w:val="005E0106"/>
    <w:rsid w:val="006023A8"/>
    <w:rsid w:val="0064704C"/>
    <w:rsid w:val="00753807"/>
    <w:rsid w:val="00772459"/>
    <w:rsid w:val="007A1F92"/>
    <w:rsid w:val="007D1CC0"/>
    <w:rsid w:val="0080159E"/>
    <w:rsid w:val="0081163F"/>
    <w:rsid w:val="00812428"/>
    <w:rsid w:val="008670F1"/>
    <w:rsid w:val="008C25E2"/>
    <w:rsid w:val="008F72DE"/>
    <w:rsid w:val="00972264"/>
    <w:rsid w:val="0098238D"/>
    <w:rsid w:val="009A6A1C"/>
    <w:rsid w:val="009E238A"/>
    <w:rsid w:val="009E71C6"/>
    <w:rsid w:val="009F2138"/>
    <w:rsid w:val="00A3682D"/>
    <w:rsid w:val="00A41491"/>
    <w:rsid w:val="00A42053"/>
    <w:rsid w:val="00A5711B"/>
    <w:rsid w:val="00B3198B"/>
    <w:rsid w:val="00B66633"/>
    <w:rsid w:val="00B86836"/>
    <w:rsid w:val="00BB0857"/>
    <w:rsid w:val="00BC5DC6"/>
    <w:rsid w:val="00BF0500"/>
    <w:rsid w:val="00C077A9"/>
    <w:rsid w:val="00C465C7"/>
    <w:rsid w:val="00CC625C"/>
    <w:rsid w:val="00CD6F08"/>
    <w:rsid w:val="00CE3479"/>
    <w:rsid w:val="00CF4FE8"/>
    <w:rsid w:val="00D15830"/>
    <w:rsid w:val="00DB3B76"/>
    <w:rsid w:val="00DC26C5"/>
    <w:rsid w:val="00DC2829"/>
    <w:rsid w:val="00E026A9"/>
    <w:rsid w:val="00E45FEA"/>
    <w:rsid w:val="00ED1535"/>
    <w:rsid w:val="00ED690E"/>
    <w:rsid w:val="00F37724"/>
    <w:rsid w:val="00F823DC"/>
    <w:rsid w:val="00F96205"/>
    <w:rsid w:val="00FA4A0E"/>
    <w:rsid w:val="018B79D4"/>
    <w:rsid w:val="100E54E6"/>
    <w:rsid w:val="59C020D3"/>
    <w:rsid w:val="6F5C4715"/>
    <w:rsid w:val="7468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81522"/>
  <w15:docId w15:val="{3C88B0E0-9530-409B-BC9B-435C3677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宋体" w:eastAsia="宋体" w:hAnsi="宋体" w:cs="宋体"/>
      <w:sz w:val="22"/>
      <w:szCs w:val="22"/>
      <w:lang w:val="zh-CN" w:bidi="zh-CN"/>
    </w:rPr>
  </w:style>
  <w:style w:type="paragraph" w:styleId="3">
    <w:name w:val="heading 3"/>
    <w:basedOn w:val="a"/>
    <w:next w:val="a"/>
    <w:uiPriority w:val="9"/>
    <w:unhideWhenUsed/>
    <w:qFormat/>
    <w:pPr>
      <w:spacing w:line="360" w:lineRule="auto"/>
      <w:ind w:right="82"/>
      <w:outlineLvl w:val="2"/>
    </w:pPr>
    <w:rPr>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1"/>
    <w:qFormat/>
    <w:pPr>
      <w:tabs>
        <w:tab w:val="left" w:pos="142"/>
        <w:tab w:val="left" w:pos="9356"/>
      </w:tabs>
      <w:spacing w:line="360" w:lineRule="auto"/>
    </w:pPr>
    <w:rPr>
      <w:b/>
      <w:bCs/>
      <w:sz w:val="24"/>
      <w:szCs w:val="44"/>
      <w:lang w:bidi="ar-SA"/>
    </w:rPr>
  </w:style>
  <w:style w:type="paragraph" w:styleId="a4">
    <w:name w:val="footer"/>
    <w:basedOn w:val="a"/>
    <w:link w:val="a5"/>
    <w:qFormat/>
    <w:pPr>
      <w:tabs>
        <w:tab w:val="center" w:pos="4153"/>
        <w:tab w:val="right" w:pos="8306"/>
      </w:tabs>
      <w:snapToGrid w:val="0"/>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TOC1">
    <w:name w:val="toc 1"/>
    <w:basedOn w:val="a"/>
    <w:uiPriority w:val="39"/>
    <w:qFormat/>
    <w:pPr>
      <w:spacing w:before="2"/>
      <w:ind w:left="240"/>
    </w:pPr>
    <w:rPr>
      <w:sz w:val="21"/>
      <w:szCs w:val="21"/>
    </w:rPr>
  </w:style>
  <w:style w:type="paragraph" w:styleId="a8">
    <w:name w:val="Normal (Web)"/>
    <w:basedOn w:val="a"/>
    <w:qFormat/>
    <w:pPr>
      <w:widowControl/>
      <w:autoSpaceDE/>
      <w:autoSpaceDN/>
      <w:spacing w:before="100" w:beforeAutospacing="1" w:after="100" w:afterAutospacing="1"/>
    </w:pPr>
    <w:rPr>
      <w:rFonts w:cs="Times New Roman"/>
      <w:sz w:val="24"/>
      <w:szCs w:val="24"/>
      <w:lang w:val="en-US" w:bidi="ar-SA"/>
    </w:rPr>
  </w:style>
  <w:style w:type="paragraph" w:styleId="a9">
    <w:name w:val="List Paragraph"/>
    <w:basedOn w:val="a"/>
    <w:uiPriority w:val="1"/>
    <w:qFormat/>
    <w:pPr>
      <w:ind w:left="240" w:firstLine="420"/>
    </w:pPr>
  </w:style>
  <w:style w:type="paragraph" w:customStyle="1" w:styleId="aa">
    <w:name w:val="公文正文"/>
    <w:next w:val="TOC1"/>
    <w:qFormat/>
    <w:pPr>
      <w:widowControl w:val="0"/>
      <w:spacing w:line="360" w:lineRule="auto"/>
      <w:ind w:firstLine="629"/>
      <w:jc w:val="both"/>
    </w:pPr>
    <w:rPr>
      <w:rFonts w:ascii="仿宋_GB2312" w:eastAsia="仿宋_GB2312" w:hAnsi="Calisto MT" w:cs="Times New Roman"/>
      <w:color w:val="000000"/>
      <w:sz w:val="32"/>
    </w:rPr>
  </w:style>
  <w:style w:type="character" w:customStyle="1" w:styleId="a7">
    <w:name w:val="页眉 字符"/>
    <w:basedOn w:val="a0"/>
    <w:link w:val="a6"/>
    <w:qFormat/>
    <w:rPr>
      <w:rFonts w:ascii="宋体" w:eastAsia="宋体" w:hAnsi="宋体" w:cs="宋体"/>
      <w:sz w:val="18"/>
      <w:szCs w:val="18"/>
      <w:lang w:val="zh-CN" w:bidi="zh-CN"/>
    </w:rPr>
  </w:style>
  <w:style w:type="character" w:customStyle="1" w:styleId="a5">
    <w:name w:val="页脚 字符"/>
    <w:basedOn w:val="a0"/>
    <w:link w:val="a4"/>
    <w:qFormat/>
    <w:rPr>
      <w:rFonts w:ascii="宋体" w:eastAsia="宋体" w:hAnsi="宋体" w:cs="宋体"/>
      <w:sz w:val="18"/>
      <w:szCs w:val="18"/>
      <w:lang w:val="zh-CN" w:bidi="zh-CN"/>
    </w:rPr>
  </w:style>
  <w:style w:type="paragraph" w:styleId="ab">
    <w:name w:val="Revision"/>
    <w:hidden/>
    <w:uiPriority w:val="99"/>
    <w:unhideWhenUsed/>
    <w:rsid w:val="00154649"/>
    <w:rPr>
      <w:rFonts w:ascii="宋体" w:eastAsia="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3540</Words>
  <Characters>4001</Characters>
  <Application>Microsoft Office Word</Application>
  <DocSecurity>0</DocSecurity>
  <Lines>153</Lines>
  <Paragraphs>117</Paragraphs>
  <ScaleCrop>false</ScaleCrop>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广东粤能工程管理有限公司[广东粤能工程管理有限公司]</dc:creator>
  <cp:lastModifiedBy>Admin</cp:lastModifiedBy>
  <cp:revision>28</cp:revision>
  <dcterms:created xsi:type="dcterms:W3CDTF">2025-09-28T13:40:00Z</dcterms:created>
  <dcterms:modified xsi:type="dcterms:W3CDTF">2025-10-24T02:24:00Z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DD2DB6D9BD8341F2825CCEC503E326B9_11</vt:lpwstr>
  </property>
  <property fmtid="{D5CDD505-2E9C-101B-9397-08002B2CF9AE}" pid="4" name="KSOTemplateDocerSaveRecord">
    <vt:lpwstr>eyJoZGlkIjoiMzEwNTM5NzYwMDRjMzkwZTVkZjY2ODkwMGIxNGU0OTUiLCJ1c2VySWQiOiIzNDY3NjExNTMifQ==</vt:lpwstr>
  </property>
</Properties>
</file>