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810BB">
      <w:pPr>
        <w:widowControl/>
        <w:jc w:val="left"/>
        <w:rPr>
          <w:rFonts w:ascii="宋体" w:hAnsi="宋体" w:cs="仿宋_GB2312"/>
          <w:sz w:val="32"/>
          <w:szCs w:val="32"/>
        </w:rPr>
      </w:pPr>
      <w:r>
        <w:rPr>
          <w:rFonts w:hint="eastAsia" w:ascii="宋体" w:hAnsi="宋体" w:cs="仿宋_GB2312"/>
          <w:sz w:val="32"/>
          <w:szCs w:val="32"/>
          <w:lang w:val="en-US" w:eastAsia="zh-CN"/>
        </w:rPr>
        <w:t>v</w:t>
      </w:r>
      <w:r>
        <w:rPr>
          <w:rFonts w:ascii="宋体" w:hAnsi="宋体" w:cs="仿宋_GB2312"/>
          <w:sz w:val="32"/>
          <w:szCs w:val="32"/>
        </w:rPr>
        <w:t>SF-2019-0204</w:t>
      </w:r>
    </w:p>
    <w:p w14:paraId="12CE77E1">
      <w:pPr>
        <w:pStyle w:val="23"/>
        <w:spacing w:line="640" w:lineRule="exact"/>
        <w:ind w:firstLine="5550" w:firstLineChars="1850"/>
        <w:rPr>
          <w:rFonts w:ascii="华文中宋" w:hAnsi="华文中宋" w:eastAsia="华文中宋" w:cs="华文中宋"/>
          <w:color w:val="000000" w:themeColor="text1"/>
          <w:sz w:val="32"/>
          <w:szCs w:val="32"/>
          <w:highlight w:val="none"/>
          <w:u w:val="single"/>
          <w14:textFill>
            <w14:solidFill>
              <w14:schemeClr w14:val="tx1"/>
            </w14:solidFill>
          </w14:textFill>
        </w:rPr>
      </w:pPr>
      <w:r>
        <w:rPr>
          <w:rFonts w:ascii="宋体"/>
          <w:color w:val="auto"/>
          <w:sz w:val="30"/>
          <w:szCs w:val="30"/>
        </w:rPr>
        <w:tab/>
      </w:r>
      <w:r>
        <w:rPr>
          <w:rFonts w:hint="eastAsia" w:ascii="华文中宋" w:hAnsi="华文中宋" w:eastAsia="华文中宋" w:cs="华文中宋"/>
          <w:color w:val="000000" w:themeColor="text1"/>
          <w:sz w:val="32"/>
          <w:szCs w:val="32"/>
          <w:highlight w:val="none"/>
          <w14:textFill>
            <w14:solidFill>
              <w14:schemeClr w14:val="tx1"/>
            </w14:solidFill>
          </w14:textFill>
        </w:rPr>
        <w:t>项目编码：</w:t>
      </w:r>
      <w:r>
        <w:rPr>
          <w:rFonts w:ascii="华文中宋" w:hAnsi="华文中宋" w:eastAsia="华文中宋" w:cs="华文中宋"/>
          <w:color w:val="000000" w:themeColor="text1"/>
          <w:sz w:val="32"/>
          <w:szCs w:val="32"/>
          <w:highlight w:val="none"/>
          <w:u w:val="single"/>
          <w14:textFill>
            <w14:solidFill>
              <w14:schemeClr w14:val="tx1"/>
            </w14:solidFill>
          </w14:textFill>
        </w:rPr>
        <w:t xml:space="preserve">             </w:t>
      </w:r>
    </w:p>
    <w:p w14:paraId="15934624">
      <w:pPr>
        <w:pStyle w:val="23"/>
        <w:spacing w:line="640" w:lineRule="exact"/>
        <w:ind w:firstLine="5920" w:firstLineChars="1850"/>
        <w:rPr>
          <w:rFonts w:ascii="华文中宋" w:hAnsi="华文中宋" w:eastAsia="华文中宋"/>
          <w:color w:val="000000" w:themeColor="text1"/>
          <w:sz w:val="32"/>
          <w:szCs w:val="32"/>
          <w:highlight w:val="none"/>
          <w14:textFill>
            <w14:solidFill>
              <w14:schemeClr w14:val="tx1"/>
            </w14:solidFill>
          </w14:textFill>
        </w:rPr>
      </w:pPr>
      <w:r>
        <w:rPr>
          <w:rFonts w:hint="eastAsia" w:ascii="华文中宋" w:hAnsi="华文中宋" w:eastAsia="华文中宋" w:cs="华文中宋"/>
          <w:color w:val="000000" w:themeColor="text1"/>
          <w:sz w:val="32"/>
          <w:szCs w:val="32"/>
          <w:highlight w:val="none"/>
          <w14:textFill>
            <w14:solidFill>
              <w14:schemeClr w14:val="tx1"/>
            </w14:solidFill>
          </w14:textFill>
        </w:rPr>
        <w:t>工程编码：</w:t>
      </w:r>
      <w:r>
        <w:rPr>
          <w:rFonts w:ascii="华文中宋" w:hAnsi="华文中宋" w:eastAsia="华文中宋" w:cs="华文中宋"/>
          <w:color w:val="000000" w:themeColor="text1"/>
          <w:sz w:val="32"/>
          <w:szCs w:val="32"/>
          <w:highlight w:val="none"/>
          <w:u w:val="single"/>
          <w14:textFill>
            <w14:solidFill>
              <w14:schemeClr w14:val="tx1"/>
            </w14:solidFill>
          </w14:textFill>
        </w:rPr>
        <w:t xml:space="preserve">             </w:t>
      </w:r>
    </w:p>
    <w:p w14:paraId="5AAE30BC">
      <w:pPr>
        <w:pStyle w:val="23"/>
        <w:spacing w:line="640" w:lineRule="exact"/>
        <w:ind w:firstLine="5920" w:firstLineChars="1850"/>
        <w:rPr>
          <w:rFonts w:ascii="华文中宋" w:hAnsi="华文中宋" w:eastAsia="华文中宋"/>
          <w:color w:val="000000" w:themeColor="text1"/>
          <w:sz w:val="32"/>
          <w:szCs w:val="32"/>
          <w:highlight w:val="none"/>
          <w14:textFill>
            <w14:solidFill>
              <w14:schemeClr w14:val="tx1"/>
            </w14:solidFill>
          </w14:textFill>
        </w:rPr>
      </w:pPr>
      <w:r>
        <w:rPr>
          <w:rFonts w:hint="eastAsia" w:ascii="华文中宋" w:hAnsi="华文中宋" w:eastAsia="华文中宋" w:cs="华文中宋"/>
          <w:color w:val="000000" w:themeColor="text1"/>
          <w:sz w:val="32"/>
          <w:szCs w:val="32"/>
          <w:highlight w:val="none"/>
          <w14:textFill>
            <w14:solidFill>
              <w14:schemeClr w14:val="tx1"/>
            </w14:solidFill>
          </w14:textFill>
        </w:rPr>
        <w:t>合同编号：</w:t>
      </w:r>
      <w:r>
        <w:rPr>
          <w:rFonts w:ascii="华文中宋" w:hAnsi="华文中宋" w:eastAsia="华文中宋" w:cs="华文中宋"/>
          <w:color w:val="000000" w:themeColor="text1"/>
          <w:sz w:val="32"/>
          <w:szCs w:val="32"/>
          <w:highlight w:val="none"/>
          <w:u w:val="single"/>
          <w14:textFill>
            <w14:solidFill>
              <w14:schemeClr w14:val="tx1"/>
            </w14:solidFill>
          </w14:textFill>
        </w:rPr>
        <w:t xml:space="preserve">             </w:t>
      </w:r>
    </w:p>
    <w:p w14:paraId="61C203B9">
      <w:pPr>
        <w:tabs>
          <w:tab w:val="left" w:pos="3900"/>
          <w:tab w:val="right" w:pos="10245"/>
        </w:tabs>
        <w:wordWrap w:val="0"/>
        <w:spacing w:line="360" w:lineRule="auto"/>
        <w:jc w:val="left"/>
        <w:rPr>
          <w:rFonts w:ascii="宋体" w:cs="Times New Roman"/>
          <w:color w:val="000000" w:themeColor="text1"/>
          <w:sz w:val="32"/>
          <w:szCs w:val="32"/>
          <w:highlight w:val="none"/>
          <w:u w:val="single"/>
          <w14:textFill>
            <w14:solidFill>
              <w14:schemeClr w14:val="tx1"/>
            </w14:solidFill>
          </w14:textFill>
        </w:rPr>
      </w:pPr>
    </w:p>
    <w:p w14:paraId="30C38768">
      <w:pPr>
        <w:spacing w:line="360" w:lineRule="auto"/>
        <w:jc w:val="right"/>
        <w:rPr>
          <w:rFonts w:ascii="宋体" w:cs="Times New Roman"/>
          <w:color w:val="000000" w:themeColor="text1"/>
          <w:sz w:val="32"/>
          <w:szCs w:val="32"/>
          <w:highlight w:val="none"/>
          <w:u w:val="single"/>
          <w14:textFill>
            <w14:solidFill>
              <w14:schemeClr w14:val="tx1"/>
            </w14:solidFill>
          </w14:textFill>
        </w:rPr>
      </w:pPr>
    </w:p>
    <w:p w14:paraId="5A7AB9AD">
      <w:pPr>
        <w:spacing w:line="360" w:lineRule="auto"/>
        <w:jc w:val="center"/>
        <w:rPr>
          <w:rFonts w:ascii="宋体" w:cs="Times New Roman"/>
          <w:b/>
          <w:bCs/>
          <w:color w:val="000000" w:themeColor="text1"/>
          <w:spacing w:val="-40"/>
          <w:kern w:val="0"/>
          <w:sz w:val="52"/>
          <w:szCs w:val="52"/>
          <w:highlight w:val="none"/>
          <w14:textFill>
            <w14:solidFill>
              <w14:schemeClr w14:val="tx1"/>
            </w14:solidFill>
          </w14:textFill>
        </w:rPr>
      </w:pPr>
      <w:r>
        <w:rPr>
          <w:rFonts w:hint="eastAsia" w:ascii="宋体" w:hAnsi="宋体" w:cs="宋体"/>
          <w:b/>
          <w:bCs/>
          <w:color w:val="000000" w:themeColor="text1"/>
          <w:spacing w:val="-40"/>
          <w:kern w:val="0"/>
          <w:sz w:val="52"/>
          <w:szCs w:val="52"/>
          <w:highlight w:val="none"/>
          <w14:textFill>
            <w14:solidFill>
              <w14:schemeClr w14:val="tx1"/>
            </w14:solidFill>
          </w14:textFill>
        </w:rPr>
        <w:t>广</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州</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市</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建</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设</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工</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程</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施</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工</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合</w:t>
      </w:r>
      <w:r>
        <w:rPr>
          <w:rFonts w:ascii="宋体" w:hAnsi="宋体" w:cs="宋体"/>
          <w:b/>
          <w:bCs/>
          <w:color w:val="000000" w:themeColor="text1"/>
          <w:spacing w:val="-40"/>
          <w:kern w:val="0"/>
          <w:sz w:val="52"/>
          <w:szCs w:val="52"/>
          <w:highlight w:val="none"/>
          <w14:textFill>
            <w14:solidFill>
              <w14:schemeClr w14:val="tx1"/>
            </w14:solidFill>
          </w14:textFill>
        </w:rPr>
        <w:t xml:space="preserve"> </w:t>
      </w:r>
      <w:r>
        <w:rPr>
          <w:rFonts w:hint="eastAsia" w:ascii="宋体" w:hAnsi="宋体" w:cs="宋体"/>
          <w:b/>
          <w:bCs/>
          <w:color w:val="000000" w:themeColor="text1"/>
          <w:spacing w:val="-40"/>
          <w:kern w:val="0"/>
          <w:sz w:val="52"/>
          <w:szCs w:val="52"/>
          <w:highlight w:val="none"/>
          <w14:textFill>
            <w14:solidFill>
              <w14:schemeClr w14:val="tx1"/>
            </w14:solidFill>
          </w14:textFill>
        </w:rPr>
        <w:t>同</w:t>
      </w:r>
    </w:p>
    <w:p w14:paraId="3E8152ED">
      <w:pPr>
        <w:tabs>
          <w:tab w:val="left" w:pos="1380"/>
        </w:tabs>
        <w:spacing w:line="360" w:lineRule="auto"/>
        <w:rPr>
          <w:rFonts w:ascii="宋体" w:cs="Times New Roman"/>
          <w:color w:val="000000" w:themeColor="text1"/>
          <w:sz w:val="32"/>
          <w:szCs w:val="32"/>
          <w:highlight w:val="none"/>
          <w14:textFill>
            <w14:solidFill>
              <w14:schemeClr w14:val="tx1"/>
            </w14:solidFill>
          </w14:textFill>
        </w:rPr>
      </w:pPr>
    </w:p>
    <w:p w14:paraId="1DC67492">
      <w:pPr>
        <w:tabs>
          <w:tab w:val="left" w:pos="1380"/>
        </w:tabs>
        <w:spacing w:line="360" w:lineRule="auto"/>
        <w:rPr>
          <w:rFonts w:ascii="宋体" w:cs="Times New Roman"/>
          <w:color w:val="000000" w:themeColor="text1"/>
          <w:sz w:val="32"/>
          <w:szCs w:val="32"/>
          <w:highlight w:val="none"/>
          <w14:textFill>
            <w14:solidFill>
              <w14:schemeClr w14:val="tx1"/>
            </w14:solidFill>
          </w14:textFill>
        </w:rPr>
      </w:pPr>
      <w:r>
        <w:rPr>
          <w:rFonts w:ascii="宋体" w:cs="Times New Roman"/>
          <w:color w:val="000000" w:themeColor="text1"/>
          <w:sz w:val="32"/>
          <w:szCs w:val="32"/>
          <w:highlight w:val="none"/>
          <w14:textFill>
            <w14:solidFill>
              <w14:schemeClr w14:val="tx1"/>
            </w14:solidFill>
          </w14:textFill>
        </w:rPr>
        <w:tab/>
      </w:r>
    </w:p>
    <w:p w14:paraId="1DEE44A6">
      <w:pPr>
        <w:spacing w:line="640" w:lineRule="exact"/>
        <w:ind w:firstLine="1699" w:firstLineChars="531"/>
        <w:rPr>
          <w:rFonts w:ascii="仿宋" w:hAnsi="仿宋" w:eastAsia="仿宋" w:cs="Times New Roman"/>
          <w:color w:val="000000" w:themeColor="text1"/>
          <w:sz w:val="32"/>
          <w:szCs w:val="32"/>
          <w:highlight w:val="none"/>
          <w:u w:val="single"/>
          <w14:textFill>
            <w14:solidFill>
              <w14:schemeClr w14:val="tx1"/>
            </w14:solidFill>
          </w14:textFill>
        </w:rPr>
      </w:pPr>
    </w:p>
    <w:p w14:paraId="4A9046D0">
      <w:pPr>
        <w:spacing w:line="640" w:lineRule="exact"/>
        <w:ind w:firstLine="1699" w:firstLineChars="531"/>
        <w:rPr>
          <w:rFonts w:hint="eastAsia" w:ascii="宋体" w:hAnsi="宋体" w:cs="仿宋"/>
          <w:color w:val="000000" w:themeColor="text1"/>
          <w:sz w:val="32"/>
          <w:szCs w:val="32"/>
          <w:highlight w:val="none"/>
          <w:u w:val="single"/>
          <w14:textFill>
            <w14:solidFill>
              <w14:schemeClr w14:val="tx1"/>
            </w14:solidFill>
          </w14:textFill>
        </w:rPr>
      </w:pPr>
      <w:r>
        <w:rPr>
          <w:rFonts w:hint="eastAsia" w:ascii="宋体" w:hAnsi="宋体" w:cs="仿宋"/>
          <w:color w:val="000000" w:themeColor="text1"/>
          <w:sz w:val="32"/>
          <w:szCs w:val="32"/>
          <w:highlight w:val="none"/>
          <w14:textFill>
            <w14:solidFill>
              <w14:schemeClr w14:val="tx1"/>
            </w14:solidFill>
          </w14:textFill>
        </w:rPr>
        <w:t>工程名称：</w:t>
      </w:r>
      <w:r>
        <w:rPr>
          <w:rFonts w:hint="eastAsia" w:ascii="宋体" w:hAnsi="宋体" w:cs="仿宋"/>
          <w:color w:val="000000" w:themeColor="text1"/>
          <w:sz w:val="32"/>
          <w:szCs w:val="32"/>
          <w:highlight w:val="none"/>
          <w:u w:val="single"/>
          <w14:textFill>
            <w14:solidFill>
              <w14:schemeClr w14:val="tx1"/>
            </w14:solidFill>
          </w14:textFill>
        </w:rPr>
        <w:t>从化港泉山庄物业升级改造工程项目</w:t>
      </w:r>
      <w:r>
        <w:rPr>
          <w:rFonts w:ascii="宋体" w:hAnsi="宋体" w:cs="仿宋"/>
          <w:color w:val="000000" w:themeColor="text1"/>
          <w:sz w:val="32"/>
          <w:szCs w:val="32"/>
          <w:highlight w:val="none"/>
          <w:u w:val="single"/>
          <w14:textFill>
            <w14:solidFill>
              <w14:schemeClr w14:val="tx1"/>
            </w14:solidFill>
          </w14:textFill>
        </w:rPr>
        <w:t xml:space="preserve">   </w:t>
      </w:r>
    </w:p>
    <w:p w14:paraId="3C8FF175">
      <w:pPr>
        <w:spacing w:before="240" w:beforeLines="100" w:after="120" w:afterLines="50"/>
        <w:ind w:left="708" w:leftChars="337" w:firstLine="992" w:firstLineChars="310"/>
        <w:rPr>
          <w:rFonts w:hint="eastAsia" w:ascii="宋体" w:hAnsi="宋体" w:cs="仿宋"/>
          <w:color w:val="000000" w:themeColor="text1"/>
          <w:sz w:val="32"/>
          <w:szCs w:val="32"/>
          <w:highlight w:val="none"/>
          <w:u w:val="single"/>
          <w14:textFill>
            <w14:solidFill>
              <w14:schemeClr w14:val="tx1"/>
            </w14:solidFill>
          </w14:textFill>
        </w:rPr>
      </w:pPr>
      <w:r>
        <w:rPr>
          <w:rFonts w:hint="eastAsia" w:ascii="宋体" w:hAnsi="宋体" w:cs="仿宋"/>
          <w:color w:val="000000" w:themeColor="text1"/>
          <w:sz w:val="32"/>
          <w:szCs w:val="32"/>
          <w:highlight w:val="none"/>
          <w14:textFill>
            <w14:solidFill>
              <w14:schemeClr w14:val="tx1"/>
            </w14:solidFill>
          </w14:textFill>
        </w:rPr>
        <w:t>工程地点：</w:t>
      </w:r>
      <w:r>
        <w:rPr>
          <w:rFonts w:hint="eastAsia" w:ascii="宋体" w:hAnsi="宋体" w:cs="仿宋"/>
          <w:color w:val="000000" w:themeColor="text1"/>
          <w:sz w:val="32"/>
          <w:szCs w:val="32"/>
          <w:highlight w:val="none"/>
          <w:u w:val="single"/>
          <w14:textFill>
            <w14:solidFill>
              <w14:schemeClr w14:val="tx1"/>
            </w14:solidFill>
          </w14:textFill>
        </w:rPr>
        <w:t>广州市从化区温泉镇温泉西路16号</w:t>
      </w:r>
      <w:r>
        <w:rPr>
          <w:rFonts w:ascii="宋体" w:hAnsi="宋体" w:cs="仿宋"/>
          <w:color w:val="000000" w:themeColor="text1"/>
          <w:sz w:val="32"/>
          <w:szCs w:val="32"/>
          <w:highlight w:val="none"/>
          <w:u w:val="single"/>
          <w14:textFill>
            <w14:solidFill>
              <w14:schemeClr w14:val="tx1"/>
            </w14:solidFill>
          </w14:textFill>
        </w:rPr>
        <w:t xml:space="preserve">  </w:t>
      </w:r>
    </w:p>
    <w:p w14:paraId="129CCB07">
      <w:pPr>
        <w:spacing w:before="240" w:beforeLines="100" w:afterLines="50"/>
        <w:ind w:left="708" w:leftChars="337" w:firstLine="992" w:firstLineChars="310"/>
        <w:rPr>
          <w:rFonts w:ascii="宋体" w:hAnsi="宋体" w:cs="仿宋"/>
          <w:color w:val="000000" w:themeColor="text1"/>
          <w:sz w:val="32"/>
          <w:szCs w:val="32"/>
          <w:highlight w:val="none"/>
          <w:u w:val="single"/>
          <w14:textFill>
            <w14:solidFill>
              <w14:schemeClr w14:val="tx1"/>
            </w14:solidFill>
          </w14:textFill>
        </w:rPr>
      </w:pPr>
      <w:r>
        <w:rPr>
          <w:rFonts w:hint="eastAsia" w:ascii="宋体" w:hAnsi="宋体" w:cs="仿宋"/>
          <w:color w:val="000000" w:themeColor="text1"/>
          <w:sz w:val="32"/>
          <w:szCs w:val="32"/>
          <w:highlight w:val="none"/>
          <w14:textFill>
            <w14:solidFill>
              <w14:schemeClr w14:val="tx1"/>
            </w14:solidFill>
          </w14:textFill>
        </w:rPr>
        <w:t>发</w:t>
      </w:r>
      <w:r>
        <w:rPr>
          <w:rFonts w:ascii="宋体" w:hAnsi="宋体" w:cs="仿宋"/>
          <w:color w:val="000000" w:themeColor="text1"/>
          <w:sz w:val="32"/>
          <w:szCs w:val="32"/>
          <w:highlight w:val="none"/>
          <w14:textFill>
            <w14:solidFill>
              <w14:schemeClr w14:val="tx1"/>
            </w14:solidFill>
          </w14:textFill>
        </w:rPr>
        <w:t xml:space="preserve"> </w:t>
      </w:r>
      <w:r>
        <w:rPr>
          <w:rFonts w:hint="eastAsia" w:ascii="宋体" w:hAnsi="宋体" w:cs="仿宋"/>
          <w:color w:val="000000" w:themeColor="text1"/>
          <w:sz w:val="32"/>
          <w:szCs w:val="32"/>
          <w:highlight w:val="none"/>
          <w14:textFill>
            <w14:solidFill>
              <w14:schemeClr w14:val="tx1"/>
            </w14:solidFill>
          </w14:textFill>
        </w:rPr>
        <w:t>包</w:t>
      </w:r>
      <w:r>
        <w:rPr>
          <w:rFonts w:ascii="宋体" w:hAnsi="宋体" w:cs="仿宋"/>
          <w:color w:val="000000" w:themeColor="text1"/>
          <w:sz w:val="32"/>
          <w:szCs w:val="32"/>
          <w:highlight w:val="none"/>
          <w14:textFill>
            <w14:solidFill>
              <w14:schemeClr w14:val="tx1"/>
            </w14:solidFill>
          </w14:textFill>
        </w:rPr>
        <w:t xml:space="preserve"> </w:t>
      </w:r>
      <w:r>
        <w:rPr>
          <w:rFonts w:hint="eastAsia" w:ascii="宋体" w:hAnsi="宋体" w:cs="仿宋"/>
          <w:color w:val="000000" w:themeColor="text1"/>
          <w:sz w:val="32"/>
          <w:szCs w:val="32"/>
          <w:highlight w:val="none"/>
          <w14:textFill>
            <w14:solidFill>
              <w14:schemeClr w14:val="tx1"/>
            </w14:solidFill>
          </w14:textFill>
        </w:rPr>
        <w:t>人</w:t>
      </w:r>
      <w:r>
        <w:rPr>
          <w:rFonts w:hint="eastAsia" w:ascii="宋体" w:hAnsi="宋体" w:cs="仿宋"/>
          <w:color w:val="000000" w:themeColor="text1"/>
          <w:sz w:val="32"/>
          <w:szCs w:val="32"/>
          <w:highlight w:val="none"/>
          <w:lang w:eastAsia="zh-CN"/>
          <w14:textFill>
            <w14:solidFill>
              <w14:schemeClr w14:val="tx1"/>
            </w14:solidFill>
          </w14:textFill>
        </w:rPr>
        <w:t>（</w:t>
      </w:r>
      <w:r>
        <w:rPr>
          <w:rFonts w:hint="eastAsia" w:ascii="宋体" w:hAnsi="宋体" w:cs="仿宋"/>
          <w:color w:val="000000" w:themeColor="text1"/>
          <w:sz w:val="32"/>
          <w:szCs w:val="32"/>
          <w:highlight w:val="none"/>
          <w:lang w:val="en-US" w:eastAsia="zh-CN"/>
          <w14:textFill>
            <w14:solidFill>
              <w14:schemeClr w14:val="tx1"/>
            </w14:solidFill>
          </w14:textFill>
        </w:rPr>
        <w:t>甲方）</w:t>
      </w:r>
      <w:r>
        <w:rPr>
          <w:rFonts w:hint="eastAsia" w:ascii="宋体" w:hAnsi="宋体" w:cs="仿宋"/>
          <w:color w:val="000000" w:themeColor="text1"/>
          <w:sz w:val="32"/>
          <w:szCs w:val="32"/>
          <w:highlight w:val="none"/>
          <w14:textFill>
            <w14:solidFill>
              <w14:schemeClr w14:val="tx1"/>
            </w14:solidFill>
          </w14:textFill>
        </w:rPr>
        <w:t>：</w:t>
      </w:r>
      <w:r>
        <w:rPr>
          <w:rFonts w:ascii="宋体" w:hAnsi="宋体" w:cs="仿宋"/>
          <w:color w:val="000000" w:themeColor="text1"/>
          <w:sz w:val="32"/>
          <w:szCs w:val="32"/>
          <w:highlight w:val="none"/>
          <w:u w:val="single"/>
          <w14:textFill>
            <w14:solidFill>
              <w14:schemeClr w14:val="tx1"/>
            </w14:solidFill>
          </w14:textFill>
        </w:rPr>
        <w:t xml:space="preserve">  </w:t>
      </w:r>
      <w:r>
        <w:rPr>
          <w:rFonts w:hint="default" w:ascii="宋体" w:hAnsi="宋体" w:cs="仿宋" w:eastAsiaTheme="minorEastAsia"/>
          <w:color w:val="000000" w:themeColor="text1"/>
          <w:kern w:val="2"/>
          <w:sz w:val="32"/>
          <w:szCs w:val="32"/>
          <w:highlight w:val="none"/>
          <w:u w:val="single"/>
          <w14:textFill>
            <w14:solidFill>
              <w14:schemeClr w14:val="tx1"/>
            </w14:solidFill>
          </w14:textFill>
        </w:rPr>
        <w:t>广州市旅业有限公司</w:t>
      </w:r>
      <w:r>
        <w:rPr>
          <w:rFonts w:ascii="宋体" w:hAnsi="宋体" w:cs="仿宋"/>
          <w:color w:val="000000" w:themeColor="text1"/>
          <w:sz w:val="32"/>
          <w:szCs w:val="32"/>
          <w:highlight w:val="none"/>
          <w:u w:val="single"/>
          <w14:textFill>
            <w14:solidFill>
              <w14:schemeClr w14:val="tx1"/>
            </w14:solidFill>
          </w14:textFill>
        </w:rPr>
        <w:t xml:space="preserve">    </w:t>
      </w:r>
    </w:p>
    <w:p w14:paraId="3AF8DE14">
      <w:pPr>
        <w:spacing w:before="240" w:beforeLines="100" w:after="120" w:afterLines="50"/>
        <w:ind w:left="708" w:leftChars="337" w:firstLine="992" w:firstLineChars="310"/>
        <w:rPr>
          <w:rFonts w:ascii="宋体" w:cs="Times New Roman"/>
          <w:color w:val="000000" w:themeColor="text1"/>
          <w:sz w:val="30"/>
          <w:szCs w:val="30"/>
          <w:highlight w:val="none"/>
          <w:u w:val="single"/>
          <w14:textFill>
            <w14:solidFill>
              <w14:schemeClr w14:val="tx1"/>
            </w14:solidFill>
          </w14:textFill>
        </w:rPr>
      </w:pPr>
      <w:r>
        <w:rPr>
          <w:rFonts w:hint="eastAsia" w:ascii="宋体" w:hAnsi="宋体" w:cs="仿宋"/>
          <w:color w:val="000000" w:themeColor="text1"/>
          <w:sz w:val="32"/>
          <w:szCs w:val="32"/>
          <w:highlight w:val="none"/>
          <w14:textFill>
            <w14:solidFill>
              <w14:schemeClr w14:val="tx1"/>
            </w14:solidFill>
          </w14:textFill>
        </w:rPr>
        <w:t>承</w:t>
      </w:r>
      <w:r>
        <w:rPr>
          <w:rFonts w:ascii="宋体" w:hAnsi="宋体" w:cs="仿宋"/>
          <w:color w:val="000000" w:themeColor="text1"/>
          <w:sz w:val="32"/>
          <w:szCs w:val="32"/>
          <w:highlight w:val="none"/>
          <w14:textFill>
            <w14:solidFill>
              <w14:schemeClr w14:val="tx1"/>
            </w14:solidFill>
          </w14:textFill>
        </w:rPr>
        <w:t xml:space="preserve"> </w:t>
      </w:r>
      <w:r>
        <w:rPr>
          <w:rFonts w:hint="eastAsia" w:ascii="宋体" w:hAnsi="宋体" w:cs="仿宋"/>
          <w:color w:val="000000" w:themeColor="text1"/>
          <w:sz w:val="32"/>
          <w:szCs w:val="32"/>
          <w:highlight w:val="none"/>
          <w14:textFill>
            <w14:solidFill>
              <w14:schemeClr w14:val="tx1"/>
            </w14:solidFill>
          </w14:textFill>
        </w:rPr>
        <w:t>包</w:t>
      </w:r>
      <w:r>
        <w:rPr>
          <w:rFonts w:ascii="宋体" w:hAnsi="宋体" w:cs="仿宋"/>
          <w:color w:val="000000" w:themeColor="text1"/>
          <w:sz w:val="32"/>
          <w:szCs w:val="32"/>
          <w:highlight w:val="none"/>
          <w14:textFill>
            <w14:solidFill>
              <w14:schemeClr w14:val="tx1"/>
            </w14:solidFill>
          </w14:textFill>
        </w:rPr>
        <w:t xml:space="preserve"> </w:t>
      </w:r>
      <w:r>
        <w:rPr>
          <w:rFonts w:hint="eastAsia" w:ascii="宋体" w:hAnsi="宋体" w:cs="仿宋"/>
          <w:color w:val="000000" w:themeColor="text1"/>
          <w:sz w:val="32"/>
          <w:szCs w:val="32"/>
          <w:highlight w:val="none"/>
          <w14:textFill>
            <w14:solidFill>
              <w14:schemeClr w14:val="tx1"/>
            </w14:solidFill>
          </w14:textFill>
        </w:rPr>
        <w:t>人</w:t>
      </w:r>
      <w:r>
        <w:rPr>
          <w:rFonts w:hint="eastAsia" w:ascii="宋体" w:hAnsi="宋体" w:cs="仿宋"/>
          <w:color w:val="000000" w:themeColor="text1"/>
          <w:sz w:val="32"/>
          <w:szCs w:val="32"/>
          <w:highlight w:val="none"/>
          <w:lang w:eastAsia="zh-CN"/>
          <w14:textFill>
            <w14:solidFill>
              <w14:schemeClr w14:val="tx1"/>
            </w14:solidFill>
          </w14:textFill>
        </w:rPr>
        <w:t>（</w:t>
      </w:r>
      <w:r>
        <w:rPr>
          <w:rFonts w:hint="eastAsia" w:ascii="宋体" w:hAnsi="宋体" w:cs="仿宋"/>
          <w:color w:val="000000" w:themeColor="text1"/>
          <w:sz w:val="32"/>
          <w:szCs w:val="32"/>
          <w:highlight w:val="none"/>
          <w:lang w:val="en-US" w:eastAsia="zh-CN"/>
          <w14:textFill>
            <w14:solidFill>
              <w14:schemeClr w14:val="tx1"/>
            </w14:solidFill>
          </w14:textFill>
        </w:rPr>
        <w:t>乙方）</w:t>
      </w:r>
      <w:r>
        <w:rPr>
          <w:rFonts w:hint="eastAsia" w:ascii="宋体" w:hAnsi="宋体" w:cs="仿宋"/>
          <w:color w:val="000000" w:themeColor="text1"/>
          <w:sz w:val="32"/>
          <w:szCs w:val="32"/>
          <w:highlight w:val="none"/>
          <w14:textFill>
            <w14:solidFill>
              <w14:schemeClr w14:val="tx1"/>
            </w14:solidFill>
          </w14:textFill>
        </w:rPr>
        <w:t>：</w:t>
      </w:r>
      <w:r>
        <w:rPr>
          <w:rFonts w:ascii="宋体" w:hAnsi="宋体" w:cs="仿宋"/>
          <w:color w:val="000000" w:themeColor="text1"/>
          <w:sz w:val="32"/>
          <w:szCs w:val="32"/>
          <w:highlight w:val="none"/>
          <w:u w:val="single"/>
          <w14:textFill>
            <w14:solidFill>
              <w14:schemeClr w14:val="tx1"/>
            </w14:solidFill>
          </w14:textFill>
        </w:rPr>
        <w:t xml:space="preserve">                                   </w:t>
      </w:r>
    </w:p>
    <w:p w14:paraId="6ABF51E7">
      <w:pPr>
        <w:spacing w:before="240" w:beforeLines="100" w:afterLines="50"/>
        <w:ind w:left="708" w:leftChars="337" w:firstLine="992" w:firstLineChars="310"/>
        <w:rPr>
          <w:rFonts w:ascii="宋体" w:hAnsi="宋体" w:cs="仿宋"/>
          <w:color w:val="000000" w:themeColor="text1"/>
          <w:sz w:val="32"/>
          <w:szCs w:val="32"/>
          <w:highlight w:val="none"/>
          <w:u w:val="single"/>
          <w14:textFill>
            <w14:solidFill>
              <w14:schemeClr w14:val="tx1"/>
            </w14:solidFill>
          </w14:textFill>
        </w:rPr>
      </w:pPr>
      <w:r>
        <w:rPr>
          <w:rFonts w:hint="eastAsia" w:ascii="宋体" w:hAnsi="宋体" w:cs="仿宋"/>
          <w:color w:val="000000" w:themeColor="text1"/>
          <w:kern w:val="2"/>
          <w:sz w:val="32"/>
          <w:szCs w:val="32"/>
          <w:highlight w:val="none"/>
          <w:u w:val="none"/>
          <w:lang w:val="en-US" w:eastAsia="zh-CN"/>
          <w14:textFill>
            <w14:solidFill>
              <w14:schemeClr w14:val="tx1"/>
            </w14:solidFill>
          </w14:textFill>
        </w:rPr>
        <w:t>管 理 人（丙方）</w:t>
      </w:r>
      <w:r>
        <w:rPr>
          <w:rFonts w:hint="default" w:ascii="宋体" w:hAnsi="宋体" w:cs="仿宋" w:eastAsiaTheme="minorEastAsia"/>
          <w:color w:val="000000" w:themeColor="text1"/>
          <w:kern w:val="2"/>
          <w:sz w:val="32"/>
          <w:szCs w:val="32"/>
          <w:highlight w:val="none"/>
          <w:u w:val="none"/>
          <w:lang w:val="en-US" w:eastAsia="zh-CN"/>
          <w14:textFill>
            <w14:solidFill>
              <w14:schemeClr w14:val="tx1"/>
            </w14:solidFill>
          </w14:textFill>
        </w:rPr>
        <w:t>：</w:t>
      </w:r>
      <w:r>
        <w:rPr>
          <w:rFonts w:hint="eastAsia" w:ascii="宋体" w:hAnsi="宋体" w:cs="仿宋"/>
          <w:color w:val="000000" w:themeColor="text1"/>
          <w:kern w:val="2"/>
          <w:sz w:val="32"/>
          <w:szCs w:val="32"/>
          <w:highlight w:val="none"/>
          <w:u w:val="none"/>
          <w:lang w:val="en-US" w:eastAsia="zh-CN"/>
          <w14:textFill>
            <w14:solidFill>
              <w14:schemeClr w14:val="tx1"/>
            </w14:solidFill>
          </w14:textFill>
        </w:rPr>
        <w:t xml:space="preserve">  </w:t>
      </w:r>
      <w:r>
        <w:rPr>
          <w:rFonts w:hint="eastAsia" w:ascii="宋体" w:hAnsi="宋体" w:cs="仿宋"/>
          <w:color w:val="000000" w:themeColor="text1"/>
          <w:sz w:val="32"/>
          <w:szCs w:val="32"/>
          <w:highlight w:val="none"/>
          <w:u w:val="single"/>
          <w14:textFill>
            <w14:solidFill>
              <w14:schemeClr w14:val="tx1"/>
            </w14:solidFill>
          </w14:textFill>
        </w:rPr>
        <w:t>广州岭南国际酒店管理有限公司</w:t>
      </w:r>
      <w:r>
        <w:rPr>
          <w:rFonts w:ascii="宋体" w:hAnsi="宋体" w:cs="仿宋"/>
          <w:color w:val="000000" w:themeColor="text1"/>
          <w:sz w:val="32"/>
          <w:szCs w:val="32"/>
          <w:highlight w:val="none"/>
          <w:u w:val="single"/>
          <w14:textFill>
            <w14:solidFill>
              <w14:schemeClr w14:val="tx1"/>
            </w14:solidFill>
          </w14:textFill>
        </w:rPr>
        <w:t xml:space="preserve">    </w:t>
      </w:r>
    </w:p>
    <w:p w14:paraId="62344BAA">
      <w:pPr>
        <w:spacing w:before="240" w:beforeLines="100" w:afterLines="50"/>
        <w:ind w:left="0" w:leftChars="0" w:firstLine="1600" w:firstLineChars="500"/>
        <w:rPr>
          <w:rFonts w:hint="default" w:ascii="宋体" w:hAnsi="宋体" w:cs="仿宋" w:eastAsiaTheme="minorEastAsia"/>
          <w:color w:val="000000" w:themeColor="text1"/>
          <w:kern w:val="2"/>
          <w:sz w:val="32"/>
          <w:szCs w:val="32"/>
          <w:highlight w:val="none"/>
          <w:lang w:val="en-US" w:eastAsia="zh-CN"/>
          <w14:textFill>
            <w14:solidFill>
              <w14:schemeClr w14:val="tx1"/>
            </w14:solidFill>
          </w14:textFill>
        </w:rPr>
      </w:pPr>
    </w:p>
    <w:p w14:paraId="34D2D1FF">
      <w:pPr>
        <w:pStyle w:val="23"/>
        <w:rPr>
          <w:color w:val="000000" w:themeColor="text1"/>
          <w:highlight w:val="none"/>
          <w14:textFill>
            <w14:solidFill>
              <w14:schemeClr w14:val="tx1"/>
            </w14:solidFill>
          </w14:textFill>
        </w:rPr>
      </w:pPr>
    </w:p>
    <w:p w14:paraId="7091A49E">
      <w:pPr>
        <w:spacing w:line="360" w:lineRule="auto"/>
        <w:ind w:firstLine="900" w:firstLineChars="300"/>
        <w:rPr>
          <w:rFonts w:ascii="宋体" w:cs="Times New Roman"/>
          <w:color w:val="000000" w:themeColor="text1"/>
          <w:sz w:val="30"/>
          <w:szCs w:val="30"/>
          <w:highlight w:val="none"/>
          <w:u w:val="single"/>
          <w14:textFill>
            <w14:solidFill>
              <w14:schemeClr w14:val="tx1"/>
            </w14:solidFill>
          </w14:textFill>
        </w:rPr>
      </w:pPr>
    </w:p>
    <w:p w14:paraId="655875FF">
      <w:pPr>
        <w:spacing w:line="240" w:lineRule="atLeast"/>
        <w:jc w:val="center"/>
        <w:rPr>
          <w:rFonts w:ascii="宋体" w:cs="Times New Roman"/>
          <w:b/>
          <w:bCs/>
          <w:color w:val="000000" w:themeColor="text1"/>
          <w:spacing w:val="50"/>
          <w:sz w:val="32"/>
          <w:szCs w:val="32"/>
          <w:highlight w:val="none"/>
          <w14:textFill>
            <w14:solidFill>
              <w14:schemeClr w14:val="tx1"/>
            </w14:solidFill>
          </w14:textFill>
        </w:rPr>
      </w:pPr>
      <w:r>
        <w:rPr>
          <w:rFonts w:hint="eastAsia" w:ascii="宋体" w:hAnsi="宋体" w:cs="宋体"/>
          <w:b/>
          <w:bCs/>
          <w:color w:val="000000" w:themeColor="text1"/>
          <w:spacing w:val="50"/>
          <w:sz w:val="32"/>
          <w:szCs w:val="32"/>
          <w:highlight w:val="none"/>
          <w14:textFill>
            <w14:solidFill>
              <w14:schemeClr w14:val="tx1"/>
            </w14:solidFill>
          </w14:textFill>
        </w:rPr>
        <w:t>广州市住房和城乡建设局</w:t>
      </w:r>
    </w:p>
    <w:p w14:paraId="54F13E66">
      <w:pPr>
        <w:spacing w:line="240" w:lineRule="atLeast"/>
        <w:jc w:val="center"/>
        <w:rPr>
          <w:rFonts w:ascii="宋体" w:cs="Times New Roman"/>
          <w:b/>
          <w:bCs/>
          <w:color w:val="000000" w:themeColor="text1"/>
          <w:spacing w:val="20"/>
          <w:sz w:val="32"/>
          <w:szCs w:val="32"/>
          <w:highlight w:val="none"/>
          <w14:textFill>
            <w14:solidFill>
              <w14:schemeClr w14:val="tx1"/>
            </w14:solidFill>
          </w14:textFill>
        </w:rPr>
      </w:pPr>
      <w:r>
        <w:rPr>
          <w:rFonts w:ascii="宋体" w:hAnsi="宋体" w:cs="宋体"/>
          <w:b/>
          <w:bCs/>
          <w:color w:val="000000" w:themeColor="text1"/>
          <w:spacing w:val="20"/>
          <w:sz w:val="32"/>
          <w:szCs w:val="32"/>
          <w:highlight w:val="none"/>
          <w14:textFill>
            <w14:solidFill>
              <w14:schemeClr w14:val="tx1"/>
            </w14:solidFill>
          </w14:textFill>
        </w:rPr>
        <w:t xml:space="preserve">                            </w:t>
      </w:r>
      <w:r>
        <w:rPr>
          <w:rFonts w:hint="eastAsia" w:ascii="宋体" w:hAnsi="宋体" w:cs="宋体"/>
          <w:b/>
          <w:bCs/>
          <w:color w:val="000000" w:themeColor="text1"/>
          <w:spacing w:val="20"/>
          <w:sz w:val="32"/>
          <w:szCs w:val="32"/>
          <w:highlight w:val="none"/>
          <w14:textFill>
            <w14:solidFill>
              <w14:schemeClr w14:val="tx1"/>
            </w14:solidFill>
          </w14:textFill>
        </w:rPr>
        <w:t>制定</w:t>
      </w:r>
    </w:p>
    <w:p w14:paraId="5FC50927">
      <w:pPr>
        <w:spacing w:line="240" w:lineRule="atLeast"/>
        <w:ind w:firstLine="2836" w:firstLineChars="607"/>
        <w:rPr>
          <w:rFonts w:ascii="宋体" w:cs="Times New Roman"/>
          <w:b/>
          <w:bCs/>
          <w:color w:val="000000" w:themeColor="text1"/>
          <w:spacing w:val="73"/>
          <w:sz w:val="32"/>
          <w:szCs w:val="32"/>
          <w:highlight w:val="none"/>
          <w14:textFill>
            <w14:solidFill>
              <w14:schemeClr w14:val="tx1"/>
            </w14:solidFill>
          </w14:textFill>
        </w:rPr>
      </w:pPr>
      <w:r>
        <w:rPr>
          <w:rFonts w:hint="eastAsia" w:ascii="宋体" w:hAnsi="宋体" w:cs="宋体"/>
          <w:b/>
          <w:bCs/>
          <w:color w:val="000000" w:themeColor="text1"/>
          <w:spacing w:val="73"/>
          <w:sz w:val="32"/>
          <w:szCs w:val="32"/>
          <w:highlight w:val="none"/>
          <w14:textFill>
            <w14:solidFill>
              <w14:schemeClr w14:val="tx1"/>
            </w14:solidFill>
          </w14:textFill>
        </w:rPr>
        <w:t>广州市市场监督管理局</w:t>
      </w:r>
    </w:p>
    <w:p w14:paraId="605EA19C">
      <w:pPr>
        <w:spacing w:line="240" w:lineRule="atLeast"/>
        <w:jc w:val="center"/>
        <w:rPr>
          <w:rFonts w:ascii="宋体" w:cs="Times New Roman"/>
          <w:b/>
          <w:bCs/>
          <w:color w:val="000000" w:themeColor="text1"/>
          <w:spacing w:val="20"/>
          <w:sz w:val="32"/>
          <w:szCs w:val="32"/>
          <w:highlight w:val="none"/>
          <w14:textFill>
            <w14:solidFill>
              <w14:schemeClr w14:val="tx1"/>
            </w14:solidFill>
          </w14:textFill>
        </w:rPr>
      </w:pPr>
    </w:p>
    <w:p w14:paraId="24E6D6D3">
      <w:pPr>
        <w:spacing w:line="240" w:lineRule="atLeast"/>
        <w:jc w:val="center"/>
        <w:rPr>
          <w:rFonts w:ascii="宋体" w:cs="Times New Roman"/>
          <w:color w:val="000000" w:themeColor="text1"/>
          <w:sz w:val="32"/>
          <w:szCs w:val="32"/>
          <w:highlight w:val="none"/>
          <w:u w:val="single"/>
          <w14:textFill>
            <w14:solidFill>
              <w14:schemeClr w14:val="tx1"/>
            </w14:solidFill>
          </w14:textFill>
        </w:rPr>
      </w:pPr>
    </w:p>
    <w:p w14:paraId="7E05CA5C">
      <w:pPr>
        <w:widowControl/>
        <w:spacing w:line="360" w:lineRule="auto"/>
        <w:jc w:val="left"/>
        <w:rPr>
          <w:rFonts w:ascii="宋体" w:cs="Times New Roman"/>
          <w:b/>
          <w:bCs/>
          <w:color w:val="000000" w:themeColor="text1"/>
          <w:spacing w:val="80"/>
          <w:kern w:val="0"/>
          <w:sz w:val="36"/>
          <w:szCs w:val="36"/>
          <w:highlight w:val="none"/>
          <w14:textFill>
            <w14:solidFill>
              <w14:schemeClr w14:val="tx1"/>
            </w14:solidFill>
          </w14:textFill>
        </w:rPr>
        <w:sectPr>
          <w:footerReference r:id="rId3" w:type="default"/>
          <w:endnotePr>
            <w:numFmt w:val="decimal"/>
          </w:endnotePr>
          <w:pgSz w:w="11906" w:h="16838"/>
          <w:pgMar w:top="851" w:right="924" w:bottom="851" w:left="737" w:header="0" w:footer="0" w:gutter="0"/>
          <w:pgNumType w:start="1"/>
          <w:cols w:space="720" w:num="1"/>
        </w:sectPr>
      </w:pPr>
    </w:p>
    <w:p w14:paraId="21C2E28B">
      <w:pPr>
        <w:pStyle w:val="14"/>
        <w:jc w:val="center"/>
        <w:rPr>
          <w:rFonts w:cs="Times New Roman"/>
          <w:color w:val="000000" w:themeColor="text1"/>
          <w:sz w:val="36"/>
          <w:szCs w:val="36"/>
          <w:highlight w:val="none"/>
          <w14:textFill>
            <w14:solidFill>
              <w14:schemeClr w14:val="tx1"/>
            </w14:solidFill>
          </w14:textFill>
        </w:rPr>
      </w:pPr>
      <w:bookmarkStart w:id="0" w:name="_Toc18985581"/>
      <w:bookmarkStart w:id="1" w:name="_Toc18985701"/>
      <w:bookmarkStart w:id="2" w:name="_Toc18985535"/>
      <w:bookmarkStart w:id="3" w:name="_Toc18984943"/>
      <w:r>
        <w:rPr>
          <w:rFonts w:hint="eastAsia" w:cs="宋体"/>
          <w:color w:val="000000" w:themeColor="text1"/>
          <w:sz w:val="36"/>
          <w:szCs w:val="36"/>
          <w:highlight w:val="none"/>
          <w14:textFill>
            <w14:solidFill>
              <w14:schemeClr w14:val="tx1"/>
            </w14:solidFill>
          </w14:textFill>
        </w:rPr>
        <w:t>目</w:t>
      </w:r>
      <w:r>
        <w:rPr>
          <w:color w:val="000000" w:themeColor="text1"/>
          <w:sz w:val="36"/>
          <w:szCs w:val="36"/>
          <w:highlight w:val="none"/>
          <w14:textFill>
            <w14:solidFill>
              <w14:schemeClr w14:val="tx1"/>
            </w14:solidFill>
          </w14:textFill>
        </w:rPr>
        <w:t xml:space="preserve">   </w:t>
      </w:r>
      <w:r>
        <w:rPr>
          <w:rFonts w:hint="eastAsia" w:cs="宋体"/>
          <w:color w:val="000000" w:themeColor="text1"/>
          <w:sz w:val="36"/>
          <w:szCs w:val="36"/>
          <w:highlight w:val="none"/>
          <w14:textFill>
            <w14:solidFill>
              <w14:schemeClr w14:val="tx1"/>
            </w14:solidFill>
          </w14:textFill>
        </w:rPr>
        <w:t>录</w:t>
      </w:r>
    </w:p>
    <w:p w14:paraId="6EC2CC6C">
      <w:pPr>
        <w:pStyle w:val="24"/>
        <w:rPr>
          <w:rFonts w:cs="Times New Roman"/>
          <w:color w:val="000000" w:themeColor="text1"/>
          <w:highlight w:val="none"/>
          <w14:textFill>
            <w14:solidFill>
              <w14:schemeClr w14:val="tx1"/>
            </w14:solidFill>
          </w14:textFill>
        </w:rPr>
      </w:pPr>
    </w:p>
    <w:p w14:paraId="6D644C9E">
      <w:pPr>
        <w:pStyle w:val="14"/>
        <w:tabs>
          <w:tab w:val="right" w:leader="dot" w:pos="10194"/>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TOC \o "1-3" \h \z \u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"_Toc10624807"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宋体" w:hAnsi="宋体" w:cs="宋体"/>
          <w:color w:val="000000" w:themeColor="text1"/>
          <w:highlight w:val="none"/>
          <w14:textFill>
            <w14:solidFill>
              <w14:schemeClr w14:val="tx1"/>
            </w14:solidFill>
          </w14:textFill>
        </w:rPr>
        <w:t>第一部分  协  议  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8487C03">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"_Toc10624808"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一、工程概况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AA8A6B6">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"_Toc10624809"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二、工程内容与承包范围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F8EAB9A">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三、合同工期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88EC37C">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★四、质量标准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5E8C6B5">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五、合同价款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BF52EAF">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七、组成合同的文件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9AB74F1">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八、词语含义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76227FF">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九、承包人承诺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CCD2A61">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"_Toc10624816"</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十、发包人承诺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AE4504C">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十一、合同生效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4D31A7F">
      <w:pPr>
        <w:pStyle w:val="14"/>
        <w:tabs>
          <w:tab w:val="right" w:leader="dot" w:pos="10194"/>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宋体" w:hAnsi="宋体" w:cs="宋体"/>
          <w:color w:val="000000" w:themeColor="text1"/>
          <w:highlight w:val="none"/>
          <w14:textFill>
            <w14:solidFill>
              <w14:schemeClr w14:val="tx1"/>
            </w14:solidFill>
          </w14:textFill>
        </w:rPr>
        <w:t>第二部分  通用条款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B2228B9">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"_Toc10624819"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hAnsi="宋体"/>
          <w:b/>
          <w:bCs/>
          <w:color w:val="000000" w:themeColor="text1"/>
          <w:highlight w:val="none"/>
          <w14:textFill>
            <w14:solidFill>
              <w14:schemeClr w14:val="tx1"/>
            </w14:solidFill>
          </w14:textFill>
        </w:rPr>
        <w:t>一、总  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4BFB593">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1  定义</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8D731EE">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2  合同文件及解释</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10</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452F3BCE">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3  阅读、理解与接受</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10</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0617D43">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"_Toc10624823"</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4  语言及适用的法律、标准与规范</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_Toc10624823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A40F9B6">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5  施工设计图纸</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90F3941">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6  通讯联络</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C4872AD">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7  工程分包</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13</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E6CFBAE">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8  现场查勘</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14</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A0F3162">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"_Toc10624828"</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9  招标错失的修正</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_Toc10624828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C07D893">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"_Toc10624829"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10  投标文件的完备性</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_Toc10624829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D2FEE54">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"_Toc10624830"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11  文物和地下障碍物</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_Toc10624830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16</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BC74ECE">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"_Toc10624831"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12  事故处理</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_Toc10624831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16</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521F5B1">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"_Toc10624832"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13  交通运输</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_Toc10624832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17</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442AADE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"_Toc10624833"</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14  专项批准事件的签认</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_Toc10624833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87410FF">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"_Toc10624834"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15  专利技术</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_Toc10624834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A86E1C5">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"_Toc10624835"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16  联合的责任</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_Toc10624835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19</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55B8D2F">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"_Toc10624836"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17  保障</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_Toc10624836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19</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4DABC30F">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"_Toc10624837"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18  财产</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_Toc10624837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20</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932DF21">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"_Toc10624838"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二、合同主体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B819446">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"_Toc10624839"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19  发包人</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_Toc10624839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20</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EC87881">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"_Toc10624840"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20  承包人</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_Toc10624840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E887B00">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"_Toc10624841"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21  现场管理人员任命和更换</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_Toc10624841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24</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E5B7D1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"_Toc10624842"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22  发包人代表</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_Toc10624842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5C7C076">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"_Toc10624843"</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23  监理工程师</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_Toc10624843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20526E3">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"_Toc10624844"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24  造价工程师</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_Toc10624844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27</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84E077C">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"_Toc10624845"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25  承包人代表</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_Toc10624845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A1D80B9">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"_Toc10624846"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26  指定分包人</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_Toc10624846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29</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C5CEA4B">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"_Toc10624847"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27  承包人劳务</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_Toc10624847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29</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3A33788">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"_Toc10624848"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三、担保、保险与风险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C543FF3">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"_Toc10624849"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28  工程担保</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_Toc10624849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31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44C4176">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"_Toc10624850"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29  发包人风险</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_Toc10624850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32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377D6FB">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"_Toc10624851"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30  承包人风险</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_Toc10624851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32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A0A7351">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"_Toc10624852"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31  不可抗力</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_Toc10624852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33</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6FA1F7B">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"_Toc10624853"</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32  保险</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_Toc10624853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34</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E9CB666">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"_Toc10624854"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四、工  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6AE65CD">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"_Toc10624855"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33  进度计划和报告</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_Toc10624855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35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19E830D">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"_Toc10624856"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34  开工</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_Toc10624856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36</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B37F83E">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"_Toc10624857"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35  暂停施工和复工</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_Toc10624857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37</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40044E9">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"_Toc10624858"</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36  工期和工期延误</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_Toc10624858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38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BB73331">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"_Toc10624859"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37  加快进度</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_Toc10624859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40</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E538CCC">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"_Toc10624860"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38  竣工日期</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_Toc10624860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D49581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"_Toc10624861"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39  提前竣工</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_Toc10624861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775DCEC">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"_Toc10624862"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40  误期赔偿</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_Toc10624862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5539778">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"_Toc10624863"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五、质量与安全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A331AC6">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"_Toc10624864"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★41  质量与安全管理</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_Toc10624864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97FB0C0">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"_Toc10624865"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★42  质量标准</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_Toc10624865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43</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CF7EFB0">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"_Toc10624866"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★43  工程质量创优</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_Toc10624866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44</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CA1151E">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"_Toc10624867"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44  工程的照管</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_Toc10624867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44</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89FA9A3">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"_Toc10624868"</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★45  绿色施工安全防护</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_Toc10624868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E3E815F">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"_Toc10624869"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46  测量放线</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_Toc10624869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9446EBB">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47  钻孔与勘探性开挖</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49</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7045431">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 xml:space="preserve">48 </w:t>
      </w:r>
      <w:r>
        <w:rPr>
          <w:rStyle w:val="22"/>
          <w:rFonts w:ascii="仿宋" w:hAnsi="仿宋" w:eastAsia="仿宋" w:cs="仿宋"/>
          <w:b/>
          <w:bCs/>
          <w:i w:val="0"/>
          <w:color w:val="000000" w:themeColor="text1"/>
          <w:highlight w:val="none"/>
          <w14:textFill>
            <w14:solidFill>
              <w14:schemeClr w14:val="tx1"/>
            </w14:solidFill>
          </w14:textFill>
        </w:rPr>
        <w:t xml:space="preserve"> </w:t>
      </w:r>
      <w:r>
        <w:rPr>
          <w:rStyle w:val="22"/>
          <w:rFonts w:hint="eastAsia" w:ascii="仿宋" w:hAnsi="仿宋" w:eastAsia="仿宋" w:cs="仿宋"/>
          <w:b/>
          <w:bCs/>
          <w:i w:val="0"/>
          <w:color w:val="000000" w:themeColor="text1"/>
          <w:highlight w:val="none"/>
          <w:lang w:eastAsia="zh-CN"/>
          <w14:textFill>
            <w14:solidFill>
              <w14:schemeClr w14:val="tx1"/>
            </w14:solidFill>
          </w14:textFill>
        </w:rPr>
        <w:t>发包人</w:t>
      </w:r>
      <w:r>
        <w:rPr>
          <w:rStyle w:val="22"/>
          <w:rFonts w:ascii="仿宋" w:hAnsi="仿宋" w:eastAsia="仿宋" w:cs="仿宋"/>
          <w:b/>
          <w:bCs/>
          <w:i w:val="0"/>
          <w:color w:val="000000" w:themeColor="text1"/>
          <w:highlight w:val="none"/>
          <w14:textFill>
            <w14:solidFill>
              <w14:schemeClr w14:val="tx1"/>
            </w14:solidFill>
          </w14:textFill>
        </w:rPr>
        <w:t>供应材料和工程设备</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49</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975E361">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49  承包人采购材料和工程设备</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51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373B2B2">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"_Toc10624873"</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50  材料和工程设备的检验试验</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_Toc10624873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52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A294F66">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51  施工设备和临时设施</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53</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670AE50">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★52  工程质量检查</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54</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E3AE1D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★53  隐蔽工程和中间验收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55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9B5EC2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★54  重新验收和额外检查检验</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56</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32A04EB">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"_Toc10624878"</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55  工程试车</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_Toc10624878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56</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968B35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"_Toc10624879"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★56  工程变更</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_Toc10624879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58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C3BA0DB">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"_Toc10624880"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57  竣工验收条件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_Toc10624880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60</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F33617F">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"_Toc10624881"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58  竣工验收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_Toc10624881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60</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F1CFDF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"_Toc10624882"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59  缺陷责任与质量保修</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_Toc10624882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63</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8412758">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"_Toc10624883"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六、造  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854C027">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"_Toc10624884"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60  资金计划和安排</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_Toc10624884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24D10C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"_Toc10624885"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★61  工程量</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_Toc10624885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CD383A4">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"_Toc10624886"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★62  工程计量和计价</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_Toc10624886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66</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53BED81">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"_Toc10624887"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★63  暂列金额</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_Toc10624887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67</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45FD6E95">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"_Toc10624888"</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★64  计日工</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_Toc10624888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67</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7736992">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"_Toc10624889"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★65  暂估价</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_Toc10624889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A12B4E7">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★66  提前竣工奖与误期赔偿费</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9BB96E4">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★67  工程优质费</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69</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9099D8D">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★68  合同价款的约定与调整</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70</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41E48B9">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"_Toc10624893"</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★69  后继法律变化事件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_Toc10624893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49E56B96">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★70  项目特征描述不符事件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3A2D1B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★71  分部分项工程量清单缺项漏项事件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AEA1C91">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★72  工程变更事件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DC16EF0">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★73  工程量偏差事件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74</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2669CE4">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"_Toc10624898"</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★74  费用索赔事件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_Toc10624898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0CA9C329">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"_Toc10624899"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★75  现场签证事件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_Toc10624899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76</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5EE56D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★76  物价涨落事件</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77</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5702EF9">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★77  合同价款调整程序</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2AA6192">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★78  支付事项</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79</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432A077">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"_Toc10624903"</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★79  预付款</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_Toc10624903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80</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8D13C68">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★80  绿色施工安全防护费</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81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4EC4BF57">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★81  进度款</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82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A8697FE">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★82  竣工结算</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84</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769957A">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★83  结算款</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85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502D68F">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"_Toc10624908"</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★84  质量保证金</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_Toc10624908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86</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144E252">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"_Toc10624909"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85  最终清算款</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_Toc10624909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87</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17E429D2">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"_Toc10624910"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七、合同争议、解除与终止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1BBB2CB">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"_Toc10624911"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86  合同争议</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_Toc10624911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88</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025F253">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"_Toc10624912"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87  合同解除</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_Toc10624912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89</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9ABE35F">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"_Toc10624913"</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88  合同解除的支付</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_Toc10624913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91</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05C526B">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"_Toc10624914"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89  合同终止</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_Toc10624914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92</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650ABE63">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"_Toc10624915"</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w:t>
      </w:r>
      <w:r>
        <w:rPr>
          <w:rStyle w:val="22"/>
          <w:rFonts w:ascii="仿宋" w:hAnsi="仿宋" w:eastAsia="仿宋" w:cs="仿宋"/>
          <w:b/>
          <w:bCs/>
          <w:i w:val="0"/>
          <w:color w:val="000000" w:themeColor="text1"/>
          <w:highlight w:val="none"/>
          <w14:textFill>
            <w14:solidFill>
              <w14:schemeClr w14:val="tx1"/>
            </w14:solidFill>
          </w14:textFill>
        </w:rPr>
        <w:t>90  承包人的违约责任</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_Toc10624915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93</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4160D33F">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"_Toc10624916"</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w:t>
      </w:r>
      <w:r>
        <w:rPr>
          <w:rStyle w:val="22"/>
          <w:rFonts w:ascii="仿宋" w:hAnsi="仿宋" w:eastAsia="仿宋" w:cs="仿宋"/>
          <w:b/>
          <w:bCs/>
          <w:i w:val="0"/>
          <w:color w:val="000000" w:themeColor="text1"/>
          <w:highlight w:val="none"/>
          <w14:textFill>
            <w14:solidFill>
              <w14:schemeClr w14:val="tx1"/>
            </w14:solidFill>
          </w14:textFill>
        </w:rPr>
        <w:t xml:space="preserve">91 </w:t>
      </w:r>
      <w:r>
        <w:rPr>
          <w:rStyle w:val="22"/>
          <w:rFonts w:hint="eastAsia" w:ascii="仿宋" w:hAnsi="仿宋" w:eastAsia="仿宋" w:cs="仿宋"/>
          <w:b/>
          <w:bCs/>
          <w:i w:val="0"/>
          <w:color w:val="000000" w:themeColor="text1"/>
          <w:highlight w:val="none"/>
          <w14:textFill>
            <w14:solidFill>
              <w14:schemeClr w14:val="tx1"/>
            </w14:solidFill>
          </w14:textFill>
        </w:rPr>
        <w:t>发包人（出资人）</w:t>
      </w:r>
      <w:r>
        <w:rPr>
          <w:rStyle w:val="22"/>
          <w:rFonts w:ascii="仿宋" w:hAnsi="仿宋" w:eastAsia="仿宋" w:cs="仿宋"/>
          <w:b/>
          <w:bCs/>
          <w:i w:val="0"/>
          <w:color w:val="000000" w:themeColor="text1"/>
          <w:highlight w:val="none"/>
          <w14:textFill>
            <w14:solidFill>
              <w14:schemeClr w14:val="tx1"/>
            </w14:solidFill>
          </w14:textFill>
        </w:rPr>
        <w:t>的违约责任</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_Toc10624916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93</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F1407F5">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"_Toc10624917"</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i w:val="0"/>
          <w:color w:val="000000" w:themeColor="text1"/>
          <w:highlight w:val="none"/>
          <w14:textFill>
            <w14:solidFill>
              <w14:schemeClr w14:val="tx1"/>
            </w14:solidFill>
          </w14:textFill>
        </w:rPr>
        <w:t>★</w:t>
      </w:r>
      <w:r>
        <w:rPr>
          <w:rStyle w:val="22"/>
          <w:rFonts w:ascii="仿宋" w:hAnsi="仿宋" w:eastAsia="仿宋" w:cs="仿宋"/>
          <w:b/>
          <w:bCs/>
          <w:i w:val="0"/>
          <w:color w:val="000000" w:themeColor="text1"/>
          <w:highlight w:val="none"/>
          <w14:textFill>
            <w14:solidFill>
              <w14:schemeClr w14:val="tx1"/>
            </w14:solidFill>
          </w14:textFill>
        </w:rPr>
        <w:t>92  除外责任</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_Toc10624917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93</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4C94F8F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"_Toc10624918"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九、其  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B058752">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"_Toc10624919"</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93  缴纳税费</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_Toc10624919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93</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3850F18E">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"_Toc10624920"</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94  保密要求</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_Toc10624920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94</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7E9FA8C">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"_Toc10624921"</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95 廉政建设</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_Toc10624921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2C7852BA">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"_Toc10624922"</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96  禁止转让</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_Toc10624922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5C8F45A5">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"_Toc10624923"</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97  合同份数</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_Toc10624923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95</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E760C10">
      <w:pPr>
        <w:pStyle w:val="10"/>
        <w:tabs>
          <w:tab w:val="right" w:leader="dot" w:pos="10194"/>
        </w:tabs>
        <w:rPr>
          <w:rFonts w:ascii="等线" w:hAnsi="等线" w:eastAsia="等线" w:cs="Times New Roman"/>
          <w:i w:val="0"/>
          <w:iCs w:val="0"/>
          <w:color w:val="000000" w:themeColor="text1"/>
          <w:sz w:val="21"/>
          <w:szCs w:val="22"/>
          <w:highlight w:val="none"/>
          <w14:textFill>
            <w14:solidFill>
              <w14:schemeClr w14:val="tx1"/>
            </w14:solidFill>
          </w14:textFill>
        </w:rPr>
      </w:pPr>
      <w:r>
        <w:rPr>
          <w:rStyle w:val="22"/>
          <w:i w:val="0"/>
          <w:color w:val="000000" w:themeColor="text1"/>
          <w:highlight w:val="none"/>
          <w14:textFill>
            <w14:solidFill>
              <w14:schemeClr w14:val="tx1"/>
            </w14:solidFill>
          </w14:textFill>
        </w:rPr>
        <w:fldChar w:fldCharType="begin"/>
      </w:r>
      <w:r>
        <w:rPr>
          <w:rStyle w:val="22"/>
          <w:i w:val="0"/>
          <w:color w:val="000000" w:themeColor="text1"/>
          <w:highlight w:val="none"/>
          <w14:textFill>
            <w14:solidFill>
              <w14:schemeClr w14:val="tx1"/>
            </w14:solidFill>
          </w14:textFill>
        </w:rPr>
        <w:instrText xml:space="preserve"> </w:instrText>
      </w:r>
      <w:r>
        <w:rPr>
          <w:i w:val="0"/>
          <w:color w:val="000000" w:themeColor="text1"/>
          <w:highlight w:val="none"/>
          <w14:textFill>
            <w14:solidFill>
              <w14:schemeClr w14:val="tx1"/>
            </w14:solidFill>
          </w14:textFill>
        </w:rPr>
        <w:instrText xml:space="preserve">HYPERLINK \l "_Toc10624924"</w:instrText>
      </w:r>
      <w:r>
        <w:rPr>
          <w:rStyle w:val="22"/>
          <w:i w:val="0"/>
          <w:color w:val="000000" w:themeColor="text1"/>
          <w:highlight w:val="none"/>
          <w14:textFill>
            <w14:solidFill>
              <w14:schemeClr w14:val="tx1"/>
            </w14:solidFill>
          </w14:textFill>
        </w:rPr>
        <w:instrText xml:space="preserve"> </w:instrText>
      </w:r>
      <w:r>
        <w:rPr>
          <w:rStyle w:val="22"/>
          <w:i w:val="0"/>
          <w:color w:val="000000" w:themeColor="text1"/>
          <w:highlight w:val="none"/>
          <w14:textFill>
            <w14:solidFill>
              <w14:schemeClr w14:val="tx1"/>
            </w14:solidFill>
          </w14:textFill>
        </w:rPr>
        <w:fldChar w:fldCharType="separate"/>
      </w:r>
      <w:r>
        <w:rPr>
          <w:rStyle w:val="22"/>
          <w:rFonts w:ascii="仿宋" w:hAnsi="仿宋" w:eastAsia="仿宋" w:cs="仿宋"/>
          <w:b/>
          <w:bCs/>
          <w:i w:val="0"/>
          <w:color w:val="000000" w:themeColor="text1"/>
          <w:highlight w:val="none"/>
          <w14:textFill>
            <w14:solidFill>
              <w14:schemeClr w14:val="tx1"/>
            </w14:solidFill>
          </w14:textFill>
        </w:rPr>
        <w:t>98  合同管理</w:t>
      </w:r>
      <w:r>
        <w:rPr>
          <w:i w:val="0"/>
          <w:color w:val="000000" w:themeColor="text1"/>
          <w:highlight w:val="none"/>
          <w14:textFill>
            <w14:solidFill>
              <w14:schemeClr w14:val="tx1"/>
            </w14:solidFill>
          </w14:textFill>
        </w:rPr>
        <w:tab/>
      </w:r>
      <w:r>
        <w:rPr>
          <w:i w:val="0"/>
          <w:color w:val="000000" w:themeColor="text1"/>
          <w:highlight w:val="none"/>
          <w14:textFill>
            <w14:solidFill>
              <w14:schemeClr w14:val="tx1"/>
            </w14:solidFill>
          </w14:textFill>
        </w:rPr>
        <w:fldChar w:fldCharType="begin"/>
      </w:r>
      <w:r>
        <w:rPr>
          <w:i w:val="0"/>
          <w:color w:val="000000" w:themeColor="text1"/>
          <w:highlight w:val="none"/>
          <w14:textFill>
            <w14:solidFill>
              <w14:schemeClr w14:val="tx1"/>
            </w14:solidFill>
          </w14:textFill>
        </w:rPr>
        <w:instrText xml:space="preserve"> PAGEREF _Toc10624924 \h </w:instrText>
      </w:r>
      <w:r>
        <w:rPr>
          <w:i w:val="0"/>
          <w:color w:val="000000" w:themeColor="text1"/>
          <w:highlight w:val="none"/>
          <w14:textFill>
            <w14:solidFill>
              <w14:schemeClr w14:val="tx1"/>
            </w14:solidFill>
          </w14:textFill>
        </w:rPr>
        <w:fldChar w:fldCharType="separate"/>
      </w:r>
      <w:r>
        <w:rPr>
          <w:i w:val="0"/>
          <w:color w:val="000000" w:themeColor="text1"/>
          <w:highlight w:val="none"/>
          <w14:textFill>
            <w14:solidFill>
              <w14:schemeClr w14:val="tx1"/>
            </w14:solidFill>
          </w14:textFill>
        </w:rPr>
        <w:t>96</w:t>
      </w:r>
      <w:r>
        <w:rPr>
          <w:i w:val="0"/>
          <w:color w:val="000000" w:themeColor="text1"/>
          <w:highlight w:val="none"/>
          <w14:textFill>
            <w14:solidFill>
              <w14:schemeClr w14:val="tx1"/>
            </w14:solidFill>
          </w14:textFill>
        </w:rPr>
        <w:fldChar w:fldCharType="end"/>
      </w:r>
      <w:r>
        <w:rPr>
          <w:rStyle w:val="22"/>
          <w:i w:val="0"/>
          <w:color w:val="000000" w:themeColor="text1"/>
          <w:highlight w:val="none"/>
          <w14:textFill>
            <w14:solidFill>
              <w14:schemeClr w14:val="tx1"/>
            </w14:solidFill>
          </w14:textFill>
        </w:rPr>
        <w:fldChar w:fldCharType="end"/>
      </w:r>
    </w:p>
    <w:p w14:paraId="7325DBD6">
      <w:pPr>
        <w:pStyle w:val="14"/>
        <w:tabs>
          <w:tab w:val="right" w:leader="dot" w:pos="10194"/>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"_Toc10624925"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hAnsi="宋体"/>
          <w:color w:val="000000" w:themeColor="text1"/>
          <w:highlight w:val="none"/>
          <w14:textFill>
            <w14:solidFill>
              <w14:schemeClr w14:val="tx1"/>
            </w14:solidFill>
          </w14:textFill>
        </w:rPr>
        <w:t>第三部分    专用条款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A9CB31A">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"_Toc10624926"</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1．定义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9A1DAF3">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"_Toc10624927"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2．合同文件及解释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3D3529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"_Toc10624928"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4．语言及适用的法律、标准与规范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787591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"_Toc10624929"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5. 施工设计图纸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72A0D5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6. 通信联络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4590AB5">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7. 工程分包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5C2AEB5">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13. 交通运输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D5D758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14. 专项批准事件的签认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9925897">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 xml:space="preserve">19. </w:t>
      </w:r>
      <w:r>
        <w:rPr>
          <w:rStyle w:val="22"/>
          <w:rFonts w:hint="eastAsia" w:ascii="仿宋" w:hAnsi="仿宋" w:eastAsia="仿宋" w:cs="仿宋"/>
          <w:b/>
          <w:bCs/>
          <w:color w:val="000000" w:themeColor="text1"/>
          <w:highlight w:val="none"/>
          <w14:textFill>
            <w14:solidFill>
              <w14:schemeClr w14:val="tx1"/>
            </w14:solidFill>
          </w14:textFill>
        </w:rPr>
        <w:t>发包人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06DDEB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20. 承包人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E3F738A">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"_Toc10624936"</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21. 现场管理人员任命和更换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EF64255">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 xml:space="preserve">22. </w:t>
      </w:r>
      <w:r>
        <w:rPr>
          <w:rStyle w:val="22"/>
          <w:rFonts w:hint="eastAsia" w:ascii="仿宋" w:hAnsi="仿宋" w:eastAsia="仿宋" w:cs="仿宋"/>
          <w:b/>
          <w:bCs/>
          <w:color w:val="000000" w:themeColor="text1"/>
          <w:highlight w:val="none"/>
          <w14:textFill>
            <w14:solidFill>
              <w14:schemeClr w14:val="tx1"/>
            </w14:solidFill>
          </w14:textFill>
        </w:rPr>
        <w:t>发包人</w:t>
      </w:r>
      <w:r>
        <w:rPr>
          <w:rStyle w:val="22"/>
          <w:rFonts w:ascii="仿宋" w:hAnsi="仿宋" w:eastAsia="仿宋" w:cs="仿宋"/>
          <w:b/>
          <w:bCs/>
          <w:color w:val="000000" w:themeColor="text1"/>
          <w:highlight w:val="none"/>
          <w14:textFill>
            <w14:solidFill>
              <w14:schemeClr w14:val="tx1"/>
            </w14:solidFill>
          </w14:textFill>
        </w:rPr>
        <w:t>代表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59A258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23. 监理工程师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08AE682">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"_Toc10624939"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24. 造价工程师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142954EA">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25. 承包人代表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B5835DA">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26. 指定分包人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3553024">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28. 工程担保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C4A8EB5">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32. 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20CFE4D">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33. 进度计划和报告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48D3126">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34. 开工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B7AA376">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"_Toc10624946"</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35.暂停施工和复工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0E6BC83">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36. 工期及工期延误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EFBD65C">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38. 竣工日期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9219E77">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"_Toc10624949"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★42. 质量标准、目标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59FF4B2">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★45. 绿色施工安全防护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3E2B3DC">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46. 测量放线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B73C0D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48.</w:t>
      </w:r>
      <w:r>
        <w:rPr>
          <w:rStyle w:val="22"/>
          <w:rFonts w:hint="eastAsia" w:ascii="仿宋" w:hAnsi="仿宋" w:eastAsia="仿宋" w:cs="仿宋"/>
          <w:b/>
          <w:bCs/>
          <w:color w:val="000000" w:themeColor="text1"/>
          <w:highlight w:val="none"/>
          <w14:textFill>
            <w14:solidFill>
              <w14:schemeClr w14:val="tx1"/>
            </w14:solidFill>
          </w14:textFill>
        </w:rPr>
        <w:t>发包人</w:t>
      </w:r>
      <w:r>
        <w:rPr>
          <w:rStyle w:val="22"/>
          <w:rFonts w:ascii="仿宋" w:hAnsi="仿宋" w:eastAsia="仿宋" w:cs="仿宋"/>
          <w:b/>
          <w:bCs/>
          <w:color w:val="000000" w:themeColor="text1"/>
          <w:highlight w:val="none"/>
          <w14:textFill>
            <w14:solidFill>
              <w14:schemeClr w14:val="tx1"/>
            </w14:solidFill>
          </w14:textFill>
        </w:rPr>
        <w:t>供应材料和工程设备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BD22FB1">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49. 承包人采购材料和工程设备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C2B5EB5">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50. 材料和工程设备的检验试验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59792E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51. 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AF0EEB5">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"_Toc10624956"</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53. 隐蔽工程和中间验收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EF795C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55. 工程试车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486552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56．工程变更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E6B192D">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"_Toc10624959"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★58. 竣工验收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9862443">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59. 缺陷责任与质量保修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8AA157C">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61. 工程量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D787DFB">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★63. 暂列金额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4400F6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★65. 暂估价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ECE3014">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★66. 提前竣工奖与误期赔偿费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379FDC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★67. 工程优质费、工程建设标准费用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93769C3">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"_Toc10624966"</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★68. 合同价款的约定与调整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7EE742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72. 工程变更事件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15DB1AE9">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73. 工程量偏差事件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81DA45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"_Toc10624969"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75. 现场签证事件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CF67D6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★76. 物价涨落事件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FE6AC49">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78. 支付事项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D13D96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★79. 预付款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A58348F">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★80. 绿色施工安全防护费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ECC1446">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★81. 进度款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116</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F220295">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82. 竣工结算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594BAB3">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"_Toc10624976"</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★83. 结算款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CDD5A37">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★84. 质量保证金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E967F1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85. 最终清算款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19C5F691">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"_Toc10624979"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86. 合同争议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EA69C62">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"_Toc10624980"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94. 保密要求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FA5884D">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"_Toc10624981"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97. 合同份数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113498D8">
      <w:pPr>
        <w:pStyle w:val="14"/>
        <w:tabs>
          <w:tab w:val="right" w:leader="dot" w:pos="10194"/>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"_Toc10624982"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hAnsi="宋体"/>
          <w:color w:val="000000" w:themeColor="text1"/>
          <w:highlight w:val="none"/>
          <w14:textFill>
            <w14:solidFill>
              <w14:schemeClr w14:val="tx1"/>
            </w14:solidFill>
          </w14:textFill>
        </w:rPr>
        <w:t>第四部分  附件与格式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104F7E3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"_Toc10624983"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附件一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FE001B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"_Toc10624984"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附件二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4FD76A0">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"_Toc10624985"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124</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BC499C1">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"_Toc10624987"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44DBC8B">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"_Toc10624988"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2A84FA7">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格式4</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0E1D724">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格式5</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134</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9E3C833">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135</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67ACAA8">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136</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16B203E6">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B43922E">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AEA534A">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"_Toc10624996"</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格式10</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0045F64">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2AB0B5C">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5E3C89B">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"_Toc10624999"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格式14</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_Toc10624999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144</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4596B704">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格式15</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145</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9B92CDA">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146</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27FD927">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75965F2A">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148</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54B144A">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"_Toc10625004"</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格式19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2E0CAB3">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"_Toc10625005"</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E5AA669">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"_Toc10625006"</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152</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B5F2125">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"_Toc10625007"</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153</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13BE623B">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"_Toc10625008"</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格式24</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154</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6DBC3611">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"_Toc10625009"</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格式25</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155</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C9A61BC">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"_Toc10625010"</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156</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21B1192B">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"_Toc10625011"</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157</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510F31DF">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"_Toc10625012"</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159</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3C3455AF">
      <w:pPr>
        <w:pStyle w:val="16"/>
        <w:tabs>
          <w:tab w:val="right" w:leader="dot" w:pos="10194"/>
        </w:tabs>
        <w:rPr>
          <w:rFonts w:ascii="等线" w:hAnsi="等线" w:eastAsia="等线" w:cs="Times New Roman"/>
          <w:smallCaps w:val="0"/>
          <w:color w:val="000000" w:themeColor="text1"/>
          <w:sz w:val="21"/>
          <w:szCs w:val="22"/>
          <w:highlight w:val="none"/>
          <w14:textFill>
            <w14:solidFill>
              <w14:schemeClr w14:val="tx1"/>
            </w14:solidFill>
          </w14:textFill>
        </w:rPr>
      </w:pPr>
      <w:r>
        <w:rPr>
          <w:rStyle w:val="22"/>
          <w:color w:val="000000" w:themeColor="text1"/>
          <w:highlight w:val="none"/>
          <w14:textFill>
            <w14:solidFill>
              <w14:schemeClr w14:val="tx1"/>
            </w14:solidFill>
          </w14:textFill>
        </w:rPr>
        <w:fldChar w:fldCharType="begin"/>
      </w:r>
      <w:r>
        <w:rPr>
          <w:rStyle w:val="22"/>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"_Toc10625013"</w:instrText>
      </w:r>
      <w:r>
        <w:rPr>
          <w:rStyle w:val="22"/>
          <w:color w:val="000000" w:themeColor="text1"/>
          <w:highlight w:val="none"/>
          <w14:textFill>
            <w14:solidFill>
              <w14:schemeClr w14:val="tx1"/>
            </w14:solidFill>
          </w14:textFill>
        </w:rPr>
        <w:instrText xml:space="preserve"> </w:instrText>
      </w:r>
      <w:r>
        <w:rPr>
          <w:rStyle w:val="22"/>
          <w:color w:val="000000" w:themeColor="text1"/>
          <w:highlight w:val="none"/>
          <w14:textFill>
            <w14:solidFill>
              <w14:schemeClr w14:val="tx1"/>
            </w14:solidFill>
          </w14:textFill>
        </w:rPr>
        <w:fldChar w:fldCharType="separate"/>
      </w:r>
      <w:r>
        <w:rPr>
          <w:rStyle w:val="22"/>
          <w:rFonts w:ascii="仿宋" w:hAnsi="仿宋" w:eastAsia="仿宋" w:cs="仿宋"/>
          <w:b/>
          <w:bCs/>
          <w:color w:val="000000" w:themeColor="text1"/>
          <w:kern w:val="0"/>
          <w:highlight w:val="none"/>
          <w14:textFill>
            <w14:solidFill>
              <w14:schemeClr w14:val="tx1"/>
            </w14:solidFill>
          </w14:textFill>
        </w:rPr>
        <w:t>格式29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_Toc10625013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161</w:t>
      </w:r>
      <w:r>
        <w:rPr>
          <w:color w:val="000000" w:themeColor="text1"/>
          <w:highlight w:val="none"/>
          <w14:textFill>
            <w14:solidFill>
              <w14:schemeClr w14:val="tx1"/>
            </w14:solidFill>
          </w14:textFill>
        </w:rPr>
        <w:fldChar w:fldCharType="end"/>
      </w:r>
      <w:r>
        <w:rPr>
          <w:rStyle w:val="22"/>
          <w:color w:val="000000" w:themeColor="text1"/>
          <w:highlight w:val="none"/>
          <w14:textFill>
            <w14:solidFill>
              <w14:schemeClr w14:val="tx1"/>
            </w14:solidFill>
          </w14:textFill>
        </w:rPr>
        <w:fldChar w:fldCharType="end"/>
      </w:r>
    </w:p>
    <w:p w14:paraId="01FB7DD1">
      <w:pPr>
        <w:rPr>
          <w:rFonts w:cs="Times New Roman"/>
          <w:b/>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fldChar w:fldCharType="end"/>
      </w:r>
    </w:p>
    <w:p w14:paraId="57667C32">
      <w:pPr>
        <w:widowControl/>
        <w:jc w:val="left"/>
        <w:rPr>
          <w:rFonts w:ascii="宋体" w:cs="Times New Roman"/>
          <w:color w:val="000000" w:themeColor="text1"/>
          <w:kern w:val="0"/>
          <w:sz w:val="36"/>
          <w:szCs w:val="36"/>
          <w:highlight w:val="none"/>
          <w14:textFill>
            <w14:solidFill>
              <w14:schemeClr w14:val="tx1"/>
            </w14:solidFill>
          </w14:textFill>
        </w:rPr>
      </w:pPr>
      <w:bookmarkStart w:id="4" w:name="_Toc266892751"/>
    </w:p>
    <w:p w14:paraId="052BE148">
      <w:pPr>
        <w:widowControl/>
        <w:jc w:val="left"/>
        <w:rPr>
          <w:rFonts w:ascii="宋体" w:cs="Times New Roman"/>
          <w:color w:val="000000" w:themeColor="text1"/>
          <w:kern w:val="0"/>
          <w:sz w:val="36"/>
          <w:szCs w:val="36"/>
          <w:highlight w:val="none"/>
          <w14:textFill>
            <w14:solidFill>
              <w14:schemeClr w14:val="tx1"/>
            </w14:solidFill>
          </w14:textFill>
        </w:rPr>
      </w:pPr>
    </w:p>
    <w:p w14:paraId="071050E1">
      <w:pPr>
        <w:widowControl/>
        <w:jc w:val="left"/>
        <w:rPr>
          <w:rFonts w:ascii="宋体" w:cs="Times New Roman"/>
          <w:color w:val="000000" w:themeColor="text1"/>
          <w:kern w:val="0"/>
          <w:sz w:val="36"/>
          <w:szCs w:val="36"/>
          <w:highlight w:val="none"/>
          <w14:textFill>
            <w14:solidFill>
              <w14:schemeClr w14:val="tx1"/>
            </w14:solidFill>
          </w14:textFill>
        </w:rPr>
      </w:pPr>
    </w:p>
    <w:p w14:paraId="3F750875">
      <w:pPr>
        <w:widowControl/>
        <w:jc w:val="left"/>
        <w:rPr>
          <w:rFonts w:ascii="宋体" w:cs="Times New Roman"/>
          <w:color w:val="000000" w:themeColor="text1"/>
          <w:kern w:val="0"/>
          <w:sz w:val="36"/>
          <w:szCs w:val="36"/>
          <w:highlight w:val="none"/>
          <w14:textFill>
            <w14:solidFill>
              <w14:schemeClr w14:val="tx1"/>
            </w14:solidFill>
          </w14:textFill>
        </w:rPr>
      </w:pPr>
      <w:r>
        <w:rPr>
          <w:rFonts w:ascii="宋体" w:cs="Times New Roman"/>
          <w:color w:val="000000" w:themeColor="text1"/>
          <w:kern w:val="0"/>
          <w:sz w:val="36"/>
          <w:szCs w:val="36"/>
          <w:highlight w:val="none"/>
          <w14:textFill>
            <w14:solidFill>
              <w14:schemeClr w14:val="tx1"/>
            </w14:solidFill>
          </w14:textFill>
        </w:rPr>
        <w:br w:type="page"/>
      </w:r>
    </w:p>
    <w:p w14:paraId="7104497C">
      <w:pPr>
        <w:pStyle w:val="23"/>
        <w:rPr>
          <w:color w:val="000000" w:themeColor="text1"/>
          <w:highlight w:val="none"/>
          <w14:textFill>
            <w14:solidFill>
              <w14:schemeClr w14:val="tx1"/>
            </w14:solidFill>
          </w14:textFill>
        </w:rPr>
      </w:pPr>
    </w:p>
    <w:p w14:paraId="353C03C3">
      <w:pPr>
        <w:widowControl/>
        <w:jc w:val="left"/>
        <w:rPr>
          <w:rFonts w:ascii="宋体" w:cs="Times New Roman"/>
          <w:color w:val="000000" w:themeColor="text1"/>
          <w:sz w:val="36"/>
          <w:szCs w:val="36"/>
          <w:highlight w:val="none"/>
          <w14:textFill>
            <w14:solidFill>
              <w14:schemeClr w14:val="tx1"/>
            </w14:solidFill>
          </w14:textFill>
        </w:rPr>
      </w:pPr>
    </w:p>
    <w:p w14:paraId="7F763D7E">
      <w:pPr>
        <w:pStyle w:val="25"/>
        <w:spacing w:before="0" w:after="0" w:line="500" w:lineRule="exact"/>
        <w:jc w:val="center"/>
        <w:rPr>
          <w:rFonts w:ascii="仿宋" w:hAnsi="仿宋" w:eastAsia="仿宋" w:cs="Times New Roman"/>
          <w:color w:val="000000" w:themeColor="text1"/>
          <w:sz w:val="36"/>
          <w:szCs w:val="36"/>
          <w:highlight w:val="none"/>
          <w:lang w:val="zh-CN"/>
          <w14:textFill>
            <w14:solidFill>
              <w14:schemeClr w14:val="tx1"/>
            </w14:solidFill>
          </w14:textFill>
        </w:rPr>
      </w:pPr>
      <w:r>
        <w:rPr>
          <w:rFonts w:hint="eastAsia" w:ascii="仿宋" w:hAnsi="仿宋" w:eastAsia="仿宋" w:cs="仿宋"/>
          <w:color w:val="000000" w:themeColor="text1"/>
          <w:sz w:val="36"/>
          <w:szCs w:val="36"/>
          <w:highlight w:val="none"/>
          <w:lang w:val="zh-CN"/>
          <w14:textFill>
            <w14:solidFill>
              <w14:schemeClr w14:val="tx1"/>
            </w14:solidFill>
          </w14:textFill>
        </w:rPr>
        <w:t>总</w:t>
      </w:r>
      <w:r>
        <w:rPr>
          <w:rFonts w:ascii="仿宋" w:hAnsi="仿宋" w:eastAsia="仿宋" w:cs="仿宋"/>
          <w:color w:val="000000" w:themeColor="text1"/>
          <w:sz w:val="36"/>
          <w:szCs w:val="36"/>
          <w:highlight w:val="none"/>
          <w:lang w:val="zh-CN"/>
          <w14:textFill>
            <w14:solidFill>
              <w14:schemeClr w14:val="tx1"/>
            </w14:solidFill>
          </w14:textFill>
        </w:rPr>
        <w:t xml:space="preserve">  </w:t>
      </w:r>
      <w:r>
        <w:rPr>
          <w:rFonts w:hint="eastAsia" w:ascii="仿宋" w:hAnsi="仿宋" w:eastAsia="仿宋" w:cs="仿宋"/>
          <w:color w:val="000000" w:themeColor="text1"/>
          <w:sz w:val="36"/>
          <w:szCs w:val="36"/>
          <w:highlight w:val="none"/>
          <w:lang w:val="zh-CN"/>
          <w14:textFill>
            <w14:solidFill>
              <w14:schemeClr w14:val="tx1"/>
            </w14:solidFill>
          </w14:textFill>
        </w:rPr>
        <w:t>说</w:t>
      </w:r>
      <w:r>
        <w:rPr>
          <w:rFonts w:ascii="仿宋" w:hAnsi="仿宋" w:eastAsia="仿宋" w:cs="仿宋"/>
          <w:color w:val="000000" w:themeColor="text1"/>
          <w:sz w:val="36"/>
          <w:szCs w:val="36"/>
          <w:highlight w:val="none"/>
          <w:lang w:val="zh-CN"/>
          <w14:textFill>
            <w14:solidFill>
              <w14:schemeClr w14:val="tx1"/>
            </w14:solidFill>
          </w14:textFill>
        </w:rPr>
        <w:t xml:space="preserve">  </w:t>
      </w:r>
      <w:r>
        <w:rPr>
          <w:rFonts w:hint="eastAsia" w:ascii="仿宋" w:hAnsi="仿宋" w:eastAsia="仿宋" w:cs="仿宋"/>
          <w:color w:val="000000" w:themeColor="text1"/>
          <w:sz w:val="36"/>
          <w:szCs w:val="36"/>
          <w:highlight w:val="none"/>
          <w:lang w:val="zh-CN"/>
          <w14:textFill>
            <w14:solidFill>
              <w14:schemeClr w14:val="tx1"/>
            </w14:solidFill>
          </w14:textFill>
        </w:rPr>
        <w:t>明</w:t>
      </w:r>
    </w:p>
    <w:p w14:paraId="02A1A49D">
      <w:pPr>
        <w:rPr>
          <w:rFonts w:cs="Times New Roman"/>
          <w:color w:val="000000" w:themeColor="text1"/>
          <w:highlight w:val="none"/>
          <w:lang w:val="zh-CN"/>
          <w14:textFill>
            <w14:solidFill>
              <w14:schemeClr w14:val="tx1"/>
            </w14:solidFill>
          </w14:textFill>
        </w:rPr>
      </w:pPr>
    </w:p>
    <w:p w14:paraId="593EA6F6">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了指导建设工程施工合同当事人的签约行为，维护合同当事人的合法权益，依据《中华人民共和国合同法》、《中华人民共和国建筑法》、《中华人民共和国招标投标法》以及相关法律法规，参照《建设工程施工合同（示范文本）》（</w:t>
      </w:r>
      <w:r>
        <w:rPr>
          <w:rFonts w:ascii="仿宋" w:hAnsi="仿宋" w:eastAsia="仿宋" w:cs="仿宋"/>
          <w:color w:val="000000" w:themeColor="text1"/>
          <w:sz w:val="24"/>
          <w:szCs w:val="24"/>
          <w:highlight w:val="none"/>
          <w14:textFill>
            <w14:solidFill>
              <w14:schemeClr w14:val="tx1"/>
            </w14:solidFill>
          </w14:textFill>
        </w:rPr>
        <w:t>GF—2017—0201</w:t>
      </w:r>
      <w:r>
        <w:rPr>
          <w:rFonts w:hint="eastAsia" w:ascii="仿宋" w:hAnsi="仿宋" w:eastAsia="仿宋" w:cs="仿宋"/>
          <w:color w:val="000000" w:themeColor="text1"/>
          <w:sz w:val="24"/>
          <w:szCs w:val="24"/>
          <w:highlight w:val="none"/>
          <w14:textFill>
            <w14:solidFill>
              <w14:schemeClr w14:val="tx1"/>
            </w14:solidFill>
          </w14:textFill>
        </w:rPr>
        <w:t>）、《广东省建设工程标准施工合同（</w:t>
      </w:r>
      <w:r>
        <w:rPr>
          <w:rFonts w:ascii="仿宋" w:hAnsi="仿宋" w:eastAsia="仿宋" w:cs="仿宋"/>
          <w:color w:val="000000" w:themeColor="text1"/>
          <w:sz w:val="24"/>
          <w:szCs w:val="24"/>
          <w:highlight w:val="none"/>
          <w14:textFill>
            <w14:solidFill>
              <w14:schemeClr w14:val="tx1"/>
            </w14:solidFill>
          </w14:textFill>
        </w:rPr>
        <w:t>2009</w:t>
      </w:r>
      <w:r>
        <w:rPr>
          <w:rFonts w:hint="eastAsia" w:ascii="仿宋" w:hAnsi="仿宋" w:eastAsia="仿宋" w:cs="仿宋"/>
          <w:color w:val="000000" w:themeColor="text1"/>
          <w:sz w:val="24"/>
          <w:szCs w:val="24"/>
          <w:highlight w:val="none"/>
          <w14:textFill>
            <w14:solidFill>
              <w14:schemeClr w14:val="tx1"/>
            </w14:solidFill>
          </w14:textFill>
        </w:rPr>
        <w:t>年版）》等合同范本，广州市住房和城乡建设局、广州市市场监督管理局联合制定了合同示范文本《广州市建设工程施工合同》（</w:t>
      </w:r>
      <w:r>
        <w:rPr>
          <w:rFonts w:ascii="仿宋" w:hAnsi="仿宋" w:eastAsia="仿宋" w:cs="仿宋"/>
          <w:color w:val="000000" w:themeColor="text1"/>
          <w:sz w:val="24"/>
          <w:szCs w:val="24"/>
          <w:highlight w:val="none"/>
          <w14:textFill>
            <w14:solidFill>
              <w14:schemeClr w14:val="tx1"/>
            </w14:solidFill>
          </w14:textFill>
        </w:rPr>
        <w:t>SF-2019-0204</w:t>
      </w:r>
      <w:r>
        <w:rPr>
          <w:rFonts w:hint="eastAsia" w:ascii="仿宋" w:hAnsi="仿宋" w:eastAsia="仿宋" w:cs="仿宋"/>
          <w:color w:val="000000" w:themeColor="text1"/>
          <w:sz w:val="24"/>
          <w:szCs w:val="24"/>
          <w:highlight w:val="none"/>
          <w14:textFill>
            <w14:solidFill>
              <w14:schemeClr w14:val="tx1"/>
            </w14:solidFill>
          </w14:textFill>
        </w:rPr>
        <w:t>）。为了便于合同当事人使用《广州市建设工程施工合同》（</w:t>
      </w:r>
      <w:r>
        <w:rPr>
          <w:rFonts w:ascii="仿宋" w:hAnsi="仿宋" w:eastAsia="仿宋" w:cs="仿宋"/>
          <w:color w:val="000000" w:themeColor="text1"/>
          <w:sz w:val="24"/>
          <w:szCs w:val="24"/>
          <w:highlight w:val="none"/>
          <w14:textFill>
            <w14:solidFill>
              <w14:schemeClr w14:val="tx1"/>
            </w14:solidFill>
          </w14:textFill>
        </w:rPr>
        <w:t>SF-2019-0204</w:t>
      </w:r>
      <w:r>
        <w:rPr>
          <w:rFonts w:hint="eastAsia" w:ascii="仿宋" w:hAnsi="仿宋" w:eastAsia="仿宋" w:cs="仿宋"/>
          <w:color w:val="000000" w:themeColor="text1"/>
          <w:sz w:val="24"/>
          <w:szCs w:val="24"/>
          <w:highlight w:val="none"/>
          <w14:textFill>
            <w14:solidFill>
              <w14:schemeClr w14:val="tx1"/>
            </w14:solidFill>
          </w14:textFill>
        </w:rPr>
        <w:t>），现就有关问题说明如下：</w:t>
      </w:r>
    </w:p>
    <w:p w14:paraId="1A370D36">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一、项目业主首要责任制</w:t>
      </w:r>
    </w:p>
    <w:p w14:paraId="61E07198">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1818BAAE">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二、《广州市建设工程施工合同》（</w:t>
      </w:r>
      <w:r>
        <w:rPr>
          <w:rFonts w:ascii="仿宋" w:hAnsi="仿宋" w:eastAsia="仿宋" w:cs="仿宋"/>
          <w:color w:val="000000" w:themeColor="text1"/>
          <w:sz w:val="24"/>
          <w:szCs w:val="24"/>
          <w:highlight w:val="none"/>
          <w14:textFill>
            <w14:solidFill>
              <w14:schemeClr w14:val="tx1"/>
            </w14:solidFill>
          </w14:textFill>
        </w:rPr>
        <w:t>SF-2019-0204</w:t>
      </w:r>
      <w:r>
        <w:rPr>
          <w:rFonts w:hint="eastAsia" w:ascii="仿宋" w:hAnsi="仿宋" w:eastAsia="仿宋" w:cs="仿宋"/>
          <w:color w:val="000000" w:themeColor="text1"/>
          <w:sz w:val="24"/>
          <w:szCs w:val="24"/>
          <w:highlight w:val="none"/>
          <w14:textFill>
            <w14:solidFill>
              <w14:schemeClr w14:val="tx1"/>
            </w14:solidFill>
          </w14:textFill>
        </w:rPr>
        <w:t>）的组成</w:t>
      </w:r>
    </w:p>
    <w:p w14:paraId="4C58B03D">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《广州市建设工程施工合同》（</w:t>
      </w:r>
      <w:r>
        <w:rPr>
          <w:rFonts w:ascii="仿宋" w:hAnsi="仿宋" w:eastAsia="仿宋" w:cs="仿宋"/>
          <w:color w:val="000000" w:themeColor="text1"/>
          <w:sz w:val="24"/>
          <w:szCs w:val="24"/>
          <w:highlight w:val="none"/>
          <w14:textFill>
            <w14:solidFill>
              <w14:schemeClr w14:val="tx1"/>
            </w14:solidFill>
          </w14:textFill>
        </w:rPr>
        <w:t>SF-2019-0204</w:t>
      </w:r>
      <w:r>
        <w:rPr>
          <w:rFonts w:hint="eastAsia" w:ascii="仿宋" w:hAnsi="仿宋" w:eastAsia="仿宋" w:cs="仿宋"/>
          <w:color w:val="000000" w:themeColor="text1"/>
          <w:sz w:val="24"/>
          <w:szCs w:val="24"/>
          <w:highlight w:val="none"/>
          <w14:textFill>
            <w14:solidFill>
              <w14:schemeClr w14:val="tx1"/>
            </w14:solidFill>
          </w14:textFill>
        </w:rPr>
        <w:t>）由协议书、通用条款和专用条款三部分组成。</w:t>
      </w:r>
    </w:p>
    <w:p w14:paraId="0BBD6976">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（一）协议书</w:t>
      </w:r>
    </w:p>
    <w:p w14:paraId="3775D140">
      <w:pPr>
        <w:spacing w:line="500" w:lineRule="exact"/>
        <w:ind w:left="147" w:leftChars="70" w:firstLine="360" w:firstLineChars="1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《广州市建设工程施工合同》（</w:t>
      </w:r>
      <w:r>
        <w:rPr>
          <w:rFonts w:ascii="仿宋" w:hAnsi="仿宋" w:eastAsia="仿宋" w:cs="仿宋"/>
          <w:color w:val="000000" w:themeColor="text1"/>
          <w:sz w:val="24"/>
          <w:szCs w:val="24"/>
          <w:highlight w:val="none"/>
          <w14:textFill>
            <w14:solidFill>
              <w14:schemeClr w14:val="tx1"/>
            </w14:solidFill>
          </w14:textFill>
        </w:rPr>
        <w:t>SF-2019-0204</w:t>
      </w:r>
      <w:r>
        <w:rPr>
          <w:rFonts w:hint="eastAsia" w:ascii="仿宋" w:hAnsi="仿宋" w:eastAsia="仿宋" w:cs="仿宋"/>
          <w:color w:val="000000" w:themeColor="text1"/>
          <w:sz w:val="24"/>
          <w:szCs w:val="24"/>
          <w:highlight w:val="none"/>
          <w14:textFill>
            <w14:solidFill>
              <w14:schemeClr w14:val="tx1"/>
            </w14:solidFill>
          </w14:textFill>
        </w:rPr>
        <w:t>）协议书集中约定了合同当事人基本的合同权利义务。</w:t>
      </w:r>
    </w:p>
    <w:p w14:paraId="0574834F">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（二）通用条款</w:t>
      </w:r>
    </w:p>
    <w:p w14:paraId="6ADD77A6">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通用条款是合同当事人根据《中华人民共和国合同法》、《中华人民共和国建筑法》等法律法规的规定，就工程施工的实施及相关事项，对合同当事人的权利义务作出的原则性约定。</w:t>
      </w:r>
    </w:p>
    <w:p w14:paraId="425F4E85">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通用条款既考虑了现行法律法规对工程发承包计价的有关要求，也考虑了工程施工管理的特殊需要。</w:t>
      </w:r>
    </w:p>
    <w:p w14:paraId="5CC54710">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（三）专用条款</w:t>
      </w:r>
    </w:p>
    <w:p w14:paraId="4B33A365">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6BBAE5D9">
      <w:pPr>
        <w:spacing w:line="500" w:lineRule="exact"/>
        <w:ind w:right="25" w:rightChars="12"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专用条款的编号应与相应的通用条款的编号一致；</w:t>
      </w:r>
    </w:p>
    <w:p w14:paraId="0119633B">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合同当事人可以通过对专用条款的修改，满足具体工程的特殊要求，避免直接修改通用条款；</w:t>
      </w:r>
    </w:p>
    <w:p w14:paraId="1F68DF5D">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在专用条款中有横道线的地方，合同当事人可针对相应的通用条款进行细化、完善、补充、修改或另行约定；如无细化、完善、补充、修改或另行约定，则填写“无”或划“</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38BC5EF9">
      <w:pPr>
        <w:spacing w:line="500" w:lineRule="exact"/>
        <w:ind w:firstLine="480" w:firstLineChars="200"/>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三、《广州市建设工程施工合同》（</w:t>
      </w:r>
      <w:r>
        <w:rPr>
          <w:rFonts w:ascii="仿宋" w:hAnsi="仿宋" w:eastAsia="仿宋" w:cs="仿宋"/>
          <w:color w:val="000000" w:themeColor="text1"/>
          <w:sz w:val="24"/>
          <w:szCs w:val="24"/>
          <w:highlight w:val="none"/>
          <w14:textFill>
            <w14:solidFill>
              <w14:schemeClr w14:val="tx1"/>
            </w14:solidFill>
          </w14:textFill>
        </w:rPr>
        <w:t>SF-2019-0204</w:t>
      </w:r>
      <w:r>
        <w:rPr>
          <w:rFonts w:hint="eastAsia" w:ascii="仿宋" w:hAnsi="仿宋" w:eastAsia="仿宋" w:cs="仿宋"/>
          <w:color w:val="000000" w:themeColor="text1"/>
          <w:sz w:val="24"/>
          <w:szCs w:val="24"/>
          <w:highlight w:val="none"/>
          <w14:textFill>
            <w14:solidFill>
              <w14:schemeClr w14:val="tx1"/>
            </w14:solidFill>
          </w14:textFill>
        </w:rPr>
        <w:t>）的适用范围</w:t>
      </w:r>
    </w:p>
    <w:p w14:paraId="6AEE8B9E">
      <w:pPr>
        <w:spacing w:line="500" w:lineRule="exact"/>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《广州市建设工程施工合同》（</w:t>
      </w:r>
      <w:r>
        <w:rPr>
          <w:rFonts w:ascii="仿宋" w:hAnsi="仿宋" w:eastAsia="仿宋" w:cs="仿宋"/>
          <w:color w:val="000000" w:themeColor="text1"/>
          <w:sz w:val="24"/>
          <w:szCs w:val="24"/>
          <w:highlight w:val="none"/>
          <w14:textFill>
            <w14:solidFill>
              <w14:schemeClr w14:val="tx1"/>
            </w14:solidFill>
          </w14:textFill>
        </w:rPr>
        <w:t>SF-2019-0204</w:t>
      </w:r>
      <w:r>
        <w:rPr>
          <w:rFonts w:hint="eastAsia" w:ascii="仿宋" w:hAnsi="仿宋" w:eastAsia="仿宋" w:cs="仿宋"/>
          <w:color w:val="000000" w:themeColor="text1"/>
          <w:sz w:val="24"/>
          <w:szCs w:val="24"/>
          <w:highlight w:val="none"/>
          <w14:textFill>
            <w14:solidFill>
              <w14:schemeClr w14:val="tx1"/>
            </w14:solidFill>
          </w14:textFill>
        </w:rPr>
        <w:t>）适用于广州市行政区域内建设工程的新建、扩建、改建、装修、修缮等施工项目的合同订立。其中，通用条款中带</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color w:val="000000" w:themeColor="text1"/>
          <w:sz w:val="24"/>
          <w:szCs w:val="24"/>
          <w:highlight w:val="none"/>
          <w14:textFill>
            <w14:solidFill>
              <w14:schemeClr w14:val="tx1"/>
            </w14:solidFill>
          </w14:textFill>
        </w:rPr>
        <w:t>SF-2019-0204</w:t>
      </w:r>
      <w:r>
        <w:rPr>
          <w:rFonts w:hint="eastAsia" w:ascii="仿宋" w:hAnsi="仿宋" w:eastAsia="仿宋" w:cs="仿宋"/>
          <w:color w:val="000000" w:themeColor="text1"/>
          <w:sz w:val="24"/>
          <w:szCs w:val="24"/>
          <w:highlight w:val="none"/>
          <w14:textFill>
            <w14:solidFill>
              <w14:schemeClr w14:val="tx1"/>
            </w14:solidFill>
          </w14:textFill>
        </w:rPr>
        <w:t>）的内容，约定双方具体的权利义务。</w:t>
      </w:r>
    </w:p>
    <w:p w14:paraId="4F678ADD">
      <w:pPr>
        <w:spacing w:line="500" w:lineRule="exact"/>
        <w:ind w:firstLine="616" w:firstLineChars="25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四、其他事项</w:t>
      </w:r>
    </w:p>
    <w:p w14:paraId="246B169A">
      <w:pPr>
        <w:spacing w:line="500" w:lineRule="exact"/>
        <w:ind w:firstLine="616" w:firstLineChars="25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《广州市建设工程施工合同》（</w:t>
      </w:r>
      <w:r>
        <w:rPr>
          <w:rFonts w:ascii="仿宋" w:hAnsi="仿宋" w:eastAsia="仿宋" w:cs="仿宋"/>
          <w:color w:val="000000" w:themeColor="text1"/>
          <w:sz w:val="24"/>
          <w:szCs w:val="24"/>
          <w:highlight w:val="none"/>
          <w14:textFill>
            <w14:solidFill>
              <w14:schemeClr w14:val="tx1"/>
            </w14:solidFill>
          </w14:textFill>
        </w:rPr>
        <w:t>SF-2019-0204</w:t>
      </w:r>
      <w:r>
        <w:rPr>
          <w:rFonts w:hint="eastAsia" w:ascii="仿宋" w:hAnsi="仿宋" w:eastAsia="仿宋" w:cs="仿宋"/>
          <w:color w:val="000000" w:themeColor="text1"/>
          <w:sz w:val="24"/>
          <w:szCs w:val="24"/>
          <w:highlight w:val="none"/>
          <w14:textFill>
            <w14:solidFill>
              <w14:schemeClr w14:val="tx1"/>
            </w14:solidFill>
          </w14:textFill>
        </w:rPr>
        <w:t>）》专用条款中的“预付款”、“进度款”、“竣工结算”条款，在签订合同时优先选择本合同中已列的支付条件、支付方式，如选择“其它方式”或“另作约定”形式的，需以合同附件的形式予以说明原因。</w:t>
      </w:r>
    </w:p>
    <w:p w14:paraId="36D4721D">
      <w:pPr>
        <w:widowControl/>
        <w:spacing w:beforeAutospacing="1" w:afterAutospacing="1"/>
        <w:jc w:val="left"/>
        <w:rPr>
          <w:rFonts w:ascii="宋体" w:cs="Times New Roman"/>
          <w:color w:val="000000" w:themeColor="text1"/>
          <w:kern w:val="0"/>
          <w:sz w:val="36"/>
          <w:szCs w:val="36"/>
          <w:highlight w:val="none"/>
          <w14:textFill>
            <w14:solidFill>
              <w14:schemeClr w14:val="tx1"/>
            </w14:solidFill>
          </w14:textFill>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14:paraId="79F4E0FE">
      <w:pPr>
        <w:widowControl/>
        <w:jc w:val="left"/>
        <w:rPr>
          <w:rFonts w:ascii="宋体" w:cs="Times New Roman"/>
          <w:color w:val="000000" w:themeColor="text1"/>
          <w:sz w:val="36"/>
          <w:szCs w:val="36"/>
          <w:highlight w:val="none"/>
          <w14:textFill>
            <w14:solidFill>
              <w14:schemeClr w14:val="tx1"/>
            </w14:solidFill>
          </w14:textFill>
        </w:rPr>
      </w:pPr>
    </w:p>
    <w:bookmarkEnd w:id="0"/>
    <w:bookmarkEnd w:id="1"/>
    <w:bookmarkEnd w:id="2"/>
    <w:bookmarkEnd w:id="3"/>
    <w:bookmarkEnd w:id="4"/>
    <w:p w14:paraId="3B3F8C15">
      <w:pPr>
        <w:spacing w:line="360" w:lineRule="auto"/>
        <w:jc w:val="center"/>
        <w:outlineLvl w:val="0"/>
        <w:rPr>
          <w:rFonts w:ascii="宋体" w:cs="Times New Roman"/>
          <w:b/>
          <w:bCs/>
          <w:color w:val="000000" w:themeColor="text1"/>
          <w:sz w:val="36"/>
          <w:szCs w:val="36"/>
          <w:highlight w:val="none"/>
          <w14:textFill>
            <w14:solidFill>
              <w14:schemeClr w14:val="tx1"/>
            </w14:solidFill>
          </w14:textFill>
        </w:rPr>
      </w:pPr>
      <w:bookmarkStart w:id="5" w:name="_Toc469383967"/>
      <w:bookmarkStart w:id="6" w:name="_Toc10624807"/>
      <w:r>
        <w:rPr>
          <w:rFonts w:hint="eastAsia" w:ascii="宋体" w:hAnsi="宋体" w:cs="宋体"/>
          <w:b/>
          <w:bCs/>
          <w:color w:val="000000" w:themeColor="text1"/>
          <w:sz w:val="36"/>
          <w:szCs w:val="36"/>
          <w:highlight w:val="none"/>
          <w14:textFill>
            <w14:solidFill>
              <w14:schemeClr w14:val="tx1"/>
            </w14:solidFill>
          </w14:textFill>
        </w:rPr>
        <w:t>第一部分</w:t>
      </w:r>
      <w:r>
        <w:rPr>
          <w:rFonts w:ascii="宋体" w:hAnsi="宋体" w:cs="宋体"/>
          <w:b/>
          <w:bCs/>
          <w:color w:val="000000" w:themeColor="text1"/>
          <w:sz w:val="36"/>
          <w:szCs w:val="36"/>
          <w:highlight w:val="none"/>
          <w14:textFill>
            <w14:solidFill>
              <w14:schemeClr w14:val="tx1"/>
            </w14:solidFill>
          </w14:textFill>
        </w:rPr>
        <w:t xml:space="preserve">  </w:t>
      </w:r>
      <w:r>
        <w:rPr>
          <w:rFonts w:hint="eastAsia" w:ascii="宋体" w:hAnsi="宋体" w:cs="宋体"/>
          <w:b/>
          <w:bCs/>
          <w:color w:val="000000" w:themeColor="text1"/>
          <w:sz w:val="36"/>
          <w:szCs w:val="36"/>
          <w:highlight w:val="none"/>
          <w14:textFill>
            <w14:solidFill>
              <w14:schemeClr w14:val="tx1"/>
            </w14:solidFill>
          </w14:textFill>
        </w:rPr>
        <w:t>协</w:t>
      </w:r>
      <w:r>
        <w:rPr>
          <w:rFonts w:ascii="宋体" w:hAnsi="宋体" w:cs="宋体"/>
          <w:b/>
          <w:bCs/>
          <w:color w:val="000000" w:themeColor="text1"/>
          <w:sz w:val="36"/>
          <w:szCs w:val="36"/>
          <w:highlight w:val="none"/>
          <w14:textFill>
            <w14:solidFill>
              <w14:schemeClr w14:val="tx1"/>
            </w14:solidFill>
          </w14:textFill>
        </w:rPr>
        <w:t xml:space="preserve">  </w:t>
      </w:r>
      <w:r>
        <w:rPr>
          <w:rFonts w:hint="eastAsia" w:ascii="宋体" w:hAnsi="宋体" w:cs="宋体"/>
          <w:b/>
          <w:bCs/>
          <w:color w:val="000000" w:themeColor="text1"/>
          <w:sz w:val="36"/>
          <w:szCs w:val="36"/>
          <w:highlight w:val="none"/>
          <w14:textFill>
            <w14:solidFill>
              <w14:schemeClr w14:val="tx1"/>
            </w14:solidFill>
          </w14:textFill>
        </w:rPr>
        <w:t>议</w:t>
      </w:r>
      <w:r>
        <w:rPr>
          <w:rFonts w:ascii="宋体" w:hAnsi="宋体" w:cs="宋体"/>
          <w:b/>
          <w:bCs/>
          <w:color w:val="000000" w:themeColor="text1"/>
          <w:sz w:val="36"/>
          <w:szCs w:val="36"/>
          <w:highlight w:val="none"/>
          <w14:textFill>
            <w14:solidFill>
              <w14:schemeClr w14:val="tx1"/>
            </w14:solidFill>
          </w14:textFill>
        </w:rPr>
        <w:t xml:space="preserve">  </w:t>
      </w:r>
      <w:r>
        <w:rPr>
          <w:rFonts w:hint="eastAsia" w:ascii="宋体" w:hAnsi="宋体" w:cs="宋体"/>
          <w:b/>
          <w:bCs/>
          <w:color w:val="000000" w:themeColor="text1"/>
          <w:sz w:val="36"/>
          <w:szCs w:val="36"/>
          <w:highlight w:val="none"/>
          <w14:textFill>
            <w14:solidFill>
              <w14:schemeClr w14:val="tx1"/>
            </w14:solidFill>
          </w14:textFill>
        </w:rPr>
        <w:t>书</w:t>
      </w:r>
      <w:bookmarkEnd w:id="5"/>
      <w:bookmarkEnd w:id="6"/>
    </w:p>
    <w:p w14:paraId="4AD34293">
      <w:pPr>
        <w:spacing w:line="360" w:lineRule="auto"/>
        <w:jc w:val="center"/>
        <w:rPr>
          <w:rFonts w:ascii="宋体" w:cs="Times New Roman"/>
          <w:color w:val="000000" w:themeColor="text1"/>
          <w:sz w:val="36"/>
          <w:szCs w:val="36"/>
          <w:highlight w:val="none"/>
          <w14:textFill>
            <w14:solidFill>
              <w14:schemeClr w14:val="tx1"/>
            </w14:solidFill>
          </w14:textFill>
        </w:rPr>
      </w:pPr>
    </w:p>
    <w:p w14:paraId="1673906D">
      <w:pPr>
        <w:spacing w:line="360" w:lineRule="auto"/>
        <w:jc w:val="center"/>
        <w:rPr>
          <w:rFonts w:ascii="宋体" w:cs="Times New Roman"/>
          <w:color w:val="000000" w:themeColor="text1"/>
          <w:sz w:val="36"/>
          <w:szCs w:val="36"/>
          <w:highlight w:val="none"/>
          <w14:textFill>
            <w14:solidFill>
              <w14:schemeClr w14:val="tx1"/>
            </w14:solidFill>
          </w14:textFill>
        </w:rPr>
      </w:pPr>
    </w:p>
    <w:p w14:paraId="4E7EDCF7">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甲方）</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（全</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称）广州市旅业有限公司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434DB3C">
      <w:pPr>
        <w:spacing w:line="360" w:lineRule="auto"/>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乙方）</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（全称）</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EE2DCE6">
      <w:pPr>
        <w:pStyle w:val="23"/>
        <w:rPr>
          <w:rFonts w:hint="eastAsia" w:eastAsia="仿宋"/>
          <w:color w:val="000000" w:themeColor="text1"/>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管理人（丙方）</w:t>
      </w:r>
      <w:r>
        <w:rPr>
          <w:rFonts w:ascii="仿宋" w:hAnsi="仿宋" w:eastAsia="仿宋" w:cs="仿宋"/>
          <w:color w:val="000000" w:themeColor="text1"/>
          <w:sz w:val="24"/>
          <w:szCs w:val="24"/>
          <w:highlight w:val="none"/>
          <w:u w:val="none"/>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（全称）</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广州岭南国际酒店管理有限公司</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5B33734F">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443DB91B">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依照《中华人民共和国合同法》、《中华人民共和国建筑法》及其他有关法律法规，遵循平等、自愿、公平和诚实信用的原则，双方就合同工程施工有关事项达成一致意见，订立本合同。</w:t>
      </w:r>
    </w:p>
    <w:p w14:paraId="3FE24E8D">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59F9FB6E">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7" w:name="_Toc469383968"/>
      <w:bookmarkStart w:id="8" w:name="_Toc10624808"/>
      <w:bookmarkStart w:id="9" w:name="_Toc266892752"/>
      <w:r>
        <w:rPr>
          <w:rFonts w:hint="eastAsia" w:ascii="仿宋" w:hAnsi="仿宋" w:eastAsia="仿宋" w:cs="仿宋"/>
          <w:b/>
          <w:bCs/>
          <w:color w:val="000000" w:themeColor="text1"/>
          <w:sz w:val="24"/>
          <w:szCs w:val="24"/>
          <w:highlight w:val="none"/>
          <w14:textFill>
            <w14:solidFill>
              <w14:schemeClr w14:val="tx1"/>
            </w14:solidFill>
          </w14:textFill>
        </w:rPr>
        <w:t>一、工程概况</w:t>
      </w:r>
      <w:bookmarkEnd w:id="7"/>
      <w:bookmarkEnd w:id="8"/>
      <w:bookmarkEnd w:id="9"/>
    </w:p>
    <w:p w14:paraId="26BE3545">
      <w:pPr>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立项批文编号或广东省企业基本建设投资项目备案证备案项目编号：</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6FE460CA">
      <w:pPr>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2509-440117-04-05-103789</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DE9669D">
      <w:pPr>
        <w:spacing w:line="360" w:lineRule="auto"/>
        <w:ind w:firstLine="465"/>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从化港泉山庄物业升级改造工程项目</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A037744">
      <w:pPr>
        <w:spacing w:line="360" w:lineRule="auto"/>
        <w:rPr>
          <w:rFonts w:hint="default" w:ascii="仿宋" w:hAnsi="仿宋" w:eastAsia="仿宋" w:cs="Times New Roman"/>
          <w:color w:val="000000" w:themeColor="text1"/>
          <w:sz w:val="24"/>
          <w:szCs w:val="24"/>
          <w:highlight w:val="none"/>
          <w:u w:val="single"/>
          <w:lang w:val="en-US" w:eastAsia="zh-CN"/>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合同类型：</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总承包施工合同</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专业分包施工合同</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其它：</w:t>
      </w:r>
      <w:r>
        <w:rPr>
          <w:rFonts w:hint="eastAsia" w:ascii="仿宋" w:hAnsi="仿宋" w:eastAsia="仿宋" w:cs="仿宋"/>
          <w:color w:val="000000" w:themeColor="text1"/>
          <w:sz w:val="24"/>
          <w:szCs w:val="24"/>
          <w:highlight w:val="none"/>
          <w:lang w:val="en-US" w:eastAsia="zh-CN"/>
          <w14:textFill>
            <w14:solidFill>
              <w14:schemeClr w14:val="tx1"/>
            </w14:solidFill>
          </w14:textFill>
        </w:rPr>
        <w:t>施工专业承包合同</w:t>
      </w:r>
    </w:p>
    <w:p w14:paraId="511F38B0">
      <w:pPr>
        <w:spacing w:line="360" w:lineRule="auto"/>
        <w:ind w:firstLine="48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工程规模：</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及建筑面积约为4368㎡，高度16米。</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63C2107A">
      <w:pPr>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结构形式：</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00D8F08">
      <w:pPr>
        <w:spacing w:line="360" w:lineRule="auto"/>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资金来源：</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企业自筹</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BCA6452">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管理人在发包人的委托范围内实施的管理行为对发包人具有约束力，发包人对此产生的法律后果予以认可；承包人确认知悉发包人与管理人之间的委托关系，同意接受管理人的施工指令及管理；三方确认，本项目的发包人责任（包括但不限于付款责任、违约责任等）均由发包人自行承担。</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C0BD108">
      <w:pPr>
        <w:spacing w:line="360" w:lineRule="auto"/>
        <w:rPr>
          <w:rFonts w:ascii="仿宋" w:hAnsi="仿宋" w:eastAsia="仿宋" w:cs="Times New Roman"/>
          <w:color w:val="000000" w:themeColor="text1"/>
          <w:sz w:val="24"/>
          <w:szCs w:val="24"/>
          <w:highlight w:val="none"/>
          <w:u w:val="single"/>
          <w14:textFill>
            <w14:solidFill>
              <w14:schemeClr w14:val="tx1"/>
            </w14:solidFill>
          </w14:textFill>
        </w:rPr>
      </w:pPr>
    </w:p>
    <w:p w14:paraId="4BEE565F">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10" w:name="_Toc10624809"/>
      <w:bookmarkStart w:id="11" w:name="_Toc469383969"/>
      <w:bookmarkStart w:id="12" w:name="_Toc266892753"/>
      <w:r>
        <w:rPr>
          <w:rFonts w:hint="eastAsia" w:ascii="仿宋" w:hAnsi="仿宋" w:eastAsia="仿宋" w:cs="仿宋"/>
          <w:b/>
          <w:bCs/>
          <w:color w:val="000000" w:themeColor="text1"/>
          <w:sz w:val="24"/>
          <w:szCs w:val="24"/>
          <w:highlight w:val="none"/>
          <w14:textFill>
            <w14:solidFill>
              <w14:schemeClr w14:val="tx1"/>
            </w14:solidFill>
          </w14:textFill>
        </w:rPr>
        <w:t>二、工程内容与承包范围</w:t>
      </w:r>
      <w:bookmarkEnd w:id="10"/>
      <w:bookmarkEnd w:id="11"/>
      <w:bookmarkEnd w:id="12"/>
    </w:p>
    <w:p w14:paraId="17080D41">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4B890439">
      <w:pPr>
        <w:spacing w:line="360" w:lineRule="auto"/>
        <w:ind w:firstLine="480" w:firstLineChars="200"/>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工程内容与承包范围</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本</w:t>
      </w:r>
      <w:r>
        <w:rPr>
          <w:rFonts w:hint="default" w:ascii="仿宋" w:hAnsi="仿宋" w:eastAsia="仿宋" w:cs="仿宋"/>
          <w:color w:val="000000" w:themeColor="text1"/>
          <w:sz w:val="24"/>
          <w:szCs w:val="24"/>
          <w:highlight w:val="none"/>
          <w:u w:val="single"/>
          <w:lang w:val="de-DE" w:eastAsia="zh-CN"/>
          <w14:textFill>
            <w14:solidFill>
              <w14:schemeClr w14:val="tx1"/>
            </w14:solidFill>
          </w14:textFill>
        </w:rPr>
        <w:t>次施工（包括但不限于）</w:t>
      </w:r>
      <w:r>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t>建筑外立面翻新工程、</w:t>
      </w:r>
      <w:r>
        <w:rPr>
          <w:rFonts w:hint="default" w:ascii="仿宋" w:hAnsi="仿宋" w:eastAsia="仿宋" w:cs="仿宋"/>
          <w:color w:val="000000" w:themeColor="text1"/>
          <w:sz w:val="24"/>
          <w:szCs w:val="24"/>
          <w:highlight w:val="none"/>
          <w:u w:val="single"/>
          <w14:textFill>
            <w14:solidFill>
              <w14:schemeClr w14:val="tx1"/>
            </w14:solidFill>
          </w14:textFill>
        </w:rPr>
        <w:t>8</w:t>
      </w:r>
      <w:r>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t>4</w:t>
      </w:r>
      <w:r>
        <w:rPr>
          <w:rFonts w:hint="default" w:ascii="仿宋" w:hAnsi="仿宋" w:eastAsia="仿宋" w:cs="仿宋"/>
          <w:color w:val="000000" w:themeColor="text1"/>
          <w:sz w:val="24"/>
          <w:szCs w:val="24"/>
          <w:highlight w:val="none"/>
          <w:u w:val="single"/>
          <w14:textFill>
            <w14:solidFill>
              <w14:schemeClr w14:val="tx1"/>
            </w14:solidFill>
          </w14:textFill>
        </w:rPr>
        <w:t>间客房局部</w:t>
      </w:r>
      <w:r>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t>及配套功能区室内</w:t>
      </w:r>
      <w:r>
        <w:rPr>
          <w:rFonts w:hint="default" w:ascii="仿宋" w:hAnsi="仿宋" w:eastAsia="仿宋" w:cs="仿宋"/>
          <w:color w:val="000000" w:themeColor="text1"/>
          <w:sz w:val="24"/>
          <w:szCs w:val="24"/>
          <w:highlight w:val="none"/>
          <w:u w:val="single"/>
          <w:lang w:val="de-DE" w:eastAsia="zh-CN"/>
          <w14:textFill>
            <w14:solidFill>
              <w14:schemeClr w14:val="tx1"/>
            </w14:solidFill>
          </w14:textFill>
        </w:rPr>
        <w:t>装饰装修</w:t>
      </w:r>
      <w:r>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t>工程</w:t>
      </w:r>
      <w:r>
        <w:rPr>
          <w:rFonts w:hint="default" w:ascii="仿宋" w:hAnsi="仿宋" w:eastAsia="仿宋" w:cs="仿宋"/>
          <w:color w:val="000000" w:themeColor="text1"/>
          <w:sz w:val="24"/>
          <w:szCs w:val="24"/>
          <w:highlight w:val="none"/>
          <w:u w:val="single"/>
          <w:lang w:val="de-DE" w:eastAsia="zh-CN"/>
          <w14:textFill>
            <w14:solidFill>
              <w14:schemeClr w14:val="tx1"/>
            </w14:solidFill>
          </w14:textFill>
        </w:rPr>
        <w:t>、</w:t>
      </w:r>
      <w:r>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t>机电安装工程</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及相关</w:t>
      </w:r>
      <w:r>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t>配套设施采购等。</w:t>
      </w:r>
      <w:r>
        <w:rPr>
          <w:rFonts w:hint="default" w:ascii="仿宋" w:hAnsi="仿宋" w:eastAsia="仿宋" w:cs="仿宋"/>
          <w:color w:val="000000" w:themeColor="text1"/>
          <w:sz w:val="24"/>
          <w:szCs w:val="24"/>
          <w:highlight w:val="none"/>
          <w:u w:val="single"/>
          <w:lang w:val="de-DE" w:eastAsia="zh-CN"/>
          <w14:textFill>
            <w14:solidFill>
              <w14:schemeClr w14:val="tx1"/>
            </w14:solidFill>
          </w14:textFill>
        </w:rPr>
        <w:t>具体详见本项目招标图纸及工程量清单等招标资料</w:t>
      </w:r>
      <w:r>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t>。</w:t>
      </w:r>
    </w:p>
    <w:p w14:paraId="56D83B1B">
      <w:pPr>
        <w:numPr>
          <w:ilvl w:val="0"/>
          <w:numId w:val="2"/>
        </w:numPr>
        <w:spacing w:line="360" w:lineRule="auto"/>
        <w:ind w:firstLine="480" w:firstLineChars="200"/>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投标人负责所有</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各项</w:t>
      </w: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工程的材料送样、组织材料厂商及项目考察（有必要时）；材料采购、加工、运输吊装（包括二次转运）、仓储、保护等所有环节；所有施工机械及设备、管线深化布置、施工图深化、工程施工、所有施工及安全措施、运输吊装措施及施工成品保护；施工垃圾清理（运输至现场指定地点）；施工完成后的开荒保洁（达到物业开荒验收标准）。</w:t>
      </w:r>
    </w:p>
    <w:p w14:paraId="00E349CB">
      <w:pPr>
        <w:spacing w:line="360" w:lineRule="auto"/>
        <w:ind w:firstLine="480" w:firstLineChars="20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p>
    <w:p w14:paraId="1602286E">
      <w:pPr>
        <w:numPr>
          <w:ilvl w:val="0"/>
          <w:numId w:val="3"/>
        </w:numPr>
        <w:spacing w:line="360" w:lineRule="auto"/>
        <w:ind w:firstLine="523" w:firstLineChars="218"/>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完成本项目全过程施工总承包管理（包括但不限于的施工准备，包工，包料，包工期，包质量，包安全生产，包文明施工，包劳保，包保险等，承包人应当购买社保、施工承包管理和现场整体组织、专业协调及配合，承包范围内工程验收通过、移交、各专业工程二次深化图编制、竣工图编制、结算编制、配合相关部门结（决）算审核、组织本项目的验收备案和工程资料汇总及整理归档工作、工程保修等）和综合协调、采购、施工、试运行至工程竣工验收。</w:t>
      </w:r>
    </w:p>
    <w:p w14:paraId="6365BD08">
      <w:pPr>
        <w:numPr>
          <w:ilvl w:val="0"/>
          <w:numId w:val="3"/>
        </w:numPr>
        <w:spacing w:line="360" w:lineRule="auto"/>
        <w:ind w:firstLine="523" w:firstLineChars="218"/>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负责协调配合其他专业工程施工（如有）</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满足本项目所有其他各项专业工程的调试、试验、验收工作的配套要求；配合和满足本项目所有安全管理及现场施工管理要求；配合和满足本项目监理的各项管理要求；</w:t>
      </w:r>
      <w:r>
        <w:rPr>
          <w:rFonts w:hint="eastAsia" w:ascii="仿宋" w:hAnsi="仿宋" w:eastAsia="仿宋" w:cs="仿宋"/>
          <w:color w:val="000000" w:themeColor="text1"/>
          <w:sz w:val="24"/>
          <w:szCs w:val="24"/>
          <w:highlight w:val="none"/>
          <w:u w:val="single"/>
          <w14:textFill>
            <w14:solidFill>
              <w14:schemeClr w14:val="tx1"/>
            </w14:solidFill>
          </w14:textFill>
        </w:rPr>
        <w:t>负责配合办理工程开工及验收所需的各项手续，</w:t>
      </w: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配合满足本项目设计、规划等各项验收要求（注：本工程施工临时用水、用电、通讯费用由承包人自行承担），</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协助</w:t>
      </w: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本项目报建审批、施工及整体工程竣工验收</w:t>
      </w:r>
      <w:r>
        <w:rPr>
          <w:rFonts w:hint="eastAsia" w:ascii="仿宋" w:hAnsi="仿宋" w:eastAsia="仿宋" w:cs="仿宋"/>
          <w:color w:val="000000" w:themeColor="text1"/>
          <w:sz w:val="24"/>
          <w:szCs w:val="24"/>
          <w:highlight w:val="none"/>
          <w:u w:val="single"/>
          <w14:textFill>
            <w14:solidFill>
              <w14:schemeClr w14:val="tx1"/>
            </w14:solidFill>
          </w14:textFill>
        </w:rPr>
        <w:t>，等配合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发包人（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办理相关工程结算、财务决算审核，负责涉及到的相关报建工作，等配合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发包人（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的审计和审计调查等工作。</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2679AE5">
      <w:pPr>
        <w:spacing w:line="360" w:lineRule="auto"/>
        <w:ind w:firstLine="523" w:firstLineChars="218"/>
        <w:rPr>
          <w:rFonts w:ascii="仿宋" w:hAnsi="仿宋" w:eastAsia="仿宋" w:cs="仿宋"/>
          <w:color w:val="000000" w:themeColor="text1"/>
          <w:sz w:val="24"/>
          <w:szCs w:val="24"/>
          <w:highlight w:val="none"/>
          <w:u w:val="single"/>
          <w14:textFill>
            <w14:solidFill>
              <w14:schemeClr w14:val="tx1"/>
            </w14:solidFill>
          </w14:textFill>
        </w:rPr>
      </w:pPr>
    </w:p>
    <w:p w14:paraId="6F6A5D1B">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13" w:name="_Toc266892754"/>
      <w:bookmarkStart w:id="14" w:name="_Toc469383970"/>
      <w:bookmarkStart w:id="15" w:name="_Toc10624810"/>
      <w:r>
        <w:rPr>
          <w:rFonts w:hint="eastAsia" w:ascii="仿宋" w:hAnsi="仿宋" w:eastAsia="仿宋" w:cs="仿宋"/>
          <w:b/>
          <w:bCs/>
          <w:color w:val="000000" w:themeColor="text1"/>
          <w:sz w:val="24"/>
          <w:szCs w:val="24"/>
          <w:highlight w:val="none"/>
          <w14:textFill>
            <w14:solidFill>
              <w14:schemeClr w14:val="tx1"/>
            </w14:solidFill>
          </w14:textFill>
        </w:rPr>
        <w:t>三、合同工期</w:t>
      </w:r>
      <w:bookmarkEnd w:id="13"/>
      <w:bookmarkEnd w:id="14"/>
      <w:bookmarkEnd w:id="15"/>
    </w:p>
    <w:p w14:paraId="6FEB6364">
      <w:pPr>
        <w:spacing w:line="360" w:lineRule="auto"/>
        <w:ind w:left="1200" w:hanging="1200" w:hangingChars="50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0239D3C4">
      <w:pPr>
        <w:spacing w:line="360" w:lineRule="auto"/>
        <w:ind w:left="1199" w:leftChars="250" w:hanging="674" w:hangingChars="2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工程合同工期总日历天数：</w:t>
      </w:r>
      <w:r>
        <w:rPr>
          <w:rFonts w:hint="eastAsia" w:ascii="仿宋" w:hAnsi="仿宋" w:eastAsia="仿宋" w:cs="仿宋"/>
          <w:color w:val="000000" w:themeColor="text1"/>
          <w:sz w:val="24"/>
          <w:szCs w:val="24"/>
          <w:highlight w:val="none"/>
          <w:lang w:val="en-US" w:eastAsia="zh-CN"/>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w:t>
      </w:r>
    </w:p>
    <w:p w14:paraId="7E2BD3DA">
      <w:pPr>
        <w:spacing w:line="360" w:lineRule="auto"/>
        <w:ind w:left="1199" w:leftChars="250" w:hanging="674" w:hangingChars="281"/>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暂定从</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日开始施工，至</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日竣工完成，具</w:t>
      </w:r>
    </w:p>
    <w:p w14:paraId="6D4D75BF">
      <w:pPr>
        <w:spacing w:line="360" w:lineRule="auto"/>
        <w:ind w:left="1199" w:leftChars="250" w:hanging="674" w:hangingChars="281"/>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体开工日期以现场具备施工条件且在项目依法领取施工许可证后</w:t>
      </w:r>
      <w:r>
        <w:rPr>
          <w:rFonts w:hint="eastAsia" w:ascii="仿宋" w:hAnsi="仿宋" w:eastAsia="仿宋" w:cs="仿宋_GB2312"/>
          <w:color w:val="000000" w:themeColor="text1"/>
          <w:sz w:val="24"/>
          <w:szCs w:val="24"/>
          <w:highlight w:val="none"/>
          <w14:textFill>
            <w14:solidFill>
              <w14:schemeClr w14:val="tx1"/>
            </w14:solidFill>
          </w14:textFill>
        </w:rPr>
        <w:t>，</w:t>
      </w:r>
      <w:r>
        <w:rPr>
          <w:rFonts w:ascii="仿宋" w:hAnsi="仿宋" w:eastAsia="仿宋" w:cs="Times New Roman"/>
          <w:color w:val="000000" w:themeColor="text1"/>
          <w:sz w:val="24"/>
          <w:szCs w:val="24"/>
          <w:highlight w:val="none"/>
          <w:u w:val="single"/>
          <w14:textFill>
            <w14:solidFill>
              <w14:schemeClr w14:val="tx1"/>
            </w14:solidFill>
          </w14:textFill>
        </w:rPr>
        <w:t xml:space="preserve">          </w:t>
      </w:r>
      <w:r>
        <w:rPr>
          <w:rFonts w:hint="eastAsia" w:ascii="仿宋" w:hAnsi="仿宋" w:eastAsia="仿宋" w:cs="仿宋_GB2312"/>
          <w:color w:val="000000" w:themeColor="text1"/>
          <w:sz w:val="24"/>
          <w:szCs w:val="24"/>
          <w:highlight w:val="none"/>
          <w14:textFill>
            <w14:solidFill>
              <w14:schemeClr w14:val="tx1"/>
            </w14:solidFill>
          </w14:textFill>
        </w:rPr>
        <w:t>签发的开工令</w:t>
      </w:r>
    </w:p>
    <w:p w14:paraId="57A54261">
      <w:pPr>
        <w:spacing w:line="360" w:lineRule="auto"/>
        <w:ind w:left="1199" w:leftChars="250" w:hanging="674" w:hangingChars="281"/>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日期为准。工期总日历天数与根据前述计划开竣工日期计算的工期天数不一致的，以工期总</w:t>
      </w:r>
    </w:p>
    <w:p w14:paraId="6571089D">
      <w:pPr>
        <w:spacing w:line="360" w:lineRule="auto"/>
        <w:ind w:left="1199" w:leftChars="250" w:hanging="674" w:hangingChars="281"/>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日历天数为准。</w:t>
      </w:r>
    </w:p>
    <w:p w14:paraId="0770171F">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02EB0563">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16" w:name="_Toc266892755"/>
      <w:bookmarkStart w:id="17" w:name="_Toc469383971"/>
      <w:bookmarkStart w:id="18" w:name="_Toc10624811"/>
      <w:r>
        <w:rPr>
          <w:rFonts w:hint="eastAsia" w:ascii="仿宋" w:hAnsi="仿宋" w:eastAsia="仿宋" w:cs="仿宋"/>
          <w:b/>
          <w:bCs/>
          <w:color w:val="000000" w:themeColor="text1"/>
          <w:sz w:val="24"/>
          <w:szCs w:val="24"/>
          <w:highlight w:val="none"/>
          <w14:textFill>
            <w14:solidFill>
              <w14:schemeClr w14:val="tx1"/>
            </w14:solidFill>
          </w14:textFill>
        </w:rPr>
        <w:t>★四、质量标准</w:t>
      </w:r>
      <w:bookmarkEnd w:id="16"/>
      <w:bookmarkEnd w:id="17"/>
      <w:bookmarkEnd w:id="18"/>
    </w:p>
    <w:p w14:paraId="1C4FB042">
      <w:pPr>
        <w:spacing w:line="360" w:lineRule="auto"/>
        <w:ind w:left="480" w:hanging="480" w:hangingChars="20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38A683E3">
      <w:pPr>
        <w:spacing w:line="360" w:lineRule="auto"/>
        <w:ind w:left="479" w:leftChars="228" w:firstLine="43" w:firstLineChars="1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工程质量标准：</w:t>
      </w:r>
    </w:p>
    <w:p w14:paraId="6FD5D8FB">
      <w:pPr>
        <w:spacing w:line="360" w:lineRule="auto"/>
        <w:ind w:left="479" w:leftChars="228" w:firstLine="43" w:firstLineChars="1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确保符合国家、省、市</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《建筑工程施工质量验收统一标准》及相应配套的各专业</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质量验收标准，并达到合格或（以上标准）。</w:t>
      </w:r>
    </w:p>
    <w:p w14:paraId="353658B0">
      <w:pPr>
        <w:spacing w:line="360" w:lineRule="auto"/>
        <w:ind w:left="479" w:leftChars="228" w:firstLine="43" w:firstLineChars="18"/>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以及符合优质工程</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质量验收标准。</w:t>
      </w:r>
    </w:p>
    <w:p w14:paraId="48E2742D">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创优目标：</w:t>
      </w:r>
    </w:p>
    <w:p w14:paraId="00A4554E">
      <w:pPr>
        <w:autoSpaceDE w:val="0"/>
        <w:autoSpaceDN w:val="0"/>
        <w:adjustRightInd w:val="0"/>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市级工程优质奖</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16BCEFA7">
      <w:pPr>
        <w:autoSpaceDE w:val="0"/>
        <w:autoSpaceDN w:val="0"/>
        <w:adjustRightInd w:val="0"/>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省级工程优质奖</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1974BCB">
      <w:pPr>
        <w:pStyle w:val="6"/>
        <w:spacing w:line="360" w:lineRule="auto"/>
        <w:ind w:firstLine="480" w:firstLineChars="200"/>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国家级工程优质奖</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3FBC846">
      <w:pPr>
        <w:spacing w:line="360" w:lineRule="auto"/>
        <w:ind w:firstLine="480" w:firstLineChars="2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w:t>
      </w:r>
    </w:p>
    <w:p w14:paraId="3AB11284">
      <w:pPr>
        <w:spacing w:line="360" w:lineRule="auto"/>
        <w:ind w:firstLine="480" w:firstLineChars="200"/>
        <w:rPr>
          <w:rFonts w:ascii="仿宋" w:hAnsi="仿宋" w:eastAsia="仿宋" w:cs="Times New Roman"/>
          <w:color w:val="000000" w:themeColor="text1"/>
          <w:sz w:val="24"/>
          <w:szCs w:val="24"/>
          <w:highlight w:val="none"/>
          <w:u w:val="single"/>
          <w14:textFill>
            <w14:solidFill>
              <w14:schemeClr w14:val="tx1"/>
            </w14:solidFill>
          </w14:textFill>
        </w:rPr>
      </w:pPr>
    </w:p>
    <w:p w14:paraId="33522B8B">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创文明工地目标：</w:t>
      </w:r>
    </w:p>
    <w:p w14:paraId="140861DF">
      <w:pPr>
        <w:autoSpaceDE w:val="0"/>
        <w:autoSpaceDN w:val="0"/>
        <w:adjustRightInd w:val="0"/>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市级安全文明绿色施工样板工地</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74C8C94">
      <w:pPr>
        <w:autoSpaceDE w:val="0"/>
        <w:autoSpaceDN w:val="0"/>
        <w:adjustRightInd w:val="0"/>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省级安全文明示范工地；</w:t>
      </w:r>
    </w:p>
    <w:p w14:paraId="2C987587">
      <w:pPr>
        <w:autoSpaceDE w:val="0"/>
        <w:autoSpaceDN w:val="0"/>
        <w:adjustRightInd w:val="0"/>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国家级安全文明工地</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9406A2F">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广州市建筑业绿色施工示范工程；</w:t>
      </w:r>
    </w:p>
    <w:p w14:paraId="03499B36">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广东省建筑业绿色施工示范工程；</w:t>
      </w:r>
    </w:p>
    <w:p w14:paraId="5E4C9CD0">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全国建筑业绿色施工示范工程；</w:t>
      </w:r>
    </w:p>
    <w:p w14:paraId="094F3552">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w:t>
      </w:r>
    </w:p>
    <w:p w14:paraId="07467CD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安全文明施工目标：确保责任事故死亡率为零，工程无重大安全事故，工伤频率控制在广州市建筑施工安全管理法规规定的指标要求范围内。</w:t>
      </w:r>
    </w:p>
    <w:p w14:paraId="2290F1A3">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国家、地方及行业相关规范规定合格标准</w:t>
      </w:r>
      <w:r>
        <w:rPr>
          <w:rFonts w:hint="eastAsia" w:ascii="仿宋" w:hAnsi="仿宋" w:eastAsia="仿宋" w:cs="仿宋"/>
          <w:color w:val="000000" w:themeColor="text1"/>
          <w:sz w:val="24"/>
          <w:szCs w:val="24"/>
          <w:highlight w:val="none"/>
          <w:lang w:eastAsia="zh-Hans"/>
          <w14:textFill>
            <w14:solidFill>
              <w14:schemeClr w14:val="tx1"/>
            </w14:solidFill>
          </w14:textFill>
        </w:rPr>
        <w:t>不一致的，以较高标准为准。</w:t>
      </w:r>
    </w:p>
    <w:p w14:paraId="7A78B902">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p>
    <w:p w14:paraId="2791DF0F">
      <w:pPr>
        <w:ind w:firstLine="480" w:firstLineChars="200"/>
        <w:rPr>
          <w:rFonts w:ascii="仿宋" w:hAnsi="仿宋" w:eastAsia="仿宋" w:cs="Times New Roman"/>
          <w:color w:val="000000" w:themeColor="text1"/>
          <w:sz w:val="24"/>
          <w:szCs w:val="24"/>
          <w:highlight w:val="none"/>
          <w:u w:val="single"/>
          <w14:textFill>
            <w14:solidFill>
              <w14:schemeClr w14:val="tx1"/>
            </w14:solidFill>
          </w14:textFill>
        </w:rPr>
      </w:pPr>
    </w:p>
    <w:p w14:paraId="167E955C">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19" w:name="_Toc10624812"/>
      <w:bookmarkStart w:id="20" w:name="_Toc469383972"/>
      <w:bookmarkStart w:id="21" w:name="_Toc266892756"/>
      <w:r>
        <w:rPr>
          <w:rFonts w:hint="eastAsia" w:ascii="仿宋" w:hAnsi="仿宋" w:eastAsia="仿宋" w:cs="仿宋"/>
          <w:b/>
          <w:bCs/>
          <w:color w:val="000000" w:themeColor="text1"/>
          <w:sz w:val="24"/>
          <w:szCs w:val="24"/>
          <w:highlight w:val="none"/>
          <w14:textFill>
            <w14:solidFill>
              <w14:schemeClr w14:val="tx1"/>
            </w14:solidFill>
          </w14:textFill>
        </w:rPr>
        <w:t>五、合同价款</w:t>
      </w:r>
      <w:bookmarkEnd w:id="19"/>
      <w:bookmarkEnd w:id="20"/>
      <w:bookmarkEnd w:id="21"/>
    </w:p>
    <w:p w14:paraId="66600CC9">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2299A01D">
      <w:pPr>
        <w:spacing w:line="360" w:lineRule="auto"/>
        <w:ind w:firstLine="523" w:firstLineChars="21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含税合同总价（大写）：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p>
    <w:p w14:paraId="702A9D4C">
      <w:pPr>
        <w:spacing w:line="360" w:lineRule="auto"/>
        <w:ind w:firstLine="1960" w:firstLineChars="81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p>
    <w:p w14:paraId="081B319E">
      <w:pPr>
        <w:autoSpaceDE w:val="0"/>
        <w:autoSpaceDN w:val="0"/>
        <w:adjustRightInd w:val="0"/>
        <w:spacing w:line="360" w:lineRule="auto"/>
        <w:ind w:firstLine="1560" w:firstLineChars="65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其中：暂列金额</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6A939872">
      <w:pPr>
        <w:spacing w:line="360" w:lineRule="auto"/>
        <w:ind w:firstLine="2400" w:firstLineChars="10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安全防护、文明施工措施费用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440D4B0A">
      <w:pPr>
        <w:spacing w:line="360" w:lineRule="auto"/>
        <w:ind w:firstLine="2280" w:firstLineChars="9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余泥渣土（土方、石方、淤泥）场外运输与排放费用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0818AA9F">
      <w:pPr>
        <w:spacing w:line="360" w:lineRule="auto"/>
        <w:ind w:firstLine="523" w:firstLineChars="21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项目单价：</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详见承包人的投标报价书（招标工程）；</w:t>
      </w:r>
    </w:p>
    <w:p w14:paraId="525C2783">
      <w:pPr>
        <w:spacing w:line="360" w:lineRule="auto"/>
        <w:ind w:firstLine="1680" w:firstLineChars="7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□详见经确认的工程量清单报价单或施工图预算书（非招标工程）。</w:t>
      </w:r>
    </w:p>
    <w:p w14:paraId="2E1025B6">
      <w:pPr>
        <w:pStyle w:val="23"/>
        <w:ind w:firstLine="480" w:firstLineChars="200"/>
        <w:rPr>
          <w:rFonts w:hint="eastAsia" w:eastAsia="仿宋"/>
          <w:color w:val="000000" w:themeColor="text1"/>
          <w:highlight w:val="none"/>
          <w:lang w:eastAsia="zh-CN"/>
          <w14:textFill>
            <w14:solidFill>
              <w14:schemeClr w14:val="tx1"/>
            </w14:solidFill>
          </w14:textFill>
        </w:rPr>
      </w:pPr>
      <w:r>
        <w:rPr>
          <w:rFonts w:hint="eastAsia" w:eastAsia="仿宋"/>
          <w:color w:val="000000" w:themeColor="text1"/>
          <w:highlight w:val="none"/>
          <w:lang w:eastAsia="zh-CN"/>
          <w14:textFill>
            <w14:solidFill>
              <w14:schemeClr w14:val="tx1"/>
            </w14:solidFill>
          </w14:textFill>
        </w:rPr>
        <w:t>承包人明确知悉并确认，本合同项下的全部合同价款均由发包人承担，管理人不承担任何付款责任或义务。</w:t>
      </w:r>
    </w:p>
    <w:p w14:paraId="5382B154">
      <w:pPr>
        <w:spacing w:line="360" w:lineRule="auto"/>
        <w:ind w:firstLine="1680" w:firstLineChars="700"/>
        <w:rPr>
          <w:rFonts w:ascii="仿宋" w:hAnsi="仿宋" w:eastAsia="仿宋" w:cs="Times New Roman"/>
          <w:color w:val="000000" w:themeColor="text1"/>
          <w:sz w:val="24"/>
          <w:szCs w:val="24"/>
          <w:highlight w:val="none"/>
          <w14:textFill>
            <w14:solidFill>
              <w14:schemeClr w14:val="tx1"/>
            </w14:solidFill>
          </w14:textFill>
        </w:rPr>
      </w:pPr>
    </w:p>
    <w:p w14:paraId="01336CEA">
      <w:pPr>
        <w:spacing w:line="360" w:lineRule="auto"/>
        <w:rPr>
          <w:rFonts w:ascii="仿宋" w:hAnsi="仿宋" w:eastAsia="仿宋" w:cs="Times New Roman"/>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w:t>
      </w:r>
      <w:r>
        <w:rPr>
          <w:rFonts w:hint="eastAsia" w:ascii="仿宋" w:hAnsi="仿宋" w:eastAsia="仿宋" w:cs="仿宋"/>
          <w:b/>
          <w:bCs/>
          <w:color w:val="000000" w:themeColor="text1"/>
          <w:kern w:val="0"/>
          <w:sz w:val="24"/>
          <w:szCs w:val="24"/>
          <w:highlight w:val="none"/>
          <w14:textFill>
            <w14:solidFill>
              <w14:schemeClr w14:val="tx1"/>
            </w14:solidFill>
          </w14:textFill>
        </w:rPr>
        <w:t>工人工资支付分账</w:t>
      </w:r>
    </w:p>
    <w:p w14:paraId="6D45F0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Times New Roman"/>
          <w:b/>
          <w:bCs/>
          <w:color w:val="000000" w:themeColor="text1"/>
          <w:kern w:val="0"/>
          <w:sz w:val="24"/>
          <w:szCs w:val="24"/>
          <w:highlight w:val="none"/>
          <w:lang w:val="en-US" w:eastAsia="zh-CN"/>
          <w14:textFill>
            <w14:solidFill>
              <w14:schemeClr w14:val="tx1"/>
            </w14:solidFill>
          </w14:textFill>
        </w:rPr>
      </w:pPr>
      <w:r>
        <w:rPr>
          <w:rFonts w:ascii="仿宋" w:hAnsi="仿宋" w:eastAsia="仿宋" w:cs="仿宋"/>
          <w:b/>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工人工资款支付专用账户开设的约定内容：</w:t>
      </w:r>
      <w:r>
        <w:rPr>
          <w:rFonts w:hint="eastAsia" w:ascii="仿宋" w:hAnsi="仿宋" w:eastAsia="仿宋" w:cs="仿宋"/>
          <w:color w:val="000000" w:themeColor="text1"/>
          <w:kern w:val="0"/>
          <w:sz w:val="24"/>
          <w:szCs w:val="24"/>
          <w:highlight w:val="none"/>
          <w:u w:val="single"/>
          <w14:textFill>
            <w14:solidFill>
              <w14:schemeClr w14:val="tx1"/>
            </w14:solidFill>
          </w14:textFill>
        </w:rPr>
        <w:t>由承包人开设并报发包人备案，并在每个月10日之前向发包人提供上个月的专用账户收支明细、余额情况表及工人工资支付情况</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表。</w:t>
      </w:r>
    </w:p>
    <w:p w14:paraId="210BCD91">
      <w:pPr>
        <w:spacing w:line="360" w:lineRule="auto"/>
        <w:ind w:firstLine="495"/>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工人工资款支付专用账户开户银行（如有）：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C1328C7">
      <w:pPr>
        <w:spacing w:line="360" w:lineRule="auto"/>
        <w:ind w:firstLine="495"/>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工人工资款支付专用账户（如有）：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10CE5C47">
      <w:pPr>
        <w:spacing w:line="360" w:lineRule="auto"/>
        <w:ind w:left="479" w:leftChars="228" w:firstLine="12" w:firstLineChars="5"/>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工程款中的工人工资款比例：</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709ED74B">
      <w:pPr>
        <w:spacing w:line="360" w:lineRule="auto"/>
        <w:ind w:left="479" w:leftChars="228" w:firstLine="12" w:firstLineChars="5"/>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其中：每一期工程进度款中的工人工资款比例：</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6B13DCF">
      <w:pPr>
        <w:spacing w:line="360" w:lineRule="auto"/>
        <w:ind w:firstLine="1200" w:firstLineChars="5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工人工资支付周期：</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3F84933">
      <w:pPr>
        <w:ind w:firstLine="465"/>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承包人已确认上述约定工程款中的工人工资款比例能满足本工程项目的工人工资支付。</w:t>
      </w:r>
    </w:p>
    <w:p w14:paraId="139329EF">
      <w:pPr>
        <w:ind w:firstLine="465"/>
        <w:rPr>
          <w:rFonts w:hint="eastAsia" w:ascii="仿宋" w:hAnsi="仿宋" w:eastAsia="仿宋" w:cs="仿宋"/>
          <w:color w:val="000000" w:themeColor="text1"/>
          <w:kern w:val="0"/>
          <w:sz w:val="24"/>
          <w:szCs w:val="24"/>
          <w:highlight w:val="none"/>
          <w14:textFill>
            <w14:solidFill>
              <w14:schemeClr w14:val="tx1"/>
            </w14:solidFill>
          </w14:textFill>
        </w:rPr>
      </w:pPr>
    </w:p>
    <w:p w14:paraId="6B928B72">
      <w:pPr>
        <w:ind w:firstLine="465"/>
        <w:rPr>
          <w:rFonts w:hint="eastAsia" w:cs="Times New Roman"/>
          <w:color w:val="000000" w:themeColor="text1"/>
          <w:highlight w:val="none"/>
          <w14:textFill>
            <w14:solidFill>
              <w14:schemeClr w14:val="tx1"/>
            </w14:solidFill>
          </w14:textFill>
        </w:rPr>
      </w:pPr>
    </w:p>
    <w:p w14:paraId="46B93850">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22" w:name="_Toc469383973"/>
      <w:bookmarkStart w:id="23" w:name="_Toc10624813"/>
      <w:bookmarkStart w:id="24" w:name="_Toc266892757"/>
      <w:r>
        <w:rPr>
          <w:rFonts w:hint="eastAsia" w:ascii="仿宋" w:hAnsi="仿宋" w:eastAsia="仿宋" w:cs="仿宋"/>
          <w:b/>
          <w:bCs/>
          <w:color w:val="000000" w:themeColor="text1"/>
          <w:sz w:val="24"/>
          <w:szCs w:val="24"/>
          <w:highlight w:val="none"/>
          <w14:textFill>
            <w14:solidFill>
              <w14:schemeClr w14:val="tx1"/>
            </w14:solidFill>
          </w14:textFill>
        </w:rPr>
        <w:t>七、组成合同的文件</w:t>
      </w:r>
      <w:bookmarkEnd w:id="22"/>
      <w:bookmarkEnd w:id="23"/>
      <w:bookmarkEnd w:id="24"/>
    </w:p>
    <w:p w14:paraId="1D179AEE">
      <w:pPr>
        <w:pStyle w:val="11"/>
        <w:tabs>
          <w:tab w:val="left" w:pos="1260"/>
        </w:tabs>
        <w:spacing w:line="360" w:lineRule="auto"/>
        <w:ind w:left="510" w:leftChars="-100" w:hanging="720" w:hangingChars="30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73A58D2A">
      <w:pPr>
        <w:pStyle w:val="11"/>
        <w:tabs>
          <w:tab w:val="left" w:pos="1260"/>
        </w:tabs>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组成本合同的文件及其优先解释顺序与本合同第二部分《通用条款》第</w:t>
      </w:r>
      <w:r>
        <w:rPr>
          <w:rFonts w:ascii="仿宋" w:hAnsi="仿宋" w:eastAsia="仿宋" w:cs="仿宋"/>
          <w:color w:val="000000" w:themeColor="text1"/>
          <w:sz w:val="24"/>
          <w:szCs w:val="24"/>
          <w:highlight w:val="none"/>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款赋予的规定一致。</w:t>
      </w:r>
    </w:p>
    <w:p w14:paraId="2B043B7C">
      <w:pPr>
        <w:pStyle w:val="11"/>
        <w:tabs>
          <w:tab w:val="left" w:pos="1260"/>
        </w:tabs>
        <w:spacing w:line="360" w:lineRule="auto"/>
        <w:ind w:firstLine="520" w:firstLineChars="217"/>
        <w:rPr>
          <w:rFonts w:ascii="仿宋" w:hAnsi="仿宋" w:eastAsia="仿宋" w:cs="Times New Roman"/>
          <w:color w:val="000000" w:themeColor="text1"/>
          <w:sz w:val="24"/>
          <w:szCs w:val="24"/>
          <w:highlight w:val="none"/>
          <w14:textFill>
            <w14:solidFill>
              <w14:schemeClr w14:val="tx1"/>
            </w14:solidFill>
          </w14:textFill>
        </w:rPr>
      </w:pPr>
    </w:p>
    <w:p w14:paraId="339D977A">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25" w:name="_Toc10624814"/>
      <w:bookmarkStart w:id="26" w:name="_Toc469383974"/>
      <w:bookmarkStart w:id="27" w:name="_Toc266892758"/>
      <w:r>
        <w:rPr>
          <w:rFonts w:hint="eastAsia" w:ascii="仿宋" w:hAnsi="仿宋" w:eastAsia="仿宋" w:cs="仿宋"/>
          <w:b/>
          <w:bCs/>
          <w:color w:val="000000" w:themeColor="text1"/>
          <w:sz w:val="24"/>
          <w:szCs w:val="24"/>
          <w:highlight w:val="none"/>
          <w14:textFill>
            <w14:solidFill>
              <w14:schemeClr w14:val="tx1"/>
            </w14:solidFill>
          </w14:textFill>
        </w:rPr>
        <w:t>八、词语含义</w:t>
      </w:r>
      <w:bookmarkEnd w:id="25"/>
      <w:bookmarkEnd w:id="26"/>
      <w:bookmarkEnd w:id="27"/>
    </w:p>
    <w:p w14:paraId="1231F5BD">
      <w:pPr>
        <w:pStyle w:val="9"/>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09F6A715">
      <w:pPr>
        <w:pStyle w:val="9"/>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本协议书中有关词语含义与本合同第二部分《通用条款》第</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条赋予它们的定义相同。</w:t>
      </w:r>
    </w:p>
    <w:p w14:paraId="5C1FF4AE">
      <w:pPr>
        <w:pStyle w:val="9"/>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4925A2B1">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28" w:name="_Toc10624815"/>
      <w:bookmarkStart w:id="29" w:name="_Toc266892759"/>
      <w:bookmarkStart w:id="30" w:name="_Toc469383975"/>
      <w:r>
        <w:rPr>
          <w:rFonts w:hint="eastAsia" w:ascii="仿宋" w:hAnsi="仿宋" w:eastAsia="仿宋" w:cs="仿宋"/>
          <w:b/>
          <w:bCs/>
          <w:color w:val="000000" w:themeColor="text1"/>
          <w:sz w:val="24"/>
          <w:szCs w:val="24"/>
          <w:highlight w:val="none"/>
          <w14:textFill>
            <w14:solidFill>
              <w14:schemeClr w14:val="tx1"/>
            </w14:solidFill>
          </w14:textFill>
        </w:rPr>
        <w:t>九、承包人承诺</w:t>
      </w:r>
      <w:bookmarkEnd w:id="28"/>
      <w:bookmarkEnd w:id="29"/>
      <w:bookmarkEnd w:id="30"/>
    </w:p>
    <w:p w14:paraId="74E07D1F">
      <w:pPr>
        <w:pStyle w:val="9"/>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2E8113B5">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承包人向</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承诺已阅读、理解并接受本合同所有条款，按照本合同约定实施、完成并保修合同工程，履行本合同所约定的全部义务。</w:t>
      </w:r>
    </w:p>
    <w:p w14:paraId="6740DBFA">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3464DEB3">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31" w:name="_Toc10624816"/>
      <w:bookmarkStart w:id="32" w:name="_Toc469383976"/>
      <w:bookmarkStart w:id="33" w:name="_Toc266892760"/>
      <w:r>
        <w:rPr>
          <w:rFonts w:hint="eastAsia" w:ascii="仿宋" w:hAnsi="仿宋" w:eastAsia="仿宋" w:cs="仿宋"/>
          <w:b/>
          <w:bCs/>
          <w:color w:val="000000" w:themeColor="text1"/>
          <w:sz w:val="24"/>
          <w:szCs w:val="24"/>
          <w:highlight w:val="none"/>
          <w14:textFill>
            <w14:solidFill>
              <w14:schemeClr w14:val="tx1"/>
            </w14:solidFill>
          </w14:textFill>
        </w:rPr>
        <w:t>十、</w:t>
      </w:r>
      <w:r>
        <w:rPr>
          <w:rFonts w:hint="eastAsia" w:ascii="仿宋" w:hAnsi="仿宋" w:eastAsia="仿宋" w:cs="仿宋"/>
          <w:b/>
          <w:bCs/>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承诺</w:t>
      </w:r>
      <w:bookmarkEnd w:id="31"/>
      <w:bookmarkEnd w:id="32"/>
      <w:bookmarkEnd w:id="33"/>
    </w:p>
    <w:p w14:paraId="52AA208B">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1653C71A">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向承包人承诺已阅读、理解并接受本合同所有条款，按照本合同约定的时限和方法支付工程款及其他应当支付的款项，履行本合同所约定的全部义务。</w:t>
      </w:r>
    </w:p>
    <w:p w14:paraId="5ADC9338">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7F3173B3">
      <w:pPr>
        <w:spacing w:before="360" w:beforeLines="150" w:after="480" w:afterLines="200"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34" w:name="_Toc469383977"/>
      <w:bookmarkStart w:id="35" w:name="_Toc266892761"/>
      <w:bookmarkStart w:id="36" w:name="_Toc10624817"/>
      <w:r>
        <w:rPr>
          <w:rFonts w:hint="eastAsia" w:ascii="仿宋" w:hAnsi="仿宋" w:eastAsia="仿宋" w:cs="仿宋"/>
          <w:b/>
          <w:bCs/>
          <w:color w:val="000000" w:themeColor="text1"/>
          <w:sz w:val="24"/>
          <w:szCs w:val="24"/>
          <w:highlight w:val="none"/>
          <w14:textFill>
            <w14:solidFill>
              <w14:schemeClr w14:val="tx1"/>
            </w14:solidFill>
          </w14:textFill>
        </w:rPr>
        <w:t>十一、合同生效</w:t>
      </w:r>
      <w:bookmarkEnd w:id="34"/>
      <w:bookmarkEnd w:id="35"/>
      <w:bookmarkEnd w:id="36"/>
    </w:p>
    <w:p w14:paraId="62ED6212">
      <w:pPr>
        <w:spacing w:line="360" w:lineRule="auto"/>
        <w:ind w:left="5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本合同订立时间：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4CE5D99B">
      <w:pPr>
        <w:spacing w:line="360" w:lineRule="auto"/>
        <w:ind w:left="525"/>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本合同订立地点：</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广州市从化区温泉镇温泉西路16号</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C3C1D32">
      <w:pPr>
        <w:spacing w:line="360" w:lineRule="auto"/>
        <w:ind w:left="525"/>
        <w:rPr>
          <w:rFonts w:hint="eastAsia" w:ascii="仿宋" w:hAnsi="仿宋" w:eastAsia="仿宋" w:cs="仿宋"/>
          <w:color w:val="000000" w:themeColor="text1"/>
          <w:sz w:val="24"/>
          <w:szCs w:val="24"/>
          <w:highlight w:val="none"/>
          <w:u w:val="single"/>
          <w14:textFill>
            <w14:solidFill>
              <w14:schemeClr w14:val="tx1"/>
            </w14:solidFill>
          </w14:textFill>
        </w:rPr>
      </w:pPr>
    </w:p>
    <w:p w14:paraId="4E934AC8">
      <w:pPr>
        <w:spacing w:line="360" w:lineRule="auto"/>
        <w:ind w:left="-4" w:leftChars="-2"/>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十二、合同份数</w:t>
      </w:r>
    </w:p>
    <w:p w14:paraId="4956C56C">
      <w:pPr>
        <w:spacing w:line="360" w:lineRule="auto"/>
        <w:ind w:left="525"/>
        <w:rPr>
          <w:rFonts w:hint="eastAsia" w:ascii="仿宋_GB2312" w:eastAsia="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本合同一式</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拾</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份，具有同等法律效力，其中甲方执</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贰</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份，乙方执</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贰</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丙</w:t>
      </w:r>
      <w:r>
        <w:rPr>
          <w:rFonts w:hint="eastAsia" w:ascii="仿宋" w:hAnsi="仿宋" w:eastAsia="仿宋" w:cs="仿宋"/>
          <w:color w:val="000000" w:themeColor="text1"/>
          <w:sz w:val="24"/>
          <w:szCs w:val="24"/>
          <w:highlight w:val="none"/>
          <w14:textFill>
            <w14:solidFill>
              <w14:schemeClr w14:val="tx1"/>
            </w14:solidFill>
          </w14:textFill>
        </w:rPr>
        <w:t>执</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陆</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w:t>
      </w:r>
    </w:p>
    <w:p w14:paraId="0EA36E93">
      <w:pPr>
        <w:spacing w:line="360" w:lineRule="auto"/>
        <w:ind w:left="525"/>
        <w:rPr>
          <w:rFonts w:ascii="仿宋" w:hAnsi="仿宋" w:eastAsia="仿宋" w:cs="Times New Roman"/>
          <w:color w:val="000000" w:themeColor="text1"/>
          <w:sz w:val="24"/>
          <w:szCs w:val="24"/>
          <w:highlight w:val="none"/>
          <w14:textFill>
            <w14:solidFill>
              <w14:schemeClr w14:val="tx1"/>
            </w14:solidFill>
          </w14:textFill>
        </w:rPr>
      </w:pPr>
    </w:p>
    <w:p w14:paraId="33A3D981">
      <w:pPr>
        <w:spacing w:line="360" w:lineRule="auto"/>
        <w:ind w:firstLine="523" w:firstLineChars="218"/>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方当事人约定本合同自双方签字、盖章后生效。</w:t>
      </w:r>
    </w:p>
    <w:p w14:paraId="253D05F0">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（以下无正文）</w:t>
      </w:r>
    </w:p>
    <w:p w14:paraId="098FD375">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0596FF62">
      <w:pPr>
        <w:spacing w:line="360" w:lineRule="auto"/>
        <w:ind w:firstLine="1080" w:firstLineChars="4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发包人：（盖章）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承包人：（盖章）</w:t>
      </w:r>
    </w:p>
    <w:p w14:paraId="58A07FAF">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址：</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址：</w:t>
      </w:r>
    </w:p>
    <w:p w14:paraId="1C2188EA">
      <w:pPr>
        <w:tabs>
          <w:tab w:val="left" w:pos="525"/>
          <w:tab w:val="left" w:pos="1155"/>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w:t>
      </w:r>
    </w:p>
    <w:p w14:paraId="63C06C86">
      <w:pPr>
        <w:tabs>
          <w:tab w:val="left" w:pos="525"/>
          <w:tab w:val="left" w:pos="1155"/>
        </w:tabs>
        <w:spacing w:line="360" w:lineRule="auto"/>
        <w:ind w:left="525" w:leftChars="2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委托代理人：</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委托代理人：</w:t>
      </w:r>
    </w:p>
    <w:p w14:paraId="2511FB59">
      <w:pPr>
        <w:tabs>
          <w:tab w:val="left" w:pos="525"/>
          <w:tab w:val="left" w:pos="1155"/>
        </w:tabs>
        <w:spacing w:line="360" w:lineRule="auto"/>
        <w:ind w:left="525" w:leftChars="250"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话：</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话：</w:t>
      </w:r>
    </w:p>
    <w:p w14:paraId="76C04DA2">
      <w:pPr>
        <w:tabs>
          <w:tab w:val="left" w:pos="525"/>
          <w:tab w:val="left" w:pos="1155"/>
        </w:tabs>
        <w:spacing w:line="360" w:lineRule="auto"/>
        <w:ind w:left="525" w:leftChars="25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真：</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真：</w:t>
      </w:r>
    </w:p>
    <w:p w14:paraId="20DABDDA">
      <w:pPr>
        <w:tabs>
          <w:tab w:val="left" w:pos="525"/>
          <w:tab w:val="left" w:pos="1155"/>
        </w:tabs>
        <w:spacing w:line="360" w:lineRule="auto"/>
        <w:ind w:left="525" w:leftChars="2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开户银行：</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开户银行：</w:t>
      </w:r>
    </w:p>
    <w:p w14:paraId="056B0FC7">
      <w:pPr>
        <w:tabs>
          <w:tab w:val="left" w:pos="525"/>
          <w:tab w:val="left" w:pos="1155"/>
          <w:tab w:val="left" w:pos="6090"/>
        </w:tabs>
        <w:spacing w:line="360" w:lineRule="auto"/>
        <w:ind w:left="525" w:leftChars="2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帐</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帐</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w:t>
      </w:r>
    </w:p>
    <w:p w14:paraId="4A50075A">
      <w:pPr>
        <w:tabs>
          <w:tab w:val="left" w:pos="525"/>
          <w:tab w:val="left" w:pos="1155"/>
        </w:tabs>
        <w:spacing w:line="360" w:lineRule="auto"/>
        <w:ind w:left="525" w:leftChars="250"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p>
    <w:p w14:paraId="621EE380">
      <w:pPr>
        <w:tabs>
          <w:tab w:val="left" w:pos="525"/>
          <w:tab w:val="left" w:pos="1155"/>
        </w:tabs>
        <w:spacing w:line="360" w:lineRule="auto"/>
        <w:ind w:left="525" w:leftChars="25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电子邮箱</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电子邮箱</w:t>
      </w:r>
      <w:r>
        <w:rPr>
          <w:rFonts w:ascii="仿宋" w:hAnsi="仿宋" w:eastAsia="仿宋" w:cs="仿宋"/>
          <w:color w:val="000000" w:themeColor="text1"/>
          <w:sz w:val="24"/>
          <w:szCs w:val="24"/>
          <w:highlight w:val="none"/>
          <w14:textFill>
            <w14:solidFill>
              <w14:schemeClr w14:val="tx1"/>
            </w14:solidFill>
          </w14:textFill>
        </w:rPr>
        <w:t>:</w:t>
      </w:r>
    </w:p>
    <w:p w14:paraId="72192ECA">
      <w:pPr>
        <w:pStyle w:val="11"/>
        <w:tabs>
          <w:tab w:val="left" w:pos="720"/>
          <w:tab w:val="left" w:pos="7560"/>
        </w:tabs>
        <w:adjustRightInd w:val="0"/>
        <w:snapToGrid w:val="0"/>
        <w:ind w:firstLine="2388" w:firstLineChars="995"/>
        <w:outlineLvl w:val="0"/>
        <w:rPr>
          <w:rFonts w:ascii="仿宋" w:hAnsi="仿宋" w:eastAsia="仿宋" w:cs="Times New Roman"/>
          <w:color w:val="000000" w:themeColor="text1"/>
          <w:sz w:val="24"/>
          <w:szCs w:val="24"/>
          <w:highlight w:val="none"/>
          <w14:textFill>
            <w14:solidFill>
              <w14:schemeClr w14:val="tx1"/>
            </w14:solidFill>
          </w14:textFill>
        </w:rPr>
      </w:pPr>
    </w:p>
    <w:p w14:paraId="701C9F0C">
      <w:pPr>
        <w:ind w:firstLine="1080" w:firstLineChars="450"/>
        <w:rPr>
          <w:rFonts w:ascii="仿宋" w:hAnsi="仿宋" w:eastAsia="仿宋" w:cs="Times New Roman"/>
          <w:color w:val="000000" w:themeColor="text1"/>
          <w:sz w:val="24"/>
          <w:szCs w:val="24"/>
          <w:highlight w:val="none"/>
          <w14:textFill>
            <w14:solidFill>
              <w14:schemeClr w14:val="tx1"/>
            </w14:solidFill>
          </w14:textFill>
        </w:rPr>
      </w:pPr>
    </w:p>
    <w:p w14:paraId="6EB73AFD">
      <w:pPr>
        <w:rPr>
          <w:rFonts w:cs="Times New Roman"/>
          <w:color w:val="000000" w:themeColor="text1"/>
          <w:highlight w:val="none"/>
          <w14:textFill>
            <w14:solidFill>
              <w14:schemeClr w14:val="tx1"/>
            </w14:solidFill>
          </w14:textFill>
        </w:rPr>
      </w:pPr>
    </w:p>
    <w:p w14:paraId="692632F9">
      <w:pPr>
        <w:rPr>
          <w:rFonts w:cs="Times New Roman"/>
          <w:color w:val="000000" w:themeColor="text1"/>
          <w:highlight w:val="none"/>
          <w14:textFill>
            <w14:solidFill>
              <w14:schemeClr w14:val="tx1"/>
            </w14:solidFill>
          </w14:textFill>
        </w:rPr>
      </w:pPr>
    </w:p>
    <w:p w14:paraId="61E8D7C3">
      <w:pPr>
        <w:rPr>
          <w:rFonts w:cs="Times New Roman"/>
          <w:color w:val="000000" w:themeColor="text1"/>
          <w:highlight w:val="none"/>
          <w14:textFill>
            <w14:solidFill>
              <w14:schemeClr w14:val="tx1"/>
            </w14:solidFill>
          </w14:textFill>
        </w:rPr>
      </w:pPr>
    </w:p>
    <w:p w14:paraId="43A6804A">
      <w:pPr>
        <w:spacing w:line="360" w:lineRule="auto"/>
        <w:ind w:firstLine="1080" w:firstLineChars="4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管理</w:t>
      </w:r>
      <w:r>
        <w:rPr>
          <w:rFonts w:hint="eastAsia" w:ascii="仿宋" w:hAnsi="仿宋" w:eastAsia="仿宋" w:cs="仿宋"/>
          <w:color w:val="000000" w:themeColor="text1"/>
          <w:sz w:val="24"/>
          <w:szCs w:val="24"/>
          <w:highlight w:val="none"/>
          <w14:textFill>
            <w14:solidFill>
              <w14:schemeClr w14:val="tx1"/>
            </w14:solidFill>
          </w14:textFill>
        </w:rPr>
        <w:t>人：（盖章）</w:t>
      </w:r>
      <w:r>
        <w:rPr>
          <w:rFonts w:ascii="仿宋" w:hAnsi="仿宋" w:eastAsia="仿宋" w:cs="仿宋"/>
          <w:color w:val="000000" w:themeColor="text1"/>
          <w:sz w:val="24"/>
          <w:szCs w:val="24"/>
          <w:highlight w:val="none"/>
          <w14:textFill>
            <w14:solidFill>
              <w14:schemeClr w14:val="tx1"/>
            </w14:solidFill>
          </w14:textFill>
        </w:rPr>
        <w:t xml:space="preserve">                            </w:t>
      </w:r>
    </w:p>
    <w:p w14:paraId="5845EA2F">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址：</w:t>
      </w:r>
      <w:r>
        <w:rPr>
          <w:rFonts w:ascii="仿宋" w:hAnsi="仿宋" w:eastAsia="仿宋" w:cs="仿宋"/>
          <w:color w:val="000000" w:themeColor="text1"/>
          <w:sz w:val="24"/>
          <w:szCs w:val="24"/>
          <w:highlight w:val="none"/>
          <w14:textFill>
            <w14:solidFill>
              <w14:schemeClr w14:val="tx1"/>
            </w14:solidFill>
          </w14:textFill>
        </w:rPr>
        <w:t xml:space="preserve">                              </w:t>
      </w:r>
    </w:p>
    <w:p w14:paraId="5266F67D">
      <w:pPr>
        <w:tabs>
          <w:tab w:val="left" w:pos="525"/>
          <w:tab w:val="left" w:pos="1155"/>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ascii="仿宋" w:hAnsi="仿宋" w:eastAsia="仿宋" w:cs="仿宋"/>
          <w:color w:val="000000" w:themeColor="text1"/>
          <w:sz w:val="24"/>
          <w:szCs w:val="24"/>
          <w:highlight w:val="none"/>
          <w14:textFill>
            <w14:solidFill>
              <w14:schemeClr w14:val="tx1"/>
            </w14:solidFill>
          </w14:textFill>
        </w:rPr>
        <w:t xml:space="preserve">                               </w:t>
      </w:r>
    </w:p>
    <w:p w14:paraId="34722B97">
      <w:pPr>
        <w:tabs>
          <w:tab w:val="left" w:pos="525"/>
          <w:tab w:val="left" w:pos="1155"/>
        </w:tabs>
        <w:spacing w:line="360" w:lineRule="auto"/>
        <w:ind w:left="525" w:leftChars="2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委托代理人：</w:t>
      </w:r>
      <w:r>
        <w:rPr>
          <w:rFonts w:ascii="仿宋" w:hAnsi="仿宋" w:eastAsia="仿宋" w:cs="仿宋"/>
          <w:color w:val="000000" w:themeColor="text1"/>
          <w:sz w:val="24"/>
          <w:szCs w:val="24"/>
          <w:highlight w:val="none"/>
          <w14:textFill>
            <w14:solidFill>
              <w14:schemeClr w14:val="tx1"/>
            </w14:solidFill>
          </w14:textFill>
        </w:rPr>
        <w:t xml:space="preserve">                               </w:t>
      </w:r>
    </w:p>
    <w:p w14:paraId="7BA6485A">
      <w:pPr>
        <w:tabs>
          <w:tab w:val="left" w:pos="525"/>
          <w:tab w:val="left" w:pos="1155"/>
        </w:tabs>
        <w:spacing w:line="360" w:lineRule="auto"/>
        <w:ind w:left="525" w:leftChars="250"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话：</w:t>
      </w:r>
      <w:r>
        <w:rPr>
          <w:rFonts w:ascii="仿宋" w:hAnsi="仿宋" w:eastAsia="仿宋" w:cs="仿宋"/>
          <w:color w:val="000000" w:themeColor="text1"/>
          <w:sz w:val="24"/>
          <w:szCs w:val="24"/>
          <w:highlight w:val="none"/>
          <w14:textFill>
            <w14:solidFill>
              <w14:schemeClr w14:val="tx1"/>
            </w14:solidFill>
          </w14:textFill>
        </w:rPr>
        <w:t xml:space="preserve">                                 </w:t>
      </w:r>
    </w:p>
    <w:p w14:paraId="508E5C1C">
      <w:pPr>
        <w:tabs>
          <w:tab w:val="left" w:pos="525"/>
          <w:tab w:val="left" w:pos="1155"/>
        </w:tabs>
        <w:spacing w:line="360" w:lineRule="auto"/>
        <w:ind w:left="525" w:leftChars="25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真：</w:t>
      </w:r>
      <w:r>
        <w:rPr>
          <w:rFonts w:ascii="仿宋" w:hAnsi="仿宋" w:eastAsia="仿宋" w:cs="仿宋"/>
          <w:color w:val="000000" w:themeColor="text1"/>
          <w:sz w:val="24"/>
          <w:szCs w:val="24"/>
          <w:highlight w:val="none"/>
          <w14:textFill>
            <w14:solidFill>
              <w14:schemeClr w14:val="tx1"/>
            </w14:solidFill>
          </w14:textFill>
        </w:rPr>
        <w:t xml:space="preserve">                                 </w:t>
      </w:r>
    </w:p>
    <w:p w14:paraId="51C68FDB">
      <w:pPr>
        <w:tabs>
          <w:tab w:val="left" w:pos="525"/>
          <w:tab w:val="left" w:pos="1155"/>
        </w:tabs>
        <w:spacing w:line="360" w:lineRule="auto"/>
        <w:ind w:left="525" w:leftChars="2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开户银行：</w:t>
      </w:r>
      <w:r>
        <w:rPr>
          <w:rFonts w:ascii="仿宋" w:hAnsi="仿宋" w:eastAsia="仿宋" w:cs="仿宋"/>
          <w:color w:val="000000" w:themeColor="text1"/>
          <w:sz w:val="24"/>
          <w:szCs w:val="24"/>
          <w:highlight w:val="none"/>
          <w14:textFill>
            <w14:solidFill>
              <w14:schemeClr w14:val="tx1"/>
            </w14:solidFill>
          </w14:textFill>
        </w:rPr>
        <w:t xml:space="preserve">                                 </w:t>
      </w:r>
    </w:p>
    <w:p w14:paraId="20918C85">
      <w:pPr>
        <w:tabs>
          <w:tab w:val="left" w:pos="525"/>
          <w:tab w:val="left" w:pos="1155"/>
          <w:tab w:val="left" w:pos="6090"/>
        </w:tabs>
        <w:spacing w:line="360" w:lineRule="auto"/>
        <w:ind w:left="525" w:leftChars="2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帐</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w:t>
      </w:r>
      <w:r>
        <w:rPr>
          <w:rFonts w:ascii="仿宋" w:hAnsi="仿宋" w:eastAsia="仿宋" w:cs="仿宋"/>
          <w:color w:val="000000" w:themeColor="text1"/>
          <w:sz w:val="24"/>
          <w:szCs w:val="24"/>
          <w:highlight w:val="none"/>
          <w14:textFill>
            <w14:solidFill>
              <w14:schemeClr w14:val="tx1"/>
            </w14:solidFill>
          </w14:textFill>
        </w:rPr>
        <w:t xml:space="preserve">                                </w:t>
      </w:r>
    </w:p>
    <w:p w14:paraId="02048F86">
      <w:pPr>
        <w:tabs>
          <w:tab w:val="left" w:pos="525"/>
          <w:tab w:val="left" w:pos="1155"/>
        </w:tabs>
        <w:spacing w:line="360" w:lineRule="auto"/>
        <w:ind w:left="525" w:leftChars="250"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ascii="仿宋" w:hAnsi="仿宋" w:eastAsia="仿宋" w:cs="仿宋"/>
          <w:color w:val="000000" w:themeColor="text1"/>
          <w:sz w:val="24"/>
          <w:szCs w:val="24"/>
          <w:highlight w:val="none"/>
          <w14:textFill>
            <w14:solidFill>
              <w14:schemeClr w14:val="tx1"/>
            </w14:solidFill>
          </w14:textFill>
        </w:rPr>
        <w:t xml:space="preserve">                                 </w:t>
      </w:r>
    </w:p>
    <w:p w14:paraId="5C40F635">
      <w:pPr>
        <w:tabs>
          <w:tab w:val="left" w:pos="525"/>
          <w:tab w:val="left" w:pos="1155"/>
        </w:tabs>
        <w:spacing w:line="360" w:lineRule="auto"/>
        <w:ind w:left="525" w:leftChars="25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电子邮箱</w:t>
      </w:r>
      <w:r>
        <w:rPr>
          <w:rFonts w:ascii="仿宋" w:hAnsi="仿宋" w:eastAsia="仿宋" w:cs="仿宋"/>
          <w:color w:val="000000" w:themeColor="text1"/>
          <w:sz w:val="24"/>
          <w:szCs w:val="24"/>
          <w:highlight w:val="none"/>
          <w14:textFill>
            <w14:solidFill>
              <w14:schemeClr w14:val="tx1"/>
            </w14:solidFill>
          </w14:textFill>
        </w:rPr>
        <w:t xml:space="preserve">:                                 </w:t>
      </w:r>
    </w:p>
    <w:p w14:paraId="25E977DB">
      <w:pPr>
        <w:rPr>
          <w:rFonts w:cs="Times New Roman"/>
          <w:color w:val="000000" w:themeColor="text1"/>
          <w:highlight w:val="none"/>
          <w14:textFill>
            <w14:solidFill>
              <w14:schemeClr w14:val="tx1"/>
            </w14:solidFill>
          </w14:textFill>
        </w:rPr>
      </w:pPr>
    </w:p>
    <w:p w14:paraId="38C9D6B9">
      <w:pPr>
        <w:rPr>
          <w:rFonts w:cs="Times New Roman"/>
          <w:color w:val="000000" w:themeColor="text1"/>
          <w:highlight w:val="none"/>
          <w14:textFill>
            <w14:solidFill>
              <w14:schemeClr w14:val="tx1"/>
            </w14:solidFill>
          </w14:textFill>
        </w:rPr>
      </w:pPr>
    </w:p>
    <w:p w14:paraId="374D42E7">
      <w:pPr>
        <w:rPr>
          <w:rFonts w:cs="Times New Roman"/>
          <w:color w:val="000000" w:themeColor="text1"/>
          <w:highlight w:val="none"/>
          <w14:textFill>
            <w14:solidFill>
              <w14:schemeClr w14:val="tx1"/>
            </w14:solidFill>
          </w14:textFill>
        </w:rPr>
      </w:pPr>
    </w:p>
    <w:p w14:paraId="0CAEA6CE">
      <w:pPr>
        <w:rPr>
          <w:rFonts w:cs="Times New Roman"/>
          <w:color w:val="000000" w:themeColor="text1"/>
          <w:highlight w:val="none"/>
          <w14:textFill>
            <w14:solidFill>
              <w14:schemeClr w14:val="tx1"/>
            </w14:solidFill>
          </w14:textFill>
        </w:rPr>
      </w:pPr>
    </w:p>
    <w:p w14:paraId="2B1D4F7B">
      <w:pPr>
        <w:rPr>
          <w:rFonts w:cs="Times New Roman"/>
          <w:color w:val="000000" w:themeColor="text1"/>
          <w:highlight w:val="none"/>
          <w14:textFill>
            <w14:solidFill>
              <w14:schemeClr w14:val="tx1"/>
            </w14:solidFill>
          </w14:textFill>
        </w:rPr>
      </w:pPr>
    </w:p>
    <w:p w14:paraId="19384309">
      <w:pPr>
        <w:rPr>
          <w:rFonts w:cs="Times New Roman"/>
          <w:color w:val="000000" w:themeColor="text1"/>
          <w:highlight w:val="none"/>
          <w14:textFill>
            <w14:solidFill>
              <w14:schemeClr w14:val="tx1"/>
            </w14:solidFill>
          </w14:textFill>
        </w:rPr>
      </w:pPr>
    </w:p>
    <w:p w14:paraId="75CDD723">
      <w:pPr>
        <w:rPr>
          <w:rFonts w:cs="Times New Roman"/>
          <w:color w:val="000000" w:themeColor="text1"/>
          <w:highlight w:val="none"/>
          <w14:textFill>
            <w14:solidFill>
              <w14:schemeClr w14:val="tx1"/>
            </w14:solidFill>
          </w14:textFill>
        </w:rPr>
      </w:pPr>
    </w:p>
    <w:p w14:paraId="5ECCB6EB">
      <w:pPr>
        <w:rPr>
          <w:rFonts w:cs="Times New Roman"/>
          <w:color w:val="000000" w:themeColor="text1"/>
          <w:highlight w:val="none"/>
          <w14:textFill>
            <w14:solidFill>
              <w14:schemeClr w14:val="tx1"/>
            </w14:solidFill>
          </w14:textFill>
        </w:rPr>
      </w:pPr>
    </w:p>
    <w:p w14:paraId="203EDCA2">
      <w:pPr>
        <w:rPr>
          <w:rFonts w:cs="Times New Roman"/>
          <w:color w:val="000000" w:themeColor="text1"/>
          <w:highlight w:val="none"/>
          <w14:textFill>
            <w14:solidFill>
              <w14:schemeClr w14:val="tx1"/>
            </w14:solidFill>
          </w14:textFill>
        </w:rPr>
      </w:pPr>
    </w:p>
    <w:p w14:paraId="33FA290B">
      <w:pPr>
        <w:rPr>
          <w:rFonts w:cs="Times New Roman"/>
          <w:color w:val="000000" w:themeColor="text1"/>
          <w:highlight w:val="none"/>
          <w14:textFill>
            <w14:solidFill>
              <w14:schemeClr w14:val="tx1"/>
            </w14:solidFill>
          </w14:textFill>
        </w:rPr>
      </w:pPr>
    </w:p>
    <w:p w14:paraId="0FC63140">
      <w:pPr>
        <w:rPr>
          <w:rFonts w:hint="eastAsia"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br w:type="page"/>
      </w:r>
    </w:p>
    <w:p w14:paraId="6D9A5B45">
      <w:pPr>
        <w:spacing w:line="360" w:lineRule="auto"/>
        <w:jc w:val="center"/>
        <w:outlineLvl w:val="0"/>
        <w:rPr>
          <w:rFonts w:ascii="宋体" w:cs="Times New Roman"/>
          <w:b/>
          <w:bCs/>
          <w:color w:val="000000" w:themeColor="text1"/>
          <w:sz w:val="36"/>
          <w:szCs w:val="36"/>
          <w:highlight w:val="none"/>
          <w14:textFill>
            <w14:solidFill>
              <w14:schemeClr w14:val="tx1"/>
            </w14:solidFill>
          </w14:textFill>
        </w:rPr>
      </w:pPr>
      <w:bookmarkStart w:id="37" w:name="_Toc469383978"/>
      <w:bookmarkStart w:id="38" w:name="_Toc10624818"/>
      <w:r>
        <w:rPr>
          <w:rFonts w:hint="eastAsia" w:ascii="宋体" w:hAnsi="宋体" w:cs="宋体"/>
          <w:b/>
          <w:bCs/>
          <w:color w:val="000000" w:themeColor="text1"/>
          <w:sz w:val="36"/>
          <w:szCs w:val="36"/>
          <w:highlight w:val="none"/>
          <w14:textFill>
            <w14:solidFill>
              <w14:schemeClr w14:val="tx1"/>
            </w14:solidFill>
          </w14:textFill>
        </w:rPr>
        <w:t>第二部分</w:t>
      </w:r>
      <w:r>
        <w:rPr>
          <w:rFonts w:ascii="宋体" w:hAnsi="宋体" w:cs="宋体"/>
          <w:b/>
          <w:bCs/>
          <w:color w:val="000000" w:themeColor="text1"/>
          <w:sz w:val="36"/>
          <w:szCs w:val="36"/>
          <w:highlight w:val="none"/>
          <w14:textFill>
            <w14:solidFill>
              <w14:schemeClr w14:val="tx1"/>
            </w14:solidFill>
          </w14:textFill>
        </w:rPr>
        <w:t xml:space="preserve">  </w:t>
      </w:r>
      <w:r>
        <w:rPr>
          <w:rFonts w:hint="eastAsia" w:ascii="宋体" w:hAnsi="宋体" w:cs="宋体"/>
          <w:b/>
          <w:bCs/>
          <w:color w:val="000000" w:themeColor="text1"/>
          <w:sz w:val="36"/>
          <w:szCs w:val="36"/>
          <w:highlight w:val="none"/>
          <w14:textFill>
            <w14:solidFill>
              <w14:schemeClr w14:val="tx1"/>
            </w14:solidFill>
          </w14:textFill>
        </w:rPr>
        <w:t>通用条款</w:t>
      </w:r>
      <w:bookmarkEnd w:id="37"/>
      <w:bookmarkEnd w:id="38"/>
    </w:p>
    <w:p w14:paraId="6AFB57EC">
      <w:pPr>
        <w:pStyle w:val="11"/>
        <w:adjustRightInd w:val="0"/>
        <w:snapToGrid w:val="0"/>
        <w:rPr>
          <w:rFonts w:hint="eastAsia" w:hAnsi="宋体" w:cs="Times New Roman"/>
          <w:color w:val="000000" w:themeColor="text1"/>
          <w:sz w:val="32"/>
          <w:szCs w:val="32"/>
          <w:highlight w:val="none"/>
          <w14:textFill>
            <w14:solidFill>
              <w14:schemeClr w14:val="tx1"/>
            </w14:solidFill>
          </w14:textFill>
        </w:rPr>
      </w:pPr>
    </w:p>
    <w:p w14:paraId="2B9B2BFB">
      <w:pPr>
        <w:pStyle w:val="11"/>
        <w:adjustRightInd w:val="0"/>
        <w:snapToGrid w:val="0"/>
        <w:jc w:val="center"/>
        <w:outlineLvl w:val="1"/>
        <w:rPr>
          <w:rFonts w:hAnsi="宋体" w:cs="Times New Roman"/>
          <w:b/>
          <w:bCs/>
          <w:color w:val="000000" w:themeColor="text1"/>
          <w:sz w:val="32"/>
          <w:szCs w:val="32"/>
          <w:highlight w:val="none"/>
          <w14:textFill>
            <w14:solidFill>
              <w14:schemeClr w14:val="tx1"/>
            </w14:solidFill>
          </w14:textFill>
        </w:rPr>
      </w:pPr>
      <w:bookmarkStart w:id="39" w:name="_Toc469383979"/>
      <w:bookmarkStart w:id="40" w:name="_Toc10624819"/>
      <w:r>
        <w:rPr>
          <w:rFonts w:hint="eastAsia" w:hAnsi="宋体"/>
          <w:b/>
          <w:bCs/>
          <w:color w:val="000000" w:themeColor="text1"/>
          <w:sz w:val="32"/>
          <w:szCs w:val="32"/>
          <w:highlight w:val="none"/>
          <w14:textFill>
            <w14:solidFill>
              <w14:schemeClr w14:val="tx1"/>
            </w14:solidFill>
          </w14:textFill>
        </w:rPr>
        <w:t>一、总</w:t>
      </w:r>
      <w:r>
        <w:rPr>
          <w:rFonts w:hAnsi="宋体"/>
          <w:b/>
          <w:bCs/>
          <w:color w:val="000000" w:themeColor="text1"/>
          <w:sz w:val="32"/>
          <w:szCs w:val="32"/>
          <w:highlight w:val="non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则</w:t>
      </w:r>
      <w:bookmarkEnd w:id="39"/>
      <w:bookmarkEnd w:id="40"/>
    </w:p>
    <w:p w14:paraId="6994D849">
      <w:pPr>
        <w:pStyle w:val="11"/>
        <w:adjustRightInd w:val="0"/>
        <w:snapToGrid w:val="0"/>
        <w:spacing w:line="360" w:lineRule="auto"/>
        <w:jc w:val="center"/>
        <w:outlineLvl w:val="1"/>
        <w:rPr>
          <w:rFonts w:hAnsi="宋体" w:cs="Times New Roman"/>
          <w:b/>
          <w:bCs/>
          <w:color w:val="000000" w:themeColor="text1"/>
          <w:sz w:val="32"/>
          <w:szCs w:val="32"/>
          <w:highlight w:val="none"/>
          <w14:textFill>
            <w14:solidFill>
              <w14:schemeClr w14:val="tx1"/>
            </w14:solidFill>
          </w14:textFill>
        </w:rPr>
      </w:pPr>
    </w:p>
    <w:p w14:paraId="164FC4F6">
      <w:pPr>
        <w:pStyle w:val="11"/>
        <w:tabs>
          <w:tab w:val="left" w:pos="900"/>
          <w:tab w:val="left" w:pos="1080"/>
        </w:tabs>
        <w:spacing w:before="120" w:beforeLines="50" w:after="120" w:afterLines="5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41" w:name="_Toc469383980"/>
      <w:bookmarkStart w:id="42" w:name="_Toc10624820"/>
      <w:r>
        <w:rPr>
          <w:rFonts w:ascii="仿宋" w:hAnsi="仿宋" w:eastAsia="仿宋" w:cs="仿宋"/>
          <w:b/>
          <w:bCs/>
          <w:color w:val="000000" w:themeColor="text1"/>
          <w:sz w:val="24"/>
          <w:szCs w:val="24"/>
          <w:highlight w:val="none"/>
          <w14:textFill>
            <w14:solidFill>
              <w14:schemeClr w14:val="tx1"/>
            </w14:solidFill>
          </w14:textFill>
        </w:rPr>
        <w:t xml:space="preserve">1  </w:t>
      </w:r>
      <w:r>
        <w:rPr>
          <w:rFonts w:hint="eastAsia" w:ascii="仿宋" w:hAnsi="仿宋" w:eastAsia="仿宋" w:cs="仿宋"/>
          <w:b/>
          <w:bCs/>
          <w:color w:val="000000" w:themeColor="text1"/>
          <w:sz w:val="24"/>
          <w:szCs w:val="24"/>
          <w:highlight w:val="none"/>
          <w14:textFill>
            <w14:solidFill>
              <w14:schemeClr w14:val="tx1"/>
            </w14:solidFill>
          </w14:textFill>
        </w:rPr>
        <w:t>定义</w:t>
      </w:r>
      <w:bookmarkEnd w:id="41"/>
      <w:bookmarkEnd w:id="42"/>
    </w:p>
    <w:p w14:paraId="69DDED16">
      <w:pPr>
        <w:pStyle w:val="11"/>
        <w:tabs>
          <w:tab w:val="left" w:pos="900"/>
          <w:tab w:val="left" w:pos="1980"/>
        </w:tabs>
        <w:adjustRightIn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下列词语或措辞，除非特别说明，在本合同中均具有以下赋予的含义：</w:t>
      </w:r>
    </w:p>
    <w:p w14:paraId="6C147F11">
      <w:pPr>
        <w:pStyle w:val="11"/>
        <w:tabs>
          <w:tab w:val="left" w:pos="1260"/>
          <w:tab w:val="left" w:pos="2160"/>
        </w:tabs>
        <w:adjustRightInd w:val="0"/>
        <w:spacing w:before="120" w:beforeLines="50" w:line="360" w:lineRule="auto"/>
        <w:ind w:left="1470" w:leftChars="686" w:hanging="29" w:hangingChars="12"/>
        <w:rPr>
          <w:rFonts w:ascii="仿宋" w:hAnsi="仿宋" w:eastAsia="仿宋" w:cs="Times New Roman"/>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  </w:t>
      </w:r>
      <w:r>
        <w:rPr>
          <w:rFonts w:hint="eastAsia" w:ascii="仿宋" w:hAnsi="仿宋" w:eastAsia="仿宋" w:cs="仿宋"/>
          <w:b/>
          <w:bCs/>
          <w:color w:val="000000" w:themeColor="text1"/>
          <w:sz w:val="24"/>
          <w:szCs w:val="24"/>
          <w:highlight w:val="none"/>
          <w14:textFill>
            <w14:solidFill>
              <w14:schemeClr w14:val="tx1"/>
            </w14:solidFill>
          </w14:textFill>
        </w:rPr>
        <w:t>合同：</w:t>
      </w:r>
      <w:r>
        <w:rPr>
          <w:rFonts w:hint="eastAsia" w:ascii="仿宋" w:hAnsi="仿宋" w:eastAsia="仿宋" w:cs="仿宋"/>
          <w:color w:val="000000" w:themeColor="text1"/>
          <w:sz w:val="24"/>
          <w:szCs w:val="24"/>
          <w:highlight w:val="none"/>
          <w14:textFill>
            <w14:solidFill>
              <w14:schemeClr w14:val="tx1"/>
            </w14:solidFill>
          </w14:textFill>
        </w:rPr>
        <w:t>指合同双方当事人为实施、完成并保修合同工程所订立的合同文件。合同文件由第</w:t>
      </w:r>
      <w:r>
        <w:rPr>
          <w:rFonts w:ascii="仿宋" w:hAnsi="仿宋" w:eastAsia="仿宋" w:cs="仿宋"/>
          <w:color w:val="000000" w:themeColor="text1"/>
          <w:sz w:val="24"/>
          <w:szCs w:val="24"/>
          <w:highlight w:val="none"/>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款所列的文件组成。</w:t>
      </w:r>
    </w:p>
    <w:p w14:paraId="62211238">
      <w:pPr>
        <w:pStyle w:val="11"/>
        <w:tabs>
          <w:tab w:val="left" w:pos="2160"/>
          <w:tab w:val="left" w:pos="2520"/>
        </w:tabs>
        <w:adjustRightInd w:val="0"/>
        <w:spacing w:before="192" w:beforeLines="80" w:line="360" w:lineRule="auto"/>
        <w:ind w:left="1469" w:leftChars="685" w:hanging="31" w:hangingChars="13"/>
        <w:rPr>
          <w:rFonts w:ascii="仿宋" w:hAnsi="仿宋" w:eastAsia="仿宋" w:cs="Times New Roman"/>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  </w:t>
      </w:r>
      <w:r>
        <w:rPr>
          <w:rFonts w:hint="eastAsia" w:ascii="仿宋" w:hAnsi="仿宋" w:eastAsia="仿宋" w:cs="仿宋"/>
          <w:b/>
          <w:bCs/>
          <w:color w:val="000000" w:themeColor="text1"/>
          <w:sz w:val="24"/>
          <w:szCs w:val="24"/>
          <w:highlight w:val="none"/>
          <w14:textFill>
            <w14:solidFill>
              <w14:schemeClr w14:val="tx1"/>
            </w14:solidFill>
          </w14:textFill>
        </w:rPr>
        <w:t>协议书：</w:t>
      </w:r>
      <w:r>
        <w:rPr>
          <w:rFonts w:hint="eastAsia" w:ascii="仿宋" w:hAnsi="仿宋" w:eastAsia="仿宋" w:cs="仿宋"/>
          <w:color w:val="000000" w:themeColor="text1"/>
          <w:sz w:val="24"/>
          <w:szCs w:val="24"/>
          <w:highlight w:val="none"/>
          <w14:textFill>
            <w14:solidFill>
              <w14:schemeClr w14:val="tx1"/>
            </w14:solidFill>
          </w14:textFill>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000000" w:themeColor="text1"/>
          <w:sz w:val="24"/>
          <w:szCs w:val="24"/>
          <w:highlight w:val="none"/>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天内签订。</w:t>
      </w:r>
    </w:p>
    <w:p w14:paraId="50BB58CF">
      <w:pPr>
        <w:pStyle w:val="11"/>
        <w:tabs>
          <w:tab w:val="left" w:pos="2160"/>
        </w:tabs>
        <w:adjustRightInd w:val="0"/>
        <w:spacing w:before="192" w:beforeLines="80" w:line="360" w:lineRule="auto"/>
        <w:ind w:left="1468" w:leftChars="699"/>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  </w:t>
      </w:r>
      <w:r>
        <w:rPr>
          <w:rFonts w:hint="eastAsia" w:ascii="仿宋" w:hAnsi="仿宋" w:eastAsia="仿宋" w:cs="仿宋"/>
          <w:b/>
          <w:bCs/>
          <w:color w:val="000000" w:themeColor="text1"/>
          <w:sz w:val="24"/>
          <w:szCs w:val="24"/>
          <w:highlight w:val="none"/>
          <w14:textFill>
            <w14:solidFill>
              <w14:schemeClr w14:val="tx1"/>
            </w14:solidFill>
          </w14:textFill>
        </w:rPr>
        <w:t>通用条款：</w:t>
      </w:r>
      <w:r>
        <w:rPr>
          <w:rFonts w:hint="eastAsia" w:ascii="仿宋" w:hAnsi="仿宋" w:eastAsia="仿宋" w:cs="仿宋"/>
          <w:color w:val="000000" w:themeColor="text1"/>
          <w:sz w:val="24"/>
          <w:szCs w:val="24"/>
          <w:highlight w:val="none"/>
          <w14:textFill>
            <w14:solidFill>
              <w14:schemeClr w14:val="tx1"/>
            </w14:solidFill>
          </w14:textFill>
        </w:rPr>
        <w:t>指根据法律、法规和规章的规定以及建设工程施工的需要所订立的，通用于建设工程施工的条款。</w:t>
      </w:r>
    </w:p>
    <w:p w14:paraId="6EA15171">
      <w:pPr>
        <w:pStyle w:val="11"/>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  </w:t>
      </w:r>
      <w:r>
        <w:rPr>
          <w:rFonts w:hint="eastAsia" w:ascii="仿宋" w:hAnsi="仿宋" w:eastAsia="仿宋" w:cs="仿宋"/>
          <w:b/>
          <w:bCs/>
          <w:color w:val="000000" w:themeColor="text1"/>
          <w:sz w:val="24"/>
          <w:szCs w:val="24"/>
          <w:highlight w:val="none"/>
          <w14:textFill>
            <w14:solidFill>
              <w14:schemeClr w14:val="tx1"/>
            </w14:solidFill>
          </w14:textFill>
        </w:rPr>
        <w:t>专用条款：</w:t>
      </w:r>
      <w:r>
        <w:rPr>
          <w:rFonts w:hint="eastAsia" w:ascii="仿宋" w:hAnsi="仿宋" w:eastAsia="仿宋" w:cs="仿宋"/>
          <w:color w:val="000000" w:themeColor="text1"/>
          <w:sz w:val="24"/>
          <w:szCs w:val="24"/>
          <w:highlight w:val="none"/>
          <w14:textFill>
            <w14:solidFill>
              <w14:schemeClr w14:val="tx1"/>
            </w14:solidFill>
          </w14:textFill>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30844CE6">
      <w:pPr>
        <w:pStyle w:val="11"/>
        <w:tabs>
          <w:tab w:val="left" w:pos="2160"/>
        </w:tabs>
        <w:adjustRightInd w:val="0"/>
        <w:spacing w:before="192" w:beforeLines="80" w:line="360" w:lineRule="auto"/>
        <w:ind w:firstLine="1581" w:firstLineChars="656"/>
        <w:rPr>
          <w:rFonts w:ascii="仿宋" w:hAnsi="仿宋" w:eastAsia="仿宋" w:cs="Times New Roman"/>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1.5  </w:t>
      </w:r>
      <w:r>
        <w:rPr>
          <w:rFonts w:hint="eastAsia" w:ascii="仿宋" w:hAnsi="仿宋" w:eastAsia="仿宋" w:cs="仿宋"/>
          <w:b/>
          <w:bCs/>
          <w:color w:val="000000" w:themeColor="text1"/>
          <w:sz w:val="24"/>
          <w:szCs w:val="24"/>
          <w:highlight w:val="none"/>
          <w14:textFill>
            <w14:solidFill>
              <w14:schemeClr w14:val="tx1"/>
            </w14:solidFill>
          </w14:textFill>
        </w:rPr>
        <w:t>中标通知书：</w:t>
      </w:r>
      <w:r>
        <w:rPr>
          <w:rFonts w:hint="eastAsia" w:ascii="仿宋" w:hAnsi="仿宋" w:eastAsia="仿宋" w:cs="仿宋"/>
          <w:color w:val="000000" w:themeColor="text1"/>
          <w:sz w:val="24"/>
          <w:szCs w:val="24"/>
          <w:highlight w:val="none"/>
          <w14:textFill>
            <w14:solidFill>
              <w14:schemeClr w14:val="tx1"/>
            </w14:solidFill>
          </w14:textFill>
        </w:rPr>
        <w:t>指发包人正式接受中标人投标文件的书面文件。</w:t>
      </w:r>
    </w:p>
    <w:p w14:paraId="0108DDFD">
      <w:pPr>
        <w:pStyle w:val="11"/>
        <w:tabs>
          <w:tab w:val="left" w:pos="2160"/>
        </w:tabs>
        <w:adjustRightInd w:val="0"/>
        <w:spacing w:before="192" w:beforeLines="80" w:line="360" w:lineRule="auto"/>
        <w:ind w:left="1575" w:leftChars="75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1.6  </w:t>
      </w:r>
      <w:r>
        <w:rPr>
          <w:rFonts w:hint="eastAsia" w:ascii="仿宋" w:hAnsi="仿宋" w:eastAsia="仿宋" w:cs="仿宋"/>
          <w:b/>
          <w:bCs/>
          <w:color w:val="000000" w:themeColor="text1"/>
          <w:sz w:val="24"/>
          <w:szCs w:val="24"/>
          <w:highlight w:val="none"/>
          <w14:textFill>
            <w14:solidFill>
              <w14:schemeClr w14:val="tx1"/>
            </w14:solidFill>
          </w14:textFill>
        </w:rPr>
        <w:t>承包人投标文件：</w:t>
      </w:r>
      <w:r>
        <w:rPr>
          <w:rFonts w:hint="eastAsia" w:ascii="仿宋" w:hAnsi="仿宋" w:eastAsia="仿宋" w:cs="仿宋"/>
          <w:color w:val="000000" w:themeColor="text1"/>
          <w:sz w:val="24"/>
          <w:szCs w:val="24"/>
          <w:highlight w:val="none"/>
          <w14:textFill>
            <w14:solidFill>
              <w14:schemeClr w14:val="tx1"/>
            </w14:solidFill>
          </w14:textFill>
        </w:rPr>
        <w:t>指构成合同文件组成部分的，由承包人根据招标文件编制完成、签字并被中标通知书所接受的，承包人为实施、完成并保修合同工程向发包人提交的技术、经济文件。</w:t>
      </w:r>
    </w:p>
    <w:p w14:paraId="5CEF54B1">
      <w:pPr>
        <w:pStyle w:val="11"/>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1.7  </w:t>
      </w:r>
      <w:r>
        <w:rPr>
          <w:rFonts w:hint="eastAsia" w:ascii="仿宋" w:hAnsi="仿宋" w:eastAsia="仿宋" w:cs="仿宋"/>
          <w:b/>
          <w:bCs/>
          <w:color w:val="000000" w:themeColor="text1"/>
          <w:sz w:val="24"/>
          <w:szCs w:val="24"/>
          <w:highlight w:val="none"/>
          <w14:textFill>
            <w14:solidFill>
              <w14:schemeClr w14:val="tx1"/>
            </w14:solidFill>
          </w14:textFill>
        </w:rPr>
        <w:t>标准、规范及有关技术文件：</w:t>
      </w:r>
      <w:r>
        <w:rPr>
          <w:rFonts w:hint="eastAsia" w:ascii="仿宋" w:hAnsi="仿宋" w:eastAsia="仿宋" w:cs="仿宋"/>
          <w:color w:val="000000" w:themeColor="text1"/>
          <w:sz w:val="24"/>
          <w:szCs w:val="24"/>
          <w:highlight w:val="none"/>
          <w14:textFill>
            <w14:solidFill>
              <w14:schemeClr w14:val="tx1"/>
            </w14:solidFill>
          </w14:textFill>
        </w:rPr>
        <w:t>指构成合同文件组成部分的，本合同所指明的和合同工程依法应适用的标准与规范，以及监理工程师、造价工程师对有关技术方面问题做出的补充、修改和批准文件。</w:t>
      </w:r>
    </w:p>
    <w:p w14:paraId="585F208D">
      <w:pPr>
        <w:pStyle w:val="11"/>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1.8  </w:t>
      </w:r>
      <w:r>
        <w:rPr>
          <w:rFonts w:hint="eastAsia" w:ascii="仿宋" w:hAnsi="仿宋" w:eastAsia="仿宋" w:cs="仿宋"/>
          <w:b/>
          <w:bCs/>
          <w:color w:val="000000" w:themeColor="text1"/>
          <w:sz w:val="24"/>
          <w:szCs w:val="24"/>
          <w:highlight w:val="none"/>
          <w14:textFill>
            <w14:solidFill>
              <w14:schemeClr w14:val="tx1"/>
            </w14:solidFill>
          </w14:textFill>
        </w:rPr>
        <w:t>施工设计图纸：</w:t>
      </w:r>
      <w:r>
        <w:rPr>
          <w:rFonts w:hint="eastAsia" w:ascii="仿宋" w:hAnsi="仿宋" w:eastAsia="仿宋" w:cs="仿宋"/>
          <w:color w:val="000000" w:themeColor="text1"/>
          <w:sz w:val="24"/>
          <w:szCs w:val="24"/>
          <w:highlight w:val="none"/>
          <w14:textFill>
            <w14:solidFill>
              <w14:schemeClr w14:val="tx1"/>
            </w14:solidFill>
          </w14:textFill>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color w:val="000000" w:themeColor="text1"/>
          <w:kern w:val="0"/>
          <w:sz w:val="30"/>
          <w:szCs w:val="30"/>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施工图纸、模型（包括任何补充和修改的施工图纸、配套说明和有关资料）。图纸应当按照法律规定审查合格。</w:t>
      </w:r>
    </w:p>
    <w:p w14:paraId="6C440435">
      <w:pPr>
        <w:pStyle w:val="11"/>
        <w:tabs>
          <w:tab w:val="left" w:pos="2160"/>
        </w:tabs>
        <w:adjustRightInd w:val="0"/>
        <w:spacing w:before="192" w:beforeLines="80" w:line="360" w:lineRule="auto"/>
        <w:ind w:left="1575" w:leftChars="75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1.9  </w:t>
      </w:r>
      <w:r>
        <w:rPr>
          <w:rFonts w:hint="eastAsia" w:ascii="仿宋" w:hAnsi="仿宋" w:eastAsia="仿宋" w:cs="仿宋"/>
          <w:b/>
          <w:bCs/>
          <w:color w:val="000000" w:themeColor="text1"/>
          <w:sz w:val="24"/>
          <w:szCs w:val="24"/>
          <w:highlight w:val="none"/>
          <w14:textFill>
            <w14:solidFill>
              <w14:schemeClr w14:val="tx1"/>
            </w14:solidFill>
          </w14:textFill>
        </w:rPr>
        <w:t>工程量清单：</w:t>
      </w:r>
      <w:r>
        <w:rPr>
          <w:rFonts w:hint="eastAsia" w:ascii="仿宋" w:hAnsi="仿宋" w:eastAsia="仿宋" w:cs="仿宋"/>
          <w:color w:val="000000" w:themeColor="text1"/>
          <w:sz w:val="24"/>
          <w:szCs w:val="24"/>
          <w:highlight w:val="none"/>
          <w14:textFill>
            <w14:solidFill>
              <w14:schemeClr w14:val="tx1"/>
            </w14:solidFill>
          </w14:textFill>
        </w:rPr>
        <w:t>指构成合同文件组成部分的</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由发包人在招标文件中提供的</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合同工程分部分项工程项目、措施项目、其他项目、规费项目和税金项目的名称和相应数量等的明细清单。</w:t>
      </w:r>
    </w:p>
    <w:p w14:paraId="3EE2007A">
      <w:pPr>
        <w:pStyle w:val="11"/>
        <w:tabs>
          <w:tab w:val="left" w:pos="2160"/>
        </w:tabs>
        <w:adjustRightInd w:val="0"/>
        <w:spacing w:before="192" w:beforeLines="80" w:line="360" w:lineRule="auto"/>
        <w:ind w:left="1618" w:leftChars="770"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1.10  </w:t>
      </w:r>
      <w:r>
        <w:rPr>
          <w:rFonts w:hint="eastAsia" w:ascii="仿宋" w:hAnsi="仿宋" w:eastAsia="仿宋" w:cs="仿宋"/>
          <w:b/>
          <w:bCs/>
          <w:color w:val="000000" w:themeColor="text1"/>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指在协议书中约定，具有工程发包主体资格和支付工程款能力的当事人，以及取得该当事人资格的合法继承人。</w:t>
      </w:r>
    </w:p>
    <w:p w14:paraId="23C0DF8A">
      <w:pPr>
        <w:pStyle w:val="11"/>
        <w:tabs>
          <w:tab w:val="left" w:pos="1980"/>
        </w:tabs>
        <w:adjustRightInd w:val="0"/>
        <w:spacing w:before="192" w:beforeLines="80" w:line="360" w:lineRule="auto"/>
        <w:ind w:left="1573" w:leftChars="749"/>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1.11  </w:t>
      </w:r>
      <w:r>
        <w:rPr>
          <w:rFonts w:hint="eastAsia" w:ascii="仿宋" w:hAnsi="仿宋" w:eastAsia="仿宋" w:cs="仿宋"/>
          <w:b/>
          <w:bCs/>
          <w:color w:val="000000" w:themeColor="text1"/>
          <w:sz w:val="24"/>
          <w:szCs w:val="24"/>
          <w:highlight w:val="none"/>
          <w14:textFill>
            <w14:solidFill>
              <w14:schemeClr w14:val="tx1"/>
            </w14:solidFill>
          </w14:textFill>
        </w:rPr>
        <w:t>承包人：</w:t>
      </w:r>
      <w:r>
        <w:rPr>
          <w:rFonts w:hint="eastAsia" w:ascii="仿宋" w:hAnsi="仿宋" w:eastAsia="仿宋" w:cs="仿宋"/>
          <w:color w:val="000000" w:themeColor="text1"/>
          <w:sz w:val="24"/>
          <w:szCs w:val="24"/>
          <w:highlight w:val="none"/>
          <w14:textFill>
            <w14:solidFill>
              <w14:schemeClr w14:val="tx1"/>
            </w14:solidFill>
          </w14:textFill>
        </w:rPr>
        <w:t>指在协议书中约定，被发包人接受且具有工程施工承包主体资格的当事人，以及取得该当事人资格的合法继承人。</w:t>
      </w:r>
    </w:p>
    <w:p w14:paraId="2113C681">
      <w:pPr>
        <w:pStyle w:val="11"/>
        <w:tabs>
          <w:tab w:val="left" w:pos="1980"/>
        </w:tabs>
        <w:spacing w:before="192" w:beforeLines="80" w:line="360" w:lineRule="auto"/>
        <w:ind w:left="1575" w:leftChars="7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1.12  </w:t>
      </w:r>
      <w:r>
        <w:rPr>
          <w:rFonts w:hint="eastAsia" w:ascii="仿宋" w:hAnsi="仿宋" w:eastAsia="仿宋" w:cs="仿宋"/>
          <w:b/>
          <w:bCs/>
          <w:color w:val="000000" w:themeColor="text1"/>
          <w:sz w:val="24"/>
          <w:szCs w:val="24"/>
          <w:highlight w:val="none"/>
          <w14:textFill>
            <w14:solidFill>
              <w14:schemeClr w14:val="tx1"/>
            </w14:solidFill>
          </w14:textFill>
        </w:rPr>
        <w:t>分包人：</w:t>
      </w:r>
      <w:r>
        <w:rPr>
          <w:rFonts w:hint="eastAsia" w:ascii="仿宋" w:hAnsi="仿宋" w:eastAsia="仿宋" w:cs="仿宋"/>
          <w:color w:val="000000" w:themeColor="text1"/>
          <w:sz w:val="24"/>
          <w:szCs w:val="24"/>
          <w:highlight w:val="none"/>
          <w14:textFill>
            <w14:solidFill>
              <w14:schemeClr w14:val="tx1"/>
            </w14:solidFill>
          </w14:textFill>
        </w:rPr>
        <w:t>指被发包人接受且具有相应资格，并与承包人签订了分包合同，依法分包合同工程某一部分的当事人，以及取得该当事人资格的合法继承人。</w:t>
      </w:r>
    </w:p>
    <w:p w14:paraId="09185EFD">
      <w:pPr>
        <w:pStyle w:val="11"/>
        <w:tabs>
          <w:tab w:val="left" w:pos="1980"/>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1.13  </w:t>
      </w:r>
      <w:r>
        <w:rPr>
          <w:rFonts w:hint="eastAsia" w:ascii="仿宋" w:hAnsi="仿宋" w:eastAsia="仿宋" w:cs="仿宋"/>
          <w:b/>
          <w:bCs/>
          <w:color w:val="000000" w:themeColor="text1"/>
          <w:sz w:val="24"/>
          <w:szCs w:val="24"/>
          <w:highlight w:val="none"/>
          <w14:textFill>
            <w14:solidFill>
              <w14:schemeClr w14:val="tx1"/>
            </w14:solidFill>
          </w14:textFill>
        </w:rPr>
        <w:t>第三方：</w:t>
      </w:r>
      <w:r>
        <w:rPr>
          <w:rFonts w:hint="eastAsia" w:ascii="仿宋" w:hAnsi="仿宋" w:eastAsia="仿宋" w:cs="仿宋"/>
          <w:color w:val="000000" w:themeColor="text1"/>
          <w:sz w:val="24"/>
          <w:szCs w:val="24"/>
          <w:highlight w:val="none"/>
          <w14:textFill>
            <w14:solidFill>
              <w14:schemeClr w14:val="tx1"/>
            </w14:solidFill>
          </w14:textFill>
        </w:rPr>
        <w:t>除合同双方当事人</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含双方雇员及代表其工作的人员</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以外的任何他人或组织。</w:t>
      </w:r>
    </w:p>
    <w:p w14:paraId="6FD664A4">
      <w:pPr>
        <w:pStyle w:val="11"/>
        <w:tabs>
          <w:tab w:val="left" w:pos="1980"/>
          <w:tab w:val="left" w:pos="2160"/>
        </w:tabs>
        <w:spacing w:before="192" w:beforeLines="80"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1.14  </w:t>
      </w:r>
      <w:r>
        <w:rPr>
          <w:rFonts w:hint="eastAsia" w:ascii="仿宋" w:hAnsi="仿宋" w:eastAsia="仿宋" w:cs="仿宋"/>
          <w:b/>
          <w:bCs/>
          <w:color w:val="000000" w:themeColor="text1"/>
          <w:sz w:val="24"/>
          <w:szCs w:val="24"/>
          <w:highlight w:val="none"/>
          <w14:textFill>
            <w14:solidFill>
              <w14:schemeClr w14:val="tx1"/>
            </w14:solidFill>
          </w14:textFill>
        </w:rPr>
        <w:t>设计人：</w:t>
      </w:r>
      <w:r>
        <w:rPr>
          <w:rFonts w:hint="eastAsia" w:ascii="仿宋" w:hAnsi="仿宋" w:eastAsia="仿宋" w:cs="仿宋"/>
          <w:color w:val="000000" w:themeColor="text1"/>
          <w:sz w:val="24"/>
          <w:szCs w:val="24"/>
          <w:highlight w:val="none"/>
          <w14:textFill>
            <w14:solidFill>
              <w14:schemeClr w14:val="tx1"/>
            </w14:solidFill>
          </w14:textFill>
        </w:rPr>
        <w:t>指受发包人委托的，负责合同工程的工程设计专业技术且具有相应工程设计资质的当事人，以及取得该当事人资格的合法继承人。</w:t>
      </w:r>
    </w:p>
    <w:p w14:paraId="227F9892">
      <w:pPr>
        <w:pStyle w:val="11"/>
        <w:tabs>
          <w:tab w:val="left" w:pos="1980"/>
          <w:tab w:val="left" w:pos="2160"/>
        </w:tabs>
        <w:spacing w:before="192" w:beforeLines="80"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1.15  </w:t>
      </w:r>
      <w:r>
        <w:rPr>
          <w:rFonts w:hint="eastAsia" w:ascii="仿宋" w:hAnsi="仿宋" w:eastAsia="仿宋" w:cs="仿宋"/>
          <w:b/>
          <w:bCs/>
          <w:color w:val="000000" w:themeColor="text1"/>
          <w:sz w:val="24"/>
          <w:szCs w:val="24"/>
          <w:highlight w:val="none"/>
          <w14:textFill>
            <w14:solidFill>
              <w14:schemeClr w14:val="tx1"/>
            </w14:solidFill>
          </w14:textFill>
        </w:rPr>
        <w:t>监理人：</w:t>
      </w:r>
      <w:r>
        <w:rPr>
          <w:rFonts w:hint="eastAsia" w:ascii="仿宋" w:hAnsi="仿宋" w:eastAsia="仿宋" w:cs="仿宋"/>
          <w:color w:val="000000" w:themeColor="text1"/>
          <w:sz w:val="24"/>
          <w:szCs w:val="24"/>
          <w:highlight w:val="none"/>
          <w14:textFill>
            <w14:solidFill>
              <w14:schemeClr w14:val="tx1"/>
            </w14:solidFill>
          </w14:textFill>
        </w:rPr>
        <w:t>指受发包人委托的，负责合同工程的工程监理专业技术且具有相应工程监理资质的当事人，以及取得该当事人资格的合法继承人。</w:t>
      </w:r>
    </w:p>
    <w:p w14:paraId="6942525A">
      <w:pPr>
        <w:pStyle w:val="11"/>
        <w:tabs>
          <w:tab w:val="left" w:pos="1980"/>
          <w:tab w:val="left" w:pos="2160"/>
        </w:tabs>
        <w:spacing w:before="192" w:beforeLines="80"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1.16  </w:t>
      </w:r>
      <w:r>
        <w:rPr>
          <w:rFonts w:hint="eastAsia" w:ascii="仿宋" w:hAnsi="仿宋" w:eastAsia="仿宋" w:cs="仿宋"/>
          <w:b/>
          <w:bCs/>
          <w:color w:val="000000" w:themeColor="text1"/>
          <w:sz w:val="24"/>
          <w:szCs w:val="24"/>
          <w:highlight w:val="none"/>
          <w14:textFill>
            <w14:solidFill>
              <w14:schemeClr w14:val="tx1"/>
            </w14:solidFill>
          </w14:textFill>
        </w:rPr>
        <w:t>工程造价咨询人：</w:t>
      </w:r>
      <w:r>
        <w:rPr>
          <w:rFonts w:hint="eastAsia" w:ascii="仿宋" w:hAnsi="仿宋" w:eastAsia="仿宋" w:cs="仿宋"/>
          <w:color w:val="000000" w:themeColor="text1"/>
          <w:sz w:val="24"/>
          <w:szCs w:val="24"/>
          <w:highlight w:val="none"/>
          <w14:textFill>
            <w14:solidFill>
              <w14:schemeClr w14:val="tx1"/>
            </w14:solidFill>
          </w14:textFill>
        </w:rPr>
        <w:t>指受发包人委托的，负责合同工程的工程造价专业技术且具有相应工程造价咨询资质的当事人，以及取得该当事人资格的合法继承人。</w:t>
      </w:r>
    </w:p>
    <w:p w14:paraId="27A892C3">
      <w:pPr>
        <w:pStyle w:val="11"/>
        <w:tabs>
          <w:tab w:val="left" w:pos="1980"/>
          <w:tab w:val="left" w:pos="2160"/>
          <w:tab w:val="left" w:pos="252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1.17  </w:t>
      </w:r>
      <w:r>
        <w:rPr>
          <w:rFonts w:hint="eastAsia" w:ascii="仿宋" w:hAnsi="仿宋" w:eastAsia="仿宋" w:cs="仿宋"/>
          <w:b/>
          <w:bCs/>
          <w:color w:val="000000" w:themeColor="text1"/>
          <w:sz w:val="24"/>
          <w:szCs w:val="24"/>
          <w:highlight w:val="none"/>
          <w14:textFill>
            <w14:solidFill>
              <w14:schemeClr w14:val="tx1"/>
            </w14:solidFill>
          </w14:textFill>
        </w:rPr>
        <w:t>工程造价管理机构：</w:t>
      </w:r>
      <w:r>
        <w:rPr>
          <w:rFonts w:hint="eastAsia" w:ascii="仿宋" w:hAnsi="仿宋" w:eastAsia="仿宋" w:cs="仿宋"/>
          <w:color w:val="000000" w:themeColor="text1"/>
          <w:sz w:val="24"/>
          <w:szCs w:val="24"/>
          <w:highlight w:val="none"/>
          <w14:textFill>
            <w14:solidFill>
              <w14:schemeClr w14:val="tx1"/>
            </w14:solidFill>
          </w14:textFill>
        </w:rPr>
        <w:t>指国务院有关部门、县级以上人民政府建设行政主管部门或受其委托的工程造价管理机构。</w:t>
      </w:r>
    </w:p>
    <w:p w14:paraId="30A0C659">
      <w:pPr>
        <w:pStyle w:val="11"/>
        <w:tabs>
          <w:tab w:val="left" w:pos="1980"/>
          <w:tab w:val="left" w:pos="2160"/>
          <w:tab w:val="left" w:pos="2520"/>
        </w:tabs>
        <w:spacing w:before="192" w:beforeLines="80"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1.18  </w:t>
      </w:r>
      <w:r>
        <w:rPr>
          <w:rFonts w:hint="eastAsia" w:ascii="仿宋" w:hAnsi="仿宋" w:eastAsia="仿宋" w:cs="仿宋"/>
          <w:b/>
          <w:bCs/>
          <w:color w:val="000000" w:themeColor="text1"/>
          <w:sz w:val="24"/>
          <w:szCs w:val="24"/>
          <w:highlight w:val="none"/>
          <w14:textFill>
            <w14:solidFill>
              <w14:schemeClr w14:val="tx1"/>
            </w14:solidFill>
          </w14:textFill>
        </w:rPr>
        <w:t>发包人代表：</w:t>
      </w:r>
      <w:r>
        <w:rPr>
          <w:rFonts w:hint="eastAsia" w:ascii="仿宋" w:hAnsi="仿宋" w:eastAsia="仿宋" w:cs="仿宋"/>
          <w:color w:val="000000" w:themeColor="text1"/>
          <w:sz w:val="24"/>
          <w:szCs w:val="24"/>
          <w:highlight w:val="none"/>
          <w14:textFill>
            <w14:solidFill>
              <w14:schemeClr w14:val="tx1"/>
            </w14:solidFill>
          </w14:textFill>
        </w:rPr>
        <w:t>指发包人指定的，履行本合同的全权代表。发包人代表由发包人依据第</w:t>
      </w:r>
      <w:r>
        <w:rPr>
          <w:rFonts w:ascii="仿宋" w:hAnsi="仿宋" w:eastAsia="仿宋" w:cs="仿宋"/>
          <w:color w:val="000000" w:themeColor="text1"/>
          <w:sz w:val="24"/>
          <w:szCs w:val="24"/>
          <w:highlight w:val="none"/>
          <w14:textFill>
            <w14:solidFill>
              <w14:schemeClr w14:val="tx1"/>
            </w14:solidFill>
          </w14:textFill>
        </w:rPr>
        <w:t>22.1</w:t>
      </w:r>
      <w:r>
        <w:rPr>
          <w:rFonts w:hint="eastAsia" w:ascii="仿宋" w:hAnsi="仿宋" w:eastAsia="仿宋" w:cs="仿宋"/>
          <w:color w:val="000000" w:themeColor="text1"/>
          <w:sz w:val="24"/>
          <w:szCs w:val="24"/>
          <w:highlight w:val="none"/>
          <w14:textFill>
            <w14:solidFill>
              <w14:schemeClr w14:val="tx1"/>
            </w14:solidFill>
          </w14:textFill>
        </w:rPr>
        <w:t>款规定任命并书面通知承包人。</w:t>
      </w:r>
    </w:p>
    <w:p w14:paraId="5E0A2C17">
      <w:pPr>
        <w:pStyle w:val="11"/>
        <w:tabs>
          <w:tab w:val="left" w:pos="1260"/>
          <w:tab w:val="left" w:pos="1980"/>
          <w:tab w:val="left" w:pos="2160"/>
        </w:tabs>
        <w:spacing w:before="192" w:beforeLines="80"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1.19  </w:t>
      </w:r>
      <w:r>
        <w:rPr>
          <w:rFonts w:hint="eastAsia" w:ascii="仿宋" w:hAnsi="仿宋" w:eastAsia="仿宋" w:cs="仿宋"/>
          <w:b/>
          <w:bCs/>
          <w:color w:val="000000" w:themeColor="text1"/>
          <w:sz w:val="24"/>
          <w:szCs w:val="24"/>
          <w:highlight w:val="none"/>
          <w14:textFill>
            <w14:solidFill>
              <w14:schemeClr w14:val="tx1"/>
            </w14:solidFill>
          </w14:textFill>
        </w:rPr>
        <w:t>监理工程师：</w:t>
      </w:r>
      <w:r>
        <w:rPr>
          <w:rFonts w:hint="eastAsia" w:ascii="仿宋" w:hAnsi="仿宋" w:eastAsia="仿宋" w:cs="仿宋"/>
          <w:color w:val="000000" w:themeColor="text1"/>
          <w:sz w:val="24"/>
          <w:szCs w:val="24"/>
          <w:highlight w:val="none"/>
          <w14:textFill>
            <w14:solidFill>
              <w14:schemeClr w14:val="tx1"/>
            </w14:solidFill>
          </w14:textFill>
        </w:rPr>
        <w:t>指监理人委派常驻施工现场负责合同工程的工程监理专业技术的专业人员。监理工程师由监理人提名，经发包人依据第</w:t>
      </w:r>
      <w:r>
        <w:rPr>
          <w:rFonts w:ascii="仿宋" w:hAnsi="仿宋" w:eastAsia="仿宋" w:cs="仿宋"/>
          <w:color w:val="000000" w:themeColor="text1"/>
          <w:sz w:val="24"/>
          <w:szCs w:val="24"/>
          <w:highlight w:val="none"/>
          <w14:textFill>
            <w14:solidFill>
              <w14:schemeClr w14:val="tx1"/>
            </w14:solidFill>
          </w14:textFill>
        </w:rPr>
        <w:t>23.1</w:t>
      </w:r>
      <w:r>
        <w:rPr>
          <w:rFonts w:hint="eastAsia" w:ascii="仿宋" w:hAnsi="仿宋" w:eastAsia="仿宋" w:cs="仿宋"/>
          <w:color w:val="000000" w:themeColor="text1"/>
          <w:sz w:val="24"/>
          <w:szCs w:val="24"/>
          <w:highlight w:val="none"/>
          <w14:textFill>
            <w14:solidFill>
              <w14:schemeClr w14:val="tx1"/>
            </w14:solidFill>
          </w14:textFill>
        </w:rPr>
        <w:t>款规定任命并书面通知承包人。</w:t>
      </w:r>
    </w:p>
    <w:p w14:paraId="6EB51D62">
      <w:pPr>
        <w:pStyle w:val="11"/>
        <w:tabs>
          <w:tab w:val="left" w:pos="1980"/>
          <w:tab w:val="left" w:pos="2160"/>
        </w:tabs>
        <w:spacing w:before="192" w:beforeLines="80"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1.20  </w:t>
      </w:r>
      <w:r>
        <w:rPr>
          <w:rFonts w:hint="eastAsia" w:ascii="仿宋" w:hAnsi="仿宋" w:eastAsia="仿宋" w:cs="仿宋"/>
          <w:b/>
          <w:bCs/>
          <w:color w:val="000000" w:themeColor="text1"/>
          <w:sz w:val="24"/>
          <w:szCs w:val="24"/>
          <w:highlight w:val="none"/>
          <w14:textFill>
            <w14:solidFill>
              <w14:schemeClr w14:val="tx1"/>
            </w14:solidFill>
          </w14:textFill>
        </w:rPr>
        <w:t>造价工程师：</w:t>
      </w:r>
      <w:r>
        <w:rPr>
          <w:rFonts w:hint="eastAsia" w:ascii="仿宋" w:hAnsi="仿宋" w:eastAsia="仿宋" w:cs="仿宋"/>
          <w:color w:val="000000" w:themeColor="text1"/>
          <w:sz w:val="24"/>
          <w:szCs w:val="24"/>
          <w:highlight w:val="none"/>
          <w14:textFill>
            <w14:solidFill>
              <w14:schemeClr w14:val="tx1"/>
            </w14:solidFill>
          </w14:textFill>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color w:val="000000" w:themeColor="text1"/>
          <w:sz w:val="24"/>
          <w:szCs w:val="24"/>
          <w:highlight w:val="none"/>
          <w14:textFill>
            <w14:solidFill>
              <w14:schemeClr w14:val="tx1"/>
            </w14:solidFill>
          </w14:textFill>
        </w:rPr>
        <w:t>24.1</w:t>
      </w:r>
      <w:r>
        <w:rPr>
          <w:rFonts w:hint="eastAsia" w:ascii="仿宋" w:hAnsi="仿宋" w:eastAsia="仿宋" w:cs="仿宋"/>
          <w:color w:val="000000" w:themeColor="text1"/>
          <w:sz w:val="24"/>
          <w:szCs w:val="24"/>
          <w:highlight w:val="none"/>
          <w14:textFill>
            <w14:solidFill>
              <w14:schemeClr w14:val="tx1"/>
            </w14:solidFill>
          </w14:textFill>
        </w:rPr>
        <w:t>款规定任命并书面通知承包人。</w:t>
      </w:r>
    </w:p>
    <w:p w14:paraId="6480228C">
      <w:pPr>
        <w:pStyle w:val="11"/>
        <w:tabs>
          <w:tab w:val="left" w:pos="1620"/>
          <w:tab w:val="left" w:pos="1980"/>
        </w:tabs>
        <w:spacing w:before="192" w:beforeLines="80" w:line="360" w:lineRule="auto"/>
        <w:ind w:left="1620" w:leftChars="771"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1.21  </w:t>
      </w:r>
      <w:r>
        <w:rPr>
          <w:rFonts w:hint="eastAsia" w:ascii="仿宋" w:hAnsi="仿宋" w:eastAsia="仿宋" w:cs="仿宋"/>
          <w:b/>
          <w:bCs/>
          <w:color w:val="000000" w:themeColor="text1"/>
          <w:sz w:val="24"/>
          <w:szCs w:val="24"/>
          <w:highlight w:val="none"/>
          <w14:textFill>
            <w14:solidFill>
              <w14:schemeClr w14:val="tx1"/>
            </w14:solidFill>
          </w14:textFill>
        </w:rPr>
        <w:t>承包人代表：</w:t>
      </w:r>
      <w:r>
        <w:rPr>
          <w:rFonts w:hint="eastAsia" w:ascii="仿宋" w:hAnsi="仿宋" w:eastAsia="仿宋" w:cs="仿宋"/>
          <w:color w:val="000000" w:themeColor="text1"/>
          <w:sz w:val="24"/>
          <w:szCs w:val="24"/>
          <w:highlight w:val="none"/>
          <w14:textFill>
            <w14:solidFill>
              <w14:schemeClr w14:val="tx1"/>
            </w14:solidFill>
          </w14:textFill>
        </w:rPr>
        <w:t>指承包人指定的，履行本合同和负责合同工程施工现场管理的全权代表。承包人代表由承包人依据第</w:t>
      </w:r>
      <w:r>
        <w:rPr>
          <w:rFonts w:ascii="仿宋" w:hAnsi="仿宋" w:eastAsia="仿宋" w:cs="仿宋"/>
          <w:color w:val="000000" w:themeColor="text1"/>
          <w:sz w:val="24"/>
          <w:szCs w:val="24"/>
          <w:highlight w:val="none"/>
          <w14:textFill>
            <w14:solidFill>
              <w14:schemeClr w14:val="tx1"/>
            </w14:solidFill>
          </w14:textFill>
        </w:rPr>
        <w:t>25.1</w:t>
      </w:r>
      <w:r>
        <w:rPr>
          <w:rFonts w:hint="eastAsia" w:ascii="仿宋" w:hAnsi="仿宋" w:eastAsia="仿宋" w:cs="仿宋"/>
          <w:color w:val="000000" w:themeColor="text1"/>
          <w:sz w:val="24"/>
          <w:szCs w:val="24"/>
          <w:highlight w:val="none"/>
          <w14:textFill>
            <w14:solidFill>
              <w14:schemeClr w14:val="tx1"/>
            </w14:solidFill>
          </w14:textFill>
        </w:rPr>
        <w:t>款规定任命并书面通知发包人。</w:t>
      </w:r>
    </w:p>
    <w:p w14:paraId="167DECE6">
      <w:pPr>
        <w:pStyle w:val="11"/>
        <w:tabs>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1.22  </w:t>
      </w:r>
      <w:r>
        <w:rPr>
          <w:rFonts w:hint="eastAsia" w:ascii="仿宋" w:hAnsi="仿宋" w:eastAsia="仿宋" w:cs="仿宋"/>
          <w:b/>
          <w:bCs/>
          <w:color w:val="000000" w:themeColor="text1"/>
          <w:sz w:val="24"/>
          <w:szCs w:val="24"/>
          <w:highlight w:val="none"/>
          <w14:textFill>
            <w14:solidFill>
              <w14:schemeClr w14:val="tx1"/>
            </w14:solidFill>
          </w14:textFill>
        </w:rPr>
        <w:t>合同工期：</w:t>
      </w:r>
      <w:r>
        <w:rPr>
          <w:rFonts w:hint="eastAsia" w:ascii="仿宋" w:hAnsi="仿宋" w:eastAsia="仿宋" w:cs="仿宋"/>
          <w:color w:val="000000" w:themeColor="text1"/>
          <w:sz w:val="24"/>
          <w:szCs w:val="24"/>
          <w:highlight w:val="none"/>
          <w14:textFill>
            <w14:solidFill>
              <w14:schemeClr w14:val="tx1"/>
            </w14:solidFill>
          </w14:textFill>
        </w:rPr>
        <w:t>指合同双方当事人在协议书中约定，按照总日历天数（包括法定节假日）计算的从开始实施到完成合同工程的天数。</w:t>
      </w:r>
    </w:p>
    <w:p w14:paraId="17C84206">
      <w:pPr>
        <w:pStyle w:val="11"/>
        <w:tabs>
          <w:tab w:val="left" w:pos="2160"/>
        </w:tabs>
        <w:spacing w:before="192" w:beforeLines="80" w:line="360" w:lineRule="auto"/>
        <w:ind w:left="1620" w:leftChars="771"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1.23  </w:t>
      </w:r>
      <w:r>
        <w:rPr>
          <w:rFonts w:hint="eastAsia" w:ascii="仿宋" w:hAnsi="仿宋" w:eastAsia="仿宋" w:cs="仿宋"/>
          <w:b/>
          <w:bCs/>
          <w:color w:val="000000" w:themeColor="text1"/>
          <w:sz w:val="24"/>
          <w:szCs w:val="24"/>
          <w:highlight w:val="none"/>
          <w14:textFill>
            <w14:solidFill>
              <w14:schemeClr w14:val="tx1"/>
            </w14:solidFill>
          </w14:textFill>
        </w:rPr>
        <w:t>开工日期：</w:t>
      </w:r>
      <w:r>
        <w:rPr>
          <w:rFonts w:hint="eastAsia" w:ascii="仿宋" w:hAnsi="仿宋" w:eastAsia="仿宋" w:cs="仿宋"/>
          <w:color w:val="000000" w:themeColor="text1"/>
          <w:sz w:val="24"/>
          <w:szCs w:val="24"/>
          <w:highlight w:val="none"/>
          <w14:textFill>
            <w14:solidFill>
              <w14:schemeClr w14:val="tx1"/>
            </w14:solidFill>
          </w14:textFill>
        </w:rPr>
        <w:t>指根据第</w:t>
      </w:r>
      <w:r>
        <w:rPr>
          <w:rFonts w:ascii="仿宋" w:hAnsi="仿宋" w:eastAsia="仿宋" w:cs="仿宋"/>
          <w:color w:val="000000" w:themeColor="text1"/>
          <w:sz w:val="24"/>
          <w:szCs w:val="24"/>
          <w:highlight w:val="none"/>
          <w14:textFill>
            <w14:solidFill>
              <w14:schemeClr w14:val="tx1"/>
            </w14:solidFill>
          </w14:textFill>
        </w:rPr>
        <w:t>34</w:t>
      </w:r>
      <w:r>
        <w:rPr>
          <w:rFonts w:hint="eastAsia" w:ascii="仿宋" w:hAnsi="仿宋" w:eastAsia="仿宋" w:cs="仿宋"/>
          <w:color w:val="000000" w:themeColor="text1"/>
          <w:sz w:val="24"/>
          <w:szCs w:val="24"/>
          <w:highlight w:val="none"/>
          <w14:textFill>
            <w14:solidFill>
              <w14:schemeClr w14:val="tx1"/>
            </w14:solidFill>
          </w14:textFill>
        </w:rPr>
        <w:t>条规定，监理工程师在开工令中写明的、承包人按照合同约定最迟在该日期开工的日期。</w:t>
      </w:r>
    </w:p>
    <w:p w14:paraId="460CAD07">
      <w:pPr>
        <w:pStyle w:val="11"/>
        <w:tabs>
          <w:tab w:val="left" w:pos="198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1.24  </w:t>
      </w:r>
      <w:r>
        <w:rPr>
          <w:rFonts w:hint="eastAsia" w:ascii="仿宋" w:hAnsi="仿宋" w:eastAsia="仿宋" w:cs="仿宋"/>
          <w:b/>
          <w:bCs/>
          <w:color w:val="000000" w:themeColor="text1"/>
          <w:sz w:val="24"/>
          <w:szCs w:val="24"/>
          <w:highlight w:val="none"/>
          <w14:textFill>
            <w14:solidFill>
              <w14:schemeClr w14:val="tx1"/>
            </w14:solidFill>
          </w14:textFill>
        </w:rPr>
        <w:t>计划竣工日期：</w:t>
      </w:r>
      <w:r>
        <w:rPr>
          <w:rFonts w:hint="eastAsia" w:ascii="仿宋" w:hAnsi="仿宋" w:eastAsia="仿宋" w:cs="仿宋"/>
          <w:color w:val="000000" w:themeColor="text1"/>
          <w:sz w:val="24"/>
          <w:szCs w:val="24"/>
          <w:highlight w:val="none"/>
          <w14:textFill>
            <w14:solidFill>
              <w14:schemeClr w14:val="tx1"/>
            </w14:solidFill>
          </w14:textFill>
        </w:rPr>
        <w:t>指自开工日期起根据合同约定要求承包人完成合同工程并竣工的全部时间（包括根据第</w:t>
      </w:r>
      <w:r>
        <w:rPr>
          <w:rFonts w:ascii="仿宋" w:hAnsi="仿宋" w:eastAsia="仿宋" w:cs="仿宋"/>
          <w:color w:val="000000" w:themeColor="text1"/>
          <w:sz w:val="24"/>
          <w:szCs w:val="24"/>
          <w:highlight w:val="none"/>
          <w14:textFill>
            <w14:solidFill>
              <w14:schemeClr w14:val="tx1"/>
            </w14:solidFill>
          </w14:textFill>
        </w:rPr>
        <w:t>36</w:t>
      </w:r>
      <w:r>
        <w:rPr>
          <w:rFonts w:hint="eastAsia" w:ascii="仿宋" w:hAnsi="仿宋" w:eastAsia="仿宋" w:cs="仿宋"/>
          <w:color w:val="000000" w:themeColor="text1"/>
          <w:sz w:val="24"/>
          <w:szCs w:val="24"/>
          <w:highlight w:val="none"/>
          <w14:textFill>
            <w14:solidFill>
              <w14:schemeClr w14:val="tx1"/>
            </w14:solidFill>
          </w14:textFill>
        </w:rPr>
        <w:t>条和第</w:t>
      </w:r>
      <w:r>
        <w:rPr>
          <w:rFonts w:ascii="仿宋" w:hAnsi="仿宋" w:eastAsia="仿宋" w:cs="仿宋"/>
          <w:color w:val="000000" w:themeColor="text1"/>
          <w:sz w:val="24"/>
          <w:szCs w:val="24"/>
          <w:highlight w:val="none"/>
          <w14:textFill>
            <w14:solidFill>
              <w14:schemeClr w14:val="tx1"/>
            </w14:solidFill>
          </w14:textFill>
        </w:rPr>
        <w:t>37.2</w:t>
      </w:r>
      <w:r>
        <w:rPr>
          <w:rFonts w:hint="eastAsia" w:ascii="仿宋" w:hAnsi="仿宋" w:eastAsia="仿宋" w:cs="仿宋"/>
          <w:color w:val="000000" w:themeColor="text1"/>
          <w:sz w:val="24"/>
          <w:szCs w:val="24"/>
          <w:highlight w:val="none"/>
          <w14:textFill>
            <w14:solidFill>
              <w14:schemeClr w14:val="tx1"/>
            </w14:solidFill>
          </w14:textFill>
        </w:rPr>
        <w:t>款规定所做的调整）。</w:t>
      </w:r>
    </w:p>
    <w:p w14:paraId="3B34848A">
      <w:pPr>
        <w:pStyle w:val="11"/>
        <w:tabs>
          <w:tab w:val="left" w:pos="1980"/>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1.25  </w:t>
      </w:r>
      <w:r>
        <w:rPr>
          <w:rFonts w:hint="eastAsia" w:ascii="仿宋" w:hAnsi="仿宋" w:eastAsia="仿宋" w:cs="仿宋"/>
          <w:b/>
          <w:bCs/>
          <w:color w:val="000000" w:themeColor="text1"/>
          <w:sz w:val="24"/>
          <w:szCs w:val="24"/>
          <w:highlight w:val="none"/>
          <w14:textFill>
            <w14:solidFill>
              <w14:schemeClr w14:val="tx1"/>
            </w14:solidFill>
          </w14:textFill>
        </w:rPr>
        <w:t>实际竣工日期：</w:t>
      </w:r>
      <w:r>
        <w:rPr>
          <w:rFonts w:hint="eastAsia" w:ascii="仿宋" w:hAnsi="仿宋" w:eastAsia="仿宋" w:cs="仿宋"/>
          <w:color w:val="000000" w:themeColor="text1"/>
          <w:sz w:val="24"/>
          <w:szCs w:val="24"/>
          <w:highlight w:val="none"/>
          <w14:textFill>
            <w14:solidFill>
              <w14:schemeClr w14:val="tx1"/>
            </w14:solidFill>
          </w14:textFill>
        </w:rPr>
        <w:t>指承包人实际完成合同工程或某单位工程后，由发包人按照第</w:t>
      </w:r>
      <w:r>
        <w:rPr>
          <w:rFonts w:ascii="仿宋" w:hAnsi="仿宋" w:eastAsia="仿宋" w:cs="仿宋"/>
          <w:color w:val="000000" w:themeColor="text1"/>
          <w:sz w:val="24"/>
          <w:szCs w:val="24"/>
          <w:highlight w:val="none"/>
          <w14:textFill>
            <w14:solidFill>
              <w14:schemeClr w14:val="tx1"/>
            </w14:solidFill>
          </w14:textFill>
        </w:rPr>
        <w:t>58</w:t>
      </w:r>
      <w:r>
        <w:rPr>
          <w:rFonts w:hint="eastAsia" w:ascii="仿宋" w:hAnsi="仿宋" w:eastAsia="仿宋" w:cs="仿宋"/>
          <w:color w:val="000000" w:themeColor="text1"/>
          <w:sz w:val="24"/>
          <w:szCs w:val="24"/>
          <w:highlight w:val="none"/>
          <w14:textFill>
            <w14:solidFill>
              <w14:schemeClr w14:val="tx1"/>
            </w14:solidFill>
          </w14:textFill>
        </w:rPr>
        <w:t>条规定组织竣工验收、接收工程并颁发工程接收证书的日期。实际竣工日期，按照第</w:t>
      </w:r>
      <w:r>
        <w:rPr>
          <w:rFonts w:ascii="仿宋" w:hAnsi="仿宋" w:eastAsia="仿宋" w:cs="仿宋"/>
          <w:color w:val="000000" w:themeColor="text1"/>
          <w:sz w:val="24"/>
          <w:szCs w:val="24"/>
          <w:highlight w:val="none"/>
          <w14:textFill>
            <w14:solidFill>
              <w14:schemeClr w14:val="tx1"/>
            </w14:solidFill>
          </w14:textFill>
        </w:rPr>
        <w:t>38.2</w:t>
      </w:r>
      <w:r>
        <w:rPr>
          <w:rFonts w:hint="eastAsia" w:ascii="仿宋" w:hAnsi="仿宋" w:eastAsia="仿宋" w:cs="仿宋"/>
          <w:color w:val="000000" w:themeColor="text1"/>
          <w:sz w:val="24"/>
          <w:szCs w:val="24"/>
          <w:highlight w:val="none"/>
          <w14:textFill>
            <w14:solidFill>
              <w14:schemeClr w14:val="tx1"/>
            </w14:solidFill>
          </w14:textFill>
        </w:rPr>
        <w:t>款规定确定。</w:t>
      </w:r>
    </w:p>
    <w:p w14:paraId="33974C62">
      <w:pPr>
        <w:pStyle w:val="11"/>
        <w:tabs>
          <w:tab w:val="left" w:pos="1980"/>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1.26  </w:t>
      </w:r>
      <w:r>
        <w:rPr>
          <w:rFonts w:hint="eastAsia" w:ascii="仿宋" w:hAnsi="仿宋" w:eastAsia="仿宋" w:cs="仿宋"/>
          <w:b/>
          <w:bCs/>
          <w:color w:val="000000" w:themeColor="text1"/>
          <w:sz w:val="24"/>
          <w:szCs w:val="24"/>
          <w:highlight w:val="none"/>
          <w14:textFill>
            <w14:solidFill>
              <w14:schemeClr w14:val="tx1"/>
            </w14:solidFill>
          </w14:textFill>
        </w:rPr>
        <w:t>缺陷责任期：</w:t>
      </w:r>
      <w:r>
        <w:rPr>
          <w:rFonts w:hint="eastAsia" w:ascii="仿宋" w:hAnsi="仿宋" w:eastAsia="仿宋" w:cs="仿宋"/>
          <w:color w:val="000000" w:themeColor="text1"/>
          <w:sz w:val="24"/>
          <w:szCs w:val="24"/>
          <w:highlight w:val="none"/>
          <w14:textFill>
            <w14:solidFill>
              <w14:schemeClr w14:val="tx1"/>
            </w14:solidFill>
          </w14:textFill>
        </w:rPr>
        <w:t>指履行第</w:t>
      </w:r>
      <w:r>
        <w:rPr>
          <w:rFonts w:ascii="仿宋" w:hAnsi="仿宋" w:eastAsia="仿宋" w:cs="仿宋"/>
          <w:color w:val="000000" w:themeColor="text1"/>
          <w:sz w:val="24"/>
          <w:szCs w:val="24"/>
          <w:highlight w:val="none"/>
          <w14:textFill>
            <w14:solidFill>
              <w14:schemeClr w14:val="tx1"/>
            </w14:solidFill>
          </w14:textFill>
        </w:rPr>
        <w:t>59.3</w:t>
      </w:r>
      <w:r>
        <w:rPr>
          <w:rFonts w:hint="eastAsia" w:ascii="仿宋" w:hAnsi="仿宋" w:eastAsia="仿宋" w:cs="仿宋"/>
          <w:color w:val="000000" w:themeColor="text1"/>
          <w:sz w:val="24"/>
          <w:szCs w:val="24"/>
          <w:highlight w:val="none"/>
          <w14:textFill>
            <w14:solidFill>
              <w14:schemeClr w14:val="tx1"/>
            </w14:solidFill>
          </w14:textFill>
        </w:rPr>
        <w:t>款规定的缺陷责任的期限。具体期限在专用条款中约定，包括第</w:t>
      </w:r>
      <w:r>
        <w:rPr>
          <w:rFonts w:ascii="仿宋" w:hAnsi="仿宋" w:eastAsia="仿宋" w:cs="仿宋"/>
          <w:color w:val="000000" w:themeColor="text1"/>
          <w:sz w:val="24"/>
          <w:szCs w:val="24"/>
          <w:highlight w:val="none"/>
          <w14:textFill>
            <w14:solidFill>
              <w14:schemeClr w14:val="tx1"/>
            </w14:solidFill>
          </w14:textFill>
        </w:rPr>
        <w:t>59.2</w:t>
      </w:r>
      <w:r>
        <w:rPr>
          <w:rFonts w:hint="eastAsia" w:ascii="仿宋" w:hAnsi="仿宋" w:eastAsia="仿宋" w:cs="仿宋"/>
          <w:color w:val="000000" w:themeColor="text1"/>
          <w:sz w:val="24"/>
          <w:szCs w:val="24"/>
          <w:highlight w:val="none"/>
          <w14:textFill>
            <w14:solidFill>
              <w14:schemeClr w14:val="tx1"/>
            </w14:solidFill>
          </w14:textFill>
        </w:rPr>
        <w:t>款规定的延长期限。</w:t>
      </w:r>
    </w:p>
    <w:p w14:paraId="7755D890">
      <w:pPr>
        <w:pStyle w:val="11"/>
        <w:tabs>
          <w:tab w:val="left" w:pos="1980"/>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1.27  </w:t>
      </w:r>
      <w:r>
        <w:rPr>
          <w:rFonts w:hint="eastAsia" w:ascii="仿宋" w:hAnsi="仿宋" w:eastAsia="仿宋" w:cs="仿宋"/>
          <w:b/>
          <w:bCs/>
          <w:color w:val="000000" w:themeColor="text1"/>
          <w:sz w:val="24"/>
          <w:szCs w:val="24"/>
          <w:highlight w:val="none"/>
          <w14:textFill>
            <w14:solidFill>
              <w14:schemeClr w14:val="tx1"/>
            </w14:solidFill>
          </w14:textFill>
        </w:rPr>
        <w:t>基准日期：</w:t>
      </w:r>
      <w:r>
        <w:rPr>
          <w:rFonts w:hint="eastAsia" w:ascii="仿宋" w:hAnsi="仿宋" w:eastAsia="仿宋" w:cs="仿宋"/>
          <w:color w:val="000000" w:themeColor="text1"/>
          <w:sz w:val="24"/>
          <w:szCs w:val="24"/>
          <w:highlight w:val="none"/>
          <w14:textFill>
            <w14:solidFill>
              <w14:schemeClr w14:val="tx1"/>
            </w14:solidFill>
          </w14:textFill>
        </w:rPr>
        <w:t>指招标工程递交投标文件截止日期前</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天的日期；非招标工程订立合同前</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天的日期。</w:t>
      </w:r>
    </w:p>
    <w:p w14:paraId="1A8379D9">
      <w:pPr>
        <w:pStyle w:val="11"/>
        <w:tabs>
          <w:tab w:val="left" w:pos="2160"/>
        </w:tabs>
        <w:spacing w:before="192" w:beforeLines="80" w:line="360" w:lineRule="auto"/>
        <w:ind w:left="1573" w:leftChars="749"/>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1.28  </w:t>
      </w:r>
      <w:r>
        <w:rPr>
          <w:rFonts w:hint="eastAsia" w:ascii="仿宋" w:hAnsi="仿宋" w:eastAsia="仿宋" w:cs="仿宋"/>
          <w:b/>
          <w:bCs/>
          <w:color w:val="000000" w:themeColor="text1"/>
          <w:sz w:val="24"/>
          <w:szCs w:val="24"/>
          <w:highlight w:val="none"/>
          <w14:textFill>
            <w14:solidFill>
              <w14:schemeClr w14:val="tx1"/>
            </w14:solidFill>
          </w14:textFill>
        </w:rPr>
        <w:t>小时或天：</w:t>
      </w:r>
      <w:r>
        <w:rPr>
          <w:rFonts w:hint="eastAsia" w:ascii="仿宋" w:hAnsi="仿宋" w:eastAsia="仿宋" w:cs="仿宋"/>
          <w:color w:val="000000" w:themeColor="text1"/>
          <w:sz w:val="24"/>
          <w:szCs w:val="24"/>
          <w:highlight w:val="none"/>
          <w14:textFill>
            <w14:solidFill>
              <w14:schemeClr w14:val="tx1"/>
            </w14:solidFill>
          </w14:textFill>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000000" w:themeColor="text1"/>
          <w:sz w:val="24"/>
          <w:szCs w:val="24"/>
          <w:highlight w:val="none"/>
          <w14:textFill>
            <w14:solidFill>
              <w14:schemeClr w14:val="tx1"/>
            </w14:solidFill>
          </w14:textFill>
        </w:rPr>
        <w:t>24:00</w:t>
      </w:r>
      <w:r>
        <w:rPr>
          <w:rFonts w:hint="eastAsia" w:ascii="仿宋" w:hAnsi="仿宋" w:eastAsia="仿宋" w:cs="仿宋"/>
          <w:color w:val="000000" w:themeColor="text1"/>
          <w:sz w:val="24"/>
          <w:szCs w:val="24"/>
          <w:highlight w:val="none"/>
          <w14:textFill>
            <w14:solidFill>
              <w14:schemeClr w14:val="tx1"/>
            </w14:solidFill>
          </w14:textFill>
        </w:rPr>
        <w:t>（即次日零点）。</w:t>
      </w:r>
    </w:p>
    <w:p w14:paraId="6F37E02A">
      <w:pPr>
        <w:pStyle w:val="11"/>
        <w:tabs>
          <w:tab w:val="left" w:pos="900"/>
          <w:tab w:val="left" w:pos="2160"/>
        </w:tabs>
        <w:spacing w:before="192" w:beforeLines="80" w:line="360" w:lineRule="auto"/>
        <w:ind w:left="1576" w:leftChars="750"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1.29  </w:t>
      </w:r>
      <w:r>
        <w:rPr>
          <w:rFonts w:hint="eastAsia" w:ascii="仿宋" w:hAnsi="仿宋" w:eastAsia="仿宋" w:cs="仿宋"/>
          <w:b/>
          <w:bCs/>
          <w:color w:val="000000" w:themeColor="text1"/>
          <w:sz w:val="24"/>
          <w:szCs w:val="24"/>
          <w:highlight w:val="none"/>
          <w14:textFill>
            <w14:solidFill>
              <w14:schemeClr w14:val="tx1"/>
            </w14:solidFill>
          </w14:textFill>
        </w:rPr>
        <w:t>中标价格：</w:t>
      </w:r>
      <w:r>
        <w:rPr>
          <w:rFonts w:hint="eastAsia" w:ascii="仿宋" w:hAnsi="仿宋" w:eastAsia="仿宋" w:cs="仿宋"/>
          <w:color w:val="000000" w:themeColor="text1"/>
          <w:sz w:val="24"/>
          <w:szCs w:val="24"/>
          <w:highlight w:val="none"/>
          <w14:textFill>
            <w14:solidFill>
              <w14:schemeClr w14:val="tx1"/>
            </w14:solidFill>
          </w14:textFill>
        </w:rPr>
        <w:t>指中标通知书中列明的，发包人接受中标人（承包人）实施、完成并保修合同工程的价格。</w:t>
      </w:r>
    </w:p>
    <w:p w14:paraId="32416801">
      <w:pPr>
        <w:pStyle w:val="11"/>
        <w:tabs>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1.30  </w:t>
      </w:r>
      <w:r>
        <w:rPr>
          <w:rFonts w:hint="eastAsia" w:ascii="仿宋" w:hAnsi="仿宋" w:eastAsia="仿宋" w:cs="仿宋"/>
          <w:b/>
          <w:bCs/>
          <w:color w:val="000000" w:themeColor="text1"/>
          <w:sz w:val="24"/>
          <w:szCs w:val="24"/>
          <w:highlight w:val="none"/>
          <w14:textFill>
            <w14:solidFill>
              <w14:schemeClr w14:val="tx1"/>
            </w14:solidFill>
          </w14:textFill>
        </w:rPr>
        <w:t>合同价款：</w:t>
      </w:r>
      <w:r>
        <w:rPr>
          <w:rFonts w:hint="eastAsia" w:ascii="仿宋" w:hAnsi="仿宋" w:eastAsia="仿宋" w:cs="仿宋"/>
          <w:color w:val="000000" w:themeColor="text1"/>
          <w:sz w:val="24"/>
          <w:szCs w:val="24"/>
          <w:highlight w:val="none"/>
          <w14:textFill>
            <w14:solidFill>
              <w14:schemeClr w14:val="tx1"/>
            </w14:solidFill>
          </w14:textFill>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000000" w:themeColor="text1"/>
          <w:sz w:val="24"/>
          <w:szCs w:val="24"/>
          <w:highlight w:val="none"/>
          <w14:textFill>
            <w14:solidFill>
              <w14:schemeClr w14:val="tx1"/>
            </w14:solidFill>
          </w14:textFill>
        </w:rPr>
        <w:t>68.2</w:t>
      </w:r>
      <w:r>
        <w:rPr>
          <w:rFonts w:hint="eastAsia" w:ascii="仿宋" w:hAnsi="仿宋" w:eastAsia="仿宋" w:cs="仿宋"/>
          <w:color w:val="000000" w:themeColor="text1"/>
          <w:sz w:val="24"/>
          <w:szCs w:val="24"/>
          <w:highlight w:val="none"/>
          <w14:textFill>
            <w14:solidFill>
              <w14:schemeClr w14:val="tx1"/>
            </w14:solidFill>
          </w14:textFill>
        </w:rPr>
        <w:t>款规定合同价款调整事件确定。</w:t>
      </w:r>
    </w:p>
    <w:p w14:paraId="0B489D06">
      <w:pPr>
        <w:pStyle w:val="11"/>
        <w:tabs>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1.31  </w:t>
      </w:r>
      <w:r>
        <w:rPr>
          <w:rFonts w:hint="eastAsia" w:ascii="仿宋" w:hAnsi="仿宋" w:eastAsia="仿宋" w:cs="仿宋"/>
          <w:b/>
          <w:bCs/>
          <w:color w:val="000000" w:themeColor="text1"/>
          <w:sz w:val="24"/>
          <w:szCs w:val="24"/>
          <w:highlight w:val="none"/>
          <w14:textFill>
            <w14:solidFill>
              <w14:schemeClr w14:val="tx1"/>
            </w14:solidFill>
          </w14:textFill>
        </w:rPr>
        <w:t>费用：</w:t>
      </w:r>
      <w:r>
        <w:rPr>
          <w:rFonts w:hint="eastAsia" w:ascii="仿宋" w:hAnsi="仿宋" w:eastAsia="仿宋" w:cs="仿宋"/>
          <w:color w:val="000000" w:themeColor="text1"/>
          <w:sz w:val="24"/>
          <w:szCs w:val="24"/>
          <w:highlight w:val="none"/>
          <w14:textFill>
            <w14:solidFill>
              <w14:schemeClr w14:val="tx1"/>
            </w14:solidFill>
          </w14:textFill>
        </w:rPr>
        <w:t>指为履行合同所发生或将发生的所有合理开支，包括管理费和其他合理分摊的开支，但不包括利润。</w:t>
      </w:r>
    </w:p>
    <w:p w14:paraId="45EEF10E">
      <w:pPr>
        <w:pStyle w:val="11"/>
        <w:tabs>
          <w:tab w:val="left" w:pos="1980"/>
          <w:tab w:val="left" w:pos="2160"/>
        </w:tabs>
        <w:spacing w:before="240" w:beforeLines="100" w:line="360" w:lineRule="auto"/>
        <w:ind w:left="1620" w:leftChars="771"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1.32  </w:t>
      </w:r>
      <w:r>
        <w:rPr>
          <w:rFonts w:hint="eastAsia" w:ascii="仿宋" w:hAnsi="仿宋" w:eastAsia="仿宋" w:cs="仿宋"/>
          <w:b/>
          <w:bCs/>
          <w:color w:val="000000" w:themeColor="text1"/>
          <w:sz w:val="24"/>
          <w:szCs w:val="24"/>
          <w:highlight w:val="none"/>
          <w14:textFill>
            <w14:solidFill>
              <w14:schemeClr w14:val="tx1"/>
            </w14:solidFill>
          </w14:textFill>
        </w:rPr>
        <w:t>分部分项工程费：</w:t>
      </w:r>
      <w:r>
        <w:rPr>
          <w:rFonts w:hint="eastAsia" w:ascii="仿宋" w:hAnsi="仿宋" w:eastAsia="仿宋" w:cs="仿宋"/>
          <w:color w:val="000000" w:themeColor="text1"/>
          <w:sz w:val="24"/>
          <w:szCs w:val="24"/>
          <w:highlight w:val="none"/>
          <w14:textFill>
            <w14:solidFill>
              <w14:schemeClr w14:val="tx1"/>
            </w14:solidFill>
          </w14:textFill>
        </w:rPr>
        <w:t>指为实施、完成并保修永久工程，发生于工程实体项目所需的人工费、材料费、机械使用费、管理费、利润和风险费用。</w:t>
      </w:r>
    </w:p>
    <w:p w14:paraId="2E19A47A">
      <w:pPr>
        <w:pStyle w:val="11"/>
        <w:tabs>
          <w:tab w:val="left" w:pos="2160"/>
        </w:tabs>
        <w:spacing w:before="240" w:beforeLines="100" w:line="360" w:lineRule="auto"/>
        <w:ind w:left="1618" w:leftChars="770"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1.33  </w:t>
      </w:r>
      <w:r>
        <w:rPr>
          <w:rFonts w:hint="eastAsia" w:ascii="仿宋" w:hAnsi="仿宋" w:eastAsia="仿宋" w:cs="仿宋"/>
          <w:b/>
          <w:bCs/>
          <w:color w:val="000000" w:themeColor="text1"/>
          <w:sz w:val="24"/>
          <w:szCs w:val="24"/>
          <w:highlight w:val="none"/>
          <w14:textFill>
            <w14:solidFill>
              <w14:schemeClr w14:val="tx1"/>
            </w14:solidFill>
          </w14:textFill>
        </w:rPr>
        <w:t>措施项目费：</w:t>
      </w:r>
      <w:r>
        <w:rPr>
          <w:rFonts w:hint="eastAsia" w:ascii="仿宋" w:hAnsi="仿宋" w:eastAsia="仿宋" w:cs="仿宋"/>
          <w:color w:val="000000" w:themeColor="text1"/>
          <w:sz w:val="24"/>
          <w:szCs w:val="24"/>
          <w:highlight w:val="none"/>
          <w14:textFill>
            <w14:solidFill>
              <w14:schemeClr w14:val="tx1"/>
            </w14:solidFill>
          </w14:textFill>
        </w:rPr>
        <w:t>指为实施、完成并保修合同工程，发生于合同工程施工准备和施工过程中的技术、生活、安全、环境保护等方面的非工程实体项目费用。</w:t>
      </w:r>
    </w:p>
    <w:p w14:paraId="293B7E70">
      <w:pPr>
        <w:pStyle w:val="11"/>
        <w:tabs>
          <w:tab w:val="left" w:pos="2160"/>
        </w:tabs>
        <w:spacing w:before="240" w:beforeLines="100" w:line="360" w:lineRule="auto"/>
        <w:ind w:left="1620" w:leftChars="771"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1.34  </w:t>
      </w:r>
      <w:r>
        <w:rPr>
          <w:rFonts w:hint="eastAsia" w:ascii="仿宋" w:hAnsi="仿宋" w:eastAsia="仿宋" w:cs="仿宋"/>
          <w:b/>
          <w:bCs/>
          <w:color w:val="000000" w:themeColor="text1"/>
          <w:sz w:val="24"/>
          <w:szCs w:val="24"/>
          <w:highlight w:val="none"/>
          <w14:textFill>
            <w14:solidFill>
              <w14:schemeClr w14:val="tx1"/>
            </w14:solidFill>
          </w14:textFill>
        </w:rPr>
        <w:t>工程款：</w:t>
      </w:r>
      <w:r>
        <w:rPr>
          <w:rFonts w:hint="eastAsia" w:ascii="仿宋" w:hAnsi="仿宋" w:eastAsia="仿宋" w:cs="仿宋"/>
          <w:color w:val="000000" w:themeColor="text1"/>
          <w:sz w:val="24"/>
          <w:szCs w:val="24"/>
          <w:highlight w:val="none"/>
          <w14:textFill>
            <w14:solidFill>
              <w14:schemeClr w14:val="tx1"/>
            </w14:solidFill>
          </w14:textFill>
        </w:rPr>
        <w:t>指为实施、完成并保修合同工程，发包人支付或应当支付给承包人的各种价款，包括进度款、结算款等。</w:t>
      </w:r>
    </w:p>
    <w:p w14:paraId="1656FE3C">
      <w:pPr>
        <w:pStyle w:val="11"/>
        <w:tabs>
          <w:tab w:val="left" w:pos="2160"/>
        </w:tabs>
        <w:spacing w:before="240" w:beforeLines="100" w:line="360" w:lineRule="auto"/>
        <w:ind w:left="1576" w:leftChars="750"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1.35  </w:t>
      </w:r>
      <w:r>
        <w:rPr>
          <w:rFonts w:hint="eastAsia" w:ascii="仿宋" w:hAnsi="仿宋" w:eastAsia="仿宋" w:cs="仿宋"/>
          <w:b/>
          <w:bCs/>
          <w:color w:val="000000" w:themeColor="text1"/>
          <w:sz w:val="24"/>
          <w:szCs w:val="24"/>
          <w:highlight w:val="none"/>
          <w14:textFill>
            <w14:solidFill>
              <w14:schemeClr w14:val="tx1"/>
            </w14:solidFill>
          </w14:textFill>
        </w:rPr>
        <w:t>暂列金额：</w:t>
      </w:r>
      <w:r>
        <w:rPr>
          <w:rFonts w:hint="eastAsia" w:ascii="仿宋" w:hAnsi="仿宋" w:eastAsia="仿宋" w:cs="仿宋"/>
          <w:color w:val="000000" w:themeColor="text1"/>
          <w:sz w:val="24"/>
          <w:szCs w:val="24"/>
          <w:highlight w:val="none"/>
          <w14:textFill>
            <w14:solidFill>
              <w14:schemeClr w14:val="tx1"/>
            </w14:solidFill>
          </w14:textFill>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231D1C45">
      <w:pPr>
        <w:pStyle w:val="11"/>
        <w:tabs>
          <w:tab w:val="left" w:pos="2160"/>
        </w:tabs>
        <w:spacing w:before="240" w:beforeLines="100" w:line="360" w:lineRule="auto"/>
        <w:ind w:left="1576" w:leftChars="750"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1.36  </w:t>
      </w:r>
      <w:r>
        <w:rPr>
          <w:rFonts w:hint="eastAsia" w:ascii="仿宋" w:hAnsi="仿宋" w:eastAsia="仿宋" w:cs="仿宋"/>
          <w:b/>
          <w:bCs/>
          <w:color w:val="000000" w:themeColor="text1"/>
          <w:sz w:val="24"/>
          <w:szCs w:val="24"/>
          <w:highlight w:val="none"/>
          <w14:textFill>
            <w14:solidFill>
              <w14:schemeClr w14:val="tx1"/>
            </w14:solidFill>
          </w14:textFill>
        </w:rPr>
        <w:t>暂估价：</w:t>
      </w:r>
      <w:r>
        <w:rPr>
          <w:rFonts w:hint="eastAsia" w:ascii="仿宋" w:hAnsi="仿宋" w:eastAsia="仿宋" w:cs="仿宋"/>
          <w:color w:val="000000" w:themeColor="text1"/>
          <w:sz w:val="24"/>
          <w:szCs w:val="24"/>
          <w:highlight w:val="none"/>
          <w14:textFill>
            <w14:solidFill>
              <w14:schemeClr w14:val="tx1"/>
            </w14:solidFill>
          </w14:textFill>
        </w:rPr>
        <w:t>指发包人在工程量清单中提供的用于支付必然发生但暂时不能确定价格的材料、工程设备以及专业工程的金额。</w:t>
      </w:r>
    </w:p>
    <w:p w14:paraId="19E2D5A9">
      <w:pPr>
        <w:pStyle w:val="11"/>
        <w:tabs>
          <w:tab w:val="left" w:pos="2160"/>
        </w:tabs>
        <w:spacing w:before="240" w:beforeLines="100" w:line="360" w:lineRule="auto"/>
        <w:ind w:left="1620" w:leftChars="771"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1.37  </w:t>
      </w:r>
      <w:r>
        <w:rPr>
          <w:rFonts w:hint="eastAsia" w:ascii="仿宋" w:hAnsi="仿宋" w:eastAsia="仿宋" w:cs="仿宋"/>
          <w:b/>
          <w:bCs/>
          <w:color w:val="000000" w:themeColor="text1"/>
          <w:sz w:val="24"/>
          <w:szCs w:val="24"/>
          <w:highlight w:val="none"/>
          <w14:textFill>
            <w14:solidFill>
              <w14:schemeClr w14:val="tx1"/>
            </w14:solidFill>
          </w14:textFill>
        </w:rPr>
        <w:t>计日工：</w:t>
      </w:r>
      <w:r>
        <w:rPr>
          <w:rFonts w:hint="eastAsia" w:ascii="仿宋" w:hAnsi="仿宋" w:eastAsia="仿宋" w:cs="仿宋"/>
          <w:color w:val="000000" w:themeColor="text1"/>
          <w:sz w:val="24"/>
          <w:szCs w:val="24"/>
          <w:highlight w:val="none"/>
          <w14:textFill>
            <w14:solidFill>
              <w14:schemeClr w14:val="tx1"/>
            </w14:solidFill>
          </w14:textFill>
        </w:rPr>
        <w:t>指在施工过程中，承包人完成发包人提出的施工设计图纸以外的零星项目或工作，按照合同中约定计价付款的一种计价方式。</w:t>
      </w:r>
    </w:p>
    <w:p w14:paraId="09C25794">
      <w:pPr>
        <w:pStyle w:val="11"/>
        <w:tabs>
          <w:tab w:val="left" w:pos="2160"/>
        </w:tabs>
        <w:spacing w:before="240" w:beforeLines="100" w:line="360" w:lineRule="auto"/>
        <w:ind w:left="1576" w:leftChars="750"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1.38  </w:t>
      </w:r>
      <w:r>
        <w:rPr>
          <w:rFonts w:hint="eastAsia" w:ascii="仿宋" w:hAnsi="仿宋" w:eastAsia="仿宋" w:cs="仿宋"/>
          <w:b/>
          <w:bCs/>
          <w:color w:val="000000" w:themeColor="text1"/>
          <w:sz w:val="24"/>
          <w:szCs w:val="24"/>
          <w:highlight w:val="none"/>
          <w14:textFill>
            <w14:solidFill>
              <w14:schemeClr w14:val="tx1"/>
            </w14:solidFill>
          </w14:textFill>
        </w:rPr>
        <w:t>质量保证金：</w:t>
      </w:r>
      <w:r>
        <w:rPr>
          <w:rFonts w:hint="eastAsia" w:ascii="仿宋" w:hAnsi="仿宋" w:eastAsia="仿宋" w:cs="仿宋"/>
          <w:color w:val="000000" w:themeColor="text1"/>
          <w:sz w:val="24"/>
          <w:szCs w:val="24"/>
          <w:highlight w:val="none"/>
          <w14:textFill>
            <w14:solidFill>
              <w14:schemeClr w14:val="tx1"/>
            </w14:solidFill>
          </w14:textFill>
        </w:rPr>
        <w:t>指按照第</w:t>
      </w:r>
      <w:r>
        <w:rPr>
          <w:rFonts w:ascii="仿宋" w:hAnsi="仿宋" w:eastAsia="仿宋" w:cs="仿宋"/>
          <w:color w:val="000000" w:themeColor="text1"/>
          <w:sz w:val="24"/>
          <w:szCs w:val="24"/>
          <w:highlight w:val="none"/>
          <w14:textFill>
            <w14:solidFill>
              <w14:schemeClr w14:val="tx1"/>
            </w14:solidFill>
          </w14:textFill>
        </w:rPr>
        <w:t>84</w:t>
      </w:r>
      <w:r>
        <w:rPr>
          <w:rFonts w:hint="eastAsia" w:ascii="仿宋" w:hAnsi="仿宋" w:eastAsia="仿宋" w:cs="仿宋"/>
          <w:color w:val="000000" w:themeColor="text1"/>
          <w:sz w:val="24"/>
          <w:szCs w:val="24"/>
          <w:highlight w:val="none"/>
          <w14:textFill>
            <w14:solidFill>
              <w14:schemeClr w14:val="tx1"/>
            </w14:solidFill>
          </w14:textFill>
        </w:rPr>
        <w:t>条约定用于保证在缺陷责任期内履行缺陷修复义务的金额。</w:t>
      </w:r>
    </w:p>
    <w:p w14:paraId="450135CD">
      <w:pPr>
        <w:pStyle w:val="11"/>
        <w:tabs>
          <w:tab w:val="left" w:pos="2160"/>
        </w:tabs>
        <w:spacing w:before="240" w:beforeLines="100" w:line="360" w:lineRule="auto"/>
        <w:ind w:left="1576"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1.39  </w:t>
      </w:r>
      <w:r>
        <w:rPr>
          <w:rFonts w:hint="eastAsia" w:ascii="仿宋" w:hAnsi="仿宋" w:eastAsia="仿宋" w:cs="仿宋"/>
          <w:b/>
          <w:bCs/>
          <w:color w:val="000000" w:themeColor="text1"/>
          <w:sz w:val="24"/>
          <w:szCs w:val="24"/>
          <w:highlight w:val="none"/>
          <w14:textFill>
            <w14:solidFill>
              <w14:schemeClr w14:val="tx1"/>
            </w14:solidFill>
          </w14:textFill>
        </w:rPr>
        <w:t>合同工程：</w:t>
      </w:r>
      <w:r>
        <w:rPr>
          <w:rFonts w:hint="eastAsia" w:ascii="仿宋" w:hAnsi="仿宋" w:eastAsia="仿宋" w:cs="仿宋"/>
          <w:color w:val="000000" w:themeColor="text1"/>
          <w:sz w:val="24"/>
          <w:szCs w:val="24"/>
          <w:highlight w:val="none"/>
          <w14:textFill>
            <w14:solidFill>
              <w14:schemeClr w14:val="tx1"/>
            </w14:solidFill>
          </w14:textFill>
        </w:rPr>
        <w:t>指合同双方当事人在协议书中约定的承包范围内的工程，包括永久工程和（或）临时工程。</w:t>
      </w:r>
    </w:p>
    <w:p w14:paraId="7D87F056">
      <w:pPr>
        <w:pStyle w:val="11"/>
        <w:tabs>
          <w:tab w:val="left" w:pos="2160"/>
        </w:tabs>
        <w:spacing w:before="192" w:beforeLines="80" w:line="360" w:lineRule="auto"/>
        <w:ind w:left="1576"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1.40  </w:t>
      </w:r>
      <w:r>
        <w:rPr>
          <w:rFonts w:hint="eastAsia" w:ascii="仿宋" w:hAnsi="仿宋" w:eastAsia="仿宋" w:cs="仿宋"/>
          <w:b/>
          <w:bCs/>
          <w:color w:val="000000" w:themeColor="text1"/>
          <w:sz w:val="24"/>
          <w:szCs w:val="24"/>
          <w:highlight w:val="none"/>
          <w14:textFill>
            <w14:solidFill>
              <w14:schemeClr w14:val="tx1"/>
            </w14:solidFill>
          </w14:textFill>
        </w:rPr>
        <w:t>永久工程：</w:t>
      </w:r>
      <w:r>
        <w:rPr>
          <w:rFonts w:hint="eastAsia" w:ascii="仿宋" w:hAnsi="仿宋" w:eastAsia="仿宋" w:cs="仿宋"/>
          <w:color w:val="000000" w:themeColor="text1"/>
          <w:sz w:val="24"/>
          <w:szCs w:val="24"/>
          <w:highlight w:val="none"/>
          <w14:textFill>
            <w14:solidFill>
              <w14:schemeClr w14:val="tx1"/>
            </w14:solidFill>
          </w14:textFill>
        </w:rPr>
        <w:t>指按照合同约定承包人应当实施、完成并移交给发包人的永久性工程，包括工程设备。</w:t>
      </w:r>
    </w:p>
    <w:p w14:paraId="1C082B33">
      <w:pPr>
        <w:pStyle w:val="11"/>
        <w:tabs>
          <w:tab w:val="left" w:pos="2160"/>
        </w:tabs>
        <w:spacing w:before="192" w:beforeLines="80" w:line="360" w:lineRule="auto"/>
        <w:ind w:left="1576"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1.41  </w:t>
      </w:r>
      <w:r>
        <w:rPr>
          <w:rFonts w:hint="eastAsia" w:ascii="仿宋" w:hAnsi="仿宋" w:eastAsia="仿宋" w:cs="仿宋"/>
          <w:b/>
          <w:bCs/>
          <w:color w:val="000000" w:themeColor="text1"/>
          <w:sz w:val="24"/>
          <w:szCs w:val="24"/>
          <w:highlight w:val="none"/>
          <w14:textFill>
            <w14:solidFill>
              <w14:schemeClr w14:val="tx1"/>
            </w14:solidFill>
          </w14:textFill>
        </w:rPr>
        <w:t>临时工程：</w:t>
      </w:r>
      <w:r>
        <w:rPr>
          <w:rFonts w:hint="eastAsia" w:ascii="仿宋" w:hAnsi="仿宋" w:eastAsia="仿宋" w:cs="仿宋"/>
          <w:color w:val="000000" w:themeColor="text1"/>
          <w:sz w:val="24"/>
          <w:szCs w:val="24"/>
          <w:highlight w:val="none"/>
          <w14:textFill>
            <w14:solidFill>
              <w14:schemeClr w14:val="tx1"/>
            </w14:solidFill>
          </w14:textFill>
        </w:rPr>
        <w:t>指实施、完成并保修永久工程过程中所需要的各类临时性工程，不包括施工设备。</w:t>
      </w:r>
    </w:p>
    <w:p w14:paraId="538201A0">
      <w:pPr>
        <w:pStyle w:val="11"/>
        <w:tabs>
          <w:tab w:val="left" w:pos="2160"/>
        </w:tabs>
        <w:spacing w:before="192" w:beforeLines="80" w:line="360" w:lineRule="auto"/>
        <w:ind w:left="1576"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1.42  </w:t>
      </w:r>
      <w:r>
        <w:rPr>
          <w:rFonts w:hint="eastAsia" w:ascii="仿宋" w:hAnsi="仿宋" w:eastAsia="仿宋" w:cs="仿宋"/>
          <w:b/>
          <w:bCs/>
          <w:color w:val="000000" w:themeColor="text1"/>
          <w:sz w:val="24"/>
          <w:szCs w:val="24"/>
          <w:highlight w:val="none"/>
          <w14:textFill>
            <w14:solidFill>
              <w14:schemeClr w14:val="tx1"/>
            </w14:solidFill>
          </w14:textFill>
        </w:rPr>
        <w:t>分包工程：</w:t>
      </w:r>
      <w:r>
        <w:rPr>
          <w:rFonts w:hint="eastAsia" w:ascii="仿宋" w:hAnsi="仿宋" w:eastAsia="仿宋" w:cs="仿宋"/>
          <w:color w:val="000000" w:themeColor="text1"/>
          <w:sz w:val="24"/>
          <w:szCs w:val="24"/>
          <w:highlight w:val="none"/>
          <w14:textFill>
            <w14:solidFill>
              <w14:schemeClr w14:val="tx1"/>
            </w14:solidFill>
          </w14:textFill>
        </w:rPr>
        <w:t>指合同工程中，由具有相应分包资质的分包人实施、完成的非主体结构（除钢结构外）的专业性工程。</w:t>
      </w:r>
    </w:p>
    <w:p w14:paraId="0CCB6797">
      <w:pPr>
        <w:pStyle w:val="11"/>
        <w:tabs>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1.43  </w:t>
      </w:r>
      <w:r>
        <w:rPr>
          <w:rFonts w:hint="eastAsia" w:ascii="仿宋" w:hAnsi="仿宋" w:eastAsia="仿宋" w:cs="仿宋"/>
          <w:b/>
          <w:bCs/>
          <w:color w:val="000000" w:themeColor="text1"/>
          <w:sz w:val="24"/>
          <w:szCs w:val="24"/>
          <w:highlight w:val="none"/>
          <w14:textFill>
            <w14:solidFill>
              <w14:schemeClr w14:val="tx1"/>
            </w14:solidFill>
          </w14:textFill>
        </w:rPr>
        <w:t>单位工程：</w:t>
      </w:r>
      <w:r>
        <w:rPr>
          <w:rFonts w:hint="eastAsia" w:ascii="仿宋" w:hAnsi="仿宋" w:eastAsia="仿宋" w:cs="仿宋"/>
          <w:color w:val="000000" w:themeColor="text1"/>
          <w:sz w:val="24"/>
          <w:szCs w:val="24"/>
          <w:highlight w:val="none"/>
          <w14:textFill>
            <w14:solidFill>
              <w14:schemeClr w14:val="tx1"/>
            </w14:solidFill>
          </w14:textFill>
        </w:rPr>
        <w:t>指具有独立的设计文件，竣工后可以独立发挥生产能力和效益的永久工程。组成合同工程的单位工程名称、内容和范围等应在专用条款中明确。</w:t>
      </w:r>
    </w:p>
    <w:p w14:paraId="3B17DFC8">
      <w:pPr>
        <w:pStyle w:val="11"/>
        <w:tabs>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1.44  </w:t>
      </w:r>
      <w:r>
        <w:rPr>
          <w:rFonts w:hint="eastAsia" w:ascii="仿宋" w:hAnsi="仿宋" w:eastAsia="仿宋" w:cs="仿宋"/>
          <w:b/>
          <w:bCs/>
          <w:color w:val="000000" w:themeColor="text1"/>
          <w:sz w:val="24"/>
          <w:szCs w:val="24"/>
          <w:highlight w:val="none"/>
          <w14:textFill>
            <w14:solidFill>
              <w14:schemeClr w14:val="tx1"/>
            </w14:solidFill>
          </w14:textFill>
        </w:rPr>
        <w:t>施工场地（或工地</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、现场）：</w:t>
      </w:r>
      <w:r>
        <w:rPr>
          <w:rFonts w:hint="eastAsia" w:ascii="仿宋" w:hAnsi="仿宋" w:eastAsia="仿宋" w:cs="仿宋"/>
          <w:color w:val="000000" w:themeColor="text1"/>
          <w:sz w:val="24"/>
          <w:szCs w:val="24"/>
          <w:highlight w:val="none"/>
          <w14:textFill>
            <w14:solidFill>
              <w14:schemeClr w14:val="tx1"/>
            </w14:solidFill>
          </w14:textFill>
        </w:rPr>
        <w:t>指由发包人提供的用于合同工程施工的场所，以及发包人在合同中具体指定的供施工使用的其他任何场所。</w:t>
      </w:r>
    </w:p>
    <w:p w14:paraId="6626BB8E">
      <w:pPr>
        <w:pStyle w:val="11"/>
        <w:tabs>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1.45  </w:t>
      </w:r>
      <w:r>
        <w:rPr>
          <w:rFonts w:hint="eastAsia" w:ascii="仿宋" w:hAnsi="仿宋" w:eastAsia="仿宋" w:cs="仿宋"/>
          <w:b/>
          <w:bCs/>
          <w:color w:val="000000" w:themeColor="text1"/>
          <w:sz w:val="24"/>
          <w:szCs w:val="24"/>
          <w:highlight w:val="none"/>
          <w14:textFill>
            <w14:solidFill>
              <w14:schemeClr w14:val="tx1"/>
            </w14:solidFill>
          </w14:textFill>
        </w:rPr>
        <w:t>工程设备：</w:t>
      </w:r>
      <w:r>
        <w:rPr>
          <w:rFonts w:hint="eastAsia" w:ascii="仿宋" w:hAnsi="仿宋" w:eastAsia="仿宋" w:cs="仿宋"/>
          <w:color w:val="000000" w:themeColor="text1"/>
          <w:sz w:val="24"/>
          <w:szCs w:val="24"/>
          <w:highlight w:val="none"/>
          <w14:textFill>
            <w14:solidFill>
              <w14:schemeClr w14:val="tx1"/>
            </w14:solidFill>
          </w14:textFill>
        </w:rPr>
        <w:t>指构成或计划构成永久工程一部分的机电设备、金属结构设备、仪器装置及其他类似的设备和装置。</w:t>
      </w:r>
    </w:p>
    <w:p w14:paraId="460D6B32">
      <w:pPr>
        <w:pStyle w:val="11"/>
        <w:tabs>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1.46  </w:t>
      </w:r>
      <w:r>
        <w:rPr>
          <w:rFonts w:hint="eastAsia" w:ascii="仿宋" w:hAnsi="仿宋" w:eastAsia="仿宋" w:cs="仿宋"/>
          <w:b/>
          <w:bCs/>
          <w:color w:val="000000" w:themeColor="text1"/>
          <w:sz w:val="24"/>
          <w:szCs w:val="24"/>
          <w:highlight w:val="none"/>
          <w14:textFill>
            <w14:solidFill>
              <w14:schemeClr w14:val="tx1"/>
            </w14:solidFill>
          </w14:textFill>
        </w:rPr>
        <w:t>施工设备：</w:t>
      </w:r>
      <w:r>
        <w:rPr>
          <w:rFonts w:hint="eastAsia" w:ascii="仿宋" w:hAnsi="仿宋" w:eastAsia="仿宋" w:cs="仿宋"/>
          <w:color w:val="000000" w:themeColor="text1"/>
          <w:sz w:val="24"/>
          <w:szCs w:val="24"/>
          <w:highlight w:val="none"/>
          <w14:textFill>
            <w14:solidFill>
              <w14:schemeClr w14:val="tx1"/>
            </w14:solidFill>
          </w14:textFill>
        </w:rPr>
        <w:t>指承包人临时带入现场用于合同工程施工的仪器、机械、运输工具或其他物品，但不包括用于或安装在合同工程中的工程设备。</w:t>
      </w:r>
    </w:p>
    <w:p w14:paraId="22F0E4E8">
      <w:pPr>
        <w:pStyle w:val="11"/>
        <w:tabs>
          <w:tab w:val="left" w:pos="2160"/>
        </w:tabs>
        <w:spacing w:before="192" w:beforeLines="80" w:line="360" w:lineRule="auto"/>
        <w:ind w:left="1576" w:leftChars="750" w:hanging="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1.47  </w:t>
      </w:r>
      <w:r>
        <w:rPr>
          <w:rFonts w:hint="eastAsia" w:ascii="仿宋" w:hAnsi="仿宋" w:eastAsia="仿宋" w:cs="仿宋"/>
          <w:b/>
          <w:bCs/>
          <w:color w:val="000000" w:themeColor="text1"/>
          <w:sz w:val="24"/>
          <w:szCs w:val="24"/>
          <w:highlight w:val="none"/>
          <w14:textFill>
            <w14:solidFill>
              <w14:schemeClr w14:val="tx1"/>
            </w14:solidFill>
          </w14:textFill>
        </w:rPr>
        <w:t>工程变更：</w:t>
      </w:r>
      <w:r>
        <w:rPr>
          <w:rFonts w:hint="eastAsia" w:ascii="仿宋" w:hAnsi="仿宋" w:eastAsia="仿宋" w:cs="仿宋"/>
          <w:color w:val="000000" w:themeColor="text1"/>
          <w:sz w:val="24"/>
          <w:szCs w:val="24"/>
          <w:highlight w:val="none"/>
          <w14:textFill>
            <w14:solidFill>
              <w14:schemeClr w14:val="tx1"/>
            </w14:solidFill>
          </w14:textFill>
        </w:rPr>
        <w:t>指经发包人批准的，由监理工程师根据第</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条规定发出指令的工程任何变更。</w:t>
      </w:r>
    </w:p>
    <w:p w14:paraId="39DA1286">
      <w:pPr>
        <w:pStyle w:val="11"/>
        <w:tabs>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1.48  </w:t>
      </w:r>
      <w:r>
        <w:rPr>
          <w:rFonts w:hint="eastAsia" w:ascii="仿宋" w:hAnsi="仿宋" w:eastAsia="仿宋" w:cs="仿宋"/>
          <w:b/>
          <w:bCs/>
          <w:color w:val="000000" w:themeColor="text1"/>
          <w:sz w:val="24"/>
          <w:szCs w:val="24"/>
          <w:highlight w:val="none"/>
          <w14:textFill>
            <w14:solidFill>
              <w14:schemeClr w14:val="tx1"/>
            </w14:solidFill>
          </w14:textFill>
        </w:rPr>
        <w:t>索赔：</w:t>
      </w:r>
      <w:r>
        <w:rPr>
          <w:rFonts w:hint="eastAsia" w:ascii="仿宋" w:hAnsi="仿宋" w:eastAsia="仿宋" w:cs="仿宋"/>
          <w:color w:val="000000" w:themeColor="text1"/>
          <w:sz w:val="24"/>
          <w:szCs w:val="24"/>
          <w:highlight w:val="none"/>
          <w14:textFill>
            <w14:solidFill>
              <w14:schemeClr w14:val="tx1"/>
            </w14:solidFill>
          </w14:textFill>
        </w:rPr>
        <w:t>指合同履行期间，对于非自己的过错而应由对方当事人承担责任的情况所造成的损失，并根据第</w:t>
      </w:r>
      <w:r>
        <w:rPr>
          <w:rFonts w:ascii="仿宋" w:hAnsi="仿宋" w:eastAsia="仿宋" w:cs="仿宋"/>
          <w:color w:val="000000" w:themeColor="text1"/>
          <w:sz w:val="24"/>
          <w:szCs w:val="24"/>
          <w:highlight w:val="none"/>
          <w14:textFill>
            <w14:solidFill>
              <w14:schemeClr w14:val="tx1"/>
            </w14:solidFill>
          </w14:textFill>
        </w:rPr>
        <w:t>36</w:t>
      </w:r>
      <w:r>
        <w:rPr>
          <w:rFonts w:hint="eastAsia" w:ascii="仿宋" w:hAnsi="仿宋" w:eastAsia="仿宋" w:cs="仿宋"/>
          <w:color w:val="000000" w:themeColor="text1"/>
          <w:sz w:val="24"/>
          <w:szCs w:val="24"/>
          <w:highlight w:val="none"/>
          <w14:textFill>
            <w14:solidFill>
              <w14:schemeClr w14:val="tx1"/>
            </w14:solidFill>
          </w14:textFill>
        </w:rPr>
        <w:t>条和第</w:t>
      </w:r>
      <w:r>
        <w:rPr>
          <w:rFonts w:ascii="仿宋" w:hAnsi="仿宋" w:eastAsia="仿宋" w:cs="仿宋"/>
          <w:color w:val="000000" w:themeColor="text1"/>
          <w:sz w:val="24"/>
          <w:szCs w:val="24"/>
          <w:highlight w:val="none"/>
          <w14:textFill>
            <w14:solidFill>
              <w14:schemeClr w14:val="tx1"/>
            </w14:solidFill>
          </w14:textFill>
        </w:rPr>
        <w:t>74</w:t>
      </w:r>
      <w:r>
        <w:rPr>
          <w:rFonts w:hint="eastAsia" w:ascii="仿宋" w:hAnsi="仿宋" w:eastAsia="仿宋" w:cs="仿宋"/>
          <w:color w:val="000000" w:themeColor="text1"/>
          <w:sz w:val="24"/>
          <w:szCs w:val="24"/>
          <w:highlight w:val="none"/>
          <w14:textFill>
            <w14:solidFill>
              <w14:schemeClr w14:val="tx1"/>
            </w14:solidFill>
          </w14:textFill>
        </w:rPr>
        <w:t>条规定向对方当事人提出费用补偿和（或）工期顺延的要求。</w:t>
      </w:r>
    </w:p>
    <w:p w14:paraId="2134BB1E">
      <w:pPr>
        <w:pStyle w:val="11"/>
        <w:tabs>
          <w:tab w:val="left" w:pos="2160"/>
        </w:tabs>
        <w:spacing w:before="192" w:beforeLines="80" w:line="360" w:lineRule="auto"/>
        <w:ind w:left="1575" w:leftChars="750" w:firstLine="104" w:firstLineChars="43"/>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1.49  </w:t>
      </w:r>
      <w:r>
        <w:rPr>
          <w:rFonts w:hint="eastAsia" w:ascii="仿宋" w:hAnsi="仿宋" w:eastAsia="仿宋" w:cs="仿宋"/>
          <w:b/>
          <w:bCs/>
          <w:color w:val="000000" w:themeColor="text1"/>
          <w:sz w:val="24"/>
          <w:szCs w:val="24"/>
          <w:highlight w:val="none"/>
          <w14:textFill>
            <w14:solidFill>
              <w14:schemeClr w14:val="tx1"/>
            </w14:solidFill>
          </w14:textFill>
        </w:rPr>
        <w:t>现场签证：</w:t>
      </w:r>
      <w:r>
        <w:rPr>
          <w:rFonts w:hint="eastAsia" w:ascii="仿宋" w:hAnsi="仿宋" w:eastAsia="仿宋" w:cs="仿宋"/>
          <w:color w:val="000000" w:themeColor="text1"/>
          <w:sz w:val="24"/>
          <w:szCs w:val="24"/>
          <w:highlight w:val="none"/>
          <w14:textFill>
            <w14:solidFill>
              <w14:schemeClr w14:val="tx1"/>
            </w14:solidFill>
          </w14:textFill>
        </w:rPr>
        <w:t>指合同双方当事人按照第</w:t>
      </w:r>
      <w:r>
        <w:rPr>
          <w:rFonts w:ascii="仿宋" w:hAnsi="仿宋" w:eastAsia="仿宋" w:cs="仿宋"/>
          <w:color w:val="000000" w:themeColor="text1"/>
          <w:sz w:val="24"/>
          <w:szCs w:val="24"/>
          <w:highlight w:val="none"/>
          <w14:textFill>
            <w14:solidFill>
              <w14:schemeClr w14:val="tx1"/>
            </w14:solidFill>
          </w14:textFill>
        </w:rPr>
        <w:t>14.2</w:t>
      </w:r>
      <w:r>
        <w:rPr>
          <w:rFonts w:hint="eastAsia" w:ascii="仿宋" w:hAnsi="仿宋" w:eastAsia="仿宋" w:cs="仿宋"/>
          <w:color w:val="000000" w:themeColor="text1"/>
          <w:sz w:val="24"/>
          <w:szCs w:val="24"/>
          <w:highlight w:val="none"/>
          <w14:textFill>
            <w14:solidFill>
              <w14:schemeClr w14:val="tx1"/>
            </w14:solidFill>
          </w14:textFill>
        </w:rPr>
        <w:t>款约定的指定人选根据第</w:t>
      </w:r>
      <w:r>
        <w:rPr>
          <w:rFonts w:ascii="仿宋" w:hAnsi="仿宋" w:eastAsia="仿宋" w:cs="仿宋"/>
          <w:color w:val="000000" w:themeColor="text1"/>
          <w:sz w:val="24"/>
          <w:szCs w:val="24"/>
          <w:highlight w:val="none"/>
          <w14:textFill>
            <w14:solidFill>
              <w14:schemeClr w14:val="tx1"/>
            </w14:solidFill>
          </w14:textFill>
        </w:rPr>
        <w:t>75</w:t>
      </w:r>
      <w:r>
        <w:rPr>
          <w:rFonts w:hint="eastAsia" w:ascii="仿宋" w:hAnsi="仿宋" w:eastAsia="仿宋" w:cs="仿宋"/>
          <w:color w:val="000000" w:themeColor="text1"/>
          <w:sz w:val="24"/>
          <w:szCs w:val="24"/>
          <w:highlight w:val="none"/>
          <w14:textFill>
            <w14:solidFill>
              <w14:schemeClr w14:val="tx1"/>
            </w14:solidFill>
          </w14:textFill>
        </w:rPr>
        <w:t>条规定就施工过程中涉及的责任事件所作的签认证明。</w:t>
      </w:r>
    </w:p>
    <w:p w14:paraId="0B368A29">
      <w:pPr>
        <w:pStyle w:val="11"/>
        <w:tabs>
          <w:tab w:val="left" w:pos="2160"/>
        </w:tabs>
        <w:spacing w:before="192" w:beforeLines="80" w:line="360" w:lineRule="auto"/>
        <w:ind w:firstLine="1581" w:firstLineChars="656"/>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1.50  </w:t>
      </w:r>
      <w:r>
        <w:rPr>
          <w:rFonts w:hint="eastAsia" w:ascii="仿宋" w:hAnsi="仿宋" w:eastAsia="仿宋" w:cs="仿宋"/>
          <w:b/>
          <w:bCs/>
          <w:color w:val="000000" w:themeColor="text1"/>
          <w:sz w:val="24"/>
          <w:szCs w:val="24"/>
          <w:highlight w:val="none"/>
          <w14:textFill>
            <w14:solidFill>
              <w14:schemeClr w14:val="tx1"/>
            </w14:solidFill>
          </w14:textFill>
        </w:rPr>
        <w:t>不可抗力：</w:t>
      </w:r>
      <w:r>
        <w:rPr>
          <w:rFonts w:hint="eastAsia" w:ascii="仿宋" w:hAnsi="仿宋" w:eastAsia="仿宋" w:cs="仿宋"/>
          <w:color w:val="000000" w:themeColor="text1"/>
          <w:sz w:val="24"/>
          <w:szCs w:val="24"/>
          <w:highlight w:val="none"/>
          <w14:textFill>
            <w14:solidFill>
              <w14:schemeClr w14:val="tx1"/>
            </w14:solidFill>
          </w14:textFill>
        </w:rPr>
        <w:t>指不能预见、不能避免并不能克服的客观情况。</w:t>
      </w:r>
    </w:p>
    <w:p w14:paraId="38A22B36">
      <w:pPr>
        <w:pStyle w:val="11"/>
        <w:tabs>
          <w:tab w:val="left" w:pos="2160"/>
        </w:tabs>
        <w:spacing w:before="192" w:beforeLines="80" w:line="360" w:lineRule="auto"/>
        <w:ind w:left="1576"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1.51  </w:t>
      </w:r>
      <w:r>
        <w:rPr>
          <w:rFonts w:hint="eastAsia" w:ascii="仿宋" w:hAnsi="仿宋" w:eastAsia="仿宋" w:cs="仿宋"/>
          <w:b/>
          <w:bCs/>
          <w:color w:val="000000" w:themeColor="text1"/>
          <w:sz w:val="24"/>
          <w:szCs w:val="24"/>
          <w:highlight w:val="none"/>
          <w14:textFill>
            <w14:solidFill>
              <w14:schemeClr w14:val="tx1"/>
            </w14:solidFill>
          </w14:textFill>
        </w:rPr>
        <w:t>竣工验收：</w:t>
      </w:r>
      <w:r>
        <w:rPr>
          <w:rFonts w:hint="eastAsia" w:ascii="仿宋" w:hAnsi="仿宋" w:eastAsia="仿宋" w:cs="仿宋"/>
          <w:color w:val="000000" w:themeColor="text1"/>
          <w:sz w:val="24"/>
          <w:szCs w:val="24"/>
          <w:highlight w:val="none"/>
          <w14:textFill>
            <w14:solidFill>
              <w14:schemeClr w14:val="tx1"/>
            </w14:solidFill>
          </w14:textFill>
        </w:rPr>
        <w:t>指承包人完成了全部合同工作后，发包人按照合同要求进行的验收。</w:t>
      </w:r>
    </w:p>
    <w:p w14:paraId="3EC09AB0">
      <w:pPr>
        <w:pStyle w:val="11"/>
        <w:tabs>
          <w:tab w:val="left" w:pos="2160"/>
        </w:tabs>
        <w:spacing w:before="192" w:beforeLines="80" w:line="360" w:lineRule="auto"/>
        <w:ind w:left="1576"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1.52  </w:t>
      </w:r>
      <w:r>
        <w:rPr>
          <w:rFonts w:hint="eastAsia" w:ascii="仿宋" w:hAnsi="仿宋" w:eastAsia="仿宋" w:cs="仿宋"/>
          <w:b/>
          <w:bCs/>
          <w:color w:val="000000" w:themeColor="text1"/>
          <w:sz w:val="24"/>
          <w:szCs w:val="24"/>
          <w:highlight w:val="none"/>
          <w14:textFill>
            <w14:solidFill>
              <w14:schemeClr w14:val="tx1"/>
            </w14:solidFill>
          </w14:textFill>
        </w:rPr>
        <w:t>国家验收：</w:t>
      </w:r>
      <w:r>
        <w:rPr>
          <w:rFonts w:hint="eastAsia" w:ascii="仿宋" w:hAnsi="仿宋" w:eastAsia="仿宋" w:cs="仿宋"/>
          <w:color w:val="000000" w:themeColor="text1"/>
          <w:sz w:val="24"/>
          <w:szCs w:val="24"/>
          <w:highlight w:val="none"/>
          <w14:textFill>
            <w14:solidFill>
              <w14:schemeClr w14:val="tx1"/>
            </w14:solidFill>
          </w14:textFill>
        </w:rPr>
        <w:t>指政府部门根据法律和政策等有关规定，针对发包人全面组织实施的整个工程正式交付投运前的验收。</w:t>
      </w:r>
    </w:p>
    <w:p w14:paraId="74A89DB5">
      <w:pPr>
        <w:pStyle w:val="11"/>
        <w:tabs>
          <w:tab w:val="left" w:pos="2160"/>
        </w:tabs>
        <w:spacing w:before="192" w:beforeLines="80"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1.53  </w:t>
      </w:r>
      <w:r>
        <w:rPr>
          <w:rFonts w:hint="eastAsia" w:ascii="仿宋" w:hAnsi="仿宋" w:eastAsia="仿宋" w:cs="仿宋"/>
          <w:b/>
          <w:bCs/>
          <w:color w:val="000000" w:themeColor="text1"/>
          <w:sz w:val="24"/>
          <w:szCs w:val="24"/>
          <w:highlight w:val="none"/>
          <w14:textFill>
            <w14:solidFill>
              <w14:schemeClr w14:val="tx1"/>
            </w14:solidFill>
          </w14:textFill>
        </w:rPr>
        <w:t>书面形式：</w:t>
      </w:r>
      <w:r>
        <w:rPr>
          <w:rFonts w:hint="eastAsia" w:ascii="仿宋" w:hAnsi="仿宋" w:eastAsia="仿宋" w:cs="仿宋"/>
          <w:color w:val="000000" w:themeColor="text1"/>
          <w:sz w:val="24"/>
          <w:szCs w:val="24"/>
          <w:highlight w:val="none"/>
          <w14:textFill>
            <w14:solidFill>
              <w14:schemeClr w14:val="tx1"/>
            </w14:solidFill>
          </w14:textFill>
        </w:rPr>
        <w:t>指合同文件、信函、电报、电传、传真、电子数据交换文件、电子邮件等可以有形地表现所载内容的形式。合同双方当事人可在专用条款中注明所采用的书面形式。</w:t>
      </w:r>
    </w:p>
    <w:p w14:paraId="6C7F7A13">
      <w:pPr>
        <w:pStyle w:val="11"/>
        <w:tabs>
          <w:tab w:val="left" w:pos="2160"/>
        </w:tabs>
        <w:spacing w:before="192" w:beforeLines="80" w:line="360" w:lineRule="auto"/>
        <w:ind w:firstLine="1581" w:firstLineChars="656"/>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1.54  </w:t>
      </w:r>
      <w:r>
        <w:rPr>
          <w:rFonts w:hint="eastAsia" w:ascii="仿宋" w:hAnsi="仿宋" w:eastAsia="仿宋" w:cs="仿宋"/>
          <w:b/>
          <w:bCs/>
          <w:color w:val="000000" w:themeColor="text1"/>
          <w:sz w:val="24"/>
          <w:szCs w:val="24"/>
          <w:highlight w:val="none"/>
          <w14:textFill>
            <w14:solidFill>
              <w14:schemeClr w14:val="tx1"/>
            </w14:solidFill>
          </w14:textFill>
        </w:rPr>
        <w:t>国家：</w:t>
      </w:r>
      <w:r>
        <w:rPr>
          <w:rFonts w:hint="eastAsia" w:ascii="仿宋" w:hAnsi="仿宋" w:eastAsia="仿宋" w:cs="仿宋"/>
          <w:color w:val="000000" w:themeColor="text1"/>
          <w:sz w:val="24"/>
          <w:szCs w:val="24"/>
          <w:highlight w:val="none"/>
          <w14:textFill>
            <w14:solidFill>
              <w14:schemeClr w14:val="tx1"/>
            </w14:solidFill>
          </w14:textFill>
        </w:rPr>
        <w:t>指中华人民共和国。</w:t>
      </w:r>
    </w:p>
    <w:p w14:paraId="2E5C27DC">
      <w:pPr>
        <w:tabs>
          <w:tab w:val="left" w:pos="162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77593A0">
      <w:pPr>
        <w:pStyle w:val="4"/>
        <w:numPr>
          <w:ilvl w:val="0"/>
          <w:numId w:val="0"/>
        </w:numPr>
        <w:tabs>
          <w:tab w:val="left" w:pos="420"/>
          <w:tab w:val="clear" w:pos="360"/>
        </w:tabs>
        <w:ind w:left="720" w:hanging="720"/>
        <w:rPr>
          <w:rFonts w:ascii="仿宋" w:hAnsi="仿宋" w:eastAsia="仿宋"/>
          <w:bCs w:val="0"/>
          <w:color w:val="000000" w:themeColor="text1"/>
          <w:sz w:val="24"/>
          <w:szCs w:val="24"/>
          <w:highlight w:val="none"/>
          <w14:textFill>
            <w14:solidFill>
              <w14:schemeClr w14:val="tx1"/>
            </w14:solidFill>
          </w14:textFill>
        </w:rPr>
      </w:pPr>
      <w:bookmarkStart w:id="43" w:name="_Toc469383981"/>
      <w:bookmarkStart w:id="44" w:name="_Toc10624821"/>
      <w:r>
        <w:rPr>
          <w:rFonts w:ascii="仿宋" w:hAnsi="仿宋" w:eastAsia="仿宋" w:cs="仿宋"/>
          <w:bCs w:val="0"/>
          <w:color w:val="000000" w:themeColor="text1"/>
          <w:sz w:val="24"/>
          <w:szCs w:val="24"/>
          <w:highlight w:val="none"/>
          <w14:textFill>
            <w14:solidFill>
              <w14:schemeClr w14:val="tx1"/>
            </w14:solidFill>
          </w14:textFill>
        </w:rPr>
        <w:t xml:space="preserve">2  </w:t>
      </w:r>
      <w:r>
        <w:rPr>
          <w:rFonts w:hint="eastAsia" w:ascii="仿宋" w:hAnsi="仿宋" w:eastAsia="仿宋" w:cs="仿宋"/>
          <w:bCs w:val="0"/>
          <w:color w:val="000000" w:themeColor="text1"/>
          <w:sz w:val="24"/>
          <w:szCs w:val="24"/>
          <w:highlight w:val="none"/>
          <w14:textFill>
            <w14:solidFill>
              <w14:schemeClr w14:val="tx1"/>
            </w14:solidFill>
          </w14:textFill>
        </w:rPr>
        <w:t>合同文件及解释</w:t>
      </w:r>
      <w:bookmarkEnd w:id="43"/>
      <w:bookmarkEnd w:id="44"/>
    </w:p>
    <w:p w14:paraId="60A4FD42">
      <w:pPr>
        <w:pStyle w:val="11"/>
        <w:tabs>
          <w:tab w:val="left" w:pos="1202"/>
        </w:tabs>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2.1                                                                                 </w:t>
      </w:r>
    </w:p>
    <w:p w14:paraId="50B22419">
      <w:pPr>
        <w:pStyle w:val="11"/>
        <w:tabs>
          <w:tab w:val="left" w:pos="1202"/>
          <w:tab w:val="left" w:pos="1620"/>
          <w:tab w:val="left" w:pos="1800"/>
          <w:tab w:val="left" w:pos="2160"/>
        </w:tabs>
        <w:spacing w:line="360" w:lineRule="auto"/>
        <w:ind w:firstLine="1459" w:firstLineChars="695"/>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39" name="文本框 39"/>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2FF82277">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upright="1"/>
                    </wps:wsp>
                  </a:graphicData>
                </a:graphic>
              </wp:anchor>
            </w:drawing>
          </mc:Choice>
          <mc:Fallback>
            <w:pict>
              <v:shape id="_x0000_s1026"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liLa9UAAAAIAQAADwAAAAAAAAABACAAAAAiAAAAZHJzL2Rvd25yZXYueG1s&#10;UEsBAhQAFAAAAAgAh07iQA2Pe9bCAQAAeAMAAA4AAAAAAAAAAQAgAAAAJAEAAGRycy9lMm9Eb2Mu&#10;eG1sUEsFBgAAAAAGAAYAWQEAAFgFAAAAAA==&#10;">
                <v:fill on="t" focussize="0,0"/>
                <v:stroke on="f"/>
                <v:imagedata o:title=""/>
                <o:lock v:ext="edit" aspectratio="f"/>
                <v:textbox>
                  <w:txbxContent>
                    <w:p w14:paraId="2FF82277">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本合同条款的标题和旁注不构成合同的组成部分。</w:t>
      </w:r>
    </w:p>
    <w:p w14:paraId="386A6886">
      <w:pPr>
        <w:pStyle w:val="11"/>
        <w:tabs>
          <w:tab w:val="left" w:pos="1202"/>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2.2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9256C98">
      <w:pPr>
        <w:pStyle w:val="11"/>
        <w:tabs>
          <w:tab w:val="left" w:pos="132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553B31C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upright="1"/>
                    </wps:wsp>
                  </a:graphicData>
                </a:graphic>
              </wp:anchor>
            </w:drawing>
          </mc:Choice>
          <mc:Fallback>
            <w:pict>
              <v:shape id="_x0000_s1026"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EBU71gAA&#10;AAkBAAAPAAAAAAAAAAEAIAAAACIAAABkcnMvZG93bnJldi54bWxQSwECFAAUAAAACACHTuJA/cCV&#10;q64BAABPAwAADgAAAAAAAAABACAAAAAlAQAAZHJzL2Uyb0RvYy54bWxQSwUGAAAAAAYABgBZAQAA&#10;RQUAAAAA&#10;">
                <v:fill on="f" focussize="0,0"/>
                <v:stroke on="f"/>
                <v:imagedata o:title=""/>
                <o:lock v:ext="edit" aspectratio="f"/>
                <v:textbox>
                  <w:txbxContent>
                    <w:p w14:paraId="553B31C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下列组成本合同的文件是一个合同整体，彼此应当能相互解释，互为说明。当出现相互矛盾时，组成本合同文件的优先解释顺序如下：</w:t>
      </w:r>
    </w:p>
    <w:p w14:paraId="35D7A65D">
      <w:pPr>
        <w:pStyle w:val="11"/>
        <w:numPr>
          <w:ilvl w:val="0"/>
          <w:numId w:val="4"/>
        </w:numPr>
        <w:spacing w:line="360" w:lineRule="auto"/>
        <w:ind w:firstLine="54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履行本合同的相关补充协议（含工程洽商记录、会议纪要、工程变更、现场签</w:t>
      </w:r>
    </w:p>
    <w:p w14:paraId="4DF91819">
      <w:pPr>
        <w:pStyle w:val="11"/>
        <w:spacing w:line="360" w:lineRule="auto"/>
        <w:ind w:left="162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证、等修正文件）；</w:t>
      </w:r>
    </w:p>
    <w:p w14:paraId="3DCEAE31">
      <w:pPr>
        <w:pStyle w:val="11"/>
        <w:numPr>
          <w:ilvl w:val="0"/>
          <w:numId w:val="4"/>
        </w:numPr>
        <w:tabs>
          <w:tab w:val="left" w:pos="1620"/>
        </w:tabs>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协议书；</w:t>
      </w:r>
    </w:p>
    <w:p w14:paraId="73F11DEE">
      <w:pPr>
        <w:pStyle w:val="11"/>
        <w:numPr>
          <w:ilvl w:val="0"/>
          <w:numId w:val="4"/>
        </w:numPr>
        <w:spacing w:line="360" w:lineRule="auto"/>
        <w:ind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中标通知书（适用于招标工程）；</w:t>
      </w:r>
    </w:p>
    <w:p w14:paraId="561E7866">
      <w:pPr>
        <w:pStyle w:val="11"/>
        <w:numPr>
          <w:ilvl w:val="0"/>
          <w:numId w:val="4"/>
        </w:numPr>
        <w:tabs>
          <w:tab w:val="left" w:pos="1620"/>
        </w:tabs>
        <w:spacing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承包人投标文件及其附件（含评标期间的澄清文件和补充资料）（适用于招标工程）；确认的工程量清单报价单或施工图预算书（适用于非招标工程）；</w:t>
      </w:r>
    </w:p>
    <w:p w14:paraId="6613344E">
      <w:pPr>
        <w:pStyle w:val="11"/>
        <w:numPr>
          <w:ilvl w:val="0"/>
          <w:numId w:val="4"/>
        </w:numPr>
        <w:spacing w:line="360" w:lineRule="auto"/>
        <w:ind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专用条款；</w:t>
      </w:r>
    </w:p>
    <w:p w14:paraId="2E9869A5">
      <w:pPr>
        <w:pStyle w:val="11"/>
        <w:numPr>
          <w:ilvl w:val="0"/>
          <w:numId w:val="4"/>
        </w:numPr>
        <w:spacing w:line="360" w:lineRule="auto"/>
        <w:ind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通用条款；</w:t>
      </w:r>
    </w:p>
    <w:p w14:paraId="08CC2750">
      <w:pPr>
        <w:pStyle w:val="11"/>
        <w:numPr>
          <w:ilvl w:val="0"/>
          <w:numId w:val="4"/>
        </w:numPr>
        <w:spacing w:line="360" w:lineRule="auto"/>
        <w:ind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标准、规范及有关技术文件；</w:t>
      </w:r>
    </w:p>
    <w:p w14:paraId="1FEFCFB0">
      <w:pPr>
        <w:pStyle w:val="11"/>
        <w:numPr>
          <w:ilvl w:val="0"/>
          <w:numId w:val="4"/>
        </w:numPr>
        <w:spacing w:line="360" w:lineRule="auto"/>
        <w:ind w:left="1077"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施工设计图纸；</w:t>
      </w:r>
    </w:p>
    <w:p w14:paraId="4F1A4F18">
      <w:pPr>
        <w:pStyle w:val="11"/>
        <w:numPr>
          <w:ilvl w:val="0"/>
          <w:numId w:val="4"/>
        </w:numPr>
        <w:spacing w:line="360" w:lineRule="auto"/>
        <w:ind w:left="1077"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招标文件（包括补充、修改、澄清的文件、招标图纸、答疑纪要、工程量清单</w:t>
      </w:r>
    </w:p>
    <w:p w14:paraId="0E96CA86">
      <w:pPr>
        <w:pStyle w:val="11"/>
        <w:spacing w:line="360" w:lineRule="auto"/>
        <w:ind w:left="1617"/>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及总说明等）；</w:t>
      </w:r>
    </w:p>
    <w:p w14:paraId="174C92A8">
      <w:pPr>
        <w:pStyle w:val="11"/>
        <w:numPr>
          <w:ilvl w:val="0"/>
          <w:numId w:val="4"/>
        </w:numPr>
        <w:spacing w:line="360" w:lineRule="auto"/>
        <w:ind w:left="1077"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专用条款约定的其他文件。</w:t>
      </w:r>
    </w:p>
    <w:p w14:paraId="416D5936">
      <w:pPr>
        <w:ind w:left="1197" w:leftChars="570"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上述各项合同文件包括合同当事人就该项合同文件所作出的补充和修改，属于同一类</w:t>
      </w:r>
    </w:p>
    <w:p w14:paraId="4B0E0D2F">
      <w:pPr>
        <w:ind w:left="1197" w:leftChars="570"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内容的文件，应以最新签署的为准。</w:t>
      </w:r>
    </w:p>
    <w:p w14:paraId="36ADBA59">
      <w:pPr>
        <w:pStyle w:val="11"/>
        <w:tabs>
          <w:tab w:val="left" w:pos="540"/>
          <w:tab w:val="left" w:pos="1202"/>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753F832">
      <w:pPr>
        <w:pStyle w:val="11"/>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7E5143B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upright="1"/>
                    </wps:wsp>
                  </a:graphicData>
                </a:graphic>
              </wp:anchor>
            </w:drawing>
          </mc:Choice>
          <mc:Fallback>
            <w:pict>
              <v:shape id="_x0000_s1026"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glE4&#10;Sa8BAABPAwAADgAAAAAAAAABACAAAAAkAQAAZHJzL2Uyb0RvYy54bWxQSwUGAAAAAAYABgBZAQAA&#10;RQUAAAAA&#10;">
                <v:fill on="f" focussize="0,0"/>
                <v:stroke on="f"/>
                <v:imagedata o:title=""/>
                <o:lock v:ext="edit" aspectratio="f"/>
                <v:textbox>
                  <w:txbxContent>
                    <w:p w14:paraId="7E5143B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000000" w:themeColor="text1"/>
          <w:sz w:val="24"/>
          <w:szCs w:val="24"/>
          <w:highlight w:val="none"/>
          <w14:textFill>
            <w14:solidFill>
              <w14:schemeClr w14:val="tx1"/>
            </w14:solidFill>
          </w14:textFill>
        </w:rPr>
        <w:t>23.2</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24.2</w:t>
      </w:r>
      <w:r>
        <w:rPr>
          <w:rFonts w:hint="eastAsia" w:ascii="仿宋" w:hAnsi="仿宋" w:eastAsia="仿宋" w:cs="仿宋"/>
          <w:color w:val="000000" w:themeColor="text1"/>
          <w:sz w:val="24"/>
          <w:szCs w:val="24"/>
          <w:highlight w:val="none"/>
          <w14:textFill>
            <w14:solidFill>
              <w14:schemeClr w14:val="tx1"/>
            </w14:solidFill>
          </w14:textFill>
        </w:rPr>
        <w:t>款规定职权作出解释。如合同任何一方当事人不同意监理工程师或造价工程师作出的解释，按照第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条规定处理。</w:t>
      </w:r>
    </w:p>
    <w:p w14:paraId="3BEC6B4A">
      <w:pPr>
        <w:spacing w:line="360" w:lineRule="auto"/>
        <w:jc w:val="left"/>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B1960CA">
      <w:pPr>
        <w:pStyle w:val="4"/>
        <w:numPr>
          <w:ilvl w:val="0"/>
          <w:numId w:val="0"/>
        </w:numPr>
        <w:tabs>
          <w:tab w:val="left" w:pos="420"/>
          <w:tab w:val="clear" w:pos="360"/>
        </w:tabs>
        <w:ind w:left="720"/>
        <w:rPr>
          <w:rFonts w:ascii="仿宋" w:hAnsi="仿宋" w:eastAsia="仿宋"/>
          <w:bCs w:val="0"/>
          <w:color w:val="000000" w:themeColor="text1"/>
          <w:sz w:val="24"/>
          <w:szCs w:val="24"/>
          <w:highlight w:val="none"/>
          <w14:textFill>
            <w14:solidFill>
              <w14:schemeClr w14:val="tx1"/>
            </w14:solidFill>
          </w14:textFill>
        </w:rPr>
      </w:pPr>
      <w:bookmarkStart w:id="45" w:name="_Toc10624822"/>
      <w:bookmarkStart w:id="46" w:name="_Toc469383982"/>
      <w:r>
        <w:rPr>
          <w:rFonts w:ascii="仿宋" w:hAnsi="仿宋" w:eastAsia="仿宋" w:cs="仿宋"/>
          <w:bCs w:val="0"/>
          <w:color w:val="000000" w:themeColor="text1"/>
          <w:sz w:val="24"/>
          <w:szCs w:val="24"/>
          <w:highlight w:val="none"/>
          <w14:textFill>
            <w14:solidFill>
              <w14:schemeClr w14:val="tx1"/>
            </w14:solidFill>
          </w14:textFill>
        </w:rPr>
        <w:t xml:space="preserve">3  </w:t>
      </w:r>
      <w:r>
        <w:rPr>
          <w:rFonts w:hint="eastAsia" w:ascii="仿宋" w:hAnsi="仿宋" w:eastAsia="仿宋" w:cs="仿宋"/>
          <w:bCs w:val="0"/>
          <w:color w:val="000000" w:themeColor="text1"/>
          <w:sz w:val="24"/>
          <w:szCs w:val="24"/>
          <w:highlight w:val="none"/>
          <w14:textFill>
            <w14:solidFill>
              <w14:schemeClr w14:val="tx1"/>
            </w14:solidFill>
          </w14:textFill>
        </w:rPr>
        <w:t>阅读、理解与接受</w:t>
      </w:r>
      <w:bookmarkEnd w:id="45"/>
      <w:bookmarkEnd w:id="46"/>
    </w:p>
    <w:p w14:paraId="6C5C881B">
      <w:pPr>
        <w:tabs>
          <w:tab w:val="left" w:pos="1260"/>
        </w:tabs>
        <w:spacing w:before="240" w:beforeLines="100"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3.1 </w:t>
      </w:r>
    </w:p>
    <w:p w14:paraId="38A363F3">
      <w:pPr>
        <w:pStyle w:val="11"/>
        <w:tabs>
          <w:tab w:val="left" w:pos="540"/>
          <w:tab w:val="left" w:pos="1202"/>
        </w:tabs>
        <w:spacing w:line="360" w:lineRule="auto"/>
        <w:ind w:left="1440" w:leftChars="685" w:hanging="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1EB1056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upright="1"/>
                    </wps:wsp>
                  </a:graphicData>
                </a:graphic>
              </wp:anchor>
            </w:drawing>
          </mc:Choice>
          <mc:Fallback>
            <w:pict>
              <v:shape id="_x0000_s1026"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pNlRzVAAAA&#10;CAEAAA8AAAAAAAAAAQAgAAAAIgAAAGRycy9kb3ducmV2LnhtbFBLAQIUABQAAAAIAIdO4kDJ32ze&#10;rgEAAE8DAAAOAAAAAAAAAAEAIAAAACQBAABkcnMvZTJvRG9jLnhtbFBLBQYAAAAABgAGAFkBAABE&#10;BQAAAAA=&#10;">
                <v:fill on="f" focussize="0,0"/>
                <v:stroke on="f"/>
                <v:imagedata o:title=""/>
                <o:lock v:ext="edit" aspectratio="f"/>
                <v:textbox>
                  <w:txbxContent>
                    <w:p w14:paraId="1EB1056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合同双方当事人应认真阅读和理解本合同的全部内容。除合同双方当事人同意修改外，本合同一旦订立，视为合同双方当事人已全面接受本合同的所有条款。</w:t>
      </w:r>
    </w:p>
    <w:p w14:paraId="64C2B2E1">
      <w:pPr>
        <w:pStyle w:val="11"/>
        <w:tabs>
          <w:tab w:val="left" w:pos="2160"/>
        </w:tabs>
        <w:spacing w:before="192" w:beforeLines="80" w:line="360" w:lineRule="auto"/>
        <w:ind w:left="1418" w:hanging="1417" w:hangingChars="675"/>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0233434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upright="1"/>
                    </wps:wsp>
                  </a:graphicData>
                </a:graphic>
              </wp:anchor>
            </w:drawing>
          </mc:Choice>
          <mc:Fallback>
            <w:pict>
              <v:shape id="_x0000_s102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kXlQ7Y&#10;AAAACgEAAA8AAAAAAAAAAQAgAAAAIgAAAGRycy9kb3ducmV2LnhtbFBLAQIUABQAAAAIAIdO4kBG&#10;LzDVrgEAAE8DAAAOAAAAAAAAAAEAIAAAACcBAABkcnMvZTJvRG9jLnhtbFBLBQYAAAAABgAGAFkB&#10;AABHBQAAAAA=&#10;">
                <v:fill on="f" focussize="0,0"/>
                <v:stroke on="f"/>
                <v:imagedata o:title=""/>
                <o:lock v:ext="edit" aspectratio="f"/>
                <v:textbox>
                  <w:txbxContent>
                    <w:p w14:paraId="0233434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5D5A9B5">
      <w:pPr>
        <w:pStyle w:val="11"/>
        <w:tabs>
          <w:tab w:val="left" w:pos="2160"/>
        </w:tabs>
        <w:spacing w:before="192" w:beforeLines="80" w:line="360" w:lineRule="auto"/>
        <w:ind w:left="1618" w:leftChars="741" w:hanging="62" w:hangingChars="2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7428B319">
      <w:pPr>
        <w:pStyle w:val="11"/>
        <w:adjustRightInd w:val="0"/>
        <w:snapToGrid w:val="0"/>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8673FE0">
      <w:pPr>
        <w:pStyle w:val="4"/>
        <w:numPr>
          <w:ilvl w:val="0"/>
          <w:numId w:val="0"/>
        </w:numPr>
        <w:tabs>
          <w:tab w:val="left" w:pos="420"/>
          <w:tab w:val="clear" w:pos="360"/>
        </w:tabs>
        <w:ind w:left="720"/>
        <w:rPr>
          <w:rFonts w:ascii="仿宋" w:hAnsi="仿宋" w:eastAsia="仿宋"/>
          <w:bCs w:val="0"/>
          <w:color w:val="000000" w:themeColor="text1"/>
          <w:sz w:val="24"/>
          <w:szCs w:val="24"/>
          <w:highlight w:val="none"/>
          <w14:textFill>
            <w14:solidFill>
              <w14:schemeClr w14:val="tx1"/>
            </w14:solidFill>
          </w14:textFill>
        </w:rPr>
      </w:pPr>
      <w:bookmarkStart w:id="47" w:name="_Toc10624823"/>
      <w:bookmarkStart w:id="48" w:name="_Toc469383983"/>
      <w:r>
        <w:rPr>
          <w:rFonts w:ascii="仿宋" w:hAnsi="仿宋" w:eastAsia="仿宋" w:cs="仿宋"/>
          <w:bCs w:val="0"/>
          <w:color w:val="000000" w:themeColor="text1"/>
          <w:sz w:val="24"/>
          <w:szCs w:val="24"/>
          <w:highlight w:val="none"/>
          <w14:textFill>
            <w14:solidFill>
              <w14:schemeClr w14:val="tx1"/>
            </w14:solidFill>
          </w14:textFill>
        </w:rPr>
        <w:t xml:space="preserve">4  </w:t>
      </w:r>
      <w:r>
        <w:rPr>
          <w:rFonts w:hint="eastAsia" w:ascii="仿宋" w:hAnsi="仿宋" w:eastAsia="仿宋" w:cs="仿宋"/>
          <w:bCs w:val="0"/>
          <w:color w:val="000000" w:themeColor="text1"/>
          <w:sz w:val="24"/>
          <w:szCs w:val="24"/>
          <w:highlight w:val="none"/>
          <w14:textFill>
            <w14:solidFill>
              <w14:schemeClr w14:val="tx1"/>
            </w14:solidFill>
          </w14:textFill>
        </w:rPr>
        <w:t>语言及适用的法律、标准与规范</w:t>
      </w:r>
      <w:bookmarkEnd w:id="47"/>
      <w:bookmarkEnd w:id="48"/>
    </w:p>
    <w:p w14:paraId="5DBC0583">
      <w:pPr>
        <w:tabs>
          <w:tab w:val="left" w:pos="1320"/>
        </w:tabs>
        <w:spacing w:line="360" w:lineRule="auto"/>
        <w:ind w:right="-15" w:rightChars="-7"/>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4.1                         </w:t>
      </w:r>
    </w:p>
    <w:p w14:paraId="236938E3">
      <w:pPr>
        <w:tabs>
          <w:tab w:val="left" w:pos="1620"/>
        </w:tabs>
        <w:spacing w:line="360" w:lineRule="auto"/>
        <w:ind w:left="2156" w:right="-7" w:hanging="2156" w:hangingChars="89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语言文字</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本合同所使用的语言文字为中文（汉语）。</w:t>
      </w:r>
    </w:p>
    <w:p w14:paraId="44355A6F">
      <w:pPr>
        <w:tabs>
          <w:tab w:val="left" w:pos="1620"/>
        </w:tabs>
        <w:spacing w:line="360" w:lineRule="auto"/>
        <w:ind w:left="1579" w:leftChars="752" w:firstLine="117" w:firstLineChars="4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对于必须使用外文表达的专用术语等，应附有中文注释。合同当事人在合同中使用两种以上语言时，汉语为优先解释和说明合同的语言。</w:t>
      </w:r>
    </w:p>
    <w:p w14:paraId="71C6A7F1">
      <w:pPr>
        <w:tabs>
          <w:tab w:val="left" w:pos="1320"/>
        </w:tabs>
        <w:spacing w:line="360" w:lineRule="auto"/>
        <w:ind w:right="-7"/>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3711FC38">
      <w:pPr>
        <w:pStyle w:val="15"/>
        <w:ind w:left="1617" w:leftChars="770" w:firstLine="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4892EC89">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upright="1"/>
                    </wps:wsp>
                  </a:graphicData>
                </a:graphic>
              </wp:anchor>
            </w:drawing>
          </mc:Choice>
          <mc:Fallback>
            <w:pict>
              <v:shape id="_x0000_s1026"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HCaz1AAAAAgB&#10;AAAPAAAAAAAAAAEAIAAAACIAAABkcnMvZG93bnJldi54bWxQSwECFAAUAAAACACHTuJAVoffeq0B&#10;AABQAwAADgAAAAAAAAABACAAAAAjAQAAZHJzL2Uyb0RvYy54bWxQSwUGAAAAAAYABgBZAQAAQgUA&#10;AAAA&#10;">
                <v:fill on="f" focussize="0,0"/>
                <v:stroke on="f"/>
                <v:imagedata o:title=""/>
                <o:lock v:ext="edit" aspectratio="f"/>
                <v:textbox>
                  <w:txbxContent>
                    <w:p w14:paraId="4892EC89">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本合同适用的法律为中华人民共和国的现行法律、行政法规、部门规章和合同工程所在地的地方性法规、地方政府规章、行政规范性文件。</w:t>
      </w:r>
    </w:p>
    <w:p w14:paraId="52B556D6">
      <w:pPr>
        <w:tabs>
          <w:tab w:val="left" w:pos="1320"/>
        </w:tabs>
        <w:spacing w:line="360" w:lineRule="auto"/>
        <w:ind w:right="-7"/>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4D9B6A92">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14:paraId="7A73571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05747FC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upright="1"/>
                    </wps:wsp>
                  </a:graphicData>
                </a:graphic>
              </wp:anchor>
            </w:drawing>
          </mc:Choice>
          <mc:Fallback>
            <w:pict>
              <v:shape id="_x0000_s1026"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gi47vVAAAA&#10;BwEAAA8AAAAAAAAAAQAgAAAAIgAAAGRycy9kb3ducmV2LnhtbFBLAQIUABQAAAAIAIdO4kDgC5/p&#10;rgEAAFADAAAOAAAAAAAAAAEAIAAAACQBAABkcnMvZTJvRG9jLnhtbFBLBQYAAAAABgAGAFkBAABE&#10;BQAAAAA=&#10;">
                <v:fill on="f" focussize="0,0"/>
                <v:stroke on="f"/>
                <v:imagedata o:title=""/>
                <o:lock v:ext="edit" aspectratio="f"/>
                <v:textbox>
                  <w:txbxContent>
                    <w:p w14:paraId="7A73571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05747FC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本合同适用的标准与规范为国家、行业和广东省的标准与规范或规程，以及发包人在合同中要求使用的标准与规范。</w:t>
      </w:r>
    </w:p>
    <w:p w14:paraId="18DB6A36">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000000" w:themeColor="text1"/>
          <w:sz w:val="24"/>
          <w:szCs w:val="24"/>
          <w:highlight w:val="none"/>
          <w14:textFill>
            <w14:solidFill>
              <w14:schemeClr w14:val="tx1"/>
            </w14:solidFill>
          </w14:textFill>
        </w:rPr>
        <w:t xml:space="preserve">   </w:t>
      </w:r>
    </w:p>
    <w:p w14:paraId="77A34DB5">
      <w:p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584F52F0">
      <w:pPr>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F407A75">
      <w:pPr>
        <w:pStyle w:val="4"/>
        <w:numPr>
          <w:ilvl w:val="0"/>
          <w:numId w:val="0"/>
        </w:numPr>
        <w:tabs>
          <w:tab w:val="left" w:pos="420"/>
          <w:tab w:val="clear" w:pos="360"/>
        </w:tabs>
        <w:ind w:left="720"/>
        <w:rPr>
          <w:rFonts w:ascii="仿宋" w:hAnsi="仿宋" w:eastAsia="仿宋"/>
          <w:bCs w:val="0"/>
          <w:color w:val="000000" w:themeColor="text1"/>
          <w:sz w:val="24"/>
          <w:szCs w:val="24"/>
          <w:highlight w:val="none"/>
          <w14:textFill>
            <w14:solidFill>
              <w14:schemeClr w14:val="tx1"/>
            </w14:solidFill>
          </w14:textFill>
        </w:rPr>
      </w:pPr>
      <w:bookmarkStart w:id="49" w:name="_Toc10624824"/>
      <w:bookmarkStart w:id="50" w:name="_Toc469383984"/>
      <w:r>
        <w:rPr>
          <w:rFonts w:ascii="仿宋" w:hAnsi="仿宋" w:eastAsia="仿宋" w:cs="仿宋"/>
          <w:bCs w:val="0"/>
          <w:color w:val="000000" w:themeColor="text1"/>
          <w:sz w:val="24"/>
          <w:szCs w:val="24"/>
          <w:highlight w:val="none"/>
          <w14:textFill>
            <w14:solidFill>
              <w14:schemeClr w14:val="tx1"/>
            </w14:solidFill>
          </w14:textFill>
        </w:rPr>
        <w:t xml:space="preserve">5  </w:t>
      </w:r>
      <w:r>
        <w:rPr>
          <w:rFonts w:hint="eastAsia" w:ascii="仿宋" w:hAnsi="仿宋" w:eastAsia="仿宋" w:cs="仿宋"/>
          <w:bCs w:val="0"/>
          <w:color w:val="000000" w:themeColor="text1"/>
          <w:sz w:val="24"/>
          <w:szCs w:val="24"/>
          <w:highlight w:val="none"/>
          <w14:textFill>
            <w14:solidFill>
              <w14:schemeClr w14:val="tx1"/>
            </w14:solidFill>
          </w14:textFill>
        </w:rPr>
        <w:t>施工设计图纸</w:t>
      </w:r>
      <w:bookmarkEnd w:id="49"/>
      <w:bookmarkEnd w:id="50"/>
    </w:p>
    <w:p w14:paraId="2E7F1440">
      <w:pPr>
        <w:pStyle w:val="11"/>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5.1 </w:t>
      </w:r>
    </w:p>
    <w:p w14:paraId="576A0671">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6E20E9A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upright="1"/>
                    </wps:wsp>
                  </a:graphicData>
                </a:graphic>
              </wp:anchor>
            </w:drawing>
          </mc:Choice>
          <mc:Fallback>
            <w:pict>
              <v:shape id="_x0000_s1026"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guxZtYAAAAJ&#10;AQAADwAAAAAAAAABACAAAAAiAAAAZHJzL2Rvd25yZXYueG1sUEsBAhQAFAAAAAgAh07iQK5cs/Ss&#10;AQAATwMAAA4AAAAAAAAAAQAgAAAAJQEAAGRycy9lMm9Eb2MueG1sUEsFBgAAAAAGAAYAWQEAAEMF&#10;AAAAAA==&#10;">
                <v:fill on="f" focussize="0,0"/>
                <v:stroke on="f"/>
                <v:imagedata o:title=""/>
                <o:lock v:ext="edit" aspectratio="f"/>
                <v:textbox>
                  <w:txbxContent>
                    <w:p w14:paraId="6E20E9A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000000" w:themeColor="text1"/>
          <w:sz w:val="24"/>
          <w:szCs w:val="24"/>
          <w:highlight w:val="none"/>
          <w14:textFill>
            <w14:solidFill>
              <w14:schemeClr w14:val="tx1"/>
            </w14:solidFill>
          </w14:textFill>
        </w:rPr>
        <w:t>36.3</w:t>
      </w:r>
      <w:r>
        <w:rPr>
          <w:rFonts w:hint="eastAsia" w:ascii="仿宋" w:hAnsi="仿宋" w:eastAsia="仿宋" w:cs="仿宋"/>
          <w:color w:val="000000" w:themeColor="text1"/>
          <w:sz w:val="24"/>
          <w:szCs w:val="24"/>
          <w:highlight w:val="none"/>
          <w14:textFill>
            <w14:solidFill>
              <w14:schemeClr w14:val="tx1"/>
            </w14:solidFill>
          </w14:textFill>
        </w:rPr>
        <w:t>款规定处理。</w:t>
      </w:r>
      <w:r>
        <w:rPr>
          <w:rFonts w:ascii="仿宋" w:hAnsi="仿宋" w:eastAsia="仿宋" w:cs="仿宋"/>
          <w:color w:val="000000" w:themeColor="text1"/>
          <w:sz w:val="24"/>
          <w:szCs w:val="24"/>
          <w:highlight w:val="none"/>
          <w14:textFill>
            <w14:solidFill>
              <w14:schemeClr w14:val="tx1"/>
            </w14:solidFill>
          </w14:textFill>
        </w:rPr>
        <w:t xml:space="preserve"> </w:t>
      </w:r>
    </w:p>
    <w:p w14:paraId="5192EAF0">
      <w:pPr>
        <w:pStyle w:val="11"/>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B57E55E">
      <w:pPr>
        <w:pStyle w:val="15"/>
        <w:tabs>
          <w:tab w:val="left" w:pos="4970"/>
        </w:tabs>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7DD2B3BD">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upright="1"/>
                    </wps:wsp>
                  </a:graphicData>
                </a:graphic>
              </wp:anchor>
            </w:drawing>
          </mc:Choice>
          <mc:Fallback>
            <w:pict>
              <v:shape id="_x0000_s1026"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ivt2NQAAAAIAQAA&#10;DwAAAAAAAAABACAAAAAiAAAAZHJzL2Rvd25yZXYueG1sUEsBAhQAFAAAAAgAh07iQOmtRnKrAQAA&#10;TwMAAA4AAAAAAAAAAQAgAAAAIwEAAGRycy9lMm9Eb2MueG1sUEsFBgAAAAAGAAYAWQEAAEAFAAAA&#10;AA==&#10;">
                <v:fill on="f" focussize="0,0"/>
                <v:stroke on="f"/>
                <v:imagedata o:title=""/>
                <o:lock v:ext="edit" aspectratio="f"/>
                <v:textbox>
                  <w:txbxContent>
                    <w:p w14:paraId="7DD2B3BD">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27C05A5A">
      <w:pPr>
        <w:tabs>
          <w:tab w:val="left" w:pos="497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p>
    <w:p w14:paraId="122BA675">
      <w:pPr>
        <w:tabs>
          <w:tab w:val="left" w:pos="497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F995E52">
      <w:pPr>
        <w:tabs>
          <w:tab w:val="left" w:pos="497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4A5B55D7">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upright="1"/>
                    </wps:wsp>
                  </a:graphicData>
                </a:graphic>
              </wp:anchor>
            </w:drawing>
          </mc:Choice>
          <mc:Fallback>
            <w:pict>
              <v:shape id="_x0000_s1026"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DNajTE&#10;rgEAAE8DAAAOAAAAAAAAAAEAIAAAACQBAABkcnMvZTJvRG9jLnhtbFBLBQYAAAAABgAGAFkBAABE&#10;BQAAAAA=&#10;">
                <v:fill on="f" focussize="0,0"/>
                <v:stroke on="f"/>
                <v:imagedata o:title=""/>
                <o:lock v:ext="edit" aspectratio="f"/>
                <v:textbox>
                  <w:txbxContent>
                    <w:p w14:paraId="4A5B55D7">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457F765F">
      <w:pPr>
        <w:tabs>
          <w:tab w:val="left" w:pos="497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BBA8830">
      <w:pPr>
        <w:tabs>
          <w:tab w:val="left" w:pos="497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34F6753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upright="1"/>
                    </wps:wsp>
                  </a:graphicData>
                </a:graphic>
              </wp:anchor>
            </w:drawing>
          </mc:Choice>
          <mc:Fallback>
            <w:pict>
              <v:shape id="_x0000_s1026"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C1ZT1L&#10;rgEAAE8DAAAOAAAAAAAAAAEAIAAAACQBAABkcnMvZTJvRG9jLnhtbFBLBQYAAAAABgAGAFkBAABE&#10;BQAAAAA=&#10;">
                <v:fill on="f" focussize="0,0"/>
                <v:stroke on="f"/>
                <v:imagedata o:title=""/>
                <o:lock v:ext="edit" aspectratio="f"/>
                <v:textbox>
                  <w:txbxContent>
                    <w:p w14:paraId="34F6753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70ED0DA3">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083B081">
      <w:pPr>
        <w:tabs>
          <w:tab w:val="left" w:pos="497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407C051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upright="1"/>
                    </wps:wsp>
                  </a:graphicData>
                </a:graphic>
              </wp:anchor>
            </w:drawing>
          </mc:Choice>
          <mc:Fallback>
            <w:pict>
              <v:shape id="_x0000_s1026"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C5Gpxa&#10;rgEAAE8DAAAOAAAAAAAAAAEAIAAAACQBAABkcnMvZTJvRG9jLnhtbFBLBQYAAAAABgAGAFkBAABE&#10;BQAAAAA=&#10;">
                <v:fill on="f" focussize="0,0"/>
                <v:stroke on="f"/>
                <v:imagedata o:title=""/>
                <o:lock v:ext="edit" aspectratio="f"/>
                <v:textbox>
                  <w:txbxContent>
                    <w:p w14:paraId="407C051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施工期间，承包人和监理工程师均应在施工现场保留一套完整的包括第</w:t>
      </w:r>
      <w:r>
        <w:rPr>
          <w:rFonts w:ascii="仿宋" w:hAnsi="仿宋" w:eastAsia="仿宋" w:cs="仿宋"/>
          <w:color w:val="000000" w:themeColor="text1"/>
          <w:sz w:val="24"/>
          <w:szCs w:val="24"/>
          <w:highlight w:val="none"/>
          <w14:textFill>
            <w14:solidFill>
              <w14:schemeClr w14:val="tx1"/>
            </w14:solidFill>
          </w14:textFill>
        </w:rPr>
        <w:t>5.1</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5.2</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5.3</w:t>
      </w:r>
      <w:r>
        <w:rPr>
          <w:rFonts w:hint="eastAsia" w:ascii="仿宋" w:hAnsi="仿宋" w:eastAsia="仿宋" w:cs="仿宋"/>
          <w:color w:val="000000" w:themeColor="text1"/>
          <w:sz w:val="24"/>
          <w:szCs w:val="24"/>
          <w:highlight w:val="none"/>
          <w14:textFill>
            <w14:solidFill>
              <w14:schemeClr w14:val="tx1"/>
            </w14:solidFill>
          </w14:textFill>
        </w:rPr>
        <w:t>款规定内容的施工设计图纸供实施合同工程过程需要时使用。本合同终止后，除承包人存档需要的施工设计图纸外，承包人应将全部施工设计图纸退还给发包人。</w:t>
      </w:r>
    </w:p>
    <w:p w14:paraId="09236C61">
      <w:pPr>
        <w:tabs>
          <w:tab w:val="left" w:pos="1620"/>
        </w:tabs>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41F4749D">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51" w:name="_Toc469383985"/>
      <w:bookmarkStart w:id="52" w:name="_Toc10624825"/>
      <w:r>
        <w:rPr>
          <w:rFonts w:ascii="仿宋" w:hAnsi="仿宋" w:eastAsia="仿宋" w:cs="仿宋"/>
          <w:color w:val="000000" w:themeColor="text1"/>
          <w:sz w:val="24"/>
          <w:szCs w:val="24"/>
          <w:highlight w:val="none"/>
          <w14:textFill>
            <w14:solidFill>
              <w14:schemeClr w14:val="tx1"/>
            </w14:solidFill>
          </w14:textFill>
        </w:rPr>
        <w:t xml:space="preserve">6  </w:t>
      </w:r>
      <w:r>
        <w:rPr>
          <w:rFonts w:hint="eastAsia" w:ascii="仿宋" w:hAnsi="仿宋" w:eastAsia="仿宋" w:cs="仿宋"/>
          <w:color w:val="000000" w:themeColor="text1"/>
          <w:sz w:val="24"/>
          <w:szCs w:val="24"/>
          <w:highlight w:val="none"/>
          <w14:textFill>
            <w14:solidFill>
              <w14:schemeClr w14:val="tx1"/>
            </w14:solidFill>
          </w14:textFill>
        </w:rPr>
        <w:t>通讯联络</w:t>
      </w:r>
      <w:bookmarkEnd w:id="51"/>
      <w:bookmarkEnd w:id="52"/>
    </w:p>
    <w:p w14:paraId="6C3689B0">
      <w:pPr>
        <w:pStyle w:val="11"/>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6.1   </w:t>
      </w:r>
    </w:p>
    <w:p w14:paraId="36553D1D">
      <w:pPr>
        <w:tabs>
          <w:tab w:val="left" w:pos="1620"/>
        </w:tabs>
        <w:spacing w:line="360" w:lineRule="auto"/>
        <w:ind w:left="2156" w:hanging="2156" w:hangingChars="89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通讯形式</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本合同中无论何处涉及到各方之间的申请、批准、确认、同意、决定、核实、通知、</w:t>
      </w:r>
    </w:p>
    <w:p w14:paraId="4FB09A16">
      <w:pPr>
        <w:tabs>
          <w:tab w:val="left" w:pos="1620"/>
        </w:tabs>
        <w:spacing w:line="360" w:lineRule="auto"/>
        <w:ind w:left="2156" w:hanging="2156" w:hangingChars="89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任命、指令、要求、意见、证明、证件或表示同意、否定等的通讯（含派人面交、</w:t>
      </w:r>
    </w:p>
    <w:p w14:paraId="7D0530E6">
      <w:pPr>
        <w:tabs>
          <w:tab w:val="left" w:pos="1620"/>
        </w:tabs>
        <w:spacing w:line="360" w:lineRule="auto"/>
        <w:ind w:left="2148" w:hanging="2148" w:hangingChars="89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邮寄、电子传输等），均应采用书面形式，且只有在对方当事人收到后方能生效。</w:t>
      </w:r>
    </w:p>
    <w:p w14:paraId="1D2A5F14">
      <w:pPr>
        <w:pStyle w:val="11"/>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BBF486C">
      <w:pPr>
        <w:pStyle w:val="11"/>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EC99D8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upright="1"/>
                    </wps:wsp>
                  </a:graphicData>
                </a:graphic>
              </wp:anchor>
            </w:drawing>
          </mc:Choice>
          <mc:Fallback>
            <w:pict>
              <v:shape id="_x0000_s1026"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O9Pr1AAAAAcB&#10;AAAPAAAAAAAAAAEAIAAAACIAAABkcnMvZG93bnJldi54bWxQSwECFAAUAAAACACHTuJA3/Ht260B&#10;AABPAwAADgAAAAAAAAABACAAAAAjAQAAZHJzL2Uyb0RvYy54bWxQSwUGAAAAAAYABgBZAQAAQgUA&#10;AAAA&#10;">
                <v:fill on="f" focussize="0,0"/>
                <v:stroke on="f"/>
                <v:imagedata o:title=""/>
                <o:lock v:ext="edit" aspectratio="f"/>
                <v:textbox>
                  <w:txbxContent>
                    <w:p w14:paraId="4EC99D8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合同中无论何处涉及到各方之间的通讯都不应无理扣压或拖延。合同双方当事人</w:t>
      </w:r>
    </w:p>
    <w:p w14:paraId="48EEC62D">
      <w:pPr>
        <w:pStyle w:val="11"/>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应在专用条款中约定各方通讯地址和收件人，并按照约定期限内送达指定地点和接收人。</w:t>
      </w:r>
    </w:p>
    <w:p w14:paraId="645A4E12">
      <w:pPr>
        <w:pStyle w:val="11"/>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收件人应在通讯回执上签署姓名和时间。一方当事人拒绝签收另一方当事人通讯，另一方当事人以特快专递、挂号信等专用条款约定的方式将通讯送至通讯地址的，视为送达。</w:t>
      </w:r>
    </w:p>
    <w:p w14:paraId="7EC37F19">
      <w:pPr>
        <w:adjustRightInd w:val="0"/>
        <w:snapToGrid w:val="0"/>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31B4F41">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53" w:name="_Toc10624826"/>
      <w:bookmarkStart w:id="54" w:name="_Toc469383986"/>
      <w:r>
        <w:rPr>
          <w:rFonts w:ascii="仿宋" w:hAnsi="仿宋" w:eastAsia="仿宋" w:cs="仿宋"/>
          <w:color w:val="000000" w:themeColor="text1"/>
          <w:sz w:val="24"/>
          <w:szCs w:val="24"/>
          <w:highlight w:val="none"/>
          <w14:textFill>
            <w14:solidFill>
              <w14:schemeClr w14:val="tx1"/>
            </w14:solidFill>
          </w14:textFill>
        </w:rPr>
        <w:t xml:space="preserve">7  </w:t>
      </w:r>
      <w:r>
        <w:rPr>
          <w:rFonts w:hint="eastAsia" w:ascii="仿宋" w:hAnsi="仿宋" w:eastAsia="仿宋" w:cs="仿宋"/>
          <w:color w:val="000000" w:themeColor="text1"/>
          <w:sz w:val="24"/>
          <w:szCs w:val="24"/>
          <w:highlight w:val="none"/>
          <w14:textFill>
            <w14:solidFill>
              <w14:schemeClr w14:val="tx1"/>
            </w14:solidFill>
          </w14:textFill>
        </w:rPr>
        <w:t>工程分包</w:t>
      </w:r>
      <w:bookmarkEnd w:id="53"/>
      <w:bookmarkEnd w:id="54"/>
    </w:p>
    <w:p w14:paraId="3824F443">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04A3674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604FB20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_x0000_s1026"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nQ7VdcA&#10;AAAKAQAADwAAAAAAAAABACAAAAAiAAAAZHJzL2Rvd25yZXYueG1sUEsBAhQAFAAAAAgAh07iQORm&#10;vqiuAQAAUAMAAA4AAAAAAAAAAQAgAAAAJgEAAGRycy9lMm9Eb2MueG1sUEsFBgAAAAAGAAYAWQEA&#10;AEYFAAAAAA==&#10;">
                <v:fill on="f" focussize="0,0"/>
                <v:stroke on="f"/>
                <v:imagedata o:title=""/>
                <o:lock v:ext="edit" aspectratio="f"/>
                <v:textbox>
                  <w:txbxContent>
                    <w:p w14:paraId="04A3674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604FB20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7.1   </w:t>
      </w:r>
    </w:p>
    <w:p w14:paraId="52CC442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承包人应自己实施、完成合同工程的主体结构。承包人不得将其承包的全部工程或将其肢解后以分包的名义转包给第三方，也不得将合同工程主体结构、关键性工作分包给第三方。</w:t>
      </w:r>
    </w:p>
    <w:p w14:paraId="700E5534">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7BF84FEB">
                            <w:pPr>
                              <w:spacing w:line="240" w:lineRule="exact"/>
                              <w:rPr>
                                <w:rFonts w:ascii="楷体_GB2312" w:hAnsi="宋体" w:eastAsia="楷体_GB2312" w:cs="Times New Roman"/>
                                <w:b/>
                                <w:bCs/>
                                <w:color w:val="000000"/>
                                <w:sz w:val="18"/>
                                <w:szCs w:val="18"/>
                              </w:rPr>
                            </w:pPr>
                          </w:p>
                          <w:p w14:paraId="2B6781B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5DD4BF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upright="1"/>
                    </wps:wsp>
                  </a:graphicData>
                </a:graphic>
              </wp:anchor>
            </w:drawing>
          </mc:Choice>
          <mc:Fallback>
            <w:pict>
              <v:shape id="_x0000_s102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M4tS/XAAAA&#10;CgEAAA8AAAAAAAAAAQAgAAAAIgAAAGRycy9kb3ducmV2LnhtbFBLAQIUABQAAAAIAIdO4kByW5GU&#10;rAEAAFADAAAOAAAAAAAAAAEAIAAAACYBAABkcnMvZTJvRG9jLnhtbFBLBQYAAAAABgAGAFkBAABE&#10;BQAAAAA=&#10;">
                <v:fill on="f" focussize="0,0"/>
                <v:stroke on="f"/>
                <v:imagedata o:title=""/>
                <o:lock v:ext="edit" aspectratio="f"/>
                <v:textbox>
                  <w:txbxContent>
                    <w:p w14:paraId="7BF84FEB">
                      <w:pPr>
                        <w:spacing w:line="240" w:lineRule="exact"/>
                        <w:rPr>
                          <w:rFonts w:ascii="楷体_GB2312" w:hAnsi="宋体" w:eastAsia="楷体_GB2312" w:cs="Times New Roman"/>
                          <w:b/>
                          <w:bCs/>
                          <w:color w:val="000000"/>
                          <w:sz w:val="18"/>
                          <w:szCs w:val="18"/>
                        </w:rPr>
                      </w:pPr>
                    </w:p>
                    <w:p w14:paraId="2B6781B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5DD4BF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7.2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187C628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承包人可依法将部分工程分包给具有相应分包资质的分包人，但未经发包人同意，承包人不得将工程的任何部分或任何工作分包给第三方。下列情况则属例外：</w:t>
      </w:r>
    </w:p>
    <w:p w14:paraId="4B65E398">
      <w:pPr>
        <w:pStyle w:val="11"/>
        <w:numPr>
          <w:ilvl w:val="0"/>
          <w:numId w:val="5"/>
        </w:numPr>
        <w:adjustRightInd w:val="0"/>
        <w:snapToGrid w:val="0"/>
        <w:spacing w:line="360" w:lineRule="auto"/>
        <w:ind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施工劳务作业分包；</w:t>
      </w:r>
    </w:p>
    <w:p w14:paraId="746D3E53">
      <w:pPr>
        <w:pStyle w:val="11"/>
        <w:numPr>
          <w:ilvl w:val="0"/>
          <w:numId w:val="5"/>
        </w:numPr>
        <w:adjustRightInd w:val="0"/>
        <w:snapToGrid w:val="0"/>
        <w:spacing w:line="360" w:lineRule="auto"/>
        <w:ind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按照合同约定的标准购买材料和工程设备；</w:t>
      </w:r>
    </w:p>
    <w:p w14:paraId="270DE83C">
      <w:pPr>
        <w:pStyle w:val="11"/>
        <w:numPr>
          <w:ilvl w:val="0"/>
          <w:numId w:val="5"/>
        </w:numPr>
        <w:adjustRightInd w:val="0"/>
        <w:snapToGrid w:val="0"/>
        <w:spacing w:line="360" w:lineRule="auto"/>
        <w:ind w:left="1077" w:firstLine="53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合同中已指定的分包工程。</w:t>
      </w:r>
    </w:p>
    <w:p w14:paraId="660134CB">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F4D2A6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518DAD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upright="1"/>
                    </wps:wsp>
                  </a:graphicData>
                </a:graphic>
              </wp:anchor>
            </w:drawing>
          </mc:Choice>
          <mc:Fallback>
            <w:pict>
              <v:shape id="_x0000_s1026"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Ik35w1AAAAAcB&#10;AAAPAAAAAAAAAAEAIAAAACIAAABkcnMvZG93bnJldi54bWxQSwECFAAUAAAACACHTuJAl/V6B60B&#10;AABQAwAADgAAAAAAAAABACAAAAAjAQAAZHJzL2Uyb0RvYy54bWxQSwUGAAAAAAYABgBZAQAAQgUA&#10;AAAA&#10;">
                <v:fill on="f" focussize="0,0"/>
                <v:stroke on="f"/>
                <v:imagedata o:title=""/>
                <o:lock v:ext="edit" aspectratio="f"/>
                <v:textbox>
                  <w:txbxContent>
                    <w:p w14:paraId="518DAD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承包人分包工程的，应与分包人签订分包合同，并在分包合同签订后的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天内向发包人和监理工程师、造价工程师各提交一份分包合同。承包人有义务禁止分包人将分包工程再次分包。</w:t>
      </w:r>
    </w:p>
    <w:p w14:paraId="3039F2CF">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ADF65A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upright="1"/>
                    </wps:wsp>
                  </a:graphicData>
                </a:graphic>
              </wp:anchor>
            </w:drawing>
          </mc:Choice>
          <mc:Fallback>
            <w:pict>
              <v:shape id="_x0000_s1026"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iAVyPXAAAA&#10;CgEAAA8AAAAAAAAAAQAgAAAAIgAAAGRycy9kb3ducmV2LnhtbFBLAQIUABQAAAAIAIdO4kAt8TVC&#10;rAEAAE8DAAAOAAAAAAAAAAEAIAAAACYBAABkcnMvZTJvRG9jLnhtbFBLBQYAAAAABgAGAFkBAABE&#10;BQAAAAA=&#10;">
                <v:fill on="f" focussize="0,0"/>
                <v:stroke on="f"/>
                <v:imagedata o:title=""/>
                <o:lock v:ext="edit" aspectratio="f"/>
                <v:textbox>
                  <w:txbxContent>
                    <w:p w14:paraId="2ADF65A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7.4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DD8447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分包工程款由承包人与分包人结算。除合同另有约定或取得承包人的同意外，发包人应将分包工程款按专用条款约定的支付方式全部支付给承包人，禁止发包人直接向分包人支付任何工程款。</w:t>
      </w:r>
    </w:p>
    <w:p w14:paraId="4A63792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如发包人有要求时，承包人应提供能证明自己已向分包人支付其分包工程款等证明资料。否则，发包人有权直接向分包人支付承包人应支付而未支付的分包工程款，并在承包人得到的工程款中扣除。</w:t>
      </w:r>
    </w:p>
    <w:p w14:paraId="4ADF70DD">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E032CA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upright="1"/>
                    </wps:wsp>
                  </a:graphicData>
                </a:graphic>
              </wp:anchor>
            </w:drawing>
          </mc:Choice>
          <mc:Fallback>
            <w:pict>
              <v:shape id="_x0000_s1026"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w+3LXAAAA&#10;CgEAAA8AAAAAAAAAAQAgAAAAIgAAAGRycy9kb3ducmV2LnhtbFBLAQIUABQAAAAIAIdO4kBV/jzN&#10;rAEAAE8DAAAOAAAAAAAAAAEAIAAAACYBAABkcnMvZTJvRG9jLnhtbFBLBQYAAAAABgAGAFkBAABE&#10;BQAAAAA=&#10;">
                <v:fill on="f" focussize="0,0"/>
                <v:stroke on="f"/>
                <v:imagedata o:title=""/>
                <o:lock v:ext="edit" aspectratio="f"/>
                <v:textbox>
                  <w:txbxContent>
                    <w:p w14:paraId="0E032CA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7.5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FDE420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工程分包不能免除承包人应承担的任何责任和应履行的任何义务。承包人应在分包场地派驻相应管理人员保证本合同的履行。</w:t>
      </w:r>
    </w:p>
    <w:p w14:paraId="5D435A0F">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分包人应对分包工程负责。分包人的任何违约行为或疏忽导致工程损坏、损害或给发包人造成损失的，承包人应承担连带责任。</w:t>
      </w:r>
    </w:p>
    <w:p w14:paraId="3B98AA8E">
      <w:pPr>
        <w:pStyle w:val="11"/>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5F9B87E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upright="1"/>
                    </wps:wsp>
                  </a:graphicData>
                </a:graphic>
              </wp:anchor>
            </w:drawing>
          </mc:Choice>
          <mc:Fallback>
            <w:pict>
              <v:shape id="_x0000_s1026"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zHMrWAAAA&#10;CQEAAA8AAAAAAAAAAQAgAAAAIgAAAGRycy9kb3ducmV2LnhtbFBLAQIUABQAAAAIAIdO4kDah1LJ&#10;rQEAAE8DAAAOAAAAAAAAAAEAIAAAACUBAABkcnMvZTJvRG9jLnhtbFBLBQYAAAAABgAGAFkBAABE&#10;BQAAAAA=&#10;">
                <v:fill on="f" focussize="0,0"/>
                <v:stroke on="f"/>
                <v:imagedata o:title=""/>
                <o:lock v:ext="edit" aspectratio="f"/>
                <v:textbox>
                  <w:txbxContent>
                    <w:p w14:paraId="5F9B87E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7.6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7B5EB35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无论何种原因，当本合同终止时，分包人与承包人签订的分包合同也随即终止。承包人应在本合同终止前向分包人支付分包人应得所有款项。</w:t>
      </w:r>
    </w:p>
    <w:p w14:paraId="493B8729">
      <w:pPr>
        <w:pStyle w:val="11"/>
        <w:tabs>
          <w:tab w:val="left" w:pos="1260"/>
        </w:tabs>
        <w:adjustRightInd w:val="0"/>
        <w:snapToGrid w:val="0"/>
        <w:spacing w:before="120" w:beforeLines="50"/>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4BC311E">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55" w:name="_Toc469383987"/>
      <w:bookmarkStart w:id="56" w:name="_Toc10624827"/>
      <w:r>
        <w:rPr>
          <w:rFonts w:ascii="仿宋" w:hAnsi="仿宋" w:eastAsia="仿宋" w:cs="仿宋"/>
          <w:color w:val="000000" w:themeColor="text1"/>
          <w:sz w:val="24"/>
          <w:szCs w:val="24"/>
          <w:highlight w:val="none"/>
          <w14:textFill>
            <w14:solidFill>
              <w14:schemeClr w14:val="tx1"/>
            </w14:solidFill>
          </w14:textFill>
        </w:rPr>
        <w:t xml:space="preserve">8  </w:t>
      </w:r>
      <w:r>
        <w:rPr>
          <w:rFonts w:hint="eastAsia" w:ascii="仿宋" w:hAnsi="仿宋" w:eastAsia="仿宋" w:cs="仿宋"/>
          <w:color w:val="000000" w:themeColor="text1"/>
          <w:sz w:val="24"/>
          <w:szCs w:val="24"/>
          <w:highlight w:val="none"/>
          <w14:textFill>
            <w14:solidFill>
              <w14:schemeClr w14:val="tx1"/>
            </w14:solidFill>
          </w14:textFill>
        </w:rPr>
        <w:t>现场查勘</w:t>
      </w:r>
      <w:bookmarkEnd w:id="55"/>
      <w:bookmarkEnd w:id="56"/>
    </w:p>
    <w:p w14:paraId="3BD6C010">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4C42849">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upright="1"/>
                    </wps:wsp>
                  </a:graphicData>
                </a:graphic>
              </wp:anchor>
            </w:drawing>
          </mc:Choice>
          <mc:Fallback>
            <w:pict>
              <v:shape id="_x0000_s1026"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moEmP2AAA&#10;AAoBAAAPAAAAAAAAAAEAIAAAACIAAABkcnMvZG93bnJldi54bWxQSwECFAAUAAAACACHTuJABFs0&#10;MKwBAABPAwAADgAAAAAAAAABACAAAAAnAQAAZHJzL2Uyb0RvYy54bWxQSwUGAAAAAAYABgBZAQAA&#10;RQUAAAAA&#10;">
                <v:fill on="f" focussize="0,0"/>
                <v:stroke on="f"/>
                <v:imagedata o:title=""/>
                <o:lock v:ext="edit" aspectratio="f"/>
                <v:textbox>
                  <w:txbxContent>
                    <w:p w14:paraId="54C42849">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8.1                                                                                </w:t>
      </w:r>
    </w:p>
    <w:p w14:paraId="41FB36A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发包人应按照第</w:t>
      </w:r>
      <w:r>
        <w:rPr>
          <w:rFonts w:ascii="仿宋" w:hAnsi="仿宋" w:eastAsia="仿宋" w:cs="仿宋"/>
          <w:color w:val="000000" w:themeColor="text1"/>
          <w:sz w:val="24"/>
          <w:szCs w:val="24"/>
          <w:highlight w:val="none"/>
          <w14:textFill>
            <w14:solidFill>
              <w14:schemeClr w14:val="tx1"/>
            </w14:solidFill>
          </w14:textFill>
        </w:rPr>
        <w:t>19.2</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42DCD4BB">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8.2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838C18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07EBD6C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upright="1"/>
                    </wps:wsp>
                  </a:graphicData>
                </a:graphic>
              </wp:anchor>
            </w:drawing>
          </mc:Choice>
          <mc:Fallback>
            <w:pict>
              <v:shape id="_x0000_s1026"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WmKUfUAAAABwEA&#10;AA8AAAAAAAAAAQAgAAAAIgAAAGRycy9kb3ducmV2LnhtbFBLAQIUABQAAAAIAIdO4kBYZgckrAEA&#10;AE8DAAAOAAAAAAAAAAEAIAAAACMBAABkcnMvZTJvRG9jLnhtbFBLBQYAAAAABgAGAFkBAABBBQAA&#10;AAA=&#10;">
                <v:fill on="f" focussize="0,0"/>
                <v:stroke on="f"/>
                <v:imagedata o:title=""/>
                <o:lock v:ext="edit" aspectratio="f"/>
                <v:textbox>
                  <w:txbxContent>
                    <w:p w14:paraId="07EBD6C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承包人应依据发包人按照第</w:t>
      </w:r>
      <w:r>
        <w:rPr>
          <w:rFonts w:ascii="仿宋" w:hAnsi="仿宋" w:eastAsia="仿宋" w:cs="仿宋"/>
          <w:color w:val="000000" w:themeColor="text1"/>
          <w:sz w:val="24"/>
          <w:szCs w:val="24"/>
          <w:highlight w:val="none"/>
          <w14:textFill>
            <w14:solidFill>
              <w14:schemeClr w14:val="tx1"/>
            </w14:solidFill>
          </w14:textFill>
        </w:rPr>
        <w:t>19.2</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）点规定提供的资料和自己对现场查勘来编制投标文件，并对发包人提供上述资料的理解、推断和应用负责。</w:t>
      </w:r>
      <w:r>
        <w:rPr>
          <w:rFonts w:ascii="仿宋" w:hAnsi="仿宋" w:eastAsia="仿宋" w:cs="仿宋"/>
          <w:color w:val="000000" w:themeColor="text1"/>
          <w:sz w:val="24"/>
          <w:szCs w:val="24"/>
          <w:highlight w:val="none"/>
          <w14:textFill>
            <w14:solidFill>
              <w14:schemeClr w14:val="tx1"/>
            </w14:solidFill>
          </w14:textFill>
        </w:rPr>
        <w:t>因承包人未能充分查勘、了解</w:t>
      </w:r>
      <w:r>
        <w:rPr>
          <w:rFonts w:hint="eastAsia" w:ascii="仿宋" w:hAnsi="仿宋" w:eastAsia="仿宋" w:cs="仿宋"/>
          <w:color w:val="000000" w:themeColor="text1"/>
          <w:sz w:val="24"/>
          <w:szCs w:val="24"/>
          <w:highlight w:val="none"/>
          <w14:textFill>
            <w14:solidFill>
              <w14:schemeClr w14:val="tx1"/>
            </w14:solidFill>
          </w14:textFill>
        </w:rPr>
        <w:t>以下</w:t>
      </w:r>
      <w:r>
        <w:rPr>
          <w:rFonts w:ascii="仿宋" w:hAnsi="仿宋" w:eastAsia="仿宋" w:cs="仿宋"/>
          <w:color w:val="000000" w:themeColor="text1"/>
          <w:sz w:val="24"/>
          <w:szCs w:val="24"/>
          <w:highlight w:val="none"/>
          <w14:textFill>
            <w14:solidFill>
              <w14:schemeClr w14:val="tx1"/>
            </w14:solidFill>
          </w14:textFill>
        </w:rPr>
        <w:t>情况或未能充分估计</w:t>
      </w:r>
      <w:r>
        <w:rPr>
          <w:rFonts w:hint="eastAsia" w:ascii="仿宋" w:hAnsi="仿宋" w:eastAsia="仿宋" w:cs="仿宋"/>
          <w:color w:val="000000" w:themeColor="text1"/>
          <w:sz w:val="24"/>
          <w:szCs w:val="24"/>
          <w:highlight w:val="none"/>
          <w14:textFill>
            <w14:solidFill>
              <w14:schemeClr w14:val="tx1"/>
            </w14:solidFill>
          </w14:textFill>
        </w:rPr>
        <w:t>以下</w:t>
      </w:r>
      <w:r>
        <w:rPr>
          <w:rFonts w:ascii="仿宋" w:hAnsi="仿宋" w:eastAsia="仿宋" w:cs="仿宋"/>
          <w:color w:val="000000" w:themeColor="text1"/>
          <w:sz w:val="24"/>
          <w:szCs w:val="24"/>
          <w:highlight w:val="none"/>
          <w14:textFill>
            <w14:solidFill>
              <w14:schemeClr w14:val="tx1"/>
            </w14:solidFill>
          </w14:textFill>
        </w:rPr>
        <w:t>情况所可能产生后果的，承包人承担由此增加的费用和（或）延误的工期。</w:t>
      </w:r>
      <w:r>
        <w:rPr>
          <w:rFonts w:hint="eastAsia" w:ascii="仿宋" w:hAnsi="仿宋" w:eastAsia="仿宋" w:cs="仿宋"/>
          <w:color w:val="000000" w:themeColor="text1"/>
          <w:sz w:val="24"/>
          <w:szCs w:val="24"/>
          <w:highlight w:val="none"/>
          <w14:textFill>
            <w14:solidFill>
              <w14:schemeClr w14:val="tx1"/>
            </w14:solidFill>
          </w14:textFill>
        </w:rPr>
        <w:t>承包人的投标文件应被认为已经考虑了现场及其周围环境的影响，包括但不限于以下内容：</w:t>
      </w:r>
    </w:p>
    <w:p w14:paraId="32D31B51">
      <w:pPr>
        <w:pStyle w:val="11"/>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）现场地质情况及地形地貌特征；</w:t>
      </w:r>
    </w:p>
    <w:p w14:paraId="4A22B252">
      <w:pPr>
        <w:pStyle w:val="11"/>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（2）水文和气候条件；</w:t>
      </w:r>
    </w:p>
    <w:p w14:paraId="0B1564A2">
      <w:pPr>
        <w:pStyle w:val="11"/>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（3）为实施、完成并保修合同工程所需的临时工程和措施项目；</w:t>
      </w:r>
    </w:p>
    <w:p w14:paraId="5AC13A60">
      <w:pPr>
        <w:pStyle w:val="11"/>
        <w:tabs>
          <w:tab w:val="left" w:pos="2580"/>
        </w:tabs>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（4）为实施、完成并保修合同工程所需的材料采购和加工、设备的采购，及所需的施工设备、周转性材料、人员和管理等；</w:t>
      </w:r>
    </w:p>
    <w:p w14:paraId="4F8F5063">
      <w:pPr>
        <w:pStyle w:val="11"/>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（5）场地内外的交通情况及水、电、食宿供应条件；</w:t>
      </w:r>
    </w:p>
    <w:p w14:paraId="2A537771">
      <w:pPr>
        <w:pStyle w:val="11"/>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（6）可能对投标报价有影响或起作用的其他情况。</w:t>
      </w:r>
    </w:p>
    <w:p w14:paraId="0B381192">
      <w:pPr>
        <w:pStyle w:val="11"/>
        <w:adjustRightInd w:val="0"/>
        <w:snapToGrid w:val="0"/>
        <w:ind w:right="-238"/>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CB4FEC3">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57" w:name="_Toc469383988"/>
      <w:bookmarkStart w:id="58" w:name="_Toc10624828"/>
      <w:r>
        <w:rPr>
          <w:rFonts w:ascii="仿宋" w:hAnsi="仿宋" w:eastAsia="仿宋" w:cs="仿宋"/>
          <w:color w:val="000000" w:themeColor="text1"/>
          <w:sz w:val="24"/>
          <w:szCs w:val="24"/>
          <w:highlight w:val="none"/>
          <w14:textFill>
            <w14:solidFill>
              <w14:schemeClr w14:val="tx1"/>
            </w14:solidFill>
          </w14:textFill>
        </w:rPr>
        <w:t xml:space="preserve">9  </w:t>
      </w:r>
      <w:r>
        <w:rPr>
          <w:rFonts w:hint="eastAsia" w:ascii="仿宋" w:hAnsi="仿宋" w:eastAsia="仿宋" w:cs="仿宋"/>
          <w:color w:val="000000" w:themeColor="text1"/>
          <w:sz w:val="24"/>
          <w:szCs w:val="24"/>
          <w:highlight w:val="none"/>
          <w14:textFill>
            <w14:solidFill>
              <w14:schemeClr w14:val="tx1"/>
            </w14:solidFill>
          </w14:textFill>
        </w:rPr>
        <w:t>招标错失的修正</w:t>
      </w:r>
      <w:bookmarkEnd w:id="57"/>
      <w:bookmarkEnd w:id="58"/>
    </w:p>
    <w:p w14:paraId="0DA12B33">
      <w:pPr>
        <w:pStyle w:val="11"/>
        <w:adjustRightInd w:val="0"/>
        <w:snapToGrid w:val="0"/>
        <w:spacing w:before="240" w:beforeLines="100"/>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E0F1E00">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7F74B9A6">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cOqgNcA&#10;AAAJAQAADwAAAAAAAAABACAAAAAiAAAAZHJzL2Rvd25yZXYueG1sUEsBAhQAFAAAAAgAh07iQI4u&#10;mViuAQAATwMAAA4AAAAAAAAAAQAgAAAAJgEAAGRycy9lMm9Eb2MueG1sUEsFBgAAAAAGAAYAWQEA&#10;AEYFAAAAAA==&#10;">
                <v:fill on="f" focussize="0,0"/>
                <v:stroke on="f"/>
                <v:imagedata o:title=""/>
                <o:lock v:ext="edit" aspectratio="f"/>
                <v:textbox>
                  <w:txbxContent>
                    <w:p w14:paraId="3E0F1E00">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7F74B9A6">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9.1  </w:t>
      </w:r>
    </w:p>
    <w:p w14:paraId="5E19D53B">
      <w:pPr>
        <w:pStyle w:val="11"/>
        <w:tabs>
          <w:tab w:val="left" w:pos="1980"/>
        </w:tabs>
        <w:spacing w:before="192" w:beforeLines="80" w:line="360" w:lineRule="auto"/>
        <w:ind w:left="162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发包人招标文件中的合同条款及格式，应被认为是正确的和公平的，并已包括了发包人履行本合同的全部义务，包括但不限于以下内容：</w:t>
      </w:r>
    </w:p>
    <w:p w14:paraId="378EF059">
      <w:pPr>
        <w:pStyle w:val="11"/>
        <w:tabs>
          <w:tab w:val="left" w:pos="2160"/>
        </w:tabs>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）支付工程款及其他应付款项的义务；</w:t>
      </w:r>
    </w:p>
    <w:p w14:paraId="1B5C1F67">
      <w:pPr>
        <w:pStyle w:val="11"/>
        <w:tabs>
          <w:tab w:val="left" w:pos="2160"/>
        </w:tabs>
        <w:spacing w:line="360" w:lineRule="auto"/>
        <w:ind w:left="-61" w:leftChars="-29" w:firstLine="1680" w:firstLineChars="7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）完成本合同第</w:t>
      </w:r>
      <w:r>
        <w:rPr>
          <w:rFonts w:ascii="仿宋" w:hAnsi="仿宋" w:eastAsia="仿宋" w:cs="仿宋"/>
          <w:color w:val="000000" w:themeColor="text1"/>
          <w:sz w:val="24"/>
          <w:szCs w:val="24"/>
          <w:highlight w:val="none"/>
          <w14:textFill>
            <w14:solidFill>
              <w14:schemeClr w14:val="tx1"/>
            </w14:solidFill>
          </w14:textFill>
        </w:rPr>
        <w:t>19.2</w:t>
      </w:r>
      <w:r>
        <w:rPr>
          <w:rFonts w:hint="eastAsia" w:ascii="仿宋" w:hAnsi="仿宋" w:eastAsia="仿宋" w:cs="仿宋"/>
          <w:color w:val="000000" w:themeColor="text1"/>
          <w:sz w:val="24"/>
          <w:szCs w:val="24"/>
          <w:highlight w:val="none"/>
          <w14:textFill>
            <w14:solidFill>
              <w14:schemeClr w14:val="tx1"/>
            </w14:solidFill>
          </w14:textFill>
        </w:rPr>
        <w:t>款约定工作的义务；</w:t>
      </w:r>
    </w:p>
    <w:p w14:paraId="7E48FF75">
      <w:pPr>
        <w:pStyle w:val="11"/>
        <w:tabs>
          <w:tab w:val="left" w:pos="2160"/>
        </w:tabs>
        <w:spacing w:line="360" w:lineRule="auto"/>
        <w:ind w:left="-61" w:leftChars="-29" w:firstLine="1680" w:firstLineChars="7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）修正不正确合同条款及格式的义务；</w:t>
      </w:r>
    </w:p>
    <w:p w14:paraId="5E525BA1">
      <w:pPr>
        <w:pStyle w:val="11"/>
        <w:tabs>
          <w:tab w:val="left" w:pos="2160"/>
        </w:tabs>
        <w:spacing w:line="360" w:lineRule="auto"/>
        <w:ind w:left="-61" w:leftChars="-29" w:firstLine="1680" w:firstLineChars="7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）澄清并改正被认定有失公平的合同条款的义务；</w:t>
      </w:r>
    </w:p>
    <w:p w14:paraId="54BF0E16">
      <w:pPr>
        <w:pStyle w:val="11"/>
        <w:tabs>
          <w:tab w:val="left" w:pos="2160"/>
        </w:tabs>
        <w:spacing w:line="360" w:lineRule="auto"/>
        <w:ind w:left="-61" w:leftChars="-29" w:firstLine="1680" w:firstLineChars="700"/>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）协助承包人实施、完成并保修合同工程的义务。</w:t>
      </w:r>
    </w:p>
    <w:p w14:paraId="0875343B">
      <w:pPr>
        <w:pStyle w:val="11"/>
        <w:tabs>
          <w:tab w:val="left" w:pos="216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5E908450">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00A463DF">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M7a3VAAAA&#10;CAEAAA8AAAAAAAAAAQAgAAAAIgAAAGRycy9kb3ducmV2LnhtbFBLAQIUABQAAAAIAIdO4kDv5/9R&#10;rgEAAE8DAAAOAAAAAAAAAAEAIAAAACQBAABkcnMvZTJvRG9jLnhtbFBLBQYAAAAABgAGAFkBAABE&#10;BQAAAAA=&#10;">
                <v:fill on="f" focussize="0,0"/>
                <v:stroke on="f"/>
                <v:imagedata o:title=""/>
                <o:lock v:ext="edit" aspectratio="f"/>
                <v:textbox>
                  <w:txbxContent>
                    <w:p w14:paraId="5E908450">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00A463DF">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9.2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A5E56A2">
      <w:pPr>
        <w:pStyle w:val="11"/>
        <w:tabs>
          <w:tab w:val="left" w:pos="2160"/>
        </w:tabs>
        <w:spacing w:line="360" w:lineRule="auto"/>
        <w:ind w:left="1799" w:leftChars="828" w:hanging="60" w:hangingChars="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发包人招标文件提供的工程量清单及其招标控制价等资料，应被认为是准确的和完整的。当出现下列情形之一的，发包人应及时予以修正，并相应调整合同价款：</w:t>
      </w:r>
    </w:p>
    <w:p w14:paraId="05AFC6B3">
      <w:pPr>
        <w:pStyle w:val="11"/>
        <w:tabs>
          <w:tab w:val="left" w:pos="2160"/>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）施工设计图纸发生变化的；</w:t>
      </w:r>
    </w:p>
    <w:p w14:paraId="4D874DE1">
      <w:pPr>
        <w:pStyle w:val="11"/>
        <w:tabs>
          <w:tab w:val="left" w:pos="2160"/>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）出现第</w:t>
      </w:r>
      <w:r>
        <w:rPr>
          <w:rFonts w:ascii="仿宋" w:hAnsi="仿宋" w:eastAsia="仿宋" w:cs="仿宋"/>
          <w:color w:val="000000" w:themeColor="text1"/>
          <w:sz w:val="24"/>
          <w:szCs w:val="24"/>
          <w:highlight w:val="none"/>
          <w14:textFill>
            <w14:solidFill>
              <w14:schemeClr w14:val="tx1"/>
            </w14:solidFill>
          </w14:textFill>
        </w:rPr>
        <w:t>68.2</w:t>
      </w:r>
      <w:r>
        <w:rPr>
          <w:rFonts w:hint="eastAsia" w:ascii="仿宋" w:hAnsi="仿宋" w:eastAsia="仿宋" w:cs="仿宋"/>
          <w:color w:val="000000" w:themeColor="text1"/>
          <w:sz w:val="24"/>
          <w:szCs w:val="24"/>
          <w:highlight w:val="none"/>
          <w14:textFill>
            <w14:solidFill>
              <w14:schemeClr w14:val="tx1"/>
            </w14:solidFill>
          </w14:textFill>
        </w:rPr>
        <w:t>款规定调整合同价款事件的；</w:t>
      </w:r>
    </w:p>
    <w:p w14:paraId="12622735">
      <w:pPr>
        <w:pStyle w:val="11"/>
        <w:tabs>
          <w:tab w:val="left" w:pos="2160"/>
        </w:tabs>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）未按照国家、省有关计价规定编制的其它情形。</w:t>
      </w:r>
    </w:p>
    <w:p w14:paraId="43B0A0FC">
      <w:pPr>
        <w:pStyle w:val="11"/>
        <w:tabs>
          <w:tab w:val="left" w:pos="2160"/>
        </w:tabs>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）工程量清单存在缺项、漏项的；</w:t>
      </w:r>
    </w:p>
    <w:p w14:paraId="7254102A">
      <w:pPr>
        <w:pStyle w:val="11"/>
        <w:adjustRightInd w:val="0"/>
        <w:snapToGrid w:val="0"/>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5B010559">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59" w:name="_Toc10624829"/>
      <w:bookmarkStart w:id="60" w:name="_Toc469383989"/>
      <w:r>
        <w:rPr>
          <w:rFonts w:ascii="仿宋" w:hAnsi="仿宋" w:eastAsia="仿宋" w:cs="仿宋"/>
          <w:color w:val="000000" w:themeColor="text1"/>
          <w:sz w:val="24"/>
          <w:szCs w:val="24"/>
          <w:highlight w:val="none"/>
          <w14:textFill>
            <w14:solidFill>
              <w14:schemeClr w14:val="tx1"/>
            </w14:solidFill>
          </w14:textFill>
        </w:rPr>
        <w:t xml:space="preserve">10  </w:t>
      </w:r>
      <w:r>
        <w:rPr>
          <w:rFonts w:hint="eastAsia" w:ascii="仿宋" w:hAnsi="仿宋" w:eastAsia="仿宋" w:cs="仿宋"/>
          <w:color w:val="000000" w:themeColor="text1"/>
          <w:sz w:val="24"/>
          <w:szCs w:val="24"/>
          <w:highlight w:val="none"/>
          <w14:textFill>
            <w14:solidFill>
              <w14:schemeClr w14:val="tx1"/>
            </w14:solidFill>
          </w14:textFill>
        </w:rPr>
        <w:t>投标文件的完备性</w:t>
      </w:r>
      <w:bookmarkEnd w:id="59"/>
      <w:bookmarkEnd w:id="60"/>
    </w:p>
    <w:p w14:paraId="7EB7D242">
      <w:pPr>
        <w:pStyle w:val="11"/>
        <w:tabs>
          <w:tab w:val="left" w:pos="1410"/>
        </w:tabs>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1AF4CC50">
                            <w:pPr>
                              <w:pStyle w:val="11"/>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upright="1"/>
                    </wps:wsp>
                  </a:graphicData>
                </a:graphic>
              </wp:anchor>
            </w:drawing>
          </mc:Choice>
          <mc:Fallback>
            <w:pict>
              <v:shape id="_x0000_s1026"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uPKGtYAAAAK&#10;AQAADwAAAAAAAAABACAAAAAiAAAAZHJzL2Rvd25yZXYueG1sUEsBAhQAFAAAAAgAh07iQHFaZHOs&#10;AQAATwMAAA4AAAAAAAAAAQAgAAAAJQEAAGRycy9lMm9Eb2MueG1sUEsFBgAAAAAGAAYAWQEAAEMF&#10;AAAAAA==&#10;">
                <v:fill on="f" focussize="0,0"/>
                <v:stroke on="f"/>
                <v:imagedata o:title=""/>
                <o:lock v:ext="edit" aspectratio="f"/>
                <v:textbox>
                  <w:txbxContent>
                    <w:p w14:paraId="1AF4CC50">
                      <w:pPr>
                        <w:pStyle w:val="11"/>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10.1                                      </w:t>
      </w:r>
    </w:p>
    <w:p w14:paraId="2A963A1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承包人投标文件中的工程量清单所填单价和合价，应被认为是正确的和完备的，并已包括了承包人履行本合同的全部义务，包括但不限于以下内容：</w:t>
      </w:r>
    </w:p>
    <w:p w14:paraId="17F30F36">
      <w:pPr>
        <w:pStyle w:val="11"/>
        <w:adjustRightInd w:val="0"/>
        <w:snapToGrid w:val="0"/>
        <w:spacing w:line="360" w:lineRule="auto"/>
        <w:ind w:right="-24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）提供材料和工程设备、服务的义务及处理意外事件的义务；</w:t>
      </w:r>
      <w:r>
        <w:rPr>
          <w:rFonts w:ascii="仿宋" w:hAnsi="仿宋" w:eastAsia="仿宋" w:cs="仿宋"/>
          <w:color w:val="000000" w:themeColor="text1"/>
          <w:sz w:val="24"/>
          <w:szCs w:val="24"/>
          <w:highlight w:val="none"/>
          <w14:textFill>
            <w14:solidFill>
              <w14:schemeClr w14:val="tx1"/>
            </w14:solidFill>
          </w14:textFill>
        </w:rPr>
        <w:t xml:space="preserve"> </w:t>
      </w:r>
    </w:p>
    <w:p w14:paraId="6FC16CA8">
      <w:pPr>
        <w:pStyle w:val="11"/>
        <w:adjustRightInd w:val="0"/>
        <w:snapToGrid w:val="0"/>
        <w:spacing w:line="360" w:lineRule="auto"/>
        <w:ind w:right="-2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（2）实施和完成合同工程的义务；</w:t>
      </w:r>
    </w:p>
    <w:p w14:paraId="774D3D74">
      <w:pPr>
        <w:pStyle w:val="11"/>
        <w:adjustRightInd w:val="0"/>
        <w:snapToGrid w:val="0"/>
        <w:spacing w:line="360" w:lineRule="auto"/>
        <w:ind w:right="-2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（3）工程质量保修的一切义务。</w:t>
      </w:r>
    </w:p>
    <w:p w14:paraId="68459588">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10.2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37C88CD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5400BD89">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upright="1"/>
                    </wps:wsp>
                  </a:graphicData>
                </a:graphic>
              </wp:anchor>
            </w:drawing>
          </mc:Choice>
          <mc:Fallback>
            <w:pict>
              <v:shape id="_x0000_s10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7+MQ9UAAAAI&#10;AQAADwAAAAAAAAABACAAAAAiAAAAZHJzL2Rvd25yZXYueG1sUEsBAhQAFAAAAAgAh07iQDSiNcit&#10;AQAATwMAAA4AAAAAAAAAAQAgAAAAJAEAAGRycy9lMm9Eb2MueG1sUEsFBgAAAAAGAAYAWQEAAEMF&#10;AAAAAA==&#10;">
                <v:fill on="f" focussize="0,0"/>
                <v:stroke on="f"/>
                <v:imagedata o:title=""/>
                <o:lock v:ext="edit" aspectratio="f"/>
                <v:textbox>
                  <w:txbxContent>
                    <w:p w14:paraId="5400BD89">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承包人投标文件中的工程量清单中没有填入单价或合价的清单项目，应认为该项目价款已包含在工程量清单的其他项目的单价或合价中，发包人将不另行支付。</w:t>
      </w:r>
    </w:p>
    <w:p w14:paraId="5216FFDB">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10.3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0ECC5FD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6FC0324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upright="1"/>
                    </wps:wsp>
                  </a:graphicData>
                </a:graphic>
              </wp:anchor>
            </w:drawing>
          </mc:Choice>
          <mc:Fallback>
            <w:pict>
              <v:shape id="_x0000_s1026"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7+MQ9UAAAAI&#10;AQAADwAAAAAAAAABACAAAAAiAAAAZHJzL2Rvd25yZXYueG1sUEsBAhQAFAAAAAgAh07iQATSY8mt&#10;AQAATwMAAA4AAAAAAAAAAQAgAAAAJAEAAGRycy9lMm9Eb2MueG1sUEsFBgAAAAAGAAYAWQEAAEMF&#10;AAAAAA==&#10;">
                <v:fill on="f" focussize="0,0"/>
                <v:stroke on="f"/>
                <v:imagedata o:title=""/>
                <o:lock v:ext="edit" aspectratio="f"/>
                <v:textbox>
                  <w:txbxContent>
                    <w:p w14:paraId="6FC0324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承包人投标文件中出现算术性错误，导致其实际总造价与报价总金额不一致时，合同双方当事人可按照国家、省有关规定予以修正，并相应调整合同价款。</w:t>
      </w:r>
    </w:p>
    <w:p w14:paraId="180B3782">
      <w:pPr>
        <w:pStyle w:val="11"/>
        <w:adjustRightInd w:val="0"/>
        <w:snapToGrid w:val="0"/>
        <w:ind w:left="1626" w:leftChars="1" w:hanging="1624" w:hangingChars="674"/>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3FB76C8C">
      <w:pPr>
        <w:pStyle w:val="11"/>
        <w:adjustRightInd w:val="0"/>
        <w:snapToGrid w:val="0"/>
        <w:spacing w:before="240" w:beforeLines="100" w:line="240" w:lineRule="exact"/>
        <w:ind w:firstLine="601"/>
        <w:rPr>
          <w:rFonts w:ascii="仿宋" w:hAnsi="仿宋" w:eastAsia="仿宋" w:cs="Times New Roman"/>
          <w:b/>
          <w:bCs/>
          <w:color w:val="000000" w:themeColor="text1"/>
          <w:sz w:val="24"/>
          <w:szCs w:val="24"/>
          <w:highlight w:val="none"/>
          <w14:textFill>
            <w14:solidFill>
              <w14:schemeClr w14:val="tx1"/>
            </w14:solidFill>
          </w14:textFill>
        </w:rPr>
      </w:pPr>
    </w:p>
    <w:p w14:paraId="0ABE21B9">
      <w:pPr>
        <w:pStyle w:val="11"/>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61" w:name="_Toc10624830"/>
      <w:bookmarkStart w:id="62" w:name="_Toc469383990"/>
      <w:r>
        <w:rPr>
          <w:rFonts w:ascii="仿宋" w:hAnsi="仿宋" w:eastAsia="仿宋" w:cs="仿宋"/>
          <w:b/>
          <w:bCs/>
          <w:color w:val="000000" w:themeColor="text1"/>
          <w:sz w:val="24"/>
          <w:szCs w:val="24"/>
          <w:highlight w:val="none"/>
          <w14:textFill>
            <w14:solidFill>
              <w14:schemeClr w14:val="tx1"/>
            </w14:solidFill>
          </w14:textFill>
        </w:rPr>
        <w:t xml:space="preserve">11  </w:t>
      </w:r>
      <w:r>
        <w:rPr>
          <w:rFonts w:hint="eastAsia" w:ascii="仿宋" w:hAnsi="仿宋" w:eastAsia="仿宋" w:cs="仿宋"/>
          <w:b/>
          <w:bCs/>
          <w:color w:val="000000" w:themeColor="text1"/>
          <w:sz w:val="24"/>
          <w:szCs w:val="24"/>
          <w:highlight w:val="none"/>
          <w14:textFill>
            <w14:solidFill>
              <w14:schemeClr w14:val="tx1"/>
            </w14:solidFill>
          </w14:textFill>
        </w:rPr>
        <w:t>文物和地下障碍物</w:t>
      </w:r>
      <w:bookmarkEnd w:id="61"/>
      <w:bookmarkEnd w:id="62"/>
    </w:p>
    <w:p w14:paraId="1A609B91">
      <w:pPr>
        <w:pStyle w:val="11"/>
        <w:adjustRightInd w:val="0"/>
        <w:snapToGrid w:val="0"/>
        <w:spacing w:line="360" w:lineRule="auto"/>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11.1  </w:t>
      </w:r>
      <w:r>
        <w:rPr>
          <w:rFonts w:ascii="仿宋" w:hAnsi="仿宋" w:eastAsia="仿宋" w:cs="仿宋"/>
          <w:color w:val="000000" w:themeColor="text1"/>
          <w:sz w:val="24"/>
          <w:szCs w:val="24"/>
          <w:highlight w:val="none"/>
          <w14:textFill>
            <w14:solidFill>
              <w14:schemeClr w14:val="tx1"/>
            </w14:solidFill>
          </w14:textFill>
        </w:rPr>
        <w:t xml:space="preserve">                                     </w:t>
      </w:r>
    </w:p>
    <w:p w14:paraId="10BC430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BE938C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upright="1"/>
                    </wps:wsp>
                  </a:graphicData>
                </a:graphic>
              </wp:anchor>
            </w:drawing>
          </mc:Choice>
          <mc:Fallback>
            <w:pict>
              <v:shape id="_x0000_s1026"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Nh7rbWAAAA&#10;CQEAAA8AAAAAAAAAAQAgAAAAIgAAAGRycy9kb3ducmV2LnhtbFBLAQIUABQAAAAIAIdO4kBDqsG2&#10;rQEAAE8DAAAOAAAAAAAAAAEAIAAAACUBAABkcnMvZTJvRG9jLnhtbFBLBQYAAAAABgAGAFkBAABE&#10;BQAAAAA=&#10;">
                <v:fill on="f" focussize="0,0"/>
                <v:stroke on="f"/>
                <v:imagedata o:title=""/>
                <o:lock v:ext="edit" aspectratio="f"/>
                <v:textbox>
                  <w:txbxContent>
                    <w:p w14:paraId="5BE938C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小时内以书面形式通知监理工程师和发包人。监理工程师应在收到通知后立即指令承包人继续保护好现场，并在收到通知后</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如发现文物后隐瞒不报或报告不及时，导致上述文物丢失或遭受破坏的，由责任方赔偿损失，并承担相应的法律责任。</w:t>
      </w:r>
    </w:p>
    <w:p w14:paraId="5507F794">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p>
    <w:p w14:paraId="7DD03355">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77A1F2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upright="1"/>
                    </wps:wsp>
                  </a:graphicData>
                </a:graphic>
              </wp:anchor>
            </w:drawing>
          </mc:Choice>
          <mc:Fallback>
            <w:pict>
              <v:shape id="_x0000_s1026"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z2d4NgA&#10;AAAKAQAADwAAAAAAAAABACAAAAAiAAAAZHJzL2Rvd25yZXYueG1sUEsBAhQAFAAAAAgAh07iQB5w&#10;aFqtAQAATwMAAA4AAAAAAAAAAQAgAAAAJwEAAGRycy9lMm9Eb2MueG1sUEsFBgAAAAAGAAYAWQEA&#10;AEYFAAAAAA==&#10;">
                <v:fill on="f" focussize="0,0"/>
                <v:stroke on="f"/>
                <v:imagedata o:title=""/>
                <o:lock v:ext="edit" aspectratio="f"/>
                <v:textbox>
                  <w:txbxContent>
                    <w:p w14:paraId="377A1F2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11.2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27A696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本合同已明确指出的地下障碍物（发包人招标文件提供的工程量清单有列明或提供的地质资料已明确反映的），应视为承包人在投标报价时已预见其对施工的影响，并已在合同价款中考虑。</w:t>
      </w:r>
    </w:p>
    <w:p w14:paraId="171239D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本合同未有明确指出的地下障碍物（发包人招标文件提供的工程量清单没列明或提供的地质资料不能明确反映的），在施工过程遇到时，承包人应于</w:t>
      </w:r>
      <w:r>
        <w:rPr>
          <w:rFonts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小时内以书面形式通知监理工程师和发包人，并提出处置方案。监理工程师在收到处置方案后</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小时内予以确认或提出修正方案，并发出施工指令。承包人应按照监理工程师指令进行施工。发包人应承担由此增加的费用和（或）延误的工期，并向承包人支付合理利润。</w:t>
      </w:r>
    </w:p>
    <w:p w14:paraId="129467EA">
      <w:pPr>
        <w:pStyle w:val="11"/>
        <w:adjustRightInd w:val="0"/>
        <w:snapToGrid w:val="0"/>
        <w:spacing w:line="360" w:lineRule="auto"/>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42ECB85">
      <w:pPr>
        <w:pStyle w:val="11"/>
        <w:tabs>
          <w:tab w:val="left" w:pos="162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63" w:name="_Toc469383991"/>
      <w:bookmarkStart w:id="64" w:name="_Toc10624831"/>
      <w:r>
        <w:rPr>
          <w:rFonts w:ascii="仿宋" w:hAnsi="仿宋" w:eastAsia="仿宋" w:cs="仿宋"/>
          <w:b/>
          <w:bCs/>
          <w:color w:val="000000" w:themeColor="text1"/>
          <w:sz w:val="24"/>
          <w:szCs w:val="24"/>
          <w:highlight w:val="none"/>
          <w14:textFill>
            <w14:solidFill>
              <w14:schemeClr w14:val="tx1"/>
            </w14:solidFill>
          </w14:textFill>
        </w:rPr>
        <w:t xml:space="preserve">12  </w:t>
      </w:r>
      <w:r>
        <w:rPr>
          <w:rFonts w:hint="eastAsia" w:ascii="仿宋" w:hAnsi="仿宋" w:eastAsia="仿宋" w:cs="仿宋"/>
          <w:b/>
          <w:bCs/>
          <w:color w:val="000000" w:themeColor="text1"/>
          <w:sz w:val="24"/>
          <w:szCs w:val="24"/>
          <w:highlight w:val="none"/>
          <w14:textFill>
            <w14:solidFill>
              <w14:schemeClr w14:val="tx1"/>
            </w14:solidFill>
          </w14:textFill>
        </w:rPr>
        <w:t>事故处理</w:t>
      </w:r>
      <w:bookmarkEnd w:id="63"/>
      <w:bookmarkEnd w:id="64"/>
    </w:p>
    <w:p w14:paraId="2DF612E3">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39A3CD5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701DE43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4200E146">
                            <w:pPr>
                              <w:rPr>
                                <w:rFonts w:ascii="Times New Roman" w:hAnsi="Times New Roman" w:cs="Times New Roman"/>
                                <w:color w:val="000000"/>
                                <w:sz w:val="18"/>
                                <w:szCs w:val="18"/>
                              </w:rPr>
                            </w:pPr>
                          </w:p>
                        </w:txbxContent>
                      </wps:txbx>
                      <wps:bodyPr upright="1"/>
                    </wps:wsp>
                  </a:graphicData>
                </a:graphic>
              </wp:anchor>
            </w:drawing>
          </mc:Choice>
          <mc:Fallback>
            <w:pict>
              <v:shape id="_x0000_s1026"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Gxh/WAAAA&#10;CgEAAA8AAAAAAAAAAQAgAAAAIgAAAGRycy9kb3ducmV2LnhtbFBLAQIUABQAAAAIAIdO4kAX4tmR&#10;rQEAAFADAAAOAAAAAAAAAAEAIAAAACUBAABkcnMvZTJvRG9jLnhtbFBLBQYAAAAABgAGAFkBAABE&#10;BQAAAAA=&#10;">
                <v:fill on="f" focussize="0,0"/>
                <v:stroke on="f"/>
                <v:imagedata o:title=""/>
                <o:lock v:ext="edit" aspectratio="f"/>
                <v:textbox>
                  <w:txbxContent>
                    <w:p w14:paraId="39A3CD5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701DE43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4200E146">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12.1                   </w:t>
      </w:r>
    </w:p>
    <w:p w14:paraId="3A9C2F12">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合同履行期间，合同工程发生质量与安全事故，承包人立即通知监理工程师和发包人。</w:t>
      </w:r>
    </w:p>
    <w:p w14:paraId="57D36DCA">
      <w:pPr>
        <w:pStyle w:val="11"/>
        <w:adjustRightInd w:val="0"/>
        <w:snapToGrid w:val="0"/>
        <w:spacing w:line="480" w:lineRule="auto"/>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61672F9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upright="1"/>
                    </wps:wsp>
                  </a:graphicData>
                </a:graphic>
              </wp:anchor>
            </w:drawing>
          </mc:Choice>
          <mc:Fallback>
            <w:pict>
              <v:shape id="_x0000_s1026"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CAeW&#10;Fq4BAABQAwAADgAAAAAAAAABACAAAAAlAQAAZHJzL2Uyb0RvYy54bWxQSwUGAAAAAAYABgBZAQAA&#10;RQUAAAAA&#10;">
                <v:fill on="f" focussize="0,0"/>
                <v:stroke on="f"/>
                <v:imagedata o:title=""/>
                <o:lock v:ext="edit" aspectratio="f"/>
                <v:textbox>
                  <w:txbxContent>
                    <w:p w14:paraId="61672F9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12.2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F420C52">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接到事故通知后，合同双方当事人应立即组织人员和设备进行紧急抢救和抢修，减少人员伤亡和财产损失，防止事故扩大，并保护事故现场。需移动现场物品时，应做好标记和书面记录，妥善保护有关证据。</w:t>
      </w:r>
    </w:p>
    <w:p w14:paraId="2036936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合同双方当事人应按照国家规定时限如实上报政府有关部门，配合政府有关部门的调查和处理，由此发生的费用和（或）延误的工期由事故责任方承担。</w:t>
      </w:r>
    </w:p>
    <w:p w14:paraId="53ADD94D">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746380D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upright="1"/>
                    </wps:wsp>
                  </a:graphicData>
                </a:graphic>
              </wp:anchor>
            </w:drawing>
          </mc:Choice>
          <mc:Fallback>
            <w:pict>
              <v:shape id="_x0000_s1026"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WcmWXWAAAA&#10;CQEAAA8AAAAAAAAAAQAgAAAAIgAAAGRycy9kb3ducmV2LnhtbFBLAQIUABQAAAAIAIdO4kCHJOVx&#10;rQEAAFADAAAOAAAAAAAAAAEAIAAAACUBAABkcnMvZTJvRG9jLnhtbFBLBQYAAAAABgAGAFkBAABE&#10;BQAAAAA=&#10;">
                <v:fill on="f" focussize="0,0"/>
                <v:stroke on="f"/>
                <v:imagedata o:title=""/>
                <o:lock v:ext="edit" aspectratio="f"/>
                <v:textbox>
                  <w:txbxContent>
                    <w:p w14:paraId="746380D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12.3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19DF8C1">
      <w:pPr>
        <w:pStyle w:val="11"/>
        <w:tabs>
          <w:tab w:val="left" w:pos="1620"/>
        </w:tabs>
        <w:adjustRightInd w:val="0"/>
        <w:snapToGrid w:val="0"/>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合同双方当事人对事故责任有争议时，应按照政府有关部门的认定处理。</w:t>
      </w:r>
    </w:p>
    <w:p w14:paraId="5EFD1CC9">
      <w:pPr>
        <w:pStyle w:val="11"/>
        <w:adjustRightInd w:val="0"/>
        <w:snapToGrid w:val="0"/>
        <w:spacing w:line="480" w:lineRule="auto"/>
        <w:ind w:right="-238"/>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3D397BD5">
      <w:pPr>
        <w:pStyle w:val="11"/>
        <w:tabs>
          <w:tab w:val="left" w:pos="1620"/>
        </w:tabs>
        <w:adjustRightInd w:val="0"/>
        <w:snapToGrid w:val="0"/>
        <w:spacing w:before="240" w:beforeLines="100" w:line="360" w:lineRule="auto"/>
        <w:ind w:right="-237" w:rightChars="-113"/>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65" w:name="_Toc469383992"/>
      <w:bookmarkStart w:id="66" w:name="_Toc10624832"/>
      <w:r>
        <w:rPr>
          <w:rFonts w:ascii="仿宋" w:hAnsi="仿宋" w:eastAsia="仿宋" w:cs="仿宋"/>
          <w:b/>
          <w:bCs/>
          <w:color w:val="000000" w:themeColor="text1"/>
          <w:sz w:val="24"/>
          <w:szCs w:val="24"/>
          <w:highlight w:val="none"/>
          <w14:textFill>
            <w14:solidFill>
              <w14:schemeClr w14:val="tx1"/>
            </w14:solidFill>
          </w14:textFill>
        </w:rPr>
        <w:t xml:space="preserve">13  </w:t>
      </w:r>
      <w:r>
        <w:rPr>
          <w:rFonts w:hint="eastAsia" w:ascii="仿宋" w:hAnsi="仿宋" w:eastAsia="仿宋" w:cs="仿宋"/>
          <w:b/>
          <w:bCs/>
          <w:color w:val="000000" w:themeColor="text1"/>
          <w:sz w:val="24"/>
          <w:szCs w:val="24"/>
          <w:highlight w:val="none"/>
          <w14:textFill>
            <w14:solidFill>
              <w14:schemeClr w14:val="tx1"/>
            </w14:solidFill>
          </w14:textFill>
        </w:rPr>
        <w:t>交通运输</w:t>
      </w:r>
      <w:bookmarkEnd w:id="65"/>
      <w:bookmarkEnd w:id="66"/>
    </w:p>
    <w:p w14:paraId="5093735F">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6EFA2F7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0D5351A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5AC88E9C">
                            <w:pPr>
                              <w:rPr>
                                <w:rFonts w:ascii="Times New Roman" w:hAnsi="Times New Roman" w:cs="Times New Roman"/>
                                <w:color w:val="0000FF"/>
                                <w:sz w:val="18"/>
                                <w:szCs w:val="18"/>
                              </w:rPr>
                            </w:pPr>
                          </w:p>
                          <w:p w14:paraId="4F47B9BB">
                            <w:pPr>
                              <w:rPr>
                                <w:rFonts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Gxh/WAAAA&#10;CgEAAA8AAAAAAAAAAQAgAAAAIgAAAGRycy9kb3ducmV2LnhtbFBLAQIUABQAAAAIAIdO4kBEp3LQ&#10;rQEAAFADAAAOAAAAAAAAAAEAIAAAACUBAABkcnMvZTJvRG9jLnhtbFBLBQYAAAAABgAGAFkBAABE&#10;BQAAAAA=&#10;">
                <v:fill on="f" focussize="0,0"/>
                <v:stroke on="f"/>
                <v:imagedata o:title=""/>
                <o:lock v:ext="edit" aspectratio="f"/>
                <v:textbox>
                  <w:txbxContent>
                    <w:p w14:paraId="6EFA2F7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0D5351A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5AC88E9C">
                      <w:pPr>
                        <w:rPr>
                          <w:rFonts w:ascii="Times New Roman" w:hAnsi="Times New Roman" w:cs="Times New Roman"/>
                          <w:color w:val="0000FF"/>
                          <w:sz w:val="18"/>
                          <w:szCs w:val="18"/>
                        </w:rPr>
                      </w:pPr>
                    </w:p>
                    <w:p w14:paraId="4F47B9BB">
                      <w:pPr>
                        <w:rPr>
                          <w:rFonts w:cs="Times New Roman"/>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13.1                   </w:t>
      </w:r>
    </w:p>
    <w:p w14:paraId="7AEF1304">
      <w:pPr>
        <w:pStyle w:val="11"/>
        <w:tabs>
          <w:tab w:val="left" w:pos="1202"/>
        </w:tabs>
        <w:adjustRightInd w:val="0"/>
        <w:snapToGrid w:val="0"/>
        <w:spacing w:line="360" w:lineRule="auto"/>
        <w:ind w:left="1619" w:leftChars="7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72383443">
      <w:pPr>
        <w:pStyle w:val="11"/>
        <w:tabs>
          <w:tab w:val="left" w:pos="1202"/>
        </w:tabs>
        <w:adjustRightInd w:val="0"/>
        <w:snapToGrid w:val="0"/>
        <w:spacing w:line="360" w:lineRule="auto"/>
        <w:ind w:left="1619" w:leftChars="77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2681D97D">
      <w:pPr>
        <w:pStyle w:val="11"/>
        <w:tabs>
          <w:tab w:val="left" w:pos="1202"/>
        </w:tabs>
        <w:adjustRightInd w:val="0"/>
        <w:snapToGrid w:val="0"/>
        <w:spacing w:line="360" w:lineRule="auto"/>
        <w:ind w:left="1417" w:leftChars="1" w:hanging="1415" w:hangingChars="674"/>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4398DBD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6F2381AC">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37A65C78">
                            <w:pPr>
                              <w:rPr>
                                <w:rFonts w:ascii="Times New Roman" w:cs="Times New Roman"/>
                                <w:color w:val="0000FF"/>
                                <w:sz w:val="18"/>
                                <w:szCs w:val="18"/>
                              </w:rPr>
                            </w:pPr>
                          </w:p>
                          <w:p w14:paraId="424FBB6E">
                            <w:pPr>
                              <w:rPr>
                                <w:rFonts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J4rmdgA&#10;AAAKAQAADwAAAAAAAAABACAAAAAiAAAAZHJzL2Rvd25yZXYueG1sUEsBAhQAFAAAAAgAh07iQNCL&#10;SI2tAQAAUAMAAA4AAAAAAAAAAQAgAAAAJwEAAGRycy9lMm9Eb2MueG1sUEsFBgAAAAAGAAYAWQEA&#10;AEYFAAAAAA==&#10;">
                <v:fill on="f" focussize="0,0"/>
                <v:stroke on="f"/>
                <v:imagedata o:title=""/>
                <o:lock v:ext="edit" aspectratio="f"/>
                <v:textbox>
                  <w:txbxContent>
                    <w:p w14:paraId="4398DBD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6F2381AC">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37A65C78">
                      <w:pPr>
                        <w:rPr>
                          <w:rFonts w:ascii="Times New Roman" w:cs="Times New Roman"/>
                          <w:color w:val="0000FF"/>
                          <w:sz w:val="18"/>
                          <w:szCs w:val="18"/>
                        </w:rPr>
                      </w:pPr>
                    </w:p>
                    <w:p w14:paraId="424FBB6E">
                      <w:pPr>
                        <w:rPr>
                          <w:rFonts w:cs="Times New Roman"/>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13.2</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sz w:val="24"/>
          <w:szCs w:val="24"/>
          <w:highlight w:val="none"/>
          <w:u w:val="dotted"/>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除专用条款另有约定外，承包人应负责修建、维修、养护和管理施工场地内所需的临时道路和交通设施，包括维修、养护和管理发包人提供的道路和交通设施，并承担相应费用。</w:t>
      </w:r>
    </w:p>
    <w:p w14:paraId="302FA2B5">
      <w:pPr>
        <w:pStyle w:val="11"/>
        <w:tabs>
          <w:tab w:val="left" w:pos="1202"/>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承包人修建的临时道路和交通设施应免费提供发包人使用。</w:t>
      </w:r>
    </w:p>
    <w:p w14:paraId="6A5B278F">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2184A56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upright="1"/>
                    </wps:wsp>
                  </a:graphicData>
                </a:graphic>
              </wp:anchor>
            </w:drawing>
          </mc:Choice>
          <mc:Fallback>
            <w:pict>
              <v:shape id="_x0000_s1026"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Ewjf&#10;LK4BAABQAwAADgAAAAAAAAABACAAAAAlAQAAZHJzL2Uyb0RvYy54bWxQSwUGAAAAAAYABgBZAQAA&#10;RQUAAAAA&#10;">
                <v:fill on="f" focussize="0,0"/>
                <v:stroke on="f"/>
                <v:imagedata o:title=""/>
                <o:lock v:ext="edit" aspectratio="f"/>
                <v:textbox>
                  <w:txbxContent>
                    <w:p w14:paraId="2184A56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13.3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025755D">
      <w:pPr>
        <w:pStyle w:val="11"/>
        <w:tabs>
          <w:tab w:val="left" w:pos="1202"/>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承包人应遵守有关交通法规，严格按照道路和桥梁的限制荷重安全行驶，并服从交通管理部门的检查和监督。承包人车辆外出行驶所需的场外公共道路的通行费、养路费和税款等，由承包人承担。</w:t>
      </w:r>
    </w:p>
    <w:p w14:paraId="15B8A864">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184AD6A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2C4B701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upright="1"/>
                    </wps:wsp>
                  </a:graphicData>
                </a:graphic>
              </wp:anchor>
            </w:drawing>
          </mc:Choice>
          <mc:Fallback>
            <w:pict>
              <v:shape id="_x0000_s102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vSKrfXAAAA&#10;CgEAAA8AAAAAAAAAAQAgAAAAIgAAAGRycy9kb3ducmV2LnhtbFBLAQIUABQAAAAIAIdO4kAgvL9L&#10;rAEAAFADAAAOAAAAAAAAAAEAIAAAACYBAABkcnMvZTJvRG9jLnhtbFBLBQYAAAAABgAGAFkBAABE&#10;BQAAAAA=&#10;">
                <v:fill on="f" focussize="0,0"/>
                <v:stroke on="f"/>
                <v:imagedata o:title=""/>
                <o:lock v:ext="edit" aspectratio="f"/>
                <v:textbox>
                  <w:txbxContent>
                    <w:p w14:paraId="184AD6A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2C4B701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13.4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871DE91">
      <w:pPr>
        <w:pStyle w:val="11"/>
        <w:tabs>
          <w:tab w:val="left" w:pos="1202"/>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48506D4B">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2B01D73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683D503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upright="1"/>
                    </wps:wsp>
                  </a:graphicData>
                </a:graphic>
              </wp:anchor>
            </w:drawing>
          </mc:Choice>
          <mc:Fallback>
            <w:pict>
              <v:shape id="_x0000_s1026"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0iq31wAA&#10;AAoBAAAPAAAAAAAAAAEAIAAAACIAAABkcnMvZG93bnJldi54bWxQSwECFAAUAAAACACHTuJAw/Df&#10;aq0BAABQAwAADgAAAAAAAAABACAAAAAmAQAAZHJzL2Uyb0RvYy54bWxQSwUGAAAAAAYABgBZAQAA&#10;RQUAAAAA&#10;">
                <v:fill on="f" focussize="0,0"/>
                <v:stroke on="f"/>
                <v:imagedata o:title=""/>
                <o:lock v:ext="edit" aspectratio="f"/>
                <v:textbox>
                  <w:txbxContent>
                    <w:p w14:paraId="2B01D73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683D503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13.5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8A3D35D">
      <w:pPr>
        <w:pStyle w:val="11"/>
        <w:tabs>
          <w:tab w:val="left" w:pos="1202"/>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因承包人运输造成施工场地内外公共道路和桥梁损坏的，由承包人承担修复损坏的全部费用和可能引起的赔偿。</w:t>
      </w:r>
    </w:p>
    <w:p w14:paraId="4A41F916">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23EEC94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679CC8E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upright="1"/>
                    </wps:wsp>
                  </a:graphicData>
                </a:graphic>
              </wp:anchor>
            </w:drawing>
          </mc:Choice>
          <mc:Fallback>
            <w:pict>
              <v:shape id="_x0000_s1026"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4pp1J1wAA&#10;AAoBAAAPAAAAAAAAAAEAIAAAACIAAABkcnMvZG93bnJldi54bWxQSwECFAAUAAAACACHTuJAxDvU&#10;b60BAABQAwAADgAAAAAAAAABACAAAAAmAQAAZHJzL2Uyb0RvYy54bWxQSwUGAAAAAAYABgBZAQAA&#10;RQUAAAAA&#10;">
                <v:fill on="f" focussize="0,0"/>
                <v:stroke on="f"/>
                <v:imagedata o:title=""/>
                <o:lock v:ext="edit" aspectratio="f"/>
                <v:textbox>
                  <w:txbxContent>
                    <w:p w14:paraId="23EEC94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679CC8E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13.6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29301A5">
      <w:pPr>
        <w:pStyle w:val="11"/>
        <w:tabs>
          <w:tab w:val="left" w:pos="1202"/>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本条内容适用于水路运输和航空运输，其中“道路”包括河道、航线、船闸、机场、码头、堤防以及水路或航空运输中其他相似结构物；“车辆”包括船舶和飞机等。</w:t>
      </w:r>
    </w:p>
    <w:p w14:paraId="34B188B9">
      <w:pPr>
        <w:pStyle w:val="11"/>
        <w:tabs>
          <w:tab w:val="left" w:pos="1202"/>
        </w:tabs>
        <w:adjustRightInd w:val="0"/>
        <w:snapToGrid w:val="0"/>
        <w:spacing w:line="240" w:lineRule="exact"/>
        <w:jc w:val="left"/>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4BECFE54">
      <w:pPr>
        <w:pStyle w:val="11"/>
        <w:tabs>
          <w:tab w:val="left" w:pos="3818"/>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67" w:name="_Toc10624833"/>
      <w:bookmarkStart w:id="68" w:name="_Toc469383993"/>
      <w:r>
        <w:rPr>
          <w:rFonts w:ascii="仿宋" w:hAnsi="仿宋" w:eastAsia="仿宋" w:cs="仿宋"/>
          <w:b/>
          <w:bCs/>
          <w:color w:val="000000" w:themeColor="text1"/>
          <w:sz w:val="24"/>
          <w:szCs w:val="24"/>
          <w:highlight w:val="none"/>
          <w14:textFill>
            <w14:solidFill>
              <w14:schemeClr w14:val="tx1"/>
            </w14:solidFill>
          </w14:textFill>
        </w:rPr>
        <w:t xml:space="preserve">14  </w:t>
      </w:r>
      <w:r>
        <w:rPr>
          <w:rFonts w:hint="eastAsia" w:ascii="仿宋" w:hAnsi="仿宋" w:eastAsia="仿宋" w:cs="仿宋"/>
          <w:b/>
          <w:bCs/>
          <w:color w:val="000000" w:themeColor="text1"/>
          <w:sz w:val="24"/>
          <w:szCs w:val="24"/>
          <w:highlight w:val="none"/>
          <w14:textFill>
            <w14:solidFill>
              <w14:schemeClr w14:val="tx1"/>
            </w14:solidFill>
          </w14:textFill>
        </w:rPr>
        <w:t>专项批准事件的签认</w:t>
      </w:r>
      <w:bookmarkEnd w:id="67"/>
      <w:bookmarkEnd w:id="68"/>
      <w:r>
        <w:rPr>
          <w:rFonts w:ascii="仿宋" w:hAnsi="仿宋" w:eastAsia="仿宋" w:cs="Times New Roman"/>
          <w:b/>
          <w:bCs/>
          <w:color w:val="000000" w:themeColor="text1"/>
          <w:sz w:val="24"/>
          <w:szCs w:val="24"/>
          <w:highlight w:val="none"/>
          <w14:textFill>
            <w14:solidFill>
              <w14:schemeClr w14:val="tx1"/>
            </w14:solidFill>
          </w14:textFill>
        </w:rPr>
        <w:tab/>
      </w:r>
    </w:p>
    <w:p w14:paraId="7D5024E2">
      <w:pPr>
        <w:pStyle w:val="11"/>
        <w:tabs>
          <w:tab w:val="left" w:pos="1202"/>
        </w:tabs>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206B777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upright="1"/>
                    </wps:wsp>
                  </a:graphicData>
                </a:graphic>
              </wp:anchor>
            </w:drawing>
          </mc:Choice>
          <mc:Fallback>
            <w:pict>
              <v:shape id="_x0000_s1026"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cEsY2AAA&#10;AAoBAAAPAAAAAAAAAAEAIAAAACIAAABkcnMvZG93bnJldi54bWxQSwECFAAUAAAACACHTuJAUfrb&#10;4awBAABNAwAADgAAAAAAAAABACAAAAAnAQAAZHJzL2Uyb0RvYy54bWxQSwUGAAAAAAYABgBZAQAA&#10;RQUAAAAA&#10;">
                <v:fill on="f" focussize="0,0"/>
                <v:stroke on="f"/>
                <v:imagedata o:title=""/>
                <o:lock v:ext="edit" aspectratio="f"/>
                <v:textbox>
                  <w:txbxContent>
                    <w:p w14:paraId="206B777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14.1      </w:t>
      </w:r>
    </w:p>
    <w:p w14:paraId="78B692E7">
      <w:pPr>
        <w:pStyle w:val="11"/>
        <w:tabs>
          <w:tab w:val="left" w:pos="1202"/>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合同履行期间，合同工程发生第</w:t>
      </w:r>
      <w:r>
        <w:rPr>
          <w:rFonts w:ascii="仿宋" w:hAnsi="仿宋" w:eastAsia="仿宋" w:cs="仿宋"/>
          <w:color w:val="000000" w:themeColor="text1"/>
          <w:sz w:val="24"/>
          <w:szCs w:val="24"/>
          <w:highlight w:val="none"/>
          <w14:textFill>
            <w14:solidFill>
              <w14:schemeClr w14:val="tx1"/>
            </w14:solidFill>
          </w14:textFill>
        </w:rPr>
        <w:t>23.3</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24.3</w:t>
      </w:r>
      <w:r>
        <w:rPr>
          <w:rFonts w:hint="eastAsia" w:ascii="仿宋" w:hAnsi="仿宋" w:eastAsia="仿宋" w:cs="仿宋"/>
          <w:color w:val="000000" w:themeColor="text1"/>
          <w:sz w:val="24"/>
          <w:szCs w:val="24"/>
          <w:highlight w:val="none"/>
          <w14:textFill>
            <w14:solidFill>
              <w14:schemeClr w14:val="tx1"/>
            </w14:solidFill>
          </w14:textFill>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2CD044B3">
      <w:pPr>
        <w:pStyle w:val="11"/>
        <w:tabs>
          <w:tab w:val="left" w:pos="1202"/>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合同双方当事人应按照第</w:t>
      </w:r>
      <w:r>
        <w:rPr>
          <w:rFonts w:ascii="仿宋" w:hAnsi="仿宋" w:eastAsia="仿宋" w:cs="仿宋"/>
          <w:color w:val="000000" w:themeColor="text1"/>
          <w:sz w:val="24"/>
          <w:szCs w:val="24"/>
          <w:highlight w:val="none"/>
          <w14:textFill>
            <w14:solidFill>
              <w14:schemeClr w14:val="tx1"/>
            </w14:solidFill>
          </w14:textFill>
        </w:rPr>
        <w:t>14.2</w:t>
      </w:r>
      <w:r>
        <w:rPr>
          <w:rFonts w:hint="eastAsia" w:ascii="仿宋" w:hAnsi="仿宋" w:eastAsia="仿宋" w:cs="仿宋"/>
          <w:color w:val="000000" w:themeColor="text1"/>
          <w:sz w:val="24"/>
          <w:szCs w:val="24"/>
          <w:highlight w:val="none"/>
          <w14:textFill>
            <w14:solidFill>
              <w14:schemeClr w14:val="tx1"/>
            </w14:solidFill>
          </w14:textFill>
        </w:rPr>
        <w:t>款规定对发生的专项批准事件予以签认，并及时将发生事件的相关资料整理、归档，同时按第</w:t>
      </w:r>
      <w:r>
        <w:rPr>
          <w:rFonts w:ascii="仿宋" w:hAnsi="仿宋" w:eastAsia="仿宋" w:cs="仿宋"/>
          <w:color w:val="000000" w:themeColor="text1"/>
          <w:sz w:val="24"/>
          <w:szCs w:val="24"/>
          <w:highlight w:val="none"/>
          <w14:textFill>
            <w14:solidFill>
              <w14:schemeClr w14:val="tx1"/>
            </w14:solidFill>
          </w14:textFill>
        </w:rPr>
        <w:t>23.2</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24.2</w:t>
      </w:r>
      <w:r>
        <w:rPr>
          <w:rFonts w:hint="eastAsia" w:ascii="仿宋" w:hAnsi="仿宋" w:eastAsia="仿宋" w:cs="仿宋"/>
          <w:color w:val="000000" w:themeColor="text1"/>
          <w:sz w:val="24"/>
          <w:szCs w:val="24"/>
          <w:highlight w:val="none"/>
          <w14:textFill>
            <w14:solidFill>
              <w14:schemeClr w14:val="tx1"/>
            </w14:solidFill>
          </w14:textFill>
        </w:rPr>
        <w:t>款规定职权将其中一份送监理工程师和（或）造价工程师留存。</w:t>
      </w:r>
    </w:p>
    <w:p w14:paraId="4269837F">
      <w:pPr>
        <w:pStyle w:val="11"/>
        <w:tabs>
          <w:tab w:val="left" w:pos="2160"/>
        </w:tabs>
        <w:spacing w:before="192" w:beforeLines="80"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14.2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3DDB578">
      <w:pPr>
        <w:pStyle w:val="11"/>
        <w:tabs>
          <w:tab w:val="left" w:pos="1620"/>
        </w:tabs>
        <w:spacing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64A88C6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upright="1"/>
                    </wps:wsp>
                  </a:graphicData>
                </a:graphic>
              </wp:anchor>
            </w:drawing>
          </mc:Choice>
          <mc:Fallback>
            <w:pict>
              <v:shape id="_x0000_s1026"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5qRuYtMAAAAGAQAA&#10;DwAAAAAAAAABACAAAAAiAAAAZHJzL2Rvd25yZXYueG1sUEsBAhQAFAAAAAgAh07iQBdGxqusAQAA&#10;TQMAAA4AAAAAAAAAAQAgAAAAIgEAAGRycy9lMm9Eb2MueG1sUEsFBgAAAAAGAAYAWQEAAEAFAAAA&#10;AA==&#10;">
                <v:fill on="f" focussize="0,0"/>
                <v:stroke on="f"/>
                <v:imagedata o:title=""/>
                <o:lock v:ext="edit" aspectratio="f"/>
                <v:textbox>
                  <w:txbxContent>
                    <w:p w14:paraId="64A88C6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合同双方当事人应按照第</w:t>
      </w:r>
      <w:r>
        <w:rPr>
          <w:rFonts w:ascii="仿宋" w:hAnsi="仿宋" w:eastAsia="仿宋" w:cs="仿宋"/>
          <w:color w:val="000000" w:themeColor="text1"/>
          <w:sz w:val="24"/>
          <w:szCs w:val="24"/>
          <w:highlight w:val="none"/>
          <w14:textFill>
            <w14:solidFill>
              <w14:schemeClr w14:val="tx1"/>
            </w14:solidFill>
          </w14:textFill>
        </w:rPr>
        <w:t>23.1</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24.1</w:t>
      </w:r>
      <w:r>
        <w:rPr>
          <w:rFonts w:hint="eastAsia" w:ascii="仿宋" w:hAnsi="仿宋" w:eastAsia="仿宋" w:cs="仿宋"/>
          <w:color w:val="000000" w:themeColor="text1"/>
          <w:sz w:val="24"/>
          <w:szCs w:val="24"/>
          <w:highlight w:val="none"/>
          <w14:textFill>
            <w14:solidFill>
              <w14:schemeClr w14:val="tx1"/>
            </w14:solidFill>
          </w14:textFill>
        </w:rPr>
        <w:t>款和第</w:t>
      </w:r>
      <w:r>
        <w:rPr>
          <w:rFonts w:ascii="仿宋" w:hAnsi="仿宋" w:eastAsia="仿宋" w:cs="仿宋"/>
          <w:color w:val="000000" w:themeColor="text1"/>
          <w:sz w:val="24"/>
          <w:szCs w:val="24"/>
          <w:highlight w:val="none"/>
          <w14:textFill>
            <w14:solidFill>
              <w14:schemeClr w14:val="tx1"/>
            </w14:solidFill>
          </w14:textFill>
        </w:rPr>
        <w:t>25.1</w:t>
      </w:r>
      <w:r>
        <w:rPr>
          <w:rFonts w:hint="eastAsia" w:ascii="仿宋" w:hAnsi="仿宋" w:eastAsia="仿宋" w:cs="仿宋"/>
          <w:color w:val="000000" w:themeColor="text1"/>
          <w:sz w:val="24"/>
          <w:szCs w:val="24"/>
          <w:highlight w:val="none"/>
          <w14:textFill>
            <w14:solidFill>
              <w14:schemeClr w14:val="tx1"/>
            </w14:solidFill>
          </w14:textFill>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4F30DAB2">
      <w:pPr>
        <w:pStyle w:val="11"/>
        <w:adjustRightInd w:val="0"/>
        <w:snapToGrid w:val="0"/>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DAEC379">
      <w:pPr>
        <w:pStyle w:val="11"/>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69" w:name="_Toc469383994"/>
      <w:bookmarkStart w:id="70" w:name="_Toc10624834"/>
      <w:r>
        <w:rPr>
          <w:rFonts w:ascii="仿宋" w:hAnsi="仿宋" w:eastAsia="仿宋" w:cs="仿宋"/>
          <w:b/>
          <w:bCs/>
          <w:color w:val="000000" w:themeColor="text1"/>
          <w:sz w:val="24"/>
          <w:szCs w:val="24"/>
          <w:highlight w:val="none"/>
          <w14:textFill>
            <w14:solidFill>
              <w14:schemeClr w14:val="tx1"/>
            </w14:solidFill>
          </w14:textFill>
        </w:rPr>
        <w:t xml:space="preserve">15  </w:t>
      </w:r>
      <w:r>
        <w:rPr>
          <w:rFonts w:hint="eastAsia" w:ascii="仿宋" w:hAnsi="仿宋" w:eastAsia="仿宋" w:cs="仿宋"/>
          <w:b/>
          <w:bCs/>
          <w:color w:val="000000" w:themeColor="text1"/>
          <w:sz w:val="24"/>
          <w:szCs w:val="24"/>
          <w:highlight w:val="none"/>
          <w14:textFill>
            <w14:solidFill>
              <w14:schemeClr w14:val="tx1"/>
            </w14:solidFill>
          </w14:textFill>
        </w:rPr>
        <w:t>专利技术</w:t>
      </w:r>
      <w:bookmarkEnd w:id="69"/>
      <w:bookmarkEnd w:id="70"/>
    </w:p>
    <w:p w14:paraId="1922A1A5">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15.1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D6E6785">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32397B9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upright="1"/>
                    </wps:wsp>
                  </a:graphicData>
                </a:graphic>
              </wp:anchor>
            </w:drawing>
          </mc:Choice>
          <mc:Fallback>
            <w:pict>
              <v:shape id="_x0000_s1026"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tk6TWAAAA&#10;CAEAAA8AAAAAAAAAAQAgAAAAIgAAAGRycy9kb3ducmV2LnhtbFBLAQIUABQAAAAIAIdO4kChHJbv&#10;rQEAAE8DAAAOAAAAAAAAAAEAIAAAACUBAABkcnMvZTJvRG9jLnhtbFBLBQYAAAAABgAGAFkBAABE&#10;BQAAAAA=&#10;">
                <v:fill on="f" focussize="0,0"/>
                <v:stroke on="f"/>
                <v:imagedata o:title=""/>
                <o:lock v:ext="edit" aspectratio="f"/>
                <v:textbox>
                  <w:txbxContent>
                    <w:p w14:paraId="32397B9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10CA5DF8">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15.2</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C150C25">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6F7A2C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upright="1"/>
                    </wps:wsp>
                  </a:graphicData>
                </a:graphic>
              </wp:anchor>
            </w:drawing>
          </mc:Choice>
          <mc:Fallback>
            <w:pict>
              <v:shape id="_x0000_s1026"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m2TpNYAAAAI&#10;AQAADwAAAAAAAAABACAAAAAiAAAAZHJzL2Rvd25yZXYueG1sUEsBAhQAFAAAAAgAh07iQHX3RQOs&#10;AQAATwMAAA4AAAAAAAAAAQAgAAAAJQEAAGRycy9lMm9Eb2MueG1sUEsFBgAAAAAGAAYAWQEAAEMF&#10;AAAAAA==&#10;">
                <v:fill on="f" focussize="0,0"/>
                <v:stroke on="f"/>
                <v:imagedata o:title=""/>
                <o:lock v:ext="edit" aspectratio="f"/>
                <v:textbox>
                  <w:txbxContent>
                    <w:p w14:paraId="6F7A2C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承包人在投标文件中采用专利技术的，其发生的费用已包含在投标报价内。承包人的技术秘密和第</w:t>
      </w:r>
      <w:r>
        <w:rPr>
          <w:rFonts w:ascii="仿宋" w:hAnsi="仿宋" w:eastAsia="仿宋" w:cs="仿宋"/>
          <w:color w:val="000000" w:themeColor="text1"/>
          <w:sz w:val="24"/>
          <w:szCs w:val="24"/>
          <w:highlight w:val="none"/>
          <w14:textFill>
            <w14:solidFill>
              <w14:schemeClr w14:val="tx1"/>
            </w14:solidFill>
          </w14:textFill>
        </w:rPr>
        <w:t>91</w:t>
      </w:r>
      <w:r>
        <w:rPr>
          <w:rFonts w:hint="eastAsia" w:ascii="仿宋" w:hAnsi="仿宋" w:eastAsia="仿宋" w:cs="仿宋"/>
          <w:color w:val="000000" w:themeColor="text1"/>
          <w:sz w:val="24"/>
          <w:szCs w:val="24"/>
          <w:highlight w:val="none"/>
          <w14:textFill>
            <w14:solidFill>
              <w14:schemeClr w14:val="tx1"/>
            </w14:solidFill>
          </w14:textFill>
        </w:rPr>
        <w:t>条规定的保密信息、资料等，发包人应严格按照第</w:t>
      </w:r>
      <w:r>
        <w:rPr>
          <w:rFonts w:ascii="仿宋" w:hAnsi="仿宋" w:eastAsia="仿宋" w:cs="仿宋"/>
          <w:color w:val="000000" w:themeColor="text1"/>
          <w:sz w:val="24"/>
          <w:szCs w:val="24"/>
          <w:highlight w:val="none"/>
          <w14:textFill>
            <w14:solidFill>
              <w14:schemeClr w14:val="tx1"/>
            </w14:solidFill>
          </w14:textFill>
        </w:rPr>
        <w:t>91</w:t>
      </w:r>
      <w:r>
        <w:rPr>
          <w:rFonts w:hint="eastAsia" w:ascii="仿宋" w:hAnsi="仿宋" w:eastAsia="仿宋" w:cs="仿宋"/>
          <w:color w:val="000000" w:themeColor="text1"/>
          <w:sz w:val="24"/>
          <w:szCs w:val="24"/>
          <w:highlight w:val="none"/>
          <w14:textFill>
            <w14:solidFill>
              <w14:schemeClr w14:val="tx1"/>
            </w14:solidFill>
          </w14:textFill>
        </w:rPr>
        <w:t>条规定不得为合同以外的目的泄露给第三方。</w:t>
      </w:r>
    </w:p>
    <w:p w14:paraId="5B52C954">
      <w:pPr>
        <w:pStyle w:val="11"/>
        <w:tabs>
          <w:tab w:val="left" w:pos="168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56F5FBD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upright="1"/>
                    </wps:wsp>
                  </a:graphicData>
                </a:graphic>
              </wp:anchor>
            </w:drawing>
          </mc:Choice>
          <mc:Fallback>
            <w:pict>
              <v:shape id="_x0000_s1026"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V6GkdcA&#10;AAAKAQAADwAAAAAAAAABACAAAAAiAAAAZHJzL2Rvd25yZXYueG1sUEsBAhQAFAAAAAgAh07iQK3F&#10;aHquAQAATwMAAA4AAAAAAAAAAQAgAAAAJgEAAGRycy9lMm9Eb2MueG1sUEsFBgAAAAAGAAYAWQEA&#10;AEYFAAAAAA==&#10;">
                <v:fill on="f" focussize="0,0"/>
                <v:stroke on="f"/>
                <v:imagedata o:title=""/>
                <o:lock v:ext="edit" aspectratio="f"/>
                <v:textbox>
                  <w:txbxContent>
                    <w:p w14:paraId="56F5FBD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15.3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77ABA0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4D0E9DE9">
      <w:pPr>
        <w:pStyle w:val="11"/>
        <w:adjustRightInd w:val="0"/>
        <w:snapToGrid w:val="0"/>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4ADE2461">
      <w:pPr>
        <w:pStyle w:val="11"/>
        <w:adjustRightInd w:val="0"/>
        <w:snapToGrid w:val="0"/>
        <w:spacing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71" w:name="_Toc10624835"/>
      <w:bookmarkStart w:id="72" w:name="_Toc469383995"/>
      <w:r>
        <w:rPr>
          <w:rFonts w:ascii="仿宋" w:hAnsi="仿宋" w:eastAsia="仿宋" w:cs="仿宋"/>
          <w:b/>
          <w:bCs/>
          <w:color w:val="000000" w:themeColor="text1"/>
          <w:sz w:val="24"/>
          <w:szCs w:val="24"/>
          <w:highlight w:val="none"/>
          <w14:textFill>
            <w14:solidFill>
              <w14:schemeClr w14:val="tx1"/>
            </w14:solidFill>
          </w14:textFill>
        </w:rPr>
        <w:t xml:space="preserve">16  </w:t>
      </w:r>
      <w:r>
        <w:rPr>
          <w:rFonts w:hint="eastAsia" w:ascii="仿宋" w:hAnsi="仿宋" w:eastAsia="仿宋" w:cs="仿宋"/>
          <w:b/>
          <w:bCs/>
          <w:color w:val="000000" w:themeColor="text1"/>
          <w:sz w:val="24"/>
          <w:szCs w:val="24"/>
          <w:highlight w:val="none"/>
          <w14:textFill>
            <w14:solidFill>
              <w14:schemeClr w14:val="tx1"/>
            </w14:solidFill>
          </w14:textFill>
        </w:rPr>
        <w:t>联合的责任</w:t>
      </w:r>
      <w:bookmarkEnd w:id="71"/>
      <w:bookmarkEnd w:id="72"/>
    </w:p>
    <w:p w14:paraId="652624A2">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14:paraId="4C07F63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upright="1"/>
                    </wps:wsp>
                  </a:graphicData>
                </a:graphic>
              </wp:anchor>
            </w:drawing>
          </mc:Choice>
          <mc:Fallback>
            <w:pict>
              <v:shape id="_x0000_s1026"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axOp9cAAAAK&#10;AQAADwAAAAAAAAABACAAAAAiAAAAZHJzL2Rvd25yZXYueG1sUEsBAhQAFAAAAAgAh07iQBhqTr+r&#10;AQAATwMAAA4AAAAAAAAAAQAgAAAAJgEAAGRycy9lMm9Eb2MueG1sUEsFBgAAAAAGAAYAWQEAAEMF&#10;AAAAAA==&#10;">
                <v:fill on="f" focussize="0,0"/>
                <v:stroke on="f"/>
                <v:imagedata o:title=""/>
                <o:lock v:ext="edit" aspectratio="f"/>
                <v:textbox>
                  <w:txbxContent>
                    <w:p w14:paraId="4C07F63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16.1                     </w:t>
      </w:r>
    </w:p>
    <w:p w14:paraId="35CF1E3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36267922">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F5C7EF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upright="1"/>
                    </wps:wsp>
                  </a:graphicData>
                </a:graphic>
              </wp:anchor>
            </w:drawing>
          </mc:Choice>
          <mc:Fallback>
            <w:pict>
              <v:shape id="_x0000_s1026"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seIG2AAA&#10;AAoBAAAPAAAAAAAAAAEAIAAAACIAAABkcnMvZG93bnJldi54bWxQSwECFAAUAAAACACHTuJAus39&#10;/awBAABPAwAADgAAAAAAAAABACAAAAAnAQAAZHJzL2Uyb0RvYy54bWxQSwUGAAAAAAYABgBZAQAA&#10;RQUAAAAA&#10;">
                <v:fill on="f" focussize="0,0"/>
                <v:stroke on="f"/>
                <v:imagedata o:title=""/>
                <o:lock v:ext="edit" aspectratio="f"/>
                <v:textbox>
                  <w:txbxContent>
                    <w:p w14:paraId="3F5C7EF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16.2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5A4D795">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277F5E41">
      <w:pPr>
        <w:tabs>
          <w:tab w:val="left" w:pos="1620"/>
        </w:tabs>
        <w:spacing w:line="240" w:lineRule="exact"/>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4CF80AD2">
      <w:pPr>
        <w:pStyle w:val="11"/>
        <w:tabs>
          <w:tab w:val="left" w:pos="105"/>
        </w:tabs>
        <w:adjustRightInd w:val="0"/>
        <w:snapToGrid w:val="0"/>
        <w:spacing w:before="240" w:beforeLine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73" w:name="_Toc10624836"/>
      <w:bookmarkStart w:id="74" w:name="_Toc469383996"/>
      <w:r>
        <w:rPr>
          <w:rFonts w:ascii="仿宋" w:hAnsi="仿宋" w:eastAsia="仿宋" w:cs="仿宋"/>
          <w:b/>
          <w:bCs/>
          <w:color w:val="000000" w:themeColor="text1"/>
          <w:sz w:val="24"/>
          <w:szCs w:val="24"/>
          <w:highlight w:val="none"/>
          <w14:textFill>
            <w14:solidFill>
              <w14:schemeClr w14:val="tx1"/>
            </w14:solidFill>
          </w14:textFill>
        </w:rPr>
        <w:t xml:space="preserve">17  </w:t>
      </w:r>
      <w:r>
        <w:rPr>
          <w:rFonts w:hint="eastAsia" w:ascii="仿宋" w:hAnsi="仿宋" w:eastAsia="仿宋" w:cs="仿宋"/>
          <w:b/>
          <w:bCs/>
          <w:color w:val="000000" w:themeColor="text1"/>
          <w:sz w:val="24"/>
          <w:szCs w:val="24"/>
          <w:highlight w:val="none"/>
          <w14:textFill>
            <w14:solidFill>
              <w14:schemeClr w14:val="tx1"/>
            </w14:solidFill>
          </w14:textFill>
        </w:rPr>
        <w:t>保障</w:t>
      </w:r>
      <w:bookmarkEnd w:id="73"/>
      <w:bookmarkEnd w:id="74"/>
    </w:p>
    <w:p w14:paraId="0231DBA4">
      <w:pPr>
        <w:pStyle w:val="11"/>
        <w:tabs>
          <w:tab w:val="left" w:pos="1202"/>
        </w:tabs>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2AC814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upright="1"/>
                    </wps:wsp>
                  </a:graphicData>
                </a:graphic>
              </wp:anchor>
            </w:drawing>
          </mc:Choice>
          <mc:Fallback>
            <w:pict>
              <v:shape id="_x0000_s102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4YJDVAAAA&#10;BwEAAA8AAAAAAAAAAQAgAAAAIgAAAGRycy9kb3ducmV2LnhtbFBLAQIUABQAAAAIAIdO4kBQ8uty&#10;rgEAAE8DAAAOAAAAAAAAAAEAIAAAACQBAABkcnMvZTJvRG9jLnhtbFBLBQYAAAAABgAGAFkBAABE&#10;BQAAAAA=&#10;">
                <v:fill on="f" focussize="0,0"/>
                <v:stroke on="f"/>
                <v:imagedata o:title=""/>
                <o:lock v:ext="edit" aspectratio="f"/>
                <v:textbox>
                  <w:txbxContent>
                    <w:p w14:paraId="22AC814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17.1      </w:t>
      </w:r>
    </w:p>
    <w:p w14:paraId="55ABAB95">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0CBF8EC0">
      <w:pPr>
        <w:pStyle w:val="11"/>
        <w:tabs>
          <w:tab w:val="left" w:pos="1202"/>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425993F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upright="1"/>
                    </wps:wsp>
                  </a:graphicData>
                </a:graphic>
              </wp:anchor>
            </w:drawing>
          </mc:Choice>
          <mc:Fallback>
            <w:pict>
              <v:shape id="_x0000_s1026"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geQZ9gA&#10;AAAKAQAADwAAAAAAAAABACAAAAAiAAAAZHJzL2Rvd25yZXYueG1sUEsBAhQAFAAAAAgAh07iQFNq&#10;tHqtAQAATwMAAA4AAAAAAAAAAQAgAAAAJwEAAGRycy9lMm9Eb2MueG1sUEsFBgAAAAAGAAYAWQEA&#10;AEYFAAAAAA==&#10;">
                <v:fill on="f" focussize="0,0"/>
                <v:stroke on="f"/>
                <v:imagedata o:title=""/>
                <o:lock v:ext="edit" aspectratio="f"/>
                <v:textbox>
                  <w:txbxContent>
                    <w:p w14:paraId="425993F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17.2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94D9CC5">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承包人应保障发包人不承担因承包人移动或使用施工场地外的施工设备和临时设施所造成的损害而引起的赔偿。</w:t>
      </w:r>
    </w:p>
    <w:p w14:paraId="3E06DFB4">
      <w:pPr>
        <w:pStyle w:val="11"/>
        <w:adjustRightInd w:val="0"/>
        <w:snapToGrid w:val="0"/>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B63A63E">
      <w:pPr>
        <w:pStyle w:val="11"/>
        <w:adjustRightInd w:val="0"/>
        <w:snapToGrid w:val="0"/>
        <w:spacing w:before="240" w:beforeLine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75" w:name="_Toc10624837"/>
      <w:bookmarkStart w:id="76" w:name="_Toc469383997"/>
      <w:r>
        <w:rPr>
          <w:rFonts w:ascii="仿宋" w:hAnsi="仿宋" w:eastAsia="仿宋" w:cs="仿宋"/>
          <w:b/>
          <w:bCs/>
          <w:color w:val="000000" w:themeColor="text1"/>
          <w:sz w:val="24"/>
          <w:szCs w:val="24"/>
          <w:highlight w:val="none"/>
          <w14:textFill>
            <w14:solidFill>
              <w14:schemeClr w14:val="tx1"/>
            </w14:solidFill>
          </w14:textFill>
        </w:rPr>
        <w:t xml:space="preserve">18  </w:t>
      </w:r>
      <w:r>
        <w:rPr>
          <w:rFonts w:hint="eastAsia" w:ascii="仿宋" w:hAnsi="仿宋" w:eastAsia="仿宋" w:cs="仿宋"/>
          <w:b/>
          <w:bCs/>
          <w:color w:val="000000" w:themeColor="text1"/>
          <w:sz w:val="24"/>
          <w:szCs w:val="24"/>
          <w:highlight w:val="none"/>
          <w14:textFill>
            <w14:solidFill>
              <w14:schemeClr w14:val="tx1"/>
            </w14:solidFill>
          </w14:textFill>
        </w:rPr>
        <w:t>财产</w:t>
      </w:r>
      <w:bookmarkEnd w:id="75"/>
      <w:bookmarkEnd w:id="76"/>
    </w:p>
    <w:p w14:paraId="6F21DB97">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18.1                       </w:t>
      </w:r>
    </w:p>
    <w:p w14:paraId="65E95AFB">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779A472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upright="1"/>
                    </wps:wsp>
                  </a:graphicData>
                </a:graphic>
              </wp:anchor>
            </w:drawing>
          </mc:Choice>
          <mc:Fallback>
            <w:pict>
              <v:shape id="_x0000_s1026"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Usi51QAAAAgB&#10;AAAPAAAAAAAAAAEAIAAAACIAAABkcnMvZG93bnJldi54bWxQSwECFAAUAAAACACHTuJAlsnAWawB&#10;AABNAwAADgAAAAAAAAABACAAAAAkAQAAZHJzL2Uyb0RvYy54bWxQSwUGAAAAAAYABgBZAQAAQgUA&#10;AAAA&#10;">
                <v:fill on="f" focussize="0,0"/>
                <v:stroke on="f"/>
                <v:imagedata o:title=""/>
                <o:lock v:ext="edit" aspectratio="f"/>
                <v:textbox>
                  <w:txbxContent>
                    <w:p w14:paraId="779A472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1DBD1A50">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42E42D6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upright="1"/>
                    </wps:wsp>
                  </a:graphicData>
                </a:graphic>
              </wp:anchor>
            </w:drawing>
          </mc:Choice>
          <mc:Fallback>
            <w:pict>
              <v:shape id="_x0000_s1026"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oaNS3XAAAA&#10;CgEAAA8AAAAAAAAAAQAgAAAAIgAAAGRycy9kb3ducmV2LnhtbFBLAQIUABQAAAAIAIdO4kAlcRoX&#10;rAEAAE0DAAAOAAAAAAAAAAEAIAAAACYBAABkcnMvZTJvRG9jLnhtbFBLBQYAAAAABgAGAFkBAABE&#10;BQAAAAA=&#10;">
                <v:fill on="f" focussize="0,0"/>
                <v:stroke on="f"/>
                <v:imagedata o:title=""/>
                <o:lock v:ext="edit" aspectratio="f"/>
                <v:textbox>
                  <w:txbxContent>
                    <w:p w14:paraId="42E42D6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18.2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596FB4F">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如果发包人依据第</w:t>
      </w:r>
      <w:r>
        <w:rPr>
          <w:rFonts w:ascii="仿宋" w:hAnsi="仿宋" w:eastAsia="仿宋" w:cs="仿宋"/>
          <w:color w:val="000000" w:themeColor="text1"/>
          <w:sz w:val="24"/>
          <w:szCs w:val="24"/>
          <w:highlight w:val="none"/>
          <w14:textFill>
            <w14:solidFill>
              <w14:schemeClr w14:val="tx1"/>
            </w14:solidFill>
          </w14:textFill>
        </w:rPr>
        <w:t>87.3</w:t>
      </w:r>
      <w:r>
        <w:rPr>
          <w:rFonts w:hint="eastAsia" w:ascii="仿宋" w:hAnsi="仿宋" w:eastAsia="仿宋" w:cs="仿宋"/>
          <w:color w:val="000000" w:themeColor="text1"/>
          <w:sz w:val="24"/>
          <w:szCs w:val="24"/>
          <w:highlight w:val="none"/>
          <w14:textFill>
            <w14:solidFill>
              <w14:schemeClr w14:val="tx1"/>
            </w14:solidFill>
          </w14:textFill>
        </w:rPr>
        <w:t>款规定的情形解除合同，则合同工程和临时工程，应认为是发包人的财产。</w:t>
      </w:r>
    </w:p>
    <w:p w14:paraId="163012CF">
      <w:pPr>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482BDBA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upright="1"/>
                    </wps:wsp>
                  </a:graphicData>
                </a:graphic>
              </wp:anchor>
            </w:drawing>
          </mc:Choice>
          <mc:Fallback>
            <w:pict>
              <v:shape id="_x0000_s1026"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uwFc2AAA&#10;AAoBAAAPAAAAAAAAAAEAIAAAACIAAABkcnMvZG93bnJldi54bWxQSwECFAAUAAAACACHTuJACGnH&#10;RqwBAABPAwAADgAAAAAAAAABACAAAAAnAQAAZHJzL2Uyb0RvYy54bWxQSwUGAAAAAAYABgBZAQAA&#10;RQUAAAAA&#10;">
                <v:fill on="f" focussize="0,0"/>
                <v:stroke on="f"/>
                <v:imagedata o:title=""/>
                <o:lock v:ext="edit" aspectratio="f"/>
                <v:textbox>
                  <w:txbxContent>
                    <w:p w14:paraId="482BDBA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18.3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71518F8">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如果承包人依据第</w:t>
      </w:r>
      <w:r>
        <w:rPr>
          <w:rFonts w:ascii="仿宋" w:hAnsi="仿宋" w:eastAsia="仿宋" w:cs="仿宋"/>
          <w:color w:val="000000" w:themeColor="text1"/>
          <w:sz w:val="24"/>
          <w:szCs w:val="24"/>
          <w:highlight w:val="none"/>
          <w14:textFill>
            <w14:solidFill>
              <w14:schemeClr w14:val="tx1"/>
            </w14:solidFill>
          </w14:textFill>
        </w:rPr>
        <w:t>87.4</w:t>
      </w:r>
      <w:r>
        <w:rPr>
          <w:rFonts w:hint="eastAsia" w:ascii="仿宋" w:hAnsi="仿宋" w:eastAsia="仿宋" w:cs="仿宋"/>
          <w:color w:val="000000" w:themeColor="text1"/>
          <w:sz w:val="24"/>
          <w:szCs w:val="24"/>
          <w:highlight w:val="none"/>
          <w14:textFill>
            <w14:solidFill>
              <w14:schemeClr w14:val="tx1"/>
            </w14:solidFill>
          </w14:textFill>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4098BD0A">
      <w:pPr>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9495B70">
      <w:pPr>
        <w:spacing w:line="360" w:lineRule="auto"/>
        <w:ind w:firstLine="2879" w:firstLineChars="1195"/>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77" w:name="_Toc469383998"/>
      <w:bookmarkStart w:id="78" w:name="_Toc10624838"/>
      <w:r>
        <w:rPr>
          <w:rFonts w:hint="eastAsia" w:ascii="仿宋" w:hAnsi="仿宋" w:eastAsia="仿宋" w:cs="仿宋"/>
          <w:b/>
          <w:bCs/>
          <w:color w:val="000000" w:themeColor="text1"/>
          <w:sz w:val="24"/>
          <w:szCs w:val="24"/>
          <w:highlight w:val="none"/>
          <w14:textFill>
            <w14:solidFill>
              <w14:schemeClr w14:val="tx1"/>
            </w14:solidFill>
          </w14:textFill>
        </w:rPr>
        <w:t>二、合同主体</w:t>
      </w:r>
      <w:bookmarkEnd w:id="77"/>
      <w:bookmarkEnd w:id="78"/>
    </w:p>
    <w:p w14:paraId="0B8B1D2B">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79" w:name="_Toc10624839"/>
      <w:bookmarkStart w:id="80" w:name="_Toc469383999"/>
      <w:r>
        <w:rPr>
          <w:rFonts w:ascii="仿宋" w:hAnsi="仿宋" w:eastAsia="仿宋" w:cs="仿宋"/>
          <w:color w:val="000000" w:themeColor="text1"/>
          <w:sz w:val="24"/>
          <w:szCs w:val="24"/>
          <w:highlight w:val="none"/>
          <w14:textFill>
            <w14:solidFill>
              <w14:schemeClr w14:val="tx1"/>
            </w14:solidFill>
          </w14:textFill>
        </w:rPr>
        <w:t xml:space="preserve">19  </w:t>
      </w:r>
      <w:r>
        <w:rPr>
          <w:rFonts w:hint="eastAsia" w:ascii="仿宋" w:hAnsi="仿宋" w:eastAsia="仿宋" w:cs="仿宋"/>
          <w:color w:val="000000" w:themeColor="text1"/>
          <w:sz w:val="24"/>
          <w:szCs w:val="24"/>
          <w:highlight w:val="none"/>
          <w14:textFill>
            <w14:solidFill>
              <w14:schemeClr w14:val="tx1"/>
            </w14:solidFill>
          </w14:textFill>
        </w:rPr>
        <w:t>发包人</w:t>
      </w:r>
      <w:bookmarkEnd w:id="79"/>
      <w:bookmarkEnd w:id="80"/>
    </w:p>
    <w:p w14:paraId="5BD6AC99">
      <w:pPr>
        <w:tabs>
          <w:tab w:val="left" w:pos="1620"/>
        </w:tabs>
        <w:ind w:left="-2" w:leftChars="-1" w:firstLine="1"/>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19.1                                                        </w:t>
      </w:r>
    </w:p>
    <w:p w14:paraId="024B104E">
      <w:pPr>
        <w:tabs>
          <w:tab w:val="left" w:pos="162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31991CB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_x0000_s1026"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Fopk1QAAAAcB&#10;AAAPAAAAAAAAAAEAIAAAACIAAABkcnMvZG93bnJldi54bWxQSwECFAAUAAAACACHTuJAaPMbM6wB&#10;AABPAwAADgAAAAAAAAABACAAAAAkAQAAZHJzL2Uyb0RvYy54bWxQSwUGAAAAAAYABgBZAQAAQgUA&#10;AAAA&#10;">
                <v:fill on="f" focussize="0,0"/>
                <v:stroke on="f"/>
                <v:imagedata o:title=""/>
                <o:lock v:ext="edit" aspectratio="f"/>
                <v:textbox>
                  <w:txbxContent>
                    <w:p w14:paraId="31991CB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4EC782C7">
      <w:pPr>
        <w:tabs>
          <w:tab w:val="left" w:pos="1620"/>
        </w:tabs>
        <w:spacing w:line="360" w:lineRule="auto"/>
        <w:ind w:left="-2" w:leftChars="-1" w:firstLine="1"/>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19.2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126E0E10">
      <w:pPr>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7AE35CA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upright="1"/>
                    </wps:wsp>
                  </a:graphicData>
                </a:graphic>
              </wp:anchor>
            </w:drawing>
          </mc:Choice>
          <mc:Fallback>
            <w:pict>
              <v:shape id="_x0000_s1026"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Fopk1QAAAAcB&#10;AAAPAAAAAAAAAAEAIAAAACIAAABkcnMvZG93bnJldi54bWxQSwECFAAUAAAACACHTuJActhHWawB&#10;AABPAwAADgAAAAAAAAABACAAAAAkAQAAZHJzL2Uyb0RvYy54bWxQSwUGAAAAAAYABgBZAQAAQgUA&#10;AAAA&#10;">
                <v:fill on="f" focussize="0,0"/>
                <v:stroke on="f"/>
                <v:imagedata o:title=""/>
                <o:lock v:ext="edit" aspectratio="f"/>
                <v:textbox>
                  <w:txbxContent>
                    <w:p w14:paraId="7AE35CA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发包人应按照合同约定完成下列工作，包括但不限于：</w:t>
      </w:r>
    </w:p>
    <w:p w14:paraId="31A41E2F">
      <w:pPr>
        <w:numPr>
          <w:ilvl w:val="0"/>
          <w:numId w:val="6"/>
        </w:numPr>
        <w:tabs>
          <w:tab w:val="left" w:pos="1080"/>
          <w:tab w:val="left" w:pos="1470"/>
          <w:tab w:val="left" w:pos="1980"/>
        </w:tabs>
        <w:spacing w:line="360" w:lineRule="auto"/>
        <w:ind w:left="1616" w:leftChars="749" w:hanging="43" w:hangingChars="1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办理土地征用、拆迁、平整施工场地等工作，使施工场地具备施工条件，并在开工后继续负责解决上述工作遗留的问题；</w:t>
      </w:r>
    </w:p>
    <w:p w14:paraId="01EFDE78">
      <w:pPr>
        <w:numPr>
          <w:ilvl w:val="0"/>
          <w:numId w:val="6"/>
        </w:numPr>
        <w:tabs>
          <w:tab w:val="left" w:pos="1080"/>
          <w:tab w:val="left" w:pos="1470"/>
          <w:tab w:val="left" w:pos="1980"/>
        </w:tabs>
        <w:spacing w:line="360" w:lineRule="auto"/>
        <w:ind w:left="1635" w:leftChars="750" w:hanging="60" w:hangingChars="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将施工所需水、电、通讯线路从施工场地外部接驳至专用条款约定的地点，</w:t>
      </w:r>
    </w:p>
    <w:p w14:paraId="4E29F218">
      <w:pPr>
        <w:tabs>
          <w:tab w:val="left" w:pos="1980"/>
        </w:tabs>
        <w:spacing w:line="360" w:lineRule="auto"/>
        <w:ind w:left="1575" w:leftChars="750" w:firstLine="43" w:firstLineChars="1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保证施工期间的需要；</w:t>
      </w:r>
    </w:p>
    <w:p w14:paraId="5D31E9D2">
      <w:pPr>
        <w:numPr>
          <w:ilvl w:val="0"/>
          <w:numId w:val="6"/>
        </w:numPr>
        <w:tabs>
          <w:tab w:val="left" w:pos="1080"/>
          <w:tab w:val="left" w:pos="1470"/>
          <w:tab w:val="left" w:pos="1980"/>
        </w:tabs>
        <w:spacing w:line="360" w:lineRule="auto"/>
        <w:ind w:left="1635" w:leftChars="750" w:hanging="60" w:hangingChars="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开通施工场地与城乡公共道路间的通道，满足第</w:t>
      </w:r>
      <w:r>
        <w:rPr>
          <w:rFonts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条交通运输的需要；</w:t>
      </w:r>
    </w:p>
    <w:p w14:paraId="1FDFD824">
      <w:pPr>
        <w:numPr>
          <w:ilvl w:val="0"/>
          <w:numId w:val="6"/>
        </w:numPr>
        <w:tabs>
          <w:tab w:val="left" w:pos="1080"/>
          <w:tab w:val="left" w:pos="1470"/>
          <w:tab w:val="left" w:pos="1980"/>
        </w:tabs>
        <w:spacing w:line="360" w:lineRule="auto"/>
        <w:ind w:left="1616" w:leftChars="749" w:hanging="43" w:hangingChars="1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277596EA">
      <w:pPr>
        <w:numPr>
          <w:ilvl w:val="0"/>
          <w:numId w:val="6"/>
        </w:numPr>
        <w:tabs>
          <w:tab w:val="left" w:pos="1080"/>
          <w:tab w:val="left" w:pos="1470"/>
          <w:tab w:val="left" w:pos="1980"/>
        </w:tabs>
        <w:spacing w:line="360" w:lineRule="auto"/>
        <w:ind w:left="1616" w:leftChars="748" w:hanging="45" w:hangingChars="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办理施工许可及其他所需证件、批准文件和办理临时用地、停水、停电、中断道路交通、爆破作业等的申请批准手续（承包人自身施工资质的证件除外）；</w:t>
      </w:r>
    </w:p>
    <w:p w14:paraId="2F71C967">
      <w:pPr>
        <w:numPr>
          <w:ilvl w:val="0"/>
          <w:numId w:val="6"/>
        </w:numPr>
        <w:tabs>
          <w:tab w:val="left" w:pos="1080"/>
          <w:tab w:val="left" w:pos="1470"/>
          <w:tab w:val="left" w:pos="1980"/>
        </w:tabs>
        <w:spacing w:line="360" w:lineRule="auto"/>
        <w:ind w:left="1635" w:leftChars="750" w:hanging="60" w:hangingChars="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确定水准点与坐标控制点，组织现场交验并以书面形式移交给承包人；</w:t>
      </w:r>
    </w:p>
    <w:p w14:paraId="2E74F539">
      <w:pPr>
        <w:tabs>
          <w:tab w:val="left" w:pos="1980"/>
        </w:tabs>
        <w:spacing w:line="360" w:lineRule="auto"/>
        <w:ind w:left="540" w:leftChars="257" w:firstLine="1017" w:firstLineChars="424"/>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(7) </w:t>
      </w:r>
      <w:r>
        <w:rPr>
          <w:rFonts w:hint="eastAsia" w:ascii="仿宋" w:hAnsi="仿宋" w:eastAsia="仿宋" w:cs="仿宋"/>
          <w:color w:val="000000" w:themeColor="text1"/>
          <w:sz w:val="24"/>
          <w:szCs w:val="24"/>
          <w:highlight w:val="none"/>
          <w14:textFill>
            <w14:solidFill>
              <w14:schemeClr w14:val="tx1"/>
            </w14:solidFill>
          </w14:textFill>
        </w:rPr>
        <w:t>按照专用条款约定的时间向承包人提供一式两份约定的标准与规范；</w:t>
      </w:r>
    </w:p>
    <w:p w14:paraId="33C67A5C">
      <w:pPr>
        <w:tabs>
          <w:tab w:val="left" w:pos="1080"/>
          <w:tab w:val="left" w:pos="1980"/>
        </w:tabs>
        <w:spacing w:line="360" w:lineRule="auto"/>
        <w:ind w:left="1575"/>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(8) </w:t>
      </w:r>
      <w:r>
        <w:rPr>
          <w:rFonts w:hint="eastAsia" w:ascii="仿宋" w:hAnsi="仿宋" w:eastAsia="仿宋" w:cs="仿宋"/>
          <w:color w:val="000000" w:themeColor="text1"/>
          <w:sz w:val="24"/>
          <w:szCs w:val="24"/>
          <w:highlight w:val="none"/>
          <w14:textFill>
            <w14:solidFill>
              <w14:schemeClr w14:val="tx1"/>
            </w14:solidFill>
          </w14:textFill>
        </w:rPr>
        <w:t>组织承包人和设计人进行图纸会审和设计交底；</w:t>
      </w:r>
    </w:p>
    <w:p w14:paraId="1057432E">
      <w:pPr>
        <w:tabs>
          <w:tab w:val="left" w:pos="1980"/>
        </w:tabs>
        <w:spacing w:line="360" w:lineRule="auto"/>
        <w:ind w:left="1575"/>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协调处理施工场地周围地形关系问题和做好邻近建筑物、构筑物（包括文物</w:t>
      </w:r>
    </w:p>
    <w:p w14:paraId="314C0BD0">
      <w:pPr>
        <w:tabs>
          <w:tab w:val="left" w:pos="1980"/>
        </w:tabs>
        <w:spacing w:line="360" w:lineRule="auto"/>
        <w:ind w:left="1575" w:leftChars="750" w:firstLine="43" w:firstLineChars="1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保护建筑）、古树名木等的保护工作；</w:t>
      </w:r>
    </w:p>
    <w:p w14:paraId="4B8A372B">
      <w:pPr>
        <w:tabs>
          <w:tab w:val="left" w:pos="1980"/>
        </w:tabs>
        <w:spacing w:line="360" w:lineRule="auto"/>
        <w:ind w:left="480" w:firstLine="1140" w:firstLineChars="475"/>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及时接收已完工程，并按照合同约定及时支付工程款及其他各种款项。</w:t>
      </w:r>
    </w:p>
    <w:p w14:paraId="4652972A">
      <w:pPr>
        <w:pStyle w:val="12"/>
        <w:tabs>
          <w:tab w:val="left" w:pos="1980"/>
        </w:tabs>
        <w:ind w:left="1619" w:leftChars="771" w:firstLine="1" w:firstLineChars="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发包人可将其中部分工作委托给承包人办理，具体由合同双方当事人在专用条款中约定。除合同价款已包括外，由发包人承担所需费用，并向承包人支付合理利润。</w:t>
      </w:r>
    </w:p>
    <w:p w14:paraId="657C2406">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19.3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53D95D7">
      <w:pPr>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E7F7E4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upright="1"/>
                    </wps:wsp>
                  </a:graphicData>
                </a:graphic>
              </wp:anchor>
            </w:drawing>
          </mc:Choice>
          <mc:Fallback>
            <w:pict>
              <v:shape id="_x0000_s1026"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C7iE7UAAAABwEA&#10;AA8AAAAAAAAAAQAgAAAAIgAAAGRycy9kb3ducmV2LnhtbFBLAQIUABQAAAAIAIdO4kAV2CyHrAEA&#10;AE8DAAAOAAAAAAAAAAEAIAAAACMBAABkcnMvZTJvRG9jLnhtbFBLBQYAAAAABgAGAFkBAABBBQAA&#10;AAA=&#10;">
                <v:fill on="f" focussize="0,0"/>
                <v:stroke on="f"/>
                <v:imagedata o:title=""/>
                <o:lock v:ext="edit" aspectratio="f"/>
                <v:textbox>
                  <w:txbxContent>
                    <w:p w14:paraId="0E7F7E4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发包人应按照专用条款约定的时间提供施工场地，并在确保承包人按照计划进度顺利开工的时间内给予承包人进入和使用施工场地的权利。</w:t>
      </w:r>
    </w:p>
    <w:p w14:paraId="01CBEBC5">
      <w:pPr>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发包人保留其工作人员、雇员和相关执法人员进入和使用施工场地的权利。</w:t>
      </w:r>
    </w:p>
    <w:p w14:paraId="7F533DD3">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19.4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EC5ED4D">
      <w:pPr>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2D4C5F2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upright="1"/>
                    </wps:wsp>
                  </a:graphicData>
                </a:graphic>
              </wp:anchor>
            </w:drawing>
          </mc:Choice>
          <mc:Fallback>
            <w:pict>
              <v:shape id="_x0000_s1026"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UMTuTWAAAA&#10;CQEAAA8AAAAAAAAAAQAgAAAAIgAAAGRycy9kb3ducmV2LnhtbFBLAQIUABQAAAAIAIdO4kBjX+sf&#10;rQEAAE0DAAAOAAAAAAAAAAEAIAAAACUBAABkcnMvZTJvRG9jLnhtbFBLBQYAAAAABgAGAFkBAABE&#10;BQAAAAA=&#10;">
                <v:fill on="f" focussize="0,0"/>
                <v:stroke on="f"/>
                <v:imagedata o:title=""/>
                <o:lock v:ext="edit" aspectratio="f"/>
                <v:textbox>
                  <w:txbxContent>
                    <w:p w14:paraId="2D4C5F2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发包人应按照合同约定的期限和方式向承包人支付工程款及其他应支付的款项。</w:t>
      </w:r>
    </w:p>
    <w:p w14:paraId="41B665EE">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19.5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8ED70C5">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14:paraId="00739B4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upright="1"/>
                    </wps:wsp>
                  </a:graphicData>
                </a:graphic>
              </wp:anchor>
            </w:drawing>
          </mc:Choice>
          <mc:Fallback>
            <w:pict>
              <v:shape id="_x0000_s1026"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nLHeXWAAAA&#10;CQEAAA8AAAAAAAAAAQAgAAAAIgAAAGRycy9kb3ducmV2LnhtbFBLAQIUABQAAAAIAIdO4kDrkfnQ&#10;rQEAAE0DAAAOAAAAAAAAAAEAIAAAACUBAABkcnMvZTJvRG9jLnhtbFBLBQYAAAAABgAGAFkBAABE&#10;BQAAAAA=&#10;">
                <v:fill on="f" focussize="0,0"/>
                <v:stroke on="f"/>
                <v:imagedata o:title=""/>
                <o:lock v:ext="edit" aspectratio="f"/>
                <v:textbox>
                  <w:txbxContent>
                    <w:p w14:paraId="00739B4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发包人应按照第</w:t>
      </w:r>
      <w:r>
        <w:rPr>
          <w:rFonts w:ascii="仿宋" w:hAnsi="仿宋" w:eastAsia="仿宋" w:cs="仿宋"/>
          <w:color w:val="000000" w:themeColor="text1"/>
          <w:sz w:val="24"/>
          <w:szCs w:val="24"/>
          <w:highlight w:val="none"/>
          <w14:textFill>
            <w14:solidFill>
              <w14:schemeClr w14:val="tx1"/>
            </w14:solidFill>
          </w14:textFill>
        </w:rPr>
        <w:t>58</w:t>
      </w:r>
      <w:r>
        <w:rPr>
          <w:rFonts w:hint="eastAsia" w:ascii="仿宋" w:hAnsi="仿宋" w:eastAsia="仿宋" w:cs="仿宋"/>
          <w:color w:val="000000" w:themeColor="text1"/>
          <w:sz w:val="24"/>
          <w:szCs w:val="24"/>
          <w:highlight w:val="none"/>
          <w14:textFill>
            <w14:solidFill>
              <w14:schemeClr w14:val="tx1"/>
            </w14:solidFill>
          </w14:textFill>
        </w:rPr>
        <w:t>条规定组织承包人、设计人、监理人和工程造价咨询人（如有）等进行竣工验收。</w:t>
      </w:r>
    </w:p>
    <w:p w14:paraId="2A107327">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6855940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upright="1"/>
                    </wps:wsp>
                  </a:graphicData>
                </a:graphic>
              </wp:anchor>
            </w:drawing>
          </mc:Choice>
          <mc:Fallback>
            <w:pict>
              <v:shape id="_x0000_s102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syLSXXAAAA&#10;CgEAAA8AAAAAAAAAAQAgAAAAIgAAAGRycy9kb3ducmV2LnhtbFBLAQIUABQAAAAIAIdO4kB9fved&#10;rAEAAFADAAAOAAAAAAAAAAEAIAAAACYBAABkcnMvZTJvRG9jLnhtbFBLBQYAAAAABgAGAFkBAABE&#10;BQAAAAA=&#10;">
                <v:fill on="f" focussize="0,0"/>
                <v:stroke on="f"/>
                <v:imagedata o:title=""/>
                <o:lock v:ext="edit" aspectratio="f"/>
                <v:textbox>
                  <w:txbxContent>
                    <w:p w14:paraId="6855940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19.6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F4388CC">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发包人供应材料和工程设备的，发包人应按照第</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条规定向承包人提供材料和工程设备。</w:t>
      </w:r>
    </w:p>
    <w:p w14:paraId="2CF1A075">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19.7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2D0FDB4">
      <w:p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7E1FE5A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upright="1"/>
                    </wps:wsp>
                  </a:graphicData>
                </a:graphic>
              </wp:anchor>
            </w:drawing>
          </mc:Choice>
          <mc:Fallback>
            <w:pict>
              <v:shape id="_x0000_s1026"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ncPLa1AAAAAcB&#10;AAAPAAAAAAAAAAEAIAAAACIAAABkcnMvZG93bnJldi54bWxQSwECFAAUAAAACACHTuJAwC9Msa0B&#10;AABPAwAADgAAAAAAAAABACAAAAAjAQAAZHJzL2Uyb0RvYy54bWxQSwUGAAAAAAYABgBZAQAAQgUA&#10;AAAA&#10;">
                <v:fill on="f" focussize="0,0"/>
                <v:stroke on="f"/>
                <v:imagedata o:title=""/>
                <o:lock v:ext="edit" aspectratio="f"/>
                <v:textbox>
                  <w:txbxContent>
                    <w:p w14:paraId="7E1FE5A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发包人未能正确完成本合同约定的全部义务，导致费用的增加和（或）延误的工期，由发包人承担；给承包人造成损失的，发包人应予赔偿。</w:t>
      </w:r>
    </w:p>
    <w:p w14:paraId="16859EA2">
      <w:pPr>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73C8193">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81" w:name="_Toc469384000"/>
      <w:bookmarkStart w:id="82" w:name="_Toc10624840"/>
      <w:r>
        <w:rPr>
          <w:rFonts w:ascii="仿宋" w:hAnsi="仿宋" w:eastAsia="仿宋" w:cs="仿宋"/>
          <w:color w:val="000000" w:themeColor="text1"/>
          <w:sz w:val="24"/>
          <w:szCs w:val="24"/>
          <w:highlight w:val="none"/>
          <w14:textFill>
            <w14:solidFill>
              <w14:schemeClr w14:val="tx1"/>
            </w14:solidFill>
          </w14:textFill>
        </w:rPr>
        <w:t xml:space="preserve">20  </w:t>
      </w:r>
      <w:r>
        <w:rPr>
          <w:rFonts w:hint="eastAsia" w:ascii="仿宋" w:hAnsi="仿宋" w:eastAsia="仿宋" w:cs="仿宋"/>
          <w:color w:val="000000" w:themeColor="text1"/>
          <w:sz w:val="24"/>
          <w:szCs w:val="24"/>
          <w:highlight w:val="none"/>
          <w14:textFill>
            <w14:solidFill>
              <w14:schemeClr w14:val="tx1"/>
            </w14:solidFill>
          </w14:textFill>
        </w:rPr>
        <w:t>承包人</w:t>
      </w:r>
      <w:bookmarkEnd w:id="81"/>
      <w:bookmarkEnd w:id="82"/>
    </w:p>
    <w:p w14:paraId="003DE662">
      <w:pPr>
        <w:tabs>
          <w:tab w:val="left" w:pos="1620"/>
        </w:tabs>
        <w:spacing w:line="360" w:lineRule="auto"/>
        <w:ind w:left="-2" w:leftChars="-1" w:firstLine="1"/>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20.1                                                        </w:t>
      </w:r>
    </w:p>
    <w:p w14:paraId="7F8DABEE">
      <w:pPr>
        <w:tabs>
          <w:tab w:val="left" w:pos="1620"/>
        </w:tabs>
        <w:spacing w:line="360" w:lineRule="auto"/>
        <w:ind w:left="1260" w:leftChars="60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6BE4AA0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_x0000_s1026"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UWimTVAAAABwEA&#10;AA8AAAAAAAAAAQAgAAAAIgAAAGRycy9kb3ducmV2LnhtbFBLAQIUABQAAAAIAIdO4kCITnALqwEA&#10;AE8DAAAOAAAAAAAAAAEAIAAAACQBAABkcnMvZTJvRG9jLnhtbFBLBQYAAAAABgAGAFkBAABBBQAA&#10;AAA=&#10;">
                <v:fill on="f" focussize="0,0"/>
                <v:stroke on="f"/>
                <v:imagedata o:title=""/>
                <o:lock v:ext="edit" aspectratio="f"/>
                <v:textbox>
                  <w:txbxContent>
                    <w:p w14:paraId="6BE4AA0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14:paraId="338820A5">
      <w:pPr>
        <w:pStyle w:val="26"/>
        <w:spacing w:before="0" w:beforeAutospacing="0" w:after="0" w:afterAutospacing="0" w:line="360" w:lineRule="auto"/>
        <w:ind w:left="1500" w:leftChars="600" w:hanging="240" w:hangingChars="10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承包人在本项目发包人的工程项目中存在下列行为的，将被拒绝参与发包人后续工程</w:t>
      </w:r>
    </w:p>
    <w:p w14:paraId="0C25D6A7">
      <w:pPr>
        <w:pStyle w:val="26"/>
        <w:spacing w:before="0" w:beforeAutospacing="0" w:after="0" w:afterAutospacing="0" w:line="360" w:lineRule="auto"/>
        <w:ind w:left="1500" w:leftChars="600" w:hanging="240" w:hangingChars="100"/>
        <w:rPr>
          <w:rFonts w:ascii="仿宋" w:hAnsi="仿宋" w:eastAsia="仿宋" w:cs="Times New Roman"/>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投标。拒绝投标时限由发包人（招标人）视严重程度确定，并在专用条款中约定。</w:t>
      </w:r>
    </w:p>
    <w:p w14:paraId="29CD0E7B">
      <w:pPr>
        <w:pStyle w:val="26"/>
        <w:spacing w:before="0" w:beforeAutospacing="0" w:after="0" w:afterAutospacing="0" w:line="360" w:lineRule="auto"/>
        <w:ind w:firstLine="1440" w:firstLineChars="600"/>
        <w:rPr>
          <w:rFonts w:ascii="仿宋" w:hAnsi="仿宋" w:eastAsia="仿宋" w:cs="Times New Roman"/>
          <w:color w:val="000000" w:themeColor="text1"/>
          <w:kern w:val="2"/>
          <w:highlight w:val="none"/>
          <w14:textFill>
            <w14:solidFill>
              <w14:schemeClr w14:val="tx1"/>
            </w14:solidFill>
          </w14:textFill>
        </w:rPr>
      </w:pPr>
      <w:r>
        <w:rPr>
          <w:rFonts w:ascii="仿宋" w:hAnsi="仿宋" w:eastAsia="仿宋" w:cs="仿宋"/>
          <w:color w:val="000000" w:themeColor="text1"/>
          <w:kern w:val="2"/>
          <w:highlight w:val="none"/>
          <w14:textFill>
            <w14:solidFill>
              <w14:schemeClr w14:val="tx1"/>
            </w14:solidFill>
          </w14:textFill>
        </w:rPr>
        <w:t>1.</w:t>
      </w:r>
      <w:r>
        <w:rPr>
          <w:rFonts w:hint="eastAsia" w:ascii="仿宋" w:hAnsi="仿宋" w:eastAsia="仿宋" w:cs="仿宋"/>
          <w:color w:val="000000" w:themeColor="text1"/>
          <w:kern w:val="2"/>
          <w:highlight w:val="none"/>
          <w14:textFill>
            <w14:solidFill>
              <w14:schemeClr w14:val="tx1"/>
            </w14:solidFill>
          </w14:textFill>
        </w:rPr>
        <w:t>将中标工程转包或者违法分包的；</w:t>
      </w:r>
    </w:p>
    <w:p w14:paraId="2DEEA538">
      <w:pPr>
        <w:pStyle w:val="26"/>
        <w:spacing w:before="0" w:beforeAutospacing="0" w:after="0" w:afterAutospacing="0" w:line="360" w:lineRule="auto"/>
        <w:ind w:firstLine="1440" w:firstLineChars="600"/>
        <w:rPr>
          <w:rFonts w:ascii="仿宋" w:hAnsi="仿宋" w:eastAsia="仿宋" w:cs="Times New Roman"/>
          <w:color w:val="000000" w:themeColor="text1"/>
          <w:kern w:val="2"/>
          <w:highlight w:val="none"/>
          <w14:textFill>
            <w14:solidFill>
              <w14:schemeClr w14:val="tx1"/>
            </w14:solidFill>
          </w14:textFill>
        </w:rPr>
      </w:pPr>
      <w:r>
        <w:rPr>
          <w:rFonts w:ascii="仿宋" w:hAnsi="仿宋" w:eastAsia="仿宋" w:cs="仿宋"/>
          <w:color w:val="000000" w:themeColor="text1"/>
          <w:kern w:val="2"/>
          <w:highlight w:val="none"/>
          <w14:textFill>
            <w14:solidFill>
              <w14:schemeClr w14:val="tx1"/>
            </w14:solidFill>
          </w14:textFill>
        </w:rPr>
        <w:t>2.</w:t>
      </w:r>
      <w:r>
        <w:rPr>
          <w:rFonts w:hint="eastAsia" w:ascii="仿宋" w:hAnsi="仿宋" w:eastAsia="仿宋" w:cs="仿宋"/>
          <w:color w:val="000000" w:themeColor="text1"/>
          <w:kern w:val="2"/>
          <w:highlight w:val="none"/>
          <w14:textFill>
            <w14:solidFill>
              <w14:schemeClr w14:val="tx1"/>
            </w14:solidFill>
          </w14:textFill>
        </w:rPr>
        <w:t>在中标工程中不执行质量、安全生产相关规定的，造成质量或安全事故的；</w:t>
      </w:r>
    </w:p>
    <w:p w14:paraId="68E60546">
      <w:pPr>
        <w:pStyle w:val="26"/>
        <w:spacing w:before="0" w:beforeAutospacing="0" w:after="0" w:afterAutospacing="0" w:line="360" w:lineRule="auto"/>
        <w:ind w:firstLine="1440" w:firstLineChars="600"/>
        <w:rPr>
          <w:rFonts w:ascii="仿宋" w:hAnsi="仿宋" w:eastAsia="仿宋" w:cs="Times New Roman"/>
          <w:color w:val="000000" w:themeColor="text1"/>
          <w:kern w:val="2"/>
          <w:highlight w:val="none"/>
          <w14:textFill>
            <w14:solidFill>
              <w14:schemeClr w14:val="tx1"/>
            </w14:solidFill>
          </w14:textFill>
        </w:rPr>
      </w:pPr>
      <w:r>
        <w:rPr>
          <w:rFonts w:ascii="仿宋" w:hAnsi="仿宋" w:eastAsia="仿宋" w:cs="仿宋"/>
          <w:color w:val="000000" w:themeColor="text1"/>
          <w:kern w:val="2"/>
          <w:highlight w:val="none"/>
          <w14:textFill>
            <w14:solidFill>
              <w14:schemeClr w14:val="tx1"/>
            </w14:solidFill>
          </w14:textFill>
        </w:rPr>
        <w:t>3.</w:t>
      </w:r>
      <w:r>
        <w:rPr>
          <w:rFonts w:hint="eastAsia" w:ascii="仿宋" w:hAnsi="仿宋" w:eastAsia="仿宋" w:cs="仿宋"/>
          <w:color w:val="000000" w:themeColor="text1"/>
          <w:kern w:val="2"/>
          <w:highlight w:val="none"/>
          <w14:textFill>
            <w14:solidFill>
              <w14:schemeClr w14:val="tx1"/>
            </w14:solidFill>
          </w14:textFill>
        </w:rPr>
        <w:t>存在围标或串标情形的；</w:t>
      </w:r>
    </w:p>
    <w:p w14:paraId="2F800A95">
      <w:pPr>
        <w:pStyle w:val="26"/>
        <w:spacing w:before="0" w:beforeAutospacing="0" w:after="0" w:afterAutospacing="0" w:line="360" w:lineRule="auto"/>
        <w:ind w:firstLine="1440" w:firstLineChars="600"/>
        <w:rPr>
          <w:rFonts w:ascii="仿宋" w:hAnsi="仿宋" w:eastAsia="仿宋" w:cs="Times New Roman"/>
          <w:color w:val="000000" w:themeColor="text1"/>
          <w:kern w:val="2"/>
          <w:highlight w:val="none"/>
          <w14:textFill>
            <w14:solidFill>
              <w14:schemeClr w14:val="tx1"/>
            </w14:solidFill>
          </w14:textFill>
        </w:rPr>
      </w:pPr>
      <w:r>
        <w:rPr>
          <w:rFonts w:ascii="仿宋" w:hAnsi="仿宋" w:eastAsia="仿宋" w:cs="仿宋"/>
          <w:color w:val="000000" w:themeColor="text1"/>
          <w:kern w:val="2"/>
          <w:highlight w:val="none"/>
          <w14:textFill>
            <w14:solidFill>
              <w14:schemeClr w14:val="tx1"/>
            </w14:solidFill>
          </w14:textFill>
        </w:rPr>
        <w:t>4.</w:t>
      </w:r>
      <w:r>
        <w:rPr>
          <w:rFonts w:hint="eastAsia" w:ascii="仿宋" w:hAnsi="仿宋" w:eastAsia="仿宋" w:cs="仿宋"/>
          <w:color w:val="000000" w:themeColor="text1"/>
          <w:kern w:val="2"/>
          <w:highlight w:val="none"/>
          <w14:textFill>
            <w14:solidFill>
              <w14:schemeClr w14:val="tx1"/>
            </w14:solidFill>
          </w14:textFill>
        </w:rPr>
        <w:t>存在弄虚作假骗取中标情形的；</w:t>
      </w:r>
    </w:p>
    <w:p w14:paraId="4BD8576E">
      <w:pPr>
        <w:pStyle w:val="26"/>
        <w:spacing w:before="0" w:beforeAutospacing="0" w:after="0" w:afterAutospacing="0" w:line="360" w:lineRule="auto"/>
        <w:ind w:firstLine="1440" w:firstLineChars="600"/>
        <w:rPr>
          <w:rFonts w:ascii="仿宋" w:hAnsi="仿宋" w:eastAsia="仿宋" w:cs="Times New Roman"/>
          <w:color w:val="000000" w:themeColor="text1"/>
          <w:kern w:val="2"/>
          <w:highlight w:val="none"/>
          <w14:textFill>
            <w14:solidFill>
              <w14:schemeClr w14:val="tx1"/>
            </w14:solidFill>
          </w14:textFill>
        </w:rPr>
      </w:pPr>
      <w:r>
        <w:rPr>
          <w:rFonts w:ascii="仿宋" w:hAnsi="仿宋" w:eastAsia="仿宋" w:cs="仿宋"/>
          <w:color w:val="000000" w:themeColor="text1"/>
          <w:kern w:val="2"/>
          <w:highlight w:val="none"/>
          <w14:textFill>
            <w14:solidFill>
              <w14:schemeClr w14:val="tx1"/>
            </w14:solidFill>
          </w14:textFill>
        </w:rPr>
        <w:t>5.</w:t>
      </w:r>
      <w:r>
        <w:rPr>
          <w:rFonts w:hint="eastAsia" w:ascii="仿宋" w:hAnsi="仿宋" w:eastAsia="仿宋" w:cs="仿宋"/>
          <w:color w:val="000000" w:themeColor="text1"/>
          <w:kern w:val="2"/>
          <w:highlight w:val="none"/>
          <w14:textFill>
            <w14:solidFill>
              <w14:schemeClr w14:val="tx1"/>
            </w14:solidFill>
          </w14:textFill>
        </w:rPr>
        <w:t>存在因过错行为被生效法律文书认定承担违约或侵权责任的。</w:t>
      </w:r>
    </w:p>
    <w:p w14:paraId="38A39422">
      <w:pPr>
        <w:tabs>
          <w:tab w:val="left" w:pos="162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p>
    <w:p w14:paraId="1F23C463">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20.2</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6DE6FA67">
      <w:pPr>
        <w:tabs>
          <w:tab w:val="left" w:pos="162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52D786C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upright="1"/>
                    </wps:wsp>
                  </a:graphicData>
                </a:graphic>
              </wp:anchor>
            </w:drawing>
          </mc:Choice>
          <mc:Fallback>
            <w:pict>
              <v:shape id="_x0000_s1026"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op+2j1AAAAAcB&#10;AAAPAAAAAAAAAAEAIAAAACIAAABkcnMvZG93bnJldi54bWxQSwECFAAUAAAACACHTuJAlgO45q0B&#10;AABNAwAADgAAAAAAAAABACAAAAAjAQAAZHJzL2Uyb0RvYy54bWxQSwUGAAAAAAYABgBZAQAAQgUA&#10;AAAA&#10;">
                <v:fill on="f" focussize="0,0"/>
                <v:stroke on="f"/>
                <v:imagedata o:title=""/>
                <o:lock v:ext="edit" aspectratio="f"/>
                <v:textbox>
                  <w:txbxContent>
                    <w:p w14:paraId="52D786C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承包人应按照合同约定完成下列工作，包括但不限于：</w:t>
      </w:r>
    </w:p>
    <w:p w14:paraId="5C7B7D32">
      <w:pPr>
        <w:numPr>
          <w:ilvl w:val="0"/>
          <w:numId w:val="7"/>
        </w:numPr>
        <w:tabs>
          <w:tab w:val="left" w:pos="1980"/>
        </w:tabs>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按照合同约定和监理工程师的指令实施、完成并保修合同工程；</w:t>
      </w:r>
    </w:p>
    <w:p w14:paraId="114A8C51">
      <w:pPr>
        <w:numPr>
          <w:ilvl w:val="0"/>
          <w:numId w:val="7"/>
        </w:numPr>
        <w:tabs>
          <w:tab w:val="left" w:pos="1980"/>
        </w:tabs>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按照合同约定和监理工程师的要求提交工程进度报告和进度计划；</w:t>
      </w:r>
    </w:p>
    <w:p w14:paraId="3C901604">
      <w:pPr>
        <w:numPr>
          <w:ilvl w:val="0"/>
          <w:numId w:val="7"/>
        </w:numPr>
        <w:tabs>
          <w:tab w:val="left" w:pos="1980"/>
        </w:tabs>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按照合同约定和造价工程师的要求提交支付申请和工程款报告，包括绿色施工安全防护费、进度款、结算款和调整合同价款等；</w:t>
      </w:r>
    </w:p>
    <w:p w14:paraId="7C9A28FF">
      <w:pPr>
        <w:numPr>
          <w:ilvl w:val="0"/>
          <w:numId w:val="7"/>
        </w:numPr>
        <w:tabs>
          <w:tab w:val="left" w:pos="1980"/>
        </w:tabs>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负责施工场地安全保卫工作，防止因工程施工造成的人身伤害和财产损失，提供和维修非夜间施工使用的照明、围栏设施等安全标志；</w:t>
      </w:r>
    </w:p>
    <w:p w14:paraId="563514B7">
      <w:pPr>
        <w:numPr>
          <w:ilvl w:val="0"/>
          <w:numId w:val="7"/>
        </w:numPr>
        <w:tabs>
          <w:tab w:val="left" w:pos="1980"/>
        </w:tabs>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按照专用条款约定的数量和要求，向发包人提供施工场地办公和生活的房屋及设施，并在施工现场保留本合同、约定的标准与规范、变更资料等各一份，供监理工程师、造价工程师需要时使用；</w:t>
      </w:r>
    </w:p>
    <w:p w14:paraId="10B543F5">
      <w:pPr>
        <w:numPr>
          <w:ilvl w:val="0"/>
          <w:numId w:val="7"/>
        </w:numPr>
        <w:tabs>
          <w:tab w:val="left" w:pos="1980"/>
        </w:tabs>
        <w:spacing w:line="360" w:lineRule="auto"/>
        <w:ind w:left="1618" w:leftChars="770" w:hanging="1"/>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color w:val="000000" w:themeColor="text1"/>
          <w:sz w:val="24"/>
          <w:szCs w:val="24"/>
          <w:highlight w:val="none"/>
          <w14:textFill>
            <w14:solidFill>
              <w14:schemeClr w14:val="tx1"/>
            </w14:solidFill>
          </w14:textFill>
        </w:rPr>
        <w:t xml:space="preserve"> </w:t>
      </w:r>
    </w:p>
    <w:p w14:paraId="79A35BC6">
      <w:pPr>
        <w:numPr>
          <w:ilvl w:val="0"/>
          <w:numId w:val="7"/>
        </w:numPr>
        <w:tabs>
          <w:tab w:val="left" w:pos="1980"/>
          <w:tab w:val="left" w:pos="2520"/>
        </w:tabs>
        <w:spacing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2CF180F4">
      <w:pPr>
        <w:numPr>
          <w:ilvl w:val="0"/>
          <w:numId w:val="7"/>
        </w:numPr>
        <w:tabs>
          <w:tab w:val="left" w:pos="1980"/>
          <w:tab w:val="left" w:pos="2520"/>
        </w:tabs>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做好施工场地地下管线和邻近建筑物、构筑物（包括文物保护建筑）、古树</w:t>
      </w:r>
    </w:p>
    <w:p w14:paraId="55344F45">
      <w:pPr>
        <w:tabs>
          <w:tab w:val="left" w:pos="1980"/>
          <w:tab w:val="left" w:pos="2520"/>
        </w:tabs>
        <w:spacing w:line="360" w:lineRule="auto"/>
        <w:ind w:left="1138" w:leftChars="542"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名木的保护工作；</w:t>
      </w:r>
    </w:p>
    <w:p w14:paraId="4BE5C243">
      <w:pPr>
        <w:numPr>
          <w:ilvl w:val="0"/>
          <w:numId w:val="7"/>
        </w:numPr>
        <w:tabs>
          <w:tab w:val="left" w:pos="1980"/>
          <w:tab w:val="left" w:pos="2520"/>
        </w:tabs>
        <w:spacing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遵守政府部门有关环境卫生的管理规定，保证施工场地的清洁和做好交工前施工现场的清理工作，并承担因自身责任造成的损失和罚款；</w:t>
      </w:r>
    </w:p>
    <w:p w14:paraId="4B4AE8E1">
      <w:pPr>
        <w:numPr>
          <w:ilvl w:val="0"/>
          <w:numId w:val="7"/>
        </w:numPr>
        <w:tabs>
          <w:tab w:val="left" w:pos="1440"/>
          <w:tab w:val="left" w:pos="1980"/>
        </w:tabs>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工程完工后，应按照合同约定提交竣工验收申请报告和竣工结算文件。</w:t>
      </w:r>
    </w:p>
    <w:p w14:paraId="5D1316E1">
      <w:pPr>
        <w:tabs>
          <w:tab w:val="left" w:pos="497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20.3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6F44989">
      <w:pPr>
        <w:tabs>
          <w:tab w:val="left" w:pos="497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8794DB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upright="1"/>
                    </wps:wsp>
                  </a:graphicData>
                </a:graphic>
              </wp:anchor>
            </w:drawing>
          </mc:Choice>
          <mc:Fallback>
            <w:pict>
              <v:shape id="_x0000_s1026"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yfpMtUAAAAH&#10;AQAADwAAAAAAAAABACAAAAAiAAAAZHJzL2Rvd25yZXYueG1sUEsBAhQAFAAAAAgAh07iQKbrn+Ct&#10;AQAATQMAAA4AAAAAAAAAAQAgAAAAJAEAAGRycy9lMm9Eb2MueG1sUEsFBgAAAAAGAAYAWQEAAEMF&#10;AAAAAA==&#10;">
                <v:fill on="f" focussize="0,0"/>
                <v:stroke on="f"/>
                <v:imagedata o:title=""/>
                <o:lock v:ext="edit" aspectratio="f"/>
                <v:textbox>
                  <w:txbxContent>
                    <w:p w14:paraId="08794DB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503002A8">
      <w:pPr>
        <w:tabs>
          <w:tab w:val="left" w:pos="497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20.4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9E15BCF">
      <w:pPr>
        <w:tabs>
          <w:tab w:val="left" w:pos="497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7C2BC2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upright="1"/>
                    </wps:wsp>
                  </a:graphicData>
                </a:graphic>
              </wp:anchor>
            </w:drawing>
          </mc:Choice>
          <mc:Fallback>
            <w:pict>
              <v:shape id="_x0000_s1026"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r+BCdYAAAAJ&#10;AQAADwAAAAAAAAABACAAAAAiAAAAZHJzL2Rvd25yZXYueG1sUEsBAhQAFAAAAAgAh07iQDvDSmOs&#10;AQAATgMAAA4AAAAAAAAAAQAgAAAAJQEAAGRycy9lMm9Eb2MueG1sUEsFBgAAAAAGAAYAWQEAAEMF&#10;AAAAAA==&#10;">
                <v:fill on="f" focussize="0,0"/>
                <v:stroke on="f"/>
                <v:imagedata o:title=""/>
                <o:lock v:ext="edit" aspectratio="f"/>
                <v:textbox>
                  <w:txbxContent>
                    <w:p w14:paraId="7C2BC2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6B96EDBC">
      <w:pPr>
        <w:tabs>
          <w:tab w:val="left" w:pos="4970"/>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20.5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6BF15B2B">
      <w:pPr>
        <w:pStyle w:val="15"/>
        <w:tabs>
          <w:tab w:val="left" w:pos="4970"/>
        </w:tabs>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3DFE37A1">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upright="1"/>
                    </wps:wsp>
                  </a:graphicData>
                </a:graphic>
              </wp:anchor>
            </w:drawing>
          </mc:Choice>
          <mc:Fallback>
            <w:pict>
              <v:shape id="_x0000_s1026"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ULfA9QAAAAJ&#10;AQAADwAAAAAAAAABACAAAAAiAAAAZHJzL2Rvd25yZXYueG1sUEsBAhQAFAAAAAgAh07iQLTRA7Ku&#10;AQAATwMAAA4AAAAAAAAAAQAgAAAAIwEAAGRycy9lMm9Eb2MueG1sUEsFBgAAAAAGAAYAWQEAAEMF&#10;AAAAAA==&#10;">
                <v:fill on="f" focussize="0,0"/>
                <v:stroke on="f"/>
                <v:imagedata o:title=""/>
                <o:lock v:ext="edit" aspectratio="f"/>
                <v:textbox>
                  <w:txbxContent>
                    <w:p w14:paraId="3DFE37A1">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承包人应按照合同约定或监理工程师的指令，配合和协助下述人员在施工场地及其附近实施与合同工程有关的各项工作：</w:t>
      </w:r>
    </w:p>
    <w:p w14:paraId="626111A4">
      <w:pPr>
        <w:tabs>
          <w:tab w:val="left" w:pos="1980"/>
          <w:tab w:val="left" w:pos="4970"/>
        </w:tabs>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）发包人的工作人员；</w:t>
      </w:r>
    </w:p>
    <w:p w14:paraId="4AC98E02">
      <w:pPr>
        <w:tabs>
          <w:tab w:val="left" w:pos="1980"/>
          <w:tab w:val="left" w:pos="4970"/>
        </w:tabs>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）发包人的雇员；</w:t>
      </w:r>
    </w:p>
    <w:p w14:paraId="0FFA1C93">
      <w:pPr>
        <w:tabs>
          <w:tab w:val="left" w:pos="1980"/>
          <w:tab w:val="left" w:pos="4970"/>
        </w:tabs>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）任何监督管理机构的执法人员。</w:t>
      </w:r>
    </w:p>
    <w:p w14:paraId="46C940EE">
      <w:pPr>
        <w:pStyle w:val="12"/>
        <w:tabs>
          <w:tab w:val="left" w:pos="2520"/>
        </w:tabs>
        <w:ind w:left="1619" w:leftChars="771" w:firstLine="0" w:firstLineChars="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此类指令若增加了承包人的工作或支出，包括使用了承包人的设备、临时工程或通行道路等，则视为工程变更，按照第</w:t>
      </w:r>
      <w:r>
        <w:rPr>
          <w:rFonts w:ascii="仿宋" w:hAnsi="仿宋" w:eastAsia="仿宋" w:cs="仿宋"/>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条规定调整合同价款。</w:t>
      </w:r>
    </w:p>
    <w:p w14:paraId="12940305">
      <w:pPr>
        <w:tabs>
          <w:tab w:val="left" w:pos="4970"/>
        </w:tabs>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20.6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0A68174">
      <w:pPr>
        <w:tabs>
          <w:tab w:val="left" w:pos="497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604A407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upright="1"/>
                    </wps:wsp>
                  </a:graphicData>
                </a:graphic>
              </wp:anchor>
            </w:drawing>
          </mc:Choice>
          <mc:Fallback>
            <w:pict>
              <v:shape id="_x0000_s1026"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qTZUc1QAAAAgB&#10;AAAPAAAAAAAAAAEAIAAAACIAAABkcnMvZG93bnJldi54bWxQSwECFAAUAAAACACHTuJAnomUv6wB&#10;AABPAwAADgAAAAAAAAABACAAAAAkAQAAZHJzL2Uyb0RvYy54bWxQSwUGAAAAAAYABgBZAQAAQgUA&#10;AAAA&#10;">
                <v:fill on="f" focussize="0,0"/>
                <v:stroke on="f"/>
                <v:imagedata o:title=""/>
                <o:lock v:ext="edit" aspectratio="f"/>
                <v:textbox>
                  <w:txbxContent>
                    <w:p w14:paraId="604A407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61BF21DC">
      <w:pPr>
        <w:tabs>
          <w:tab w:val="left" w:pos="4970"/>
        </w:tabs>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20.7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1481D63">
      <w:pPr>
        <w:tabs>
          <w:tab w:val="left" w:pos="497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7CB7D3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upright="1"/>
                    </wps:wsp>
                  </a:graphicData>
                </a:graphic>
              </wp:anchor>
            </w:drawing>
          </mc:Choice>
          <mc:Fallback>
            <w:pict>
              <v:shape id="_x0000_s1026"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u4hO1AAAAAcB&#10;AAAPAAAAAAAAAAEAIAAAACIAAABkcnMvZG93bnJldi54bWxQSwECFAAUAAAACACHTuJAtrJc7K0B&#10;AABPAwAADgAAAAAAAAABACAAAAAjAQAAZHJzL2Uyb0RvYy54bWxQSwUGAAAAAAYABgBZAQAAQgUA&#10;AAAA&#10;">
                <v:fill on="f" focussize="0,0"/>
                <v:stroke on="f"/>
                <v:imagedata o:title=""/>
                <o:lock v:ext="edit" aspectratio="f"/>
                <v:textbox>
                  <w:txbxContent>
                    <w:p w14:paraId="67CB7D3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承包人未能正确完成本合同约定的全部义务，导致费用的增加和（或）延误的工期，由承包人承担；给发包人造成损失的，承包人应予赔偿。</w:t>
      </w:r>
    </w:p>
    <w:p w14:paraId="3B111B2C">
      <w:pPr>
        <w:pStyle w:val="11"/>
        <w:adjustRightInd w:val="0"/>
        <w:snapToGrid w:val="0"/>
        <w:spacing w:line="480" w:lineRule="auto"/>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0FD0513">
      <w:pPr>
        <w:pStyle w:val="11"/>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83" w:name="_Toc10624841"/>
      <w:bookmarkStart w:id="84" w:name="_Toc469384001"/>
      <w:r>
        <w:rPr>
          <w:rFonts w:ascii="仿宋" w:hAnsi="仿宋" w:eastAsia="仿宋" w:cs="仿宋"/>
          <w:b/>
          <w:bCs/>
          <w:color w:val="000000" w:themeColor="text1"/>
          <w:sz w:val="24"/>
          <w:szCs w:val="24"/>
          <w:highlight w:val="none"/>
          <w14:textFill>
            <w14:solidFill>
              <w14:schemeClr w14:val="tx1"/>
            </w14:solidFill>
          </w14:textFill>
        </w:rPr>
        <w:t xml:space="preserve">21  </w:t>
      </w:r>
      <w:r>
        <w:rPr>
          <w:rFonts w:hint="eastAsia" w:ascii="仿宋" w:hAnsi="仿宋" w:eastAsia="仿宋" w:cs="仿宋"/>
          <w:b/>
          <w:bCs/>
          <w:color w:val="000000" w:themeColor="text1"/>
          <w:sz w:val="24"/>
          <w:szCs w:val="24"/>
          <w:highlight w:val="none"/>
          <w14:textFill>
            <w14:solidFill>
              <w14:schemeClr w14:val="tx1"/>
            </w14:solidFill>
          </w14:textFill>
        </w:rPr>
        <w:t>现场管理人员任命和更换</w:t>
      </w:r>
      <w:bookmarkEnd w:id="83"/>
      <w:bookmarkEnd w:id="84"/>
    </w:p>
    <w:p w14:paraId="53E00363">
      <w:pPr>
        <w:pStyle w:val="11"/>
        <w:tabs>
          <w:tab w:val="left" w:pos="1320"/>
        </w:tabs>
        <w:adjustRightInd w:val="0"/>
        <w:snapToGrid w:val="0"/>
        <w:spacing w:line="360" w:lineRule="auto"/>
        <w:ind w:right="-240"/>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21.1</w:t>
      </w:r>
    </w:p>
    <w:p w14:paraId="199B87D3">
      <w:pPr>
        <w:pStyle w:val="11"/>
        <w:adjustRightInd w:val="0"/>
        <w:snapToGrid w:val="0"/>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211FF7F2">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upright="1"/>
                    </wps:wsp>
                  </a:graphicData>
                </a:graphic>
              </wp:anchor>
            </w:drawing>
          </mc:Choice>
          <mc:Fallback>
            <w:pict>
              <v:shape id="_x0000_s1026"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N1v51AAAAAgB&#10;AAAPAAAAAAAAAAEAIAAAACIAAABkcnMvZG93bnJldi54bWxQSwECFAAUAAAACACHTuJACUgcda0B&#10;AABPAwAADgAAAAAAAAABACAAAAAjAQAAZHJzL2Uyb0RvYy54bWxQSwUGAAAAAAYABgBZAQAAQgUA&#10;AAAA&#10;">
                <v:fill on="f" focussize="0,0"/>
                <v:stroke on="f"/>
                <v:imagedata o:title=""/>
                <o:lock v:ext="edit" aspectratio="f"/>
                <v:textbox>
                  <w:txbxContent>
                    <w:p w14:paraId="211FF7F2">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60087E05">
      <w:pPr>
        <w:pStyle w:val="11"/>
        <w:adjustRightInd w:val="0"/>
        <w:snapToGrid w:val="0"/>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发包人如需更换现场管理人员，应至少提前</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天以书面形式通知承包人，否则该项更换无效。承包人应在收到通知后</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天内予以回复，否则视为已收到通知。后任现场管理人员应继续行使合同规定的前任现场管理人员的职权和履行相应的义务。</w:t>
      </w:r>
    </w:p>
    <w:p w14:paraId="79A18C5C">
      <w:pPr>
        <w:pStyle w:val="11"/>
        <w:tabs>
          <w:tab w:val="left" w:pos="1320"/>
          <w:tab w:val="left" w:pos="1620"/>
        </w:tabs>
        <w:adjustRightInd w:val="0"/>
        <w:snapToGrid w:val="0"/>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21.2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C4634F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1FF33F4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upright="1"/>
                    </wps:wsp>
                  </a:graphicData>
                </a:graphic>
              </wp:anchor>
            </w:drawing>
          </mc:Choice>
          <mc:Fallback>
            <w:pict>
              <v:shape id="_x0000_s102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EwJ+nWAAAA&#10;CQEAAA8AAAAAAAAAAQAgAAAAIgAAAGRycy9kb3ducmV2LnhtbFBLAQIUABQAAAAIAIdO4kAdbafE&#10;rQEAAE8DAAAOAAAAAAAAAAEAIAAAACUBAABkcnMvZTJvRG9jLnhtbFBLBQYAAAAABgAGAFkBAABE&#10;BQAAAAA=&#10;">
                <v:fill on="f" focussize="0,0"/>
                <v:stroke on="f"/>
                <v:imagedata o:title=""/>
                <o:lock v:ext="edit" aspectratio="f"/>
                <v:textbox>
                  <w:txbxContent>
                    <w:p w14:paraId="1FF33F4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1AE3A86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承包人如需更换承包人代表，应取得发包人的同意和遵守建设行政主管部门的规定，并至少提前</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天以书面形式通知发包人，否则该项更换无效。发包人应在收到通知后的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天内予以答复，否则视为同意。后任承包人代表应继续行使合同规定的前任承包人代表的职权和履行相应的义务。</w:t>
      </w:r>
    </w:p>
    <w:p w14:paraId="11377E12">
      <w:pPr>
        <w:pStyle w:val="11"/>
        <w:tabs>
          <w:tab w:val="left" w:pos="1320"/>
        </w:tabs>
        <w:adjustRightInd w:val="0"/>
        <w:snapToGrid w:val="0"/>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21.3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F62F372">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50A2F9E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3DC92F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2FB03A6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upright="1"/>
                    </wps:wsp>
                  </a:graphicData>
                </a:graphic>
              </wp:anchor>
            </w:drawing>
          </mc:Choice>
          <mc:Fallback>
            <w:pict>
              <v:shape id="_x0000_s1026"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BWXI9UAAAAJ&#10;AQAADwAAAAAAAAABACAAAAAiAAAAZHJzL2Rvd25yZXYueG1sUEsBAhQAFAAAAAgAh07iQJyfvl+t&#10;AQAAUAMAAA4AAAAAAAAAAQAgAAAAJAEAAGRycy9lMm9Eb2MueG1sUEsFBgAAAAAGAAYAWQEAAEMF&#10;AAAAAA==&#10;">
                <v:fill on="f" focussize="0,0"/>
                <v:stroke on="f"/>
                <v:imagedata o:title=""/>
                <o:lock v:ext="edit" aspectratio="f"/>
                <v:textbox>
                  <w:txbxContent>
                    <w:p w14:paraId="50A2F9E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3DC92F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2FB03A6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天以书面形式通知承包人。未将有关文件送交承包人之前，任何此类任命或撤回均为无效。</w:t>
      </w:r>
    </w:p>
    <w:p w14:paraId="5EA2607B">
      <w:pPr>
        <w:pStyle w:val="11"/>
        <w:tabs>
          <w:tab w:val="left" w:pos="1320"/>
        </w:tabs>
        <w:adjustRightInd w:val="0"/>
        <w:snapToGrid w:val="0"/>
        <w:spacing w:line="360" w:lineRule="auto"/>
        <w:ind w:right="-238"/>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21.4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26FB645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53F13F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upright="1"/>
                    </wps:wsp>
                  </a:graphicData>
                </a:graphic>
              </wp:anchor>
            </w:drawing>
          </mc:Choice>
          <mc:Fallback>
            <w:pict>
              <v:shape id="_x0000_s1026"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4g4Z1gAA&#10;AAgBAAAPAAAAAAAAAAEAIAAAACIAAABkcnMvZG93bnJldi54bWxQSwECFAAUAAAACACHTuJAv2/q&#10;bK4BAABPAwAADgAAAAAAAAABACAAAAAlAQAAZHJzL2Uyb0RvYy54bWxQSwUGAAAAAAYABgBZAQAA&#10;RQUAAAAA&#10;">
                <v:fill on="f" focussize="0,0"/>
                <v:stroke on="f"/>
                <v:imagedata o:title=""/>
                <o:lock v:ext="edit" aspectratio="f"/>
                <v:textbox>
                  <w:txbxContent>
                    <w:p w14:paraId="53F13F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除合同约定或依法应由承包人代表行使的职权外，承包人代表可将其职权以书</w:t>
      </w:r>
    </w:p>
    <w:p w14:paraId="6B89448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面形式授予其任命的合格人选，亦可将其授权撤回。任何此类任命或撤回，均应至少提前</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天以书面形式通知发包人和监理工程师、造价工程师。未将有关文件提交发包人和监理工程师、造价工程师之前，任何此类任命或撤回均为无效。</w:t>
      </w:r>
    </w:p>
    <w:p w14:paraId="7DE52604">
      <w:pPr>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31C94AE">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85" w:name="_Toc469384002"/>
      <w:bookmarkStart w:id="86" w:name="_Toc10624842"/>
      <w:r>
        <w:rPr>
          <w:rFonts w:ascii="仿宋" w:hAnsi="仿宋" w:eastAsia="仿宋" w:cs="仿宋"/>
          <w:color w:val="000000" w:themeColor="text1"/>
          <w:sz w:val="24"/>
          <w:szCs w:val="24"/>
          <w:highlight w:val="none"/>
          <w14:textFill>
            <w14:solidFill>
              <w14:schemeClr w14:val="tx1"/>
            </w14:solidFill>
          </w14:textFill>
        </w:rPr>
        <w:t xml:space="preserve">22  </w:t>
      </w:r>
      <w:r>
        <w:rPr>
          <w:rFonts w:hint="eastAsia" w:ascii="仿宋" w:hAnsi="仿宋" w:eastAsia="仿宋" w:cs="仿宋"/>
          <w:color w:val="000000" w:themeColor="text1"/>
          <w:sz w:val="24"/>
          <w:szCs w:val="24"/>
          <w:highlight w:val="none"/>
          <w14:textFill>
            <w14:solidFill>
              <w14:schemeClr w14:val="tx1"/>
            </w14:solidFill>
          </w14:textFill>
        </w:rPr>
        <w:t>发包人代表</w:t>
      </w:r>
      <w:bookmarkEnd w:id="85"/>
      <w:bookmarkEnd w:id="86"/>
    </w:p>
    <w:p w14:paraId="46E782FC">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22.1                           </w:t>
      </w:r>
    </w:p>
    <w:p w14:paraId="3D76022F">
      <w:pPr>
        <w:pStyle w:val="15"/>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5E51C389">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upright="1"/>
                    </wps:wsp>
                  </a:graphicData>
                </a:graphic>
              </wp:anchor>
            </w:drawing>
          </mc:Choice>
          <mc:Fallback>
            <w:pict>
              <v:shape id="_x0000_s1026"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K7rAXVAAAA&#10;CAEAAA8AAAAAAAAAAQAgAAAAIgAAAGRycy9kb3ducmV2LnhtbFBLAQIUABQAAAAIAIdO4kDAb8RF&#10;rgEAAE8DAAAOAAAAAAAAAAEAIAAAACQBAABkcnMvZTJvRG9jLnhtbFBLBQYAAAAABgAGAFkBAABE&#10;BQAAAAA=&#10;">
                <v:fill on="f" focussize="0,0"/>
                <v:stroke on="f"/>
                <v:imagedata o:title=""/>
                <o:lock v:ext="edit" aspectratio="f"/>
                <v:textbox>
                  <w:txbxContent>
                    <w:p w14:paraId="5E51C389">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6AD9EA69">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22.2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F043B3E">
      <w:pPr>
        <w:pStyle w:val="15"/>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E7A1C7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upright="1"/>
                    </wps:wsp>
                  </a:graphicData>
                </a:graphic>
              </wp:anchor>
            </w:drawing>
          </mc:Choice>
          <mc:Fallback>
            <w:pict>
              <v:shape id="_x0000_s1026"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zY3tu1gAA&#10;AAkBAAAPAAAAAAAAAAEAIAAAACIAAABkcnMvZG93bnJldi54bWxQSwECFAAUAAAACACHTuJAN1+w&#10;n64BAABPAwAADgAAAAAAAAABACAAAAAlAQAAZHJzL2Uyb0RvYy54bWxQSwUGAAAAAAYABgBZAQAA&#10;RQUAAAAA&#10;">
                <v:fill on="f" focussize="0,0"/>
                <v:stroke on="f"/>
                <v:imagedata o:title=""/>
                <o:lock v:ext="edit" aspectratio="f"/>
                <v:textbox>
                  <w:txbxContent>
                    <w:p w14:paraId="3E7A1C7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发包人代表应代表发包人履行合同规定的职责、行使合同明文规定和必然隐含的权力，对发包人负责。发包人代表在发包人授予职权范围内工作，发包人应予认可。</w:t>
      </w:r>
    </w:p>
    <w:p w14:paraId="5A0A4498">
      <w:pPr>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D649A22">
      <w:pPr>
        <w:pStyle w:val="4"/>
        <w:numPr>
          <w:ilvl w:val="0"/>
          <w:numId w:val="0"/>
        </w:numPr>
        <w:tabs>
          <w:tab w:val="left" w:pos="420"/>
          <w:tab w:val="clear" w:pos="360"/>
        </w:tabs>
        <w:rPr>
          <w:rFonts w:ascii="仿宋" w:hAnsi="仿宋" w:eastAsia="仿宋"/>
          <w:bCs w:val="0"/>
          <w:color w:val="000000" w:themeColor="text1"/>
          <w:sz w:val="24"/>
          <w:szCs w:val="24"/>
          <w:highlight w:val="none"/>
          <w14:textFill>
            <w14:solidFill>
              <w14:schemeClr w14:val="tx1"/>
            </w14:solidFill>
          </w14:textFill>
        </w:rPr>
      </w:pPr>
      <w:bookmarkStart w:id="87" w:name="_Toc10624843"/>
      <w:bookmarkStart w:id="88" w:name="_Toc469384003"/>
      <w:r>
        <w:rPr>
          <w:rFonts w:ascii="仿宋" w:hAnsi="仿宋" w:eastAsia="仿宋" w:cs="仿宋"/>
          <w:bCs w:val="0"/>
          <w:color w:val="000000" w:themeColor="text1"/>
          <w:sz w:val="24"/>
          <w:szCs w:val="24"/>
          <w:highlight w:val="none"/>
          <w14:textFill>
            <w14:solidFill>
              <w14:schemeClr w14:val="tx1"/>
            </w14:solidFill>
          </w14:textFill>
        </w:rPr>
        <w:t xml:space="preserve">23  </w:t>
      </w:r>
      <w:r>
        <w:rPr>
          <w:rFonts w:hint="eastAsia" w:ascii="仿宋" w:hAnsi="仿宋" w:eastAsia="仿宋" w:cs="仿宋"/>
          <w:bCs w:val="0"/>
          <w:color w:val="000000" w:themeColor="text1"/>
          <w:sz w:val="24"/>
          <w:szCs w:val="24"/>
          <w:highlight w:val="none"/>
          <w14:textFill>
            <w14:solidFill>
              <w14:schemeClr w14:val="tx1"/>
            </w14:solidFill>
          </w14:textFill>
        </w:rPr>
        <w:t>监理工程师</w:t>
      </w:r>
      <w:bookmarkEnd w:id="87"/>
      <w:bookmarkEnd w:id="88"/>
    </w:p>
    <w:p w14:paraId="3807FBFC">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23.1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01CF95F">
      <w:pPr>
        <w:pStyle w:val="15"/>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5B494857">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upright="1"/>
                    </wps:wsp>
                  </a:graphicData>
                </a:graphic>
              </wp:anchor>
            </w:drawing>
          </mc:Choice>
          <mc:Fallback>
            <w:pict>
              <v:shape id="_x0000_s1026"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4YBILVAAAA&#10;CAEAAA8AAAAAAAAAAQAgAAAAIgAAAGRycy9kb3ducmV2LnhtbFBLAQIUABQAAAAIAIdO4kApc6F5&#10;rgEAAE8DAAAOAAAAAAAAAAEAIAAAACQBAABkcnMvZTJvRG9jLnhtbFBLBQYAAAAABgAGAFkBAABE&#10;BQAAAAA=&#10;">
                <v:fill on="f" focussize="0,0"/>
                <v:stroke on="f"/>
                <v:imagedata o:title=""/>
                <o:lock v:ext="edit" aspectratio="f"/>
                <v:textbox>
                  <w:txbxContent>
                    <w:p w14:paraId="5B494857">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3B1F6522">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23.2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FAD64E9">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482E7D3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upright="1"/>
                    </wps:wsp>
                  </a:graphicData>
                </a:graphic>
              </wp:anchor>
            </w:drawing>
          </mc:Choice>
          <mc:Fallback>
            <w:pict>
              <v:shape id="_x0000_s1026"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sfmE7VAAAA&#10;CAEAAA8AAAAAAAAAAQAgAAAAIgAAAGRycy9kb3ducmV2LnhtbFBLAQIUABQAAAAIAIdO4kDQXHCJ&#10;rgEAAE8DAAAOAAAAAAAAAAEAIAAAACQBAABkcnMvZTJvRG9jLnhtbFBLBQYAAAAABgAGAFkBAABE&#10;BQAAAAA=&#10;">
                <v:fill on="f" focussize="0,0"/>
                <v:stroke on="f"/>
                <v:imagedata o:title=""/>
                <o:lock v:ext="edit" aspectratio="f"/>
                <v:textbox>
                  <w:txbxContent>
                    <w:p w14:paraId="482E7D3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62144024">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23.3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2C9EA47">
      <w:p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138C80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upright="1"/>
                    </wps:wsp>
                  </a:graphicData>
                </a:graphic>
              </wp:anchor>
            </w:drawing>
          </mc:Choice>
          <mc:Fallback>
            <w:pict>
              <v:shape id="_x0000_s1026"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TBLaHVAAAA&#10;CQEAAA8AAAAAAAAAAQAgAAAAIgAAAGRycy9kb3ducmV2LnhtbFBLAQIUABQAAAAIAIdO4kC64Tq/&#10;rgEAAE8DAAAOAAAAAAAAAAEAIAAAACQBAABkcnMvZTJvRG9jLnhtbFBLBQYAAAAABgAGAFkBAABE&#10;BQAAAAA=&#10;">
                <v:fill on="f" focussize="0,0"/>
                <v:stroke on="f"/>
                <v:imagedata o:title=""/>
                <o:lock v:ext="edit" aspectratio="f"/>
                <v:textbox>
                  <w:txbxContent>
                    <w:p w14:paraId="138C80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除属于第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条规定的争议外，监理工程师在职权范围内的工作，发包人应予认可，但下列事件应事先取得发包人的专项批准：</w:t>
      </w:r>
    </w:p>
    <w:p w14:paraId="2E11DA91">
      <w:pPr>
        <w:numPr>
          <w:ilvl w:val="0"/>
          <w:numId w:val="8"/>
        </w:num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5.2</w:t>
      </w:r>
      <w:r>
        <w:rPr>
          <w:rFonts w:hint="eastAsia" w:ascii="仿宋" w:hAnsi="仿宋" w:eastAsia="仿宋" w:cs="仿宋"/>
          <w:color w:val="000000" w:themeColor="text1"/>
          <w:sz w:val="24"/>
          <w:szCs w:val="24"/>
          <w:highlight w:val="none"/>
          <w14:textFill>
            <w14:solidFill>
              <w14:schemeClr w14:val="tx1"/>
            </w14:solidFill>
          </w14:textFill>
        </w:rPr>
        <w:t>款规定批准承包人提供的配合施工设计图纸；</w:t>
      </w:r>
    </w:p>
    <w:p w14:paraId="3502098F">
      <w:pPr>
        <w:numPr>
          <w:ilvl w:val="0"/>
          <w:numId w:val="8"/>
        </w:num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7.2</w:t>
      </w:r>
      <w:r>
        <w:rPr>
          <w:rFonts w:hint="eastAsia" w:ascii="仿宋" w:hAnsi="仿宋" w:eastAsia="仿宋" w:cs="仿宋"/>
          <w:color w:val="000000" w:themeColor="text1"/>
          <w:sz w:val="24"/>
          <w:szCs w:val="24"/>
          <w:highlight w:val="none"/>
          <w14:textFill>
            <w14:solidFill>
              <w14:schemeClr w14:val="tx1"/>
            </w14:solidFill>
          </w14:textFill>
        </w:rPr>
        <w:t>款规定同意承包人分包工程；</w:t>
      </w:r>
    </w:p>
    <w:p w14:paraId="16281C98">
      <w:pPr>
        <w:numPr>
          <w:ilvl w:val="0"/>
          <w:numId w:val="8"/>
        </w:num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18.1</w:t>
      </w:r>
      <w:r>
        <w:rPr>
          <w:rFonts w:hint="eastAsia" w:ascii="仿宋" w:hAnsi="仿宋" w:eastAsia="仿宋" w:cs="仿宋"/>
          <w:color w:val="000000" w:themeColor="text1"/>
          <w:sz w:val="24"/>
          <w:szCs w:val="24"/>
          <w:highlight w:val="none"/>
          <w14:textFill>
            <w14:solidFill>
              <w14:schemeClr w14:val="tx1"/>
            </w14:solidFill>
          </w14:textFill>
        </w:rPr>
        <w:t>款规定批准承包人将材料和工程设备、施工设备移出施工场地；</w:t>
      </w:r>
    </w:p>
    <w:p w14:paraId="07C7B85A">
      <w:pPr>
        <w:numPr>
          <w:ilvl w:val="0"/>
          <w:numId w:val="8"/>
        </w:num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14:textFill>
            <w14:solidFill>
              <w14:schemeClr w14:val="tx1"/>
            </w14:solidFill>
          </w14:textFill>
        </w:rPr>
        <w:t>条规定批准承包人的施工组织设计和工程进度计划；</w:t>
      </w:r>
    </w:p>
    <w:p w14:paraId="5C721C41">
      <w:pPr>
        <w:numPr>
          <w:ilvl w:val="0"/>
          <w:numId w:val="8"/>
        </w:num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34.2</w:t>
      </w:r>
      <w:r>
        <w:rPr>
          <w:rFonts w:hint="eastAsia" w:ascii="仿宋" w:hAnsi="仿宋" w:eastAsia="仿宋" w:cs="仿宋"/>
          <w:color w:val="000000" w:themeColor="text1"/>
          <w:sz w:val="24"/>
          <w:szCs w:val="24"/>
          <w:highlight w:val="none"/>
          <w14:textFill>
            <w14:solidFill>
              <w14:schemeClr w14:val="tx1"/>
            </w14:solidFill>
          </w14:textFill>
        </w:rPr>
        <w:t>款规定发出的工程开工令；</w:t>
      </w:r>
    </w:p>
    <w:p w14:paraId="099B82A7">
      <w:pPr>
        <w:numPr>
          <w:ilvl w:val="0"/>
          <w:numId w:val="8"/>
        </w:num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37.2</w:t>
      </w:r>
      <w:r>
        <w:rPr>
          <w:rFonts w:hint="eastAsia" w:ascii="仿宋" w:hAnsi="仿宋" w:eastAsia="仿宋" w:cs="仿宋"/>
          <w:color w:val="000000" w:themeColor="text1"/>
          <w:sz w:val="24"/>
          <w:szCs w:val="24"/>
          <w:highlight w:val="none"/>
          <w14:textFill>
            <w14:solidFill>
              <w14:schemeClr w14:val="tx1"/>
            </w14:solidFill>
          </w14:textFill>
        </w:rPr>
        <w:t>款规定发出加快进度的变更指令；</w:t>
      </w:r>
    </w:p>
    <w:p w14:paraId="60B68FE6">
      <w:pPr>
        <w:numPr>
          <w:ilvl w:val="0"/>
          <w:numId w:val="8"/>
        </w:num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49.6</w:t>
      </w:r>
      <w:r>
        <w:rPr>
          <w:rFonts w:hint="eastAsia" w:ascii="仿宋" w:hAnsi="仿宋" w:eastAsia="仿宋" w:cs="仿宋"/>
          <w:color w:val="000000" w:themeColor="text1"/>
          <w:sz w:val="24"/>
          <w:szCs w:val="24"/>
          <w:highlight w:val="none"/>
          <w14:textFill>
            <w14:solidFill>
              <w14:schemeClr w14:val="tx1"/>
            </w14:solidFill>
          </w14:textFill>
        </w:rPr>
        <w:t>款规定使用替换材料；</w:t>
      </w:r>
    </w:p>
    <w:p w14:paraId="035509D5">
      <w:pPr>
        <w:numPr>
          <w:ilvl w:val="0"/>
          <w:numId w:val="8"/>
        </w:num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63</w:t>
      </w:r>
      <w:r>
        <w:rPr>
          <w:rFonts w:hint="eastAsia" w:ascii="仿宋" w:hAnsi="仿宋" w:eastAsia="仿宋" w:cs="仿宋"/>
          <w:color w:val="000000" w:themeColor="text1"/>
          <w:sz w:val="24"/>
          <w:szCs w:val="24"/>
          <w:highlight w:val="none"/>
          <w14:textFill>
            <w14:solidFill>
              <w14:schemeClr w14:val="tx1"/>
            </w14:solidFill>
          </w14:textFill>
        </w:rPr>
        <w:t>条规定发出使用暂列金额的工作指令；</w:t>
      </w:r>
    </w:p>
    <w:p w14:paraId="6B76FC07">
      <w:pPr>
        <w:numPr>
          <w:ilvl w:val="0"/>
          <w:numId w:val="8"/>
        </w:num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64</w:t>
      </w:r>
      <w:r>
        <w:rPr>
          <w:rFonts w:hint="eastAsia" w:ascii="仿宋" w:hAnsi="仿宋" w:eastAsia="仿宋" w:cs="仿宋"/>
          <w:color w:val="000000" w:themeColor="text1"/>
          <w:sz w:val="24"/>
          <w:szCs w:val="24"/>
          <w:highlight w:val="none"/>
          <w14:textFill>
            <w14:solidFill>
              <w14:schemeClr w14:val="tx1"/>
            </w14:solidFill>
          </w14:textFill>
        </w:rPr>
        <w:t>条规定发出使用计日工的工作指令；</w:t>
      </w:r>
    </w:p>
    <w:p w14:paraId="6C997F3B">
      <w:pPr>
        <w:pStyle w:val="27"/>
        <w:spacing w:line="360" w:lineRule="auto"/>
        <w:ind w:firstLine="1440" w:firstLineChars="6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条规定指令或批准的工程变更；</w:t>
      </w:r>
    </w:p>
    <w:p w14:paraId="6D58C2E5">
      <w:pPr>
        <w:pStyle w:val="27"/>
        <w:spacing w:line="360" w:lineRule="auto"/>
        <w:ind w:firstLine="1440" w:firstLineChars="6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75</w:t>
      </w:r>
      <w:r>
        <w:rPr>
          <w:rFonts w:hint="eastAsia" w:ascii="仿宋" w:hAnsi="仿宋" w:eastAsia="仿宋" w:cs="仿宋"/>
          <w:color w:val="000000" w:themeColor="text1"/>
          <w:sz w:val="24"/>
          <w:szCs w:val="24"/>
          <w:highlight w:val="none"/>
          <w14:textFill>
            <w14:solidFill>
              <w14:schemeClr w14:val="tx1"/>
            </w14:solidFill>
          </w14:textFill>
        </w:rPr>
        <w:t>条规定指令或确认的现场签证；</w:t>
      </w:r>
    </w:p>
    <w:p w14:paraId="3B351CEA">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）专用条款约定需要发包人批准的其他事项。</w:t>
      </w:r>
    </w:p>
    <w:p w14:paraId="32184D07">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0AE8C3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395DBB79">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_x0000_s1026"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5mEqF1wAA&#10;AAoBAAAPAAAAAAAAAAEAIAAAACIAAABkcnMvZG93bnJldi54bWxQSwECFAAUAAAACACHTuJAa03E&#10;wa0BAABQAwAADgAAAAAAAAABACAAAAAmAQAAZHJzL2Uyb0RvYy54bWxQSwUGAAAAAAYABgBZAQAA&#10;RQUAAAAA&#10;">
                <v:fill on="f" focussize="0,0"/>
                <v:stroke on="f"/>
                <v:imagedata o:title=""/>
                <o:lock v:ext="edit" aspectratio="f"/>
                <v:textbox>
                  <w:txbxContent>
                    <w:p w14:paraId="0AE8C3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395DBB79">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23.4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18EB154">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监理工程师应按照合同约定时间向承包人提供实施合同工程的进度、质量和安全工作所需的批准、确认和通知等指令。</w:t>
      </w:r>
    </w:p>
    <w:p w14:paraId="79AFBEC8">
      <w:pPr>
        <w:tabs>
          <w:tab w:val="left" w:pos="1260"/>
        </w:tabs>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监理工程师提供的指令，均应采用书面形式。在紧急情况下，监理工程师可发出口头指令，但应在</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小时内给予书面确认。对监理工程师的口头指令，承包人应予执行。如果承包人在监理工程师发出口头指令</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小时后未收到书面确认，则应在接到口头指令后的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天内向监理工程师发出书面确认函。监理工程师应在承包人发出书面确认函后</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小时内给予答复；逾期未予答复的，视为承包人的书面确认函已被认可。</w:t>
      </w:r>
    </w:p>
    <w:p w14:paraId="7508B1AA">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23.5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042D960">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2BCD9B8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upright="1"/>
                    </wps:wsp>
                  </a:graphicData>
                </a:graphic>
              </wp:anchor>
            </w:drawing>
          </mc:Choice>
          <mc:Fallback>
            <w:pict>
              <v:shape id="_x0000_s1026"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Z3x+tQAAAAI&#10;AQAADwAAAAAAAAABACAAAAAiAAAAZHJzL2Rvd25yZXYueG1sUEsBAhQAFAAAAAgAh07iQGEqxJqu&#10;AQAATwMAAA4AAAAAAAAAAQAgAAAAIwEAAGRycy9lMm9Eb2MueG1sUEsFBgAAAAAGAAYAWQEAAEMF&#10;AAAAAA==&#10;">
                <v:fill on="f" focussize="0,0"/>
                <v:stroke on="f"/>
                <v:imagedata o:title=""/>
                <o:lock v:ext="edit" aspectratio="f"/>
                <v:textbox>
                  <w:txbxContent>
                    <w:p w14:paraId="2BCD9B8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如果承包人认为监理工程师的指令不合理，应在收到指令后</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小时内向监理工程师提出书面报告，监理工程师应在收到承包人报告后</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小时内做出修改指令或继续执行原指令的决定，并书面通知承包人。逾期不做出决定的，承包人可不执行监理工程师的指令。</w:t>
      </w:r>
    </w:p>
    <w:p w14:paraId="73A71E5B">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23.6</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4FD2A8A">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26822DA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upright="1"/>
                    </wps:wsp>
                  </a:graphicData>
                </a:graphic>
              </wp:anchor>
            </w:drawing>
          </mc:Choice>
          <mc:Fallback>
            <w:pict>
              <v:shape id="_x0000_s102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kshmx1gAA&#10;AAgBAAAPAAAAAAAAAAEAIAAAACIAAABkcnMvZG93bnJldi54bWxQSwECFAAUAAAACACHTuJAlh0p&#10;dK4BAABPAwAADgAAAAAAAAABACAAAAAlAQAAZHJzL2Uyb0RvYy54bWxQSwUGAAAAAAYABgBZAQAA&#10;RQUAAAAA&#10;">
                <v:fill on="f" focussize="0,0"/>
                <v:stroke on="f"/>
                <v:imagedata o:title=""/>
                <o:lock v:ext="edit" aspectratio="f"/>
                <v:textbox>
                  <w:txbxContent>
                    <w:p w14:paraId="26822DA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监理工程师可按照第</w:t>
      </w:r>
      <w:r>
        <w:rPr>
          <w:rFonts w:ascii="仿宋" w:hAnsi="仿宋" w:eastAsia="仿宋" w:cs="仿宋"/>
          <w:color w:val="000000" w:themeColor="text1"/>
          <w:sz w:val="24"/>
          <w:szCs w:val="24"/>
          <w:highlight w:val="none"/>
          <w14:textFill>
            <w14:solidFill>
              <w14:schemeClr w14:val="tx1"/>
            </w14:solidFill>
          </w14:textFill>
        </w:rPr>
        <w:t>21.3</w:t>
      </w:r>
      <w:r>
        <w:rPr>
          <w:rFonts w:hint="eastAsia" w:ascii="仿宋" w:hAnsi="仿宋" w:eastAsia="仿宋" w:cs="仿宋"/>
          <w:color w:val="000000" w:themeColor="text1"/>
          <w:sz w:val="24"/>
          <w:szCs w:val="24"/>
          <w:highlight w:val="none"/>
          <w14:textFill>
            <w14:solidFill>
              <w14:schemeClr w14:val="tx1"/>
            </w14:solidFill>
          </w14:textFill>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000000" w:themeColor="text1"/>
          <w:sz w:val="24"/>
          <w:szCs w:val="24"/>
          <w:highlight w:val="none"/>
          <w14:textFill>
            <w14:solidFill>
              <w14:schemeClr w14:val="tx1"/>
            </w14:solidFill>
          </w14:textFill>
        </w:rPr>
        <w:t>21.3</w:t>
      </w:r>
      <w:r>
        <w:rPr>
          <w:rFonts w:hint="eastAsia" w:ascii="仿宋" w:hAnsi="仿宋" w:eastAsia="仿宋" w:cs="仿宋"/>
          <w:color w:val="000000" w:themeColor="text1"/>
          <w:sz w:val="24"/>
          <w:szCs w:val="24"/>
          <w:highlight w:val="none"/>
          <w14:textFill>
            <w14:solidFill>
              <w14:schemeClr w14:val="tx1"/>
            </w14:solidFill>
          </w14:textFill>
        </w:rPr>
        <w:t>款规定，任何此类任命或撤回均为无效。</w:t>
      </w:r>
    </w:p>
    <w:p w14:paraId="4BF5C6A4">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23.7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D6D0FAC">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2C10FBD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upright="1"/>
                    </wps:wsp>
                  </a:graphicData>
                </a:graphic>
              </wp:anchor>
            </w:drawing>
          </mc:Choice>
          <mc:Fallback>
            <w:pict>
              <v:shape id="_x0000_s1026"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6hzP1gAA&#10;AAkBAAAPAAAAAAAAAAEAIAAAACIAAABkcnMvZG93bnJldi54bWxQSwECFAAUAAAACACHTuJApLYN&#10;kK4BAABPAwAADgAAAAAAAAABACAAAAAlAQAAZHJzL2Uyb0RvYy54bWxQSwUGAAAAAAYABgBZAQAA&#10;RQUAAAAA&#10;">
                <v:fill on="f" focussize="0,0"/>
                <v:stroke on="f"/>
                <v:imagedata o:title=""/>
                <o:lock v:ext="edit" aspectratio="f"/>
                <v:textbox>
                  <w:txbxContent>
                    <w:p w14:paraId="2C10FBD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监理工程师（含其代表）未能正确完成本合同约定的全部义务，或工作出现失误，导致费用的增加和（或）延误的工期，由发包人承担；给承包人造成损失的，发包人应予赔偿。</w:t>
      </w:r>
    </w:p>
    <w:p w14:paraId="5982EEA4">
      <w:pPr>
        <w:tabs>
          <w:tab w:val="left" w:pos="1260"/>
        </w:tabs>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46DBEF92">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89" w:name="_Toc469384004"/>
      <w:bookmarkStart w:id="90" w:name="_Toc10624844"/>
      <w:r>
        <w:rPr>
          <w:rFonts w:ascii="仿宋" w:hAnsi="仿宋" w:eastAsia="仿宋" w:cs="仿宋"/>
          <w:color w:val="000000" w:themeColor="text1"/>
          <w:sz w:val="24"/>
          <w:szCs w:val="24"/>
          <w:highlight w:val="none"/>
          <w14:textFill>
            <w14:solidFill>
              <w14:schemeClr w14:val="tx1"/>
            </w14:solidFill>
          </w14:textFill>
        </w:rPr>
        <w:t xml:space="preserve">24  </w:t>
      </w:r>
      <w:r>
        <w:rPr>
          <w:rFonts w:hint="eastAsia" w:ascii="仿宋" w:hAnsi="仿宋" w:eastAsia="仿宋" w:cs="仿宋"/>
          <w:color w:val="000000" w:themeColor="text1"/>
          <w:sz w:val="24"/>
          <w:szCs w:val="24"/>
          <w:highlight w:val="none"/>
          <w14:textFill>
            <w14:solidFill>
              <w14:schemeClr w14:val="tx1"/>
            </w14:solidFill>
          </w14:textFill>
        </w:rPr>
        <w:t>造价工程师</w:t>
      </w:r>
      <w:bookmarkEnd w:id="89"/>
      <w:bookmarkEnd w:id="90"/>
    </w:p>
    <w:p w14:paraId="371D71AD">
      <w:pPr>
        <w:tabs>
          <w:tab w:val="left" w:pos="1260"/>
        </w:tabs>
        <w:spacing w:line="400" w:lineRule="exact"/>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24.1                                                   </w:t>
      </w:r>
    </w:p>
    <w:p w14:paraId="09F52BD0">
      <w:pPr>
        <w:pStyle w:val="15"/>
        <w:tabs>
          <w:tab w:val="left" w:pos="1260"/>
          <w:tab w:val="left" w:pos="1620"/>
        </w:tabs>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679B627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upright="1"/>
                    </wps:wsp>
                  </a:graphicData>
                </a:graphic>
              </wp:anchor>
            </w:drawing>
          </mc:Choice>
          <mc:Fallback>
            <w:pict>
              <v:shape id="_x0000_s1026"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ujkxQ0wAAAAgB&#10;AAAPAAAAAAAAAAEAIAAAACIAAABkcnMvZG93bnJldi54bWxQSwECFAAUAAAACACHTuJAHbnFya4B&#10;AABPAwAADgAAAAAAAAABACAAAAAiAQAAZHJzL2Uyb0RvYy54bWxQSwUGAAAAAAYABgBZAQAAQgUA&#10;AAAA&#10;">
                <v:fill on="f" focussize="0,0"/>
                <v:stroke on="f"/>
                <v:imagedata o:title=""/>
                <o:lock v:ext="edit" aspectratio="f"/>
                <v:textbox>
                  <w:txbxContent>
                    <w:p w14:paraId="679B627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69A8BFC3">
      <w:pPr>
        <w:tabs>
          <w:tab w:val="left" w:pos="126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24.2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0E692AD">
      <w:pPr>
        <w:tabs>
          <w:tab w:val="left" w:pos="12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7D76D3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upright="1"/>
                    </wps:wsp>
                  </a:graphicData>
                </a:graphic>
              </wp:anchor>
            </w:drawing>
          </mc:Choice>
          <mc:Fallback>
            <w:pict>
              <v:shape id="_x0000_s1026"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yitqPVAAAA&#10;CAEAAA8AAAAAAAAAAQAgAAAAIgAAAGRycy9kb3ducmV2LnhtbFBLAQIUABQAAAAIAIdO4kCeRJaU&#10;rgEAAE8DAAAOAAAAAAAAAAEAIAAAACQBAABkcnMvZTJvRG9jLnhtbFBLBQYAAAAABgAGAFkBAABE&#10;BQAAAAA=&#10;">
                <v:fill on="f" focussize="0,0"/>
                <v:stroke on="f"/>
                <v:imagedata o:title=""/>
                <o:lock v:ext="edit" aspectratio="f"/>
                <v:textbox>
                  <w:txbxContent>
                    <w:p w14:paraId="7D76D3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48F0CEC7">
      <w:pPr>
        <w:tabs>
          <w:tab w:val="left" w:pos="126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24.3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6D11266">
      <w:pPr>
        <w:tabs>
          <w:tab w:val="left" w:pos="12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679C3B8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upright="1"/>
                    </wps:wsp>
                  </a:graphicData>
                </a:graphic>
              </wp:anchor>
            </w:drawing>
          </mc:Choice>
          <mc:Fallback>
            <w:pict>
              <v:shape id="_x0000_s1026"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7u8udtQAAAAH&#10;AQAADwAAAAAAAAABACAAAAAiAAAAZHJzL2Rvd25yZXYueG1sUEsBAhQAFAAAAAgAh07iQBY8Lu6u&#10;AQAATwMAAA4AAAAAAAAAAQAgAAAAIwEAAGRycy9lMm9Eb2MueG1sUEsFBgAAAAAGAAYAWQEAAEMF&#10;AAAAAA==&#10;">
                <v:fill on="f" focussize="0,0"/>
                <v:stroke on="f"/>
                <v:imagedata o:title=""/>
                <o:lock v:ext="edit" aspectratio="f"/>
                <v:textbox>
                  <w:txbxContent>
                    <w:p w14:paraId="679C3B8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除属于第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条规定的争议外，造价工程师在职权范围内的工作，发包人应予认可，但下列事件应事先取得发包人的专项批准：</w:t>
      </w:r>
    </w:p>
    <w:p w14:paraId="67E0EB5A">
      <w:pPr>
        <w:numPr>
          <w:ilvl w:val="0"/>
          <w:numId w:val="9"/>
        </w:numPr>
        <w:tabs>
          <w:tab w:val="left" w:pos="21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63</w:t>
      </w:r>
      <w:r>
        <w:rPr>
          <w:rFonts w:hint="eastAsia" w:ascii="仿宋" w:hAnsi="仿宋" w:eastAsia="仿宋" w:cs="仿宋"/>
          <w:color w:val="000000" w:themeColor="text1"/>
          <w:sz w:val="24"/>
          <w:szCs w:val="24"/>
          <w:highlight w:val="none"/>
          <w14:textFill>
            <w14:solidFill>
              <w14:schemeClr w14:val="tx1"/>
            </w14:solidFill>
          </w14:textFill>
        </w:rPr>
        <w:t>条规定使用暂列金额；</w:t>
      </w:r>
    </w:p>
    <w:p w14:paraId="7827844E">
      <w:pPr>
        <w:numPr>
          <w:ilvl w:val="0"/>
          <w:numId w:val="9"/>
        </w:numPr>
        <w:tabs>
          <w:tab w:val="left" w:pos="21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64</w:t>
      </w:r>
      <w:r>
        <w:rPr>
          <w:rFonts w:hint="eastAsia" w:ascii="仿宋" w:hAnsi="仿宋" w:eastAsia="仿宋" w:cs="仿宋"/>
          <w:color w:val="000000" w:themeColor="text1"/>
          <w:sz w:val="24"/>
          <w:szCs w:val="24"/>
          <w:highlight w:val="none"/>
          <w14:textFill>
            <w14:solidFill>
              <w14:schemeClr w14:val="tx1"/>
            </w14:solidFill>
          </w14:textFill>
        </w:rPr>
        <w:t>条规定使用计日工；</w:t>
      </w:r>
    </w:p>
    <w:p w14:paraId="0D3D4EE4">
      <w:pPr>
        <w:numPr>
          <w:ilvl w:val="0"/>
          <w:numId w:val="9"/>
        </w:numPr>
        <w:tabs>
          <w:tab w:val="left" w:pos="21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65</w:t>
      </w:r>
      <w:r>
        <w:rPr>
          <w:rFonts w:hint="eastAsia" w:ascii="仿宋" w:hAnsi="仿宋" w:eastAsia="仿宋" w:cs="仿宋"/>
          <w:color w:val="000000" w:themeColor="text1"/>
          <w:sz w:val="24"/>
          <w:szCs w:val="24"/>
          <w:highlight w:val="none"/>
          <w14:textFill>
            <w14:solidFill>
              <w14:schemeClr w14:val="tx1"/>
            </w14:solidFill>
          </w14:textFill>
        </w:rPr>
        <w:t>条规定使用暂估价；</w:t>
      </w:r>
    </w:p>
    <w:p w14:paraId="7352D6D0">
      <w:pPr>
        <w:numPr>
          <w:ilvl w:val="0"/>
          <w:numId w:val="9"/>
        </w:numPr>
        <w:tabs>
          <w:tab w:val="left" w:pos="21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66</w:t>
      </w:r>
      <w:r>
        <w:rPr>
          <w:rFonts w:hint="eastAsia" w:ascii="仿宋" w:hAnsi="仿宋" w:eastAsia="仿宋" w:cs="仿宋"/>
          <w:color w:val="000000" w:themeColor="text1"/>
          <w:sz w:val="24"/>
          <w:szCs w:val="24"/>
          <w:highlight w:val="none"/>
          <w14:textFill>
            <w14:solidFill>
              <w14:schemeClr w14:val="tx1"/>
            </w14:solidFill>
          </w14:textFill>
        </w:rPr>
        <w:t>条确定的提前竣工奖与误期赔偿费；</w:t>
      </w:r>
    </w:p>
    <w:p w14:paraId="3C7B1C37">
      <w:pPr>
        <w:numPr>
          <w:ilvl w:val="0"/>
          <w:numId w:val="9"/>
        </w:numPr>
        <w:tabs>
          <w:tab w:val="left" w:pos="21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67</w:t>
      </w:r>
      <w:r>
        <w:rPr>
          <w:rFonts w:hint="eastAsia" w:ascii="仿宋" w:hAnsi="仿宋" w:eastAsia="仿宋" w:cs="仿宋"/>
          <w:color w:val="000000" w:themeColor="text1"/>
          <w:sz w:val="24"/>
          <w:szCs w:val="24"/>
          <w:highlight w:val="none"/>
          <w14:textFill>
            <w14:solidFill>
              <w14:schemeClr w14:val="tx1"/>
            </w14:solidFill>
          </w14:textFill>
        </w:rPr>
        <w:t>条确定的工程优质费；</w:t>
      </w:r>
    </w:p>
    <w:p w14:paraId="1BD44F5B">
      <w:pPr>
        <w:numPr>
          <w:ilvl w:val="0"/>
          <w:numId w:val="9"/>
        </w:numPr>
        <w:tabs>
          <w:tab w:val="left" w:pos="21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68.2</w:t>
      </w:r>
      <w:r>
        <w:rPr>
          <w:rFonts w:hint="eastAsia" w:ascii="仿宋" w:hAnsi="仿宋" w:eastAsia="仿宋" w:cs="仿宋"/>
          <w:color w:val="000000" w:themeColor="text1"/>
          <w:sz w:val="24"/>
          <w:szCs w:val="24"/>
          <w:highlight w:val="none"/>
          <w14:textFill>
            <w14:solidFill>
              <w14:schemeClr w14:val="tx1"/>
            </w14:solidFill>
          </w14:textFill>
        </w:rPr>
        <w:t>款规定事件调整的合同价款；</w:t>
      </w:r>
    </w:p>
    <w:p w14:paraId="29552FC1">
      <w:pPr>
        <w:numPr>
          <w:ilvl w:val="0"/>
          <w:numId w:val="9"/>
        </w:numPr>
        <w:tabs>
          <w:tab w:val="left" w:pos="21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专用条款约定需要发包人批准的其他事项。</w:t>
      </w:r>
    </w:p>
    <w:p w14:paraId="0A1C0B5F">
      <w:pPr>
        <w:spacing w:line="400" w:lineRule="exact"/>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24.4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19E1C5B">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4A2ED93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3EED2B0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_x0000_s1026"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8Y3ydUAAAAH&#10;AQAADwAAAAAAAAABACAAAAAiAAAAZHJzL2Rvd25yZXYueG1sUEsBAhQAFAAAAAgAh07iQD5K0nCt&#10;AQAAUAMAAA4AAAAAAAAAAQAgAAAAJAEAAGRycy9lMm9Eb2MueG1sUEsFBgAAAAAGAAYAWQEAAEMF&#10;AAAAAA==&#10;">
                <v:fill on="f" focussize="0,0"/>
                <v:stroke on="f"/>
                <v:imagedata o:title=""/>
                <o:lock v:ext="edit" aspectratio="f"/>
                <v:textbox>
                  <w:txbxContent>
                    <w:p w14:paraId="4A2ED93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3EED2B0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造价工程师应按照合同约定时间向承包人提供实施合同工程的工程造价工作所需的核实、调整和通知等指令。</w:t>
      </w:r>
    </w:p>
    <w:p w14:paraId="6390F09F">
      <w:pPr>
        <w:tabs>
          <w:tab w:val="left" w:pos="12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造价工程师提供的指令，均应采用书面形式。在紧急情况下，造价工程师可发出口头指令，但应在</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小时内给予书面确认。对造价工程师的口头指令，承包人应予执行。如果承包人在造价工程师发出的口头指令</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小时后未收到书面确认，则应在接到口头指令后的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天内向造价工程师发出书面确认函。造价工程师应在承包人发出书面确认函后</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小时内给予答复；逾期未予答复的，视为承包人的书面确认函已被认可。</w:t>
      </w:r>
    </w:p>
    <w:p w14:paraId="2DDD9E9A">
      <w:pPr>
        <w:tabs>
          <w:tab w:val="left" w:pos="126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24.5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2D99759">
      <w:pPr>
        <w:tabs>
          <w:tab w:val="left" w:pos="12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516A12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upright="1"/>
                    </wps:wsp>
                  </a:graphicData>
                </a:graphic>
              </wp:anchor>
            </w:drawing>
          </mc:Choice>
          <mc:Fallback>
            <w:pict>
              <v:shape id="_x0000_s1026"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qjXUXVAAAA&#10;CAEAAA8AAAAAAAAAAQAgAAAAIgAAAGRycy9kb3ducmV2LnhtbFBLAQIUABQAAAAIAIdO4kDSGRa7&#10;rgEAAE8DAAAOAAAAAAAAAAEAIAAAACQBAABkcnMvZTJvRG9jLnhtbFBLBQYAAAAABgAGAFkBAABE&#10;BQAAAAA=&#10;">
                <v:fill on="f" focussize="0,0"/>
                <v:stroke on="f"/>
                <v:imagedata o:title=""/>
                <o:lock v:ext="edit" aspectratio="f"/>
                <v:textbox>
                  <w:txbxContent>
                    <w:p w14:paraId="516A12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如果承包人认为造价工程师的指令不合理，应在收到指令后</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小时内向造价工程师提出书面报告，造价工程师应在收到承包人报告后</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小时内做出修改指令或继续执行原指令的决定，并书面通知承包人。逾期不做出决定的，承包人可不执行造价工程师的指令。</w:t>
      </w:r>
    </w:p>
    <w:p w14:paraId="4CEAB584">
      <w:pPr>
        <w:tabs>
          <w:tab w:val="left" w:pos="126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24.6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4AFA0CE">
      <w:pPr>
        <w:tabs>
          <w:tab w:val="left" w:pos="12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60DB205">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upright="1"/>
                    </wps:wsp>
                  </a:graphicData>
                </a:graphic>
              </wp:anchor>
            </w:drawing>
          </mc:Choice>
          <mc:Fallback>
            <w:pict>
              <v:shape id="_x0000_s1026"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sn6TLVAAAA&#10;BwEAAA8AAAAAAAAAAQAgAAAAIgAAAGRycy9kb3ducmV2LnhtbFBLAQIUABQAAAAIAIdO4kBHggNZ&#10;rgEAAE8DAAAOAAAAAAAAAAEAIAAAACQBAABkcnMvZTJvRG9jLnhtbFBLBQYAAAAABgAGAFkBAABE&#10;BQAAAAA=&#10;">
                <v:fill on="f" focussize="0,0"/>
                <v:stroke on="f"/>
                <v:imagedata o:title=""/>
                <o:lock v:ext="edit" aspectratio="f"/>
                <v:textbox>
                  <w:txbxContent>
                    <w:p w14:paraId="160DB205">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造价工程师可按照第</w:t>
      </w:r>
      <w:r>
        <w:rPr>
          <w:rFonts w:ascii="仿宋" w:hAnsi="仿宋" w:eastAsia="仿宋" w:cs="仿宋"/>
          <w:color w:val="000000" w:themeColor="text1"/>
          <w:sz w:val="24"/>
          <w:szCs w:val="24"/>
          <w:highlight w:val="none"/>
          <w14:textFill>
            <w14:solidFill>
              <w14:schemeClr w14:val="tx1"/>
            </w14:solidFill>
          </w14:textFill>
        </w:rPr>
        <w:t>21.3</w:t>
      </w:r>
      <w:r>
        <w:rPr>
          <w:rFonts w:hint="eastAsia" w:ascii="仿宋" w:hAnsi="仿宋" w:eastAsia="仿宋" w:cs="仿宋"/>
          <w:color w:val="000000" w:themeColor="text1"/>
          <w:sz w:val="24"/>
          <w:szCs w:val="24"/>
          <w:highlight w:val="none"/>
          <w14:textFill>
            <w14:solidFill>
              <w14:schemeClr w14:val="tx1"/>
            </w14:solidFill>
          </w14:textFill>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000000" w:themeColor="text1"/>
          <w:sz w:val="24"/>
          <w:szCs w:val="24"/>
          <w:highlight w:val="none"/>
          <w14:textFill>
            <w14:solidFill>
              <w14:schemeClr w14:val="tx1"/>
            </w14:solidFill>
          </w14:textFill>
        </w:rPr>
        <w:t>21.3</w:t>
      </w:r>
      <w:r>
        <w:rPr>
          <w:rFonts w:hint="eastAsia" w:ascii="仿宋" w:hAnsi="仿宋" w:eastAsia="仿宋" w:cs="仿宋"/>
          <w:color w:val="000000" w:themeColor="text1"/>
          <w:sz w:val="24"/>
          <w:szCs w:val="24"/>
          <w:highlight w:val="none"/>
          <w14:textFill>
            <w14:solidFill>
              <w14:schemeClr w14:val="tx1"/>
            </w14:solidFill>
          </w14:textFill>
        </w:rPr>
        <w:t>款规定，任何此类任命或撤回均为无效。</w:t>
      </w:r>
    </w:p>
    <w:p w14:paraId="1850DFE2">
      <w:pPr>
        <w:tabs>
          <w:tab w:val="left" w:pos="1260"/>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24.7</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4C868B17">
      <w:pPr>
        <w:tabs>
          <w:tab w:val="left" w:pos="1260"/>
        </w:tabs>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447F529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upright="1"/>
                    </wps:wsp>
                  </a:graphicData>
                </a:graphic>
              </wp:anchor>
            </w:drawing>
          </mc:Choice>
          <mc:Fallback>
            <w:pict>
              <v:shape id="_x0000_s1026"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85ib&#10;Ga8BAABPAwAADgAAAAAAAAABACAAAAAkAQAAZHJzL2Uyb0RvYy54bWxQSwUGAAAAAAYABgBZAQAA&#10;RQUAAAAA&#10;">
                <v:fill on="f" focussize="0,0"/>
                <v:stroke on="f"/>
                <v:imagedata o:title=""/>
                <o:lock v:ext="edit" aspectratio="f"/>
                <v:textbox>
                  <w:txbxContent>
                    <w:p w14:paraId="447F529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造价工程师（含其代表）未能正确完成本合同约定的全部义务，或工作出现失误，导致费用的增加和（或）延误的工期，由发包人承担；给承包人造成损失的，发包人应予赔偿。</w:t>
      </w:r>
    </w:p>
    <w:p w14:paraId="5EBF5A38">
      <w:pPr>
        <w:tabs>
          <w:tab w:val="left" w:pos="540"/>
          <w:tab w:val="left" w:pos="720"/>
        </w:tabs>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A42E9F9">
      <w:pPr>
        <w:pStyle w:val="4"/>
        <w:numPr>
          <w:ilvl w:val="0"/>
          <w:numId w:val="0"/>
        </w:numPr>
        <w:tabs>
          <w:tab w:val="left" w:pos="420"/>
          <w:tab w:val="clear" w:pos="360"/>
        </w:tabs>
        <w:ind w:left="720"/>
        <w:rPr>
          <w:rFonts w:ascii="仿宋" w:hAnsi="仿宋" w:eastAsia="仿宋"/>
          <w:color w:val="000000" w:themeColor="text1"/>
          <w:sz w:val="24"/>
          <w:szCs w:val="24"/>
          <w:highlight w:val="none"/>
          <w14:textFill>
            <w14:solidFill>
              <w14:schemeClr w14:val="tx1"/>
            </w14:solidFill>
          </w14:textFill>
        </w:rPr>
      </w:pPr>
      <w:bookmarkStart w:id="91" w:name="_Toc10624845"/>
      <w:bookmarkStart w:id="92" w:name="_Toc469384005"/>
      <w:r>
        <w:rPr>
          <w:rFonts w:ascii="仿宋" w:hAnsi="仿宋" w:eastAsia="仿宋" w:cs="仿宋"/>
          <w:color w:val="000000" w:themeColor="text1"/>
          <w:sz w:val="24"/>
          <w:szCs w:val="24"/>
          <w:highlight w:val="none"/>
          <w14:textFill>
            <w14:solidFill>
              <w14:schemeClr w14:val="tx1"/>
            </w14:solidFill>
          </w14:textFill>
        </w:rPr>
        <w:t xml:space="preserve">25  </w:t>
      </w:r>
      <w:r>
        <w:rPr>
          <w:rFonts w:hint="eastAsia" w:ascii="仿宋" w:hAnsi="仿宋" w:eastAsia="仿宋" w:cs="仿宋"/>
          <w:color w:val="000000" w:themeColor="text1"/>
          <w:sz w:val="24"/>
          <w:szCs w:val="24"/>
          <w:highlight w:val="none"/>
          <w14:textFill>
            <w14:solidFill>
              <w14:schemeClr w14:val="tx1"/>
            </w14:solidFill>
          </w14:textFill>
        </w:rPr>
        <w:t>承包人代表</w:t>
      </w:r>
      <w:bookmarkEnd w:id="91"/>
      <w:bookmarkEnd w:id="92"/>
    </w:p>
    <w:p w14:paraId="6FE5DBF5">
      <w:pPr>
        <w:tabs>
          <w:tab w:val="left" w:pos="540"/>
          <w:tab w:val="left" w:pos="72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25.1                                 </w:t>
      </w:r>
    </w:p>
    <w:p w14:paraId="4C94860B">
      <w:pPr>
        <w:pStyle w:val="15"/>
        <w:tabs>
          <w:tab w:val="left" w:pos="540"/>
          <w:tab w:val="left" w:pos="720"/>
        </w:tabs>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12577C07">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upright="1"/>
                    </wps:wsp>
                  </a:graphicData>
                </a:graphic>
              </wp:anchor>
            </w:drawing>
          </mc:Choice>
          <mc:Fallback>
            <w:pict>
              <v:shape id="_x0000_s1026"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lzqsjUAAAABwEA&#10;AA8AAAAAAAAAAQAgAAAAIgAAAGRycy9kb3ducmV2LnhtbFBLAQIUABQAAAAIAIdO4kA42zPGrAEA&#10;AE8DAAAOAAAAAAAAAAEAIAAAACMBAABkcnMvZTJvRG9jLnhtbFBLBQYAAAAABgAGAFkBAABBBQAA&#10;AAA=&#10;">
                <v:fill on="f" focussize="0,0"/>
                <v:stroke on="f"/>
                <v:imagedata o:title=""/>
                <o:lock v:ext="edit" aspectratio="f"/>
                <v:textbox>
                  <w:txbxContent>
                    <w:p w14:paraId="12577C07">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承包人应依据第</w:t>
      </w:r>
      <w:r>
        <w:rPr>
          <w:rFonts w:ascii="仿宋" w:hAnsi="仿宋" w:eastAsia="仿宋" w:cs="仿宋"/>
          <w:color w:val="000000" w:themeColor="text1"/>
          <w:highlight w:val="none"/>
          <w14:textFill>
            <w14:solidFill>
              <w14:schemeClr w14:val="tx1"/>
            </w14:solidFill>
          </w14:textFill>
        </w:rPr>
        <w:t>21.2</w:t>
      </w:r>
      <w:r>
        <w:rPr>
          <w:rFonts w:hint="eastAsia" w:ascii="仿宋" w:hAnsi="仿宋" w:eastAsia="仿宋" w:cs="仿宋"/>
          <w:color w:val="000000" w:themeColor="text1"/>
          <w:highlight w:val="none"/>
          <w14:textFill>
            <w14:solidFill>
              <w14:schemeClr w14:val="tx1"/>
            </w14:solidFill>
          </w14:textFill>
        </w:rPr>
        <w:t>款规定在专用条款中写明承包人代表具体人选，同时在开工前将承包人代表任命书以书面形式通知发包人，授予其代表承包人履行合同规定职责所需的一切权力。</w:t>
      </w:r>
    </w:p>
    <w:p w14:paraId="33616C14">
      <w:pPr>
        <w:tabs>
          <w:tab w:val="left" w:pos="540"/>
          <w:tab w:val="left" w:pos="720"/>
          <w:tab w:val="left" w:pos="1260"/>
          <w:tab w:val="left" w:pos="144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25.2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66DF483">
      <w:pPr>
        <w:tabs>
          <w:tab w:val="left" w:pos="540"/>
          <w:tab w:val="left" w:pos="720"/>
          <w:tab w:val="left" w:pos="1260"/>
          <w:tab w:val="left" w:pos="1440"/>
        </w:tabs>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0FF3859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2E79371D">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upright="1"/>
                    </wps:wsp>
                  </a:graphicData>
                </a:graphic>
              </wp:anchor>
            </w:drawing>
          </mc:Choice>
          <mc:Fallback>
            <w:pict>
              <v:shape id="_x0000_s102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jJ8EbVAAAA&#10;CAEAAA8AAAAAAAAAAQAgAAAAIgAAAGRycy9kb3ducmV2LnhtbFBLAQIUABQAAAAIAIdO4kCtaV29&#10;rgEAAFADAAAOAAAAAAAAAAEAIAAAACQBAABkcnMvZTJvRG9jLnhtbFBLBQYAAAAABgAGAFkBAABE&#10;BQAAAAA=&#10;">
                <v:fill on="f" focussize="0,0"/>
                <v:stroke on="f"/>
                <v:imagedata o:title=""/>
                <o:lock v:ext="edit" aspectratio="f"/>
                <v:textbox>
                  <w:txbxContent>
                    <w:p w14:paraId="0FF3859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2E79371D">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承包人代表应代表承包人履行合同规定的职责、行使合同明文约定或必然隐含的权力，对承包人负责。承包人代表在承包人授予职权范围内的工作，承包人应予认可。</w:t>
      </w:r>
    </w:p>
    <w:p w14:paraId="484D5790">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25.3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DADCBAB">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3C19B0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upright="1"/>
                    </wps:wsp>
                  </a:graphicData>
                </a:graphic>
              </wp:anchor>
            </w:drawing>
          </mc:Choice>
          <mc:Fallback>
            <w:pict>
              <v:shape id="_x0000_s1026"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u3RXtUAAAAH&#10;AQAADwAAAAAAAAABACAAAAAiAAAAZHJzL2Rvd25yZXYueG1sUEsBAhQAFAAAAAgAh07iQNa7QxKt&#10;AQAATwMAAA4AAAAAAAAAAQAgAAAAJAEAAGRycy9lMm9Eb2MueG1sUEsFBgAAAAAGAAYAWQEAAEMF&#10;AAAAAA==&#10;">
                <v:fill on="f" focussize="0,0"/>
                <v:stroke on="f"/>
                <v:imagedata o:title=""/>
                <o:lock v:ext="edit" aspectratio="f"/>
                <v:textbox>
                  <w:txbxContent>
                    <w:p w14:paraId="3C19B0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如果承包人代表在合同履行期间确需暂离现场，则应在监理工程师同意下，按照第</w:t>
      </w:r>
      <w:r>
        <w:rPr>
          <w:rFonts w:ascii="仿宋" w:hAnsi="仿宋" w:eastAsia="仿宋" w:cs="仿宋"/>
          <w:color w:val="000000" w:themeColor="text1"/>
          <w:sz w:val="24"/>
          <w:szCs w:val="24"/>
          <w:highlight w:val="none"/>
          <w14:textFill>
            <w14:solidFill>
              <w14:schemeClr w14:val="tx1"/>
            </w14:solidFill>
          </w14:textFill>
        </w:rPr>
        <w:t>21.4</w:t>
      </w:r>
      <w:r>
        <w:rPr>
          <w:rFonts w:hint="eastAsia" w:ascii="仿宋" w:hAnsi="仿宋" w:eastAsia="仿宋" w:cs="仿宋"/>
          <w:color w:val="000000" w:themeColor="text1"/>
          <w:sz w:val="24"/>
          <w:szCs w:val="24"/>
          <w:highlight w:val="none"/>
          <w14:textFill>
            <w14:solidFill>
              <w14:schemeClr w14:val="tx1"/>
            </w14:solidFill>
          </w14:textFill>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000000" w:themeColor="text1"/>
          <w:sz w:val="24"/>
          <w:szCs w:val="24"/>
          <w:highlight w:val="none"/>
          <w14:textFill>
            <w14:solidFill>
              <w14:schemeClr w14:val="tx1"/>
            </w14:solidFill>
          </w14:textFill>
        </w:rPr>
        <w:t>21.4</w:t>
      </w:r>
      <w:r>
        <w:rPr>
          <w:rFonts w:hint="eastAsia" w:ascii="仿宋" w:hAnsi="仿宋" w:eastAsia="仿宋" w:cs="仿宋"/>
          <w:color w:val="000000" w:themeColor="text1"/>
          <w:sz w:val="24"/>
          <w:szCs w:val="24"/>
          <w:highlight w:val="none"/>
          <w14:textFill>
            <w14:solidFill>
              <w14:schemeClr w14:val="tx1"/>
            </w14:solidFill>
          </w14:textFill>
        </w:rPr>
        <w:t>款规定，任何此类任命或撤回均为无效。</w:t>
      </w:r>
    </w:p>
    <w:p w14:paraId="3A1E33C1">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25.4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17E1784">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34B2D2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upright="1"/>
                    </wps:wsp>
                  </a:graphicData>
                </a:graphic>
              </wp:anchor>
            </w:drawing>
          </mc:Choice>
          <mc:Fallback>
            <w:pict>
              <v:shape id="_x0000_s1026"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a72VvUAAAACAEA&#10;AA8AAAAAAAAAAQAgAAAAIgAAAGRycy9kb3ducmV2LnhtbFBLAQIUABQAAAAIAIdO4kCDZvKPrAEA&#10;AE8DAAAOAAAAAAAAAAEAIAAAACMBAABkcnMvZTJvRG9jLnhtbFBLBQYAAAAABgAGAFkBAABBBQAA&#10;AAA=&#10;">
                <v:fill on="f" focussize="0,0"/>
                <v:stroke on="f"/>
                <v:imagedata o:title=""/>
                <o:lock v:ext="edit" aspectratio="f"/>
                <v:textbox>
                  <w:txbxContent>
                    <w:p w14:paraId="34B2D2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0AB11517">
      <w:pPr>
        <w:pStyle w:val="11"/>
        <w:tabs>
          <w:tab w:val="left" w:pos="540"/>
        </w:tabs>
        <w:adjustRightInd w:val="0"/>
        <w:snapToGrid w:val="0"/>
        <w:spacing w:line="360" w:lineRule="auto"/>
        <w:ind w:right="-240"/>
        <w:rPr>
          <w:rFonts w:ascii="仿宋" w:hAnsi="仿宋" w:eastAsia="仿宋" w:cs="仿宋"/>
          <w:b/>
          <w:bCs/>
          <w:color w:val="000000" w:themeColor="text1"/>
          <w:sz w:val="24"/>
          <w:szCs w:val="24"/>
          <w:highlight w:val="none"/>
          <w:u w:val="single"/>
          <w14:textFill>
            <w14:solidFill>
              <w14:schemeClr w14:val="tx1"/>
            </w14:solidFill>
          </w14:textFill>
        </w:rPr>
      </w:pPr>
      <w:bookmarkStart w:id="93" w:name="_Toc468936969"/>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6298994">
      <w:pPr>
        <w:pStyle w:val="11"/>
        <w:tabs>
          <w:tab w:val="left" w:pos="540"/>
        </w:tabs>
        <w:adjustRightInd w:val="0"/>
        <w:snapToGrid w:val="0"/>
        <w:ind w:right="-24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94" w:name="_Toc10624846"/>
      <w:bookmarkStart w:id="95" w:name="_Toc469384006"/>
      <w:r>
        <w:rPr>
          <w:rFonts w:ascii="仿宋" w:hAnsi="仿宋" w:eastAsia="仿宋" w:cs="仿宋"/>
          <w:b/>
          <w:bCs/>
          <w:color w:val="000000" w:themeColor="text1"/>
          <w:sz w:val="24"/>
          <w:szCs w:val="24"/>
          <w:highlight w:val="none"/>
          <w14:textFill>
            <w14:solidFill>
              <w14:schemeClr w14:val="tx1"/>
            </w14:solidFill>
          </w14:textFill>
        </w:rPr>
        <w:t xml:space="preserve">26  </w:t>
      </w:r>
      <w:r>
        <w:rPr>
          <w:rFonts w:hint="eastAsia" w:ascii="仿宋" w:hAnsi="仿宋" w:eastAsia="仿宋" w:cs="仿宋"/>
          <w:b/>
          <w:bCs/>
          <w:color w:val="000000" w:themeColor="text1"/>
          <w:sz w:val="24"/>
          <w:szCs w:val="24"/>
          <w:highlight w:val="none"/>
          <w14:textFill>
            <w14:solidFill>
              <w14:schemeClr w14:val="tx1"/>
            </w14:solidFill>
          </w14:textFill>
        </w:rPr>
        <w:t>指定分包</w:t>
      </w:r>
      <w:bookmarkEnd w:id="93"/>
      <w:r>
        <w:rPr>
          <w:rFonts w:hint="eastAsia" w:ascii="仿宋" w:hAnsi="仿宋" w:eastAsia="仿宋" w:cs="仿宋"/>
          <w:b/>
          <w:bCs/>
          <w:color w:val="000000" w:themeColor="text1"/>
          <w:sz w:val="24"/>
          <w:szCs w:val="24"/>
          <w:highlight w:val="none"/>
          <w14:textFill>
            <w14:solidFill>
              <w14:schemeClr w14:val="tx1"/>
            </w14:solidFill>
          </w14:textFill>
        </w:rPr>
        <w:t>人</w:t>
      </w:r>
      <w:bookmarkEnd w:id="94"/>
      <w:bookmarkEnd w:id="95"/>
    </w:p>
    <w:p w14:paraId="72A7A7D7">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26.1 </w:t>
      </w:r>
    </w:p>
    <w:p w14:paraId="4909203B">
      <w:pPr>
        <w:pStyle w:val="11"/>
        <w:adjustRightInd w:val="0"/>
        <w:snapToGrid w:val="0"/>
        <w:spacing w:line="360" w:lineRule="auto"/>
        <w:ind w:left="1978" w:leftChars="94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FE26E3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upright="1"/>
                    </wps:wsp>
                  </a:graphicData>
                </a:graphic>
              </wp:anchor>
            </w:drawing>
          </mc:Choice>
          <mc:Fallback>
            <w:pict>
              <v:shape id="_x0000_s1026"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7Lq11gAA&#10;AAkBAAAPAAAAAAAAAAEAIAAAACIAAABkcnMvZG93bnJldi54bWxQSwECFAAUAAAACACHTuJAkjPX&#10;9q4BAABPAwAADgAAAAAAAAABACAAAAAlAQAAZHJzL2Uyb0RvYy54bWxQSwUGAAAAAAYABgBZAQAA&#10;RQUAAAAA&#10;">
                <v:fill on="f" focussize="0,0"/>
                <v:stroke on="f"/>
                <v:imagedata o:title=""/>
                <o:lock v:ext="edit" aspectratio="f"/>
                <v:textbox>
                  <w:txbxContent>
                    <w:p w14:paraId="7FE26E3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指定分包人是指发包人事先指定的从事下列工作之一的分包人：</w:t>
      </w:r>
    </w:p>
    <w:p w14:paraId="53708778">
      <w:pPr>
        <w:pStyle w:val="11"/>
        <w:widowControl/>
        <w:adjustRightInd w:val="0"/>
        <w:snapToGrid w:val="0"/>
        <w:spacing w:line="360" w:lineRule="auto"/>
        <w:ind w:left="1978"/>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）根据专用条款的约定，发包人依法事先指定的实施、完成部分永久工程的分包人；</w:t>
      </w:r>
    </w:p>
    <w:p w14:paraId="7EBAD7C6">
      <w:pPr>
        <w:pStyle w:val="11"/>
        <w:widowControl/>
        <w:adjustRightInd w:val="0"/>
        <w:snapToGrid w:val="0"/>
        <w:spacing w:line="360" w:lineRule="auto"/>
        <w:ind w:left="1978" w:leftChars="942" w:firstLine="16" w:firstLineChars="7"/>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）根据专用条款的约定，发包人选定的提供合同工程材料、工程设备和服务的分包人。</w:t>
      </w:r>
    </w:p>
    <w:p w14:paraId="7B2E0C1B">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26.2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C5D5476">
      <w:pPr>
        <w:pStyle w:val="11"/>
        <w:widowControl/>
        <w:adjustRightInd w:val="0"/>
        <w:snapToGrid w:val="0"/>
        <w:spacing w:line="360" w:lineRule="auto"/>
        <w:ind w:left="1978" w:leftChars="942" w:firstLine="2" w:firstLineChars="1"/>
        <w:jc w:val="left"/>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683820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upright="1"/>
                    </wps:wsp>
                  </a:graphicData>
                </a:graphic>
              </wp:anchor>
            </w:drawing>
          </mc:Choice>
          <mc:Fallback>
            <w:pict>
              <v:shape id="_x0000_s1026"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GgOwG1AAAAAcB&#10;AAAPAAAAAAAAAAEAIAAAACIAAABkcnMvZG93bnJldi54bWxQSwECFAAUAAAACACHTuJAzSUoma0B&#10;AABQAwAADgAAAAAAAAABACAAAAAjAQAAZHJzL2Uyb0RvYy54bWxQSwUGAAAAAAYABgBZAQAAQgUA&#10;AAAA&#10;">
                <v:fill on="f" focussize="0,0"/>
                <v:stroke on="f"/>
                <v:imagedata o:title=""/>
                <o:lock v:ext="edit" aspectratio="f"/>
                <v:textbox>
                  <w:txbxContent>
                    <w:p w14:paraId="683820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指定分包人属于承包人的分包人，发包人不应要求承包人有义务接受承包人有理由反对的任何指定分包人。</w:t>
      </w:r>
    </w:p>
    <w:p w14:paraId="6E6320BC">
      <w:pPr>
        <w:spacing w:line="360" w:lineRule="auto"/>
        <w:rPr>
          <w:rFonts w:ascii="仿宋" w:hAnsi="仿宋" w:eastAsia="仿宋" w:cs="Times New Roman"/>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719B52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upright="1"/>
                    </wps:wsp>
                  </a:graphicData>
                </a:graphic>
              </wp:anchor>
            </w:drawing>
          </mc:Choice>
          <mc:Fallback>
            <w:pict>
              <v:shape id="_x0000_s1026"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8sHLtgA&#10;AAAKAQAADwAAAAAAAAABACAAAAAiAAAAZHJzL2Rvd25yZXYueG1sUEsBAhQAFAAAAAgAh07iQOrC&#10;ZIutAQAAUAMAAA4AAAAAAAAAAQAgAAAAJwEAAGRycy9lMm9Eb2MueG1sUEsFBgAAAAAGAAYAWQEA&#10;AEYFAAAAAA==&#10;">
                <v:fill on="f" focussize="0,0"/>
                <v:stroke on="f"/>
                <v:imagedata o:title=""/>
                <o:lock v:ext="edit" aspectratio="f"/>
                <v:textbox>
                  <w:txbxContent>
                    <w:p w14:paraId="719B52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26.3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034910F">
      <w:pPr>
        <w:pStyle w:val="11"/>
        <w:widowControl/>
        <w:adjustRightInd w:val="0"/>
        <w:snapToGrid w:val="0"/>
        <w:spacing w:line="360" w:lineRule="auto"/>
        <w:ind w:firstLine="1920" w:firstLineChars="8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发包人应按照合同的约定向承包人支付指定分包人的分包工程配合费。</w:t>
      </w:r>
    </w:p>
    <w:p w14:paraId="55A0F8F5">
      <w:pPr>
        <w:pStyle w:val="11"/>
        <w:widowControl/>
        <w:adjustRightInd w:val="0"/>
        <w:snapToGrid w:val="0"/>
        <w:spacing w:line="360" w:lineRule="auto"/>
        <w:ind w:left="1978"/>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指定分包工程款的结算与支付，按照第</w:t>
      </w:r>
      <w:r>
        <w:rPr>
          <w:rFonts w:ascii="仿宋" w:hAnsi="仿宋" w:eastAsia="仿宋" w:cs="仿宋"/>
          <w:color w:val="000000" w:themeColor="text1"/>
          <w:sz w:val="24"/>
          <w:szCs w:val="24"/>
          <w:highlight w:val="none"/>
          <w14:textFill>
            <w14:solidFill>
              <w14:schemeClr w14:val="tx1"/>
            </w14:solidFill>
          </w14:textFill>
        </w:rPr>
        <w:t>7.4</w:t>
      </w:r>
      <w:r>
        <w:rPr>
          <w:rFonts w:hint="eastAsia" w:ascii="仿宋" w:hAnsi="仿宋" w:eastAsia="仿宋" w:cs="仿宋"/>
          <w:color w:val="000000" w:themeColor="text1"/>
          <w:sz w:val="24"/>
          <w:szCs w:val="24"/>
          <w:highlight w:val="none"/>
          <w14:textFill>
            <w14:solidFill>
              <w14:schemeClr w14:val="tx1"/>
            </w14:solidFill>
          </w14:textFill>
        </w:rPr>
        <w:t>款办理。</w:t>
      </w:r>
    </w:p>
    <w:p w14:paraId="537206E2">
      <w:pPr>
        <w:spacing w:line="360" w:lineRule="auto"/>
        <w:rPr>
          <w:rFonts w:ascii="仿宋" w:hAnsi="仿宋" w:eastAsia="仿宋" w:cs="Times New Roman"/>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6E2CC26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179789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52287B5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6D95A27C">
                            <w:pPr>
                              <w:rPr>
                                <w:rFonts w:ascii="楷体_GB2312" w:hAnsi="宋体" w:eastAsia="楷体_GB2312" w:cs="Times New Roman"/>
                                <w:b/>
                                <w:bCs/>
                                <w:color w:val="000000"/>
                              </w:rPr>
                            </w:pPr>
                          </w:p>
                          <w:p w14:paraId="033B784F">
                            <w:pPr>
                              <w:rPr>
                                <w:rFonts w:ascii="Times New Roman" w:hAnsi="Times New Roman" w:cs="Times New Roman"/>
                              </w:rPr>
                            </w:pPr>
                          </w:p>
                          <w:p w14:paraId="62F39B03">
                            <w:pPr>
                              <w:rPr>
                                <w:rFonts w:cs="Times New Roman"/>
                              </w:rPr>
                            </w:pPr>
                          </w:p>
                        </w:txbxContent>
                      </wps:txbx>
                      <wps:bodyPr upright="1"/>
                    </wps:wsp>
                  </a:graphicData>
                </a:graphic>
              </wp:anchor>
            </w:drawing>
          </mc:Choice>
          <mc:Fallback>
            <w:pict>
              <v:shape id="_x0000_s1026"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Mgi/X&#10;AAAACgEAAA8AAAAAAAAAAQAgAAAAIgAAAGRycy9kb3ducmV2LnhtbFBLAQIUABQAAAAIAIdO4kCP&#10;xGnlrwEAAFADAAAOAAAAAAAAAAEAIAAAACYBAABkcnMvZTJvRG9jLnhtbFBLBQYAAAAABgAGAFkB&#10;AABHBQAAAAA=&#10;">
                <v:fill on="f" focussize="0,0"/>
                <v:stroke on="f"/>
                <v:imagedata o:title=""/>
                <o:lock v:ext="edit" aspectratio="f"/>
                <v:textbox>
                  <w:txbxContent>
                    <w:p w14:paraId="6E2CC26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179789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52287B5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6D95A27C">
                      <w:pPr>
                        <w:rPr>
                          <w:rFonts w:ascii="楷体_GB2312" w:hAnsi="宋体" w:eastAsia="楷体_GB2312" w:cs="Times New Roman"/>
                          <w:b/>
                          <w:bCs/>
                          <w:color w:val="000000"/>
                        </w:rPr>
                      </w:pPr>
                    </w:p>
                    <w:p w14:paraId="033B784F">
                      <w:pPr>
                        <w:rPr>
                          <w:rFonts w:ascii="Times New Roman" w:hAnsi="Times New Roman" w:cs="Times New Roman"/>
                        </w:rPr>
                      </w:pPr>
                    </w:p>
                    <w:p w14:paraId="62F39B03">
                      <w:pPr>
                        <w:rPr>
                          <w:rFonts w:cs="Times New Roman"/>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26.4</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C259AC7">
      <w:pPr>
        <w:pStyle w:val="11"/>
        <w:widowControl/>
        <w:tabs>
          <w:tab w:val="left" w:pos="1260"/>
        </w:tabs>
        <w:adjustRightInd w:val="0"/>
        <w:snapToGrid w:val="0"/>
        <w:spacing w:line="360" w:lineRule="auto"/>
        <w:ind w:left="1978" w:leftChars="942" w:firstLine="1"/>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指定分包人应按照分包合同的约定对承包人负责。承包人有义务协助、配合指定分包人实施分包工程。</w:t>
      </w:r>
    </w:p>
    <w:p w14:paraId="27B0D43C">
      <w:pPr>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7BA213B">
      <w:pPr>
        <w:pStyle w:val="11"/>
        <w:tabs>
          <w:tab w:val="left" w:pos="540"/>
        </w:tabs>
        <w:adjustRightInd w:val="0"/>
        <w:snapToGrid w:val="0"/>
        <w:spacing w:before="240" w:beforeLine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96" w:name="_Toc469384007"/>
      <w:bookmarkStart w:id="97" w:name="_Toc10624847"/>
      <w:r>
        <w:rPr>
          <w:rFonts w:ascii="仿宋" w:hAnsi="仿宋" w:eastAsia="仿宋" w:cs="仿宋"/>
          <w:b/>
          <w:bCs/>
          <w:color w:val="000000" w:themeColor="text1"/>
          <w:sz w:val="24"/>
          <w:szCs w:val="24"/>
          <w:highlight w:val="none"/>
          <w14:textFill>
            <w14:solidFill>
              <w14:schemeClr w14:val="tx1"/>
            </w14:solidFill>
          </w14:textFill>
        </w:rPr>
        <w:t xml:space="preserve">27  </w:t>
      </w:r>
      <w:r>
        <w:rPr>
          <w:rFonts w:hint="eastAsia" w:ascii="仿宋" w:hAnsi="仿宋" w:eastAsia="仿宋" w:cs="仿宋"/>
          <w:b/>
          <w:bCs/>
          <w:color w:val="000000" w:themeColor="text1"/>
          <w:sz w:val="24"/>
          <w:szCs w:val="24"/>
          <w:highlight w:val="none"/>
          <w14:textFill>
            <w14:solidFill>
              <w14:schemeClr w14:val="tx1"/>
            </w14:solidFill>
          </w14:textFill>
        </w:rPr>
        <w:t>承包人劳务</w:t>
      </w:r>
      <w:bookmarkEnd w:id="96"/>
      <w:bookmarkEnd w:id="97"/>
    </w:p>
    <w:p w14:paraId="635F5E52">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27.1   </w:t>
      </w:r>
    </w:p>
    <w:p w14:paraId="3D867BFD">
      <w:pPr>
        <w:widowControl/>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0351AC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upright="1"/>
                    </wps:wsp>
                  </a:graphicData>
                </a:graphic>
              </wp:anchor>
            </w:drawing>
          </mc:Choice>
          <mc:Fallback>
            <w:pict>
              <v:shape id="_x0000_s1026"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zqsLVAAAA&#10;CQEAAA8AAAAAAAAAAQAgAAAAIgAAAGRycy9kb3ducmV2LnhtbFBLAQIUABQAAAAIAIdO4kCd9DZq&#10;rgEAAE8DAAAOAAAAAAAAAAEAIAAAACQBAABkcnMvZTJvRG9jLnhtbFBLBQYAAAAABgAGAFkBAABE&#10;BQAAAAA=&#10;">
                <v:fill on="f" focussize="0,0"/>
                <v:stroke on="f"/>
                <v:imagedata o:title=""/>
                <o:lock v:ext="edit" aspectratio="f"/>
                <v:textbox>
                  <w:txbxContent>
                    <w:p w14:paraId="0351AC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承包人应在接到开工令后</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1DA9711C">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27.2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4D2825D4">
      <w:pPr>
        <w:widowControl/>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88D37A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upright="1"/>
                    </wps:wsp>
                  </a:graphicData>
                </a:graphic>
              </wp:anchor>
            </w:drawing>
          </mc:Choice>
          <mc:Fallback>
            <w:pict>
              <v:shape id="_x0000_s1026"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aJbVAAAA&#10;CAEAAA8AAAAAAAAAAQAgAAAAIgAAAGRycy9kb3ducmV2LnhtbFBLAQIUABQAAAAIAIdO4kB6bbsu&#10;rgEAAFEDAAAOAAAAAAAAAAEAIAAAACQBAABkcnMvZTJvRG9jLnhtbFBLBQYAAAAABgAGAFkBAABE&#10;BQAAAAA=&#10;">
                <v:fill on="f" focussize="0,0"/>
                <v:stroke on="f"/>
                <v:imagedata o:title=""/>
                <o:lock v:ext="edit" aspectratio="f"/>
                <v:textbox>
                  <w:txbxContent>
                    <w:p w14:paraId="388D37A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承包人除应雇佣投标文件中“主要人员一览表”中指明的人员外，也可以雇佣经监理工程师批准的其他人员，但不得从发包人或服务于发包人的人员中雇佣人员。</w:t>
      </w:r>
    </w:p>
    <w:p w14:paraId="25238977">
      <w:pPr>
        <w:tabs>
          <w:tab w:val="left" w:pos="162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27.3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CFF90A8">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D8AFD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upright="1"/>
                    </wps:wsp>
                  </a:graphicData>
                </a:graphic>
              </wp:anchor>
            </w:drawing>
          </mc:Choice>
          <mc:Fallback>
            <w:pict>
              <v:shape id="_x0000_s1026"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BWAoo1QAAAAgB&#10;AAAPAAAAAAAAAAEAIAAAACIAAABkcnMvZG93bnJldi54bWxQSwECFAAUAAAACACHTuJAucnMwKwB&#10;AABRAwAADgAAAAAAAAABACAAAAAkAQAAZHJzL2Uyb0RvYy54bWxQSwUGAAAAAAYABgBZAQAAQgUA&#10;AAAA&#10;">
                <v:fill on="f" focussize="0,0"/>
                <v:stroke on="f"/>
                <v:imagedata o:title=""/>
                <o:lock v:ext="edit" aspectratio="f"/>
                <v:textbox>
                  <w:txbxContent>
                    <w:p w14:paraId="6D8AFD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承包人应完善雇员的劳务注册手续，并与雇员订立劳动合同，明确双方的权利和义务。雇佣期间，承包人应做好下列工作：</w:t>
      </w:r>
    </w:p>
    <w:p w14:paraId="471546D1">
      <w:pPr>
        <w:tabs>
          <w:tab w:val="left" w:pos="1080"/>
          <w:tab w:val="left" w:pos="2160"/>
        </w:tabs>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负责为雇员提供必要的食宿及各种生活设施，采取合理的卫生、劳动保护和安全防护措施，保证雇员的健康和安全；</w:t>
      </w:r>
    </w:p>
    <w:p w14:paraId="711C2075">
      <w:pPr>
        <w:tabs>
          <w:tab w:val="left" w:pos="1080"/>
          <w:tab w:val="left" w:pos="2160"/>
        </w:tabs>
        <w:spacing w:line="360" w:lineRule="auto"/>
        <w:ind w:left="1680" w:leftChars="8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保障雇员的合法权利和人身安全，及时采取有效措施抢救和治疗施工中受伤害的雇员；</w:t>
      </w:r>
    </w:p>
    <w:p w14:paraId="139E0B45">
      <w:pPr>
        <w:tabs>
          <w:tab w:val="left" w:pos="2160"/>
        </w:tabs>
        <w:spacing w:line="360" w:lineRule="auto"/>
        <w:ind w:left="1617"/>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充分考虑和保障雇员的休息时间和法定节假日休假时间，尊重雇员的宗教信仰和风俗习惯；</w:t>
      </w:r>
    </w:p>
    <w:p w14:paraId="3A3F1D03">
      <w:pPr>
        <w:tabs>
          <w:tab w:val="left" w:pos="1080"/>
          <w:tab w:val="left" w:pos="2160"/>
        </w:tabs>
        <w:spacing w:line="360" w:lineRule="auto"/>
        <w:ind w:left="1617"/>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在施工现场主要出入口处设榜公布雇员工资发放时间和投诉电话，以及合同工程中标价格、进度款支付情况。</w:t>
      </w:r>
    </w:p>
    <w:p w14:paraId="5AAF8AF5">
      <w:pPr>
        <w:tabs>
          <w:tab w:val="left" w:pos="1080"/>
          <w:tab w:val="left" w:pos="2160"/>
        </w:tabs>
        <w:spacing w:line="360" w:lineRule="auto"/>
        <w:ind w:left="1617"/>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督促雇员和发包人现场人员应佩戴由合同双方当事人共同盖章、签发的工作证上岗；</w:t>
      </w:r>
    </w:p>
    <w:p w14:paraId="6D688B04">
      <w:pPr>
        <w:tabs>
          <w:tab w:val="left" w:pos="1080"/>
          <w:tab w:val="left" w:pos="2160"/>
        </w:tabs>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办理雇员的意外伤害等一切保险，处理雇员因工伤亡事故的善后事宜。</w:t>
      </w:r>
    </w:p>
    <w:p w14:paraId="1104B7CF">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27.4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3E9E1F6">
      <w:pPr>
        <w:pStyle w:val="15"/>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0DF032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upright="1"/>
                    </wps:wsp>
                  </a:graphicData>
                </a:graphic>
              </wp:anchor>
            </w:drawing>
          </mc:Choice>
          <mc:Fallback>
            <w:pict>
              <v:shape id="_x0000_s102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5RFTPUAAAA&#10;CAEAAA8AAAAAAAAAAQAgAAAAIgAAAGRycy9kb3ducmV2LnhtbFBLAQIUABQAAAAIAIdO4kDPWpaw&#10;rwEAAFEDAAAOAAAAAAAAAAEAIAAAACMBAABkcnMvZTJvRG9jLnhtbFBLBQYAAAAABgAGAFkBAABE&#10;BQAAAAA=&#10;">
                <v:fill on="f" focussize="0,0"/>
                <v:stroke on="f"/>
                <v:imagedata o:title=""/>
                <o:lock v:ext="edit" aspectratio="f"/>
                <v:textbox>
                  <w:txbxContent>
                    <w:p w14:paraId="60DF032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18EBCFC4">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27.5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FA0152F">
      <w:pPr>
        <w:pStyle w:val="15"/>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49D1DE92">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upright="1"/>
                    </wps:wsp>
                  </a:graphicData>
                </a:graphic>
              </wp:anchor>
            </w:drawing>
          </mc:Choice>
          <mc:Fallback>
            <w:pict>
              <v:shape id="_x0000_s1026"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jbnstUAAAAH&#10;AQAADwAAAAAAAAABACAAAAAiAAAAZHJzL2Rvd25yZXYueG1sUEsBAhQAFAAAAAgAh07iQIlFismt&#10;AQAAUQMAAA4AAAAAAAAAAQAgAAAAJAEAAGRycy9lMm9Eb2MueG1sUEsFBgAAAAAGAAYAWQEAAEMF&#10;AAAAAA==&#10;">
                <v:fill on="f" focussize="0,0"/>
                <v:stroke on="f"/>
                <v:imagedata o:title=""/>
                <o:lock v:ext="edit" aspectratio="f"/>
                <v:textbox>
                  <w:txbxContent>
                    <w:p w14:paraId="49D1DE92">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4B66CC0E">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27.6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F30A42C">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2FC1C58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upright="1"/>
                    </wps:wsp>
                  </a:graphicData>
                </a:graphic>
              </wp:anchor>
            </w:drawing>
          </mc:Choice>
          <mc:Fallback>
            <w:pict>
              <v:shape id="_x0000_s1026"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rOMRNQAAAAI&#10;AQAADwAAAAAAAAABACAAAAAiAAAAZHJzL2Rvd25yZXYueG1sUEsBAhQAFAAAAAgAh07iQHtykD6u&#10;AQAATwMAAA4AAAAAAAAAAQAgAAAAIwEAAGRycy9lMm9Eb2MueG1sUEsFBgAAAAAGAAYAWQEAAEMF&#10;AAAAAA==&#10;">
                <v:fill on="f" focussize="0,0"/>
                <v:stroke on="f"/>
                <v:imagedata o:title=""/>
                <o:lock v:ext="edit" aspectratio="f"/>
                <v:textbox>
                  <w:txbxContent>
                    <w:p w14:paraId="2FC1C58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承包人的雇员应是在行业或职业内具有相应资格、技能和经验的人员。承包人应向施工场地派遣足够数量的下列雇员：</w:t>
      </w:r>
    </w:p>
    <w:p w14:paraId="38DEB3FC">
      <w:pPr>
        <w:numPr>
          <w:ilvl w:val="1"/>
          <w:numId w:val="10"/>
        </w:numPr>
        <w:tabs>
          <w:tab w:val="left" w:pos="2160"/>
          <w:tab w:val="left" w:pos="2340"/>
        </w:tabs>
        <w:spacing w:line="360" w:lineRule="auto"/>
        <w:ind w:left="1619" w:leftChars="771" w:firstLine="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具有相应资格的专业技工和合格的普工；</w:t>
      </w:r>
      <w:r>
        <w:rPr>
          <w:rFonts w:ascii="仿宋" w:hAnsi="仿宋" w:eastAsia="仿宋" w:cs="仿宋"/>
          <w:color w:val="000000" w:themeColor="text1"/>
          <w:sz w:val="24"/>
          <w:szCs w:val="24"/>
          <w:highlight w:val="none"/>
          <w14:textFill>
            <w14:solidFill>
              <w14:schemeClr w14:val="tx1"/>
            </w14:solidFill>
          </w14:textFill>
        </w:rPr>
        <w:t xml:space="preserve"> </w:t>
      </w:r>
    </w:p>
    <w:p w14:paraId="5795C548">
      <w:pPr>
        <w:numPr>
          <w:ilvl w:val="1"/>
          <w:numId w:val="10"/>
        </w:numPr>
        <w:tabs>
          <w:tab w:val="left" w:pos="2160"/>
          <w:tab w:val="left" w:pos="2340"/>
        </w:tabs>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具有相应施工经验的技术人员；</w:t>
      </w:r>
    </w:p>
    <w:p w14:paraId="065ECD5C">
      <w:pPr>
        <w:numPr>
          <w:ilvl w:val="1"/>
          <w:numId w:val="10"/>
        </w:numPr>
        <w:tabs>
          <w:tab w:val="left" w:pos="2160"/>
          <w:tab w:val="left" w:pos="2340"/>
        </w:tabs>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具有相应岗位资格的各级管理人员。</w:t>
      </w:r>
    </w:p>
    <w:p w14:paraId="5932A17C">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27.7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0DA16DF">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7B951BA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upright="1"/>
                    </wps:wsp>
                  </a:graphicData>
                </a:graphic>
              </wp:anchor>
            </w:drawing>
          </mc:Choice>
          <mc:Fallback>
            <w:pict>
              <v:shape id="_x0000_s1026"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2b8yh1AAAAAcB&#10;AAAPAAAAAAAAAAEAIAAAACIAAABkcnMvZG93bnJldi54bWxQSwECFAAUAAAACACHTuJAaWLug60B&#10;AABPAwAADgAAAAAAAAABACAAAAAjAQAAZHJzL2Uyb0RvYy54bWxQSwUGAAAAAAYABgBZAQAAQgUA&#10;AAAA&#10;">
                <v:fill on="f" focussize="0,0"/>
                <v:stroke on="f"/>
                <v:imagedata o:title=""/>
                <o:lock v:ext="edit" aspectratio="f"/>
                <v:textbox>
                  <w:txbxContent>
                    <w:p w14:paraId="7B951BA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承包人安排在施工场地的雇员应保持相对稳定，但有下列行为的任何承包人雇员，监理工程师可要求承包人将其撤换：</w:t>
      </w:r>
    </w:p>
    <w:p w14:paraId="099D97FA">
      <w:pPr>
        <w:numPr>
          <w:ilvl w:val="0"/>
          <w:numId w:val="11"/>
        </w:numPr>
        <w:tabs>
          <w:tab w:val="left" w:pos="2160"/>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经常行为不当，或工作漫不经心；</w:t>
      </w:r>
    </w:p>
    <w:p w14:paraId="435A6751">
      <w:pPr>
        <w:numPr>
          <w:ilvl w:val="0"/>
          <w:numId w:val="11"/>
        </w:numPr>
        <w:tabs>
          <w:tab w:val="left" w:pos="2160"/>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无能力履行义务或玩忽职守；</w:t>
      </w:r>
    </w:p>
    <w:p w14:paraId="01E08208">
      <w:pPr>
        <w:numPr>
          <w:ilvl w:val="0"/>
          <w:numId w:val="11"/>
        </w:numPr>
        <w:tabs>
          <w:tab w:val="left" w:pos="2160"/>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不遵守合同的约定；</w:t>
      </w:r>
    </w:p>
    <w:p w14:paraId="0532E93B">
      <w:pPr>
        <w:numPr>
          <w:ilvl w:val="0"/>
          <w:numId w:val="11"/>
        </w:numPr>
        <w:tabs>
          <w:tab w:val="left" w:pos="2160"/>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有损安全、健康和不利于环境保护的行为。</w:t>
      </w:r>
    </w:p>
    <w:p w14:paraId="21F71C3D">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27.8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257AA6A">
      <w:pPr>
        <w:pStyle w:val="15"/>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53882FC6">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upright="1"/>
                    </wps:wsp>
                  </a:graphicData>
                </a:graphic>
              </wp:anchor>
            </w:drawing>
          </mc:Choice>
          <mc:Fallback>
            <w:pict>
              <v:shape id="_x0000_s1026"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S12O/VAAAA&#10;BwEAAA8AAAAAAAAAAQAgAAAAIgAAAGRycy9kb3ducmV2LnhtbFBLAQIUABQAAAAIAIdO4kANSrQu&#10;rgEAAFEDAAAOAAAAAAAAAAEAIAAAACQBAABkcnMvZTJvRG9jLnhtbFBLBQYAAAAABgAGAFkBAABE&#10;BQAAAAA=&#10;">
                <v:fill on="f" focussize="0,0"/>
                <v:stroke on="f"/>
                <v:imagedata o:title=""/>
                <o:lock v:ext="edit" aspectratio="f"/>
                <v:textbox>
                  <w:txbxContent>
                    <w:p w14:paraId="53882FC6">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承包人应自始至终采取各种合理的预防措施，防止雇员内部发生打斗和任何无序、非法的不良行为，以确保现场安定和保护现场及邻近人员的生命、财产安全。</w:t>
      </w:r>
    </w:p>
    <w:p w14:paraId="6F782DD2">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4638BA97">
      <w:pPr>
        <w:pStyle w:val="11"/>
        <w:adjustRightInd w:val="0"/>
        <w:snapToGrid w:val="0"/>
        <w:spacing w:line="360" w:lineRule="auto"/>
        <w:ind w:right="-238"/>
        <w:jc w:val="center"/>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98" w:name="_Toc10624848"/>
      <w:bookmarkStart w:id="99" w:name="_Toc469384008"/>
      <w:r>
        <w:rPr>
          <w:rFonts w:hint="eastAsia" w:ascii="仿宋" w:hAnsi="仿宋" w:eastAsia="仿宋" w:cs="仿宋"/>
          <w:b/>
          <w:bCs/>
          <w:color w:val="000000" w:themeColor="text1"/>
          <w:sz w:val="24"/>
          <w:szCs w:val="24"/>
          <w:highlight w:val="none"/>
          <w14:textFill>
            <w14:solidFill>
              <w14:schemeClr w14:val="tx1"/>
            </w14:solidFill>
          </w14:textFill>
        </w:rPr>
        <w:t>三、担保、保险与风险</w:t>
      </w:r>
      <w:bookmarkEnd w:id="98"/>
      <w:bookmarkEnd w:id="99"/>
    </w:p>
    <w:p w14:paraId="57BEF74C">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00" w:name="_Toc10624849"/>
      <w:bookmarkStart w:id="101" w:name="_Toc469384009"/>
      <w:r>
        <w:rPr>
          <w:rFonts w:ascii="仿宋" w:hAnsi="仿宋" w:eastAsia="仿宋" w:cs="仿宋"/>
          <w:b/>
          <w:bCs/>
          <w:color w:val="000000" w:themeColor="text1"/>
          <w:sz w:val="24"/>
          <w:szCs w:val="24"/>
          <w:highlight w:val="none"/>
          <w14:textFill>
            <w14:solidFill>
              <w14:schemeClr w14:val="tx1"/>
            </w14:solidFill>
          </w14:textFill>
        </w:rPr>
        <w:t xml:space="preserve">28  </w:t>
      </w:r>
      <w:r>
        <w:rPr>
          <w:rFonts w:hint="eastAsia" w:ascii="仿宋" w:hAnsi="仿宋" w:eastAsia="仿宋" w:cs="仿宋"/>
          <w:b/>
          <w:bCs/>
          <w:color w:val="000000" w:themeColor="text1"/>
          <w:sz w:val="24"/>
          <w:szCs w:val="24"/>
          <w:highlight w:val="none"/>
          <w14:textFill>
            <w14:solidFill>
              <w14:schemeClr w14:val="tx1"/>
            </w14:solidFill>
          </w14:textFill>
        </w:rPr>
        <w:t>工程担保</w:t>
      </w:r>
      <w:bookmarkEnd w:id="100"/>
      <w:bookmarkEnd w:id="101"/>
    </w:p>
    <w:p w14:paraId="79A858C8">
      <w:pPr>
        <w:pStyle w:val="11"/>
        <w:tabs>
          <w:tab w:val="left" w:pos="1320"/>
        </w:tabs>
        <w:adjustRightInd w:val="0"/>
        <w:snapToGrid w:val="0"/>
        <w:spacing w:line="360" w:lineRule="auto"/>
        <w:ind w:right="-240"/>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27288B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upright="1"/>
                    </wps:wsp>
                  </a:graphicData>
                </a:graphic>
              </wp:anchor>
            </w:drawing>
          </mc:Choice>
          <mc:Fallback>
            <w:pict>
              <v:shape id="_x0000_s1026"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gblBNcA&#10;AAAKAQAADwAAAAAAAAABACAAAAAiAAAAZHJzL2Rvd25yZXYueG1sUEsBAhQAFAAAAAgAh07iQOVH&#10;k++uAQAATwMAAA4AAAAAAAAAAQAgAAAAJgEAAGRycy9lMm9Eb2MueG1sUEsFBgAAAAAGAAYAWQEA&#10;AEYFAAAAAA==&#10;">
                <v:fill on="f" focussize="0,0"/>
                <v:stroke on="f"/>
                <v:imagedata o:title=""/>
                <o:lock v:ext="edit" aspectratio="f"/>
                <v:textbox>
                  <w:txbxContent>
                    <w:p w14:paraId="727288B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28.1       </w:t>
      </w:r>
    </w:p>
    <w:p w14:paraId="3C91F12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履约保证保险</w:t>
      </w:r>
      <w:r>
        <w:rPr>
          <w:rFonts w:hint="eastAsia" w:ascii="仿宋" w:hAnsi="仿宋" w:eastAsia="仿宋" w:cs="仿宋"/>
          <w:color w:val="000000" w:themeColor="text1"/>
          <w:sz w:val="24"/>
          <w:szCs w:val="24"/>
          <w:highlight w:val="none"/>
          <w14:textFill>
            <w14:solidFill>
              <w14:schemeClr w14:val="tx1"/>
            </w14:solidFill>
          </w14:textFill>
        </w:rPr>
        <w:t>的形式，提供履约保函、担保公司担保、</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履约保证保险</w:t>
      </w:r>
      <w:r>
        <w:rPr>
          <w:rFonts w:hint="eastAsia" w:ascii="仿宋" w:hAnsi="仿宋" w:eastAsia="仿宋" w:cs="仿宋"/>
          <w:color w:val="000000" w:themeColor="text1"/>
          <w:sz w:val="24"/>
          <w:szCs w:val="24"/>
          <w:highlight w:val="none"/>
          <w14:textFill>
            <w14:solidFill>
              <w14:schemeClr w14:val="tx1"/>
            </w14:solidFill>
          </w14:textFill>
        </w:rPr>
        <w:t>所发生的费用由承包人承担。</w:t>
      </w:r>
    </w:p>
    <w:p w14:paraId="079B6279">
      <w:pPr>
        <w:pStyle w:val="11"/>
        <w:tabs>
          <w:tab w:val="left" w:pos="1320"/>
        </w:tabs>
        <w:adjustRightInd w:val="0"/>
        <w:snapToGrid w:val="0"/>
        <w:spacing w:line="360" w:lineRule="auto"/>
        <w:ind w:right="-240"/>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02F1AC5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upright="1"/>
                    </wps:wsp>
                  </a:graphicData>
                </a:graphic>
              </wp:anchor>
            </w:drawing>
          </mc:Choice>
          <mc:Fallback>
            <w:pict>
              <v:shape id="_x0000_s1026"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pHnUjX&#10;AAAACgEAAA8AAAAAAAAAAQAgAAAAIgAAAGRycy9kb3ducmV2LnhtbFBLAQIUABQAAAAIAIdO4kBX&#10;aD47rwEAAFEDAAAOAAAAAAAAAAEAIAAAACYBAABkcnMvZTJvRG9jLnhtbFBLBQYAAAAABgAGAFkB&#10;AABHBQAAAAA=&#10;">
                <v:fill on="f" focussize="0,0"/>
                <v:stroke on="f"/>
                <v:imagedata o:title=""/>
                <o:lock v:ext="edit" aspectratio="f"/>
                <v:textbox>
                  <w:txbxContent>
                    <w:p w14:paraId="02F1AC5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28.2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10FA57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履约担保的有效期，是从提供履约担保之日起至合同工程竣工验收合格之日止。发包人应在担保有效期满后的</w:t>
      </w:r>
      <w:r>
        <w:rPr>
          <w:rFonts w:ascii="仿宋" w:hAnsi="仿宋" w:eastAsia="仿宋" w:cs="仿宋"/>
          <w:color w:val="000000" w:themeColor="text1"/>
          <w:sz w:val="24"/>
          <w:szCs w:val="24"/>
          <w:highlight w:val="none"/>
          <w14:textFill>
            <w14:solidFill>
              <w14:schemeClr w14:val="tx1"/>
            </w14:solidFill>
          </w14:textFill>
        </w:rPr>
        <w:t xml:space="preserve">14 </w:t>
      </w:r>
      <w:r>
        <w:rPr>
          <w:rFonts w:hint="eastAsia" w:ascii="仿宋" w:hAnsi="仿宋" w:eastAsia="仿宋" w:cs="仿宋"/>
          <w:color w:val="000000" w:themeColor="text1"/>
          <w:sz w:val="24"/>
          <w:szCs w:val="24"/>
          <w:highlight w:val="none"/>
          <w14:textFill>
            <w14:solidFill>
              <w14:schemeClr w14:val="tx1"/>
            </w14:solidFill>
          </w14:textFill>
        </w:rPr>
        <w:t>天内将此担保退还给承包人。</w:t>
      </w:r>
    </w:p>
    <w:p w14:paraId="1BFAA8EE">
      <w:pPr>
        <w:pStyle w:val="11"/>
        <w:tabs>
          <w:tab w:val="left" w:pos="1320"/>
        </w:tabs>
        <w:adjustRightInd w:val="0"/>
        <w:snapToGrid w:val="0"/>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C50AFB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upright="1"/>
                    </wps:wsp>
                  </a:graphicData>
                </a:graphic>
              </wp:anchor>
            </w:drawing>
          </mc:Choice>
          <mc:Fallback>
            <w:pict>
              <v:shape id="_x0000_s1026"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bskPtgA&#10;AAAKAQAADwAAAAAAAAABACAAAAAiAAAAZHJzL2Rvd25yZXYueG1sUEsBAhQAFAAAAAgAh07iQGIr&#10;YHetAQAAUQMAAA4AAAAAAAAAAQAgAAAAJwEAAGRycy9lMm9Eb2MueG1sUEsFBgAAAAAGAAYAWQEA&#10;AEYFAAAAAA==&#10;">
                <v:fill on="f" focussize="0,0"/>
                <v:stroke on="f"/>
                <v:imagedata o:title=""/>
                <o:lock v:ext="edit" aspectratio="f"/>
                <v:textbox>
                  <w:txbxContent>
                    <w:p w14:paraId="0C50AFB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28.3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D163DBC">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35DEC80B">
      <w:pPr>
        <w:pStyle w:val="11"/>
        <w:tabs>
          <w:tab w:val="left" w:pos="540"/>
          <w:tab w:val="left" w:pos="720"/>
        </w:tabs>
        <w:adjustRightInd w:val="0"/>
        <w:snapToGrid w:val="0"/>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1711DFA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upright="1"/>
                    </wps:wsp>
                  </a:graphicData>
                </a:graphic>
              </wp:anchor>
            </w:drawing>
          </mc:Choice>
          <mc:Fallback>
            <w:pict>
              <v:shape id="_x0000_s1026"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sTv5jY&#10;AAAACgEAAA8AAAAAAAAAAQAgAAAAIgAAAGRycy9kb3ducmV2LnhtbFBLAQIUABQAAAAIAIdO4kAN&#10;LxOtrgEAAFEDAAAOAAAAAAAAAAEAIAAAACcBAABkcnMvZTJvRG9jLnhtbFBLBQYAAAAABgAGAFkB&#10;AABHBQAAAAA=&#10;">
                <v:fill on="f" focussize="0,0"/>
                <v:stroke on="f"/>
                <v:imagedata o:title=""/>
                <o:lock v:ext="edit" aspectratio="f"/>
                <v:textbox>
                  <w:txbxContent>
                    <w:p w14:paraId="1711DFA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28.4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86E05B5">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承包人按照第</w:t>
      </w:r>
      <w:r>
        <w:rPr>
          <w:rFonts w:ascii="仿宋" w:hAnsi="仿宋" w:eastAsia="仿宋" w:cs="仿宋"/>
          <w:color w:val="000000" w:themeColor="text1"/>
          <w:sz w:val="24"/>
          <w:szCs w:val="24"/>
          <w:highlight w:val="none"/>
          <w14:textFill>
            <w14:solidFill>
              <w14:schemeClr w14:val="tx1"/>
            </w14:solidFill>
          </w14:textFill>
        </w:rPr>
        <w:t>28.1</w:t>
      </w:r>
      <w:r>
        <w:rPr>
          <w:rFonts w:hint="eastAsia" w:ascii="仿宋" w:hAnsi="仿宋" w:eastAsia="仿宋" w:cs="仿宋"/>
          <w:color w:val="000000" w:themeColor="text1"/>
          <w:sz w:val="24"/>
          <w:szCs w:val="24"/>
          <w:highlight w:val="none"/>
          <w14:textFill>
            <w14:solidFill>
              <w14:schemeClr w14:val="tx1"/>
            </w14:solidFill>
          </w14:textFill>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支付保证保险</w:t>
      </w:r>
      <w:r>
        <w:rPr>
          <w:rFonts w:hint="eastAsia" w:ascii="仿宋" w:hAnsi="仿宋" w:eastAsia="仿宋" w:cs="仿宋"/>
          <w:color w:val="000000" w:themeColor="text1"/>
          <w:sz w:val="24"/>
          <w:szCs w:val="24"/>
          <w:highlight w:val="none"/>
          <w14:textFill>
            <w14:solidFill>
              <w14:schemeClr w14:val="tx1"/>
            </w14:solidFill>
          </w14:textFill>
        </w:rPr>
        <w:t>的形式，提供支付保函、担保公司担保、</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支付保证保险</w:t>
      </w:r>
      <w:r>
        <w:rPr>
          <w:rFonts w:hint="eastAsia" w:ascii="仿宋" w:hAnsi="仿宋" w:eastAsia="仿宋" w:cs="仿宋"/>
          <w:color w:val="000000" w:themeColor="text1"/>
          <w:sz w:val="24"/>
          <w:szCs w:val="24"/>
          <w:highlight w:val="none"/>
          <w14:textFill>
            <w14:solidFill>
              <w14:schemeClr w14:val="tx1"/>
            </w14:solidFill>
          </w14:textFill>
        </w:rPr>
        <w:t>所发生的费用由发包人承担。</w:t>
      </w:r>
    </w:p>
    <w:p w14:paraId="16ADF766">
      <w:pPr>
        <w:pStyle w:val="11"/>
        <w:tabs>
          <w:tab w:val="left" w:pos="1320"/>
        </w:tabs>
        <w:adjustRightInd w:val="0"/>
        <w:snapToGrid w:val="0"/>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2211418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upright="1"/>
                    </wps:wsp>
                  </a:graphicData>
                </a:graphic>
              </wp:anchor>
            </w:drawing>
          </mc:Choice>
          <mc:Fallback>
            <w:pict>
              <v:shape id="_x0000_s1026"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wydjY&#10;AAAACgEAAA8AAAAAAAAAAQAgAAAAIgAAAGRycy9kb3ducmV2LnhtbFBLAQIUABQAAAAIAIdO4kBM&#10;6JpWrgEAAFEDAAAOAAAAAAAAAAEAIAAAACcBAABkcnMvZTJvRG9jLnhtbFBLBQYAAAAABgAGAFkB&#10;AABHBQAAAAA=&#10;">
                <v:fill on="f" focussize="0,0"/>
                <v:stroke on="f"/>
                <v:imagedata o:title=""/>
                <o:lock v:ext="edit" aspectratio="f"/>
                <v:textbox>
                  <w:txbxContent>
                    <w:p w14:paraId="2211418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28.5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7B551F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支付担保的有效期，是从提供支付担保之日起至发包人根据本合同约定支付完除质量保证金以外的全部款项之日止。承包人应在担保有效期满后的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天内将此担保退还给发包人。</w:t>
      </w:r>
    </w:p>
    <w:p w14:paraId="5F5745D3">
      <w:pPr>
        <w:pStyle w:val="11"/>
        <w:tabs>
          <w:tab w:val="left" w:pos="1320"/>
        </w:tabs>
        <w:adjustRightInd w:val="0"/>
        <w:snapToGrid w:val="0"/>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2642A9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upright="1"/>
                    </wps:wsp>
                  </a:graphicData>
                </a:graphic>
              </wp:anchor>
            </w:drawing>
          </mc:Choice>
          <mc:Fallback>
            <w:pict>
              <v:shape id="_x0000_s102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aQYtYA&#10;AAAKAQAADwAAAAAAAAABACAAAAAiAAAAZHJzL2Rvd25yZXYueG1sUEsBAhQAFAAAAAgAh07iQFmU&#10;xYavAQAAUQMAAA4AAAAAAAAAAQAgAAAAJQEAAGRycy9lMm9Eb2MueG1sUEsFBgAAAAAGAAYAWQEA&#10;AEYFAAAAAA==&#10;">
                <v:fill on="f" focussize="0,0"/>
                <v:stroke on="f"/>
                <v:imagedata o:title=""/>
                <o:lock v:ext="edit" aspectratio="f"/>
                <v:textbox>
                  <w:txbxContent>
                    <w:p w14:paraId="52642A9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28.6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7C1CC8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2E88B636">
      <w:pPr>
        <w:pStyle w:val="11"/>
        <w:tabs>
          <w:tab w:val="left" w:pos="1320"/>
        </w:tabs>
        <w:adjustRightInd w:val="0"/>
        <w:snapToGrid w:val="0"/>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4F6693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upright="1"/>
                    </wps:wsp>
                  </a:graphicData>
                </a:graphic>
              </wp:anchor>
            </w:drawing>
          </mc:Choice>
          <mc:Fallback>
            <w:pict>
              <v:shape id="_x0000_s1026"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wBNip1wAA&#10;AAoBAAAPAAAAAAAAAAEAIAAAACIAAABkcnMvZG93bnJldi54bWxQSwECFAAUAAAACACHTuJAWd6N&#10;h60BAABPAwAADgAAAAAAAAABACAAAAAmAQAAZHJzL2Uyb0RvYy54bWxQSwUGAAAAAAYABgBZAQAA&#10;RQUAAAAA&#10;">
                <v:fill on="f" focussize="0,0"/>
                <v:stroke on="f"/>
                <v:imagedata o:title=""/>
                <o:lock v:ext="edit" aspectratio="f"/>
                <v:textbox>
                  <w:txbxContent>
                    <w:p w14:paraId="4F6693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28.7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D4224A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合同双方当事人均应确保合同工程担保有效期符合工期合理顺延的要求。若合同一方当事人未能保证延长担保有效期，另一方当事人可向其索赔担保的全部金额。</w:t>
      </w:r>
    </w:p>
    <w:p w14:paraId="16ED057F">
      <w:pPr>
        <w:pStyle w:val="11"/>
        <w:tabs>
          <w:tab w:val="left" w:pos="1320"/>
        </w:tabs>
        <w:adjustRightInd w:val="0"/>
        <w:snapToGrid w:val="0"/>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7A2C2C8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upright="1"/>
                    </wps:wsp>
                  </a:graphicData>
                </a:graphic>
              </wp:anchor>
            </w:drawing>
          </mc:Choice>
          <mc:Fallback>
            <w:pict>
              <v:shape id="_x0000_s1026"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SH3V1wAA&#10;AAkBAAAPAAAAAAAAAAEAIAAAACIAAABkcnMvZG93bnJldi54bWxQSwECFAAUAAAACACHTuJAcD5V&#10;rq0BAABRAwAADgAAAAAAAAABACAAAAAmAQAAZHJzL2Uyb0RvYy54bWxQSwUGAAAAAAYABgBZAQAA&#10;RQUAAAAA&#10;">
                <v:fill on="f" focussize="0,0"/>
                <v:stroke on="f"/>
                <v:imagedata o:title=""/>
                <o:lock v:ext="edit" aspectratio="f"/>
                <v:textbox>
                  <w:txbxContent>
                    <w:p w14:paraId="7A2C2C8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28.8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841287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合同双方当事人在专用条款中约定担保内容、方式和责任等事项，并签订担保合同，作为本合同附件。</w:t>
      </w:r>
    </w:p>
    <w:p w14:paraId="69E484FE">
      <w:pPr>
        <w:pStyle w:val="11"/>
        <w:adjustRightInd w:val="0"/>
        <w:snapToGrid w:val="0"/>
        <w:ind w:right="-24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49E407F">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02" w:name="_Toc469384010"/>
      <w:bookmarkStart w:id="103" w:name="_Toc10624850"/>
      <w:r>
        <w:rPr>
          <w:rFonts w:ascii="仿宋" w:hAnsi="仿宋" w:eastAsia="仿宋" w:cs="仿宋"/>
          <w:b/>
          <w:bCs/>
          <w:color w:val="000000" w:themeColor="text1"/>
          <w:sz w:val="24"/>
          <w:szCs w:val="24"/>
          <w:highlight w:val="none"/>
          <w14:textFill>
            <w14:solidFill>
              <w14:schemeClr w14:val="tx1"/>
            </w14:solidFill>
          </w14:textFill>
        </w:rPr>
        <w:t xml:space="preserve">29  </w:t>
      </w:r>
      <w:r>
        <w:rPr>
          <w:rFonts w:hint="eastAsia" w:ascii="仿宋" w:hAnsi="仿宋" w:eastAsia="仿宋" w:cs="仿宋"/>
          <w:b/>
          <w:bCs/>
          <w:color w:val="000000" w:themeColor="text1"/>
          <w:sz w:val="24"/>
          <w:szCs w:val="24"/>
          <w:highlight w:val="none"/>
          <w14:textFill>
            <w14:solidFill>
              <w14:schemeClr w14:val="tx1"/>
            </w14:solidFill>
          </w14:textFill>
        </w:rPr>
        <w:t>发包人风险</w:t>
      </w:r>
      <w:bookmarkEnd w:id="102"/>
      <w:bookmarkEnd w:id="103"/>
    </w:p>
    <w:p w14:paraId="0D953578">
      <w:pPr>
        <w:pStyle w:val="11"/>
        <w:adjustRightInd w:val="0"/>
        <w:snapToGrid w:val="0"/>
        <w:spacing w:line="360" w:lineRule="auto"/>
        <w:ind w:right="-240"/>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4F577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upright="1"/>
                    </wps:wsp>
                  </a:graphicData>
                </a:graphic>
              </wp:anchor>
            </w:drawing>
          </mc:Choice>
          <mc:Fallback>
            <w:pict>
              <v:shape id="_x0000_s1026"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Wjq+NcA&#10;AAAJAQAADwAAAAAAAAABACAAAAAiAAAAZHJzL2Rvd25yZXYueG1sUEsBAhQAFAAAAAgAh07iQH2Z&#10;N6WuAQAAUQMAAA4AAAAAAAAAAQAgAAAAJgEAAGRycy9lMm9Eb2MueG1sUEsFBgAAAAAGAAYAWQEA&#10;AEYFAAAAAA==&#10;">
                <v:fill on="f" focussize="0,0"/>
                <v:stroke on="f"/>
                <v:imagedata o:title=""/>
                <o:lock v:ext="edit" aspectratio="f"/>
                <v:textbox>
                  <w:txbxContent>
                    <w:p w14:paraId="54F577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29.1     </w:t>
      </w:r>
    </w:p>
    <w:p w14:paraId="53BDC8A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发包人应承担本合同中规定应由发包人承担的风险。</w:t>
      </w:r>
    </w:p>
    <w:p w14:paraId="313C6ECB">
      <w:pPr>
        <w:pStyle w:val="11"/>
        <w:adjustRightInd w:val="0"/>
        <w:snapToGrid w:val="0"/>
        <w:spacing w:line="480" w:lineRule="auto"/>
        <w:ind w:right="-240"/>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29.2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2DC85AA">
      <w:pPr>
        <w:pStyle w:val="11"/>
        <w:adjustRightInd w:val="0"/>
        <w:snapToGrid w:val="0"/>
        <w:spacing w:line="360" w:lineRule="auto"/>
        <w:ind w:right="-240" w:firstLine="1417" w:firstLineChars="675"/>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088F92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upright="1"/>
                    </wps:wsp>
                  </a:graphicData>
                </a:graphic>
              </wp:anchor>
            </w:drawing>
          </mc:Choice>
          <mc:Fallback>
            <w:pict>
              <v:shape id="_x0000_s1026"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RBU2NUAAAAI&#10;AQAADwAAAAAAAAABACAAAAAiAAAAZHJzL2Rvd25yZXYueG1sUEsBAhQAFAAAAAgAh07iQD7YcWWt&#10;AQAAUQMAAA4AAAAAAAAAAQAgAAAAJAEAAGRycy9lMm9Eb2MueG1sUEsFBgAAAAAGAAYAWQEAAEMF&#10;AAAAAA==&#10;">
                <v:fill on="f" focussize="0,0"/>
                <v:stroke on="f"/>
                <v:imagedata o:title=""/>
                <o:lock v:ext="edit" aspectratio="f"/>
                <v:textbox>
                  <w:txbxContent>
                    <w:p w14:paraId="088F92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自开工之日起至颁发工程接收证书之日止，发包人风险包括但不限于：</w:t>
      </w:r>
    </w:p>
    <w:p w14:paraId="388457C0">
      <w:pPr>
        <w:pStyle w:val="11"/>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由于永久工程本身或施工而不可避免造成的财产（除工程本身、材料和工程设备和施工设备外）损失或损坏；</w:t>
      </w:r>
    </w:p>
    <w:p w14:paraId="5009BF84">
      <w:pPr>
        <w:pStyle w:val="11"/>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由于发包人工作人员及其相关人员（除承包人外）的疏忽或违规造成的人员伤亡、财产损失或损坏；</w:t>
      </w:r>
    </w:p>
    <w:p w14:paraId="712802AC">
      <w:pPr>
        <w:pStyle w:val="11"/>
        <w:numPr>
          <w:ilvl w:val="0"/>
          <w:numId w:val="12"/>
        </w:numPr>
        <w:tabs>
          <w:tab w:val="left" w:pos="1080"/>
        </w:tabs>
        <w:adjustRightInd w:val="0"/>
        <w:snapToGrid w:val="0"/>
        <w:spacing w:line="360" w:lineRule="auto"/>
        <w:ind w:left="2096" w:leftChars="772" w:hanging="475" w:hangingChars="19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由于发包人提前使用或占用永久工程或其部分造成的损失或损坏；</w:t>
      </w:r>
    </w:p>
    <w:p w14:paraId="55F4C821">
      <w:pPr>
        <w:pStyle w:val="11"/>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由于发包人提供或发包人负责的设计造成的对永久工程、材料和工程设备和施工设备的损失或损害；</w:t>
      </w:r>
    </w:p>
    <w:p w14:paraId="1061B0CE">
      <w:pPr>
        <w:pStyle w:val="11"/>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由于地质、邻近建筑物、古树名木和物价上涨等非承包人原因造成施工过程中费用的增加。</w:t>
      </w:r>
    </w:p>
    <w:p w14:paraId="48FC4E6B">
      <w:pPr>
        <w:pStyle w:val="11"/>
        <w:adjustRightInd w:val="0"/>
        <w:snapToGrid w:val="0"/>
        <w:spacing w:line="360" w:lineRule="auto"/>
        <w:ind w:right="-24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AFEBBD7">
      <w:pPr>
        <w:pStyle w:val="11"/>
        <w:adjustRightInd w:val="0"/>
        <w:snapToGrid w:val="0"/>
        <w:spacing w:line="360" w:lineRule="auto"/>
        <w:ind w:right="-24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04" w:name="_Toc469384011"/>
      <w:bookmarkStart w:id="105" w:name="_Toc10624851"/>
      <w:r>
        <w:rPr>
          <w:rFonts w:ascii="仿宋" w:hAnsi="仿宋" w:eastAsia="仿宋" w:cs="仿宋"/>
          <w:b/>
          <w:bCs/>
          <w:color w:val="000000" w:themeColor="text1"/>
          <w:sz w:val="24"/>
          <w:szCs w:val="24"/>
          <w:highlight w:val="none"/>
          <w14:textFill>
            <w14:solidFill>
              <w14:schemeClr w14:val="tx1"/>
            </w14:solidFill>
          </w14:textFill>
        </w:rPr>
        <w:t xml:space="preserve">30  </w:t>
      </w:r>
      <w:r>
        <w:rPr>
          <w:rFonts w:hint="eastAsia" w:ascii="仿宋" w:hAnsi="仿宋" w:eastAsia="仿宋" w:cs="仿宋"/>
          <w:b/>
          <w:bCs/>
          <w:color w:val="000000" w:themeColor="text1"/>
          <w:sz w:val="24"/>
          <w:szCs w:val="24"/>
          <w:highlight w:val="none"/>
          <w14:textFill>
            <w14:solidFill>
              <w14:schemeClr w14:val="tx1"/>
            </w14:solidFill>
          </w14:textFill>
        </w:rPr>
        <w:t>承包人风险</w:t>
      </w:r>
      <w:bookmarkEnd w:id="104"/>
      <w:bookmarkEnd w:id="105"/>
    </w:p>
    <w:p w14:paraId="66D000F0">
      <w:pPr>
        <w:pStyle w:val="11"/>
        <w:tabs>
          <w:tab w:val="left" w:pos="1320"/>
          <w:tab w:val="left" w:pos="144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3D8AE18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750911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KqyZ1gAA&#10;AAoBAAAPAAAAAAAAAAEAIAAAACIAAABkcnMvZG93bnJldi54bWxQSwECFAAUAAAACACHTuJAIP26&#10;ma4BAABSAwAADgAAAAAAAAABACAAAAAlAQAAZHJzL2Uyb0RvYy54bWxQSwUGAAAAAAYABgBZAQAA&#10;RQUAAAAA&#10;">
                <v:fill on="f" focussize="0,0"/>
                <v:stroke on="f"/>
                <v:imagedata o:title=""/>
                <o:lock v:ext="edit" aspectratio="f"/>
                <v:textbox>
                  <w:txbxContent>
                    <w:p w14:paraId="3D8AE18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750911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30.1      </w:t>
      </w:r>
    </w:p>
    <w:p w14:paraId="36BF61EE">
      <w:pPr>
        <w:pStyle w:val="11"/>
        <w:tabs>
          <w:tab w:val="left" w:pos="1440"/>
        </w:tabs>
        <w:adjustRightInd w:val="0"/>
        <w:snapToGrid w:val="0"/>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承包人应承担本合同中规定应由承包人承担的风险。</w:t>
      </w:r>
    </w:p>
    <w:p w14:paraId="26BB1550">
      <w:pPr>
        <w:pStyle w:val="11"/>
        <w:tabs>
          <w:tab w:val="left" w:pos="1320"/>
          <w:tab w:val="left" w:pos="1440"/>
        </w:tabs>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701BA3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upright="1"/>
                    </wps:wsp>
                  </a:graphicData>
                </a:graphic>
              </wp:anchor>
            </w:drawing>
          </mc:Choice>
          <mc:Fallback>
            <w:pict>
              <v:shape id="_x0000_s1026"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vk+c1wAA&#10;AAkBAAAPAAAAAAAAAAEAIAAAACIAAABkcnMvZG93bnJldi54bWxQSwECFAAUAAAACACHTuJAZgct&#10;4q0BAABPAwAADgAAAAAAAAABACAAAAAmAQAAZHJzL2Uyb0RvYy54bWxQSwUGAAAAAAYABgBZAQAA&#10;RQUAAAAA&#10;">
                <v:fill on="f" focussize="0,0"/>
                <v:stroke on="f"/>
                <v:imagedata o:title=""/>
                <o:lock v:ext="edit" aspectratio="f"/>
                <v:textbox>
                  <w:txbxContent>
                    <w:p w14:paraId="701BA3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30.2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157FCCFC">
      <w:pPr>
        <w:pStyle w:val="11"/>
        <w:tabs>
          <w:tab w:val="left" w:pos="1440"/>
        </w:tabs>
        <w:adjustRightInd w:val="0"/>
        <w:snapToGrid w:val="0"/>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自开工之日起直到颁发工程接收证书之日止，承包人风险为：除第</w:t>
      </w:r>
      <w:r>
        <w:rPr>
          <w:rFonts w:ascii="仿宋" w:hAnsi="仿宋" w:eastAsia="仿宋" w:cs="仿宋"/>
          <w:color w:val="000000" w:themeColor="text1"/>
          <w:sz w:val="24"/>
          <w:szCs w:val="24"/>
          <w:highlight w:val="none"/>
          <w14:textFill>
            <w14:solidFill>
              <w14:schemeClr w14:val="tx1"/>
            </w14:solidFill>
          </w14:textFill>
        </w:rPr>
        <w:t>29</w:t>
      </w:r>
      <w:r>
        <w:rPr>
          <w:rFonts w:hint="eastAsia" w:ascii="仿宋" w:hAnsi="仿宋" w:eastAsia="仿宋" w:cs="仿宋"/>
          <w:color w:val="000000" w:themeColor="text1"/>
          <w:sz w:val="24"/>
          <w:szCs w:val="24"/>
          <w:highlight w:val="none"/>
          <w14:textFill>
            <w14:solidFill>
              <w14:schemeClr w14:val="tx1"/>
            </w14:solidFill>
          </w14:textFill>
        </w:rPr>
        <w:t>条和第</w:t>
      </w:r>
      <w:r>
        <w:rPr>
          <w:rFonts w:ascii="仿宋" w:hAnsi="仿宋" w:eastAsia="仿宋" w:cs="仿宋"/>
          <w:color w:val="000000" w:themeColor="text1"/>
          <w:sz w:val="24"/>
          <w:szCs w:val="24"/>
          <w:highlight w:val="none"/>
          <w14:textFill>
            <w14:solidFill>
              <w14:schemeClr w14:val="tx1"/>
            </w14:solidFill>
          </w14:textFill>
        </w:rPr>
        <w:t>31</w:t>
      </w:r>
      <w:r>
        <w:rPr>
          <w:rFonts w:hint="eastAsia" w:ascii="仿宋" w:hAnsi="仿宋" w:eastAsia="仿宋" w:cs="仿宋"/>
          <w:color w:val="000000" w:themeColor="text1"/>
          <w:sz w:val="24"/>
          <w:szCs w:val="24"/>
          <w:highlight w:val="none"/>
          <w14:textFill>
            <w14:solidFill>
              <w14:schemeClr w14:val="tx1"/>
            </w14:solidFill>
          </w14:textFill>
        </w:rPr>
        <w:t>条以外的人员伤亡以及财产（包括但不限于合同工程、材料、工程设备和施工设备）的损失或损坏。</w:t>
      </w:r>
    </w:p>
    <w:p w14:paraId="786BC37A">
      <w:pPr>
        <w:pStyle w:val="11"/>
        <w:adjustRightInd w:val="0"/>
        <w:snapToGrid w:val="0"/>
        <w:spacing w:line="360" w:lineRule="auto"/>
        <w:ind w:right="-24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8E5F409">
      <w:pPr>
        <w:pStyle w:val="11"/>
        <w:adjustRightInd w:val="0"/>
        <w:snapToGrid w:val="0"/>
        <w:spacing w:line="360" w:lineRule="auto"/>
        <w:ind w:right="-24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06" w:name="_Toc10624852"/>
      <w:bookmarkStart w:id="107" w:name="_Toc469384012"/>
      <w:r>
        <w:rPr>
          <w:rFonts w:ascii="仿宋" w:hAnsi="仿宋" w:eastAsia="仿宋" w:cs="仿宋"/>
          <w:b/>
          <w:bCs/>
          <w:color w:val="000000" w:themeColor="text1"/>
          <w:sz w:val="24"/>
          <w:szCs w:val="24"/>
          <w:highlight w:val="none"/>
          <w14:textFill>
            <w14:solidFill>
              <w14:schemeClr w14:val="tx1"/>
            </w14:solidFill>
          </w14:textFill>
        </w:rPr>
        <w:t xml:space="preserve">31  </w:t>
      </w:r>
      <w:r>
        <w:rPr>
          <w:rFonts w:hint="eastAsia" w:ascii="仿宋" w:hAnsi="仿宋" w:eastAsia="仿宋" w:cs="仿宋"/>
          <w:b/>
          <w:bCs/>
          <w:color w:val="000000" w:themeColor="text1"/>
          <w:sz w:val="24"/>
          <w:szCs w:val="24"/>
          <w:highlight w:val="none"/>
          <w14:textFill>
            <w14:solidFill>
              <w14:schemeClr w14:val="tx1"/>
            </w14:solidFill>
          </w14:textFill>
        </w:rPr>
        <w:t>不可抗力</w:t>
      </w:r>
      <w:bookmarkEnd w:id="106"/>
      <w:bookmarkEnd w:id="107"/>
    </w:p>
    <w:p w14:paraId="4B86E7EB">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31.1      </w:t>
      </w:r>
    </w:p>
    <w:p w14:paraId="7A596FB7">
      <w:pPr>
        <w:pStyle w:val="11"/>
        <w:adjustRightInd w:val="0"/>
        <w:snapToGrid w:val="0"/>
        <w:spacing w:line="360" w:lineRule="auto"/>
        <w:ind w:left="1619"/>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不可抗力是指合同当事人在签订合同时不可预见，在合同履行过程中不可避免且不能克服的自然灾害和社会性突发事件，如地震、海啸、瘟疫、骚乱、戒严、暴动、战争等。</w:t>
      </w:r>
    </w:p>
    <w:p w14:paraId="6AB3412C">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31.2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AEAFB5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14:paraId="025FA9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upright="1"/>
                    </wps:wsp>
                  </a:graphicData>
                </a:graphic>
              </wp:anchor>
            </w:drawing>
          </mc:Choice>
          <mc:Fallback>
            <w:pict>
              <v:shape id="_x0000_s1026"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vtL+3VAAAA&#10;CAEAAA8AAAAAAAAAAQAgAAAAIgAAAGRycy9kb3ducmV2LnhtbFBLAQIUABQAAAAIAIdO4kBzTa33&#10;rgEAAFEDAAAOAAAAAAAAAAEAIAAAACQBAABkcnMvZTJvRG9jLnhtbFBLBQYAAAAABgAGAFkBAABE&#10;BQAAAAA=&#10;">
                <v:fill on="f" focussize="0,0"/>
                <v:stroke on="f"/>
                <v:imagedata o:title=""/>
                <o:lock v:ext="edit" aspectratio="f"/>
                <v:textbox>
                  <w:txbxContent>
                    <w:p w14:paraId="025FA9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天内，承包人向监理工程师通报受害情况和损失情况，并预计清理和修复的费用，抄送造价工程师。不可抗力事件持续发生，承包人应每隔</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天向监理工程师和造价工程师报告一次受害情况。不可抗力事件结束后的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天内，承包人应分别按照第</w:t>
      </w:r>
      <w:r>
        <w:rPr>
          <w:rFonts w:ascii="仿宋" w:hAnsi="仿宋" w:eastAsia="仿宋" w:cs="仿宋"/>
          <w:color w:val="000000" w:themeColor="text1"/>
          <w:sz w:val="24"/>
          <w:szCs w:val="24"/>
          <w:highlight w:val="none"/>
          <w14:textFill>
            <w14:solidFill>
              <w14:schemeClr w14:val="tx1"/>
            </w14:solidFill>
          </w14:textFill>
        </w:rPr>
        <w:t>36</w:t>
      </w:r>
      <w:r>
        <w:rPr>
          <w:rFonts w:hint="eastAsia" w:ascii="仿宋" w:hAnsi="仿宋" w:eastAsia="仿宋" w:cs="仿宋"/>
          <w:color w:val="000000" w:themeColor="text1"/>
          <w:sz w:val="24"/>
          <w:szCs w:val="24"/>
          <w:highlight w:val="none"/>
          <w14:textFill>
            <w14:solidFill>
              <w14:schemeClr w14:val="tx1"/>
            </w14:solidFill>
          </w14:textFill>
        </w:rPr>
        <w:t>条、第</w:t>
      </w:r>
      <w:r>
        <w:rPr>
          <w:rFonts w:ascii="仿宋" w:hAnsi="仿宋" w:eastAsia="仿宋" w:cs="仿宋"/>
          <w:color w:val="000000" w:themeColor="text1"/>
          <w:sz w:val="24"/>
          <w:szCs w:val="24"/>
          <w:highlight w:val="none"/>
          <w14:textFill>
            <w14:solidFill>
              <w14:schemeClr w14:val="tx1"/>
            </w14:solidFill>
          </w14:textFill>
        </w:rPr>
        <w:t>74</w:t>
      </w:r>
      <w:r>
        <w:rPr>
          <w:rFonts w:hint="eastAsia" w:ascii="仿宋" w:hAnsi="仿宋" w:eastAsia="仿宋" w:cs="仿宋"/>
          <w:color w:val="000000" w:themeColor="text1"/>
          <w:sz w:val="24"/>
          <w:szCs w:val="24"/>
          <w:highlight w:val="none"/>
          <w14:textFill>
            <w14:solidFill>
              <w14:schemeClr w14:val="tx1"/>
            </w14:solidFill>
          </w14:textFill>
        </w:rPr>
        <w:t>条规定索赔工期、费用。</w:t>
      </w:r>
    </w:p>
    <w:p w14:paraId="2C9F08D5">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31.3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6039244">
      <w:pPr>
        <w:pStyle w:val="11"/>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7D938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upright="1"/>
                    </wps:wsp>
                  </a:graphicData>
                </a:graphic>
              </wp:anchor>
            </w:drawing>
          </mc:Choice>
          <mc:Fallback>
            <w:pict>
              <v:shape id="_x0000_s1026"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EuuldcA&#10;AAAJAQAADwAAAAAAAAABACAAAAAiAAAAZHJzL2Rvd25yZXYueG1sUEsBAhQAFAAAAAgAh07iQGes&#10;J7quAQAAUQMAAA4AAAAAAAAAAQAgAAAAJgEAAGRycy9lMm9Eb2MueG1sUEsFBgAAAAAGAAYAWQEA&#10;AEYFAAAAAA==&#10;">
                <v:fill on="f" focussize="0,0"/>
                <v:stroke on="f"/>
                <v:imagedata o:title=""/>
                <o:lock v:ext="edit" aspectratio="f"/>
                <v:textbox>
                  <w:txbxContent>
                    <w:p w14:paraId="17D938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因不可抗力事件导致的费用，由合同双方当事人按照下列规定承担，并相应调整合同价款：</w:t>
      </w:r>
    </w:p>
    <w:p w14:paraId="3D5D50C9">
      <w:pPr>
        <w:pStyle w:val="11"/>
        <w:numPr>
          <w:ilvl w:val="0"/>
          <w:numId w:val="13"/>
        </w:numPr>
        <w:tabs>
          <w:tab w:val="left" w:pos="1080"/>
        </w:tabs>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永久工程本身的损害、已运至施工场地的材料和工程设备的损害，以及因工程损害导致第三者人员伤亡和财产损失，由发包人承担；</w:t>
      </w:r>
    </w:p>
    <w:p w14:paraId="491BDBC7">
      <w:pPr>
        <w:pStyle w:val="11"/>
        <w:numPr>
          <w:ilvl w:val="0"/>
          <w:numId w:val="13"/>
        </w:numPr>
        <w:tabs>
          <w:tab w:val="left" w:pos="1080"/>
        </w:tabs>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承包人施工设备和用于合同工程的周转材料损坏以及停工损失，由承包人承担；发包人提供的施工设备损坏，由发包人承担；</w:t>
      </w:r>
    </w:p>
    <w:p w14:paraId="50B11197">
      <w:pPr>
        <w:pStyle w:val="11"/>
        <w:numPr>
          <w:ilvl w:val="0"/>
          <w:numId w:val="13"/>
        </w:numPr>
        <w:tabs>
          <w:tab w:val="left" w:pos="1080"/>
        </w:tabs>
        <w:adjustRightInd w:val="0"/>
        <w:snapToGrid w:val="0"/>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施工场地内的人员伤亡和本款第</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点、第</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点以外财产损失及其相关费用，由合同双方当事人各自承担；</w:t>
      </w:r>
    </w:p>
    <w:p w14:paraId="22E65457">
      <w:pPr>
        <w:pStyle w:val="11"/>
        <w:numPr>
          <w:ilvl w:val="0"/>
          <w:numId w:val="13"/>
        </w:numPr>
        <w:tabs>
          <w:tab w:val="left" w:pos="1080"/>
        </w:tabs>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停工期间，承包人应监理工程师要求照管工程的费用，由发包人承担；</w:t>
      </w:r>
    </w:p>
    <w:p w14:paraId="619F7260">
      <w:pPr>
        <w:pStyle w:val="11"/>
        <w:numPr>
          <w:ilvl w:val="0"/>
          <w:numId w:val="13"/>
        </w:numPr>
        <w:tabs>
          <w:tab w:val="left" w:pos="1080"/>
        </w:tabs>
        <w:adjustRightInd w:val="0"/>
        <w:snapToGrid w:val="0"/>
        <w:spacing w:line="360" w:lineRule="auto"/>
        <w:ind w:left="2096" w:leftChars="772" w:hanging="475" w:hangingChars="19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工程所需的清理、修复费用，由发包人承担。</w:t>
      </w:r>
    </w:p>
    <w:p w14:paraId="5DB432DB">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726D53FE">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upright="1"/>
                    </wps:wsp>
                  </a:graphicData>
                </a:graphic>
              </wp:anchor>
            </w:drawing>
          </mc:Choice>
          <mc:Fallback>
            <w:pict>
              <v:shape id="_x0000_s102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5whodcA&#10;AAAKAQAADwAAAAAAAAABACAAAAAiAAAAZHJzL2Rvd25yZXYueG1sUEsBAhQAFAAAAAgAh07iQCJV&#10;nBSuAQAAUQMAAA4AAAAAAAAAAQAgAAAAJgEAAGRycy9lMm9Eb2MueG1sUEsFBgAAAAAGAAYAWQEA&#10;AEYFAAAAAA==&#10;">
                <v:fill on="f" focussize="0,0"/>
                <v:stroke on="f"/>
                <v:imagedata o:title=""/>
                <o:lock v:ext="edit" aspectratio="f"/>
                <v:textbox>
                  <w:txbxContent>
                    <w:p w14:paraId="726D53FE">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31.4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9837CE0">
      <w:pPr>
        <w:pStyle w:val="11"/>
        <w:adjustRightInd w:val="0"/>
        <w:snapToGrid w:val="0"/>
        <w:spacing w:line="360" w:lineRule="auto"/>
        <w:ind w:left="1619" w:leftChars="771"/>
        <w:rPr>
          <w:rFonts w:ascii="仿宋" w:hAnsi="仿宋" w:eastAsia="仿宋" w:cs="Times New Roman"/>
          <w:dstrike/>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因发生不可抗力事件导致工期延误的，工期相应顺延；不能按期竣工的，承包人无需为此支付任何误期赔偿费。发包人要求赶工的，承包人应采取赶工措施，赶工费用由发包人支付。</w:t>
      </w:r>
    </w:p>
    <w:p w14:paraId="7C0E6D08">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3357009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upright="1"/>
                    </wps:wsp>
                  </a:graphicData>
                </a:graphic>
              </wp:anchor>
            </w:drawing>
          </mc:Choice>
          <mc:Fallback>
            <w:pict>
              <v:shape id="_x0000_s102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nCGh1wAA&#10;AAoBAAAPAAAAAAAAAAEAIAAAACIAAABkcnMvZG93bnJldi54bWxQSwECFAAUAAAACACHTuJAOW6b&#10;Oa0BAABRAwAADgAAAAAAAAABACAAAAAmAQAAZHJzL2Uyb0RvYy54bWxQSwUGAAAAAAYABgBZAQAA&#10;RQUAAAAA&#10;">
                <v:fill on="f" focussize="0,0"/>
                <v:stroke on="f"/>
                <v:imagedata o:title=""/>
                <o:lock v:ext="edit" aspectratio="f"/>
                <v:textbox>
                  <w:txbxContent>
                    <w:p w14:paraId="3357009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31.5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D7E27E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合同任何一方当事人延迟履行合同后发生不可抗力事件的，不能免除另一方当事人因不可抗力造成损失的责任。</w:t>
      </w:r>
    </w:p>
    <w:p w14:paraId="26767231">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394C7A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upright="1"/>
                    </wps:wsp>
                  </a:graphicData>
                </a:graphic>
              </wp:anchor>
            </w:drawing>
          </mc:Choice>
          <mc:Fallback>
            <w:pict>
              <v:shape id="_x0000_s1026"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nCGh1wAA&#10;AAoBAAAPAAAAAAAAAAEAIAAAACIAAABkcnMvZG93bnJldi54bWxQSwECFAAUAAAACACHTuJAJaEQ&#10;n60BAABRAwAADgAAAAAAAAABACAAAAAmAQAAZHJzL2Uyb0RvYy54bWxQSwUGAAAAAAYABgBZAQAA&#10;RQUAAAAA&#10;">
                <v:fill on="f" focussize="0,0"/>
                <v:stroke on="f"/>
                <v:imagedata o:title=""/>
                <o:lock v:ext="edit" aspectratio="f"/>
                <v:textbox>
                  <w:txbxContent>
                    <w:p w14:paraId="394C7A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31.6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5BB2AB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不可抗力事件发生后，合同双方当事人应采取措施尽量避免和减少由此发生的损失。因合同任何一方当事人没有采取有效措施而导致损失扩大的，则损失扩大部分由其自身承担。</w:t>
      </w:r>
    </w:p>
    <w:p w14:paraId="0530F93C">
      <w:pPr>
        <w:pStyle w:val="11"/>
        <w:adjustRightInd w:val="0"/>
        <w:snapToGrid w:val="0"/>
        <w:spacing w:line="480" w:lineRule="auto"/>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ECAB526">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08" w:name="_Toc10624853"/>
      <w:bookmarkStart w:id="109" w:name="_Toc469384013"/>
      <w:r>
        <w:rPr>
          <w:rFonts w:ascii="仿宋" w:hAnsi="仿宋" w:eastAsia="仿宋" w:cs="仿宋"/>
          <w:b/>
          <w:bCs/>
          <w:color w:val="000000" w:themeColor="text1"/>
          <w:sz w:val="24"/>
          <w:szCs w:val="24"/>
          <w:highlight w:val="none"/>
          <w14:textFill>
            <w14:solidFill>
              <w14:schemeClr w14:val="tx1"/>
            </w14:solidFill>
          </w14:textFill>
        </w:rPr>
        <w:t xml:space="preserve">32  </w:t>
      </w:r>
      <w:r>
        <w:rPr>
          <w:rFonts w:hint="eastAsia" w:ascii="仿宋" w:hAnsi="仿宋" w:eastAsia="仿宋" w:cs="仿宋"/>
          <w:b/>
          <w:bCs/>
          <w:color w:val="000000" w:themeColor="text1"/>
          <w:sz w:val="24"/>
          <w:szCs w:val="24"/>
          <w:highlight w:val="none"/>
          <w14:textFill>
            <w14:solidFill>
              <w14:schemeClr w14:val="tx1"/>
            </w14:solidFill>
          </w14:textFill>
        </w:rPr>
        <w:t>保险</w:t>
      </w:r>
      <w:bookmarkEnd w:id="108"/>
      <w:bookmarkEnd w:id="109"/>
    </w:p>
    <w:p w14:paraId="28A0B6EB">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32.1      </w:t>
      </w:r>
    </w:p>
    <w:p w14:paraId="1AAB3B5C">
      <w:pPr>
        <w:pStyle w:val="11"/>
        <w:adjustRightInd w:val="0"/>
        <w:snapToGrid w:val="0"/>
        <w:spacing w:line="360" w:lineRule="auto"/>
        <w:ind w:firstLine="1417" w:firstLineChars="675"/>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42C215E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4A0495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jJ8EbVAAAA&#10;CAEAAA8AAAAAAAAAAQAgAAAAIgAAAGRycy9kb3ducmV2LnhtbFBLAQIUABQAAAAIAIdO4kAHU7ES&#10;rgEAAFADAAAOAAAAAAAAAAEAIAAAACQBAABkcnMvZTJvRG9jLnhtbFBLBQYAAAAABgAGAFkBAABE&#10;BQAAAAA=&#10;">
                <v:fill on="f" focussize="0,0"/>
                <v:stroke on="f"/>
                <v:imagedata o:title=""/>
                <o:lock v:ext="edit" aspectratio="f"/>
                <v:textbox>
                  <w:txbxContent>
                    <w:p w14:paraId="42C215E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4A0495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发包人应按照下列规定办理保险，并支付保险费：</w:t>
      </w:r>
    </w:p>
    <w:p w14:paraId="3D3D9A2E">
      <w:pPr>
        <w:pStyle w:val="11"/>
        <w:numPr>
          <w:ilvl w:val="0"/>
          <w:numId w:val="14"/>
        </w:numPr>
        <w:tabs>
          <w:tab w:val="left" w:pos="1980"/>
        </w:tabs>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工程开工前，为合同工程办理建筑工程一切险、安装工程一切险；</w:t>
      </w:r>
    </w:p>
    <w:p w14:paraId="462FDE39">
      <w:pPr>
        <w:pStyle w:val="11"/>
        <w:numPr>
          <w:ilvl w:val="0"/>
          <w:numId w:val="14"/>
        </w:numPr>
        <w:tabs>
          <w:tab w:val="left" w:pos="540"/>
          <w:tab w:val="left" w:pos="1980"/>
        </w:tabs>
        <w:adjustRightInd w:val="0"/>
        <w:snapToGrid w:val="0"/>
        <w:spacing w:line="360" w:lineRule="auto"/>
        <w:ind w:left="1617" w:leftChars="77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工程开工前，为施工场地内的自有人员（包括监理工程师、造价工程师在内）办理工伤保险、意外伤害保险；</w:t>
      </w:r>
    </w:p>
    <w:p w14:paraId="6C272605">
      <w:pPr>
        <w:pStyle w:val="11"/>
        <w:numPr>
          <w:ilvl w:val="0"/>
          <w:numId w:val="14"/>
        </w:numPr>
        <w:tabs>
          <w:tab w:val="left" w:pos="540"/>
          <w:tab w:val="left" w:pos="1980"/>
        </w:tabs>
        <w:adjustRightInd w:val="0"/>
        <w:snapToGrid w:val="0"/>
        <w:spacing w:line="360" w:lineRule="auto"/>
        <w:ind w:left="2099" w:leftChars="771" w:hanging="480" w:hanging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为第三者办理第三者责任险；</w:t>
      </w:r>
    </w:p>
    <w:p w14:paraId="15FF9C35">
      <w:pPr>
        <w:pStyle w:val="11"/>
        <w:numPr>
          <w:ilvl w:val="0"/>
          <w:numId w:val="14"/>
        </w:numPr>
        <w:tabs>
          <w:tab w:val="left" w:pos="1980"/>
        </w:tabs>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为运至施工场地内用于永久工程的材料和待安装工程设备办理保险。</w:t>
      </w:r>
    </w:p>
    <w:p w14:paraId="45959283">
      <w:pPr>
        <w:pStyle w:val="11"/>
        <w:tabs>
          <w:tab w:val="left" w:pos="1080"/>
        </w:tabs>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保险期从办理保险之日起至工程竣工验收合格之日止。</w:t>
      </w:r>
    </w:p>
    <w:p w14:paraId="6D549891">
      <w:pPr>
        <w:pStyle w:val="11"/>
        <w:tabs>
          <w:tab w:val="left" w:pos="1080"/>
        </w:tabs>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发包人可将其中部分事项委托给承包人办理，具体由合同双方当事人在专用条款中约定。除合同价款已包括外，由发包人承担所需保险费用，并向承包人支付合理利润。</w:t>
      </w:r>
    </w:p>
    <w:p w14:paraId="6B7FB5FE">
      <w:pPr>
        <w:ind w:left="1575" w:hanging="1575" w:hangingChars="75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）工程开工前，为合同工程办理工程质量保险；并由保险公司对工程质量、施工安全进行综合担保，以及聘请专业的团队进行工程建设全过程风险、质量控制。</w:t>
      </w:r>
    </w:p>
    <w:p w14:paraId="2FF34B23">
      <w:pPr>
        <w:pStyle w:val="11"/>
        <w:tabs>
          <w:tab w:val="left" w:pos="1320"/>
        </w:tabs>
        <w:adjustRightInd w:val="0"/>
        <w:snapToGrid w:val="0"/>
        <w:spacing w:line="48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32.2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5F211D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4A8C94A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27C6079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U7LFtQAAAAH&#10;AQAADwAAAAAAAAABACAAAAAiAAAAZHJzL2Rvd25yZXYueG1sUEsBAhQAFAAAAAgAh07iQO6sTWmu&#10;AQAAUgMAAA4AAAAAAAAAAQAgAAAAIwEAAGRycy9lMm9Eb2MueG1sUEsFBgAAAAAGAAYAWQEAAEMF&#10;AAAAAA==&#10;">
                <v:fill on="f" focussize="0,0"/>
                <v:stroke on="f"/>
                <v:imagedata o:title=""/>
                <o:lock v:ext="edit" aspectratio="f"/>
                <v:textbox>
                  <w:txbxContent>
                    <w:p w14:paraId="4A8C94A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27C6079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承包人应按照下列规定办理保险，并支付保险费：</w:t>
      </w:r>
    </w:p>
    <w:p w14:paraId="39B78CBE">
      <w:pPr>
        <w:pStyle w:val="11"/>
        <w:adjustRightInd w:val="0"/>
        <w:snapToGrid w:val="0"/>
        <w:spacing w:line="360" w:lineRule="auto"/>
        <w:ind w:left="1617" w:leftChars="770" w:firstLine="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工程开工前，为施工场地内自有人员（包括分包人在内）办理工伤保险、意外伤害保险；</w:t>
      </w:r>
    </w:p>
    <w:p w14:paraId="1211A9CE">
      <w:pPr>
        <w:pStyle w:val="11"/>
        <w:adjustRightInd w:val="0"/>
        <w:snapToGrid w:val="0"/>
        <w:spacing w:line="360" w:lineRule="auto"/>
        <w:ind w:left="1676" w:leftChars="798"/>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为施工场地内的自有施工设备、第</w:t>
      </w:r>
      <w:r>
        <w:rPr>
          <w:rFonts w:ascii="仿宋" w:hAnsi="仿宋" w:eastAsia="仿宋" w:cs="仿宋"/>
          <w:color w:val="000000" w:themeColor="text1"/>
          <w:sz w:val="24"/>
          <w:szCs w:val="24"/>
          <w:highlight w:val="none"/>
          <w14:textFill>
            <w14:solidFill>
              <w14:schemeClr w14:val="tx1"/>
            </w14:solidFill>
          </w14:textFill>
        </w:rPr>
        <w:t>32.1</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点以外采购进场的材料和工程设备等办理保险。</w:t>
      </w:r>
    </w:p>
    <w:p w14:paraId="5CB634ED">
      <w:pPr>
        <w:pStyle w:val="11"/>
        <w:tabs>
          <w:tab w:val="left" w:pos="1080"/>
        </w:tabs>
        <w:adjustRightInd w:val="0"/>
        <w:snapToGrid w:val="0"/>
        <w:spacing w:line="360" w:lineRule="auto"/>
        <w:ind w:left="1680" w:leftChars="8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保险期从开工之日起至工程竣工验收合格之日止。</w:t>
      </w:r>
    </w:p>
    <w:p w14:paraId="4593AC34">
      <w:pPr>
        <w:pStyle w:val="11"/>
        <w:tabs>
          <w:tab w:val="left" w:pos="108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5190AD1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upright="1"/>
                    </wps:wsp>
                  </a:graphicData>
                </a:graphic>
              </wp:anchor>
            </w:drawing>
          </mc:Choice>
          <mc:Fallback>
            <w:pict>
              <v:shape id="_x0000_s1026"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JGd42AAA&#10;AAoBAAAPAAAAAAAAAAEAIAAAACIAAABkcnMvZG93bnJldi54bWxQSwECFAAUAAAACACHTuJA1VXT&#10;mqwBAABRAwAADgAAAAAAAAABACAAAAAnAQAAZHJzL2Uyb0RvYy54bWxQSwUGAAAAAAYABgBZAQAA&#10;RQUAAAAA&#10;">
                <v:fill on="f" focussize="0,0"/>
                <v:stroke on="f"/>
                <v:imagedata o:title=""/>
                <o:lock v:ext="edit" aspectratio="f"/>
                <v:textbox>
                  <w:txbxContent>
                    <w:p w14:paraId="5190AD1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32.3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3F025B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合同一方当事人应按照本合同要求向另一方当事人提供有效的投保保险单和保险凭证。</w:t>
      </w:r>
    </w:p>
    <w:p w14:paraId="3310A17E">
      <w:pPr>
        <w:pStyle w:val="11"/>
        <w:tabs>
          <w:tab w:val="left" w:pos="132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11B3774">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upright="1"/>
                    </wps:wsp>
                  </a:graphicData>
                </a:graphic>
              </wp:anchor>
            </w:drawing>
          </mc:Choice>
          <mc:Fallback>
            <w:pict>
              <v:shape id="_x0000_s1026"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CiQ4tcA&#10;AAAJAQAADwAAAAAAAAABACAAAAAiAAAAZHJzL2Rvd25yZXYueG1sUEsBAhQAFAAAAAgAh07iQOmV&#10;896uAQAAUQMAAA4AAAAAAAAAAQAgAAAAJgEAAGRycy9lMm9Eb2MueG1sUEsFBgAAAAAGAAYAWQEA&#10;AEYFAAAAAA==&#10;">
                <v:fill on="f" focussize="0,0"/>
                <v:stroke on="f"/>
                <v:imagedata o:title=""/>
                <o:lock v:ext="edit" aspectratio="f"/>
                <v:textbox>
                  <w:txbxContent>
                    <w:p w14:paraId="211B3774">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32.4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0600FA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合同双方当事人应遵守本条规定办理有关保险事项。如果未按规定投保的，应按下列规定补偿：</w:t>
      </w:r>
    </w:p>
    <w:p w14:paraId="42617A5E">
      <w:pPr>
        <w:pStyle w:val="11"/>
        <w:adjustRightInd w:val="0"/>
        <w:snapToGrid w:val="0"/>
        <w:spacing w:line="360" w:lineRule="auto"/>
        <w:ind w:left="1617" w:leftChars="770" w:firstLine="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由于负有投保义务的合同一方当事人未按合同约定办理保险，或未能使保险持续有效的，则另一方当事人可代为办理，所需费用由对方当事人承担；</w:t>
      </w:r>
    </w:p>
    <w:p w14:paraId="16AC94AA">
      <w:pPr>
        <w:pStyle w:val="11"/>
        <w:adjustRightInd w:val="0"/>
        <w:snapToGrid w:val="0"/>
        <w:spacing w:line="360" w:lineRule="auto"/>
        <w:ind w:left="1617" w:leftChars="770" w:firstLine="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由于负有投保义务的合同一方当事人未按合同约定办理某项保险，导致受益人未能得到保险人的赔偿，则该项保险金应由负有投保义务的一方当事人支付。</w:t>
      </w:r>
    </w:p>
    <w:p w14:paraId="4E7ED029">
      <w:pPr>
        <w:pStyle w:val="11"/>
        <w:adjustRightInd w:val="0"/>
        <w:snapToGrid w:val="0"/>
        <w:spacing w:line="360" w:lineRule="auto"/>
        <w:rPr>
          <w:rFonts w:ascii="仿宋" w:hAnsi="仿宋" w:eastAsia="仿宋" w:cs="仿宋"/>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69AFC5C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upright="1"/>
                    </wps:wsp>
                  </a:graphicData>
                </a:graphic>
              </wp:anchor>
            </w:drawing>
          </mc:Choice>
          <mc:Fallback>
            <w:pict>
              <v:shape id="_x0000_s1026"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jylF9cA&#10;AAAKAQAADwAAAAAAAAABACAAAAAiAAAAZHJzL2Rvd25yZXYueG1sUEsBAhQAFAAAAAgAh07iQPas&#10;rTKuAQAAUQMAAA4AAAAAAAAAAQAgAAAAJgEAAGRycy9lMm9Eb2MueG1sUEsFBgAAAAAGAAYAWQEA&#10;AEYFAAAAAA==&#10;">
                <v:fill on="f" focussize="0,0"/>
                <v:stroke on="f"/>
                <v:imagedata o:title=""/>
                <o:lock v:ext="edit" aspectratio="f"/>
                <v:textbox>
                  <w:txbxContent>
                    <w:p w14:paraId="69AFC5C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32.5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5B4E5D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当合同工程发生保险事故时</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被保险人应及时通知保险人，并提供有关资料。合同双方当事人有责任采取合理有效措施防止或减少损失，并应相互协助做好向保险人的报告和理赔工作。</w:t>
      </w:r>
    </w:p>
    <w:p w14:paraId="1CFC66F5">
      <w:pPr>
        <w:pStyle w:val="11"/>
        <w:tabs>
          <w:tab w:val="left" w:pos="1320"/>
          <w:tab w:val="left" w:pos="162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32.6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709B15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3DABEA9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upright="1"/>
                    </wps:wsp>
                  </a:graphicData>
                </a:graphic>
              </wp:anchor>
            </w:drawing>
          </mc:Choice>
          <mc:Fallback>
            <w:pict>
              <v:shape id="_x0000_s1026"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RAJ+1AAAAAcB&#10;AAAPAAAAAAAAAAEAIAAAACIAAABkcnMvZG93bnJldi54bWxQSwECFAAUAAAACACHTuJAPuZtMa0B&#10;AABRAwAADgAAAAAAAAABACAAAAAjAQAAZHJzL2Uyb0RvYy54bWxQSwUGAAAAAAYABgBZAQAAQgUA&#10;AAAA&#10;">
                <v:fill on="f" focussize="0,0"/>
                <v:stroke on="f"/>
                <v:imagedata o:title=""/>
                <o:lock v:ext="edit" aspectratio="f"/>
                <v:textbox>
                  <w:txbxContent>
                    <w:p w14:paraId="3DABEA9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当合同工程的性质、规模或计划发生变更时，被保险人应及时通知保险人，并在合同履行期间按照本条规定保证足够的保险额，由此造成的费用由责任方承担。</w:t>
      </w:r>
    </w:p>
    <w:p w14:paraId="33457E62">
      <w:pPr>
        <w:pStyle w:val="11"/>
        <w:tabs>
          <w:tab w:val="left" w:pos="132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32.7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7C278D2">
      <w:pPr>
        <w:pStyle w:val="11"/>
        <w:tabs>
          <w:tab w:val="left" w:pos="1320"/>
        </w:tabs>
        <w:adjustRightInd w:val="0"/>
        <w:snapToGrid w:val="0"/>
        <w:spacing w:line="360" w:lineRule="auto"/>
        <w:ind w:left="1575" w:leftChars="750"/>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2DAFEF0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upright="1"/>
                    </wps:wsp>
                  </a:graphicData>
                </a:graphic>
              </wp:anchor>
            </w:drawing>
          </mc:Choice>
          <mc:Fallback>
            <w:pict>
              <v:shape id="_x0000_s1026"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k/U1HVAAAA&#10;CAEAAA8AAAAAAAAAAQAgAAAAIgAAAGRycy9kb3ducmV2LnhtbFBLAQIUABQAAAAIAIdO4kDOscbY&#10;rgEAAFEDAAAOAAAAAAAAAAEAIAAAACQBAABkcnMvZTJvRG9jLnhtbFBLBQYAAAAABgAGAFkBAABE&#10;BQAAAAA=&#10;">
                <v:fill on="f" focussize="0,0"/>
                <v:stroke on="f"/>
                <v:imagedata o:title=""/>
                <o:lock v:ext="edit" aspectratio="f"/>
                <v:textbox>
                  <w:txbxContent>
                    <w:p w14:paraId="2DAFEF0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从保险人收到的因合同工程本身损失或损坏的保险金</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应专项用于修复合同工程的损失或损坏，或作为对未能修复合同工程这些损失或损坏的补偿。</w:t>
      </w:r>
    </w:p>
    <w:p w14:paraId="18F7F758">
      <w:pPr>
        <w:pStyle w:val="11"/>
        <w:tabs>
          <w:tab w:val="left" w:pos="132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14:paraId="25648DC3">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upright="1"/>
                    </wps:wsp>
                  </a:graphicData>
                </a:graphic>
              </wp:anchor>
            </w:drawing>
          </mc:Choice>
          <mc:Fallback>
            <w:pict>
              <v:shape id="_x0000_s1026"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XcPLjWAAAA&#10;CQEAAA8AAAAAAAAAAQAgAAAAIgAAAGRycy9kb3ducmV2LnhtbFBLAQIUABQAAAAIAIdO4kBheKkN&#10;rQEAAFEDAAAOAAAAAAAAAAEAIAAAACUBAABkcnMvZTJvRG9jLnhtbFBLBQYAAAAABgAGAFkBAABE&#10;BQAAAAA=&#10;">
                <v:fill on="f" focussize="0,0"/>
                <v:stroke on="f"/>
                <v:imagedata o:title=""/>
                <o:lock v:ext="edit" aspectratio="f"/>
                <v:textbox>
                  <w:txbxContent>
                    <w:p w14:paraId="25648DC3">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32.8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984A6A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具体投保内容、保险金、保险期限及相关责任等事项，合同双方当事人应在专用条款中约定。</w:t>
      </w:r>
    </w:p>
    <w:p w14:paraId="5FE7CF78">
      <w:pPr>
        <w:pStyle w:val="11"/>
        <w:adjustRightInd w:val="0"/>
        <w:snapToGrid w:val="0"/>
        <w:spacing w:line="360" w:lineRule="auto"/>
        <w:ind w:right="-238"/>
        <w:outlineLvl w:val="1"/>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767B5BF">
      <w:pPr>
        <w:pStyle w:val="11"/>
        <w:adjustRightInd w:val="0"/>
        <w:snapToGrid w:val="0"/>
        <w:spacing w:line="360" w:lineRule="auto"/>
        <w:ind w:right="-238"/>
        <w:jc w:val="center"/>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110" w:name="_Toc10624854"/>
      <w:bookmarkStart w:id="111" w:name="_Toc469384014"/>
      <w:r>
        <w:rPr>
          <w:rFonts w:hint="eastAsia" w:ascii="仿宋" w:hAnsi="仿宋" w:eastAsia="仿宋" w:cs="仿宋"/>
          <w:b/>
          <w:bCs/>
          <w:color w:val="000000" w:themeColor="text1"/>
          <w:sz w:val="24"/>
          <w:szCs w:val="24"/>
          <w:highlight w:val="none"/>
          <w14:textFill>
            <w14:solidFill>
              <w14:schemeClr w14:val="tx1"/>
            </w14:solidFill>
          </w14:textFill>
        </w:rPr>
        <w:t>四、工</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期</w:t>
      </w:r>
      <w:bookmarkEnd w:id="110"/>
      <w:bookmarkEnd w:id="111"/>
    </w:p>
    <w:p w14:paraId="049370E4">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12" w:name="_Toc10624855"/>
      <w:bookmarkStart w:id="113" w:name="_Toc469384015"/>
      <w:r>
        <w:rPr>
          <w:rFonts w:ascii="仿宋" w:hAnsi="仿宋" w:eastAsia="仿宋" w:cs="仿宋"/>
          <w:b/>
          <w:bCs/>
          <w:color w:val="000000" w:themeColor="text1"/>
          <w:sz w:val="24"/>
          <w:szCs w:val="24"/>
          <w:highlight w:val="none"/>
          <w14:textFill>
            <w14:solidFill>
              <w14:schemeClr w14:val="tx1"/>
            </w14:solidFill>
          </w14:textFill>
        </w:rPr>
        <w:t xml:space="preserve">33  </w:t>
      </w:r>
      <w:r>
        <w:rPr>
          <w:rFonts w:hint="eastAsia" w:ascii="仿宋" w:hAnsi="仿宋" w:eastAsia="仿宋" w:cs="仿宋"/>
          <w:b/>
          <w:bCs/>
          <w:color w:val="000000" w:themeColor="text1"/>
          <w:sz w:val="24"/>
          <w:szCs w:val="24"/>
          <w:highlight w:val="none"/>
          <w14:textFill>
            <w14:solidFill>
              <w14:schemeClr w14:val="tx1"/>
            </w14:solidFill>
          </w14:textFill>
        </w:rPr>
        <w:t>进度计划和报告</w:t>
      </w:r>
      <w:bookmarkEnd w:id="112"/>
      <w:bookmarkEnd w:id="113"/>
    </w:p>
    <w:p w14:paraId="1BB92463">
      <w:pPr>
        <w:pStyle w:val="11"/>
        <w:tabs>
          <w:tab w:val="left" w:pos="16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308C0DCD">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upright="1"/>
                    </wps:wsp>
                  </a:graphicData>
                </a:graphic>
              </wp:anchor>
            </w:drawing>
          </mc:Choice>
          <mc:Fallback>
            <w:pict>
              <v:shape id="_x0000_s10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3G4O9gA&#10;AAAKAQAADwAAAAAAAAABACAAAAAiAAAAZHJzL2Rvd25yZXYueG1sUEsBAhQAFAAAAAgAh07iQFPr&#10;kY+tAQAAUQMAAA4AAAAAAAAAAQAgAAAAJwEAAGRycy9lMm9Eb2MueG1sUEsFBgAAAAAGAAYAWQEA&#10;AEYFAAAAAA==&#10;">
                <v:fill on="f" focussize="0,0"/>
                <v:stroke on="f"/>
                <v:imagedata o:title=""/>
                <o:lock v:ext="edit" aspectratio="f"/>
                <v:textbox>
                  <w:txbxContent>
                    <w:p w14:paraId="308C0DCD">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33.1      </w:t>
      </w:r>
    </w:p>
    <w:p w14:paraId="24C43EE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承包人应在签订本合同后的</w:t>
      </w:r>
      <w:r>
        <w:rPr>
          <w:rFonts w:ascii="仿宋" w:hAnsi="仿宋" w:eastAsia="仿宋" w:cs="仿宋"/>
          <w:color w:val="000000" w:themeColor="text1"/>
          <w:sz w:val="24"/>
          <w:szCs w:val="24"/>
          <w:highlight w:val="none"/>
          <w14:textFill>
            <w14:solidFill>
              <w14:schemeClr w14:val="tx1"/>
            </w14:solidFill>
          </w14:textFill>
        </w:rPr>
        <w:t>31</w:t>
      </w:r>
      <w:r>
        <w:rPr>
          <w:rFonts w:hint="eastAsia" w:ascii="仿宋" w:hAnsi="仿宋" w:eastAsia="仿宋" w:cs="仿宋"/>
          <w:color w:val="000000" w:themeColor="text1"/>
          <w:sz w:val="24"/>
          <w:szCs w:val="24"/>
          <w:highlight w:val="none"/>
          <w14:textFill>
            <w14:solidFill>
              <w14:schemeClr w14:val="tx1"/>
            </w14:solidFill>
          </w14:textFill>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184C116A">
      <w:pPr>
        <w:pStyle w:val="11"/>
        <w:tabs>
          <w:tab w:val="left" w:pos="162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2CF9AF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upright="1"/>
                    </wps:wsp>
                  </a:graphicData>
                </a:graphic>
              </wp:anchor>
            </w:drawing>
          </mc:Choice>
          <mc:Fallback>
            <w:pict>
              <v:shape id="_x0000_s1026"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B+0eNcA&#10;AAAKAQAADwAAAAAAAAABACAAAAAiAAAAZHJzL2Rvd25yZXYueG1sUEsBAhQAFAAAAAgAh07iQITe&#10;YjKuAQAAUQMAAA4AAAAAAAAAAQAgAAAAJgEAAGRycy9lMm9Eb2MueG1sUEsFBgAAAAAGAAYAWQEA&#10;AEYFAAAAAA==&#10;">
                <v:fill on="f" focussize="0,0"/>
                <v:stroke on="f"/>
                <v:imagedata o:title=""/>
                <o:lock v:ext="edit" aspectratio="f"/>
                <v:textbox>
                  <w:txbxContent>
                    <w:p w14:paraId="2CF9AF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33.2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249212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承包人应按照经监理工程师确认并由其报发包人批准的进度计划组织施工，接受监理工程师对工程进度的监督和检查。</w:t>
      </w:r>
    </w:p>
    <w:p w14:paraId="5A9742A7">
      <w:pPr>
        <w:pStyle w:val="11"/>
        <w:tabs>
          <w:tab w:val="left" w:pos="162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7F49C34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upright="1"/>
                    </wps:wsp>
                  </a:graphicData>
                </a:graphic>
              </wp:anchor>
            </w:drawing>
          </mc:Choice>
          <mc:Fallback>
            <w:pict>
              <v:shape id="_x0000_s1026"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ubgI1wAA&#10;AAoBAAAPAAAAAAAAAAEAIAAAACIAAABkcnMvZG93bnJldi54bWxQSwECFAAUAAAACACHTuJAoZQ8&#10;kq0BAABRAwAADgAAAAAAAAABACAAAAAmAQAAZHJzL2Uyb0RvYy54bWxQSwUGAAAAAAYABgBZAQAA&#10;RQUAAAAA&#10;">
                <v:fill on="f" focussize="0,0"/>
                <v:stroke on="f"/>
                <v:imagedata o:title=""/>
                <o:lock v:ext="edit" aspectratio="f"/>
                <v:textbox>
                  <w:txbxContent>
                    <w:p w14:paraId="7F49C34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33.3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1A0FFE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除专用条款另有约定外，承包人应编制每月施工进度报告，同时每季度对进度计划修订一次，并在每月或季结束后的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天内向监理工程师提交上述报告和修订计划一式两份。月施工进度报告的内容至少应包括：</w:t>
      </w:r>
    </w:p>
    <w:p w14:paraId="3AD77BC5">
      <w:pPr>
        <w:pStyle w:val="11"/>
        <w:adjustRightInd w:val="0"/>
        <w:snapToGrid w:val="0"/>
        <w:spacing w:line="360" w:lineRule="auto"/>
        <w:ind w:firstLine="1560" w:firstLineChars="6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）施工、安装、试验以及其他发包人工作等进展情况的图表和说明；</w:t>
      </w:r>
    </w:p>
    <w:p w14:paraId="718FE573">
      <w:pPr>
        <w:pStyle w:val="11"/>
        <w:adjustRightInd w:val="0"/>
        <w:snapToGrid w:val="0"/>
        <w:spacing w:line="360" w:lineRule="auto"/>
        <w:ind w:firstLine="1560" w:firstLineChars="6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）材料、设备、货物的采购和制造商名称、地点以及进入现场情况；</w:t>
      </w:r>
    </w:p>
    <w:p w14:paraId="00F662CA">
      <w:pPr>
        <w:pStyle w:val="11"/>
        <w:adjustRightInd w:val="0"/>
        <w:snapToGrid w:val="0"/>
        <w:spacing w:line="360" w:lineRule="auto"/>
        <w:ind w:firstLine="1560" w:firstLineChars="6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）索赔情况和安全统计；</w:t>
      </w:r>
    </w:p>
    <w:p w14:paraId="05472DC5">
      <w:pPr>
        <w:pStyle w:val="11"/>
        <w:adjustRightInd w:val="0"/>
        <w:snapToGrid w:val="0"/>
        <w:spacing w:line="360" w:lineRule="auto"/>
        <w:ind w:left="1558" w:leftChars="74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）实际进度与计划进度的对比，以及为消除延误正在或准备采取的措施。</w:t>
      </w:r>
    </w:p>
    <w:p w14:paraId="1427D8F2">
      <w:pPr>
        <w:pStyle w:val="11"/>
        <w:tabs>
          <w:tab w:val="left" w:pos="1620"/>
        </w:tabs>
        <w:adjustRightInd w:val="0"/>
        <w:snapToGrid w:val="0"/>
        <w:spacing w:line="480" w:lineRule="auto"/>
        <w:rPr>
          <w:rFonts w:ascii="仿宋" w:hAnsi="仿宋" w:eastAsia="仿宋" w:cs="仿宋"/>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471B7A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upright="1"/>
                    </wps:wsp>
                  </a:graphicData>
                </a:graphic>
              </wp:anchor>
            </w:drawing>
          </mc:Choice>
          <mc:Fallback>
            <w:pict>
              <v:shape id="_x0000_s1026"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ppVDY&#10;AAAACgEAAA8AAAAAAAAAAQAgAAAAIgAAAGRycy9kb3ducmV2LnhtbFBLAQIUABQAAAAIAIdO4kBU&#10;Dbh7rgEAAFEDAAAOAAAAAAAAAAEAIAAAACcBAABkcnMvZTJvRG9jLnhtbFBLBQYAAAAABgAGAFkB&#10;AABHBQAAAAA=&#10;">
                <v:fill on="f" focussize="0,0"/>
                <v:stroke on="f"/>
                <v:imagedata o:title=""/>
                <o:lock v:ext="edit" aspectratio="f"/>
                <v:textbox>
                  <w:txbxContent>
                    <w:p w14:paraId="471B7A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33.4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7223056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000000" w:themeColor="text1"/>
          <w:sz w:val="24"/>
          <w:szCs w:val="24"/>
          <w:highlight w:val="none"/>
          <w14:textFill>
            <w14:solidFill>
              <w14:schemeClr w14:val="tx1"/>
            </w14:solidFill>
          </w14:textFill>
        </w:rPr>
        <w:t>66.2</w:t>
      </w:r>
      <w:r>
        <w:rPr>
          <w:rFonts w:hint="eastAsia" w:ascii="仿宋" w:hAnsi="仿宋" w:eastAsia="仿宋" w:cs="仿宋"/>
          <w:color w:val="000000" w:themeColor="text1"/>
          <w:sz w:val="24"/>
          <w:szCs w:val="24"/>
          <w:highlight w:val="none"/>
          <w14:textFill>
            <w14:solidFill>
              <w14:schemeClr w14:val="tx1"/>
            </w14:solidFill>
          </w14:textFill>
        </w:rPr>
        <w:t>款规定向发包人支付由此产生的误期赔偿费。工程进度计划即使经监理工程师确认，也不能免除承包人按照合同约定应承担的任何责任和应履行的任何义务。</w:t>
      </w:r>
    </w:p>
    <w:p w14:paraId="7E0E8B05">
      <w:pPr>
        <w:pStyle w:val="11"/>
        <w:adjustRightInd w:val="0"/>
        <w:snapToGrid w:val="0"/>
        <w:spacing w:line="360" w:lineRule="auto"/>
        <w:ind w:right="-238"/>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133D04D">
      <w:pPr>
        <w:pStyle w:val="11"/>
        <w:adjustRightInd w:val="0"/>
        <w:snapToGrid w:val="0"/>
        <w:spacing w:line="360" w:lineRule="auto"/>
        <w:ind w:right="-238"/>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14" w:name="_Toc10624856"/>
      <w:bookmarkStart w:id="115" w:name="_Toc469384016"/>
      <w:r>
        <w:rPr>
          <w:rFonts w:ascii="仿宋" w:hAnsi="仿宋" w:eastAsia="仿宋" w:cs="仿宋"/>
          <w:b/>
          <w:bCs/>
          <w:color w:val="000000" w:themeColor="text1"/>
          <w:sz w:val="24"/>
          <w:szCs w:val="24"/>
          <w:highlight w:val="none"/>
          <w14:textFill>
            <w14:solidFill>
              <w14:schemeClr w14:val="tx1"/>
            </w14:solidFill>
          </w14:textFill>
        </w:rPr>
        <w:t xml:space="preserve">34  </w:t>
      </w:r>
      <w:r>
        <w:rPr>
          <w:rFonts w:hint="eastAsia" w:ascii="仿宋" w:hAnsi="仿宋" w:eastAsia="仿宋" w:cs="仿宋"/>
          <w:b/>
          <w:bCs/>
          <w:color w:val="000000" w:themeColor="text1"/>
          <w:sz w:val="24"/>
          <w:szCs w:val="24"/>
          <w:highlight w:val="none"/>
          <w14:textFill>
            <w14:solidFill>
              <w14:schemeClr w14:val="tx1"/>
            </w14:solidFill>
          </w14:textFill>
        </w:rPr>
        <w:t>开工</w:t>
      </w:r>
      <w:bookmarkEnd w:id="114"/>
      <w:bookmarkEnd w:id="115"/>
    </w:p>
    <w:p w14:paraId="767B8AB5">
      <w:pPr>
        <w:pStyle w:val="11"/>
        <w:tabs>
          <w:tab w:val="left" w:pos="1320"/>
        </w:tabs>
        <w:adjustRightInd w:val="0"/>
        <w:snapToGrid w:val="0"/>
        <w:spacing w:line="360" w:lineRule="auto"/>
        <w:ind w:right="3"/>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057F1A4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upright="1"/>
                    </wps:wsp>
                  </a:graphicData>
                </a:graphic>
              </wp:anchor>
            </w:drawing>
          </mc:Choice>
          <mc:Fallback>
            <w:pict>
              <v:shape id="_x0000_s1026"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fiVgNUAAAAJ&#10;AQAADwAAAAAAAAABACAAAAAiAAAAZHJzL2Rvd25yZXYueG1sUEsBAhQAFAAAAAgAh07iQOSImQOt&#10;AQAAUQMAAA4AAAAAAAAAAQAgAAAAJAEAAGRycy9lMm9Eb2MueG1sUEsFBgAAAAAGAAYAWQEAAEMF&#10;AAAAAA==&#10;">
                <v:fill on="f" focussize="0,0"/>
                <v:stroke on="f"/>
                <v:imagedata o:title=""/>
                <o:lock v:ext="edit" aspectratio="f"/>
                <v:textbox>
                  <w:txbxContent>
                    <w:p w14:paraId="057F1A4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34.1    </w:t>
      </w:r>
    </w:p>
    <w:p w14:paraId="1874508B">
      <w:pPr>
        <w:pStyle w:val="11"/>
        <w:adjustRightInd w:val="0"/>
        <w:snapToGrid w:val="0"/>
        <w:spacing w:line="360" w:lineRule="auto"/>
        <w:ind w:left="1619" w:leftChars="771" w:right="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工程开工必须具备法律规定的开工条件，并已经领取了施工许可证。</w:t>
      </w:r>
    </w:p>
    <w:p w14:paraId="1CE78927">
      <w:pPr>
        <w:pStyle w:val="11"/>
        <w:tabs>
          <w:tab w:val="left" w:pos="1320"/>
        </w:tabs>
        <w:adjustRightInd w:val="0"/>
        <w:snapToGrid w:val="0"/>
        <w:spacing w:line="360" w:lineRule="auto"/>
        <w:ind w:right="3"/>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5F8631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upright="1"/>
                    </wps:wsp>
                  </a:graphicData>
                </a:graphic>
              </wp:anchor>
            </w:drawing>
          </mc:Choice>
          <mc:Fallback>
            <w:pict>
              <v:shape id="_x0000_s1026"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Fm6V9YAAAAJ&#10;AQAADwAAAAAAAAABACAAAAAiAAAAZHJzL2Rvd25yZXYueG1sUEsBAhQAFAAAAAgAh07iQGiYIl+s&#10;AQAAUQMAAA4AAAAAAAAAAQAgAAAAJQEAAGRycy9lMm9Eb2MueG1sUEsFBgAAAAAGAAYAWQEAAEMF&#10;AAAAAA==&#10;">
                <v:fill on="f" focussize="0,0"/>
                <v:stroke on="f"/>
                <v:imagedata o:title=""/>
                <o:lock v:ext="edit" aspectratio="f"/>
                <v:textbox>
                  <w:txbxContent>
                    <w:p w14:paraId="75F8631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34.2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FCD5903">
      <w:pPr>
        <w:pStyle w:val="11"/>
        <w:adjustRightInd w:val="0"/>
        <w:snapToGrid w:val="0"/>
        <w:spacing w:line="360" w:lineRule="auto"/>
        <w:ind w:left="1619" w:leftChars="771" w:right="3"/>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承包人应在签订本合同后的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天内，向监理工程师提交开工申请书，并附上表明已做好开工准备的有关资料。除专用条款另有约定外，监理工程师应在本合同签订后的</w:t>
      </w:r>
      <w:r>
        <w:rPr>
          <w:rFonts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天内报发包人批准后向承包人发出开工令；承包人应在接到开工令后的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天内开工，并一直保持合同工程连续均衡施工，直至其被改变为止。</w:t>
      </w:r>
    </w:p>
    <w:p w14:paraId="3AAFA31D">
      <w:pPr>
        <w:pStyle w:val="11"/>
        <w:tabs>
          <w:tab w:val="left" w:pos="1320"/>
        </w:tabs>
        <w:adjustRightInd w:val="0"/>
        <w:snapToGrid w:val="0"/>
        <w:spacing w:line="360" w:lineRule="auto"/>
        <w:ind w:right="3"/>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6A552E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upright="1"/>
                    </wps:wsp>
                  </a:graphicData>
                </a:graphic>
              </wp:anchor>
            </w:drawing>
          </mc:Choice>
          <mc:Fallback>
            <w:pict>
              <v:shape id="_x0000_s1026"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oKTg&#10;2AAAAAoBAAAPAAAAAAAAAAEAIAAAACIAAABkcnMvZG93bnJldi54bWxQSwECFAAUAAAACACHTuJA&#10;2bPqs68BAABRAwAADgAAAAAAAAABACAAAAAnAQAAZHJzL2Uyb0RvYy54bWxQSwUGAAAAAAYABgBZ&#10;AQAASAUAAAAA&#10;">
                <v:fill on="f" focussize="0,0"/>
                <v:stroke on="f"/>
                <v:imagedata o:title=""/>
                <o:lock v:ext="edit" aspectratio="f"/>
                <v:textbox>
                  <w:txbxContent>
                    <w:p w14:paraId="16A552E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34.3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FB328DD">
      <w:pPr>
        <w:pStyle w:val="11"/>
        <w:adjustRightInd w:val="0"/>
        <w:snapToGrid w:val="0"/>
        <w:spacing w:line="360" w:lineRule="auto"/>
        <w:ind w:left="1619" w:leftChars="771" w:right="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小时内书面予以答复，否则视为同意。由此造成的损失和延误的工期由承包人承担</w:t>
      </w:r>
      <w:r>
        <w:rPr>
          <w:rFonts w:ascii="仿宋" w:hAnsi="仿宋" w:eastAsia="仿宋" w:cs="仿宋"/>
          <w:color w:val="000000" w:themeColor="text1"/>
          <w:sz w:val="24"/>
          <w:szCs w:val="24"/>
          <w:highlight w:val="none"/>
          <w14:textFill>
            <w14:solidFill>
              <w14:schemeClr w14:val="tx1"/>
            </w14:solidFill>
          </w14:textFill>
        </w:rPr>
        <w:t>.</w:t>
      </w:r>
    </w:p>
    <w:p w14:paraId="21EBC3D9">
      <w:pPr>
        <w:pStyle w:val="11"/>
        <w:tabs>
          <w:tab w:val="left" w:pos="1320"/>
        </w:tabs>
        <w:adjustRightInd w:val="0"/>
        <w:snapToGrid w:val="0"/>
        <w:spacing w:line="360" w:lineRule="auto"/>
        <w:ind w:right="3"/>
        <w:rPr>
          <w:rFonts w:ascii="仿宋" w:hAnsi="仿宋" w:eastAsia="仿宋" w:cs="仿宋"/>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4723EE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upright="1"/>
                    </wps:wsp>
                  </a:graphicData>
                </a:graphic>
              </wp:anchor>
            </w:drawing>
          </mc:Choice>
          <mc:Fallback>
            <w:pict>
              <v:shape id="_x0000_s1026"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Qd2RLX&#10;AAAACgEAAA8AAAAAAAAAAQAgAAAAIgAAAGRycy9kb3ducmV2LnhtbFBLAQIUABQAAAAIAIdO4kAK&#10;DIderwEAAFEDAAAOAAAAAAAAAAEAIAAAACYBAABkcnMvZTJvRG9jLnhtbFBLBQYAAAAABgAGAFkB&#10;AABHBQAAAAA=&#10;">
                <v:fill on="f" focussize="0,0"/>
                <v:stroke on="f"/>
                <v:imagedata o:title=""/>
                <o:lock v:ext="edit" aspectratio="f"/>
                <v:textbox>
                  <w:txbxContent>
                    <w:p w14:paraId="4723EE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34.4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DBD5B27">
      <w:pPr>
        <w:pStyle w:val="11"/>
        <w:adjustRightInd w:val="0"/>
        <w:snapToGrid w:val="0"/>
        <w:spacing w:line="360" w:lineRule="auto"/>
        <w:ind w:left="1619" w:leftChars="771" w:right="3"/>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因发包人的原因不能在第</w:t>
      </w:r>
      <w:r>
        <w:rPr>
          <w:rFonts w:ascii="仿宋" w:hAnsi="仿宋" w:eastAsia="仿宋" w:cs="仿宋"/>
          <w:color w:val="000000" w:themeColor="text1"/>
          <w:sz w:val="24"/>
          <w:szCs w:val="24"/>
          <w:highlight w:val="none"/>
          <w14:textFill>
            <w14:solidFill>
              <w14:schemeClr w14:val="tx1"/>
            </w14:solidFill>
          </w14:textFill>
        </w:rPr>
        <w:t>34.2</w:t>
      </w:r>
      <w:r>
        <w:rPr>
          <w:rFonts w:hint="eastAsia" w:ascii="仿宋" w:hAnsi="仿宋" w:eastAsia="仿宋" w:cs="仿宋"/>
          <w:color w:val="000000" w:themeColor="text1"/>
          <w:sz w:val="24"/>
          <w:szCs w:val="24"/>
          <w:highlight w:val="none"/>
          <w14:textFill>
            <w14:solidFill>
              <w14:schemeClr w14:val="tx1"/>
            </w14:solidFill>
          </w14:textFill>
        </w:rPr>
        <w:t>款规定的时间内发出开工令的，监理工程师应至少提前</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天以书面形式通知承包人推迟开工。由此造成的损失由发包人承担，开工日期相应顺延。监理工程师未能提前</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天通知承包人推迟开工的，由此造成损失的扩大由发包人承担。</w:t>
      </w:r>
    </w:p>
    <w:p w14:paraId="6FC94931">
      <w:pPr>
        <w:pStyle w:val="11"/>
        <w:adjustRightInd w:val="0"/>
        <w:snapToGrid w:val="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D7BA684">
      <w:pPr>
        <w:pStyle w:val="11"/>
        <w:adjustRightInd w:val="0"/>
        <w:snapToGrid w:val="0"/>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      </w:t>
      </w:r>
    </w:p>
    <w:p w14:paraId="6584F8CD">
      <w:pPr>
        <w:pStyle w:val="11"/>
        <w:adjustRightInd w:val="0"/>
        <w:snapToGrid w:val="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16" w:name="_Toc469384017"/>
      <w:bookmarkStart w:id="117" w:name="_Toc10624857"/>
      <w:r>
        <w:rPr>
          <w:rFonts w:ascii="仿宋" w:hAnsi="仿宋" w:eastAsia="仿宋" w:cs="仿宋"/>
          <w:b/>
          <w:bCs/>
          <w:color w:val="000000" w:themeColor="text1"/>
          <w:sz w:val="24"/>
          <w:szCs w:val="24"/>
          <w:highlight w:val="none"/>
          <w14:textFill>
            <w14:solidFill>
              <w14:schemeClr w14:val="tx1"/>
            </w14:solidFill>
          </w14:textFill>
        </w:rPr>
        <w:t xml:space="preserve">35  </w:t>
      </w:r>
      <w:r>
        <w:rPr>
          <w:rFonts w:hint="eastAsia" w:ascii="仿宋" w:hAnsi="仿宋" w:eastAsia="仿宋" w:cs="仿宋"/>
          <w:b/>
          <w:bCs/>
          <w:color w:val="000000" w:themeColor="text1"/>
          <w:sz w:val="24"/>
          <w:szCs w:val="24"/>
          <w:highlight w:val="none"/>
          <w14:textFill>
            <w14:solidFill>
              <w14:schemeClr w14:val="tx1"/>
            </w14:solidFill>
          </w14:textFill>
        </w:rPr>
        <w:t>暂停施工和复工</w:t>
      </w:r>
      <w:bookmarkEnd w:id="116"/>
      <w:bookmarkEnd w:id="117"/>
    </w:p>
    <w:p w14:paraId="5F5EFDB2">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06668B4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upright="1"/>
                    </wps:wsp>
                  </a:graphicData>
                </a:graphic>
              </wp:anchor>
            </w:drawing>
          </mc:Choice>
          <mc:Fallback>
            <w:pict>
              <v:shape id="_x0000_s1026"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bVN6NcA&#10;AAAKAQAADwAAAAAAAAABACAAAAAiAAAAZHJzL2Rvd25yZXYueG1sUEsBAhQAFAAAAAgAh07iQPMl&#10;O8GuAQAAUQMAAA4AAAAAAAAAAQAgAAAAJgEAAGRycy9lMm9Eb2MueG1sUEsFBgAAAAAGAAYAWQEA&#10;AEYFAAAAAA==&#10;">
                <v:fill on="f" focussize="0,0"/>
                <v:stroke on="f"/>
                <v:imagedata o:title=""/>
                <o:lock v:ext="edit" aspectratio="f"/>
                <v:textbox>
                  <w:txbxContent>
                    <w:p w14:paraId="06668B4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35.1      </w:t>
      </w:r>
    </w:p>
    <w:p w14:paraId="059D9E6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监理工程师认为有必要时，可向承包人发出暂停施工令，并在</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小时内提出处理意见，承包人应按照监理工程师的指令停止施工。不论任何原因造成的暂停施工，暂停施工期间承包人应妥善保护已完工程并提供安全保障。</w:t>
      </w:r>
    </w:p>
    <w:p w14:paraId="11B9073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小时内予以答复；逾期未答复的，视为承包人的暂停施工报告被认可。</w:t>
      </w:r>
    </w:p>
    <w:p w14:paraId="600FB2C1">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35.2</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61C7DFB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250F1E5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upright="1"/>
                    </wps:wsp>
                  </a:graphicData>
                </a:graphic>
              </wp:anchor>
            </w:drawing>
          </mc:Choice>
          <mc:Fallback>
            <w:pict>
              <v:shape id="_x0000_s1026"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E3PLTVAAAA&#10;CAEAAA8AAAAAAAAAAQAgAAAAIgAAAGRycy9kb3ducmV2LnhtbFBLAQIUABQAAAAIAIdO4kDj/sqz&#10;rgEAAFEDAAAOAAAAAAAAAAEAIAAAACQBAABkcnMvZTJvRG9jLnhtbFBLBQYAAAAABgAGAFkBAABE&#10;BQAAAAA=&#10;">
                <v:fill on="f" focussize="0,0"/>
                <v:stroke on="f"/>
                <v:imagedata o:title=""/>
                <o:lock v:ext="edit" aspectratio="f"/>
                <v:textbox>
                  <w:txbxContent>
                    <w:p w14:paraId="250F1E5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承包人实施监理工程师的处理意见后，可向监理工程师提交复工报审表要求复工；监理工程师应在收到复工报审表后的</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小时内予以答复。具备复工条件时，监理工程师应立即向承包人发出复工令，承包人应立即组织复工。监理工程师在收到复工报审表后的</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小时内未答复也未提出处理意见的，承包人可自行复工，监理工程师应予认可。</w:t>
      </w:r>
    </w:p>
    <w:p w14:paraId="6C8976C2">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承包人无故拖延或拒绝复工的，由此增加的费用和（或）延误的工期由承包人承担；因发包人的原因无法按时复工的，承包人有权要求发包人增加发生的费用和（或）顺延工期，并支付合理利润。</w:t>
      </w:r>
    </w:p>
    <w:p w14:paraId="05700B5A">
      <w:pPr>
        <w:pStyle w:val="11"/>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1C204781">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upright="1"/>
                    </wps:wsp>
                  </a:graphicData>
                </a:graphic>
              </wp:anchor>
            </w:drawing>
          </mc:Choice>
          <mc:Fallback>
            <w:pict>
              <v:shape id="_x0000_s102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HCdnfX&#10;AAAACgEAAA8AAAAAAAAAAQAgAAAAIgAAAGRycy9kb3ducmV2LnhtbFBLAQIUABQAAAAIAIdO4kAI&#10;zDvarwEAAFEDAAAOAAAAAAAAAAEAIAAAACYBAABkcnMvZTJvRG9jLnhtbFBLBQYAAAAABgAGAFkB&#10;AABHBQAAAAA=&#10;">
                <v:fill on="f" focussize="0,0"/>
                <v:stroke on="f"/>
                <v:imagedata o:title=""/>
                <o:lock v:ext="edit" aspectratio="f"/>
                <v:textbox>
                  <w:txbxContent>
                    <w:p w14:paraId="1C204781">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35.3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66C2FA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非承包人的原因造成暂停施工持续</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天以上时，承包人可向监理工程师提交复工报审表要求复工；监理工程师应在收到复工报审表后的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天内准许复工。如果在上述期限内监理工程师未予准许，则承包人可以作如下选择：</w:t>
      </w:r>
    </w:p>
    <w:p w14:paraId="50E5173F">
      <w:pPr>
        <w:pStyle w:val="11"/>
        <w:numPr>
          <w:ilvl w:val="0"/>
          <w:numId w:val="15"/>
        </w:numPr>
        <w:tabs>
          <w:tab w:val="left" w:pos="1080"/>
        </w:tabs>
        <w:adjustRightInd w:val="0"/>
        <w:snapToGrid w:val="0"/>
        <w:spacing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如果此项停工仅影响合同工程的一部分时，则根据第</w:t>
      </w:r>
      <w:r>
        <w:rPr>
          <w:rFonts w:ascii="仿宋" w:hAnsi="仿宋" w:eastAsia="仿宋" w:cs="仿宋"/>
          <w:color w:val="000000" w:themeColor="text1"/>
          <w:sz w:val="24"/>
          <w:szCs w:val="24"/>
          <w:highlight w:val="none"/>
          <w14:textFill>
            <w14:solidFill>
              <w14:schemeClr w14:val="tx1"/>
            </w14:solidFill>
          </w14:textFill>
        </w:rPr>
        <w:t>56.2</w:t>
      </w:r>
      <w:r>
        <w:rPr>
          <w:rFonts w:hint="eastAsia" w:ascii="仿宋" w:hAnsi="仿宋" w:eastAsia="仿宋" w:cs="仿宋"/>
          <w:color w:val="000000" w:themeColor="text1"/>
          <w:sz w:val="24"/>
          <w:szCs w:val="24"/>
          <w:highlight w:val="none"/>
          <w14:textFill>
            <w14:solidFill>
              <w14:schemeClr w14:val="tx1"/>
            </w14:solidFill>
          </w14:textFill>
        </w:rPr>
        <w:t>款规定及时提出工程变更，取消该部分工程，并书面通知发包人，抄送监理工程师和造价工程师；</w:t>
      </w:r>
    </w:p>
    <w:p w14:paraId="1035FC0B">
      <w:pPr>
        <w:pStyle w:val="11"/>
        <w:numPr>
          <w:ilvl w:val="0"/>
          <w:numId w:val="15"/>
        </w:numPr>
        <w:tabs>
          <w:tab w:val="left" w:pos="1080"/>
        </w:tabs>
        <w:adjustRightInd w:val="0"/>
        <w:snapToGrid w:val="0"/>
        <w:spacing w:line="360" w:lineRule="auto"/>
        <w:ind w:left="2159" w:leftChars="771" w:hanging="540" w:hangingChars="2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如果此项停工影响整个合同工程时，则根据第</w:t>
      </w:r>
      <w:r>
        <w:rPr>
          <w:rFonts w:ascii="仿宋" w:hAnsi="仿宋" w:eastAsia="仿宋" w:cs="仿宋"/>
          <w:color w:val="000000" w:themeColor="text1"/>
          <w:sz w:val="24"/>
          <w:szCs w:val="24"/>
          <w:highlight w:val="none"/>
          <w14:textFill>
            <w14:solidFill>
              <w14:schemeClr w14:val="tx1"/>
            </w14:solidFill>
          </w14:textFill>
        </w:rPr>
        <w:t>87.4</w:t>
      </w:r>
      <w:r>
        <w:rPr>
          <w:rFonts w:hint="eastAsia" w:ascii="仿宋" w:hAnsi="仿宋" w:eastAsia="仿宋" w:cs="仿宋"/>
          <w:color w:val="000000" w:themeColor="text1"/>
          <w:sz w:val="24"/>
          <w:szCs w:val="24"/>
          <w:highlight w:val="none"/>
          <w14:textFill>
            <w14:solidFill>
              <w14:schemeClr w14:val="tx1"/>
            </w14:solidFill>
          </w14:textFill>
        </w:rPr>
        <w:t>款规定解除合同。</w:t>
      </w:r>
    </w:p>
    <w:p w14:paraId="71DDAA5C">
      <w:pPr>
        <w:pStyle w:val="11"/>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因承包人的原因引起暂停施工持续</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天以上，承包人不采取有效的复工措施，造成工期延误的，发包人可根据第</w:t>
      </w:r>
      <w:r>
        <w:rPr>
          <w:rFonts w:ascii="仿宋" w:hAnsi="仿宋" w:eastAsia="仿宋" w:cs="仿宋"/>
          <w:color w:val="000000" w:themeColor="text1"/>
          <w:sz w:val="24"/>
          <w:szCs w:val="24"/>
          <w:highlight w:val="none"/>
          <w14:textFill>
            <w14:solidFill>
              <w14:schemeClr w14:val="tx1"/>
            </w14:solidFill>
          </w14:textFill>
        </w:rPr>
        <w:t>87.3</w:t>
      </w:r>
      <w:r>
        <w:rPr>
          <w:rFonts w:hint="eastAsia" w:ascii="仿宋" w:hAnsi="仿宋" w:eastAsia="仿宋" w:cs="仿宋"/>
          <w:color w:val="000000" w:themeColor="text1"/>
          <w:sz w:val="24"/>
          <w:szCs w:val="24"/>
          <w:highlight w:val="none"/>
          <w14:textFill>
            <w14:solidFill>
              <w14:schemeClr w14:val="tx1"/>
            </w14:solidFill>
          </w14:textFill>
        </w:rPr>
        <w:t>款规定解除合同。</w:t>
      </w:r>
    </w:p>
    <w:p w14:paraId="523B5186">
      <w:pPr>
        <w:pStyle w:val="11"/>
        <w:tabs>
          <w:tab w:val="left" w:pos="216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35.4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19118DD">
      <w:pPr>
        <w:pStyle w:val="11"/>
        <w:adjustRightInd w:val="0"/>
        <w:snapToGrid w:val="0"/>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6FF4FB76">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upright="1"/>
                    </wps:wsp>
                  </a:graphicData>
                </a:graphic>
              </wp:anchor>
            </w:drawing>
          </mc:Choice>
          <mc:Fallback>
            <w:pict>
              <v:shape id="_x0000_s1026"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3ah0vUAAAA&#10;CAEAAA8AAAAAAAAAAQAgAAAAIgAAAGRycy9kb3ducmV2LnhtbFBLAQIUABQAAAAIAIdO4kC7AY39&#10;rwEAAFEDAAAOAAAAAAAAAAEAIAAAACMBAABkcnMvZTJvRG9jLnhtbFBLBQYAAAAABgAGAFkBAABE&#10;BQAAAAA=&#10;">
                <v:fill on="f" focussize="0,0"/>
                <v:stroke on="f"/>
                <v:imagedata o:title=""/>
                <o:lock v:ext="edit" aspectratio="f"/>
                <v:textbox>
                  <w:txbxContent>
                    <w:p w14:paraId="6FF4FB76">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因发包人的原因造成暂停施工且引起工期延误的，承包人有权要求发包人增加由此发生的费用和（或）顺延工期，并支付合理利润。</w:t>
      </w:r>
    </w:p>
    <w:p w14:paraId="1F38046A">
      <w:pPr>
        <w:pStyle w:val="11"/>
        <w:adjustRightInd w:val="0"/>
        <w:snapToGrid w:val="0"/>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因承包人下列原因造成的暂停施工，增加的费用和（或）延误的工期由承包人承担：</w:t>
      </w:r>
    </w:p>
    <w:p w14:paraId="670CC2F8">
      <w:pPr>
        <w:pStyle w:val="11"/>
        <w:numPr>
          <w:ilvl w:val="0"/>
          <w:numId w:val="16"/>
        </w:numPr>
        <w:adjustRightInd w:val="0"/>
        <w:snapToGrid w:val="0"/>
        <w:spacing w:line="360" w:lineRule="auto"/>
        <w:ind w:left="1617" w:leftChars="77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工作失误或违约造成的；</w:t>
      </w:r>
    </w:p>
    <w:p w14:paraId="77A42754">
      <w:pPr>
        <w:pStyle w:val="11"/>
        <w:numPr>
          <w:ilvl w:val="0"/>
          <w:numId w:val="16"/>
        </w:numPr>
        <w:adjustRightInd w:val="0"/>
        <w:snapToGrid w:val="0"/>
        <w:spacing w:line="360" w:lineRule="auto"/>
        <w:ind w:left="2157" w:leftChars="770" w:hanging="540" w:hangingChars="2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为合同工程合理施工和安全保障所必需的；</w:t>
      </w:r>
    </w:p>
    <w:p w14:paraId="2BBC22D3">
      <w:pPr>
        <w:pStyle w:val="11"/>
        <w:numPr>
          <w:ilvl w:val="0"/>
          <w:numId w:val="16"/>
        </w:numPr>
        <w:adjustRightInd w:val="0"/>
        <w:snapToGrid w:val="0"/>
        <w:spacing w:line="360" w:lineRule="auto"/>
        <w:ind w:left="1617" w:leftChars="77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施工现场气候条件（除不可抗力停工外）导致的；</w:t>
      </w:r>
    </w:p>
    <w:p w14:paraId="640794CE">
      <w:pPr>
        <w:pStyle w:val="11"/>
        <w:numPr>
          <w:ilvl w:val="0"/>
          <w:numId w:val="16"/>
        </w:numPr>
        <w:adjustRightInd w:val="0"/>
        <w:snapToGrid w:val="0"/>
        <w:spacing w:line="360" w:lineRule="auto"/>
        <w:ind w:left="1617" w:leftChars="77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擅自停工的；</w:t>
      </w:r>
    </w:p>
    <w:p w14:paraId="27E8837F">
      <w:pPr>
        <w:pStyle w:val="11"/>
        <w:numPr>
          <w:ilvl w:val="0"/>
          <w:numId w:val="16"/>
        </w:numPr>
        <w:adjustRightInd w:val="0"/>
        <w:snapToGrid w:val="0"/>
        <w:spacing w:line="360" w:lineRule="auto"/>
        <w:ind w:left="1617" w:leftChars="77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专用条款约定的其他原因。</w:t>
      </w:r>
    </w:p>
    <w:p w14:paraId="67B7B136">
      <w:pPr>
        <w:pStyle w:val="11"/>
        <w:tabs>
          <w:tab w:val="left" w:pos="1980"/>
        </w:tabs>
        <w:adjustRightInd w:val="0"/>
        <w:snapToGrid w:val="0"/>
        <w:spacing w:line="360" w:lineRule="auto"/>
        <w:ind w:left="1617" w:leftChars="77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因不可抗力因素造成暂停施工的，按照第</w:t>
      </w:r>
      <w:r>
        <w:rPr>
          <w:rFonts w:ascii="仿宋" w:hAnsi="仿宋" w:eastAsia="仿宋" w:cs="仿宋"/>
          <w:color w:val="000000" w:themeColor="text1"/>
          <w:sz w:val="24"/>
          <w:szCs w:val="24"/>
          <w:highlight w:val="none"/>
          <w14:textFill>
            <w14:solidFill>
              <w14:schemeClr w14:val="tx1"/>
            </w14:solidFill>
          </w14:textFill>
        </w:rPr>
        <w:t>31</w:t>
      </w:r>
      <w:r>
        <w:rPr>
          <w:rFonts w:hint="eastAsia" w:ascii="仿宋" w:hAnsi="仿宋" w:eastAsia="仿宋" w:cs="仿宋"/>
          <w:color w:val="000000" w:themeColor="text1"/>
          <w:sz w:val="24"/>
          <w:szCs w:val="24"/>
          <w:highlight w:val="none"/>
          <w14:textFill>
            <w14:solidFill>
              <w14:schemeClr w14:val="tx1"/>
            </w14:solidFill>
          </w14:textFill>
        </w:rPr>
        <w:t>条规定处理。</w:t>
      </w:r>
    </w:p>
    <w:p w14:paraId="0BC5B163">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35.5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3C50C02">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3F804B0">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upright="1"/>
                    </wps:wsp>
                  </a:graphicData>
                </a:graphic>
              </wp:anchor>
            </w:drawing>
          </mc:Choice>
          <mc:Fallback>
            <w:pict>
              <v:shape id="_x0000_s1026"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tUs3tQAAAAJ&#10;AQAADwAAAAAAAAABACAAAAAiAAAAZHJzL2Rvd25yZXYueG1sUEsBAhQAFAAAAAgAh07iQB3qNsWu&#10;AQAAUQMAAA4AAAAAAAAAAQAgAAAAIwEAAGRycy9lMm9Eb2MueG1sUEsFBgAAAAAGAAYAWQEAAEMF&#10;AAAAAA==&#10;">
                <v:fill on="f" focussize="0,0"/>
                <v:stroke on="f"/>
                <v:imagedata o:title=""/>
                <o:lock v:ext="edit" aspectratio="f"/>
                <v:textbox>
                  <w:txbxContent>
                    <w:p w14:paraId="53F804B0">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如果发包人未按照合同约定支付工程进度款，经催告后在</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天内仍未支付的，承包人可以暂停施工，直至收到包括第</w:t>
      </w:r>
      <w:r>
        <w:rPr>
          <w:rFonts w:ascii="仿宋" w:hAnsi="仿宋" w:eastAsia="仿宋" w:cs="仿宋"/>
          <w:color w:val="000000" w:themeColor="text1"/>
          <w:sz w:val="24"/>
          <w:szCs w:val="24"/>
          <w:highlight w:val="none"/>
          <w14:textFill>
            <w14:solidFill>
              <w14:schemeClr w14:val="tx1"/>
            </w14:solidFill>
          </w14:textFill>
        </w:rPr>
        <w:t>78.2</w:t>
      </w:r>
      <w:r>
        <w:rPr>
          <w:rFonts w:hint="eastAsia" w:ascii="仿宋" w:hAnsi="仿宋" w:eastAsia="仿宋" w:cs="仿宋"/>
          <w:color w:val="000000" w:themeColor="text1"/>
          <w:sz w:val="24"/>
          <w:szCs w:val="24"/>
          <w:highlight w:val="none"/>
          <w14:textFill>
            <w14:solidFill>
              <w14:schemeClr w14:val="tx1"/>
            </w14:solidFill>
          </w14:textFill>
        </w:rPr>
        <w:t>款规定的应付利息在内的所欠全部款项。由此造成的暂停施工，视为是因发包人的原因引起的，并按照第</w:t>
      </w:r>
      <w:r>
        <w:rPr>
          <w:rFonts w:ascii="仿宋" w:hAnsi="仿宋" w:eastAsia="仿宋" w:cs="仿宋"/>
          <w:color w:val="000000" w:themeColor="text1"/>
          <w:sz w:val="24"/>
          <w:szCs w:val="24"/>
          <w:highlight w:val="none"/>
          <w14:textFill>
            <w14:solidFill>
              <w14:schemeClr w14:val="tx1"/>
            </w14:solidFill>
          </w14:textFill>
        </w:rPr>
        <w:t>35.4</w:t>
      </w:r>
      <w:r>
        <w:rPr>
          <w:rFonts w:hint="eastAsia" w:ascii="仿宋" w:hAnsi="仿宋" w:eastAsia="仿宋" w:cs="仿宋"/>
          <w:color w:val="000000" w:themeColor="text1"/>
          <w:sz w:val="24"/>
          <w:szCs w:val="24"/>
          <w:highlight w:val="none"/>
          <w14:textFill>
            <w14:solidFill>
              <w14:schemeClr w14:val="tx1"/>
            </w14:solidFill>
          </w14:textFill>
        </w:rPr>
        <w:t>款规定处理。</w:t>
      </w:r>
    </w:p>
    <w:p w14:paraId="4B33351F">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35.6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98B6103">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5CF099F">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upright="1"/>
                    </wps:wsp>
                  </a:graphicData>
                </a:graphic>
              </wp:anchor>
            </w:drawing>
          </mc:Choice>
          <mc:Fallback>
            <w:pict>
              <v:shape id="_x0000_s1026"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wb0t0wAAAAcB&#10;AAAPAAAAAAAAAAEAIAAAACIAAABkcnMvZG93bnJldi54bWxQSwECFAAUAAAACACHTuJA+/z4Ma4B&#10;AABRAwAADgAAAAAAAAABACAAAAAiAQAAZHJzL2Uyb0RvYy54bWxQSwUGAAAAAAYABgBZAQAAQgUA&#10;AAAA&#10;">
                <v:fill on="f" focussize="0,0"/>
                <v:stroke on="f"/>
                <v:imagedata o:title=""/>
                <o:lock v:ext="edit" aspectratio="f"/>
                <v:textbox>
                  <w:txbxContent>
                    <w:p w14:paraId="35CF099F">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000000" w:themeColor="text1"/>
          <w:sz w:val="24"/>
          <w:szCs w:val="24"/>
          <w:highlight w:val="none"/>
          <w14:textFill>
            <w14:solidFill>
              <w14:schemeClr w14:val="tx1"/>
            </w14:solidFill>
          </w14:textFill>
        </w:rPr>
        <w:t>35.4</w:t>
      </w:r>
      <w:r>
        <w:rPr>
          <w:rFonts w:hint="eastAsia" w:ascii="仿宋" w:hAnsi="仿宋" w:eastAsia="仿宋" w:cs="仿宋"/>
          <w:color w:val="000000" w:themeColor="text1"/>
          <w:sz w:val="24"/>
          <w:szCs w:val="24"/>
          <w:highlight w:val="none"/>
          <w14:textFill>
            <w14:solidFill>
              <w14:schemeClr w14:val="tx1"/>
            </w14:solidFill>
          </w14:textFill>
        </w:rPr>
        <w:t>款规定处理。</w:t>
      </w:r>
    </w:p>
    <w:p w14:paraId="54A9299B">
      <w:pPr>
        <w:pStyle w:val="11"/>
        <w:adjustRightInd w:val="0"/>
        <w:snapToGrid w:val="0"/>
        <w:spacing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18" w:name="_Toc469384018"/>
      <w:bookmarkStart w:id="119" w:name="_Toc10624858"/>
      <w:r>
        <w:rPr>
          <w:rFonts w:ascii="仿宋" w:hAnsi="仿宋" w:eastAsia="仿宋" w:cs="仿宋"/>
          <w:b/>
          <w:bCs/>
          <w:color w:val="000000" w:themeColor="text1"/>
          <w:sz w:val="24"/>
          <w:szCs w:val="24"/>
          <w:highlight w:val="none"/>
          <w14:textFill>
            <w14:solidFill>
              <w14:schemeClr w14:val="tx1"/>
            </w14:solidFill>
          </w14:textFill>
        </w:rPr>
        <w:t xml:space="preserve">36  </w:t>
      </w:r>
      <w:r>
        <w:rPr>
          <w:rFonts w:hint="eastAsia" w:ascii="仿宋" w:hAnsi="仿宋" w:eastAsia="仿宋" w:cs="仿宋"/>
          <w:b/>
          <w:bCs/>
          <w:color w:val="000000" w:themeColor="text1"/>
          <w:sz w:val="24"/>
          <w:szCs w:val="24"/>
          <w:highlight w:val="none"/>
          <w14:textFill>
            <w14:solidFill>
              <w14:schemeClr w14:val="tx1"/>
            </w14:solidFill>
          </w14:textFill>
        </w:rPr>
        <w:t>工期和工期延误</w:t>
      </w:r>
      <w:bookmarkEnd w:id="118"/>
      <w:bookmarkEnd w:id="119"/>
    </w:p>
    <w:p w14:paraId="4179A407">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36.1     </w:t>
      </w:r>
    </w:p>
    <w:p w14:paraId="420266E9">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合同工程的工期，由合同双方当事人根据广东省建设工程工期定额等有关规定，结合合同工程拟实施的施工组织设计或施工方案等情况，科学合理地编制工期，并在合同中约定。</w:t>
      </w:r>
      <w:r>
        <w:rPr>
          <w:color w:val="000000" w:themeColor="text1"/>
          <w:highlight w:val="none"/>
          <w14:textFill>
            <w14:solidFill>
              <w14:schemeClr w14:val="tx1"/>
            </w14:solidFill>
          </w14:textFill>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0ED27608">
                            <w:pPr>
                              <w:rPr>
                                <w:rFonts w:cs="Times New Roman"/>
                              </w:rPr>
                            </w:pPr>
                          </w:p>
                        </w:txbxContent>
                      </wps:txbx>
                      <wps:bodyPr upright="1"/>
                    </wps:wsp>
                  </a:graphicData>
                </a:graphic>
              </wp:anchor>
            </w:drawing>
          </mc:Choice>
          <mc:Fallback>
            <w:pict>
              <v:shape id="_x0000_s1026"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l/3ojX&#10;AAAACgEAAA8AAAAAAAAAAQAgAAAAIgAAAGRycy9kb3ducmV2LnhtbFBLAQIUABQAAAAIAIdO4kCO&#10;NvPjrwEAAFEDAAAOAAAAAAAAAAEAIAAAACYBAABkcnMvZTJvRG9jLnhtbFBLBQYAAAAABgAGAFkB&#10;AABHBQAAAAA=&#10;">
                <v:fill on="f" focussize="0,0"/>
                <v:stroke on="f"/>
                <v:imagedata o:title=""/>
                <o:lock v:ext="edit" aspectratio="f"/>
                <v:textbox>
                  <w:txbxContent>
                    <w:p w14:paraId="0ED27608">
                      <w:pPr>
                        <w:rPr>
                          <w:rFonts w:cs="Times New Roman"/>
                        </w:rPr>
                      </w:pP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4D4B36C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upright="1"/>
                    </wps:wsp>
                  </a:graphicData>
                </a:graphic>
              </wp:anchor>
            </w:drawing>
          </mc:Choice>
          <mc:Fallback>
            <w:pict>
              <v:shape id="_x0000_s1026"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yCmINUAAAAI&#10;AQAADwAAAAAAAAABACAAAAAiAAAAZHJzL2Rvd25yZXYueG1sUEsBAhQAFAAAAAgAh07iQCn//hut&#10;AQAAUQMAAA4AAAAAAAAAAQAgAAAAJAEAAGRycy9lMm9Eb2MueG1sUEsFBgAAAAAGAAYAWQEAAEMF&#10;AAAAAA==&#10;">
                <v:fill on="f" focussize="0,0"/>
                <v:stroke on="f"/>
                <v:imagedata o:title=""/>
                <o:lock v:ext="edit" aspectratio="f"/>
                <v:textbox>
                  <w:txbxContent>
                    <w:p w14:paraId="4D4B36C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如合同工期与广东省建设工程工期定额规定不一致的，需说明与省工期定额规定不一致的原因，并制定保障措施，确保质量、施工安全。</w:t>
      </w:r>
    </w:p>
    <w:p w14:paraId="4AC35A9C">
      <w:pPr>
        <w:pStyle w:val="11"/>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36.2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3DD0AC6">
      <w:pPr>
        <w:pStyle w:val="11"/>
        <w:adjustRightInd w:val="0"/>
        <w:snapToGrid w:val="0"/>
        <w:spacing w:line="360" w:lineRule="auto"/>
        <w:ind w:left="1671" w:leftChars="771" w:hanging="52" w:hangingChars="25"/>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1CE7CB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upright="1"/>
                    </wps:wsp>
                  </a:graphicData>
                </a:graphic>
              </wp:anchor>
            </w:drawing>
          </mc:Choice>
          <mc:Fallback>
            <w:pict>
              <v:shape id="_x0000_s1026"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IKYg1QAA&#10;AAgBAAAPAAAAAAAAAAEAIAAAACIAAABkcnMvZG93bnJldi54bWxQSwECFAAUAAAACACHTuJA5v6v&#10;Kq8BAABRAwAADgAAAAAAAAABACAAAAAkAQAAZHJzL2Uyb0RvYy54bWxQSwUGAAAAAAYABgBZAQAA&#10;RQUAAAAA&#10;">
                <v:fill on="f" focussize="0,0"/>
                <v:stroke on="f"/>
                <v:imagedata o:title=""/>
                <o:lock v:ext="edit" aspectratio="f"/>
                <v:textbox>
                  <w:txbxContent>
                    <w:p w14:paraId="1CE7CB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合同双方当事人应在专用条款中约定合同工程的工期，工期从开工日期开始计算。合同中包括有多个单位工程的，应在专用条款中约定各单位工程的工期。</w:t>
      </w:r>
    </w:p>
    <w:p w14:paraId="0BFAF121">
      <w:pPr>
        <w:pStyle w:val="11"/>
        <w:adjustRightInd w:val="0"/>
        <w:snapToGrid w:val="0"/>
        <w:spacing w:line="360" w:lineRule="auto"/>
        <w:ind w:right="-2"/>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36.3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74C73F3">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2B02F1C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upright="1"/>
                    </wps:wsp>
                  </a:graphicData>
                </a:graphic>
              </wp:anchor>
            </w:drawing>
          </mc:Choice>
          <mc:Fallback>
            <w:pict>
              <v:shape id="_x0000_s1026"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cduCNUAAAAI&#10;AQAADwAAAAAAAAABACAAAAAiAAAAZHJzL2Rvd25yZXYueG1sUEsBAhQAFAAAAAgAh07iQLYXHwit&#10;AQAAUQMAAA4AAAAAAAAAAQAgAAAAJAEAAGRycy9lMm9Eb2MueG1sUEsFBgAAAAAGAAYAWQEAAEMF&#10;AAAAAA==&#10;">
                <v:fill on="f" focussize="0,0"/>
                <v:stroke on="f"/>
                <v:imagedata o:title=""/>
                <o:lock v:ext="edit" aspectratio="f"/>
                <v:textbox>
                  <w:txbxContent>
                    <w:p w14:paraId="2B02F1C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条规定处理。</w:t>
      </w:r>
    </w:p>
    <w:p w14:paraId="639095D7">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发包人未能按照专用条款的约定提供施工设计图纸及其它开工条件；</w:t>
      </w:r>
    </w:p>
    <w:p w14:paraId="45052D3C">
      <w:pPr>
        <w:pStyle w:val="11"/>
        <w:adjustRightInd w:val="0"/>
        <w:snapToGrid w:val="0"/>
        <w:spacing w:line="420" w:lineRule="exact"/>
        <w:ind w:left="1680" w:leftChars="8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）发包人未能按照专用条款约定的时间支付工程预付款、绿色施工安全防护费和进度款；</w:t>
      </w:r>
    </w:p>
    <w:p w14:paraId="1153BB08">
      <w:pPr>
        <w:pStyle w:val="11"/>
        <w:adjustRightInd w:val="0"/>
        <w:snapToGrid w:val="0"/>
        <w:spacing w:line="420" w:lineRule="exact"/>
        <w:ind w:left="2339" w:leftChars="771" w:hanging="720" w:hangingChars="3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发包人代表或施工现场发包人雇用的其他人员造成的人为因素；</w:t>
      </w:r>
    </w:p>
    <w:p w14:paraId="63F069C1">
      <w:pPr>
        <w:pStyle w:val="11"/>
        <w:adjustRightInd w:val="0"/>
        <w:snapToGrid w:val="0"/>
        <w:spacing w:line="420" w:lineRule="exact"/>
        <w:ind w:left="2339" w:leftChars="771" w:hanging="720" w:hangingChars="3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监理工程师未按照合同约定及时提供所需指令、回复等；</w:t>
      </w:r>
    </w:p>
    <w:p w14:paraId="1CF12FCD">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工程变更（含增加合同工作内容、改变合同的任何一项工作等）；</w:t>
      </w:r>
    </w:p>
    <w:p w14:paraId="4F39C90C">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工程量增加；</w:t>
      </w:r>
    </w:p>
    <w:p w14:paraId="262A98B1">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一周内非承包人原因停水、停电、停气造成停工累计超过</w:t>
      </w:r>
      <w:r>
        <w:rPr>
          <w:rFonts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小时；</w:t>
      </w:r>
    </w:p>
    <w:p w14:paraId="1CDC88F8">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不可抗力；</w:t>
      </w:r>
    </w:p>
    <w:p w14:paraId="07C10C98">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发包人风险事件；</w:t>
      </w:r>
    </w:p>
    <w:p w14:paraId="688392B6">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）因发包人的原因导致的暂停施工；</w:t>
      </w:r>
    </w:p>
    <w:p w14:paraId="5A318800">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）非承包人失误、违约，以及监理工程师同意的工期顺延。</w:t>
      </w:r>
    </w:p>
    <w:p w14:paraId="0D92222F">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）发包人造成工期延误的其他原因。</w:t>
      </w:r>
    </w:p>
    <w:p w14:paraId="0DDD84EE">
      <w:pPr>
        <w:pStyle w:val="11"/>
        <w:adjustRightInd w:val="0"/>
        <w:snapToGrid w:val="0"/>
        <w:spacing w:line="360" w:lineRule="auto"/>
        <w:ind w:right="-2"/>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36.4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62755A9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723E943">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upright="1"/>
                    </wps:wsp>
                  </a:graphicData>
                </a:graphic>
              </wp:anchor>
            </w:drawing>
          </mc:Choice>
          <mc:Fallback>
            <w:pict>
              <v:shape id="_x0000_s1026"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5bma1QAA&#10;AAgBAAAPAAAAAAAAAAEAIAAAACIAAABkcnMvZG93bnJldi54bWxQSwECFAAUAAAACACHTuJAa8gw&#10;vq8BAABRAwAADgAAAAAAAAABACAAAAAkAQAAZHJzL2Uyb0RvYy54bWxQSwUGAAAAAAYABgBZAQAA&#10;RQUAAAAA&#10;">
                <v:fill on="f" focussize="0,0"/>
                <v:stroke on="f"/>
                <v:imagedata o:title=""/>
                <o:lock v:ext="edit" aspectratio="f"/>
                <v:textbox>
                  <w:txbxContent>
                    <w:p w14:paraId="1723E943">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当第</w:t>
      </w:r>
      <w:r>
        <w:rPr>
          <w:rFonts w:ascii="仿宋" w:hAnsi="仿宋" w:eastAsia="仿宋" w:cs="仿宋"/>
          <w:color w:val="000000" w:themeColor="text1"/>
          <w:sz w:val="24"/>
          <w:szCs w:val="24"/>
          <w:highlight w:val="none"/>
          <w14:textFill>
            <w14:solidFill>
              <w14:schemeClr w14:val="tx1"/>
            </w14:solidFill>
          </w14:textFill>
        </w:rPr>
        <w:t>36.3</w:t>
      </w:r>
      <w:r>
        <w:rPr>
          <w:rFonts w:hint="eastAsia" w:ascii="仿宋" w:hAnsi="仿宋" w:eastAsia="仿宋" w:cs="仿宋"/>
          <w:color w:val="000000" w:themeColor="text1"/>
          <w:sz w:val="24"/>
          <w:szCs w:val="24"/>
          <w:highlight w:val="none"/>
          <w14:textFill>
            <w14:solidFill>
              <w14:schemeClr w14:val="tx1"/>
            </w14:solidFill>
          </w14:textFill>
        </w:rPr>
        <w:t>款所述事件首次发生后，承包人应在</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天内向监理工程师发出工期顺延意向书，并抄送发包人。承包人应在发出工期顺延意向书后的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天内，向监理工程师提交工期顺延报告和有关详细资料。</w:t>
      </w:r>
    </w:p>
    <w:p w14:paraId="23A2E2CC">
      <w:pPr>
        <w:pStyle w:val="11"/>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36.5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741379E">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69B2F2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upright="1"/>
                    </wps:wsp>
                  </a:graphicData>
                </a:graphic>
              </wp:anchor>
            </w:drawing>
          </mc:Choice>
          <mc:Fallback>
            <w:pict>
              <v:shape id="_x0000_s1026"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3JBq1QAA&#10;AAgBAAAPAAAAAAAAAAEAIAAAACIAAABkcnMvZG93bnJldi54bWxQSwECFAAUAAAACACHTuJA4Mf/&#10;HK8BAABRAwAADgAAAAAAAAABACAAAAAkAQAAZHJzL2Uyb0RvYy54bWxQSwUGAAAAAAYABgBZAQAA&#10;RQUAAAAA&#10;">
                <v:fill on="f" focussize="0,0"/>
                <v:stroke on="f"/>
                <v:imagedata o:title=""/>
                <o:lock v:ext="edit" aspectratio="f"/>
                <v:textbox>
                  <w:txbxContent>
                    <w:p w14:paraId="469B2F2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如果工期顺延事件持续发生时，承包人应每隔</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天向监理工程师发出工期顺延意向书，并在工期顺延事件终结后的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天内，向监理工程师提交最终工期顺延报告和详细资料。</w:t>
      </w:r>
    </w:p>
    <w:p w14:paraId="1170D376">
      <w:pPr>
        <w:pStyle w:val="11"/>
        <w:adjustRightInd w:val="0"/>
        <w:snapToGrid w:val="0"/>
        <w:spacing w:line="360" w:lineRule="auto"/>
        <w:ind w:right="-2"/>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36.6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34B3782">
      <w:pPr>
        <w:pStyle w:val="11"/>
        <w:adjustRightInd w:val="0"/>
        <w:snapToGrid w:val="0"/>
        <w:spacing w:line="360" w:lineRule="auto"/>
        <w:ind w:left="1619" w:leftChars="771"/>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638123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upright="1"/>
                    </wps:wsp>
                  </a:graphicData>
                </a:graphic>
              </wp:anchor>
            </w:drawing>
          </mc:Choice>
          <mc:Fallback>
            <w:pict>
              <v:shape id="_x0000_s102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l0PH1gAA&#10;AAgBAAAPAAAAAAAAAAEAIAAAACIAAABkcnMvZG93bnJldi54bWxQSwECFAAUAAAACACHTuJAp2Vq&#10;Y64BAABRAwAADgAAAAAAAAABACAAAAAlAQAAZHJzL2Uyb0RvYy54bWxQSwUGAAAAAAYABgBZAQAA&#10;RQUAAAAA&#10;">
                <v:fill on="f" focussize="0,0"/>
                <v:stroke on="f"/>
                <v:imagedata o:title=""/>
                <o:lock v:ext="edit" aspectratio="f"/>
                <v:textbox>
                  <w:txbxContent>
                    <w:p w14:paraId="638123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如果承包人未能在第</w:t>
      </w:r>
      <w:r>
        <w:rPr>
          <w:rFonts w:ascii="仿宋" w:hAnsi="仿宋" w:eastAsia="仿宋" w:cs="仿宋"/>
          <w:color w:val="000000" w:themeColor="text1"/>
          <w:sz w:val="24"/>
          <w:szCs w:val="24"/>
          <w:highlight w:val="none"/>
          <w14:textFill>
            <w14:solidFill>
              <w14:schemeClr w14:val="tx1"/>
            </w14:solidFill>
          </w14:textFill>
        </w:rPr>
        <w:t>36.4</w:t>
      </w:r>
      <w:r>
        <w:rPr>
          <w:rFonts w:hint="eastAsia" w:ascii="仿宋" w:hAnsi="仿宋" w:eastAsia="仿宋" w:cs="仿宋"/>
          <w:color w:val="000000" w:themeColor="text1"/>
          <w:sz w:val="24"/>
          <w:szCs w:val="24"/>
          <w:highlight w:val="none"/>
          <w14:textFill>
            <w14:solidFill>
              <w14:schemeClr w14:val="tx1"/>
            </w14:solidFill>
          </w14:textFill>
        </w:rPr>
        <w:t>款和第</w:t>
      </w:r>
      <w:r>
        <w:rPr>
          <w:rFonts w:ascii="仿宋" w:hAnsi="仿宋" w:eastAsia="仿宋" w:cs="仿宋"/>
          <w:color w:val="000000" w:themeColor="text1"/>
          <w:sz w:val="24"/>
          <w:szCs w:val="24"/>
          <w:highlight w:val="none"/>
          <w14:textFill>
            <w14:solidFill>
              <w14:schemeClr w14:val="tx1"/>
            </w14:solidFill>
          </w14:textFill>
        </w:rPr>
        <w:t>36.5</w:t>
      </w:r>
      <w:r>
        <w:rPr>
          <w:rFonts w:hint="eastAsia" w:ascii="仿宋" w:hAnsi="仿宋" w:eastAsia="仿宋" w:cs="仿宋"/>
          <w:color w:val="000000" w:themeColor="text1"/>
          <w:sz w:val="24"/>
          <w:szCs w:val="24"/>
          <w:highlight w:val="none"/>
          <w14:textFill>
            <w14:solidFill>
              <w14:schemeClr w14:val="tx1"/>
            </w14:solidFill>
          </w14:textFill>
        </w:rPr>
        <w:t>款（发生时）规定的时间内提交（最终）工期顺延报告和详细资料，则视为该事件不影响施工进度或承包人放弃顺延工期的权利。</w:t>
      </w:r>
      <w:r>
        <w:rPr>
          <w:rFonts w:ascii="仿宋" w:hAnsi="仿宋" w:eastAsia="仿宋" w:cs="仿宋"/>
          <w:color w:val="000000" w:themeColor="text1"/>
          <w:sz w:val="24"/>
          <w:szCs w:val="24"/>
          <w:highlight w:val="none"/>
          <w14:textFill>
            <w14:solidFill>
              <w14:schemeClr w14:val="tx1"/>
            </w14:solidFill>
          </w14:textFill>
        </w:rPr>
        <w:t xml:space="preserve"> </w:t>
      </w:r>
    </w:p>
    <w:p w14:paraId="3F7A0ED0">
      <w:pPr>
        <w:pStyle w:val="11"/>
        <w:adjustRightInd w:val="0"/>
        <w:snapToGrid w:val="0"/>
        <w:spacing w:line="360" w:lineRule="auto"/>
        <w:ind w:right="-2"/>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36.7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F26731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6A65CF1A">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upright="1"/>
                    </wps:wsp>
                  </a:graphicData>
                </a:graphic>
              </wp:anchor>
            </w:drawing>
          </mc:Choice>
          <mc:Fallback>
            <w:pict>
              <v:shape id="_x0000_s1026"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GOE&#10;zQ2vAQAAUQMAAA4AAAAAAAAAAQAgAAAAJQEAAGRycy9lMm9Eb2MueG1sUEsFBgAAAAAGAAYAWQEA&#10;AEYFAAAAAA==&#10;">
                <v:fill on="f" focussize="0,0"/>
                <v:stroke on="f"/>
                <v:imagedata o:title=""/>
                <o:lock v:ext="edit" aspectratio="f"/>
                <v:textbox>
                  <w:txbxContent>
                    <w:p w14:paraId="6A65CF1A">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监理工程师应在收到承包人按照第</w:t>
      </w:r>
      <w:r>
        <w:rPr>
          <w:rFonts w:ascii="仿宋" w:hAnsi="仿宋" w:eastAsia="仿宋" w:cs="仿宋"/>
          <w:color w:val="000000" w:themeColor="text1"/>
          <w:sz w:val="24"/>
          <w:szCs w:val="24"/>
          <w:highlight w:val="none"/>
          <w14:textFill>
            <w14:solidFill>
              <w14:schemeClr w14:val="tx1"/>
            </w14:solidFill>
          </w14:textFill>
        </w:rPr>
        <w:t>36.4</w:t>
      </w:r>
      <w:r>
        <w:rPr>
          <w:rFonts w:hint="eastAsia" w:ascii="仿宋" w:hAnsi="仿宋" w:eastAsia="仿宋" w:cs="仿宋"/>
          <w:color w:val="000000" w:themeColor="text1"/>
          <w:sz w:val="24"/>
          <w:szCs w:val="24"/>
          <w:highlight w:val="none"/>
          <w14:textFill>
            <w14:solidFill>
              <w14:schemeClr w14:val="tx1"/>
            </w14:solidFill>
          </w14:textFill>
        </w:rPr>
        <w:t>款和第</w:t>
      </w:r>
      <w:r>
        <w:rPr>
          <w:rFonts w:ascii="仿宋" w:hAnsi="仿宋" w:eastAsia="仿宋" w:cs="仿宋"/>
          <w:color w:val="000000" w:themeColor="text1"/>
          <w:sz w:val="24"/>
          <w:szCs w:val="24"/>
          <w:highlight w:val="none"/>
          <w14:textFill>
            <w14:solidFill>
              <w14:schemeClr w14:val="tx1"/>
            </w14:solidFill>
          </w14:textFill>
        </w:rPr>
        <w:t>36.5</w:t>
      </w:r>
      <w:r>
        <w:rPr>
          <w:rFonts w:hint="eastAsia" w:ascii="仿宋" w:hAnsi="仿宋" w:eastAsia="仿宋" w:cs="仿宋"/>
          <w:color w:val="000000" w:themeColor="text1"/>
          <w:sz w:val="24"/>
          <w:szCs w:val="24"/>
          <w:highlight w:val="none"/>
          <w14:textFill>
            <w14:solidFill>
              <w14:schemeClr w14:val="tx1"/>
            </w14:solidFill>
          </w14:textFill>
        </w:rPr>
        <w:t>款（发生时）规定提交（最终）工期顺延报告和详细资料后的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天内，按照第</w:t>
      </w:r>
      <w:r>
        <w:rPr>
          <w:rFonts w:ascii="仿宋" w:hAnsi="仿宋" w:eastAsia="仿宋" w:cs="仿宋"/>
          <w:color w:val="000000" w:themeColor="text1"/>
          <w:sz w:val="24"/>
          <w:szCs w:val="24"/>
          <w:highlight w:val="none"/>
          <w14:textFill>
            <w14:solidFill>
              <w14:schemeClr w14:val="tx1"/>
            </w14:solidFill>
          </w14:textFill>
        </w:rPr>
        <w:t>36.3</w:t>
      </w:r>
      <w:r>
        <w:rPr>
          <w:rFonts w:hint="eastAsia" w:ascii="仿宋" w:hAnsi="仿宋" w:eastAsia="仿宋" w:cs="仿宋"/>
          <w:color w:val="000000" w:themeColor="text1"/>
          <w:sz w:val="24"/>
          <w:szCs w:val="24"/>
          <w:highlight w:val="none"/>
          <w14:textFill>
            <w14:solidFill>
              <w14:schemeClr w14:val="tx1"/>
            </w14:solidFill>
          </w14:textFill>
        </w:rPr>
        <w:t>款规定予以核实，或要求承包人进一步补充顺延工期的理由。合同双方当事人一旦协商确定顺延的工期，发包人应承担由此增加的费用，并向承包人支付合理利润。</w:t>
      </w:r>
    </w:p>
    <w:p w14:paraId="517F004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如果监理工程师在收到上述报告和资料后的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天内未予核实也未对承包人作出进一步要求，则视为监理工程师已认可承包人上述报告中提出的顺延工期天数。</w:t>
      </w:r>
    </w:p>
    <w:p w14:paraId="11E6CF26">
      <w:pPr>
        <w:pStyle w:val="11"/>
        <w:adjustRightInd w:val="0"/>
        <w:snapToGrid w:val="0"/>
        <w:spacing w:line="360" w:lineRule="auto"/>
        <w:ind w:left="1626" w:leftChars="1" w:hanging="1624" w:hangingChars="674"/>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36.8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6891D1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1761CEA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upright="1"/>
                    </wps:wsp>
                  </a:graphicData>
                </a:graphic>
              </wp:anchor>
            </w:drawing>
          </mc:Choice>
          <mc:Fallback>
            <w:pict>
              <v:shape id="_x0000_s1026"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io4r9YA&#10;AAAJAQAADwAAAAAAAAABACAAAAAiAAAAZHJzL2Rvd25yZXYueG1sUEsBAhQAFAAAAAgAh07iQGRY&#10;1q6vAQAAUQMAAA4AAAAAAAAAAQAgAAAAJQEAAGRycy9lMm9Eb2MueG1sUEsFBgAAAAAGAAYAWQEA&#10;AEYFAAAAAA==&#10;">
                <v:fill on="f" focussize="0,0"/>
                <v:stroke on="f"/>
                <v:imagedata o:title=""/>
                <o:lock v:ext="edit" aspectratio="f"/>
                <v:textbox>
                  <w:txbxContent>
                    <w:p w14:paraId="1761CEA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承包人未能按照合同进度计划完成工作，或因承包人的原因造成工期延误，发包人可按照本条规定的时限和第</w:t>
      </w:r>
      <w:r>
        <w:rPr>
          <w:rFonts w:ascii="仿宋" w:hAnsi="仿宋" w:eastAsia="仿宋" w:cs="仿宋"/>
          <w:color w:val="000000" w:themeColor="text1"/>
          <w:sz w:val="24"/>
          <w:szCs w:val="24"/>
          <w:highlight w:val="none"/>
          <w14:textFill>
            <w14:solidFill>
              <w14:schemeClr w14:val="tx1"/>
            </w14:solidFill>
          </w14:textFill>
        </w:rPr>
        <w:t>66.2</w:t>
      </w:r>
      <w:r>
        <w:rPr>
          <w:rFonts w:hint="eastAsia" w:ascii="仿宋" w:hAnsi="仿宋" w:eastAsia="仿宋" w:cs="仿宋"/>
          <w:color w:val="000000" w:themeColor="text1"/>
          <w:sz w:val="24"/>
          <w:szCs w:val="24"/>
          <w:highlight w:val="none"/>
          <w14:textFill>
            <w14:solidFill>
              <w14:schemeClr w14:val="tx1"/>
            </w14:solidFill>
          </w14:textFill>
        </w:rPr>
        <w:t>款规定要求承包人支付该支付期的误期赔偿费。</w:t>
      </w:r>
    </w:p>
    <w:p w14:paraId="54250520">
      <w:pPr>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36.9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6B1D2F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7840"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01574E22">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_x0000_s1026" o:spid="_x0000_s1026" o:spt="202" type="#_x0000_t202" style="position:absolute;left:0pt;margin-left:-5.1pt;margin-top:5.15pt;height:35.75pt;width:72.7pt;z-index:252067840;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a2K6PVAAAA&#10;CQEAAA8AAAAAAAAAAQAgAAAAIgAAAGRycy9kb3ducmV2LnhtbFBLAQIUABQAAAAIAIdO4kD/F/DO&#10;rgEAAFEDAAAOAAAAAAAAAAEAIAAAACQBAABkcnMvZTJvRG9jLnhtbFBLBQYAAAAABgAGAFkBAABE&#10;BQAAAAA=&#10;">
                <v:fill on="f" focussize="0,0"/>
                <v:stroke on="f"/>
                <v:imagedata o:title=""/>
                <o:lock v:ext="edit" aspectratio="f"/>
                <v:textbox>
                  <w:txbxContent>
                    <w:p w14:paraId="01574E22">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306B7DCF">
      <w:pPr>
        <w:pStyle w:val="11"/>
        <w:tabs>
          <w:tab w:val="left" w:pos="540"/>
        </w:tabs>
        <w:adjustRightInd w:val="0"/>
        <w:snapToGrid w:val="0"/>
        <w:spacing w:before="240" w:beforeLines="100"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C754F6B">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20" w:name="_Toc10624859"/>
      <w:bookmarkStart w:id="121" w:name="_Toc469384019"/>
      <w:r>
        <w:rPr>
          <w:rFonts w:ascii="仿宋" w:hAnsi="仿宋" w:eastAsia="仿宋" w:cs="仿宋"/>
          <w:b/>
          <w:bCs/>
          <w:color w:val="000000" w:themeColor="text1"/>
          <w:sz w:val="24"/>
          <w:szCs w:val="24"/>
          <w:highlight w:val="none"/>
          <w14:textFill>
            <w14:solidFill>
              <w14:schemeClr w14:val="tx1"/>
            </w14:solidFill>
          </w14:textFill>
        </w:rPr>
        <w:t xml:space="preserve">37  </w:t>
      </w:r>
      <w:r>
        <w:rPr>
          <w:rFonts w:hint="eastAsia" w:ascii="仿宋" w:hAnsi="仿宋" w:eastAsia="仿宋" w:cs="仿宋"/>
          <w:b/>
          <w:bCs/>
          <w:color w:val="000000" w:themeColor="text1"/>
          <w:sz w:val="24"/>
          <w:szCs w:val="24"/>
          <w:highlight w:val="none"/>
          <w14:textFill>
            <w14:solidFill>
              <w14:schemeClr w14:val="tx1"/>
            </w14:solidFill>
          </w14:textFill>
        </w:rPr>
        <w:t>加快进度</w:t>
      </w:r>
      <w:bookmarkEnd w:id="120"/>
      <w:bookmarkEnd w:id="121"/>
    </w:p>
    <w:p w14:paraId="5776B77C">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741F8F76">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upright="1"/>
                    </wps:wsp>
                  </a:graphicData>
                </a:graphic>
              </wp:anchor>
            </w:drawing>
          </mc:Choice>
          <mc:Fallback>
            <w:pict>
              <v:shape id="_x0000_s1026"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g0UYNcA&#10;AAAKAQAADwAAAAAAAAABACAAAAAiAAAAZHJzL2Rvd25yZXYueG1sUEsBAhQAFAAAAAgAh07iQC2I&#10;5riuAQAAUQMAAA4AAAAAAAAAAQAgAAAAJgEAAGRycy9lMm9Eb2MueG1sUEsFBgAAAAAGAAYAWQEA&#10;AEYFAAAAAA==&#10;">
                <v:fill on="f" focussize="0,0"/>
                <v:stroke on="f"/>
                <v:imagedata o:title=""/>
                <o:lock v:ext="edit" aspectratio="f"/>
                <v:textbox>
                  <w:txbxContent>
                    <w:p w14:paraId="741F8F76">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37.1     </w:t>
      </w:r>
    </w:p>
    <w:p w14:paraId="1229EBE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000000" w:themeColor="text1"/>
          <w:sz w:val="24"/>
          <w:szCs w:val="24"/>
          <w:highlight w:val="none"/>
          <w14:textFill>
            <w14:solidFill>
              <w14:schemeClr w14:val="tx1"/>
            </w14:solidFill>
          </w14:textFill>
        </w:rPr>
        <w:t>33.4</w:t>
      </w:r>
      <w:r>
        <w:rPr>
          <w:rFonts w:hint="eastAsia" w:ascii="仿宋" w:hAnsi="仿宋" w:eastAsia="仿宋" w:cs="仿宋"/>
          <w:color w:val="000000" w:themeColor="text1"/>
          <w:sz w:val="24"/>
          <w:szCs w:val="24"/>
          <w:highlight w:val="none"/>
          <w14:textFill>
            <w14:solidFill>
              <w14:schemeClr w14:val="tx1"/>
            </w14:solidFill>
          </w14:textFill>
        </w:rPr>
        <w:t>款规定采取改进措施，加快工程进度。</w:t>
      </w:r>
      <w:r>
        <w:rPr>
          <w:rFonts w:ascii="仿宋" w:hAnsi="仿宋" w:eastAsia="仿宋" w:cs="Times New Roman"/>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如果承包人在接到监理工程师通知后的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000000" w:themeColor="text1"/>
          <w:sz w:val="24"/>
          <w:szCs w:val="24"/>
          <w:highlight w:val="none"/>
          <w14:textFill>
            <w14:solidFill>
              <w14:schemeClr w14:val="tx1"/>
            </w14:solidFill>
          </w14:textFill>
        </w:rPr>
        <w:t>87.3</w:t>
      </w:r>
      <w:r>
        <w:rPr>
          <w:rFonts w:hint="eastAsia" w:ascii="仿宋" w:hAnsi="仿宋" w:eastAsia="仿宋" w:cs="仿宋"/>
          <w:color w:val="000000" w:themeColor="text1"/>
          <w:sz w:val="24"/>
          <w:szCs w:val="24"/>
          <w:highlight w:val="none"/>
          <w14:textFill>
            <w14:solidFill>
              <w14:schemeClr w14:val="tx1"/>
            </w14:solidFill>
          </w14:textFill>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000000" w:themeColor="text1"/>
          <w:sz w:val="24"/>
          <w:szCs w:val="24"/>
          <w:highlight w:val="none"/>
          <w14:textFill>
            <w14:solidFill>
              <w14:schemeClr w14:val="tx1"/>
            </w14:solidFill>
          </w14:textFill>
        </w:rPr>
        <w:t xml:space="preserve"> </w:t>
      </w:r>
    </w:p>
    <w:p w14:paraId="1C3FC371">
      <w:pPr>
        <w:pStyle w:val="11"/>
        <w:tabs>
          <w:tab w:val="left" w:pos="132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7253CCE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upright="1"/>
                    </wps:wsp>
                  </a:graphicData>
                </a:graphic>
              </wp:anchor>
            </w:drawing>
          </mc:Choice>
          <mc:Fallback>
            <w:pict>
              <v:shape id="_x0000_s1026"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Z9rvNcA&#10;AAAKAQAADwAAAAAAAAABACAAAAAiAAAAZHJzL2Rvd25yZXYueG1sUEsBAhQAFAAAAAgAh07iQGIn&#10;cpyuAQAAUQMAAA4AAAAAAAAAAQAgAAAAJgEAAGRycy9lMm9Eb2MueG1sUEsFBgAAAAAGAAYAWQEA&#10;AEYFAAAAAA==&#10;">
                <v:fill on="f" focussize="0,0"/>
                <v:stroke on="f"/>
                <v:imagedata o:title=""/>
                <o:lock v:ext="edit" aspectratio="f"/>
                <v:textbox>
                  <w:txbxContent>
                    <w:p w14:paraId="7253CCE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37.2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7C97C3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如果发包人希望承包人提前竣工，那么发包人可要求承包人提交为加快进度而编制的提前竣工建议书。承包人应在接到发包人要求后的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天内完成编制并向发包人提交提前竣工建议书，该建议书的内容至少应包括：</w:t>
      </w:r>
    </w:p>
    <w:p w14:paraId="72C6047D">
      <w:pPr>
        <w:pStyle w:val="11"/>
        <w:numPr>
          <w:ilvl w:val="0"/>
          <w:numId w:val="17"/>
        </w:numPr>
        <w:tabs>
          <w:tab w:val="left" w:pos="1980"/>
        </w:tabs>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加快进度拟采取的措施；</w:t>
      </w:r>
    </w:p>
    <w:p w14:paraId="0581546E">
      <w:pPr>
        <w:pStyle w:val="11"/>
        <w:numPr>
          <w:ilvl w:val="0"/>
          <w:numId w:val="17"/>
        </w:numPr>
        <w:tabs>
          <w:tab w:val="left" w:pos="1980"/>
        </w:tabs>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加快进度后的进度计划</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以及与原计划的对比；</w:t>
      </w:r>
    </w:p>
    <w:p w14:paraId="62DC6710">
      <w:pPr>
        <w:pStyle w:val="11"/>
        <w:numPr>
          <w:ilvl w:val="0"/>
          <w:numId w:val="17"/>
        </w:numPr>
        <w:tabs>
          <w:tab w:val="left" w:pos="1980"/>
        </w:tabs>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加快进度所需的合同价款增加额（含第</w:t>
      </w:r>
      <w:r>
        <w:rPr>
          <w:rFonts w:ascii="仿宋" w:hAnsi="仿宋" w:eastAsia="仿宋" w:cs="仿宋"/>
          <w:color w:val="000000" w:themeColor="text1"/>
          <w:sz w:val="24"/>
          <w:szCs w:val="24"/>
          <w:highlight w:val="none"/>
          <w14:textFill>
            <w14:solidFill>
              <w14:schemeClr w14:val="tx1"/>
            </w14:solidFill>
          </w14:textFill>
        </w:rPr>
        <w:t>66.1</w:t>
      </w:r>
      <w:r>
        <w:rPr>
          <w:rFonts w:hint="eastAsia" w:ascii="仿宋" w:hAnsi="仿宋" w:eastAsia="仿宋" w:cs="仿宋"/>
          <w:color w:val="000000" w:themeColor="text1"/>
          <w:sz w:val="24"/>
          <w:szCs w:val="24"/>
          <w:highlight w:val="none"/>
          <w14:textFill>
            <w14:solidFill>
              <w14:schemeClr w14:val="tx1"/>
            </w14:solidFill>
          </w14:textFill>
        </w:rPr>
        <w:t>款规定的提前竣工奖）。该增加额按照第</w:t>
      </w:r>
      <w:r>
        <w:rPr>
          <w:rFonts w:ascii="仿宋" w:hAnsi="仿宋" w:eastAsia="仿宋" w:cs="仿宋"/>
          <w:color w:val="000000" w:themeColor="text1"/>
          <w:sz w:val="24"/>
          <w:szCs w:val="24"/>
          <w:highlight w:val="none"/>
          <w14:textFill>
            <w14:solidFill>
              <w14:schemeClr w14:val="tx1"/>
            </w14:solidFill>
          </w14:textFill>
        </w:rPr>
        <w:t>72.2</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72.3</w:t>
      </w:r>
      <w:r>
        <w:rPr>
          <w:rFonts w:hint="eastAsia" w:ascii="仿宋" w:hAnsi="仿宋" w:eastAsia="仿宋" w:cs="仿宋"/>
          <w:color w:val="000000" w:themeColor="text1"/>
          <w:sz w:val="24"/>
          <w:szCs w:val="24"/>
          <w:highlight w:val="none"/>
          <w14:textFill>
            <w14:solidFill>
              <w14:schemeClr w14:val="tx1"/>
            </w14:solidFill>
          </w14:textFill>
        </w:rPr>
        <w:t>款和第</w:t>
      </w:r>
      <w:r>
        <w:rPr>
          <w:rFonts w:ascii="仿宋" w:hAnsi="仿宋" w:eastAsia="仿宋" w:cs="仿宋"/>
          <w:color w:val="000000" w:themeColor="text1"/>
          <w:sz w:val="24"/>
          <w:szCs w:val="24"/>
          <w:highlight w:val="none"/>
          <w14:textFill>
            <w14:solidFill>
              <w14:schemeClr w14:val="tx1"/>
            </w14:solidFill>
          </w14:textFill>
        </w:rPr>
        <w:t>72.5</w:t>
      </w:r>
      <w:r>
        <w:rPr>
          <w:rFonts w:hint="eastAsia" w:ascii="仿宋" w:hAnsi="仿宋" w:eastAsia="仿宋" w:cs="仿宋"/>
          <w:color w:val="000000" w:themeColor="text1"/>
          <w:sz w:val="24"/>
          <w:szCs w:val="24"/>
          <w:highlight w:val="none"/>
          <w14:textFill>
            <w14:solidFill>
              <w14:schemeClr w14:val="tx1"/>
            </w14:solidFill>
          </w14:textFill>
        </w:rPr>
        <w:t>款规定计算。</w:t>
      </w:r>
    </w:p>
    <w:p w14:paraId="4EE48525">
      <w:pPr>
        <w:pStyle w:val="11"/>
        <w:adjustRightInd w:val="0"/>
        <w:snapToGrid w:val="0"/>
        <w:spacing w:line="360" w:lineRule="auto"/>
        <w:ind w:left="1617" w:leftChars="770"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发包人应在接到建议书后的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天内予以答复。如果发包人接受了该建议书，则监理工程师应以书面形式发出变更指令，相应调整工期；造价工程师应核实并相应调整合同价款。</w:t>
      </w:r>
    </w:p>
    <w:p w14:paraId="31376F01">
      <w:pPr>
        <w:pStyle w:val="11"/>
        <w:adjustRightInd w:val="0"/>
        <w:snapToGrid w:val="0"/>
        <w:spacing w:line="240" w:lineRule="exact"/>
        <w:ind w:right="-24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A7340AB">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22" w:name="_Toc10624860"/>
      <w:bookmarkStart w:id="123" w:name="_Toc469384020"/>
      <w:r>
        <w:rPr>
          <w:rFonts w:ascii="仿宋" w:hAnsi="仿宋" w:eastAsia="仿宋" w:cs="仿宋"/>
          <w:b/>
          <w:bCs/>
          <w:color w:val="000000" w:themeColor="text1"/>
          <w:sz w:val="24"/>
          <w:szCs w:val="24"/>
          <w:highlight w:val="none"/>
          <w14:textFill>
            <w14:solidFill>
              <w14:schemeClr w14:val="tx1"/>
            </w14:solidFill>
          </w14:textFill>
        </w:rPr>
        <w:t xml:space="preserve">38  </w:t>
      </w:r>
      <w:r>
        <w:rPr>
          <w:rFonts w:hint="eastAsia" w:ascii="仿宋" w:hAnsi="仿宋" w:eastAsia="仿宋" w:cs="仿宋"/>
          <w:b/>
          <w:bCs/>
          <w:color w:val="000000" w:themeColor="text1"/>
          <w:sz w:val="24"/>
          <w:szCs w:val="24"/>
          <w:highlight w:val="none"/>
          <w14:textFill>
            <w14:solidFill>
              <w14:schemeClr w14:val="tx1"/>
            </w14:solidFill>
          </w14:textFill>
        </w:rPr>
        <w:t>竣工日期</w:t>
      </w:r>
      <w:bookmarkEnd w:id="122"/>
      <w:bookmarkEnd w:id="123"/>
    </w:p>
    <w:p w14:paraId="51046E45">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6B3591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upright="1"/>
                    </wps:wsp>
                  </a:graphicData>
                </a:graphic>
              </wp:anchor>
            </w:drawing>
          </mc:Choice>
          <mc:Fallback>
            <w:pict>
              <v:shape id="_x0000_s1026"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o4dVfX&#10;AAAACQEAAA8AAAAAAAAAAQAgAAAAIgAAAGRycy9kb3ducmV2LnhtbFBLAQIUABQAAAAIAIdO4kD2&#10;f//7rwEAAFEDAAAOAAAAAAAAAAEAIAAAACYBAABkcnMvZTJvRG9jLnhtbFBLBQYAAAAABgAGAFkB&#10;AABHBQAAAAA=&#10;">
                <v:fill on="f" focussize="0,0"/>
                <v:stroke on="f"/>
                <v:imagedata o:title=""/>
                <o:lock v:ext="edit" aspectratio="f"/>
                <v:textbox>
                  <w:txbxContent>
                    <w:p w14:paraId="06B3591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38.1   </w:t>
      </w:r>
    </w:p>
    <w:p w14:paraId="22D2B61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合同双方当事人应在协议书和专用条款中约定合同工程的计划竣工日期。</w:t>
      </w:r>
    </w:p>
    <w:p w14:paraId="6E314843">
      <w:pPr>
        <w:pStyle w:val="11"/>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38.2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28995F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3F648EB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upright="1"/>
                    </wps:wsp>
                  </a:graphicData>
                </a:graphic>
              </wp:anchor>
            </w:drawing>
          </mc:Choice>
          <mc:Fallback>
            <w:pict>
              <v:shape id="_x0000_s1026"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maHG1QAA&#10;AAcBAAAPAAAAAAAAAAEAIAAAACIAAABkcnMvZG93bnJldi54bWxQSwECFAAUAAAACACHTuJAal9N&#10;oK8BAABRAwAADgAAAAAAAAABACAAAAAkAQAAZHJzL2Uyb0RvYy54bWxQSwUGAAAAAAYABgBZAQAA&#10;RQUAAAAA&#10;">
                <v:fill on="f" focussize="0,0"/>
                <v:stroke on="f"/>
                <v:imagedata o:title=""/>
                <o:lock v:ext="edit" aspectratio="f"/>
                <v:textbox>
                  <w:txbxContent>
                    <w:p w14:paraId="3F648EB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除发生不可抗力事件致使发包人不能按时竣工验收外，实际竣工日期按照下列情况分别确定：</w:t>
      </w:r>
    </w:p>
    <w:p w14:paraId="62CDE54C">
      <w:pPr>
        <w:pStyle w:val="11"/>
        <w:numPr>
          <w:ilvl w:val="0"/>
          <w:numId w:val="18"/>
        </w:numPr>
        <w:tabs>
          <w:tab w:val="left" w:pos="1980"/>
          <w:tab w:val="left" w:pos="2160"/>
        </w:tabs>
        <w:adjustRightInd w:val="0"/>
        <w:snapToGrid w:val="0"/>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工程经竣工验收合格的，以承包人提交竣工验收申请报告之日为实际竣工日期；</w:t>
      </w:r>
    </w:p>
    <w:p w14:paraId="626B01F8">
      <w:pPr>
        <w:pStyle w:val="11"/>
        <w:tabs>
          <w:tab w:val="left" w:pos="1980"/>
          <w:tab w:val="left" w:pos="2160"/>
        </w:tabs>
        <w:adjustRightInd w:val="0"/>
        <w:snapToGrid w:val="0"/>
        <w:spacing w:line="360" w:lineRule="auto"/>
        <w:ind w:left="1613"/>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承包人已按照第</w:t>
      </w:r>
      <w:r>
        <w:rPr>
          <w:rFonts w:ascii="仿宋" w:hAnsi="仿宋" w:eastAsia="仿宋" w:cs="仿宋"/>
          <w:color w:val="000000" w:themeColor="text1"/>
          <w:sz w:val="24"/>
          <w:szCs w:val="24"/>
          <w:highlight w:val="none"/>
          <w14:textFill>
            <w14:solidFill>
              <w14:schemeClr w14:val="tx1"/>
            </w14:solidFill>
          </w14:textFill>
        </w:rPr>
        <w:t>57.2</w:t>
      </w:r>
      <w:r>
        <w:rPr>
          <w:rFonts w:hint="eastAsia" w:ascii="仿宋" w:hAnsi="仿宋" w:eastAsia="仿宋" w:cs="仿宋"/>
          <w:color w:val="000000" w:themeColor="text1"/>
          <w:sz w:val="24"/>
          <w:szCs w:val="24"/>
          <w:highlight w:val="none"/>
          <w14:textFill>
            <w14:solidFill>
              <w14:schemeClr w14:val="tx1"/>
            </w14:solidFill>
          </w14:textFill>
        </w:rPr>
        <w:t>款规定提交竣工验收申请报告，但发包人未按照第</w:t>
      </w:r>
      <w:r>
        <w:rPr>
          <w:rFonts w:ascii="仿宋" w:hAnsi="仿宋" w:eastAsia="仿宋" w:cs="仿宋"/>
          <w:color w:val="000000" w:themeColor="text1"/>
          <w:sz w:val="24"/>
          <w:szCs w:val="24"/>
          <w:highlight w:val="none"/>
          <w14:textFill>
            <w14:solidFill>
              <w14:schemeClr w14:val="tx1"/>
            </w14:solidFill>
          </w14:textFill>
        </w:rPr>
        <w:t>58.3</w:t>
      </w:r>
      <w:r>
        <w:rPr>
          <w:rFonts w:hint="eastAsia" w:ascii="仿宋" w:hAnsi="仿宋" w:eastAsia="仿宋" w:cs="仿宋"/>
          <w:color w:val="000000" w:themeColor="text1"/>
          <w:sz w:val="24"/>
          <w:szCs w:val="24"/>
          <w:highlight w:val="none"/>
          <w14:textFill>
            <w14:solidFill>
              <w14:schemeClr w14:val="tx1"/>
            </w14:solidFill>
          </w14:textFill>
        </w:rPr>
        <w:t>款规定完成合同工程验收的，以承包人提交竣工验收申请报告之日为实际竣工日期；</w:t>
      </w:r>
    </w:p>
    <w:p w14:paraId="61370A18">
      <w:pPr>
        <w:pStyle w:val="11"/>
        <w:tabs>
          <w:tab w:val="left" w:pos="1980"/>
          <w:tab w:val="left" w:pos="2160"/>
        </w:tabs>
        <w:adjustRightInd w:val="0"/>
        <w:snapToGrid w:val="0"/>
        <w:spacing w:line="360" w:lineRule="auto"/>
        <w:ind w:left="1617"/>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工程未经竣工验收，发包人擅自使用的，以转移占有工程之日为实际竣工日期。</w:t>
      </w:r>
    </w:p>
    <w:p w14:paraId="38B707E7">
      <w:pPr>
        <w:pStyle w:val="11"/>
        <w:adjustRightInd w:val="0"/>
        <w:snapToGrid w:val="0"/>
        <w:spacing w:line="360" w:lineRule="auto"/>
        <w:ind w:left="1626" w:leftChars="1" w:hanging="1624" w:hangingChars="674"/>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38.3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26E8123">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498697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upright="1"/>
                    </wps:wsp>
                  </a:graphicData>
                </a:graphic>
              </wp:anchor>
            </w:drawing>
          </mc:Choice>
          <mc:Fallback>
            <w:pict>
              <v:shape id="_x0000_s1026"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BDNytUA&#10;AAAIAQAADwAAAAAAAAABACAAAAAiAAAAZHJzL2Rvd25yZXYueG1sUEsBAhQAFAAAAAgAh07iQPKd&#10;WZywAQAAUQMAAA4AAAAAAAAAAQAgAAAAJAEAAGRycy9lMm9Eb2MueG1sUEsFBgAAAAAGAAYAWQEA&#10;AEYFAAAAAA==&#10;">
                <v:fill on="f" focussize="0,0"/>
                <v:stroke on="f"/>
                <v:imagedata o:title=""/>
                <o:lock v:ext="edit" aspectratio="f"/>
                <v:textbox>
                  <w:txbxContent>
                    <w:p w14:paraId="498697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因发包人的原因导致实际竣工日期迟于计划竣工日期的，发包人应承担由此增加的费用和（或）延误的工期，并向承包人支付合理利润。</w:t>
      </w:r>
    </w:p>
    <w:p w14:paraId="592522FB">
      <w:pPr>
        <w:spacing w:line="360" w:lineRule="auto"/>
        <w:ind w:left="1619" w:leftChars="771" w:firstLine="60" w:firstLineChars="25"/>
        <w:rPr>
          <w:rFonts w:ascii="仿宋" w:hAnsi="仿宋" w:eastAsia="仿宋" w:cs="Times New Roman"/>
          <w:cap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因承包人的原因导致实际竣工日期迟于计划竣工日期的，承包人应按照第</w:t>
      </w:r>
      <w:r>
        <w:rPr>
          <w:rFonts w:ascii="仿宋" w:hAnsi="仿宋" w:eastAsia="仿宋" w:cs="仿宋"/>
          <w:color w:val="000000" w:themeColor="text1"/>
          <w:sz w:val="24"/>
          <w:szCs w:val="24"/>
          <w:highlight w:val="none"/>
          <w14:textFill>
            <w14:solidFill>
              <w14:schemeClr w14:val="tx1"/>
            </w14:solidFill>
          </w14:textFill>
        </w:rPr>
        <w:t>40</w:t>
      </w:r>
      <w:r>
        <w:rPr>
          <w:rFonts w:hint="eastAsia" w:ascii="仿宋" w:hAnsi="仿宋" w:eastAsia="仿宋" w:cs="仿宋"/>
          <w:color w:val="000000" w:themeColor="text1"/>
          <w:sz w:val="24"/>
          <w:szCs w:val="24"/>
          <w:highlight w:val="none"/>
          <w14:textFill>
            <w14:solidFill>
              <w14:schemeClr w14:val="tx1"/>
            </w14:solidFill>
          </w14:textFill>
        </w:rPr>
        <w:t>条规定</w:t>
      </w:r>
      <w:r>
        <w:rPr>
          <w:rFonts w:hint="eastAsia" w:ascii="仿宋" w:hAnsi="仿宋" w:eastAsia="仿宋" w:cs="仿宋"/>
          <w:caps/>
          <w:color w:val="000000" w:themeColor="text1"/>
          <w:sz w:val="24"/>
          <w:szCs w:val="24"/>
          <w:highlight w:val="none"/>
          <w14:textFill>
            <w14:solidFill>
              <w14:schemeClr w14:val="tx1"/>
            </w14:solidFill>
          </w14:textFill>
        </w:rPr>
        <w:t>赔偿发包人由此造成的损失，并向发包人支付误期赔偿费。</w:t>
      </w:r>
    </w:p>
    <w:p w14:paraId="718B67AC">
      <w:pPr>
        <w:rPr>
          <w:rFonts w:ascii="仿宋" w:hAnsi="仿宋" w:eastAsia="仿宋" w:cs="仿宋"/>
          <w:caps/>
          <w:color w:val="000000" w:themeColor="text1"/>
          <w:sz w:val="24"/>
          <w:szCs w:val="24"/>
          <w:highlight w:val="none"/>
          <w:u w:val="single"/>
          <w14:textFill>
            <w14:solidFill>
              <w14:schemeClr w14:val="tx1"/>
            </w14:solidFill>
          </w14:textFill>
        </w:rPr>
      </w:pPr>
      <w:r>
        <w:rPr>
          <w:rFonts w:ascii="仿宋" w:hAnsi="仿宋" w:eastAsia="仿宋" w:cs="仿宋"/>
          <w:b/>
          <w:bCs/>
          <w:caps/>
          <w:color w:val="000000" w:themeColor="text1"/>
          <w:sz w:val="24"/>
          <w:szCs w:val="24"/>
          <w:highlight w:val="none"/>
          <w:u w:val="single"/>
          <w14:textFill>
            <w14:solidFill>
              <w14:schemeClr w14:val="tx1"/>
            </w14:solidFill>
          </w14:textFill>
        </w:rPr>
        <w:t xml:space="preserve">                                                                                    </w:t>
      </w:r>
      <w:r>
        <w:rPr>
          <w:rFonts w:ascii="仿宋" w:hAnsi="仿宋" w:eastAsia="仿宋" w:cs="仿宋"/>
          <w:caps/>
          <w:color w:val="000000" w:themeColor="text1"/>
          <w:sz w:val="24"/>
          <w:szCs w:val="24"/>
          <w:highlight w:val="none"/>
          <w:u w:val="single"/>
          <w14:textFill>
            <w14:solidFill>
              <w14:schemeClr w14:val="tx1"/>
            </w14:solidFill>
          </w14:textFill>
        </w:rPr>
        <w:t xml:space="preserve">                     </w:t>
      </w:r>
    </w:p>
    <w:p w14:paraId="45B263A2">
      <w:pPr>
        <w:pStyle w:val="11"/>
        <w:tabs>
          <w:tab w:val="left" w:pos="540"/>
        </w:tabs>
        <w:adjustRightInd w:val="0"/>
        <w:snapToGrid w:val="0"/>
        <w:spacing w:before="240" w:beforeLine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24" w:name="_Toc10624861"/>
      <w:bookmarkStart w:id="125" w:name="_Toc469384021"/>
      <w:r>
        <w:rPr>
          <w:rFonts w:ascii="仿宋" w:hAnsi="仿宋" w:eastAsia="仿宋" w:cs="仿宋"/>
          <w:b/>
          <w:bCs/>
          <w:color w:val="000000" w:themeColor="text1"/>
          <w:sz w:val="24"/>
          <w:szCs w:val="24"/>
          <w:highlight w:val="none"/>
          <w14:textFill>
            <w14:solidFill>
              <w14:schemeClr w14:val="tx1"/>
            </w14:solidFill>
          </w14:textFill>
        </w:rPr>
        <w:t xml:space="preserve">39  </w:t>
      </w:r>
      <w:r>
        <w:rPr>
          <w:rFonts w:hint="eastAsia" w:ascii="仿宋" w:hAnsi="仿宋" w:eastAsia="仿宋" w:cs="仿宋"/>
          <w:b/>
          <w:bCs/>
          <w:color w:val="000000" w:themeColor="text1"/>
          <w:sz w:val="24"/>
          <w:szCs w:val="24"/>
          <w:highlight w:val="none"/>
          <w14:textFill>
            <w14:solidFill>
              <w14:schemeClr w14:val="tx1"/>
            </w14:solidFill>
          </w14:textFill>
        </w:rPr>
        <w:t>提前竣工</w:t>
      </w:r>
      <w:bookmarkEnd w:id="124"/>
      <w:bookmarkEnd w:id="125"/>
    </w:p>
    <w:p w14:paraId="20BF3210">
      <w:pPr>
        <w:pStyle w:val="11"/>
        <w:adjustRightInd w:val="0"/>
        <w:snapToGrid w:val="0"/>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39.1   </w:t>
      </w:r>
    </w:p>
    <w:p w14:paraId="55A8E20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689A37F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upright="1"/>
                    </wps:wsp>
                  </a:graphicData>
                </a:graphic>
              </wp:anchor>
            </w:drawing>
          </mc:Choice>
          <mc:Fallback>
            <w:pict>
              <v:shape id="_x0000_s1026"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HT+P1QAA&#10;AAgBAAAPAAAAAAAAAAEAIAAAACIAAABkcnMvZG93bnJldi54bWxQSwECFAAUAAAACACHTuJA1YaB&#10;U68BAABRAwAADgAAAAAAAAABACAAAAAkAQAAZHJzL2Uyb0RvYy54bWxQSwUGAAAAAAYABgBZAQAA&#10;RQUAAAAA&#10;">
                <v:fill on="f" focussize="0,0"/>
                <v:stroke on="f"/>
                <v:imagedata o:title=""/>
                <o:lock v:ext="edit" aspectratio="f"/>
                <v:textbox>
                  <w:txbxContent>
                    <w:p w14:paraId="689A37F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发包人要求承包人提前竣工，或承包人按照第</w:t>
      </w:r>
      <w:r>
        <w:rPr>
          <w:rFonts w:ascii="仿宋" w:hAnsi="仿宋" w:eastAsia="仿宋" w:cs="仿宋"/>
          <w:color w:val="000000" w:themeColor="text1"/>
          <w:sz w:val="24"/>
          <w:szCs w:val="24"/>
          <w:highlight w:val="none"/>
          <w14:textFill>
            <w14:solidFill>
              <w14:schemeClr w14:val="tx1"/>
            </w14:solidFill>
          </w14:textFill>
        </w:rPr>
        <w:t>37.2</w:t>
      </w:r>
      <w:r>
        <w:rPr>
          <w:rFonts w:hint="eastAsia" w:ascii="仿宋" w:hAnsi="仿宋" w:eastAsia="仿宋" w:cs="仿宋"/>
          <w:color w:val="000000" w:themeColor="text1"/>
          <w:sz w:val="24"/>
          <w:szCs w:val="24"/>
          <w:highlight w:val="none"/>
          <w14:textFill>
            <w14:solidFill>
              <w14:schemeClr w14:val="tx1"/>
            </w14:solidFill>
          </w14:textFill>
        </w:rPr>
        <w:t>款规定提交提前竣工建议书为发包人接受的，监理工程师应与承包人商定采取加快工程进度的措施，并修订合同工程进度计划。</w:t>
      </w:r>
    </w:p>
    <w:p w14:paraId="234500D3">
      <w:pPr>
        <w:pStyle w:val="11"/>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39.2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872042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D11895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upright="1"/>
                    </wps:wsp>
                  </a:graphicData>
                </a:graphic>
              </wp:anchor>
            </w:drawing>
          </mc:Choice>
          <mc:Fallback>
            <w:pict>
              <v:shape id="_x0000_s102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maHG1QAA&#10;AAcBAAAPAAAAAAAAAAEAIAAAACIAAABkcnMvZG93bnJldi54bWxQSwECFAAUAAAACACHTuJANWrU&#10;Hq8BAABRAwAADgAAAAAAAAABACAAAAAkAQAAZHJzL2Uyb0RvYy54bWxQSwUGAAAAAAYABgBZAQAA&#10;RQUAAAAA&#10;">
                <v:fill on="f" focussize="0,0"/>
                <v:stroke on="f"/>
                <v:imagedata o:title=""/>
                <o:lock v:ext="edit" aspectratio="f"/>
                <v:textbox>
                  <w:txbxContent>
                    <w:p w14:paraId="7D11895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提前竣工天数按照第</w:t>
      </w:r>
      <w:r>
        <w:rPr>
          <w:rFonts w:ascii="仿宋" w:hAnsi="仿宋" w:eastAsia="仿宋" w:cs="仿宋"/>
          <w:color w:val="000000" w:themeColor="text1"/>
          <w:sz w:val="24"/>
          <w:szCs w:val="24"/>
          <w:highlight w:val="none"/>
          <w14:textFill>
            <w14:solidFill>
              <w14:schemeClr w14:val="tx1"/>
            </w14:solidFill>
          </w14:textFill>
        </w:rPr>
        <w:t>38.2</w:t>
      </w:r>
      <w:r>
        <w:rPr>
          <w:rFonts w:hint="eastAsia" w:ascii="仿宋" w:hAnsi="仿宋" w:eastAsia="仿宋" w:cs="仿宋"/>
          <w:color w:val="000000" w:themeColor="text1"/>
          <w:sz w:val="24"/>
          <w:szCs w:val="24"/>
          <w:highlight w:val="none"/>
          <w14:textFill>
            <w14:solidFill>
              <w14:schemeClr w14:val="tx1"/>
            </w14:solidFill>
          </w14:textFill>
        </w:rPr>
        <w:t>款规定确定的计划竣工天数减去实际竣工天数计算，其公式为：</w:t>
      </w:r>
    </w:p>
    <w:p w14:paraId="5339E263">
      <w:pPr>
        <w:pStyle w:val="11"/>
        <w:adjustRightInd w:val="0"/>
        <w:snapToGrid w:val="0"/>
        <w:spacing w:line="360" w:lineRule="auto"/>
        <w:ind w:firstLine="2160" w:firstLineChars="9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提前竣工天数</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计划竣工天数</w:t>
      </w:r>
      <w:r>
        <w:rPr>
          <w:rFonts w:ascii="仿宋" w:hAnsi="仿宋" w:eastAsia="仿宋" w:cs="仿宋"/>
          <w:color w:val="000000" w:themeColor="text1"/>
          <w:sz w:val="24"/>
          <w:szCs w:val="24"/>
          <w:highlight w:val="non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实际竣工天数</w:t>
      </w:r>
    </w:p>
    <w:p w14:paraId="2E8127CF">
      <w:pPr>
        <w:pStyle w:val="11"/>
        <w:tabs>
          <w:tab w:val="left" w:pos="1980"/>
          <w:tab w:val="left" w:pos="2160"/>
        </w:tabs>
        <w:adjustRightInd w:val="0"/>
        <w:snapToGrid w:val="0"/>
        <w:spacing w:line="360" w:lineRule="auto"/>
        <w:ind w:left="161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合同工程提前竣工，发包人应承担承包人由此增加的费用，并按照第</w:t>
      </w:r>
      <w:r>
        <w:rPr>
          <w:rFonts w:ascii="仿宋" w:hAnsi="仿宋" w:eastAsia="仿宋" w:cs="仿宋"/>
          <w:color w:val="000000" w:themeColor="text1"/>
          <w:sz w:val="24"/>
          <w:szCs w:val="24"/>
          <w:highlight w:val="none"/>
          <w14:textFill>
            <w14:solidFill>
              <w14:schemeClr w14:val="tx1"/>
            </w14:solidFill>
          </w14:textFill>
        </w:rPr>
        <w:t>66.1</w:t>
      </w:r>
      <w:r>
        <w:rPr>
          <w:rFonts w:hint="eastAsia" w:ascii="仿宋" w:hAnsi="仿宋" w:eastAsia="仿宋" w:cs="仿宋"/>
          <w:color w:val="000000" w:themeColor="text1"/>
          <w:sz w:val="24"/>
          <w:szCs w:val="24"/>
          <w:highlight w:val="none"/>
          <w14:textFill>
            <w14:solidFill>
              <w14:schemeClr w14:val="tx1"/>
            </w14:solidFill>
          </w14:textFill>
        </w:rPr>
        <w:t>款规定向承包人支付提前竣工奖。</w:t>
      </w:r>
    </w:p>
    <w:p w14:paraId="47A850AB">
      <w:pPr>
        <w:pStyle w:val="11"/>
        <w:tabs>
          <w:tab w:val="left" w:pos="540"/>
        </w:tabs>
        <w:adjustRightInd w:val="0"/>
        <w:snapToGrid w:val="0"/>
        <w:spacing w:before="240" w:beforeLines="100" w:line="240" w:lineRule="exact"/>
        <w:rPr>
          <w:rFonts w:ascii="仿宋" w:hAnsi="仿宋" w:eastAsia="仿宋" w:cs="仿宋"/>
          <w:b/>
          <w:bCs/>
          <w:caps/>
          <w:color w:val="000000" w:themeColor="text1"/>
          <w:sz w:val="24"/>
          <w:szCs w:val="24"/>
          <w:highlight w:val="none"/>
          <w:u w:val="single"/>
          <w14:textFill>
            <w14:solidFill>
              <w14:schemeClr w14:val="tx1"/>
            </w14:solidFill>
          </w14:textFill>
        </w:rPr>
      </w:pPr>
      <w:r>
        <w:rPr>
          <w:rFonts w:ascii="仿宋" w:hAnsi="仿宋" w:eastAsia="仿宋" w:cs="仿宋"/>
          <w:b/>
          <w:bCs/>
          <w:caps/>
          <w:color w:val="000000" w:themeColor="text1"/>
          <w:sz w:val="24"/>
          <w:szCs w:val="24"/>
          <w:highlight w:val="none"/>
          <w:u w:val="single"/>
          <w14:textFill>
            <w14:solidFill>
              <w14:schemeClr w14:val="tx1"/>
            </w14:solidFill>
          </w14:textFill>
        </w:rPr>
        <w:t xml:space="preserve">                                                                                </w:t>
      </w:r>
    </w:p>
    <w:p w14:paraId="188EE27F">
      <w:pPr>
        <w:pStyle w:val="11"/>
        <w:tabs>
          <w:tab w:val="left" w:pos="540"/>
        </w:tabs>
        <w:adjustRightInd w:val="0"/>
        <w:snapToGrid w:val="0"/>
        <w:spacing w:before="240" w:beforeLine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26" w:name="_Toc10624862"/>
      <w:bookmarkStart w:id="127" w:name="_Toc469384022"/>
      <w:r>
        <w:rPr>
          <w:rFonts w:ascii="仿宋" w:hAnsi="仿宋" w:eastAsia="仿宋" w:cs="仿宋"/>
          <w:b/>
          <w:bCs/>
          <w:color w:val="000000" w:themeColor="text1"/>
          <w:sz w:val="24"/>
          <w:szCs w:val="24"/>
          <w:highlight w:val="none"/>
          <w14:textFill>
            <w14:solidFill>
              <w14:schemeClr w14:val="tx1"/>
            </w14:solidFill>
          </w14:textFill>
        </w:rPr>
        <w:t xml:space="preserve">40  </w:t>
      </w:r>
      <w:r>
        <w:rPr>
          <w:rFonts w:hint="eastAsia" w:ascii="仿宋" w:hAnsi="仿宋" w:eastAsia="仿宋" w:cs="仿宋"/>
          <w:b/>
          <w:bCs/>
          <w:color w:val="000000" w:themeColor="text1"/>
          <w:sz w:val="24"/>
          <w:szCs w:val="24"/>
          <w:highlight w:val="none"/>
          <w14:textFill>
            <w14:solidFill>
              <w14:schemeClr w14:val="tx1"/>
            </w14:solidFill>
          </w14:textFill>
        </w:rPr>
        <w:t>误期赔偿</w:t>
      </w:r>
      <w:bookmarkEnd w:id="126"/>
      <w:bookmarkEnd w:id="127"/>
    </w:p>
    <w:p w14:paraId="67343C17">
      <w:pPr>
        <w:rPr>
          <w:rFonts w:ascii="仿宋" w:hAnsi="仿宋" w:eastAsia="仿宋" w:cs="Times New Roman"/>
          <w:b/>
          <w:bCs/>
          <w:cap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40.1</w:t>
      </w:r>
    </w:p>
    <w:p w14:paraId="3A9D88C5">
      <w:pPr>
        <w:spacing w:line="360" w:lineRule="auto"/>
        <w:ind w:left="1619" w:leftChars="771"/>
        <w:rPr>
          <w:rFonts w:ascii="仿宋" w:hAnsi="仿宋" w:eastAsia="仿宋" w:cs="Times New Roman"/>
          <w:cap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38BFF5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upright="1"/>
                    </wps:wsp>
                  </a:graphicData>
                </a:graphic>
              </wp:anchor>
            </w:drawing>
          </mc:Choice>
          <mc:Fallback>
            <w:pict>
              <v:shape id="_x0000_s1026"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1tREdYA&#10;AAAJAQAADwAAAAAAAAABACAAAAAiAAAAZHJzL2Rvd25yZXYueG1sUEsBAhQAFAAAAAgAh07iQLIV&#10;PMqvAQAAUQMAAA4AAAAAAAAAAQAgAAAAJQEAAGRycy9lMm9Eb2MueG1sUEsFBgAAAAAGAAYAWQEA&#10;AEYFAAAAAA==&#10;">
                <v:fill on="f" focussize="0,0"/>
                <v:stroke on="f"/>
                <v:imagedata o:title=""/>
                <o:lock v:ext="edit" aspectratio="f"/>
                <v:textbox>
                  <w:txbxContent>
                    <w:p w14:paraId="38BFF5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000000" w:themeColor="text1"/>
          <w:sz w:val="24"/>
          <w:szCs w:val="24"/>
          <w:highlight w:val="none"/>
          <w14:textFill>
            <w14:solidFill>
              <w14:schemeClr w14:val="tx1"/>
            </w14:solidFill>
          </w14:textFill>
        </w:rPr>
        <w:t>如果承包人未按照第</w:t>
      </w:r>
      <w:r>
        <w:rPr>
          <w:rFonts w:ascii="仿宋" w:hAnsi="仿宋" w:eastAsia="仿宋" w:cs="仿宋"/>
          <w:caps/>
          <w:color w:val="000000" w:themeColor="text1"/>
          <w:sz w:val="24"/>
          <w:szCs w:val="24"/>
          <w:highlight w:val="none"/>
          <w14:textFill>
            <w14:solidFill>
              <w14:schemeClr w14:val="tx1"/>
            </w14:solidFill>
          </w14:textFill>
        </w:rPr>
        <w:t>33.4</w:t>
      </w:r>
      <w:r>
        <w:rPr>
          <w:rFonts w:hint="eastAsia" w:ascii="仿宋" w:hAnsi="仿宋" w:eastAsia="仿宋" w:cs="仿宋"/>
          <w:caps/>
          <w:color w:val="000000" w:themeColor="text1"/>
          <w:sz w:val="24"/>
          <w:szCs w:val="24"/>
          <w:highlight w:val="none"/>
          <w14:textFill>
            <w14:solidFill>
              <w14:schemeClr w14:val="tx1"/>
            </w14:solidFill>
          </w14:textFill>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211FDC45">
      <w:pPr>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40.2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4DF6478">
      <w:pPr>
        <w:spacing w:line="360" w:lineRule="auto"/>
        <w:ind w:left="1619" w:leftChars="771" w:firstLine="71" w:firstLineChars="34"/>
        <w:rPr>
          <w:rFonts w:ascii="仿宋" w:hAnsi="仿宋" w:eastAsia="仿宋" w:cs="Times New Roman"/>
          <w:cap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53C661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154B5B6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upright="1"/>
                    </wps:wsp>
                  </a:graphicData>
                </a:graphic>
              </wp:anchor>
            </w:drawing>
          </mc:Choice>
          <mc:Fallback>
            <w:pict>
              <v:shape id="_x0000_s1026"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5n7idYA&#10;AAAJAQAADwAAAAAAAAABACAAAAAiAAAAZHJzL2Rvd25yZXYueG1sUEsBAhQAFAAAAAgAh07iQBAX&#10;60qvAQAAUgMAAA4AAAAAAAAAAQAgAAAAJQEAAGRycy9lMm9Eb2MueG1sUEsFBgAAAAAGAAYAWQEA&#10;AEYFAAAAAA==&#10;">
                <v:fill on="f" focussize="0,0"/>
                <v:stroke on="f"/>
                <v:imagedata o:title=""/>
                <o:lock v:ext="edit" aspectratio="f"/>
                <v:textbox>
                  <w:txbxContent>
                    <w:p w14:paraId="53C661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154B5B6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000000" w:themeColor="text1"/>
          <w:sz w:val="24"/>
          <w:szCs w:val="24"/>
          <w:highlight w:val="none"/>
          <w14:textFill>
            <w14:solidFill>
              <w14:schemeClr w14:val="tx1"/>
            </w14:solidFill>
          </w14:textFill>
        </w:rPr>
        <w:t>误期（实际延误天数）按照实际施工天数减去计划施工天数计算，其公式为：</w:t>
      </w:r>
    </w:p>
    <w:p w14:paraId="1B36115F">
      <w:pPr>
        <w:spacing w:line="360" w:lineRule="auto"/>
        <w:ind w:firstLine="1680" w:firstLineChars="700"/>
        <w:rPr>
          <w:rFonts w:ascii="仿宋" w:hAnsi="仿宋" w:eastAsia="仿宋" w:cs="Times New Roman"/>
          <w:caps/>
          <w:color w:val="000000" w:themeColor="text1"/>
          <w:sz w:val="24"/>
          <w:szCs w:val="24"/>
          <w:highlight w:val="none"/>
          <w14:textFill>
            <w14:solidFill>
              <w14:schemeClr w14:val="tx1"/>
            </w14:solidFill>
          </w14:textFill>
        </w:rPr>
      </w:pPr>
      <w:r>
        <w:rPr>
          <w:rFonts w:hint="eastAsia" w:ascii="仿宋" w:hAnsi="仿宋" w:eastAsia="仿宋" w:cs="仿宋"/>
          <w:caps/>
          <w:color w:val="000000" w:themeColor="text1"/>
          <w:sz w:val="24"/>
          <w:szCs w:val="24"/>
          <w:highlight w:val="none"/>
          <w14:textFill>
            <w14:solidFill>
              <w14:schemeClr w14:val="tx1"/>
            </w14:solidFill>
          </w14:textFill>
        </w:rPr>
        <w:t>实际延误天数＝实际施工天数</w:t>
      </w:r>
      <w:r>
        <w:rPr>
          <w:rFonts w:ascii="仿宋" w:hAnsi="仿宋" w:eastAsia="仿宋" w:cs="仿宋"/>
          <w:caps/>
          <w:color w:val="000000" w:themeColor="text1"/>
          <w:sz w:val="24"/>
          <w:szCs w:val="24"/>
          <w:highlight w:val="none"/>
          <w14:textFill>
            <w14:solidFill>
              <w14:schemeClr w14:val="tx1"/>
            </w14:solidFill>
          </w14:textFill>
        </w:rPr>
        <w:t xml:space="preserve"> </w:t>
      </w:r>
      <w:r>
        <w:rPr>
          <w:rFonts w:hint="eastAsia" w:ascii="仿宋" w:hAnsi="仿宋" w:eastAsia="仿宋" w:cs="仿宋"/>
          <w:caps/>
          <w:color w:val="000000" w:themeColor="text1"/>
          <w:sz w:val="24"/>
          <w:szCs w:val="24"/>
          <w:highlight w:val="none"/>
          <w14:textFill>
            <w14:solidFill>
              <w14:schemeClr w14:val="tx1"/>
            </w14:solidFill>
          </w14:textFill>
        </w:rPr>
        <w:t>－</w:t>
      </w:r>
      <w:r>
        <w:rPr>
          <w:rFonts w:ascii="仿宋" w:hAnsi="仿宋" w:eastAsia="仿宋" w:cs="仿宋"/>
          <w:caps/>
          <w:color w:val="000000" w:themeColor="text1"/>
          <w:sz w:val="24"/>
          <w:szCs w:val="24"/>
          <w:highlight w:val="none"/>
          <w14:textFill>
            <w14:solidFill>
              <w14:schemeClr w14:val="tx1"/>
            </w14:solidFill>
          </w14:textFill>
        </w:rPr>
        <w:t xml:space="preserve"> </w:t>
      </w:r>
      <w:r>
        <w:rPr>
          <w:rFonts w:hint="eastAsia" w:ascii="仿宋" w:hAnsi="仿宋" w:eastAsia="仿宋" w:cs="仿宋"/>
          <w:caps/>
          <w:color w:val="000000" w:themeColor="text1"/>
          <w:sz w:val="24"/>
          <w:szCs w:val="24"/>
          <w:highlight w:val="none"/>
          <w14:textFill>
            <w14:solidFill>
              <w14:schemeClr w14:val="tx1"/>
            </w14:solidFill>
          </w14:textFill>
        </w:rPr>
        <w:t>计划施工天数</w:t>
      </w:r>
    </w:p>
    <w:p w14:paraId="23344FD3">
      <w:pPr>
        <w:spacing w:line="360" w:lineRule="auto"/>
        <w:ind w:left="1680" w:leftChars="800"/>
        <w:rPr>
          <w:rFonts w:ascii="仿宋" w:hAnsi="仿宋" w:eastAsia="仿宋" w:cs="Times New Roman"/>
          <w:caps/>
          <w:color w:val="000000" w:themeColor="text1"/>
          <w:sz w:val="24"/>
          <w:szCs w:val="24"/>
          <w:highlight w:val="none"/>
          <w14:textFill>
            <w14:solidFill>
              <w14:schemeClr w14:val="tx1"/>
            </w14:solidFill>
          </w14:textFill>
        </w:rPr>
      </w:pPr>
      <w:r>
        <w:rPr>
          <w:rFonts w:hint="eastAsia" w:ascii="仿宋" w:hAnsi="仿宋" w:eastAsia="仿宋" w:cs="仿宋"/>
          <w:caps/>
          <w:color w:val="000000" w:themeColor="text1"/>
          <w:sz w:val="24"/>
          <w:szCs w:val="24"/>
          <w:highlight w:val="none"/>
          <w14:textFill>
            <w14:solidFill>
              <w14:schemeClr w14:val="tx1"/>
            </w14:solidFill>
          </w14:textFill>
        </w:rPr>
        <w:t>合同工程发生误期，承包人应赔偿发包人由此造成的损失，并按照第</w:t>
      </w:r>
      <w:r>
        <w:rPr>
          <w:rFonts w:ascii="仿宋" w:hAnsi="仿宋" w:eastAsia="仿宋" w:cs="仿宋"/>
          <w:caps/>
          <w:color w:val="000000" w:themeColor="text1"/>
          <w:sz w:val="24"/>
          <w:szCs w:val="24"/>
          <w:highlight w:val="none"/>
          <w14:textFill>
            <w14:solidFill>
              <w14:schemeClr w14:val="tx1"/>
            </w14:solidFill>
          </w14:textFill>
        </w:rPr>
        <w:t>66.2</w:t>
      </w:r>
      <w:r>
        <w:rPr>
          <w:rFonts w:hint="eastAsia" w:ascii="仿宋" w:hAnsi="仿宋" w:eastAsia="仿宋" w:cs="仿宋"/>
          <w:caps/>
          <w:color w:val="000000" w:themeColor="text1"/>
          <w:sz w:val="24"/>
          <w:szCs w:val="24"/>
          <w:highlight w:val="none"/>
          <w14:textFill>
            <w14:solidFill>
              <w14:schemeClr w14:val="tx1"/>
            </w14:solidFill>
          </w14:textFill>
        </w:rPr>
        <w:t>款规定向发包人支付误期赔偿费。</w:t>
      </w:r>
    </w:p>
    <w:p w14:paraId="728787F3">
      <w:pPr>
        <w:pStyle w:val="11"/>
        <w:adjustRightInd w:val="0"/>
        <w:snapToGrid w:val="0"/>
        <w:spacing w:line="360" w:lineRule="auto"/>
        <w:ind w:right="-238"/>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46CC0E3E">
      <w:pPr>
        <w:pStyle w:val="11"/>
        <w:adjustRightInd w:val="0"/>
        <w:snapToGrid w:val="0"/>
        <w:spacing w:line="360" w:lineRule="auto"/>
        <w:ind w:firstLine="2768" w:firstLineChars="1149"/>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128" w:name="_Toc469384023"/>
      <w:bookmarkStart w:id="129" w:name="_Toc10624863"/>
      <w:r>
        <w:rPr>
          <w:rFonts w:hint="eastAsia" w:ascii="仿宋" w:hAnsi="仿宋" w:eastAsia="仿宋" w:cs="仿宋"/>
          <w:b/>
          <w:bCs/>
          <w:color w:val="000000" w:themeColor="text1"/>
          <w:sz w:val="24"/>
          <w:szCs w:val="24"/>
          <w:highlight w:val="none"/>
          <w14:textFill>
            <w14:solidFill>
              <w14:schemeClr w14:val="tx1"/>
            </w14:solidFill>
          </w14:textFill>
        </w:rPr>
        <w:t>五、质量与安全</w:t>
      </w:r>
      <w:bookmarkEnd w:id="128"/>
      <w:bookmarkEnd w:id="129"/>
    </w:p>
    <w:p w14:paraId="2F15A3C9">
      <w:pPr>
        <w:pStyle w:val="11"/>
        <w:adjustRightInd w:val="0"/>
        <w:snapToGrid w:val="0"/>
        <w:spacing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30" w:name="_Toc469384024"/>
      <w:bookmarkStart w:id="131" w:name="_Toc10624864"/>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41  </w:t>
      </w:r>
      <w:r>
        <w:rPr>
          <w:rFonts w:hint="eastAsia" w:ascii="仿宋" w:hAnsi="仿宋" w:eastAsia="仿宋" w:cs="仿宋"/>
          <w:b/>
          <w:bCs/>
          <w:color w:val="000000" w:themeColor="text1"/>
          <w:sz w:val="24"/>
          <w:szCs w:val="24"/>
          <w:highlight w:val="none"/>
          <w14:textFill>
            <w14:solidFill>
              <w14:schemeClr w14:val="tx1"/>
            </w14:solidFill>
          </w14:textFill>
        </w:rPr>
        <w:t>质量与安全管理</w:t>
      </w:r>
      <w:bookmarkEnd w:id="130"/>
      <w:bookmarkEnd w:id="131"/>
    </w:p>
    <w:p w14:paraId="73E7778D">
      <w:pPr>
        <w:tabs>
          <w:tab w:val="left" w:pos="78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41.1 </w:t>
      </w:r>
      <w:r>
        <w:rPr>
          <w:rFonts w:ascii="仿宋" w:hAnsi="仿宋" w:eastAsia="仿宋" w:cs="仿宋"/>
          <w:b/>
          <w:bCs/>
          <w:color w:val="000000" w:themeColor="text1"/>
          <w:sz w:val="24"/>
          <w:szCs w:val="24"/>
          <w:highlight w:val="none"/>
          <w14:textFill>
            <w14:solidFill>
              <w14:schemeClr w14:val="tx1"/>
            </w14:solidFill>
          </w14:textFill>
        </w:rPr>
        <w:tab/>
      </w:r>
    </w:p>
    <w:p w14:paraId="43FD53B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45CB44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upright="1"/>
                    </wps:wsp>
                  </a:graphicData>
                </a:graphic>
              </wp:anchor>
            </w:drawing>
          </mc:Choice>
          <mc:Fallback>
            <w:pict>
              <v:shape id="_x0000_s1026"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1nzT3VAAAA&#10;CQEAAA8AAAAAAAAAAQAgAAAAIgAAAGRycy9kb3ducmV2LnhtbFBLAQIUABQAAAAIAIdO4kCEiXJM&#10;rgEAAFEDAAAOAAAAAAAAAAEAIAAAACQBAABkcnMvZTJvRG9jLnhtbFBLBQYAAAAABgAGAFkBAABE&#10;BQAAAAA=&#10;">
                <v:fill on="f" focussize="0,0"/>
                <v:stroke on="f"/>
                <v:imagedata o:title=""/>
                <o:lock v:ext="edit" aspectratio="f"/>
                <v:textbox>
                  <w:txbxContent>
                    <w:p w14:paraId="45CB44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76E3C0D6">
      <w:pPr>
        <w:pStyle w:val="5"/>
        <w:adjustRightInd w:val="0"/>
        <w:snapToGrid w:val="0"/>
        <w:spacing w:line="48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41.2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5965E54">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606B82F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upright="1"/>
                    </wps:wsp>
                  </a:graphicData>
                </a:graphic>
              </wp:anchor>
            </w:drawing>
          </mc:Choice>
          <mc:Fallback>
            <w:pict>
              <v:shape id="_x0000_s1026"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S7iW9UAAAAI&#10;AQAADwAAAAAAAAABACAAAAAiAAAAZHJzL2Rvd25yZXYueG1sUEsBAhQAFAAAAAgAh07iQEhHtR+t&#10;AQAAUQMAAA4AAAAAAAAAAQAgAAAAJAEAAGRycy9lMm9Eb2MueG1sUEsFBgAAAAAGAAYAWQEAAEMF&#10;AAAAAA==&#10;">
                <v:fill on="f" focussize="0,0"/>
                <v:stroke on="f"/>
                <v:imagedata o:title=""/>
                <o:lock v:ext="edit" aspectratio="f"/>
                <v:textbox>
                  <w:txbxContent>
                    <w:p w14:paraId="606B82F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3F19400D">
      <w:pPr>
        <w:pStyle w:val="5"/>
        <w:adjustRightInd w:val="0"/>
        <w:snapToGrid w:val="0"/>
        <w:spacing w:line="480" w:lineRule="auto"/>
        <w:ind w:firstLine="0"/>
        <w:rPr>
          <w:rFonts w:ascii="仿宋" w:hAnsi="仿宋" w:eastAsia="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4E17469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upright="1"/>
                    </wps:wsp>
                  </a:graphicData>
                </a:graphic>
              </wp:anchor>
            </w:drawing>
          </mc:Choice>
          <mc:Fallback>
            <w:pict>
              <v:shape id="_x0000_s1026"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DO71wAA&#10;AAkBAAAPAAAAAAAAAAEAIAAAACIAAABkcnMvZG93bnJldi54bWxQSwECFAAUAAAACACHTuJAZHIC&#10;h60BAABRAwAADgAAAAAAAAABACAAAAAmAQAAZHJzL2Uyb0RvYy54bWxQSwUGAAAAAAYABgBZAQAA&#10;RQUAAAAA&#10;">
                <v:fill on="f" focussize="0,0"/>
                <v:stroke on="f"/>
                <v:imagedata o:title=""/>
                <o:lock v:ext="edit" aspectratio="f"/>
                <v:textbox>
                  <w:txbxContent>
                    <w:p w14:paraId="4E17469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41.3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6A57325">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740A736D">
      <w:pPr>
        <w:pStyle w:val="5"/>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01A380BE">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upright="1"/>
                    </wps:wsp>
                  </a:graphicData>
                </a:graphic>
              </wp:anchor>
            </w:drawing>
          </mc:Choice>
          <mc:Fallback>
            <w:pict>
              <v:shape id="_x0000_s1026"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3YQS9YA&#10;AAAKAQAADwAAAAAAAAABACAAAAAiAAAAZHJzL2Rvd25yZXYueG1sUEsBAhQAFAAAAAgAh07iQLTr&#10;uI6vAQAAUQMAAA4AAAAAAAAAAQAgAAAAJQEAAGRycy9lMm9Eb2MueG1sUEsFBgAAAAAGAAYAWQEA&#10;AEYFAAAAAA==&#10;">
                <v:fill on="f" focussize="0,0"/>
                <v:stroke on="f"/>
                <v:imagedata o:title=""/>
                <o:lock v:ext="edit" aspectratio="f"/>
                <v:textbox>
                  <w:txbxContent>
                    <w:p w14:paraId="01A380BE">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41.4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4FED41F9">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480C53CC">
      <w:pPr>
        <w:pStyle w:val="5"/>
        <w:adjustRightInd w:val="0"/>
        <w:snapToGrid w:val="0"/>
        <w:spacing w:line="360" w:lineRule="auto"/>
        <w:ind w:left="1619" w:leftChars="771" w:firstLine="0"/>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因承包人原因造成工程质量未达到合同约定标准的，发包人有权要求承包人返工直至工程质量达到合同约定的标准为止，并由承包人承担由此增加的费用和延误工期的责任。</w:t>
      </w:r>
    </w:p>
    <w:p w14:paraId="4A28D856">
      <w:pPr>
        <w:pStyle w:val="5"/>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41.5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F3A009F">
      <w:pPr>
        <w:autoSpaceDE w:val="0"/>
        <w:autoSpaceDN w:val="0"/>
        <w:adjustRightInd w:val="0"/>
        <w:spacing w:line="360" w:lineRule="auto"/>
        <w:ind w:left="1495" w:leftChars="712"/>
        <w:jc w:val="left"/>
        <w:rPr>
          <w:rFonts w:ascii="仿宋" w:hAnsi="仿宋" w:eastAsia="仿宋" w:cs="Times New Roman"/>
          <w:color w:val="000000" w:themeColor="text1"/>
          <w:kern w:val="0"/>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82E032C">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upright="1"/>
                    </wps:wsp>
                  </a:graphicData>
                </a:graphic>
              </wp:anchor>
            </w:drawing>
          </mc:Choice>
          <mc:Fallback>
            <w:pict>
              <v:shape id="_x0000_s102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2NDS1QAA&#10;AAgBAAAPAAAAAAAAAAEAIAAAACIAAABkcnMvZG93bnJldi54bWxQSwECFAAUAAAACACHTuJAJly0&#10;J68BAABRAwAADgAAAAAAAAABACAAAAAkAQAAZHJzL2Uyb0RvYy54bWxQSwUGAAAAAAYABgBZAQAA&#10;RQUAAAAA&#10;">
                <v:fill on="f" focussize="0,0"/>
                <v:stroke on="f"/>
                <v:imagedata o:title=""/>
                <o:lock v:ext="edit" aspectratio="f"/>
                <v:textbox>
                  <w:txbxContent>
                    <w:p w14:paraId="682E032C">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000000" w:themeColor="text1"/>
          <w:kern w:val="0"/>
          <w:sz w:val="24"/>
          <w:szCs w:val="24"/>
          <w:highlight w:val="none"/>
          <w14:textFill>
            <w14:solidFill>
              <w14:schemeClr w14:val="tx1"/>
            </w14:solidFill>
          </w14:textFill>
        </w:rPr>
        <w:t>因发包人原因造成工程质量未达到合同约定标准的，由发包人承担由此增加的费用和延误工期的责任，增加的费用按本合同相关条款以及投标报价或预算的计价原则计算。</w:t>
      </w:r>
    </w:p>
    <w:p w14:paraId="67A974C8">
      <w:pPr>
        <w:autoSpaceDE w:val="0"/>
        <w:autoSpaceDN w:val="0"/>
        <w:adjustRightInd w:val="0"/>
        <w:spacing w:line="360" w:lineRule="auto"/>
        <w:jc w:val="left"/>
        <w:rPr>
          <w:rFonts w:ascii="仿宋" w:hAnsi="仿宋" w:eastAsia="仿宋" w:cs="仿宋"/>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41.6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362DAFAA">
      <w:pPr>
        <w:autoSpaceDE w:val="0"/>
        <w:autoSpaceDN w:val="0"/>
        <w:adjustRightInd w:val="0"/>
        <w:spacing w:line="360" w:lineRule="auto"/>
        <w:ind w:left="1346" w:leftChars="641"/>
        <w:jc w:val="left"/>
        <w:rPr>
          <w:rFonts w:ascii="仿宋" w:hAnsi="仿宋" w:eastAsia="仿宋" w:cs="Times New Roman"/>
          <w:color w:val="000000" w:themeColor="text1"/>
          <w:kern w:val="0"/>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777642AD">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upright="1"/>
                    </wps:wsp>
                  </a:graphicData>
                </a:graphic>
              </wp:anchor>
            </w:drawing>
          </mc:Choice>
          <mc:Fallback>
            <w:pict>
              <v:shape id="_x0000_s1026"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4kbEE1AAAAAgB&#10;AAAPAAAAAAAAAAEAIAAAACIAAABkcnMvZG93bnJldi54bWxQSwECFAAUAAAACACHTuJABtJiva0B&#10;AABRAwAADgAAAAAAAAABACAAAAAjAQAAZHJzL2Uyb0RvYy54bWxQSwUGAAAAAAYABgBZAQAAQgUA&#10;AAAA&#10;">
                <v:fill on="f" focussize="0,0"/>
                <v:stroke on="f"/>
                <v:imagedata o:title=""/>
                <o:lock v:ext="edit" aspectratio="f"/>
                <v:textbox>
                  <w:txbxContent>
                    <w:p w14:paraId="777642AD">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000000" w:themeColor="text1"/>
          <w:kern w:val="0"/>
          <w:sz w:val="24"/>
          <w:szCs w:val="24"/>
          <w:highlight w:val="none"/>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C1167A4">
      <w:pPr>
        <w:pStyle w:val="5"/>
        <w:adjustRightInd w:val="0"/>
        <w:snapToGrid w:val="0"/>
        <w:spacing w:line="360" w:lineRule="auto"/>
        <w:ind w:firstLine="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41405DD">
      <w:pPr>
        <w:pStyle w:val="5"/>
        <w:adjustRightInd w:val="0"/>
        <w:snapToGrid w:val="0"/>
        <w:spacing w:line="360" w:lineRule="auto"/>
        <w:ind w:firstLine="0"/>
        <w:outlineLvl w:val="2"/>
        <w:rPr>
          <w:rFonts w:ascii="仿宋" w:hAnsi="仿宋" w:eastAsia="仿宋"/>
          <w:b/>
          <w:bCs/>
          <w:color w:val="000000" w:themeColor="text1"/>
          <w:sz w:val="24"/>
          <w:szCs w:val="24"/>
          <w:highlight w:val="none"/>
          <w14:textFill>
            <w14:solidFill>
              <w14:schemeClr w14:val="tx1"/>
            </w14:solidFill>
          </w14:textFill>
        </w:rPr>
      </w:pPr>
      <w:bookmarkStart w:id="132" w:name="_Toc469384025"/>
      <w:bookmarkStart w:id="133" w:name="_Toc10624865"/>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42  </w:t>
      </w:r>
      <w:r>
        <w:rPr>
          <w:rFonts w:hint="eastAsia" w:ascii="仿宋" w:hAnsi="仿宋" w:eastAsia="仿宋" w:cs="仿宋"/>
          <w:b/>
          <w:bCs/>
          <w:color w:val="000000" w:themeColor="text1"/>
          <w:sz w:val="24"/>
          <w:szCs w:val="24"/>
          <w:highlight w:val="none"/>
          <w14:textFill>
            <w14:solidFill>
              <w14:schemeClr w14:val="tx1"/>
            </w14:solidFill>
          </w14:textFill>
        </w:rPr>
        <w:t>质量标准</w:t>
      </w:r>
      <w:bookmarkEnd w:id="132"/>
      <w:bookmarkEnd w:id="133"/>
    </w:p>
    <w:p w14:paraId="0CA16BCC">
      <w:pPr>
        <w:adjustRightInd w:val="0"/>
        <w:snapToGrid w:val="0"/>
        <w:spacing w:line="360" w:lineRule="auto"/>
        <w:jc w:val="left"/>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42.1 </w:t>
      </w:r>
    </w:p>
    <w:p w14:paraId="1B9E7F38">
      <w:pPr>
        <w:adjustRightInd w:val="0"/>
        <w:snapToGrid w:val="0"/>
        <w:spacing w:line="360" w:lineRule="auto"/>
        <w:ind w:left="1619" w:leftChars="771"/>
        <w:jc w:val="left"/>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688FD186">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upright="1"/>
                    </wps:wsp>
                  </a:graphicData>
                </a:graphic>
              </wp:anchor>
            </w:drawing>
          </mc:Choice>
          <mc:Fallback>
            <w:pict>
              <v:shape id="_x0000_s1026"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jA/z1QAA&#10;AAgBAAAPAAAAAAAAAAEAIAAAACIAAABkcnMvZG93bnJldi54bWxQSwECFAAUAAAACACHTuJA2Pyu&#10;6q8BAABRAwAADgAAAAAAAAABACAAAAAkAQAAZHJzL2Uyb0RvYy54bWxQSwUGAAAAAAYABgBZAQAA&#10;RQUAAAAA&#10;">
                <v:fill on="f" focussize="0,0"/>
                <v:stroke on="f"/>
                <v:imagedata o:title=""/>
                <o:lock v:ext="edit" aspectratio="f"/>
                <v:textbox>
                  <w:txbxContent>
                    <w:p w14:paraId="688FD186">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合同双方当事人应在专用条款中约定工程质量标准，但不得低于国家或行业的强制性标准。工程质量应当达到专用条款约定的质量标准。</w:t>
      </w:r>
    </w:p>
    <w:p w14:paraId="731358F5">
      <w:pPr>
        <w:adjustRightInd w:val="0"/>
        <w:snapToGrid w:val="0"/>
        <w:spacing w:line="360" w:lineRule="auto"/>
        <w:ind w:left="1619" w:leftChars="771"/>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工程质量验收，按照合同约定的标准执行；合同没有约定的，按照国家或行业的质量验收标准执行。</w:t>
      </w:r>
    </w:p>
    <w:p w14:paraId="7E82E58D">
      <w:pPr>
        <w:adjustRightInd w:val="0"/>
        <w:snapToGrid w:val="0"/>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1218B64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upright="1"/>
                    </wps:wsp>
                  </a:graphicData>
                </a:graphic>
              </wp:anchor>
            </w:drawing>
          </mc:Choice>
          <mc:Fallback>
            <w:pict>
              <v:shape id="_x0000_s102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1YIv1wAA&#10;AAoBAAAPAAAAAAAAAAEAIAAAACIAAABkcnMvZG93bnJldi54bWxQSwECFAAUAAAACACHTuJALMHU&#10;xK0BAABRAwAADgAAAAAAAAABACAAAAAmAQAAZHJzL2Uyb0RvYy54bWxQSwUGAAAAAAYABgBZAQAA&#10;RQUAAAAA&#10;">
                <v:fill on="f" focussize="0,0"/>
                <v:stroke on="f"/>
                <v:imagedata o:title=""/>
                <o:lock v:ext="edit" aspectratio="f"/>
                <v:textbox>
                  <w:txbxContent>
                    <w:p w14:paraId="1218B64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42.2</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72F2FC41">
      <w:pPr>
        <w:adjustRightInd w:val="0"/>
        <w:snapToGrid w:val="0"/>
        <w:spacing w:line="360" w:lineRule="auto"/>
        <w:ind w:left="162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承包人对合同工程的质量向发包人负责，其职责包括但不限于下列内容：</w:t>
      </w:r>
    </w:p>
    <w:p w14:paraId="279F42FD">
      <w:pPr>
        <w:adjustRightInd w:val="0"/>
        <w:snapToGrid w:val="0"/>
        <w:spacing w:line="360" w:lineRule="auto"/>
        <w:ind w:left="162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编制施工技术方案，确定施工技术措施；</w:t>
      </w:r>
    </w:p>
    <w:p w14:paraId="7B986998">
      <w:pPr>
        <w:adjustRightInd w:val="0"/>
        <w:snapToGrid w:val="0"/>
        <w:spacing w:line="360" w:lineRule="auto"/>
        <w:ind w:left="162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提供和组织足够的工程技术人员，检查和控制工程施工质量；</w:t>
      </w:r>
    </w:p>
    <w:p w14:paraId="51A7CDC7">
      <w:pPr>
        <w:adjustRightInd w:val="0"/>
        <w:snapToGrid w:val="0"/>
        <w:spacing w:line="360" w:lineRule="auto"/>
        <w:ind w:left="1621"/>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控制施工所用的材料和工程设备，使其符合标准与规范、设计要求及合同约定的标准；</w:t>
      </w:r>
    </w:p>
    <w:p w14:paraId="6B890824">
      <w:pPr>
        <w:tabs>
          <w:tab w:val="right" w:pos="9864"/>
        </w:tabs>
        <w:adjustRightInd w:val="0"/>
        <w:snapToGrid w:val="0"/>
        <w:spacing w:line="360" w:lineRule="auto"/>
        <w:ind w:firstLine="1620" w:firstLineChars="675"/>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14:textFill>
            <w14:solidFill>
              <w14:schemeClr w14:val="tx1"/>
            </w14:solidFill>
          </w14:textFill>
        </w:rPr>
        <w:t>负责合同工程施工中出现质量问题或竣工验收不合格的返修工作；</w:t>
      </w:r>
    </w:p>
    <w:p w14:paraId="2DE503A3">
      <w:pPr>
        <w:adjustRightInd w:val="0"/>
        <w:snapToGrid w:val="0"/>
        <w:spacing w:line="360" w:lineRule="auto"/>
        <w:ind w:left="1617"/>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14:textFill>
            <w14:solidFill>
              <w14:schemeClr w14:val="tx1"/>
            </w14:solidFill>
          </w14:textFill>
        </w:rPr>
        <w:t>参加合同工程的所有验收工作，包括隐蔽验收、中间验收；参加竣工验收，组织分包人参加工程验收工作；</w:t>
      </w:r>
    </w:p>
    <w:p w14:paraId="271E96F0">
      <w:pPr>
        <w:adjustRightInd w:val="0"/>
        <w:snapToGrid w:val="0"/>
        <w:spacing w:line="360" w:lineRule="auto"/>
        <w:ind w:left="162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(6) </w:t>
      </w:r>
      <w:r>
        <w:rPr>
          <w:rFonts w:hint="eastAsia" w:ascii="仿宋" w:hAnsi="仿宋" w:eastAsia="仿宋" w:cs="仿宋"/>
          <w:color w:val="000000" w:themeColor="text1"/>
          <w:sz w:val="24"/>
          <w:szCs w:val="24"/>
          <w:highlight w:val="none"/>
          <w14:textFill>
            <w14:solidFill>
              <w14:schemeClr w14:val="tx1"/>
            </w14:solidFill>
          </w14:textFill>
        </w:rPr>
        <w:t>承担质量保修期的工程保修责任；</w:t>
      </w:r>
    </w:p>
    <w:p w14:paraId="5BB36D1A">
      <w:pPr>
        <w:adjustRightInd w:val="0"/>
        <w:snapToGrid w:val="0"/>
        <w:spacing w:line="360" w:lineRule="auto"/>
        <w:ind w:left="162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(7) </w:t>
      </w:r>
      <w:r>
        <w:rPr>
          <w:rFonts w:hint="eastAsia" w:ascii="仿宋" w:hAnsi="仿宋" w:eastAsia="仿宋" w:cs="仿宋"/>
          <w:color w:val="000000" w:themeColor="text1"/>
          <w:sz w:val="24"/>
          <w:szCs w:val="24"/>
          <w:highlight w:val="none"/>
          <w14:textFill>
            <w14:solidFill>
              <w14:schemeClr w14:val="tx1"/>
            </w14:solidFill>
          </w14:textFill>
        </w:rPr>
        <w:t>承担其他工程质量责任。</w:t>
      </w:r>
    </w:p>
    <w:p w14:paraId="605974E5">
      <w:pPr>
        <w:adjustRightInd w:val="0"/>
        <w:snapToGrid w:val="0"/>
        <w:spacing w:line="360" w:lineRule="auto"/>
        <w:jc w:val="left"/>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1AC71C40">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upright="1"/>
                    </wps:wsp>
                  </a:graphicData>
                </a:graphic>
              </wp:anchor>
            </w:drawing>
          </mc:Choice>
          <mc:Fallback>
            <w:pict>
              <v:shape id="_x0000_s1026"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zArD1gAA&#10;AAkBAAAPAAAAAAAAAAEAIAAAACIAAABkcnMvZG93bnJldi54bWxQSwECFAAUAAAACACHTuJAny8Y&#10;Yq4BAABSAwAADgAAAAAAAAABACAAAAAlAQAAZHJzL2Uyb0RvYy54bWxQSwUGAAAAAAYABgBZAQAA&#10;RQUAAAAA&#10;">
                <v:fill on="f" focussize="0,0"/>
                <v:stroke on="f"/>
                <v:imagedata o:title=""/>
                <o:lock v:ext="edit" aspectratio="f"/>
                <v:textbox>
                  <w:txbxContent>
                    <w:p w14:paraId="1AC71C40">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42.3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14C6E95">
      <w:pPr>
        <w:pStyle w:val="15"/>
        <w:adjustRightInd w:val="0"/>
        <w:snapToGrid w:val="0"/>
        <w:ind w:left="1619" w:leftChars="771"/>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承包人应建立健全完善的质量保证体系。</w:t>
      </w:r>
    </w:p>
    <w:p w14:paraId="3BF07DC3">
      <w:pPr>
        <w:autoSpaceDE w:val="0"/>
        <w:autoSpaceDN w:val="0"/>
        <w:adjustRightInd w:val="0"/>
        <w:spacing w:line="360" w:lineRule="auto"/>
        <w:ind w:left="1556" w:leftChars="741"/>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1CDD24F2">
      <w:pPr>
        <w:pStyle w:val="15"/>
        <w:adjustRightInd w:val="0"/>
        <w:snapToGrid w:val="0"/>
        <w:ind w:left="1418" w:leftChars="675"/>
        <w:rPr>
          <w:rFonts w:ascii="仿宋" w:hAnsi="仿宋" w:eastAsia="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w:t>
      </w:r>
      <w:r>
        <w:rPr>
          <w:rFonts w:ascii="仿宋" w:hAnsi="仿宋" w:eastAsia="仿宋" w:cs="仿宋"/>
          <w:color w:val="000000" w:themeColor="text1"/>
          <w:kern w:val="0"/>
          <w:highlight w:val="none"/>
          <w14:textFill>
            <w14:solidFill>
              <w14:schemeClr w14:val="tx1"/>
            </w14:solidFill>
          </w14:textFill>
        </w:rPr>
        <w:t>2</w:t>
      </w:r>
      <w:r>
        <w:rPr>
          <w:rFonts w:hint="eastAsia" w:ascii="仿宋" w:hAnsi="仿宋" w:eastAsia="仿宋" w:cs="仿宋"/>
          <w:color w:val="000000" w:themeColor="text1"/>
          <w:kern w:val="0"/>
          <w:highlight w:val="none"/>
          <w14:textFill>
            <w14:solidFill>
              <w14:schemeClr w14:val="tx1"/>
            </w14:solidFill>
          </w14:textFill>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4C08EEBA">
      <w:pPr>
        <w:adjustRightInd w:val="0"/>
        <w:snapToGrid w:val="0"/>
        <w:spacing w:line="360" w:lineRule="auto"/>
        <w:jc w:val="left"/>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5A87893E">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upright="1"/>
                    </wps:wsp>
                  </a:graphicData>
                </a:graphic>
              </wp:anchor>
            </w:drawing>
          </mc:Choice>
          <mc:Fallback>
            <w:pict>
              <v:shape id="_x0000_s1026"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BiSrL&#10;2AAAAAoBAAAPAAAAAAAAAAEAIAAAACIAAABkcnMvZG93bnJldi54bWxQSwECFAAUAAAACACHTuJA&#10;wBvit68BAABRAwAADgAAAAAAAAABACAAAAAnAQAAZHJzL2Uyb0RvYy54bWxQSwUGAAAAAAYABgBZ&#10;AQAASAUAAAAA&#10;">
                <v:fill on="f" focussize="0,0"/>
                <v:stroke on="f"/>
                <v:imagedata o:title=""/>
                <o:lock v:ext="edit" aspectratio="f"/>
                <v:textbox>
                  <w:txbxContent>
                    <w:p w14:paraId="5A87893E">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42.4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4404B3F">
      <w:pPr>
        <w:adjustRightInd w:val="0"/>
        <w:snapToGrid w:val="0"/>
        <w:spacing w:line="360" w:lineRule="auto"/>
        <w:ind w:left="1619" w:leftChars="771"/>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合同双方当事人对工程质量有争议的，按照第</w:t>
      </w:r>
      <w:r>
        <w:rPr>
          <w:rFonts w:ascii="仿宋" w:hAnsi="仿宋" w:eastAsia="仿宋" w:cs="仿宋"/>
          <w:color w:val="000000" w:themeColor="text1"/>
          <w:sz w:val="24"/>
          <w:szCs w:val="24"/>
          <w:highlight w:val="none"/>
          <w14:textFill>
            <w14:solidFill>
              <w14:schemeClr w14:val="tx1"/>
            </w14:solidFill>
          </w14:textFill>
        </w:rPr>
        <w:t>86.4</w:t>
      </w:r>
      <w:r>
        <w:rPr>
          <w:rFonts w:hint="eastAsia" w:ascii="仿宋" w:hAnsi="仿宋" w:eastAsia="仿宋" w:cs="仿宋"/>
          <w:color w:val="000000" w:themeColor="text1"/>
          <w:sz w:val="24"/>
          <w:szCs w:val="24"/>
          <w:highlight w:val="none"/>
          <w14:textFill>
            <w14:solidFill>
              <w14:schemeClr w14:val="tx1"/>
            </w14:solidFill>
          </w14:textFill>
        </w:rPr>
        <w:t>款规定调解或认定，所需的费用及由此造成的损失，由责任方承担。双方均有责任的，由双方根据其责任划分分别承担。</w:t>
      </w:r>
    </w:p>
    <w:p w14:paraId="229667F3">
      <w:pPr>
        <w:adjustRightInd w:val="0"/>
        <w:snapToGrid w:val="0"/>
        <w:spacing w:line="360" w:lineRule="auto"/>
        <w:ind w:left="1619" w:leftChars="771"/>
        <w:jc w:val="left"/>
        <w:rPr>
          <w:rFonts w:ascii="仿宋" w:hAnsi="仿宋" w:eastAsia="仿宋" w:cs="Times New Roman"/>
          <w:color w:val="000000" w:themeColor="text1"/>
          <w:sz w:val="24"/>
          <w:szCs w:val="24"/>
          <w:highlight w:val="none"/>
          <w14:textFill>
            <w14:solidFill>
              <w14:schemeClr w14:val="tx1"/>
            </w14:solidFill>
          </w14:textFill>
        </w:rPr>
      </w:pPr>
    </w:p>
    <w:p w14:paraId="345323DE">
      <w:pPr>
        <w:tabs>
          <w:tab w:val="left" w:pos="1620"/>
        </w:tabs>
        <w:adjustRightInd w:val="0"/>
        <w:snapToGrid w:val="0"/>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18B2C53">
      <w:pPr>
        <w:pStyle w:val="4"/>
        <w:numPr>
          <w:ilvl w:val="0"/>
          <w:numId w:val="0"/>
        </w:numPr>
        <w:tabs>
          <w:tab w:val="left" w:pos="420"/>
          <w:tab w:val="clear" w:pos="360"/>
        </w:tabs>
        <w:rPr>
          <w:rFonts w:ascii="仿宋" w:hAnsi="仿宋" w:eastAsia="仿宋"/>
          <w:color w:val="000000" w:themeColor="text1"/>
          <w:sz w:val="24"/>
          <w:szCs w:val="24"/>
          <w:highlight w:val="none"/>
          <w14:textFill>
            <w14:solidFill>
              <w14:schemeClr w14:val="tx1"/>
            </w14:solidFill>
          </w14:textFill>
        </w:rPr>
      </w:pPr>
      <w:bookmarkStart w:id="134" w:name="_Toc10624866"/>
      <w:bookmarkStart w:id="135" w:name="_Toc469384026"/>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43  </w:t>
      </w:r>
      <w:r>
        <w:rPr>
          <w:rFonts w:hint="eastAsia" w:ascii="仿宋" w:hAnsi="仿宋" w:eastAsia="仿宋" w:cs="仿宋"/>
          <w:color w:val="000000" w:themeColor="text1"/>
          <w:sz w:val="24"/>
          <w:szCs w:val="24"/>
          <w:highlight w:val="none"/>
          <w14:textFill>
            <w14:solidFill>
              <w14:schemeClr w14:val="tx1"/>
            </w14:solidFill>
          </w14:textFill>
        </w:rPr>
        <w:t>工程质量创优</w:t>
      </w:r>
      <w:bookmarkEnd w:id="134"/>
      <w:bookmarkEnd w:id="135"/>
    </w:p>
    <w:p w14:paraId="038BC756">
      <w:pPr>
        <w:spacing w:line="360" w:lineRule="auto"/>
        <w:rPr>
          <w:rFonts w:ascii="仿宋" w:hAnsi="仿宋" w:eastAsia="仿宋" w:cs="Times New Roman"/>
          <w:b/>
          <w:bCs/>
          <w:caps/>
          <w:color w:val="000000" w:themeColor="text1"/>
          <w:sz w:val="24"/>
          <w:szCs w:val="24"/>
          <w:highlight w:val="none"/>
          <w14:textFill>
            <w14:solidFill>
              <w14:schemeClr w14:val="tx1"/>
            </w14:solidFill>
          </w14:textFill>
        </w:rPr>
      </w:pPr>
      <w:r>
        <w:rPr>
          <w:rFonts w:ascii="仿宋" w:hAnsi="仿宋" w:eastAsia="仿宋" w:cs="仿宋"/>
          <w:b/>
          <w:bCs/>
          <w:caps/>
          <w:color w:val="000000" w:themeColor="text1"/>
          <w:sz w:val="24"/>
          <w:szCs w:val="24"/>
          <w:highlight w:val="none"/>
          <w14:textFill>
            <w14:solidFill>
              <w14:schemeClr w14:val="tx1"/>
            </w14:solidFill>
          </w14:textFill>
        </w:rPr>
        <w:t>43.1</w:t>
      </w:r>
    </w:p>
    <w:p w14:paraId="4F901BC0">
      <w:pPr>
        <w:spacing w:line="360" w:lineRule="auto"/>
        <w:ind w:left="1619" w:leftChars="771"/>
        <w:rPr>
          <w:rFonts w:ascii="仿宋" w:hAnsi="仿宋" w:eastAsia="仿宋" w:cs="Times New Roman"/>
          <w:cap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EA287E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upright="1"/>
                    </wps:wsp>
                  </a:graphicData>
                </a:graphic>
              </wp:anchor>
            </w:drawing>
          </mc:Choice>
          <mc:Fallback>
            <w:pict>
              <v:shape id="_x0000_s1026"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4QPvtUAAAAI&#10;AQAADwAAAAAAAAABACAAAAAiAAAAZHJzL2Rvd25yZXYueG1sUEsBAhQAFAAAAAgAh07iQDrqdUKt&#10;AQAAUQMAAA4AAAAAAAAAAQAgAAAAJAEAAGRycy9lMm9Eb2MueG1sUEsFBgAAAAAGAAYAWQEAAEMF&#10;AAAAAA==&#10;">
                <v:fill on="f" focussize="0,0"/>
                <v:stroke on="f"/>
                <v:imagedata o:title=""/>
                <o:lock v:ext="edit" aspectratio="f"/>
                <v:textbox>
                  <w:txbxContent>
                    <w:p w14:paraId="5EA287E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000000" w:themeColor="text1"/>
          <w:sz w:val="24"/>
          <w:szCs w:val="24"/>
          <w:highlight w:val="none"/>
          <w14:textFill>
            <w14:solidFill>
              <w14:schemeClr w14:val="tx1"/>
            </w14:solidFill>
          </w14:textFill>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000000" w:themeColor="text1"/>
          <w:sz w:val="24"/>
          <w:szCs w:val="24"/>
          <w:highlight w:val="none"/>
          <w14:textFill>
            <w14:solidFill>
              <w14:schemeClr w14:val="tx1"/>
            </w14:solidFill>
          </w14:textFill>
        </w:rPr>
        <w:t>67</w:t>
      </w:r>
      <w:r>
        <w:rPr>
          <w:rFonts w:hint="eastAsia" w:ascii="仿宋" w:hAnsi="仿宋" w:eastAsia="仿宋" w:cs="仿宋"/>
          <w:caps/>
          <w:color w:val="000000" w:themeColor="text1"/>
          <w:sz w:val="24"/>
          <w:szCs w:val="24"/>
          <w:highlight w:val="none"/>
          <w14:textFill>
            <w14:solidFill>
              <w14:schemeClr w14:val="tx1"/>
            </w14:solidFill>
          </w14:textFill>
        </w:rPr>
        <w:t>条规定向承包人支付工程优质费。</w:t>
      </w:r>
    </w:p>
    <w:p w14:paraId="54DBACD6">
      <w:pPr>
        <w:spacing w:line="360" w:lineRule="auto"/>
        <w:rPr>
          <w:rFonts w:ascii="仿宋" w:hAnsi="仿宋" w:eastAsia="仿宋" w:cs="Times New Roman"/>
          <w:b/>
          <w:bCs/>
          <w:cap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43.2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EF69C12">
      <w:pPr>
        <w:spacing w:line="360" w:lineRule="auto"/>
        <w:ind w:left="1619" w:leftChars="771"/>
        <w:rPr>
          <w:rFonts w:ascii="仿宋" w:hAnsi="仿宋" w:eastAsia="仿宋" w:cs="Times New Roman"/>
          <w:cap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48F83A0">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upright="1"/>
                    </wps:wsp>
                  </a:graphicData>
                </a:graphic>
              </wp:anchor>
            </w:drawing>
          </mc:Choice>
          <mc:Fallback>
            <w:pict>
              <v:shape id="_x0000_s1026"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cNfN1wAA&#10;AAoBAAAPAAAAAAAAAAEAIAAAACIAAABkcnMvZG93bnJldi54bWxQSwECFAAUAAAACACHTuJAPR75&#10;ya0BAABRAwAADgAAAAAAAAABACAAAAAmAQAAZHJzL2Uyb0RvYy54bWxQSwUGAAAAAAYABgBZAQAA&#10;RQUAAAAA&#10;">
                <v:fill on="f" focussize="0,0"/>
                <v:stroke on="f"/>
                <v:imagedata o:title=""/>
                <o:lock v:ext="edit" aspectratio="f"/>
                <v:textbox>
                  <w:txbxContent>
                    <w:p w14:paraId="448F83A0">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000000" w:themeColor="text1"/>
          <w:sz w:val="24"/>
          <w:szCs w:val="24"/>
          <w:highlight w:val="none"/>
          <w14:textFill>
            <w14:solidFill>
              <w14:schemeClr w14:val="tx1"/>
            </w14:solidFill>
          </w14:textFill>
        </w:rPr>
        <w:t>承包人应采取有效措施确保合同工程质量与施工安全，在保证工程质量、施工安全达到国家或行业的强制性标准的前提下，提高工程质量与施工安全管理水平，争取合同工程质量创优。</w:t>
      </w:r>
    </w:p>
    <w:p w14:paraId="6D872BA1">
      <w:pPr>
        <w:tabs>
          <w:tab w:val="left" w:pos="1620"/>
        </w:tabs>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aps/>
          <w:color w:val="000000" w:themeColor="text1"/>
          <w:sz w:val="24"/>
          <w:szCs w:val="24"/>
          <w:highlight w:val="none"/>
          <w:u w:val="single"/>
          <w14:textFill>
            <w14:solidFill>
              <w14:schemeClr w14:val="tx1"/>
            </w14:solidFill>
          </w14:textFill>
        </w:rPr>
        <w:t xml:space="preserve">                                                                                             </w:t>
      </w:r>
    </w:p>
    <w:p w14:paraId="03DB4394">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36" w:name="_Toc10624867"/>
      <w:bookmarkStart w:id="137" w:name="_Toc469384027"/>
      <w:r>
        <w:rPr>
          <w:rFonts w:ascii="仿宋" w:hAnsi="仿宋" w:eastAsia="仿宋" w:cs="仿宋"/>
          <w:b/>
          <w:bCs/>
          <w:color w:val="000000" w:themeColor="text1"/>
          <w:sz w:val="24"/>
          <w:szCs w:val="24"/>
          <w:highlight w:val="none"/>
          <w14:textFill>
            <w14:solidFill>
              <w14:schemeClr w14:val="tx1"/>
            </w14:solidFill>
          </w14:textFill>
        </w:rPr>
        <w:t xml:space="preserve">44  </w:t>
      </w:r>
      <w:r>
        <w:rPr>
          <w:rFonts w:hint="eastAsia" w:ascii="仿宋" w:hAnsi="仿宋" w:eastAsia="仿宋" w:cs="仿宋"/>
          <w:b/>
          <w:bCs/>
          <w:color w:val="000000" w:themeColor="text1"/>
          <w:sz w:val="24"/>
          <w:szCs w:val="24"/>
          <w:highlight w:val="none"/>
          <w14:textFill>
            <w14:solidFill>
              <w14:schemeClr w14:val="tx1"/>
            </w14:solidFill>
          </w14:textFill>
        </w:rPr>
        <w:t>工程的照管</w:t>
      </w:r>
      <w:bookmarkEnd w:id="136"/>
      <w:bookmarkEnd w:id="137"/>
    </w:p>
    <w:p w14:paraId="1542D75A">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0C3E2888">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upright="1"/>
                    </wps:wsp>
                  </a:graphicData>
                </a:graphic>
              </wp:anchor>
            </w:drawing>
          </mc:Choice>
          <mc:Fallback>
            <w:pict>
              <v:shape id="_x0000_s1026"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8eCgxNUAAAAJ&#10;AQAADwAAAAAAAAABACAAAAAiAAAAZHJzL2Rvd25yZXYueG1sUEsBAhQAFAAAAAgAh07iQM94urmt&#10;AQAAUQMAAA4AAAAAAAAAAQAgAAAAJAEAAGRycy9lMm9Eb2MueG1sUEsFBgAAAAAGAAYAWQEAAEMF&#10;AAAAAA==&#10;">
                <v:fill on="f" focussize="0,0"/>
                <v:stroke on="f"/>
                <v:imagedata o:title=""/>
                <o:lock v:ext="edit" aspectratio="f"/>
                <v:textbox>
                  <w:txbxContent>
                    <w:p w14:paraId="0C3E2888">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44.1  </w:t>
      </w:r>
    </w:p>
    <w:p w14:paraId="335F99D6">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从开工之日起，承包人应全面负责照管合同工程及运至现场将用于和安装在合同工程中的材料和工程设备，直到合同双方当事人确认工程移交之日止。此后，工程的照管即转由发包人负责。</w:t>
      </w:r>
    </w:p>
    <w:p w14:paraId="032B3011">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7FEA6FEB">
      <w:pPr>
        <w:adjustRightInd w:val="0"/>
        <w:snapToGrid w:val="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2F3E1BC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upright="1"/>
                    </wps:wsp>
                  </a:graphicData>
                </a:graphic>
              </wp:anchor>
            </w:drawing>
          </mc:Choice>
          <mc:Fallback>
            <w:pict>
              <v:shape id="_x0000_s1026"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GysXNgA&#10;AAAKAQAADwAAAAAAAAABACAAAAAiAAAAZHJzL2Rvd25yZXYueG1sUEsBAhQAFAAAAAgAh07iQJky&#10;X9StAQAAUQMAAA4AAAAAAAAAAQAgAAAAJwEAAGRycy9lMm9Eb2MueG1sUEsFBgAAAAAGAAYAWQEA&#10;AEYFAAAAAA==&#10;">
                <v:fill on="f" focussize="0,0"/>
                <v:stroke on="f"/>
                <v:imagedata o:title=""/>
                <o:lock v:ext="edit" aspectratio="f"/>
                <v:textbox>
                  <w:txbxContent>
                    <w:p w14:paraId="2F3E1BC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44.2</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0C342182">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承包人在负责工程照管期间，如因自身原因造成合同工程或其任何部分，以及材料和工程设备或临时工程的损坏，承包人应自费修复上述损坏，保证合同工程质量达到合同约定的标准。</w:t>
      </w:r>
    </w:p>
    <w:p w14:paraId="11C6F45B">
      <w:pPr>
        <w:adjustRightInd w:val="0"/>
        <w:snapToGrid w:val="0"/>
        <w:spacing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31362DA1">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38" w:name="_Toc469384028"/>
      <w:bookmarkStart w:id="139" w:name="_Toc10624868"/>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45  </w:t>
      </w:r>
      <w:bookmarkEnd w:id="138"/>
      <w:r>
        <w:rPr>
          <w:rFonts w:hint="eastAsia" w:ascii="仿宋" w:hAnsi="仿宋" w:eastAsia="仿宋" w:cs="仿宋"/>
          <w:b/>
          <w:bCs/>
          <w:color w:val="000000" w:themeColor="text1"/>
          <w:sz w:val="24"/>
          <w:szCs w:val="24"/>
          <w:highlight w:val="none"/>
          <w14:textFill>
            <w14:solidFill>
              <w14:schemeClr w14:val="tx1"/>
            </w14:solidFill>
          </w14:textFill>
        </w:rPr>
        <w:t>绿色施工安全防护</w:t>
      </w:r>
      <w:bookmarkEnd w:id="139"/>
    </w:p>
    <w:p w14:paraId="28984813">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5914683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upright="1"/>
                    </wps:wsp>
                  </a:graphicData>
                </a:graphic>
              </wp:anchor>
            </w:drawing>
          </mc:Choice>
          <mc:Fallback>
            <w:pict>
              <v:shape id="_x0000_s1026"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r7RE9gA&#10;AAAKAQAADwAAAAAAAAABACAAAAAiAAAAZHJzL2Rvd25yZXYueG1sUEsBAhQAFAAAAAgAh07iQAGr&#10;9CatAQAAUQMAAA4AAAAAAAAAAQAgAAAAJwEAAGRycy9lMm9Eb2MueG1sUEsFBgAAAAAGAAYAWQEA&#10;AEYFAAAAAA==&#10;">
                <v:fill on="f" focussize="0,0"/>
                <v:stroke on="f"/>
                <v:imagedata o:title=""/>
                <o:lock v:ext="edit" aspectratio="f"/>
                <v:textbox>
                  <w:txbxContent>
                    <w:p w14:paraId="5914683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45.1 </w:t>
      </w:r>
      <w:r>
        <w:rPr>
          <w:rFonts w:ascii="仿宋" w:hAnsi="仿宋" w:eastAsia="仿宋" w:cs="仿宋"/>
          <w:b/>
          <w:bCs/>
          <w:color w:val="000000" w:themeColor="text1"/>
          <w:sz w:val="24"/>
          <w:szCs w:val="24"/>
          <w:highlight w:val="none"/>
          <w14:textFill>
            <w14:solidFill>
              <w14:schemeClr w14:val="tx1"/>
            </w14:solidFill>
          </w14:textFill>
        </w:rPr>
        <w:tab/>
      </w:r>
    </w:p>
    <w:p w14:paraId="42928D99">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5897FF5A">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14:paraId="468D78D1">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000000" w:themeColor="text1"/>
          <w:sz w:val="24"/>
          <w:szCs w:val="24"/>
          <w:highlight w:val="none"/>
          <w14:textFill>
            <w14:solidFill>
              <w14:schemeClr w14:val="tx1"/>
            </w14:solidFill>
          </w14:textFill>
        </w:rPr>
        <w:t xml:space="preserve"> 80 </w:t>
      </w:r>
      <w:r>
        <w:rPr>
          <w:rFonts w:hint="eastAsia" w:ascii="仿宋" w:hAnsi="仿宋" w:eastAsia="仿宋" w:cs="仿宋"/>
          <w:color w:val="000000" w:themeColor="text1"/>
          <w:sz w:val="24"/>
          <w:szCs w:val="24"/>
          <w:highlight w:val="none"/>
          <w14:textFill>
            <w14:solidFill>
              <w14:schemeClr w14:val="tx1"/>
            </w14:solidFill>
          </w14:textFill>
        </w:rPr>
        <w:t>条规定及时向承包人支付绿色施工安全防护费。</w:t>
      </w:r>
    </w:p>
    <w:p w14:paraId="3C85ECB2">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20383773">
      <w:pPr>
        <w:adjustRightInd w:val="0"/>
        <w:snapToGrid w:val="0"/>
        <w:ind w:left="1679" w:hanging="1679" w:hangingChars="697"/>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45.2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DB46472">
      <w:pPr>
        <w:adjustRightInd w:val="0"/>
        <w:snapToGrid w:val="0"/>
        <w:ind w:left="1679" w:hanging="1679" w:hangingChars="697"/>
        <w:rPr>
          <w:rFonts w:ascii="仿宋" w:hAnsi="仿宋" w:eastAsia="仿宋" w:cs="Times New Roman"/>
          <w:b/>
          <w:bCs/>
          <w:color w:val="000000" w:themeColor="text1"/>
          <w:sz w:val="24"/>
          <w:szCs w:val="24"/>
          <w:highlight w:val="none"/>
          <w14:textFill>
            <w14:solidFill>
              <w14:schemeClr w14:val="tx1"/>
            </w14:solidFill>
          </w14:textFill>
        </w:rPr>
      </w:pPr>
    </w:p>
    <w:p w14:paraId="2D0D76ED">
      <w:pPr>
        <w:adjustRightInd w:val="0"/>
        <w:snapToGrid w:val="0"/>
        <w:spacing w:line="360" w:lineRule="auto"/>
        <w:ind w:left="1739" w:leftChars="828"/>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000000" w:themeColor="text1"/>
          <w:sz w:val="18"/>
          <w:szCs w:val="18"/>
          <w:highlight w:val="none"/>
          <w14:textFill>
            <w14:solidFill>
              <w14:schemeClr w14:val="tx1"/>
            </w14:solidFill>
          </w14:textFill>
        </w:rPr>
        <w:t xml:space="preserve">                                                                            </w:t>
      </w:r>
      <w:r>
        <w:rPr>
          <w:color w:val="000000" w:themeColor="text1"/>
          <w:highlight w:val="none"/>
          <w14:textFill>
            <w14:solidFill>
              <w14:schemeClr w14:val="tx1"/>
            </w14:solidFill>
          </w14:textFill>
        </w:rPr>
        <mc:AlternateContent>
          <mc:Choice Requires="wps">
            <w:drawing>
              <wp:anchor distT="0" distB="0" distL="114300" distR="114300" simplePos="0" relativeHeight="252075008"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3B655E4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upright="1"/>
                    </wps:wsp>
                  </a:graphicData>
                </a:graphic>
              </wp:anchor>
            </w:drawing>
          </mc:Choice>
          <mc:Fallback>
            <w:pict>
              <v:shape id="_x0000_s1026" o:spid="_x0000_s1026" o:spt="202" type="#_x0000_t202" style="position:absolute;left:0pt;margin-left:-9pt;margin-top:0.1pt;height:47.8pt;width:77pt;z-index:252075008;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H2iCw1QAAAAcB&#10;AAAPAAAAAAAAAAEAIAAAACIAAABkcnMvZG93bnJldi54bWxQSwECFAAUAAAACACHTuJANWWmzawB&#10;AABRAwAADgAAAAAAAAABACAAAAAkAQAAZHJzL2Uyb0RvYy54bWxQSwUGAAAAAAYABgBZAQAAQgUA&#10;AAAA&#10;">
                <v:fill on="f" focussize="0,0"/>
                <v:stroke on="f"/>
                <v:imagedata o:title=""/>
                <o:lock v:ext="edit" aspectratio="f"/>
                <v:textbox>
                  <w:txbxContent>
                    <w:p w14:paraId="3B655E4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5C0EFD5A">
      <w:pPr>
        <w:adjustRightInd w:val="0"/>
        <w:snapToGrid w:val="0"/>
        <w:spacing w:line="360" w:lineRule="auto"/>
        <w:ind w:left="1739" w:leftChars="828"/>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7D1A1693">
      <w:pPr>
        <w:adjustRightInd w:val="0"/>
        <w:snapToGrid w:val="0"/>
        <w:spacing w:line="360" w:lineRule="auto"/>
        <w:ind w:left="1739" w:leftChars="828"/>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建筑施工实名制以建设项目为管理单位。施工总承包企业对实名制管理负总责；专业承包企业和劳务分包企业按照合同约定，对本企业施工范围的实名制管理负责。</w:t>
      </w:r>
    </w:p>
    <w:p w14:paraId="4EFE676D">
      <w:pPr>
        <w:adjustRightInd w:val="0"/>
        <w:snapToGrid w:val="0"/>
        <w:spacing w:line="360" w:lineRule="auto"/>
        <w:ind w:left="1677" w:leftChars="570" w:hanging="480" w:hangingChars="200"/>
        <w:rPr>
          <w:rFonts w:ascii="仿宋" w:hAnsi="仿宋" w:eastAsia="仿宋" w:cs="Times New Roman"/>
          <w:b/>
          <w:bCs/>
          <w:color w:val="000000" w:themeColor="text1"/>
          <w:sz w:val="24"/>
          <w:szCs w:val="24"/>
          <w:highlight w:val="none"/>
          <w:u w:val="dotted"/>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建设单位、施工总承包企业、专业承包企业和劳务分包企业存在违反有关文件规定情形的，需承担相应的责任。</w:t>
      </w:r>
    </w:p>
    <w:p w14:paraId="247D57C7">
      <w:pPr>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3135327A">
      <w:pPr>
        <w:adjustRightInd w:val="0"/>
        <w:snapToGrid w:val="0"/>
        <w:ind w:left="1679" w:hanging="1679" w:hangingChars="697"/>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45.3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5F9AE02">
      <w:pPr>
        <w:adjustRightInd w:val="0"/>
        <w:snapToGrid w:val="0"/>
        <w:ind w:left="1679" w:hanging="1679" w:hangingChars="697"/>
        <w:rPr>
          <w:rFonts w:ascii="仿宋" w:hAnsi="仿宋" w:eastAsia="仿宋" w:cs="Times New Roman"/>
          <w:b/>
          <w:bCs/>
          <w:color w:val="000000" w:themeColor="text1"/>
          <w:sz w:val="24"/>
          <w:szCs w:val="24"/>
          <w:highlight w:val="none"/>
          <w14:textFill>
            <w14:solidFill>
              <w14:schemeClr w14:val="tx1"/>
            </w14:solidFill>
          </w14:textFill>
        </w:rPr>
      </w:pPr>
    </w:p>
    <w:p w14:paraId="447A4D34">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FCFF0B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upright="1"/>
                    </wps:wsp>
                  </a:graphicData>
                </a:graphic>
              </wp:anchor>
            </w:drawing>
          </mc:Choice>
          <mc:Fallback>
            <w:pict>
              <v:shape id="_x0000_s1026"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zlDInUAAAA&#10;BwEAAA8AAAAAAAAAAQAgAAAAIgAAAGRycy9kb3ducmV2LnhtbFBLAQIUABQAAAAIAIdO4kCgGGqH&#10;rwEAAFEDAAAOAAAAAAAAAAEAIAAAACMBAABkcnMvZTJvRG9jLnhtbFBLBQYAAAAABgAGAFkBAABE&#10;BQAAAAA=&#10;">
                <v:fill on="f" focussize="0,0"/>
                <v:stroke on="f"/>
                <v:imagedata o:title=""/>
                <o:lock v:ext="edit" aspectratio="f"/>
                <v:textbox>
                  <w:txbxContent>
                    <w:p w14:paraId="0FCFF0B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在合同工程实施、完成及保修期间，发包人承担下列责任：</w:t>
      </w:r>
    </w:p>
    <w:p w14:paraId="1B32332F">
      <w:pPr>
        <w:adjustRightInd w:val="0"/>
        <w:snapToGrid w:val="0"/>
        <w:spacing w:line="360" w:lineRule="auto"/>
        <w:ind w:left="1619" w:leftChars="771" w:firstLine="60" w:firstLineChars="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）发包人应配合承包人做好绿色施工安全防护工作，定期对其现场机构雇佣的全部人员进行绿色施工安全防护教育和培训。</w:t>
      </w:r>
    </w:p>
    <w:p w14:paraId="63B41EE9">
      <w:pPr>
        <w:adjustRightInd w:val="0"/>
        <w:snapToGrid w:val="0"/>
        <w:spacing w:line="360" w:lineRule="auto"/>
        <w:ind w:left="1575" w:leftChars="7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）发包人应对其现场机构雇佣的全部人员的安全事故承担责任，但由于承包人原因造成发包人人员安全事故的，应由承包人承担责任。</w:t>
      </w:r>
    </w:p>
    <w:p w14:paraId="398FEE92">
      <w:pPr>
        <w:adjustRightInd w:val="0"/>
        <w:snapToGrid w:val="0"/>
        <w:spacing w:line="360" w:lineRule="auto"/>
        <w:ind w:left="1574" w:leftChars="743" w:hanging="14" w:hangingChars="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）发包人有下列行为之一或由于发包人原因造成安全事故的，由发包人承担责任，由此增加的费用和延误的工期由发包人承担。</w:t>
      </w:r>
    </w:p>
    <w:p w14:paraId="3AFE4B4B">
      <w:pPr>
        <w:tabs>
          <w:tab w:val="left" w:pos="1980"/>
        </w:tabs>
        <w:adjustRightInd w:val="0"/>
        <w:snapToGrid w:val="0"/>
        <w:spacing w:line="360" w:lineRule="auto"/>
        <w:ind w:firstLine="1680" w:firstLineChars="7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）要求承包人违反绿色施工安全防护操作规程施工的；</w:t>
      </w:r>
    </w:p>
    <w:p w14:paraId="272EE766">
      <w:pPr>
        <w:tabs>
          <w:tab w:val="left" w:pos="1980"/>
        </w:tabs>
        <w:adjustRightInd w:val="0"/>
        <w:snapToGrid w:val="0"/>
        <w:spacing w:line="360" w:lineRule="auto"/>
        <w:ind w:left="1619" w:leftChars="771" w:firstLine="60" w:firstLineChars="25"/>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）对承包人提出不符合国家、省有关安绿色施工安全防护全文明施工法律和强制性标准规定要求的；</w:t>
      </w:r>
    </w:p>
    <w:p w14:paraId="1D5BCEEA">
      <w:pPr>
        <w:tabs>
          <w:tab w:val="left" w:pos="1980"/>
        </w:tabs>
        <w:adjustRightInd w:val="0"/>
        <w:snapToGrid w:val="0"/>
        <w:spacing w:line="360" w:lineRule="auto"/>
        <w:ind w:left="1676" w:leftChars="798"/>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）明示或暗示承包人购买、租赁、使用不符合安全施工要求的安全防护用具、机械设备、施工机具及配件、消防设施和器材的。</w:t>
      </w:r>
    </w:p>
    <w:p w14:paraId="5DEDB9D0">
      <w:pPr>
        <w:adjustRightInd w:val="0"/>
        <w:snapToGrid w:val="0"/>
        <w:spacing w:line="360" w:lineRule="auto"/>
        <w:ind w:firstLine="1560" w:firstLineChars="6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）发包人应负责赔偿下列情形造成的第三者人身伤亡和财产损失。</w:t>
      </w:r>
    </w:p>
    <w:p w14:paraId="30F20E98">
      <w:pPr>
        <w:adjustRightInd w:val="0"/>
        <w:snapToGrid w:val="0"/>
        <w:spacing w:line="360" w:lineRule="auto"/>
        <w:ind w:firstLine="1680" w:firstLineChars="7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）工程或工程的任何部分对土地的占用所造成的第三者财产损失；</w:t>
      </w:r>
    </w:p>
    <w:p w14:paraId="438969A4">
      <w:pPr>
        <w:adjustRightInd w:val="0"/>
        <w:snapToGrid w:val="0"/>
        <w:spacing w:line="360" w:lineRule="auto"/>
        <w:ind w:left="1796" w:leftChars="798" w:hanging="120" w:hanging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）由于发包人原因在施工场地及其毗邻造成的第三者人身伤亡和财产损失。</w:t>
      </w:r>
    </w:p>
    <w:p w14:paraId="43028C2D">
      <w:pPr>
        <w:adjustRightInd w:val="0"/>
        <w:snapToGrid w:val="0"/>
        <w:rPr>
          <w:rFonts w:ascii="仿宋" w:hAnsi="仿宋" w:eastAsia="仿宋" w:cs="仿宋"/>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45.4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62B7A801">
      <w:pPr>
        <w:adjustRightInd w:val="0"/>
        <w:snapToGrid w:val="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6B4B3A6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upright="1"/>
                    </wps:wsp>
                  </a:graphicData>
                </a:graphic>
              </wp:anchor>
            </w:drawing>
          </mc:Choice>
          <mc:Fallback>
            <w:pict>
              <v:shape id="_x0000_s102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BZsFtgA&#10;AAAKAQAADwAAAAAAAAABACAAAAAiAAAAZHJzL2Rvd25yZXYueG1sUEsBAhQAFAAAAAgAh07iQIDA&#10;Z76tAQAAUgMAAA4AAAAAAAAAAQAgAAAAJwEAAGRycy9lMm9Eb2MueG1sUEsFBgAAAAAGAAYAWQEA&#10;AEYFAAAAAA==&#10;">
                <v:fill on="f" focussize="0,0"/>
                <v:stroke on="f"/>
                <v:imagedata o:title=""/>
                <o:lock v:ext="edit" aspectratio="f"/>
                <v:textbox>
                  <w:txbxContent>
                    <w:p w14:paraId="6B4B3A6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4E0D1599">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在合同工程实施、完成及保修期间，承包人承担下列责任：</w:t>
      </w:r>
    </w:p>
    <w:p w14:paraId="6BCAE4DF">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）承包人应严格按照国家、省、市有关绿色施工安全防护的标准、内容与规范制定绿色施工安全防护操作规程，配备必要的安全生产和劳动保护设施，加强对承包人人员的施工安全教育和培训。</w:t>
      </w:r>
    </w:p>
    <w:p w14:paraId="0FD3F975">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）承包人应对合同工程的绿色施工安全防护负责，采取有效的安全措施消除安全事故隐患，并接受和配合依法实施的监督检查。</w:t>
      </w:r>
    </w:p>
    <w:p w14:paraId="304C57EE">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1DB37A11">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）承包人应按监理工程师的指令制定应对灾害的紧急预案，并按预案做好安全检查，配置必要的救助物资和器材，切实保护好有关人员的人身和财产安全。</w:t>
      </w:r>
    </w:p>
    <w:p w14:paraId="262A6331">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）承包人违反本条规定或由于承包人原因造成安全事故的，由承包人承担责任，由此增加的费用和延误的工期由承包人承担。</w:t>
      </w:r>
    </w:p>
    <w:p w14:paraId="51897C6C">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）承包人应对其履行合同所雇佣的全部人员，包括分包人人员的安全事故承担责任，但由于发包人原因造成承包人人员安全事故的，应由发包人承担责任。</w:t>
      </w:r>
    </w:p>
    <w:p w14:paraId="3E185BF0">
      <w:pPr>
        <w:adjustRightInd w:val="0"/>
        <w:snapToGrid w:val="0"/>
        <w:spacing w:line="360" w:lineRule="auto"/>
        <w:ind w:left="1619" w:leftChars="771" w:firstLine="60" w:firstLineChars="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）由于承包人原因在施工场地内及其毗邻造成的第三者人身伤亡和财产损失，由承包人负责赔偿。</w:t>
      </w:r>
    </w:p>
    <w:p w14:paraId="1C5933B1">
      <w:pPr>
        <w:adjustRightInd w:val="0"/>
        <w:snapToGrid w:val="0"/>
        <w:rPr>
          <w:rFonts w:ascii="仿宋" w:hAnsi="仿宋" w:eastAsia="仿宋" w:cs="仿宋"/>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45.5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2748A1B3">
      <w:pPr>
        <w:adjustRightInd w:val="0"/>
        <w:snapToGrid w:val="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03C76A6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upright="1"/>
                    </wps:wsp>
                  </a:graphicData>
                </a:graphic>
              </wp:anchor>
            </w:drawing>
          </mc:Choice>
          <mc:Fallback>
            <w:pict>
              <v:shape id="_x0000_s1026"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bHsGtcA&#10;AAAKAQAADwAAAAAAAAABACAAAAAiAAAAZHJzL2Rvd25yZXYueG1sUEsBAhQAFAAAAAgAh07iQAhN&#10;s0CuAQAAUQMAAA4AAAAAAAAAAQAgAAAAJgEAAGRycy9lMm9Eb2MueG1sUEsFBgAAAAAGAAYAWQEA&#10;AEYFAAAAAA==&#10;">
                <v:fill on="f" focussize="0,0"/>
                <v:stroke on="f"/>
                <v:imagedata o:title=""/>
                <o:lock v:ext="edit" aspectratio="f"/>
                <v:textbox>
                  <w:txbxContent>
                    <w:p w14:paraId="03C76A6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30A6F138">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小时内仍未整改的，监理工程师可在报经发包人批准后委托第三方采取措施。该款项经造价工程师核实后，由发包人从应付或将付给承包人的款项中扣除。</w:t>
      </w:r>
    </w:p>
    <w:p w14:paraId="06F643A5">
      <w:pPr>
        <w:adjustRightInd w:val="0"/>
        <w:snapToGrid w:val="0"/>
        <w:spacing w:line="360" w:lineRule="auto"/>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45.6</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05BA53EC">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03309F2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upright="1"/>
                    </wps:wsp>
                  </a:graphicData>
                </a:graphic>
              </wp:anchor>
            </w:drawing>
          </mc:Choice>
          <mc:Fallback>
            <w:pict>
              <v:shape id="_x0000_s1026"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2BGNHUAAAACQEA&#10;AA8AAAAAAAAAAQAgAAAAIgAAAGRycy9kb3ducmV2LnhtbFBLAQIUABQAAAAIAIdO4kDpV3t5rAEA&#10;AFEDAAAOAAAAAAAAAAEAIAAAACMBAABkcnMvZTJvRG9jLnhtbFBLBQYAAAAABgAGAFkBAABBBQAA&#10;AAA=&#10;">
                <v:fill on="f" focussize="0,0"/>
                <v:stroke on="f"/>
                <v:imagedata o:title=""/>
                <o:lock v:ext="edit" aspectratio="f"/>
                <v:textbox>
                  <w:txbxContent>
                    <w:p w14:paraId="03309F2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合同双方当事人不仅应协助现场治安管理机构或联防组织维护施工场地的社会治安，而且应做好包括有关人员现场生活、居住场所在内的施工场地内的治安保卫工作。</w:t>
      </w:r>
    </w:p>
    <w:p w14:paraId="1100C9DD">
      <w:pPr>
        <w:adjustRightInd w:val="0"/>
        <w:snapToGrid w:val="0"/>
        <w:spacing w:line="360" w:lineRule="auto"/>
        <w:ind w:left="1575" w:leftChars="7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4A882306">
      <w:pPr>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45.7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40765F4C">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7F64B98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upright="1"/>
                    </wps:wsp>
                  </a:graphicData>
                </a:graphic>
              </wp:anchor>
            </w:drawing>
          </mc:Choice>
          <mc:Fallback>
            <w:pict>
              <v:shape id="_x0000_s1026"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vwBm/WAAAA&#10;CQEAAA8AAAAAAAAAAQAgAAAAIgAAAGRycy9kb3ducmV2LnhtbFBLAQIUABQAAAAIAIdO4kDi6rSu&#10;rQEAAFEDAAAOAAAAAAAAAAEAIAAAACUBAABkcnMvZTJvRG9jLnhtbFBLBQYAAAAABgAGAFkBAABE&#10;BQAAAAA=&#10;">
                <v:fill on="f" focussize="0,0"/>
                <v:stroke on="f"/>
                <v:imagedata o:title=""/>
                <o:lock v:ext="edit" aspectratio="f"/>
                <v:textbox>
                  <w:txbxContent>
                    <w:p w14:paraId="7F64B98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0E665484">
      <w:pPr>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45.8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AA1D249">
      <w:pPr>
        <w:adjustRightInd w:val="0"/>
        <w:snapToGrid w:val="0"/>
        <w:spacing w:line="360" w:lineRule="auto"/>
        <w:ind w:left="1619" w:leftChars="771"/>
        <w:rPr>
          <w:rFonts w:ascii="仿宋" w:hAnsi="仿宋" w:eastAsia="仿宋" w:cs="Times New Roman"/>
          <w:cap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0CEA7E11">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upright="1"/>
                    </wps:wsp>
                  </a:graphicData>
                </a:graphic>
              </wp:anchor>
            </w:drawing>
          </mc:Choice>
          <mc:Fallback>
            <w:pict>
              <v:shape id="_x0000_s1026"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t6dMNQAAAAF&#10;AQAADwAAAAAAAAABACAAAAAiAAAAZHJzL2Rvd25yZXYueG1sUEsBAhQAFAAAAAgAh07iQMJHrzSu&#10;AQAAUQMAAA4AAAAAAAAAAQAgAAAAIwEAAGRycy9lMm9Eb2MueG1sUEsFBgAAAAAGAAYAWQEAAEMF&#10;AAAAAA==&#10;">
                <v:fill on="f" focussize="0,0"/>
                <v:stroke on="f"/>
                <v:imagedata o:title=""/>
                <o:lock v:ext="edit" aspectratio="f"/>
                <v:textbox>
                  <w:txbxContent>
                    <w:p w14:paraId="0CEA7E11">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000000" w:themeColor="text1"/>
          <w:sz w:val="24"/>
          <w:szCs w:val="24"/>
          <w:highlight w:val="none"/>
          <w14:textFill>
            <w14:solidFill>
              <w14:schemeClr w14:val="tx1"/>
            </w14:solidFill>
          </w14:textFill>
        </w:rPr>
        <w:t>发包人应配合承包人加强</w:t>
      </w:r>
      <w:r>
        <w:rPr>
          <w:rFonts w:hint="eastAsia" w:ascii="仿宋" w:hAnsi="仿宋" w:eastAsia="仿宋" w:cs="仿宋"/>
          <w:color w:val="000000" w:themeColor="text1"/>
          <w:sz w:val="24"/>
          <w:szCs w:val="24"/>
          <w:highlight w:val="none"/>
          <w14:textFill>
            <w14:solidFill>
              <w14:schemeClr w14:val="tx1"/>
            </w14:solidFill>
          </w14:textFill>
        </w:rPr>
        <w:t>绿色施工安全防护</w:t>
      </w:r>
      <w:r>
        <w:rPr>
          <w:rFonts w:hint="eastAsia" w:ascii="仿宋" w:hAnsi="仿宋" w:eastAsia="仿宋" w:cs="仿宋"/>
          <w:caps/>
          <w:color w:val="000000" w:themeColor="text1"/>
          <w:sz w:val="24"/>
          <w:szCs w:val="24"/>
          <w:highlight w:val="none"/>
          <w14:textFill>
            <w14:solidFill>
              <w14:schemeClr w14:val="tx1"/>
            </w14:solidFill>
          </w14:textFill>
        </w:rPr>
        <w:t>管理，鼓励承包人实施省、市级或其它级别文明工地。对于工程获得省、市级或其它级别文明工地的，应按照第</w:t>
      </w:r>
      <w:r>
        <w:rPr>
          <w:rFonts w:ascii="仿宋" w:hAnsi="仿宋" w:eastAsia="仿宋" w:cs="仿宋"/>
          <w:caps/>
          <w:color w:val="000000" w:themeColor="text1"/>
          <w:sz w:val="24"/>
          <w:szCs w:val="24"/>
          <w:highlight w:val="none"/>
          <w14:textFill>
            <w14:solidFill>
              <w14:schemeClr w14:val="tx1"/>
            </w14:solidFill>
          </w14:textFill>
        </w:rPr>
        <w:t>80</w:t>
      </w:r>
      <w:r>
        <w:rPr>
          <w:rFonts w:hint="eastAsia" w:ascii="仿宋" w:hAnsi="仿宋" w:eastAsia="仿宋" w:cs="仿宋"/>
          <w:caps/>
          <w:color w:val="000000" w:themeColor="text1"/>
          <w:sz w:val="24"/>
          <w:szCs w:val="24"/>
          <w:highlight w:val="none"/>
          <w14:textFill>
            <w14:solidFill>
              <w14:schemeClr w14:val="tx1"/>
            </w14:solidFill>
          </w14:textFill>
        </w:rPr>
        <w:t>条规定向承包人支付文明工地增加费。</w:t>
      </w:r>
    </w:p>
    <w:p w14:paraId="23C03373">
      <w:pPr>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45.9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CF57B18">
      <w:pPr>
        <w:spacing w:line="360" w:lineRule="auto"/>
        <w:ind w:firstLine="420" w:firstLineChars="20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88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62FF9422">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upright="1"/>
                    </wps:wsp>
                  </a:graphicData>
                </a:graphic>
              </wp:anchor>
            </w:drawing>
          </mc:Choice>
          <mc:Fallback>
            <w:pict>
              <v:shape id="_x0000_s1026" o:spid="_x0000_s1026" o:spt="202" type="#_x0000_t202" style="position:absolute;left:0pt;margin-left:0pt;margin-top:1.35pt;height:46.8pt;width:68.8pt;z-index:2520688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3p0w1AAAAAUB&#10;AAAPAAAAAAAAAAEAIAAAACIAAABkcnMvZG93bnJldi54bWxQSwECFAAUAAAACACHTuJAemrvTK0B&#10;AABRAwAADgAAAAAAAAABACAAAAAjAQAAZHJzL2Uyb0RvYy54bWxQSwUGAAAAAAYABgBZAQAAQgUA&#10;AAAA&#10;">
                <v:fill on="f" focussize="0,0"/>
                <v:stroke on="f"/>
                <v:imagedata o:title=""/>
                <o:lock v:ext="edit" aspectratio="f"/>
                <v:textbox>
                  <w:txbxContent>
                    <w:p w14:paraId="62FF9422">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承包人应按照法律规定进行施工，开工前做好安全技术交底工作，施工过程中做好</w:t>
      </w:r>
    </w:p>
    <w:p w14:paraId="47C79B7A">
      <w:pPr>
        <w:spacing w:line="360" w:lineRule="auto"/>
        <w:ind w:left="1556" w:leftChars="74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各项安全防护措施。承包人为实施合同而雇用的特殊工种的人员应受过专门的培训并已取得政府有关管理机构颁发的上岗证书。</w:t>
      </w:r>
    </w:p>
    <w:p w14:paraId="58A476C9">
      <w:pPr>
        <w:spacing w:line="360" w:lineRule="auto"/>
        <w:ind w:left="1556" w:leftChars="741"/>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color w:val="000000" w:themeColor="text1"/>
          <w:sz w:val="24"/>
          <w:szCs w:val="24"/>
          <w:highlight w:val="none"/>
          <w14:textFill>
            <w14:solidFill>
              <w14:schemeClr w14:val="tx1"/>
            </w14:solidFill>
          </w14:textFill>
        </w:rPr>
        <w:t xml:space="preserve"> </w:t>
      </w:r>
    </w:p>
    <w:p w14:paraId="3C119B27">
      <w:pPr>
        <w:spacing w:line="360" w:lineRule="auto"/>
        <w:ind w:left="1556" w:leftChars="74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实施爆破作业，在放射、毒害性环境中施工（含储存、运输、使用）及使用毒害性、腐蚀性物品施工时，承包人应在施工前</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天以书面通知发包人和监理人，并报送相应的安全防护措施，经发包人认可后实施。</w:t>
      </w:r>
    </w:p>
    <w:p w14:paraId="23E185C1">
      <w:pPr>
        <w:adjustRightInd w:val="0"/>
        <w:snapToGrid w:val="0"/>
        <w:spacing w:line="360" w:lineRule="auto"/>
        <w:ind w:left="1556" w:leftChars="74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79EDCF75">
      <w:pPr>
        <w:adjustRightInd w:val="0"/>
        <w:snapToGrid w:val="0"/>
        <w:spacing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16C42E5">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40" w:name="_Toc469384029"/>
      <w:bookmarkStart w:id="141" w:name="_Toc10624869"/>
      <w:r>
        <w:rPr>
          <w:rFonts w:ascii="仿宋" w:hAnsi="仿宋" w:eastAsia="仿宋" w:cs="仿宋"/>
          <w:b/>
          <w:bCs/>
          <w:color w:val="000000" w:themeColor="text1"/>
          <w:sz w:val="24"/>
          <w:szCs w:val="24"/>
          <w:highlight w:val="none"/>
          <w14:textFill>
            <w14:solidFill>
              <w14:schemeClr w14:val="tx1"/>
            </w14:solidFill>
          </w14:textFill>
        </w:rPr>
        <w:t xml:space="preserve">46  </w:t>
      </w:r>
      <w:r>
        <w:rPr>
          <w:rFonts w:hint="eastAsia" w:ascii="仿宋" w:hAnsi="仿宋" w:eastAsia="仿宋" w:cs="仿宋"/>
          <w:b/>
          <w:bCs/>
          <w:color w:val="000000" w:themeColor="text1"/>
          <w:sz w:val="24"/>
          <w:szCs w:val="24"/>
          <w:highlight w:val="none"/>
          <w14:textFill>
            <w14:solidFill>
              <w14:schemeClr w14:val="tx1"/>
            </w14:solidFill>
          </w14:textFill>
        </w:rPr>
        <w:t>测量放线</w:t>
      </w:r>
      <w:bookmarkEnd w:id="140"/>
      <w:bookmarkEnd w:id="141"/>
    </w:p>
    <w:p w14:paraId="02C3E9A5">
      <w:pPr>
        <w:pStyle w:val="5"/>
        <w:tabs>
          <w:tab w:val="left" w:pos="1202"/>
        </w:tabs>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23CE1233">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upright="1"/>
                    </wps:wsp>
                  </a:graphicData>
                </a:graphic>
              </wp:anchor>
            </w:drawing>
          </mc:Choice>
          <mc:Fallback>
            <w:pict>
              <v:shape id="_x0000_s1026"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et63nXAAAA&#10;CgEAAA8AAAAAAAAAAQAgAAAAIgAAAGRycy9kb3ducmV2LnhtbFBLAQIUABQAAAAIAIdO4kCbOwj3&#10;rAEAAFEDAAAOAAAAAAAAAAEAIAAAACYBAABkcnMvZTJvRG9jLnhtbFBLBQYAAAAABgAGAFkBAABE&#10;BQAAAAA=&#10;">
                <v:fill on="f" focussize="0,0"/>
                <v:stroke on="f"/>
                <v:imagedata o:title=""/>
                <o:lock v:ext="edit" aspectratio="f"/>
                <v:textbox>
                  <w:txbxContent>
                    <w:p w14:paraId="23CE1233">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46.1</w:t>
      </w:r>
    </w:p>
    <w:p w14:paraId="5DA3BB58">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监理工程师应在发出开工令后的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43233B7F">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p>
    <w:p w14:paraId="2EB367CF">
      <w:pPr>
        <w:adjustRightInd w:val="0"/>
        <w:snapToGrid w:val="0"/>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46.2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5827848">
      <w:pPr>
        <w:adjustRightInd w:val="0"/>
        <w:snapToGrid w:val="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7AF2F98C">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upright="1"/>
                    </wps:wsp>
                  </a:graphicData>
                </a:graphic>
              </wp:anchor>
            </w:drawing>
          </mc:Choice>
          <mc:Fallback>
            <w:pict>
              <v:shape id="_x0000_s1026"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k0tp1wAA&#10;AAoBAAAPAAAAAAAAAAEAIAAAACIAAABkcnMvZG93bnJldi54bWxQSwECFAAUAAAACACHTuJAT1zn&#10;860BAABRAwAADgAAAAAAAAABACAAAAAmAQAAZHJzL2Uyb0RvYy54bWxQSwUGAAAAAAYABgBZAQAA&#10;RQUAAAAA&#10;">
                <v:fill on="f" focussize="0,0"/>
                <v:stroke on="f"/>
                <v:imagedata o:title=""/>
                <o:lock v:ext="edit" aspectratio="f"/>
                <v:textbox>
                  <w:txbxContent>
                    <w:p w14:paraId="7AF2F98C">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7A884715">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承包人应负责施工控制网点的管理。施工控制网点丢失或损坏的，承包人应及时修复。承包人应承担施工控制网点的管理与修复费用，并在工程竣工后将施工控制网点移交发包人。</w:t>
      </w:r>
    </w:p>
    <w:p w14:paraId="08B267C8">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监理工程师需要使用施工控制网的，承包人应提供必要的协助，发包人无需为此支付任何费用。</w:t>
      </w:r>
    </w:p>
    <w:p w14:paraId="3D1C69D6">
      <w:pPr>
        <w:adjustRightInd w:val="0"/>
        <w:snapToGrid w:val="0"/>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46.3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5F016A4">
      <w:pPr>
        <w:adjustRightInd w:val="0"/>
        <w:snapToGrid w:val="0"/>
        <w:rPr>
          <w:rFonts w:ascii="仿宋" w:hAnsi="仿宋" w:eastAsia="仿宋" w:cs="Times New Roman"/>
          <w:color w:val="000000" w:themeColor="text1"/>
          <w:sz w:val="24"/>
          <w:szCs w:val="24"/>
          <w:highlight w:val="none"/>
          <w14:textFill>
            <w14:solidFill>
              <w14:schemeClr w14:val="tx1"/>
            </w14:solidFill>
          </w14:textFill>
        </w:rPr>
      </w:pPr>
    </w:p>
    <w:p w14:paraId="696A1988">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509B6AD5">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upright="1"/>
                    </wps:wsp>
                  </a:graphicData>
                </a:graphic>
              </wp:anchor>
            </w:drawing>
          </mc:Choice>
          <mc:Fallback>
            <w:pict>
              <v:shape id="_x0000_s1026"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4ssLzVAAAA&#10;CQEAAA8AAAAAAAAAAQAgAAAAIgAAAGRycy9kb3ducmV2LnhtbFBLAQIUABQAAAAIAIdO4kD1YC1N&#10;rgEAAFEDAAAOAAAAAAAAAAEAIAAAACQBAABkcnMvZTJvRG9jLnhtbFBLBQYAAAAABgAGAFkBAABE&#10;BQAAAAA=&#10;">
                <v:fill on="f" focussize="0,0"/>
                <v:stroke on="f"/>
                <v:imagedata o:title=""/>
                <o:lock v:ext="edit" aspectratio="f"/>
                <v:textbox>
                  <w:txbxContent>
                    <w:p w14:paraId="509B6AD5">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20762CFD">
      <w:pPr>
        <w:pStyle w:val="5"/>
        <w:tabs>
          <w:tab w:val="left" w:pos="720"/>
          <w:tab w:val="left" w:pos="1080"/>
        </w:tabs>
        <w:adjustRightInd w:val="0"/>
        <w:snapToGrid w:val="0"/>
        <w:ind w:firstLine="0"/>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46.4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2B96FD8">
      <w:pPr>
        <w:rPr>
          <w:rFonts w:hint="eastAsia"/>
          <w:color w:val="000000" w:themeColor="text1"/>
          <w:highlight w:val="none"/>
          <w14:textFill>
            <w14:solidFill>
              <w14:schemeClr w14:val="tx1"/>
            </w14:solidFill>
          </w14:textFill>
        </w:rPr>
      </w:pPr>
    </w:p>
    <w:p w14:paraId="7BE94624">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4FE0A7EE">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upright="1"/>
                    </wps:wsp>
                  </a:graphicData>
                </a:graphic>
              </wp:anchor>
            </w:drawing>
          </mc:Choice>
          <mc:Fallback>
            <w:pict>
              <v:shape id="_x0000_s1026"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47LALNMAAAAI&#10;AQAADwAAAAAAAAABACAAAAAiAAAAZHJzL2Rvd25yZXYueG1sUEsBAhQAFAAAAAgAh07iQFb+eTOv&#10;AQAAUQMAAA4AAAAAAAAAAQAgAAAAIgEAAGRycy9lMm9Eb2MueG1sUEsFBgAAAAAGAAYAWQEAAEMF&#10;AAAAAA==&#10;">
                <v:fill on="f" focussize="0,0"/>
                <v:stroke on="f"/>
                <v:imagedata o:title=""/>
                <o:lock v:ext="edit" aspectratio="f"/>
                <v:textbox>
                  <w:txbxContent>
                    <w:p w14:paraId="4FE0A7EE">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48DD2795">
      <w:pPr>
        <w:pStyle w:val="5"/>
        <w:tabs>
          <w:tab w:val="left" w:pos="720"/>
          <w:tab w:val="left" w:pos="1080"/>
        </w:tabs>
        <w:adjustRightInd w:val="0"/>
        <w:snapToGrid w:val="0"/>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46.5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color w:val="000000" w:themeColor="text1"/>
          <w:highlight w:val="none"/>
          <w14:textFill>
            <w14:solidFill>
              <w14:schemeClr w14:val="tx1"/>
            </w14:solidFill>
          </w14:textFill>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57B2683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upright="1"/>
                    </wps:wsp>
                  </a:graphicData>
                </a:graphic>
              </wp:anchor>
            </w:drawing>
          </mc:Choice>
          <mc:Fallback>
            <w:pict>
              <v:shape id="_x0000_s102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EupT9cA&#10;AAAKAQAADwAAAAAAAAABACAAAAAiAAAAZHJzL2Rvd25yZXYueG1sUEsBAhQAFAAAAAgAh07iQNyJ&#10;P72uAQAAUQMAAA4AAAAAAAAAAQAgAAAAJgEAAGRycy9lMm9Eb2MueG1sUEsFBgAAAAAGAAYAWQEA&#10;AEYFAAAAAA==&#10;">
                <v:fill on="f" focussize="0,0"/>
                <v:stroke on="f"/>
                <v:imagedata o:title=""/>
                <o:lock v:ext="edit" aspectratio="f"/>
                <v:textbox>
                  <w:txbxContent>
                    <w:p w14:paraId="57B2683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2821342">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726703AF">
      <w:pPr>
        <w:pStyle w:val="5"/>
        <w:tabs>
          <w:tab w:val="left" w:pos="2070"/>
        </w:tabs>
        <w:adjustRightInd w:val="0"/>
        <w:snapToGrid w:val="0"/>
        <w:spacing w:line="240" w:lineRule="exact"/>
        <w:ind w:firstLine="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DE1C5BE">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42" w:name="_Toc469384030"/>
      <w:bookmarkStart w:id="143" w:name="_Toc10624870"/>
      <w:r>
        <w:rPr>
          <w:rFonts w:ascii="仿宋" w:hAnsi="仿宋" w:eastAsia="仿宋" w:cs="仿宋"/>
          <w:b/>
          <w:bCs/>
          <w:color w:val="000000" w:themeColor="text1"/>
          <w:sz w:val="24"/>
          <w:szCs w:val="24"/>
          <w:highlight w:val="none"/>
          <w14:textFill>
            <w14:solidFill>
              <w14:schemeClr w14:val="tx1"/>
            </w14:solidFill>
          </w14:textFill>
        </w:rPr>
        <w:t xml:space="preserve">47  </w:t>
      </w:r>
      <w:r>
        <w:rPr>
          <w:rFonts w:hint="eastAsia" w:ascii="仿宋" w:hAnsi="仿宋" w:eastAsia="仿宋" w:cs="仿宋"/>
          <w:b/>
          <w:bCs/>
          <w:color w:val="000000" w:themeColor="text1"/>
          <w:sz w:val="24"/>
          <w:szCs w:val="24"/>
          <w:highlight w:val="none"/>
          <w14:textFill>
            <w14:solidFill>
              <w14:schemeClr w14:val="tx1"/>
            </w14:solidFill>
          </w14:textFill>
        </w:rPr>
        <w:t>钻孔与勘探性开挖</w:t>
      </w:r>
      <w:bookmarkEnd w:id="142"/>
      <w:bookmarkEnd w:id="143"/>
    </w:p>
    <w:p w14:paraId="38139A07">
      <w:pPr>
        <w:pStyle w:val="5"/>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2717E2F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upright="1"/>
                    </wps:wsp>
                  </a:graphicData>
                </a:graphic>
              </wp:anchor>
            </w:drawing>
          </mc:Choice>
          <mc:Fallback>
            <w:pict>
              <v:shape id="_x0000_s1026"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YtmqtcA&#10;AAAKAQAADwAAAAAAAAABACAAAAAiAAAAZHJzL2Rvd25yZXYueG1sUEsBAhQAFAAAAAgAh07iQEId&#10;JzWuAQAAUQMAAA4AAAAAAAAAAQAgAAAAJgEAAGRycy9lMm9Eb2MueG1sUEsFBgAAAAAGAAYAWQEA&#10;AEYFAAAAAA==&#10;">
                <v:fill on="f" focussize="0,0"/>
                <v:stroke on="f"/>
                <v:imagedata o:title=""/>
                <o:lock v:ext="edit" aspectratio="f"/>
                <v:textbox>
                  <w:txbxContent>
                    <w:p w14:paraId="2717E2F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47.1</w:t>
      </w:r>
    </w:p>
    <w:p w14:paraId="23355EBC">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在施工过程中，如果需要承包人进行钻孔或勘探性开挖（含疏浚工作在内）工作的，监理工程师应就此项工作按照第</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条规定书面发出专项指令。承包人在接到监理工程师指令后，应及时实施相关工作。</w:t>
      </w:r>
    </w:p>
    <w:p w14:paraId="1362A338">
      <w:pPr>
        <w:pStyle w:val="5"/>
        <w:tabs>
          <w:tab w:val="left" w:pos="720"/>
          <w:tab w:val="left" w:pos="1080"/>
        </w:tabs>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086BA49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7881424F">
                            <w:pPr>
                              <w:spacing w:line="20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0M8xtcA&#10;AAAKAQAADwAAAAAAAAABACAAAAAiAAAAZHJzL2Rvd25yZXYueG1sUEsBAhQAFAAAAAgAh07iQACs&#10;ExuuAQAAUQMAAA4AAAAAAAAAAQAgAAAAJgEAAGRycy9lMm9Eb2MueG1sUEsFBgAAAAAGAAYAWQEA&#10;AEYFAAAAAA==&#10;">
                <v:fill on="f" focussize="0,0"/>
                <v:stroke on="f"/>
                <v:imagedata o:title=""/>
                <o:lock v:ext="edit" aspectratio="f"/>
                <v:textbox>
                  <w:txbxContent>
                    <w:p w14:paraId="086BA49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7881424F">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47.2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FF7F824">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除工程量清单中已列有此类工作的支付项目和额度外，此项工作所发生的一切费用，经造价工程师核实后，由合同双方当事人按照第</w:t>
      </w:r>
      <w:r>
        <w:rPr>
          <w:rFonts w:ascii="仿宋" w:hAnsi="仿宋" w:eastAsia="仿宋" w:cs="仿宋"/>
          <w:color w:val="000000" w:themeColor="text1"/>
          <w:sz w:val="24"/>
          <w:szCs w:val="24"/>
          <w:highlight w:val="none"/>
          <w14:textFill>
            <w14:solidFill>
              <w14:schemeClr w14:val="tx1"/>
            </w14:solidFill>
          </w14:textFill>
        </w:rPr>
        <w:t>72</w:t>
      </w:r>
      <w:r>
        <w:rPr>
          <w:rFonts w:hint="eastAsia" w:ascii="仿宋" w:hAnsi="仿宋" w:eastAsia="仿宋" w:cs="仿宋"/>
          <w:color w:val="000000" w:themeColor="text1"/>
          <w:sz w:val="24"/>
          <w:szCs w:val="24"/>
          <w:highlight w:val="none"/>
          <w14:textFill>
            <w14:solidFill>
              <w14:schemeClr w14:val="tx1"/>
            </w14:solidFill>
          </w14:textFill>
        </w:rPr>
        <w:t>条规定办理。</w:t>
      </w:r>
    </w:p>
    <w:p w14:paraId="625EBE8D">
      <w:pPr>
        <w:pStyle w:val="11"/>
        <w:tabs>
          <w:tab w:val="left" w:pos="540"/>
        </w:tabs>
        <w:adjustRightInd w:val="0"/>
        <w:snapToGrid w:val="0"/>
        <w:spacing w:before="240" w:beforeLines="100" w:line="240" w:lineRule="exact"/>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623E3CD">
      <w:pPr>
        <w:pStyle w:val="5"/>
        <w:adjustRightInd w:val="0"/>
        <w:snapToGrid w:val="0"/>
        <w:spacing w:line="360" w:lineRule="auto"/>
        <w:ind w:firstLine="0"/>
        <w:outlineLvl w:val="2"/>
        <w:rPr>
          <w:rFonts w:ascii="仿宋" w:hAnsi="仿宋" w:eastAsia="仿宋"/>
          <w:b/>
          <w:bCs/>
          <w:color w:val="000000" w:themeColor="text1"/>
          <w:sz w:val="24"/>
          <w:szCs w:val="24"/>
          <w:highlight w:val="none"/>
          <w14:textFill>
            <w14:solidFill>
              <w14:schemeClr w14:val="tx1"/>
            </w14:solidFill>
          </w14:textFill>
        </w:rPr>
      </w:pPr>
      <w:bookmarkStart w:id="144" w:name="_Toc469384031"/>
      <w:bookmarkStart w:id="145" w:name="_Toc10624871"/>
      <w:r>
        <w:rPr>
          <w:rFonts w:ascii="仿宋" w:hAnsi="仿宋" w:eastAsia="仿宋" w:cs="仿宋"/>
          <w:b/>
          <w:bCs/>
          <w:color w:val="000000" w:themeColor="text1"/>
          <w:sz w:val="24"/>
          <w:szCs w:val="24"/>
          <w:highlight w:val="none"/>
          <w14:textFill>
            <w14:solidFill>
              <w14:schemeClr w14:val="tx1"/>
            </w14:solidFill>
          </w14:textFill>
        </w:rPr>
        <w:t xml:space="preserve">48  </w:t>
      </w:r>
      <w:r>
        <w:rPr>
          <w:rFonts w:hint="eastAsia" w:ascii="仿宋" w:hAnsi="仿宋" w:eastAsia="仿宋" w:cs="仿宋"/>
          <w:b/>
          <w:bCs/>
          <w:color w:val="000000" w:themeColor="text1"/>
          <w:sz w:val="24"/>
          <w:szCs w:val="24"/>
          <w:highlight w:val="none"/>
          <w14:textFill>
            <w14:solidFill>
              <w14:schemeClr w14:val="tx1"/>
            </w14:solidFill>
          </w14:textFill>
        </w:rPr>
        <w:t>发包人供应材料和工程设备</w:t>
      </w:r>
      <w:bookmarkEnd w:id="144"/>
      <w:bookmarkEnd w:id="145"/>
    </w:p>
    <w:p w14:paraId="039310CA">
      <w:pPr>
        <w:pStyle w:val="5"/>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0F8A518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upright="1"/>
                    </wps:wsp>
                  </a:graphicData>
                </a:graphic>
              </wp:anchor>
            </w:drawing>
          </mc:Choice>
          <mc:Fallback>
            <w:pict>
              <v:shape id="_x0000_s1026"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46Eg41wAA&#10;AAoBAAAPAAAAAAAAAAEAIAAAACIAAABkcnMvZG93bnJldi54bWxQSwECFAAUAAAACACHTuJAjfnV&#10;PK0BAABRAwAADgAAAAAAAAABACAAAAAmAQAAZHJzL2Uyb0RvYy54bWxQSwUGAAAAAAYABgBZAQAA&#10;RQUAAAAA&#10;">
                <v:fill on="f" focussize="0,0"/>
                <v:stroke on="f"/>
                <v:imagedata o:title=""/>
                <o:lock v:ext="edit" aspectratio="f"/>
                <v:textbox>
                  <w:txbxContent>
                    <w:p w14:paraId="0F8A518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48.1</w:t>
      </w:r>
    </w:p>
    <w:p w14:paraId="23B883F1">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05BC18C7">
      <w:pPr>
        <w:pStyle w:val="5"/>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48.2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A8DB030">
      <w:pPr>
        <w:pStyle w:val="5"/>
        <w:adjustRightInd w:val="0"/>
        <w:snapToGrid w:val="0"/>
        <w:spacing w:line="360" w:lineRule="auto"/>
        <w:ind w:left="1575" w:leftChars="750" w:firstLine="0"/>
        <w:rPr>
          <w:rFonts w:ascii="仿宋" w:hAnsi="仿宋" w:eastAsia="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1FACE5D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upright="1"/>
                    </wps:wsp>
                  </a:graphicData>
                </a:graphic>
              </wp:anchor>
            </w:drawing>
          </mc:Choice>
          <mc:Fallback>
            <w:pict>
              <v:shape id="_x0000_s1026"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GeAvNUAAAAI&#10;AQAADwAAAAAAAAABACAAAAAiAAAAZHJzL2Rvd25yZXYueG1sUEsBAhQAFAAAAAgAh07iQK3MK+ut&#10;AQAAUQMAAA4AAAAAAAAAAQAgAAAAJAEAAGRycy9lMm9Eb2MueG1sUEsFBgAAAAAGAAYAWQEAAEMF&#10;AAAAAA==&#10;">
                <v:fill on="f" focussize="0,0"/>
                <v:stroke on="f"/>
                <v:imagedata o:title=""/>
                <o:lock v:ext="edit" aspectratio="f"/>
                <v:textbox>
                  <w:txbxContent>
                    <w:p w14:paraId="1FACE5D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62644456">
      <w:pPr>
        <w:pStyle w:val="5"/>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48.3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7D9E6A3">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7D5280F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upright="1"/>
                    </wps:wsp>
                  </a:graphicData>
                </a:graphic>
              </wp:anchor>
            </w:drawing>
          </mc:Choice>
          <mc:Fallback>
            <w:pict>
              <v:shape id="_x0000_s1026"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zXfF1QAA&#10;AAcBAAAPAAAAAAAAAAEAIAAAACIAAABkcnMvZG93bnJldi54bWxQSwECFAAUAAAACACHTuJALlJ0&#10;Ya8BAABRAwAADgAAAAAAAAABACAAAAAkAQAAZHJzL2Uyb0RvYy54bWxQSwUGAAAAAAYABgBZAQAA&#10;RQUAAAAA&#10;">
                <v:fill on="f" focussize="0,0"/>
                <v:stroke on="f"/>
                <v:imagedata o:title=""/>
                <o:lock v:ext="edit" aspectratio="f"/>
                <v:textbox>
                  <w:txbxContent>
                    <w:p w14:paraId="7D5280F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发包人应按照一览表内容和第</w:t>
      </w:r>
      <w:r>
        <w:rPr>
          <w:rFonts w:ascii="仿宋" w:hAnsi="仿宋" w:eastAsia="仿宋" w:cs="仿宋"/>
          <w:color w:val="000000" w:themeColor="text1"/>
          <w:sz w:val="24"/>
          <w:szCs w:val="24"/>
          <w:highlight w:val="none"/>
          <w14:textFill>
            <w14:solidFill>
              <w14:schemeClr w14:val="tx1"/>
            </w14:solidFill>
          </w14:textFill>
        </w:rPr>
        <w:t>48.2</w:t>
      </w:r>
      <w:r>
        <w:rPr>
          <w:rFonts w:hint="eastAsia" w:ascii="仿宋" w:hAnsi="仿宋" w:eastAsia="仿宋" w:cs="仿宋"/>
          <w:color w:val="000000" w:themeColor="text1"/>
          <w:sz w:val="24"/>
          <w:szCs w:val="24"/>
          <w:highlight w:val="none"/>
          <w14:textFill>
            <w14:solidFill>
              <w14:schemeClr w14:val="tx1"/>
            </w14:solidFill>
          </w14:textFill>
        </w:rPr>
        <w:t>款交货日期向承包人供应材料和工程设备，并提供产品质量合格证明文件，对材料和工程设备质量负责。发包人应在材料和工程设备到货前至少提前</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小时，以书面形式通知承包人和监理工程师，并在监理工程师的见证下与承包人共同清点，同时在施工现场内合理堆放。</w:t>
      </w:r>
    </w:p>
    <w:p w14:paraId="737895AB">
      <w:pPr>
        <w:pStyle w:val="5"/>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48.4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8EED46D">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4682D7F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upright="1"/>
                    </wps:wsp>
                  </a:graphicData>
                </a:graphic>
              </wp:anchor>
            </w:drawing>
          </mc:Choice>
          <mc:Fallback>
            <w:pict>
              <v:shape id="_x0000_s1026"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Z8DYfVAAAA&#10;CQEAAA8AAAAAAAAAAQAgAAAAIgAAAGRycy9kb3ducmV2LnhtbFBLAQIUABQAAAAIAIdO4kDG5H8g&#10;rgEAAFIDAAAOAAAAAAAAAAEAIAAAACQBAABkcnMvZTJvRG9jLnhtbFBLBQYAAAAABgAGAFkBAABE&#10;BQAAAAA=&#10;">
                <v:fill on="f" focussize="0,0"/>
                <v:stroke on="f"/>
                <v:imagedata o:title=""/>
                <o:lock v:ext="edit" aspectratio="f"/>
                <v:textbox>
                  <w:txbxContent>
                    <w:p w14:paraId="4682D7F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53033D87">
      <w:pPr>
        <w:pStyle w:val="5"/>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48.5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A56897F">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B00563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upright="1"/>
                    </wps:wsp>
                  </a:graphicData>
                </a:graphic>
              </wp:anchor>
            </w:drawing>
          </mc:Choice>
          <mc:Fallback>
            <w:pict>
              <v:shape id="_x0000_s1026"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w3QSNQAAAAI&#10;AQAADwAAAAAAAAABACAAAAAiAAAAZHJzL2Rvd25yZXYueG1sUEsBAhQAFAAAAAgAh07iQOgjn/Su&#10;AQAAUQMAAA4AAAAAAAAAAQAgAAAAIwEAAGRycy9lMm9Eb2MueG1sUEsFBgAAAAAGAAYAWQEAAEMF&#10;AAAAAA==&#10;">
                <v:fill on="f" focussize="0,0"/>
                <v:stroke on="f"/>
                <v:imagedata o:title=""/>
                <o:lock v:ext="edit" aspectratio="f"/>
                <v:textbox>
                  <w:txbxContent>
                    <w:p w14:paraId="2B00563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0C26ADC0">
      <w:pPr>
        <w:pStyle w:val="5"/>
        <w:adjustRightInd w:val="0"/>
        <w:snapToGrid w:val="0"/>
        <w:spacing w:line="360" w:lineRule="auto"/>
        <w:ind w:firstLine="0"/>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48.6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7FCEC3A">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2558989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upright="1"/>
                    </wps:wsp>
                  </a:graphicData>
                </a:graphic>
              </wp:anchor>
            </w:drawing>
          </mc:Choice>
          <mc:Fallback>
            <w:pict>
              <v:shape id="_x0000_s1026"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qIyPVAAAA&#10;CQEAAA8AAAAAAAAAAQAgAAAAIgAAAGRycy9kb3ducmV2LnhtbFBLAQIUABQAAAAIAIdO4kAnGHSz&#10;rgEAAFEDAAAOAAAAAAAAAAEAIAAAACQBAABkcnMvZTJvRG9jLnhtbFBLBQYAAAAABgAGAFkBAABE&#10;BQAAAAA=&#10;">
                <v:fill on="f" focussize="0,0"/>
                <v:stroke on="f"/>
                <v:imagedata o:title=""/>
                <o:lock v:ext="edit" aspectratio="f"/>
                <v:textbox>
                  <w:txbxContent>
                    <w:p w14:paraId="2558989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发包人供应的材料和工程设备与一览表不符时，发包人应按照下列规定承担相应责任：</w:t>
      </w:r>
    </w:p>
    <w:p w14:paraId="4E074F9A">
      <w:pPr>
        <w:pStyle w:val="5"/>
        <w:numPr>
          <w:ilvl w:val="0"/>
          <w:numId w:val="19"/>
        </w:numPr>
        <w:tabs>
          <w:tab w:val="left" w:pos="1080"/>
          <w:tab w:val="left" w:pos="2160"/>
        </w:tabs>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材料和工程设备的单价与一览表不符，由发包人承担所有价差；</w:t>
      </w:r>
    </w:p>
    <w:p w14:paraId="0A555AD5">
      <w:pPr>
        <w:pStyle w:val="5"/>
        <w:numPr>
          <w:ilvl w:val="0"/>
          <w:numId w:val="19"/>
        </w:numPr>
        <w:tabs>
          <w:tab w:val="left" w:pos="1080"/>
          <w:tab w:val="left" w:pos="1620"/>
        </w:tabs>
        <w:adjustRightInd w:val="0"/>
        <w:snapToGrid w:val="0"/>
        <w:spacing w:line="360" w:lineRule="auto"/>
        <w:ind w:left="1617" w:leftChars="769" w:hanging="2" w:hangingChars="1"/>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材料和工程设备的品种、规格、型号、质量标准与一览表不符，承包人可以拒绝接受保管，由发包人运出施工场地并重新采购；</w:t>
      </w:r>
    </w:p>
    <w:p w14:paraId="572AB327">
      <w:pPr>
        <w:pStyle w:val="5"/>
        <w:numPr>
          <w:ilvl w:val="0"/>
          <w:numId w:val="19"/>
        </w:numPr>
        <w:tabs>
          <w:tab w:val="left" w:pos="1080"/>
          <w:tab w:val="left" w:pos="1620"/>
        </w:tabs>
        <w:adjustRightInd w:val="0"/>
        <w:snapToGrid w:val="0"/>
        <w:spacing w:line="360" w:lineRule="auto"/>
        <w:ind w:left="1617" w:leftChars="769" w:hanging="2" w:hangingChars="1"/>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材料和工程设备的品种、规格、型号、质量标准与一览表不符，经发包人同意，承包人可代为调剂替换，由发包人承担相应费用；</w:t>
      </w:r>
    </w:p>
    <w:p w14:paraId="5FD5226E">
      <w:pPr>
        <w:pStyle w:val="5"/>
        <w:numPr>
          <w:ilvl w:val="0"/>
          <w:numId w:val="19"/>
        </w:numPr>
        <w:tabs>
          <w:tab w:val="left" w:pos="1620"/>
        </w:tabs>
        <w:adjustRightInd w:val="0"/>
        <w:snapToGrid w:val="0"/>
        <w:spacing w:line="360" w:lineRule="auto"/>
        <w:ind w:left="1618" w:leftChars="770" w:hanging="1"/>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交货地点与一览表不符，除合同双方当事人协商确定外，由发包人重新运至一览表指定地点，并承担由此增加的费用和（或）延误的工期；</w:t>
      </w:r>
    </w:p>
    <w:p w14:paraId="20A79468">
      <w:pPr>
        <w:pStyle w:val="5"/>
        <w:tabs>
          <w:tab w:val="left" w:pos="2160"/>
        </w:tabs>
        <w:adjustRightInd w:val="0"/>
        <w:snapToGrid w:val="0"/>
        <w:spacing w:line="360" w:lineRule="auto"/>
        <w:ind w:left="1678" w:leftChars="750" w:hanging="103" w:hangingChars="43"/>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供应数量少于一览表约定的数量时，由发包人补齐；多于一览表约定的数量时，发包人应将多出的部分运出施工场地；</w:t>
      </w:r>
    </w:p>
    <w:p w14:paraId="484B46F8">
      <w:pPr>
        <w:pStyle w:val="5"/>
        <w:tabs>
          <w:tab w:val="left" w:pos="1980"/>
        </w:tabs>
        <w:adjustRightInd w:val="0"/>
        <w:snapToGrid w:val="0"/>
        <w:spacing w:line="360" w:lineRule="auto"/>
        <w:ind w:left="1680" w:leftChars="800"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交货时间早于一览表约定计划和第</w:t>
      </w:r>
      <w:r>
        <w:rPr>
          <w:rFonts w:ascii="仿宋" w:hAnsi="仿宋" w:eastAsia="仿宋" w:cs="仿宋"/>
          <w:color w:val="000000" w:themeColor="text1"/>
          <w:sz w:val="24"/>
          <w:szCs w:val="24"/>
          <w:highlight w:val="none"/>
          <w14:textFill>
            <w14:solidFill>
              <w14:schemeClr w14:val="tx1"/>
            </w14:solidFill>
          </w14:textFill>
        </w:rPr>
        <w:t>48.2</w:t>
      </w:r>
      <w:r>
        <w:rPr>
          <w:rFonts w:hint="eastAsia" w:ascii="仿宋" w:hAnsi="仿宋" w:eastAsia="仿宋" w:cs="仿宋"/>
          <w:color w:val="000000" w:themeColor="text1"/>
          <w:sz w:val="24"/>
          <w:szCs w:val="24"/>
          <w:highlight w:val="none"/>
          <w14:textFill>
            <w14:solidFill>
              <w14:schemeClr w14:val="tx1"/>
            </w14:solidFill>
          </w14:textFill>
        </w:rPr>
        <w:t>款交货日期，由发包人承担由此发生的保管费；交货时间迟于一览表约定计划和第</w:t>
      </w:r>
      <w:r>
        <w:rPr>
          <w:rFonts w:ascii="仿宋" w:hAnsi="仿宋" w:eastAsia="仿宋" w:cs="仿宋"/>
          <w:color w:val="000000" w:themeColor="text1"/>
          <w:sz w:val="24"/>
          <w:szCs w:val="24"/>
          <w:highlight w:val="none"/>
          <w14:textFill>
            <w14:solidFill>
              <w14:schemeClr w14:val="tx1"/>
            </w14:solidFill>
          </w14:textFill>
        </w:rPr>
        <w:t>48.2</w:t>
      </w:r>
      <w:r>
        <w:rPr>
          <w:rFonts w:hint="eastAsia" w:ascii="仿宋" w:hAnsi="仿宋" w:eastAsia="仿宋" w:cs="仿宋"/>
          <w:color w:val="000000" w:themeColor="text1"/>
          <w:sz w:val="24"/>
          <w:szCs w:val="24"/>
          <w:highlight w:val="none"/>
          <w14:textFill>
            <w14:solidFill>
              <w14:schemeClr w14:val="tx1"/>
            </w14:solidFill>
          </w14:textFill>
        </w:rPr>
        <w:t>款交货日期，由发包人承担由此增加的费用和（或）延误的工期。</w:t>
      </w:r>
    </w:p>
    <w:p w14:paraId="5A3B2143">
      <w:pPr>
        <w:pStyle w:val="5"/>
        <w:tabs>
          <w:tab w:val="left" w:pos="216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48.7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5DD069D">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1A28B9D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upright="1"/>
                    </wps:wsp>
                  </a:graphicData>
                </a:graphic>
              </wp:anchor>
            </w:drawing>
          </mc:Choice>
          <mc:Fallback>
            <w:pict>
              <v:shape id="_x0000_s102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nRnpdUAAAAI&#10;AQAADwAAAAAAAAABACAAAAAiAAAAZHJzL2Rvd25yZXYueG1sUEsBAhQAFAAAAAgAh07iQPrjWLut&#10;AQAAUQMAAA4AAAAAAAAAAQAgAAAAJAEAAGRycy9lMm9Eb2MueG1sUEsFBgAAAAAGAAYAWQEAAEMF&#10;AAAAAA==&#10;">
                <v:fill on="f" focussize="0,0"/>
                <v:stroke on="f"/>
                <v:imagedata o:title=""/>
                <o:lock v:ext="edit" aspectratio="f"/>
                <v:textbox>
                  <w:txbxContent>
                    <w:p w14:paraId="1A28B9D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262CE853">
      <w:pPr>
        <w:pStyle w:val="5"/>
        <w:adjustRightInd w:val="0"/>
        <w:snapToGrid w:val="0"/>
        <w:spacing w:before="120" w:beforeLines="50"/>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48.8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7106D9D">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23D4C32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upright="1"/>
                    </wps:wsp>
                  </a:graphicData>
                </a:graphic>
              </wp:anchor>
            </w:drawing>
          </mc:Choice>
          <mc:Fallback>
            <w:pict>
              <v:shape id="_x0000_s102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WJoN1AAAAAgB&#10;AAAPAAAAAAAAAAEAIAAAACIAAABkcnMvZG93bnJldi54bWxQSwECFAAUAAAACACHTuJAWwqzFa0B&#10;AABSAwAADgAAAAAAAAABACAAAAAjAQAAZHJzL2Uyb0RvYy54bWxQSwUGAAAAAAYABgBZAQAAQgUA&#10;AAAA&#10;">
                <v:fill on="f" focussize="0,0"/>
                <v:stroke on="f"/>
                <v:imagedata o:title=""/>
                <o:lock v:ext="edit" aspectratio="f"/>
                <v:textbox>
                  <w:txbxContent>
                    <w:p w14:paraId="23D4C32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7421D049">
      <w:pPr>
        <w:pStyle w:val="5"/>
        <w:adjustRightInd w:val="0"/>
        <w:snapToGrid w:val="0"/>
        <w:ind w:firstLine="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70A558A">
      <w:pPr>
        <w:pStyle w:val="5"/>
        <w:adjustRightInd w:val="0"/>
        <w:snapToGrid w:val="0"/>
        <w:spacing w:line="360" w:lineRule="auto"/>
        <w:ind w:firstLine="0"/>
        <w:outlineLvl w:val="2"/>
        <w:rPr>
          <w:rFonts w:ascii="仿宋" w:hAnsi="仿宋" w:eastAsia="仿宋"/>
          <w:b/>
          <w:bCs/>
          <w:color w:val="000000" w:themeColor="text1"/>
          <w:sz w:val="24"/>
          <w:szCs w:val="24"/>
          <w:highlight w:val="none"/>
          <w14:textFill>
            <w14:solidFill>
              <w14:schemeClr w14:val="tx1"/>
            </w14:solidFill>
          </w14:textFill>
        </w:rPr>
      </w:pPr>
      <w:bookmarkStart w:id="146" w:name="_Toc469384032"/>
      <w:bookmarkStart w:id="147" w:name="_Toc10624872"/>
      <w:r>
        <w:rPr>
          <w:rFonts w:ascii="仿宋" w:hAnsi="仿宋" w:eastAsia="仿宋" w:cs="仿宋"/>
          <w:b/>
          <w:bCs/>
          <w:color w:val="000000" w:themeColor="text1"/>
          <w:sz w:val="24"/>
          <w:szCs w:val="24"/>
          <w:highlight w:val="none"/>
          <w14:textFill>
            <w14:solidFill>
              <w14:schemeClr w14:val="tx1"/>
            </w14:solidFill>
          </w14:textFill>
        </w:rPr>
        <w:t xml:space="preserve">49  </w:t>
      </w:r>
      <w:r>
        <w:rPr>
          <w:rFonts w:hint="eastAsia" w:ascii="仿宋" w:hAnsi="仿宋" w:eastAsia="仿宋" w:cs="仿宋"/>
          <w:b/>
          <w:bCs/>
          <w:color w:val="000000" w:themeColor="text1"/>
          <w:sz w:val="24"/>
          <w:szCs w:val="24"/>
          <w:highlight w:val="none"/>
          <w14:textFill>
            <w14:solidFill>
              <w14:schemeClr w14:val="tx1"/>
            </w14:solidFill>
          </w14:textFill>
        </w:rPr>
        <w:t>承包人采购材料和工程设备</w:t>
      </w:r>
      <w:bookmarkEnd w:id="146"/>
      <w:bookmarkEnd w:id="147"/>
    </w:p>
    <w:p w14:paraId="43ECC2C4">
      <w:pPr>
        <w:pStyle w:val="5"/>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49.1 </w:t>
      </w:r>
    </w:p>
    <w:p w14:paraId="3417CFF6">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11C56A1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upright="1"/>
                    </wps:wsp>
                  </a:graphicData>
                </a:graphic>
              </wp:anchor>
            </w:drawing>
          </mc:Choice>
          <mc:Fallback>
            <w:pict>
              <v:shape id="_x0000_s1026"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P+/tXWAAAA&#10;CAEAAA8AAAAAAAAAAQAgAAAAIgAAAGRycy9kb3ducmV2LnhtbFBLAQIUABQAAAAIAIdO4kDxiU9V&#10;rQEAAFEDAAAOAAAAAAAAAAEAIAAAACUBAABkcnMvZTJvRG9jLnhtbFBLBQYAAAAABgAGAFkBAABE&#10;BQAAAAA=&#10;">
                <v:fill on="f" focussize="0,0"/>
                <v:stroke on="f"/>
                <v:imagedata o:title=""/>
                <o:lock v:ext="edit" aspectratio="f"/>
                <v:textbox>
                  <w:txbxContent>
                    <w:p w14:paraId="11C56A1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075B9058">
      <w:pPr>
        <w:pStyle w:val="5"/>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49.2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3853FF1">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09838A7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upright="1"/>
                    </wps:wsp>
                  </a:graphicData>
                </a:graphic>
              </wp:anchor>
            </w:drawing>
          </mc:Choice>
          <mc:Fallback>
            <w:pict>
              <v:shape id="_x0000_s1026"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7+1dYAAAAI&#10;AQAADwAAAAAAAAABACAAAAAiAAAAZHJzL2Rvd25yZXYueG1sUEsBAhQAFAAAAAgAh07iQJ2eWTGs&#10;AQAAUQMAAA4AAAAAAAAAAQAgAAAAJQEAAGRycy9lMm9Eb2MueG1sUEsFBgAAAAAGAAYAWQEAAEMF&#10;AAAAAA==&#10;">
                <v:fill on="f" focussize="0,0"/>
                <v:stroke on="f"/>
                <v:imagedata o:title=""/>
                <o:lock v:ext="edit" aspectratio="f"/>
                <v:textbox>
                  <w:txbxContent>
                    <w:p w14:paraId="09838A7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小时，以书面形式通知发包人和监理工程师，并在监理工程师的见证下与发包人共同清点。</w:t>
      </w:r>
    </w:p>
    <w:p w14:paraId="265986CC">
      <w:pPr>
        <w:pStyle w:val="5"/>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49.3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426C88A">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10CE922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upright="1"/>
                    </wps:wsp>
                  </a:graphicData>
                </a:graphic>
              </wp:anchor>
            </w:drawing>
          </mc:Choice>
          <mc:Fallback>
            <w:pict>
              <v:shape id="_x0000_s1026"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ZDwqrUAAAA&#10;CAEAAA8AAAAAAAAAAQAgAAAAIgAAAGRycy9kb3ducmV2LnhtbFBLAQIUABQAAAAIAIdO4kBCZCUA&#10;rwEAAFEDAAAOAAAAAAAAAAEAIAAAACMBAABkcnMvZTJvRG9jLnhtbFBLBQYAAAAABgAGAFkBAABE&#10;BQAAAAA=&#10;">
                <v:fill on="f" focussize="0,0"/>
                <v:stroke on="f"/>
                <v:imagedata o:title=""/>
                <o:lock v:ext="edit" aspectratio="f"/>
                <v:textbox>
                  <w:txbxContent>
                    <w:p w14:paraId="10CE922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11DF40B3">
      <w:pPr>
        <w:pStyle w:val="5"/>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49.4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21E9CF3">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6E5F8B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upright="1"/>
                    </wps:wsp>
                  </a:graphicData>
                </a:graphic>
              </wp:anchor>
            </w:drawing>
          </mc:Choice>
          <mc:Fallback>
            <w:pict>
              <v:shape id="_x0000_s1026"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qri9QAAAAJ&#10;AQAADwAAAAAAAAABACAAAAAiAAAAZHJzL2Rvd25yZXYueG1sUEsBAhQAFAAAAAgAh07iQGZp1yOu&#10;AQAAUQMAAA4AAAAAAAAAAQAgAAAAIwEAAGRycy9lMm9Eb2MueG1sUEsFBgAAAAAGAAYAWQEAAEMF&#10;AAAAAA==&#10;">
                <v:fill on="f" focussize="0,0"/>
                <v:stroke on="f"/>
                <v:imagedata o:title=""/>
                <o:lock v:ext="edit" aspectratio="f"/>
                <v:textbox>
                  <w:txbxContent>
                    <w:p w14:paraId="26E5F8B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6D733865">
      <w:pPr>
        <w:pStyle w:val="5"/>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14:paraId="31D9A6E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upright="1"/>
                    </wps:wsp>
                  </a:graphicData>
                </a:graphic>
              </wp:anchor>
            </w:drawing>
          </mc:Choice>
          <mc:Fallback>
            <w:pict>
              <v:shape id="_x0000_s1026"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d5jUdcA&#10;AAAKAQAADwAAAAAAAAABACAAAAAiAAAAZHJzL2Rvd25yZXYueG1sUEsBAhQAFAAAAAgAh07iQPsB&#10;eMyuAQAAUQMAAA4AAAAAAAAAAQAgAAAAJgEAAGRycy9lMm9Eb2MueG1sUEsFBgAAAAAGAAYAWQEA&#10;AEYFAAAAAA==&#10;">
                <v:fill on="f" focussize="0,0"/>
                <v:stroke on="f"/>
                <v:imagedata o:title=""/>
                <o:lock v:ext="edit" aspectratio="f"/>
                <v:textbox>
                  <w:txbxContent>
                    <w:p w14:paraId="31D9A6E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49.5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609F2EBD">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如果承包人不执行监理工程师依据第</w:t>
      </w:r>
      <w:r>
        <w:rPr>
          <w:rFonts w:ascii="仿宋" w:hAnsi="仿宋" w:eastAsia="仿宋" w:cs="仿宋"/>
          <w:color w:val="000000" w:themeColor="text1"/>
          <w:sz w:val="24"/>
          <w:szCs w:val="24"/>
          <w:highlight w:val="none"/>
          <w14:textFill>
            <w14:solidFill>
              <w14:schemeClr w14:val="tx1"/>
            </w14:solidFill>
          </w14:textFill>
        </w:rPr>
        <w:t>49.3</w:t>
      </w:r>
      <w:r>
        <w:rPr>
          <w:rFonts w:hint="eastAsia" w:ascii="仿宋" w:hAnsi="仿宋" w:eastAsia="仿宋" w:cs="仿宋"/>
          <w:color w:val="000000" w:themeColor="text1"/>
          <w:sz w:val="24"/>
          <w:szCs w:val="24"/>
          <w:highlight w:val="none"/>
          <w14:textFill>
            <w14:solidFill>
              <w14:schemeClr w14:val="tx1"/>
            </w14:solidFill>
          </w14:textFill>
        </w:rPr>
        <w:t>款和第</w:t>
      </w:r>
      <w:r>
        <w:rPr>
          <w:rFonts w:ascii="仿宋" w:hAnsi="仿宋" w:eastAsia="仿宋" w:cs="仿宋"/>
          <w:color w:val="000000" w:themeColor="text1"/>
          <w:sz w:val="24"/>
          <w:szCs w:val="24"/>
          <w:highlight w:val="none"/>
          <w14:textFill>
            <w14:solidFill>
              <w14:schemeClr w14:val="tx1"/>
            </w14:solidFill>
          </w14:textFill>
        </w:rPr>
        <w:t>49.4</w:t>
      </w:r>
      <w:r>
        <w:rPr>
          <w:rFonts w:hint="eastAsia" w:ascii="仿宋" w:hAnsi="仿宋" w:eastAsia="仿宋" w:cs="仿宋"/>
          <w:color w:val="000000" w:themeColor="text1"/>
          <w:sz w:val="24"/>
          <w:szCs w:val="24"/>
          <w:highlight w:val="none"/>
          <w14:textFill>
            <w14:solidFill>
              <w14:schemeClr w14:val="tx1"/>
            </w14:solidFill>
          </w14:textFill>
        </w:rPr>
        <w:t>款规定发出的指令</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则发包人可自行或委托第三方执行该指令，由此发生的费用由承包人承担。该笔款项经造价工程师核实后，由发包人从应付或将付给或将付给承包人的工程款中扣除。</w:t>
      </w:r>
    </w:p>
    <w:p w14:paraId="2CE0B220">
      <w:pPr>
        <w:pStyle w:val="5"/>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49.6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296A7F4D">
      <w:pPr>
        <w:pStyle w:val="5"/>
        <w:tabs>
          <w:tab w:val="left" w:pos="1260"/>
        </w:tabs>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7710C3D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upright="1"/>
                    </wps:wsp>
                  </a:graphicData>
                </a:graphic>
              </wp:anchor>
            </w:drawing>
          </mc:Choice>
          <mc:Fallback>
            <w:pict>
              <v:shape id="_x0000_s1026"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H/rN21AAAAAgB&#10;AAAPAAAAAAAAAAEAIAAAACIAAABkcnMvZG93bnJldi54bWxQSwECFAAUAAAACACHTuJA2XEjMK0B&#10;AABRAwAADgAAAAAAAAABACAAAAAjAQAAZHJzL2Uyb0RvYy54bWxQSwUGAAAAAAYABgBZAQAAQgUA&#10;AAAA&#10;">
                <v:fill on="f" focussize="0,0"/>
                <v:stroke on="f"/>
                <v:imagedata o:title=""/>
                <o:lock v:ext="edit" aspectratio="f"/>
                <v:textbox>
                  <w:txbxContent>
                    <w:p w14:paraId="7710C3D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37FB86AB">
      <w:pPr>
        <w:pStyle w:val="5"/>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49.7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C3DAB2A">
      <w:pPr>
        <w:pStyle w:val="5"/>
        <w:tabs>
          <w:tab w:val="left" w:pos="1800"/>
        </w:tabs>
        <w:adjustRightInd w:val="0"/>
        <w:snapToGrid w:val="0"/>
        <w:spacing w:before="120" w:beforeLines="50"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3443E66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upright="1"/>
                    </wps:wsp>
                  </a:graphicData>
                </a:graphic>
              </wp:anchor>
            </w:drawing>
          </mc:Choice>
          <mc:Fallback>
            <w:pict>
              <v:shape id="_x0000_s1026"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v9s9z1gAA&#10;AAkBAAAPAAAAAAAAAAEAIAAAACIAAABkcnMvZG93bnJldi54bWxQSwECFAAUAAAACACHTuJA38sM&#10;aK4BAABRAwAADgAAAAAAAAABACAAAAAlAQAAZHJzL2Uyb0RvYy54bWxQSwUGAAAAAAYABgBZAQAA&#10;RQUAAAAA&#10;">
                <v:fill on="f" focussize="0,0"/>
                <v:stroke on="f"/>
                <v:imagedata o:title=""/>
                <o:lock v:ext="edit" aspectratio="f"/>
                <v:textbox>
                  <w:txbxContent>
                    <w:p w14:paraId="3443E66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6DB78AFC">
      <w:pPr>
        <w:pStyle w:val="5"/>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5A0D97A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upright="1"/>
                    </wps:wsp>
                  </a:graphicData>
                </a:graphic>
              </wp:anchor>
            </w:drawing>
          </mc:Choice>
          <mc:Fallback>
            <w:pict>
              <v:shape id="_x0000_s1026"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lD+ttcA&#10;AAAKAQAADwAAAAAAAAABACAAAAAiAAAAZHJzL2Rvd25yZXYueG1sUEsBAhQAFAAAAAgAh07iQF9t&#10;O7SuAQAAUQMAAA4AAAAAAAAAAQAgAAAAJgEAAGRycy9lMm9Eb2MueG1sUEsFBgAAAAAGAAYAWQEA&#10;AEYFAAAAAA==&#10;">
                <v:fill on="f" focussize="0,0"/>
                <v:stroke on="f"/>
                <v:imagedata o:title=""/>
                <o:lock v:ext="edit" aspectratio="f"/>
                <v:textbox>
                  <w:txbxContent>
                    <w:p w14:paraId="5A0D97A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49.8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19DFCC8">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承包人采购材料和工程设备的，除专用条款另有约定外，发包人不得指定生产厂家或供应商。</w:t>
      </w:r>
    </w:p>
    <w:p w14:paraId="75D526C5">
      <w:pPr>
        <w:pStyle w:val="5"/>
        <w:adjustRightInd w:val="0"/>
        <w:snapToGrid w:val="0"/>
        <w:ind w:firstLine="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CE942E6">
      <w:pPr>
        <w:pStyle w:val="11"/>
        <w:tabs>
          <w:tab w:val="left" w:pos="540"/>
        </w:tabs>
        <w:adjustRightInd w:val="0"/>
        <w:snapToGrid w:val="0"/>
        <w:spacing w:before="240" w:beforeLine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48" w:name="_Toc10624873"/>
      <w:bookmarkStart w:id="149" w:name="_Toc469384033"/>
      <w:r>
        <w:rPr>
          <w:rFonts w:ascii="仿宋" w:hAnsi="仿宋" w:eastAsia="仿宋" w:cs="仿宋"/>
          <w:b/>
          <w:bCs/>
          <w:color w:val="000000" w:themeColor="text1"/>
          <w:sz w:val="24"/>
          <w:szCs w:val="24"/>
          <w:highlight w:val="none"/>
          <w14:textFill>
            <w14:solidFill>
              <w14:schemeClr w14:val="tx1"/>
            </w14:solidFill>
          </w14:textFill>
        </w:rPr>
        <w:t xml:space="preserve">50  </w:t>
      </w:r>
      <w:r>
        <w:rPr>
          <w:rFonts w:hint="eastAsia" w:ascii="仿宋" w:hAnsi="仿宋" w:eastAsia="仿宋" w:cs="仿宋"/>
          <w:b/>
          <w:bCs/>
          <w:color w:val="000000" w:themeColor="text1"/>
          <w:sz w:val="24"/>
          <w:szCs w:val="24"/>
          <w:highlight w:val="none"/>
          <w14:textFill>
            <w14:solidFill>
              <w14:schemeClr w14:val="tx1"/>
            </w14:solidFill>
          </w14:textFill>
        </w:rPr>
        <w:t>材料和工程设备的检验试验</w:t>
      </w:r>
      <w:bookmarkEnd w:id="148"/>
      <w:bookmarkEnd w:id="149"/>
    </w:p>
    <w:p w14:paraId="3A7BAAF1">
      <w:pPr>
        <w:pStyle w:val="5"/>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50.1</w:t>
      </w:r>
    </w:p>
    <w:p w14:paraId="72D7EA4D">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68D181F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upright="1"/>
                    </wps:wsp>
                  </a:graphicData>
                </a:graphic>
              </wp:anchor>
            </w:drawing>
          </mc:Choice>
          <mc:Fallback>
            <w:pict>
              <v:shape id="_x0000_s1026"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GST631AAAAAcB&#10;AAAPAAAAAAAAAAEAIAAAACIAAABkcnMvZG93bnJldi54bWxQSwECFAAUAAAACACHTuJAm2oL9K0B&#10;AABRAwAADgAAAAAAAAABACAAAAAjAQAAZHJzL2Uyb0RvYy54bWxQSwUGAAAAAAYABgBZAQAAQgUA&#10;AAAA&#10;">
                <v:fill on="f" focussize="0,0"/>
                <v:stroke on="f"/>
                <v:imagedata o:title=""/>
                <o:lock v:ext="edit" aspectratio="f"/>
                <v:textbox>
                  <w:txbxContent>
                    <w:p w14:paraId="68D181F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监理工程师及其委派的代表可进入施工场地、材料和工程设备的制造、加工或制配车间等场所参加材料和工程设备等产品的检验试验。承包人应为他们进入上述场所及开展相关工作提供便利和协助。</w:t>
      </w:r>
    </w:p>
    <w:p w14:paraId="168025F1">
      <w:pPr>
        <w:pStyle w:val="5"/>
        <w:tabs>
          <w:tab w:val="left" w:pos="360"/>
          <w:tab w:val="left" w:pos="720"/>
        </w:tabs>
        <w:adjustRightInd w:val="0"/>
        <w:snapToGrid w:val="0"/>
        <w:spacing w:line="360" w:lineRule="auto"/>
        <w:ind w:firstLine="0"/>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50.2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F22B453">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64C1C15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upright="1"/>
                    </wps:wsp>
                  </a:graphicData>
                </a:graphic>
              </wp:anchor>
            </w:drawing>
          </mc:Choice>
          <mc:Fallback>
            <w:pict>
              <v:shape id="_x0000_s102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2bk3TY&#10;AAAACgEAAA8AAAAAAAAAAQAgAAAAIgAAAGRycy9kb3ducmV2LnhtbFBLAQIUABQAAAAIAIdO4kBo&#10;tACXrgEAAFEDAAAOAAAAAAAAAAEAIAAAACcBAABkcnMvZTJvRG9jLnhtbFBLBQYAAAAABgAGAFkB&#10;AABHBQAAAAA=&#10;">
                <v:fill on="f" focussize="0,0"/>
                <v:stroke on="f"/>
                <v:imagedata o:title=""/>
                <o:lock v:ext="edit" aspectratio="f"/>
                <v:textbox>
                  <w:txbxContent>
                    <w:p w14:paraId="64C1C15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2DBE02FE">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材料和工程设备等产品的检验试验，包括见证取样和不见证取样两种情形：</w:t>
      </w:r>
    </w:p>
    <w:p w14:paraId="4A5DADF4">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标准与规范、涉及结构安全有要求或合同有约定进行见证取样检验试验的材料和工程设备等产品，承包人应在取样前至少提前</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小时通知监理工程师参加，并在监理工程师的见证下现场取样，同时送至具有相应资质等级的质量检测机构进行检验试验。</w:t>
      </w:r>
    </w:p>
    <w:p w14:paraId="6B971C94">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小时发出延期检验试验指令并书面说明理由，延期不得超过</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33011AFC">
      <w:pPr>
        <w:pStyle w:val="5"/>
        <w:adjustRightInd w:val="0"/>
        <w:snapToGrid w:val="0"/>
        <w:spacing w:line="360" w:lineRule="auto"/>
        <w:ind w:left="1619" w:leftChars="1" w:hanging="1617" w:hangingChars="671"/>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50.3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D378B86">
      <w:pPr>
        <w:pStyle w:val="5"/>
        <w:adjustRightInd w:val="0"/>
        <w:snapToGrid w:val="0"/>
        <w:spacing w:line="360" w:lineRule="auto"/>
        <w:ind w:left="1575" w:leftChars="750"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15CD6F5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upright="1"/>
                    </wps:wsp>
                  </a:graphicData>
                </a:graphic>
              </wp:anchor>
            </w:drawing>
          </mc:Choice>
          <mc:Fallback>
            <w:pict>
              <v:shape id="_x0000_s1026"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4fpbDUAAAA&#10;CAEAAA8AAAAAAAAAAQAgAAAAIgAAAGRycy9kb3ducmV2LnhtbFBLAQIUABQAAAAIAIdO4kBo5Pbp&#10;rwEAAFEDAAAOAAAAAAAAAAEAIAAAACMBAABkcnMvZTJvRG9jLnhtbFBLBQYAAAAABgAGAFkBAABE&#10;BQAAAAA=&#10;">
                <v:fill on="f" focussize="0,0"/>
                <v:stroke on="f"/>
                <v:imagedata o:title=""/>
                <o:lock v:ext="edit" aspectratio="f"/>
                <v:textbox>
                  <w:txbxContent>
                    <w:p w14:paraId="15CD6F5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材料和工程设备等产品检验试验合格的，可在合同工程中使用。材料和工程设备等产品检验试验不合格的，禁止在合同工程中使用，并及时清出施工场地。</w:t>
      </w:r>
    </w:p>
    <w:p w14:paraId="61B40E7A">
      <w:pPr>
        <w:pStyle w:val="5"/>
        <w:tabs>
          <w:tab w:val="left" w:pos="540"/>
        </w:tabs>
        <w:adjustRightInd w:val="0"/>
        <w:snapToGrid w:val="0"/>
        <w:spacing w:line="360" w:lineRule="auto"/>
        <w:ind w:firstLine="0"/>
        <w:rPr>
          <w:rFonts w:ascii="仿宋" w:hAnsi="仿宋" w:eastAsia="仿宋"/>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50.4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B77AD91">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3C7ADAF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upright="1"/>
                    </wps:wsp>
                  </a:graphicData>
                </a:graphic>
              </wp:anchor>
            </w:drawing>
          </mc:Choice>
          <mc:Fallback>
            <w:pict>
              <v:shape id="_x0000_s1026"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xEegNUAAAAI&#10;AQAADwAAAAAAAAABACAAAAAiAAAAZHJzL2Rvd25yZXYueG1sUEsBAhQAFAAAAAgAh07iQKr31/+t&#10;AQAAUQMAAA4AAAAAAAAAAQAgAAAAJAEAAGRycy9lMm9Eb2MueG1sUEsFBgAAAAAGAAYAWQEAAEMF&#10;AAAAAA==&#10;">
                <v:fill on="f" focussize="0,0"/>
                <v:stroke on="f"/>
                <v:imagedata o:title=""/>
                <o:lock v:ext="edit" aspectratio="f"/>
                <v:textbox>
                  <w:txbxContent>
                    <w:p w14:paraId="3C7ADAF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除合同价款已包括外，材料和工程设备等产品的检验试验费，按照实际发生的费用计算。</w:t>
      </w:r>
    </w:p>
    <w:p w14:paraId="34E9B61F">
      <w:pPr>
        <w:pStyle w:val="5"/>
        <w:tabs>
          <w:tab w:val="left" w:pos="1620"/>
          <w:tab w:val="left" w:pos="1980"/>
          <w:tab w:val="left" w:pos="2160"/>
        </w:tabs>
        <w:adjustRightInd w:val="0"/>
        <w:snapToGrid w:val="0"/>
        <w:spacing w:line="360" w:lineRule="auto"/>
        <w:ind w:left="1617"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）现场使用前材料和工程设备等产品的检验试验，发包人供应的，检验试验费由发包人承担；承包人采购的，检验试验费由承包人承担。</w:t>
      </w:r>
    </w:p>
    <w:p w14:paraId="49CB3E74">
      <w:pPr>
        <w:pStyle w:val="5"/>
        <w:tabs>
          <w:tab w:val="left" w:pos="1620"/>
          <w:tab w:val="left" w:pos="2160"/>
          <w:tab w:val="left" w:pos="2520"/>
        </w:tabs>
        <w:adjustRightInd w:val="0"/>
        <w:snapToGrid w:val="0"/>
        <w:spacing w:line="360" w:lineRule="auto"/>
        <w:ind w:left="1619" w:firstLine="0"/>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）施工过程中材料和工程设备等产品的检验试验，合格的，检验试验费由发包人承担。不合格的，发包人供应的，检验试验费由发包人承担；承包人采购的，检验试验费由承包人承担。</w:t>
      </w:r>
    </w:p>
    <w:p w14:paraId="54742E53">
      <w:pPr>
        <w:pStyle w:val="5"/>
        <w:tabs>
          <w:tab w:val="left" w:pos="1620"/>
          <w:tab w:val="left" w:pos="1980"/>
          <w:tab w:val="left" w:pos="2520"/>
          <w:tab w:val="left" w:pos="270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50.5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A1F1A69">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34B684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upright="1"/>
                    </wps:wsp>
                  </a:graphicData>
                </a:graphic>
              </wp:anchor>
            </w:drawing>
          </mc:Choice>
          <mc:Fallback>
            <w:pict>
              <v:shape id="_x0000_s1026"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aJbVAAAA&#10;CAEAAA8AAAAAAAAAAQAgAAAAIgAAAGRycy9kb3ducmV2LnhtbFBLAQIUABQAAAAIAIdO4kBqtkpc&#10;rgEAAFEDAAAOAAAAAAAAAAEAIAAAACQBAABkcnMvZTJvRG9jLnhtbFBLBQYAAAAABgAGAFkBAABE&#10;BQAAAAA=&#10;">
                <v:fill on="f" focussize="0,0"/>
                <v:stroke on="f"/>
                <v:imagedata o:title=""/>
                <o:lock v:ext="edit" aspectratio="f"/>
                <v:textbox>
                  <w:txbxContent>
                    <w:p w14:paraId="734B684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监理工程师对承包人自行检验试验结果有疑问的，或重新查验检验试验结果的，可要求承包人共同对材料和工程设备等产品再次检验试验。</w:t>
      </w:r>
    </w:p>
    <w:p w14:paraId="115F7D89">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）合格的，再次检验试验费和（或）延误的工期由发包人承担，并向承包人支付合理利润。</w:t>
      </w:r>
    </w:p>
    <w:p w14:paraId="78412463">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）不合格的，发包人供应的，再次检验试验费和（或）延误的工期由发包人承担，并向承包人支付合理利润；承包人采购的，再次检验试验费和（或）延误的工期由承包人承担。</w:t>
      </w:r>
    </w:p>
    <w:p w14:paraId="6AEF7D92">
      <w:pPr>
        <w:pStyle w:val="5"/>
        <w:tabs>
          <w:tab w:val="left" w:pos="540"/>
        </w:tabs>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50.6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color w:val="000000" w:themeColor="text1"/>
          <w:highlight w:val="none"/>
          <w14:textFill>
            <w14:solidFill>
              <w14:schemeClr w14:val="tx1"/>
            </w14:solidFill>
          </w14:textFill>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62D3B93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upright="1"/>
                    </wps:wsp>
                  </a:graphicData>
                </a:graphic>
              </wp:anchor>
            </w:drawing>
          </mc:Choice>
          <mc:Fallback>
            <w:pict>
              <v:shape id="_x0000_s1026"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Fz6H2AAA&#10;AAoBAAAPAAAAAAAAAAEAIAAAACIAAABkcnMvZG93bnJldi54bWxQSwECFAAUAAAACACHTuJALmrW&#10;LqwBAABRAwAADgAAAAAAAAABACAAAAAnAQAAZHJzL2Uyb0RvYy54bWxQSwUGAAAAAAYABgBZAQAA&#10;RQUAAAAA&#10;">
                <v:fill on="f" focussize="0,0"/>
                <v:stroke on="f"/>
                <v:imagedata o:title=""/>
                <o:lock v:ext="edit" aspectratio="f"/>
                <v:textbox>
                  <w:txbxContent>
                    <w:p w14:paraId="62D3B93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E843C59">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合同双方当事人对材料和工程设备等产品质量有争议的，所需的检验试验费由责任方承担。双方均有责任的，由双方根据其责任划分分别承担。</w:t>
      </w:r>
    </w:p>
    <w:p w14:paraId="1DEE0EF5">
      <w:pPr>
        <w:pStyle w:val="5"/>
        <w:adjustRightInd w:val="0"/>
        <w:snapToGrid w:val="0"/>
        <w:spacing w:line="360" w:lineRule="auto"/>
        <w:ind w:firstLine="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0BAF521">
      <w:pPr>
        <w:pStyle w:val="5"/>
        <w:adjustRightInd w:val="0"/>
        <w:snapToGrid w:val="0"/>
        <w:spacing w:line="360" w:lineRule="auto"/>
        <w:ind w:firstLine="0"/>
        <w:outlineLvl w:val="2"/>
        <w:rPr>
          <w:rFonts w:ascii="仿宋" w:hAnsi="仿宋" w:eastAsia="仿宋"/>
          <w:b/>
          <w:bCs/>
          <w:color w:val="000000" w:themeColor="text1"/>
          <w:sz w:val="24"/>
          <w:szCs w:val="24"/>
          <w:highlight w:val="none"/>
          <w14:textFill>
            <w14:solidFill>
              <w14:schemeClr w14:val="tx1"/>
            </w14:solidFill>
          </w14:textFill>
        </w:rPr>
      </w:pPr>
      <w:bookmarkStart w:id="150" w:name="_Toc10624874"/>
      <w:bookmarkStart w:id="151" w:name="_Toc469384034"/>
      <w:r>
        <w:rPr>
          <w:rFonts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14:textFill>
            <w14:solidFill>
              <w14:schemeClr w14:val="tx1"/>
            </w14:solidFill>
          </w14:textFill>
        </w:rPr>
        <w:t>施工设备和临时设施</w:t>
      </w:r>
      <w:bookmarkEnd w:id="150"/>
      <w:bookmarkEnd w:id="151"/>
    </w:p>
    <w:p w14:paraId="02CBD0C5">
      <w:pPr>
        <w:pStyle w:val="5"/>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51.1 </w:t>
      </w:r>
    </w:p>
    <w:p w14:paraId="1DF053BF">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3D912E5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upright="1"/>
                    </wps:wsp>
                  </a:graphicData>
                </a:graphic>
              </wp:anchor>
            </w:drawing>
          </mc:Choice>
          <mc:Fallback>
            <w:pict>
              <v:shape id="_x0000_s1026"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rW6xzVAAAA&#10;CAEAAA8AAAAAAAAAAQAgAAAAIgAAAGRycy9kb3ducmV2LnhtbFBLAQIUABQAAAAIAIdO4kC6JnQr&#10;rgEAAFEDAAAOAAAAAAAAAAEAIAAAACQBAABkcnMvZTJvRG9jLnhtbFBLBQYAAAAABgAGAFkBAABE&#10;BQAAAAA=&#10;">
                <v:fill on="f" focussize="0,0"/>
                <v:stroke on="f"/>
                <v:imagedata o:title=""/>
                <o:lock v:ext="edit" aspectratio="f"/>
                <v:textbox>
                  <w:txbxContent>
                    <w:p w14:paraId="3D912E5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承包人应按合同工程进度计划的要求，及时配置施工设备和修建临时设施。除专用条款另有约定外，承包人应自行承担修建临时设施的费用。需要临时占地的，发包人应办理其申请手续并承担相应费用。</w:t>
      </w:r>
    </w:p>
    <w:p w14:paraId="30E436E4">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进入施工场地的承包人施工设备，需经监理工程师核查后才能投入使用。承包人更换合同约定自身施工设备的，应经监理工程师同意并由其报发包人批准后方可实施。</w:t>
      </w:r>
    </w:p>
    <w:p w14:paraId="4C87F485">
      <w:pPr>
        <w:pStyle w:val="5"/>
        <w:tabs>
          <w:tab w:val="left" w:pos="540"/>
        </w:tabs>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07F473D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6C9A735F">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k+wPdcA&#10;AAAKAQAADwAAAAAAAAABACAAAAAiAAAAZHJzL2Rvd25yZXYueG1sUEsBAhQAFAAAAAgAh07iQPO/&#10;YGquAQAAUQMAAA4AAAAAAAAAAQAgAAAAJgEAAGRycy9lMm9Eb2MueG1sUEsFBgAAAAAGAAYAWQEA&#10;AEYFAAAAAA==&#10;">
                <v:fill on="f" focussize="0,0"/>
                <v:stroke on="f"/>
                <v:imagedata o:title=""/>
                <o:lock v:ext="edit" aspectratio="f"/>
                <v:textbox>
                  <w:txbxContent>
                    <w:p w14:paraId="07F473D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6C9A735F">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51.2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4BB30509">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如果发包人提供施工设备或临时设施的，合同双方当事人应在专用条款中约定施工设备或临时设施的品种、规格、型号和提供的时间、地点等内容。</w:t>
      </w:r>
    </w:p>
    <w:p w14:paraId="55D66699">
      <w:pPr>
        <w:pStyle w:val="5"/>
        <w:tabs>
          <w:tab w:val="left" w:pos="54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51.3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3D90169">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655517B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upright="1"/>
                    </wps:wsp>
                  </a:graphicData>
                </a:graphic>
              </wp:anchor>
            </w:drawing>
          </mc:Choice>
          <mc:Fallback>
            <w:pict>
              <v:shape id="_x0000_s1026"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hSAHVAAAA&#10;CQEAAA8AAAAAAAAAAQAgAAAAIgAAAGRycy9kb3ducmV2LnhtbFBLAQIUABQAAAAIAIdO4kBGLxhq&#10;rgEAAFEDAAAOAAAAAAAAAAEAIAAAACQBAABkcnMvZTJvRG9jLnhtbFBLBQYAAAAABgAGAFkBAABE&#10;BQAAAAA=&#10;">
                <v:fill on="f" focussize="0,0"/>
                <v:stroke on="f"/>
                <v:imagedata o:title=""/>
                <o:lock v:ext="edit" aspectratio="f"/>
                <v:textbox>
                  <w:txbxContent>
                    <w:p w14:paraId="655517B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如果承包人使用的施工设备不能满足合同工程进度计划和（或）质量要求的，监理工程师有权要求承包人增加或更换施工设备，承包人应及时增加或更换，由此增加的费用和（或）延误的工期由承包人承担。</w:t>
      </w:r>
    </w:p>
    <w:p w14:paraId="1E7D912A">
      <w:pPr>
        <w:pStyle w:val="5"/>
        <w:tabs>
          <w:tab w:val="left" w:pos="54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51.4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01FB417">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运至施工现场的施工设备和在施工现场修建的临时设施，均应视为专门用于实施合同工程。除经监理工程师同意并由其报发包人批准，承包人可根据合同工程进度计划撤走闲置的施工设备</w:t>
      </w:r>
      <w:r>
        <w:rPr>
          <w:color w:val="000000" w:themeColor="text1"/>
          <w:highlight w:val="none"/>
          <w14:textFill>
            <w14:solidFill>
              <w14:schemeClr w14:val="tx1"/>
            </w14:solidFill>
          </w14:textFill>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7A6B85F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upright="1"/>
                    </wps:wsp>
                  </a:graphicData>
                </a:graphic>
              </wp:anchor>
            </w:drawing>
          </mc:Choice>
          <mc:Fallback>
            <w:pict>
              <v:shape id="_x0000_s1026"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qOqUjVAAAA&#10;CQEAAA8AAAAAAAAAAQAgAAAAIgAAAGRycy9kb3ducmV2LnhtbFBLAQIUABQAAAAIAIdO4kDkZzTb&#10;rgEAAFEDAAAOAAAAAAAAAAEAIAAAACQBAABkcnMvZTJvRG9jLnhtbFBLBQYAAAAABgAGAFkBAABE&#10;BQAAAAA=&#10;">
                <v:fill on="f" focussize="0,0"/>
                <v:stroke on="f"/>
                <v:imagedata o:title=""/>
                <o:lock v:ext="edit" aspectratio="f"/>
                <v:textbox>
                  <w:txbxContent>
                    <w:p w14:paraId="7A6B85F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外，承包人不得将上述施工设备和临时设施中的任何部分运出施工场地或挪作他用。</w:t>
      </w:r>
    </w:p>
    <w:p w14:paraId="5E9CE21C">
      <w:pPr>
        <w:pStyle w:val="11"/>
        <w:tabs>
          <w:tab w:val="left" w:pos="540"/>
        </w:tabs>
        <w:adjustRightInd w:val="0"/>
        <w:snapToGrid w:val="0"/>
        <w:spacing w:before="240" w:beforeLines="100"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547B10B">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52" w:name="_Toc469384035"/>
      <w:bookmarkStart w:id="153" w:name="_Toc10624875"/>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14:textFill>
            <w14:solidFill>
              <w14:schemeClr w14:val="tx1"/>
            </w14:solidFill>
          </w14:textFill>
        </w:rPr>
        <w:t>工程质量检查</w:t>
      </w:r>
      <w:bookmarkEnd w:id="152"/>
      <w:bookmarkEnd w:id="153"/>
    </w:p>
    <w:p w14:paraId="3793319A">
      <w:pPr>
        <w:pStyle w:val="5"/>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52.1 </w:t>
      </w:r>
    </w:p>
    <w:p w14:paraId="3A477620">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357DE1B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1FE2409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6166C1F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upright="1"/>
                    </wps:wsp>
                  </a:graphicData>
                </a:graphic>
              </wp:anchor>
            </w:drawing>
          </mc:Choice>
          <mc:Fallback>
            <w:pict>
              <v:shape id="_x0000_s1026"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bvpUdUAAAAH&#10;AQAADwAAAAAAAAABACAAAAAiAAAAZHJzL2Rvd25yZXYueG1sUEsBAhQAFAAAAAgAh07iQNB1SsOt&#10;AQAAUQMAAA4AAAAAAAAAAQAgAAAAJAEAAGRycy9lMm9Eb2MueG1sUEsFBgAAAAAGAAYAWQEAAEMF&#10;AAAAAA==&#10;">
                <v:fill on="f" focussize="0,0"/>
                <v:stroke on="f"/>
                <v:imagedata o:title=""/>
                <o:lock v:ext="edit" aspectratio="f"/>
                <v:textbox>
                  <w:txbxContent>
                    <w:p w14:paraId="357DE1B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1FE2409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6166C1F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59F632E6">
      <w:pPr>
        <w:pStyle w:val="5"/>
        <w:tabs>
          <w:tab w:val="left" w:pos="54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52.2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097D061">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14:paraId="772A9023">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upright="1"/>
                    </wps:wsp>
                  </a:graphicData>
                </a:graphic>
              </wp:anchor>
            </w:drawing>
          </mc:Choice>
          <mc:Fallback>
            <w:pict>
              <v:shape id="_x0000_s102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alqT1QAA&#10;AAgBAAAPAAAAAAAAAAEAIAAAACIAAABkcnMvZG93bnJldi54bWxQSwECFAAUAAAACACHTuJAJu9V&#10;la8BAABRAwAADgAAAAAAAAABACAAAAAkAQAAZHJzL2Uyb0RvYy54bWxQSwUGAAAAAAYABgBZAQAA&#10;RQUAAAAA&#10;">
                <v:fill on="f" focussize="0,0"/>
                <v:stroke on="f"/>
                <v:imagedata o:title=""/>
                <o:lock v:ext="edit" aspectratio="f"/>
                <v:textbox>
                  <w:txbxContent>
                    <w:p w14:paraId="772A9023">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1F1F44E6">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p>
    <w:p w14:paraId="2ACC3E4C">
      <w:pPr>
        <w:pStyle w:val="5"/>
        <w:tabs>
          <w:tab w:val="left" w:pos="54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52.3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F8B8F73">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17B47A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upright="1"/>
                    </wps:wsp>
                  </a:graphicData>
                </a:graphic>
              </wp:anchor>
            </w:drawing>
          </mc:Choice>
          <mc:Fallback>
            <w:pict>
              <v:shape id="_x0000_s1026"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hSAHVAAAA&#10;CQEAAA8AAAAAAAAAAQAgAAAAIgAAAGRycy9kb3ducmV2LnhtbFBLAQIUABQAAAAIAIdO4kAqOA4O&#10;rgEAAFEDAAAOAAAAAAAAAAEAIAAAACQBAABkcnMvZTJvRG9jLnhtbFBLBQYAAAAABgAGAFkBAABE&#10;BQAAAAA=&#10;">
                <v:fill on="f" focussize="0,0"/>
                <v:stroke on="f"/>
                <v:imagedata o:title=""/>
                <o:lock v:ext="edit" aspectratio="f"/>
                <v:textbox>
                  <w:txbxContent>
                    <w:p w14:paraId="17B47A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27EE6B5E">
      <w:pPr>
        <w:pStyle w:val="5"/>
        <w:tabs>
          <w:tab w:val="left" w:pos="54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52.4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92BA6CA">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72FC1F2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upright="1"/>
                    </wps:wsp>
                  </a:graphicData>
                </a:graphic>
              </wp:anchor>
            </w:drawing>
          </mc:Choice>
          <mc:Fallback>
            <w:pict>
              <v:shape id="_x0000_s1026"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xoYQdQAAAAIAQAA&#10;DwAAAAAAAAABACAAAAAiAAAAZHJzL2Rvd25yZXYueG1sUEsBAhQAFAAAAAgAh07iQB7DyVerAQAA&#10;UQMAAA4AAAAAAAAAAQAgAAAAIwEAAGRycy9lMm9Eb2MueG1sUEsFBgAAAAAGAAYAWQEAAEAFAAAA&#10;AA==&#10;">
                <v:fill on="f" focussize="0,0"/>
                <v:stroke on="f"/>
                <v:imagedata o:title=""/>
                <o:lock v:ext="edit" aspectratio="f"/>
                <v:textbox>
                  <w:txbxContent>
                    <w:p w14:paraId="72FC1F2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监理工程师对合同工程质量的检查，不得影响承包人的正常施工。如影响施工正常进行，承包人应向发包人、监理工程师发出书面改正通知；监理工程师应及时予以改正，否则承包人有权提出并得到补偿。</w:t>
      </w:r>
    </w:p>
    <w:p w14:paraId="52254A86">
      <w:pPr>
        <w:pStyle w:val="5"/>
        <w:tabs>
          <w:tab w:val="left" w:pos="54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52.5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E731EBC">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03C626D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upright="1"/>
                    </wps:wsp>
                  </a:graphicData>
                </a:graphic>
              </wp:anchor>
            </w:drawing>
          </mc:Choice>
          <mc:Fallback>
            <w:pict>
              <v:shape id="_x0000_s1026"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xoYQdQAAAAIAQAA&#10;DwAAAAAAAAABACAAAAAiAAAAZHJzL2Rvd25yZXYueG1sUEsBAhQAFAAAAAgAh07iQCVOLZ+rAQAA&#10;UQMAAA4AAAAAAAAAAQAgAAAAIwEAAGRycy9lMm9Eb2MueG1sUEsFBgAAAAAGAAYAWQEAAEAFAAAA&#10;AA==&#10;">
                <v:fill on="f" focussize="0,0"/>
                <v:stroke on="f"/>
                <v:imagedata o:title=""/>
                <o:lock v:ext="edit" aspectratio="f"/>
                <v:textbox>
                  <w:txbxContent>
                    <w:p w14:paraId="03C626D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5FD39744">
      <w:pPr>
        <w:pStyle w:val="5"/>
        <w:adjustRightInd w:val="0"/>
        <w:snapToGrid w:val="0"/>
        <w:ind w:firstLine="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B5DC8D3">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54" w:name="_Toc469384036"/>
      <w:bookmarkStart w:id="155" w:name="_Toc10624876"/>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53  </w:t>
      </w:r>
      <w:r>
        <w:rPr>
          <w:rFonts w:hint="eastAsia" w:ascii="仿宋" w:hAnsi="仿宋" w:eastAsia="仿宋" w:cs="仿宋"/>
          <w:b/>
          <w:bCs/>
          <w:color w:val="000000" w:themeColor="text1"/>
          <w:sz w:val="24"/>
          <w:szCs w:val="24"/>
          <w:highlight w:val="none"/>
          <w14:textFill>
            <w14:solidFill>
              <w14:schemeClr w14:val="tx1"/>
            </w14:solidFill>
          </w14:textFill>
        </w:rPr>
        <w:t>隐蔽工程和中间验收</w:t>
      </w:r>
      <w:bookmarkEnd w:id="154"/>
      <w:bookmarkEnd w:id="155"/>
    </w:p>
    <w:p w14:paraId="669EBB8A">
      <w:pPr>
        <w:pStyle w:val="5"/>
        <w:tabs>
          <w:tab w:val="left" w:pos="1320"/>
        </w:tabs>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53.1</w:t>
      </w:r>
    </w:p>
    <w:p w14:paraId="57162144">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14:paraId="52DA49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upright="1"/>
                    </wps:wsp>
                  </a:graphicData>
                </a:graphic>
              </wp:anchor>
            </w:drawing>
          </mc:Choice>
          <mc:Fallback>
            <w:pict>
              <v:shape id="_x0000_s1026"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qLIDs1AAAAAgB&#10;AAAPAAAAAAAAAAEAIAAAACIAAABkcnMvZG93bnJldi54bWxQSwECFAAUAAAACACHTuJAfrvY260B&#10;AABRAwAADgAAAAAAAAABACAAAAAjAQAAZHJzL2Uyb0RvYy54bWxQSwUGAAAAAAYABgBZAQAAQgUA&#10;AAAA&#10;">
                <v:fill on="f" focussize="0,0"/>
                <v:stroke on="f"/>
                <v:imagedata o:title=""/>
                <o:lock v:ext="edit" aspectratio="f"/>
                <v:textbox>
                  <w:txbxContent>
                    <w:p w14:paraId="52DA49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1A378178">
      <w:pPr>
        <w:pStyle w:val="5"/>
        <w:tabs>
          <w:tab w:val="left" w:pos="720"/>
        </w:tabs>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53.2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F30CB80">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456592A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upright="1"/>
                    </wps:wsp>
                  </a:graphicData>
                </a:graphic>
              </wp:anchor>
            </w:drawing>
          </mc:Choice>
          <mc:Fallback>
            <w:pict>
              <v:shape id="_x0000_s1026"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6jT0bVAAAA&#10;CAEAAA8AAAAAAAAAAQAgAAAAIgAAAGRycy9kb3ducmV2LnhtbFBLAQIUABQAAAAIAIdO4kDu5UPR&#10;rgEAAFEDAAAOAAAAAAAAAAEAIAAAACQBAABkcnMvZTJvRG9jLnhtbFBLBQYAAAAABgAGAFkBAABE&#10;BQAAAAA=&#10;">
                <v:fill on="f" focussize="0,0"/>
                <v:stroke on="f"/>
                <v:imagedata o:title=""/>
                <o:lock v:ext="edit" aspectratio="f"/>
                <v:textbox>
                  <w:txbxContent>
                    <w:p w14:paraId="456592A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如果监理工程师不能按时参加验收，应至少提前</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小时发出延期验收指令并书面说明理由，延期不得超过</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000000" w:themeColor="text1"/>
          <w:sz w:val="24"/>
          <w:szCs w:val="24"/>
          <w:highlight w:val="none"/>
          <w14:textFill>
            <w14:solidFill>
              <w14:schemeClr w14:val="tx1"/>
            </w14:solidFill>
          </w14:textFill>
        </w:rPr>
        <w:t>54.1</w:t>
      </w:r>
      <w:r>
        <w:rPr>
          <w:rFonts w:hint="eastAsia" w:ascii="仿宋" w:hAnsi="仿宋" w:eastAsia="仿宋" w:cs="仿宋"/>
          <w:color w:val="000000" w:themeColor="text1"/>
          <w:sz w:val="24"/>
          <w:szCs w:val="24"/>
          <w:highlight w:val="none"/>
          <w14:textFill>
            <w14:solidFill>
              <w14:schemeClr w14:val="tx1"/>
            </w14:solidFill>
          </w14:textFill>
        </w:rPr>
        <w:t>款规定重新验收。</w:t>
      </w:r>
    </w:p>
    <w:p w14:paraId="70B955C1">
      <w:pPr>
        <w:pStyle w:val="5"/>
        <w:tabs>
          <w:tab w:val="left" w:pos="720"/>
        </w:tabs>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53.3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D403818">
      <w:pPr>
        <w:pStyle w:val="5"/>
        <w:tabs>
          <w:tab w:val="left" w:pos="2160"/>
        </w:tabs>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70E93E0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upright="1"/>
                    </wps:wsp>
                  </a:graphicData>
                </a:graphic>
              </wp:anchor>
            </w:drawing>
          </mc:Choice>
          <mc:Fallback>
            <w:pict>
              <v:shape id="_x0000_s1026"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BxazUAAAA&#10;BwEAAA8AAAAAAAAAAQAgAAAAIgAAAGRycy9kb3ducmV2LnhtbFBLAQIUABQAAAAIAIdO4kCDBQru&#10;rwEAAFEDAAAOAAAAAAAAAAEAIAAAACMBAABkcnMvZTJvRG9jLnhtbFBLBQYAAAAABgAGAFkBAABE&#10;BQAAAAA=&#10;">
                <v:fill on="f" focussize="0,0"/>
                <v:stroke on="f"/>
                <v:imagedata o:title=""/>
                <o:lock v:ext="edit" aspectratio="f"/>
                <v:textbox>
                  <w:txbxContent>
                    <w:p w14:paraId="70E93E0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验收合格的，监理工程师应在验收记录上签字，并形成验收文件，承包人可进行隐蔽或继续施工。验收合格</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小时后，监理工程师仍不在验收记录上签字，视为监理工程师已认可验收记录。</w:t>
      </w:r>
    </w:p>
    <w:p w14:paraId="11945247">
      <w:pPr>
        <w:pStyle w:val="5"/>
        <w:tabs>
          <w:tab w:val="left" w:pos="2160"/>
        </w:tabs>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验收不合格的，承包人应按照监理工程师的指令修改后重新验收，由此增加的费用和（或）延误的工期由承包人承担。</w:t>
      </w:r>
    </w:p>
    <w:p w14:paraId="4BBFEC55">
      <w:pPr>
        <w:pStyle w:val="5"/>
        <w:tabs>
          <w:tab w:val="left" w:pos="540"/>
        </w:tabs>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8A92CF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upright="1"/>
                    </wps:wsp>
                  </a:graphicData>
                </a:graphic>
              </wp:anchor>
            </w:drawing>
          </mc:Choice>
          <mc:Fallback>
            <w:pict>
              <v:shape id="_x0000_s1026"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giystcA&#10;AAAKAQAADwAAAAAAAAABACAAAAAiAAAAZHJzL2Rvd25yZXYueG1sUEsBAhQAFAAAAAgAh07iQCVY&#10;IpCuAQAAUQMAAA4AAAAAAAAAAQAgAAAAJgEAAGRycy9lMm9Eb2MueG1sUEsFBgAAAAAGAAYAWQEA&#10;AEYFAAAAAA==&#10;">
                <v:fill on="f" focussize="0,0"/>
                <v:stroke on="f"/>
                <v:imagedata o:title=""/>
                <o:lock v:ext="edit" aspectratio="f"/>
                <v:textbox>
                  <w:txbxContent>
                    <w:p w14:paraId="58A92CF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53.4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0843D08E">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如监理工程师有指令，承包人应对隐蔽工程进行拍摄或照相，保证监理工程师能充分检查和测量隐蔽的工程。</w:t>
      </w:r>
    </w:p>
    <w:p w14:paraId="5AA4C83D">
      <w:pPr>
        <w:pStyle w:val="5"/>
        <w:tabs>
          <w:tab w:val="left" w:pos="54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7BB63B3">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upright="1"/>
                    </wps:wsp>
                  </a:graphicData>
                </a:graphic>
              </wp:anchor>
            </w:drawing>
          </mc:Choice>
          <mc:Fallback>
            <w:pict>
              <v:shape id="_x0000_s1026"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giystcA&#10;AAAKAQAADwAAAAAAAAABACAAAAAiAAAAZHJzL2Rvd25yZXYueG1sUEsBAhQAFAAAAAgAh07iQE67&#10;uH+uAQAAUQMAAA4AAAAAAAAAAQAgAAAAJgEAAGRycy9lMm9Eb2MueG1sUEsFBgAAAAAGAAYAWQEA&#10;AEYFAAAAAA==&#10;">
                <v:fill on="f" focussize="0,0"/>
                <v:stroke on="f"/>
                <v:imagedata o:title=""/>
                <o:lock v:ext="edit" aspectratio="f"/>
                <v:textbox>
                  <w:txbxContent>
                    <w:p w14:paraId="77BB63B3">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53.5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576327E">
      <w:pPr>
        <w:pStyle w:val="5"/>
        <w:adjustRightInd w:val="0"/>
        <w:snapToGrid w:val="0"/>
        <w:spacing w:line="360" w:lineRule="auto"/>
        <w:ind w:left="1619" w:leftChars="771" w:firstLine="0"/>
        <w:rPr>
          <w:rFonts w:ascii="仿宋" w:hAnsi="仿宋" w:eastAsia="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承包人未通知监理工程师到场验收，私自将隐蔽工程覆盖的，监理工程师有权指令承包人进行钻孔探测或剥露验收，由此增加的费用和（或）延误的工期由承包人承担。</w:t>
      </w:r>
    </w:p>
    <w:p w14:paraId="31A183CD">
      <w:pPr>
        <w:pStyle w:val="5"/>
        <w:adjustRightInd w:val="0"/>
        <w:snapToGrid w:val="0"/>
        <w:ind w:firstLine="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2CFB459">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56" w:name="_Toc469384037"/>
      <w:bookmarkStart w:id="157" w:name="_Toc10624877"/>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14:textFill>
            <w14:solidFill>
              <w14:schemeClr w14:val="tx1"/>
            </w14:solidFill>
          </w14:textFill>
        </w:rPr>
        <w:t>重新验收和额外检查检验</w:t>
      </w:r>
      <w:bookmarkEnd w:id="156"/>
      <w:bookmarkEnd w:id="157"/>
    </w:p>
    <w:p w14:paraId="4CD134DF">
      <w:pPr>
        <w:pStyle w:val="5"/>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2F1D4FC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upright="1"/>
                    </wps:wsp>
                  </a:graphicData>
                </a:graphic>
              </wp:anchor>
            </w:drawing>
          </mc:Choice>
          <mc:Fallback>
            <w:pict>
              <v:shape id="_x0000_s1026"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ccIW9UAAAAJ&#10;AQAADwAAAAAAAAABACAAAAAiAAAAZHJzL2Rvd25yZXYueG1sUEsBAhQAFAAAAAgAh07iQLKTS7ut&#10;AQAAUQMAAA4AAAAAAAAAAQAgAAAAJAEAAGRycy9lMm9Eb2MueG1sUEsFBgAAAAAGAAYAWQEAAEMF&#10;AAAAAA==&#10;">
                <v:fill on="f" focussize="0,0"/>
                <v:stroke on="f"/>
                <v:imagedata o:title=""/>
                <o:lock v:ext="edit" aspectratio="f"/>
                <v:textbox>
                  <w:txbxContent>
                    <w:p w14:paraId="2F1D4FC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54.1</w:t>
      </w:r>
    </w:p>
    <w:p w14:paraId="27AA2ED0">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57A6B980">
      <w:pPr>
        <w:pStyle w:val="5"/>
        <w:tabs>
          <w:tab w:val="left" w:pos="540"/>
          <w:tab w:val="left" w:pos="720"/>
        </w:tabs>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54.2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5EE7C60">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39B5BAE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upright="1"/>
                    </wps:wsp>
                  </a:graphicData>
                </a:graphic>
              </wp:anchor>
            </w:drawing>
          </mc:Choice>
          <mc:Fallback>
            <w:pict>
              <v:shape id="_x0000_s10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xgWidUAAAAJ&#10;AQAADwAAAAAAAAABACAAAAAiAAAAZHJzL2Rvd25yZXYueG1sUEsBAhQAFAAAAAgAh07iQBIWsVKt&#10;AQAAUQMAAA4AAAAAAAAAAQAgAAAAJAEAAGRycy9lMm9Eb2MueG1sUEsFBgAAAAAGAAYAWQEAAEMF&#10;AAAAAA==&#10;">
                <v:fill on="f" focussize="0,0"/>
                <v:stroke on="f"/>
                <v:imagedata o:title=""/>
                <o:lock v:ext="edit" aspectratio="f"/>
                <v:textbox>
                  <w:txbxContent>
                    <w:p w14:paraId="39B5BAE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000000" w:themeColor="text1"/>
          <w:sz w:val="24"/>
          <w:szCs w:val="24"/>
          <w:highlight w:val="none"/>
          <w14:textFill>
            <w14:solidFill>
              <w14:schemeClr w14:val="tx1"/>
            </w14:solidFill>
          </w14:textFill>
        </w:rPr>
        <w:t>50.5</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52.3</w:t>
      </w:r>
      <w:r>
        <w:rPr>
          <w:rFonts w:hint="eastAsia" w:ascii="仿宋" w:hAnsi="仿宋" w:eastAsia="仿宋" w:cs="仿宋"/>
          <w:color w:val="000000" w:themeColor="text1"/>
          <w:sz w:val="24"/>
          <w:szCs w:val="24"/>
          <w:highlight w:val="none"/>
          <w14:textFill>
            <w14:solidFill>
              <w14:schemeClr w14:val="tx1"/>
            </w14:solidFill>
          </w14:textFill>
        </w:rPr>
        <w:t>款规定处理；没有缺陷的，检查检验的费用和（或）延误的工期由发包人承担，并向承包人支付合理利润。</w:t>
      </w:r>
    </w:p>
    <w:p w14:paraId="1598AF74">
      <w:pPr>
        <w:adjustRightInd w:val="0"/>
        <w:snapToGrid w:val="0"/>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26111F9">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58" w:name="_Toc10624878"/>
      <w:bookmarkStart w:id="159" w:name="_Toc469384038"/>
      <w:r>
        <w:rPr>
          <w:rFonts w:ascii="仿宋" w:hAnsi="仿宋" w:eastAsia="仿宋" w:cs="仿宋"/>
          <w:b/>
          <w:bCs/>
          <w:color w:val="000000" w:themeColor="text1"/>
          <w:sz w:val="24"/>
          <w:szCs w:val="24"/>
          <w:highlight w:val="none"/>
          <w14:textFill>
            <w14:solidFill>
              <w14:schemeClr w14:val="tx1"/>
            </w14:solidFill>
          </w14:textFill>
        </w:rPr>
        <w:t xml:space="preserve">55  </w:t>
      </w:r>
      <w:r>
        <w:rPr>
          <w:rFonts w:hint="eastAsia" w:ascii="仿宋" w:hAnsi="仿宋" w:eastAsia="仿宋" w:cs="仿宋"/>
          <w:b/>
          <w:bCs/>
          <w:color w:val="000000" w:themeColor="text1"/>
          <w:sz w:val="24"/>
          <w:szCs w:val="24"/>
          <w:highlight w:val="none"/>
          <w14:textFill>
            <w14:solidFill>
              <w14:schemeClr w14:val="tx1"/>
            </w14:solidFill>
          </w14:textFill>
        </w:rPr>
        <w:t>工程试车</w:t>
      </w:r>
      <w:bookmarkEnd w:id="158"/>
      <w:bookmarkEnd w:id="159"/>
    </w:p>
    <w:p w14:paraId="11344BE1">
      <w:pPr>
        <w:adjustRightInd w:val="0"/>
        <w:snapToGrid w:val="0"/>
        <w:spacing w:line="360" w:lineRule="auto"/>
        <w:ind w:left="-2" w:leftChars="-1" w:firstLine="1"/>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55.1 </w:t>
      </w:r>
    </w:p>
    <w:p w14:paraId="2E80EB7A">
      <w:pPr>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0022979">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upright="1"/>
                    </wps:wsp>
                  </a:graphicData>
                </a:graphic>
              </wp:anchor>
            </w:drawing>
          </mc:Choice>
          <mc:Fallback>
            <w:pict>
              <v:shape id="_x0000_s1026"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wd7K/1AAAAAgB&#10;AAAPAAAAAAAAAAEAIAAAACIAAABkcnMvZG93bnJldi54bWxQSwECFAAUAAAACACHTuJA3d9iEa0B&#10;AABRAwAADgAAAAAAAAABACAAAAAjAQAAZHJzL2Uyb0RvYy54bWxQSwUGAAAAAAYABgBZAQAAQgUA&#10;AAAA&#10;">
                <v:fill on="f" focussize="0,0"/>
                <v:stroke on="f"/>
                <v:imagedata o:title=""/>
                <o:lock v:ext="edit" aspectratio="f"/>
                <v:textbox>
                  <w:txbxContent>
                    <w:p w14:paraId="30022979">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按照合同约定需要试车的，试车的内容应与承包人承包的安装范围相一致。</w:t>
      </w:r>
    </w:p>
    <w:p w14:paraId="1AA14D39">
      <w:pPr>
        <w:tabs>
          <w:tab w:val="left" w:pos="54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55.2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07D2586">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26C9B056">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upright="1"/>
                    </wps:wsp>
                  </a:graphicData>
                </a:graphic>
              </wp:anchor>
            </w:drawing>
          </mc:Choice>
          <mc:Fallback>
            <w:pict>
              <v:shape id="_x0000_s1026"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bB/bZ1AAAAAcB&#10;AAAPAAAAAAAAAAEAIAAAACIAAABkcnMvZG93bnJldi54bWxQSwECFAAUAAAACACHTuJAl4YMcq0B&#10;AABRAwAADgAAAAAAAAABACAAAAAjAQAAZHJzL2Uyb0RvYy54bWxQSwUGAAAAAAYABgBZAQAAQgUA&#10;AAAA&#10;">
                <v:fill on="f" focussize="0,0"/>
                <v:stroke on="f"/>
                <v:imagedata o:title=""/>
                <o:lock v:ext="edit" aspectratio="f"/>
                <v:textbox>
                  <w:txbxContent>
                    <w:p w14:paraId="26C9B056">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设备安装工程具备单机无负荷试车条件时，承包人应组织试车，并在试车前</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小时以书面形式通知监理工程师。通知包括试车内容、时间和地点。承包人应自行准备试车记录，发包人应为承包人试车提供便利和协助。</w:t>
      </w:r>
    </w:p>
    <w:p w14:paraId="6581460D">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监理工程师不能按时参加试车的，应在开始试车前至少提前</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小时发出延期试车指令并书面说明理由，延期不能超过</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14FA45C5">
      <w:pPr>
        <w:adjustRightInd w:val="0"/>
        <w:snapToGrid w:val="0"/>
        <w:spacing w:line="360" w:lineRule="auto"/>
        <w:rPr>
          <w:rFonts w:ascii="仿宋" w:hAnsi="仿宋" w:eastAsia="仿宋" w:cs="仿宋"/>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55.3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97F0A7B">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0DD60A83">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upright="1"/>
                    </wps:wsp>
                  </a:graphicData>
                </a:graphic>
              </wp:anchor>
            </w:drawing>
          </mc:Choice>
          <mc:Fallback>
            <w:pict>
              <v:shape id="_x0000_s1026"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KAs6D1AAAAAcB&#10;AAAPAAAAAAAAAAEAIAAAACIAAABkcnMvZG93bnJldi54bWxQSwECFAAUAAAACACHTuJAwWHE6a0B&#10;AABRAwAADgAAAAAAAAABACAAAAAjAQAAZHJzL2Uyb0RvYy54bWxQSwUGAAAAAAYABgBZAQAAQgUA&#10;AAAA&#10;">
                <v:fill on="f" focussize="0,0"/>
                <v:stroke on="f"/>
                <v:imagedata o:title=""/>
                <o:lock v:ext="edit" aspectratio="f"/>
                <v:textbox>
                  <w:txbxContent>
                    <w:p w14:paraId="0DD60A83">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单机试车合格，监理工程师应在试车记录上签字，承包人可继续施工或申请办理竣工验收手续。单机试车合格</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小时后，监理工程师仍不在试车记录上签字的，视为监理工程师已认可试车记录。</w:t>
      </w:r>
    </w:p>
    <w:p w14:paraId="5FF08595">
      <w:pPr>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55.4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526934E">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14:paraId="694870F1">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upright="1"/>
                    </wps:wsp>
                  </a:graphicData>
                </a:graphic>
              </wp:anchor>
            </w:drawing>
          </mc:Choice>
          <mc:Fallback>
            <w:pict>
              <v:shape id="_x0000_s1026"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xWwANUAAAAI&#10;AQAADwAAAAAAAAABACAAAAAiAAAAZHJzL2Rvd25yZXYueG1sUEsBAhQAFAAAAAgAh07iQL4xRPGt&#10;AQAAUQMAAA4AAAAAAAAAAQAgAAAAJAEAAGRycy9lMm9Eb2MueG1sUEsFBgAAAAAGAAYAWQEAAEMF&#10;AAAAAA==&#10;">
                <v:fill on="f" focussize="0,0"/>
                <v:stroke on="f"/>
                <v:imagedata o:title=""/>
                <o:lock v:ext="edit" aspectratio="f"/>
                <v:textbox>
                  <w:txbxContent>
                    <w:p w14:paraId="694870F1">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设备安装工程具备联动无负荷试车条件时，发包人应组织试车，并在试车前</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小时以书面形式通知承包人。通知包括试车内容、时间、地点和对承包人的要求，承包人应按照要求做好准备工作。试车合格，合同双方当事人均应在试车记录上签字。</w:t>
      </w:r>
    </w:p>
    <w:p w14:paraId="6C0B339D">
      <w:pPr>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55.5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E2F945A">
      <w:pPr>
        <w:adjustRightInd w:val="0"/>
        <w:snapToGrid w:val="0"/>
        <w:spacing w:line="360" w:lineRule="auto"/>
        <w:ind w:left="1620"/>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14:paraId="2CE0731B">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upright="1"/>
                    </wps:wsp>
                  </a:graphicData>
                </a:graphic>
              </wp:anchor>
            </w:drawing>
          </mc:Choice>
          <mc:Fallback>
            <w:pict>
              <v:shape id="_x0000_s1026"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mHzh1gAA&#10;AAkBAAAPAAAAAAAAAAEAIAAAACIAAABkcnMvZG93bnJldi54bWxQSwECFAAUAAAACACHTuJANMvs&#10;zq4BAABRAwAADgAAAAAAAAABACAAAAAlAQAAZHJzL2Uyb0RvYy54bWxQSwUGAAAAAAYABgBZAQAA&#10;RQUAAAAA&#10;">
                <v:fill on="f" focussize="0,0"/>
                <v:stroke on="f"/>
                <v:imagedata o:title=""/>
                <o:lock v:ext="edit" aspectratio="f"/>
                <v:textbox>
                  <w:txbxContent>
                    <w:p w14:paraId="2CE0731B">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试车费用，除已含在合同价款外，由发包人承担。试车达不到验收要求的，按照下列规定处理：</w:t>
      </w:r>
      <w:r>
        <w:rPr>
          <w:rFonts w:ascii="仿宋" w:hAnsi="仿宋" w:eastAsia="仿宋" w:cs="仿宋"/>
          <w:color w:val="000000" w:themeColor="text1"/>
          <w:sz w:val="24"/>
          <w:szCs w:val="24"/>
          <w:highlight w:val="none"/>
          <w14:textFill>
            <w14:solidFill>
              <w14:schemeClr w14:val="tx1"/>
            </w14:solidFill>
          </w14:textFill>
        </w:rPr>
        <w:t xml:space="preserve"> </w:t>
      </w:r>
    </w:p>
    <w:p w14:paraId="1136CCFF">
      <w:pPr>
        <w:numPr>
          <w:ilvl w:val="0"/>
          <w:numId w:val="20"/>
        </w:numPr>
        <w:tabs>
          <w:tab w:val="left" w:pos="1080"/>
          <w:tab w:val="left" w:pos="1620"/>
        </w:tabs>
        <w:adjustRightInd w:val="0"/>
        <w:snapToGrid w:val="0"/>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由于设计原因试车达不到验收要求，发包人应要求设计人修改设计，承包人按照修改后的设计重新安装。发包人承担修改设计、拆除及重新安装的全部费用和延误的工期。</w:t>
      </w:r>
    </w:p>
    <w:p w14:paraId="2A50CDB4">
      <w:pPr>
        <w:numPr>
          <w:ilvl w:val="0"/>
          <w:numId w:val="20"/>
        </w:numPr>
        <w:tabs>
          <w:tab w:val="left" w:pos="1080"/>
          <w:tab w:val="left" w:pos="1620"/>
        </w:tabs>
        <w:adjustRightInd w:val="0"/>
        <w:snapToGrid w:val="0"/>
        <w:spacing w:line="360" w:lineRule="auto"/>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67AD5147">
      <w:pPr>
        <w:numPr>
          <w:ilvl w:val="0"/>
          <w:numId w:val="20"/>
        </w:numPr>
        <w:tabs>
          <w:tab w:val="left" w:pos="1080"/>
          <w:tab w:val="left" w:pos="1980"/>
        </w:tabs>
        <w:adjustRightInd w:val="0"/>
        <w:snapToGrid w:val="0"/>
        <w:spacing w:line="360" w:lineRule="auto"/>
        <w:ind w:left="1617" w:leftChars="77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由于承包人施工原因试车达不到验收要求，承包人应按照监理工程师要求重新安装和试车，并承担拆除、重新安装和重新试车的费用和延误的工期。</w:t>
      </w:r>
    </w:p>
    <w:p w14:paraId="39158443">
      <w:pPr>
        <w:adjustRightInd w:val="0"/>
        <w:snapToGrid w:val="0"/>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55.6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153284F">
      <w:pPr>
        <w:adjustRightInd w:val="0"/>
        <w:snapToGrid w:val="0"/>
        <w:rPr>
          <w:rFonts w:ascii="仿宋" w:hAnsi="仿宋" w:eastAsia="仿宋" w:cs="仿宋"/>
          <w:b/>
          <w:bCs/>
          <w:color w:val="000000" w:themeColor="text1"/>
          <w:sz w:val="24"/>
          <w:szCs w:val="24"/>
          <w:highlight w:val="none"/>
          <w:u w:val="dotted"/>
          <w14:textFill>
            <w14:solidFill>
              <w14:schemeClr w14:val="tx1"/>
            </w14:solidFill>
          </w14:textFill>
        </w:rPr>
      </w:pPr>
    </w:p>
    <w:p w14:paraId="3BD9BF17">
      <w:pPr>
        <w:pStyle w:val="15"/>
        <w:adjustRightInd w:val="0"/>
        <w:snapToGrid w:val="0"/>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E7DCF6B">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upright="1"/>
                    </wps:wsp>
                  </a:graphicData>
                </a:graphic>
              </wp:anchor>
            </w:drawing>
          </mc:Choice>
          <mc:Fallback>
            <w:pict>
              <v:shape id="_x0000_s1026"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ZztIDUAAAACAEA&#10;AA8AAAAAAAAAAQAgAAAAIgAAAGRycy9kb3ducmV2LnhtbFBLAQIUABQAAAAIAIdO4kA5iCaarAEA&#10;AFEDAAAOAAAAAAAAAAEAIAAAACMBAABkcnMvZTJvRG9jLnhtbFBLBQYAAAAABgAGAFkBAABBBQAA&#10;AAA=&#10;">
                <v:fill on="f" focussize="0,0"/>
                <v:stroke on="f"/>
                <v:imagedata o:title=""/>
                <o:lock v:ext="edit" aspectratio="f"/>
                <v:textbox>
                  <w:txbxContent>
                    <w:p w14:paraId="3E7DCF6B">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投料试车应在永久工程竣工验收后，由发包人负责。如果发包人要求在永久工程竣工验收前进行试车或需要承包人配合时，应事先取得承包人同意，并另行签订补充协议。</w:t>
      </w:r>
    </w:p>
    <w:p w14:paraId="5322AEFC">
      <w:pPr>
        <w:pStyle w:val="5"/>
        <w:adjustRightInd w:val="0"/>
        <w:snapToGrid w:val="0"/>
        <w:spacing w:line="240" w:lineRule="exact"/>
        <w:ind w:firstLine="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5F4CD32">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60" w:name="_Toc469384039"/>
      <w:bookmarkStart w:id="161" w:name="_Toc10624879"/>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56  </w:t>
      </w:r>
      <w:r>
        <w:rPr>
          <w:rFonts w:hint="eastAsia" w:ascii="仿宋" w:hAnsi="仿宋" w:eastAsia="仿宋" w:cs="仿宋"/>
          <w:b/>
          <w:bCs/>
          <w:color w:val="000000" w:themeColor="text1"/>
          <w:sz w:val="24"/>
          <w:szCs w:val="24"/>
          <w:highlight w:val="none"/>
          <w14:textFill>
            <w14:solidFill>
              <w14:schemeClr w14:val="tx1"/>
            </w14:solidFill>
          </w14:textFill>
        </w:rPr>
        <w:t>工程变更</w:t>
      </w:r>
      <w:bookmarkEnd w:id="160"/>
      <w:bookmarkEnd w:id="161"/>
    </w:p>
    <w:p w14:paraId="34CB2BCC">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56.1</w:t>
      </w:r>
    </w:p>
    <w:p w14:paraId="267FF55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169C752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upright="1"/>
                    </wps:wsp>
                  </a:graphicData>
                </a:graphic>
              </wp:anchor>
            </w:drawing>
          </mc:Choice>
          <mc:Fallback>
            <w:pict>
              <v:shape id="_x0000_s1026"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syTKtMAAAAH&#10;AQAADwAAAAAAAAABACAAAAAiAAAAZHJzL2Rvd25yZXYueG1sUEsBAhQAFAAAAAgAh07iQFeskTKv&#10;AQAAUgMAAA4AAAAAAAAAAQAgAAAAIgEAAGRycy9lMm9Eb2MueG1sUEsFBgAAAAAGAAYAWQEAAEMF&#10;AAAAAA==&#10;">
                <v:fill on="f" focussize="0,0"/>
                <v:stroke on="f"/>
                <v:imagedata o:title=""/>
                <o:lock v:ext="edit" aspectratio="f"/>
                <v:textbox>
                  <w:txbxContent>
                    <w:p w14:paraId="169C752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合同履行期间，经发包人批准，监理工程师可按照第</w:t>
      </w:r>
      <w:r>
        <w:rPr>
          <w:rFonts w:ascii="仿宋" w:hAnsi="仿宋" w:eastAsia="仿宋" w:cs="仿宋"/>
          <w:color w:val="000000" w:themeColor="text1"/>
          <w:sz w:val="24"/>
          <w:szCs w:val="24"/>
          <w:highlight w:val="none"/>
          <w14:textFill>
            <w14:solidFill>
              <w14:schemeClr w14:val="tx1"/>
            </w14:solidFill>
          </w14:textFill>
        </w:rPr>
        <w:t>56.3</w:t>
      </w:r>
      <w:r>
        <w:rPr>
          <w:rFonts w:hint="eastAsia" w:ascii="仿宋" w:hAnsi="仿宋" w:eastAsia="仿宋" w:cs="仿宋"/>
          <w:color w:val="000000" w:themeColor="text1"/>
          <w:sz w:val="24"/>
          <w:szCs w:val="24"/>
          <w:highlight w:val="none"/>
          <w14:textFill>
            <w14:solidFill>
              <w14:schemeClr w14:val="tx1"/>
            </w14:solidFill>
          </w14:textFill>
        </w:rPr>
        <w:t>款约定的变更程序向承包人发出变更指令，承包人应按照合同约定实施变更工作。</w:t>
      </w:r>
    </w:p>
    <w:p w14:paraId="48B73D3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没有经发包人批准也没有监理工程师的工程变更指令，承包人应按照合同约定施工，无权对合同工程作出任何变更。</w:t>
      </w:r>
    </w:p>
    <w:p w14:paraId="135C9B0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工程量偏差不属于工程变更，该项工程量增减不需要任何指令。</w:t>
      </w:r>
    </w:p>
    <w:p w14:paraId="2B58C6C2">
      <w:pPr>
        <w:pStyle w:val="11"/>
        <w:adjustRightInd w:val="0"/>
        <w:snapToGrid w:val="0"/>
        <w:rPr>
          <w:rFonts w:ascii="仿宋" w:hAnsi="仿宋" w:eastAsia="仿宋" w:cs="仿宋"/>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56.2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7D2669B5">
      <w:pPr>
        <w:pStyle w:val="11"/>
        <w:adjustRightInd w:val="0"/>
        <w:snapToGrid w:val="0"/>
        <w:rPr>
          <w:rFonts w:ascii="仿宋" w:hAnsi="仿宋" w:eastAsia="仿宋" w:cs="Times New Roman"/>
          <w:color w:val="000000" w:themeColor="text1"/>
          <w:sz w:val="24"/>
          <w:szCs w:val="24"/>
          <w:highlight w:val="none"/>
          <w14:textFill>
            <w14:solidFill>
              <w14:schemeClr w14:val="tx1"/>
            </w14:solidFill>
          </w14:textFill>
        </w:rPr>
      </w:pPr>
    </w:p>
    <w:p w14:paraId="4D55120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3F9DED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upright="1"/>
                    </wps:wsp>
                  </a:graphicData>
                </a:graphic>
              </wp:anchor>
            </w:drawing>
          </mc:Choice>
          <mc:Fallback>
            <w:pict>
              <v:shape id="_x0000_s1026"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l7V1gAA&#10;AAkBAAAPAAAAAAAAAAEAIAAAACIAAABkcnMvZG93bnJldi54bWxQSwECFAAUAAAACACHTuJAB98m&#10;2q4BAABRAwAADgAAAAAAAAABACAAAAAlAQAAZHJzL2Uyb0RvYy54bWxQSwUGAAAAAAYABgBZAQAA&#10;RQUAAAAA&#10;">
                <v:fill on="f" focussize="0,0"/>
                <v:stroke on="f"/>
                <v:imagedata o:title=""/>
                <o:lock v:ext="edit" aspectratio="f"/>
                <v:textbox>
                  <w:txbxContent>
                    <w:p w14:paraId="33F9DED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合同履行期间，发包人可对合同工程或其任何部分的形式、质量或数量作出变更。发生下列情形之一，应按照本条规定进行变更。</w:t>
      </w:r>
    </w:p>
    <w:p w14:paraId="7F5F42AF">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改变合同工程中任何工程数量（不含工程量的偏差）；</w:t>
      </w:r>
    </w:p>
    <w:p w14:paraId="45451B4F">
      <w:pPr>
        <w:pStyle w:val="11"/>
        <w:adjustRightInd w:val="0"/>
        <w:snapToGrid w:val="0"/>
        <w:spacing w:line="360" w:lineRule="auto"/>
        <w:ind w:left="1619" w:leftChars="77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删减任何工作，但删减的工作不能转由发包人或其他人实施；</w:t>
      </w:r>
      <w:r>
        <w:rPr>
          <w:rFonts w:ascii="仿宋" w:hAnsi="仿宋" w:eastAsia="仿宋" w:cs="仿宋"/>
          <w:color w:val="000000" w:themeColor="text1"/>
          <w:sz w:val="24"/>
          <w:szCs w:val="24"/>
          <w:highlight w:val="none"/>
          <w14:textFill>
            <w14:solidFill>
              <w14:schemeClr w14:val="tx1"/>
            </w14:solidFill>
          </w14:textFill>
        </w:rPr>
        <w:t xml:space="preserve">   </w:t>
      </w:r>
    </w:p>
    <w:p w14:paraId="65C7561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改变任何工作内容的性质、质量或其他特征；</w:t>
      </w:r>
    </w:p>
    <w:p w14:paraId="0102F8EC">
      <w:pPr>
        <w:pStyle w:val="11"/>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14:textFill>
            <w14:solidFill>
              <w14:schemeClr w14:val="tx1"/>
            </w14:solidFill>
          </w14:textFill>
        </w:rPr>
        <w:t>改变工程任何部分的标高、基线、位置和</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或</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尺寸；</w:t>
      </w:r>
    </w:p>
    <w:p w14:paraId="2D1EDDAB">
      <w:pPr>
        <w:pStyle w:val="11"/>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14:textFill>
            <w14:solidFill>
              <w14:schemeClr w14:val="tx1"/>
            </w14:solidFill>
          </w14:textFill>
        </w:rPr>
        <w:t>为完成永久工程所必须的任何额外工作；</w:t>
      </w:r>
    </w:p>
    <w:p w14:paraId="1289C787">
      <w:pPr>
        <w:pStyle w:val="11"/>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但对合同工程工期、质量标准等实质性变更的，应在作出变更前，与承包人签订补充协议书，作为本合同的补充文件。</w:t>
      </w:r>
    </w:p>
    <w:p w14:paraId="44BAC7D0">
      <w:pPr>
        <w:pStyle w:val="11"/>
        <w:adjustRightInd w:val="0"/>
        <w:snapToGrid w:val="0"/>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56.3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70B962E">
      <w:pPr>
        <w:pStyle w:val="11"/>
        <w:adjustRightInd w:val="0"/>
        <w:snapToGrid w:val="0"/>
        <w:rPr>
          <w:rFonts w:ascii="仿宋" w:hAnsi="仿宋" w:eastAsia="仿宋" w:cs="Times New Roman"/>
          <w:b/>
          <w:bCs/>
          <w:color w:val="000000" w:themeColor="text1"/>
          <w:sz w:val="24"/>
          <w:szCs w:val="24"/>
          <w:highlight w:val="none"/>
          <w14:textFill>
            <w14:solidFill>
              <w14:schemeClr w14:val="tx1"/>
            </w14:solidFill>
          </w14:textFill>
        </w:rPr>
      </w:pPr>
    </w:p>
    <w:p w14:paraId="654D04DF">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25533AD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upright="1"/>
                    </wps:wsp>
                  </a:graphicData>
                </a:graphic>
              </wp:anchor>
            </w:drawing>
          </mc:Choice>
          <mc:Fallback>
            <w:pict>
              <v:shape id="_x0000_s1026"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Qw/9jVAAAA&#10;CAEAAA8AAAAAAAAAAQAgAAAAIgAAAGRycy9kb3ducmV2LnhtbFBLAQIUABQAAAAIAIdO4kBYJnGr&#10;rgEAAFEDAAAOAAAAAAAAAAEAIAAAACQBAABkcnMvZTJvRG9jLnhtbFBLBQYAAAAABgAGAFkBAABE&#10;BQAAAAA=&#10;">
                <v:fill on="f" focussize="0,0"/>
                <v:stroke on="f"/>
                <v:imagedata o:title=""/>
                <o:lock v:ext="edit" aspectratio="f"/>
                <v:textbox>
                  <w:txbxContent>
                    <w:p w14:paraId="25533AD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ascii="仿宋" w:hAnsi="仿宋" w:eastAsia="仿宋" w:cs="仿宋"/>
          <w:color w:val="000000" w:themeColor="text1"/>
          <w:sz w:val="24"/>
          <w:szCs w:val="24"/>
          <w:highlight w:val="none"/>
          <w14:textFill>
            <w14:solidFill>
              <w14:schemeClr w14:val="tx1"/>
            </w14:solidFill>
          </w14:textFill>
        </w:rPr>
        <w:t>合同工程发生变更</w:t>
      </w:r>
      <w:bookmarkEnd w:id="162"/>
      <w:r>
        <w:rPr>
          <w:rFonts w:hint="eastAsia" w:ascii="仿宋" w:hAnsi="仿宋" w:eastAsia="仿宋" w:cs="仿宋"/>
          <w:color w:val="000000" w:themeColor="text1"/>
          <w:sz w:val="24"/>
          <w:szCs w:val="24"/>
          <w:highlight w:val="none"/>
          <w14:textFill>
            <w14:solidFill>
              <w14:schemeClr w14:val="tx1"/>
            </w14:solidFill>
          </w14:textFill>
        </w:rPr>
        <w:t>，合同双方当事人以及监理工程师、造价工程师应遵循下列程序实施工程变更的相关工作。</w:t>
      </w:r>
    </w:p>
    <w:p w14:paraId="677D4CD5">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合同工程可能发生或发生工程变更时，监理工程师或承包人可依据下列情况及时提出。</w:t>
      </w:r>
    </w:p>
    <w:p w14:paraId="455379E6">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）合同工程可能发生第</w:t>
      </w:r>
      <w:r>
        <w:rPr>
          <w:rFonts w:ascii="仿宋" w:hAnsi="仿宋" w:eastAsia="仿宋" w:cs="仿宋"/>
          <w:color w:val="000000" w:themeColor="text1"/>
          <w:sz w:val="24"/>
          <w:szCs w:val="24"/>
          <w:highlight w:val="none"/>
          <w14:textFill>
            <w14:solidFill>
              <w14:schemeClr w14:val="tx1"/>
            </w14:solidFill>
          </w14:textFill>
        </w:rPr>
        <w:t>56.2</w:t>
      </w:r>
      <w:r>
        <w:rPr>
          <w:rFonts w:hint="eastAsia" w:ascii="仿宋" w:hAnsi="仿宋" w:eastAsia="仿宋" w:cs="仿宋"/>
          <w:color w:val="000000" w:themeColor="text1"/>
          <w:sz w:val="24"/>
          <w:szCs w:val="24"/>
          <w:highlight w:val="none"/>
          <w14:textFill>
            <w14:solidFill>
              <w14:schemeClr w14:val="tx1"/>
            </w14:solidFill>
          </w14:textFill>
        </w:rPr>
        <w:t>款所列情形的，监理工程师可向承包人发出变更意向书，并附必要的施工设计图纸及其说明等资料。承包人应在收到变更意向书后的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天内，向监理工程师书面提交包括拟实施变更工作的计划、措施、竣工时间、修改内容和所需金额等在内的实施方案。发包人应在收到实施方案后的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天内予以答复；同意承包人提交的实施方案的，监理工程师应在收到实施方案后的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天内发出变更指令。</w:t>
      </w:r>
    </w:p>
    <w:p w14:paraId="6AF4D609">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）合同工程发生第</w:t>
      </w:r>
      <w:r>
        <w:rPr>
          <w:rFonts w:ascii="仿宋" w:hAnsi="仿宋" w:eastAsia="仿宋" w:cs="仿宋"/>
          <w:color w:val="000000" w:themeColor="text1"/>
          <w:sz w:val="24"/>
          <w:szCs w:val="24"/>
          <w:highlight w:val="none"/>
          <w14:textFill>
            <w14:solidFill>
              <w14:schemeClr w14:val="tx1"/>
            </w14:solidFill>
          </w14:textFill>
        </w:rPr>
        <w:t>56.2</w:t>
      </w:r>
      <w:r>
        <w:rPr>
          <w:rFonts w:hint="eastAsia" w:ascii="仿宋" w:hAnsi="仿宋" w:eastAsia="仿宋" w:cs="仿宋"/>
          <w:color w:val="000000" w:themeColor="text1"/>
          <w:sz w:val="24"/>
          <w:szCs w:val="24"/>
          <w:highlight w:val="none"/>
          <w14:textFill>
            <w14:solidFill>
              <w14:schemeClr w14:val="tx1"/>
            </w14:solidFill>
          </w14:textFill>
        </w:rPr>
        <w:t>款所列情形的，监理工程师应至少提前</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天以书面形式向承包人发出变更指令，并提供变更的施工设计图纸及其说明等资料。</w:t>
      </w:r>
    </w:p>
    <w:p w14:paraId="3C68A356">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）承包人收到发包人为实施合同工程所提供的施工设计图纸和文件，经检查认为存在第</w:t>
      </w:r>
      <w:r>
        <w:rPr>
          <w:rFonts w:ascii="仿宋" w:hAnsi="仿宋" w:eastAsia="仿宋" w:cs="仿宋"/>
          <w:color w:val="000000" w:themeColor="text1"/>
          <w:sz w:val="24"/>
          <w:szCs w:val="24"/>
          <w:highlight w:val="none"/>
          <w14:textFill>
            <w14:solidFill>
              <w14:schemeClr w14:val="tx1"/>
            </w14:solidFill>
          </w14:textFill>
        </w:rPr>
        <w:t>56.2</w:t>
      </w:r>
      <w:r>
        <w:rPr>
          <w:rFonts w:hint="eastAsia" w:ascii="仿宋" w:hAnsi="仿宋" w:eastAsia="仿宋" w:cs="仿宋"/>
          <w:color w:val="000000" w:themeColor="text1"/>
          <w:sz w:val="24"/>
          <w:szCs w:val="24"/>
          <w:highlight w:val="none"/>
          <w14:textFill>
            <w14:solidFill>
              <w14:schemeClr w14:val="tx1"/>
            </w14:solidFill>
          </w14:textFill>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天内发出变更指令。不同意作为变更的，应由监理工程师书面答复承包人。</w:t>
      </w:r>
    </w:p>
    <w:p w14:paraId="0DC1A693">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）若承包人收到监理工程师的变更意向书后认为难以实施此项变更的，应立即通知监理工程师，说明原因并附详细依据。监理工程师与合同双方当事人协商后确定撤销、改变或不改变原变更意向书。</w:t>
      </w:r>
    </w:p>
    <w:p w14:paraId="7A915839">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）承包人应在收到监理工程师发出变更指令或变更意向书后的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天内，向发包人提交工程变更报告，并抄送监理工程师、造价工程师。报告内容应包括变更原因、根据第</w:t>
      </w:r>
      <w:r>
        <w:rPr>
          <w:rFonts w:ascii="仿宋" w:hAnsi="仿宋" w:eastAsia="仿宋" w:cs="仿宋"/>
          <w:color w:val="000000" w:themeColor="text1"/>
          <w:sz w:val="24"/>
          <w:szCs w:val="24"/>
          <w:highlight w:val="none"/>
          <w14:textFill>
            <w14:solidFill>
              <w14:schemeClr w14:val="tx1"/>
            </w14:solidFill>
          </w14:textFill>
        </w:rPr>
        <w:t>72</w:t>
      </w:r>
      <w:r>
        <w:rPr>
          <w:rFonts w:hint="eastAsia" w:ascii="仿宋" w:hAnsi="仿宋" w:eastAsia="仿宋" w:cs="仿宋"/>
          <w:color w:val="000000" w:themeColor="text1"/>
          <w:sz w:val="24"/>
          <w:szCs w:val="24"/>
          <w:highlight w:val="none"/>
          <w14:textFill>
            <w14:solidFill>
              <w14:schemeClr w14:val="tx1"/>
            </w14:solidFill>
          </w14:textFill>
        </w:rPr>
        <w:t>条约定详细开列变更工作的价格组成和依据，并附变更的施工设计图纸及其相关说明。</w:t>
      </w:r>
    </w:p>
    <w:p w14:paraId="61FA87BA">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变更工作影响工期的，承包人应提出调整工期的要求。发包人认为有必要时，可要求承包人提交提前或者延长工期的施工进度计划或相应施工措施等资料。</w:t>
      </w:r>
    </w:p>
    <w:p w14:paraId="08540CFA">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发包人在收到承包人工程变更报告后，应通知监理工程师、造价工程师及时对报告内容予以核实，并在收到报告后的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天内予以确定或提出修改意见。发包人在收到承包人工程变更报告后的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天内未确定也未提出修改意见的，视为承包人提交的工程变更报告已被认可。</w:t>
      </w:r>
    </w:p>
    <w:p w14:paraId="4C30ADCE">
      <w:pPr>
        <w:pStyle w:val="11"/>
        <w:adjustRightInd w:val="0"/>
        <w:snapToGrid w:val="0"/>
        <w:spacing w:line="360" w:lineRule="auto"/>
        <w:ind w:left="1575" w:leftChars="750"/>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承包人应在发包人确定工程变更报告后的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天内，按照监理工程师发出的变更指令及时组织实施变更工作。否则，由此引起的损失和（或）延误的工期由承包人承担。</w:t>
      </w:r>
    </w:p>
    <w:p w14:paraId="6A5702DC">
      <w:pPr>
        <w:pStyle w:val="11"/>
        <w:adjustRightInd w:val="0"/>
        <w:snapToGrid w:val="0"/>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56.4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B83DF30">
      <w:pPr>
        <w:pStyle w:val="11"/>
        <w:adjustRightInd w:val="0"/>
        <w:snapToGrid w:val="0"/>
        <w:rPr>
          <w:rFonts w:ascii="仿宋" w:hAnsi="仿宋" w:eastAsia="仿宋" w:cs="Times New Roman"/>
          <w:b/>
          <w:bCs/>
          <w:color w:val="000000" w:themeColor="text1"/>
          <w:sz w:val="24"/>
          <w:szCs w:val="24"/>
          <w:highlight w:val="none"/>
          <w14:textFill>
            <w14:solidFill>
              <w14:schemeClr w14:val="tx1"/>
            </w14:solidFill>
          </w14:textFill>
        </w:rPr>
      </w:pPr>
    </w:p>
    <w:p w14:paraId="3726FD0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337DDEE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upright="1"/>
                    </wps:wsp>
                  </a:graphicData>
                </a:graphic>
              </wp:anchor>
            </w:drawing>
          </mc:Choice>
          <mc:Fallback>
            <w:pict>
              <v:shape id="_x0000_s102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PuE611AAAAAgB&#10;AAAPAAAAAAAAAAEAIAAAACIAAABkcnMvZG93bnJldi54bWxQSwECFAAUAAAACACHTuJAI5neH60B&#10;AABRAwAADgAAAAAAAAABACAAAAAjAQAAZHJzL2Uyb0RvYy54bWxQSwUGAAAAAAYABgBZAQAAQgUA&#10;AAAA&#10;">
                <v:fill on="f" focussize="0,0"/>
                <v:stroke on="f"/>
                <v:imagedata o:title=""/>
                <o:lock v:ext="edit" aspectratio="f"/>
                <v:textbox>
                  <w:txbxContent>
                    <w:p w14:paraId="337DDEE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000000" w:themeColor="text1"/>
          <w:sz w:val="24"/>
          <w:szCs w:val="24"/>
          <w:highlight w:val="none"/>
          <w14:textFill>
            <w14:solidFill>
              <w14:schemeClr w14:val="tx1"/>
            </w14:solidFill>
          </w14:textFill>
        </w:rPr>
        <w:t>56.3</w:t>
      </w:r>
      <w:r>
        <w:rPr>
          <w:rFonts w:hint="eastAsia" w:ascii="仿宋" w:hAnsi="仿宋" w:eastAsia="仿宋" w:cs="仿宋"/>
          <w:color w:val="000000" w:themeColor="text1"/>
          <w:sz w:val="24"/>
          <w:szCs w:val="24"/>
          <w:highlight w:val="none"/>
          <w14:textFill>
            <w14:solidFill>
              <w14:schemeClr w14:val="tx1"/>
            </w14:solidFill>
          </w14:textFill>
        </w:rPr>
        <w:t>款规定向承包人发出变更指令。</w:t>
      </w:r>
    </w:p>
    <w:p w14:paraId="0E2A749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发包人采纳承包人的建议，给发包人带来降低合同价款、缩短工期或提交工程经济效益等利益的，发包人应按照国家有关规定并在专用条款中约定的计算方法予以奖励。</w:t>
      </w:r>
    </w:p>
    <w:p w14:paraId="76FC2922">
      <w:pPr>
        <w:pStyle w:val="11"/>
        <w:adjustRightInd w:val="0"/>
        <w:snapToGrid w:val="0"/>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56.5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BBC861E">
      <w:pPr>
        <w:pStyle w:val="11"/>
        <w:adjustRightInd w:val="0"/>
        <w:snapToGrid w:val="0"/>
        <w:rPr>
          <w:rFonts w:ascii="仿宋" w:hAnsi="仿宋" w:eastAsia="仿宋" w:cs="Times New Roman"/>
          <w:b/>
          <w:bCs/>
          <w:color w:val="000000" w:themeColor="text1"/>
          <w:sz w:val="24"/>
          <w:szCs w:val="24"/>
          <w:highlight w:val="none"/>
          <w14:textFill>
            <w14:solidFill>
              <w14:schemeClr w14:val="tx1"/>
            </w14:solidFill>
          </w14:textFill>
        </w:rPr>
      </w:pPr>
    </w:p>
    <w:p w14:paraId="7003E2D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2857B8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upright="1"/>
                    </wps:wsp>
                  </a:graphicData>
                </a:graphic>
              </wp:anchor>
            </w:drawing>
          </mc:Choice>
          <mc:Fallback>
            <w:pict>
              <v:shape id="_x0000_s1026"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zKxEtUAAAAI&#10;AQAADwAAAAAAAAABACAAAAAiAAAAZHJzL2Rvd25yZXYueG1sUEsBAhQAFAAAAAgAh07iQGb3i1Wt&#10;AQAAUQMAAA4AAAAAAAAAAQAgAAAAJAEAAGRycy9lMm9Eb2MueG1sUEsFBgAAAAAGAAYAWQEAAEMF&#10;AAAAAA==&#10;">
                <v:fill on="f" focussize="0,0"/>
                <v:stroke on="f"/>
                <v:imagedata o:title=""/>
                <o:lock v:ext="edit" aspectratio="f"/>
                <v:textbox>
                  <w:txbxContent>
                    <w:p w14:paraId="2857B8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工程变更不应使合同作废或无效。工程变更应按照第</w:t>
      </w:r>
      <w:r>
        <w:rPr>
          <w:rFonts w:ascii="仿宋" w:hAnsi="仿宋" w:eastAsia="仿宋" w:cs="仿宋"/>
          <w:color w:val="000000" w:themeColor="text1"/>
          <w:sz w:val="24"/>
          <w:szCs w:val="24"/>
          <w:highlight w:val="none"/>
          <w14:textFill>
            <w14:solidFill>
              <w14:schemeClr w14:val="tx1"/>
            </w14:solidFill>
          </w14:textFill>
        </w:rPr>
        <w:t>72</w:t>
      </w:r>
      <w:r>
        <w:rPr>
          <w:rFonts w:hint="eastAsia" w:ascii="仿宋" w:hAnsi="仿宋" w:eastAsia="仿宋" w:cs="仿宋"/>
          <w:color w:val="000000" w:themeColor="text1"/>
          <w:sz w:val="24"/>
          <w:szCs w:val="24"/>
          <w:highlight w:val="none"/>
          <w14:textFill>
            <w14:solidFill>
              <w14:schemeClr w14:val="tx1"/>
            </w14:solidFill>
          </w14:textFill>
        </w:rPr>
        <w:t>条规定确定变更的工程款；影响工期的，工期应相应调整。但由于下列原因引起的变更，承包人无权要求任何额外或附加的费用，工期不予顺延：</w:t>
      </w:r>
    </w:p>
    <w:p w14:paraId="33018F45">
      <w:pPr>
        <w:pStyle w:val="11"/>
        <w:numPr>
          <w:ilvl w:val="0"/>
          <w:numId w:val="21"/>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为了便于组织施工而采取的技术措施变更或临时工程变更；</w:t>
      </w:r>
    </w:p>
    <w:p w14:paraId="085ADBA0">
      <w:pPr>
        <w:pStyle w:val="11"/>
        <w:adjustRightInd w:val="0"/>
        <w:snapToGrid w:val="0"/>
        <w:spacing w:line="360" w:lineRule="auto"/>
        <w:ind w:firstLine="1560" w:firstLineChars="6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）为了施工安全、避免干扰等原因而采取的技术措施变更或临时工程变</w:t>
      </w:r>
    </w:p>
    <w:p w14:paraId="6EEE0E5A">
      <w:pPr>
        <w:pStyle w:val="11"/>
        <w:adjustRightInd w:val="0"/>
        <w:snapToGrid w:val="0"/>
        <w:spacing w:line="360" w:lineRule="auto"/>
        <w:ind w:left="1619"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更；</w:t>
      </w:r>
    </w:p>
    <w:p w14:paraId="679F0F3C">
      <w:pPr>
        <w:pStyle w:val="11"/>
        <w:numPr>
          <w:ilvl w:val="0"/>
          <w:numId w:val="21"/>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因承包人违约、过错或承包人引起的其他变更。</w:t>
      </w:r>
    </w:p>
    <w:p w14:paraId="15BA1DDC">
      <w:pPr>
        <w:pStyle w:val="11"/>
        <w:adjustRightInd w:val="0"/>
        <w:snapToGrid w:val="0"/>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30A1FE68">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63" w:name="_Toc469384040"/>
      <w:bookmarkStart w:id="164" w:name="_Toc10624880"/>
      <w:r>
        <w:rPr>
          <w:rFonts w:ascii="仿宋" w:hAnsi="仿宋" w:eastAsia="仿宋" w:cs="仿宋"/>
          <w:b/>
          <w:bCs/>
          <w:color w:val="000000" w:themeColor="text1"/>
          <w:sz w:val="24"/>
          <w:szCs w:val="24"/>
          <w:highlight w:val="none"/>
          <w14:textFill>
            <w14:solidFill>
              <w14:schemeClr w14:val="tx1"/>
            </w14:solidFill>
          </w14:textFill>
        </w:rPr>
        <w:t xml:space="preserve">57  </w:t>
      </w:r>
      <w:r>
        <w:rPr>
          <w:rFonts w:hint="eastAsia" w:ascii="仿宋" w:hAnsi="仿宋" w:eastAsia="仿宋" w:cs="仿宋"/>
          <w:b/>
          <w:bCs/>
          <w:color w:val="000000" w:themeColor="text1"/>
          <w:sz w:val="24"/>
          <w:szCs w:val="24"/>
          <w:highlight w:val="none"/>
          <w14:textFill>
            <w14:solidFill>
              <w14:schemeClr w14:val="tx1"/>
            </w14:solidFill>
          </w14:textFill>
        </w:rPr>
        <w:t>竣工验收条件</w:t>
      </w:r>
      <w:bookmarkEnd w:id="163"/>
      <w:bookmarkEnd w:id="164"/>
    </w:p>
    <w:p w14:paraId="46BC1205">
      <w:pPr>
        <w:pStyle w:val="5"/>
        <w:adjustRightInd w:val="0"/>
        <w:snapToGrid w:val="0"/>
        <w:spacing w:line="360" w:lineRule="auto"/>
        <w:ind w:firstLine="0"/>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57.1</w:t>
      </w:r>
    </w:p>
    <w:p w14:paraId="0BF6907B">
      <w:pPr>
        <w:spacing w:line="360" w:lineRule="auto"/>
        <w:ind w:left="1618" w:hanging="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07A3305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upright="1"/>
                    </wps:wsp>
                  </a:graphicData>
                </a:graphic>
              </wp:anchor>
            </w:drawing>
          </mc:Choice>
          <mc:Fallback>
            <w:pict>
              <v:shape id="_x0000_s1026"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joeU3VAAAA&#10;CAEAAA8AAAAAAAAAAQAgAAAAIgAAAGRycy9kb3ducmV2LnhtbFBLAQIUABQAAAAIAIdO4kAiRuGB&#10;rgEAAFEDAAAOAAAAAAAAAAEAIAAAACQBAABkcnMvZTJvRG9jLnhtbFBLBQYAAAAABgAGAFkBAABE&#10;BQAAAAA=&#10;">
                <v:fill on="f" focussize="0,0"/>
                <v:stroke on="f"/>
                <v:imagedata o:title=""/>
                <o:lock v:ext="edit" aspectratio="f"/>
                <v:textbox>
                  <w:txbxContent>
                    <w:p w14:paraId="07A3305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承包人实施、完成合同工程的全部工作内容，经自检评定并符合下列条件的，则认为合同工程已具备竣工验收条件。</w:t>
      </w:r>
    </w:p>
    <w:p w14:paraId="6BC7878C">
      <w:pPr>
        <w:spacing w:line="360" w:lineRule="auto"/>
        <w:ind w:left="1618"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）除监理工程师同意列入缺陷责任期内完成的尾工（甩项）工程和缺陷修补工作外，包括合同约定的试验、检验和验收等工作在内的合同范围内全部工作均已完成，并符合施工设计图纸和合同约定的要求；</w:t>
      </w:r>
    </w:p>
    <w:p w14:paraId="699A084A">
      <w:pPr>
        <w:spacing w:line="360" w:lineRule="auto"/>
        <w:ind w:left="1680" w:leftChars="8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）已按照合同约定的内容和份数备齐了符合国家或行业、省要求的竣工资料（质量控制资料、竣工结算文件等）；</w:t>
      </w:r>
    </w:p>
    <w:p w14:paraId="14B91FE2">
      <w:pPr>
        <w:spacing w:line="360" w:lineRule="auto"/>
        <w:ind w:left="1618" w:hanging="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）已按照监理工程师的指令编制了在缺陷责任期内完成的尾工（甩项）工程和缺陷修补工作清单，以及相应的实施计划；</w:t>
      </w:r>
    </w:p>
    <w:p w14:paraId="486313E6">
      <w:pPr>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）监理工程师要求在竣工验收前应完成的其他工作：</w:t>
      </w:r>
    </w:p>
    <w:p w14:paraId="7CD91311">
      <w:pPr>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）监理工程师要求提交的竣工验收资料清单。</w:t>
      </w:r>
    </w:p>
    <w:p w14:paraId="46EE5607">
      <w:pPr>
        <w:pStyle w:val="5"/>
        <w:adjustRightInd w:val="0"/>
        <w:snapToGrid w:val="0"/>
        <w:spacing w:line="360" w:lineRule="auto"/>
        <w:ind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57.2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44FEECA7">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w:t>
      </w:r>
      <w:r>
        <w:rPr>
          <w:color w:val="000000" w:themeColor="text1"/>
          <w:highlight w:val="none"/>
          <w14:textFill>
            <w14:solidFill>
              <w14:schemeClr w14:val="tx1"/>
            </w14:solidFill>
          </w14:textFill>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36DBABCC">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upright="1"/>
                    </wps:wsp>
                  </a:graphicData>
                </a:graphic>
              </wp:anchor>
            </w:drawing>
          </mc:Choice>
          <mc:Fallback>
            <w:pict>
              <v:shape id="_x0000_s1026"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Oh5TdUAAAAI&#10;AQAADwAAAAAAAAABACAAAAAiAAAAZHJzL2Rvd25yZXYueG1sUEsBAhQAFAAAAAgAh07iQLJyKQ6t&#10;AQAAUQMAAA4AAAAAAAAAAQAgAAAAJAEAAGRycy9lMm9Eb2MueG1sUEsFBgAAAAAGAAYAWQEAAEMF&#10;AAAAAA==&#10;">
                <v:fill on="f" focussize="0,0"/>
                <v:stroke on="f"/>
                <v:imagedata o:title=""/>
                <o:lock v:ext="edit" aspectratio="f"/>
                <v:textbox>
                  <w:txbxContent>
                    <w:p w14:paraId="36DBABCC">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000000" w:themeColor="text1"/>
          <w:sz w:val="24"/>
          <w:szCs w:val="24"/>
          <w:highlight w:val="none"/>
          <w14:textFill>
            <w14:solidFill>
              <w14:schemeClr w14:val="tx1"/>
            </w14:solidFill>
          </w14:textFill>
        </w:rPr>
        <w:t>58</w:t>
      </w:r>
      <w:r>
        <w:rPr>
          <w:rFonts w:hint="eastAsia" w:ascii="仿宋" w:hAnsi="仿宋" w:eastAsia="仿宋" w:cs="仿宋"/>
          <w:color w:val="000000" w:themeColor="text1"/>
          <w:sz w:val="24"/>
          <w:szCs w:val="24"/>
          <w:highlight w:val="none"/>
          <w14:textFill>
            <w14:solidFill>
              <w14:schemeClr w14:val="tx1"/>
            </w14:solidFill>
          </w14:textFill>
        </w:rPr>
        <w:t>条规定进行验收。</w:t>
      </w:r>
    </w:p>
    <w:p w14:paraId="20918979">
      <w:pPr>
        <w:pStyle w:val="5"/>
        <w:adjustRightInd w:val="0"/>
        <w:snapToGrid w:val="0"/>
        <w:spacing w:line="360" w:lineRule="auto"/>
        <w:ind w:firstLine="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57.3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672A886">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14:paraId="3C6350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upright="1"/>
                    </wps:wsp>
                  </a:graphicData>
                </a:graphic>
              </wp:anchor>
            </w:drawing>
          </mc:Choice>
          <mc:Fallback>
            <w:pict>
              <v:shape id="_x0000_s1026"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wfxE3VAAAA&#10;CAEAAA8AAAAAAAAAAQAgAAAAIgAAAGRycy9kb3ducmV2LnhtbFBLAQIUABQAAAAIAIdO4kAFjIvj&#10;rgEAAFEDAAAOAAAAAAAAAAEAIAAAACQBAABkcnMvZTJvRG9jLnhtbFBLBQYAAAAABgAGAFkBAABE&#10;BQAAAAA=&#10;">
                <v:fill on="f" focussize="0,0"/>
                <v:stroke on="f"/>
                <v:imagedata o:title=""/>
                <o:lock v:ext="edit" aspectratio="f"/>
                <v:textbox>
                  <w:txbxContent>
                    <w:p w14:paraId="3C6350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如果承包人不按照规定提交竣工资料或提交的资料不符合要求，则认为合同工程尚未具备竣工验收条件。</w:t>
      </w:r>
    </w:p>
    <w:p w14:paraId="26EF6E73">
      <w:pPr>
        <w:adjustRightInd w:val="0"/>
        <w:snapToGrid w:val="0"/>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E00C3DB">
      <w:pPr>
        <w:pStyle w:val="11"/>
        <w:tabs>
          <w:tab w:val="left" w:pos="540"/>
        </w:tabs>
        <w:adjustRightInd w:val="0"/>
        <w:snapToGrid w:val="0"/>
        <w:spacing w:before="240" w:beforeLine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65" w:name="_Toc469384041"/>
      <w:bookmarkStart w:id="166" w:name="_Toc10624881"/>
      <w:r>
        <w:rPr>
          <w:rFonts w:ascii="仿宋" w:hAnsi="仿宋" w:eastAsia="仿宋" w:cs="仿宋"/>
          <w:b/>
          <w:bCs/>
          <w:color w:val="000000" w:themeColor="text1"/>
          <w:sz w:val="24"/>
          <w:szCs w:val="24"/>
          <w:highlight w:val="none"/>
          <w14:textFill>
            <w14:solidFill>
              <w14:schemeClr w14:val="tx1"/>
            </w14:solidFill>
          </w14:textFill>
        </w:rPr>
        <w:t xml:space="preserve">58  </w:t>
      </w:r>
      <w:r>
        <w:rPr>
          <w:rFonts w:hint="eastAsia" w:ascii="仿宋" w:hAnsi="仿宋" w:eastAsia="仿宋" w:cs="仿宋"/>
          <w:b/>
          <w:bCs/>
          <w:color w:val="000000" w:themeColor="text1"/>
          <w:sz w:val="24"/>
          <w:szCs w:val="24"/>
          <w:highlight w:val="none"/>
          <w14:textFill>
            <w14:solidFill>
              <w14:schemeClr w14:val="tx1"/>
            </w14:solidFill>
          </w14:textFill>
        </w:rPr>
        <w:t>竣工验收</w:t>
      </w:r>
      <w:bookmarkEnd w:id="165"/>
      <w:bookmarkEnd w:id="166"/>
    </w:p>
    <w:p w14:paraId="02019619">
      <w:pPr>
        <w:tabs>
          <w:tab w:val="left" w:pos="16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3C69B71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upright="1"/>
                    </wps:wsp>
                  </a:graphicData>
                </a:graphic>
              </wp:anchor>
            </w:drawing>
          </mc:Choice>
          <mc:Fallback>
            <w:pict>
              <v:shape id="_x0000_s1026"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BV+&#10;tfGvAQAAUQMAAA4AAAAAAAAAAQAgAAAAJQEAAGRycy9lMm9Eb2MueG1sUEsFBgAAAAAGAAYAWQEA&#10;AEYFAAAAAA==&#10;">
                <v:fill on="f" focussize="0,0"/>
                <v:stroke on="f"/>
                <v:imagedata o:title=""/>
                <o:lock v:ext="edit" aspectratio="f"/>
                <v:textbox>
                  <w:txbxContent>
                    <w:p w14:paraId="3C69B71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58.1</w:t>
      </w:r>
    </w:p>
    <w:p w14:paraId="63D6487B">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合同双方当事人应在专用条款中约定合同工程竣工验收标准，但约定的竣工验收标准应符合国家或行业、省的有关规定。</w:t>
      </w:r>
    </w:p>
    <w:p w14:paraId="4F00712F">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合同工程需要进行国家验收的，竣工验收是国家验收的一部分。</w:t>
      </w:r>
    </w:p>
    <w:p w14:paraId="1B391F5F">
      <w:pPr>
        <w:tabs>
          <w:tab w:val="left" w:pos="1620"/>
        </w:tabs>
        <w:adjustRightInd w:val="0"/>
        <w:snapToGrid w:val="0"/>
        <w:spacing w:line="480" w:lineRule="auto"/>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5847516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upright="1"/>
                    </wps:wsp>
                  </a:graphicData>
                </a:graphic>
              </wp:anchor>
            </w:drawing>
          </mc:Choice>
          <mc:Fallback>
            <w:pict>
              <v:shape id="_x0000_s1026"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MtZ&#10;cmKvAQAAUQMAAA4AAAAAAAAAAQAgAAAAJQEAAGRycy9lMm9Eb2MueG1sUEsFBgAAAAAGAAYAWQEA&#10;AEYFAAAAAA==&#10;">
                <v:fill on="f" focussize="0,0"/>
                <v:stroke on="f"/>
                <v:imagedata o:title=""/>
                <o:lock v:ext="edit" aspectratio="f"/>
                <v:textbox>
                  <w:txbxContent>
                    <w:p w14:paraId="5847516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58.2</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6589BCF4">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发包人收到承包人按照第</w:t>
      </w:r>
      <w:r>
        <w:rPr>
          <w:rFonts w:ascii="仿宋" w:hAnsi="仿宋" w:eastAsia="仿宋" w:cs="仿宋"/>
          <w:color w:val="000000" w:themeColor="text1"/>
          <w:sz w:val="24"/>
          <w:szCs w:val="24"/>
          <w:highlight w:val="none"/>
          <w14:textFill>
            <w14:solidFill>
              <w14:schemeClr w14:val="tx1"/>
            </w14:solidFill>
          </w14:textFill>
        </w:rPr>
        <w:t xml:space="preserve">57.2 </w:t>
      </w:r>
      <w:r>
        <w:rPr>
          <w:rFonts w:hint="eastAsia" w:ascii="仿宋" w:hAnsi="仿宋" w:eastAsia="仿宋" w:cs="仿宋"/>
          <w:color w:val="000000" w:themeColor="text1"/>
          <w:sz w:val="24"/>
          <w:szCs w:val="24"/>
          <w:highlight w:val="none"/>
          <w14:textFill>
            <w14:solidFill>
              <w14:schemeClr w14:val="tx1"/>
            </w14:solidFill>
          </w14:textFill>
        </w:rPr>
        <w:t>款规定提交的竣工验收申请报告后，应及时通知监理工程师核查合同工程是否具备竣工验收条件。</w:t>
      </w:r>
    </w:p>
    <w:p w14:paraId="13BA421C">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）经核查未具备竣工验收条件的，监理工程师应在收到竣工验收申请报告后的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天内通知承包人，指出在颁发接收证书前承包人应进一步完成的工作内容。承包人完成监理工程师通知的全部工作内容后，应再次提交竣工验收申请报告，直至监理工程师同意为止。</w:t>
      </w:r>
    </w:p>
    <w:p w14:paraId="17D0214F">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）经核查已具备竣工验收条件的，监理工程师应在收到竣工验收申请报告后的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天内书面提请发包人组织合同工程验收。</w:t>
      </w:r>
    </w:p>
    <w:p w14:paraId="015E982F">
      <w:pPr>
        <w:tabs>
          <w:tab w:val="left" w:pos="1620"/>
        </w:tabs>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0C9C91B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upright="1"/>
                    </wps:wsp>
                  </a:graphicData>
                </a:graphic>
              </wp:anchor>
            </w:drawing>
          </mc:Choice>
          <mc:Fallback>
            <w:pict>
              <v:shape id="_x0000_s1026"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NBi&#10;dU+vAQAAUQMAAA4AAAAAAAAAAQAgAAAAJQEAAGRycy9lMm9Eb2MueG1sUEsFBgAAAAAGAAYAWQEA&#10;AEYFAAAAAA==&#10;">
                <v:fill on="f" focussize="0,0"/>
                <v:stroke on="f"/>
                <v:imagedata o:title=""/>
                <o:lock v:ext="edit" aspectratio="f"/>
                <v:textbox>
                  <w:txbxContent>
                    <w:p w14:paraId="0C9C91B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58.3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9F32F71">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经监理工程师按照第</w:t>
      </w:r>
      <w:r>
        <w:rPr>
          <w:rFonts w:ascii="仿宋" w:hAnsi="仿宋" w:eastAsia="仿宋" w:cs="仿宋"/>
          <w:color w:val="000000" w:themeColor="text1"/>
          <w:sz w:val="24"/>
          <w:szCs w:val="24"/>
          <w:highlight w:val="none"/>
          <w14:textFill>
            <w14:solidFill>
              <w14:schemeClr w14:val="tx1"/>
            </w14:solidFill>
          </w14:textFill>
        </w:rPr>
        <w:t xml:space="preserve">58.2 </w:t>
      </w:r>
      <w:r>
        <w:rPr>
          <w:rFonts w:hint="eastAsia" w:ascii="仿宋" w:hAnsi="仿宋" w:eastAsia="仿宋" w:cs="仿宋"/>
          <w:color w:val="000000" w:themeColor="text1"/>
          <w:sz w:val="24"/>
          <w:szCs w:val="24"/>
          <w:highlight w:val="none"/>
          <w14:textFill>
            <w14:solidFill>
              <w14:schemeClr w14:val="tx1"/>
            </w14:solidFill>
          </w14:textFill>
        </w:rPr>
        <w:t>款规定核查合同工程已具备竣工验收条件的，发包人应在收到监理工程师书面提请后的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天内，根据合同约定的竣工验收标准和施工设计图纸等文件，按照第</w:t>
      </w:r>
      <w:r>
        <w:rPr>
          <w:rFonts w:ascii="仿宋" w:hAnsi="仿宋" w:eastAsia="仿宋" w:cs="仿宋"/>
          <w:color w:val="000000" w:themeColor="text1"/>
          <w:sz w:val="24"/>
          <w:szCs w:val="24"/>
          <w:highlight w:val="none"/>
          <w14:textFill>
            <w14:solidFill>
              <w14:schemeClr w14:val="tx1"/>
            </w14:solidFill>
          </w14:textFill>
        </w:rPr>
        <w:t>19.5</w:t>
      </w:r>
      <w:r>
        <w:rPr>
          <w:rFonts w:hint="eastAsia" w:ascii="仿宋" w:hAnsi="仿宋" w:eastAsia="仿宋" w:cs="仿宋"/>
          <w:color w:val="000000" w:themeColor="text1"/>
          <w:sz w:val="24"/>
          <w:szCs w:val="24"/>
          <w:highlight w:val="none"/>
          <w14:textFill>
            <w14:solidFill>
              <w14:schemeClr w14:val="tx1"/>
            </w14:solidFill>
          </w14:textFill>
        </w:rPr>
        <w:t>款规定组织参加验收各方完成合同工程验收，并在竣工验收后</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天内予以确认或提出修改意见。</w:t>
      </w:r>
    </w:p>
    <w:p w14:paraId="2849A05E">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竣工验收完成后，承包人应及时向发包人提交竣工验收记录。竣工验收合格的，发包人及参加验收各方应及时在竣工验收记录上签字，并由监理工程师会同参加验收各方形成合同工程竣工验收报告。</w:t>
      </w:r>
    </w:p>
    <w:p w14:paraId="4EF5DBB2">
      <w:pPr>
        <w:adjustRightInd w:val="0"/>
        <w:snapToGrid w:val="0"/>
        <w:spacing w:line="480" w:lineRule="auto"/>
        <w:ind w:left="1626" w:leftChars="1" w:hanging="1624" w:hangingChars="674"/>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58.4</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0D69686C">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14:paraId="1B04A15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upright="1"/>
                    </wps:wsp>
                  </a:graphicData>
                </a:graphic>
              </wp:anchor>
            </w:drawing>
          </mc:Choice>
          <mc:Fallback>
            <w:pict>
              <v:shape id="_x0000_s1026"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tYrt1gAA&#10;AAgBAAAPAAAAAAAAAAEAIAAAACIAAABkcnMvZG93bnJldi54bWxQSwECFAAUAAAACACHTuJAtk/9&#10;da4BAABRAwAADgAAAAAAAAABACAAAAAlAQAAZHJzL2Uyb0RvYy54bWxQSwUGAAAAAAYABgBZAQAA&#10;RQUAAAAA&#10;">
                <v:fill on="f" focussize="0,0"/>
                <v:stroke on="f"/>
                <v:imagedata o:title=""/>
                <o:lock v:ext="edit" aspectratio="f"/>
                <v:textbox>
                  <w:txbxContent>
                    <w:p w14:paraId="1B04A15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发包人未按照第</w:t>
      </w:r>
      <w:r>
        <w:rPr>
          <w:rFonts w:ascii="仿宋" w:hAnsi="仿宋" w:eastAsia="仿宋" w:cs="仿宋"/>
          <w:color w:val="000000" w:themeColor="text1"/>
          <w:sz w:val="24"/>
          <w:szCs w:val="24"/>
          <w:highlight w:val="none"/>
          <w14:textFill>
            <w14:solidFill>
              <w14:schemeClr w14:val="tx1"/>
            </w14:solidFill>
          </w14:textFill>
        </w:rPr>
        <w:t>58.3</w:t>
      </w:r>
      <w:r>
        <w:rPr>
          <w:rFonts w:hint="eastAsia" w:ascii="仿宋" w:hAnsi="仿宋" w:eastAsia="仿宋" w:cs="仿宋"/>
          <w:color w:val="000000" w:themeColor="text1"/>
          <w:sz w:val="24"/>
          <w:szCs w:val="24"/>
          <w:highlight w:val="none"/>
          <w14:textFill>
            <w14:solidFill>
              <w14:schemeClr w14:val="tx1"/>
            </w14:solidFill>
          </w14:textFill>
        </w:rPr>
        <w:t>款规定完成合同工程验收，或验收后</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天内未予确认也未提出修改意见，视为承包人提交的竣工验收申请报告已被认可。</w:t>
      </w:r>
    </w:p>
    <w:p w14:paraId="739B23A3">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竣工验收申请报告被认可，则表明已完成合同工程，视为竣工验收合格，但由于不可抗力事件致使发包人不能完成验收的除外。</w:t>
      </w:r>
    </w:p>
    <w:p w14:paraId="6663683E">
      <w:pPr>
        <w:tabs>
          <w:tab w:val="left" w:pos="1620"/>
        </w:tabs>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58.5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2649D93">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349B8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upright="1"/>
                    </wps:wsp>
                  </a:graphicData>
                </a:graphic>
              </wp:anchor>
            </w:drawing>
          </mc:Choice>
          <mc:Fallback>
            <w:pict>
              <v:shape id="_x0000_s1026"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mq/5N1QAA&#10;AAgBAAAPAAAAAAAAAAEAIAAAACIAAABkcnMvZG93bnJldi54bWxQSwECFAAUAAAACACHTuJAJCZY&#10;cq8BAABRAwAADgAAAAAAAAABACAAAAAkAQAAZHJzL2Uyb0RvYy54bWxQSwUGAAAAAAYABgBZAQAA&#10;RQUAAAAA&#10;">
                <v:fill on="f" focussize="0,0"/>
                <v:stroke on="f"/>
                <v:imagedata o:title=""/>
                <o:lock v:ext="edit" aspectratio="f"/>
                <v:textbox>
                  <w:txbxContent>
                    <w:p w14:paraId="6349B8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发包人未按照第</w:t>
      </w:r>
      <w:r>
        <w:rPr>
          <w:rFonts w:ascii="仿宋" w:hAnsi="仿宋" w:eastAsia="仿宋" w:cs="仿宋"/>
          <w:color w:val="000000" w:themeColor="text1"/>
          <w:sz w:val="24"/>
          <w:szCs w:val="24"/>
          <w:highlight w:val="none"/>
          <w14:textFill>
            <w14:solidFill>
              <w14:schemeClr w14:val="tx1"/>
            </w14:solidFill>
          </w14:textFill>
        </w:rPr>
        <w:t>58.3</w:t>
      </w:r>
      <w:r>
        <w:rPr>
          <w:rFonts w:hint="eastAsia" w:ascii="仿宋" w:hAnsi="仿宋" w:eastAsia="仿宋" w:cs="仿宋"/>
          <w:color w:val="000000" w:themeColor="text1"/>
          <w:sz w:val="24"/>
          <w:szCs w:val="24"/>
          <w:highlight w:val="none"/>
          <w14:textFill>
            <w14:solidFill>
              <w14:schemeClr w14:val="tx1"/>
            </w14:solidFill>
          </w14:textFill>
        </w:rPr>
        <w:t>款规定完成合同工程验收，从收到监理工程师书面提请后的第</w:t>
      </w:r>
      <w:r>
        <w:rPr>
          <w:rFonts w:ascii="仿宋" w:hAnsi="仿宋" w:eastAsia="仿宋" w:cs="仿宋"/>
          <w:color w:val="000000" w:themeColor="text1"/>
          <w:sz w:val="24"/>
          <w:szCs w:val="24"/>
          <w:highlight w:val="none"/>
          <w14:textFill>
            <w14:solidFill>
              <w14:schemeClr w14:val="tx1"/>
            </w14:solidFill>
          </w14:textFill>
        </w:rPr>
        <w:t>29</w:t>
      </w:r>
      <w:r>
        <w:rPr>
          <w:rFonts w:hint="eastAsia" w:ascii="仿宋" w:hAnsi="仿宋" w:eastAsia="仿宋" w:cs="仿宋"/>
          <w:color w:val="000000" w:themeColor="text1"/>
          <w:sz w:val="24"/>
          <w:szCs w:val="24"/>
          <w:highlight w:val="none"/>
          <w14:textFill>
            <w14:solidFill>
              <w14:schemeClr w14:val="tx1"/>
            </w14:solidFill>
          </w14:textFill>
        </w:rPr>
        <w:t>天起承担合同工程照管责任和其他一切意外责任。</w:t>
      </w:r>
    </w:p>
    <w:p w14:paraId="50D8835A">
      <w:pPr>
        <w:tabs>
          <w:tab w:val="left" w:pos="162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58.6</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9AC8204">
      <w:pPr>
        <w:spacing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竣工</w:t>
      </w:r>
      <w:r>
        <w:rPr>
          <w:color w:val="000000" w:themeColor="text1"/>
          <w:highlight w:val="none"/>
          <w14:textFill>
            <w14:solidFill>
              <w14:schemeClr w14:val="tx1"/>
            </w14:solidFill>
          </w14:textFill>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2D58C6F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upright="1"/>
                    </wps:wsp>
                  </a:graphicData>
                </a:graphic>
              </wp:anchor>
            </w:drawing>
          </mc:Choice>
          <mc:Fallback>
            <w:pict>
              <v:shape id="_x0000_s102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4CQv9QAAAAH&#10;AQAADwAAAAAAAAABACAAAAAiAAAAZHJzL2Rvd25yZXYueG1sUEsBAhQAFAAAAAgAh07iQKeNS5Gu&#10;AQAAUQMAAA4AAAAAAAAAAQAgAAAAIwEAAGRycy9lMm9Eb2MueG1sUEsFBgAAAAAGAAYAWQEAAEMF&#10;AAAAAA==&#10;">
                <v:fill on="f" focussize="0,0"/>
                <v:stroke on="f"/>
                <v:imagedata o:title=""/>
                <o:lock v:ext="edit" aspectratio="f"/>
                <v:textbox>
                  <w:txbxContent>
                    <w:p w14:paraId="2D58C6F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验收合格的，发包人应接收工程，并在收到承包人提交的竣工验收申请报告后的</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天内向承包人颁发工程接收证书。</w:t>
      </w:r>
    </w:p>
    <w:p w14:paraId="3DC2DF38">
      <w:pPr>
        <w:spacing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竣工验收后，发包人同意接收工程但提出限期整修和完善要求的，发包人应缓发工程接收证书。承包人整修和完善工作完成后，监理工程师核查达到要求的，发包人应向承包人颁发工程接收证书。</w:t>
      </w:r>
    </w:p>
    <w:p w14:paraId="102CE5CB">
      <w:pPr>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7355AC83">
      <w:pPr>
        <w:tabs>
          <w:tab w:val="left" w:pos="16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58.7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54C8F33">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7C4548A1">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upright="1"/>
                    </wps:wsp>
                  </a:graphicData>
                </a:graphic>
              </wp:anchor>
            </w:drawing>
          </mc:Choice>
          <mc:Fallback>
            <w:pict>
              <v:shape id="_x0000_s1026"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gJC/1AAAAAcB&#10;AAAPAAAAAAAAAAEAIAAAACIAAABkcnMvZG93bnJldi54bWxQSwECFAAUAAAACACHTuJApnAsQa0B&#10;AABRAwAADgAAAAAAAAABACAAAAAjAQAAZHJzL2Uyb0RvYy54bWxQSwUGAAAAAAYABgBZAQAAQgUA&#10;AAAA&#10;">
                <v:fill on="f" focussize="0,0"/>
                <v:stroke on="f"/>
                <v:imagedata o:title=""/>
                <o:lock v:ext="edit" aspectratio="f"/>
                <v:textbox>
                  <w:txbxContent>
                    <w:p w14:paraId="7C4548A1">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竣工验收合格的合同工程，发包人应按照第</w:t>
      </w:r>
      <w:r>
        <w:rPr>
          <w:rFonts w:ascii="仿宋" w:hAnsi="仿宋" w:eastAsia="仿宋" w:cs="仿宋"/>
          <w:color w:val="000000" w:themeColor="text1"/>
          <w:sz w:val="24"/>
          <w:szCs w:val="24"/>
          <w:highlight w:val="none"/>
          <w14:textFill>
            <w14:solidFill>
              <w14:schemeClr w14:val="tx1"/>
            </w14:solidFill>
          </w14:textFill>
        </w:rPr>
        <w:t>38.2</w:t>
      </w:r>
      <w:r>
        <w:rPr>
          <w:rFonts w:hint="eastAsia" w:ascii="仿宋" w:hAnsi="仿宋" w:eastAsia="仿宋" w:cs="仿宋"/>
          <w:color w:val="000000" w:themeColor="text1"/>
          <w:sz w:val="24"/>
          <w:szCs w:val="24"/>
          <w:highlight w:val="none"/>
          <w14:textFill>
            <w14:solidFill>
              <w14:schemeClr w14:val="tx1"/>
            </w14:solidFill>
          </w14:textFill>
        </w:rPr>
        <w:t>款规定在工程接收证书上写明合同工程的实际竣工日期。</w:t>
      </w:r>
    </w:p>
    <w:p w14:paraId="2E6A4114">
      <w:pPr>
        <w:tabs>
          <w:tab w:val="left" w:pos="16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58.8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7ED973F">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2D79F1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upright="1"/>
                    </wps:wsp>
                  </a:graphicData>
                </a:graphic>
              </wp:anchor>
            </w:drawing>
          </mc:Choice>
          <mc:Fallback>
            <w:pict>
              <v:shape id="_x0000_s1026"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6P3KzVAAAA&#10;CAEAAA8AAAAAAAAAAQAgAAAAIgAAAGRycy9kb3ducmV2LnhtbFBLAQIUABQAAAAIAIdO4kDpU6FR&#10;rgEAAFIDAAAOAAAAAAAAAAEAIAAAACQBAABkcnMvZTJvRG9jLnhtbFBLBQYAAAAABgAGAFkBAABE&#10;BQAAAAA=&#10;">
                <v:fill on="f" focussize="0,0"/>
                <v:stroke on="f"/>
                <v:imagedata o:title=""/>
                <o:lock v:ext="edit" aspectratio="f"/>
                <v:textbox>
                  <w:txbxContent>
                    <w:p w14:paraId="2D79F1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发包人要求某一单位工程或任一工程部位提前办理竣工验收的，应与承包人签订单位工程或工程部位竣工验收协议，作为本合同的附件。</w:t>
      </w:r>
    </w:p>
    <w:p w14:paraId="2188D8DC">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000000" w:themeColor="text1"/>
          <w:sz w:val="24"/>
          <w:szCs w:val="24"/>
          <w:highlight w:val="none"/>
          <w14:textFill>
            <w14:solidFill>
              <w14:schemeClr w14:val="tx1"/>
            </w14:solidFill>
          </w14:textFill>
        </w:rPr>
        <w:t>57</w:t>
      </w:r>
      <w:r>
        <w:rPr>
          <w:rFonts w:hint="eastAsia" w:ascii="仿宋" w:hAnsi="仿宋" w:eastAsia="仿宋" w:cs="仿宋"/>
          <w:color w:val="000000" w:themeColor="text1"/>
          <w:sz w:val="24"/>
          <w:szCs w:val="24"/>
          <w:highlight w:val="none"/>
          <w14:textFill>
            <w14:solidFill>
              <w14:schemeClr w14:val="tx1"/>
            </w14:solidFill>
          </w14:textFill>
        </w:rPr>
        <w:t>条和本条上述相关条款规定进行。验收合格后，发包人应向承包人颁发单位工程或工程部位接收证书，并负责照管。单位工程或工程部位的验收成果和结论，作为全部工程竣工验收申请报告的附件。</w:t>
      </w:r>
    </w:p>
    <w:p w14:paraId="1FE245F2">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）发包人在全部工程竣工前，使用已接收的单位工程或工程部位导致承包人费用增加的，发包人应承担由此增加的费用和（或）延误的工期，并向承包人支付合理利润。</w:t>
      </w:r>
    </w:p>
    <w:p w14:paraId="6DCDE801">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58.9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F39CF21">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63429AA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upright="1"/>
                    </wps:wsp>
                  </a:graphicData>
                </a:graphic>
              </wp:anchor>
            </w:drawing>
          </mc:Choice>
          <mc:Fallback>
            <w:pict>
              <v:shape id="_x0000_s1026"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CDVdHP&#10;rwEAAFEDAAAOAAAAAAAAAAEAIAAAACMBAABkcnMvZTJvRG9jLnhtbFBLBQYAAAAABgAGAFkBAABE&#10;BQAAAAA=&#10;">
                <v:fill on="f" focussize="0,0"/>
                <v:stroke on="f"/>
                <v:imagedata o:title=""/>
                <o:lock v:ext="edit" aspectratio="f"/>
                <v:textbox>
                  <w:txbxContent>
                    <w:p w14:paraId="63429AA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合同工程尚未全部竣工（其中某项或某几项单位工程或工程部位已竣工），根据合同约定需要在施工期运行的，应由发包人按照第</w:t>
      </w:r>
      <w:r>
        <w:rPr>
          <w:rFonts w:ascii="仿宋" w:hAnsi="仿宋" w:eastAsia="仿宋" w:cs="仿宋"/>
          <w:color w:val="000000" w:themeColor="text1"/>
          <w:sz w:val="24"/>
          <w:szCs w:val="24"/>
          <w:highlight w:val="none"/>
          <w14:textFill>
            <w14:solidFill>
              <w14:schemeClr w14:val="tx1"/>
            </w14:solidFill>
          </w14:textFill>
        </w:rPr>
        <w:t>58.8</w:t>
      </w:r>
      <w:r>
        <w:rPr>
          <w:rFonts w:hint="eastAsia" w:ascii="仿宋" w:hAnsi="仿宋" w:eastAsia="仿宋" w:cs="仿宋"/>
          <w:color w:val="000000" w:themeColor="text1"/>
          <w:sz w:val="24"/>
          <w:szCs w:val="24"/>
          <w:highlight w:val="none"/>
          <w14:textFill>
            <w14:solidFill>
              <w14:schemeClr w14:val="tx1"/>
            </w14:solidFill>
          </w14:textFill>
        </w:rPr>
        <w:t>款规定验收合格，并确保安全后，才能投入施工期运行。</w:t>
      </w:r>
    </w:p>
    <w:p w14:paraId="0EC9CA79">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在施工期运行中，发现单位工程或工程部位存在缺陷或损坏的，由承包人按照第</w:t>
      </w:r>
      <w:r>
        <w:rPr>
          <w:rFonts w:ascii="仿宋" w:hAnsi="仿宋" w:eastAsia="仿宋" w:cs="仿宋"/>
          <w:color w:val="000000" w:themeColor="text1"/>
          <w:sz w:val="24"/>
          <w:szCs w:val="24"/>
          <w:highlight w:val="none"/>
          <w14:textFill>
            <w14:solidFill>
              <w14:schemeClr w14:val="tx1"/>
            </w14:solidFill>
          </w14:textFill>
        </w:rPr>
        <w:t>59.3</w:t>
      </w:r>
      <w:r>
        <w:rPr>
          <w:rFonts w:hint="eastAsia" w:ascii="仿宋" w:hAnsi="仿宋" w:eastAsia="仿宋" w:cs="仿宋"/>
          <w:color w:val="000000" w:themeColor="text1"/>
          <w:sz w:val="24"/>
          <w:szCs w:val="24"/>
          <w:highlight w:val="none"/>
          <w14:textFill>
            <w14:solidFill>
              <w14:schemeClr w14:val="tx1"/>
            </w14:solidFill>
          </w14:textFill>
        </w:rPr>
        <w:t>款规定进行修复。</w:t>
      </w:r>
    </w:p>
    <w:p w14:paraId="5151469D">
      <w:pPr>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58.10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FD7F458">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790A42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upright="1"/>
                    </wps:wsp>
                  </a:graphicData>
                </a:graphic>
              </wp:anchor>
            </w:drawing>
          </mc:Choice>
          <mc:Fallback>
            <w:pict>
              <v:shape id="_x0000_s1026"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DvQser&#10;rwEAAFEDAAAOAAAAAAAAAAEAIAAAACMBAABkcnMvZTJvRG9jLnhtbFBLBQYAAAAABgAGAFkBAABE&#10;BQAAAAA=&#10;">
                <v:fill on="f" focussize="0,0"/>
                <v:stroke on="f"/>
                <v:imagedata o:title=""/>
                <o:lock v:ext="edit" aspectratio="f"/>
                <v:textbox>
                  <w:txbxContent>
                    <w:p w14:paraId="790A42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专用条款没有约定的，工程接收证书颁发后，承包人应按照下列要求对施工场地进行清理，直至监理工程师检验合格为止。竣工清场费用由承包人承担。</w:t>
      </w:r>
    </w:p>
    <w:p w14:paraId="288D01EE">
      <w:pPr>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）施工场地内残留的垃圾已全部清除出场；</w:t>
      </w:r>
    </w:p>
    <w:p w14:paraId="7A6EDD4E">
      <w:pPr>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）临时设施已拆除，场地已按照合同要求进行清理、平整或复原；</w:t>
      </w:r>
    </w:p>
    <w:p w14:paraId="16317222">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）按照合同约定应撤离的承包人设备和剩余的材料，包括废弃的施工设备和材料，已按照计划撤离施工场地；</w:t>
      </w:r>
    </w:p>
    <w:p w14:paraId="7107D12C">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）建筑物周边及其附近道路、河道的施工堆积物，已按照监理工程师指令全部清理；</w:t>
      </w:r>
    </w:p>
    <w:p w14:paraId="2A556B7E">
      <w:pPr>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）监理工程师指令的其他场地清理工作已全部完成。</w:t>
      </w:r>
    </w:p>
    <w:p w14:paraId="114393F6">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如承包人未按照监理工程师的要求恢复临时占地，或者场地清理未达到合同约定的，发包人可自行或委托第三方恢复或清理，所发生的费用从应支付或将支付给承包人的款项中扣除。</w:t>
      </w:r>
    </w:p>
    <w:p w14:paraId="60698A4B">
      <w:pPr>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58.11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C0930D4">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22E4866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upright="1"/>
                    </wps:wsp>
                  </a:graphicData>
                </a:graphic>
              </wp:anchor>
            </w:drawing>
          </mc:Choice>
          <mc:Fallback>
            <w:pict>
              <v:shape id="_x0000_s1026"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Aro2DF&#10;rwEAAFEDAAAOAAAAAAAAAAEAIAAAACMBAABkcnMvZTJvRG9jLnhtbFBLBQYAAAAABgAGAFkBAABE&#10;BQAAAAA=&#10;">
                <v:fill on="f" focussize="0,0"/>
                <v:stroke on="f"/>
                <v:imagedata o:title=""/>
                <o:lock v:ext="edit" aspectratio="f"/>
                <v:textbox>
                  <w:txbxContent>
                    <w:p w14:paraId="22E4866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工程接收证书颁发后的</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790C6DD3">
      <w:pPr>
        <w:tabs>
          <w:tab w:val="left" w:pos="1620"/>
        </w:tabs>
        <w:adjustRightInd w:val="0"/>
        <w:snapToGrid w:val="0"/>
        <w:spacing w:line="480" w:lineRule="auto"/>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74173EF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upright="1"/>
                    </wps:wsp>
                  </a:graphicData>
                </a:graphic>
              </wp:anchor>
            </w:drawing>
          </mc:Choice>
          <mc:Fallback>
            <w:pict>
              <v:shape id="_x0000_s1026"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nFEdcA&#10;AAAKAQAADwAAAAAAAAABACAAAAAiAAAAZHJzL2Rvd25yZXYueG1sUEsBAhQAFAAAAAgAh07iQFAP&#10;J5iuAQAAUQMAAA4AAAAAAAAAAQAgAAAAJgEAAGRycy9lMm9Eb2MueG1sUEsFBgAAAAAGAAYAWQEA&#10;AEYFAAAAAA==&#10;">
                <v:fill on="f" focussize="0,0"/>
                <v:stroke on="f"/>
                <v:imagedata o:title=""/>
                <o:lock v:ext="edit" aspectratio="f"/>
                <v:textbox>
                  <w:txbxContent>
                    <w:p w14:paraId="74173EF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58.12</w:t>
      </w:r>
      <w:r>
        <w:rPr>
          <w:rFonts w:ascii="仿宋" w:hAnsi="仿宋" w:eastAsia="仿宋" w:cs="仿宋"/>
          <w:color w:val="000000" w:themeColor="text1"/>
          <w:sz w:val="24"/>
          <w:szCs w:val="24"/>
          <w:highlight w:val="none"/>
          <w:u w:val="dotted"/>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73A2F8FC">
      <w:pPr>
        <w:pStyle w:val="15"/>
        <w:adjustRightInd w:val="0"/>
        <w:snapToGrid w:val="0"/>
        <w:ind w:left="1619" w:leftChars="771"/>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合同工程未经竣工验收或竣工验收不合格的，发包人不得使用。发包人强行使用的，由此发生的质量问题及其他问题，由发包人承担责任。</w:t>
      </w:r>
    </w:p>
    <w:p w14:paraId="03C36167">
      <w:pPr>
        <w:tabs>
          <w:tab w:val="left" w:pos="1620"/>
        </w:tabs>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58.13</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DC9F7C4">
      <w:pPr>
        <w:pStyle w:val="15"/>
        <w:adjustRightInd w:val="0"/>
        <w:snapToGrid w:val="0"/>
        <w:ind w:left="1619" w:leftChars="771"/>
        <w:rPr>
          <w:rFonts w:ascii="仿宋" w:hAnsi="仿宋" w:eastAsia="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14C20B6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upright="1"/>
                    </wps:wsp>
                  </a:graphicData>
                </a:graphic>
              </wp:anchor>
            </w:drawing>
          </mc:Choice>
          <mc:Fallback>
            <w:pict>
              <v:shape id="_x0000_s1026"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R/M+L1QAAAAgB&#10;AAAPAAAAAAAAAAEAIAAAACIAAABkcnMvZG93bnJldi54bWxQSwECFAAUAAAACACHTuJASJl3NqwB&#10;AABRAwAADgAAAAAAAAABACAAAAAkAQAAZHJzL2Uyb0RvYy54bWxQSwUGAAAAAAYABgBZAQAAQgUA&#10;AAAA&#10;">
                <v:fill on="f" focussize="0,0"/>
                <v:stroke on="f"/>
                <v:imagedata o:title=""/>
                <o:lock v:ext="edit" aspectratio="f"/>
                <v:textbox>
                  <w:txbxContent>
                    <w:p w14:paraId="14C20B6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000000" w:themeColor="text1"/>
          <w:highlight w:val="none"/>
          <w14:textFill>
            <w14:solidFill>
              <w14:schemeClr w14:val="tx1"/>
            </w14:solidFill>
          </w14:textFill>
        </w:rPr>
        <w:t>合同工程竣工验收时发生工程质量争议，经第</w:t>
      </w:r>
      <w:r>
        <w:rPr>
          <w:rFonts w:ascii="仿宋" w:hAnsi="仿宋" w:eastAsia="仿宋" w:cs="仿宋"/>
          <w:color w:val="000000" w:themeColor="text1"/>
          <w:highlight w:val="none"/>
          <w14:textFill>
            <w14:solidFill>
              <w14:schemeClr w14:val="tx1"/>
            </w14:solidFill>
          </w14:textFill>
        </w:rPr>
        <w:t>86.4</w:t>
      </w:r>
      <w:r>
        <w:rPr>
          <w:rFonts w:hint="eastAsia" w:ascii="仿宋" w:hAnsi="仿宋" w:eastAsia="仿宋" w:cs="仿宋"/>
          <w:color w:val="000000" w:themeColor="text1"/>
          <w:highlight w:val="none"/>
          <w14:textFill>
            <w14:solidFill>
              <w14:schemeClr w14:val="tx1"/>
            </w14:solidFill>
          </w14:textFill>
        </w:rPr>
        <w:t>款规定调解或认定工程质量符合合同要求的，由发包人承担由此增加的费用和（或）延误的工期。</w:t>
      </w:r>
    </w:p>
    <w:p w14:paraId="5B1E33BC">
      <w:pPr>
        <w:adjustRightInd w:val="0"/>
        <w:snapToGrid w:val="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34C74A5A">
      <w:pPr>
        <w:pStyle w:val="11"/>
        <w:tabs>
          <w:tab w:val="left" w:pos="540"/>
        </w:tabs>
        <w:adjustRightInd w:val="0"/>
        <w:snapToGrid w:val="0"/>
        <w:spacing w:before="360" w:beforeLines="15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67" w:name="_Toc469384042"/>
      <w:bookmarkStart w:id="168" w:name="_Toc10624882"/>
      <w:r>
        <w:rPr>
          <w:rFonts w:ascii="仿宋" w:hAnsi="仿宋" w:eastAsia="仿宋" w:cs="仿宋"/>
          <w:b/>
          <w:bCs/>
          <w:color w:val="000000" w:themeColor="text1"/>
          <w:sz w:val="24"/>
          <w:szCs w:val="24"/>
          <w:highlight w:val="none"/>
          <w14:textFill>
            <w14:solidFill>
              <w14:schemeClr w14:val="tx1"/>
            </w14:solidFill>
          </w14:textFill>
        </w:rPr>
        <w:t xml:space="preserve">59  </w:t>
      </w:r>
      <w:r>
        <w:rPr>
          <w:rFonts w:hint="eastAsia" w:ascii="仿宋" w:hAnsi="仿宋" w:eastAsia="仿宋" w:cs="仿宋"/>
          <w:b/>
          <w:bCs/>
          <w:color w:val="000000" w:themeColor="text1"/>
          <w:sz w:val="24"/>
          <w:szCs w:val="24"/>
          <w:highlight w:val="none"/>
          <w14:textFill>
            <w14:solidFill>
              <w14:schemeClr w14:val="tx1"/>
            </w14:solidFill>
          </w14:textFill>
        </w:rPr>
        <w:t>缺陷责任与质量保修</w:t>
      </w:r>
      <w:bookmarkEnd w:id="167"/>
      <w:bookmarkEnd w:id="168"/>
    </w:p>
    <w:p w14:paraId="23C204B3">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2D6B662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D9D11EC">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upright="1"/>
                    </wps:wsp>
                  </a:graphicData>
                </a:graphic>
              </wp:anchor>
            </w:drawing>
          </mc:Choice>
          <mc:Fallback>
            <w:pict>
              <v:shape id="_x0000_s1026"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FQzln68BAABRAwAADgAAAAAAAAABACAAAAAnAQAAZHJzL2Uyb0RvYy54bWxQSwUGAAAAAAYABgBZ&#10;AQAASAUAAAAA&#10;">
                <v:fill on="f" focussize="0,0"/>
                <v:stroke on="f"/>
                <v:imagedata o:title=""/>
                <o:lock v:ext="edit" aspectratio="f"/>
                <v:textbox>
                  <w:txbxContent>
                    <w:p w14:paraId="2D6B662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D9D11EC">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59.1  </w:t>
      </w:r>
    </w:p>
    <w:p w14:paraId="39847234">
      <w:pPr>
        <w:spacing w:line="360" w:lineRule="auto"/>
        <w:ind w:firstLine="1574" w:firstLineChars="65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合同双方当事人应在专用条款中约定缺陷责任期。</w:t>
      </w:r>
    </w:p>
    <w:p w14:paraId="364223A4">
      <w:pPr>
        <w:adjustRightInd w:val="0"/>
        <w:snapToGrid w:val="0"/>
        <w:spacing w:line="360" w:lineRule="auto"/>
        <w:ind w:left="1575" w:leftChars="750"/>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缺陷责任期自实际竣工之日起计算。在全部工程竣工验收前，已经发包人提前验收的单位工程，其缺陷责任期的起算日期相应提前。</w:t>
      </w:r>
    </w:p>
    <w:p w14:paraId="6166FA19">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4D1D7E8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EE45CB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upright="1"/>
                    </wps:wsp>
                  </a:graphicData>
                </a:graphic>
              </wp:anchor>
            </w:drawing>
          </mc:Choice>
          <mc:Fallback>
            <w:pict>
              <v:shape id="_x0000_s1026"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C5&#10;wlhhrgEAAFEDAAAOAAAAAAAAAAEAIAAAACcBAABkcnMvZTJvRG9jLnhtbFBLBQYAAAAABgAGAFkB&#10;AABHBQAAAAA=&#10;">
                <v:fill on="f" focussize="0,0"/>
                <v:stroke on="f"/>
                <v:imagedata o:title=""/>
                <o:lock v:ext="edit" aspectratio="f"/>
                <v:textbox>
                  <w:txbxContent>
                    <w:p w14:paraId="4D1D7E8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EE45CB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59.2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66E1D78">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年。</w:t>
      </w:r>
    </w:p>
    <w:p w14:paraId="63AD9D46">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8D7B00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upright="1"/>
                    </wps:wsp>
                  </a:graphicData>
                </a:graphic>
              </wp:anchor>
            </w:drawing>
          </mc:Choice>
          <mc:Fallback>
            <w:pict>
              <v:shape id="_x0000_s102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mjsmya8BAABRAwAADgAAAAAAAAABACAAAAAnAQAAZHJzL2Uyb0RvYy54bWxQSwUGAAAAAAYABgBZ&#10;AQAASAUAAAAA&#10;">
                <v:fill on="f" focussize="0,0"/>
                <v:stroke on="f"/>
                <v:imagedata o:title=""/>
                <o:lock v:ext="edit" aspectratio="f"/>
                <v:textbox>
                  <w:txbxContent>
                    <w:p w14:paraId="78D7B00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59.3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10A2680">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合同工程存在某项缺陷或损坏的，合同双方当事人应按照下列规定承担缺陷责任以及由此产生的费用。</w:t>
      </w:r>
    </w:p>
    <w:p w14:paraId="2C2569AA">
      <w:pPr>
        <w:pStyle w:val="15"/>
        <w:adjustRightInd w:val="0"/>
        <w:snapToGrid w:val="0"/>
        <w:ind w:left="0" w:leftChars="0" w:firstLine="1574" w:firstLineChars="656"/>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）承包人应在缺陷责任期内对已交付使用的工程承担缺陷责任。</w:t>
      </w:r>
    </w:p>
    <w:p w14:paraId="032F8816">
      <w:pPr>
        <w:spacing w:line="360" w:lineRule="auto"/>
        <w:ind w:left="1575" w:leftChars="7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天内派人修复，直至检验合格为止。承包人未能在规定时间内修复的，发包人可自行或委托第三方修复，所需费用和利润按照本款第（</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）点规定办理。</w:t>
      </w:r>
    </w:p>
    <w:p w14:paraId="73A339A9">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4BECA02F">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5AD9FF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upright="1"/>
                    </wps:wsp>
                  </a:graphicData>
                </a:graphic>
              </wp:anchor>
            </w:drawing>
          </mc:Choice>
          <mc:Fallback>
            <w:pict>
              <v:shape id="_x0000_s1026"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B+&#10;739wrgEAAFEDAAAOAAAAAAAAAAEAIAAAACcBAABkcnMvZTJvRG9jLnhtbFBLBQYAAAAABgAGAFkB&#10;AABHBQAAAAA=&#10;">
                <v:fill on="f" focussize="0,0"/>
                <v:stroke on="f"/>
                <v:imagedata o:title=""/>
                <o:lock v:ext="edit" aspectratio="f"/>
                <v:textbox>
                  <w:txbxContent>
                    <w:p w14:paraId="75AD9FF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59.4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72DE9A7">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任何一项缺陷或损坏修复后，经检查证明其影响了工程或工程设备的使用性能，承包人应按照第</w:t>
      </w:r>
      <w:r>
        <w:rPr>
          <w:rFonts w:ascii="仿宋" w:hAnsi="仿宋" w:eastAsia="仿宋" w:cs="仿宋"/>
          <w:color w:val="000000" w:themeColor="text1"/>
          <w:sz w:val="24"/>
          <w:szCs w:val="24"/>
          <w:highlight w:val="none"/>
          <w14:textFill>
            <w14:solidFill>
              <w14:schemeClr w14:val="tx1"/>
            </w14:solidFill>
          </w14:textFill>
        </w:rPr>
        <w:t>54</w:t>
      </w:r>
      <w:r>
        <w:rPr>
          <w:rFonts w:hint="eastAsia" w:ascii="仿宋" w:hAnsi="仿宋" w:eastAsia="仿宋" w:cs="仿宋"/>
          <w:color w:val="000000" w:themeColor="text1"/>
          <w:sz w:val="24"/>
          <w:szCs w:val="24"/>
          <w:highlight w:val="none"/>
          <w14:textFill>
            <w14:solidFill>
              <w14:schemeClr w14:val="tx1"/>
            </w14:solidFill>
          </w14:textFill>
        </w:rPr>
        <w:t>条规定重新检（试）验，重新检（试）验的费用由责任方承担。</w:t>
      </w:r>
    </w:p>
    <w:p w14:paraId="10B304A0">
      <w:pPr>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7738A4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upright="1"/>
                    </wps:wsp>
                  </a:graphicData>
                </a:graphic>
              </wp:anchor>
            </w:drawing>
          </mc:Choice>
          <mc:Fallback>
            <w:pict>
              <v:shape id="_x0000_s1026"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Dt&#10;FzeArgEAAFEDAAAOAAAAAAAAAAEAIAAAACcBAABkcnMvZTJvRG9jLnhtbFBLBQYAAAAABgAGAFkB&#10;AABHBQAAAAA=&#10;">
                <v:fill on="f" focussize="0,0"/>
                <v:stroke on="f"/>
                <v:imagedata o:title=""/>
                <o:lock v:ext="edit" aspectratio="f"/>
                <v:textbox>
                  <w:txbxContent>
                    <w:p w14:paraId="77738A4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59.5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CD8A858">
      <w:pPr>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缺陷责任期内承包人为缺陷修复工作需要，有权进入工程现场，但应遵守发包人的保安和保密等规定。</w:t>
      </w:r>
    </w:p>
    <w:p w14:paraId="444FDA5B">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100454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upright="1"/>
                    </wps:wsp>
                  </a:graphicData>
                </a:graphic>
              </wp:anchor>
            </w:drawing>
          </mc:Choice>
          <mc:Fallback>
            <w:pict>
              <v:shape id="_x0000_s1026"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Dw&#10;Jdv2rgEAAFEDAAAOAAAAAAAAAAEAIAAAACcBAABkcnMvZTJvRG9jLnhtbFBLBQYAAAAABgAGAFkB&#10;AABHBQAAAAA=&#10;">
                <v:fill on="f" focussize="0,0"/>
                <v:stroke on="f"/>
                <v:imagedata o:title=""/>
                <o:lock v:ext="edit" aspectratio="f"/>
                <v:textbox>
                  <w:txbxContent>
                    <w:p w14:paraId="6100454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59.6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3DA9161">
      <w:pPr>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在专用条款约定的缺陷责任期（包括第</w:t>
      </w:r>
      <w:r>
        <w:rPr>
          <w:rFonts w:ascii="仿宋" w:hAnsi="仿宋" w:eastAsia="仿宋" w:cs="仿宋"/>
          <w:color w:val="000000" w:themeColor="text1"/>
          <w:sz w:val="24"/>
          <w:szCs w:val="24"/>
          <w:highlight w:val="none"/>
          <w14:textFill>
            <w14:solidFill>
              <w14:schemeClr w14:val="tx1"/>
            </w14:solidFill>
          </w14:textFill>
        </w:rPr>
        <w:t>59.2</w:t>
      </w:r>
      <w:r>
        <w:rPr>
          <w:rFonts w:hint="eastAsia" w:ascii="仿宋" w:hAnsi="仿宋" w:eastAsia="仿宋" w:cs="仿宋"/>
          <w:color w:val="000000" w:themeColor="text1"/>
          <w:sz w:val="24"/>
          <w:szCs w:val="24"/>
          <w:highlight w:val="none"/>
          <w14:textFill>
            <w14:solidFill>
              <w14:schemeClr w14:val="tx1"/>
            </w14:solidFill>
          </w14:textFill>
        </w:rPr>
        <w:t>款延长的期限）终止后的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天内，发包人应向承包人颁发缺陷责任期终止证书。</w:t>
      </w:r>
    </w:p>
    <w:p w14:paraId="48B0F5FF">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9F14C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upright="1"/>
                    </wps:wsp>
                  </a:graphicData>
                </a:graphic>
              </wp:anchor>
            </w:drawing>
          </mc:Choice>
          <mc:Fallback>
            <w:pict>
              <v:shape id="_x0000_s1026"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yRrFo68BAABRAwAADgAAAAAAAAABACAAAAAnAQAAZHJzL2Uyb0RvYy54bWxQSwUGAAAAAAYABgBZ&#10;AQAASAUAAAAA&#10;">
                <v:fill on="f" focussize="0,0"/>
                <v:stroke on="f"/>
                <v:imagedata o:title=""/>
                <o:lock v:ext="edit" aspectratio="f"/>
                <v:textbox>
                  <w:txbxContent>
                    <w:p w14:paraId="39F14C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59.7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EF0E8C2">
      <w:pPr>
        <w:pStyle w:val="15"/>
        <w:adjustRightInd w:val="0"/>
        <w:snapToGrid w:val="0"/>
        <w:ind w:left="1619" w:leftChars="771"/>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678BED8E">
      <w:pPr>
        <w:adjustRightInd w:val="0"/>
        <w:snapToGrid w:val="0"/>
        <w:spacing w:line="480" w:lineRule="auto"/>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82AB36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upright="1"/>
                    </wps:wsp>
                  </a:graphicData>
                </a:graphic>
              </wp:anchor>
            </w:drawing>
          </mc:Choice>
          <mc:Fallback>
            <w:pict>
              <v:shape id="_x0000_s1026"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v8uzOq8BAABRAwAADgAAAAAAAAABACAAAAAnAQAAZHJzL2Uyb0RvYy54bWxQSwUGAAAAAAYABgBZ&#10;AQAASAUAAAAA&#10;">
                <v:fill on="f" focussize="0,0"/>
                <v:stroke on="f"/>
                <v:imagedata o:title=""/>
                <o:lock v:ext="edit" aspectratio="f"/>
                <v:textbox>
                  <w:txbxContent>
                    <w:p w14:paraId="682AB36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59.8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07D42F1C">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合同双方当事人应在专用条款和合同工程质量保修书中约定质量保修期。</w:t>
      </w:r>
    </w:p>
    <w:p w14:paraId="101D7686">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质量保修期自实际竣工之日起计算。在全部工程竣工验收前，已经发包人提前验收的单位工程，其质量保修期的起算日期相应提前。</w:t>
      </w:r>
    </w:p>
    <w:p w14:paraId="644DA596">
      <w:pPr>
        <w:tabs>
          <w:tab w:val="left" w:pos="360"/>
          <w:tab w:val="left" w:pos="900"/>
        </w:tabs>
        <w:adjustRightInd w:val="0"/>
        <w:snapToGrid w:val="0"/>
        <w:spacing w:line="48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59.9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04FA4B5">
      <w:pPr>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26E42432">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upright="1"/>
                    </wps:wsp>
                  </a:graphicData>
                </a:graphic>
              </wp:anchor>
            </w:drawing>
          </mc:Choice>
          <mc:Fallback>
            <w:pict>
              <v:shape id="_x0000_s1026"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WKJQ7VAAAA&#10;CAEAAA8AAAAAAAAAAQAgAAAAIgAAAGRycy9kb3ducmV2LnhtbFBLAQIUABQAAAAIAIdO4kDOEde8&#10;rgEAAFEDAAAOAAAAAAAAAAEAIAAAACQBAABkcnMvZTJvRG9jLnhtbFBLBQYAAAAABgAGAFkBAABE&#10;BQAAAAA=&#10;">
                <v:fill on="f" focussize="0,0"/>
                <v:stroke on="f"/>
                <v:imagedata o:title=""/>
                <o:lock v:ext="edit" aspectratio="f"/>
                <v:textbox>
                  <w:txbxContent>
                    <w:p w14:paraId="26E42432">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07591CB6">
      <w:pPr>
        <w:adjustRightInd w:val="0"/>
        <w:snapToGrid w:val="0"/>
        <w:spacing w:line="480" w:lineRule="auto"/>
        <w:rPr>
          <w:rFonts w:ascii="仿宋" w:hAnsi="仿宋" w:eastAsia="仿宋" w:cs="仿宋"/>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224FC2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upright="1"/>
                    </wps:wsp>
                  </a:graphicData>
                </a:graphic>
              </wp:anchor>
            </w:drawing>
          </mc:Choice>
          <mc:Fallback>
            <w:pict>
              <v:shape id="_x0000_s1026"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IcZnrW&#10;AAAACgEAAA8AAAAAAAAAAQAgAAAAIgAAAGRycy9kb3ducmV2LnhtbFBLAQIUABQAAAAIAIdO4kCK&#10;vmo1sAEAAFEDAAAOAAAAAAAAAAEAIAAAACUBAABkcnMvZTJvRG9jLnhtbFBLBQYAAAAABgAGAFkB&#10;AABHBQAAAAA=&#10;">
                <v:fill on="f" focussize="0,0"/>
                <v:stroke on="f"/>
                <v:imagedata o:title=""/>
                <o:lock v:ext="edit" aspectratio="f"/>
                <v:textbox>
                  <w:txbxContent>
                    <w:p w14:paraId="224FC2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59.10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4A330BC6">
      <w:pPr>
        <w:adjustRightInd w:val="0"/>
        <w:snapToGrid w:val="0"/>
        <w:spacing w:line="360" w:lineRule="auto"/>
        <w:ind w:firstLine="1574" w:firstLineChars="65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承包人修复属于质量缺陷以外的费用，由责任方承担。</w:t>
      </w:r>
    </w:p>
    <w:p w14:paraId="10F8F4D7">
      <w:pPr>
        <w:adjustRightInd w:val="0"/>
        <w:snapToGrid w:val="0"/>
        <w:spacing w:line="360" w:lineRule="auto"/>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CED3A30">
      <w:pPr>
        <w:tabs>
          <w:tab w:val="left" w:pos="1620"/>
        </w:tabs>
        <w:adjustRightInd w:val="0"/>
        <w:snapToGrid w:val="0"/>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bookmarkStart w:id="169" w:name="_Toc10624883"/>
      <w:bookmarkStart w:id="170" w:name="_Toc469384043"/>
      <w:r>
        <w:rPr>
          <w:rFonts w:hint="eastAsia" w:ascii="仿宋" w:hAnsi="仿宋" w:eastAsia="仿宋" w:cs="仿宋"/>
          <w:b/>
          <w:bCs/>
          <w:color w:val="000000" w:themeColor="text1"/>
          <w:sz w:val="24"/>
          <w:szCs w:val="24"/>
          <w:highlight w:val="none"/>
          <w14:textFill>
            <w14:solidFill>
              <w14:schemeClr w14:val="tx1"/>
            </w14:solidFill>
          </w14:textFill>
        </w:rPr>
        <w:t>六、造</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价</w:t>
      </w:r>
      <w:bookmarkEnd w:id="169"/>
      <w:bookmarkEnd w:id="170"/>
    </w:p>
    <w:p w14:paraId="7E17D06F">
      <w:pPr>
        <w:pStyle w:val="4"/>
        <w:numPr>
          <w:ilvl w:val="0"/>
          <w:numId w:val="0"/>
        </w:numPr>
        <w:tabs>
          <w:tab w:val="left" w:pos="420"/>
          <w:tab w:val="clear" w:pos="360"/>
        </w:tabs>
        <w:rPr>
          <w:rFonts w:ascii="仿宋" w:hAnsi="仿宋" w:eastAsia="仿宋"/>
          <w:color w:val="000000" w:themeColor="text1"/>
          <w:sz w:val="24"/>
          <w:szCs w:val="24"/>
          <w:highlight w:val="none"/>
          <w14:textFill>
            <w14:solidFill>
              <w14:schemeClr w14:val="tx1"/>
            </w14:solidFill>
          </w14:textFill>
        </w:rPr>
      </w:pPr>
      <w:bookmarkStart w:id="171" w:name="_Toc469384044"/>
      <w:bookmarkStart w:id="172" w:name="_Toc10624884"/>
      <w:r>
        <w:rPr>
          <w:rFonts w:ascii="仿宋" w:hAnsi="仿宋" w:eastAsia="仿宋" w:cs="仿宋"/>
          <w:color w:val="000000" w:themeColor="text1"/>
          <w:sz w:val="24"/>
          <w:szCs w:val="24"/>
          <w:highlight w:val="none"/>
          <w14:textFill>
            <w14:solidFill>
              <w14:schemeClr w14:val="tx1"/>
            </w14:solidFill>
          </w14:textFill>
        </w:rPr>
        <w:t xml:space="preserve">60  </w:t>
      </w:r>
      <w:r>
        <w:rPr>
          <w:rFonts w:hint="eastAsia" w:ascii="仿宋" w:hAnsi="仿宋" w:eastAsia="仿宋" w:cs="仿宋"/>
          <w:color w:val="000000" w:themeColor="text1"/>
          <w:sz w:val="24"/>
          <w:szCs w:val="24"/>
          <w:highlight w:val="none"/>
          <w14:textFill>
            <w14:solidFill>
              <w14:schemeClr w14:val="tx1"/>
            </w14:solidFill>
          </w14:textFill>
        </w:rPr>
        <w:t>资金计划和安排</w:t>
      </w:r>
      <w:bookmarkEnd w:id="171"/>
      <w:bookmarkEnd w:id="172"/>
    </w:p>
    <w:p w14:paraId="4ED63937">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60.1</w:t>
      </w:r>
    </w:p>
    <w:p w14:paraId="0D449581">
      <w:pPr>
        <w:pStyle w:val="11"/>
        <w:adjustRightInd w:val="0"/>
        <w:snapToGrid w:val="0"/>
        <w:spacing w:line="360" w:lineRule="auto"/>
        <w:ind w:left="1579" w:leftChars="752"/>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2CC2AEEE">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upright="1"/>
                    </wps:wsp>
                  </a:graphicData>
                </a:graphic>
              </wp:anchor>
            </w:drawing>
          </mc:Choice>
          <mc:Fallback>
            <w:pict>
              <v:shape id="_x0000_s1026"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Qv9z9YAAAAJ&#10;AQAADwAAAAAAAAABACAAAAAiAAAAZHJzL2Rvd25yZXYueG1sUEsBAhQAFAAAAAgAh07iQOnhl9us&#10;AQAATwMAAA4AAAAAAAAAAQAgAAAAJQEAAGRycy9lMm9Eb2MueG1sUEsFBgAAAAAGAAYAWQEAAEMF&#10;AAAAAA==&#10;">
                <v:fill on="f" focussize="0,0"/>
                <v:stroke on="f"/>
                <v:imagedata o:title=""/>
                <o:lock v:ext="edit" aspectratio="f"/>
                <v:textbox>
                  <w:txbxContent>
                    <w:p w14:paraId="2CC2AEEE">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工程进度计划被批准后，承包人应向发包人提交一份合同工程资金需求计划书；工程进度计划更新后，承包人应及时向发包人提交一份更新后的工程资金需求计划书。</w:t>
      </w:r>
    </w:p>
    <w:p w14:paraId="6BC7D7F2">
      <w:pPr>
        <w:pStyle w:val="11"/>
        <w:adjustRightInd w:val="0"/>
        <w:snapToGrid w:val="0"/>
        <w:ind w:left="1619" w:leftChars="1" w:hanging="1617" w:hangingChars="671"/>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60.2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047A62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2A443A59">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upright="1"/>
                    </wps:wsp>
                  </a:graphicData>
                </a:graphic>
              </wp:anchor>
            </w:drawing>
          </mc:Choice>
          <mc:Fallback>
            <w:pict>
              <v:shape id="_x0000_s1026"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sHe1QAA&#10;AAgBAAAPAAAAAAAAAAEAIAAAACIAAABkcnMvZG93bnJldi54bWxQSwECFAAUAAAACACHTuJAK+yG&#10;ta8BAABRAwAADgAAAAAAAAABACAAAAAkAQAAZHJzL2Uyb0RvYy54bWxQSwUGAAAAAAYABgBZAQAA&#10;RQUAAAAA&#10;">
                <v:fill on="f" focussize="0,0"/>
                <v:stroke on="f"/>
                <v:imagedata o:title=""/>
                <o:lock v:ext="edit" aspectratio="f"/>
                <v:textbox>
                  <w:txbxContent>
                    <w:p w14:paraId="2A443A59">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发包人在收到承包人提交的工程资金需求计划书后</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天内，应根据合同约定提供已做出资金安排的合理证据，表明自己有能力按照第</w:t>
      </w:r>
      <w:r>
        <w:rPr>
          <w:rFonts w:ascii="仿宋" w:hAnsi="仿宋" w:eastAsia="仿宋" w:cs="仿宋"/>
          <w:color w:val="000000" w:themeColor="text1"/>
          <w:sz w:val="24"/>
          <w:szCs w:val="24"/>
          <w:highlight w:val="none"/>
          <w14:textFill>
            <w14:solidFill>
              <w14:schemeClr w14:val="tx1"/>
            </w14:solidFill>
          </w14:textFill>
        </w:rPr>
        <w:t>78</w:t>
      </w:r>
      <w:r>
        <w:rPr>
          <w:rFonts w:hint="eastAsia" w:ascii="仿宋" w:hAnsi="仿宋" w:eastAsia="仿宋" w:cs="仿宋"/>
          <w:color w:val="000000" w:themeColor="text1"/>
          <w:sz w:val="24"/>
          <w:szCs w:val="24"/>
          <w:highlight w:val="none"/>
          <w14:textFill>
            <w14:solidFill>
              <w14:schemeClr w14:val="tx1"/>
            </w14:solidFill>
          </w14:textFill>
        </w:rPr>
        <w:t>条规定支付合同价款。如果发包人对资金安排作出任何变更时，应及时将变更的详情通知承包人。</w:t>
      </w:r>
    </w:p>
    <w:p w14:paraId="35F15518">
      <w:pPr>
        <w:pStyle w:val="11"/>
        <w:tabs>
          <w:tab w:val="left" w:pos="1800"/>
        </w:tabs>
        <w:adjustRightInd w:val="0"/>
        <w:snapToGrid w:val="0"/>
        <w:spacing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5FB0204A">
      <w:pPr>
        <w:pStyle w:val="11"/>
        <w:tabs>
          <w:tab w:val="left" w:pos="540"/>
        </w:tabs>
        <w:adjustRightInd w:val="0"/>
        <w:snapToGrid w:val="0"/>
        <w:spacing w:before="240" w:beforeLine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73" w:name="_Toc10624885"/>
      <w:bookmarkStart w:id="174" w:name="_Toc469384045"/>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61  </w:t>
      </w:r>
      <w:r>
        <w:rPr>
          <w:rFonts w:hint="eastAsia" w:ascii="仿宋" w:hAnsi="仿宋" w:eastAsia="仿宋" w:cs="仿宋"/>
          <w:b/>
          <w:bCs/>
          <w:color w:val="000000" w:themeColor="text1"/>
          <w:sz w:val="24"/>
          <w:szCs w:val="24"/>
          <w:highlight w:val="none"/>
          <w14:textFill>
            <w14:solidFill>
              <w14:schemeClr w14:val="tx1"/>
            </w14:solidFill>
          </w14:textFill>
        </w:rPr>
        <w:t>工程量</w:t>
      </w:r>
      <w:bookmarkEnd w:id="173"/>
      <w:bookmarkEnd w:id="174"/>
    </w:p>
    <w:p w14:paraId="47F4FDAF">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61.1</w:t>
      </w:r>
    </w:p>
    <w:p w14:paraId="0EADD791">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除专用条款另有约定外，</w:t>
      </w:r>
      <w:r>
        <w:rPr>
          <w:color w:val="000000" w:themeColor="text1"/>
          <w:highlight w:val="none"/>
          <w14:textFill>
            <w14:solidFill>
              <w14:schemeClr w14:val="tx1"/>
            </w14:solidFill>
          </w14:textFill>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339" name="文本框 339"/>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046E7522">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upright="1"/>
                    </wps:wsp>
                  </a:graphicData>
                </a:graphic>
              </wp:anchor>
            </w:drawing>
          </mc:Choice>
          <mc:Fallback>
            <w:pict>
              <v:shape id="_x0000_s102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uOd11AAA&#10;AAgBAAAPAAAAAAAAAAEAIAAAACIAAABkcnMvZG93bnJldi54bWxQSwECFAAUAAAACACHTuJAGZfQ&#10;NbABAABRAwAADgAAAAAAAAABACAAAAAjAQAAZHJzL2Uyb0RvYy54bWxQSwUGAAAAAAYABgBZAQAA&#10;RQUAAAAA&#10;">
                <v:fill on="f" focussize="0,0"/>
                <v:stroke on="f"/>
                <v:imagedata o:title=""/>
                <o:lock v:ext="edit" aspectratio="f"/>
                <v:textbox>
                  <w:txbxContent>
                    <w:p w14:paraId="046E7522">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000000" w:themeColor="text1"/>
          <w:sz w:val="24"/>
          <w:szCs w:val="24"/>
          <w:highlight w:val="none"/>
          <w14:textFill>
            <w14:solidFill>
              <w14:schemeClr w14:val="tx1"/>
            </w14:solidFill>
          </w14:textFill>
        </w:rPr>
        <w:t>72</w:t>
      </w:r>
      <w:r>
        <w:rPr>
          <w:rFonts w:hint="eastAsia" w:ascii="仿宋" w:hAnsi="仿宋" w:eastAsia="仿宋" w:cs="仿宋"/>
          <w:color w:val="000000" w:themeColor="text1"/>
          <w:sz w:val="24"/>
          <w:szCs w:val="24"/>
          <w:highlight w:val="none"/>
          <w14:textFill>
            <w14:solidFill>
              <w14:schemeClr w14:val="tx1"/>
            </w14:solidFill>
          </w14:textFill>
        </w:rPr>
        <w:t>条规定确定合同价款的增加额。</w:t>
      </w:r>
    </w:p>
    <w:p w14:paraId="02596B3B">
      <w:pPr>
        <w:pStyle w:val="11"/>
        <w:adjustRightInd w:val="0"/>
        <w:snapToGrid w:val="0"/>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61.2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5783A9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226BF5FE">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upright="1"/>
                    </wps:wsp>
                  </a:graphicData>
                </a:graphic>
              </wp:anchor>
            </w:drawing>
          </mc:Choice>
          <mc:Fallback>
            <w:pict>
              <v:shape id="_x0000_s1026"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2NEa1AAA&#10;AAgBAAAPAAAAAAAAAAEAIAAAACIAAABkcnMvZG93bnJldi54bWxQSwECFAAUAAAACACHTuJAra1n&#10;lLABAABSAwAADgAAAAAAAAABACAAAAAjAQAAZHJzL2Uyb0RvYy54bWxQSwUGAAAAAAYABgBZAQAA&#10;RQUAAAAA&#10;">
                <v:fill on="f" focussize="0,0"/>
                <v:stroke on="f"/>
                <v:imagedata o:title=""/>
                <o:lock v:ext="edit" aspectratio="f"/>
                <v:textbox>
                  <w:txbxContent>
                    <w:p w14:paraId="226BF5FE">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工程量清单中开列的工程量是根据合同工程施工设计图纸提供的预计工程量，不能作为承包人履行合同义务中应予完成合同工程的实际和准确工程量。</w:t>
      </w:r>
    </w:p>
    <w:p w14:paraId="3C1AE68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发包人应按照承包人实际完成的应予计量的工程量与其在工程量清单中填报的单价或合价的乘积向承包人支付工程款。</w:t>
      </w:r>
    </w:p>
    <w:p w14:paraId="33DE400C">
      <w:pPr>
        <w:pStyle w:val="11"/>
        <w:adjustRightInd w:val="0"/>
        <w:snapToGrid w:val="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52D68D32">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75" w:name="_Toc10624886"/>
      <w:bookmarkStart w:id="176" w:name="_Toc469384046"/>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62  </w:t>
      </w:r>
      <w:r>
        <w:rPr>
          <w:rFonts w:hint="eastAsia" w:ascii="仿宋" w:hAnsi="仿宋" w:eastAsia="仿宋" w:cs="仿宋"/>
          <w:b/>
          <w:bCs/>
          <w:color w:val="000000" w:themeColor="text1"/>
          <w:sz w:val="24"/>
          <w:szCs w:val="24"/>
          <w:highlight w:val="none"/>
          <w14:textFill>
            <w14:solidFill>
              <w14:schemeClr w14:val="tx1"/>
            </w14:solidFill>
          </w14:textFill>
        </w:rPr>
        <w:t>工程计量和计价</w:t>
      </w:r>
      <w:bookmarkEnd w:id="175"/>
      <w:bookmarkEnd w:id="176"/>
    </w:p>
    <w:p w14:paraId="5E5B494F">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62.1</w:t>
      </w:r>
    </w:p>
    <w:p w14:paraId="26C1EC21">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6322F5D9">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upright="1"/>
                    </wps:wsp>
                  </a:graphicData>
                </a:graphic>
              </wp:anchor>
            </w:drawing>
          </mc:Choice>
          <mc:Fallback>
            <w:pict>
              <v:shape id="_x0000_s1026"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AesJLWAAAA&#10;CAEAAA8AAAAAAAAAAQAgAAAAIgAAAGRycy9kb3ducmV2LnhtbFBLAQIUABQAAAAIAIdO4kBd+4Z0&#10;rQEAAFEDAAAOAAAAAAAAAAEAIAAAACUBAABkcnMvZTJvRG9jLnhtbFBLBQYAAAAABgAGAFkBAABE&#10;BQAAAAA=&#10;">
                <v:fill on="f" focussize="0,0"/>
                <v:stroke on="f"/>
                <v:imagedata o:title=""/>
                <o:lock v:ext="edit" aspectratio="f"/>
                <v:textbox>
                  <w:txbxContent>
                    <w:p w14:paraId="6322F5D9">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43C17EB3">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62.2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0405FF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80CE717">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upright="1"/>
                    </wps:wsp>
                  </a:graphicData>
                </a:graphic>
              </wp:anchor>
            </w:drawing>
          </mc:Choice>
          <mc:Fallback>
            <w:pict>
              <v:shape id="_x0000_s1026"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vOwRdYA&#10;AAAIAQAADwAAAAAAAAABACAAAAAiAAAAZHJzL2Rvd25yZXYueG1sUEsBAhQAFAAAAAgAh07iQL0X&#10;0zmvAQAAUQMAAA4AAAAAAAAAAQAgAAAAJQEAAGRycy9lMm9Eb2MueG1sUEsFBgAAAAAGAAYAWQEA&#10;AEYFAAAAAA==&#10;">
                <v:fill on="f" focussize="0,0"/>
                <v:stroke on="f"/>
                <v:imagedata o:title=""/>
                <o:lock v:ext="edit" aspectratio="f"/>
                <v:textbox>
                  <w:txbxContent>
                    <w:p w14:paraId="780CE717">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7299336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造价工程师负责工程计量和计价的核实工作。</w:t>
      </w:r>
    </w:p>
    <w:p w14:paraId="4F7B3E7D">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62.3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F193F8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12B5D6C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upright="1"/>
                    </wps:wsp>
                  </a:graphicData>
                </a:graphic>
              </wp:anchor>
            </w:drawing>
          </mc:Choice>
          <mc:Fallback>
            <w:pict>
              <v:shape id="_x0000_s1026"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OR9r01AAAAAgB&#10;AAAPAAAAAAAAAAEAIAAAACIAAABkcnMvZG93bnJldi54bWxQSwECFAAUAAAACACHTuJAaLB3QK0B&#10;AABRAwAADgAAAAAAAAABACAAAAAjAQAAZHJzL2Uyb0RvYy54bWxQSwUGAAAAAAYABgBZAQAAQgUA&#10;AAAA&#10;">
                <v:fill on="f" focussize="0,0"/>
                <v:stroke on="f"/>
                <v:imagedata o:title=""/>
                <o:lock v:ext="edit" aspectratio="f"/>
                <v:textbox>
                  <w:txbxContent>
                    <w:p w14:paraId="12B5D6C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承包人应按照第</w:t>
      </w:r>
      <w:r>
        <w:rPr>
          <w:rFonts w:ascii="仿宋" w:hAnsi="仿宋" w:eastAsia="仿宋" w:cs="仿宋"/>
          <w:color w:val="000000" w:themeColor="text1"/>
          <w:sz w:val="24"/>
          <w:szCs w:val="24"/>
          <w:highlight w:val="none"/>
          <w14:textFill>
            <w14:solidFill>
              <w14:schemeClr w14:val="tx1"/>
            </w14:solidFill>
          </w14:textFill>
        </w:rPr>
        <w:t>81.1</w:t>
      </w:r>
      <w:r>
        <w:rPr>
          <w:rFonts w:hint="eastAsia" w:ascii="仿宋" w:hAnsi="仿宋" w:eastAsia="仿宋" w:cs="仿宋"/>
          <w:color w:val="000000" w:themeColor="text1"/>
          <w:sz w:val="24"/>
          <w:szCs w:val="24"/>
          <w:highlight w:val="none"/>
          <w14:textFill>
            <w14:solidFill>
              <w14:schemeClr w14:val="tx1"/>
            </w14:solidFill>
          </w14:textFill>
        </w:rPr>
        <w:t>款规定向造价工程师提交已完工程款额报告。造价工程师应在收到报告后的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天内核实工程量，并将核实结果通知承包人、抄报发包人，作为工程计价和工程款支付的依据。</w:t>
      </w:r>
    </w:p>
    <w:p w14:paraId="47894B36">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62.4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1884C91">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3213A5CD">
                            <w:pPr>
                              <w:rPr>
                                <w:rFonts w:ascii="宋体" w:cs="Times New Roman"/>
                                <w:sz w:val="18"/>
                                <w:szCs w:val="18"/>
                              </w:rPr>
                            </w:pPr>
                            <w:r>
                              <w:rPr>
                                <w:rFonts w:hint="eastAsia" w:hAnsi="宋体"/>
                                <w:b/>
                                <w:bCs/>
                                <w:color w:val="000000"/>
                                <w:sz w:val="18"/>
                                <w:szCs w:val="18"/>
                              </w:rPr>
                              <w:t>现场计量</w:t>
                            </w:r>
                          </w:p>
                        </w:txbxContent>
                      </wps:txbx>
                      <wps:bodyPr upright="1"/>
                    </wps:wsp>
                  </a:graphicData>
                </a:graphic>
              </wp:anchor>
            </w:drawing>
          </mc:Choice>
          <mc:Fallback>
            <w:pict>
              <v:shape id="_x0000_s1026"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2Dhm3VAAAA&#10;CAEAAA8AAAAAAAAAAQAgAAAAIgAAAGRycy9kb3ducmV2LnhtbFBLAQIUABQAAAAIAIdO4kAJ//rF&#10;rgEAAFEDAAAOAAAAAAAAAAEAIAAAACQBAABkcnMvZTJvRG9jLnhtbFBLBQYAAAAABgAGAFkBAABE&#10;BQAAAAA=&#10;">
                <v:fill on="f" focussize="0,0"/>
                <v:stroke on="f"/>
                <v:imagedata o:title=""/>
                <o:lock v:ext="edit" aspectratio="f"/>
                <v:textbox>
                  <w:txbxContent>
                    <w:p w14:paraId="3213A5CD">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当造价工程师进行现场计量时，应在计量前</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47A2DDBD">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62.5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108BA6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2797103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upright="1"/>
                    </wps:wsp>
                  </a:graphicData>
                </a:graphic>
              </wp:anchor>
            </w:drawing>
          </mc:Choice>
          <mc:Fallback>
            <w:pict>
              <v:shape id="_x0000_s1026"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v9Z9dUA&#10;AAAJAQAADwAAAAAAAAABACAAAAAiAAAAZHJzL2Rvd25yZXYueG1sUEsBAhQAFAAAAAgAh07iQARD&#10;riOwAQAAUQMAAA4AAAAAAAAAAQAgAAAAJAEAAGRycy9lMm9Eb2MueG1sUEsFBgAAAAAGAAYAWQEA&#10;AEYFAAAAAA==&#10;">
                <v:fill on="f" focussize="0,0"/>
                <v:stroke on="f"/>
                <v:imagedata o:title=""/>
                <o:lock v:ext="edit" aspectratio="f"/>
                <v:textbox>
                  <w:txbxContent>
                    <w:p w14:paraId="2797103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造价工程师收到承包人按照第</w:t>
      </w:r>
      <w:r>
        <w:rPr>
          <w:rFonts w:ascii="仿宋" w:hAnsi="仿宋" w:eastAsia="仿宋" w:cs="仿宋"/>
          <w:color w:val="000000" w:themeColor="text1"/>
          <w:sz w:val="24"/>
          <w:szCs w:val="24"/>
          <w:highlight w:val="none"/>
          <w14:textFill>
            <w14:solidFill>
              <w14:schemeClr w14:val="tx1"/>
            </w14:solidFill>
          </w14:textFill>
        </w:rPr>
        <w:t>81.1</w:t>
      </w:r>
      <w:r>
        <w:rPr>
          <w:rFonts w:hint="eastAsia" w:ascii="仿宋" w:hAnsi="仿宋" w:eastAsia="仿宋" w:cs="仿宋"/>
          <w:color w:val="000000" w:themeColor="text1"/>
          <w:sz w:val="24"/>
          <w:szCs w:val="24"/>
          <w:highlight w:val="none"/>
          <w14:textFill>
            <w14:solidFill>
              <w14:schemeClr w14:val="tx1"/>
            </w14:solidFill>
          </w14:textFill>
        </w:rPr>
        <w:t>款规定提交的已完工程款额报告后</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天内，未进行计量或未向承包人通知计量结果的，从第</w:t>
      </w:r>
      <w:r>
        <w:rPr>
          <w:rFonts w:ascii="仿宋" w:hAnsi="仿宋" w:eastAsia="仿宋" w:cs="仿宋"/>
          <w:color w:val="000000" w:themeColor="text1"/>
          <w:sz w:val="24"/>
          <w:szCs w:val="24"/>
          <w:highlight w:val="none"/>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天起，承包人报告中开列的工程量即视为被确认，作为工程计价和工程款支付的依据。</w:t>
      </w:r>
    </w:p>
    <w:p w14:paraId="5DF446BD">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62.6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B60394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058BFFA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upright="1"/>
                    </wps:wsp>
                  </a:graphicData>
                </a:graphic>
              </wp:anchor>
            </w:drawing>
          </mc:Choice>
          <mc:Fallback>
            <w:pict>
              <v:shape id="_x0000_s1026"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iyvmfVAAAA&#10;CAEAAA8AAAAAAAAAAQAgAAAAIgAAAGRycy9kb3ducmV2LnhtbFBLAQIUABQAAAAIAIdO4kBRXcBt&#10;rgEAAFEDAAAOAAAAAAAAAAEAIAAAACQBAABkcnMvZTJvRG9jLnhtbFBLBQYAAAAABgAGAFkBAABE&#10;BQAAAAA=&#10;">
                <v:fill on="f" focussize="0,0"/>
                <v:stroke on="f"/>
                <v:imagedata o:title=""/>
                <o:lock v:ext="edit" aspectratio="f"/>
                <v:textbox>
                  <w:txbxContent>
                    <w:p w14:paraId="058BFFA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如果承包人认为造价工程师的计量结果有误，应在收到计量结果通知后的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条规定处理。</w:t>
      </w:r>
    </w:p>
    <w:p w14:paraId="0FE879E3">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62.7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A809F6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9A64ED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upright="1"/>
                    </wps:wsp>
                  </a:graphicData>
                </a:graphic>
              </wp:anchor>
            </w:drawing>
          </mc:Choice>
          <mc:Fallback>
            <w:pict>
              <v:shape id="_x0000_s1026"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FK6ZNQAAAAI&#10;AQAADwAAAAAAAAABACAAAAAiAAAAZHJzL2Rvd25yZXYueG1sUEsBAhQAFAAAAAgAh07iQMTtHHqu&#10;AQAAUQMAAA4AAAAAAAAAAQAgAAAAIwEAAGRycy9lMm9Eb2MueG1sUEsFBgAAAAAGAAYAWQEAAEMF&#10;AAAAAA==&#10;">
                <v:fill on="f" focussize="0,0"/>
                <v:stroke on="f"/>
                <v:imagedata o:title=""/>
                <o:lock v:ext="edit" aspectratio="f"/>
                <v:textbox>
                  <w:txbxContent>
                    <w:p w14:paraId="49A64ED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对承包人超出施工设计图纸范围或因承包人的原因造成返工的工程量，造价工程师均不予计量。</w:t>
      </w:r>
    </w:p>
    <w:p w14:paraId="6AE74D99">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62.8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87D687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64B2608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upright="1"/>
                    </wps:wsp>
                  </a:graphicData>
                </a:graphic>
              </wp:anchor>
            </w:drawing>
          </mc:Choice>
          <mc:Fallback>
            <w:pict>
              <v:shape id="_x0000_s102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2vWpbUAAAA&#10;CAEAAA8AAAAAAAAAAQAgAAAAIgAAAGRycy9kb3ducmV2LnhtbFBLAQIUABQAAAAIAIdO4kDVBQUK&#10;rwEAAFEDAAAOAAAAAAAAAAEAIAAAACMBAABkcnMvZTJvRG9jLnhtbFBLBQYAAAAABgAGAFkBAABE&#10;BQAAAAA=&#10;">
                <v:fill on="f" focussize="0,0"/>
                <v:stroke on="f"/>
                <v:imagedata o:title=""/>
                <o:lock v:ext="edit" aspectratio="f"/>
                <v:textbox>
                  <w:txbxContent>
                    <w:p w14:paraId="64B2608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除按照第</w:t>
      </w:r>
      <w:r>
        <w:rPr>
          <w:rFonts w:ascii="仿宋" w:hAnsi="仿宋" w:eastAsia="仿宋" w:cs="仿宋"/>
          <w:color w:val="000000" w:themeColor="text1"/>
          <w:sz w:val="24"/>
          <w:szCs w:val="24"/>
          <w:highlight w:val="none"/>
          <w14:textFill>
            <w14:solidFill>
              <w14:schemeClr w14:val="tx1"/>
            </w14:solidFill>
          </w14:textFill>
        </w:rPr>
        <w:t>69</w:t>
      </w:r>
      <w:r>
        <w:rPr>
          <w:rFonts w:hint="eastAsia" w:ascii="仿宋" w:hAnsi="仿宋" w:eastAsia="仿宋" w:cs="仿宋"/>
          <w:color w:val="000000" w:themeColor="text1"/>
          <w:sz w:val="24"/>
          <w:szCs w:val="24"/>
          <w:highlight w:val="none"/>
          <w14:textFill>
            <w14:solidFill>
              <w14:schemeClr w14:val="tx1"/>
            </w14:solidFill>
          </w14:textFill>
        </w:rPr>
        <w:t>条至第</w:t>
      </w:r>
      <w:r>
        <w:rPr>
          <w:rFonts w:ascii="仿宋" w:hAnsi="仿宋" w:eastAsia="仿宋" w:cs="仿宋"/>
          <w:color w:val="000000" w:themeColor="text1"/>
          <w:sz w:val="24"/>
          <w:szCs w:val="24"/>
          <w:highlight w:val="none"/>
          <w14:textFill>
            <w14:solidFill>
              <w14:schemeClr w14:val="tx1"/>
            </w14:solidFill>
          </w14:textFill>
        </w:rPr>
        <w:t>73</w:t>
      </w:r>
      <w:r>
        <w:rPr>
          <w:rFonts w:hint="eastAsia" w:ascii="仿宋" w:hAnsi="仿宋" w:eastAsia="仿宋" w:cs="仿宋"/>
          <w:color w:val="000000" w:themeColor="text1"/>
          <w:sz w:val="24"/>
          <w:szCs w:val="24"/>
          <w:highlight w:val="none"/>
          <w14:textFill>
            <w14:solidFill>
              <w14:schemeClr w14:val="tx1"/>
            </w14:solidFill>
          </w14:textFill>
        </w:rPr>
        <w:t>条、第</w:t>
      </w:r>
      <w:r>
        <w:rPr>
          <w:rFonts w:ascii="仿宋" w:hAnsi="仿宋" w:eastAsia="仿宋" w:cs="仿宋"/>
          <w:color w:val="000000" w:themeColor="text1"/>
          <w:sz w:val="24"/>
          <w:szCs w:val="24"/>
          <w:highlight w:val="none"/>
          <w14:textFill>
            <w14:solidFill>
              <w14:schemeClr w14:val="tx1"/>
            </w14:solidFill>
          </w14:textFill>
        </w:rPr>
        <w:t>76</w:t>
      </w:r>
      <w:r>
        <w:rPr>
          <w:rFonts w:hint="eastAsia" w:ascii="仿宋" w:hAnsi="仿宋" w:eastAsia="仿宋" w:cs="仿宋"/>
          <w:color w:val="000000" w:themeColor="text1"/>
          <w:sz w:val="24"/>
          <w:szCs w:val="24"/>
          <w:highlight w:val="none"/>
          <w14:textFill>
            <w14:solidFill>
              <w14:schemeClr w14:val="tx1"/>
            </w14:solidFill>
          </w14:textFill>
        </w:rPr>
        <w:t>条规定所做的调整外，每项工作所适用的单价</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费率</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14328D54">
      <w:pPr>
        <w:pStyle w:val="11"/>
        <w:tabs>
          <w:tab w:val="left" w:pos="1620"/>
        </w:tabs>
        <w:adjustRightInd w:val="0"/>
        <w:snapToGrid w:val="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4EB63CF2">
      <w:pPr>
        <w:pStyle w:val="11"/>
        <w:tabs>
          <w:tab w:val="left" w:pos="540"/>
        </w:tabs>
        <w:adjustRightInd w:val="0"/>
        <w:snapToGrid w:val="0"/>
        <w:spacing w:before="240" w:beforeLines="100" w:line="360" w:lineRule="auto"/>
        <w:outlineLvl w:val="2"/>
        <w:rPr>
          <w:rFonts w:ascii="仿宋" w:hAnsi="仿宋" w:eastAsia="仿宋" w:cs="Times New Roman"/>
          <w:b/>
          <w:bCs/>
          <w:dstrike/>
          <w:color w:val="000000" w:themeColor="text1"/>
          <w:sz w:val="24"/>
          <w:szCs w:val="24"/>
          <w:highlight w:val="none"/>
          <w14:textFill>
            <w14:solidFill>
              <w14:schemeClr w14:val="tx1"/>
            </w14:solidFill>
          </w14:textFill>
        </w:rPr>
      </w:pPr>
      <w:bookmarkStart w:id="177" w:name="_Toc469384047"/>
      <w:bookmarkStart w:id="178" w:name="_Toc10624887"/>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63  </w:t>
      </w:r>
      <w:r>
        <w:rPr>
          <w:rFonts w:hint="eastAsia" w:ascii="仿宋" w:hAnsi="仿宋" w:eastAsia="仿宋" w:cs="仿宋"/>
          <w:b/>
          <w:bCs/>
          <w:color w:val="000000" w:themeColor="text1"/>
          <w:sz w:val="24"/>
          <w:szCs w:val="24"/>
          <w:highlight w:val="none"/>
          <w14:textFill>
            <w14:solidFill>
              <w14:schemeClr w14:val="tx1"/>
            </w14:solidFill>
          </w14:textFill>
        </w:rPr>
        <w:t>暂列金额</w:t>
      </w:r>
      <w:bookmarkEnd w:id="177"/>
      <w:bookmarkEnd w:id="178"/>
    </w:p>
    <w:p w14:paraId="7D515D08">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63.1</w:t>
      </w:r>
    </w:p>
    <w:p w14:paraId="2554243B">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16D5E72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65D9134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upright="1"/>
                    </wps:wsp>
                  </a:graphicData>
                </a:graphic>
              </wp:anchor>
            </w:drawing>
          </mc:Choice>
          <mc:Fallback>
            <w:pict>
              <v:shape id="_x0000_s102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4CMM9UA&#10;AAAKAQAADwAAAAAAAAABACAAAAAiAAAAZHJzL2Rvd25yZXYueG1sUEsBAhQAFAAAAAgAh07iQNRc&#10;0muwAQAAUgMAAA4AAAAAAAAAAQAgAAAAJAEAAGRycy9lMm9Eb2MueG1sUEsFBgAAAAAGAAYAWQEA&#10;AEYFAAAAAA==&#10;">
                <v:fill on="f" focussize="0,0"/>
                <v:stroke on="f"/>
                <v:imagedata o:title=""/>
                <o:lock v:ext="edit" aspectratio="f"/>
                <v:textbox>
                  <w:txbxContent>
                    <w:p w14:paraId="16D5E72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65D9134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合同双方当事人应在专用条款中明确工程量清单中开列的已标价的暂列金额。</w:t>
      </w:r>
    </w:p>
    <w:p w14:paraId="654322D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5BEF91F7">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63.2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7B36C4C">
      <w:pPr>
        <w:pStyle w:val="11"/>
        <w:adjustRightInd w:val="0"/>
        <w:snapToGrid w:val="0"/>
        <w:spacing w:line="360" w:lineRule="auto"/>
        <w:ind w:left="1575" w:leftChars="750"/>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7BED18B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2CDC421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upright="1"/>
                    </wps:wsp>
                  </a:graphicData>
                </a:graphic>
              </wp:anchor>
            </w:drawing>
          </mc:Choice>
          <mc:Fallback>
            <w:pict>
              <v:shape id="_x0000_s1026"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Et8mf1gAA&#10;AAoBAAAPAAAAAAAAAAEAIAAAACIAAABkcnMvZG93bnJldi54bWxQSwECFAAUAAAACACHTuJA0eRG&#10;+q4BAABSAwAADgAAAAAAAAABACAAAAAlAQAAZHJzL2Uyb0RvYy54bWxQSwUGAAAAAAYABgBZAQAA&#10;RQUAAAAA&#10;">
                <v:fill on="f" focussize="0,0"/>
                <v:stroke on="f"/>
                <v:imagedata o:title=""/>
                <o:lock v:ext="edit" aspectratio="f"/>
                <v:textbox>
                  <w:txbxContent>
                    <w:p w14:paraId="7BED18B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2CDC421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经发包人批准后，监理工程师应就承包人实施第</w:t>
      </w:r>
      <w:r>
        <w:rPr>
          <w:rFonts w:ascii="仿宋" w:hAnsi="仿宋" w:eastAsia="仿宋" w:cs="仿宋"/>
          <w:color w:val="000000" w:themeColor="text1"/>
          <w:sz w:val="24"/>
          <w:szCs w:val="24"/>
          <w:highlight w:val="none"/>
          <w14:textFill>
            <w14:solidFill>
              <w14:schemeClr w14:val="tx1"/>
            </w14:solidFill>
          </w14:textFill>
        </w:rPr>
        <w:t>63.1</w:t>
      </w:r>
      <w:r>
        <w:rPr>
          <w:rFonts w:hint="eastAsia" w:ascii="仿宋" w:hAnsi="仿宋" w:eastAsia="仿宋" w:cs="仿宋"/>
          <w:color w:val="000000" w:themeColor="text1"/>
          <w:sz w:val="24"/>
          <w:szCs w:val="24"/>
          <w:highlight w:val="none"/>
          <w14:textFill>
            <w14:solidFill>
              <w14:schemeClr w14:val="tx1"/>
            </w14:solidFill>
          </w14:textFill>
        </w:rPr>
        <w:t>款规定的工作发出书面指令。承包人应就此项指令提出所需价款，经造价工程师核实并由其报发包人确认后，向承包人支付相关款项。</w:t>
      </w:r>
    </w:p>
    <w:p w14:paraId="295CE69C">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63.3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D9BFE4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1365C9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upright="1"/>
                    </wps:wsp>
                  </a:graphicData>
                </a:graphic>
              </wp:anchor>
            </w:drawing>
          </mc:Choice>
          <mc:Fallback>
            <w:pict>
              <v:shape id="_x0000_s1026"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EdS&#10;N2awAQAAUQMAAA4AAAAAAAAAAQAgAAAAJAEAAGRycy9lMm9Eb2MueG1sUEsFBgAAAAAGAAYAWQEA&#10;AEYFAAAAAA==&#10;">
                <v:fill on="f" focussize="0,0"/>
                <v:stroke on="f"/>
                <v:imagedata o:title=""/>
                <o:lock v:ext="edit" aspectratio="f"/>
                <v:textbox>
                  <w:txbxContent>
                    <w:p w14:paraId="11365C9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造价工程师有要求时，承包人应提供使用暂列金额支付项目的所有报价单、发票、账单或收据。</w:t>
      </w:r>
    </w:p>
    <w:p w14:paraId="3E09C0AE">
      <w:pPr>
        <w:pStyle w:val="11"/>
        <w:adjustRightInd w:val="0"/>
        <w:snapToGrid w:val="0"/>
        <w:spacing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49575FCC">
      <w:pPr>
        <w:pStyle w:val="11"/>
        <w:tabs>
          <w:tab w:val="left" w:pos="540"/>
        </w:tabs>
        <w:adjustRightInd w:val="0"/>
        <w:snapToGrid w:val="0"/>
        <w:spacing w:before="240" w:beforeLines="100" w:line="360" w:lineRule="auto"/>
        <w:outlineLvl w:val="2"/>
        <w:rPr>
          <w:rFonts w:ascii="仿宋" w:hAnsi="仿宋" w:eastAsia="仿宋" w:cs="Times New Roman"/>
          <w:b/>
          <w:bCs/>
          <w:dstrike/>
          <w:color w:val="000000" w:themeColor="text1"/>
          <w:sz w:val="24"/>
          <w:szCs w:val="24"/>
          <w:highlight w:val="none"/>
          <w14:textFill>
            <w14:solidFill>
              <w14:schemeClr w14:val="tx1"/>
            </w14:solidFill>
          </w14:textFill>
        </w:rPr>
      </w:pPr>
      <w:bookmarkStart w:id="179" w:name="_Toc469384048"/>
      <w:bookmarkStart w:id="180" w:name="_Toc10624888"/>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64  </w:t>
      </w:r>
      <w:r>
        <w:rPr>
          <w:rFonts w:hint="eastAsia" w:ascii="仿宋" w:hAnsi="仿宋" w:eastAsia="仿宋" w:cs="仿宋"/>
          <w:b/>
          <w:bCs/>
          <w:color w:val="000000" w:themeColor="text1"/>
          <w:sz w:val="24"/>
          <w:szCs w:val="24"/>
          <w:highlight w:val="none"/>
          <w14:textFill>
            <w14:solidFill>
              <w14:schemeClr w14:val="tx1"/>
            </w14:solidFill>
          </w14:textFill>
        </w:rPr>
        <w:t>计日工</w:t>
      </w:r>
      <w:bookmarkEnd w:id="179"/>
      <w:bookmarkEnd w:id="180"/>
    </w:p>
    <w:p w14:paraId="791B8D64">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64.1</w:t>
      </w:r>
    </w:p>
    <w:p w14:paraId="63D4A54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5DA6258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upright="1"/>
                    </wps:wsp>
                  </a:graphicData>
                </a:graphic>
              </wp:anchor>
            </w:drawing>
          </mc:Choice>
          <mc:Fallback>
            <w:pict>
              <v:shape id="_x0000_s1026"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L/K9LVAAAA&#10;CAEAAA8AAAAAAAAAAQAgAAAAIgAAAGRycy9kb3ducmV2LnhtbFBLAQIUABQAAAAIAIdO4kCfiHc9&#10;rgEAAFEDAAAOAAAAAAAAAAEAIAAAACQBAABkcnMvZTJvRG9jLnhtbFBLBQYAAAAABgAGAFkBAABE&#10;BQAAAAA=&#10;">
                <v:fill on="f" focussize="0,0"/>
                <v:stroke on="f"/>
                <v:imagedata o:title=""/>
                <o:lock v:ext="edit" aspectratio="f"/>
                <v:textbox>
                  <w:txbxContent>
                    <w:p w14:paraId="5DA6258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承包人投标文件中填报的计日工单价或价格是用于实施发包人要求的合同以外零星工作项目所需的人工单价、材料、工程设备价格和施工设备机械台班单价。</w:t>
      </w:r>
    </w:p>
    <w:p w14:paraId="05015820">
      <w:pPr>
        <w:pStyle w:val="11"/>
        <w:adjustRightInd w:val="0"/>
        <w:snapToGrid w:val="0"/>
        <w:spacing w:line="48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64.2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7C06A34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经发包人批准后，监理工程师应就使用计日工项目发出书面指令。</w:t>
      </w:r>
      <w:r>
        <w:rPr>
          <w:color w:val="000000" w:themeColor="text1"/>
          <w:highlight w:val="none"/>
          <w14:textFill>
            <w14:solidFill>
              <w14:schemeClr w14:val="tx1"/>
            </w14:solidFill>
          </w14:textFill>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7F47FE9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upright="1"/>
                    </wps:wsp>
                  </a:graphicData>
                </a:graphic>
              </wp:anchor>
            </w:drawing>
          </mc:Choice>
          <mc:Fallback>
            <w:pict>
              <v:shape id="_x0000_s1026"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boxr1gAA&#10;AAgBAAAPAAAAAAAAAAEAIAAAACIAAABkcnMvZG93bnJldi54bWxQSwECFAAUAAAACACHTuJAmRc1&#10;c64BAABRAwAADgAAAAAAAAABACAAAAAlAQAAZHJzL2Uyb0RvYy54bWxQSwUGAAAAAAYABgBZAQAA&#10;RQUAAAAA&#10;">
                <v:fill on="f" focussize="0,0"/>
                <v:stroke on="f"/>
                <v:imagedata o:title=""/>
                <o:lock v:ext="edit" aspectratio="f"/>
                <v:textbox>
                  <w:txbxContent>
                    <w:p w14:paraId="7F47FE9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任一按照计日工方式计价的工作，承包人应在该项工作实施结束后的</w:t>
      </w:r>
      <w:r>
        <w:rPr>
          <w:rFonts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小时内，向监理工程师提交有计日工记录的现场签证报告一式两份。</w:t>
      </w:r>
    </w:p>
    <w:p w14:paraId="2B81A172">
      <w:pPr>
        <w:pStyle w:val="11"/>
        <w:adjustRightInd w:val="0"/>
        <w:snapToGrid w:val="0"/>
        <w:spacing w:line="360" w:lineRule="auto"/>
        <w:ind w:left="1575" w:leftChars="7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当此工作持续进行时，承包人应每天向监理工程师提交当天计日工记录完毕的现场签证报告。监理工程师在收到承包人提交现场签证报告后的</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天内予以确认并由其报发包人批准后，将其中一份返还给承包人，作为计日工计价和支付的依据。监理工程师逾期未确认也未提出修改意见的，视为承包人提交的现场签证报告已被认可。</w:t>
      </w:r>
    </w:p>
    <w:p w14:paraId="0495443C">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64.3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AD81871">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65C1EB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upright="1"/>
                    </wps:wsp>
                  </a:graphicData>
                </a:graphic>
              </wp:anchor>
            </w:drawing>
          </mc:Choice>
          <mc:Fallback>
            <w:pict>
              <v:shape id="_x0000_s1026"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kUNOfUAAAA&#10;BwEAAA8AAAAAAAAAAQAgAAAAIgAAAGRycy9kb3ducmV2LnhtbFBLAQIUABQAAAAIAIdO4kCwkR/S&#10;rwEAAFEDAAAOAAAAAAAAAAEAIAAAACMBAABkcnMvZTJvRG9jLnhtbFBLBQYAAAAABgAGAFkBAABE&#10;BQAAAAA=&#10;">
                <v:fill on="f" focussize="0,0"/>
                <v:stroke on="f"/>
                <v:imagedata o:title=""/>
                <o:lock v:ext="edit" aspectratio="f"/>
                <v:textbox>
                  <w:txbxContent>
                    <w:p w14:paraId="365C1EB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012E9B91">
      <w:pPr>
        <w:pStyle w:val="11"/>
        <w:adjustRightInd w:val="0"/>
        <w:snapToGrid w:val="0"/>
        <w:spacing w:line="360" w:lineRule="auto"/>
        <w:ind w:left="1619" w:leftChars="771"/>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每个支付期末，承包人应按照第</w:t>
      </w:r>
      <w:r>
        <w:rPr>
          <w:rFonts w:ascii="仿宋" w:hAnsi="仿宋" w:eastAsia="仿宋" w:cs="仿宋"/>
          <w:color w:val="000000" w:themeColor="text1"/>
          <w:sz w:val="24"/>
          <w:szCs w:val="24"/>
          <w:highlight w:val="none"/>
          <w14:textFill>
            <w14:solidFill>
              <w14:schemeClr w14:val="tx1"/>
            </w14:solidFill>
          </w14:textFill>
        </w:rPr>
        <w:t>81.1</w:t>
      </w:r>
      <w:r>
        <w:rPr>
          <w:rFonts w:hint="eastAsia" w:ascii="仿宋" w:hAnsi="仿宋" w:eastAsia="仿宋" w:cs="仿宋"/>
          <w:color w:val="000000" w:themeColor="text1"/>
          <w:sz w:val="24"/>
          <w:szCs w:val="24"/>
          <w:highlight w:val="none"/>
          <w14:textFill>
            <w14:solidFill>
              <w14:schemeClr w14:val="tx1"/>
            </w14:solidFill>
          </w14:textFill>
        </w:rPr>
        <w:t>款规定向发包人提交本期间所有计日工记录的签证汇总表，以说明本期间自己认为有权得到的计日工费用。</w:t>
      </w:r>
      <w:r>
        <w:rPr>
          <w:rFonts w:ascii="仿宋" w:hAnsi="仿宋" w:eastAsia="仿宋" w:cs="仿宋"/>
          <w:color w:val="000000" w:themeColor="text1"/>
          <w:sz w:val="24"/>
          <w:szCs w:val="24"/>
          <w:highlight w:val="none"/>
          <w14:textFill>
            <w14:solidFill>
              <w14:schemeClr w14:val="tx1"/>
            </w14:solidFill>
          </w14:textFill>
        </w:rPr>
        <w:t xml:space="preserve"> </w:t>
      </w:r>
    </w:p>
    <w:p w14:paraId="5E1AFADF">
      <w:pPr>
        <w:pStyle w:val="11"/>
        <w:tabs>
          <w:tab w:val="left" w:pos="540"/>
        </w:tabs>
        <w:adjustRightInd w:val="0"/>
        <w:snapToGrid w:val="0"/>
        <w:spacing w:before="240" w:beforeLines="100"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F264F1A">
      <w:pPr>
        <w:pStyle w:val="11"/>
        <w:tabs>
          <w:tab w:val="left" w:pos="540"/>
        </w:tabs>
        <w:adjustRightInd w:val="0"/>
        <w:snapToGrid w:val="0"/>
        <w:spacing w:before="240" w:beforeLines="100" w:line="360" w:lineRule="auto"/>
        <w:outlineLvl w:val="2"/>
        <w:rPr>
          <w:rFonts w:ascii="仿宋" w:hAnsi="仿宋" w:eastAsia="仿宋" w:cs="Times New Roman"/>
          <w:b/>
          <w:bCs/>
          <w:dstrike/>
          <w:color w:val="000000" w:themeColor="text1"/>
          <w:sz w:val="24"/>
          <w:szCs w:val="24"/>
          <w:highlight w:val="none"/>
          <w14:textFill>
            <w14:solidFill>
              <w14:schemeClr w14:val="tx1"/>
            </w14:solidFill>
          </w14:textFill>
        </w:rPr>
      </w:pPr>
      <w:bookmarkStart w:id="181" w:name="_Toc10624889"/>
      <w:bookmarkStart w:id="182" w:name="_Toc469384049"/>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65  </w:t>
      </w:r>
      <w:r>
        <w:rPr>
          <w:rFonts w:hint="eastAsia" w:ascii="仿宋" w:hAnsi="仿宋" w:eastAsia="仿宋" w:cs="仿宋"/>
          <w:b/>
          <w:bCs/>
          <w:color w:val="000000" w:themeColor="text1"/>
          <w:sz w:val="24"/>
          <w:szCs w:val="24"/>
          <w:highlight w:val="none"/>
          <w14:textFill>
            <w14:solidFill>
              <w14:schemeClr w14:val="tx1"/>
            </w14:solidFill>
          </w14:textFill>
        </w:rPr>
        <w:t>暂估价</w:t>
      </w:r>
      <w:bookmarkEnd w:id="181"/>
      <w:bookmarkEnd w:id="182"/>
    </w:p>
    <w:p w14:paraId="29F19DE9">
      <w:pPr>
        <w:pStyle w:val="11"/>
        <w:adjustRightInd w:val="0"/>
        <w:snapToGrid w:val="0"/>
        <w:spacing w:line="360" w:lineRule="auto"/>
        <w:ind w:left="1470" w:hanging="1470" w:hangingChars="70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3FE567C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F41B1B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05E13B79">
                            <w:pPr>
                              <w:rPr>
                                <w:rFonts w:ascii="楷体_GB2312" w:hAnsi="宋体" w:eastAsia="楷体_GB2312" w:cs="Times New Roman"/>
                                <w:b/>
                                <w:bCs/>
                                <w:color w:val="000000"/>
                                <w:sz w:val="18"/>
                                <w:szCs w:val="18"/>
                              </w:rPr>
                            </w:pPr>
                          </w:p>
                          <w:p w14:paraId="1A1AE3CD">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5/j4&#10;1wAAAAoBAAAPAAAAAAAAAAEAIAAAACIAAABkcnMvZG93bnJldi54bWxQSwECFAAUAAAACACHTuJA&#10;+UV1grABAABSAwAADgAAAAAAAAABACAAAAAmAQAAZHJzL2Uyb0RvYy54bWxQSwUGAAAAAAYABgBZ&#10;AQAASAUAAAAA&#10;">
                <v:fill on="f" focussize="0,0"/>
                <v:stroke on="f"/>
                <v:imagedata o:title=""/>
                <o:lock v:ext="edit" aspectratio="f"/>
                <v:textbox>
                  <w:txbxContent>
                    <w:p w14:paraId="3FE567C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F41B1B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05E13B79">
                      <w:pPr>
                        <w:rPr>
                          <w:rFonts w:ascii="楷体_GB2312" w:hAnsi="宋体" w:eastAsia="楷体_GB2312" w:cs="Times New Roman"/>
                          <w:b/>
                          <w:bCs/>
                          <w:color w:val="000000"/>
                          <w:sz w:val="18"/>
                          <w:szCs w:val="18"/>
                        </w:rPr>
                      </w:pPr>
                    </w:p>
                    <w:p w14:paraId="1A1AE3CD">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65.1</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62844530">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61230F0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63343C5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6D96191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5A053B57">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YMFK2&#10;1wAAAAoBAAAPAAAAAAAAAAEAIAAAACIAAABkcnMvZG93bnJldi54bWxQSwECFAAUAAAACACHTuJA&#10;XI53KLABAABSAwAADgAAAAAAAAABACAAAAAmAQAAZHJzL2Uyb0RvYy54bWxQSwUGAAAAAAYABgBZ&#10;AQAASAUAAAAA&#10;">
                <v:fill on="f" focussize="0,0"/>
                <v:stroke on="f"/>
                <v:imagedata o:title=""/>
                <o:lock v:ext="edit" aspectratio="f"/>
                <v:textbox>
                  <w:txbxContent>
                    <w:p w14:paraId="61230F0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63343C5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6D96191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5A053B57">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65.2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DD2A8D1">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发包人在工程量清单中给定暂估价的材料和工程设备，未达到依法必须招标的规模、标准的，由承包人按照第</w:t>
      </w:r>
      <w:r>
        <w:rPr>
          <w:rFonts w:ascii="仿宋" w:hAnsi="仿宋" w:eastAsia="仿宋" w:cs="仿宋"/>
          <w:color w:val="000000" w:themeColor="text1"/>
          <w:sz w:val="24"/>
          <w:szCs w:val="24"/>
          <w:highlight w:val="none"/>
          <w14:textFill>
            <w14:solidFill>
              <w14:schemeClr w14:val="tx1"/>
            </w14:solidFill>
          </w14:textFill>
        </w:rPr>
        <w:t>49</w:t>
      </w:r>
      <w:r>
        <w:rPr>
          <w:rFonts w:hint="eastAsia" w:ascii="仿宋" w:hAnsi="仿宋" w:eastAsia="仿宋" w:cs="仿宋"/>
          <w:color w:val="000000" w:themeColor="text1"/>
          <w:sz w:val="24"/>
          <w:szCs w:val="24"/>
          <w:highlight w:val="none"/>
          <w14:textFill>
            <w14:solidFill>
              <w14:schemeClr w14:val="tx1"/>
            </w14:solidFill>
          </w14:textFill>
        </w:rPr>
        <w:t>条规定采购。经造价工程师确认的材料和工程设备价格与工程量清单中所列的暂估价的差额以及相应的规费、税金等其他费用，应列入合同价款。</w:t>
      </w:r>
    </w:p>
    <w:p w14:paraId="61A8E4EF">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65.3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29415F9">
      <w:pPr>
        <w:pStyle w:val="11"/>
        <w:adjustRightInd w:val="0"/>
        <w:snapToGrid w:val="0"/>
        <w:spacing w:line="360" w:lineRule="auto"/>
        <w:ind w:left="1619" w:leftChars="771"/>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3520CF5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27F8B25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57BAEB1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_x0000_s1026"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N/+j9cA&#10;AAAKAQAADwAAAAAAAAABACAAAAAiAAAAZHJzL2Rvd25yZXYueG1sUEsBAhQAFAAAAAgAh07iQETz&#10;zZiuAQAAUgMAAA4AAAAAAAAAAQAgAAAAJgEAAGRycy9lMm9Eb2MueG1sUEsFBgAAAAAGAAYAWQEA&#10;AEYFAAAAAA==&#10;">
                <v:fill on="f" focussize="0,0"/>
                <v:stroke on="f"/>
                <v:imagedata o:title=""/>
                <o:lock v:ext="edit" aspectratio="f"/>
                <v:textbox>
                  <w:txbxContent>
                    <w:p w14:paraId="3520CF5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27F8B25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57BAEB1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000000" w:themeColor="text1"/>
          <w:sz w:val="24"/>
          <w:szCs w:val="24"/>
          <w:highlight w:val="none"/>
          <w14:textFill>
            <w14:solidFill>
              <w14:schemeClr w14:val="tx1"/>
            </w14:solidFill>
          </w14:textFill>
        </w:rPr>
        <w:t>72.2</w:t>
      </w:r>
      <w:r>
        <w:rPr>
          <w:rFonts w:hint="eastAsia" w:ascii="仿宋" w:hAnsi="仿宋" w:eastAsia="仿宋" w:cs="仿宋"/>
          <w:color w:val="000000" w:themeColor="text1"/>
          <w:sz w:val="24"/>
          <w:szCs w:val="24"/>
          <w:highlight w:val="none"/>
          <w14:textFill>
            <w14:solidFill>
              <w14:schemeClr w14:val="tx1"/>
            </w14:solidFill>
          </w14:textFill>
        </w:rPr>
        <w:t>款规定确定专业工程款。经确认的专业工程款与工程量清单中所列的暂估价的差额以及相应的规费、税金等其他费用，应列入合同价款。</w:t>
      </w:r>
      <w:r>
        <w:rPr>
          <w:rFonts w:ascii="仿宋" w:hAnsi="仿宋" w:eastAsia="仿宋" w:cs="仿宋"/>
          <w:color w:val="000000" w:themeColor="text1"/>
          <w:sz w:val="24"/>
          <w:szCs w:val="24"/>
          <w:highlight w:val="none"/>
          <w14:textFill>
            <w14:solidFill>
              <w14:schemeClr w14:val="tx1"/>
            </w14:solidFill>
          </w14:textFill>
        </w:rPr>
        <w:t xml:space="preserve"> </w:t>
      </w:r>
    </w:p>
    <w:p w14:paraId="38BFCB6A">
      <w:pPr>
        <w:pStyle w:val="11"/>
        <w:tabs>
          <w:tab w:val="left" w:pos="3038"/>
        </w:tabs>
        <w:adjustRightInd w:val="0"/>
        <w:snapToGrid w:val="0"/>
        <w:spacing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8DC0200">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83" w:name="_Toc469384050"/>
      <w:bookmarkStart w:id="184" w:name="_Toc10624890"/>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66  </w:t>
      </w:r>
      <w:r>
        <w:rPr>
          <w:rFonts w:hint="eastAsia" w:ascii="仿宋" w:hAnsi="仿宋" w:eastAsia="仿宋" w:cs="仿宋"/>
          <w:b/>
          <w:bCs/>
          <w:color w:val="000000" w:themeColor="text1"/>
          <w:sz w:val="24"/>
          <w:szCs w:val="24"/>
          <w:highlight w:val="none"/>
          <w14:textFill>
            <w14:solidFill>
              <w14:schemeClr w14:val="tx1"/>
            </w14:solidFill>
          </w14:textFill>
        </w:rPr>
        <w:t>提前竣工奖与误期赔偿费</w:t>
      </w:r>
      <w:bookmarkEnd w:id="183"/>
      <w:bookmarkEnd w:id="184"/>
    </w:p>
    <w:p w14:paraId="4C58633D">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66.1  </w:t>
      </w:r>
    </w:p>
    <w:p w14:paraId="4AD1BBF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3131DC6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upright="1"/>
                    </wps:wsp>
                  </a:graphicData>
                </a:graphic>
              </wp:anchor>
            </w:drawing>
          </mc:Choice>
          <mc:Fallback>
            <w:pict>
              <v:shape id="_x0000_s1026"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DREb1QAA&#10;AAgBAAAPAAAAAAAAAAEAIAAAACIAAABkcnMvZG93bnJldi54bWxQSwECFAAUAAAACACHTuJAzetB&#10;Ga8BAABSAwAADgAAAAAAAAABACAAAAAkAQAAZHJzL2Uyb0RvYy54bWxQSwUGAAAAAAYABgBZAQAA&#10;RQUAAAAA&#10;">
                <v:fill on="f" focussize="0,0"/>
                <v:stroke on="f"/>
                <v:imagedata o:title=""/>
                <o:lock v:ext="edit" aspectratio="f"/>
                <v:textbox>
                  <w:txbxContent>
                    <w:p w14:paraId="3131DC6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。提前竣工奖列入竣工结算文件中，与结算款一并支付。</w:t>
      </w:r>
    </w:p>
    <w:p w14:paraId="1D310217">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66.2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053D351">
      <w:pPr>
        <w:pStyle w:val="11"/>
        <w:adjustRightInd w:val="0"/>
        <w:snapToGrid w:val="0"/>
        <w:spacing w:line="46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59449BE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upright="1"/>
                    </wps:wsp>
                  </a:graphicData>
                </a:graphic>
              </wp:anchor>
            </w:drawing>
          </mc:Choice>
          <mc:Fallback>
            <w:pict>
              <v:shape id="_x0000_s102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E0kpnUAAAA&#10;CAEAAA8AAAAAAAAAAQAgAAAAIgAAAGRycy9kb3ducmV2LnhtbFBLAQIUABQAAAAIAIdO4kAMcvyb&#10;rwEAAFEDAAAOAAAAAAAAAAEAIAAAACMBAABkcnMvZTJvRG9jLnhtbFBLBQYAAAAABgAGAFkBAABE&#10;BQAAAAA=&#10;">
                <v:fill on="f" focussize="0,0"/>
                <v:stroke on="f"/>
                <v:imagedata o:title=""/>
                <o:lock v:ext="edit" aspectratio="f"/>
                <v:textbox>
                  <w:txbxContent>
                    <w:p w14:paraId="59449BE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。误期赔偿费列入进度支付文件或竣工结算文件中，在进度款或结算款中扣除。</w:t>
      </w:r>
      <w:r>
        <w:rPr>
          <w:rFonts w:ascii="仿宋" w:hAnsi="仿宋" w:eastAsia="仿宋" w:cs="Times New Roman"/>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41738FE4">
      <w:pPr>
        <w:pStyle w:val="11"/>
        <w:adjustRightInd w:val="0"/>
        <w:snapToGrid w:val="0"/>
        <w:spacing w:line="360" w:lineRule="auto"/>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ACA0B72">
      <w:pPr>
        <w:pStyle w:val="11"/>
        <w:tabs>
          <w:tab w:val="left" w:pos="540"/>
        </w:tabs>
        <w:adjustRightInd w:val="0"/>
        <w:snapToGrid w:val="0"/>
        <w:spacing w:before="240" w:beforeLine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85" w:name="_Toc469384051"/>
      <w:bookmarkStart w:id="186" w:name="_Toc10624891"/>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67  </w:t>
      </w:r>
      <w:r>
        <w:rPr>
          <w:rFonts w:hint="eastAsia" w:ascii="仿宋" w:hAnsi="仿宋" w:eastAsia="仿宋" w:cs="仿宋"/>
          <w:b/>
          <w:bCs/>
          <w:color w:val="000000" w:themeColor="text1"/>
          <w:sz w:val="24"/>
          <w:szCs w:val="24"/>
          <w:highlight w:val="none"/>
          <w14:textFill>
            <w14:solidFill>
              <w14:schemeClr w14:val="tx1"/>
            </w14:solidFill>
          </w14:textFill>
        </w:rPr>
        <w:t>工程优质费</w:t>
      </w:r>
      <w:bookmarkEnd w:id="185"/>
      <w:bookmarkEnd w:id="186"/>
    </w:p>
    <w:p w14:paraId="459624C5">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67.1 </w:t>
      </w:r>
    </w:p>
    <w:p w14:paraId="6D9E124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48AA136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193344C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upright="1"/>
                    </wps:wsp>
                  </a:graphicData>
                </a:graphic>
              </wp:anchor>
            </w:drawing>
          </mc:Choice>
          <mc:Fallback>
            <w:pict>
              <v:shape id="_x0000_s1026"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d/XA1AAA&#10;AAgBAAAPAAAAAAAAAAEAIAAAACIAAABkcnMvZG93bnJldi54bWxQSwECFAAUAAAACACHTuJADVGM&#10;cLABAABSAwAADgAAAAAAAAABACAAAAAjAQAAZHJzL2Uyb0RvYy54bWxQSwUGAAAAAAYABgBZAQAA&#10;RQUAAAAA&#10;">
                <v:fill on="f" focussize="0,0"/>
                <v:stroke on="f"/>
                <v:imagedata o:title=""/>
                <o:lock v:ext="edit" aspectratio="f"/>
                <v:textbox>
                  <w:txbxContent>
                    <w:p w14:paraId="48AA136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193344C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7493F138">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4C59789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432F46C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upright="1"/>
                    </wps:wsp>
                  </a:graphicData>
                </a:graphic>
              </wp:anchor>
            </w:drawing>
          </mc:Choice>
          <mc:Fallback>
            <w:pict>
              <v:shape id="_x0000_s1026"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7z1s&#10;2AAAAAoBAAAPAAAAAAAAAAEAIAAAACIAAABkcnMvZG93bnJldi54bWxQSwECFAAUAAAACACHTuJA&#10;HyhCAa8BAABRAwAADgAAAAAAAAABACAAAAAnAQAAZHJzL2Uyb0RvYy54bWxQSwUGAAAAAAYABgBZ&#10;AQAASAUAAAAA&#10;">
                <v:fill on="f" focussize="0,0"/>
                <v:stroke on="f"/>
                <v:imagedata o:title=""/>
                <o:lock v:ext="edit" aspectratio="f"/>
                <v:textbox>
                  <w:txbxContent>
                    <w:p w14:paraId="4C59789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432F46C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67.2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DC7488E">
      <w:pPr>
        <w:pStyle w:val="11"/>
        <w:adjustRightInd w:val="0"/>
        <w:snapToGrid w:val="0"/>
        <w:spacing w:line="360" w:lineRule="auto"/>
        <w:ind w:left="1619" w:leftChars="7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天内支付。</w:t>
      </w:r>
    </w:p>
    <w:p w14:paraId="0F8EB028">
      <w:pPr>
        <w:pStyle w:val="11"/>
        <w:adjustRightInd w:val="0"/>
        <w:snapToGrid w:val="0"/>
        <w:spacing w:line="240" w:lineRule="exact"/>
        <w:jc w:val="left"/>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A628193">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87" w:name="_Toc10624892"/>
      <w:bookmarkStart w:id="188" w:name="_Toc469384052"/>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68  </w:t>
      </w:r>
      <w:r>
        <w:rPr>
          <w:rFonts w:hint="eastAsia" w:ascii="仿宋" w:hAnsi="仿宋" w:eastAsia="仿宋" w:cs="仿宋"/>
          <w:b/>
          <w:bCs/>
          <w:color w:val="000000" w:themeColor="text1"/>
          <w:sz w:val="24"/>
          <w:szCs w:val="24"/>
          <w:highlight w:val="none"/>
          <w14:textFill>
            <w14:solidFill>
              <w14:schemeClr w14:val="tx1"/>
            </w14:solidFill>
          </w14:textFill>
        </w:rPr>
        <w:t>合同价款的约定与调整</w:t>
      </w:r>
      <w:bookmarkEnd w:id="187"/>
      <w:bookmarkEnd w:id="188"/>
    </w:p>
    <w:p w14:paraId="6982DB04">
      <w:pPr>
        <w:pStyle w:val="11"/>
        <w:adjustRightInd w:val="0"/>
        <w:snapToGrid w:val="0"/>
        <w:spacing w:line="360" w:lineRule="auto"/>
        <w:ind w:left="1446" w:hanging="1446" w:hangingChars="600"/>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68.1       </w:t>
      </w:r>
    </w:p>
    <w:p w14:paraId="1176328E">
      <w:pPr>
        <w:pStyle w:val="11"/>
        <w:adjustRightInd w:val="0"/>
        <w:snapToGrid w:val="0"/>
        <w:spacing w:line="480" w:lineRule="auto"/>
        <w:ind w:left="1438" w:leftChars="685" w:firstLine="25" w:firstLineChars="1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7EA60CC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upright="1"/>
                    </wps:wsp>
                  </a:graphicData>
                </a:graphic>
              </wp:anchor>
            </w:drawing>
          </mc:Choice>
          <mc:Fallback>
            <w:pict>
              <v:shape id="_x0000_s1026"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VkIb1QAA&#10;AAgBAAAPAAAAAAAAAAEAIAAAACIAAABkcnMvZG93bnJldi54bWxQSwECFAAUAAAACACHTuJAyprx&#10;Ba8BAABSAwAADgAAAAAAAAABACAAAAAkAQAAZHJzL2Uyb0RvYy54bWxQSwUGAAAAAAYABgBZAQAA&#10;RQUAAAAA&#10;">
                <v:fill on="f" focussize="0,0"/>
                <v:stroke on="f"/>
                <v:imagedata o:title=""/>
                <o:lock v:ext="edit" aspectratio="f"/>
                <v:textbox>
                  <w:txbxContent>
                    <w:p w14:paraId="7EA60CC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4532F2B3">
      <w:pPr>
        <w:pStyle w:val="11"/>
        <w:adjustRightInd w:val="0"/>
        <w:snapToGrid w:val="0"/>
        <w:spacing w:line="480" w:lineRule="auto"/>
        <w:rPr>
          <w:rFonts w:ascii="仿宋" w:hAnsi="仿宋" w:eastAsia="仿宋" w:cs="仿宋"/>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14:paraId="57E6F98A">
                            <w:pPr>
                              <w:pStyle w:val="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upright="1"/>
                    </wps:wsp>
                  </a:graphicData>
                </a:graphic>
              </wp:anchor>
            </w:drawing>
          </mc:Choice>
          <mc:Fallback>
            <w:pict>
              <v:shape id="_x0000_s1026"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iLF1tcA&#10;AAAJAQAADwAAAAAAAAABACAAAAAiAAAAZHJzL2Rvd25yZXYueG1sUEsBAhQAFAAAAAgAh07iQG9l&#10;dVGuAQAAUQMAAA4AAAAAAAAAAQAgAAAAJgEAAGRycy9lMm9Eb2MueG1sUEsFBgAAAAAGAAYAWQEA&#10;AEYFAAAAAA==&#10;">
                <v:fill on="f" focussize="0,0"/>
                <v:stroke on="f"/>
                <v:imagedata o:title=""/>
                <o:lock v:ext="edit" aspectratio="f"/>
                <v:textbox>
                  <w:txbxContent>
                    <w:p w14:paraId="57E6F98A">
                      <w:pPr>
                        <w:pStyle w:val="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68.2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04D2EAB9">
      <w:pPr>
        <w:pStyle w:val="11"/>
        <w:adjustRightInd w:val="0"/>
        <w:snapToGrid w:val="0"/>
        <w:spacing w:line="480" w:lineRule="auto"/>
        <w:ind w:firstLine="1446" w:firstLineChars="600"/>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下列各种确定合同价款的方式，双方可在专用条款内约定采用其中一种：</w:t>
      </w:r>
    </w:p>
    <w:p w14:paraId="5E04D094">
      <w:pPr>
        <w:pStyle w:val="11"/>
        <w:adjustRightInd w:val="0"/>
        <w:snapToGrid w:val="0"/>
        <w:spacing w:line="480" w:lineRule="auto"/>
        <w:ind w:left="1535" w:hanging="1535" w:hangingChars="637"/>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总价合同</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000000" w:themeColor="text1"/>
          <w:sz w:val="24"/>
          <w:szCs w:val="24"/>
          <w:highlight w:val="none"/>
          <w14:textFill>
            <w14:solidFill>
              <w14:schemeClr w14:val="tx1"/>
            </w14:solidFill>
          </w14:textFill>
        </w:rPr>
        <w:t>。</w:t>
      </w:r>
    </w:p>
    <w:p w14:paraId="0F8BF203">
      <w:pPr>
        <w:pStyle w:val="11"/>
        <w:adjustRightInd w:val="0"/>
        <w:snapToGrid w:val="0"/>
        <w:spacing w:line="480" w:lineRule="auto"/>
        <w:ind w:left="1401" w:leftChars="6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单价合同</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000000" w:themeColor="text1"/>
          <w:sz w:val="24"/>
          <w:szCs w:val="24"/>
          <w:highlight w:val="none"/>
          <w14:textFill>
            <w14:solidFill>
              <w14:schemeClr w14:val="tx1"/>
            </w14:solidFill>
          </w14:textFill>
        </w:rPr>
        <w:t>。</w:t>
      </w:r>
    </w:p>
    <w:p w14:paraId="71ED25FE">
      <w:pPr>
        <w:spacing w:line="480" w:lineRule="auto"/>
        <w:ind w:left="1535" w:leftChars="674" w:hanging="120" w:hanging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（3）按实结算</w:t>
      </w:r>
      <w:r>
        <w:rPr>
          <w:rFonts w:ascii="仿宋" w:hAnsi="仿宋" w:eastAsia="仿宋" w:cs="仿宋"/>
          <w:color w:val="000000" w:themeColor="text1"/>
          <w:sz w:val="24"/>
          <w:szCs w:val="24"/>
          <w:highlight w:val="none"/>
          <w14:textFill>
            <w14:solidFill>
              <w14:schemeClr w14:val="tx1"/>
            </w14:solidFill>
          </w14:textFill>
        </w:rPr>
        <w:t>合同</w:t>
      </w:r>
      <w:r>
        <w:rPr>
          <w:rFonts w:hint="eastAsia" w:ascii="仿宋" w:hAnsi="仿宋" w:eastAsia="仿宋" w:cs="仿宋"/>
          <w:color w:val="000000" w:themeColor="text1"/>
          <w:sz w:val="24"/>
          <w:szCs w:val="24"/>
          <w:highlight w:val="none"/>
          <w14:textFill>
            <w14:solidFill>
              <w14:schemeClr w14:val="tx1"/>
            </w14:solidFill>
          </w14:textFill>
        </w:rPr>
        <w:t>。承包方根据相关资料编制预算，合同价款是暂定价，双方在专用条款内</w:t>
      </w:r>
      <w:r>
        <w:rPr>
          <w:rFonts w:ascii="仿宋" w:hAnsi="仿宋" w:eastAsia="仿宋" w:cs="仿宋"/>
          <w:color w:val="000000" w:themeColor="text1"/>
          <w:sz w:val="24"/>
          <w:szCs w:val="24"/>
          <w:highlight w:val="none"/>
          <w14:textFill>
            <w14:solidFill>
              <w14:schemeClr w14:val="tx1"/>
            </w14:solidFill>
          </w14:textFill>
        </w:rPr>
        <w:t>约定</w:t>
      </w:r>
      <w:r>
        <w:rPr>
          <w:rFonts w:hint="eastAsia" w:ascii="仿宋" w:hAnsi="仿宋" w:eastAsia="仿宋" w:cs="仿宋"/>
          <w:color w:val="000000" w:themeColor="text1"/>
          <w:sz w:val="24"/>
          <w:szCs w:val="24"/>
          <w:highlight w:val="none"/>
          <w14:textFill>
            <w14:solidFill>
              <w14:schemeClr w14:val="tx1"/>
            </w14:solidFill>
          </w14:textFill>
        </w:rPr>
        <w:t>合同价款调整方法</w:t>
      </w:r>
      <w:r>
        <w:rPr>
          <w:rFonts w:ascii="仿宋" w:hAnsi="仿宋" w:eastAsia="仿宋" w:cs="仿宋"/>
          <w:color w:val="000000" w:themeColor="text1"/>
          <w:sz w:val="24"/>
          <w:szCs w:val="24"/>
          <w:highlight w:val="none"/>
          <w14:textFill>
            <w14:solidFill>
              <w14:schemeClr w14:val="tx1"/>
            </w14:solidFill>
          </w14:textFill>
        </w:rPr>
        <w:t>。</w:t>
      </w:r>
    </w:p>
    <w:p w14:paraId="299AD28E">
      <w:pPr>
        <w:pStyle w:val="11"/>
        <w:adjustRightInd w:val="0"/>
        <w:snapToGrid w:val="0"/>
        <w:spacing w:line="480" w:lineRule="auto"/>
        <w:ind w:left="1401" w:leftChars="667"/>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其它价格形式</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合同当事人可在专用条款中约定其他合同价格形式。</w:t>
      </w:r>
    </w:p>
    <w:p w14:paraId="3F1C5420">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68.3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F7AE31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32D5FC8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upright="1"/>
                    </wps:wsp>
                  </a:graphicData>
                </a:graphic>
              </wp:anchor>
            </w:drawing>
          </mc:Choice>
          <mc:Fallback>
            <w:pict>
              <v:shape id="_x0000_s1026"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uGv70wAAAAcB&#10;AAAPAAAAAAAAAAEAIAAAACIAAABkcnMvZG93bnJldi54bWxQSwECFAAUAAAACACHTuJAQpdQSa4B&#10;AABRAwAADgAAAAAAAAABACAAAAAiAQAAZHJzL2Uyb0RvYy54bWxQSwUGAAAAAAYABgBZAQAAQgUA&#10;AAAA&#10;">
                <v:fill on="f" focussize="0,0"/>
                <v:stroke on="f"/>
                <v:imagedata o:title=""/>
                <o:lock v:ext="edit" aspectratio="f"/>
                <v:textbox>
                  <w:txbxContent>
                    <w:p w14:paraId="32D5FC8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000000" w:themeColor="text1"/>
          <w:sz w:val="24"/>
          <w:szCs w:val="24"/>
          <w:highlight w:val="none"/>
          <w14:textFill>
            <w14:solidFill>
              <w14:schemeClr w14:val="tx1"/>
            </w14:solidFill>
          </w14:textFill>
        </w:rPr>
        <w:t>合同双方当事人应明确合同价款的调整事件。除专用条款另有约定外，调整事件应包括：</w:t>
      </w:r>
    </w:p>
    <w:p w14:paraId="079DEAED">
      <w:pPr>
        <w:pStyle w:val="11"/>
        <w:numPr>
          <w:ilvl w:val="0"/>
          <w:numId w:val="22"/>
        </w:numPr>
        <w:adjustRightInd w:val="0"/>
        <w:snapToGrid w:val="0"/>
        <w:spacing w:line="360" w:lineRule="auto"/>
        <w:ind w:firstLine="4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后继法律变化事件；</w:t>
      </w:r>
    </w:p>
    <w:p w14:paraId="77BA3741">
      <w:pPr>
        <w:pStyle w:val="11"/>
        <w:numPr>
          <w:ilvl w:val="0"/>
          <w:numId w:val="22"/>
        </w:numPr>
        <w:adjustRightInd w:val="0"/>
        <w:snapToGrid w:val="0"/>
        <w:spacing w:line="360" w:lineRule="auto"/>
        <w:ind w:firstLine="4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项目特征描述不符事件；</w:t>
      </w:r>
    </w:p>
    <w:p w14:paraId="3FE9386F">
      <w:pPr>
        <w:pStyle w:val="11"/>
        <w:numPr>
          <w:ilvl w:val="0"/>
          <w:numId w:val="22"/>
        </w:numPr>
        <w:adjustRightInd w:val="0"/>
        <w:snapToGrid w:val="0"/>
        <w:spacing w:line="360" w:lineRule="auto"/>
        <w:ind w:firstLine="4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分部分项工程量清单缺项漏项事件；</w:t>
      </w:r>
    </w:p>
    <w:p w14:paraId="2548E968">
      <w:pPr>
        <w:pStyle w:val="11"/>
        <w:numPr>
          <w:ilvl w:val="0"/>
          <w:numId w:val="22"/>
        </w:numPr>
        <w:adjustRightInd w:val="0"/>
        <w:snapToGrid w:val="0"/>
        <w:spacing w:line="360" w:lineRule="auto"/>
        <w:ind w:firstLine="4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工程变更事件；</w:t>
      </w:r>
    </w:p>
    <w:p w14:paraId="23A68BFD">
      <w:pPr>
        <w:pStyle w:val="11"/>
        <w:numPr>
          <w:ilvl w:val="0"/>
          <w:numId w:val="22"/>
        </w:numPr>
        <w:adjustRightInd w:val="0"/>
        <w:snapToGrid w:val="0"/>
        <w:spacing w:line="360" w:lineRule="auto"/>
        <w:ind w:firstLine="4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工程量偏差事件；</w:t>
      </w:r>
    </w:p>
    <w:p w14:paraId="0E061081">
      <w:pPr>
        <w:pStyle w:val="11"/>
        <w:numPr>
          <w:ilvl w:val="0"/>
          <w:numId w:val="22"/>
        </w:numPr>
        <w:adjustRightInd w:val="0"/>
        <w:snapToGrid w:val="0"/>
        <w:spacing w:line="360" w:lineRule="auto"/>
        <w:ind w:firstLine="4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费用索赔事件；</w:t>
      </w:r>
    </w:p>
    <w:p w14:paraId="5DA89CB2">
      <w:pPr>
        <w:pStyle w:val="11"/>
        <w:numPr>
          <w:ilvl w:val="0"/>
          <w:numId w:val="22"/>
        </w:numPr>
        <w:adjustRightInd w:val="0"/>
        <w:snapToGrid w:val="0"/>
        <w:spacing w:line="360" w:lineRule="auto"/>
        <w:ind w:firstLine="4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现场签证事件；</w:t>
      </w:r>
    </w:p>
    <w:p w14:paraId="286A4FD1">
      <w:pPr>
        <w:pStyle w:val="11"/>
        <w:numPr>
          <w:ilvl w:val="0"/>
          <w:numId w:val="22"/>
        </w:numPr>
        <w:adjustRightInd w:val="0"/>
        <w:snapToGrid w:val="0"/>
        <w:spacing w:line="360" w:lineRule="auto"/>
        <w:ind w:firstLine="4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物价涨落事件；</w:t>
      </w:r>
    </w:p>
    <w:p w14:paraId="417B6141">
      <w:pPr>
        <w:pStyle w:val="11"/>
        <w:numPr>
          <w:ilvl w:val="0"/>
          <w:numId w:val="22"/>
        </w:numPr>
        <w:adjustRightInd w:val="0"/>
        <w:snapToGrid w:val="0"/>
        <w:spacing w:line="360" w:lineRule="auto"/>
        <w:ind w:firstLine="4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专用条款约定的其他事件。</w:t>
      </w:r>
    </w:p>
    <w:p w14:paraId="03E05EA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本款</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至</w:t>
      </w:r>
      <w:r>
        <w:rPr>
          <w:rFonts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调整事件应分别按照第</w:t>
      </w:r>
      <w:r>
        <w:rPr>
          <w:rFonts w:ascii="仿宋" w:hAnsi="仿宋" w:eastAsia="仿宋" w:cs="仿宋"/>
          <w:color w:val="000000" w:themeColor="text1"/>
          <w:sz w:val="24"/>
          <w:szCs w:val="24"/>
          <w:highlight w:val="none"/>
          <w14:textFill>
            <w14:solidFill>
              <w14:schemeClr w14:val="tx1"/>
            </w14:solidFill>
          </w14:textFill>
        </w:rPr>
        <w:t>69</w:t>
      </w:r>
      <w:r>
        <w:rPr>
          <w:rFonts w:hint="eastAsia" w:ascii="仿宋" w:hAnsi="仿宋" w:eastAsia="仿宋" w:cs="仿宋"/>
          <w:color w:val="000000" w:themeColor="text1"/>
          <w:sz w:val="24"/>
          <w:szCs w:val="24"/>
          <w:highlight w:val="none"/>
          <w14:textFill>
            <w14:solidFill>
              <w14:schemeClr w14:val="tx1"/>
            </w14:solidFill>
          </w14:textFill>
        </w:rPr>
        <w:t>条至第</w:t>
      </w:r>
      <w:r>
        <w:rPr>
          <w:rFonts w:ascii="仿宋" w:hAnsi="仿宋" w:eastAsia="仿宋" w:cs="仿宋"/>
          <w:color w:val="000000" w:themeColor="text1"/>
          <w:sz w:val="24"/>
          <w:szCs w:val="24"/>
          <w:highlight w:val="none"/>
          <w14:textFill>
            <w14:solidFill>
              <w14:schemeClr w14:val="tx1"/>
            </w14:solidFill>
          </w14:textFill>
        </w:rPr>
        <w:t>76</w:t>
      </w:r>
      <w:r>
        <w:rPr>
          <w:rFonts w:hint="eastAsia" w:ascii="仿宋" w:hAnsi="仿宋" w:eastAsia="仿宋" w:cs="仿宋"/>
          <w:color w:val="000000" w:themeColor="text1"/>
          <w:sz w:val="24"/>
          <w:szCs w:val="24"/>
          <w:highlight w:val="none"/>
          <w14:textFill>
            <w14:solidFill>
              <w14:schemeClr w14:val="tx1"/>
            </w14:solidFill>
          </w14:textFill>
        </w:rPr>
        <w:t>条的规定调整合同价款。</w:t>
      </w:r>
    </w:p>
    <w:p w14:paraId="126946D8">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68.4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EC6EA0F">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33EBD5DA">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upright="1"/>
                    </wps:wsp>
                  </a:graphicData>
                </a:graphic>
              </wp:anchor>
            </w:drawing>
          </mc:Choice>
          <mc:Fallback>
            <w:pict>
              <v:shape id="_x0000_s1026"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uGv70wAAAAcB&#10;AAAPAAAAAAAAAAEAIAAAACIAAABkcnMvZG93bnJldi54bWxQSwECFAAUAAAACACHTuJA3rfiEq4B&#10;AABRAwAADgAAAAAAAAABACAAAAAiAQAAZHJzL2Uyb0RvYy54bWxQSwUGAAAAAAYABgBZAQAAQgUA&#10;AAAA&#10;">
                <v:fill on="f" focussize="0,0"/>
                <v:stroke on="f"/>
                <v:imagedata o:title=""/>
                <o:lock v:ext="edit" aspectratio="f"/>
                <v:textbox>
                  <w:txbxContent>
                    <w:p w14:paraId="33EBD5DA">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出现第</w:t>
      </w:r>
      <w:r>
        <w:rPr>
          <w:rFonts w:ascii="仿宋" w:hAnsi="仿宋" w:eastAsia="仿宋" w:cs="仿宋"/>
          <w:color w:val="000000" w:themeColor="text1"/>
          <w:sz w:val="24"/>
          <w:szCs w:val="24"/>
          <w:highlight w:val="none"/>
          <w14:textFill>
            <w14:solidFill>
              <w14:schemeClr w14:val="tx1"/>
            </w14:solidFill>
          </w14:textFill>
        </w:rPr>
        <w:t>68.2</w:t>
      </w:r>
      <w:r>
        <w:rPr>
          <w:rFonts w:hint="eastAsia" w:ascii="仿宋" w:hAnsi="仿宋" w:eastAsia="仿宋" w:cs="仿宋"/>
          <w:color w:val="000000" w:themeColor="text1"/>
          <w:sz w:val="24"/>
          <w:szCs w:val="24"/>
          <w:highlight w:val="none"/>
          <w14:textFill>
            <w14:solidFill>
              <w14:schemeClr w14:val="tx1"/>
            </w14:solidFill>
          </w14:textFill>
        </w:rPr>
        <w:t>款规定调整合同价款事件的，合同双方当事人应调整合同价款。除费用索赔、现场签证事件分别按照第</w:t>
      </w:r>
      <w:r>
        <w:rPr>
          <w:rFonts w:ascii="仿宋" w:hAnsi="仿宋" w:eastAsia="仿宋" w:cs="仿宋"/>
          <w:color w:val="000000" w:themeColor="text1"/>
          <w:sz w:val="24"/>
          <w:szCs w:val="24"/>
          <w:highlight w:val="none"/>
          <w14:textFill>
            <w14:solidFill>
              <w14:schemeClr w14:val="tx1"/>
            </w14:solidFill>
          </w14:textFill>
        </w:rPr>
        <w:t>74</w:t>
      </w:r>
      <w:r>
        <w:rPr>
          <w:rFonts w:hint="eastAsia" w:ascii="仿宋" w:hAnsi="仿宋" w:eastAsia="仿宋" w:cs="仿宋"/>
          <w:color w:val="000000" w:themeColor="text1"/>
          <w:sz w:val="24"/>
          <w:szCs w:val="24"/>
          <w:highlight w:val="none"/>
          <w14:textFill>
            <w14:solidFill>
              <w14:schemeClr w14:val="tx1"/>
            </w14:solidFill>
          </w14:textFill>
        </w:rPr>
        <w:t>条、第</w:t>
      </w:r>
      <w:r>
        <w:rPr>
          <w:rFonts w:ascii="仿宋" w:hAnsi="仿宋" w:eastAsia="仿宋" w:cs="仿宋"/>
          <w:color w:val="000000" w:themeColor="text1"/>
          <w:sz w:val="24"/>
          <w:szCs w:val="24"/>
          <w:highlight w:val="none"/>
          <w14:textFill>
            <w14:solidFill>
              <w14:schemeClr w14:val="tx1"/>
            </w14:solidFill>
          </w14:textFill>
        </w:rPr>
        <w:t>75</w:t>
      </w:r>
      <w:r>
        <w:rPr>
          <w:rFonts w:hint="eastAsia" w:ascii="仿宋" w:hAnsi="仿宋" w:eastAsia="仿宋" w:cs="仿宋"/>
          <w:color w:val="000000" w:themeColor="text1"/>
          <w:sz w:val="24"/>
          <w:szCs w:val="24"/>
          <w:highlight w:val="none"/>
          <w14:textFill>
            <w14:solidFill>
              <w14:schemeClr w14:val="tx1"/>
            </w14:solidFill>
          </w14:textFill>
        </w:rPr>
        <w:t>条规定外，调整合同价款的提出、核实、确认与支付等事项，由合同双方当事人按照第</w:t>
      </w:r>
      <w:r>
        <w:rPr>
          <w:rFonts w:ascii="仿宋" w:hAnsi="仿宋" w:eastAsia="仿宋" w:cs="仿宋"/>
          <w:color w:val="000000" w:themeColor="text1"/>
          <w:sz w:val="24"/>
          <w:szCs w:val="24"/>
          <w:highlight w:val="none"/>
          <w14:textFill>
            <w14:solidFill>
              <w14:schemeClr w14:val="tx1"/>
            </w14:solidFill>
          </w14:textFill>
        </w:rPr>
        <w:t>77</w:t>
      </w:r>
      <w:r>
        <w:rPr>
          <w:rFonts w:hint="eastAsia" w:ascii="仿宋" w:hAnsi="仿宋" w:eastAsia="仿宋" w:cs="仿宋"/>
          <w:color w:val="000000" w:themeColor="text1"/>
          <w:sz w:val="24"/>
          <w:szCs w:val="24"/>
          <w:highlight w:val="none"/>
          <w14:textFill>
            <w14:solidFill>
              <w14:schemeClr w14:val="tx1"/>
            </w14:solidFill>
          </w14:textFill>
        </w:rPr>
        <w:t>条规定办理。</w:t>
      </w:r>
    </w:p>
    <w:p w14:paraId="76AFD3D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68.2</w:t>
      </w:r>
      <w:r>
        <w:rPr>
          <w:rFonts w:hint="eastAsia" w:ascii="仿宋" w:hAnsi="仿宋" w:eastAsia="仿宋" w:cs="仿宋"/>
          <w:color w:val="000000" w:themeColor="text1"/>
          <w:sz w:val="24"/>
          <w:szCs w:val="24"/>
          <w:highlight w:val="none"/>
          <w14:textFill>
            <w14:solidFill>
              <w14:schemeClr w14:val="tx1"/>
            </w14:solidFill>
          </w14:textFill>
        </w:rPr>
        <w:t>款规定事件调整合同价款，如果是按照第</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条规定由发包人自行供应或发包人招标、承包人采购材料和工程设备的，均不应考虑第</w:t>
      </w:r>
      <w:r>
        <w:rPr>
          <w:rFonts w:ascii="仿宋" w:hAnsi="仿宋" w:eastAsia="仿宋" w:cs="仿宋"/>
          <w:color w:val="000000" w:themeColor="text1"/>
          <w:sz w:val="24"/>
          <w:szCs w:val="24"/>
          <w:highlight w:val="none"/>
          <w14:textFill>
            <w14:solidFill>
              <w14:schemeClr w14:val="tx1"/>
            </w14:solidFill>
          </w14:textFill>
        </w:rPr>
        <w:t>72.2</w:t>
      </w:r>
      <w:r>
        <w:rPr>
          <w:rFonts w:hint="eastAsia" w:ascii="仿宋" w:hAnsi="仿宋" w:eastAsia="仿宋" w:cs="仿宋"/>
          <w:color w:val="000000" w:themeColor="text1"/>
          <w:sz w:val="24"/>
          <w:szCs w:val="24"/>
          <w:highlight w:val="none"/>
          <w14:textFill>
            <w14:solidFill>
              <w14:schemeClr w14:val="tx1"/>
            </w14:solidFill>
          </w14:textFill>
        </w:rPr>
        <w:t>款规定的承包人报价下浮率因素。</w:t>
      </w:r>
    </w:p>
    <w:p w14:paraId="55E4D2E7">
      <w:pPr>
        <w:pStyle w:val="11"/>
        <w:tabs>
          <w:tab w:val="left" w:pos="3480"/>
        </w:tabs>
        <w:adjustRightInd w:val="0"/>
        <w:snapToGrid w:val="0"/>
        <w:spacing w:line="36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181B64A">
      <w:pPr>
        <w:pStyle w:val="4"/>
        <w:numPr>
          <w:ilvl w:val="0"/>
          <w:numId w:val="0"/>
        </w:numPr>
        <w:tabs>
          <w:tab w:val="left" w:pos="420"/>
          <w:tab w:val="clear" w:pos="360"/>
        </w:tabs>
        <w:rPr>
          <w:rFonts w:ascii="仿宋" w:hAnsi="仿宋" w:eastAsia="仿宋"/>
          <w:color w:val="000000" w:themeColor="text1"/>
          <w:sz w:val="24"/>
          <w:szCs w:val="24"/>
          <w:highlight w:val="none"/>
          <w14:textFill>
            <w14:solidFill>
              <w14:schemeClr w14:val="tx1"/>
            </w14:solidFill>
          </w14:textFill>
        </w:rPr>
      </w:pPr>
      <w:bookmarkStart w:id="189" w:name="_Toc469384053"/>
      <w:bookmarkStart w:id="190" w:name="_Toc10624893"/>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69  </w:t>
      </w:r>
      <w:r>
        <w:rPr>
          <w:rFonts w:hint="eastAsia" w:ascii="仿宋" w:hAnsi="仿宋" w:eastAsia="仿宋" w:cs="仿宋"/>
          <w:color w:val="000000" w:themeColor="text1"/>
          <w:sz w:val="24"/>
          <w:szCs w:val="24"/>
          <w:highlight w:val="none"/>
          <w14:textFill>
            <w14:solidFill>
              <w14:schemeClr w14:val="tx1"/>
            </w14:solidFill>
          </w14:textFill>
        </w:rPr>
        <w:t>后继法律变化事件</w:t>
      </w:r>
      <w:bookmarkEnd w:id="189"/>
      <w:bookmarkEnd w:id="190"/>
    </w:p>
    <w:p w14:paraId="185BB865">
      <w:pPr>
        <w:pStyle w:val="11"/>
        <w:adjustRightInd w:val="0"/>
        <w:snapToGrid w:val="0"/>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3004AF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upright="1"/>
                    </wps:wsp>
                  </a:graphicData>
                </a:graphic>
              </wp:anchor>
            </w:drawing>
          </mc:Choice>
          <mc:Fallback>
            <w:pict>
              <v:shape id="_x0000_s1026"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3YAHNcA&#10;AAAKAQAADwAAAAAAAAABACAAAAAiAAAAZHJzL2Rvd25yZXYueG1sUEsBAhQAFAAAAAgAh07iQHHy&#10;dRmuAQAAUQMAAA4AAAAAAAAAAQAgAAAAJgEAAGRycy9lMm9Eb2MueG1sUEsFBgAAAAAGAAYAWQEA&#10;AEYFAAAAAA==&#10;">
                <v:fill on="f" focussize="0,0"/>
                <v:stroke on="f"/>
                <v:imagedata o:title=""/>
                <o:lock v:ext="edit" aspectratio="f"/>
                <v:textbox>
                  <w:txbxContent>
                    <w:p w14:paraId="63004AF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69.1 </w:t>
      </w:r>
    </w:p>
    <w:p w14:paraId="16DBF8B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合同履行期间，出现国家或省颁布的法律和政策在合同工程基准日期后发生变化，且因执行上述法律和政策引起除第</w:t>
      </w:r>
      <w:r>
        <w:rPr>
          <w:rFonts w:ascii="仿宋" w:hAnsi="仿宋" w:eastAsia="仿宋" w:cs="仿宋"/>
          <w:color w:val="000000" w:themeColor="text1"/>
          <w:sz w:val="24"/>
          <w:szCs w:val="24"/>
          <w:highlight w:val="none"/>
          <w14:textFill>
            <w14:solidFill>
              <w14:schemeClr w14:val="tx1"/>
            </w14:solidFill>
          </w14:textFill>
        </w:rPr>
        <w:t>76</w:t>
      </w:r>
      <w:r>
        <w:rPr>
          <w:rFonts w:hint="eastAsia" w:ascii="仿宋" w:hAnsi="仿宋" w:eastAsia="仿宋" w:cs="仿宋"/>
          <w:color w:val="000000" w:themeColor="text1"/>
          <w:sz w:val="24"/>
          <w:szCs w:val="24"/>
          <w:highlight w:val="none"/>
          <w14:textFill>
            <w14:solidFill>
              <w14:schemeClr w14:val="tx1"/>
            </w14:solidFill>
          </w14:textFill>
        </w:rPr>
        <w:t>条规定以外的工程造价增减事件的，合同双方当事人应调整合同价款。</w:t>
      </w:r>
    </w:p>
    <w:p w14:paraId="2FDAFAE9">
      <w:pPr>
        <w:pStyle w:val="11"/>
        <w:tabs>
          <w:tab w:val="left" w:pos="540"/>
        </w:tabs>
        <w:adjustRightInd w:val="0"/>
        <w:snapToGrid w:val="0"/>
        <w:spacing w:line="48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69.2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7D93D3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FDB232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upright="1"/>
                    </wps:wsp>
                  </a:graphicData>
                </a:graphic>
              </wp:anchor>
            </w:drawing>
          </mc:Choice>
          <mc:Fallback>
            <w:pict>
              <v:shape id="_x0000_s1026"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AaEe/2&#10;rgEAAFEDAAAOAAAAAAAAAAEAIAAAACQBAABkcnMvZTJvRG9jLnhtbFBLBQYAAAAABgAGAFkBAABE&#10;BQAAAAA=&#10;">
                <v:fill on="f" focussize="0,0"/>
                <v:stroke on="f"/>
                <v:imagedata o:title=""/>
                <o:lock v:ext="edit" aspectratio="f"/>
                <v:textbox>
                  <w:txbxContent>
                    <w:p w14:paraId="6FDB232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发生第</w:t>
      </w:r>
      <w:r>
        <w:rPr>
          <w:rFonts w:ascii="仿宋" w:hAnsi="仿宋" w:eastAsia="仿宋" w:cs="仿宋"/>
          <w:color w:val="000000" w:themeColor="text1"/>
          <w:sz w:val="24"/>
          <w:szCs w:val="24"/>
          <w:highlight w:val="none"/>
          <w14:textFill>
            <w14:solidFill>
              <w14:schemeClr w14:val="tx1"/>
            </w14:solidFill>
          </w14:textFill>
        </w:rPr>
        <w:t>69.1</w:t>
      </w:r>
      <w:r>
        <w:rPr>
          <w:rFonts w:hint="eastAsia" w:ascii="仿宋" w:hAnsi="仿宋" w:eastAsia="仿宋" w:cs="仿宋"/>
          <w:color w:val="000000" w:themeColor="text1"/>
          <w:sz w:val="24"/>
          <w:szCs w:val="24"/>
          <w:highlight w:val="none"/>
          <w14:textFill>
            <w14:solidFill>
              <w14:schemeClr w14:val="tx1"/>
            </w14:solidFill>
          </w14:textFill>
        </w:rPr>
        <w:t>款情况的，应根据合同工程实际情况，按照上述法律和政策规定计算调整的合同价款。</w:t>
      </w:r>
    </w:p>
    <w:p w14:paraId="01251F98">
      <w:pPr>
        <w:tabs>
          <w:tab w:val="left" w:pos="1620"/>
        </w:tabs>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567922E7">
      <w:pPr>
        <w:pStyle w:val="4"/>
        <w:numPr>
          <w:ilvl w:val="0"/>
          <w:numId w:val="0"/>
        </w:numPr>
        <w:tabs>
          <w:tab w:val="left" w:pos="420"/>
          <w:tab w:val="clear" w:pos="360"/>
        </w:tabs>
        <w:rPr>
          <w:rFonts w:ascii="仿宋" w:hAnsi="仿宋" w:eastAsia="仿宋"/>
          <w:b w:val="0"/>
          <w:bCs w:val="0"/>
          <w:color w:val="000000" w:themeColor="text1"/>
          <w:sz w:val="24"/>
          <w:szCs w:val="24"/>
          <w:highlight w:val="none"/>
          <w14:textFill>
            <w14:solidFill>
              <w14:schemeClr w14:val="tx1"/>
            </w14:solidFill>
          </w14:textFill>
        </w:rPr>
      </w:pPr>
      <w:bookmarkStart w:id="191" w:name="_Toc10624894"/>
      <w:bookmarkStart w:id="192" w:name="_Toc469384054"/>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ascii="仿宋" w:hAnsi="仿宋" w:eastAsia="仿宋" w:cs="仿宋"/>
          <w:bCs w:val="0"/>
          <w:color w:val="000000" w:themeColor="text1"/>
          <w:sz w:val="24"/>
          <w:szCs w:val="24"/>
          <w:highlight w:val="none"/>
          <w14:textFill>
            <w14:solidFill>
              <w14:schemeClr w14:val="tx1"/>
            </w14:solidFill>
          </w14:textFill>
        </w:rPr>
        <w:t xml:space="preserve">70  </w:t>
      </w:r>
      <w:r>
        <w:rPr>
          <w:rFonts w:hint="eastAsia" w:ascii="仿宋" w:hAnsi="仿宋" w:eastAsia="仿宋" w:cs="仿宋"/>
          <w:bCs w:val="0"/>
          <w:color w:val="000000" w:themeColor="text1"/>
          <w:sz w:val="24"/>
          <w:szCs w:val="24"/>
          <w:highlight w:val="none"/>
          <w14:textFill>
            <w14:solidFill>
              <w14:schemeClr w14:val="tx1"/>
            </w14:solidFill>
          </w14:textFill>
        </w:rPr>
        <w:t>项目特征描述不符事件</w:t>
      </w:r>
      <w:bookmarkEnd w:id="191"/>
      <w:bookmarkEnd w:id="192"/>
    </w:p>
    <w:p w14:paraId="478C6ECC">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70.1 </w:t>
      </w:r>
    </w:p>
    <w:p w14:paraId="5D6F0E4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A6C38E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upright="1"/>
                    </wps:wsp>
                  </a:graphicData>
                </a:graphic>
              </wp:anchor>
            </w:drawing>
          </mc:Choice>
          <mc:Fallback>
            <w:pict>
              <v:shape id="_x0000_s1026"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xySmF1gAA&#10;AAkBAAAPAAAAAAAAAAEAIAAAACIAAABkcnMvZG93bnJldi54bWxQSwECFAAUAAAACACHTuJAKTNg&#10;LK4BAABRAwAADgAAAAAAAAABACAAAAAlAQAAZHJzL2Uyb0RvYy54bWxQSwUGAAAAAAYABgBZAQAA&#10;RQUAAAAA&#10;">
                <v:fill on="f" focussize="0,0"/>
                <v:stroke on="f"/>
                <v:imagedata o:title=""/>
                <o:lock v:ext="edit" aspectratio="f"/>
                <v:textbox>
                  <w:txbxContent>
                    <w:p w14:paraId="7A6C38E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1BFD07D5">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70.2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BDB829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14FBA5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02C4A908">
                            <w:pPr>
                              <w:pStyle w:val="17"/>
                              <w:spacing w:line="200" w:lineRule="exact"/>
                              <w:rPr>
                                <w:sz w:val="18"/>
                                <w:szCs w:val="18"/>
                              </w:rPr>
                            </w:pPr>
                          </w:p>
                        </w:txbxContent>
                      </wps:txbx>
                      <wps:bodyPr upright="1"/>
                    </wps:wsp>
                  </a:graphicData>
                </a:graphic>
              </wp:anchor>
            </w:drawing>
          </mc:Choice>
          <mc:Fallback>
            <w:pict>
              <v:shape id="_x0000_s102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d//kdQAAAAH&#10;AQAADwAAAAAAAAABACAAAAAiAAAAZHJzL2Rvd25yZXYueG1sUEsBAhQAFAAAAAgAh07iQNkExBOu&#10;AQAAUQMAAA4AAAAAAAAAAQAgAAAAIwEAAGRycy9lMm9Eb2MueG1sUEsFBgAAAAAGAAYAWQEAAEMF&#10;AAAAAA==&#10;">
                <v:fill on="f" focussize="0,0"/>
                <v:stroke on="f"/>
                <v:imagedata o:title=""/>
                <o:lock v:ext="edit" aspectratio="f"/>
                <v:textbox>
                  <w:txbxContent>
                    <w:p w14:paraId="714FBA5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02C4A908">
                      <w:pPr>
                        <w:pStyle w:val="17"/>
                        <w:spacing w:line="200" w:lineRule="exact"/>
                        <w:rPr>
                          <w:sz w:val="18"/>
                          <w:szCs w:val="18"/>
                        </w:rPr>
                      </w:pP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合同履行期间，出现实际施工设计图纸（含设计变更）与招标文件提供的工程量清单任一项目特征描述不符，且该变化引起工程造价增减事件的，合同双方当事人应调整合同价款。</w:t>
      </w:r>
    </w:p>
    <w:p w14:paraId="457D1470">
      <w:pPr>
        <w:pStyle w:val="11"/>
        <w:adjustRightInd w:val="0"/>
        <w:snapToGrid w:val="0"/>
        <w:spacing w:line="48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70.3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252B7CA1">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377" name="文本框 37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ADD78C7">
                            <w:pPr>
                              <w:pStyle w:val="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4E0C6389">
                            <w:pPr>
                              <w:pStyle w:val="17"/>
                              <w:spacing w:line="200" w:lineRule="exact"/>
                              <w:rPr>
                                <w:sz w:val="18"/>
                                <w:szCs w:val="18"/>
                              </w:rPr>
                            </w:pPr>
                          </w:p>
                        </w:txbxContent>
                      </wps:txbx>
                      <wps:bodyPr upright="1"/>
                    </wps:wsp>
                  </a:graphicData>
                </a:graphic>
              </wp:anchor>
            </w:drawing>
          </mc:Choice>
          <mc:Fallback>
            <w:pict>
              <v:shape id="_x0000_s1026"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d//kdQAAAAH&#10;AQAADwAAAAAAAAABACAAAAAiAAAAZHJzL2Rvd25yZXYueG1sUEsBAhQAFAAAAAgAh07iQOIKPemu&#10;AQAAUQMAAA4AAAAAAAAAAQAgAAAAIwEAAGRycy9lMm9Eb2MueG1sUEsFBgAAAAAGAAYAWQEAAEMF&#10;AAAAAA==&#10;">
                <v:fill on="f" focussize="0,0"/>
                <v:stroke on="f"/>
                <v:imagedata o:title=""/>
                <o:lock v:ext="edit" aspectratio="f"/>
                <v:textbox>
                  <w:txbxContent>
                    <w:p w14:paraId="3ADD78C7">
                      <w:pPr>
                        <w:pStyle w:val="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4E0C6389">
                      <w:pPr>
                        <w:pStyle w:val="17"/>
                        <w:spacing w:line="200" w:lineRule="exact"/>
                        <w:rPr>
                          <w:sz w:val="18"/>
                          <w:szCs w:val="18"/>
                        </w:rPr>
                      </w:pP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发生第</w:t>
      </w:r>
      <w:r>
        <w:rPr>
          <w:rFonts w:ascii="仿宋" w:hAnsi="仿宋" w:eastAsia="仿宋" w:cs="仿宋"/>
          <w:color w:val="000000" w:themeColor="text1"/>
          <w:sz w:val="24"/>
          <w:szCs w:val="24"/>
          <w:highlight w:val="none"/>
          <w14:textFill>
            <w14:solidFill>
              <w14:schemeClr w14:val="tx1"/>
            </w14:solidFill>
          </w14:textFill>
        </w:rPr>
        <w:t>70.2</w:t>
      </w:r>
      <w:r>
        <w:rPr>
          <w:rFonts w:hint="eastAsia" w:ascii="仿宋" w:hAnsi="仿宋" w:eastAsia="仿宋" w:cs="仿宋"/>
          <w:color w:val="000000" w:themeColor="text1"/>
          <w:sz w:val="24"/>
          <w:szCs w:val="24"/>
          <w:highlight w:val="none"/>
          <w14:textFill>
            <w14:solidFill>
              <w14:schemeClr w14:val="tx1"/>
            </w14:solidFill>
          </w14:textFill>
        </w:rPr>
        <w:t>款情况的，应按照实际施工的项目特征重新确定相应工程量清单项目的综合单价，计算调整的合同价款。</w:t>
      </w:r>
    </w:p>
    <w:p w14:paraId="0D9B6897">
      <w:pPr>
        <w:pStyle w:val="11"/>
        <w:adjustRightInd w:val="0"/>
        <w:snapToGrid w:val="0"/>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9F88E37">
      <w:pPr>
        <w:pStyle w:val="11"/>
        <w:adjustRightInd w:val="0"/>
        <w:snapToGrid w:val="0"/>
        <w:spacing w:line="360" w:lineRule="auto"/>
        <w:outlineLvl w:val="2"/>
        <w:rPr>
          <w:rFonts w:ascii="仿宋" w:hAnsi="仿宋" w:eastAsia="仿宋" w:cs="Times New Roman"/>
          <w:color w:val="000000" w:themeColor="text1"/>
          <w:sz w:val="24"/>
          <w:szCs w:val="24"/>
          <w:highlight w:val="none"/>
          <w14:textFill>
            <w14:solidFill>
              <w14:schemeClr w14:val="tx1"/>
            </w14:solidFill>
          </w14:textFill>
        </w:rPr>
      </w:pPr>
      <w:bookmarkStart w:id="193" w:name="_Toc469384055"/>
      <w:bookmarkStart w:id="194" w:name="_Toc10624895"/>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71  </w:t>
      </w:r>
      <w:r>
        <w:rPr>
          <w:rFonts w:hint="eastAsia" w:ascii="仿宋" w:hAnsi="仿宋" w:eastAsia="仿宋" w:cs="仿宋"/>
          <w:b/>
          <w:bCs/>
          <w:color w:val="000000" w:themeColor="text1"/>
          <w:sz w:val="24"/>
          <w:szCs w:val="24"/>
          <w:highlight w:val="none"/>
          <w14:textFill>
            <w14:solidFill>
              <w14:schemeClr w14:val="tx1"/>
            </w14:solidFill>
          </w14:textFill>
        </w:rPr>
        <w:t>分部分项工程量清单缺项漏项事件</w:t>
      </w:r>
      <w:bookmarkEnd w:id="193"/>
      <w:bookmarkEnd w:id="194"/>
    </w:p>
    <w:p w14:paraId="42342A84">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71.1  </w:t>
      </w:r>
    </w:p>
    <w:p w14:paraId="34F47A3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4A70552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upright="1"/>
                    </wps:wsp>
                  </a:graphicData>
                </a:graphic>
              </wp:anchor>
            </w:drawing>
          </mc:Choice>
          <mc:Fallback>
            <w:pict>
              <v:shape id="_x0000_s1026"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Fk3jDUAAAA&#10;CQEAAA8AAAAAAAAAAQAgAAAAIgAAAGRycy9kb3ducmV2LnhtbFBLAQIUABQAAAAIAIdO4kD2hwks&#10;rwEAAFEDAAAOAAAAAAAAAAEAIAAAACMBAABkcnMvZTJvRG9jLnhtbFBLBQYAAAAABgAGAFkBAABE&#10;BQAAAAA=&#10;">
                <v:fill on="f" focussize="0,0"/>
                <v:stroke on="f"/>
                <v:imagedata o:title=""/>
                <o:lock v:ext="edit" aspectratio="f"/>
                <v:textbox>
                  <w:txbxContent>
                    <w:p w14:paraId="4A70552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48888853">
                            <w:pPr>
                              <w:rPr>
                                <w:rFonts w:cs="Times New Roman"/>
                              </w:rPr>
                            </w:pPr>
                          </w:p>
                        </w:txbxContent>
                      </wps:txbx>
                      <wps:bodyPr upright="1"/>
                    </wps:wsp>
                  </a:graphicData>
                </a:graphic>
              </wp:anchor>
            </w:drawing>
          </mc:Choice>
          <mc:Fallback>
            <w:pict>
              <v:shape id="_x0000_s1026"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BiakTUAAAA&#10;CQEAAA8AAAAAAAAAAQAgAAAAIgAAAGRycy9kb3ducmV2LnhtbFBLAQIUABQAAAAIAIdO4kCRqvY3&#10;rwEAAFEDAAAOAAAAAAAAAAEAIAAAACMBAABkcnMvZTJvRG9jLnhtbFBLBQYAAAAABgAGAFkBAABE&#10;BQAAAAA=&#10;">
                <v:fill on="f" focussize="0,0"/>
                <v:stroke on="f"/>
                <v:imagedata o:title=""/>
                <o:lock v:ext="edit" aspectratio="f"/>
                <v:textbox>
                  <w:txbxContent>
                    <w:p w14:paraId="48888853">
                      <w:pPr>
                        <w:rPr>
                          <w:rFonts w:cs="Times New Roman"/>
                        </w:rPr>
                      </w:pP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合同履行期间，出现工程量清单中分部分项工程缺项漏项事件的，合同双方当事人应调整合同价款。</w:t>
      </w:r>
    </w:p>
    <w:p w14:paraId="57CF1229">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71.2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82FED26">
      <w:pPr>
        <w:pStyle w:val="11"/>
        <w:adjustRightInd w:val="0"/>
        <w:snapToGrid w:val="0"/>
        <w:spacing w:line="360" w:lineRule="auto"/>
        <w:ind w:left="1619" w:leftChars="771" w:firstLine="1"/>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F6182F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1A5BFBC5">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6Ioy3UAAAA&#10;CQEAAA8AAAAAAAAAAQAgAAAAIgAAAGRycy9kb3ducmV2LnhtbFBLAQIUABQAAAAIAIdO4kApXalv&#10;rwEAAFEDAAAOAAAAAAAAAAEAIAAAACMBAABkcnMvZTJvRG9jLnhtbFBLBQYAAAAABgAGAFkBAABE&#10;BQAAAAA=&#10;">
                <v:fill on="f" focussize="0,0"/>
                <v:stroke on="f"/>
                <v:imagedata o:title=""/>
                <o:lock v:ext="edit" aspectratio="f"/>
                <v:textbox>
                  <w:txbxContent>
                    <w:p w14:paraId="7F6182F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1A5BFBC5">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工程量清单中分部分项工程出现缺项漏项，造成新增工程量清单项目的，应按照第</w:t>
      </w:r>
      <w:r>
        <w:rPr>
          <w:rFonts w:ascii="仿宋" w:hAnsi="仿宋" w:eastAsia="仿宋" w:cs="仿宋"/>
          <w:color w:val="000000" w:themeColor="text1"/>
          <w:sz w:val="24"/>
          <w:szCs w:val="24"/>
          <w:highlight w:val="none"/>
          <w14:textFill>
            <w14:solidFill>
              <w14:schemeClr w14:val="tx1"/>
            </w14:solidFill>
          </w14:textFill>
        </w:rPr>
        <w:t>72.2</w:t>
      </w:r>
      <w:r>
        <w:rPr>
          <w:rFonts w:hint="eastAsia" w:ascii="仿宋" w:hAnsi="仿宋" w:eastAsia="仿宋" w:cs="仿宋"/>
          <w:color w:val="000000" w:themeColor="text1"/>
          <w:sz w:val="24"/>
          <w:szCs w:val="24"/>
          <w:highlight w:val="none"/>
          <w14:textFill>
            <w14:solidFill>
              <w14:schemeClr w14:val="tx1"/>
            </w14:solidFill>
          </w14:textFill>
        </w:rPr>
        <w:t>款规定计算调整的分部分项工程费。</w:t>
      </w:r>
    </w:p>
    <w:p w14:paraId="072E0E3E">
      <w:pPr>
        <w:pStyle w:val="11"/>
        <w:tabs>
          <w:tab w:val="left" w:pos="540"/>
        </w:tabs>
        <w:adjustRightInd w:val="0"/>
        <w:snapToGrid w:val="0"/>
        <w:spacing w:before="240" w:beforeLines="100"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71.3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45D1B41D">
      <w:pPr>
        <w:pStyle w:val="11"/>
        <w:adjustRightInd w:val="0"/>
        <w:snapToGrid w:val="0"/>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2E53F04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2F9770D">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98cOdUA&#10;AAAIAQAADwAAAAAAAAABACAAAAAiAAAAZHJzL2Rvd25yZXYueG1sUEsBAhQAFAAAAAgAh07iQILk&#10;hSiwAQAAUQMAAA4AAAAAAAAAAQAgAAAAJAEAAGRycy9lMm9Eb2MueG1sUEsFBgAAAAAGAAYAWQEA&#10;AEYFAAAAAA==&#10;">
                <v:fill on="f" focussize="0,0"/>
                <v:stroke on="f"/>
                <v:imagedata o:title=""/>
                <o:lock v:ext="edit" aspectratio="f"/>
                <v:textbox>
                  <w:txbxContent>
                    <w:p w14:paraId="2E53F04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2F9770D">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工程量清单中分部分项工程出现缺项漏项，引起增加措施项目的，应按照第</w:t>
      </w:r>
      <w:r>
        <w:rPr>
          <w:rFonts w:ascii="仿宋" w:hAnsi="仿宋" w:eastAsia="仿宋" w:cs="仿宋"/>
          <w:color w:val="000000" w:themeColor="text1"/>
          <w:sz w:val="24"/>
          <w:szCs w:val="24"/>
          <w:highlight w:val="none"/>
          <w14:textFill>
            <w14:solidFill>
              <w14:schemeClr w14:val="tx1"/>
            </w14:solidFill>
          </w14:textFill>
        </w:rPr>
        <w:t>72.3</w:t>
      </w:r>
      <w:r>
        <w:rPr>
          <w:rFonts w:hint="eastAsia" w:ascii="仿宋" w:hAnsi="仿宋" w:eastAsia="仿宋" w:cs="仿宋"/>
          <w:color w:val="000000" w:themeColor="text1"/>
          <w:sz w:val="24"/>
          <w:szCs w:val="24"/>
          <w:highlight w:val="none"/>
          <w14:textFill>
            <w14:solidFill>
              <w14:schemeClr w14:val="tx1"/>
            </w14:solidFill>
          </w14:textFill>
        </w:rPr>
        <w:t>款规定在提交的实施方案被批准后计算调整的措施项目费。</w:t>
      </w:r>
    </w:p>
    <w:p w14:paraId="676EC7DA">
      <w:pPr>
        <w:pStyle w:val="11"/>
        <w:adjustRightInd w:val="0"/>
        <w:snapToGrid w:val="0"/>
        <w:spacing w:line="38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579CC16">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95" w:name="_Toc10624896"/>
      <w:bookmarkStart w:id="196" w:name="_Toc469384056"/>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72  </w:t>
      </w:r>
      <w:r>
        <w:rPr>
          <w:rFonts w:hint="eastAsia" w:ascii="仿宋" w:hAnsi="仿宋" w:eastAsia="仿宋" w:cs="仿宋"/>
          <w:b/>
          <w:bCs/>
          <w:color w:val="000000" w:themeColor="text1"/>
          <w:sz w:val="24"/>
          <w:szCs w:val="24"/>
          <w:highlight w:val="none"/>
          <w14:textFill>
            <w14:solidFill>
              <w14:schemeClr w14:val="tx1"/>
            </w14:solidFill>
          </w14:textFill>
        </w:rPr>
        <w:t>工程变更事件</w:t>
      </w:r>
      <w:bookmarkEnd w:id="195"/>
      <w:bookmarkEnd w:id="196"/>
    </w:p>
    <w:p w14:paraId="01D3F2DD">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6ACF8EB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5F5629F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_x0000_s1026"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rj9K&#10;1wAAAAkBAAAPAAAAAAAAAAEAIAAAACIAAABkcnMvZG93bnJldi54bWxQSwECFAAUAAAACACHTuJA&#10;I0h1+rABAABSAwAADgAAAAAAAAABACAAAAAmAQAAZHJzL2Uyb0RvYy54bWxQSwUGAAAAAAYABgBZ&#10;AQAASAUAAAAA&#10;">
                <v:fill on="f" focussize="0,0"/>
                <v:stroke on="f"/>
                <v:imagedata o:title=""/>
                <o:lock v:ext="edit" aspectratio="f"/>
                <v:textbox>
                  <w:txbxContent>
                    <w:p w14:paraId="6ACF8EB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5F5629F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72.1      </w:t>
      </w:r>
    </w:p>
    <w:p w14:paraId="005DB53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合同履行期间，出现第</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条工程变更事件的，合同双方当事人应调整合同价款。</w:t>
      </w:r>
    </w:p>
    <w:p w14:paraId="31523E18">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72.2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1A6083A6">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003682A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_x0000_s1026"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OP/NUA&#10;AAAIAQAADwAAAAAAAAABACAAAAAiAAAAZHJzL2Rvd25yZXYueG1sUEsBAhQAFAAAAAgAh07iQKKz&#10;j/awAQAAUQMAAA4AAAAAAAAAAQAgAAAAJAEAAGRycy9lMm9Eb2MueG1sUEsFBgAAAAAGAAYAWQEA&#10;AEYFAAAAAA==&#10;">
                <v:fill on="f" focussize="0,0"/>
                <v:stroke on="f"/>
                <v:imagedata o:title=""/>
                <o:lock v:ext="edit" aspectratio="f"/>
                <v:textbox>
                  <w:txbxContent>
                    <w:p w14:paraId="003682A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工程变更引起分部分项工程项目发生变化，属于第</w:t>
      </w:r>
      <w:r>
        <w:rPr>
          <w:rFonts w:ascii="仿宋" w:hAnsi="仿宋" w:eastAsia="仿宋" w:cs="仿宋"/>
          <w:color w:val="000000" w:themeColor="text1"/>
          <w:sz w:val="24"/>
          <w:szCs w:val="24"/>
          <w:highlight w:val="none"/>
          <w14:textFill>
            <w14:solidFill>
              <w14:schemeClr w14:val="tx1"/>
            </w14:solidFill>
          </w14:textFill>
        </w:rPr>
        <w:t>73.2</w:t>
      </w:r>
      <w:r>
        <w:rPr>
          <w:rFonts w:hint="eastAsia" w:ascii="仿宋" w:hAnsi="仿宋" w:eastAsia="仿宋" w:cs="仿宋"/>
          <w:color w:val="000000" w:themeColor="text1"/>
          <w:sz w:val="24"/>
          <w:szCs w:val="24"/>
          <w:highlight w:val="none"/>
          <w14:textFill>
            <w14:solidFill>
              <w14:schemeClr w14:val="tx1"/>
            </w14:solidFill>
          </w14:textFill>
        </w:rPr>
        <w:t>款规定情况的，按照其规定调整；否则按照下列规定调整分部分项工程费：</w:t>
      </w:r>
    </w:p>
    <w:p w14:paraId="0A03F2E0">
      <w:pPr>
        <w:pStyle w:val="11"/>
        <w:tabs>
          <w:tab w:val="left" w:pos="1380"/>
          <w:tab w:val="left" w:pos="2160"/>
        </w:tabs>
        <w:adjustRightInd w:val="0"/>
        <w:snapToGrid w:val="0"/>
        <w:spacing w:line="360" w:lineRule="auto"/>
        <w:ind w:left="1380" w:leftChars="657" w:firstLine="240" w:firstLineChars="10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合同中有适用于变更工程项目的，按照该项目的单价或合价调整</w:t>
      </w:r>
      <w:r>
        <w:rPr>
          <w:rFonts w:ascii="仿宋" w:hAnsi="仿宋" w:eastAsia="仿宋" w:cs="仿宋"/>
          <w:color w:val="000000" w:themeColor="text1"/>
          <w:sz w:val="24"/>
          <w:szCs w:val="24"/>
          <w:highlight w:val="none"/>
          <w14:textFill>
            <w14:solidFill>
              <w14:schemeClr w14:val="tx1"/>
            </w14:solidFill>
          </w14:textFill>
        </w:rPr>
        <w:t>;</w:t>
      </w:r>
    </w:p>
    <w:p w14:paraId="14FF1493">
      <w:pPr>
        <w:pStyle w:val="11"/>
        <w:tabs>
          <w:tab w:val="left" w:pos="1620"/>
          <w:tab w:val="left" w:pos="2160"/>
        </w:tabs>
        <w:adjustRightInd w:val="0"/>
        <w:snapToGrid w:val="0"/>
        <w:spacing w:line="360" w:lineRule="auto"/>
        <w:ind w:left="1619" w:leftChars="77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合同中没有适用、只有类似于变更工程项目的，可在合理范围内参照类似项目的单价或合价调整</w:t>
      </w:r>
      <w:r>
        <w:rPr>
          <w:rFonts w:ascii="仿宋" w:hAnsi="仿宋" w:eastAsia="仿宋" w:cs="仿宋"/>
          <w:color w:val="000000" w:themeColor="text1"/>
          <w:sz w:val="24"/>
          <w:szCs w:val="24"/>
          <w:highlight w:val="none"/>
          <w14:textFill>
            <w14:solidFill>
              <w14:schemeClr w14:val="tx1"/>
            </w14:solidFill>
          </w14:textFill>
        </w:rPr>
        <w:t>;</w:t>
      </w:r>
    </w:p>
    <w:p w14:paraId="2E233C20">
      <w:pPr>
        <w:pStyle w:val="11"/>
        <w:tabs>
          <w:tab w:val="left" w:pos="1380"/>
          <w:tab w:val="left" w:pos="2160"/>
        </w:tabs>
        <w:adjustRightInd w:val="0"/>
        <w:snapToGrid w:val="0"/>
        <w:spacing w:line="360" w:lineRule="auto"/>
        <w:ind w:left="1619"/>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000000" w:themeColor="text1"/>
          <w:sz w:val="24"/>
          <w:szCs w:val="24"/>
          <w:highlight w:val="none"/>
          <w14:textFill>
            <w14:solidFill>
              <w14:schemeClr w14:val="tx1"/>
            </w14:solidFill>
          </w14:textFill>
        </w:rPr>
        <w:t>;</w:t>
      </w:r>
    </w:p>
    <w:p w14:paraId="14C5D0D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其中，招标工程：承包人报价浮动率</w:t>
      </w:r>
      <w:r>
        <w:rPr>
          <w:rFonts w:ascii="仿宋" w:hAnsi="仿宋" w:eastAsia="仿宋" w:cs="仿宋"/>
          <w:color w:val="000000" w:themeColor="text1"/>
          <w:sz w:val="24"/>
          <w:szCs w:val="24"/>
          <w:highlight w:val="none"/>
          <w14:textFill>
            <w14:solidFill>
              <w14:schemeClr w14:val="tx1"/>
            </w14:solidFill>
          </w14:textFill>
        </w:rPr>
        <w:t>L=</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中标价格</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招标控制价）×</w:t>
      </w:r>
      <w:r>
        <w:rPr>
          <w:rFonts w:ascii="仿宋" w:hAnsi="仿宋" w:eastAsia="仿宋" w:cs="仿宋"/>
          <w:color w:val="000000" w:themeColor="text1"/>
          <w:sz w:val="24"/>
          <w:szCs w:val="24"/>
          <w:highlight w:val="none"/>
          <w14:textFill>
            <w14:solidFill>
              <w14:schemeClr w14:val="tx1"/>
            </w14:solidFill>
          </w14:textFill>
        </w:rPr>
        <w:t>100%</w:t>
      </w:r>
      <w:r>
        <w:rPr>
          <w:rFonts w:hint="eastAsia" w:ascii="仿宋" w:hAnsi="仿宋" w:eastAsia="仿宋" w:cs="仿宋"/>
          <w:color w:val="000000" w:themeColor="text1"/>
          <w:sz w:val="24"/>
          <w:szCs w:val="24"/>
          <w:highlight w:val="none"/>
          <w14:textFill>
            <w14:solidFill>
              <w14:schemeClr w14:val="tx1"/>
            </w14:solidFill>
          </w14:textFill>
        </w:rPr>
        <w:t>；</w:t>
      </w:r>
    </w:p>
    <w:p w14:paraId="75AB30FD">
      <w:pPr>
        <w:pStyle w:val="11"/>
        <w:adjustRightInd w:val="0"/>
        <w:snapToGrid w:val="0"/>
        <w:spacing w:line="360" w:lineRule="auto"/>
        <w:ind w:firstLine="2160" w:firstLineChars="9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非招标工程：承包人报价浮动率</w:t>
      </w:r>
      <w:r>
        <w:rPr>
          <w:rFonts w:ascii="仿宋" w:hAnsi="仿宋" w:eastAsia="仿宋" w:cs="仿宋"/>
          <w:color w:val="000000" w:themeColor="text1"/>
          <w:sz w:val="24"/>
          <w:szCs w:val="24"/>
          <w:highlight w:val="none"/>
          <w14:textFill>
            <w14:solidFill>
              <w14:schemeClr w14:val="tx1"/>
            </w14:solidFill>
          </w14:textFill>
        </w:rPr>
        <w:t>L=</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报价值</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施工图预算）×</w:t>
      </w:r>
      <w:r>
        <w:rPr>
          <w:rFonts w:ascii="仿宋" w:hAnsi="仿宋" w:eastAsia="仿宋" w:cs="仿宋"/>
          <w:color w:val="000000" w:themeColor="text1"/>
          <w:sz w:val="24"/>
          <w:szCs w:val="24"/>
          <w:highlight w:val="none"/>
          <w14:textFill>
            <w14:solidFill>
              <w14:schemeClr w14:val="tx1"/>
            </w14:solidFill>
          </w14:textFill>
        </w:rPr>
        <w:t>100%</w:t>
      </w:r>
      <w:r>
        <w:rPr>
          <w:rFonts w:hint="eastAsia" w:ascii="仿宋" w:hAnsi="仿宋" w:eastAsia="仿宋" w:cs="仿宋"/>
          <w:color w:val="000000" w:themeColor="text1"/>
          <w:sz w:val="24"/>
          <w:szCs w:val="24"/>
          <w:highlight w:val="none"/>
          <w14:textFill>
            <w14:solidFill>
              <w14:schemeClr w14:val="tx1"/>
            </w14:solidFill>
          </w14:textFill>
        </w:rPr>
        <w:t>。</w:t>
      </w:r>
    </w:p>
    <w:p w14:paraId="3ABCF1B1">
      <w:pPr>
        <w:pStyle w:val="11"/>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式中：中标价格、招标控制价或报价值、施工图预算，均不含绿色施工安全防护费。</w:t>
      </w:r>
    </w:p>
    <w:p w14:paraId="0C55DAA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14:textFill>
            <w14:solidFill>
              <w14:schemeClr w14:val="tx1"/>
            </w14:solidFill>
          </w14:textFill>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55358452">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72.3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67817F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94ADEC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_x0000_s1026"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PS031QAA&#10;AAgBAAAPAAAAAAAAAAEAIAAAACIAAABkcnMvZG93bnJldi54bWxQSwECFAAUAAAACACHTuJAa3Oz&#10;Za8BAABRAwAADgAAAAAAAAABACAAAAAkAQAAZHJzL2Uyb0RvYy54bWxQSwUGAAAAAAYABgBZAQAA&#10;RQUAAAAA&#10;">
                <v:fill on="f" focussize="0,0"/>
                <v:stroke on="f"/>
                <v:imagedata o:title=""/>
                <o:lock v:ext="edit" aspectratio="f"/>
                <v:textbox>
                  <w:txbxContent>
                    <w:p w14:paraId="294ADEC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47C13B9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绿色施工安全防护费，按照实际发生变化的措施项目调整，不得浮动。</w:t>
      </w:r>
    </w:p>
    <w:p w14:paraId="24C9004F">
      <w:pPr>
        <w:pStyle w:val="11"/>
        <w:adjustRightInd w:val="0"/>
        <w:snapToGrid w:val="0"/>
        <w:spacing w:line="360" w:lineRule="auto"/>
        <w:ind w:left="1630" w:leftChars="776"/>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凡可计算工程量的措施项目费，按照实际发生变化的措施项目的工程量乘以第</w:t>
      </w:r>
      <w:r>
        <w:rPr>
          <w:rFonts w:ascii="仿宋" w:hAnsi="仿宋" w:eastAsia="仿宋" w:cs="仿宋"/>
          <w:color w:val="000000" w:themeColor="text1"/>
          <w:sz w:val="24"/>
          <w:szCs w:val="24"/>
          <w:highlight w:val="none"/>
          <w14:textFill>
            <w14:solidFill>
              <w14:schemeClr w14:val="tx1"/>
            </w14:solidFill>
          </w14:textFill>
        </w:rPr>
        <w:t>72.2</w:t>
      </w:r>
      <w:r>
        <w:rPr>
          <w:rFonts w:hint="eastAsia" w:ascii="仿宋" w:hAnsi="仿宋" w:eastAsia="仿宋" w:cs="仿宋"/>
          <w:color w:val="000000" w:themeColor="text1"/>
          <w:sz w:val="24"/>
          <w:szCs w:val="24"/>
          <w:highlight w:val="none"/>
          <w14:textFill>
            <w14:solidFill>
              <w14:schemeClr w14:val="tx1"/>
            </w14:solidFill>
          </w14:textFill>
        </w:rPr>
        <w:t>款规定的单价或合价调整。</w:t>
      </w:r>
    </w:p>
    <w:p w14:paraId="544B1B0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凡按系数计算的措施项目费，除本款第</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点情形外，按照实际发生变化的措施项目调整，但应考虑承包人报价浮动因素，即调整金额按照实际调整金额乘以第</w:t>
      </w:r>
      <w:r>
        <w:rPr>
          <w:rFonts w:ascii="仿宋" w:hAnsi="仿宋" w:eastAsia="仿宋" w:cs="仿宋"/>
          <w:color w:val="000000" w:themeColor="text1"/>
          <w:sz w:val="24"/>
          <w:szCs w:val="24"/>
          <w:highlight w:val="none"/>
          <w14:textFill>
            <w14:solidFill>
              <w14:schemeClr w14:val="tx1"/>
            </w14:solidFill>
          </w14:textFill>
        </w:rPr>
        <w:t>72.2</w:t>
      </w:r>
      <w:r>
        <w:rPr>
          <w:rFonts w:hint="eastAsia" w:ascii="仿宋" w:hAnsi="仿宋" w:eastAsia="仿宋" w:cs="仿宋"/>
          <w:color w:val="000000" w:themeColor="text1"/>
          <w:sz w:val="24"/>
          <w:szCs w:val="24"/>
          <w:highlight w:val="none"/>
          <w14:textFill>
            <w14:solidFill>
              <w14:schemeClr w14:val="tx1"/>
            </w14:solidFill>
          </w14:textFill>
        </w:rPr>
        <w:t>款规定的承包人报价浮动率计算。</w:t>
      </w:r>
    </w:p>
    <w:p w14:paraId="57BB6DA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如果不利一方当事人未按本款规定事先将拟实施的方案提交给另一方当事人，则认为工程变更不引起措施项目费的调整或不利一方当事人放弃调整措施项目费的权利。</w:t>
      </w:r>
    </w:p>
    <w:p w14:paraId="3FC8F04C">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72.4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47BDAE6">
      <w:pPr>
        <w:spacing w:line="360" w:lineRule="auto"/>
        <w:ind w:left="1676" w:leftChars="798"/>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46CF952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357DEEB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upright="1"/>
                    </wps:wsp>
                  </a:graphicData>
                </a:graphic>
              </wp:anchor>
            </w:drawing>
          </mc:Choice>
          <mc:Fallback>
            <w:pict>
              <v:shape id="_x0000_s1026"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Ay5AdYA&#10;AAAJAQAADwAAAAAAAAABACAAAAAiAAAAZHJzL2Rvd25yZXYueG1sUEsBAhQAFAAAAAgAh07iQJrr&#10;rmevAQAAUgMAAA4AAAAAAAAAAQAgAAAAJQEAAGRycy9lMm9Eb2MueG1sUEsFBgAAAAAGAAYAWQEA&#10;AEYFAAAAAA==&#10;">
                <v:fill on="f" focussize="0,0"/>
                <v:stroke on="f"/>
                <v:imagedata o:title=""/>
                <o:lock v:ext="edit" aspectratio="f"/>
                <v:textbox>
                  <w:txbxContent>
                    <w:p w14:paraId="46CF952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357DEEB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4ED6FC3B">
      <w:pPr>
        <w:pStyle w:val="11"/>
        <w:adjustRightInd w:val="0"/>
        <w:snapToGrid w:val="0"/>
        <w:spacing w:line="360" w:lineRule="auto"/>
        <w:ind w:left="1619" w:leftChars="77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当</w:t>
      </w: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 xml:space="preserve">0 </w:t>
      </w:r>
      <w:r>
        <w:rPr>
          <w:rFonts w:ascii="仿宋" w:hAnsi="仿宋" w:eastAsia="仿宋" w:cs="仿宋"/>
          <w:color w:val="000000" w:themeColor="text1"/>
          <w:sz w:val="24"/>
          <w:szCs w:val="24"/>
          <w:highlight w:val="none"/>
          <w14:textFill>
            <w14:solidFill>
              <w14:schemeClr w14:val="tx1"/>
            </w14:solidFill>
          </w14:textFill>
        </w:rPr>
        <w:t>&lt;P</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(1-L)</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(1-15%)</w:t>
      </w:r>
      <w:r>
        <w:rPr>
          <w:rFonts w:hint="eastAsia" w:ascii="仿宋" w:hAnsi="仿宋" w:eastAsia="仿宋" w:cs="仿宋"/>
          <w:color w:val="000000" w:themeColor="text1"/>
          <w:sz w:val="24"/>
          <w:szCs w:val="24"/>
          <w:highlight w:val="none"/>
          <w14:textFill>
            <w14:solidFill>
              <w14:schemeClr w14:val="tx1"/>
            </w14:solidFill>
          </w14:textFill>
        </w:rPr>
        <w:t>时，该类项目的综合单价按照</w:t>
      </w: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(1-L)</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(1-15%)</w:t>
      </w:r>
      <w:r>
        <w:rPr>
          <w:rFonts w:hint="eastAsia" w:ascii="仿宋" w:hAnsi="仿宋" w:eastAsia="仿宋" w:cs="仿宋"/>
          <w:color w:val="000000" w:themeColor="text1"/>
          <w:sz w:val="24"/>
          <w:szCs w:val="24"/>
          <w:highlight w:val="none"/>
          <w14:textFill>
            <w14:solidFill>
              <w14:schemeClr w14:val="tx1"/>
            </w14:solidFill>
          </w14:textFill>
        </w:rPr>
        <w:t>调整。</w:t>
      </w:r>
      <w:r>
        <w:rPr>
          <w:rFonts w:ascii="仿宋" w:hAnsi="仿宋" w:eastAsia="仿宋" w:cs="仿宋"/>
          <w:color w:val="000000" w:themeColor="text1"/>
          <w:sz w:val="24"/>
          <w:szCs w:val="24"/>
          <w:highlight w:val="none"/>
          <w14:textFill>
            <w14:solidFill>
              <w14:schemeClr w14:val="tx1"/>
            </w14:solidFill>
          </w14:textFill>
        </w:rPr>
        <w:t xml:space="preserve"> </w:t>
      </w:r>
    </w:p>
    <w:p w14:paraId="1ABA9800">
      <w:pPr>
        <w:pStyle w:val="11"/>
        <w:adjustRightInd w:val="0"/>
        <w:snapToGrid w:val="0"/>
        <w:spacing w:line="360" w:lineRule="auto"/>
        <w:ind w:left="1619" w:leftChars="77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当</w:t>
      </w: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 xml:space="preserve">0 </w:t>
      </w:r>
      <w:r>
        <w:rPr>
          <w:rFonts w:ascii="仿宋" w:hAnsi="仿宋" w:eastAsia="仿宋" w:cs="仿宋"/>
          <w:color w:val="000000" w:themeColor="text1"/>
          <w:sz w:val="24"/>
          <w:szCs w:val="24"/>
          <w:highlight w:val="none"/>
          <w14:textFill>
            <w14:solidFill>
              <w14:schemeClr w14:val="tx1"/>
            </w14:solidFill>
          </w14:textFill>
        </w:rPr>
        <w:t>&gt;P</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(1+15%)</w:t>
      </w:r>
      <w:r>
        <w:rPr>
          <w:rFonts w:hint="eastAsia" w:ascii="仿宋" w:hAnsi="仿宋" w:eastAsia="仿宋" w:cs="仿宋"/>
          <w:color w:val="000000" w:themeColor="text1"/>
          <w:sz w:val="24"/>
          <w:szCs w:val="24"/>
          <w:highlight w:val="none"/>
          <w14:textFill>
            <w14:solidFill>
              <w14:schemeClr w14:val="tx1"/>
            </w14:solidFill>
          </w14:textFill>
        </w:rPr>
        <w:t>时，该类项目的综合单价按照</w:t>
      </w: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1+15%)</w:t>
      </w:r>
      <w:r>
        <w:rPr>
          <w:rFonts w:hint="eastAsia" w:ascii="仿宋" w:hAnsi="仿宋" w:eastAsia="仿宋" w:cs="仿宋"/>
          <w:color w:val="000000" w:themeColor="text1"/>
          <w:sz w:val="24"/>
          <w:szCs w:val="24"/>
          <w:highlight w:val="none"/>
          <w14:textFill>
            <w14:solidFill>
              <w14:schemeClr w14:val="tx1"/>
            </w14:solidFill>
          </w14:textFill>
        </w:rPr>
        <w:t>调整。</w:t>
      </w:r>
      <w:r>
        <w:rPr>
          <w:rFonts w:ascii="仿宋" w:hAnsi="仿宋" w:eastAsia="仿宋" w:cs="仿宋"/>
          <w:color w:val="000000" w:themeColor="text1"/>
          <w:sz w:val="24"/>
          <w:szCs w:val="24"/>
          <w:highlight w:val="none"/>
          <w14:textFill>
            <w14:solidFill>
              <w14:schemeClr w14:val="tx1"/>
            </w14:solidFill>
          </w14:textFill>
        </w:rPr>
        <w:t xml:space="preserve"> </w:t>
      </w:r>
    </w:p>
    <w:p w14:paraId="053DDD36">
      <w:pPr>
        <w:pStyle w:val="11"/>
        <w:adjustRightInd w:val="0"/>
        <w:snapToGrid w:val="0"/>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式中：</w:t>
      </w: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承包人在工程量清单中填报的综合单价。</w:t>
      </w:r>
    </w:p>
    <w:p w14:paraId="075B4126">
      <w:pPr>
        <w:pStyle w:val="11"/>
        <w:adjustRightInd w:val="0"/>
        <w:snapToGrid w:val="0"/>
        <w:spacing w:line="360" w:lineRule="auto"/>
        <w:ind w:firstLine="2340" w:firstLineChars="975"/>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发包人招标控制价或施工预算相应清单项目的综合单价。</w:t>
      </w:r>
    </w:p>
    <w:p w14:paraId="6C8EE2F0">
      <w:pPr>
        <w:pStyle w:val="11"/>
        <w:adjustRightInd w:val="0"/>
        <w:snapToGrid w:val="0"/>
        <w:spacing w:line="360" w:lineRule="auto"/>
        <w:ind w:firstLine="2340" w:firstLineChars="975"/>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L——</w:t>
      </w:r>
      <w:r>
        <w:rPr>
          <w:rFonts w:hint="eastAsia" w:ascii="仿宋" w:hAnsi="仿宋" w:eastAsia="仿宋" w:cs="仿宋"/>
          <w:color w:val="000000" w:themeColor="text1"/>
          <w:sz w:val="24"/>
          <w:szCs w:val="24"/>
          <w:highlight w:val="none"/>
          <w14:textFill>
            <w14:solidFill>
              <w14:schemeClr w14:val="tx1"/>
            </w14:solidFill>
          </w14:textFill>
        </w:rPr>
        <w:t>第</w:t>
      </w:r>
      <w:r>
        <w:rPr>
          <w:rFonts w:ascii="仿宋" w:hAnsi="仿宋" w:eastAsia="仿宋" w:cs="仿宋"/>
          <w:color w:val="000000" w:themeColor="text1"/>
          <w:sz w:val="24"/>
          <w:szCs w:val="24"/>
          <w:highlight w:val="none"/>
          <w14:textFill>
            <w14:solidFill>
              <w14:schemeClr w14:val="tx1"/>
            </w14:solidFill>
          </w14:textFill>
        </w:rPr>
        <w:t>72.2</w:t>
      </w:r>
      <w:r>
        <w:rPr>
          <w:rFonts w:hint="eastAsia" w:ascii="仿宋" w:hAnsi="仿宋" w:eastAsia="仿宋" w:cs="仿宋"/>
          <w:color w:val="000000" w:themeColor="text1"/>
          <w:sz w:val="24"/>
          <w:szCs w:val="24"/>
          <w:highlight w:val="none"/>
          <w14:textFill>
            <w14:solidFill>
              <w14:schemeClr w14:val="tx1"/>
            </w14:solidFill>
          </w14:textFill>
        </w:rPr>
        <w:t>款规定的承包人报价浮动率。</w:t>
      </w:r>
    </w:p>
    <w:p w14:paraId="51D74DA8">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72.5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21E00E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391D4B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upright="1"/>
                    </wps:wsp>
                  </a:graphicData>
                </a:graphic>
              </wp:anchor>
            </w:drawing>
          </mc:Choice>
          <mc:Fallback>
            <w:pict>
              <v:shape id="_x0000_s102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PS031QAA&#10;AAgBAAAPAAAAAAAAAAEAIAAAACIAAABkcnMvZG93bnJldi54bWxQSwECFAAUAAAACACHTuJAi5/m&#10;KK8BAABRAwAADgAAAAAAAAABACAAAAAkAQAAZHJzL2Uyb0RvYy54bWxQSwUGAAAAAAYABgBZAQAA&#10;RQUAAAAA&#10;">
                <v:fill on="f" focussize="0,0"/>
                <v:stroke on="f"/>
                <v:imagedata o:title=""/>
                <o:lock v:ext="edit" aspectratio="f"/>
                <v:textbox>
                  <w:txbxContent>
                    <w:p w14:paraId="6391D4B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如果因为非承包人原因删减了合同中的某项原定工作或工程，致使承包人发生的费用或</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和</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得到的收益不能被包括在其他已支付或应支付的项目中，也未被包含在任何替代的工作或工程中，则承包人有权按照本条规定提出并得到补偿。</w:t>
      </w:r>
    </w:p>
    <w:p w14:paraId="7D612272">
      <w:pPr>
        <w:pStyle w:val="11"/>
        <w:adjustRightInd w:val="0"/>
        <w:snapToGrid w:val="0"/>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3337B94">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97" w:name="_Toc469384057"/>
      <w:bookmarkStart w:id="198" w:name="_Toc10624897"/>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73  </w:t>
      </w:r>
      <w:r>
        <w:rPr>
          <w:rFonts w:hint="eastAsia" w:ascii="仿宋" w:hAnsi="仿宋" w:eastAsia="仿宋" w:cs="仿宋"/>
          <w:b/>
          <w:bCs/>
          <w:color w:val="000000" w:themeColor="text1"/>
          <w:sz w:val="24"/>
          <w:szCs w:val="24"/>
          <w:highlight w:val="none"/>
          <w14:textFill>
            <w14:solidFill>
              <w14:schemeClr w14:val="tx1"/>
            </w14:solidFill>
          </w14:textFill>
        </w:rPr>
        <w:t>工程量偏差事件</w:t>
      </w:r>
      <w:bookmarkEnd w:id="197"/>
      <w:bookmarkEnd w:id="198"/>
    </w:p>
    <w:p w14:paraId="2C77BF8A">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73.1</w:t>
      </w:r>
    </w:p>
    <w:p w14:paraId="79FBEC4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062D7F4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35769E1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_x0000_s1026"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89U7UAAAA&#10;CAEAAA8AAAAAAAAAAQAgAAAAIgAAAGRycy9kb3ducmV2LnhtbFBLAQIUABQAAAAIAIdO4kDEyqZZ&#10;rwEAAFIDAAAOAAAAAAAAAAEAIAAAACMBAABkcnMvZTJvRG9jLnhtbFBLBQYAAAAABgAGAFkBAABE&#10;BQAAAAA=&#10;">
                <v:fill on="f" focussize="0,0"/>
                <v:stroke on="f"/>
                <v:imagedata o:title=""/>
                <o:lock v:ext="edit" aspectratio="f"/>
                <v:textbox>
                  <w:txbxContent>
                    <w:p w14:paraId="062D7F4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35769E1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7A02B62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合同履行期间，出现工程量偏差，且符合第</w:t>
      </w:r>
      <w:r>
        <w:rPr>
          <w:rFonts w:ascii="仿宋" w:hAnsi="仿宋" w:eastAsia="仿宋" w:cs="仿宋"/>
          <w:color w:val="000000" w:themeColor="text1"/>
          <w:sz w:val="24"/>
          <w:szCs w:val="24"/>
          <w:highlight w:val="none"/>
          <w14:textFill>
            <w14:solidFill>
              <w14:schemeClr w14:val="tx1"/>
            </w14:solidFill>
          </w14:textFill>
        </w:rPr>
        <w:t>73.2</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73.3</w:t>
      </w:r>
      <w:r>
        <w:rPr>
          <w:rFonts w:hint="eastAsia" w:ascii="仿宋" w:hAnsi="仿宋" w:eastAsia="仿宋" w:cs="仿宋"/>
          <w:color w:val="000000" w:themeColor="text1"/>
          <w:sz w:val="24"/>
          <w:szCs w:val="24"/>
          <w:highlight w:val="none"/>
          <w14:textFill>
            <w14:solidFill>
              <w14:schemeClr w14:val="tx1"/>
            </w14:solidFill>
          </w14:textFill>
        </w:rPr>
        <w:t>款规定事件的，合同双方当事人应调整合同价款。调整合同价款时，出现第</w:t>
      </w:r>
      <w:r>
        <w:rPr>
          <w:rFonts w:ascii="仿宋" w:hAnsi="仿宋" w:eastAsia="仿宋" w:cs="仿宋"/>
          <w:color w:val="000000" w:themeColor="text1"/>
          <w:sz w:val="24"/>
          <w:szCs w:val="24"/>
          <w:highlight w:val="none"/>
          <w14:textFill>
            <w14:solidFill>
              <w14:schemeClr w14:val="tx1"/>
            </w14:solidFill>
          </w14:textFill>
        </w:rPr>
        <w:t>72.4</w:t>
      </w:r>
      <w:r>
        <w:rPr>
          <w:rFonts w:hint="eastAsia" w:ascii="仿宋" w:hAnsi="仿宋" w:eastAsia="仿宋" w:cs="仿宋"/>
          <w:color w:val="000000" w:themeColor="text1"/>
          <w:sz w:val="24"/>
          <w:szCs w:val="24"/>
          <w:highlight w:val="none"/>
          <w14:textFill>
            <w14:solidFill>
              <w14:schemeClr w14:val="tx1"/>
            </w14:solidFill>
          </w14:textFill>
        </w:rPr>
        <w:t>款情形的，应先按照其规定调整，再按照本条规定调整。</w:t>
      </w:r>
    </w:p>
    <w:p w14:paraId="2524D278">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73.2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EDFC11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2C77DDEA">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_x0000_s1026"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iq+t1QAAAAgB&#10;AAAPAAAAAAAAAAEAIAAAACIAAABkcnMvZG93bnJldi54bWxQSwECFAAUAAAACACHTuJAgXdaIqwB&#10;AABRAwAADgAAAAAAAAABACAAAAAkAQAAZHJzL2Uyb0RvYy54bWxQSwUGAAAAAAYABgBZAQAAQgUA&#10;AAAA&#10;">
                <v:fill on="f" focussize="0,0"/>
                <v:stroke on="f"/>
                <v:imagedata o:title=""/>
                <o:lock v:ext="edit" aspectratio="f"/>
                <v:textbox>
                  <w:txbxContent>
                    <w:p w14:paraId="2C77DDEA">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对于某一分部分项工程项目，如果因本条规定工程量偏差和第</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条规定工程变更等原因导致工程量偏差超过</w:t>
      </w: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，且该变化使其分部分项工程费变化超过</w:t>
      </w:r>
      <w:r>
        <w:rPr>
          <w:rFonts w:ascii="仿宋" w:hAnsi="仿宋" w:eastAsia="仿宋" w:cs="仿宋"/>
          <w:color w:val="000000" w:themeColor="text1"/>
          <w:sz w:val="24"/>
          <w:szCs w:val="24"/>
          <w:highlight w:val="none"/>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，则超过</w:t>
      </w: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部分的综合单价应予调整。除专用条款另有约定外，应按照下列规定调整该分部分项工程费结算价：</w:t>
      </w:r>
    </w:p>
    <w:p w14:paraId="31C80D64">
      <w:pPr>
        <w:pStyle w:val="11"/>
        <w:adjustRightInd w:val="0"/>
        <w:snapToGrid w:val="0"/>
        <w:spacing w:line="360" w:lineRule="auto"/>
        <w:ind w:left="2145" w:leftChars="707" w:hanging="660" w:hangingChars="2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）当</w:t>
      </w:r>
      <w:r>
        <w:rPr>
          <w:rFonts w:ascii="仿宋" w:hAnsi="仿宋" w:eastAsia="仿宋" w:cs="仿宋"/>
          <w:color w:val="000000" w:themeColor="text1"/>
          <w:sz w:val="24"/>
          <w:szCs w:val="24"/>
          <w:highlight w:val="none"/>
          <w14:textFill>
            <w14:solidFill>
              <w14:schemeClr w14:val="tx1"/>
            </w14:solidFill>
          </w14:textFill>
        </w:rPr>
        <w:t>Q</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1.1Q</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时，</w:t>
      </w:r>
      <w:r>
        <w:rPr>
          <w:rFonts w:ascii="仿宋" w:hAnsi="仿宋" w:eastAsia="仿宋" w:cs="仿宋"/>
          <w:color w:val="000000" w:themeColor="text1"/>
          <w:sz w:val="24"/>
          <w:szCs w:val="24"/>
          <w:highlight w:val="none"/>
          <w14:textFill>
            <w14:solidFill>
              <w14:schemeClr w14:val="tx1"/>
            </w14:solidFill>
          </w14:textFill>
        </w:rPr>
        <w:t>S=1.1Q</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Q</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-1.1Q</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1</w:t>
      </w:r>
    </w:p>
    <w:p w14:paraId="120EA523">
      <w:pPr>
        <w:pStyle w:val="11"/>
        <w:adjustRightInd w:val="0"/>
        <w:snapToGrid w:val="0"/>
        <w:spacing w:line="360" w:lineRule="auto"/>
        <w:ind w:left="2057" w:leftChars="694" w:hanging="600" w:hangingChars="250"/>
        <w:rPr>
          <w:rFonts w:ascii="仿宋" w:hAnsi="仿宋" w:eastAsia="仿宋" w:cs="仿宋"/>
          <w:color w:val="000000" w:themeColor="text1"/>
          <w:sz w:val="24"/>
          <w:szCs w:val="24"/>
          <w:highlight w:val="none"/>
          <w:vertAlign w:val="subscript"/>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）当</w:t>
      </w:r>
      <w:r>
        <w:rPr>
          <w:rFonts w:ascii="仿宋" w:hAnsi="仿宋" w:eastAsia="仿宋" w:cs="仿宋"/>
          <w:color w:val="000000" w:themeColor="text1"/>
          <w:sz w:val="24"/>
          <w:szCs w:val="24"/>
          <w:highlight w:val="none"/>
          <w14:textFill>
            <w14:solidFill>
              <w14:schemeClr w14:val="tx1"/>
            </w14:solidFill>
          </w14:textFill>
        </w:rPr>
        <w:t>Q</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0.9Q</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时，</w:t>
      </w:r>
      <w:r>
        <w:rPr>
          <w:rFonts w:ascii="仿宋" w:hAnsi="仿宋" w:eastAsia="仿宋" w:cs="仿宋"/>
          <w:color w:val="000000" w:themeColor="text1"/>
          <w:sz w:val="24"/>
          <w:szCs w:val="24"/>
          <w:highlight w:val="none"/>
          <w14:textFill>
            <w14:solidFill>
              <w14:schemeClr w14:val="tx1"/>
            </w14:solidFill>
          </w14:textFill>
        </w:rPr>
        <w:t>S=0.9Q</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0.9Q</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-Q</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1</w:t>
      </w:r>
    </w:p>
    <w:p w14:paraId="4199EB4D">
      <w:pPr>
        <w:pStyle w:val="11"/>
        <w:adjustRightInd w:val="0"/>
        <w:snapToGrid w:val="0"/>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式中</w:t>
      </w:r>
      <w:r>
        <w:rPr>
          <w:rFonts w:ascii="仿宋" w:hAnsi="仿宋" w:eastAsia="仿宋" w:cs="仿宋"/>
          <w:color w:val="000000" w:themeColor="text1"/>
          <w:sz w:val="24"/>
          <w:szCs w:val="24"/>
          <w:highlight w:val="none"/>
          <w14:textFill>
            <w14:solidFill>
              <w14:schemeClr w14:val="tx1"/>
            </w14:solidFill>
          </w14:textFill>
        </w:rPr>
        <w:t>S——</w:t>
      </w:r>
      <w:r>
        <w:rPr>
          <w:rFonts w:hint="eastAsia" w:ascii="仿宋" w:hAnsi="仿宋" w:eastAsia="仿宋" w:cs="仿宋"/>
          <w:color w:val="000000" w:themeColor="text1"/>
          <w:sz w:val="24"/>
          <w:szCs w:val="24"/>
          <w:highlight w:val="none"/>
          <w14:textFill>
            <w14:solidFill>
              <w14:schemeClr w14:val="tx1"/>
            </w14:solidFill>
          </w14:textFill>
        </w:rPr>
        <w:t>调整后的某一分部分项工程费结算价；</w:t>
      </w:r>
    </w:p>
    <w:p w14:paraId="76D5C8D8">
      <w:pPr>
        <w:pStyle w:val="11"/>
        <w:adjustRightInd w:val="0"/>
        <w:snapToGrid w:val="0"/>
        <w:spacing w:line="360" w:lineRule="auto"/>
        <w:ind w:firstLine="2160" w:firstLineChars="9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Q</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最终完成的工程量；</w:t>
      </w:r>
    </w:p>
    <w:p w14:paraId="62D68AAF">
      <w:pPr>
        <w:pStyle w:val="11"/>
        <w:adjustRightInd w:val="0"/>
        <w:snapToGrid w:val="0"/>
        <w:spacing w:line="360" w:lineRule="auto"/>
        <w:ind w:firstLine="2160" w:firstLineChars="9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Q</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工程量清单中开列的工程量；</w:t>
      </w:r>
    </w:p>
    <w:p w14:paraId="745DEE7B">
      <w:pPr>
        <w:pStyle w:val="11"/>
        <w:adjustRightInd w:val="0"/>
        <w:snapToGrid w:val="0"/>
        <w:spacing w:line="360" w:lineRule="auto"/>
        <w:ind w:firstLine="2160" w:firstLineChars="9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按照最终完成工程量重新调整后的综合单价；</w:t>
      </w:r>
    </w:p>
    <w:p w14:paraId="2FAE4DA7">
      <w:pPr>
        <w:pStyle w:val="11"/>
        <w:adjustRightInd w:val="0"/>
        <w:snapToGrid w:val="0"/>
        <w:spacing w:line="360" w:lineRule="auto"/>
        <w:ind w:firstLine="2160" w:firstLineChars="900"/>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P</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承包人在工程量清单中填报的综合单价。</w:t>
      </w:r>
    </w:p>
    <w:p w14:paraId="63F51277">
      <w:pPr>
        <w:pStyle w:val="11"/>
        <w:adjustRightInd w:val="0"/>
        <w:snapToGrid w:val="0"/>
        <w:spacing w:line="48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73.3</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C44EB9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14:paraId="5BF4CB3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_x0000_s1026"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FjKbUAAAA&#10;CAEAAA8AAAAAAAAAAQAgAAAAIgAAAGRycy9kb3ducmV2LnhtbFBLAQIUABQAAAAIAIdO4kDAsUAv&#10;rwEAAFEDAAAOAAAAAAAAAAEAIAAAACMBAABkcnMvZTJvRG9jLnhtbFBLBQYAAAAABgAGAFkBAABE&#10;BQAAAAA=&#10;">
                <v:fill on="f" focussize="0,0"/>
                <v:stroke on="f"/>
                <v:imagedata o:title=""/>
                <o:lock v:ext="edit" aspectratio="f"/>
                <v:textbox>
                  <w:txbxContent>
                    <w:p w14:paraId="5BF4CB3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如果因本条规定工程量偏差使某一分部分项工程费的变化超过</w:t>
      </w: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，且该变化引起措施项目相应发生变化，则发生变化部分的措施项目费应按照第</w:t>
      </w:r>
      <w:r>
        <w:rPr>
          <w:rFonts w:ascii="仿宋" w:hAnsi="仿宋" w:eastAsia="仿宋" w:cs="仿宋"/>
          <w:color w:val="000000" w:themeColor="text1"/>
          <w:sz w:val="24"/>
          <w:szCs w:val="24"/>
          <w:highlight w:val="none"/>
          <w14:textFill>
            <w14:solidFill>
              <w14:schemeClr w14:val="tx1"/>
            </w14:solidFill>
          </w14:textFill>
        </w:rPr>
        <w:t>72.3</w:t>
      </w:r>
      <w:r>
        <w:rPr>
          <w:rFonts w:hint="eastAsia" w:ascii="仿宋" w:hAnsi="仿宋" w:eastAsia="仿宋" w:cs="仿宋"/>
          <w:color w:val="000000" w:themeColor="text1"/>
          <w:sz w:val="24"/>
          <w:szCs w:val="24"/>
          <w:highlight w:val="none"/>
          <w14:textFill>
            <w14:solidFill>
              <w14:schemeClr w14:val="tx1"/>
            </w14:solidFill>
          </w14:textFill>
        </w:rPr>
        <w:t>款规定调整。除专用条款另有约定外，应按照下列规定调整发生变化的措施项目费结算价：</w:t>
      </w:r>
    </w:p>
    <w:p w14:paraId="4F0293C5">
      <w:pPr>
        <w:pStyle w:val="11"/>
        <w:tabs>
          <w:tab w:val="left" w:pos="900"/>
        </w:tabs>
        <w:adjustRightInd w:val="0"/>
        <w:snapToGrid w:val="0"/>
        <w:spacing w:line="360" w:lineRule="auto"/>
        <w:ind w:left="2240" w:leftChars="781" w:hanging="600" w:hangingChars="2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）当</w:t>
      </w:r>
      <w:r>
        <w:rPr>
          <w:rFonts w:ascii="仿宋" w:hAnsi="仿宋" w:eastAsia="仿宋" w:cs="仿宋"/>
          <w:color w:val="000000" w:themeColor="text1"/>
          <w:sz w:val="24"/>
          <w:szCs w:val="24"/>
          <w:highlight w:val="none"/>
          <w14:textFill>
            <w14:solidFill>
              <w14:schemeClr w14:val="tx1"/>
            </w14:solidFill>
          </w14:textFill>
        </w:rPr>
        <w:t>S</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1.1S</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时，</w:t>
      </w:r>
      <w:r>
        <w:rPr>
          <w:rFonts w:ascii="仿宋" w:hAnsi="仿宋" w:eastAsia="仿宋" w:cs="仿宋"/>
          <w:color w:val="000000" w:themeColor="text1"/>
          <w:sz w:val="24"/>
          <w:szCs w:val="24"/>
          <w:highlight w:val="none"/>
          <w14:textFill>
            <w14:solidFill>
              <w14:schemeClr w14:val="tx1"/>
            </w14:solidFill>
          </w14:textFill>
        </w:rPr>
        <w:t>M</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=M</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M</w:t>
      </w:r>
    </w:p>
    <w:p w14:paraId="5C8B7742">
      <w:pPr>
        <w:pStyle w:val="11"/>
        <w:adjustRightInd w:val="0"/>
        <w:snapToGrid w:val="0"/>
        <w:spacing w:line="360" w:lineRule="auto"/>
        <w:ind w:left="2240" w:leftChars="781" w:hanging="600" w:hangingChars="2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）当</w:t>
      </w:r>
      <w:r>
        <w:rPr>
          <w:rFonts w:ascii="仿宋" w:hAnsi="仿宋" w:eastAsia="仿宋" w:cs="仿宋"/>
          <w:color w:val="000000" w:themeColor="text1"/>
          <w:sz w:val="24"/>
          <w:szCs w:val="24"/>
          <w:highlight w:val="none"/>
          <w14:textFill>
            <w14:solidFill>
              <w14:schemeClr w14:val="tx1"/>
            </w14:solidFill>
          </w14:textFill>
        </w:rPr>
        <w:t>S</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0.9S</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时，</w:t>
      </w:r>
      <w:r>
        <w:rPr>
          <w:rFonts w:ascii="仿宋" w:hAnsi="仿宋" w:eastAsia="仿宋" w:cs="仿宋"/>
          <w:color w:val="000000" w:themeColor="text1"/>
          <w:sz w:val="24"/>
          <w:szCs w:val="24"/>
          <w:highlight w:val="none"/>
          <w14:textFill>
            <w14:solidFill>
              <w14:schemeClr w14:val="tx1"/>
            </w14:solidFill>
          </w14:textFill>
        </w:rPr>
        <w:t>M</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=M</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M</w:t>
      </w:r>
    </w:p>
    <w:p w14:paraId="2AEA860C">
      <w:pPr>
        <w:pStyle w:val="11"/>
        <w:adjustRightInd w:val="0"/>
        <w:snapToGrid w:val="0"/>
        <w:spacing w:line="360" w:lineRule="auto"/>
        <w:ind w:firstLine="1800" w:firstLineChars="7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式中</w:t>
      </w:r>
      <w:r>
        <w:rPr>
          <w:rFonts w:ascii="仿宋" w:hAnsi="仿宋" w:eastAsia="仿宋" w:cs="仿宋"/>
          <w:color w:val="000000" w:themeColor="text1"/>
          <w:sz w:val="24"/>
          <w:szCs w:val="24"/>
          <w:highlight w:val="none"/>
          <w14:textFill>
            <w14:solidFill>
              <w14:schemeClr w14:val="tx1"/>
            </w14:solidFill>
          </w14:textFill>
        </w:rPr>
        <w:t>M</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调整后的发生变化措施项目费结算价；</w:t>
      </w:r>
    </w:p>
    <w:p w14:paraId="5E9AAB70">
      <w:pPr>
        <w:pStyle w:val="11"/>
        <w:adjustRightInd w:val="0"/>
        <w:snapToGrid w:val="0"/>
        <w:spacing w:line="360" w:lineRule="auto"/>
        <w:ind w:firstLine="2280" w:firstLineChars="9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M</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承包人在工程量清单中填报的措施项目费；</w:t>
      </w:r>
    </w:p>
    <w:p w14:paraId="6AF396F1">
      <w:pPr>
        <w:pStyle w:val="11"/>
        <w:adjustRightInd w:val="0"/>
        <w:snapToGrid w:val="0"/>
        <w:spacing w:line="360" w:lineRule="auto"/>
        <w:ind w:left="960" w:leftChars="457" w:firstLine="1320" w:firstLineChars="550"/>
        <w:rPr>
          <w:rFonts w:ascii="仿宋" w:hAnsi="仿宋" w:eastAsia="仿宋" w:cs="Times New Roman"/>
          <w:color w:val="000000" w:themeColor="text1"/>
          <w:sz w:val="24"/>
          <w:szCs w:val="24"/>
          <w:highlight w:val="none"/>
          <w14:textFill>
            <w14:solidFill>
              <w14:schemeClr w14:val="tx1"/>
            </w14:solidFill>
          </w14:textFill>
        </w:rPr>
      </w:pPr>
      <w:r>
        <w:rPr>
          <w:rFonts w:ascii="Courier New" w:eastAsia="仿宋" w:cs="Courier New"/>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14:textFill>
            <w14:solidFill>
              <w14:schemeClr w14:val="tx1"/>
            </w14:solidFill>
          </w14:textFill>
        </w:rPr>
        <w:t>按照第</w:t>
      </w:r>
      <w:r>
        <w:rPr>
          <w:rFonts w:ascii="仿宋" w:hAnsi="仿宋" w:eastAsia="仿宋" w:cs="仿宋"/>
          <w:color w:val="000000" w:themeColor="text1"/>
          <w:sz w:val="24"/>
          <w:szCs w:val="24"/>
          <w:highlight w:val="none"/>
          <w14:textFill>
            <w14:solidFill>
              <w14:schemeClr w14:val="tx1"/>
            </w14:solidFill>
          </w14:textFill>
        </w:rPr>
        <w:t>72.3</w:t>
      </w:r>
      <w:r>
        <w:rPr>
          <w:rFonts w:hint="eastAsia" w:ascii="仿宋" w:hAnsi="仿宋" w:eastAsia="仿宋" w:cs="仿宋"/>
          <w:color w:val="000000" w:themeColor="text1"/>
          <w:sz w:val="24"/>
          <w:szCs w:val="24"/>
          <w:highlight w:val="none"/>
          <w14:textFill>
            <w14:solidFill>
              <w14:schemeClr w14:val="tx1"/>
            </w14:solidFill>
          </w14:textFill>
        </w:rPr>
        <w:t>款规定调整的发生变化部分的措施项目费；</w:t>
      </w:r>
    </w:p>
    <w:p w14:paraId="442C999B">
      <w:pPr>
        <w:pStyle w:val="11"/>
        <w:adjustRightInd w:val="0"/>
        <w:snapToGrid w:val="0"/>
        <w:spacing w:line="360" w:lineRule="auto"/>
        <w:ind w:firstLine="2280" w:firstLineChars="9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S</w:t>
      </w:r>
      <w:r>
        <w:rPr>
          <w:rFonts w:ascii="仿宋" w:hAnsi="仿宋" w:eastAsia="仿宋" w:cs="仿宋"/>
          <w:color w:val="000000" w:themeColor="text1"/>
          <w:sz w:val="24"/>
          <w:szCs w:val="24"/>
          <w:highlight w:val="none"/>
          <w:vertAlign w:val="subscript"/>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调整后的某一分部分项工程费结算价；</w:t>
      </w:r>
    </w:p>
    <w:p w14:paraId="261706B4">
      <w:pPr>
        <w:pStyle w:val="11"/>
        <w:adjustRightInd w:val="0"/>
        <w:snapToGrid w:val="0"/>
        <w:spacing w:line="360" w:lineRule="auto"/>
        <w:ind w:firstLine="2280" w:firstLineChars="9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S</w:t>
      </w:r>
      <w:r>
        <w:rPr>
          <w:rFonts w:ascii="仿宋" w:hAnsi="仿宋" w:eastAsia="仿宋" w:cs="仿宋"/>
          <w:color w:val="000000" w:themeColor="text1"/>
          <w:sz w:val="24"/>
          <w:szCs w:val="24"/>
          <w:highlight w:val="none"/>
          <w:vertAlign w:val="subscript"/>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承包人报价文件对应的某一分部分项工程费。</w:t>
      </w:r>
    </w:p>
    <w:p w14:paraId="27F521B9">
      <w:pPr>
        <w:tabs>
          <w:tab w:val="left" w:pos="1620"/>
        </w:tabs>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3824040">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199" w:name="_Toc10624898"/>
      <w:bookmarkStart w:id="200" w:name="_Toc469384058"/>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 xml:space="preserve">74  </w:t>
      </w:r>
      <w:r>
        <w:rPr>
          <w:rFonts w:hint="eastAsia" w:ascii="仿宋" w:hAnsi="仿宋" w:eastAsia="仿宋" w:cs="仿宋"/>
          <w:b/>
          <w:bCs/>
          <w:color w:val="000000" w:themeColor="text1"/>
          <w:sz w:val="24"/>
          <w:szCs w:val="24"/>
          <w:highlight w:val="none"/>
          <w14:textFill>
            <w14:solidFill>
              <w14:schemeClr w14:val="tx1"/>
            </w14:solidFill>
          </w14:textFill>
        </w:rPr>
        <w:t>费用索赔事件</w:t>
      </w:r>
      <w:bookmarkEnd w:id="199"/>
      <w:bookmarkEnd w:id="200"/>
    </w:p>
    <w:p w14:paraId="43EB6DF9">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74.1      </w:t>
      </w:r>
    </w:p>
    <w:p w14:paraId="1756AEA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A3ED56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upright="1"/>
                    </wps:wsp>
                  </a:graphicData>
                </a:graphic>
              </wp:anchor>
            </w:drawing>
          </mc:Choice>
          <mc:Fallback>
            <w:pict>
              <v:shape id="_x0000_s1026"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s12f&#10;ra8BAABRAwAADgAAAAAAAAABACAAAAAkAQAAZHJzL2Uyb0RvYy54bWxQSwUGAAAAAAYABgBZAQAA&#10;RQUAAAAA&#10;">
                <v:fill on="f" focussize="0,0"/>
                <v:stroke on="f"/>
                <v:imagedata o:title=""/>
                <o:lock v:ext="edit" aspectratio="f"/>
                <v:textbox>
                  <w:txbxContent>
                    <w:p w14:paraId="5A3ED56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费用索赔是指合同履行期间，对于非自己过错而应由对方当事人承担责任的情况造成的损失，向对方当事人提出经济补偿要求的行为。</w:t>
      </w:r>
    </w:p>
    <w:p w14:paraId="512E89B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合同履行期间，出现费用索赔事件的，合同双方当事人应调整合同价款。</w:t>
      </w:r>
    </w:p>
    <w:p w14:paraId="7E788A6C">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74.2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b/>
          <w:bCs/>
          <w:color w:val="000000" w:themeColor="text1"/>
          <w:sz w:val="24"/>
          <w:szCs w:val="24"/>
          <w:highlight w:val="none"/>
          <w14:textFill>
            <w14:solidFill>
              <w14:schemeClr w14:val="tx1"/>
            </w14:solidFill>
          </w14:textFill>
        </w:rPr>
        <w:t xml:space="preserve">      </w:t>
      </w:r>
    </w:p>
    <w:p w14:paraId="166D9C6F">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9AF4F7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upright="1"/>
                    </wps:wsp>
                  </a:graphicData>
                </a:graphic>
              </wp:anchor>
            </w:drawing>
          </mc:Choice>
          <mc:Fallback>
            <w:pict>
              <v:shape id="_x0000_s1026"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SIrN&#10;za8BAABRAwAADgAAAAAAAAABACAAAAAkAQAAZHJzL2Uyb0RvYy54bWxQSwUGAAAAAAYABgBZAQAA&#10;RQUAAAAA&#10;">
                <v:fill on="f" focussize="0,0"/>
                <v:stroke on="f"/>
                <v:imagedata o:title=""/>
                <o:lock v:ext="edit" aspectratio="f"/>
                <v:textbox>
                  <w:txbxContent>
                    <w:p w14:paraId="29AF4F7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如果承包人根据合同约定提出任何费用或其它形式的损失索赔时，应在该索赔事件首次发生之后的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天内向造价工程师发出索赔意向书，并抄送发包人。</w:t>
      </w:r>
    </w:p>
    <w:p w14:paraId="726F3546">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74.3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AAE038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04116D3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upright="1"/>
                    </wps:wsp>
                  </a:graphicData>
                </a:graphic>
              </wp:anchor>
            </w:drawing>
          </mc:Choice>
          <mc:Fallback>
            <w:pict>
              <v:shape id="_x0000_s1026"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3TZAp0wAAAAcB&#10;AAAPAAAAAAAAAAEAIAAAACIAAABkcnMvZG93bnJldi54bWxQSwECFAAUAAAACACHTuJA0S7Afq4B&#10;AABRAwAADgAAAAAAAAABACAAAAAiAQAAZHJzL2Uyb0RvYy54bWxQSwUGAAAAAAYABgBZAQAAQgUA&#10;AAAA&#10;">
                <v:fill on="f" focussize="0,0"/>
                <v:stroke on="f"/>
                <v:imagedata o:title=""/>
                <o:lock v:ext="edit" aspectratio="f"/>
                <v:textbox>
                  <w:txbxContent>
                    <w:p w14:paraId="04116D3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539A6CDA">
      <w:pPr>
        <w:pStyle w:val="11"/>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74.4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647002F">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14:paraId="7E5B2D7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3273F6E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upright="1"/>
                    </wps:wsp>
                  </a:graphicData>
                </a:graphic>
              </wp:anchor>
            </w:drawing>
          </mc:Choice>
          <mc:Fallback>
            <w:pict>
              <v:shape id="_x0000_s1026"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YZrJc0wAAAAcB&#10;AAAPAAAAAAAAAAEAIAAAACIAAABkcnMvZG93bnJldi54bWxQSwECFAAUAAAACACHTuJAwz4FAq4B&#10;AABSAwAADgAAAAAAAAABACAAAAAiAQAAZHJzL2Uyb0RvYy54bWxQSwUGAAAAAAYABgBZAQAAQgUA&#10;AAAA&#10;">
                <v:fill on="f" focussize="0,0"/>
                <v:stroke on="f"/>
                <v:imagedata o:title=""/>
                <o:lock v:ext="edit" aspectratio="f"/>
                <v:textbox>
                  <w:txbxContent>
                    <w:p w14:paraId="7E5B2D7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3273F6E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在发出索赔意向书后的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天内，承包人应向造价工程师提交费用索赔报告和有关资料。如果索赔事件持续进行，承包人应每隔</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天向造价工程师发出索赔意向书，在索赔事件终结后的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天内，提交最终费用索赔报告和有关资料。</w:t>
      </w:r>
    </w:p>
    <w:p w14:paraId="4159F508">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461D62E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upright="1"/>
                    </wps:wsp>
                  </a:graphicData>
                </a:graphic>
              </wp:anchor>
            </w:drawing>
          </mc:Choice>
          <mc:Fallback>
            <w:pict>
              <v:shape id="_x0000_s1026"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w1dqLWAAAA&#10;CQEAAA8AAAAAAAAAAQAgAAAAIgAAAGRycy9kb3ducmV2LnhtbFBLAQIUABQAAAAIAIdO4kB6MZ+M&#10;rQEAAFEDAAAOAAAAAAAAAAEAIAAAACUBAABkcnMvZTJvRG9jLnhtbFBLBQYAAAAABgAGAFkBAABE&#10;BQAAAAA=&#10;">
                <v:fill on="f" focussize="0,0"/>
                <v:stroke on="f"/>
                <v:imagedata o:title=""/>
                <o:lock v:ext="edit" aspectratio="f"/>
                <v:textbox>
                  <w:txbxContent>
                    <w:p w14:paraId="461D62E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74.5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D43ADAD">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如果承包人提出的索赔未能遵守第</w:t>
      </w:r>
      <w:r>
        <w:rPr>
          <w:rFonts w:ascii="仿宋" w:hAnsi="仿宋" w:eastAsia="仿宋" w:cs="仿宋"/>
          <w:color w:val="000000" w:themeColor="text1"/>
          <w:sz w:val="24"/>
          <w:szCs w:val="24"/>
          <w:highlight w:val="none"/>
          <w14:textFill>
            <w14:solidFill>
              <w14:schemeClr w14:val="tx1"/>
            </w14:solidFill>
          </w14:textFill>
        </w:rPr>
        <w:t>74.2</w:t>
      </w:r>
      <w:r>
        <w:rPr>
          <w:rFonts w:hint="eastAsia" w:ascii="仿宋" w:hAnsi="仿宋" w:eastAsia="仿宋" w:cs="仿宋"/>
          <w:color w:val="000000" w:themeColor="text1"/>
          <w:sz w:val="24"/>
          <w:szCs w:val="24"/>
          <w:highlight w:val="none"/>
          <w14:textFill>
            <w14:solidFill>
              <w14:schemeClr w14:val="tx1"/>
            </w14:solidFill>
          </w14:textFill>
        </w:rPr>
        <w:t>款至第</w:t>
      </w:r>
      <w:r>
        <w:rPr>
          <w:rFonts w:ascii="仿宋" w:hAnsi="仿宋" w:eastAsia="仿宋" w:cs="仿宋"/>
          <w:color w:val="000000" w:themeColor="text1"/>
          <w:sz w:val="24"/>
          <w:szCs w:val="24"/>
          <w:highlight w:val="none"/>
          <w14:textFill>
            <w14:solidFill>
              <w14:schemeClr w14:val="tx1"/>
            </w14:solidFill>
          </w14:textFill>
        </w:rPr>
        <w:t>74.4</w:t>
      </w:r>
      <w:r>
        <w:rPr>
          <w:rFonts w:hint="eastAsia" w:ascii="仿宋" w:hAnsi="仿宋" w:eastAsia="仿宋" w:cs="仿宋"/>
          <w:color w:val="000000" w:themeColor="text1"/>
          <w:sz w:val="24"/>
          <w:szCs w:val="24"/>
          <w:highlight w:val="none"/>
          <w14:textFill>
            <w14:solidFill>
              <w14:schemeClr w14:val="tx1"/>
            </w14:solidFill>
          </w14:textFill>
        </w:rPr>
        <w:t>款规定，则承包人无权获得索赔或只限于获得由造价工程师按照提供记录予以核实的部分款额。</w:t>
      </w:r>
    </w:p>
    <w:p w14:paraId="01204B3B">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74.6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4CDDACF">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14:paraId="42400FD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upright="1"/>
                    </wps:wsp>
                  </a:graphicData>
                </a:graphic>
              </wp:anchor>
            </w:drawing>
          </mc:Choice>
          <mc:Fallback>
            <w:pict>
              <v:shape id="_x0000_s1026"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00F1QAA&#10;AAgBAAAPAAAAAAAAAAEAIAAAACIAAABkcnMvZG93bnJldi54bWxQSwECFAAUAAAACACHTuJAW6R9&#10;tK8BAABRAwAADgAAAAAAAAABACAAAAAkAQAAZHJzL2Uyb0RvYy54bWxQSwUGAAAAAAYABgBZAQAA&#10;RQUAAAAA&#10;">
                <v:fill on="f" focussize="0,0"/>
                <v:stroke on="f"/>
                <v:imagedata o:title=""/>
                <o:lock v:ext="edit" aspectratio="f"/>
                <v:textbox>
                  <w:txbxContent>
                    <w:p w14:paraId="42400FD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造价工程师应在收到承包人提交的费用索赔报告和有关资料后的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4803805D">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74.7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B24E27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664C16C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upright="1"/>
                    </wps:wsp>
                  </a:graphicData>
                </a:graphic>
              </wp:anchor>
            </w:drawing>
          </mc:Choice>
          <mc:Fallback>
            <w:pict>
              <v:shape id="_x0000_s102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rekmnTAAAACAEA&#10;AA8AAAAAAAAAAQAgAAAAIgAAAGRycy9kb3ducmV2LnhtbFBLAQIUABQAAAAIAIdO4kDIh1x4rQEA&#10;AFEDAAAOAAAAAAAAAAEAIAAAACIBAABkcnMvZTJvRG9jLnhtbFBLBQYAAAAABgAGAFkBAABBBQAA&#10;AAA=&#10;">
                <v:fill on="f" focussize="0,0"/>
                <v:stroke on="f"/>
                <v:imagedata o:title=""/>
                <o:lock v:ext="edit" aspectratio="f"/>
                <v:textbox>
                  <w:txbxContent>
                    <w:p w14:paraId="664C16C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承包人未能按照合同约定履行各项义务或发生错误，给发包人造成损失，发包人可按照本条规定的时限和要求向承包人提出索赔。</w:t>
      </w:r>
    </w:p>
    <w:p w14:paraId="71DE2456">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74.8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1898ED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6D1A49F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upright="1"/>
                    </wps:wsp>
                  </a:graphicData>
                </a:graphic>
              </wp:anchor>
            </w:drawing>
          </mc:Choice>
          <mc:Fallback>
            <w:pict>
              <v:shape id="_x0000_s1026"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rrpr1gAA&#10;AAkBAAAPAAAAAAAAAAEAIAAAACIAAABkcnMvZG93bnJldi54bWxQSwECFAAUAAAACACHTuJAkNVx&#10;zK4BAABRAwAADgAAAAAAAAABACAAAAAlAQAAZHJzL2Uyb0RvYy54bWxQSwUGAAAAAAYABgBZAQAA&#10;RQUAAAAA&#10;">
                <v:fill on="f" focussize="0,0"/>
                <v:stroke on="f"/>
                <v:imagedata o:title=""/>
                <o:lock v:ext="edit" aspectratio="f"/>
                <v:textbox>
                  <w:txbxContent>
                    <w:p w14:paraId="6D1A49F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费用索赔报告被认可，则表明该事件已索赔成功，合同双方当事人应确认由此引起调整的合同价款，并作为追加（减）合同价款，与工程进度款或结算款同期支付。</w:t>
      </w:r>
    </w:p>
    <w:p w14:paraId="6731824B">
      <w:pPr>
        <w:pStyle w:val="11"/>
        <w:adjustRightInd w:val="0"/>
        <w:snapToGrid w:val="0"/>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5EA7797D">
      <w:pPr>
        <w:pStyle w:val="11"/>
        <w:adjustRightInd w:val="0"/>
        <w:snapToGrid w:val="0"/>
        <w:spacing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A4D8508">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01" w:name="_Toc10624900"/>
      <w:bookmarkStart w:id="202" w:name="_Toc469384060"/>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物价涨落事件</w:t>
      </w:r>
      <w:bookmarkEnd w:id="201"/>
      <w:bookmarkEnd w:id="202"/>
    </w:p>
    <w:p w14:paraId="05362AF2">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22754AD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upright="1"/>
                    </wps:wsp>
                  </a:graphicData>
                </a:graphic>
              </wp:anchor>
            </w:drawing>
          </mc:Choice>
          <mc:Fallback>
            <w:pict>
              <v:shape id="_x0000_s1026" o:spid="_x0000_s1026" o:spt="202" type="#_x0000_t202" style="position:absolute;left:0pt;margin-left:-9pt;margin-top:21.6pt;height:46.55pt;width:72pt;z-index:251979776;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yqi3X&#10;AAAACgEAAA8AAAAAAAAAAQAgAAAAIgAAAGRycy9kb3ducmV2LnhtbFBLAQIUABQAAAAIAIdO4kDc&#10;T+dqrwEAAFEDAAAOAAAAAAAAAAEAIAAAACYBAABkcnMvZTJvRG9jLnhtbFBLBQYAAAAABgAGAFkB&#10;AABHBQAAAAA=&#10;">
                <v:fill on="f" focussize="0,0"/>
                <v:stroke on="f"/>
                <v:imagedata o:title=""/>
                <o:lock v:ext="edit" aspectratio="f"/>
                <v:textbox>
                  <w:txbxContent>
                    <w:p w14:paraId="22754AD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190AE055">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000000" w:themeColor="text1"/>
          <w:sz w:val="24"/>
          <w:szCs w:val="24"/>
          <w:highlight w:val="none"/>
          <w14:textFill>
            <w14:solidFill>
              <w14:schemeClr w14:val="tx1"/>
            </w14:solidFill>
          </w14:textFill>
        </w:rPr>
        <w:t>76.3</w:t>
      </w:r>
      <w:r>
        <w:rPr>
          <w:rFonts w:hint="eastAsia" w:ascii="仿宋" w:hAnsi="仿宋" w:eastAsia="仿宋" w:cs="仿宋"/>
          <w:color w:val="000000" w:themeColor="text1"/>
          <w:sz w:val="24"/>
          <w:szCs w:val="24"/>
          <w:highlight w:val="none"/>
          <w14:textFill>
            <w14:solidFill>
              <w14:schemeClr w14:val="tx1"/>
            </w14:solidFill>
          </w14:textFill>
        </w:rPr>
        <w:t>款选择一种方式对合同价格进行调整。</w:t>
      </w:r>
    </w:p>
    <w:p w14:paraId="77D5F9C0">
      <w:pPr>
        <w:spacing w:line="360" w:lineRule="auto"/>
        <w:ind w:firstLine="420" w:firstLineChars="20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63D033C6">
      <w:pPr>
        <w:pStyle w:val="11"/>
        <w:tabs>
          <w:tab w:val="left" w:pos="54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80800"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780F30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upright="1"/>
                    </wps:wsp>
                  </a:graphicData>
                </a:graphic>
              </wp:anchor>
            </w:drawing>
          </mc:Choice>
          <mc:Fallback>
            <w:pict>
              <v:shape id="_x0000_s1026" o:spid="_x0000_s1026" o:spt="202" type="#_x0000_t202" style="position:absolute;left:0pt;margin-left:-10.5pt;margin-top:19.5pt;height:48.75pt;width:72pt;z-index:251980800;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c+tl9cA&#10;AAAKAQAADwAAAAAAAAABACAAAAAiAAAAZHJzL2Rvd25yZXYueG1sUEsBAhQAFAAAAAgAh07iQK6r&#10;yGiuAQAAUQMAAA4AAAAAAAAAAQAgAAAAJgEAAGRycy9lMm9Eb2MueG1sUEsFBgAAAAAGAAYAWQEA&#10;AEYFAAAAAA==&#10;">
                <v:fill on="f" focussize="0,0"/>
                <v:stroke on="f"/>
                <v:imagedata o:title=""/>
                <o:lock v:ext="edit" aspectratio="f"/>
                <v:textbox>
                  <w:txbxContent>
                    <w:p w14:paraId="3780F30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 xml:space="preserve">76.2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400EA5F">
      <w:pPr>
        <w:pStyle w:val="11"/>
        <w:adjustRightInd w:val="0"/>
        <w:snapToGrid w:val="0"/>
        <w:spacing w:line="420" w:lineRule="exact"/>
        <w:ind w:left="1619" w:leftChars="771"/>
        <w:rPr>
          <w:rFonts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执行第</w:t>
      </w:r>
      <w:r>
        <w:rPr>
          <w:rFonts w:ascii="仿宋" w:hAnsi="仿宋" w:eastAsia="仿宋" w:cs="仿宋"/>
          <w:color w:val="000000" w:themeColor="text1"/>
          <w:sz w:val="24"/>
          <w:szCs w:val="24"/>
          <w:highlight w:val="none"/>
          <w14:textFill>
            <w14:solidFill>
              <w14:schemeClr w14:val="tx1"/>
            </w14:solidFill>
          </w14:textFill>
        </w:rPr>
        <w:t>76.3</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种方式：采用造价信息进行价格调整”规定的，</w:t>
      </w:r>
      <w:r>
        <w:rPr>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2CF3E96C">
      <w:pPr>
        <w:pStyle w:val="11"/>
        <w:tabs>
          <w:tab w:val="left" w:pos="54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1D0A9F3">
      <w:pPr>
        <w:spacing w:line="360" w:lineRule="auto"/>
        <w:ind w:firstLine="420" w:firstLineChars="200"/>
        <w:rPr>
          <w:rFonts w:ascii="Times New Roman" w:hAnsi="Times New Roman" w:eastAsia="仿宋_GB2312" w:cs="Times New Roman"/>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0EB8E4B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upright="1"/>
                    </wps:wsp>
                  </a:graphicData>
                </a:graphic>
              </wp:anchor>
            </w:drawing>
          </mc:Choice>
          <mc:Fallback>
            <w:pict>
              <v:shape id="_x0000_s1026" o:spid="_x0000_s1026" o:spt="202" type="#_x0000_t202" style="position:absolute;left:0pt;margin-left:-9pt;margin-top:1.25pt;height:79pt;width:72pt;z-index:251981824;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QLvP1gAA&#10;AAkBAAAPAAAAAAAAAAEAIAAAACIAAABkcnMvZG93bnJldi54bWxQSwECFAAUAAAACACHTuJA1jg8&#10;Ea4BAABSAwAADgAAAAAAAAABACAAAAAlAQAAZHJzL2Uyb0RvYy54bWxQSwUGAAAAAAYABgBZAQAA&#10;RQUAAAAA&#10;">
                <v:fill on="f" focussize="0,0"/>
                <v:stroke on="f"/>
                <v:imagedata o:title=""/>
                <o:lock v:ext="edit" aspectratio="f"/>
                <v:textbox>
                  <w:txbxContent>
                    <w:p w14:paraId="0EB8E4B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第</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种方式：采用造价信息进行价格调整。</w:t>
      </w:r>
    </w:p>
    <w:p w14:paraId="0345A42B">
      <w:pPr>
        <w:spacing w:line="360" w:lineRule="auto"/>
        <w:ind w:left="1438" w:leftChars="685"/>
        <w:rPr>
          <w:rFonts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6102A0CB">
      <w:pPr>
        <w:spacing w:line="360" w:lineRule="auto"/>
        <w:ind w:left="1559" w:leftChars="628" w:hanging="240" w:hangingChars="1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）材料、工程设备价格变化的价款调整按照发包人提供的基准价格，按以下风险范围规定执行</w:t>
      </w:r>
      <w:r>
        <w:rPr>
          <w:rFonts w:ascii="仿宋" w:hAnsi="仿宋" w:eastAsia="仿宋" w:cs="仿宋"/>
          <w:color w:val="000000" w:themeColor="text1"/>
          <w:sz w:val="24"/>
          <w:szCs w:val="24"/>
          <w:highlight w:val="none"/>
          <w14:textFill>
            <w14:solidFill>
              <w14:schemeClr w14:val="tx1"/>
            </w14:solidFill>
          </w14:textFill>
        </w:rPr>
        <w:t>:</w:t>
      </w:r>
    </w:p>
    <w:p w14:paraId="2525062B">
      <w:pPr>
        <w:spacing w:line="360" w:lineRule="auto"/>
        <w:ind w:left="1514" w:leftChars="72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时，或材料单价跌幅以在已标价工程量清单或预算书中载明材料单价为基础超过</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时，其超过部分据实调整。</w:t>
      </w:r>
    </w:p>
    <w:p w14:paraId="234D4E4F">
      <w:pPr>
        <w:spacing w:line="360" w:lineRule="auto"/>
        <w:ind w:left="1514" w:leftChars="72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时，材料单价涨 幅以在已标价工程量清单或预算书中载明材料单价为基础超过</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时，其超过部分据实调整。</w:t>
      </w:r>
    </w:p>
    <w:p w14:paraId="093C6FF0">
      <w:pPr>
        <w:spacing w:line="360" w:lineRule="auto"/>
        <w:ind w:left="1514" w:leftChars="721"/>
        <w:rPr>
          <w:rFonts w:ascii="Times New Roman" w:hAnsi="Times New Roman" w:eastAsia="仿宋_GB2312" w:cs="Times New Roman"/>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时，其超过部分据实调整。</w:t>
      </w:r>
    </w:p>
    <w:p w14:paraId="3D1093A5">
      <w:pPr>
        <w:spacing w:line="360" w:lineRule="auto"/>
        <w:ind w:left="1529" w:leftChars="728"/>
        <w:rPr>
          <w:rFonts w:ascii="Times New Roman" w:hAnsi="Times New Roman" w:eastAsia="仿宋_GB2312" w:cs="Times New Roman"/>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14:paraId="1B79E54A">
      <w:pPr>
        <w:ind w:left="1470" w:leftChars="7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）施工机械台班单价或施工机械使用费发生变化超过省级或行业建设主管部门或其授权的工程造价管理机构规定的范围时，按规定调整合同价格。</w:t>
      </w:r>
    </w:p>
    <w:p w14:paraId="3443652F">
      <w:pPr>
        <w:rPr>
          <w:rFonts w:ascii="仿宋" w:hAnsi="仿宋" w:eastAsia="仿宋" w:cs="Times New Roman"/>
          <w:color w:val="000000" w:themeColor="text1"/>
          <w:sz w:val="24"/>
          <w:szCs w:val="24"/>
          <w:highlight w:val="none"/>
          <w14:textFill>
            <w14:solidFill>
              <w14:schemeClr w14:val="tx1"/>
            </w14:solidFill>
          </w14:textFill>
        </w:rPr>
      </w:pPr>
    </w:p>
    <w:p w14:paraId="28452DB3">
      <w:pPr>
        <w:ind w:firstLine="1680" w:firstLineChars="700"/>
        <w:rPr>
          <w:rFonts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种方式：专用合同条款约定的其他方式。</w:t>
      </w:r>
    </w:p>
    <w:p w14:paraId="737CE69A">
      <w:pPr>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36DDA59A">
      <w:pPr>
        <w:pStyle w:val="11"/>
        <w:tabs>
          <w:tab w:val="left" w:pos="540"/>
        </w:tabs>
        <w:adjustRightInd w:val="0"/>
        <w:snapToGrid w:val="0"/>
        <w:spacing w:line="480" w:lineRule="auto"/>
        <w:rPr>
          <w:rFonts w:ascii="仿宋" w:hAnsi="仿宋" w:eastAsia="仿宋" w:cs="仿宋"/>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DBF6D91">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执行第</w:t>
      </w:r>
      <w:r>
        <w:rPr>
          <w:rFonts w:ascii="仿宋" w:hAnsi="仿宋" w:eastAsia="仿宋" w:cs="仿宋"/>
          <w:color w:val="000000" w:themeColor="text1"/>
          <w:sz w:val="24"/>
          <w:szCs w:val="24"/>
          <w:highlight w:val="none"/>
          <w14:textFill>
            <w14:solidFill>
              <w14:schemeClr w14:val="tx1"/>
            </w14:solidFill>
          </w14:textFill>
        </w:rPr>
        <w:t>76.3</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天内不予答复的视为认可，作为调整合同价格的依据。未经发包人事先核对，承包人自行采购材料的，发包人有权不予调整合同价格。发包人同意的，可以调整合同价格。</w:t>
      </w:r>
      <w:r>
        <w:rPr>
          <w:color w:val="000000" w:themeColor="text1"/>
          <w:highlight w:val="none"/>
          <w14:textFill>
            <w14:solidFill>
              <w14:schemeClr w14:val="tx1"/>
            </w14:solidFill>
          </w14:textFill>
        </w:rPr>
        <mc:AlternateContent>
          <mc:Choice Requires="wps">
            <w:drawing>
              <wp:anchor distT="0" distB="0" distL="114300" distR="114300" simplePos="0" relativeHeight="251982848"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6302B7A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upright="1"/>
                    </wps:wsp>
                  </a:graphicData>
                </a:graphic>
              </wp:anchor>
            </w:drawing>
          </mc:Choice>
          <mc:Fallback>
            <w:pict>
              <v:shape id="_x0000_s1026" o:spid="_x0000_s1026" o:spt="202" type="#_x0000_t202" style="position:absolute;left:0pt;margin-left:-5.25pt;margin-top:2.45pt;height:56.05pt;width:72pt;z-index:251982848;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Iz7LB1gAA&#10;AAkBAAAPAAAAAAAAAAEAIAAAACIAAABkcnMvZG93bnJldi54bWxQSwECFAAUAAAACACHTuJAhclz&#10;CK4BAABRAwAADgAAAAAAAAABACAAAAAlAQAAZHJzL2Uyb0RvYy54bWxQSwUGAAAAAAYABgBZAQAA&#10;RQUAAAAA&#10;">
                <v:fill on="f" focussize="0,0"/>
                <v:stroke on="f"/>
                <v:imagedata o:title=""/>
                <o:lock v:ext="edit" aspectratio="f"/>
                <v:textbox>
                  <w:txbxContent>
                    <w:p w14:paraId="6302B7A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04A90FB0">
      <w:pPr>
        <w:pStyle w:val="11"/>
        <w:adjustRightInd w:val="0"/>
        <w:snapToGrid w:val="0"/>
        <w:spacing w:line="420" w:lineRule="exact"/>
        <w:ind w:left="1619" w:leftChars="771" w:firstLine="9600" w:firstLineChars="40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w:t>
      </w:r>
    </w:p>
    <w:p w14:paraId="0FB944C5">
      <w:pPr>
        <w:pStyle w:val="11"/>
        <w:tabs>
          <w:tab w:val="left" w:pos="540"/>
        </w:tabs>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753E18F">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72A8618">
                            <w:pPr>
                              <w:pStyle w:val="1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upright="1"/>
                    </wps:wsp>
                  </a:graphicData>
                </a:graphic>
              </wp:anchor>
            </w:drawing>
          </mc:Choice>
          <mc:Fallback>
            <w:pict>
              <v:shape id="_x0000_s1026" o:spid="_x0000_s1026" o:spt="202" type="#_x0000_t202" style="position:absolute;left:0pt;margin-left:-9pt;margin-top:1.25pt;height:48.75pt;width:72pt;z-index:251983872;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AhHxYM&#10;rgEAAFEDAAAOAAAAAAAAAAEAIAAAACQBAABkcnMvZTJvRG9jLnhtbFBLBQYAAAAABgAGAFkBAABE&#10;BQAAAAA=&#10;">
                <v:fill on="f" focussize="0,0"/>
                <v:stroke on="f"/>
                <v:imagedata o:title=""/>
                <o:lock v:ext="edit" aspectratio="f"/>
                <v:textbox>
                  <w:txbxContent>
                    <w:p w14:paraId="772A8618">
                      <w:pPr>
                        <w:pStyle w:val="1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发包人供应材料和工程设备的，由发包人按照实际变化调整，列入合同工程的工程造价内。</w:t>
      </w:r>
    </w:p>
    <w:p w14:paraId="129B9EDC">
      <w:pPr>
        <w:pStyle w:val="11"/>
        <w:adjustRightInd w:val="0"/>
        <w:snapToGrid w:val="0"/>
        <w:ind w:right="-238"/>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B4EAD6D">
      <w:pPr>
        <w:pStyle w:val="4"/>
        <w:numPr>
          <w:ilvl w:val="0"/>
          <w:numId w:val="0"/>
        </w:numPr>
        <w:tabs>
          <w:tab w:val="left" w:pos="420"/>
          <w:tab w:val="clear" w:pos="360"/>
        </w:tabs>
        <w:rPr>
          <w:rFonts w:ascii="仿宋" w:hAnsi="仿宋" w:eastAsia="仿宋"/>
          <w:b w:val="0"/>
          <w:bCs w:val="0"/>
          <w:color w:val="000000" w:themeColor="text1"/>
          <w:sz w:val="24"/>
          <w:szCs w:val="24"/>
          <w:highlight w:val="none"/>
          <w14:textFill>
            <w14:solidFill>
              <w14:schemeClr w14:val="tx1"/>
            </w14:solidFill>
          </w14:textFill>
        </w:rPr>
      </w:pPr>
      <w:bookmarkStart w:id="203" w:name="_Toc10624901"/>
      <w:bookmarkStart w:id="204" w:name="_Toc469384061"/>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ascii="仿宋" w:hAnsi="仿宋" w:eastAsia="仿宋" w:cs="仿宋"/>
          <w:bCs w:val="0"/>
          <w:color w:val="000000" w:themeColor="text1"/>
          <w:sz w:val="24"/>
          <w:szCs w:val="24"/>
          <w:highlight w:val="none"/>
          <w14:textFill>
            <w14:solidFill>
              <w14:schemeClr w14:val="tx1"/>
            </w14:solidFill>
          </w14:textFill>
        </w:rPr>
        <w:t>7</w:t>
      </w:r>
      <w:r>
        <w:rPr>
          <w:rFonts w:hint="default" w:ascii="仿宋" w:hAnsi="仿宋" w:eastAsia="仿宋" w:cs="仿宋"/>
          <w:bCs w:val="0"/>
          <w:color w:val="000000" w:themeColor="text1"/>
          <w:sz w:val="24"/>
          <w:szCs w:val="24"/>
          <w:highlight w:val="none"/>
          <w:lang w:val="en-US"/>
          <w14:textFill>
            <w14:solidFill>
              <w14:schemeClr w14:val="tx1"/>
            </w14:solidFill>
          </w14:textFill>
        </w:rPr>
        <w:t>7</w:t>
      </w:r>
      <w:r>
        <w:rPr>
          <w:rFonts w:ascii="仿宋" w:hAnsi="仿宋" w:eastAsia="仿宋" w:cs="仿宋"/>
          <w:bCs w:val="0"/>
          <w:color w:val="000000" w:themeColor="text1"/>
          <w:sz w:val="24"/>
          <w:szCs w:val="24"/>
          <w:highlight w:val="none"/>
          <w14:textFill>
            <w14:solidFill>
              <w14:schemeClr w14:val="tx1"/>
            </w14:solidFill>
          </w14:textFill>
        </w:rPr>
        <w:t xml:space="preserve">  </w:t>
      </w:r>
      <w:r>
        <w:rPr>
          <w:rFonts w:hint="eastAsia" w:ascii="仿宋" w:hAnsi="仿宋" w:eastAsia="仿宋" w:cs="仿宋"/>
          <w:bCs w:val="0"/>
          <w:color w:val="000000" w:themeColor="text1"/>
          <w:sz w:val="24"/>
          <w:szCs w:val="24"/>
          <w:highlight w:val="none"/>
          <w14:textFill>
            <w14:solidFill>
              <w14:schemeClr w14:val="tx1"/>
            </w14:solidFill>
          </w14:textFill>
        </w:rPr>
        <w:t>合同价款调整程序</w:t>
      </w:r>
      <w:bookmarkEnd w:id="203"/>
      <w:bookmarkEnd w:id="204"/>
    </w:p>
    <w:p w14:paraId="7582BAC3">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.1</w:t>
      </w:r>
    </w:p>
    <w:p w14:paraId="1DE69884">
      <w:pPr>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668F35E">
                            <w:pPr>
                              <w:pStyle w:val="1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w:pict>
              <v:shape id="_x0000_s1026" o:spid="_x0000_s1026" o:spt="202" type="#_x0000_t202" style="position:absolute;left:0pt;margin-left:-9pt;margin-top:1.25pt;height:54.6pt;width:72pt;z-index:251984896;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PuPt9YA&#10;AAAJAQAADwAAAAAAAAABACAAAAAiAAAAZHJzL2Rvd25yZXYueG1sUEsBAhQAFAAAAAgAh07iQFHw&#10;QJ+vAQAAUQMAAA4AAAAAAAAAAQAgAAAAJQEAAGRycy9lMm9Eb2MueG1sUEsFBgAAAAAGAAYAWQEA&#10;AEYFAAAAAA==&#10;">
                <v:fill on="f" focussize="0,0"/>
                <v:stroke on="f"/>
                <v:imagedata o:title=""/>
                <o:lock v:ext="edit" aspectratio="f"/>
                <v:textbox>
                  <w:txbxContent>
                    <w:p w14:paraId="2668F35E">
                      <w:pPr>
                        <w:pStyle w:val="1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合同履行期间，出现第</w:t>
      </w:r>
      <w:r>
        <w:rPr>
          <w:rFonts w:ascii="仿宋" w:hAnsi="仿宋" w:eastAsia="仿宋" w:cs="仿宋"/>
          <w:color w:val="000000" w:themeColor="text1"/>
          <w:sz w:val="24"/>
          <w:szCs w:val="24"/>
          <w:highlight w:val="none"/>
          <w14:textFill>
            <w14:solidFill>
              <w14:schemeClr w14:val="tx1"/>
            </w14:solidFill>
          </w14:textFill>
        </w:rPr>
        <w:t>68.2</w:t>
      </w:r>
      <w:r>
        <w:rPr>
          <w:rFonts w:hint="eastAsia" w:ascii="仿宋" w:hAnsi="仿宋" w:eastAsia="仿宋" w:cs="仿宋"/>
          <w:color w:val="000000" w:themeColor="text1"/>
          <w:sz w:val="24"/>
          <w:szCs w:val="24"/>
          <w:highlight w:val="none"/>
          <w14:textFill>
            <w14:solidFill>
              <w14:schemeClr w14:val="tx1"/>
            </w14:solidFill>
          </w14:textFill>
        </w:rPr>
        <w:t>款规定调整合同价款事件的，除费用索赔、现场签证事件分别按照第</w:t>
      </w:r>
      <w:r>
        <w:rPr>
          <w:rFonts w:ascii="仿宋" w:hAnsi="仿宋" w:eastAsia="仿宋" w:cs="仿宋"/>
          <w:color w:val="000000" w:themeColor="text1"/>
          <w:sz w:val="24"/>
          <w:szCs w:val="24"/>
          <w:highlight w:val="none"/>
          <w14:textFill>
            <w14:solidFill>
              <w14:schemeClr w14:val="tx1"/>
            </w14:solidFill>
          </w14:textFill>
        </w:rPr>
        <w:t>74</w:t>
      </w:r>
      <w:r>
        <w:rPr>
          <w:rFonts w:hint="eastAsia" w:ascii="仿宋" w:hAnsi="仿宋" w:eastAsia="仿宋" w:cs="仿宋"/>
          <w:color w:val="000000" w:themeColor="text1"/>
          <w:sz w:val="24"/>
          <w:szCs w:val="24"/>
          <w:highlight w:val="none"/>
          <w14:textFill>
            <w14:solidFill>
              <w14:schemeClr w14:val="tx1"/>
            </w14:solidFill>
          </w14:textFill>
        </w:rPr>
        <w:t>条、第</w:t>
      </w:r>
      <w:r>
        <w:rPr>
          <w:rFonts w:ascii="仿宋" w:hAnsi="仿宋" w:eastAsia="仿宋" w:cs="仿宋"/>
          <w:color w:val="000000" w:themeColor="text1"/>
          <w:sz w:val="24"/>
          <w:szCs w:val="24"/>
          <w:highlight w:val="none"/>
          <w14:textFill>
            <w14:solidFill>
              <w14:schemeClr w14:val="tx1"/>
            </w14:solidFill>
          </w14:textFill>
        </w:rPr>
        <w:t>75</w:t>
      </w:r>
      <w:r>
        <w:rPr>
          <w:rFonts w:hint="eastAsia" w:ascii="仿宋" w:hAnsi="仿宋" w:eastAsia="仿宋" w:cs="仿宋"/>
          <w:color w:val="000000" w:themeColor="text1"/>
          <w:sz w:val="24"/>
          <w:szCs w:val="24"/>
          <w:highlight w:val="none"/>
          <w14:textFill>
            <w14:solidFill>
              <w14:schemeClr w14:val="tx1"/>
            </w14:solidFill>
          </w14:textFill>
        </w:rPr>
        <w:t>条规定程序外，合同双方当事人应按照本条规定程序调整合同价款。</w:t>
      </w:r>
    </w:p>
    <w:p w14:paraId="1BC183A9">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85920"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030328F9">
                            <w:pPr>
                              <w:pStyle w:val="17"/>
                              <w:spacing w:line="200" w:lineRule="exact"/>
                              <w:rPr>
                                <w:rFonts w:ascii="楷体_GB2312" w:hAnsi="宋体"/>
                                <w:sz w:val="18"/>
                                <w:szCs w:val="18"/>
                              </w:rPr>
                            </w:pPr>
                            <w:r>
                              <w:rPr>
                                <w:rFonts w:hint="eastAsia" w:ascii="楷体_GB2312" w:hAnsi="宋体" w:cs="楷体_GB2312"/>
                                <w:sz w:val="18"/>
                                <w:szCs w:val="18"/>
                              </w:rPr>
                              <w:t>合同价款调增报告的提出</w:t>
                            </w:r>
                          </w:p>
                          <w:p w14:paraId="00F39B07">
                            <w:pPr>
                              <w:pStyle w:val="17"/>
                              <w:spacing w:line="200" w:lineRule="exact"/>
                              <w:rPr>
                                <w:rFonts w:ascii="宋体" w:hAnsi="宋体" w:eastAsia="宋体"/>
                                <w:sz w:val="18"/>
                                <w:szCs w:val="18"/>
                              </w:rPr>
                            </w:pPr>
                          </w:p>
                        </w:txbxContent>
                      </wps:txbx>
                      <wps:bodyPr upright="1"/>
                    </wps:wsp>
                  </a:graphicData>
                </a:graphic>
              </wp:anchor>
            </w:drawing>
          </mc:Choice>
          <mc:Fallback>
            <w:pict>
              <v:shape id="_x0000_s1026" o:spid="_x0000_s1026" o:spt="202" type="#_x0000_t202" style="position:absolute;left:0pt;margin-left:-4.6pt;margin-top:19.4pt;height:48.75pt;width:72pt;z-index:251985920;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QvB/7VAAAA&#10;CQEAAA8AAAAAAAAAAQAgAAAAIgAAAGRycy9kb3ducmV2LnhtbFBLAQIUABQAAAAIAIdO4kBu8X7A&#10;rgEAAFEDAAAOAAAAAAAAAAEAIAAAACQBAABkcnMvZTJvRG9jLnhtbFBLBQYAAAAABgAGAFkBAABE&#10;BQAAAAA=&#10;">
                <v:fill on="f" focussize="0,0"/>
                <v:stroke on="f"/>
                <v:imagedata o:title=""/>
                <o:lock v:ext="edit" aspectratio="f"/>
                <v:textbox>
                  <w:txbxContent>
                    <w:p w14:paraId="030328F9">
                      <w:pPr>
                        <w:pStyle w:val="17"/>
                        <w:spacing w:line="200" w:lineRule="exact"/>
                        <w:rPr>
                          <w:rFonts w:ascii="楷体_GB2312" w:hAnsi="宋体"/>
                          <w:sz w:val="18"/>
                          <w:szCs w:val="18"/>
                        </w:rPr>
                      </w:pPr>
                      <w:r>
                        <w:rPr>
                          <w:rFonts w:hint="eastAsia" w:ascii="楷体_GB2312" w:hAnsi="宋体" w:cs="楷体_GB2312"/>
                          <w:sz w:val="18"/>
                          <w:szCs w:val="18"/>
                        </w:rPr>
                        <w:t>合同价款调增报告的提出</w:t>
                      </w:r>
                    </w:p>
                    <w:p w14:paraId="00F39B07">
                      <w:pPr>
                        <w:pStyle w:val="17"/>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CC37CCF">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出现合同价款调增事件后的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天内，承包人应向造价工程师提交合同价款调增报告。并附上相关资料。如承包人在出现合同价款调增事件后的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天内未提交合同价款调增报告的，则造价工程师可在报发包人批准后，根据实际情况决定是否调整合同价款以及调整的金额。</w:t>
      </w:r>
    </w:p>
    <w:p w14:paraId="339A871D">
      <w:pPr>
        <w:pStyle w:val="11"/>
        <w:adjustRightInd w:val="0"/>
        <w:snapToGrid w:val="0"/>
        <w:spacing w:line="360" w:lineRule="auto"/>
        <w:rPr>
          <w:rFonts w:ascii="仿宋" w:hAnsi="仿宋" w:eastAsia="仿宋" w:cs="仿宋"/>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2EE3ADD1">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0D491F5B">
                            <w:pPr>
                              <w:pStyle w:val="17"/>
                              <w:spacing w:line="200" w:lineRule="exact"/>
                              <w:rPr>
                                <w:rFonts w:ascii="楷体_GB2312" w:hAnsi="宋体"/>
                                <w:sz w:val="18"/>
                                <w:szCs w:val="18"/>
                              </w:rPr>
                            </w:pPr>
                            <w:r>
                              <w:rPr>
                                <w:rFonts w:hint="eastAsia" w:ascii="楷体_GB2312" w:hAnsi="宋体" w:cs="楷体_GB2312"/>
                                <w:sz w:val="18"/>
                                <w:szCs w:val="18"/>
                              </w:rPr>
                              <w:t>调增价款的核</w:t>
                            </w:r>
                          </w:p>
                          <w:p w14:paraId="2A79CF75">
                            <w:pPr>
                              <w:pStyle w:val="17"/>
                              <w:spacing w:line="200" w:lineRule="exact"/>
                              <w:rPr>
                                <w:rFonts w:ascii="楷体_GB2312" w:hAnsi="宋体"/>
                                <w:sz w:val="18"/>
                                <w:szCs w:val="18"/>
                              </w:rPr>
                            </w:pPr>
                            <w:r>
                              <w:rPr>
                                <w:rFonts w:hint="eastAsia" w:ascii="楷体_GB2312" w:hAnsi="宋体" w:cs="楷体_GB2312"/>
                                <w:sz w:val="18"/>
                                <w:szCs w:val="18"/>
                              </w:rPr>
                              <w:t>实</w:t>
                            </w:r>
                          </w:p>
                        </w:txbxContent>
                      </wps:txbx>
                      <wps:bodyPr upright="1"/>
                    </wps:wsp>
                  </a:graphicData>
                </a:graphic>
              </wp:anchor>
            </w:drawing>
          </mc:Choice>
          <mc:Fallback>
            <w:pict>
              <v:shape id="_x0000_s1026" o:spid="_x0000_s1026" o:spt="202" type="#_x0000_t202" style="position:absolute;left:0pt;margin-left:-9pt;margin-top:2.7pt;height:39pt;width:81pt;z-index:25198694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piGEbVAAAA&#10;CAEAAA8AAAAAAAAAAQAgAAAAIgAAAGRycy9kb3ducmV2LnhtbFBLAQIUABQAAAAIAIdO4kDDrv9n&#10;rgEAAFIDAAAOAAAAAAAAAAEAIAAAACQBAABkcnMvZTJvRG9jLnhtbFBLBQYAAAAABgAGAFkBAABE&#10;BQAAAAA=&#10;">
                <v:fill on="f" focussize="0,0"/>
                <v:stroke on="f"/>
                <v:imagedata o:title=""/>
                <o:lock v:ext="edit" aspectratio="f"/>
                <v:textbox>
                  <w:txbxContent>
                    <w:p w14:paraId="0D491F5B">
                      <w:pPr>
                        <w:pStyle w:val="17"/>
                        <w:spacing w:line="200" w:lineRule="exact"/>
                        <w:rPr>
                          <w:rFonts w:ascii="楷体_GB2312" w:hAnsi="宋体"/>
                          <w:sz w:val="18"/>
                          <w:szCs w:val="18"/>
                        </w:rPr>
                      </w:pPr>
                      <w:r>
                        <w:rPr>
                          <w:rFonts w:hint="eastAsia" w:ascii="楷体_GB2312" w:hAnsi="宋体" w:cs="楷体_GB2312"/>
                          <w:sz w:val="18"/>
                          <w:szCs w:val="18"/>
                        </w:rPr>
                        <w:t>调增价款的核</w:t>
                      </w:r>
                    </w:p>
                    <w:p w14:paraId="2A79CF75">
                      <w:pPr>
                        <w:pStyle w:val="17"/>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造价工程师应在收到合同价款调增报告及相关资料之日起</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天内对其核实，并予以确认或提出协商意见。造价工程师在收到合同价款调增报告之日起</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29B08094">
      <w:pPr>
        <w:pStyle w:val="11"/>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77.4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3177471">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34E5EE98">
                            <w:pPr>
                              <w:pStyle w:val="17"/>
                              <w:spacing w:line="200" w:lineRule="exact"/>
                              <w:rPr>
                                <w:rFonts w:ascii="楷体_GB2312" w:hAnsi="宋体"/>
                                <w:sz w:val="18"/>
                                <w:szCs w:val="18"/>
                              </w:rPr>
                            </w:pPr>
                            <w:r>
                              <w:rPr>
                                <w:rFonts w:hint="eastAsia" w:ascii="楷体_GB2312" w:hAnsi="宋体" w:cs="楷体_GB2312"/>
                                <w:sz w:val="18"/>
                                <w:szCs w:val="18"/>
                              </w:rPr>
                              <w:t>调增价款的支</w:t>
                            </w:r>
                          </w:p>
                          <w:p w14:paraId="5648B29A">
                            <w:pPr>
                              <w:pStyle w:val="17"/>
                              <w:spacing w:line="200" w:lineRule="exact"/>
                              <w:rPr>
                                <w:rFonts w:ascii="楷体_GB2312" w:hAnsi="宋体"/>
                                <w:sz w:val="18"/>
                                <w:szCs w:val="18"/>
                              </w:rPr>
                            </w:pPr>
                            <w:r>
                              <w:rPr>
                                <w:rFonts w:hint="eastAsia" w:ascii="楷体_GB2312" w:hAnsi="宋体" w:cs="楷体_GB2312"/>
                                <w:sz w:val="18"/>
                                <w:szCs w:val="18"/>
                              </w:rPr>
                              <w:t>付</w:t>
                            </w:r>
                          </w:p>
                        </w:txbxContent>
                      </wps:txbx>
                      <wps:bodyPr upright="1"/>
                    </wps:wsp>
                  </a:graphicData>
                </a:graphic>
              </wp:anchor>
            </w:drawing>
          </mc:Choice>
          <mc:Fallback>
            <w:pict>
              <v:shape id="_x0000_s1026" o:spid="_x0000_s1026" o:spt="202" type="#_x0000_t202" style="position:absolute;left:0pt;margin-left:-9pt;margin-top:2.7pt;height:39pt;width:81pt;z-index:251987968;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piGEbVAAAA&#10;CAEAAA8AAAAAAAAAAQAgAAAAIgAAAGRycy9kb3ducmV2LnhtbFBLAQIUABQAAAAIAIdO4kDcFndl&#10;rgEAAFIDAAAOAAAAAAAAAAEAIAAAACQBAABkcnMvZTJvRG9jLnhtbFBLBQYAAAAABgAGAFkBAABE&#10;BQAAAAA=&#10;">
                <v:fill on="f" focussize="0,0"/>
                <v:stroke on="f"/>
                <v:imagedata o:title=""/>
                <o:lock v:ext="edit" aspectratio="f"/>
                <v:textbox>
                  <w:txbxContent>
                    <w:p w14:paraId="34E5EE98">
                      <w:pPr>
                        <w:pStyle w:val="17"/>
                        <w:spacing w:line="200" w:lineRule="exact"/>
                        <w:rPr>
                          <w:rFonts w:ascii="楷体_GB2312" w:hAnsi="宋体"/>
                          <w:sz w:val="18"/>
                          <w:szCs w:val="18"/>
                        </w:rPr>
                      </w:pPr>
                      <w:r>
                        <w:rPr>
                          <w:rFonts w:hint="eastAsia" w:ascii="楷体_GB2312" w:hAnsi="宋体" w:cs="楷体_GB2312"/>
                          <w:sz w:val="18"/>
                          <w:szCs w:val="18"/>
                        </w:rPr>
                        <w:t>调增价款的支</w:t>
                      </w:r>
                    </w:p>
                    <w:p w14:paraId="5648B29A">
                      <w:pPr>
                        <w:pStyle w:val="17"/>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经合同双方当事人确认或造价工程师暂定调增的合同价款，作为追加合同价款，与工程进度款或结算款同期支付。</w:t>
      </w:r>
    </w:p>
    <w:p w14:paraId="7F2102EE">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350D193">
      <w:pPr>
        <w:pStyle w:val="11"/>
        <w:adjustRightInd w:val="0"/>
        <w:snapToGrid w:val="0"/>
        <w:spacing w:line="360" w:lineRule="auto"/>
        <w:ind w:left="1606" w:leftChars="765"/>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8899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31A16109">
                            <w:pPr>
                              <w:pStyle w:val="17"/>
                              <w:spacing w:line="200" w:lineRule="exact"/>
                              <w:rPr>
                                <w:rFonts w:ascii="楷体_GB2312" w:hAnsi="宋体"/>
                                <w:sz w:val="18"/>
                                <w:szCs w:val="18"/>
                              </w:rPr>
                            </w:pPr>
                            <w:r>
                              <w:rPr>
                                <w:rFonts w:hint="eastAsia" w:ascii="楷体_GB2312" w:hAnsi="宋体" w:cs="楷体_GB2312"/>
                                <w:sz w:val="18"/>
                                <w:szCs w:val="18"/>
                              </w:rPr>
                              <w:t>合同价款调减</w:t>
                            </w:r>
                          </w:p>
                          <w:p w14:paraId="65D960B1">
                            <w:pPr>
                              <w:pStyle w:val="17"/>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upright="1"/>
                    </wps:wsp>
                  </a:graphicData>
                </a:graphic>
              </wp:anchor>
            </w:drawing>
          </mc:Choice>
          <mc:Fallback>
            <w:pict>
              <v:shape id="_x0000_s1026" o:spid="_x0000_s1026" o:spt="202" type="#_x0000_t202" style="position:absolute;left:0pt;margin-left:-5.25pt;margin-top:0.45pt;height:39pt;width:90pt;z-index:25198899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qXjnTAAAABwEA&#10;AA8AAAAAAAAAAQAgAAAAIgAAAGRycy9kb3ducmV2LnhtbFBLAQIUABQAAAAIAIdO4kBFlhOirQEA&#10;AFIDAAAOAAAAAAAAAAEAIAAAACIBAABkcnMvZTJvRG9jLnhtbFBLBQYAAAAABgAGAFkBAABBBQAA&#10;AAA=&#10;">
                <v:fill on="f" focussize="0,0"/>
                <v:stroke on="f"/>
                <v:imagedata o:title=""/>
                <o:lock v:ext="edit" aspectratio="f"/>
                <v:textbox>
                  <w:txbxContent>
                    <w:p w14:paraId="31A16109">
                      <w:pPr>
                        <w:pStyle w:val="17"/>
                        <w:spacing w:line="200" w:lineRule="exact"/>
                        <w:rPr>
                          <w:rFonts w:ascii="楷体_GB2312" w:hAnsi="宋体"/>
                          <w:sz w:val="18"/>
                          <w:szCs w:val="18"/>
                        </w:rPr>
                      </w:pPr>
                      <w:r>
                        <w:rPr>
                          <w:rFonts w:hint="eastAsia" w:ascii="楷体_GB2312" w:hAnsi="宋体" w:cs="楷体_GB2312"/>
                          <w:sz w:val="18"/>
                          <w:szCs w:val="18"/>
                        </w:rPr>
                        <w:t>合同价款调减</w:t>
                      </w:r>
                    </w:p>
                    <w:p w14:paraId="65D960B1">
                      <w:pPr>
                        <w:pStyle w:val="17"/>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出现合同价款调减事件时，发包人可按照本条规定的时限和要求，向承包人提交合同价款调减报告以及调减的金额，但调减部分金额应按照实际调减金额乘以承包人报价浮动率计算。</w:t>
      </w:r>
    </w:p>
    <w:p w14:paraId="7A4C9B21">
      <w:pPr>
        <w:pStyle w:val="11"/>
        <w:adjustRightInd w:val="0"/>
        <w:snapToGrid w:val="0"/>
        <w:ind w:left="1626" w:right="-238" w:hanging="1626" w:hangingChars="675"/>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5D2040BF">
      <w:pPr>
        <w:pStyle w:val="4"/>
        <w:numPr>
          <w:ilvl w:val="0"/>
          <w:numId w:val="0"/>
        </w:numPr>
        <w:tabs>
          <w:tab w:val="left" w:pos="420"/>
          <w:tab w:val="clear" w:pos="360"/>
        </w:tabs>
        <w:rPr>
          <w:rFonts w:ascii="仿宋" w:hAnsi="仿宋" w:eastAsia="仿宋"/>
          <w:color w:val="000000" w:themeColor="text1"/>
          <w:sz w:val="24"/>
          <w:szCs w:val="24"/>
          <w:highlight w:val="none"/>
          <w14:textFill>
            <w14:solidFill>
              <w14:schemeClr w14:val="tx1"/>
            </w14:solidFill>
          </w14:textFill>
        </w:rPr>
      </w:pPr>
      <w:bookmarkStart w:id="205" w:name="_Toc469384062"/>
      <w:bookmarkStart w:id="206" w:name="_Toc10624902"/>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7</w:t>
      </w:r>
      <w:r>
        <w:rPr>
          <w:rFonts w:hint="default" w:ascii="仿宋" w:hAnsi="仿宋" w:eastAsia="仿宋" w:cs="仿宋"/>
          <w:color w:val="000000" w:themeColor="text1"/>
          <w:sz w:val="24"/>
          <w:szCs w:val="24"/>
          <w:highlight w:val="none"/>
          <w:lang w:val="en-US"/>
          <w14:textFill>
            <w14:solidFill>
              <w14:schemeClr w14:val="tx1"/>
            </w14:solidFill>
          </w14:textFill>
        </w:rPr>
        <w:t>8</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支付事项</w:t>
      </w:r>
      <w:bookmarkEnd w:id="205"/>
      <w:bookmarkEnd w:id="206"/>
    </w:p>
    <w:p w14:paraId="2A50391D">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1AF83182">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94" name="文本框 394"/>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7FDA000E">
                            <w:pPr>
                              <w:pStyle w:val="17"/>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upright="1"/>
                    </wps:wsp>
                  </a:graphicData>
                </a:graphic>
              </wp:anchor>
            </w:drawing>
          </mc:Choice>
          <mc:Fallback>
            <w:pict>
              <v:shape id="_x0000_s1026" o:spid="_x0000_s1026" o:spt="202" type="#_x0000_t202" style="position:absolute;left:0pt;margin-left:-9pt;margin-top:1.7pt;height:24.75pt;width:90pt;z-index:251990016;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hfTL1QAAAAgB&#10;AAAPAAAAAAAAAAEAIAAAACIAAABkcnMvZG93bnJldi54bWxQSwECFAAUAAAACACHTuJA6ArCtKwB&#10;AABSAwAADgAAAAAAAAABACAAAAAkAQAAZHJzL2Uyb0RvYy54bWxQSwUGAAAAAAYABgBZAQAAQgUA&#10;AAAA&#10;">
                <v:fill on="f" focussize="0,0"/>
                <v:stroke on="f"/>
                <v:imagedata o:title=""/>
                <o:lock v:ext="edit" aspectratio="f"/>
                <v:textbox>
                  <w:txbxContent>
                    <w:p w14:paraId="7FDA000E">
                      <w:pPr>
                        <w:pStyle w:val="17"/>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发包人应按照下列规定向承包人支付工程款及其他各种款项：</w:t>
      </w:r>
    </w:p>
    <w:p w14:paraId="2D379C43">
      <w:pPr>
        <w:pStyle w:val="11"/>
        <w:adjustRightInd w:val="0"/>
        <w:snapToGrid w:val="0"/>
        <w:spacing w:line="360" w:lineRule="auto"/>
        <w:ind w:left="1079" w:leftChars="514"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预付款按照第</w:t>
      </w:r>
      <w:r>
        <w:rPr>
          <w:rFonts w:ascii="仿宋" w:hAnsi="仿宋" w:eastAsia="仿宋" w:cs="仿宋"/>
          <w:color w:val="000000" w:themeColor="text1"/>
          <w:sz w:val="24"/>
          <w:szCs w:val="24"/>
          <w:highlight w:val="none"/>
          <w14:textFill>
            <w14:solidFill>
              <w14:schemeClr w14:val="tx1"/>
            </w14:solidFill>
          </w14:textFill>
        </w:rPr>
        <w:t>79</w:t>
      </w:r>
      <w:r>
        <w:rPr>
          <w:rFonts w:hint="eastAsia" w:ascii="仿宋" w:hAnsi="仿宋" w:eastAsia="仿宋" w:cs="仿宋"/>
          <w:color w:val="000000" w:themeColor="text1"/>
          <w:sz w:val="24"/>
          <w:szCs w:val="24"/>
          <w:highlight w:val="none"/>
          <w14:textFill>
            <w14:solidFill>
              <w14:schemeClr w14:val="tx1"/>
            </w14:solidFill>
          </w14:textFill>
        </w:rPr>
        <w:t>条的规定支付；</w:t>
      </w:r>
    </w:p>
    <w:p w14:paraId="37A722E7">
      <w:pPr>
        <w:pStyle w:val="11"/>
        <w:adjustRightInd w:val="0"/>
        <w:snapToGrid w:val="0"/>
        <w:spacing w:line="360" w:lineRule="auto"/>
        <w:ind w:left="1079" w:leftChars="514"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绿色施工安全防护费按照第</w:t>
      </w:r>
      <w:r>
        <w:rPr>
          <w:rFonts w:ascii="仿宋" w:hAnsi="仿宋" w:eastAsia="仿宋" w:cs="仿宋"/>
          <w:color w:val="000000" w:themeColor="text1"/>
          <w:sz w:val="24"/>
          <w:szCs w:val="24"/>
          <w:highlight w:val="none"/>
          <w14:textFill>
            <w14:solidFill>
              <w14:schemeClr w14:val="tx1"/>
            </w14:solidFill>
          </w14:textFill>
        </w:rPr>
        <w:t>80</w:t>
      </w:r>
      <w:r>
        <w:rPr>
          <w:rFonts w:hint="eastAsia" w:ascii="仿宋" w:hAnsi="仿宋" w:eastAsia="仿宋" w:cs="仿宋"/>
          <w:color w:val="000000" w:themeColor="text1"/>
          <w:sz w:val="24"/>
          <w:szCs w:val="24"/>
          <w:highlight w:val="none"/>
          <w14:textFill>
            <w14:solidFill>
              <w14:schemeClr w14:val="tx1"/>
            </w14:solidFill>
          </w14:textFill>
        </w:rPr>
        <w:t>条规定支付；</w:t>
      </w:r>
    </w:p>
    <w:p w14:paraId="59712D21">
      <w:pPr>
        <w:pStyle w:val="11"/>
        <w:adjustRightInd w:val="0"/>
        <w:snapToGrid w:val="0"/>
        <w:spacing w:line="360" w:lineRule="auto"/>
        <w:ind w:left="1079" w:leftChars="514"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进度款按照第</w:t>
      </w:r>
      <w:r>
        <w:rPr>
          <w:rFonts w:ascii="仿宋" w:hAnsi="仿宋" w:eastAsia="仿宋" w:cs="仿宋"/>
          <w:color w:val="000000" w:themeColor="text1"/>
          <w:sz w:val="24"/>
          <w:szCs w:val="24"/>
          <w:highlight w:val="none"/>
          <w14:textFill>
            <w14:solidFill>
              <w14:schemeClr w14:val="tx1"/>
            </w14:solidFill>
          </w14:textFill>
        </w:rPr>
        <w:t>81</w:t>
      </w:r>
      <w:r>
        <w:rPr>
          <w:rFonts w:hint="eastAsia" w:ascii="仿宋" w:hAnsi="仿宋" w:eastAsia="仿宋" w:cs="仿宋"/>
          <w:color w:val="000000" w:themeColor="text1"/>
          <w:sz w:val="24"/>
          <w:szCs w:val="24"/>
          <w:highlight w:val="none"/>
          <w14:textFill>
            <w14:solidFill>
              <w14:schemeClr w14:val="tx1"/>
            </w14:solidFill>
          </w14:textFill>
        </w:rPr>
        <w:t>条的规定支付；</w:t>
      </w:r>
    </w:p>
    <w:p w14:paraId="42CC6D9C">
      <w:pPr>
        <w:pStyle w:val="11"/>
        <w:adjustRightInd w:val="0"/>
        <w:snapToGrid w:val="0"/>
        <w:spacing w:line="360" w:lineRule="auto"/>
        <w:ind w:left="481" w:leftChars="229" w:firstLine="1320" w:firstLineChars="5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结算款按照第</w:t>
      </w:r>
      <w:r>
        <w:rPr>
          <w:rFonts w:ascii="仿宋" w:hAnsi="仿宋" w:eastAsia="仿宋" w:cs="仿宋"/>
          <w:color w:val="000000" w:themeColor="text1"/>
          <w:sz w:val="24"/>
          <w:szCs w:val="24"/>
          <w:highlight w:val="none"/>
          <w14:textFill>
            <w14:solidFill>
              <w14:schemeClr w14:val="tx1"/>
            </w14:solidFill>
          </w14:textFill>
        </w:rPr>
        <w:t>83</w:t>
      </w:r>
      <w:r>
        <w:rPr>
          <w:rFonts w:hint="eastAsia" w:ascii="仿宋" w:hAnsi="仿宋" w:eastAsia="仿宋" w:cs="仿宋"/>
          <w:color w:val="000000" w:themeColor="text1"/>
          <w:sz w:val="24"/>
          <w:szCs w:val="24"/>
          <w:highlight w:val="none"/>
          <w14:textFill>
            <w14:solidFill>
              <w14:schemeClr w14:val="tx1"/>
            </w14:solidFill>
          </w14:textFill>
        </w:rPr>
        <w:t>条的规定支付；</w:t>
      </w:r>
    </w:p>
    <w:p w14:paraId="07617E7F">
      <w:pPr>
        <w:pStyle w:val="11"/>
        <w:adjustRightInd w:val="0"/>
        <w:snapToGrid w:val="0"/>
        <w:spacing w:line="360" w:lineRule="auto"/>
        <w:ind w:left="1079" w:leftChars="514"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质量保证金按照第</w:t>
      </w:r>
      <w:r>
        <w:rPr>
          <w:rFonts w:ascii="仿宋" w:hAnsi="仿宋" w:eastAsia="仿宋" w:cs="仿宋"/>
          <w:color w:val="000000" w:themeColor="text1"/>
          <w:sz w:val="24"/>
          <w:szCs w:val="24"/>
          <w:highlight w:val="none"/>
          <w14:textFill>
            <w14:solidFill>
              <w14:schemeClr w14:val="tx1"/>
            </w14:solidFill>
          </w14:textFill>
        </w:rPr>
        <w:t>84</w:t>
      </w:r>
      <w:r>
        <w:rPr>
          <w:rFonts w:hint="eastAsia" w:ascii="仿宋" w:hAnsi="仿宋" w:eastAsia="仿宋" w:cs="仿宋"/>
          <w:color w:val="000000" w:themeColor="text1"/>
          <w:sz w:val="24"/>
          <w:szCs w:val="24"/>
          <w:highlight w:val="none"/>
          <w14:textFill>
            <w14:solidFill>
              <w14:schemeClr w14:val="tx1"/>
            </w14:solidFill>
          </w14:textFill>
        </w:rPr>
        <w:t>条的规定支付；</w:t>
      </w:r>
    </w:p>
    <w:p w14:paraId="4151754D">
      <w:pPr>
        <w:pStyle w:val="11"/>
        <w:adjustRightInd w:val="0"/>
        <w:snapToGrid w:val="0"/>
        <w:spacing w:line="360" w:lineRule="auto"/>
        <w:ind w:left="1079" w:leftChars="514"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最终清算款按照第</w:t>
      </w:r>
      <w:r>
        <w:rPr>
          <w:rFonts w:ascii="仿宋" w:hAnsi="仿宋" w:eastAsia="仿宋" w:cs="仿宋"/>
          <w:color w:val="000000" w:themeColor="text1"/>
          <w:sz w:val="24"/>
          <w:szCs w:val="24"/>
          <w:highlight w:val="none"/>
          <w14:textFill>
            <w14:solidFill>
              <w14:schemeClr w14:val="tx1"/>
            </w14:solidFill>
          </w14:textFill>
        </w:rPr>
        <w:t>85</w:t>
      </w:r>
      <w:r>
        <w:rPr>
          <w:rFonts w:hint="eastAsia" w:ascii="仿宋" w:hAnsi="仿宋" w:eastAsia="仿宋" w:cs="仿宋"/>
          <w:color w:val="000000" w:themeColor="text1"/>
          <w:sz w:val="24"/>
          <w:szCs w:val="24"/>
          <w:highlight w:val="none"/>
          <w14:textFill>
            <w14:solidFill>
              <w14:schemeClr w14:val="tx1"/>
            </w14:solidFill>
          </w14:textFill>
        </w:rPr>
        <w:t>条的规定支付。</w:t>
      </w:r>
    </w:p>
    <w:p w14:paraId="5E251D72">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AE1222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99" name="文本框 399"/>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4F9EFBA6">
                            <w:pPr>
                              <w:pStyle w:val="17"/>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upright="1"/>
                    </wps:wsp>
                  </a:graphicData>
                </a:graphic>
              </wp:anchor>
            </w:drawing>
          </mc:Choice>
          <mc:Fallback>
            <w:pict>
              <v:shape id="_x0000_s1026" o:spid="_x0000_s1026" o:spt="202" type="#_x0000_t202" style="position:absolute;left:0pt;margin-left:-9pt;margin-top:3.45pt;height:31.35pt;width:72pt;z-index:251991040;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uCdo9QAAAAI&#10;AQAADwAAAAAAAAABACAAAAAiAAAAZHJzL2Rvd25yZXYueG1sUEsBAhQAFAAAAAgAh07iQAYrAsmu&#10;AQAAUQMAAA4AAAAAAAAAAQAgAAAAIwEAAGRycy9lMm9Eb2MueG1sUEsFBgAAAAAGAAYAWQEAAEMF&#10;AAAAAA==&#10;">
                <v:fill on="f" focussize="0,0"/>
                <v:stroke on="f"/>
                <v:imagedata o:title=""/>
                <o:lock v:ext="edit" aspectratio="f"/>
                <v:textbox>
                  <w:txbxContent>
                    <w:p w14:paraId="4F9EFBA6">
                      <w:pPr>
                        <w:pStyle w:val="17"/>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4AF7E44F">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67F1D6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76ED67A5">
                            <w:pPr>
                              <w:pStyle w:val="17"/>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upright="1"/>
                    </wps:wsp>
                  </a:graphicData>
                </a:graphic>
              </wp:anchor>
            </w:drawing>
          </mc:Choice>
          <mc:Fallback>
            <w:pict>
              <v:shape id="_x0000_s1026" o:spid="_x0000_s1026" o:spt="202" type="#_x0000_t202" style="position:absolute;left:0pt;margin-left:-9pt;margin-top:0.35pt;height:34.5pt;width:72pt;z-index:251992064;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q7ui1AAA&#10;AAcBAAAPAAAAAAAAAAEAIAAAACIAAABkcnMvZG93bnJldi54bWxQSwECFAAUAAAACACHTuJAfkgQ&#10;WrABAABRAwAADgAAAAAAAAABACAAAAAjAQAAZHJzL2Uyb0RvYy54bWxQSwUGAAAAAAYABgBZAQAA&#10;RQUAAAAA&#10;">
                <v:fill on="f" focussize="0,0"/>
                <v:stroke on="f"/>
                <v:imagedata o:title=""/>
                <o:lock v:ext="edit" aspectratio="f"/>
                <v:textbox>
                  <w:txbxContent>
                    <w:p w14:paraId="76ED67A5">
                      <w:pPr>
                        <w:pStyle w:val="17"/>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5198FF6C">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FACD389">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791DB811">
                            <w:pPr>
                              <w:pStyle w:val="1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upright="1"/>
                    </wps:wsp>
                  </a:graphicData>
                </a:graphic>
              </wp:anchor>
            </w:drawing>
          </mc:Choice>
          <mc:Fallback>
            <w:pict>
              <v:shape id="_x0000_s1026" o:spid="_x0000_s1026" o:spt="202" type="#_x0000_t202" style="position:absolute;left:0pt;margin-left:-9pt;margin-top:1.75pt;height:39.7pt;width:72pt;z-index:251993088;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1Seyn1QAA&#10;AAgBAAAPAAAAAAAAAAEAIAAAACIAAABkcnMvZG93bnJldi54bWxQSwECFAAUAAAACACHTuJAjUd7&#10;3a8BAABRAwAADgAAAAAAAAABACAAAAAkAQAAZHJzL2Uyb0RvYy54bWxQSwUGAAAAAAYABgBZAQAA&#10;RQUAAAAA&#10;">
                <v:fill on="f" focussize="0,0"/>
                <v:stroke on="f"/>
                <v:imagedata o:title=""/>
                <o:lock v:ext="edit" aspectratio="f"/>
                <v:textbox>
                  <w:txbxContent>
                    <w:p w14:paraId="791DB811">
                      <w:pPr>
                        <w:pStyle w:val="1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天内，承包人仍未采取措施补救的，发包人可在不损害承包人其他权利的前提下，实施下列工作：</w:t>
      </w:r>
    </w:p>
    <w:p w14:paraId="691C5E0D">
      <w:pPr>
        <w:pStyle w:val="11"/>
        <w:numPr>
          <w:ilvl w:val="0"/>
          <w:numId w:val="23"/>
        </w:numPr>
        <w:tabs>
          <w:tab w:val="left" w:pos="2160"/>
        </w:tabs>
        <w:adjustRightInd w:val="0"/>
        <w:snapToGrid w:val="0"/>
        <w:spacing w:line="420" w:lineRule="exact"/>
        <w:ind w:left="1619" w:leftChars="771"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立即停止向承包人支付应付的款项；</w:t>
      </w:r>
    </w:p>
    <w:p w14:paraId="47A2ABDD">
      <w:pPr>
        <w:pStyle w:val="11"/>
        <w:numPr>
          <w:ilvl w:val="0"/>
          <w:numId w:val="23"/>
        </w:numPr>
        <w:tabs>
          <w:tab w:val="left" w:pos="2160"/>
        </w:tabs>
        <w:adjustRightInd w:val="0"/>
        <w:snapToGrid w:val="0"/>
        <w:spacing w:line="420" w:lineRule="exact"/>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在相应支付期应付的工程款范围内，直接向雇员、分包人和材料设备供应商支付承包人应付的款项。</w:t>
      </w:r>
    </w:p>
    <w:p w14:paraId="39B6EC14">
      <w:pPr>
        <w:pStyle w:val="11"/>
        <w:adjustRightInd w:val="0"/>
        <w:snapToGrid w:val="0"/>
        <w:spacing w:line="420" w:lineRule="exact"/>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发包人在实施上述工作后的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0BA91732">
      <w:pPr>
        <w:pStyle w:val="11"/>
        <w:adjustRightInd w:val="0"/>
        <w:snapToGrid w:val="0"/>
        <w:spacing w:line="240" w:lineRule="exact"/>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B675A70">
      <w:pPr>
        <w:pStyle w:val="11"/>
        <w:tabs>
          <w:tab w:val="left" w:pos="540"/>
        </w:tabs>
        <w:adjustRightInd w:val="0"/>
        <w:snapToGrid w:val="0"/>
        <w:spacing w:before="240" w:beforeLines="100" w:line="240" w:lineRule="exact"/>
        <w:ind w:firstLine="482"/>
        <w:rPr>
          <w:rFonts w:ascii="仿宋" w:hAnsi="仿宋" w:eastAsia="仿宋" w:cs="Times New Roman"/>
          <w:b/>
          <w:bCs/>
          <w:color w:val="000000" w:themeColor="text1"/>
          <w:sz w:val="24"/>
          <w:szCs w:val="24"/>
          <w:highlight w:val="none"/>
          <w14:textFill>
            <w14:solidFill>
              <w14:schemeClr w14:val="tx1"/>
            </w14:solidFill>
          </w14:textFill>
        </w:rPr>
      </w:pPr>
    </w:p>
    <w:p w14:paraId="43DCDBBD">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07" w:name="_Toc10624903"/>
      <w:bookmarkStart w:id="208" w:name="_Toc469384063"/>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预付款</w:t>
      </w:r>
      <w:bookmarkEnd w:id="207"/>
      <w:bookmarkEnd w:id="208"/>
    </w:p>
    <w:p w14:paraId="1B472979">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4C4BB21E">
                            <w:pPr>
                              <w:pStyle w:val="17"/>
                              <w:spacing w:line="200" w:lineRule="exact"/>
                              <w:rPr>
                                <w:rFonts w:ascii="楷体_GB2312" w:hAnsi="宋体"/>
                                <w:sz w:val="18"/>
                                <w:szCs w:val="18"/>
                              </w:rPr>
                            </w:pPr>
                            <w:r>
                              <w:rPr>
                                <w:rFonts w:hint="eastAsia" w:ascii="楷体_GB2312" w:hAnsi="宋体" w:cs="楷体_GB2312"/>
                                <w:sz w:val="18"/>
                                <w:szCs w:val="18"/>
                              </w:rPr>
                              <w:t>预付款的约定</w:t>
                            </w:r>
                          </w:p>
                          <w:p w14:paraId="077C22BD">
                            <w:pPr>
                              <w:pStyle w:val="17"/>
                              <w:spacing w:line="200" w:lineRule="exact"/>
                              <w:rPr>
                                <w:rFonts w:ascii="楷体_GB2312" w:hAnsi="宋体"/>
                                <w:sz w:val="18"/>
                                <w:szCs w:val="18"/>
                              </w:rPr>
                            </w:pPr>
                            <w:r>
                              <w:rPr>
                                <w:rFonts w:hint="eastAsia" w:ascii="楷体_GB2312" w:hAnsi="宋体" w:cs="楷体_GB2312"/>
                                <w:sz w:val="18"/>
                                <w:szCs w:val="18"/>
                              </w:rPr>
                              <w:t>及管理</w:t>
                            </w:r>
                          </w:p>
                        </w:txbxContent>
                      </wps:txbx>
                      <wps:bodyPr upright="1"/>
                    </wps:wsp>
                  </a:graphicData>
                </a:graphic>
              </wp:anchor>
            </w:drawing>
          </mc:Choice>
          <mc:Fallback>
            <w:pict>
              <v:shape id="_x0000_s1026" o:spid="_x0000_s1026" o:spt="202" type="#_x0000_t202" style="position:absolute;left:0pt;margin-left:-9pt;margin-top:17.85pt;height:44.15pt;width:108pt;z-index:251994112;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ho/39cA&#10;AAAKAQAADwAAAAAAAAABACAAAAAiAAAAZHJzL2Rvd25yZXYueG1sUEsBAhQAFAAAAAgAh07iQJOl&#10;ZRyuAQAAUgMAAA4AAAAAAAAAAQAgAAAAJgEAAGRycy9lMm9Eb2MueG1sUEsFBgAAAAAGAAYAWQEA&#10;AEYFAAAAAA==&#10;">
                <v:fill on="f" focussize="0,0"/>
                <v:stroke on="f"/>
                <v:imagedata o:title=""/>
                <o:lock v:ext="edit" aspectratio="f"/>
                <v:textbox>
                  <w:txbxContent>
                    <w:p w14:paraId="4C4BB21E">
                      <w:pPr>
                        <w:pStyle w:val="17"/>
                        <w:spacing w:line="200" w:lineRule="exact"/>
                        <w:rPr>
                          <w:rFonts w:ascii="楷体_GB2312" w:hAnsi="宋体"/>
                          <w:sz w:val="18"/>
                          <w:szCs w:val="18"/>
                        </w:rPr>
                      </w:pPr>
                      <w:r>
                        <w:rPr>
                          <w:rFonts w:hint="eastAsia" w:ascii="楷体_GB2312" w:hAnsi="宋体" w:cs="楷体_GB2312"/>
                          <w:sz w:val="18"/>
                          <w:szCs w:val="18"/>
                        </w:rPr>
                        <w:t>预付款的约定</w:t>
                      </w:r>
                    </w:p>
                    <w:p w14:paraId="077C22BD">
                      <w:pPr>
                        <w:pStyle w:val="17"/>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0C7D01B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除专用条款另有约定外，合同双方当事人应约定预付款，并在专用条款中明确预付款金额、支付办法和抵扣方式。</w:t>
      </w:r>
    </w:p>
    <w:p w14:paraId="5C428875">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，不高于合同价款（扣除暂列金额）的</w:t>
      </w:r>
      <w:r>
        <w:rPr>
          <w:rFonts w:ascii="仿宋" w:hAnsi="仿宋" w:eastAsia="仿宋" w:cs="仿宋"/>
          <w:color w:val="000000" w:themeColor="text1"/>
          <w:sz w:val="24"/>
          <w:szCs w:val="24"/>
          <w:highlight w:val="none"/>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p w14:paraId="695BB8CB">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3027A4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98" name="文本框 39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29D74E6E">
                            <w:pPr>
                              <w:pStyle w:val="1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upright="1"/>
                    </wps:wsp>
                  </a:graphicData>
                </a:graphic>
              </wp:anchor>
            </w:drawing>
          </mc:Choice>
          <mc:Fallback>
            <w:pict>
              <v:shape id="_x0000_s1026" o:spid="_x0000_s1026" o:spt="202" type="#_x0000_t202" style="position:absolute;left:0pt;margin-left:-9pt;margin-top:1.55pt;height:46.55pt;width:72pt;z-index:251995136;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nifOTVAAAA&#10;CAEAAA8AAAAAAAAAAQAgAAAAIgAAAGRycy9kb3ducmV2LnhtbFBLAQIUABQAAAAIAIdO4kBszcwA&#10;rgEAAFEDAAAOAAAAAAAAAAEAIAAAACQBAABkcnMvZTJvRG9jLnhtbFBLBQYAAAAABgAGAFkBAABE&#10;BQAAAAA=&#10;">
                <v:fill on="f" focussize="0,0"/>
                <v:stroke on="f"/>
                <v:imagedata o:title=""/>
                <o:lock v:ext="edit" aspectratio="f"/>
                <v:textbox>
                  <w:txbxContent>
                    <w:p w14:paraId="29D74E6E">
                      <w:pPr>
                        <w:pStyle w:val="1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承包人在完成下列工作后，应按照专用条款约定的期限内向造价工程师提交预付款支付申请，并抄送发包人。</w:t>
      </w:r>
    </w:p>
    <w:p w14:paraId="2A071095">
      <w:pPr>
        <w:pStyle w:val="11"/>
        <w:adjustRightInd w:val="0"/>
        <w:snapToGrid w:val="0"/>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）签订本合同；</w:t>
      </w:r>
    </w:p>
    <w:p w14:paraId="137BBAAE">
      <w:pPr>
        <w:pStyle w:val="11"/>
        <w:adjustRightInd w:val="0"/>
        <w:snapToGrid w:val="0"/>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）按照第</w:t>
      </w:r>
      <w:r>
        <w:rPr>
          <w:rFonts w:ascii="仿宋" w:hAnsi="仿宋" w:eastAsia="仿宋" w:cs="仿宋"/>
          <w:color w:val="000000" w:themeColor="text1"/>
          <w:sz w:val="24"/>
          <w:szCs w:val="24"/>
          <w:highlight w:val="none"/>
          <w14:textFill>
            <w14:solidFill>
              <w14:schemeClr w14:val="tx1"/>
            </w14:solidFill>
          </w14:textFill>
        </w:rPr>
        <w:t>28.1</w:t>
      </w:r>
      <w:r>
        <w:rPr>
          <w:rFonts w:hint="eastAsia" w:ascii="仿宋" w:hAnsi="仿宋" w:eastAsia="仿宋" w:cs="仿宋"/>
          <w:color w:val="000000" w:themeColor="text1"/>
          <w:sz w:val="24"/>
          <w:szCs w:val="24"/>
          <w:highlight w:val="none"/>
          <w14:textFill>
            <w14:solidFill>
              <w14:schemeClr w14:val="tx1"/>
            </w14:solidFill>
          </w14:textFill>
        </w:rPr>
        <w:t>款规定提供履约担保；</w:t>
      </w:r>
    </w:p>
    <w:p w14:paraId="4238AE26">
      <w:pPr>
        <w:pStyle w:val="11"/>
        <w:adjustRightInd w:val="0"/>
        <w:snapToGrid w:val="0"/>
        <w:spacing w:line="360" w:lineRule="auto"/>
        <w:ind w:firstLine="1620" w:firstLineChars="67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）向发包人提供与预付款等额的预付款保函的正本。</w:t>
      </w:r>
    </w:p>
    <w:p w14:paraId="78579150">
      <w:pPr>
        <w:pStyle w:val="11"/>
        <w:adjustRightInd w:val="0"/>
        <w:snapToGrid w:val="0"/>
        <w:spacing w:line="360" w:lineRule="auto"/>
        <w:ind w:left="1619" w:leftChars="771" w:firstLine="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造价工程师应对支付申请进行核实，并在收到支付申请后的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天内报发包人确认后向发包人发出支付证书，同时抄送承包人。</w:t>
      </w:r>
    </w:p>
    <w:p w14:paraId="1FBAFAA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发包人在造价工程师签发支付证书后的</w:t>
      </w:r>
      <w:r>
        <w:rPr>
          <w:rFonts w:ascii="仿宋" w:hAnsi="仿宋" w:eastAsia="仿宋" w:cs="仿宋"/>
          <w:color w:val="000000" w:themeColor="text1"/>
          <w:sz w:val="24"/>
          <w:szCs w:val="24"/>
          <w:highlight w:val="none"/>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天内向承包人支付预付款，并通知造价工程师。</w:t>
      </w:r>
    </w:p>
    <w:p w14:paraId="2E447EC3">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B73BDD4">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2F9A36F8">
                            <w:pPr>
                              <w:pStyle w:val="17"/>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upright="1"/>
                    </wps:wsp>
                  </a:graphicData>
                </a:graphic>
              </wp:anchor>
            </w:drawing>
          </mc:Choice>
          <mc:Fallback>
            <w:pict>
              <v:shape id="_x0000_s1026" o:spid="_x0000_s1026" o:spt="202" type="#_x0000_t202" style="position:absolute;left:0pt;margin-left:-9pt;margin-top:0.85pt;height:31.55pt;width:72pt;z-index:251996160;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N/jDNUAAAAI&#10;AQAADwAAAAAAAAABACAAAAAiAAAAZHJzL2Rvd25yZXYueG1sUEsBAhQAFAAAAAgAh07iQJQM+q+t&#10;AQAAUQMAAA4AAAAAAAAAAQAgAAAAJAEAAGRycy9lMm9Eb2MueG1sUEsFBgAAAAAGAAYAWQEAAEMF&#10;AAAAAA==&#10;">
                <v:fill on="f" focussize="0,0"/>
                <v:stroke on="f"/>
                <v:imagedata o:title=""/>
                <o:lock v:ext="edit" aspectratio="f"/>
                <v:textbox>
                  <w:txbxContent>
                    <w:p w14:paraId="2F9A36F8">
                      <w:pPr>
                        <w:pStyle w:val="17"/>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发包人没有按时支付预付款的，承包人应在付款期满后的</w:t>
      </w: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天向发包人发出要求支付的通知；发包人收到通知后仍不按要求支付，承包人可在发出通知</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天后暂停施工。发包人可与承包人协商签订延期支付协议，经承包人同意后可延期支付，承包人有权按照第</w:t>
      </w:r>
      <w:r>
        <w:rPr>
          <w:rFonts w:ascii="仿宋" w:hAnsi="仿宋" w:eastAsia="仿宋" w:cs="仿宋"/>
          <w:color w:val="000000" w:themeColor="text1"/>
          <w:sz w:val="24"/>
          <w:szCs w:val="24"/>
          <w:highlight w:val="none"/>
          <w14:textFill>
            <w14:solidFill>
              <w14:schemeClr w14:val="tx1"/>
            </w14:solidFill>
          </w14:textFill>
        </w:rPr>
        <w:t>78.2</w:t>
      </w:r>
      <w:r>
        <w:rPr>
          <w:rFonts w:hint="eastAsia" w:ascii="仿宋" w:hAnsi="仿宋" w:eastAsia="仿宋" w:cs="仿宋"/>
          <w:color w:val="000000" w:themeColor="text1"/>
          <w:sz w:val="24"/>
          <w:szCs w:val="24"/>
          <w:highlight w:val="none"/>
          <w14:textFill>
            <w14:solidFill>
              <w14:schemeClr w14:val="tx1"/>
            </w14:solidFill>
          </w14:textFill>
        </w:rPr>
        <w:t>款规定获得延期支付的利息。发包方承担由此增加的费用和（或）延误的工期，并向承包人支付合理利润。</w:t>
      </w:r>
    </w:p>
    <w:p w14:paraId="0BF58AE0">
      <w:pPr>
        <w:pStyle w:val="11"/>
        <w:tabs>
          <w:tab w:val="left" w:pos="132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61A9842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06A42CE1">
                            <w:pPr>
                              <w:pStyle w:val="17"/>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upright="1"/>
                    </wps:wsp>
                  </a:graphicData>
                </a:graphic>
              </wp:anchor>
            </w:drawing>
          </mc:Choice>
          <mc:Fallback>
            <w:pict>
              <v:shape id="_x0000_s1026" o:spid="_x0000_s1026" o:spt="202" type="#_x0000_t202" style="position:absolute;left:0pt;margin-left:-9pt;margin-top:3.65pt;height:23.95pt;width:81pt;z-index:25199718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5cRdx1gAA&#10;AAgBAAAPAAAAAAAAAAEAIAAAACIAAABkcnMvZG93bnJldi54bWxQSwECFAAUAAAACACHTuJAD42y&#10;gK4BAABSAwAADgAAAAAAAAABACAAAAAlAQAAZHJzL2Uyb0RvYy54bWxQSwUGAAAAAAYABgBZAQAA&#10;RQUAAAAA&#10;">
                <v:fill on="f" focussize="0,0"/>
                <v:stroke on="f"/>
                <v:imagedata o:title=""/>
                <o:lock v:ext="edit" aspectratio="f"/>
                <v:textbox>
                  <w:txbxContent>
                    <w:p w14:paraId="06A42CE1">
                      <w:pPr>
                        <w:pStyle w:val="17"/>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59763D7F">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7</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130B67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283D51C5">
                            <w:pPr>
                              <w:pStyle w:val="1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upright="1"/>
                    </wps:wsp>
                  </a:graphicData>
                </a:graphic>
              </wp:anchor>
            </w:drawing>
          </mc:Choice>
          <mc:Fallback>
            <w:pict>
              <v:shape id="_x0000_s1026" o:spid="_x0000_s1026" o:spt="202" type="#_x0000_t202" style="position:absolute;left:0pt;margin-left:-9pt;margin-top:1.05pt;height:32.15pt;width:72pt;z-index:251998208;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3FFtdUAAAAI&#10;AQAADwAAAAAAAAABACAAAAAiAAAAZHJzL2Rvd25yZXYueG1sUEsBAhQAFAAAAAgAh07iQH69foqt&#10;AQAAUQMAAA4AAAAAAAAAAQAgAAAAJAEAAGRycy9lMm9Eb2MueG1sUEsFBgAAAAAGAAYAWQEAAEMF&#10;AAAAAA==&#10;">
                <v:fill on="f" focussize="0,0"/>
                <v:stroke on="f"/>
                <v:imagedata o:title=""/>
                <o:lock v:ext="edit" aspectratio="f"/>
                <v:textbox>
                  <w:txbxContent>
                    <w:p w14:paraId="283D51C5">
                      <w:pPr>
                        <w:pStyle w:val="1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承包人应保持预付款保函在预付款全部扣回之前一直有效。发包人应在预付款扣完后的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天内将预付款保函退还承包人，并不得向承包人收取预付款的任何利息。</w:t>
      </w:r>
    </w:p>
    <w:p w14:paraId="73B8FDC6">
      <w:pPr>
        <w:pStyle w:val="11"/>
        <w:adjustRightInd w:val="0"/>
        <w:snapToGrid w:val="0"/>
        <w:spacing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D88F1FF">
      <w:pPr>
        <w:pStyle w:val="11"/>
        <w:tabs>
          <w:tab w:val="left" w:pos="540"/>
        </w:tabs>
        <w:adjustRightInd w:val="0"/>
        <w:snapToGrid w:val="0"/>
        <w:spacing w:before="240" w:beforeLines="100" w:line="240" w:lineRule="exact"/>
        <w:ind w:firstLine="482"/>
        <w:rPr>
          <w:rFonts w:ascii="仿宋" w:hAnsi="仿宋" w:eastAsia="仿宋" w:cs="Times New Roman"/>
          <w:b/>
          <w:bCs/>
          <w:color w:val="000000" w:themeColor="text1"/>
          <w:sz w:val="24"/>
          <w:szCs w:val="24"/>
          <w:highlight w:val="none"/>
          <w14:textFill>
            <w14:solidFill>
              <w14:schemeClr w14:val="tx1"/>
            </w14:solidFill>
          </w14:textFill>
        </w:rPr>
      </w:pPr>
    </w:p>
    <w:p w14:paraId="3684F396">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09" w:name="_Toc469384064"/>
      <w:bookmarkStart w:id="210" w:name="_Toc10624904"/>
      <w:r>
        <w:rPr>
          <w:rFonts w:hint="eastAsia" w:ascii="仿宋" w:hAnsi="仿宋" w:eastAsia="仿宋" w:cs="仿宋"/>
          <w:b/>
          <w:bCs/>
          <w:color w:val="000000" w:themeColor="text1"/>
          <w:sz w:val="24"/>
          <w:szCs w:val="24"/>
          <w:highlight w:val="none"/>
          <w14:textFill>
            <w14:solidFill>
              <w14:schemeClr w14:val="tx1"/>
            </w14:solidFill>
          </w14:textFill>
        </w:rPr>
        <w:t>★</w:t>
      </w:r>
      <w:r>
        <w:rPr>
          <w:rFonts w:hint="default" w:ascii="仿宋" w:hAnsi="仿宋" w:eastAsia="仿宋" w:cs="仿宋"/>
          <w:b/>
          <w:bCs/>
          <w:color w:val="000000" w:themeColor="text1"/>
          <w:sz w:val="24"/>
          <w:szCs w:val="24"/>
          <w:highlight w:val="none"/>
          <w:lang w:val="en-US"/>
          <w14:textFill>
            <w14:solidFill>
              <w14:schemeClr w14:val="tx1"/>
            </w14:solidFill>
          </w14:textFill>
        </w:rPr>
        <w:t>80</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绿色施工安全防护费</w:t>
      </w:r>
      <w:bookmarkEnd w:id="209"/>
      <w:bookmarkEnd w:id="210"/>
    </w:p>
    <w:p w14:paraId="1F599322">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default" w:ascii="仿宋" w:hAnsi="仿宋" w:eastAsia="仿宋" w:cs="仿宋"/>
          <w:b/>
          <w:bCs/>
          <w:color w:val="000000" w:themeColor="text1"/>
          <w:sz w:val="24"/>
          <w:szCs w:val="24"/>
          <w:highlight w:val="none"/>
          <w:lang w:val="en-US"/>
          <w14:textFill>
            <w14:solidFill>
              <w14:schemeClr w14:val="tx1"/>
            </w14:solidFill>
          </w14:textFill>
        </w:rPr>
        <w:t>80</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37F770D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50612F3F">
                            <w:pPr>
                              <w:pStyle w:val="17"/>
                              <w:spacing w:line="200" w:lineRule="exact"/>
                              <w:rPr>
                                <w:rFonts w:ascii="楷体_GB2312" w:hAnsi="宋体"/>
                                <w:sz w:val="18"/>
                                <w:szCs w:val="18"/>
                              </w:rPr>
                            </w:pPr>
                            <w:r>
                              <w:rPr>
                                <w:rFonts w:hint="eastAsia" w:ascii="楷体_GB2312" w:hAnsi="宋体" w:cs="楷体_GB2312"/>
                                <w:sz w:val="18"/>
                                <w:szCs w:val="18"/>
                              </w:rPr>
                              <w:t>内容、范围和</w:t>
                            </w:r>
                          </w:p>
                          <w:p w14:paraId="2D925A7E">
                            <w:pPr>
                              <w:pStyle w:val="17"/>
                              <w:spacing w:line="200" w:lineRule="exact"/>
                              <w:rPr>
                                <w:rFonts w:ascii="楷体_GB2312" w:hAnsi="宋体"/>
                                <w:sz w:val="18"/>
                                <w:szCs w:val="18"/>
                              </w:rPr>
                            </w:pPr>
                            <w:r>
                              <w:rPr>
                                <w:rFonts w:hint="eastAsia" w:ascii="楷体_GB2312" w:hAnsi="宋体" w:cs="楷体_GB2312"/>
                                <w:sz w:val="18"/>
                                <w:szCs w:val="18"/>
                              </w:rPr>
                              <w:t>金额</w:t>
                            </w:r>
                          </w:p>
                        </w:txbxContent>
                      </wps:txbx>
                      <wps:bodyPr upright="1"/>
                    </wps:wsp>
                  </a:graphicData>
                </a:graphic>
              </wp:anchor>
            </w:drawing>
          </mc:Choice>
          <mc:Fallback>
            <w:pict>
              <v:shape id="_x0000_s1026" o:spid="_x0000_s1026" o:spt="202" type="#_x0000_t202" style="position:absolute;left:0pt;margin-left:-9pt;margin-top:1.4pt;height:34.65pt;width:81pt;z-index:251999232;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tsiLdQAAAAI&#10;AQAADwAAAAAAAAABACAAAAAiAAAAZHJzL2Rvd25yZXYueG1sUEsBAhQAFAAAAAgAh07iQJeAxACu&#10;AQAAUgMAAA4AAAAAAAAAAQAgAAAAIwEAAGRycy9lMm9Eb2MueG1sUEsFBgAAAAAGAAYAWQEAAEMF&#10;AAAAAA==&#10;">
                <v:fill on="f" focussize="0,0"/>
                <v:stroke on="f"/>
                <v:imagedata o:title=""/>
                <o:lock v:ext="edit" aspectratio="f"/>
                <v:textbox>
                  <w:txbxContent>
                    <w:p w14:paraId="50612F3F">
                      <w:pPr>
                        <w:pStyle w:val="17"/>
                        <w:spacing w:line="200" w:lineRule="exact"/>
                        <w:rPr>
                          <w:rFonts w:ascii="楷体_GB2312" w:hAnsi="宋体"/>
                          <w:sz w:val="18"/>
                          <w:szCs w:val="18"/>
                        </w:rPr>
                      </w:pPr>
                      <w:r>
                        <w:rPr>
                          <w:rFonts w:hint="eastAsia" w:ascii="楷体_GB2312" w:hAnsi="宋体" w:cs="楷体_GB2312"/>
                          <w:sz w:val="18"/>
                          <w:szCs w:val="18"/>
                        </w:rPr>
                        <w:t>内容、范围和</w:t>
                      </w:r>
                    </w:p>
                    <w:p w14:paraId="2D925A7E">
                      <w:pPr>
                        <w:pStyle w:val="17"/>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合同双方当事人应在专用条款中约定绿色施工安全防护费的内容、范围和金额，并按照第</w:t>
      </w:r>
      <w:r>
        <w:rPr>
          <w:rFonts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条规定实施绿色施工安全防护。除专用条款另有约定外，绿色施工安全防护费的内容和范围，应以现行广东省统一工程计价依据、省市造价管理部门发布管理文件的规定为准。</w:t>
      </w:r>
    </w:p>
    <w:p w14:paraId="011E9682">
      <w:pPr>
        <w:pStyle w:val="11"/>
        <w:adjustRightInd w:val="0"/>
        <w:snapToGrid w:val="0"/>
        <w:spacing w:line="360" w:lineRule="auto"/>
        <w:rPr>
          <w:rFonts w:ascii="仿宋" w:hAnsi="仿宋" w:eastAsia="仿宋" w:cs="仿宋"/>
          <w:color w:val="000000" w:themeColor="text1"/>
          <w:sz w:val="24"/>
          <w:szCs w:val="24"/>
          <w:highlight w:val="none"/>
          <w:u w:val="dotted"/>
          <w14:textFill>
            <w14:solidFill>
              <w14:schemeClr w14:val="tx1"/>
            </w14:solidFill>
          </w14:textFill>
        </w:rPr>
      </w:pPr>
      <w:r>
        <w:rPr>
          <w:rFonts w:hint="default" w:ascii="仿宋" w:hAnsi="仿宋" w:eastAsia="仿宋" w:cs="仿宋"/>
          <w:b/>
          <w:bCs/>
          <w:color w:val="000000" w:themeColor="text1"/>
          <w:sz w:val="24"/>
          <w:szCs w:val="24"/>
          <w:highlight w:val="none"/>
          <w:lang w:val="en-US"/>
          <w14:textFill>
            <w14:solidFill>
              <w14:schemeClr w14:val="tx1"/>
            </w14:solidFill>
          </w14:textFill>
        </w:rPr>
        <w:t>80</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4AD275B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293" name="文本框 293"/>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1CDBE454">
                            <w:pPr>
                              <w:pStyle w:val="17"/>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upright="1"/>
                    </wps:wsp>
                  </a:graphicData>
                </a:graphic>
              </wp:anchor>
            </w:drawing>
          </mc:Choice>
          <mc:Fallback>
            <w:pict>
              <v:shape id="_x0000_s1026" o:spid="_x0000_s1026" o:spt="202" type="#_x0000_t202" style="position:absolute;left:0pt;margin-left:-9pt;margin-top:2.7pt;height:62.15pt;width:72pt;z-index:252000256;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iReLH1gAA&#10;AAkBAAAPAAAAAAAAAAEAIAAAACIAAABkcnMvZG93bnJldi54bWxQSwECFAAUAAAACACHTuJA0ecg&#10;j64BAABRAwAADgAAAAAAAAABACAAAAAlAQAAZHJzL2Uyb0RvYy54bWxQSwUGAAAAAAYABgBZAQAA&#10;RQUAAAAA&#10;">
                <v:fill on="f" focussize="0,0"/>
                <v:stroke on="f"/>
                <v:imagedata o:title=""/>
                <o:lock v:ext="edit" aspectratio="f"/>
                <v:textbox>
                  <w:txbxContent>
                    <w:p w14:paraId="1CDBE454">
                      <w:pPr>
                        <w:pStyle w:val="17"/>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专用条款没有约定的，承包人应在接到监理工程师按照第</w:t>
      </w:r>
      <w:r>
        <w:rPr>
          <w:rFonts w:ascii="仿宋" w:hAnsi="仿宋" w:eastAsia="仿宋" w:cs="仿宋"/>
          <w:color w:val="000000" w:themeColor="text1"/>
          <w:sz w:val="24"/>
          <w:szCs w:val="24"/>
          <w:highlight w:val="none"/>
          <w14:textFill>
            <w14:solidFill>
              <w14:schemeClr w14:val="tx1"/>
            </w14:solidFill>
          </w14:textFill>
        </w:rPr>
        <w:t>34.2</w:t>
      </w:r>
      <w:r>
        <w:rPr>
          <w:rFonts w:hint="eastAsia" w:ascii="仿宋" w:hAnsi="仿宋" w:eastAsia="仿宋" w:cs="仿宋"/>
          <w:color w:val="000000" w:themeColor="text1"/>
          <w:sz w:val="24"/>
          <w:szCs w:val="24"/>
          <w:highlight w:val="none"/>
          <w14:textFill>
            <w14:solidFill>
              <w14:schemeClr w14:val="tx1"/>
            </w14:solidFill>
          </w14:textFill>
        </w:rPr>
        <w:t>款规定发出开工令后的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天内向造价工程师提交绿色施工安全防护费支付申请，并抄送发包人。造价工程师应对支付申请进行核实，并在收到支付申请后的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天内报发包人确认后向发包人发出支付证书，同时抄送承包人。</w:t>
      </w:r>
    </w:p>
    <w:p w14:paraId="07021CFD">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hint="default" w:ascii="仿宋" w:hAnsi="仿宋" w:eastAsia="仿宋" w:cs="仿宋"/>
          <w:b/>
          <w:bCs/>
          <w:color w:val="000000" w:themeColor="text1"/>
          <w:sz w:val="24"/>
          <w:szCs w:val="24"/>
          <w:highlight w:val="none"/>
          <w:lang w:val="en-US"/>
          <w14:textFill>
            <w14:solidFill>
              <w14:schemeClr w14:val="tx1"/>
            </w14:solidFill>
          </w14:textFill>
        </w:rPr>
        <w:t>80</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947442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合同双方当事人应按照建设行政主管部门的规定，在专用条款中约定绿色施工安全防护费的支付办法和抵扣方式。除专用条款另有约定外，</w:t>
      </w:r>
      <w:r>
        <w:rPr>
          <w:color w:val="000000" w:themeColor="text1"/>
          <w:highlight w:val="none"/>
          <w14:textFill>
            <w14:solidFill>
              <w14:schemeClr w14:val="tx1"/>
            </w14:solidFill>
          </w14:textFill>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7EAE3084">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upright="1"/>
                    </wps:wsp>
                  </a:graphicData>
                </a:graphic>
              </wp:anchor>
            </w:drawing>
          </mc:Choice>
          <mc:Fallback>
            <w:pict>
              <v:shape id="_x0000_s1026" o:spid="_x0000_s1026" o:spt="202" type="#_x0000_t202" style="position:absolute;left:0pt;margin-left:-9pt;margin-top:5.65pt;height:27.75pt;width:81pt;z-index:252001280;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gtd9UAAAAJ&#10;AQAADwAAAAAAAAABACAAAAAiAAAAZHJzL2Rvd25yZXYueG1sUEsBAhQAFAAAAAgAh07iQIGCD5Wt&#10;AQAAUgMAAA4AAAAAAAAAAQAgAAAAJAEAAGRycy9lMm9Eb2MueG1sUEsFBgAAAAAGAAYAWQEAAEMF&#10;AAAAAA==&#10;">
                <v:fill on="f" focussize="0,0"/>
                <v:stroke on="f"/>
                <v:imagedata o:title=""/>
                <o:lock v:ext="edit" aspectratio="f"/>
                <v:textbox>
                  <w:txbxContent>
                    <w:p w14:paraId="7EAE3084">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发包人应在造价工程师签发支付证书后的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天内向承包人支付绿色施工安全防护费，并保证在工程开工后的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天内支付绿色施工安全防护费金额的</w:t>
      </w:r>
      <w:r>
        <w:rPr>
          <w:rFonts w:ascii="仿宋" w:hAnsi="仿宋" w:eastAsia="仿宋" w:cs="仿宋"/>
          <w:color w:val="000000" w:themeColor="text1"/>
          <w:sz w:val="24"/>
          <w:szCs w:val="24"/>
          <w:highlight w:val="none"/>
          <w14:textFill>
            <w14:solidFill>
              <w14:schemeClr w14:val="tx1"/>
            </w14:solidFill>
          </w14:textFill>
        </w:rPr>
        <w:t>50%</w:t>
      </w:r>
      <w:r>
        <w:rPr>
          <w:rFonts w:hint="eastAsia" w:ascii="仿宋" w:hAnsi="仿宋" w:eastAsia="仿宋" w:cs="仿宋"/>
          <w:color w:val="000000" w:themeColor="text1"/>
          <w:sz w:val="24"/>
          <w:szCs w:val="24"/>
          <w:highlight w:val="none"/>
          <w14:textFill>
            <w14:solidFill>
              <w14:schemeClr w14:val="tx1"/>
            </w14:solidFill>
          </w14:textFill>
        </w:rPr>
        <w:t>，同时通知造价工程师。其余部分与进度款同期支付。</w:t>
      </w:r>
    </w:p>
    <w:p w14:paraId="39F7827B">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hint="default" w:ascii="仿宋" w:hAnsi="仿宋" w:eastAsia="仿宋" w:cs="仿宋"/>
          <w:b/>
          <w:bCs/>
          <w:color w:val="000000" w:themeColor="text1"/>
          <w:sz w:val="24"/>
          <w:szCs w:val="24"/>
          <w:highlight w:val="none"/>
          <w:lang w:val="en-US"/>
          <w14:textFill>
            <w14:solidFill>
              <w14:schemeClr w14:val="tx1"/>
            </w14:solidFill>
          </w14:textFill>
        </w:rPr>
        <w:t>80</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45BEA69">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7B4204EC">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upright="1"/>
                    </wps:wsp>
                  </a:graphicData>
                </a:graphic>
              </wp:anchor>
            </w:drawing>
          </mc:Choice>
          <mc:Fallback>
            <w:pict>
              <v:shape id="_x0000_s1026" o:spid="_x0000_s1026" o:spt="202" type="#_x0000_t202" style="position:absolute;left:0pt;margin-left:-9pt;margin-top:0.85pt;height:31.55pt;width:72pt;z-index:25200230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zf4wzVAAAA&#10;CAEAAA8AAAAAAAAAAQAgAAAAIgAAAGRycy9kb3ducmV2LnhtbFBLAQIUABQAAAAIAIdO4kC/YnH8&#10;rgEAAFEDAAAOAAAAAAAAAAEAIAAAACQBAABkcnMvZTJvRG9jLnhtbFBLBQYAAAAABgAGAFkBAABE&#10;BQAAAAA=&#10;">
                <v:fill on="f" focussize="0,0"/>
                <v:stroke on="f"/>
                <v:imagedata o:title=""/>
                <o:lock v:ext="edit" aspectratio="f"/>
                <v:textbox>
                  <w:txbxContent>
                    <w:p w14:paraId="7B4204EC">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发包人没有按时支付绿色施工安全防护费的，承包人应在付款期满后的</w:t>
      </w: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天向发包人发出要求支付的通知；发包人收到通知后仍不按要求支付，承包人可在发出通知</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天后暂停施工。发包人应承担由此增加的费用和（或）延误的工期，并向承包人支付合理利润。</w:t>
      </w:r>
    </w:p>
    <w:p w14:paraId="0D088F68">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hint="default" w:ascii="仿宋" w:hAnsi="仿宋" w:eastAsia="仿宋" w:cs="仿宋"/>
          <w:b/>
          <w:bCs/>
          <w:color w:val="000000" w:themeColor="text1"/>
          <w:sz w:val="24"/>
          <w:szCs w:val="24"/>
          <w:highlight w:val="none"/>
          <w:lang w:val="en-US"/>
          <w14:textFill>
            <w14:solidFill>
              <w14:schemeClr w14:val="tx1"/>
            </w14:solidFill>
          </w14:textFill>
        </w:rPr>
        <w:t>80</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097A97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2C522B62">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upright="1"/>
                    </wps:wsp>
                  </a:graphicData>
                </a:graphic>
              </wp:anchor>
            </w:drawing>
          </mc:Choice>
          <mc:Fallback>
            <w:pict>
              <v:shape id="_x0000_s1026" o:spid="_x0000_s1026" o:spt="202" type="#_x0000_t202" style="position:absolute;left:0pt;margin-left:-9pt;margin-top:0.15pt;height:37.1pt;width:72pt;z-index:252003328;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9w1MfVAAAA&#10;BwEAAA8AAAAAAAAAAQAgAAAAIgAAAGRycy9kb3ducmV2LnhtbFBLAQIUABQAAAAIAIdO4kBIOJtu&#10;rgEAAFEDAAAOAAAAAAAAAAEAIAAAACQBAABkcnMvZTJvRG9jLnhtbFBLBQYAAAAABgAGAFkBAABE&#10;BQAAAAA=&#10;">
                <v:fill on="f" focussize="0,0"/>
                <v:stroke on="f"/>
                <v:imagedata o:title=""/>
                <o:lock v:ext="edit" aspectratio="f"/>
                <v:textbox>
                  <w:txbxContent>
                    <w:p w14:paraId="2C522B62">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61559F8E">
      <w:pPr>
        <w:pStyle w:val="11"/>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mc:AlternateContent>
          <mc:Choice Requires="wps">
            <w:drawing>
              <wp:anchor distT="0" distB="0" distL="114300" distR="114300" simplePos="0" relativeHeight="252004352"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400" name="文本框 40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767E3594">
                            <w:pPr>
                              <w:pStyle w:val="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upright="1"/>
                    </wps:wsp>
                  </a:graphicData>
                </a:graphic>
              </wp:anchor>
            </w:drawing>
          </mc:Choice>
          <mc:Fallback>
            <w:pict>
              <v:shape id="_x0000_s1026" o:spid="_x0000_s1026" o:spt="202" type="#_x0000_t202" style="position:absolute;left:0pt;margin-left:0pt;margin-top:23.5pt;height:48pt;width:72pt;z-index:252004352;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OGMh7SAAAABwEAAA8A&#10;AAAAAAAAAQAgAAAAIgAAAGRycy9kb3ducmV2LnhtbFBLAQIUABQAAAAIAIdO4kDghwTSqwEAAFED&#10;AAAOAAAAAAAAAAEAIAAAACEBAABkcnMvZTJvRG9jLnhtbFBLBQYAAAAABgAGAFkBAAA+BQAAAAA=&#10;">
                <v:fill on="f" focussize="0,0"/>
                <v:stroke on="f"/>
                <v:imagedata o:title=""/>
                <o:lock v:ext="edit" aspectratio="f"/>
                <v:textbox>
                  <w:txbxContent>
                    <w:p w14:paraId="767E3594">
                      <w:pPr>
                        <w:pStyle w:val="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default" w:ascii="仿宋" w:hAnsi="仿宋" w:eastAsia="仿宋" w:cs="仿宋"/>
          <w:b/>
          <w:bCs/>
          <w:color w:val="000000" w:themeColor="text1"/>
          <w:sz w:val="24"/>
          <w:szCs w:val="24"/>
          <w:highlight w:val="none"/>
          <w:lang w:val="en-US"/>
          <w14:textFill>
            <w14:solidFill>
              <w14:schemeClr w14:val="tx1"/>
            </w14:solidFill>
          </w14:textFill>
        </w:rPr>
        <w:t>80</w:t>
      </w:r>
      <w:r>
        <w:rPr>
          <w:rFonts w:ascii="仿宋" w:hAnsi="仿宋" w:eastAsia="仿宋" w:cs="仿宋"/>
          <w:b/>
          <w:bCs/>
          <w:color w:val="000000" w:themeColor="text1"/>
          <w:sz w:val="24"/>
          <w:szCs w:val="24"/>
          <w:highlight w:val="none"/>
          <w14:textFill>
            <w14:solidFill>
              <w14:schemeClr w14:val="tx1"/>
            </w14:solidFill>
          </w14:textFill>
        </w:rPr>
        <w:t xml:space="preserve">.6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8FB4402">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除专用条款另有约定外，</w:t>
      </w:r>
      <w:r>
        <w:rPr>
          <w:rFonts w:hint="eastAsia" w:ascii="仿宋" w:hAnsi="仿宋" w:eastAsia="仿宋" w:cs="仿宋"/>
          <w:caps/>
          <w:color w:val="000000" w:themeColor="text1"/>
          <w:sz w:val="24"/>
          <w:szCs w:val="24"/>
          <w:highlight w:val="none"/>
          <w14:textFill>
            <w14:solidFill>
              <w14:schemeClr w14:val="tx1"/>
            </w14:solidFill>
          </w14:textFill>
        </w:rPr>
        <w:t>获得省、市级或其它级别文明工地的文明工地增加费</w:t>
      </w:r>
      <w:r>
        <w:rPr>
          <w:rFonts w:hint="eastAsia" w:ascii="仿宋" w:hAnsi="仿宋" w:eastAsia="仿宋" w:cs="仿宋"/>
          <w:color w:val="000000" w:themeColor="text1"/>
          <w:sz w:val="24"/>
          <w:szCs w:val="24"/>
          <w:highlight w:val="none"/>
          <w14:textFill>
            <w14:solidFill>
              <w14:schemeClr w14:val="tx1"/>
            </w14:solidFill>
          </w14:textFill>
        </w:rPr>
        <w:t>，招标工程的根据中标通知书日期，非招标工程的根据合同签订日期的同时期执行的广东省建设工程计价依据</w:t>
      </w:r>
      <w:r>
        <w:rPr>
          <w:rFonts w:hint="eastAsia" w:ascii="仿宋" w:hAnsi="仿宋" w:eastAsia="仿宋" w:cs="仿宋"/>
          <w:caps/>
          <w:color w:val="000000" w:themeColor="text1"/>
          <w:sz w:val="24"/>
          <w:szCs w:val="24"/>
          <w:highlight w:val="none"/>
          <w14:textFill>
            <w14:solidFill>
              <w14:schemeClr w14:val="tx1"/>
            </w14:solidFill>
          </w14:textFill>
        </w:rPr>
        <w:t>文明工地增加费</w:t>
      </w:r>
      <w:r>
        <w:rPr>
          <w:rFonts w:hint="eastAsia" w:ascii="仿宋" w:hAnsi="仿宋" w:eastAsia="仿宋" w:cs="仿宋"/>
          <w:color w:val="000000" w:themeColor="text1"/>
          <w:sz w:val="24"/>
          <w:szCs w:val="24"/>
          <w:highlight w:val="none"/>
          <w14:textFill>
            <w14:solidFill>
              <w14:schemeClr w14:val="tx1"/>
            </w14:solidFill>
          </w14:textFill>
        </w:rPr>
        <w:t>、广州市住房和城乡建设局发布的</w:t>
      </w:r>
      <w:r>
        <w:rPr>
          <w:rFonts w:hint="eastAsia" w:ascii="仿宋" w:hAnsi="仿宋" w:eastAsia="仿宋" w:cs="仿宋"/>
          <w:caps/>
          <w:color w:val="000000" w:themeColor="text1"/>
          <w:sz w:val="24"/>
          <w:szCs w:val="24"/>
          <w:highlight w:val="none"/>
          <w14:textFill>
            <w14:solidFill>
              <w14:schemeClr w14:val="tx1"/>
            </w14:solidFill>
          </w14:textFill>
        </w:rPr>
        <w:t>文明工地增加费</w:t>
      </w:r>
      <w:r>
        <w:rPr>
          <w:rFonts w:hint="eastAsia" w:ascii="仿宋" w:hAnsi="仿宋" w:eastAsia="仿宋" w:cs="仿宋"/>
          <w:color w:val="000000" w:themeColor="text1"/>
          <w:sz w:val="24"/>
          <w:szCs w:val="24"/>
          <w:highlight w:val="none"/>
          <w14:textFill>
            <w14:solidFill>
              <w14:schemeClr w14:val="tx1"/>
            </w14:solidFill>
          </w14:textFill>
        </w:rPr>
        <w:t>、广州市建设工程造价管理站发布的</w:t>
      </w:r>
      <w:r>
        <w:rPr>
          <w:rFonts w:hint="eastAsia" w:ascii="仿宋" w:hAnsi="仿宋" w:eastAsia="仿宋" w:cs="仿宋"/>
          <w:caps/>
          <w:color w:val="000000" w:themeColor="text1"/>
          <w:sz w:val="24"/>
          <w:szCs w:val="24"/>
          <w:highlight w:val="none"/>
          <w14:textFill>
            <w14:solidFill>
              <w14:schemeClr w14:val="tx1"/>
            </w14:solidFill>
          </w14:textFill>
        </w:rPr>
        <w:t>文明工地增加费</w:t>
      </w:r>
      <w:r>
        <w:rPr>
          <w:rFonts w:hint="eastAsia" w:ascii="仿宋" w:hAnsi="仿宋" w:eastAsia="仿宋" w:cs="仿宋"/>
          <w:color w:val="000000" w:themeColor="text1"/>
          <w:sz w:val="24"/>
          <w:szCs w:val="24"/>
          <w:highlight w:val="none"/>
          <w14:textFill>
            <w14:solidFill>
              <w14:schemeClr w14:val="tx1"/>
            </w14:solidFill>
          </w14:textFill>
        </w:rPr>
        <w:t>计算。当合同工程同时获得上述多个奖项的，</w:t>
      </w:r>
      <w:r>
        <w:rPr>
          <w:rFonts w:hint="eastAsia" w:ascii="仿宋" w:hAnsi="仿宋" w:eastAsia="仿宋" w:cs="仿宋"/>
          <w:caps/>
          <w:color w:val="000000" w:themeColor="text1"/>
          <w:sz w:val="24"/>
          <w:szCs w:val="24"/>
          <w:highlight w:val="none"/>
          <w14:textFill>
            <w14:solidFill>
              <w14:schemeClr w14:val="tx1"/>
            </w14:solidFill>
          </w14:textFill>
        </w:rPr>
        <w:t>文明工地增加费</w:t>
      </w:r>
      <w:r>
        <w:rPr>
          <w:rFonts w:hint="eastAsia" w:ascii="仿宋" w:hAnsi="仿宋" w:eastAsia="仿宋" w:cs="仿宋"/>
          <w:color w:val="000000" w:themeColor="text1"/>
          <w:sz w:val="24"/>
          <w:szCs w:val="24"/>
          <w:highlight w:val="none"/>
          <w14:textFill>
            <w14:solidFill>
              <w14:schemeClr w14:val="tx1"/>
            </w14:solidFill>
          </w14:textFill>
        </w:rPr>
        <w:t>只按最高奖项的额度计算。</w:t>
      </w:r>
      <w:r>
        <w:rPr>
          <w:rFonts w:hint="eastAsia" w:ascii="仿宋" w:hAnsi="仿宋" w:eastAsia="仿宋" w:cs="仿宋"/>
          <w:caps/>
          <w:color w:val="000000" w:themeColor="text1"/>
          <w:sz w:val="24"/>
          <w:szCs w:val="24"/>
          <w:highlight w:val="none"/>
          <w14:textFill>
            <w14:solidFill>
              <w14:schemeClr w14:val="tx1"/>
            </w14:solidFill>
          </w14:textFill>
        </w:rPr>
        <w:t>文明工地增加费</w:t>
      </w:r>
      <w:r>
        <w:rPr>
          <w:rFonts w:hint="eastAsia" w:ascii="仿宋" w:hAnsi="仿宋" w:eastAsia="仿宋" w:cs="仿宋"/>
          <w:color w:val="000000" w:themeColor="text1"/>
          <w:sz w:val="24"/>
          <w:szCs w:val="24"/>
          <w:highlight w:val="none"/>
          <w14:textFill>
            <w14:solidFill>
              <w14:schemeClr w14:val="tx1"/>
            </w14:solidFill>
          </w14:textFill>
        </w:rPr>
        <w:t>列入竣工结算文件中，与竣工结算款一并支付。在竣工结算后获得奖项的，发包人应在获得奖项后的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天内支付。</w:t>
      </w:r>
    </w:p>
    <w:p w14:paraId="1E2B5523">
      <w:pPr>
        <w:pStyle w:val="11"/>
        <w:tabs>
          <w:tab w:val="left" w:pos="1620"/>
        </w:tabs>
        <w:adjustRightInd w:val="0"/>
        <w:snapToGrid w:val="0"/>
        <w:spacing w:line="36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1661F4A">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11" w:name="_Toc469384065"/>
      <w:bookmarkStart w:id="212" w:name="_Toc10624905"/>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进度款</w:t>
      </w:r>
      <w:bookmarkEnd w:id="211"/>
      <w:bookmarkEnd w:id="212"/>
    </w:p>
    <w:p w14:paraId="3B87099B">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.1</w:t>
      </w:r>
    </w:p>
    <w:p w14:paraId="1B8522E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2EFBDBB8">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upright="1"/>
                    </wps:wsp>
                  </a:graphicData>
                </a:graphic>
              </wp:anchor>
            </w:drawing>
          </mc:Choice>
          <mc:Fallback>
            <w:pict>
              <v:shape id="_x0000_s1026" o:spid="_x0000_s1026" o:spt="202" type="#_x0000_t202" style="position:absolute;left:0pt;margin-left:-9pt;margin-top:0.65pt;height:54.05pt;width:72pt;z-index:252005376;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JW8u/VAAAA&#10;CQEAAA8AAAAAAAAAAQAgAAAAIgAAAGRycy9kb3ducmV2LnhtbFBLAQIUABQAAAAIAIdO4kBO1c7a&#10;rgEAAFEDAAAOAAAAAAAAAAEAIAAAACQBAABkcnMvZTJvRG9jLnhtbFBLBQYAAAAABgAGAFkBAABE&#10;BQAAAAA=&#10;">
                <v:fill on="f" focussize="0,0"/>
                <v:stroke on="f"/>
                <v:imagedata o:title=""/>
                <o:lock v:ext="edit" aspectratio="f"/>
                <v:textbox>
                  <w:txbxContent>
                    <w:p w14:paraId="2EFBDBB8">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合同双方当事人应在专用条款中明确进度款支付期的时限及比例。专用条款没有约定期限的，支付期以月为单位。涉及政府投资资金的工程，支付期、支付方法等需调整的，应在专用条款中约定。</w:t>
      </w:r>
    </w:p>
    <w:p w14:paraId="697DBCCF">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06400"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40D9DD8F">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0D69CD0F">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40B602FC">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2E77C506">
                            <w:pPr>
                              <w:rPr>
                                <w:rFonts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18pt;margin-top:737pt;height:47.05pt;width:111pt;z-index:252006400;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YDi1&#10;1wAAAA0BAAAPAAAAAAAAAAEAIAAAACIAAABkcnMvZG93bnJldi54bWxQSwECFAAUAAAACACHTuJA&#10;+26VwLABAABSAwAADgAAAAAAAAABACAAAAAmAQAAZHJzL2Uyb0RvYy54bWxQSwUGAAAAAAYABgBZ&#10;AQAASAUAAAAA&#10;">
                <v:fill on="f" focussize="0,0"/>
                <v:stroke on="f"/>
                <v:imagedata o:title=""/>
                <o:lock v:ext="edit" aspectratio="f"/>
                <v:textbox>
                  <w:txbxContent>
                    <w:p w14:paraId="40D9DD8F">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0D69CD0F">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40B602FC">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2E77C506">
                      <w:pPr>
                        <w:rPr>
                          <w:rFonts w:eastAsia="楷体_GB2312" w:cs="Times New Roman"/>
                          <w:b/>
                          <w:bCs/>
                          <w:sz w:val="18"/>
                          <w:szCs w:val="18"/>
                        </w:rPr>
                      </w:pP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承包人应在每个支付期结束后的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天内向造价工程师提交由承包人代表签署的支付申请和已完工程款额报告一式四份，详细说明此支付期间自己认为有权得到的款项，包括分包人已完工程款，同时抄送发包人。该支付申请的内容包括：</w:t>
      </w:r>
    </w:p>
    <w:p w14:paraId="2C88F3EB">
      <w:pPr>
        <w:pStyle w:val="11"/>
        <w:numPr>
          <w:ilvl w:val="0"/>
          <w:numId w:val="24"/>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已完工程款；</w:t>
      </w:r>
    </w:p>
    <w:p w14:paraId="2F03EB1D">
      <w:pPr>
        <w:pStyle w:val="11"/>
        <w:numPr>
          <w:ilvl w:val="0"/>
          <w:numId w:val="24"/>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已实际支付的工程款；</w:t>
      </w:r>
    </w:p>
    <w:p w14:paraId="29D95679">
      <w:pPr>
        <w:pStyle w:val="11"/>
        <w:numPr>
          <w:ilvl w:val="0"/>
          <w:numId w:val="24"/>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本期间完成的工程款；</w:t>
      </w:r>
    </w:p>
    <w:p w14:paraId="7DD4A81E">
      <w:pPr>
        <w:pStyle w:val="11"/>
        <w:numPr>
          <w:ilvl w:val="0"/>
          <w:numId w:val="24"/>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本期间完成的计日工费用；</w:t>
      </w:r>
    </w:p>
    <w:p w14:paraId="39C7A34F">
      <w:pPr>
        <w:pStyle w:val="11"/>
        <w:numPr>
          <w:ilvl w:val="0"/>
          <w:numId w:val="24"/>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本期间应支付的暂列金额价款；</w:t>
      </w:r>
    </w:p>
    <w:p w14:paraId="2648B558">
      <w:pPr>
        <w:pStyle w:val="11"/>
        <w:numPr>
          <w:ilvl w:val="0"/>
          <w:numId w:val="24"/>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66</w:t>
      </w:r>
      <w:r>
        <w:rPr>
          <w:rFonts w:hint="eastAsia" w:ascii="仿宋" w:hAnsi="仿宋" w:eastAsia="仿宋" w:cs="仿宋"/>
          <w:color w:val="000000" w:themeColor="text1"/>
          <w:sz w:val="24"/>
          <w:szCs w:val="24"/>
          <w:highlight w:val="none"/>
          <w14:textFill>
            <w14:solidFill>
              <w14:schemeClr w14:val="tx1"/>
            </w14:solidFill>
          </w14:textFill>
        </w:rPr>
        <w:t>条规定本期间应扣除的误期赔偿费；</w:t>
      </w:r>
    </w:p>
    <w:p w14:paraId="2300A5B2">
      <w:pPr>
        <w:pStyle w:val="11"/>
        <w:numPr>
          <w:ilvl w:val="0"/>
          <w:numId w:val="24"/>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68</w:t>
      </w:r>
      <w:r>
        <w:rPr>
          <w:rFonts w:hint="eastAsia" w:ascii="仿宋" w:hAnsi="仿宋" w:eastAsia="仿宋" w:cs="仿宋"/>
          <w:color w:val="000000" w:themeColor="text1"/>
          <w:sz w:val="24"/>
          <w:szCs w:val="24"/>
          <w:highlight w:val="none"/>
          <w14:textFill>
            <w14:solidFill>
              <w14:schemeClr w14:val="tx1"/>
            </w14:solidFill>
          </w14:textFill>
        </w:rPr>
        <w:t>条至第</w:t>
      </w:r>
      <w:r>
        <w:rPr>
          <w:rFonts w:ascii="仿宋" w:hAnsi="仿宋" w:eastAsia="仿宋" w:cs="仿宋"/>
          <w:color w:val="000000" w:themeColor="text1"/>
          <w:sz w:val="24"/>
          <w:szCs w:val="24"/>
          <w:highlight w:val="none"/>
          <w14:textFill>
            <w14:solidFill>
              <w14:schemeClr w14:val="tx1"/>
            </w14:solidFill>
          </w14:textFill>
        </w:rPr>
        <w:t>76</w:t>
      </w:r>
      <w:r>
        <w:rPr>
          <w:rFonts w:hint="eastAsia" w:ascii="仿宋" w:hAnsi="仿宋" w:eastAsia="仿宋" w:cs="仿宋"/>
          <w:color w:val="000000" w:themeColor="text1"/>
          <w:sz w:val="24"/>
          <w:szCs w:val="24"/>
          <w:highlight w:val="none"/>
          <w14:textFill>
            <w14:solidFill>
              <w14:schemeClr w14:val="tx1"/>
            </w14:solidFill>
          </w14:textFill>
        </w:rPr>
        <w:t>条规定本期间应支付的调整工程款；</w:t>
      </w:r>
    </w:p>
    <w:p w14:paraId="2C4755CB">
      <w:pPr>
        <w:pStyle w:val="11"/>
        <w:numPr>
          <w:ilvl w:val="0"/>
          <w:numId w:val="24"/>
        </w:numPr>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79</w:t>
      </w:r>
      <w:r>
        <w:rPr>
          <w:rFonts w:hint="eastAsia" w:ascii="仿宋" w:hAnsi="仿宋" w:eastAsia="仿宋" w:cs="仿宋"/>
          <w:color w:val="000000" w:themeColor="text1"/>
          <w:sz w:val="24"/>
          <w:szCs w:val="24"/>
          <w:highlight w:val="none"/>
          <w14:textFill>
            <w14:solidFill>
              <w14:schemeClr w14:val="tx1"/>
            </w14:solidFill>
          </w14:textFill>
        </w:rPr>
        <w:t>条本期间应扣回的预付款；</w:t>
      </w:r>
    </w:p>
    <w:p w14:paraId="3CB78649">
      <w:pPr>
        <w:pStyle w:val="11"/>
        <w:numPr>
          <w:ilvl w:val="0"/>
          <w:numId w:val="24"/>
        </w:numPr>
        <w:tabs>
          <w:tab w:val="left" w:pos="2160"/>
        </w:tabs>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80</w:t>
      </w:r>
      <w:r>
        <w:rPr>
          <w:rFonts w:hint="eastAsia" w:ascii="仿宋" w:hAnsi="仿宋" w:eastAsia="仿宋" w:cs="仿宋"/>
          <w:color w:val="000000" w:themeColor="text1"/>
          <w:sz w:val="24"/>
          <w:szCs w:val="24"/>
          <w:highlight w:val="none"/>
          <w14:textFill>
            <w14:solidFill>
              <w14:schemeClr w14:val="tx1"/>
            </w14:solidFill>
          </w14:textFill>
        </w:rPr>
        <w:t>条规定本期间应支付或扣回的绿色施工安全防护费；</w:t>
      </w:r>
    </w:p>
    <w:p w14:paraId="0E91344C">
      <w:pPr>
        <w:pStyle w:val="11"/>
        <w:numPr>
          <w:ilvl w:val="0"/>
          <w:numId w:val="24"/>
        </w:numPr>
        <w:tabs>
          <w:tab w:val="left" w:pos="2160"/>
        </w:tabs>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84</w:t>
      </w:r>
      <w:r>
        <w:rPr>
          <w:rFonts w:hint="eastAsia" w:ascii="仿宋" w:hAnsi="仿宋" w:eastAsia="仿宋" w:cs="仿宋"/>
          <w:color w:val="000000" w:themeColor="text1"/>
          <w:sz w:val="24"/>
          <w:szCs w:val="24"/>
          <w:highlight w:val="none"/>
          <w14:textFill>
            <w14:solidFill>
              <w14:schemeClr w14:val="tx1"/>
            </w14:solidFill>
          </w14:textFill>
        </w:rPr>
        <w:t>条本期间应扣留的质量保证金；</w:t>
      </w:r>
    </w:p>
    <w:p w14:paraId="7CE93743">
      <w:pPr>
        <w:pStyle w:val="11"/>
        <w:numPr>
          <w:ilvl w:val="0"/>
          <w:numId w:val="24"/>
        </w:numPr>
        <w:tabs>
          <w:tab w:val="left" w:pos="2160"/>
        </w:tabs>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根据合同约定，本期间应支付或扣留（回）的其他款项；</w:t>
      </w:r>
    </w:p>
    <w:p w14:paraId="1BA290F5">
      <w:pPr>
        <w:pStyle w:val="11"/>
        <w:numPr>
          <w:ilvl w:val="0"/>
          <w:numId w:val="24"/>
        </w:numPr>
        <w:tabs>
          <w:tab w:val="left" w:pos="2160"/>
        </w:tabs>
        <w:adjustRightInd w:val="0"/>
        <w:snapToGrid w:val="0"/>
        <w:spacing w:line="360" w:lineRule="auto"/>
        <w:ind w:left="1620" w:firstLine="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本期间应支付的工程款。</w:t>
      </w:r>
    </w:p>
    <w:p w14:paraId="2C1CE16C">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3F83DF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2A8D8C76">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upright="1"/>
                    </wps:wsp>
                  </a:graphicData>
                </a:graphic>
              </wp:anchor>
            </w:drawing>
          </mc:Choice>
          <mc:Fallback>
            <w:pict>
              <v:shape id="_x0000_s1026" o:spid="_x0000_s1026" o:spt="202" type="#_x0000_t202" style="position:absolute;left:0pt;margin-left:-9pt;margin-top:0pt;height:52.8pt;width:72pt;z-index:25200742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dhSwnUAAAA&#10;CAEAAA8AAAAAAAAAAQAgAAAAIgAAAGRycy9kb3ducmV2LnhtbFBLAQIUABQAAAAIAIdO4kC2KcN4&#10;rwEAAFEDAAAOAAAAAAAAAAEAIAAAACMBAABkcnMvZTJvRG9jLnhtbFBLBQYAAAAABgAGAFkBAABE&#10;BQAAAAA=&#10;">
                <v:fill on="f" focussize="0,0"/>
                <v:stroke on="f"/>
                <v:imagedata o:title=""/>
                <o:lock v:ext="edit" aspectratio="f"/>
                <v:textbox>
                  <w:txbxContent>
                    <w:p w14:paraId="2A8D8C76">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造价工程师在收到上述资料后，应按照第</w:t>
      </w:r>
      <w:r>
        <w:rPr>
          <w:rFonts w:ascii="仿宋" w:hAnsi="仿宋" w:eastAsia="仿宋" w:cs="仿宋"/>
          <w:color w:val="000000" w:themeColor="text1"/>
          <w:sz w:val="24"/>
          <w:szCs w:val="24"/>
          <w:highlight w:val="none"/>
          <w14:textFill>
            <w14:solidFill>
              <w14:schemeClr w14:val="tx1"/>
            </w14:solidFill>
          </w14:textFill>
        </w:rPr>
        <w:t>62</w:t>
      </w:r>
      <w:r>
        <w:rPr>
          <w:rFonts w:hint="eastAsia" w:ascii="仿宋" w:hAnsi="仿宋" w:eastAsia="仿宋" w:cs="仿宋"/>
          <w:color w:val="000000" w:themeColor="text1"/>
          <w:sz w:val="24"/>
          <w:szCs w:val="24"/>
          <w:highlight w:val="none"/>
          <w14:textFill>
            <w14:solidFill>
              <w14:schemeClr w14:val="tx1"/>
            </w14:solidFill>
          </w14:textFill>
        </w:rPr>
        <w:t>条的规定进行计量，并根据计量结果和合同约定对资料内容予以核实。在收到上述资料后的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天内报发包人确认后向发包人签发期中支付证书，同时抄送承包人。</w:t>
      </w:r>
      <w:r>
        <w:rPr>
          <w:rFonts w:ascii="仿宋" w:hAnsi="仿宋" w:eastAsia="仿宋" w:cs="Times New Roman"/>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672421F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造价工程师签发期中支付证书，不应视为发包人已同意、批准或接受了承包人完成该部分工作。</w:t>
      </w:r>
    </w:p>
    <w:p w14:paraId="3912CD8D">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A2C4CA9">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5AB1DEE2">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upright="1"/>
                    </wps:wsp>
                  </a:graphicData>
                </a:graphic>
              </wp:anchor>
            </w:drawing>
          </mc:Choice>
          <mc:Fallback>
            <w:pict>
              <v:shape id="_x0000_s1026" o:spid="_x0000_s1026" o:spt="202" type="#_x0000_t202" style="position:absolute;left:0pt;margin-left:-9pt;margin-top:0.5pt;height:21.1pt;width:81pt;z-index:252008448;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xqzLrUAAAA&#10;CAEAAA8AAAAAAAAAAQAgAAAAIgAAAGRycy9kb3ducmV2LnhtbFBLAQIUABQAAAAIAIdO4kCD+uJl&#10;rwEAAFIDAAAOAAAAAAAAAAEAIAAAACMBAABkcnMvZTJvRG9jLnhtbFBLBQYAAAAABgAGAFkBAABE&#10;BQAAAAA=&#10;">
                <v:fill on="f" focussize="0,0"/>
                <v:stroke on="f"/>
                <v:imagedata o:title=""/>
                <o:lock v:ext="edit" aspectratio="f"/>
                <v:textbox>
                  <w:txbxContent>
                    <w:p w14:paraId="5AB1DEE2">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发包人应在造价工程师签发期中支付证书后的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天内，按照期中支付证书列明的金额向承包人支付进度款，并通知造价工程师。</w:t>
      </w:r>
    </w:p>
    <w:p w14:paraId="4F78AEDD">
      <w:pPr>
        <w:pStyle w:val="11"/>
        <w:tabs>
          <w:tab w:val="left" w:pos="132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62E61E5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3B471127">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upright="1"/>
                    </wps:wsp>
                  </a:graphicData>
                </a:graphic>
              </wp:anchor>
            </w:drawing>
          </mc:Choice>
          <mc:Fallback>
            <w:pict>
              <v:shape id="_x0000_s1026" o:spid="_x0000_s1026" o:spt="202" type="#_x0000_t202" style="position:absolute;left:0pt;margin-left:-9pt;margin-top:0.65pt;height:51pt;width:72pt;z-index:252009472;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d92fLVAAAA&#10;CQEAAA8AAAAAAAAAAQAgAAAAIgAAAGRycy9kb3ducmV2LnhtbFBLAQIUABQAAAAIAIdO4kAgDwAv&#10;rgEAAFEDAAAOAAAAAAAAAAEAIAAAACQBAABkcnMvZTJvRG9jLnhtbFBLBQYAAAAABgAGAFkBAABE&#10;BQAAAAA=&#10;">
                <v:fill on="f" focussize="0,0"/>
                <v:stroke on="f"/>
                <v:imagedata o:title=""/>
                <o:lock v:ext="edit" aspectratio="f"/>
                <v:textbox>
                  <w:txbxContent>
                    <w:p w14:paraId="3B471127">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如果造价工程师未在第</w:t>
      </w:r>
      <w:r>
        <w:rPr>
          <w:rFonts w:ascii="仿宋" w:hAnsi="仿宋" w:eastAsia="仿宋" w:cs="仿宋"/>
          <w:color w:val="000000" w:themeColor="text1"/>
          <w:sz w:val="24"/>
          <w:szCs w:val="24"/>
          <w:highlight w:val="none"/>
          <w14:textFill>
            <w14:solidFill>
              <w14:schemeClr w14:val="tx1"/>
            </w14:solidFill>
          </w14:textFill>
        </w:rPr>
        <w:t>81.2</w:t>
      </w:r>
      <w:r>
        <w:rPr>
          <w:rFonts w:hint="eastAsia" w:ascii="仿宋" w:hAnsi="仿宋" w:eastAsia="仿宋" w:cs="仿宋"/>
          <w:color w:val="000000" w:themeColor="text1"/>
          <w:sz w:val="24"/>
          <w:szCs w:val="24"/>
          <w:highlight w:val="none"/>
          <w14:textFill>
            <w14:solidFill>
              <w14:schemeClr w14:val="tx1"/>
            </w14:solidFill>
          </w14:textFill>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天内，按照承包人支付申请列明的金额向承包人支付进度款。</w:t>
      </w:r>
    </w:p>
    <w:p w14:paraId="59AEC126">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F1750D6">
      <w:pPr>
        <w:pStyle w:val="5"/>
        <w:adjustRightInd w:val="0"/>
        <w:snapToGrid w:val="0"/>
        <w:spacing w:line="360" w:lineRule="auto"/>
        <w:ind w:left="1619" w:leftChars="771" w:firstLine="0"/>
        <w:rPr>
          <w:rFonts w:ascii="仿宋" w:hAns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4AF72420">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upright="1"/>
                    </wps:wsp>
                  </a:graphicData>
                </a:graphic>
              </wp:anchor>
            </w:drawing>
          </mc:Choice>
          <mc:Fallback>
            <w:pict>
              <v:shape id="_x0000_s1026" o:spid="_x0000_s1026" o:spt="202" type="#_x0000_t202" style="position:absolute;left:0pt;margin-left:-9pt;margin-top:0.95pt;height:50.95pt;width:72pt;z-index:252010496;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mMZXtUAAAAJ&#10;AQAADwAAAAAAAAABACAAAAAiAAAAZHJzL2Rvd25yZXYueG1sUEsBAhQAFAAAAAgAh07iQHuGU1Ot&#10;AQAAUQMAAA4AAAAAAAAAAQAgAAAAJAEAAGRycy9lMm9Eb2MueG1sUEsFBgAAAAAGAAYAWQEAAEMF&#10;AAAAAA==&#10;">
                <v:fill on="f" focussize="0,0"/>
                <v:stroke on="f"/>
                <v:imagedata o:title=""/>
                <o:lock v:ext="edit" aspectratio="f"/>
                <v:textbox>
                  <w:txbxContent>
                    <w:p w14:paraId="4AF72420">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发包人未按照第</w:t>
      </w:r>
      <w:r>
        <w:rPr>
          <w:rFonts w:ascii="仿宋" w:hAnsi="仿宋" w:eastAsia="仿宋" w:cs="仿宋"/>
          <w:color w:val="000000" w:themeColor="text1"/>
          <w:sz w:val="24"/>
          <w:szCs w:val="24"/>
          <w:highlight w:val="none"/>
          <w14:textFill>
            <w14:solidFill>
              <w14:schemeClr w14:val="tx1"/>
            </w14:solidFill>
          </w14:textFill>
        </w:rPr>
        <w:t>81.3</w:t>
      </w:r>
      <w:r>
        <w:rPr>
          <w:rFonts w:hint="eastAsia" w:ascii="仿宋" w:hAnsi="仿宋" w:eastAsia="仿宋" w:cs="仿宋"/>
          <w:color w:val="000000" w:themeColor="text1"/>
          <w:sz w:val="24"/>
          <w:szCs w:val="24"/>
          <w:highlight w:val="none"/>
          <w14:textFill>
            <w14:solidFill>
              <w14:schemeClr w14:val="tx1"/>
            </w14:solidFill>
          </w14:textFill>
        </w:rPr>
        <w:t>款和第</w:t>
      </w:r>
      <w:r>
        <w:rPr>
          <w:rFonts w:ascii="仿宋" w:hAnsi="仿宋" w:eastAsia="仿宋" w:cs="仿宋"/>
          <w:color w:val="000000" w:themeColor="text1"/>
          <w:sz w:val="24"/>
          <w:szCs w:val="24"/>
          <w:highlight w:val="none"/>
          <w14:textFill>
            <w14:solidFill>
              <w14:schemeClr w14:val="tx1"/>
            </w14:solidFill>
          </w14:textFill>
        </w:rPr>
        <w:t>81.4</w:t>
      </w:r>
      <w:r>
        <w:rPr>
          <w:rFonts w:hint="eastAsia" w:ascii="仿宋" w:hAnsi="仿宋" w:eastAsia="仿宋" w:cs="仿宋"/>
          <w:color w:val="000000" w:themeColor="text1"/>
          <w:sz w:val="24"/>
          <w:szCs w:val="24"/>
          <w:highlight w:val="none"/>
          <w14:textFill>
            <w14:solidFill>
              <w14:schemeClr w14:val="tx1"/>
            </w14:solidFill>
          </w14:textFill>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color w:val="000000" w:themeColor="text1"/>
          <w:sz w:val="24"/>
          <w:szCs w:val="24"/>
          <w:highlight w:val="none"/>
          <w14:textFill>
            <w14:solidFill>
              <w14:schemeClr w14:val="tx1"/>
            </w14:solidFill>
          </w14:textFill>
        </w:rPr>
        <w:t>78.2</w:t>
      </w:r>
      <w:r>
        <w:rPr>
          <w:rFonts w:hint="eastAsia" w:ascii="仿宋" w:hAnsi="仿宋" w:eastAsia="仿宋" w:cs="仿宋"/>
          <w:color w:val="000000" w:themeColor="text1"/>
          <w:sz w:val="24"/>
          <w:szCs w:val="24"/>
          <w:highlight w:val="none"/>
          <w14:textFill>
            <w14:solidFill>
              <w14:schemeClr w14:val="tx1"/>
            </w14:solidFill>
          </w14:textFill>
        </w:rPr>
        <w:t>款规定获得延期支付的利息。</w:t>
      </w:r>
    </w:p>
    <w:p w14:paraId="5FB7E20D">
      <w:pPr>
        <w:pStyle w:val="5"/>
        <w:adjustRightInd w:val="0"/>
        <w:snapToGrid w:val="0"/>
        <w:spacing w:line="360" w:lineRule="auto"/>
        <w:ind w:left="1640" w:leftChars="781" w:firstLine="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发包人未按照按照合同约定支付进度款，合同双方当事人又未达成延期支付协议，导致无法施工的，承包人可停止施工。发包人应承担由此增加的费用和（或）延误的工期，并向承包人支付合理利润。</w:t>
      </w:r>
    </w:p>
    <w:p w14:paraId="60A3833D">
      <w:pPr>
        <w:pStyle w:val="11"/>
        <w:tabs>
          <w:tab w:val="left" w:pos="132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.6</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362819D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6B3F7CEF">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upright="1"/>
                    </wps:wsp>
                  </a:graphicData>
                </a:graphic>
              </wp:anchor>
            </w:drawing>
          </mc:Choice>
          <mc:Fallback>
            <w:pict>
              <v:shape id="_x0000_s1026" o:spid="_x0000_s1026" o:spt="202" type="#_x0000_t202" style="position:absolute;left:0pt;margin-left:-9pt;margin-top:1.25pt;height:20.95pt;width:81pt;z-index:252011520;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0FTHVAAAA&#10;CAEAAA8AAAAAAAAAAQAgAAAAIgAAAGRycy9kb3ducmV2LnhtbFBLAQIUABQAAAAIAIdO4kCacM6Y&#10;rgEAAFIDAAAOAAAAAAAAAAEAIAAAACQBAABkcnMvZTJvRG9jLnhtbFBLBQYAAAAABgAGAFkBAABE&#10;BQAAAAA=&#10;">
                <v:fill on="f" focussize="0,0"/>
                <v:stroke on="f"/>
                <v:imagedata o:title=""/>
                <o:lock v:ext="edit" aspectratio="f"/>
                <v:textbox>
                  <w:txbxContent>
                    <w:p w14:paraId="6B3F7CEF">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7D9F7719">
      <w:pPr>
        <w:pStyle w:val="11"/>
        <w:adjustRightInd w:val="0"/>
        <w:snapToGrid w:val="0"/>
        <w:spacing w:line="240" w:lineRule="exact"/>
        <w:ind w:right="-238"/>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136932F">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13" w:name="_Toc469384066"/>
      <w:bookmarkStart w:id="214" w:name="_Toc10624906"/>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2</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竣工结算</w:t>
      </w:r>
      <w:bookmarkEnd w:id="213"/>
      <w:bookmarkEnd w:id="214"/>
    </w:p>
    <w:p w14:paraId="3CB97045">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2</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06D79A0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95E6CD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upright="1"/>
                    </wps:wsp>
                  </a:graphicData>
                </a:graphic>
              </wp:anchor>
            </w:drawing>
          </mc:Choice>
          <mc:Fallback>
            <w:pict>
              <v:shape id="_x0000_s1026" o:spid="_x0000_s1026" o:spt="202" type="#_x0000_t202" style="position:absolute;left:0pt;margin-left:-9pt;margin-top:3.05pt;height:31.2pt;width:72pt;z-index:252012544;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vsDBXUAAAA&#10;CAEAAA8AAAAAAAAAAQAgAAAAIgAAAGRycy9kb3ducmV2LnhtbFBLAQIUABQAAAAIAIdO4kDsUJj6&#10;rwEAAFEDAAAOAAAAAAAAAAEAIAAAACMBAABkcnMvZTJvRG9jLnhtbFBLBQYAAAAABgAGAFkBAABE&#10;BQAAAAA=&#10;">
                <v:fill on="f" focussize="0,0"/>
                <v:stroke on="f"/>
                <v:imagedata o:title=""/>
                <o:lock v:ext="edit" aspectratio="f"/>
                <v:textbox>
                  <w:txbxContent>
                    <w:p w14:paraId="695E6CD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合同双方当事人应按照国家标准《建设工程工程量清单计价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标准</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GB</w:t>
      </w:r>
      <w:r>
        <w:rPr>
          <w:rFonts w:hint="eastAsia" w:ascii="仿宋" w:hAnsi="仿宋" w:eastAsia="仿宋" w:cs="仿宋"/>
          <w:color w:val="000000" w:themeColor="text1"/>
          <w:sz w:val="24"/>
          <w:szCs w:val="24"/>
          <w:highlight w:val="none"/>
          <w:lang w:val="en-US" w:eastAsia="zh-CN"/>
          <w14:textFill>
            <w14:solidFill>
              <w14:schemeClr w14:val="tx1"/>
            </w14:solidFill>
          </w14:textFill>
        </w:rPr>
        <w:t>-T</w:t>
      </w:r>
      <w:r>
        <w:rPr>
          <w:rFonts w:ascii="仿宋" w:hAnsi="仿宋" w:eastAsia="仿宋" w:cs="仿宋"/>
          <w:color w:val="000000" w:themeColor="text1"/>
          <w:sz w:val="24"/>
          <w:szCs w:val="24"/>
          <w:highlight w:val="none"/>
          <w14:textFill>
            <w14:solidFill>
              <w14:schemeClr w14:val="tx1"/>
            </w14:solidFill>
          </w14:textFill>
        </w:rPr>
        <w:t>50500-20</w:t>
      </w: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）规定在专用条款中明确办理竣工结算的程序和时限。专用条款没有约定的，竣工结算按照第</w:t>
      </w:r>
      <w:r>
        <w:rPr>
          <w:rFonts w:ascii="仿宋" w:hAnsi="仿宋" w:eastAsia="仿宋" w:cs="仿宋"/>
          <w:color w:val="000000" w:themeColor="text1"/>
          <w:sz w:val="24"/>
          <w:szCs w:val="24"/>
          <w:highlight w:val="none"/>
          <w14:textFill>
            <w14:solidFill>
              <w14:schemeClr w14:val="tx1"/>
            </w14:solidFill>
          </w14:textFill>
        </w:rPr>
        <w:t>82.2</w:t>
      </w:r>
      <w:r>
        <w:rPr>
          <w:rFonts w:hint="eastAsia" w:ascii="仿宋" w:hAnsi="仿宋" w:eastAsia="仿宋" w:cs="仿宋"/>
          <w:color w:val="000000" w:themeColor="text1"/>
          <w:sz w:val="24"/>
          <w:szCs w:val="24"/>
          <w:highlight w:val="none"/>
          <w14:textFill>
            <w14:solidFill>
              <w14:schemeClr w14:val="tx1"/>
            </w14:solidFill>
          </w14:textFill>
        </w:rPr>
        <w:t>款至第</w:t>
      </w:r>
      <w:r>
        <w:rPr>
          <w:rFonts w:ascii="仿宋" w:hAnsi="仿宋" w:eastAsia="仿宋" w:cs="仿宋"/>
          <w:color w:val="000000" w:themeColor="text1"/>
          <w:sz w:val="24"/>
          <w:szCs w:val="24"/>
          <w:highlight w:val="none"/>
          <w14:textFill>
            <w14:solidFill>
              <w14:schemeClr w14:val="tx1"/>
            </w14:solidFill>
          </w14:textFill>
        </w:rPr>
        <w:t>82.5</w:t>
      </w:r>
      <w:r>
        <w:rPr>
          <w:rFonts w:hint="eastAsia" w:ascii="仿宋" w:hAnsi="仿宋" w:eastAsia="仿宋" w:cs="仿宋"/>
          <w:color w:val="000000" w:themeColor="text1"/>
          <w:sz w:val="24"/>
          <w:szCs w:val="24"/>
          <w:highlight w:val="none"/>
          <w14:textFill>
            <w14:solidFill>
              <w14:schemeClr w14:val="tx1"/>
            </w14:solidFill>
          </w14:textFill>
        </w:rPr>
        <w:t>款规定办理。</w:t>
      </w:r>
    </w:p>
    <w:p w14:paraId="15A50413">
      <w:pPr>
        <w:spacing w:line="360" w:lineRule="auto"/>
        <w:ind w:left="1680" w:hanging="1680" w:hangingChars="800"/>
        <w:rPr>
          <w:rFonts w:hint="eastAsia"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256616E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在办理竣工结算期间，发包人按照第</w:t>
      </w:r>
      <w:r>
        <w:rPr>
          <w:rFonts w:ascii="仿宋" w:hAnsi="仿宋" w:eastAsia="仿宋" w:cs="仿宋"/>
          <w:color w:val="000000" w:themeColor="text1"/>
          <w:sz w:val="24"/>
          <w:szCs w:val="24"/>
          <w:highlight w:val="none"/>
          <w14:textFill>
            <w14:solidFill>
              <w14:schemeClr w14:val="tx1"/>
            </w14:solidFill>
          </w14:textFill>
        </w:rPr>
        <w:t>78</w:t>
      </w:r>
      <w:r>
        <w:rPr>
          <w:rFonts w:hint="eastAsia" w:ascii="仿宋" w:hAnsi="仿宋" w:eastAsia="仿宋" w:cs="仿宋"/>
          <w:color w:val="000000" w:themeColor="text1"/>
          <w:sz w:val="24"/>
          <w:szCs w:val="24"/>
          <w:highlight w:val="none"/>
          <w14:textFill>
            <w14:solidFill>
              <w14:schemeClr w14:val="tx1"/>
            </w14:solidFill>
          </w14:textFill>
        </w:rPr>
        <w:t>条规定应向承包人支付的工程款及其他款项不停止。</w:t>
      </w:r>
    </w:p>
    <w:p w14:paraId="6688564D">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2</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3780106">
      <w:pPr>
        <w:pStyle w:val="11"/>
        <w:tabs>
          <w:tab w:val="left" w:pos="2641"/>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37BB569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upright="1"/>
                    </wps:wsp>
                  </a:graphicData>
                </a:graphic>
              </wp:anchor>
            </w:drawing>
          </mc:Choice>
          <mc:Fallback>
            <w:pict>
              <v:shape id="_x0000_s1026" o:spid="_x0000_s1026" o:spt="202" type="#_x0000_t202" style="position:absolute;left:0pt;margin-left:-9pt;margin-top:1.85pt;height:36.15pt;width:72pt;z-index:252013568;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Qfx4rVAAAA&#10;CAEAAA8AAAAAAAAAAQAgAAAAIgAAAGRycy9kb3ducmV2LnhtbFBLAQIUABQAAAAIAIdO4kCGlXNG&#10;rgEAAFEDAAAOAAAAAAAAAAEAIAAAACQBAABkcnMvZTJvRG9jLnhtbFBLBQYAAAAABgAGAFkBAABE&#10;BQAAAAA=&#10;">
                <v:fill on="f" focussize="0,0"/>
                <v:stroke on="f"/>
                <v:imagedata o:title=""/>
                <o:lock v:ext="edit" aspectratio="f"/>
                <v:textbox>
                  <w:txbxContent>
                    <w:p w14:paraId="37BB569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承包人应在提交竣工验收申请报告前编制完成竣工结算文件，并在提交竣工验收申请报告的同时向造价工程师递交竣工结算文件。竣工结算文件清单由双方在专用条款中约定。</w:t>
      </w:r>
    </w:p>
    <w:p w14:paraId="37616B5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22B0A861">
      <w:pPr>
        <w:pStyle w:val="11"/>
        <w:adjustRightInd w:val="0"/>
        <w:snapToGrid w:val="0"/>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2</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E2CF17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3297009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upright="1"/>
                    </wps:wsp>
                  </a:graphicData>
                </a:graphic>
              </wp:anchor>
            </w:drawing>
          </mc:Choice>
          <mc:Fallback>
            <w:pict>
              <v:shape id="_x0000_s1026" o:spid="_x0000_s1026" o:spt="202" type="#_x0000_t202" style="position:absolute;left:0pt;margin-left:-9pt;margin-top:3.05pt;height:32.95pt;width:72pt;z-index:252014592;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CSePVAAAA&#10;CAEAAA8AAAAAAAAAAQAgAAAAIgAAAGRycy9kb3ducmV2LnhtbFBLAQIUABQAAAAIAIdO4kC9DXgb&#10;rgEAAFEDAAAOAAAAAAAAAAEAIAAAACQBAABkcnMvZTJvRG9jLnhtbFBLBQYAAAAABgAGAFkBAABE&#10;BQAAAAA=&#10;">
                <v:fill on="f" focussize="0,0"/>
                <v:stroke on="f"/>
                <v:imagedata o:title=""/>
                <o:lock v:ext="edit" aspectratio="f"/>
                <v:textbox>
                  <w:txbxContent>
                    <w:p w14:paraId="3297009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造价工程师应在收到承包人按照第</w:t>
      </w:r>
      <w:r>
        <w:rPr>
          <w:rFonts w:ascii="仿宋" w:hAnsi="仿宋" w:eastAsia="仿宋" w:cs="仿宋"/>
          <w:color w:val="000000" w:themeColor="text1"/>
          <w:sz w:val="24"/>
          <w:szCs w:val="24"/>
          <w:highlight w:val="none"/>
          <w14:textFill>
            <w14:solidFill>
              <w14:schemeClr w14:val="tx1"/>
            </w14:solidFill>
          </w14:textFill>
        </w:rPr>
        <w:t>82.2</w:t>
      </w:r>
      <w:r>
        <w:rPr>
          <w:rFonts w:hint="eastAsia" w:ascii="仿宋" w:hAnsi="仿宋" w:eastAsia="仿宋" w:cs="仿宋"/>
          <w:color w:val="000000" w:themeColor="text1"/>
          <w:sz w:val="24"/>
          <w:szCs w:val="24"/>
          <w:highlight w:val="none"/>
          <w14:textFill>
            <w14:solidFill>
              <w14:schemeClr w14:val="tx1"/>
            </w14:solidFill>
          </w14:textFill>
        </w:rPr>
        <w:t>款规定递交的竣工结算文件后的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天内予以核实，并向承包人提出完整的核实意见（包括进一步补充资料和修改结算文件），同时抄报发包人。承包人在收到核实意见后的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天内按照造价工程师提出的合理要求补充资料，修改竣工结算文件，并再次递交给造价工程师。</w:t>
      </w:r>
      <w:r>
        <w:rPr>
          <w:rFonts w:ascii="仿宋" w:hAnsi="仿宋" w:eastAsia="仿宋" w:cs="Times New Roman"/>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造价工程师在收到竣工结算文件后的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天内，不核实竣工结算或未提出核实意见的，视为承包人递交的竣工结算已被认可。</w:t>
      </w:r>
    </w:p>
    <w:p w14:paraId="182E124C">
      <w:pPr>
        <w:pStyle w:val="11"/>
        <w:adjustRightInd w:val="0"/>
        <w:snapToGrid w:val="0"/>
        <w:spacing w:line="360" w:lineRule="auto"/>
        <w:ind w:left="1619" w:leftChars="771"/>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承包人在收到造价工程师提出的核实意见后的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天内，不确认也未提出异议的，视为造价工程师提出的核实意见已被认可，竣工结算办理完毕。</w:t>
      </w:r>
    </w:p>
    <w:p w14:paraId="31CABEC2">
      <w:pPr>
        <w:pStyle w:val="11"/>
        <w:adjustRightInd w:val="0"/>
        <w:snapToGrid w:val="0"/>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2</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05F7AF0">
      <w:pPr>
        <w:pStyle w:val="11"/>
        <w:adjustRightInd w:val="0"/>
        <w:snapToGrid w:val="0"/>
        <w:spacing w:line="360" w:lineRule="auto"/>
        <w:ind w:left="1619" w:leftChars="771"/>
        <w:rPr>
          <w:rFonts w:ascii="仿宋" w:hAnsi="仿宋" w:eastAsia="仿宋" w:cs="Times New Roman"/>
          <w:color w:val="000000" w:themeColor="text1"/>
          <w:sz w:val="24"/>
          <w:szCs w:val="24"/>
          <w:highlight w:val="none"/>
          <w:u w:val="singl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2C57F42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upright="1"/>
                    </wps:wsp>
                  </a:graphicData>
                </a:graphic>
              </wp:anchor>
            </w:drawing>
          </mc:Choice>
          <mc:Fallback>
            <w:pict>
              <v:shape id="_x0000_s1026" o:spid="_x0000_s1026" o:spt="202" type="#_x0000_t202" style="position:absolute;left:0pt;margin-left:-9pt;margin-top:1.25pt;height:56.55pt;width:72pt;z-index:25201561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ZCALtYA&#10;AAAJAQAADwAAAAAAAAABACAAAAAiAAAAZHJzL2Rvd25yZXYueG1sUEsBAhQAFAAAAAgAh07iQMCN&#10;MAOvAQAAUQMAAA4AAAAAAAAAAQAgAAAAJQEAAGRycy9lMm9Eb2MueG1sUEsFBgAAAAAGAAYAWQEA&#10;AEYFAAAAAA==&#10;">
                <v:fill on="f" focussize="0,0"/>
                <v:stroke on="f"/>
                <v:imagedata o:title=""/>
                <o:lock v:ext="edit" aspectratio="f"/>
                <v:textbox>
                  <w:txbxContent>
                    <w:p w14:paraId="2C57F42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造价工程师应在收到承包人按照第</w:t>
      </w:r>
      <w:r>
        <w:rPr>
          <w:rFonts w:ascii="仿宋" w:hAnsi="仿宋" w:eastAsia="仿宋" w:cs="仿宋"/>
          <w:color w:val="000000" w:themeColor="text1"/>
          <w:sz w:val="24"/>
          <w:szCs w:val="24"/>
          <w:highlight w:val="none"/>
          <w14:textFill>
            <w14:solidFill>
              <w14:schemeClr w14:val="tx1"/>
            </w14:solidFill>
          </w14:textFill>
        </w:rPr>
        <w:t>82.3</w:t>
      </w:r>
      <w:r>
        <w:rPr>
          <w:rFonts w:hint="eastAsia" w:ascii="仿宋" w:hAnsi="仿宋" w:eastAsia="仿宋" w:cs="仿宋"/>
          <w:color w:val="000000" w:themeColor="text1"/>
          <w:sz w:val="24"/>
          <w:szCs w:val="24"/>
          <w:highlight w:val="none"/>
          <w14:textFill>
            <w14:solidFill>
              <w14:schemeClr w14:val="tx1"/>
            </w14:solidFill>
          </w14:textFill>
        </w:rPr>
        <w:t>款规定再次递交的竣工结算文件后的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天内予以复核，并将复核结果通知承包人、抄报发包人。</w:t>
      </w:r>
    </w:p>
    <w:p w14:paraId="7A5349AC">
      <w:pPr>
        <w:pStyle w:val="11"/>
        <w:adjustRightInd w:val="0"/>
        <w:snapToGrid w:val="0"/>
        <w:spacing w:line="360" w:lineRule="auto"/>
        <w:ind w:left="161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）经复核无误的，除属于第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条规定的争议外，发包人应在</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天内在竣工结算文件上签字确认，竣工结算办理完毕。</w:t>
      </w:r>
    </w:p>
    <w:p w14:paraId="3336B38F">
      <w:pPr>
        <w:pStyle w:val="11"/>
        <w:adjustRightInd w:val="0"/>
        <w:snapToGrid w:val="0"/>
        <w:spacing w:line="360" w:lineRule="auto"/>
        <w:ind w:left="1615"/>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）经复核认为有误的：无误部分按照本款第</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点规定办理不完全竣工结算；有误部分由造价工程师与合同双方当事人协商解决，或按照第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条规定处理。</w:t>
      </w:r>
    </w:p>
    <w:p w14:paraId="0095404B">
      <w:pPr>
        <w:pStyle w:val="11"/>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2</w:t>
      </w:r>
      <w:r>
        <w:rPr>
          <w:rFonts w:ascii="仿宋" w:hAnsi="仿宋" w:eastAsia="仿宋" w:cs="仿宋"/>
          <w:b/>
          <w:bCs/>
          <w:color w:val="000000" w:themeColor="text1"/>
          <w:sz w:val="24"/>
          <w:szCs w:val="24"/>
          <w:highlight w:val="none"/>
          <w14:textFill>
            <w14:solidFill>
              <w14:schemeClr w14:val="tx1"/>
            </w14:solidFill>
          </w14:textFill>
        </w:rPr>
        <w:t>.5</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F07350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A0E20F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upright="1"/>
                    </wps:wsp>
                  </a:graphicData>
                </a:graphic>
              </wp:anchor>
            </w:drawing>
          </mc:Choice>
          <mc:Fallback>
            <w:pict>
              <v:shape id="_x0000_s1026" o:spid="_x0000_s1026" o:spt="202" type="#_x0000_t202" style="position:absolute;left:0pt;margin-left:-9pt;margin-top:0.45pt;height:31.2pt;width:72pt;z-index:25201664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QKal1QAA&#10;AAcBAAAPAAAAAAAAAAEAIAAAACIAAABkcnMvZG93bnJldi54bWxQSwECFAAUAAAACACHTuJAvD7m&#10;3a8BAABRAwAADgAAAAAAAAABACAAAAAkAQAAZHJzL2Uyb0RvYy54bWxQSwUGAAAAAAYABgBZAQAA&#10;RQUAAAAA&#10;">
                <v:fill on="f" focussize="0,0"/>
                <v:stroke on="f"/>
                <v:imagedata o:title=""/>
                <o:lock v:ext="edit" aspectratio="f"/>
                <v:textbox>
                  <w:txbxContent>
                    <w:p w14:paraId="5A0E20F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发包人应在已核实无误的竣工结算文件上签名确认，拒不签认的，承包人可不交付竣工工程。</w:t>
      </w:r>
    </w:p>
    <w:p w14:paraId="79C08DA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承包人未及时递交竣工结算文件的，发包人要求交付竣工工程，承包人应当交付；发包人不要求交付竣工工程，承包人承担照管永久工程责任。</w:t>
      </w:r>
    </w:p>
    <w:p w14:paraId="77BC35C2">
      <w:pPr>
        <w:pStyle w:val="11"/>
        <w:adjustRightInd w:val="0"/>
        <w:snapToGrid w:val="0"/>
        <w:spacing w:line="240" w:lineRule="exact"/>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6A3241A">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15" w:name="_Toc469384067"/>
      <w:bookmarkStart w:id="216" w:name="_Toc10624907"/>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3</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结算款</w:t>
      </w:r>
      <w:bookmarkEnd w:id="215"/>
      <w:bookmarkEnd w:id="216"/>
    </w:p>
    <w:p w14:paraId="14252F33">
      <w:pPr>
        <w:pStyle w:val="11"/>
        <w:adjustRightInd w:val="0"/>
        <w:snapToGrid w:val="0"/>
        <w:spacing w:line="360" w:lineRule="auto"/>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3</w:t>
      </w:r>
      <w:r>
        <w:rPr>
          <w:rFonts w:ascii="仿宋" w:hAnsi="仿宋" w:eastAsia="仿宋" w:cs="仿宋"/>
          <w:b/>
          <w:bCs/>
          <w:color w:val="000000" w:themeColor="text1"/>
          <w:sz w:val="24"/>
          <w:szCs w:val="24"/>
          <w:highlight w:val="none"/>
          <w14:textFill>
            <w14:solidFill>
              <w14:schemeClr w14:val="tx1"/>
            </w14:solidFill>
          </w14:textFill>
        </w:rPr>
        <w:t xml:space="preserve">.1 </w:t>
      </w:r>
      <w:r>
        <w:rPr>
          <w:rFonts w:ascii="仿宋" w:hAnsi="仿宋" w:eastAsia="仿宋" w:cs="仿宋"/>
          <w:color w:val="000000" w:themeColor="text1"/>
          <w:sz w:val="24"/>
          <w:szCs w:val="24"/>
          <w:highlight w:val="none"/>
          <w14:textFill>
            <w14:solidFill>
              <w14:schemeClr w14:val="tx1"/>
            </w14:solidFill>
          </w14:textFill>
        </w:rPr>
        <w:t xml:space="preserve"> </w:t>
      </w:r>
    </w:p>
    <w:p w14:paraId="0ADCB18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6CA22AD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upright="1"/>
                    </wps:wsp>
                  </a:graphicData>
                </a:graphic>
              </wp:anchor>
            </w:drawing>
          </mc:Choice>
          <mc:Fallback>
            <w:pict>
              <v:shape id="_x0000_s1026" o:spid="_x0000_s1026" o:spt="202" type="#_x0000_t202" style="position:absolute;left:0pt;margin-left:-9pt;margin-top:2.85pt;height:36.15pt;width:72pt;z-index:252017664;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yr9J9UAAAAI&#10;AQAADwAAAAAAAAABACAAAAAiAAAAZHJzL2Rvd25yZXYueG1sUEsBAhQAFAAAAAgAh07iQKYjkKOt&#10;AQAAUQMAAA4AAAAAAAAAAQAgAAAAJAEAAGRycy9lMm9Eb2MueG1sUEsFBgAAAAAGAAYAWQEAAEMF&#10;AAAAAA==&#10;">
                <v:fill on="f" focussize="0,0"/>
                <v:stroke on="f"/>
                <v:imagedata o:title=""/>
                <o:lock v:ext="edit" aspectratio="f"/>
                <v:textbox>
                  <w:txbxContent>
                    <w:p w14:paraId="6CA22AD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合同双方当事人应在专用条款中明确结算款的支付时限。专用条款没有约定的，结算款支付按照第</w:t>
      </w:r>
      <w:r>
        <w:rPr>
          <w:rFonts w:ascii="仿宋" w:hAnsi="仿宋" w:eastAsia="仿宋" w:cs="仿宋"/>
          <w:color w:val="000000" w:themeColor="text1"/>
          <w:sz w:val="24"/>
          <w:szCs w:val="24"/>
          <w:highlight w:val="none"/>
          <w14:textFill>
            <w14:solidFill>
              <w14:schemeClr w14:val="tx1"/>
            </w14:solidFill>
          </w14:textFill>
        </w:rPr>
        <w:t>83.2</w:t>
      </w:r>
      <w:r>
        <w:rPr>
          <w:rFonts w:hint="eastAsia" w:ascii="仿宋" w:hAnsi="仿宋" w:eastAsia="仿宋" w:cs="仿宋"/>
          <w:color w:val="000000" w:themeColor="text1"/>
          <w:sz w:val="24"/>
          <w:szCs w:val="24"/>
          <w:highlight w:val="none"/>
          <w14:textFill>
            <w14:solidFill>
              <w14:schemeClr w14:val="tx1"/>
            </w14:solidFill>
          </w14:textFill>
        </w:rPr>
        <w:t>款至第</w:t>
      </w:r>
      <w:r>
        <w:rPr>
          <w:rFonts w:ascii="仿宋" w:hAnsi="仿宋" w:eastAsia="仿宋" w:cs="仿宋"/>
          <w:color w:val="000000" w:themeColor="text1"/>
          <w:sz w:val="24"/>
          <w:szCs w:val="24"/>
          <w:highlight w:val="none"/>
          <w14:textFill>
            <w14:solidFill>
              <w14:schemeClr w14:val="tx1"/>
            </w14:solidFill>
          </w14:textFill>
        </w:rPr>
        <w:t>83.5</w:t>
      </w:r>
      <w:r>
        <w:rPr>
          <w:rFonts w:hint="eastAsia" w:ascii="仿宋" w:hAnsi="仿宋" w:eastAsia="仿宋" w:cs="仿宋"/>
          <w:color w:val="000000" w:themeColor="text1"/>
          <w:sz w:val="24"/>
          <w:szCs w:val="24"/>
          <w:highlight w:val="none"/>
          <w14:textFill>
            <w14:solidFill>
              <w14:schemeClr w14:val="tx1"/>
            </w14:solidFill>
          </w14:textFill>
        </w:rPr>
        <w:t>款规定办理。涉及政府投资资金的工程</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支付期、支付方法等需调整的，应在专用条款中约定。</w:t>
      </w:r>
    </w:p>
    <w:p w14:paraId="5CB8F97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承包人应按照第</w:t>
      </w:r>
      <w:r>
        <w:rPr>
          <w:rFonts w:ascii="仿宋" w:hAnsi="仿宋" w:eastAsia="仿宋" w:cs="仿宋"/>
          <w:color w:val="000000" w:themeColor="text1"/>
          <w:sz w:val="24"/>
          <w:szCs w:val="24"/>
          <w:highlight w:val="none"/>
          <w14:textFill>
            <w14:solidFill>
              <w14:schemeClr w14:val="tx1"/>
            </w14:solidFill>
          </w14:textFill>
        </w:rPr>
        <w:t>82.2</w:t>
      </w:r>
      <w:r>
        <w:rPr>
          <w:rFonts w:hint="eastAsia" w:ascii="仿宋" w:hAnsi="仿宋" w:eastAsia="仿宋" w:cs="仿宋"/>
          <w:color w:val="000000" w:themeColor="text1"/>
          <w:sz w:val="24"/>
          <w:szCs w:val="24"/>
          <w:highlight w:val="none"/>
          <w14:textFill>
            <w14:solidFill>
              <w14:schemeClr w14:val="tx1"/>
            </w14:solidFill>
          </w14:textFill>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7CDC14A0">
      <w:pPr>
        <w:pStyle w:val="11"/>
        <w:tabs>
          <w:tab w:val="left" w:pos="2641"/>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）根据合同完成全部或所有工程的总造价；</w:t>
      </w:r>
    </w:p>
    <w:p w14:paraId="7EB22C54">
      <w:pPr>
        <w:pStyle w:val="11"/>
        <w:tabs>
          <w:tab w:val="left" w:pos="2641"/>
        </w:tabs>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）根据合同约定发包人应付的所有款项。</w:t>
      </w:r>
    </w:p>
    <w:p w14:paraId="6D784697">
      <w:pPr>
        <w:pStyle w:val="11"/>
        <w:tabs>
          <w:tab w:val="left" w:pos="2641"/>
        </w:tabs>
        <w:adjustRightInd w:val="0"/>
        <w:snapToGrid w:val="0"/>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3</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625F74C">
      <w:pPr>
        <w:pStyle w:val="11"/>
        <w:adjustRightInd w:val="0"/>
        <w:snapToGrid w:val="0"/>
        <w:spacing w:line="360" w:lineRule="auto"/>
        <w:ind w:left="1619" w:leftChars="771"/>
        <w:rPr>
          <w:rFonts w:ascii="仿宋" w:hAnsi="仿宋" w:eastAsia="仿宋" w:cs="Times New Roman"/>
          <w:color w:val="000000" w:themeColor="text1"/>
          <w:sz w:val="24"/>
          <w:szCs w:val="24"/>
          <w:highlight w:val="none"/>
          <w:u w:val="singl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30B3019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upright="1"/>
                    </wps:wsp>
                  </a:graphicData>
                </a:graphic>
              </wp:anchor>
            </w:drawing>
          </mc:Choice>
          <mc:Fallback>
            <w:pict>
              <v:shape id="_x0000_s1026" o:spid="_x0000_s1026" o:spt="202" type="#_x0000_t202" style="position:absolute;left:0pt;margin-left:-9pt;margin-top:1.25pt;height:56.55pt;width:72pt;z-index:252018688;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GQgC7WAAAA&#10;CQEAAA8AAAAAAAAAAQAgAAAAIgAAAGRycy9kb3ducmV2LnhtbFBLAQIUABQAAAAIAIdO4kDgO9Pm&#10;rQEAAFEDAAAOAAAAAAAAAAEAIAAAACUBAABkcnMvZTJvRG9jLnhtbFBLBQYAAAAABgAGAFkBAABE&#10;BQAAAAA=&#10;">
                <v:fill on="f" focussize="0,0"/>
                <v:stroke on="f"/>
                <v:imagedata o:title=""/>
                <o:lock v:ext="edit" aspectratio="f"/>
                <v:textbox>
                  <w:txbxContent>
                    <w:p w14:paraId="30B3019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造价工程师在收到上述资料后，应按照第</w:t>
      </w:r>
      <w:r>
        <w:rPr>
          <w:rFonts w:ascii="仿宋" w:hAnsi="仿宋" w:eastAsia="仿宋" w:cs="仿宋"/>
          <w:color w:val="000000" w:themeColor="text1"/>
          <w:sz w:val="24"/>
          <w:szCs w:val="24"/>
          <w:highlight w:val="none"/>
          <w14:textFill>
            <w14:solidFill>
              <w14:schemeClr w14:val="tx1"/>
            </w14:solidFill>
          </w14:textFill>
        </w:rPr>
        <w:t>82.3</w:t>
      </w:r>
      <w:r>
        <w:rPr>
          <w:rFonts w:hint="eastAsia" w:ascii="仿宋" w:hAnsi="仿宋" w:eastAsia="仿宋" w:cs="仿宋"/>
          <w:color w:val="000000" w:themeColor="text1"/>
          <w:sz w:val="24"/>
          <w:szCs w:val="24"/>
          <w:highlight w:val="none"/>
          <w14:textFill>
            <w14:solidFill>
              <w14:schemeClr w14:val="tx1"/>
            </w14:solidFill>
          </w14:textFill>
        </w:rPr>
        <w:t>款、第</w:t>
      </w:r>
      <w:r>
        <w:rPr>
          <w:rFonts w:ascii="仿宋" w:hAnsi="仿宋" w:eastAsia="仿宋" w:cs="仿宋"/>
          <w:color w:val="000000" w:themeColor="text1"/>
          <w:sz w:val="24"/>
          <w:szCs w:val="24"/>
          <w:highlight w:val="none"/>
          <w14:textFill>
            <w14:solidFill>
              <w14:schemeClr w14:val="tx1"/>
            </w14:solidFill>
          </w14:textFill>
        </w:rPr>
        <w:t>82.4</w:t>
      </w:r>
      <w:r>
        <w:rPr>
          <w:rFonts w:hint="eastAsia" w:ascii="仿宋" w:hAnsi="仿宋" w:eastAsia="仿宋" w:cs="仿宋"/>
          <w:color w:val="000000" w:themeColor="text1"/>
          <w:sz w:val="24"/>
          <w:szCs w:val="24"/>
          <w:highlight w:val="none"/>
          <w14:textFill>
            <w14:solidFill>
              <w14:schemeClr w14:val="tx1"/>
            </w14:solidFill>
          </w14:textFill>
        </w:rPr>
        <w:t>款规定核实竣工结算文件，并在发包人签字确认竣工结算文件后的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天内，向发包人签发竣工结算支付证书，同时抄送承包人。</w:t>
      </w:r>
    </w:p>
    <w:p w14:paraId="7AE5BB96">
      <w:pPr>
        <w:pStyle w:val="11"/>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3</w:t>
      </w:r>
      <w:r>
        <w:rPr>
          <w:rFonts w:ascii="仿宋" w:hAnsi="仿宋" w:eastAsia="仿宋" w:cs="仿宋"/>
          <w:b/>
          <w:bCs/>
          <w:color w:val="000000" w:themeColor="text1"/>
          <w:sz w:val="24"/>
          <w:szCs w:val="24"/>
          <w:highlight w:val="none"/>
          <w14:textFill>
            <w14:solidFill>
              <w14:schemeClr w14:val="tx1"/>
            </w14:solidFill>
          </w14:textFill>
        </w:rPr>
        <w:t>.3</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153EF0E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82F7C0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upright="1"/>
                    </wps:wsp>
                  </a:graphicData>
                </a:graphic>
              </wp:anchor>
            </w:drawing>
          </mc:Choice>
          <mc:Fallback>
            <w:pict>
              <v:shape id="_x0000_s1026" o:spid="_x0000_s1026" o:spt="202" type="#_x0000_t202" style="position:absolute;left:0pt;margin-left:-9pt;margin-top:0.45pt;height:31.2pt;width:72pt;z-index:25201971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QKal1QAA&#10;AAcBAAAPAAAAAAAAAAEAIAAAACIAAABkcnMvZG93bnJldi54bWxQSwECFAAUAAAACACHTuJAh7MC&#10;Fa8BAABRAwAADgAAAAAAAAABACAAAAAkAQAAZHJzL2Uyb0RvYy54bWxQSwUGAAAAAAYABgBZAQAA&#10;RQUAAAAA&#10;">
                <v:fill on="f" focussize="0,0"/>
                <v:stroke on="f"/>
                <v:imagedata o:title=""/>
                <o:lock v:ext="edit" aspectratio="f"/>
                <v:textbox>
                  <w:txbxContent>
                    <w:p w14:paraId="582F7C0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发包人应在造价工程师签发竣工结算支付证书后的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天内，按照竣工结算支付证书列明的金额向承包人支付结算款，并通知造价工程师。</w:t>
      </w:r>
    </w:p>
    <w:p w14:paraId="5AF3B5BC">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3</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69C0CF2">
      <w:pPr>
        <w:pStyle w:val="11"/>
        <w:adjustRightInd w:val="0"/>
        <w:snapToGrid w:val="0"/>
        <w:spacing w:line="360" w:lineRule="auto"/>
        <w:ind w:left="1678" w:leftChars="799" w:firstLine="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20736"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221B4C3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0560136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33A7923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upright="1"/>
                    </wps:wsp>
                  </a:graphicData>
                </a:graphic>
              </wp:anchor>
            </w:drawing>
          </mc:Choice>
          <mc:Fallback>
            <w:pict>
              <v:shape id="_x0000_s1026" o:spid="_x0000_s1026" o:spt="202" type="#_x0000_t202" style="position:absolute;left:0pt;margin-left:-5.25pt;margin-top:0.95pt;height:65.3pt;width:82.5pt;z-index:252020736;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NBqndUA&#10;AAAJAQAADwAAAAAAAAABACAAAAAiAAAAZHJzL2Rvd25yZXYueG1sUEsBAhQAFAAAAAgAh07iQAax&#10;3uOwAQAAUgMAAA4AAAAAAAAAAQAgAAAAJAEAAGRycy9lMm9Eb2MueG1sUEsFBgAAAAAGAAYAWQEA&#10;AEYFAAAAAA==&#10;">
                <v:fill on="f" focussize="0,0"/>
                <v:stroke on="f"/>
                <v:imagedata o:title=""/>
                <o:lock v:ext="edit" aspectratio="f"/>
                <v:textbox>
                  <w:txbxContent>
                    <w:p w14:paraId="221B4C3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0560136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33A7923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如果造价工程师未在第</w:t>
      </w:r>
      <w:r>
        <w:rPr>
          <w:rFonts w:ascii="仿宋" w:hAnsi="仿宋" w:eastAsia="仿宋" w:cs="仿宋"/>
          <w:color w:val="000000" w:themeColor="text1"/>
          <w:sz w:val="24"/>
          <w:szCs w:val="24"/>
          <w:highlight w:val="none"/>
          <w14:textFill>
            <w14:solidFill>
              <w14:schemeClr w14:val="tx1"/>
            </w14:solidFill>
          </w14:textFill>
        </w:rPr>
        <w:t>83.2</w:t>
      </w:r>
      <w:r>
        <w:rPr>
          <w:rFonts w:hint="eastAsia" w:ascii="仿宋" w:hAnsi="仿宋" w:eastAsia="仿宋" w:cs="仿宋"/>
          <w:color w:val="000000" w:themeColor="text1"/>
          <w:sz w:val="24"/>
          <w:szCs w:val="24"/>
          <w:highlight w:val="none"/>
          <w14:textFill>
            <w14:solidFill>
              <w14:schemeClr w14:val="tx1"/>
            </w14:solidFill>
          </w14:textFill>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天内，按照承包人支付申请列明的金额向承包人支付竣工结算款。</w:t>
      </w:r>
    </w:p>
    <w:p w14:paraId="6B1B57FB">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3</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BBC5F7C">
      <w:pPr>
        <w:pStyle w:val="11"/>
        <w:adjustRightInd w:val="0"/>
        <w:snapToGrid w:val="0"/>
        <w:spacing w:line="360" w:lineRule="auto"/>
        <w:ind w:left="1680" w:leftChars="80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7E3423D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upright="1"/>
                    </wps:wsp>
                  </a:graphicData>
                </a:graphic>
              </wp:anchor>
            </w:drawing>
          </mc:Choice>
          <mc:Fallback>
            <w:pict>
              <v:shape id="_x0000_s1026" o:spid="_x0000_s1026" o:spt="202" type="#_x0000_t202" style="position:absolute;left:0pt;margin-left:-9pt;margin-top:4.6pt;height:32.1pt;width:72pt;z-index:252021760;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yzLj1gAA&#10;AAgBAAAPAAAAAAAAAAEAIAAAACIAAABkcnMvZG93bnJldi54bWxQSwECFAAUAAAACACHTuJA2f87&#10;J64BAABRAwAADgAAAAAAAAABACAAAAAlAQAAZHJzL2Uyb0RvYy54bWxQSwUGAAAAAAYABgBZAQAA&#10;RQUAAAAA&#10;">
                <v:fill on="f" focussize="0,0"/>
                <v:stroke on="f"/>
                <v:imagedata o:title=""/>
                <o:lock v:ext="edit" aspectratio="f"/>
                <v:textbox>
                  <w:txbxContent>
                    <w:p w14:paraId="7E3423D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发包人未按照第</w:t>
      </w:r>
      <w:r>
        <w:rPr>
          <w:rFonts w:ascii="仿宋" w:hAnsi="仿宋" w:eastAsia="仿宋" w:cs="仿宋"/>
          <w:color w:val="000000" w:themeColor="text1"/>
          <w:sz w:val="24"/>
          <w:szCs w:val="24"/>
          <w:highlight w:val="none"/>
          <w14:textFill>
            <w14:solidFill>
              <w14:schemeClr w14:val="tx1"/>
            </w14:solidFill>
          </w14:textFill>
        </w:rPr>
        <w:t>83.3</w:t>
      </w:r>
      <w:r>
        <w:rPr>
          <w:rFonts w:hint="eastAsia" w:ascii="仿宋" w:hAnsi="仿宋" w:eastAsia="仿宋" w:cs="仿宋"/>
          <w:color w:val="000000" w:themeColor="text1"/>
          <w:sz w:val="24"/>
          <w:szCs w:val="24"/>
          <w:highlight w:val="none"/>
          <w14:textFill>
            <w14:solidFill>
              <w14:schemeClr w14:val="tx1"/>
            </w14:solidFill>
          </w14:textFill>
        </w:rPr>
        <w:t>款和第</w:t>
      </w:r>
      <w:r>
        <w:rPr>
          <w:rFonts w:ascii="仿宋" w:hAnsi="仿宋" w:eastAsia="仿宋" w:cs="仿宋"/>
          <w:color w:val="000000" w:themeColor="text1"/>
          <w:sz w:val="24"/>
          <w:szCs w:val="24"/>
          <w:highlight w:val="none"/>
          <w14:textFill>
            <w14:solidFill>
              <w14:schemeClr w14:val="tx1"/>
            </w14:solidFill>
          </w14:textFill>
        </w:rPr>
        <w:t>83.4</w:t>
      </w:r>
      <w:r>
        <w:rPr>
          <w:rFonts w:hint="eastAsia" w:ascii="仿宋" w:hAnsi="仿宋" w:eastAsia="仿宋" w:cs="仿宋"/>
          <w:color w:val="000000" w:themeColor="text1"/>
          <w:sz w:val="24"/>
          <w:szCs w:val="24"/>
          <w:highlight w:val="none"/>
          <w14:textFill>
            <w14:solidFill>
              <w14:schemeClr w14:val="tx1"/>
            </w14:solidFill>
          </w14:textFill>
        </w:rPr>
        <w:t>款规定支付竣工结算款的，承包人可催告发包人支付竣工结算款，如双方达成延期支付协议，承包人有权按照第</w:t>
      </w:r>
      <w:r>
        <w:rPr>
          <w:rFonts w:ascii="仿宋" w:hAnsi="仿宋" w:eastAsia="仿宋" w:cs="仿宋"/>
          <w:color w:val="000000" w:themeColor="text1"/>
          <w:sz w:val="24"/>
          <w:szCs w:val="24"/>
          <w:highlight w:val="none"/>
          <w14:textFill>
            <w14:solidFill>
              <w14:schemeClr w14:val="tx1"/>
            </w14:solidFill>
          </w14:textFill>
        </w:rPr>
        <w:t>78.2</w:t>
      </w:r>
      <w:r>
        <w:rPr>
          <w:rFonts w:hint="eastAsia" w:ascii="仿宋" w:hAnsi="仿宋" w:eastAsia="仿宋" w:cs="仿宋"/>
          <w:color w:val="000000" w:themeColor="text1"/>
          <w:sz w:val="24"/>
          <w:szCs w:val="24"/>
          <w:highlight w:val="none"/>
          <w14:textFill>
            <w14:solidFill>
              <w14:schemeClr w14:val="tx1"/>
            </w14:solidFill>
          </w14:textFill>
        </w:rPr>
        <w:t>款规定获得延期支付的利息。</w:t>
      </w:r>
    </w:p>
    <w:p w14:paraId="713BF500">
      <w:pPr>
        <w:pStyle w:val="11"/>
        <w:adjustRightInd w:val="0"/>
        <w:snapToGrid w:val="0"/>
        <w:spacing w:line="360" w:lineRule="auto"/>
        <w:ind w:left="1680" w:leftChars="8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发包人在收到竣工结算支付证书后的</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6F5540B0">
      <w:pPr>
        <w:pStyle w:val="11"/>
        <w:adjustRightInd w:val="0"/>
        <w:snapToGrid w:val="0"/>
        <w:spacing w:line="360" w:lineRule="auto"/>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38370CE7">
      <w:pPr>
        <w:tabs>
          <w:tab w:val="left" w:pos="1620"/>
        </w:tabs>
        <w:spacing w:before="100" w:line="360" w:lineRule="auto"/>
        <w:rPr>
          <w:rFonts w:ascii="仿宋" w:hAnsi="仿宋" w:eastAsia="仿宋" w:cs="Times New Roman"/>
          <w:b/>
          <w:bCs/>
          <w:color w:val="000000" w:themeColor="text1"/>
          <w:sz w:val="24"/>
          <w:szCs w:val="24"/>
          <w:highlight w:val="none"/>
          <w14:textFill>
            <w14:solidFill>
              <w14:schemeClr w14:val="tx1"/>
            </w14:solidFill>
          </w14:textFill>
        </w:rPr>
      </w:pPr>
    </w:p>
    <w:p w14:paraId="15F93BCA">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17" w:name="_Toc10624908"/>
      <w:bookmarkStart w:id="218" w:name="_Toc469384068"/>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质量保证金</w:t>
      </w:r>
      <w:bookmarkEnd w:id="217"/>
      <w:bookmarkEnd w:id="218"/>
    </w:p>
    <w:p w14:paraId="6AAABB98">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5ADB5C3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0BA92C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upright="1"/>
                    </wps:wsp>
                  </a:graphicData>
                </a:graphic>
              </wp:anchor>
            </w:drawing>
          </mc:Choice>
          <mc:Fallback>
            <w:pict>
              <v:shape id="_x0000_s1026" o:spid="_x0000_s1026" o:spt="202" type="#_x0000_t202" style="position:absolute;left:0pt;margin-left:-9pt;margin-top:0.65pt;height:31.2pt;width:72pt;z-index:25202278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t2iW1QAA&#10;AAgBAAAPAAAAAAAAAAEAIAAAACIAAABkcnMvZG93bnJldi54bWxQSwECFAAUAAAACACHTuJAn8eY&#10;da8BAABRAwAADgAAAAAAAAABACAAAAAkAQAAZHJzL2Uyb0RvYy54bWxQSwUGAAAAAAYABgBZAQAA&#10;RQUAAAAA&#10;">
                <v:fill on="f" focussize="0,0"/>
                <v:stroke on="f"/>
                <v:imagedata o:title=""/>
                <o:lock v:ext="edit" aspectratio="f"/>
                <v:textbox>
                  <w:txbxContent>
                    <w:p w14:paraId="50BA92C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质量保证金用于承包人对合同工程质量的担保。承包人未按照法律有关规定和合同约定履行质量保修义务的，发包人有权从质量保证金中扣留用于质量保修的各项支出。</w:t>
      </w:r>
    </w:p>
    <w:p w14:paraId="4404FE9A">
      <w:pPr>
        <w:pStyle w:val="11"/>
        <w:tabs>
          <w:tab w:val="left" w:pos="90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1C103F1C">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合同双方当事人应在专用条款中约定质量保证金金额</w:t>
      </w:r>
      <w:r>
        <w:rPr>
          <w:color w:val="000000" w:themeColor="text1"/>
          <w:highlight w:val="none"/>
          <w14:textFill>
            <w14:solidFill>
              <w14:schemeClr w14:val="tx1"/>
            </w14:solidFill>
          </w14:textFill>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6F0FACA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upright="1"/>
                    </wps:wsp>
                  </a:graphicData>
                </a:graphic>
              </wp:anchor>
            </w:drawing>
          </mc:Choice>
          <mc:Fallback>
            <w:pict>
              <v:shape id="_x0000_s1026" o:spid="_x0000_s1026" o:spt="202" type="#_x0000_t202" style="position:absolute;left:0pt;margin-left:-9pt;margin-top:1.6pt;height:40.9pt;width:72pt;z-index:252023808;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UVvE1QAA&#10;AAgBAAAPAAAAAAAAAAEAIAAAACIAAABkcnMvZG93bnJldi54bWxQSwECFAAUAAAACACHTuJAcb8u&#10;C68BAABRAwAADgAAAAAAAAABACAAAAAkAQAAZHJzL2Uyb0RvYy54bWxQSwUGAAAAAAYABgBZAQAA&#10;RQUAAAAA&#10;">
                <v:fill on="f" focussize="0,0"/>
                <v:stroke on="f"/>
                <v:imagedata o:title=""/>
                <o:lock v:ext="edit" aspectratio="f"/>
                <v:textbox>
                  <w:txbxContent>
                    <w:p w14:paraId="6F0FACA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。除专用条款另有约定外，质量保证金为合同价款的</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％（采取银行保函）。发包人应按照该比例从每支付期应支付给承包人的进度款或结算款中扣留，直到扣留的质量保证金总额达到专用条款约定的金额为止。</w:t>
      </w:r>
    </w:p>
    <w:p w14:paraId="7BE38404">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A0527B9">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069F622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upright="1"/>
                    </wps:wsp>
                  </a:graphicData>
                </a:graphic>
              </wp:anchor>
            </w:drawing>
          </mc:Choice>
          <mc:Fallback>
            <w:pict>
              <v:shape id="_x0000_s1026" o:spid="_x0000_s1026" o:spt="202" type="#_x0000_t202" style="position:absolute;left:0pt;margin-left:-9pt;margin-top:3.6pt;height:36.45pt;width:72pt;z-index:25202483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XYFbVAAAA&#10;CAEAAA8AAAAAAAAAAQAgAAAAIgAAAGRycy9kb3ducmV2LnhtbFBLAQIUABQAAAAIAIdO4kAuS2Yr&#10;rgEAAFEDAAAOAAAAAAAAAAEAIAAAACQBAABkcnMvZTJvRG9jLnhtbFBLBQYAAAAABgAGAFkBAABE&#10;BQAAAAA=&#10;">
                <v:fill on="f" focussize="0,0"/>
                <v:stroke on="f"/>
                <v:imagedata o:title=""/>
                <o:lock v:ext="edit" aspectratio="f"/>
                <v:textbox>
                  <w:txbxContent>
                    <w:p w14:paraId="069F622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缺陷责任期（包括第</w:t>
      </w:r>
      <w:r>
        <w:rPr>
          <w:rFonts w:ascii="仿宋" w:hAnsi="仿宋" w:eastAsia="仿宋" w:cs="仿宋"/>
          <w:color w:val="000000" w:themeColor="text1"/>
          <w:sz w:val="24"/>
          <w:szCs w:val="24"/>
          <w:highlight w:val="none"/>
          <w14:textFill>
            <w14:solidFill>
              <w14:schemeClr w14:val="tx1"/>
            </w14:solidFill>
          </w14:textFill>
        </w:rPr>
        <w:t>59.2</w:t>
      </w:r>
      <w:r>
        <w:rPr>
          <w:rFonts w:hint="eastAsia" w:ascii="仿宋" w:hAnsi="仿宋" w:eastAsia="仿宋" w:cs="仿宋"/>
          <w:color w:val="000000" w:themeColor="text1"/>
          <w:sz w:val="24"/>
          <w:szCs w:val="24"/>
          <w:highlight w:val="none"/>
          <w14:textFill>
            <w14:solidFill>
              <w14:schemeClr w14:val="tx1"/>
            </w14:solidFill>
          </w14:textFill>
        </w:rPr>
        <w:t>款延长的期限）满时，承包人应向发包人申请到期应返还的剩余质量保证金金额。发包人如无异议，应在缺陷责任期满后的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天内将剩余的质量保证金返还给承包人。剩余质量保证金的返还，并不能免除承包人按照合同约定应承担的质量保修责任和应履行的质量保修义务。</w:t>
      </w:r>
      <w:r>
        <w:rPr>
          <w:rFonts w:hint="eastAsia" w:eastAsia="仿宋_GB2312" w:cs="仿宋_GB2312"/>
          <w:color w:val="000000" w:themeColor="text1"/>
          <w:kern w:val="0"/>
          <w:sz w:val="24"/>
          <w:szCs w:val="24"/>
          <w:highlight w:val="none"/>
          <w14:textFill>
            <w14:solidFill>
              <w14:schemeClr w14:val="tx1"/>
            </w14:solidFill>
          </w14:textFill>
        </w:rPr>
        <w:t>发包人在退还质量保证金的同时按照中国人民银行发布的同期同类贷款基准利率支付利息。</w:t>
      </w:r>
    </w:p>
    <w:p w14:paraId="05EE6D02">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7ADA79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06AE078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upright="1"/>
                    </wps:wsp>
                  </a:graphicData>
                </a:graphic>
              </wp:anchor>
            </w:drawing>
          </mc:Choice>
          <mc:Fallback>
            <w:pict>
              <v:shape id="_x0000_s1026" o:spid="_x0000_s1026" o:spt="202" type="#_x0000_t202" style="position:absolute;left:0pt;margin-left:-9pt;margin-top:3.6pt;height:36.45pt;width:72pt;z-index:252025856;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XYFbVAAAA&#10;CAEAAA8AAAAAAAAAAQAgAAAAIgAAAGRycy9kb3ducmV2LnhtbFBLAQIUABQAAAAIAIdO4kD2ZUrj&#10;rgEAAFEDAAAOAAAAAAAAAAEAIAAAACQBAABkcnMvZTJvRG9jLnhtbFBLBQYAAAAABgAGAFkBAABE&#10;BQAAAAA=&#10;">
                <v:fill on="f" focussize="0,0"/>
                <v:stroke on="f"/>
                <v:imagedata o:title=""/>
                <o:lock v:ext="edit" aspectratio="f"/>
                <v:textbox>
                  <w:txbxContent>
                    <w:p w14:paraId="06AE078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缺陷责任期（包括第</w:t>
      </w:r>
      <w:r>
        <w:rPr>
          <w:rFonts w:ascii="仿宋" w:hAnsi="仿宋" w:eastAsia="仿宋" w:cs="仿宋"/>
          <w:color w:val="000000" w:themeColor="text1"/>
          <w:sz w:val="24"/>
          <w:szCs w:val="24"/>
          <w:highlight w:val="none"/>
          <w14:textFill>
            <w14:solidFill>
              <w14:schemeClr w14:val="tx1"/>
            </w14:solidFill>
          </w14:textFill>
        </w:rPr>
        <w:t>59.2</w:t>
      </w:r>
      <w:r>
        <w:rPr>
          <w:rFonts w:hint="eastAsia" w:ascii="仿宋" w:hAnsi="仿宋" w:eastAsia="仿宋" w:cs="仿宋"/>
          <w:color w:val="000000" w:themeColor="text1"/>
          <w:sz w:val="24"/>
          <w:szCs w:val="24"/>
          <w:highlight w:val="none"/>
          <w14:textFill>
            <w14:solidFill>
              <w14:schemeClr w14:val="tx1"/>
            </w14:solidFill>
          </w14:textFill>
        </w:rPr>
        <w:t>款延长的期限）满时，承包人没有完成缺陷责任的，发包人有权扣留承包人未完成缺陷责任剩余工作所需的部分质量保证金余额，并有权根据第</w:t>
      </w:r>
      <w:r>
        <w:rPr>
          <w:rFonts w:ascii="仿宋" w:hAnsi="仿宋" w:eastAsia="仿宋" w:cs="仿宋"/>
          <w:color w:val="000000" w:themeColor="text1"/>
          <w:sz w:val="24"/>
          <w:szCs w:val="24"/>
          <w:highlight w:val="none"/>
          <w14:textFill>
            <w14:solidFill>
              <w14:schemeClr w14:val="tx1"/>
            </w14:solidFill>
          </w14:textFill>
        </w:rPr>
        <w:t>59.2</w:t>
      </w:r>
      <w:r>
        <w:rPr>
          <w:rFonts w:hint="eastAsia" w:ascii="仿宋" w:hAnsi="仿宋" w:eastAsia="仿宋" w:cs="仿宋"/>
          <w:color w:val="000000" w:themeColor="text1"/>
          <w:sz w:val="24"/>
          <w:szCs w:val="24"/>
          <w:highlight w:val="none"/>
          <w14:textFill>
            <w14:solidFill>
              <w14:schemeClr w14:val="tx1"/>
            </w14:solidFill>
          </w14:textFill>
        </w:rPr>
        <w:t>款约定要求延长缺陷责任期，直到完成剩余工作为止。</w:t>
      </w:r>
    </w:p>
    <w:p w14:paraId="62871353">
      <w:pPr>
        <w:pStyle w:val="11"/>
        <w:adjustRightInd w:val="0"/>
        <w:snapToGrid w:val="0"/>
        <w:spacing w:line="240" w:lineRule="exact"/>
        <w:ind w:right="-238"/>
        <w:rPr>
          <w:rFonts w:ascii="仿宋" w:hAnsi="仿宋" w:eastAsia="仿宋" w:cs="Times New Roman"/>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789AE5FF">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19" w:name="_Toc10624909"/>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最终清算款</w:t>
      </w:r>
      <w:bookmarkEnd w:id="219"/>
    </w:p>
    <w:p w14:paraId="5C1D9514">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43C4E4E6">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F1B573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upright="1"/>
                    </wps:wsp>
                  </a:graphicData>
                </a:graphic>
              </wp:anchor>
            </w:drawing>
          </mc:Choice>
          <mc:Fallback>
            <w:pict>
              <v:shape id="_x0000_s1026" o:spid="_x0000_s1026" o:spt="202" type="#_x0000_t202" style="position:absolute;left:0pt;margin-left:-9pt;margin-top:5.85pt;height:31.2pt;width:72pt;z-index:252026880;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PIgVtYA&#10;AAAJAQAADwAAAAAAAAABACAAAAAiAAAAZHJzL2Rvd25yZXYueG1sUEsBAhQAFAAAAAgAh07iQBTI&#10;V9evAQAAUQMAAA4AAAAAAAAAAQAgAAAAJQEAAGRycy9lMm9Eb2MueG1sUEsFBgAAAAAGAAYAWQEA&#10;AEYFAAAAAA==&#10;">
                <v:fill on="f" focussize="0,0"/>
                <v:stroke on="f"/>
                <v:imagedata o:title=""/>
                <o:lock v:ext="edit" aspectratio="f"/>
                <v:textbox>
                  <w:txbxContent>
                    <w:p w14:paraId="2F1B573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合同双方当事人应在专用条款中明确最终清算款的支付时限。专用条款没有约定的</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最终清算款按照第</w:t>
      </w:r>
      <w:r>
        <w:rPr>
          <w:rFonts w:ascii="仿宋" w:hAnsi="仿宋" w:eastAsia="仿宋" w:cs="仿宋"/>
          <w:color w:val="000000" w:themeColor="text1"/>
          <w:sz w:val="24"/>
          <w:szCs w:val="24"/>
          <w:highlight w:val="none"/>
          <w14:textFill>
            <w14:solidFill>
              <w14:schemeClr w14:val="tx1"/>
            </w14:solidFill>
          </w14:textFill>
        </w:rPr>
        <w:t>85.2</w:t>
      </w:r>
      <w:r>
        <w:rPr>
          <w:rFonts w:hint="eastAsia" w:ascii="仿宋" w:hAnsi="仿宋" w:eastAsia="仿宋" w:cs="仿宋"/>
          <w:color w:val="000000" w:themeColor="text1"/>
          <w:sz w:val="24"/>
          <w:szCs w:val="24"/>
          <w:highlight w:val="none"/>
          <w14:textFill>
            <w14:solidFill>
              <w14:schemeClr w14:val="tx1"/>
            </w14:solidFill>
          </w14:textFill>
        </w:rPr>
        <w:t>款至第</w:t>
      </w:r>
      <w:r>
        <w:rPr>
          <w:rFonts w:ascii="仿宋" w:hAnsi="仿宋" w:eastAsia="仿宋" w:cs="仿宋"/>
          <w:color w:val="000000" w:themeColor="text1"/>
          <w:sz w:val="24"/>
          <w:szCs w:val="24"/>
          <w:highlight w:val="none"/>
          <w14:textFill>
            <w14:solidFill>
              <w14:schemeClr w14:val="tx1"/>
            </w14:solidFill>
          </w14:textFill>
        </w:rPr>
        <w:t>85.5</w:t>
      </w:r>
      <w:r>
        <w:rPr>
          <w:rFonts w:hint="eastAsia" w:ascii="仿宋" w:hAnsi="仿宋" w:eastAsia="仿宋" w:cs="仿宋"/>
          <w:color w:val="000000" w:themeColor="text1"/>
          <w:sz w:val="24"/>
          <w:szCs w:val="24"/>
          <w:highlight w:val="none"/>
          <w14:textFill>
            <w14:solidFill>
              <w14:schemeClr w14:val="tx1"/>
            </w14:solidFill>
          </w14:textFill>
        </w:rPr>
        <w:t>款规定办理。涉及政府投资资金的工程，支付期、支付方法等需调整的，应在专用条款中约定。</w:t>
      </w:r>
    </w:p>
    <w:p w14:paraId="55984D20">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263DEA49">
      <w:pPr>
        <w:pStyle w:val="11"/>
        <w:tabs>
          <w:tab w:val="left" w:pos="90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82C163A">
      <w:pPr>
        <w:pStyle w:val="11"/>
        <w:adjustRightInd w:val="0"/>
        <w:snapToGrid w:val="0"/>
        <w:spacing w:line="360" w:lineRule="auto"/>
        <w:ind w:left="1619" w:leftChars="771"/>
        <w:rPr>
          <w:rFonts w:ascii="仿宋" w:hAnsi="仿宋" w:eastAsia="仿宋" w:cs="Times New Roman"/>
          <w:color w:val="000000" w:themeColor="text1"/>
          <w:sz w:val="24"/>
          <w:szCs w:val="24"/>
          <w:highlight w:val="none"/>
          <w:u w:val="singl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042A6A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7EEADA7">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upright="1"/>
                    </wps:wsp>
                  </a:graphicData>
                </a:graphic>
              </wp:anchor>
            </w:drawing>
          </mc:Choice>
          <mc:Fallback>
            <w:pict>
              <v:shape id="_x0000_s1026" o:spid="_x0000_s1026" o:spt="202" type="#_x0000_t202" style="position:absolute;left:0pt;margin-left:-9pt;margin-top:0.7pt;height:36.45pt;width:81pt;z-index:252027904;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liTP1QAA&#10;AAgBAAAPAAAAAAAAAAEAIAAAACIAAABkcnMvZG93bnJldi54bWxQSwECFAAUAAAACACHTuJA1pYS&#10;ta8BAABSAwAADgAAAAAAAAABACAAAAAkAQAAZHJzL2Uyb0RvYy54bWxQSwUGAAAAAAYABgBZAQAA&#10;RQUAAAAA&#10;">
                <v:fill on="f" focussize="0,0"/>
                <v:stroke on="f"/>
                <v:imagedata o:title=""/>
                <o:lock v:ext="edit" aspectratio="f"/>
                <v:textbox>
                  <w:txbxContent>
                    <w:p w14:paraId="042A6A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7EEADA7">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造价工程师应在收到最终清算支付申请后的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天内予以计量、核实，并将核实结果通知承包人、抄报发包人。发包人应在收到核实结果后的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天内在最终清算文件上签字确认。造价工程师应在发包人签字确认最终清算文件后的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天内，向发包人签发最终清算支付证书，同时抄送承包人。</w:t>
      </w:r>
    </w:p>
    <w:p w14:paraId="3D41008B">
      <w:pPr>
        <w:pStyle w:val="11"/>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03A5291B">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_x0000_s1026" o:spid="_x0000_s1026" o:spt="202" type="#_x0000_t202" style="position:absolute;left:0pt;margin-left:-9pt;margin-top:18.15pt;height:36.45pt;width:72pt;z-index:252028928;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ljz5nY&#10;AAAACgEAAA8AAAAAAAAAAQAgAAAAIgAAAGRycy9kb3ducmV2LnhtbFBLAQIUABQAAAAIAIdO4kBl&#10;Hh8hrgEAAFEDAAAOAAAAAAAAAAEAIAAAACcBAABkcnMvZTJvRG9jLnhtbFBLBQYAAAAABgAGAFkB&#10;AABHBQAAAAA=&#10;">
                <v:fill on="f" focussize="0,0"/>
                <v:stroke on="f"/>
                <v:imagedata o:title=""/>
                <o:lock v:ext="edit" aspectratio="f"/>
                <v:textbox>
                  <w:txbxContent>
                    <w:p w14:paraId="03A5291B">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.3</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032FA374">
      <w:pPr>
        <w:pStyle w:val="11"/>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发包人应在造价工程师签发最终清算支付证书后的</w:t>
      </w:r>
      <w:r>
        <w:rPr>
          <w:rFonts w:ascii="仿宋" w:hAnsi="仿宋" w:eastAsia="仿宋" w:cs="仿宋"/>
          <w:color w:val="000000" w:themeColor="text1"/>
          <w:sz w:val="24"/>
          <w:szCs w:val="24"/>
          <w:highlight w:val="none"/>
          <w14:textFill>
            <w14:solidFill>
              <w14:schemeClr w14:val="tx1"/>
            </w14:solidFill>
          </w14:textFill>
        </w:rPr>
        <w:t xml:space="preserve">14 </w:t>
      </w:r>
      <w:r>
        <w:rPr>
          <w:rFonts w:hint="eastAsia" w:ascii="仿宋" w:hAnsi="仿宋" w:eastAsia="仿宋" w:cs="仿宋"/>
          <w:color w:val="000000" w:themeColor="text1"/>
          <w:sz w:val="24"/>
          <w:szCs w:val="24"/>
          <w:highlight w:val="none"/>
          <w14:textFill>
            <w14:solidFill>
              <w14:schemeClr w14:val="tx1"/>
            </w14:solidFill>
          </w14:textFill>
        </w:rPr>
        <w:t>天内，按照最终清算支付证书列明的金额向承包人支付最终清算款，并通知造价工程师。</w:t>
      </w:r>
    </w:p>
    <w:p w14:paraId="584E1C69">
      <w:pPr>
        <w:pStyle w:val="11"/>
        <w:adjustRightInd w:val="0"/>
        <w:snapToGrid w:val="0"/>
        <w:spacing w:line="480" w:lineRule="auto"/>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0BF7F99B">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upright="1"/>
                    </wps:wsp>
                  </a:graphicData>
                </a:graphic>
              </wp:anchor>
            </w:drawing>
          </mc:Choice>
          <mc:Fallback>
            <w:pict>
              <v:shape id="_x0000_s1026" o:spid="_x0000_s1026" o:spt="202" type="#_x0000_t202" style="position:absolute;left:0pt;margin-left:-9pt;margin-top:18.45pt;height:36.45pt;width:72pt;z-index:252029952;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P3t4tgA&#10;AAAKAQAADwAAAAAAAAABACAAAAAiAAAAZHJzL2Rvd25yZXYueG1sUEsBAhQAFAAAAAgAh07iQIXy&#10;SmytAQAAUQMAAA4AAAAAAAAAAQAgAAAAJwEAAGRycy9lMm9Eb2MueG1sUEsFBgAAAAAGAAYAWQEA&#10;AEYFAAAAAA==&#10;">
                <v:fill on="f" focussize="0,0"/>
                <v:stroke on="f"/>
                <v:imagedata o:title=""/>
                <o:lock v:ext="edit" aspectratio="f"/>
                <v:textbox>
                  <w:txbxContent>
                    <w:p w14:paraId="0BF7F99B">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3538C9A4">
      <w:pPr>
        <w:pStyle w:val="11"/>
        <w:adjustRightInd w:val="0"/>
        <w:snapToGrid w:val="0"/>
        <w:spacing w:line="360" w:lineRule="auto"/>
        <w:ind w:left="1576" w:leftChars="75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如果造价工程师未在第</w:t>
      </w:r>
      <w:r>
        <w:rPr>
          <w:rFonts w:ascii="仿宋" w:hAnsi="仿宋" w:eastAsia="仿宋" w:cs="仿宋"/>
          <w:color w:val="000000" w:themeColor="text1"/>
          <w:sz w:val="24"/>
          <w:szCs w:val="24"/>
          <w:highlight w:val="none"/>
          <w14:textFill>
            <w14:solidFill>
              <w14:schemeClr w14:val="tx1"/>
            </w14:solidFill>
          </w14:textFill>
        </w:rPr>
        <w:t>85.2</w:t>
      </w:r>
      <w:r>
        <w:rPr>
          <w:rFonts w:hint="eastAsia" w:ascii="仿宋" w:hAnsi="仿宋" w:eastAsia="仿宋" w:cs="仿宋"/>
          <w:color w:val="000000" w:themeColor="text1"/>
          <w:sz w:val="24"/>
          <w:szCs w:val="24"/>
          <w:highlight w:val="none"/>
          <w14:textFill>
            <w14:solidFill>
              <w14:schemeClr w14:val="tx1"/>
            </w14:solidFill>
          </w14:textFill>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天内，按照承包人提交最终清算支付申请列明的金额向承包人支付最终清算款。</w:t>
      </w:r>
    </w:p>
    <w:p w14:paraId="3A0EF166">
      <w:pPr>
        <w:pStyle w:val="11"/>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0A4B6FCE">
      <w:pPr>
        <w:spacing w:line="360" w:lineRule="auto"/>
        <w:ind w:left="1576" w:leftChars="750" w:hanging="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79DFE4B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2BD83B7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upright="1"/>
                    </wps:wsp>
                  </a:graphicData>
                </a:graphic>
              </wp:anchor>
            </w:drawing>
          </mc:Choice>
          <mc:Fallback>
            <w:pict>
              <v:shape id="_x0000_s1026" o:spid="_x0000_s1026" o:spt="202" type="#_x0000_t202" style="position:absolute;left:0pt;margin-left:-9pt;margin-top:0.65pt;height:32.1pt;width:81pt;z-index:25203097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BvX01QAA&#10;AAgBAAAPAAAAAAAAAAEAIAAAACIAAABkcnMvZG93bnJldi54bWxQSwECFAAUAAAACACHTuJA06EE&#10;cK8BAABSAwAADgAAAAAAAAABACAAAAAkAQAAZHJzL2Uyb0RvYy54bWxQSwUGAAAAAAYABgBZAQAA&#10;RQUAAAAA&#10;">
                <v:fill on="f" focussize="0,0"/>
                <v:stroke on="f"/>
                <v:imagedata o:title=""/>
                <o:lock v:ext="edit" aspectratio="f"/>
                <v:textbox>
                  <w:txbxContent>
                    <w:p w14:paraId="79DFE4B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2BD83B7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发包人未按照第</w:t>
      </w:r>
      <w:r>
        <w:rPr>
          <w:rFonts w:ascii="仿宋" w:hAnsi="仿宋" w:eastAsia="仿宋" w:cs="仿宋"/>
          <w:color w:val="000000" w:themeColor="text1"/>
          <w:sz w:val="24"/>
          <w:szCs w:val="24"/>
          <w:highlight w:val="none"/>
          <w14:textFill>
            <w14:solidFill>
              <w14:schemeClr w14:val="tx1"/>
            </w14:solidFill>
          </w14:textFill>
        </w:rPr>
        <w:t>85.3</w:t>
      </w:r>
      <w:r>
        <w:rPr>
          <w:rFonts w:hint="eastAsia" w:ascii="仿宋" w:hAnsi="仿宋" w:eastAsia="仿宋" w:cs="仿宋"/>
          <w:color w:val="000000" w:themeColor="text1"/>
          <w:sz w:val="24"/>
          <w:szCs w:val="24"/>
          <w:highlight w:val="none"/>
          <w14:textFill>
            <w14:solidFill>
              <w14:schemeClr w14:val="tx1"/>
            </w14:solidFill>
          </w14:textFill>
        </w:rPr>
        <w:t>款和第</w:t>
      </w:r>
      <w:r>
        <w:rPr>
          <w:rFonts w:ascii="仿宋" w:hAnsi="仿宋" w:eastAsia="仿宋" w:cs="仿宋"/>
          <w:color w:val="000000" w:themeColor="text1"/>
          <w:sz w:val="24"/>
          <w:szCs w:val="24"/>
          <w:highlight w:val="none"/>
          <w14:textFill>
            <w14:solidFill>
              <w14:schemeClr w14:val="tx1"/>
            </w14:solidFill>
          </w14:textFill>
        </w:rPr>
        <w:t>85.4</w:t>
      </w:r>
      <w:r>
        <w:rPr>
          <w:rFonts w:hint="eastAsia" w:ascii="仿宋" w:hAnsi="仿宋" w:eastAsia="仿宋" w:cs="仿宋"/>
          <w:color w:val="000000" w:themeColor="text1"/>
          <w:sz w:val="24"/>
          <w:szCs w:val="24"/>
          <w:highlight w:val="none"/>
          <w14:textFill>
            <w14:solidFill>
              <w14:schemeClr w14:val="tx1"/>
            </w14:solidFill>
          </w14:textFill>
        </w:rPr>
        <w:t>款规定支付最终清算款的，承包人可催告发包人支付最终清算款，如双方达成延期支付协议，承包人有权按照第</w:t>
      </w:r>
      <w:r>
        <w:rPr>
          <w:rFonts w:ascii="仿宋" w:hAnsi="仿宋" w:eastAsia="仿宋" w:cs="仿宋"/>
          <w:color w:val="000000" w:themeColor="text1"/>
          <w:sz w:val="24"/>
          <w:szCs w:val="24"/>
          <w:highlight w:val="none"/>
          <w14:textFill>
            <w14:solidFill>
              <w14:schemeClr w14:val="tx1"/>
            </w14:solidFill>
          </w14:textFill>
        </w:rPr>
        <w:t>78.2</w:t>
      </w:r>
      <w:r>
        <w:rPr>
          <w:rFonts w:hint="eastAsia" w:ascii="仿宋" w:hAnsi="仿宋" w:eastAsia="仿宋" w:cs="仿宋"/>
          <w:color w:val="000000" w:themeColor="text1"/>
          <w:sz w:val="24"/>
          <w:szCs w:val="24"/>
          <w:highlight w:val="none"/>
          <w14:textFill>
            <w14:solidFill>
              <w14:schemeClr w14:val="tx1"/>
            </w14:solidFill>
          </w14:textFill>
        </w:rPr>
        <w:t>款规定获得延期支付的利息。若该永久工程按照第</w:t>
      </w:r>
      <w:r>
        <w:rPr>
          <w:rFonts w:ascii="仿宋" w:hAnsi="仿宋" w:eastAsia="仿宋" w:cs="仿宋"/>
          <w:color w:val="000000" w:themeColor="text1"/>
          <w:sz w:val="24"/>
          <w:szCs w:val="24"/>
          <w:highlight w:val="none"/>
          <w14:textFill>
            <w14:solidFill>
              <w14:schemeClr w14:val="tx1"/>
            </w14:solidFill>
          </w14:textFill>
        </w:rPr>
        <w:t>83.5</w:t>
      </w:r>
      <w:r>
        <w:rPr>
          <w:rFonts w:hint="eastAsia" w:ascii="仿宋" w:hAnsi="仿宋" w:eastAsia="仿宋" w:cs="仿宋"/>
          <w:color w:val="000000" w:themeColor="text1"/>
          <w:sz w:val="24"/>
          <w:szCs w:val="24"/>
          <w:highlight w:val="none"/>
          <w14:textFill>
            <w14:solidFill>
              <w14:schemeClr w14:val="tx1"/>
            </w14:solidFill>
          </w14:textFill>
        </w:rPr>
        <w:t>款规定进行折价或依法拍卖的，承包人就该工程折价或拍卖的价款优先受偿。</w:t>
      </w:r>
    </w:p>
    <w:p w14:paraId="16B33BD9">
      <w:pPr>
        <w:pStyle w:val="11"/>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.6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696F6DF">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46710D7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upright="1"/>
                    </wps:wsp>
                  </a:graphicData>
                </a:graphic>
              </wp:anchor>
            </w:drawing>
          </mc:Choice>
          <mc:Fallback>
            <w:pict>
              <v:shape id="_x0000_s1026"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V2BW1QAA&#10;AAgBAAAPAAAAAAAAAAEAIAAAACIAAABkcnMvZG93bnJldi54bWxQSwECFAAUAAAACACHTuJAKkv0&#10;Nq8BAABRAwAADgAAAAAAAAABACAAAAAkAQAAZHJzL2Uyb0RvYy54bWxQSwUGAAAAAAYABgBZAQAA&#10;RQUAAAAA&#10;">
                <v:fill on="f" focussize="0,0"/>
                <v:stroke on="f"/>
                <v:imagedata o:title=""/>
                <o:lock v:ext="edit" aspectratio="f"/>
                <v:textbox>
                  <w:txbxContent>
                    <w:p w14:paraId="46710D7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承包人对发包人支付的最终清算款有异议的，按照第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条约定的争议处理。</w:t>
      </w:r>
    </w:p>
    <w:p w14:paraId="005D835D">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33AECFC5">
      <w:pPr>
        <w:pStyle w:val="11"/>
        <w:adjustRightInd w:val="0"/>
        <w:snapToGrid w:val="0"/>
        <w:spacing w:line="360" w:lineRule="auto"/>
        <w:outlineLvl w:val="1"/>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 xml:space="preserve">                        </w:t>
      </w:r>
      <w:bookmarkStart w:id="220" w:name="_Toc469384069"/>
      <w:bookmarkStart w:id="221" w:name="_Toc10624910"/>
      <w:r>
        <w:rPr>
          <w:rFonts w:hint="eastAsia" w:ascii="仿宋" w:hAnsi="仿宋" w:eastAsia="仿宋" w:cs="仿宋"/>
          <w:b/>
          <w:bCs/>
          <w:color w:val="000000" w:themeColor="text1"/>
          <w:sz w:val="24"/>
          <w:szCs w:val="24"/>
          <w:highlight w:val="none"/>
          <w14:textFill>
            <w14:solidFill>
              <w14:schemeClr w14:val="tx1"/>
            </w14:solidFill>
          </w14:textFill>
        </w:rPr>
        <w:t>七、合同争议、解除与终止</w:t>
      </w:r>
      <w:bookmarkEnd w:id="220"/>
      <w:bookmarkEnd w:id="221"/>
    </w:p>
    <w:p w14:paraId="39324E6E">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22" w:name="_Toc469384070"/>
      <w:bookmarkStart w:id="223" w:name="_Toc10624911"/>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合同争议</w:t>
      </w:r>
      <w:bookmarkEnd w:id="222"/>
      <w:bookmarkEnd w:id="223"/>
    </w:p>
    <w:p w14:paraId="159EC3AF">
      <w:pPr>
        <w:pStyle w:val="11"/>
        <w:adjustRightInd w:val="0"/>
        <w:snapToGrid w:val="0"/>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080BEAA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upright="1"/>
                    </wps:wsp>
                  </a:graphicData>
                </a:graphic>
              </wp:anchor>
            </w:drawing>
          </mc:Choice>
          <mc:Fallback>
            <w:pict>
              <v:shape id="_x0000_s1026" o:spid="_x0000_s1026" o:spt="202" type="#_x0000_t202" style="position:absolute;left:0pt;margin-left:-9pt;margin-top:22.4pt;height:37pt;width:72pt;z-index:252033024;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mw5q1wAA&#10;AAoBAAAPAAAAAAAAAAEAIAAAACIAAABkcnMvZG93bnJldi54bWxQSwECFAAUAAAACACHTuJAmsMj&#10;da0BAABRAwAADgAAAAAAAAABACAAAAAmAQAAZHJzL2Uyb0RvYy54bWxQSwUGAAAAAAYABgBZAQAA&#10;RQUAAAAA&#10;">
                <v:fill on="f" focussize="0,0"/>
                <v:stroke on="f"/>
                <v:imagedata o:title=""/>
                <o:lock v:ext="edit" aspectratio="f"/>
                <v:textbox>
                  <w:txbxContent>
                    <w:p w14:paraId="080BEAA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7F96D22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本合同履行期间，合同双方当事人应在收到监理工程师或造价工程师依据合同约定作出暂定结果之后的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188E364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合同双方当事人在收到监理工程师或造价工程师的暂定结果之日起，超过</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天，未对暂定结果予以确认也未提出意见的，视为合同双方当事人已认可暂定结果。</w:t>
      </w:r>
    </w:p>
    <w:p w14:paraId="6DD5655E">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F39A4A7">
      <w:pPr>
        <w:pStyle w:val="11"/>
        <w:tabs>
          <w:tab w:val="left" w:pos="1320"/>
        </w:tabs>
        <w:adjustRightInd w:val="0"/>
        <w:snapToGrid w:val="0"/>
        <w:spacing w:line="360" w:lineRule="auto"/>
        <w:ind w:left="1680" w:leftChars="800"/>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69B1C90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upright="1"/>
                    </wps:wsp>
                  </a:graphicData>
                </a:graphic>
              </wp:anchor>
            </w:drawing>
          </mc:Choice>
          <mc:Fallback>
            <w:pict>
              <v:shape id="_x0000_s1026" o:spid="_x0000_s1026" o:spt="202" type="#_x0000_t202" style="position:absolute;left:0pt;margin-left:-9pt;margin-top:2.1pt;height:29.4pt;width:63pt;z-index:252034048;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G/Zlp1AAAAAgB&#10;AAAPAAAAAAAAAAEAIAAAACIAAABkcnMvZG93bnJldi54bWxQSwECFAAUAAAACACHTuJA7jPgt60B&#10;AABRAwAADgAAAAAAAAABACAAAAAjAQAAZHJzL2Uyb0RvYy54bWxQSwUGAAAAAAYABgBZAQAAQgUA&#10;AAAA&#10;">
                <v:fill on="f" focussize="0,0"/>
                <v:stroke on="f"/>
                <v:imagedata o:title=""/>
                <o:lock v:ext="edit" aspectratio="f"/>
                <v:textbox>
                  <w:txbxContent>
                    <w:p w14:paraId="69B1C90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争议发生后的</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000000" w:themeColor="text1"/>
          <w:sz w:val="24"/>
          <w:szCs w:val="24"/>
          <w:highlight w:val="none"/>
          <w14:textFill>
            <w14:solidFill>
              <w14:schemeClr w14:val="tx1"/>
            </w14:solidFill>
          </w14:textFill>
        </w:rPr>
        <w:t>86.3</w:t>
      </w:r>
      <w:r>
        <w:rPr>
          <w:rFonts w:hint="eastAsia" w:ascii="仿宋" w:hAnsi="仿宋" w:eastAsia="仿宋" w:cs="仿宋"/>
          <w:color w:val="000000" w:themeColor="text1"/>
          <w:sz w:val="24"/>
          <w:szCs w:val="24"/>
          <w:highlight w:val="none"/>
          <w14:textFill>
            <w14:solidFill>
              <w14:schemeClr w14:val="tx1"/>
            </w14:solidFill>
          </w14:textFill>
        </w:rPr>
        <w:t>款至第</w:t>
      </w:r>
      <w:r>
        <w:rPr>
          <w:rFonts w:ascii="仿宋" w:hAnsi="仿宋" w:eastAsia="仿宋" w:cs="仿宋"/>
          <w:color w:val="000000" w:themeColor="text1"/>
          <w:sz w:val="24"/>
          <w:szCs w:val="24"/>
          <w:highlight w:val="none"/>
          <w14:textFill>
            <w14:solidFill>
              <w14:schemeClr w14:val="tx1"/>
            </w14:solidFill>
          </w14:textFill>
        </w:rPr>
        <w:t>86.6</w:t>
      </w:r>
      <w:r>
        <w:rPr>
          <w:rFonts w:hint="eastAsia" w:ascii="仿宋" w:hAnsi="仿宋" w:eastAsia="仿宋" w:cs="仿宋"/>
          <w:color w:val="000000" w:themeColor="text1"/>
          <w:sz w:val="24"/>
          <w:szCs w:val="24"/>
          <w:highlight w:val="none"/>
          <w14:textFill>
            <w14:solidFill>
              <w14:schemeClr w14:val="tx1"/>
            </w14:solidFill>
          </w14:textFill>
        </w:rPr>
        <w:t>款规定进行调解或认定、仲裁或诉讼。</w:t>
      </w:r>
    </w:p>
    <w:p w14:paraId="0AD5E348">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614CD2F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47E2AB7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upright="1"/>
                    </wps:wsp>
                  </a:graphicData>
                </a:graphic>
              </wp:anchor>
            </w:drawing>
          </mc:Choice>
          <mc:Fallback>
            <w:pict>
              <v:shape id="_x0000_s1026" o:spid="_x0000_s1026" o:spt="202" type="#_x0000_t202" style="position:absolute;left:0pt;margin-left:-9pt;margin-top:0.9pt;height:25.6pt;width:81pt;z-index:252035072;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1eAiHUAAAA&#10;CAEAAA8AAAAAAAAAAQAgAAAAIgAAAGRycy9kb3ducmV2LnhtbFBLAQIUABQAAAAIAIdO4kAmXgCU&#10;rwEAAFIDAAAOAAAAAAAAAAEAIAAAACMBAABkcnMvZTJvRG9jLnhtbFBLBQYAAAAABgAGAFkBAABE&#10;BQAAAAA=&#10;">
                <v:fill on="f" focussize="0,0"/>
                <v:stroke on="f"/>
                <v:imagedata o:title=""/>
                <o:lock v:ext="edit" aspectratio="f"/>
                <v:textbox>
                  <w:txbxContent>
                    <w:p w14:paraId="47E2AB7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合同双方当事人没有按照第</w:t>
      </w:r>
      <w:r>
        <w:rPr>
          <w:rFonts w:ascii="仿宋" w:hAnsi="仿宋" w:eastAsia="仿宋" w:cs="仿宋"/>
          <w:color w:val="000000" w:themeColor="text1"/>
          <w:sz w:val="24"/>
          <w:szCs w:val="24"/>
          <w:highlight w:val="none"/>
          <w14:textFill>
            <w14:solidFill>
              <w14:schemeClr w14:val="tx1"/>
            </w14:solidFill>
          </w14:textFill>
        </w:rPr>
        <w:t>86.2</w:t>
      </w:r>
      <w:r>
        <w:rPr>
          <w:rFonts w:hint="eastAsia" w:ascii="仿宋" w:hAnsi="仿宋" w:eastAsia="仿宋" w:cs="仿宋"/>
          <w:color w:val="000000" w:themeColor="text1"/>
          <w:sz w:val="24"/>
          <w:szCs w:val="24"/>
          <w:highlight w:val="none"/>
          <w14:textFill>
            <w14:solidFill>
              <w14:schemeClr w14:val="tx1"/>
            </w14:solidFill>
          </w14:textFill>
        </w:rPr>
        <w:t>款规定进一步协商的，或虽然协商但未在规定期限内达成一致的，合同双方或一方当事人可在争议发生后的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天内，将争议提交争议调解或认定机构处理，或直接按照专用条款第</w:t>
      </w:r>
      <w:r>
        <w:rPr>
          <w:rFonts w:ascii="仿宋" w:hAnsi="仿宋" w:eastAsia="仿宋" w:cs="仿宋"/>
          <w:color w:val="000000" w:themeColor="text1"/>
          <w:sz w:val="24"/>
          <w:szCs w:val="24"/>
          <w:highlight w:val="none"/>
          <w14:textFill>
            <w14:solidFill>
              <w14:schemeClr w14:val="tx1"/>
            </w14:solidFill>
          </w14:textFill>
        </w:rPr>
        <w:t>86.6</w:t>
      </w:r>
      <w:r>
        <w:rPr>
          <w:rFonts w:hint="eastAsia" w:ascii="仿宋" w:hAnsi="仿宋" w:eastAsia="仿宋" w:cs="仿宋"/>
          <w:color w:val="000000" w:themeColor="text1"/>
          <w:sz w:val="24"/>
          <w:szCs w:val="24"/>
          <w:highlight w:val="none"/>
          <w14:textFill>
            <w14:solidFill>
              <w14:schemeClr w14:val="tx1"/>
            </w14:solidFill>
          </w14:textFill>
        </w:rPr>
        <w:t>款规定提请仲裁或诉讼。</w:t>
      </w:r>
    </w:p>
    <w:p w14:paraId="2FF85B7F">
      <w:pPr>
        <w:pStyle w:val="11"/>
        <w:tabs>
          <w:tab w:val="left" w:pos="132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511D1AF4">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69DD2A2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upright="1"/>
                    </wps:wsp>
                  </a:graphicData>
                </a:graphic>
              </wp:anchor>
            </w:drawing>
          </mc:Choice>
          <mc:Fallback>
            <w:pict>
              <v:shape id="_x0000_s1026" o:spid="_x0000_s1026" o:spt="202" type="#_x0000_t202" style="position:absolute;left:0pt;margin-left:-9pt;margin-top:4.7pt;height:29.8pt;width:81pt;z-index:252036096;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OF+Z1QAA&#10;AAgBAAAPAAAAAAAAAAEAIAAAACIAAABkcnMvZG93bnJldi54bWxQSwECFAAUAAAACACHTuJASgrs&#10;aK8BAABSAwAADgAAAAAAAAABACAAAAAkAQAAZHJzL2Uyb0RvYy54bWxQSwUGAAAAAAYABgBZAQAA&#10;RQUAAAAA&#10;">
                <v:fill on="f" focussize="0,0"/>
                <v:stroke on="f"/>
                <v:imagedata o:title=""/>
                <o:lock v:ext="edit" aspectratio="f"/>
                <v:textbox>
                  <w:txbxContent>
                    <w:p w14:paraId="69DD2A2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0CEFEF3F">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建设工程安全监督机构，负责有关工程安全方面争议的调解或认定；</w:t>
      </w:r>
    </w:p>
    <w:p w14:paraId="5C921795">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建设工程质量监督机构，负责有关工程质量方面争议的调解或认定；</w:t>
      </w:r>
    </w:p>
    <w:p w14:paraId="0A980461">
      <w:pPr>
        <w:pStyle w:val="11"/>
        <w:adjustRightInd w:val="0"/>
        <w:snapToGrid w:val="0"/>
        <w:spacing w:line="360" w:lineRule="auto"/>
        <w:ind w:left="1620"/>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建设工程造价管理机构，负责有关工程造价方面争议的调解或认定。</w:t>
      </w:r>
    </w:p>
    <w:p w14:paraId="5B0E9386">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B8CCA71">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573A56C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upright="1"/>
                    </wps:wsp>
                  </a:graphicData>
                </a:graphic>
              </wp:anchor>
            </w:drawing>
          </mc:Choice>
          <mc:Fallback>
            <w:pict>
              <v:shape id="_x0000_s1026" o:spid="_x0000_s1026" o:spt="202" type="#_x0000_t202" style="position:absolute;left:0pt;margin-left:-9pt;margin-top:2.55pt;height:36.6pt;width:72pt;z-index:252037120;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ba03VAAAA&#10;CAEAAA8AAAAAAAAAAQAgAAAAIgAAAGRycy9kb3ducmV2LnhtbFBLAQIUABQAAAAIAIdO4kA0741s&#10;rgEAAFEDAAAOAAAAAAAAAAEAIAAAACQBAABkcnMvZTJvRG9jLnhtbFBLBQYAAAAABgAGAFkBAABE&#10;BQAAAAA=&#10;">
                <v:fill on="f" focussize="0,0"/>
                <v:stroke on="f"/>
                <v:imagedata o:title=""/>
                <o:lock v:ext="edit" aspectratio="f"/>
                <v:textbox>
                  <w:txbxContent>
                    <w:p w14:paraId="573A56C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合同双方当事人应在收到争议调解或认定机构书面结果后的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天内，对调解或认定结果以书面形式予以确认。</w:t>
      </w:r>
    </w:p>
    <w:p w14:paraId="656DB20C">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9E790C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195EAD6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upright="1"/>
                    </wps:wsp>
                  </a:graphicData>
                </a:graphic>
              </wp:anchor>
            </w:drawing>
          </mc:Choice>
          <mc:Fallback>
            <w:pict>
              <v:shape id="_x0000_s1026" o:spid="_x0000_s1026" o:spt="202" type="#_x0000_t202" style="position:absolute;left:0pt;margin-left:-9pt;margin-top:0.95pt;height:26.35pt;width:81pt;z-index:252038144;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gn6sjVAAAA&#10;CAEAAA8AAAAAAAAAAQAgAAAAIgAAAGRycy9kb3ducmV2LnhtbFBLAQIUABQAAAAIAIdO4kBRDv+u&#10;rgEAAFIDAAAOAAAAAAAAAAEAIAAAACQBAABkcnMvZTJvRG9jLnhtbFBLBQYAAAAABgAGAFkBAABE&#10;BQAAAAA=&#10;">
                <v:fill on="f" focussize="0,0"/>
                <v:stroke on="f"/>
                <v:imagedata o:title=""/>
                <o:lock v:ext="edit" aspectratio="f"/>
                <v:textbox>
                  <w:txbxContent>
                    <w:p w14:paraId="195EAD6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若合同双方或一方当事人在收到争议调解或认定机构的书面结果后明确表示不同意，或在</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天内没有书面确认，任何一方均可按照专用条款约定的下列任一种方式解决争议：</w:t>
      </w:r>
    </w:p>
    <w:p w14:paraId="73BF21D4">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向约定的仲裁委员会申请仲裁；</w:t>
      </w:r>
    </w:p>
    <w:p w14:paraId="4255FAF3">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向有管辖权的人民法院提起诉讼。</w:t>
      </w:r>
    </w:p>
    <w:p w14:paraId="181DB7A2">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.7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0B94E22">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58A5F7F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upright="1"/>
                    </wps:wsp>
                  </a:graphicData>
                </a:graphic>
              </wp:anchor>
            </w:drawing>
          </mc:Choice>
          <mc:Fallback>
            <w:pict>
              <v:shape id="_x0000_s1026" o:spid="_x0000_s1026" o:spt="202" type="#_x0000_t202" style="position:absolute;left:0pt;margin-left:-9pt;margin-top:1.25pt;height:36.25pt;width:72pt;z-index:252039168;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rqDlTVAAAA&#10;CAEAAA8AAAAAAAAAAQAgAAAAIgAAAGRycy9kb3ducmV2LnhtbFBLAQIUABQAAAAIAIdO4kBNbFE8&#10;rgEAAFEDAAAOAAAAAAAAAAEAIAAAACQBAABkcnMvZTJvRG9jLnhtbFBLBQYAAAAABgAGAFkBAABE&#10;BQAAAAA=&#10;">
                <v:fill on="f" focussize="0,0"/>
                <v:stroke on="f"/>
                <v:imagedata o:title=""/>
                <o:lock v:ext="edit" aspectratio="f"/>
                <v:textbox>
                  <w:txbxContent>
                    <w:p w14:paraId="58A5F7F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争议期间，除下列情况停止施工外，合同双方当事人都应继续履行合同，保持工程连续施工，保护好已完工程：</w:t>
      </w:r>
    </w:p>
    <w:p w14:paraId="48320BAE">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合同双方当事人协商同意；</w:t>
      </w:r>
    </w:p>
    <w:p w14:paraId="6297D7F0">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合同一方当事人违约导致合同无法履行；</w:t>
      </w:r>
    </w:p>
    <w:p w14:paraId="28203E89">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工程造价管理机构调解需要，且合同双方当事人同意；</w:t>
      </w:r>
    </w:p>
    <w:p w14:paraId="099E6D43">
      <w:pPr>
        <w:pStyle w:val="11"/>
        <w:adjustRightInd w:val="0"/>
        <w:snapToGrid w:val="0"/>
        <w:spacing w:line="360" w:lineRule="auto"/>
        <w:ind w:left="16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14:textFill>
            <w14:solidFill>
              <w14:schemeClr w14:val="tx1"/>
            </w14:solidFill>
          </w14:textFill>
        </w:rPr>
        <w:t>仲裁委员会仲裁需要，且合同双方当事人同意：</w:t>
      </w:r>
    </w:p>
    <w:p w14:paraId="1D3DCA8F">
      <w:pPr>
        <w:pStyle w:val="11"/>
        <w:adjustRightInd w:val="0"/>
        <w:snapToGrid w:val="0"/>
        <w:spacing w:line="360" w:lineRule="auto"/>
        <w:ind w:firstLine="1560" w:firstLineChars="6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14:textFill>
            <w14:solidFill>
              <w14:schemeClr w14:val="tx1"/>
            </w14:solidFill>
          </w14:textFill>
        </w:rPr>
        <w:t>人民法院诉讼需要。</w:t>
      </w:r>
    </w:p>
    <w:p w14:paraId="1815B9CA">
      <w:pPr>
        <w:pStyle w:val="11"/>
        <w:tabs>
          <w:tab w:val="left" w:pos="1620"/>
        </w:tabs>
        <w:adjustRightInd w:val="0"/>
        <w:snapToGrid w:val="0"/>
        <w:spacing w:line="240" w:lineRule="exact"/>
        <w:ind w:right="-24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50E7C00A">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24" w:name="_Toc10624912"/>
      <w:bookmarkStart w:id="225" w:name="_Toc469384071"/>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合同解除</w:t>
      </w:r>
      <w:bookmarkEnd w:id="224"/>
      <w:bookmarkEnd w:id="225"/>
    </w:p>
    <w:p w14:paraId="671E4921">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4D63612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75CDAE3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upright="1"/>
                    </wps:wsp>
                  </a:graphicData>
                </a:graphic>
              </wp:anchor>
            </w:drawing>
          </mc:Choice>
          <mc:Fallback>
            <w:pict>
              <v:shape id="_x0000_s1026" o:spid="_x0000_s1026" o:spt="202" type="#_x0000_t202" style="position:absolute;left:0pt;margin-left:-9pt;margin-top:-0.3pt;height:20.75pt;width:81pt;z-index:252040192;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uybptQAAAAI&#10;AQAADwAAAAAAAAABACAAAAAiAAAAZHJzL2Rvd25yZXYueG1sUEsBAhQAFAAAAAgAh07iQCjg8quu&#10;AQAAUgMAAA4AAAAAAAAAAQAgAAAAIwEAAGRycy9lMm9Eb2MueG1sUEsFBgAAAAAGAAYAWQEAAEMF&#10;AAAAAA==&#10;">
                <v:fill on="f" focussize="0,0"/>
                <v:stroke on="f"/>
                <v:imagedata o:title=""/>
                <o:lock v:ext="edit" aspectratio="f"/>
                <v:textbox>
                  <w:txbxContent>
                    <w:p w14:paraId="75CDAE3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合同双方当事人协商一致，可以解除合同。</w:t>
      </w:r>
    </w:p>
    <w:p w14:paraId="1F08A4FB">
      <w:pPr>
        <w:rPr>
          <w:rFonts w:cs="Times New Roman"/>
          <w:color w:val="000000" w:themeColor="text1"/>
          <w:highlight w:val="none"/>
          <w14:textFill>
            <w14:solidFill>
              <w14:schemeClr w14:val="tx1"/>
            </w14:solidFill>
          </w14:textFill>
        </w:rPr>
      </w:pPr>
    </w:p>
    <w:p w14:paraId="14FF1150">
      <w:pPr>
        <w:pStyle w:val="11"/>
        <w:tabs>
          <w:tab w:val="left" w:pos="132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CAA4D3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upright="1"/>
                    </wps:wsp>
                  </a:graphicData>
                </a:graphic>
              </wp:anchor>
            </w:drawing>
          </mc:Choice>
          <mc:Fallback>
            <w:pict>
              <v:shape id="_x0000_s1026" o:spid="_x0000_s1026" o:spt="202" type="#_x0000_t202" style="position:absolute;left:0pt;margin-left:-9pt;margin-top:22.95pt;height:39pt;width:72pt;z-index:252041216;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Pj51wAA&#10;AAoBAAAPAAAAAAAAAAEAIAAAACIAAABkcnMvZG93bnJldi54bWxQSwECFAAUAAAACACHTuJAWOBg&#10;tK0BAABRAwAADgAAAAAAAAABACAAAAAmAQAAZHJzL2Uyb0RvYy54bWxQSwUGAAAAAAYABgBZAQAA&#10;RQUAAAAA&#10;">
                <v:fill on="f" focussize="0,0"/>
                <v:stroke on="f"/>
                <v:imagedata o:title=""/>
                <o:lock v:ext="edit" aspectratio="f"/>
                <v:textbox>
                  <w:txbxContent>
                    <w:p w14:paraId="0CAA4D3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755FD35F">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因不可抗力事件致使合同无法继续履行的，合同双方当事人可以解除合同。</w:t>
      </w:r>
    </w:p>
    <w:p w14:paraId="409EFECB">
      <w:pPr>
        <w:rPr>
          <w:rFonts w:cs="Times New Roman"/>
          <w:color w:val="000000" w:themeColor="text1"/>
          <w:highlight w:val="none"/>
          <w14:textFill>
            <w14:solidFill>
              <w14:schemeClr w14:val="tx1"/>
            </w14:solidFill>
          </w14:textFill>
        </w:rPr>
      </w:pPr>
    </w:p>
    <w:p w14:paraId="263F09A9">
      <w:pPr>
        <w:pStyle w:val="11"/>
        <w:tabs>
          <w:tab w:val="left" w:pos="132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34592F6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77C2BA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upright="1"/>
                    </wps:wsp>
                  </a:graphicData>
                </a:graphic>
              </wp:anchor>
            </w:drawing>
          </mc:Choice>
          <mc:Fallback>
            <w:pict>
              <v:shape id="_x0000_s1026" o:spid="_x0000_s1026" o:spt="202" type="#_x0000_t202" style="position:absolute;left:0pt;margin-left:-9pt;margin-top:2.95pt;height:31.85pt;width:72pt;z-index:252042240;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rf/PnVAAAA&#10;CAEAAA8AAAAAAAAAAQAgAAAAIgAAAGRycy9kb3ducmV2LnhtbFBLAQIUABQAAAAIAIdO4kD5Ua/x&#10;rgEAAFEDAAAOAAAAAAAAAAEAIAAAACQBAABkcnMvZTJvRG9jLnhtbFBLBQYAAAAABgAGAFkBAABE&#10;BQAAAAA=&#10;">
                <v:fill on="f" focussize="0,0"/>
                <v:stroke on="f"/>
                <v:imagedata o:title=""/>
                <o:lock v:ext="edit" aspectratio="f"/>
                <v:textbox>
                  <w:txbxContent>
                    <w:p w14:paraId="77C2BA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承包人有下列情形之一者，发包人可以解除合同：</w:t>
      </w:r>
    </w:p>
    <w:p w14:paraId="1276EB77">
      <w:pPr>
        <w:pStyle w:val="11"/>
        <w:numPr>
          <w:ilvl w:val="0"/>
          <w:numId w:val="25"/>
        </w:numPr>
        <w:adjustRightInd w:val="0"/>
        <w:snapToGrid w:val="0"/>
        <w:spacing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承包人未能按照第</w:t>
      </w:r>
      <w:r>
        <w:rPr>
          <w:rFonts w:ascii="仿宋" w:hAnsi="仿宋" w:eastAsia="仿宋" w:cs="仿宋"/>
          <w:color w:val="000000" w:themeColor="text1"/>
          <w:sz w:val="24"/>
          <w:szCs w:val="24"/>
          <w:highlight w:val="none"/>
          <w14:textFill>
            <w14:solidFill>
              <w14:schemeClr w14:val="tx1"/>
            </w14:solidFill>
          </w14:textFill>
        </w:rPr>
        <w:t>34.2</w:t>
      </w:r>
      <w:r>
        <w:rPr>
          <w:rFonts w:hint="eastAsia" w:ascii="仿宋" w:hAnsi="仿宋" w:eastAsia="仿宋" w:cs="仿宋"/>
          <w:color w:val="000000" w:themeColor="text1"/>
          <w:sz w:val="24"/>
          <w:szCs w:val="24"/>
          <w:highlight w:val="none"/>
          <w14:textFill>
            <w14:solidFill>
              <w14:schemeClr w14:val="tx1"/>
            </w14:solidFill>
          </w14:textFill>
        </w:rPr>
        <w:t>款规定的开工期限内开工，经监理工程师催告后的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天内仍未开工的；</w:t>
      </w:r>
    </w:p>
    <w:p w14:paraId="27488E3E">
      <w:pPr>
        <w:pStyle w:val="11"/>
        <w:numPr>
          <w:ilvl w:val="0"/>
          <w:numId w:val="25"/>
        </w:numPr>
        <w:adjustRightInd w:val="0"/>
        <w:snapToGrid w:val="0"/>
        <w:spacing w:line="360" w:lineRule="auto"/>
        <w:ind w:left="1621" w:leftChars="771" w:hanging="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按照第</w:t>
      </w:r>
      <w:r>
        <w:rPr>
          <w:rFonts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14:textFill>
            <w14:solidFill>
              <w14:schemeClr w14:val="tx1"/>
            </w14:solidFill>
          </w14:textFill>
        </w:rPr>
        <w:t>条规定的进度计划未表明有停工且监理工程师也未按照第</w:t>
      </w:r>
      <w:r>
        <w:rPr>
          <w:rFonts w:ascii="仿宋" w:hAnsi="仿宋" w:eastAsia="仿宋" w:cs="仿宋"/>
          <w:color w:val="000000" w:themeColor="text1"/>
          <w:sz w:val="24"/>
          <w:szCs w:val="24"/>
          <w:highlight w:val="none"/>
          <w14:textFill>
            <w14:solidFill>
              <w14:schemeClr w14:val="tx1"/>
            </w14:solidFill>
          </w14:textFill>
        </w:rPr>
        <w:t>35.1</w:t>
      </w:r>
      <w:r>
        <w:rPr>
          <w:rFonts w:hint="eastAsia" w:ascii="仿宋" w:hAnsi="仿宋" w:eastAsia="仿宋" w:cs="仿宋"/>
          <w:color w:val="000000" w:themeColor="text1"/>
          <w:sz w:val="24"/>
          <w:szCs w:val="24"/>
          <w:highlight w:val="none"/>
          <w14:textFill>
            <w14:solidFill>
              <w14:schemeClr w14:val="tx1"/>
            </w14:solidFill>
          </w14:textFill>
        </w:rPr>
        <w:t>款规定发出暂停施工令，但承包人停止施工时间持续达</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天或累计停止施工时间达</w:t>
      </w:r>
      <w:r>
        <w:rPr>
          <w:rFonts w:ascii="仿宋" w:hAnsi="仿宋" w:eastAsia="仿宋" w:cs="仿宋"/>
          <w:color w:val="000000" w:themeColor="text1"/>
          <w:sz w:val="24"/>
          <w:szCs w:val="24"/>
          <w:highlight w:val="none"/>
          <w14:textFill>
            <w14:solidFill>
              <w14:schemeClr w14:val="tx1"/>
            </w14:solidFill>
          </w14:textFill>
        </w:rPr>
        <w:t>70</w:t>
      </w:r>
      <w:r>
        <w:rPr>
          <w:rFonts w:hint="eastAsia" w:ascii="仿宋" w:hAnsi="仿宋" w:eastAsia="仿宋" w:cs="仿宋"/>
          <w:color w:val="000000" w:themeColor="text1"/>
          <w:sz w:val="24"/>
          <w:szCs w:val="24"/>
          <w:highlight w:val="none"/>
          <w14:textFill>
            <w14:solidFill>
              <w14:schemeClr w14:val="tx1"/>
            </w14:solidFill>
          </w14:textFill>
        </w:rPr>
        <w:t>天的；</w:t>
      </w:r>
    </w:p>
    <w:p w14:paraId="3B344E90">
      <w:pPr>
        <w:pStyle w:val="11"/>
        <w:numPr>
          <w:ilvl w:val="0"/>
          <w:numId w:val="25"/>
        </w:numPr>
        <w:tabs>
          <w:tab w:val="left" w:pos="1680"/>
        </w:tabs>
        <w:adjustRightInd w:val="0"/>
        <w:snapToGrid w:val="0"/>
        <w:spacing w:line="360" w:lineRule="auto"/>
        <w:ind w:left="1659" w:leftChars="770" w:hanging="4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承包人违反第</w:t>
      </w:r>
      <w:r>
        <w:rPr>
          <w:rFonts w:ascii="仿宋" w:hAnsi="仿宋" w:eastAsia="仿宋" w:cs="仿宋"/>
          <w:color w:val="000000" w:themeColor="text1"/>
          <w:sz w:val="24"/>
          <w:szCs w:val="24"/>
          <w:highlight w:val="none"/>
          <w14:textFill>
            <w14:solidFill>
              <w14:schemeClr w14:val="tx1"/>
            </w14:solidFill>
          </w14:textFill>
        </w:rPr>
        <w:t>18.1</w:t>
      </w:r>
      <w:r>
        <w:rPr>
          <w:rFonts w:hint="eastAsia" w:ascii="仿宋" w:hAnsi="仿宋" w:eastAsia="仿宋" w:cs="仿宋"/>
          <w:color w:val="000000" w:themeColor="text1"/>
          <w:sz w:val="24"/>
          <w:szCs w:val="24"/>
          <w:highlight w:val="none"/>
          <w14:textFill>
            <w14:solidFill>
              <w14:schemeClr w14:val="tx1"/>
            </w14:solidFill>
          </w14:textFill>
        </w:rPr>
        <w:t>款或第</w:t>
      </w:r>
      <w:r>
        <w:rPr>
          <w:rFonts w:ascii="仿宋" w:hAnsi="仿宋" w:eastAsia="仿宋" w:cs="仿宋"/>
          <w:color w:val="000000" w:themeColor="text1"/>
          <w:sz w:val="24"/>
          <w:szCs w:val="24"/>
          <w:highlight w:val="none"/>
          <w14:textFill>
            <w14:solidFill>
              <w14:schemeClr w14:val="tx1"/>
            </w14:solidFill>
          </w14:textFill>
        </w:rPr>
        <w:t>51.4</w:t>
      </w:r>
      <w:r>
        <w:rPr>
          <w:rFonts w:hint="eastAsia" w:ascii="仿宋" w:hAnsi="仿宋" w:eastAsia="仿宋" w:cs="仿宋"/>
          <w:color w:val="000000" w:themeColor="text1"/>
          <w:sz w:val="24"/>
          <w:szCs w:val="24"/>
          <w:highlight w:val="none"/>
          <w14:textFill>
            <w14:solidFill>
              <w14:schemeClr w14:val="tx1"/>
            </w14:solidFill>
          </w14:textFill>
        </w:rPr>
        <w:t>款规定未经监理工程师批准，私自将已按照合同约定进入施工现场的施工设备、临时设施或材料运出施工现场的；</w:t>
      </w:r>
    </w:p>
    <w:p w14:paraId="1C921ED7">
      <w:pPr>
        <w:pStyle w:val="11"/>
        <w:numPr>
          <w:ilvl w:val="0"/>
          <w:numId w:val="25"/>
        </w:numPr>
        <w:adjustRightInd w:val="0"/>
        <w:snapToGrid w:val="0"/>
        <w:spacing w:line="360" w:lineRule="auto"/>
        <w:ind w:left="1678" w:leftChars="799" w:firstLine="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承包人拖延完工且能偿付的误期赔偿费已达到专用条款约定最高限额的；</w:t>
      </w:r>
      <w:r>
        <w:rPr>
          <w:rFonts w:ascii="仿宋" w:hAnsi="仿宋" w:eastAsia="仿宋" w:cs="仿宋"/>
          <w:color w:val="000000" w:themeColor="text1"/>
          <w:sz w:val="24"/>
          <w:szCs w:val="24"/>
          <w:highlight w:val="none"/>
          <w14:textFill>
            <w14:solidFill>
              <w14:schemeClr w14:val="tx1"/>
            </w14:solidFill>
          </w14:textFill>
        </w:rPr>
        <w:t xml:space="preserve"> </w:t>
      </w:r>
    </w:p>
    <w:p w14:paraId="75AC1877">
      <w:pPr>
        <w:pStyle w:val="11"/>
        <w:numPr>
          <w:ilvl w:val="0"/>
          <w:numId w:val="25"/>
        </w:numPr>
        <w:adjustRightInd w:val="0"/>
        <w:snapToGrid w:val="0"/>
        <w:spacing w:line="360" w:lineRule="auto"/>
        <w:ind w:left="2096" w:leftChars="771" w:hanging="477" w:hangingChars="19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承包人转包工程、违法分包或未经许可擅自分包工程的；</w:t>
      </w:r>
    </w:p>
    <w:p w14:paraId="5C5B5CD2">
      <w:pPr>
        <w:pStyle w:val="11"/>
        <w:numPr>
          <w:ilvl w:val="0"/>
          <w:numId w:val="25"/>
        </w:numPr>
        <w:adjustRightInd w:val="0"/>
        <w:snapToGrid w:val="0"/>
        <w:spacing w:line="360" w:lineRule="auto"/>
        <w:ind w:left="1617" w:leftChars="770" w:firstLine="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承包人未按照合同约定或监理工程师的指令，经监理工程师书面指出后仍未按要求改正的；</w:t>
      </w:r>
    </w:p>
    <w:p w14:paraId="75170994">
      <w:pPr>
        <w:pStyle w:val="11"/>
        <w:numPr>
          <w:ilvl w:val="0"/>
          <w:numId w:val="25"/>
        </w:numPr>
        <w:adjustRightInd w:val="0"/>
        <w:snapToGrid w:val="0"/>
        <w:spacing w:line="360" w:lineRule="auto"/>
        <w:ind w:left="2096" w:leftChars="771" w:hanging="477" w:hangingChars="19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承包人履行合同期间有欺诈行为的；</w:t>
      </w:r>
    </w:p>
    <w:p w14:paraId="2CBEEA01">
      <w:pPr>
        <w:pStyle w:val="11"/>
        <w:numPr>
          <w:ilvl w:val="0"/>
          <w:numId w:val="25"/>
        </w:numPr>
        <w:adjustRightInd w:val="0"/>
        <w:snapToGrid w:val="0"/>
        <w:spacing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承包人向任何人付给或企图付给任何贿赂、礼品、赏金、回扣或其他贵重物品，以引诱或报偿他人，但付给承包人相关人员的奖励则属例外；</w:t>
      </w:r>
    </w:p>
    <w:p w14:paraId="0FBA2372">
      <w:pPr>
        <w:pStyle w:val="11"/>
        <w:adjustRightInd w:val="0"/>
        <w:snapToGrid w:val="0"/>
        <w:spacing w:line="360" w:lineRule="auto"/>
        <w:ind w:left="1617"/>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承包人在缺陷责任期内未能对发生的缺陷进行修复，且又拒绝按照监理工程师指令再进行修补的；</w:t>
      </w:r>
    </w:p>
    <w:p w14:paraId="346DA939">
      <w:pPr>
        <w:pStyle w:val="11"/>
        <w:adjustRightInd w:val="0"/>
        <w:snapToGrid w:val="0"/>
        <w:spacing w:line="360" w:lineRule="auto"/>
        <w:ind w:left="1680" w:leftChars="8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承包人无法继续履行、明确表示或以行为表明不履行合同约定主要义务的；</w:t>
      </w:r>
    </w:p>
    <w:p w14:paraId="68530F75">
      <w:pPr>
        <w:pStyle w:val="11"/>
        <w:adjustRightInd w:val="0"/>
        <w:snapToGrid w:val="0"/>
        <w:spacing w:line="360" w:lineRule="auto"/>
        <w:ind w:left="168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承包人延迟履行合同约定主要义务，经催告后在合理期限内仍未履行的；</w:t>
      </w:r>
    </w:p>
    <w:p w14:paraId="1EDC2906">
      <w:pPr>
        <w:pStyle w:val="11"/>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承包人破产或清偿的，但以机构重组或联合为目的的除外；</w:t>
      </w:r>
    </w:p>
    <w:p w14:paraId="698BB633">
      <w:pPr>
        <w:spacing w:line="360" w:lineRule="auto"/>
        <w:ind w:left="1680" w:hanging="1680" w:hangingChars="80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承包人被认为是严重违反合同的其他违约行为。</w:t>
      </w:r>
    </w:p>
    <w:p w14:paraId="05C820C2">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在这种情况下，发包人可自行或委托第三方实施、完成合同工程或其任何部分，并可使用根据第</w:t>
      </w:r>
      <w:r>
        <w:rPr>
          <w:rFonts w:ascii="仿宋" w:hAnsi="仿宋" w:eastAsia="仿宋" w:cs="仿宋"/>
          <w:color w:val="000000" w:themeColor="text1"/>
          <w:sz w:val="24"/>
          <w:szCs w:val="24"/>
          <w:highlight w:val="none"/>
          <w14:textFill>
            <w14:solidFill>
              <w14:schemeClr w14:val="tx1"/>
            </w14:solidFill>
          </w14:textFill>
        </w:rPr>
        <w:t>18.2</w:t>
      </w:r>
      <w:r>
        <w:rPr>
          <w:rFonts w:hint="eastAsia" w:ascii="仿宋" w:hAnsi="仿宋" w:eastAsia="仿宋" w:cs="仿宋"/>
          <w:color w:val="000000" w:themeColor="text1"/>
          <w:sz w:val="24"/>
          <w:szCs w:val="24"/>
          <w:highlight w:val="none"/>
          <w14:textFill>
            <w14:solidFill>
              <w14:schemeClr w14:val="tx1"/>
            </w14:solidFill>
          </w14:textFill>
        </w:rPr>
        <w:t>款留下的承包人临时工程，直至永久工程完工为止。</w:t>
      </w:r>
    </w:p>
    <w:p w14:paraId="3082D1FA">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DABECB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4BBBD0A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upright="1"/>
                    </wps:wsp>
                  </a:graphicData>
                </a:graphic>
              </wp:anchor>
            </w:drawing>
          </mc:Choice>
          <mc:Fallback>
            <w:pict>
              <v:shape id="_x0000_s1026" o:spid="_x0000_s1026" o:spt="202" type="#_x0000_t202" style="position:absolute;left:0pt;margin-left:-9pt;margin-top:2.35pt;height:39.65pt;width:72pt;z-index:252043264;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mPLjjVAAAA&#10;CAEAAA8AAAAAAAAAAQAgAAAAIgAAAGRycy9kb3ducmV2LnhtbFBLAQIUABQAAAAIAIdO4kChlkMu&#10;rgEAAFEDAAAOAAAAAAAAAAEAIAAAACQBAABkcnMvZTJvRG9jLnhtbFBLBQYAAAAABgAGAFkBAABE&#10;BQAAAAA=&#10;">
                <v:fill on="f" focussize="0,0"/>
                <v:stroke on="f"/>
                <v:imagedata o:title=""/>
                <o:lock v:ext="edit" aspectratio="f"/>
                <v:textbox>
                  <w:txbxContent>
                    <w:p w14:paraId="4BBBD0A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发包人有下列情形之一者，承包人可以解除合同：</w:t>
      </w:r>
    </w:p>
    <w:p w14:paraId="2AE31B99">
      <w:pPr>
        <w:pStyle w:val="11"/>
        <w:numPr>
          <w:ilvl w:val="0"/>
          <w:numId w:val="26"/>
        </w:numPr>
        <w:tabs>
          <w:tab w:val="left" w:pos="2160"/>
        </w:tabs>
        <w:adjustRightInd w:val="0"/>
        <w:snapToGrid w:val="0"/>
        <w:spacing w:line="360" w:lineRule="auto"/>
        <w:ind w:left="1619" w:leftChars="771" w:firstLine="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非承包人原因未按照第</w:t>
      </w:r>
      <w:r>
        <w:rPr>
          <w:rFonts w:ascii="仿宋" w:hAnsi="仿宋" w:eastAsia="仿宋" w:cs="仿宋"/>
          <w:color w:val="000000" w:themeColor="text1"/>
          <w:sz w:val="24"/>
          <w:szCs w:val="24"/>
          <w:highlight w:val="none"/>
          <w14:textFill>
            <w14:solidFill>
              <w14:schemeClr w14:val="tx1"/>
            </w14:solidFill>
          </w14:textFill>
        </w:rPr>
        <w:t>34.2</w:t>
      </w:r>
      <w:r>
        <w:rPr>
          <w:rFonts w:hint="eastAsia" w:ascii="仿宋" w:hAnsi="仿宋" w:eastAsia="仿宋" w:cs="仿宋"/>
          <w:color w:val="000000" w:themeColor="text1"/>
          <w:sz w:val="24"/>
          <w:szCs w:val="24"/>
          <w:highlight w:val="none"/>
          <w14:textFill>
            <w14:solidFill>
              <w14:schemeClr w14:val="tx1"/>
            </w14:solidFill>
          </w14:textFill>
        </w:rPr>
        <w:t>款规定期限内发出开工令，经承包人催告后</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天内仍未发出开工令的；</w:t>
      </w:r>
    </w:p>
    <w:p w14:paraId="7EE97D46">
      <w:pPr>
        <w:pStyle w:val="11"/>
        <w:numPr>
          <w:ilvl w:val="0"/>
          <w:numId w:val="26"/>
        </w:numPr>
        <w:tabs>
          <w:tab w:val="left" w:pos="2160"/>
        </w:tabs>
        <w:adjustRightInd w:val="0"/>
        <w:snapToGrid w:val="0"/>
        <w:spacing w:line="360" w:lineRule="auto"/>
        <w:ind w:left="1620" w:leftChars="771" w:hanging="1"/>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按照第</w:t>
      </w:r>
      <w:r>
        <w:rPr>
          <w:rFonts w:ascii="仿宋" w:hAnsi="仿宋" w:eastAsia="仿宋" w:cs="仿宋"/>
          <w:color w:val="000000" w:themeColor="text1"/>
          <w:sz w:val="24"/>
          <w:szCs w:val="24"/>
          <w:highlight w:val="none"/>
          <w14:textFill>
            <w14:solidFill>
              <w14:schemeClr w14:val="tx1"/>
            </w14:solidFill>
          </w14:textFill>
        </w:rPr>
        <w:t>35.3</w:t>
      </w:r>
      <w:r>
        <w:rPr>
          <w:rFonts w:hint="eastAsia" w:ascii="仿宋" w:hAnsi="仿宋" w:eastAsia="仿宋" w:cs="仿宋"/>
          <w:color w:val="000000" w:themeColor="text1"/>
          <w:sz w:val="24"/>
          <w:szCs w:val="24"/>
          <w:highlight w:val="none"/>
          <w14:textFill>
            <w14:solidFill>
              <w14:schemeClr w14:val="tx1"/>
            </w14:solidFill>
          </w14:textFill>
        </w:rPr>
        <w:t>款规定非承包人原因造成暂停施工持续</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天以上或累计停工时间超过了</w:t>
      </w:r>
      <w:r>
        <w:rPr>
          <w:rFonts w:ascii="仿宋" w:hAnsi="仿宋" w:eastAsia="仿宋" w:cs="仿宋"/>
          <w:color w:val="000000" w:themeColor="text1"/>
          <w:sz w:val="24"/>
          <w:szCs w:val="24"/>
          <w:highlight w:val="none"/>
          <w14:textFill>
            <w14:solidFill>
              <w14:schemeClr w14:val="tx1"/>
            </w14:solidFill>
          </w14:textFill>
        </w:rPr>
        <w:t>70</w:t>
      </w:r>
      <w:r>
        <w:rPr>
          <w:rFonts w:hint="eastAsia" w:ascii="仿宋" w:hAnsi="仿宋" w:eastAsia="仿宋" w:cs="仿宋"/>
          <w:color w:val="000000" w:themeColor="text1"/>
          <w:sz w:val="24"/>
          <w:szCs w:val="24"/>
          <w:highlight w:val="none"/>
          <w14:textFill>
            <w14:solidFill>
              <w14:schemeClr w14:val="tx1"/>
            </w14:solidFill>
          </w14:textFill>
        </w:rPr>
        <w:t>天的；</w:t>
      </w:r>
      <w:r>
        <w:rPr>
          <w:rFonts w:ascii="仿宋" w:hAnsi="仿宋" w:eastAsia="仿宋" w:cs="仿宋"/>
          <w:color w:val="000000" w:themeColor="text1"/>
          <w:sz w:val="24"/>
          <w:szCs w:val="24"/>
          <w:highlight w:val="none"/>
          <w14:textFill>
            <w14:solidFill>
              <w14:schemeClr w14:val="tx1"/>
            </w14:solidFill>
          </w14:textFill>
        </w:rPr>
        <w:t xml:space="preserve">           </w:t>
      </w:r>
    </w:p>
    <w:p w14:paraId="173CC37C">
      <w:pPr>
        <w:pStyle w:val="11"/>
        <w:numPr>
          <w:ilvl w:val="0"/>
          <w:numId w:val="26"/>
        </w:numPr>
        <w:tabs>
          <w:tab w:val="left" w:pos="1800"/>
        </w:tabs>
        <w:adjustRightInd w:val="0"/>
        <w:snapToGrid w:val="0"/>
        <w:spacing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发包人按照第</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条规定提供的施工设计图纸存在缺陷或按照第</w:t>
      </w:r>
      <w:r>
        <w:rPr>
          <w:rFonts w:ascii="仿宋" w:hAnsi="仿宋" w:eastAsia="仿宋" w:cs="仿宋"/>
          <w:color w:val="000000" w:themeColor="text1"/>
          <w:sz w:val="24"/>
          <w:szCs w:val="24"/>
          <w:highlight w:val="none"/>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条规定供应的材料和工程设备不符合强制性标准，致使承包人无法施工，经承包人催告后</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天内仍未修正或更换的；</w:t>
      </w:r>
    </w:p>
    <w:p w14:paraId="37916A6A">
      <w:pPr>
        <w:pStyle w:val="11"/>
        <w:numPr>
          <w:ilvl w:val="0"/>
          <w:numId w:val="26"/>
        </w:numPr>
        <w:tabs>
          <w:tab w:val="left" w:pos="2160"/>
        </w:tabs>
        <w:adjustRightInd w:val="0"/>
        <w:snapToGrid w:val="0"/>
        <w:spacing w:line="360" w:lineRule="auto"/>
        <w:ind w:left="1620" w:leftChars="771" w:hanging="1"/>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监理工程师未按照合同约定及时发出工作指令，导致承包人无法继续施工的；</w:t>
      </w:r>
      <w:r>
        <w:rPr>
          <w:rFonts w:ascii="仿宋" w:hAnsi="仿宋" w:eastAsia="仿宋" w:cs="仿宋"/>
          <w:color w:val="000000" w:themeColor="text1"/>
          <w:sz w:val="24"/>
          <w:szCs w:val="24"/>
          <w:highlight w:val="none"/>
          <w14:textFill>
            <w14:solidFill>
              <w14:schemeClr w14:val="tx1"/>
            </w14:solidFill>
          </w14:textFill>
        </w:rPr>
        <w:t xml:space="preserve"> </w:t>
      </w:r>
    </w:p>
    <w:p w14:paraId="1FC41FD0">
      <w:pPr>
        <w:pStyle w:val="11"/>
        <w:numPr>
          <w:ilvl w:val="0"/>
          <w:numId w:val="26"/>
        </w:numPr>
        <w:tabs>
          <w:tab w:val="left" w:pos="2160"/>
        </w:tabs>
        <w:adjustRightInd w:val="0"/>
        <w:snapToGrid w:val="0"/>
        <w:spacing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发包人未按照第</w:t>
      </w:r>
      <w:r>
        <w:rPr>
          <w:rFonts w:ascii="仿宋" w:hAnsi="仿宋" w:eastAsia="仿宋" w:cs="仿宋"/>
          <w:color w:val="000000" w:themeColor="text1"/>
          <w:sz w:val="24"/>
          <w:szCs w:val="24"/>
          <w:highlight w:val="none"/>
          <w14:textFill>
            <w14:solidFill>
              <w14:schemeClr w14:val="tx1"/>
            </w14:solidFill>
          </w14:textFill>
        </w:rPr>
        <w:t>78.1</w:t>
      </w:r>
      <w:r>
        <w:rPr>
          <w:rFonts w:hint="eastAsia" w:ascii="仿宋" w:hAnsi="仿宋" w:eastAsia="仿宋" w:cs="仿宋"/>
          <w:color w:val="000000" w:themeColor="text1"/>
          <w:sz w:val="24"/>
          <w:szCs w:val="24"/>
          <w:highlight w:val="none"/>
          <w14:textFill>
            <w14:solidFill>
              <w14:schemeClr w14:val="tx1"/>
            </w14:solidFill>
          </w14:textFill>
        </w:rPr>
        <w:t>款规定向承包人支付工程款，经承包人催告后</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天内仍未支付的；</w:t>
      </w:r>
    </w:p>
    <w:p w14:paraId="0876B6A8">
      <w:pPr>
        <w:pStyle w:val="11"/>
        <w:numPr>
          <w:ilvl w:val="0"/>
          <w:numId w:val="26"/>
        </w:numPr>
        <w:tabs>
          <w:tab w:val="left" w:pos="2160"/>
        </w:tabs>
        <w:adjustRightInd w:val="0"/>
        <w:snapToGrid w:val="0"/>
        <w:spacing w:line="360" w:lineRule="auto"/>
        <w:ind w:left="1620" w:leftChars="771"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发包人无法继续履行、明确表示或以行为表明不履行合同约定主要义务的；</w:t>
      </w:r>
    </w:p>
    <w:p w14:paraId="07DDBD55">
      <w:pPr>
        <w:pStyle w:val="11"/>
        <w:tabs>
          <w:tab w:val="left" w:pos="2160"/>
        </w:tabs>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发包人延迟履行合同约定主要义务，经催告后在合理期限内仍未履行的；</w:t>
      </w:r>
    </w:p>
    <w:p w14:paraId="6DABAC6F">
      <w:pPr>
        <w:pStyle w:val="11"/>
        <w:tabs>
          <w:tab w:val="left" w:pos="2160"/>
        </w:tabs>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发包人破产或清偿的，但以机构重组或联合为目的的除外；</w:t>
      </w:r>
    </w:p>
    <w:p w14:paraId="34117495">
      <w:pPr>
        <w:pStyle w:val="11"/>
        <w:tabs>
          <w:tab w:val="left" w:pos="2160"/>
        </w:tabs>
        <w:adjustRightInd w:val="0"/>
        <w:snapToGrid w:val="0"/>
        <w:spacing w:line="360" w:lineRule="auto"/>
        <w:ind w:left="1619"/>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发包人被认为是严重违反合同的其他违约行为。</w:t>
      </w:r>
    </w:p>
    <w:p w14:paraId="06CB60DC">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00E6AC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upright="1"/>
                    </wps:wsp>
                  </a:graphicData>
                </a:graphic>
              </wp:anchor>
            </w:drawing>
          </mc:Choice>
          <mc:Fallback>
            <w:pict>
              <v:shape id="_x0000_s1026" o:spid="_x0000_s1026" o:spt="202" type="#_x0000_t202" style="position:absolute;left:0pt;margin-left:-9pt;margin-top:15.95pt;height:31.2pt;width:72pt;z-index:252044288;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ZDW4jX&#10;AAAACQEAAA8AAAAAAAAAAQAgAAAAIgAAAGRycy9kb3ducmV2LnhtbFBLAQIUABQAAAAIAIdO4kC4&#10;vWnyrwEAAFEDAAAOAAAAAAAAAAEAIAAAACYBAABkcnMvZTJvRG9jLnhtbFBLBQYAAAAABgAGAFkB&#10;AABHBQAAAAA=&#10;">
                <v:fill on="f" focussize="0,0"/>
                <v:stroke on="f"/>
                <v:imagedata o:title=""/>
                <o:lock v:ext="edit" aspectratio="f"/>
                <v:textbox>
                  <w:txbxContent>
                    <w:p w14:paraId="000E6AC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1533600">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87.2</w:t>
      </w:r>
      <w:r>
        <w:rPr>
          <w:rFonts w:hint="eastAsia" w:ascii="仿宋" w:hAnsi="仿宋" w:eastAsia="仿宋" w:cs="仿宋"/>
          <w:color w:val="000000" w:themeColor="text1"/>
          <w:sz w:val="24"/>
          <w:szCs w:val="24"/>
          <w:highlight w:val="none"/>
          <w14:textFill>
            <w14:solidFill>
              <w14:schemeClr w14:val="tx1"/>
            </w14:solidFill>
          </w14:textFill>
        </w:rPr>
        <w:t>款至第</w:t>
      </w:r>
      <w:r>
        <w:rPr>
          <w:rFonts w:ascii="仿宋" w:hAnsi="仿宋" w:eastAsia="仿宋" w:cs="仿宋"/>
          <w:color w:val="000000" w:themeColor="text1"/>
          <w:sz w:val="24"/>
          <w:szCs w:val="24"/>
          <w:highlight w:val="none"/>
          <w14:textFill>
            <w14:solidFill>
              <w14:schemeClr w14:val="tx1"/>
            </w14:solidFill>
          </w14:textFill>
        </w:rPr>
        <w:t>87.4</w:t>
      </w:r>
      <w:r>
        <w:rPr>
          <w:rFonts w:hint="eastAsia" w:ascii="仿宋" w:hAnsi="仿宋" w:eastAsia="仿宋" w:cs="仿宋"/>
          <w:color w:val="000000" w:themeColor="text1"/>
          <w:sz w:val="24"/>
          <w:szCs w:val="24"/>
          <w:highlight w:val="none"/>
          <w14:textFill>
            <w14:solidFill>
              <w14:schemeClr w14:val="tx1"/>
            </w14:solidFill>
          </w14:textFill>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条规定处理。</w:t>
      </w:r>
    </w:p>
    <w:p w14:paraId="49646AB2">
      <w:pPr>
        <w:pStyle w:val="11"/>
        <w:tabs>
          <w:tab w:val="left" w:pos="1320"/>
        </w:tabs>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.6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4389B07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350471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upright="1"/>
                    </wps:wsp>
                  </a:graphicData>
                </a:graphic>
              </wp:anchor>
            </w:drawing>
          </mc:Choice>
          <mc:Fallback>
            <w:pict>
              <v:shape id="_x0000_s1026" o:spid="_x0000_s1026" o:spt="202" type="#_x0000_t202" style="position:absolute;left:0pt;margin-left:-9pt;margin-top:0.55pt;height:46.8pt;width:72pt;z-index:252045312;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ManK1AAA&#10;AAgBAAAPAAAAAAAAAAEAIAAAACIAAABkcnMvZG93bnJldi54bWxQSwECFAAUAAAACACHTuJAIRO7&#10;d7ABAABRAwAADgAAAAAAAAABACAAAAAjAQAAZHJzL2Uyb0RvYy54bWxQSwUGAAAAAAYABgBZAQAA&#10;RQUAAAAA&#10;">
                <v:fill on="f" focussize="0,0"/>
                <v:stroke on="f"/>
                <v:imagedata o:title=""/>
                <o:lock v:ext="edit" aspectratio="f"/>
                <v:textbox>
                  <w:txbxContent>
                    <w:p w14:paraId="6350471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3623FDA7">
      <w:pPr>
        <w:pStyle w:val="11"/>
        <w:adjustRightInd w:val="0"/>
        <w:snapToGrid w:val="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2004A4BF">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26" w:name="_Toc10624913"/>
      <w:bookmarkStart w:id="227" w:name="_Toc469384072"/>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合同解除的支付</w:t>
      </w:r>
      <w:bookmarkEnd w:id="226"/>
      <w:bookmarkEnd w:id="227"/>
    </w:p>
    <w:p w14:paraId="1D3C97A3">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6336"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13" name="文本框 3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43CB4B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upright="1"/>
                    </wps:wsp>
                  </a:graphicData>
                </a:graphic>
              </wp:anchor>
            </w:drawing>
          </mc:Choice>
          <mc:Fallback>
            <w:pict>
              <v:shape id="_x0000_s1026" o:spid="_x0000_s1026" o:spt="202" type="#_x0000_t202" style="position:absolute;left:0pt;margin-left:-5.25pt;margin-top:14.85pt;height:31.2pt;width:72pt;z-index:252046336;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EZdYA&#10;AAAJAQAADwAAAAAAAAABACAAAAAiAAAAZHJzL2Rvd25yZXYueG1sUEsBAhQAFAAAAAgAh07iQFhR&#10;PL+vAQAAUQMAAA4AAAAAAAAAAQAgAAAAJQEAAGRycy9lMm9Eb2MueG1sUEsFBgAAAAAGAAYAWQEA&#10;AEYFAAAAAA==&#10;">
                <v:fill on="f" focussize="0,0"/>
                <v:stroke on="f"/>
                <v:imagedata o:title=""/>
                <o:lock v:ext="edit" aspectratio="f"/>
                <v:textbox>
                  <w:txbxContent>
                    <w:p w14:paraId="143CB4B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1A4F75E2">
      <w:pPr>
        <w:pStyle w:val="11"/>
        <w:adjustRightInd w:val="0"/>
        <w:snapToGrid w:val="0"/>
        <w:spacing w:line="360" w:lineRule="auto"/>
        <w:ind w:firstLine="1680" w:firstLineChars="7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87.1</w:t>
      </w:r>
      <w:r>
        <w:rPr>
          <w:rFonts w:hint="eastAsia" w:ascii="仿宋" w:hAnsi="仿宋" w:eastAsia="仿宋" w:cs="仿宋"/>
          <w:color w:val="000000" w:themeColor="text1"/>
          <w:sz w:val="24"/>
          <w:szCs w:val="24"/>
          <w:highlight w:val="none"/>
          <w14:textFill>
            <w14:solidFill>
              <w14:schemeClr w14:val="tx1"/>
            </w14:solidFill>
          </w14:textFill>
        </w:rPr>
        <w:t>款规定解除合同的，按照达成的协议办理结算和支付工程款。</w:t>
      </w:r>
    </w:p>
    <w:p w14:paraId="3EEB19EF">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0AF2A81">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B73184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upright="1"/>
                    </wps:wsp>
                  </a:graphicData>
                </a:graphic>
              </wp:anchor>
            </w:drawing>
          </mc:Choice>
          <mc:Fallback>
            <w:pict>
              <v:shape id="_x0000_s1026" o:spid="_x0000_s1026" o:spt="202" type="#_x0000_t202" style="position:absolute;left:0pt;margin-left:-9pt;margin-top:1.25pt;height:54.6pt;width:72pt;z-index:252047360;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PuPt9YA&#10;AAAJAQAADwAAAAAAAAABACAAAAAiAAAAZHJzL2Rvd25yZXYueG1sUEsBAhQAFAAAAAgAh07iQKV8&#10;9WavAQAAUQMAAA4AAAAAAAAAAQAgAAAAJQEAAGRycy9lMm9Eb2MueG1sUEsFBgAAAAAGAAYAWQEA&#10;AEYFAAAAAA==&#10;">
                <v:fill on="f" focussize="0,0"/>
                <v:stroke on="f"/>
                <v:imagedata o:title=""/>
                <o:lock v:ext="edit" aspectratio="f"/>
                <v:textbox>
                  <w:txbxContent>
                    <w:p w14:paraId="0B73184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87.2</w:t>
      </w:r>
      <w:r>
        <w:rPr>
          <w:rFonts w:hint="eastAsia" w:ascii="仿宋" w:hAnsi="仿宋" w:eastAsia="仿宋" w:cs="仿宋"/>
          <w:color w:val="000000" w:themeColor="text1"/>
          <w:sz w:val="24"/>
          <w:szCs w:val="24"/>
          <w:highlight w:val="none"/>
          <w14:textFill>
            <w14:solidFill>
              <w14:schemeClr w14:val="tx1"/>
            </w14:solidFill>
          </w14:textFill>
        </w:rPr>
        <w:t>款规定解除合同的，发包人应向承包人支付合同解除之日前已完成工程但尚未支付的工程款。此外，发包人还应支付下列款项：</w:t>
      </w:r>
    </w:p>
    <w:p w14:paraId="44B6C012">
      <w:pPr>
        <w:pStyle w:val="11"/>
        <w:numPr>
          <w:ilvl w:val="0"/>
          <w:numId w:val="27"/>
        </w:numPr>
        <w:adjustRightInd w:val="0"/>
        <w:snapToGrid w:val="0"/>
        <w:spacing w:line="360" w:lineRule="auto"/>
        <w:ind w:left="2096" w:leftChars="771" w:hanging="477" w:hangingChars="19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已实施或部分实施的措施项目应付款项；</w:t>
      </w:r>
    </w:p>
    <w:p w14:paraId="542DE0CE">
      <w:pPr>
        <w:pStyle w:val="11"/>
        <w:numPr>
          <w:ilvl w:val="0"/>
          <w:numId w:val="27"/>
        </w:numPr>
        <w:adjustRightInd w:val="0"/>
        <w:snapToGrid w:val="0"/>
        <w:spacing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承包人为合同工程合理订购且已交付的材料和工程设备货款。发包人一经支付此项货款，该材料和工程设备即成为发包人的财产；</w:t>
      </w:r>
    </w:p>
    <w:p w14:paraId="09A649F0">
      <w:pPr>
        <w:pStyle w:val="11"/>
        <w:numPr>
          <w:ilvl w:val="0"/>
          <w:numId w:val="27"/>
        </w:numPr>
        <w:adjustRightInd w:val="0"/>
        <w:snapToGrid w:val="0"/>
        <w:spacing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承包人为完成合同工程而预期开支的任何合理款项，且该项款项未包括在本款其他各项支付之内；</w:t>
      </w:r>
    </w:p>
    <w:p w14:paraId="32DEA279">
      <w:pPr>
        <w:pStyle w:val="11"/>
        <w:numPr>
          <w:ilvl w:val="0"/>
          <w:numId w:val="27"/>
        </w:numPr>
        <w:adjustRightInd w:val="0"/>
        <w:snapToGrid w:val="0"/>
        <w:spacing w:line="360" w:lineRule="auto"/>
        <w:ind w:left="2096" w:leftChars="771" w:hanging="477" w:hangingChars="199"/>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31.3</w:t>
      </w:r>
      <w:r>
        <w:rPr>
          <w:rFonts w:hint="eastAsia" w:ascii="仿宋" w:hAnsi="仿宋" w:eastAsia="仿宋" w:cs="仿宋"/>
          <w:color w:val="000000" w:themeColor="text1"/>
          <w:sz w:val="24"/>
          <w:szCs w:val="24"/>
          <w:highlight w:val="none"/>
          <w14:textFill>
            <w14:solidFill>
              <w14:schemeClr w14:val="tx1"/>
            </w14:solidFill>
          </w14:textFill>
        </w:rPr>
        <w:t>款规定的任何工作应支付的款项；</w:t>
      </w:r>
    </w:p>
    <w:p w14:paraId="3E22B242">
      <w:pPr>
        <w:pStyle w:val="11"/>
        <w:numPr>
          <w:ilvl w:val="0"/>
          <w:numId w:val="27"/>
        </w:numPr>
        <w:tabs>
          <w:tab w:val="left" w:pos="1980"/>
        </w:tabs>
        <w:adjustRightInd w:val="0"/>
        <w:snapToGrid w:val="0"/>
        <w:spacing w:line="360" w:lineRule="auto"/>
        <w:ind w:left="1618" w:leftChars="770" w:hanging="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87.6</w:t>
      </w:r>
      <w:r>
        <w:rPr>
          <w:rFonts w:hint="eastAsia" w:ascii="仿宋" w:hAnsi="仿宋" w:eastAsia="仿宋" w:cs="仿宋"/>
          <w:color w:val="000000" w:themeColor="text1"/>
          <w:sz w:val="24"/>
          <w:szCs w:val="24"/>
          <w:highlight w:val="none"/>
          <w14:textFill>
            <w14:solidFill>
              <w14:schemeClr w14:val="tx1"/>
            </w14:solidFill>
          </w14:textFill>
        </w:rPr>
        <w:t>款规定承包人撤离现场所需的合理款项，包括雇员遣送费和临时工程拆除、施工设备运离现场的款项。</w:t>
      </w:r>
    </w:p>
    <w:p w14:paraId="46A2C16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合同双方当事人按照第</w:t>
      </w:r>
      <w:r>
        <w:rPr>
          <w:rFonts w:ascii="仿宋" w:hAnsi="仿宋" w:eastAsia="仿宋" w:cs="仿宋"/>
          <w:color w:val="000000" w:themeColor="text1"/>
          <w:sz w:val="24"/>
          <w:szCs w:val="24"/>
          <w:highlight w:val="none"/>
          <w14:textFill>
            <w14:solidFill>
              <w14:schemeClr w14:val="tx1"/>
            </w14:solidFill>
          </w14:textFill>
        </w:rPr>
        <w:t>82</w:t>
      </w:r>
      <w:r>
        <w:rPr>
          <w:rFonts w:hint="eastAsia" w:ascii="仿宋" w:hAnsi="仿宋" w:eastAsia="仿宋" w:cs="仿宋"/>
          <w:color w:val="000000" w:themeColor="text1"/>
          <w:sz w:val="24"/>
          <w:szCs w:val="24"/>
          <w:highlight w:val="none"/>
          <w14:textFill>
            <w14:solidFill>
              <w14:schemeClr w14:val="tx1"/>
            </w14:solidFill>
          </w14:textFill>
        </w:rPr>
        <w:t>条、第</w:t>
      </w:r>
      <w:r>
        <w:rPr>
          <w:rFonts w:ascii="仿宋" w:hAnsi="仿宋" w:eastAsia="仿宋" w:cs="仿宋"/>
          <w:color w:val="000000" w:themeColor="text1"/>
          <w:sz w:val="24"/>
          <w:szCs w:val="24"/>
          <w:highlight w:val="none"/>
          <w14:textFill>
            <w14:solidFill>
              <w14:schemeClr w14:val="tx1"/>
            </w14:solidFill>
          </w14:textFill>
        </w:rPr>
        <w:t>83</w:t>
      </w:r>
      <w:r>
        <w:rPr>
          <w:rFonts w:hint="eastAsia" w:ascii="仿宋" w:hAnsi="仿宋" w:eastAsia="仿宋" w:cs="仿宋"/>
          <w:color w:val="000000" w:themeColor="text1"/>
          <w:sz w:val="24"/>
          <w:szCs w:val="24"/>
          <w:highlight w:val="none"/>
          <w14:textFill>
            <w14:solidFill>
              <w14:schemeClr w14:val="tx1"/>
            </w14:solidFill>
          </w14:textFill>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天内将其差额退还给发包人。</w:t>
      </w:r>
    </w:p>
    <w:p w14:paraId="3EC74675">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F0B0CFB">
      <w:pPr>
        <w:pStyle w:val="11"/>
        <w:adjustRightInd w:val="0"/>
        <w:snapToGrid w:val="0"/>
        <w:spacing w:line="360" w:lineRule="auto"/>
        <w:ind w:left="1619" w:leftChars="771"/>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17" name="文本框 317"/>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75C978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upright="1"/>
                    </wps:wsp>
                  </a:graphicData>
                </a:graphic>
              </wp:anchor>
            </w:drawing>
          </mc:Choice>
          <mc:Fallback>
            <w:pict>
              <v:shape id="_x0000_s1026" o:spid="_x0000_s1026" o:spt="202" type="#_x0000_t202" style="position:absolute;left:0pt;margin-left:-9pt;margin-top:3.9pt;height:54.6pt;width:72pt;z-index:252048384;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QGvndYA&#10;AAAJAQAADwAAAAAAAAABACAAAAAiAAAAZHJzL2Rvd25yZXYueG1sUEsBAhQAFAAAAAgAh07iQIaF&#10;i86vAQAAUQMAAA4AAAAAAAAAAQAgAAAAJQEAAGRycy9lMm9Eb2MueG1sUEsFBgAAAAAGAAYAWQEA&#10;AEYFAAAAAA==&#10;">
                <v:fill on="f" focussize="0,0"/>
                <v:stroke on="f"/>
                <v:imagedata o:title=""/>
                <o:lock v:ext="edit" aspectratio="f"/>
                <v:textbox>
                  <w:txbxContent>
                    <w:p w14:paraId="175C978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87.3</w:t>
      </w:r>
      <w:r>
        <w:rPr>
          <w:rFonts w:hint="eastAsia" w:ascii="仿宋" w:hAnsi="仿宋" w:eastAsia="仿宋" w:cs="仿宋"/>
          <w:color w:val="000000" w:themeColor="text1"/>
          <w:sz w:val="24"/>
          <w:szCs w:val="24"/>
          <w:highlight w:val="none"/>
          <w14:textFill>
            <w14:solidFill>
              <w14:schemeClr w14:val="tx1"/>
            </w14:solidFill>
          </w14:textFill>
        </w:rPr>
        <w:t>款规定解除合同的，发包人暂停向承包人支付任何款项，造价工程师应在合同解除后</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天内予以确认或提出意见，并按照第</w:t>
      </w:r>
      <w:r>
        <w:rPr>
          <w:rFonts w:ascii="仿宋" w:hAnsi="仿宋" w:eastAsia="仿宋" w:cs="仿宋"/>
          <w:color w:val="000000" w:themeColor="text1"/>
          <w:sz w:val="24"/>
          <w:szCs w:val="24"/>
          <w:highlight w:val="none"/>
          <w14:textFill>
            <w14:solidFill>
              <w14:schemeClr w14:val="tx1"/>
            </w14:solidFill>
          </w14:textFill>
        </w:rPr>
        <w:t>82.4</w:t>
      </w:r>
      <w:r>
        <w:rPr>
          <w:rFonts w:hint="eastAsia" w:ascii="仿宋" w:hAnsi="仿宋" w:eastAsia="仿宋" w:cs="仿宋"/>
          <w:color w:val="000000" w:themeColor="text1"/>
          <w:sz w:val="24"/>
          <w:szCs w:val="24"/>
          <w:highlight w:val="none"/>
          <w14:textFill>
            <w14:solidFill>
              <w14:schemeClr w14:val="tx1"/>
            </w14:solidFill>
          </w14:textFill>
        </w:rPr>
        <w:t>款规定办理结算工程款。如果发包人应扣除的款项超过了应支付的款项，则承包人应在合同解除后的</w:t>
      </w:r>
      <w:r>
        <w:rPr>
          <w:rFonts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天内将其差额退还给发包人。</w:t>
      </w:r>
    </w:p>
    <w:p w14:paraId="07C38295">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6A0B23E">
      <w:pPr>
        <w:pStyle w:val="11"/>
        <w:adjustRightInd w:val="0"/>
        <w:snapToGrid w:val="0"/>
        <w:spacing w:line="360" w:lineRule="auto"/>
        <w:ind w:left="1619" w:leftChars="771"/>
        <w:jc w:val="left"/>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0E5C020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upright="1"/>
                    </wps:wsp>
                  </a:graphicData>
                </a:graphic>
              </wp:anchor>
            </w:drawing>
          </mc:Choice>
          <mc:Fallback>
            <w:pict>
              <v:shape id="_x0000_s1026" o:spid="_x0000_s1026" o:spt="202" type="#_x0000_t202" style="position:absolute;left:0pt;margin-left:-9pt;margin-top:3.6pt;height:36.5pt;width:72pt;z-index:252049408;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9E29dUA&#10;AAAIAQAADwAAAAAAAAABACAAAAAiAAAAZHJzL2Rvd25yZXYueG1sUEsBAhQAFAAAAAgAh07iQFEw&#10;3qKwAQAAUQMAAA4AAAAAAAAAAQAgAAAAJAEAAGRycy9lMm9Eb2MueG1sUEsFBgAAAAAGAAYAWQEA&#10;AEYFAAAAAA==&#10;">
                <v:fill on="f" focussize="0,0"/>
                <v:stroke on="f"/>
                <v:imagedata o:title=""/>
                <o:lock v:ext="edit" aspectratio="f"/>
                <v:textbox>
                  <w:txbxContent>
                    <w:p w14:paraId="0E5C020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根据第</w:t>
      </w:r>
      <w:r>
        <w:rPr>
          <w:rFonts w:ascii="仿宋" w:hAnsi="仿宋" w:eastAsia="仿宋" w:cs="仿宋"/>
          <w:color w:val="000000" w:themeColor="text1"/>
          <w:sz w:val="24"/>
          <w:szCs w:val="24"/>
          <w:highlight w:val="none"/>
          <w14:textFill>
            <w14:solidFill>
              <w14:schemeClr w14:val="tx1"/>
            </w14:solidFill>
          </w14:textFill>
        </w:rPr>
        <w:t>87.4</w:t>
      </w:r>
      <w:r>
        <w:rPr>
          <w:rFonts w:hint="eastAsia" w:ascii="仿宋" w:hAnsi="仿宋" w:eastAsia="仿宋" w:cs="仿宋"/>
          <w:color w:val="000000" w:themeColor="text1"/>
          <w:sz w:val="24"/>
          <w:szCs w:val="24"/>
          <w:highlight w:val="none"/>
          <w14:textFill>
            <w14:solidFill>
              <w14:schemeClr w14:val="tx1"/>
            </w14:solidFill>
          </w14:textFill>
        </w:rPr>
        <w:t>款规定解除合同的，发包人除应按照第</w:t>
      </w:r>
      <w:r>
        <w:rPr>
          <w:rFonts w:ascii="仿宋" w:hAnsi="仿宋" w:eastAsia="仿宋" w:cs="仿宋"/>
          <w:color w:val="000000" w:themeColor="text1"/>
          <w:sz w:val="24"/>
          <w:szCs w:val="24"/>
          <w:highlight w:val="none"/>
          <w14:textFill>
            <w14:solidFill>
              <w14:schemeClr w14:val="tx1"/>
            </w14:solidFill>
          </w14:textFill>
        </w:rPr>
        <w:t>88.2</w:t>
      </w:r>
      <w:r>
        <w:rPr>
          <w:rFonts w:hint="eastAsia" w:ascii="仿宋" w:hAnsi="仿宋" w:eastAsia="仿宋" w:cs="仿宋"/>
          <w:color w:val="000000" w:themeColor="text1"/>
          <w:sz w:val="24"/>
          <w:szCs w:val="24"/>
          <w:highlight w:val="none"/>
          <w14:textFill>
            <w14:solidFill>
              <w14:schemeClr w14:val="tx1"/>
            </w14:solidFill>
          </w14:textFill>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天内由造价工程师向发包人签发支付证书，抄送承包人。协商不能达成一致的，按照第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条规定处理。</w:t>
      </w:r>
    </w:p>
    <w:p w14:paraId="6FEE3717">
      <w:pPr>
        <w:pStyle w:val="11"/>
        <w:adjustRightInd w:val="0"/>
        <w:snapToGrid w:val="0"/>
        <w:spacing w:line="360" w:lineRule="auto"/>
        <w:jc w:val="lef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54AA6CC">
      <w:pPr>
        <w:pStyle w:val="11"/>
        <w:adjustRightInd w:val="0"/>
        <w:snapToGrid w:val="0"/>
        <w:spacing w:line="360" w:lineRule="auto"/>
        <w:jc w:val="left"/>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28" w:name="_Toc469384073"/>
      <w:bookmarkStart w:id="229" w:name="_Toc10624914"/>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合同终止</w:t>
      </w:r>
      <w:bookmarkEnd w:id="228"/>
      <w:bookmarkEnd w:id="229"/>
    </w:p>
    <w:p w14:paraId="430B2A12">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1FA4BF7E">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7E26B2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upright="1"/>
                    </wps:wsp>
                  </a:graphicData>
                </a:graphic>
              </wp:anchor>
            </w:drawing>
          </mc:Choice>
          <mc:Fallback>
            <w:pict>
              <v:shape id="_x0000_s1026" o:spid="_x0000_s1026" o:spt="202" type="#_x0000_t202" style="position:absolute;left:0pt;margin-left:-9pt;margin-top:1.25pt;height:31.2pt;width:72pt;z-index:25205043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gH8Q&#10;d68BAABRAwAADgAAAAAAAAABACAAAAAkAQAAZHJzL2Uyb0RvYy54bWxQSwUGAAAAAAYABgBZAQAA&#10;RQUAAAAA&#10;">
                <v:fill on="f" focussize="0,0"/>
                <v:stroke on="f"/>
                <v:imagedata o:title=""/>
                <o:lock v:ext="edit" aspectratio="f"/>
                <v:textbox>
                  <w:txbxContent>
                    <w:p w14:paraId="67E26B2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合同解除后，除合同双方当事人享有第</w:t>
      </w:r>
      <w:r>
        <w:rPr>
          <w:rFonts w:ascii="仿宋" w:hAnsi="仿宋" w:eastAsia="仿宋" w:cs="仿宋"/>
          <w:color w:val="000000" w:themeColor="text1"/>
          <w:sz w:val="24"/>
          <w:szCs w:val="24"/>
          <w:highlight w:val="none"/>
          <w14:textFill>
            <w14:solidFill>
              <w14:schemeClr w14:val="tx1"/>
            </w14:solidFill>
          </w14:textFill>
        </w:rPr>
        <w:t>86</w:t>
      </w:r>
      <w:r>
        <w:rPr>
          <w:rFonts w:hint="eastAsia" w:ascii="仿宋" w:hAnsi="仿宋" w:eastAsia="仿宋" w:cs="仿宋"/>
          <w:color w:val="000000" w:themeColor="text1"/>
          <w:sz w:val="24"/>
          <w:szCs w:val="24"/>
          <w:highlight w:val="none"/>
          <w14:textFill>
            <w14:solidFill>
              <w14:schemeClr w14:val="tx1"/>
            </w14:solidFill>
          </w14:textFill>
        </w:rPr>
        <w:t>条至第</w:t>
      </w:r>
      <w:r>
        <w:rPr>
          <w:rFonts w:ascii="仿宋" w:hAnsi="仿宋" w:eastAsia="仿宋" w:cs="仿宋"/>
          <w:color w:val="000000" w:themeColor="text1"/>
          <w:sz w:val="24"/>
          <w:szCs w:val="24"/>
          <w:highlight w:val="none"/>
          <w14:textFill>
            <w14:solidFill>
              <w14:schemeClr w14:val="tx1"/>
            </w14:solidFill>
          </w14:textFill>
        </w:rPr>
        <w:t>88</w:t>
      </w:r>
      <w:r>
        <w:rPr>
          <w:rFonts w:hint="eastAsia" w:ascii="仿宋" w:hAnsi="仿宋" w:eastAsia="仿宋" w:cs="仿宋"/>
          <w:color w:val="000000" w:themeColor="text1"/>
          <w:sz w:val="24"/>
          <w:szCs w:val="24"/>
          <w:highlight w:val="none"/>
          <w14:textFill>
            <w14:solidFill>
              <w14:schemeClr w14:val="tx1"/>
            </w14:solidFill>
          </w14:textFill>
        </w:rPr>
        <w:t>条规定的权利外，本合同即告终止，但不因一方当事人在此以前的任何违约而损害另一方当事人应享有的权利，也不影响合同双方当事人履行本合同结算和清算条款的效力。</w:t>
      </w:r>
    </w:p>
    <w:p w14:paraId="6F10ECDE">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462A01B">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45CC8A1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upright="1"/>
                    </wps:wsp>
                  </a:graphicData>
                </a:graphic>
              </wp:anchor>
            </w:drawing>
          </mc:Choice>
          <mc:Fallback>
            <w:pict>
              <v:shape id="_x0000_s1026" o:spid="_x0000_s1026" o:spt="202" type="#_x0000_t202" style="position:absolute;left:0pt;margin-left:-9pt;margin-top:0.05pt;height:67.05pt;width:72pt;z-index:252051456;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Cqn7VAAAA&#10;CAEAAA8AAAAAAAAAAQAgAAAAIgAAAGRycy9kb3ducmV2LnhtbFBLAQIUABQAAAAIAIdO4kBjU7dI&#10;rgEAAFEDAAAOAAAAAAAAAAEAIAAAACQBAABkcnMvZTJvRG9jLnhtbFBLBQYAAAAABgAGAFkBAABE&#10;BQAAAAA=&#10;">
                <v:fill on="f" focussize="0,0"/>
                <v:stroke on="f"/>
                <v:imagedata o:title=""/>
                <o:lock v:ext="edit" aspectratio="f"/>
                <v:textbox>
                  <w:txbxContent>
                    <w:p w14:paraId="45CC8A1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除第</w:t>
      </w:r>
      <w:r>
        <w:rPr>
          <w:rFonts w:ascii="仿宋" w:hAnsi="仿宋" w:eastAsia="仿宋" w:cs="仿宋"/>
          <w:color w:val="000000" w:themeColor="text1"/>
          <w:sz w:val="24"/>
          <w:szCs w:val="24"/>
          <w:highlight w:val="none"/>
          <w14:textFill>
            <w14:solidFill>
              <w14:schemeClr w14:val="tx1"/>
            </w14:solidFill>
          </w14:textFill>
        </w:rPr>
        <w:t>59</w:t>
      </w:r>
      <w:r>
        <w:rPr>
          <w:rFonts w:hint="eastAsia" w:ascii="仿宋" w:hAnsi="仿宋" w:eastAsia="仿宋" w:cs="仿宋"/>
          <w:color w:val="000000" w:themeColor="text1"/>
          <w:sz w:val="24"/>
          <w:szCs w:val="24"/>
          <w:highlight w:val="none"/>
          <w14:textFill>
            <w14:solidFill>
              <w14:schemeClr w14:val="tx1"/>
            </w14:solidFill>
          </w14:textFill>
        </w:rPr>
        <w:t>条和第</w:t>
      </w:r>
      <w:r>
        <w:rPr>
          <w:rFonts w:ascii="仿宋" w:hAnsi="仿宋" w:eastAsia="仿宋" w:cs="仿宋"/>
          <w:color w:val="000000" w:themeColor="text1"/>
          <w:sz w:val="24"/>
          <w:szCs w:val="24"/>
          <w:highlight w:val="none"/>
          <w14:textFill>
            <w14:solidFill>
              <w14:schemeClr w14:val="tx1"/>
            </w14:solidFill>
          </w14:textFill>
        </w:rPr>
        <w:t>84</w:t>
      </w:r>
      <w:r>
        <w:rPr>
          <w:rFonts w:hint="eastAsia" w:ascii="仿宋" w:hAnsi="仿宋" w:eastAsia="仿宋" w:cs="仿宋"/>
          <w:color w:val="000000" w:themeColor="text1"/>
          <w:sz w:val="24"/>
          <w:szCs w:val="24"/>
          <w:highlight w:val="none"/>
          <w14:textFill>
            <w14:solidFill>
              <w14:schemeClr w14:val="tx1"/>
            </w14:solidFill>
          </w14:textFill>
        </w:rPr>
        <w:t>条规定的质量保修条款外，合同双方当事人履行完本合同全部义务，发包人向承包人支付完竣工结算款，承包人向发包人交付竣工工程后，本合同即告终止。</w:t>
      </w:r>
    </w:p>
    <w:p w14:paraId="2052067B">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8</w:t>
      </w:r>
      <w:r>
        <w:rPr>
          <w:rFonts w:hint="default" w:ascii="仿宋" w:hAnsi="仿宋" w:eastAsia="仿宋" w:cs="仿宋"/>
          <w:b/>
          <w:bCs/>
          <w:color w:val="000000" w:themeColor="text1"/>
          <w:sz w:val="24"/>
          <w:szCs w:val="24"/>
          <w:highlight w:val="none"/>
          <w:lang w:val="en-US"/>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585EF8D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0B9BB28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upright="1"/>
                    </wps:wsp>
                  </a:graphicData>
                </a:graphic>
              </wp:anchor>
            </w:drawing>
          </mc:Choice>
          <mc:Fallback>
            <w:pict>
              <v:shape id="_x0000_s1026" o:spid="_x0000_s1026" o:spt="202" type="#_x0000_t202" style="position:absolute;left:0pt;margin-left:-9pt;margin-top:1.05pt;height:32.75pt;width:72pt;z-index:2520524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xMlqTVAAAA&#10;CAEAAA8AAAAAAAAAAQAgAAAAIgAAAGRycy9kb3ducmV2LnhtbFBLAQIUABQAAAAIAIdO4kCRNlc6&#10;rgEAAFEDAAAOAAAAAAAAAAEAIAAAACQBAABkcnMvZTJvRG9jLnhtbFBLBQYAAAAABgAGAFkBAABE&#10;BQAAAAA=&#10;">
                <v:fill on="f" focussize="0,0"/>
                <v:stroke on="f"/>
                <v:imagedata o:title=""/>
                <o:lock v:ext="edit" aspectratio="f"/>
                <v:textbox>
                  <w:txbxContent>
                    <w:p w14:paraId="0B9BB28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本合同的权利义务终止后，合同双方当事人仍应遵循诚实信用原则，继续履行合同约定的通知、协助、保密等义务。</w:t>
      </w:r>
    </w:p>
    <w:p w14:paraId="1905BEA5">
      <w:pPr>
        <w:pStyle w:val="11"/>
        <w:adjustRightInd w:val="0"/>
        <w:snapToGrid w:val="0"/>
        <w:spacing w:line="480" w:lineRule="auto"/>
        <w:ind w:right="-238"/>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D05903F">
      <w:pPr>
        <w:ind w:firstLine="2951" w:firstLineChars="1225"/>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八、违</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约</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责</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任</w:t>
      </w:r>
    </w:p>
    <w:p w14:paraId="187C8789">
      <w:pPr>
        <w:jc w:val="left"/>
        <w:rPr>
          <w:rFonts w:cs="Times New Roman"/>
          <w:color w:val="000000" w:themeColor="text1"/>
          <w:highlight w:val="none"/>
          <w14:textFill>
            <w14:solidFill>
              <w14:schemeClr w14:val="tx1"/>
            </w14:solidFill>
          </w14:textFill>
        </w:rPr>
      </w:pPr>
    </w:p>
    <w:p w14:paraId="53F56E54">
      <w:pPr>
        <w:pStyle w:val="11"/>
        <w:adjustRightInd w:val="0"/>
        <w:snapToGrid w:val="0"/>
        <w:spacing w:line="360" w:lineRule="auto"/>
        <w:jc w:val="left"/>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30" w:name="_Toc10624915"/>
      <w:r>
        <w:rPr>
          <w:rFonts w:hint="eastAsia" w:ascii="仿宋" w:hAnsi="仿宋" w:eastAsia="仿宋" w:cs="仿宋"/>
          <w:color w:val="000000" w:themeColor="text1"/>
          <w:sz w:val="24"/>
          <w:szCs w:val="24"/>
          <w:highlight w:val="none"/>
          <w14:textFill>
            <w14:solidFill>
              <w14:schemeClr w14:val="tx1"/>
            </w14:solidFill>
          </w14:textFill>
        </w:rPr>
        <w:t>★</w:t>
      </w:r>
      <w:r>
        <w:rPr>
          <w:rFonts w:hint="default" w:ascii="仿宋" w:hAnsi="仿宋" w:eastAsia="仿宋" w:cs="仿宋"/>
          <w:b/>
          <w:bCs/>
          <w:color w:val="000000" w:themeColor="text1"/>
          <w:sz w:val="24"/>
          <w:szCs w:val="24"/>
          <w:highlight w:val="none"/>
          <w:lang w:val="en-US"/>
          <w14:textFill>
            <w14:solidFill>
              <w14:schemeClr w14:val="tx1"/>
            </w14:solidFill>
          </w14:textFill>
        </w:rPr>
        <w:t>90</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承包人的违约责任</w:t>
      </w:r>
      <w:bookmarkEnd w:id="230"/>
    </w:p>
    <w:p w14:paraId="317DF80F">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default" w:ascii="仿宋" w:hAnsi="仿宋" w:eastAsia="仿宋" w:cs="仿宋"/>
          <w:b/>
          <w:bCs/>
          <w:color w:val="000000" w:themeColor="text1"/>
          <w:sz w:val="24"/>
          <w:szCs w:val="24"/>
          <w:highlight w:val="none"/>
          <w:lang w:val="en-US"/>
          <w14:textFill>
            <w14:solidFill>
              <w14:schemeClr w14:val="tx1"/>
            </w14:solidFill>
          </w14:textFill>
        </w:rPr>
        <w:t>90</w:t>
      </w:r>
      <w:r>
        <w:rPr>
          <w:rFonts w:ascii="仿宋" w:hAnsi="仿宋" w:eastAsia="仿宋" w:cs="仿宋"/>
          <w:b/>
          <w:bCs/>
          <w:color w:val="000000" w:themeColor="text1"/>
          <w:sz w:val="24"/>
          <w:szCs w:val="24"/>
          <w:highlight w:val="none"/>
          <w14:textFill>
            <w14:solidFill>
              <w14:schemeClr w14:val="tx1"/>
            </w14:solidFill>
          </w14:textFill>
        </w:rPr>
        <w:t>.1</w:t>
      </w:r>
    </w:p>
    <w:p w14:paraId="5E003B9F">
      <w:pPr>
        <w:adjustRightInd w:val="0"/>
        <w:snapToGrid w:val="0"/>
        <w:spacing w:line="360" w:lineRule="auto"/>
        <w:ind w:left="2201" w:leftChars="98" w:hanging="1995" w:hangingChars="95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17E8EB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6988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v0nl&#10;ea8BAABRAwAADgAAAAAAAAABACAAAAAkAQAAZHJzL2Uyb0RvYy54bWxQSwUGAAAAAAYABgBZAQAA&#10;RQUAAAAA&#10;">
                <v:fill on="f" focussize="0,0"/>
                <v:stroke on="f"/>
                <v:imagedata o:title=""/>
                <o:lock v:ext="edit" aspectratio="f"/>
                <v:textbox>
                  <w:txbxContent>
                    <w:p w14:paraId="317E8EB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因承包人违反本合同约定给发包人造成损失的，承包人应当赔偿发包人损失。</w:t>
      </w:r>
    </w:p>
    <w:p w14:paraId="55D0C32B">
      <w:pPr>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p>
    <w:p w14:paraId="50D1F778">
      <w:pPr>
        <w:spacing w:line="360" w:lineRule="auto"/>
        <w:ind w:left="2300" w:leftChars="27" w:hanging="2243" w:hangingChars="931"/>
        <w:rPr>
          <w:rFonts w:ascii="仿宋" w:hAnsi="仿宋" w:eastAsia="仿宋" w:cs="仿宋"/>
          <w:b/>
          <w:bCs/>
          <w:color w:val="000000" w:themeColor="text1"/>
          <w:sz w:val="24"/>
          <w:szCs w:val="24"/>
          <w:highlight w:val="none"/>
          <w:u w:val="dotted"/>
          <w14:textFill>
            <w14:solidFill>
              <w14:schemeClr w14:val="tx1"/>
            </w14:solidFill>
          </w14:textFill>
        </w:rPr>
      </w:pPr>
      <w:r>
        <w:rPr>
          <w:rFonts w:hint="default" w:ascii="仿宋" w:hAnsi="仿宋" w:eastAsia="仿宋" w:cs="仿宋"/>
          <w:b/>
          <w:bCs/>
          <w:color w:val="000000" w:themeColor="text1"/>
          <w:sz w:val="24"/>
          <w:szCs w:val="24"/>
          <w:highlight w:val="none"/>
          <w:lang w:val="en-US"/>
          <w14:textFill>
            <w14:solidFill>
              <w14:schemeClr w14:val="tx1"/>
            </w14:solidFill>
          </w14:textFill>
        </w:rPr>
        <w:t>90</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915BEA7">
      <w:pPr>
        <w:spacing w:line="360" w:lineRule="auto"/>
        <w:ind w:left="2012" w:leftChars="27" w:hanging="1955" w:hangingChars="93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F1F943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074D2532">
                            <w:pPr>
                              <w:spacing w:line="240" w:lineRule="exact"/>
                              <w:rPr>
                                <w:rFonts w:ascii="楷体_GB2312" w:hAnsi="宋体" w:eastAsia="楷体_GB2312" w:cs="Times New Roman"/>
                                <w:b/>
                                <w:bCs/>
                                <w:sz w:val="18"/>
                                <w:szCs w:val="18"/>
                              </w:rPr>
                            </w:pPr>
                          </w:p>
                          <w:p w14:paraId="67AABDDF">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9pt;margin-top:1.05pt;height:32.75pt;width:72pt;z-index:252070912;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xMlqTVAAAA&#10;CAEAAA8AAAAAAAAAAQAgAAAAIgAAAGRycy9kb3ducmV2LnhtbFBLAQIUABQAAAAIAIdO4kDZLLN9&#10;rgEAAFEDAAAOAAAAAAAAAAEAIAAAACQBAABkcnMvZTJvRG9jLnhtbFBLBQYAAAAABgAGAFkBAABE&#10;BQAAAAA=&#10;">
                <v:fill on="f" focussize="0,0"/>
                <v:stroke on="f"/>
                <v:imagedata o:title=""/>
                <o:lock v:ext="edit" aspectratio="f"/>
                <v:textbox>
                  <w:txbxContent>
                    <w:p w14:paraId="4F1F943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074D2532">
                      <w:pPr>
                        <w:spacing w:line="240" w:lineRule="exact"/>
                        <w:rPr>
                          <w:rFonts w:ascii="楷体_GB2312" w:hAnsi="宋体" w:eastAsia="楷体_GB2312" w:cs="Times New Roman"/>
                          <w:b/>
                          <w:bCs/>
                          <w:sz w:val="18"/>
                          <w:szCs w:val="18"/>
                        </w:rPr>
                      </w:pPr>
                    </w:p>
                    <w:p w14:paraId="67AABDDF">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承包人向发包人的索赔不成立时，承包人应赔偿发包人由此发生的费用。</w:t>
      </w:r>
    </w:p>
    <w:p w14:paraId="738067EC">
      <w:pPr>
        <w:spacing w:line="360" w:lineRule="auto"/>
        <w:ind w:left="2291" w:leftChars="27" w:hanging="2234" w:hangingChars="931"/>
        <w:rPr>
          <w:rFonts w:ascii="仿宋" w:hAnsi="仿宋" w:eastAsia="仿宋" w:cs="Times New Roman"/>
          <w:color w:val="000000" w:themeColor="text1"/>
          <w:sz w:val="24"/>
          <w:szCs w:val="24"/>
          <w:highlight w:val="none"/>
          <w14:textFill>
            <w14:solidFill>
              <w14:schemeClr w14:val="tx1"/>
            </w14:solidFill>
          </w14:textFill>
        </w:rPr>
      </w:pPr>
    </w:p>
    <w:p w14:paraId="17DF7630">
      <w:pPr>
        <w:pStyle w:val="11"/>
        <w:adjustRightInd w:val="0"/>
        <w:snapToGrid w:val="0"/>
        <w:spacing w:line="360" w:lineRule="auto"/>
        <w:ind w:firstLine="120" w:firstLineChars="50"/>
        <w:jc w:val="left"/>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31" w:name="_Toc489260630"/>
      <w:bookmarkStart w:id="232" w:name="_Toc10624916"/>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发包人的违约责任</w:t>
      </w:r>
      <w:bookmarkEnd w:id="231"/>
      <w:bookmarkEnd w:id="232"/>
    </w:p>
    <w:p w14:paraId="6DBE8678">
      <w:pPr>
        <w:pStyle w:val="11"/>
        <w:adjustRightInd w:val="0"/>
        <w:snapToGrid w:val="0"/>
        <w:spacing w:line="360" w:lineRule="auto"/>
        <w:ind w:firstLine="118" w:firstLineChars="49"/>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61539FA4">
      <w:pPr>
        <w:adjustRightInd w:val="0"/>
        <w:snapToGrid w:val="0"/>
        <w:spacing w:line="360" w:lineRule="auto"/>
        <w:ind w:left="1035" w:leftChars="493"/>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E7A22D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7193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m3yJ&#10;s68BAABRAwAADgAAAAAAAAABACAAAAAkAQAAZHJzL2Uyb0RvYy54bWxQSwUGAAAAAAYABgBZAQAA&#10;RQUAAAAA&#10;">
                <v:fill on="f" focussize="0,0"/>
                <v:stroke on="f"/>
                <v:imagedata o:title=""/>
                <o:lock v:ext="edit" aspectratio="f"/>
                <v:textbox>
                  <w:txbxContent>
                    <w:p w14:paraId="5E7A22D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因发包人违反本合同约定造成承包人损失的，发包人应予以赔偿。</w:t>
      </w:r>
    </w:p>
    <w:p w14:paraId="6E5012E3">
      <w:pPr>
        <w:adjustRightInd w:val="0"/>
        <w:snapToGrid w:val="0"/>
        <w:spacing w:line="360" w:lineRule="auto"/>
        <w:ind w:left="1035" w:leftChars="493" w:firstLine="361" w:firstLineChars="150"/>
        <w:rPr>
          <w:rFonts w:ascii="仿宋" w:hAnsi="仿宋" w:eastAsia="仿宋" w:cs="Times New Roman"/>
          <w:b/>
          <w:bCs/>
          <w:color w:val="000000" w:themeColor="text1"/>
          <w:sz w:val="24"/>
          <w:szCs w:val="24"/>
          <w:highlight w:val="none"/>
          <w14:textFill>
            <w14:solidFill>
              <w14:schemeClr w14:val="tx1"/>
            </w14:solidFill>
          </w14:textFill>
        </w:rPr>
      </w:pPr>
    </w:p>
    <w:p w14:paraId="4EBE0E2A">
      <w:pPr>
        <w:spacing w:line="360" w:lineRule="auto"/>
        <w:ind w:left="2300" w:leftChars="27" w:hanging="2243" w:hangingChars="931"/>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1</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409D6DC">
      <w:pPr>
        <w:adjustRightInd w:val="0"/>
        <w:snapToGrid w:val="0"/>
        <w:spacing w:line="360" w:lineRule="auto"/>
        <w:ind w:left="214" w:leftChars="10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4EC870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upright="1"/>
                    </wps:wsp>
                  </a:graphicData>
                </a:graphic>
              </wp:anchor>
            </w:drawing>
          </mc:Choice>
          <mc:Fallback>
            <w:pict>
              <v:shape id="_x0000_s1026" o:spid="_x0000_s1026" o:spt="202" type="#_x0000_t202" style="position:absolute;left:0pt;margin-left:-9pt;margin-top:1.05pt;height:32.75pt;width:72pt;z-index:25207296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yWpNUAAAAI&#10;AQAADwAAAAAAAAABACAAAAAiAAAAZHJzL2Rvd25yZXYueG1sUEsBAhQAFAAAAAgAh07iQP0Z37et&#10;AQAAUQMAAA4AAAAAAAAAAQAgAAAAJAEAAGRycy9lMm9Eb2MueG1sUEsFBgAAAAAGAAYAWQEAAEMF&#10;AAAAAA==&#10;">
                <v:fill on="f" focussize="0,0"/>
                <v:stroke on="f"/>
                <v:imagedata o:title=""/>
                <o:lock v:ext="edit" aspectratio="f"/>
                <v:textbox>
                  <w:txbxContent>
                    <w:p w14:paraId="44EC870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发包人向承包人的索赔不成立时，发包人应赔偿承包人由此发生的费用。</w:t>
      </w:r>
    </w:p>
    <w:p w14:paraId="1EF52ED9">
      <w:pPr>
        <w:adjustRightInd w:val="0"/>
        <w:snapToGrid w:val="0"/>
        <w:spacing w:line="360" w:lineRule="auto"/>
        <w:rPr>
          <w:rFonts w:ascii="仿宋" w:hAnsi="仿宋" w:eastAsia="仿宋" w:cs="Times New Roman"/>
          <w:b/>
          <w:bCs/>
          <w:color w:val="000000" w:themeColor="text1"/>
          <w:sz w:val="24"/>
          <w:szCs w:val="24"/>
          <w:highlight w:val="none"/>
          <w:u w:val="dotted"/>
          <w14:textFill>
            <w14:solidFill>
              <w14:schemeClr w14:val="tx1"/>
            </w14:solidFill>
          </w14:textFill>
        </w:rPr>
      </w:pPr>
    </w:p>
    <w:p w14:paraId="7D314D27">
      <w:pPr>
        <w:spacing w:line="360" w:lineRule="auto"/>
        <w:ind w:left="210" w:leftChars="100"/>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33" w:name="_Toc10624917"/>
      <w:bookmarkStart w:id="234" w:name="_Toc489260631"/>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2</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除外责任</w:t>
      </w:r>
      <w:bookmarkEnd w:id="233"/>
      <w:bookmarkEnd w:id="234"/>
    </w:p>
    <w:p w14:paraId="7391A040">
      <w:pPr>
        <w:adjustRightInd w:val="0"/>
        <w:snapToGrid w:val="0"/>
        <w:spacing w:line="360" w:lineRule="auto"/>
        <w:ind w:firstLine="840" w:firstLineChars="400"/>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7017E4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739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KImh&#10;fa8BAABRAwAADgAAAAAAAAABACAAAAAkAQAAZHJzL2Uyb0RvYy54bWxQSwUGAAAAAAYABgBZAQAA&#10;RQUAAAAA&#10;">
                <v:fill on="f" focussize="0,0"/>
                <v:stroke on="f"/>
                <v:imagedata o:title=""/>
                <o:lock v:ext="edit" aspectratio="f"/>
                <v:textbox>
                  <w:txbxContent>
                    <w:p w14:paraId="77017E4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非承包人的原因，且承包人无过错，而产生的各类损失，承包人不承担赔偿责任。</w:t>
      </w:r>
    </w:p>
    <w:p w14:paraId="71B12185">
      <w:pPr>
        <w:adjustRightInd w:val="0"/>
        <w:snapToGrid w:val="0"/>
        <w:spacing w:line="360" w:lineRule="auto"/>
        <w:ind w:left="1556" w:leftChars="741" w:right="-238"/>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因不可抗力导致本合同全部或部分不能履行时，双方各自承担其因此而造成的损失、损害。</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CF49E45">
      <w:pPr>
        <w:adjustRightInd w:val="0"/>
        <w:snapToGrid w:val="0"/>
        <w:spacing w:line="360" w:lineRule="auto"/>
        <w:ind w:left="1556" w:leftChars="741" w:right="-238"/>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因不可抗力导致本合同全部或部分不能履行时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涉及发包人与管理人造成的损失、损害，按协议书第一条规定执行。</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5F2B32C">
      <w:pPr>
        <w:pStyle w:val="11"/>
        <w:adjustRightInd w:val="0"/>
        <w:snapToGrid w:val="0"/>
        <w:spacing w:line="360" w:lineRule="auto"/>
        <w:ind w:firstLine="3004" w:firstLineChars="1247"/>
        <w:outlineLvl w:val="1"/>
        <w:rPr>
          <w:rFonts w:ascii="仿宋" w:hAnsi="仿宋" w:eastAsia="仿宋" w:cs="Times New Roman"/>
          <w:b/>
          <w:bCs/>
          <w:color w:val="000000" w:themeColor="text1"/>
          <w:sz w:val="24"/>
          <w:szCs w:val="24"/>
          <w:highlight w:val="none"/>
          <w14:textFill>
            <w14:solidFill>
              <w14:schemeClr w14:val="tx1"/>
            </w14:solidFill>
          </w14:textFill>
        </w:rPr>
      </w:pPr>
      <w:bookmarkStart w:id="235" w:name="_Toc469384074"/>
      <w:bookmarkStart w:id="236" w:name="_Toc10624918"/>
      <w:r>
        <w:rPr>
          <w:rFonts w:hint="eastAsia" w:ascii="仿宋" w:hAnsi="仿宋" w:eastAsia="仿宋" w:cs="仿宋"/>
          <w:b/>
          <w:bCs/>
          <w:color w:val="000000" w:themeColor="text1"/>
          <w:sz w:val="24"/>
          <w:szCs w:val="24"/>
          <w:highlight w:val="none"/>
          <w14:textFill>
            <w14:solidFill>
              <w14:schemeClr w14:val="tx1"/>
            </w14:solidFill>
          </w14:textFill>
        </w:rPr>
        <w:t>九、其</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他</w:t>
      </w:r>
      <w:bookmarkEnd w:id="235"/>
      <w:bookmarkEnd w:id="236"/>
    </w:p>
    <w:p w14:paraId="3BFAD92F">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37" w:name="_Toc469384075"/>
      <w:bookmarkStart w:id="238" w:name="_Toc10624919"/>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3</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缴纳税费</w:t>
      </w:r>
      <w:bookmarkEnd w:id="237"/>
      <w:bookmarkEnd w:id="238"/>
    </w:p>
    <w:p w14:paraId="4071C8CB">
      <w:pPr>
        <w:pStyle w:val="11"/>
        <w:tabs>
          <w:tab w:val="left" w:pos="1320"/>
        </w:tabs>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3</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70700908">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w:t>
      </w:r>
      <w:r>
        <w:rPr>
          <w:color w:val="000000" w:themeColor="text1"/>
          <w:highlight w:val="none"/>
          <w14:textFill>
            <w14:solidFill>
              <w14:schemeClr w14:val="tx1"/>
            </w14:solidFill>
          </w14:textFill>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4F8FB32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upright="1"/>
                    </wps:wsp>
                  </a:graphicData>
                </a:graphic>
              </wp:anchor>
            </w:drawing>
          </mc:Choice>
          <mc:Fallback>
            <w:pict>
              <v:shape id="_x0000_s1026" o:spid="_x0000_s1026" o:spt="202" type="#_x0000_t202" style="position:absolute;left:0pt;margin-left:-9pt;margin-top:0.05pt;height:38.15pt;width:72pt;z-index:25205350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CloK9QAAAAH&#10;AQAADwAAAAAAAAABACAAAAAiAAAAZHJzL2Rvd25yZXYueG1sUEsBAhQAFAAAAAgAh07iQF6yhBiu&#10;AQAAUQMAAA4AAAAAAAAAAQAgAAAAIwEAAGRycy9lMm9Eb2MueG1sUEsFBgAAAAAGAAYAWQEAAEMF&#10;AAAAAA==&#10;">
                <v:fill on="f" focussize="0,0"/>
                <v:stroke on="f"/>
                <v:imagedata o:title=""/>
                <o:lock v:ext="edit" aspectratio="f"/>
                <v:textbox>
                  <w:txbxContent>
                    <w:p w14:paraId="4F8FB32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应按照国家现行税法和有关部门现行规定缴纳合同工程需缴的一切税费。</w:t>
      </w:r>
    </w:p>
    <w:p w14:paraId="2C81F51C">
      <w:pPr>
        <w:pStyle w:val="11"/>
        <w:tabs>
          <w:tab w:val="left" w:pos="1320"/>
        </w:tabs>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3</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3EEA03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2C3F00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upright="1"/>
                    </wps:wsp>
                  </a:graphicData>
                </a:graphic>
              </wp:anchor>
            </w:drawing>
          </mc:Choice>
          <mc:Fallback>
            <w:pict>
              <v:shape id="_x0000_s1026" o:spid="_x0000_s1026" o:spt="202" type="#_x0000_t202" style="position:absolute;left:0pt;margin-left:-9pt;margin-top:2.55pt;height:31.2pt;width:72pt;z-index:25205452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o/Iz1QAA&#10;AAgBAAAPAAAAAAAAAAEAIAAAACIAAABkcnMvZG93bnJldi54bWxQSwECFAAUAAAACACHTuJAe6hC&#10;F68BAABRAwAADgAAAAAAAAABACAAAAAkAQAAZHJzL2Uyb0RvYy54bWxQSwUGAAAAAAYABgBZAQAA&#10;RQUAAAAA&#10;">
                <v:fill on="f" focussize="0,0"/>
                <v:stroke on="f"/>
                <v:imagedata o:title=""/>
                <o:lock v:ext="edit" aspectratio="f"/>
                <v:textbox>
                  <w:txbxContent>
                    <w:p w14:paraId="32C3F00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合同任何一方当事人没交或少交合同工程需缴税费的，违法方应足额补交，并承担相应的法律责任；给另一方当事人造成损失的，违法方应赔偿损失。</w:t>
      </w:r>
    </w:p>
    <w:p w14:paraId="49576D01">
      <w:pPr>
        <w:pStyle w:val="11"/>
        <w:adjustRightInd w:val="0"/>
        <w:snapToGrid w:val="0"/>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0AB03C6">
      <w:pPr>
        <w:pStyle w:val="11"/>
        <w:tabs>
          <w:tab w:val="left" w:pos="540"/>
        </w:tabs>
        <w:adjustRightInd w:val="0"/>
        <w:snapToGrid w:val="0"/>
        <w:spacing w:before="240" w:beforeLines="100" w:line="360" w:lineRule="auto"/>
        <w:rPr>
          <w:rFonts w:ascii="仿宋" w:hAnsi="仿宋" w:eastAsia="仿宋" w:cs="Times New Roman"/>
          <w:b/>
          <w:bCs/>
          <w:color w:val="000000" w:themeColor="text1"/>
          <w:sz w:val="24"/>
          <w:szCs w:val="24"/>
          <w:highlight w:val="none"/>
          <w14:textFill>
            <w14:solidFill>
              <w14:schemeClr w14:val="tx1"/>
            </w14:solidFill>
          </w14:textFill>
        </w:rPr>
      </w:pPr>
    </w:p>
    <w:p w14:paraId="47562AEF">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39" w:name="_Toc10624920"/>
      <w:bookmarkStart w:id="240" w:name="_Toc469384076"/>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保密要求</w:t>
      </w:r>
      <w:bookmarkEnd w:id="239"/>
      <w:bookmarkEnd w:id="240"/>
    </w:p>
    <w:p w14:paraId="5CC7B750">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38B1161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9A5A34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upright="1"/>
                    </wps:wsp>
                  </a:graphicData>
                </a:graphic>
              </wp:anchor>
            </w:drawing>
          </mc:Choice>
          <mc:Fallback>
            <w:pict>
              <v:shape id="_x0000_s1026" o:spid="_x0000_s1026" o:spt="202" type="#_x0000_t202" style="position:absolute;left:0pt;margin-left:-9pt;margin-top:2.7pt;height:46.8pt;width:72pt;z-index:25205555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ZrX11QAA&#10;AAgBAAAPAAAAAAAAAAEAIAAAACIAAABkcnMvZG93bnJldi54bWxQSwECFAAUAAAACACHTuJAaQlf&#10;MK8BAABRAwAADgAAAAAAAAABACAAAAAkAQAAZHJzL2Uyb0RvYy54bWxQSwUGAAAAAAYABgBZAQAA&#10;RQUAAAAA&#10;">
                <v:fill on="f" focussize="0,0"/>
                <v:stroke on="f"/>
                <v:imagedata o:title=""/>
                <o:lock v:ext="edit" aspectratio="f"/>
                <v:textbox>
                  <w:txbxContent>
                    <w:p w14:paraId="69A5A34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合同双方当事人应在专用条款约定期限内提供保密信息。自收到对方当事人提供的保密信息之日起，合同双方当事人应履行保密义务。合同双方当事人履行保密义务，并不因本合同终止而结束。</w:t>
      </w:r>
    </w:p>
    <w:p w14:paraId="69124053">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2CBB3FBA">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62FAC5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upright="1"/>
                    </wps:wsp>
                  </a:graphicData>
                </a:graphic>
              </wp:anchor>
            </w:drawing>
          </mc:Choice>
          <mc:Fallback>
            <w:pict>
              <v:shape id="_x0000_s1026" o:spid="_x0000_s1026" o:spt="202" type="#_x0000_t202" style="position:absolute;left:0pt;margin-left:-9pt;margin-top:5.4pt;height:39pt;width:72pt;z-index:25205657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AWKC71QAAAAkB&#10;AAAPAAAAAAAAAAEAIAAAACIAAABkcnMvZG93bnJldi54bWxQSwECFAAUAAAACACHTuJAXxTsP6wB&#10;AABRAwAADgAAAAAAAAABACAAAAAkAQAAZHJzL2Uyb0RvYy54bWxQSwUGAAAAAAYABgBZAQAAQgUA&#10;AAAA&#10;">
                <v:fill on="f" focussize="0,0"/>
                <v:stroke on="f"/>
                <v:imagedata o:title=""/>
                <o:lock v:ext="edit" aspectratio="f"/>
                <v:textbox>
                  <w:txbxContent>
                    <w:p w14:paraId="462FAC5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4CB17B56">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0D795AED">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3A57D3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upright="1"/>
                    </wps:wsp>
                  </a:graphicData>
                </a:graphic>
              </wp:anchor>
            </w:drawing>
          </mc:Choice>
          <mc:Fallback>
            <w:pict>
              <v:shape id="_x0000_s1026" o:spid="_x0000_s1026" o:spt="202" type="#_x0000_t202" style="position:absolute;left:0pt;margin-left:-9pt;margin-top:0.25pt;height:23.7pt;width:81pt;z-index:25205760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5yYKjUAAAA&#10;BwEAAA8AAAAAAAAAAQAgAAAAIgAAAGRycy9kb3ducmV2LnhtbFBLAQIUABQAAAAIAIdO4kBPq8vh&#10;rwEAAFIDAAAOAAAAAAAAAAEAIAAAACMBAABkcnMvZTJvRG9jLnhtbFBLBQYAAAAABgAGAFkBAABE&#10;BQAAAAA=&#10;">
                <v:fill on="f" focussize="0,0"/>
                <v:stroke on="f"/>
                <v:imagedata o:title=""/>
                <o:lock v:ext="edit" aspectratio="f"/>
                <v:textbox>
                  <w:txbxContent>
                    <w:p w14:paraId="3A57D3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6F25A8F6">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053AC26">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44E60CC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upright="1"/>
                    </wps:wsp>
                  </a:graphicData>
                </a:graphic>
              </wp:anchor>
            </w:drawing>
          </mc:Choice>
          <mc:Fallback>
            <w:pict>
              <v:shape id="_x0000_s1026" o:spid="_x0000_s1026" o:spt="202" type="#_x0000_t202" style="position:absolute;left:0pt;margin-left:-9pt;margin-top:5.15pt;height:57.3pt;width:72pt;z-index:25205862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J6G9n1gAA&#10;AAoBAAAPAAAAAAAAAAEAIAAAACIAAABkcnMvZG93bnJldi54bWxQSwECFAAUAAAACACHTuJAOjXX&#10;ca4BAABRAwAADgAAAAAAAAABACAAAAAlAQAAZHJzL2Uyb0RvYy54bWxQSwUGAAAAAAYABgBZAQAA&#10;RQUAAAAA&#10;">
                <v:fill on="f" focussize="0,0"/>
                <v:stroke on="f"/>
                <v:imagedata o:title=""/>
                <o:lock v:ext="edit" aspectratio="f"/>
                <v:textbox>
                  <w:txbxContent>
                    <w:p w14:paraId="44E60CC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07EDF6CF">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781DA4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ADBAE1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upright="1"/>
                    </wps:wsp>
                  </a:graphicData>
                </a:graphic>
              </wp:anchor>
            </w:drawing>
          </mc:Choice>
          <mc:Fallback>
            <w:pict>
              <v:shape id="_x0000_s1026" o:spid="_x0000_s1026" o:spt="202" type="#_x0000_t202" style="position:absolute;left:0pt;margin-left:-9pt;margin-top:1.75pt;height:39pt;width:72pt;z-index:25205964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BSM6NUAAAAI&#10;AQAADwAAAAAAAAABACAAAAAiAAAAZHJzL2Rvd25yZXYueG1sUEsBAhQAFAAAAAgAh07iQHR6Z2yt&#10;AQAAUQMAAA4AAAAAAAAAAQAgAAAAJAEAAGRycy9lMm9Eb2MueG1sUEsFBgAAAAAGAAYAWQEAAEMF&#10;AAAAAA==&#10;">
                <v:fill on="f" focussize="0,0"/>
                <v:stroke on="f"/>
                <v:imagedata o:title=""/>
                <o:lock v:ext="edit" aspectratio="f"/>
                <v:textbox>
                  <w:txbxContent>
                    <w:p w14:paraId="7ADBAE1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保密信息应由提供方以书面形式说明保密程度；以口头形式提供的，则提供方应在提供后</w:t>
      </w:r>
      <w:r>
        <w:rPr>
          <w:rFonts w:ascii="仿宋" w:hAnsi="仿宋" w:eastAsia="仿宋" w:cs="仿宋"/>
          <w:color w:val="000000" w:themeColor="text1"/>
          <w:sz w:val="24"/>
          <w:szCs w:val="24"/>
          <w:highlight w:val="none"/>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天内以书面形式予以确认。保密信息不但包括合同双方当事人确认的信息，还包括与材料和工程设备产品、价格、工程设计、图纸、技术、工艺和财务等相关信息。但不包括下述信息：</w:t>
      </w:r>
    </w:p>
    <w:p w14:paraId="60411447">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提供前已由合同双方当事人所持有的；</w:t>
      </w:r>
    </w:p>
    <w:p w14:paraId="3B4FFFB4">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已公开发表或非对方当事人原因向公众公开的；</w:t>
      </w:r>
    </w:p>
    <w:p w14:paraId="1E53F4E0">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已由各相关方书面同意其公开的；</w:t>
      </w:r>
    </w:p>
    <w:p w14:paraId="6BFDB160">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在未获取保密信息前由对方当事人独立开发的；</w:t>
      </w:r>
    </w:p>
    <w:p w14:paraId="7B6CF992">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对方当事人从对保密信息不承担保密义务的第三方处合法获得的。</w:t>
      </w:r>
    </w:p>
    <w:p w14:paraId="227BDECE">
      <w:pPr>
        <w:pStyle w:val="11"/>
        <w:tabs>
          <w:tab w:val="left" w:pos="1620"/>
        </w:tabs>
        <w:adjustRightInd w:val="0"/>
        <w:snapToGrid w:val="0"/>
        <w:spacing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679926A0">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41" w:name="_Toc10624921"/>
      <w:bookmarkStart w:id="242" w:name="_Toc469384077"/>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廉政建设</w:t>
      </w:r>
      <w:bookmarkEnd w:id="241"/>
      <w:bookmarkEnd w:id="242"/>
    </w:p>
    <w:p w14:paraId="780CACC0">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0171F127">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6" name="文本框 40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949827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upright="1"/>
                    </wps:wsp>
                  </a:graphicData>
                </a:graphic>
              </wp:anchor>
            </w:drawing>
          </mc:Choice>
          <mc:Fallback>
            <w:pict>
              <v:shape id="_x0000_s1026" o:spid="_x0000_s1026" o:spt="202" type="#_x0000_t202" style="position:absolute;left:0pt;margin-left:-9pt;margin-top:1.25pt;height:23.4pt;width:63pt;z-index:25206067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WHbJHVAAAA&#10;CAEAAA8AAAAAAAAAAQAgAAAAIgAAAGRycy9kb3ducmV2LnhtbFBLAQIUABQAAAAIAIdO4kCwNYSi&#10;rgEAAFEDAAAOAAAAAAAAAAEAIAAAACQBAABkcnMvZTJvRG9jLnhtbFBLBQYAAAAABgAGAFkBAABE&#10;BQAAAAA=&#10;">
                <v:fill on="f" focussize="0,0"/>
                <v:stroke on="f"/>
                <v:imagedata o:title=""/>
                <o:lock v:ext="edit" aspectratio="f"/>
                <v:textbox>
                  <w:txbxContent>
                    <w:p w14:paraId="0949827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合同双方当事人在签订本合同时，应同时签订廉政合同，作为本合同的附件。合同双方当事人在合同履行期间应遵守国家和政府有关廉政方面的规定和要求，禁止任何腐败行为。</w:t>
      </w:r>
    </w:p>
    <w:p w14:paraId="215A6284">
      <w:pPr>
        <w:pStyle w:val="11"/>
        <w:adjustRightInd w:val="0"/>
        <w:snapToGrid w:val="0"/>
        <w:spacing w:line="36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30F00A42">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7" name="文本框 407"/>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1917694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upright="1"/>
                    </wps:wsp>
                  </a:graphicData>
                </a:graphic>
              </wp:anchor>
            </w:drawing>
          </mc:Choice>
          <mc:Fallback>
            <w:pict>
              <v:shape id="_x0000_s1026" o:spid="_x0000_s1026" o:spt="202" type="#_x0000_t202" style="position:absolute;left:0pt;margin-left:-9pt;margin-top:4.25pt;height:24.95pt;width:63pt;z-index:25206169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XMdgn1AAAAAgB&#10;AAAPAAAAAAAAAAEAIAAAACIAAABkcnMvZG93bnJldi54bWxQSwECFAAUAAAACACHTuJABA/eyK0B&#10;AABRAwAADgAAAAAAAAABACAAAAAjAQAAZHJzL2Uyb0RvYy54bWxQSwUGAAAAAAYABgBZAQAAQgUA&#10;AAAA&#10;">
                <v:fill on="f" focussize="0,0"/>
                <v:stroke on="f"/>
                <v:imagedata o:title=""/>
                <o:lock v:ext="edit" aspectratio="f"/>
                <v:textbox>
                  <w:txbxContent>
                    <w:p w14:paraId="1917694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000000" w:themeColor="text1"/>
          <w:sz w:val="24"/>
          <w:szCs w:val="24"/>
          <w:highlight w:val="none"/>
          <w14:textFill>
            <w14:solidFill>
              <w14:schemeClr w14:val="tx1"/>
            </w14:solidFill>
          </w14:textFill>
        </w:rPr>
        <w:t>87.3</w:t>
      </w:r>
      <w:r>
        <w:rPr>
          <w:rFonts w:hint="eastAsia" w:ascii="仿宋" w:hAnsi="仿宋" w:eastAsia="仿宋" w:cs="仿宋"/>
          <w:color w:val="000000" w:themeColor="text1"/>
          <w:sz w:val="24"/>
          <w:szCs w:val="24"/>
          <w:highlight w:val="none"/>
          <w14:textFill>
            <w14:solidFill>
              <w14:schemeClr w14:val="tx1"/>
            </w14:solidFill>
          </w14:textFill>
        </w:rPr>
        <w:t>款规定解除合同，并按照第</w:t>
      </w:r>
      <w:r>
        <w:rPr>
          <w:rFonts w:ascii="仿宋" w:hAnsi="仿宋" w:eastAsia="仿宋" w:cs="仿宋"/>
          <w:color w:val="000000" w:themeColor="text1"/>
          <w:sz w:val="24"/>
          <w:szCs w:val="24"/>
          <w:highlight w:val="none"/>
          <w14:textFill>
            <w14:solidFill>
              <w14:schemeClr w14:val="tx1"/>
            </w14:solidFill>
          </w14:textFill>
        </w:rPr>
        <w:t>88.3</w:t>
      </w:r>
      <w:r>
        <w:rPr>
          <w:rFonts w:hint="eastAsia" w:ascii="仿宋" w:hAnsi="仿宋" w:eastAsia="仿宋" w:cs="仿宋"/>
          <w:color w:val="000000" w:themeColor="text1"/>
          <w:sz w:val="24"/>
          <w:szCs w:val="24"/>
          <w:highlight w:val="none"/>
          <w14:textFill>
            <w14:solidFill>
              <w14:schemeClr w14:val="tx1"/>
            </w14:solidFill>
          </w14:textFill>
        </w:rPr>
        <w:t>款规定办理合同解除的支付。</w:t>
      </w:r>
    </w:p>
    <w:p w14:paraId="21DBD8CD">
      <w:pPr>
        <w:pStyle w:val="11"/>
        <w:adjustRightInd w:val="0"/>
        <w:snapToGrid w:val="0"/>
        <w:spacing w:line="240" w:lineRule="exac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50BE7DCA">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43" w:name="_Toc10624922"/>
      <w:bookmarkStart w:id="244" w:name="_Toc469384078"/>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禁止转让</w:t>
      </w:r>
      <w:bookmarkEnd w:id="243"/>
      <w:bookmarkEnd w:id="244"/>
    </w:p>
    <w:p w14:paraId="7D139721">
      <w:pPr>
        <w:pStyle w:val="11"/>
        <w:adjustRightInd w:val="0"/>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7E38EE70">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5" name="文本框 40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39EBEE8">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upright="1"/>
                    </wps:wsp>
                  </a:graphicData>
                </a:graphic>
              </wp:anchor>
            </w:drawing>
          </mc:Choice>
          <mc:Fallback>
            <w:pict>
              <v:shape id="_x0000_s1026" o:spid="_x0000_s1026" o:spt="202" type="#_x0000_t202" style="position:absolute;left:0pt;margin-left:-9pt;margin-top:1.25pt;height:23.4pt;width:63pt;z-index:25206272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WHbJHVAAAA&#10;CAEAAA8AAAAAAAAAAQAgAAAAIgAAAGRycy9kb3ducmV2LnhtbFBLAQIUABQAAAAIAIdO4kCUOHaB&#10;rgEAAFEDAAAOAAAAAAAAAAEAIAAAACQBAABkcnMvZTJvRG9jLnhtbFBLBQYAAAAABgAGAFkBAABE&#10;BQAAAAA=&#10;">
                <v:fill on="f" focussize="0,0"/>
                <v:stroke on="f"/>
                <v:imagedata o:title=""/>
                <o:lock v:ext="edit" aspectratio="f"/>
                <v:textbox>
                  <w:txbxContent>
                    <w:p w14:paraId="339EBEE8">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本合同一经签署，合同双方当事人均应按照本合同规定行使各自的权利、履行各自的义务。</w:t>
      </w:r>
    </w:p>
    <w:p w14:paraId="50FF776E">
      <w:pPr>
        <w:pStyle w:val="11"/>
        <w:adjustRightInd w:val="0"/>
        <w:snapToGrid w:val="0"/>
        <w:spacing w:line="480" w:lineRule="auto"/>
        <w:rPr>
          <w:rFonts w:ascii="仿宋" w:hAnsi="仿宋" w:eastAsia="仿宋" w:cs="仿宋"/>
          <w:b/>
          <w:bCs/>
          <w:color w:val="000000" w:themeColor="text1"/>
          <w:sz w:val="24"/>
          <w:szCs w:val="24"/>
          <w:highlight w:val="none"/>
          <w:u w:val="dotted"/>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6</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p>
    <w:p w14:paraId="7B62674F">
      <w:pPr>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2" name="文本框 40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C0C056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upright="1"/>
                    </wps:wsp>
                  </a:graphicData>
                </a:graphic>
              </wp:anchor>
            </w:drawing>
          </mc:Choice>
          <mc:Fallback>
            <w:pict>
              <v:shape id="_x0000_s1026" o:spid="_x0000_s1026" o:spt="202" type="#_x0000_t202" style="position:absolute;left:0pt;margin-left:-9pt;margin-top:7.75pt;height:23.4pt;width:63pt;z-index:252063744;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EeyaNYAAAAJ&#10;AQAADwAAAAAAAAABACAAAAAiAAAAZHJzL2Rvd25yZXYueG1sUEsBAhQAFAAAAAgAh07iQP/b7G6s&#10;AQAAUQMAAA4AAAAAAAAAAQAgAAAAJQEAAGRycy9lMm9Eb2MueG1sUEsFBgAAAAAGAAYAWQEAAEMF&#10;AAAAAA==&#10;">
                <v:fill on="f" focussize="0,0"/>
                <v:stroke on="f"/>
                <v:imagedata o:title=""/>
                <o:lock v:ext="edit" aspectratio="f"/>
                <v:textbox>
                  <w:txbxContent>
                    <w:p w14:paraId="7C0C056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除合同另有约定外，未经另一方当事人同意，合同一方当事人不得将本合同的全部或部分权利、义务转让给第三方。</w:t>
      </w:r>
    </w:p>
    <w:p w14:paraId="2CD8B8D6">
      <w:pPr>
        <w:pStyle w:val="11"/>
        <w:adjustRightInd w:val="0"/>
        <w:snapToGrid w:val="0"/>
        <w:spacing w:line="480" w:lineRule="auto"/>
        <w:rPr>
          <w:rFonts w:ascii="仿宋" w:hAnsi="仿宋" w:eastAsia="仿宋" w:cs="Times New Roman"/>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14E9FC5A">
      <w:pPr>
        <w:pStyle w:val="11"/>
        <w:tabs>
          <w:tab w:val="left" w:pos="540"/>
        </w:tabs>
        <w:adjustRightInd w:val="0"/>
        <w:snapToGrid w:val="0"/>
        <w:spacing w:before="240" w:beforeLines="100"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45" w:name="_Toc469384079"/>
      <w:bookmarkStart w:id="246" w:name="_Toc10624923"/>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合同份数</w:t>
      </w:r>
      <w:bookmarkEnd w:id="245"/>
      <w:bookmarkEnd w:id="246"/>
    </w:p>
    <w:p w14:paraId="7CC86118">
      <w:pPr>
        <w:pStyle w:val="11"/>
        <w:adjustRightInd w:val="0"/>
        <w:snapToGrid w:val="0"/>
        <w:spacing w:line="360" w:lineRule="auto"/>
        <w:ind w:left="1581" w:hanging="1581" w:hangingChars="656"/>
        <w:rPr>
          <w:rFonts w:ascii="仿宋" w:hAnsi="仿宋" w:eastAsia="仿宋" w:cs="仿宋"/>
          <w:b/>
          <w:bCs/>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1B7182A5">
      <w:pPr>
        <w:pStyle w:val="11"/>
        <w:adjustRightInd w:val="0"/>
        <w:snapToGrid w:val="0"/>
        <w:spacing w:line="360" w:lineRule="auto"/>
        <w:ind w:left="1682" w:leftChars="800" w:hanging="2"/>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4768"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3"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9C8035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upright="1"/>
                    </wps:wsp>
                  </a:graphicData>
                </a:graphic>
              </wp:anchor>
            </w:drawing>
          </mc:Choice>
          <mc:Fallback>
            <w:pict>
              <v:shape id="_x0000_s1026" o:spid="_x0000_s1026" o:spt="202" type="#_x0000_t202" style="position:absolute;left:0pt;margin-left:-5.25pt;margin-top:0.8pt;height:31.2pt;width:72pt;z-index:252064768;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JYh/HUAAAA&#10;CAEAAA8AAAAAAAAAAQAgAAAAIgAAAGRycy9kb3ducmV2LnhtbFBLAQIUABQAAAAIAIdO4kDnsPmi&#10;rwEAAFEDAAAOAAAAAAAAAAEAIAAAACMBAABkcnMvZTJvRG9jLnhtbFBLBQYAAAAABgAGAFkBAABE&#10;BQAAAAA=&#10;">
                <v:fill on="f" focussize="0,0"/>
                <v:stroke on="f"/>
                <v:imagedata o:title=""/>
                <o:lock v:ext="edit" aspectratio="f"/>
                <v:textbox>
                  <w:txbxContent>
                    <w:p w14:paraId="59C8035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除专用条款另有约定外，发包人应按照第</w:t>
      </w:r>
      <w:r>
        <w:rPr>
          <w:rFonts w:ascii="仿宋" w:hAnsi="仿宋" w:eastAsia="仿宋" w:cs="仿宋"/>
          <w:color w:val="000000" w:themeColor="text1"/>
          <w:sz w:val="24"/>
          <w:szCs w:val="24"/>
          <w:highlight w:val="none"/>
          <w14:textFill>
            <w14:solidFill>
              <w14:schemeClr w14:val="tx1"/>
            </w14:solidFill>
          </w14:textFill>
        </w:rPr>
        <w:t>94.2</w:t>
      </w:r>
      <w:r>
        <w:rPr>
          <w:rFonts w:hint="eastAsia" w:ascii="仿宋" w:hAnsi="仿宋" w:eastAsia="仿宋" w:cs="仿宋"/>
          <w:color w:val="000000" w:themeColor="text1"/>
          <w:sz w:val="24"/>
          <w:szCs w:val="24"/>
          <w:highlight w:val="none"/>
          <w14:textFill>
            <w14:solidFill>
              <w14:schemeClr w14:val="tx1"/>
            </w14:solidFill>
          </w14:textFill>
        </w:rPr>
        <w:t>款规定的份数免费为承包人提供合同文本。</w:t>
      </w:r>
    </w:p>
    <w:p w14:paraId="4FAF3E61">
      <w:pPr>
        <w:pStyle w:val="11"/>
        <w:adjustRightInd w:val="0"/>
        <w:snapToGrid w:val="0"/>
        <w:spacing w:line="48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7</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ascii="仿宋" w:hAnsi="仿宋" w:eastAsia="仿宋" w:cs="仿宋"/>
          <w:b/>
          <w:bCs/>
          <w:color w:val="000000" w:themeColor="text1"/>
          <w:sz w:val="24"/>
          <w:szCs w:val="24"/>
          <w:highlight w:val="none"/>
          <w:u w:val="dotted"/>
          <w14:textFill>
            <w14:solidFill>
              <w14:schemeClr w14:val="tx1"/>
            </w14:solidFill>
          </w14:textFill>
        </w:rPr>
        <w:t xml:space="preserve"> </w:t>
      </w:r>
      <w:r>
        <w:rPr>
          <w:rFonts w:ascii="仿宋" w:hAnsi="仿宋" w:eastAsia="仿宋" w:cs="仿宋"/>
          <w:color w:val="000000" w:themeColor="text1"/>
          <w:sz w:val="24"/>
          <w:szCs w:val="24"/>
          <w:highlight w:val="none"/>
          <w:u w:val="dotted"/>
          <w14:textFill>
            <w14:solidFill>
              <w14:schemeClr w14:val="tx1"/>
            </w14:solidFill>
          </w14:textFill>
        </w:rPr>
        <w:t xml:space="preserve">                                                                                                       </w:t>
      </w:r>
    </w:p>
    <w:p w14:paraId="612AB093">
      <w:pPr>
        <w:pStyle w:val="11"/>
        <w:adjustRightInd w:val="0"/>
        <w:snapToGrid w:val="0"/>
        <w:spacing w:line="360" w:lineRule="auto"/>
        <w:ind w:left="1619" w:leftChars="771"/>
        <w:rPr>
          <w:rFonts w:ascii="仿宋" w:hAnsi="仿宋" w:eastAsia="仿宋"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7B0A0D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upright="1"/>
                    </wps:wsp>
                  </a:graphicData>
                </a:graphic>
              </wp:anchor>
            </w:drawing>
          </mc:Choice>
          <mc:Fallback>
            <w:pict>
              <v:shape id="_x0000_s1026" o:spid="_x0000_s1026" o:spt="202" type="#_x0000_t202" style="position:absolute;left:0pt;margin-left:-9pt;margin-top:0.65pt;height:23.6pt;width:63pt;z-index:252065792;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Mf3b61AAAAAgB&#10;AAAPAAAAAAAAAAEAIAAAACIAAABkcnMvZG93bnJldi54bWxQSwECFAAUAAAACACHTuJArYq2dq0B&#10;AABRAwAADgAAAAAAAAABACAAAAAjAQAAZHJzL2Uyb0RvYy54bWxQSwUGAAAAAAYABgBZAQAAQgUA&#10;AAAA&#10;">
                <v:fill on="f" focussize="0,0"/>
                <v:stroke on="f"/>
                <v:imagedata o:title=""/>
                <o:lock v:ext="edit" aspectratio="f"/>
                <v:textbox>
                  <w:txbxContent>
                    <w:p w14:paraId="7B0A0D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000000" w:themeColor="text1"/>
          <w:sz w:val="24"/>
          <w:szCs w:val="24"/>
          <w:highlight w:val="none"/>
          <w14:textFill>
            <w14:solidFill>
              <w14:schemeClr w14:val="tx1"/>
            </w14:solidFill>
          </w14:textFill>
        </w:rPr>
        <w:t>本合同正、副本份数，由合同双方当事人根据需要在专用条款中约定。正本与副本具有同等效力，当正本与副本不一致时，以正本为准。</w:t>
      </w:r>
    </w:p>
    <w:p w14:paraId="738879A2">
      <w:pPr>
        <w:pStyle w:val="11"/>
        <w:adjustRightInd w:val="0"/>
        <w:snapToGrid w:val="0"/>
        <w:spacing w:line="480" w:lineRule="auto"/>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4F1B2CC8">
      <w:pPr>
        <w:pStyle w:val="11"/>
        <w:adjustRightInd w:val="0"/>
        <w:snapToGrid w:val="0"/>
        <w:spacing w:line="360" w:lineRule="auto"/>
        <w:outlineLvl w:val="2"/>
        <w:rPr>
          <w:rFonts w:ascii="仿宋" w:hAnsi="仿宋" w:eastAsia="仿宋" w:cs="Times New Roman"/>
          <w:b/>
          <w:bCs/>
          <w:color w:val="000000" w:themeColor="text1"/>
          <w:sz w:val="24"/>
          <w:szCs w:val="24"/>
          <w:highlight w:val="none"/>
          <w14:textFill>
            <w14:solidFill>
              <w14:schemeClr w14:val="tx1"/>
            </w14:solidFill>
          </w14:textFill>
        </w:rPr>
      </w:pPr>
      <w:bookmarkStart w:id="247" w:name="_Toc469384080"/>
      <w:bookmarkStart w:id="248" w:name="_Toc10624924"/>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合同</w:t>
      </w:r>
      <w:bookmarkEnd w:id="247"/>
      <w:r>
        <w:rPr>
          <w:rFonts w:hint="eastAsia" w:ascii="仿宋" w:hAnsi="仿宋" w:eastAsia="仿宋" w:cs="仿宋"/>
          <w:b/>
          <w:bCs/>
          <w:color w:val="000000" w:themeColor="text1"/>
          <w:sz w:val="24"/>
          <w:szCs w:val="24"/>
          <w:highlight w:val="none"/>
          <w14:textFill>
            <w14:solidFill>
              <w14:schemeClr w14:val="tx1"/>
            </w14:solidFill>
          </w14:textFill>
        </w:rPr>
        <w:t>管理</w:t>
      </w:r>
      <w:bookmarkEnd w:id="248"/>
    </w:p>
    <w:p w14:paraId="702137E0">
      <w:pPr>
        <w:pStyle w:val="11"/>
        <w:adjustRightInd w:val="0"/>
        <w:snapToGrid w:val="0"/>
        <w:spacing w:line="360" w:lineRule="auto"/>
        <w:rPr>
          <w:rFonts w:ascii="仿宋" w:hAnsi="仿宋" w:eastAsia="仿宋"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1" name="文本框 401"/>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14:paraId="42CF416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5A73FC1C">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9pt;margin-top:16.45pt;height:41.7pt;width:81.85pt;z-index:252066816;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7qs&#10;2NgAAAAKAQAADwAAAAAAAAABACAAAAAiAAAAZHJzL2Rvd25yZXYueG1sUEsBAhQAFAAAAAgAh07i&#10;QOk8neewAQAAUgMAAA4AAAAAAAAAAQAgAAAAJwEAAGRycy9lMm9Eb2MueG1sUEsFBgAAAAAGAAYA&#10;WQEAAEkFAAAAAA==&#10;">
                <v:fill on="f" focussize="0,0"/>
                <v:stroke on="f"/>
                <v:imagedata o:title=""/>
                <o:lock v:ext="edit" aspectratio="f"/>
                <v:textbox>
                  <w:txbxContent>
                    <w:p w14:paraId="42CF416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5A73FC1C">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000000" w:themeColor="text1"/>
          <w:sz w:val="24"/>
          <w:szCs w:val="24"/>
          <w:highlight w:val="none"/>
          <w14:textFill>
            <w14:solidFill>
              <w14:schemeClr w14:val="tx1"/>
            </w14:solidFill>
          </w14:textFill>
        </w:rPr>
        <w:t>9</w:t>
      </w:r>
      <w:r>
        <w:rPr>
          <w:rFonts w:hint="default" w:ascii="仿宋" w:hAnsi="仿宋" w:eastAsia="仿宋" w:cs="仿宋"/>
          <w:b/>
          <w:bCs/>
          <w:color w:val="000000" w:themeColor="text1"/>
          <w:sz w:val="24"/>
          <w:szCs w:val="24"/>
          <w:highlight w:val="none"/>
          <w:lang w:val="en-US"/>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.1  </w:t>
      </w:r>
    </w:p>
    <w:p w14:paraId="12DF996A">
      <w:pPr>
        <w:spacing w:line="360" w:lineRule="auto"/>
        <w:ind w:left="2088" w:leftChars="798" w:hanging="412" w:hangingChars="17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合同双方当事人应按照第</w:t>
      </w:r>
      <w:r>
        <w:rPr>
          <w:rFonts w:ascii="仿宋" w:hAnsi="仿宋" w:eastAsia="仿宋" w:cs="仿宋"/>
          <w:color w:val="000000" w:themeColor="text1"/>
          <w:sz w:val="24"/>
          <w:szCs w:val="24"/>
          <w:highlight w:val="none"/>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条至第</w:t>
      </w:r>
      <w:r>
        <w:rPr>
          <w:rFonts w:ascii="仿宋" w:hAnsi="仿宋" w:eastAsia="仿宋" w:cs="仿宋"/>
          <w:color w:val="000000" w:themeColor="text1"/>
          <w:sz w:val="24"/>
          <w:szCs w:val="24"/>
          <w:highlight w:val="none"/>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条的职责划分，督促各自人员认真履行合同</w:t>
      </w:r>
    </w:p>
    <w:p w14:paraId="273564C4">
      <w:pPr>
        <w:spacing w:line="360" w:lineRule="auto"/>
        <w:ind w:firstLine="1680" w:firstLineChars="7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管理职责，加强合同管理。</w:t>
      </w:r>
    </w:p>
    <w:p w14:paraId="5C43842F">
      <w:pPr>
        <w:spacing w:line="360" w:lineRule="auto"/>
        <w:ind w:left="1680" w:leftChars="700" w:hanging="210" w:hangingChars="10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000000" w:themeColor="text1"/>
          <w:sz w:val="24"/>
          <w:szCs w:val="24"/>
          <w:highlight w:val="none"/>
          <w14:textFill>
            <w14:solidFill>
              <w14:schemeClr w14:val="tx1"/>
            </w14:solidFill>
          </w14:textFill>
        </w:rPr>
        <w:t xml:space="preserve">   </w:t>
      </w:r>
    </w:p>
    <w:p w14:paraId="15B8D4EC">
      <w:pPr>
        <w:pStyle w:val="11"/>
        <w:adjustRightInd w:val="0"/>
        <w:snapToGrid w:val="0"/>
        <w:spacing w:line="480" w:lineRule="auto"/>
        <w:jc w:val="left"/>
        <w:rPr>
          <w:rFonts w:ascii="仿宋" w:hAnsi="仿宋" w:eastAsia="仿宋" w:cs="仿宋"/>
          <w:b/>
          <w:bCs/>
          <w:color w:val="000000" w:themeColor="text1"/>
          <w:sz w:val="24"/>
          <w:szCs w:val="24"/>
          <w:highlight w:val="none"/>
          <w:u w:val="single"/>
          <w14:textFill>
            <w14:solidFill>
              <w14:schemeClr w14:val="tx1"/>
            </w14:solidFill>
          </w14:textFill>
        </w:rPr>
      </w:pPr>
      <w:r>
        <w:rPr>
          <w:rFonts w:ascii="仿宋" w:hAnsi="仿宋" w:eastAsia="仿宋" w:cs="仿宋"/>
          <w:b/>
          <w:bCs/>
          <w:color w:val="000000" w:themeColor="text1"/>
          <w:sz w:val="24"/>
          <w:szCs w:val="24"/>
          <w:highlight w:val="none"/>
          <w:u w:val="single"/>
          <w14:textFill>
            <w14:solidFill>
              <w14:schemeClr w14:val="tx1"/>
            </w14:solidFill>
          </w14:textFill>
        </w:rPr>
        <w:t xml:space="preserve">                                                                                                                                                              </w:t>
      </w:r>
    </w:p>
    <w:p w14:paraId="0F7E09DD">
      <w:pPr>
        <w:rPr>
          <w:rFonts w:ascii="宋体" w:cs="Times New Roman"/>
          <w:b/>
          <w:bCs/>
          <w:color w:val="000000" w:themeColor="text1"/>
          <w:kern w:val="0"/>
          <w:sz w:val="36"/>
          <w:szCs w:val="36"/>
          <w:highlight w:val="none"/>
          <w14:textFill>
            <w14:solidFill>
              <w14:schemeClr w14:val="tx1"/>
            </w14:solidFill>
          </w14:textFill>
        </w:rPr>
      </w:pPr>
    </w:p>
    <w:p w14:paraId="3FE55426">
      <w:pPr>
        <w:rPr>
          <w:rFonts w:ascii="宋体" w:cs="Times New Roman"/>
          <w:b/>
          <w:bCs/>
          <w:color w:val="000000" w:themeColor="text1"/>
          <w:kern w:val="0"/>
          <w:sz w:val="36"/>
          <w:szCs w:val="36"/>
          <w:highlight w:val="none"/>
          <w14:textFill>
            <w14:solidFill>
              <w14:schemeClr w14:val="tx1"/>
            </w14:solidFill>
          </w14:textFill>
        </w:rPr>
      </w:pPr>
    </w:p>
    <w:p w14:paraId="16403330">
      <w:pPr>
        <w:rPr>
          <w:rFonts w:ascii="宋体" w:cs="Times New Roman"/>
          <w:b/>
          <w:bCs/>
          <w:color w:val="000000" w:themeColor="text1"/>
          <w:kern w:val="0"/>
          <w:sz w:val="36"/>
          <w:szCs w:val="36"/>
          <w:highlight w:val="none"/>
          <w14:textFill>
            <w14:solidFill>
              <w14:schemeClr w14:val="tx1"/>
            </w14:solidFill>
          </w14:textFill>
        </w:rPr>
      </w:pPr>
    </w:p>
    <w:p w14:paraId="53805B82">
      <w:pPr>
        <w:rPr>
          <w:rFonts w:ascii="宋体" w:cs="Times New Roman"/>
          <w:b/>
          <w:bCs/>
          <w:color w:val="000000" w:themeColor="text1"/>
          <w:kern w:val="0"/>
          <w:sz w:val="36"/>
          <w:szCs w:val="36"/>
          <w:highlight w:val="none"/>
          <w14:textFill>
            <w14:solidFill>
              <w14:schemeClr w14:val="tx1"/>
            </w14:solidFill>
          </w14:textFill>
        </w:rPr>
      </w:pPr>
    </w:p>
    <w:p w14:paraId="08440E7C">
      <w:pPr>
        <w:rPr>
          <w:rFonts w:ascii="宋体" w:cs="Times New Roman"/>
          <w:b/>
          <w:bCs/>
          <w:color w:val="000000" w:themeColor="text1"/>
          <w:kern w:val="0"/>
          <w:sz w:val="36"/>
          <w:szCs w:val="36"/>
          <w:highlight w:val="none"/>
          <w14:textFill>
            <w14:solidFill>
              <w14:schemeClr w14:val="tx1"/>
            </w14:solidFill>
          </w14:textFill>
        </w:rPr>
      </w:pPr>
    </w:p>
    <w:p w14:paraId="6E8EB03C">
      <w:pPr>
        <w:rPr>
          <w:rFonts w:ascii="宋体" w:cs="Times New Roman"/>
          <w:b/>
          <w:bCs/>
          <w:color w:val="000000" w:themeColor="text1"/>
          <w:kern w:val="0"/>
          <w:sz w:val="36"/>
          <w:szCs w:val="36"/>
          <w:highlight w:val="none"/>
          <w14:textFill>
            <w14:solidFill>
              <w14:schemeClr w14:val="tx1"/>
            </w14:solidFill>
          </w14:textFill>
        </w:rPr>
      </w:pPr>
    </w:p>
    <w:p w14:paraId="73E53417">
      <w:pPr>
        <w:rPr>
          <w:rFonts w:ascii="宋体" w:cs="Times New Roman"/>
          <w:b/>
          <w:bCs/>
          <w:color w:val="000000" w:themeColor="text1"/>
          <w:kern w:val="0"/>
          <w:sz w:val="36"/>
          <w:szCs w:val="36"/>
          <w:highlight w:val="none"/>
          <w14:textFill>
            <w14:solidFill>
              <w14:schemeClr w14:val="tx1"/>
            </w14:solidFill>
          </w14:textFill>
        </w:rPr>
      </w:pPr>
    </w:p>
    <w:p w14:paraId="63014C75">
      <w:pPr>
        <w:rPr>
          <w:rFonts w:ascii="宋体" w:cs="Times New Roman"/>
          <w:b/>
          <w:bCs/>
          <w:color w:val="000000" w:themeColor="text1"/>
          <w:kern w:val="0"/>
          <w:sz w:val="36"/>
          <w:szCs w:val="36"/>
          <w:highlight w:val="none"/>
          <w14:textFill>
            <w14:solidFill>
              <w14:schemeClr w14:val="tx1"/>
            </w14:solidFill>
          </w14:textFill>
        </w:rPr>
      </w:pPr>
    </w:p>
    <w:p w14:paraId="66E5BD48">
      <w:pPr>
        <w:rPr>
          <w:rFonts w:ascii="宋体" w:cs="Times New Roman"/>
          <w:b/>
          <w:bCs/>
          <w:color w:val="000000" w:themeColor="text1"/>
          <w:kern w:val="0"/>
          <w:sz w:val="36"/>
          <w:szCs w:val="36"/>
          <w:highlight w:val="none"/>
          <w14:textFill>
            <w14:solidFill>
              <w14:schemeClr w14:val="tx1"/>
            </w14:solidFill>
          </w14:textFill>
        </w:rPr>
      </w:pPr>
    </w:p>
    <w:p w14:paraId="44A3A137">
      <w:pPr>
        <w:rPr>
          <w:rFonts w:ascii="宋体" w:cs="Times New Roman"/>
          <w:b/>
          <w:bCs/>
          <w:color w:val="000000" w:themeColor="text1"/>
          <w:kern w:val="0"/>
          <w:sz w:val="36"/>
          <w:szCs w:val="36"/>
          <w:highlight w:val="none"/>
          <w14:textFill>
            <w14:solidFill>
              <w14:schemeClr w14:val="tx1"/>
            </w14:solidFill>
          </w14:textFill>
        </w:rPr>
      </w:pPr>
    </w:p>
    <w:p w14:paraId="49E89F77">
      <w:pPr>
        <w:rPr>
          <w:rFonts w:ascii="宋体" w:cs="Times New Roman"/>
          <w:b/>
          <w:bCs/>
          <w:color w:val="000000" w:themeColor="text1"/>
          <w:kern w:val="0"/>
          <w:sz w:val="36"/>
          <w:szCs w:val="36"/>
          <w:highlight w:val="none"/>
          <w14:textFill>
            <w14:solidFill>
              <w14:schemeClr w14:val="tx1"/>
            </w14:solidFill>
          </w14:textFill>
        </w:rPr>
      </w:pPr>
    </w:p>
    <w:p w14:paraId="46A0EF05">
      <w:pPr>
        <w:rPr>
          <w:rFonts w:ascii="宋体" w:cs="Times New Roman"/>
          <w:b/>
          <w:bCs/>
          <w:color w:val="000000" w:themeColor="text1"/>
          <w:kern w:val="0"/>
          <w:sz w:val="36"/>
          <w:szCs w:val="36"/>
          <w:highlight w:val="none"/>
          <w14:textFill>
            <w14:solidFill>
              <w14:schemeClr w14:val="tx1"/>
            </w14:solidFill>
          </w14:textFill>
        </w:rPr>
      </w:pPr>
    </w:p>
    <w:p w14:paraId="2854D671">
      <w:pPr>
        <w:rPr>
          <w:rFonts w:ascii="宋体" w:cs="Times New Roman"/>
          <w:b/>
          <w:bCs/>
          <w:color w:val="000000" w:themeColor="text1"/>
          <w:kern w:val="0"/>
          <w:sz w:val="36"/>
          <w:szCs w:val="36"/>
          <w:highlight w:val="none"/>
          <w14:textFill>
            <w14:solidFill>
              <w14:schemeClr w14:val="tx1"/>
            </w14:solidFill>
          </w14:textFill>
        </w:rPr>
      </w:pPr>
    </w:p>
    <w:p w14:paraId="6FB4FE73">
      <w:pPr>
        <w:rPr>
          <w:rFonts w:ascii="宋体" w:cs="Times New Roman"/>
          <w:b/>
          <w:bCs/>
          <w:color w:val="000000" w:themeColor="text1"/>
          <w:kern w:val="0"/>
          <w:sz w:val="36"/>
          <w:szCs w:val="36"/>
          <w:highlight w:val="none"/>
          <w14:textFill>
            <w14:solidFill>
              <w14:schemeClr w14:val="tx1"/>
            </w14:solidFill>
          </w14:textFill>
        </w:rPr>
      </w:pPr>
    </w:p>
    <w:p w14:paraId="7B92E8AE">
      <w:pPr>
        <w:rPr>
          <w:rFonts w:ascii="宋体" w:cs="Times New Roman"/>
          <w:b/>
          <w:bCs/>
          <w:color w:val="000000" w:themeColor="text1"/>
          <w:kern w:val="0"/>
          <w:sz w:val="36"/>
          <w:szCs w:val="36"/>
          <w:highlight w:val="none"/>
          <w14:textFill>
            <w14:solidFill>
              <w14:schemeClr w14:val="tx1"/>
            </w14:solidFill>
          </w14:textFill>
        </w:rPr>
      </w:pPr>
    </w:p>
    <w:p w14:paraId="492587FC">
      <w:pPr>
        <w:rPr>
          <w:rFonts w:ascii="宋体" w:cs="Times New Roman"/>
          <w:b/>
          <w:bCs/>
          <w:color w:val="000000" w:themeColor="text1"/>
          <w:kern w:val="0"/>
          <w:sz w:val="36"/>
          <w:szCs w:val="36"/>
          <w:highlight w:val="none"/>
          <w14:textFill>
            <w14:solidFill>
              <w14:schemeClr w14:val="tx1"/>
            </w14:solidFill>
          </w14:textFill>
        </w:rPr>
      </w:pPr>
    </w:p>
    <w:p w14:paraId="3D71AAE6">
      <w:pPr>
        <w:rPr>
          <w:rFonts w:ascii="宋体" w:cs="Times New Roman"/>
          <w:b/>
          <w:bCs/>
          <w:color w:val="000000" w:themeColor="text1"/>
          <w:kern w:val="0"/>
          <w:sz w:val="36"/>
          <w:szCs w:val="36"/>
          <w:highlight w:val="none"/>
          <w14:textFill>
            <w14:solidFill>
              <w14:schemeClr w14:val="tx1"/>
            </w14:solidFill>
          </w14:textFill>
        </w:rPr>
      </w:pPr>
      <w:r>
        <w:rPr>
          <w:rFonts w:ascii="宋体" w:cs="Times New Roman"/>
          <w:b/>
          <w:bCs/>
          <w:color w:val="000000" w:themeColor="text1"/>
          <w:kern w:val="0"/>
          <w:sz w:val="36"/>
          <w:szCs w:val="36"/>
          <w:highlight w:val="none"/>
          <w14:textFill>
            <w14:solidFill>
              <w14:schemeClr w14:val="tx1"/>
            </w14:solidFill>
          </w14:textFill>
        </w:rPr>
        <w:br w:type="page"/>
      </w:r>
    </w:p>
    <w:p w14:paraId="018BC41D">
      <w:pPr>
        <w:rPr>
          <w:rFonts w:hint="eastAsia" w:ascii="宋体" w:cs="Times New Roman"/>
          <w:b/>
          <w:bCs/>
          <w:color w:val="000000" w:themeColor="text1"/>
          <w:kern w:val="0"/>
          <w:sz w:val="36"/>
          <w:szCs w:val="36"/>
          <w:highlight w:val="none"/>
          <w14:textFill>
            <w14:solidFill>
              <w14:schemeClr w14:val="tx1"/>
            </w14:solidFill>
          </w14:textFill>
        </w:rPr>
      </w:pPr>
    </w:p>
    <w:p w14:paraId="38FFCCD0">
      <w:pPr>
        <w:pStyle w:val="2"/>
        <w:numPr>
          <w:ilvl w:val="0"/>
          <w:numId w:val="0"/>
        </w:numPr>
        <w:tabs>
          <w:tab w:val="left" w:pos="420"/>
          <w:tab w:val="clear" w:pos="432"/>
        </w:tabs>
        <w:ind w:left="433" w:leftChars="206" w:firstLine="177" w:firstLineChars="49"/>
        <w:jc w:val="center"/>
        <w:rPr>
          <w:rFonts w:hAnsi="宋体" w:cs="Times New Roman"/>
          <w:b/>
          <w:bCs/>
          <w:color w:val="000000" w:themeColor="text1"/>
          <w:sz w:val="36"/>
          <w:szCs w:val="36"/>
          <w:highlight w:val="none"/>
          <w14:textFill>
            <w14:solidFill>
              <w14:schemeClr w14:val="tx1"/>
            </w14:solidFill>
          </w14:textFill>
        </w:rPr>
      </w:pPr>
      <w:bookmarkStart w:id="249" w:name="_Toc10624925"/>
      <w:bookmarkStart w:id="250" w:name="_Toc469384081"/>
      <w:r>
        <w:rPr>
          <w:rFonts w:hint="eastAsia" w:hAnsi="宋体"/>
          <w:b/>
          <w:bCs/>
          <w:color w:val="000000" w:themeColor="text1"/>
          <w:sz w:val="36"/>
          <w:szCs w:val="36"/>
          <w:highlight w:val="none"/>
          <w14:textFill>
            <w14:solidFill>
              <w14:schemeClr w14:val="tx1"/>
            </w14:solidFill>
          </w14:textFill>
        </w:rPr>
        <w:t>第三部分</w:t>
      </w:r>
      <w:r>
        <w:rPr>
          <w:rFonts w:hAnsi="宋体"/>
          <w:b/>
          <w:bCs/>
          <w:color w:val="000000" w:themeColor="text1"/>
          <w:sz w:val="36"/>
          <w:szCs w:val="36"/>
          <w:highlight w:val="none"/>
          <w14:textFill>
            <w14:solidFill>
              <w14:schemeClr w14:val="tx1"/>
            </w14:solidFill>
          </w14:textFill>
        </w:rPr>
        <w:t xml:space="preserve">    </w:t>
      </w:r>
      <w:r>
        <w:rPr>
          <w:rFonts w:hint="eastAsia" w:hAnsi="宋体"/>
          <w:b/>
          <w:bCs/>
          <w:color w:val="000000" w:themeColor="text1"/>
          <w:sz w:val="36"/>
          <w:szCs w:val="36"/>
          <w:highlight w:val="none"/>
          <w14:textFill>
            <w14:solidFill>
              <w14:schemeClr w14:val="tx1"/>
            </w14:solidFill>
          </w14:textFill>
        </w:rPr>
        <w:t>专用条款</w:t>
      </w:r>
      <w:bookmarkEnd w:id="249"/>
      <w:bookmarkEnd w:id="250"/>
    </w:p>
    <w:p w14:paraId="53DA800F">
      <w:pPr>
        <w:jc w:val="center"/>
        <w:rPr>
          <w:rFonts w:ascii="宋体" w:hAnsi="Times New Roman" w:cs="Times New Roman"/>
          <w:b/>
          <w:bCs/>
          <w:color w:val="000000" w:themeColor="text1"/>
          <w:sz w:val="24"/>
          <w:szCs w:val="24"/>
          <w:highlight w:val="none"/>
          <w14:textFill>
            <w14:solidFill>
              <w14:schemeClr w14:val="tx1"/>
            </w14:solidFill>
          </w14:textFill>
        </w:rPr>
      </w:pPr>
    </w:p>
    <w:p w14:paraId="767DBFC1">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51" w:name="_Toc10624926"/>
      <w:bookmarkStart w:id="252" w:name="_Toc469384082"/>
      <w:r>
        <w:rPr>
          <w:rFonts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14:textFill>
            <w14:solidFill>
              <w14:schemeClr w14:val="tx1"/>
            </w14:solidFill>
          </w14:textFill>
        </w:rPr>
        <w:t>．定义</w:t>
      </w:r>
      <w:bookmarkEnd w:id="251"/>
      <w:bookmarkEnd w:id="252"/>
      <w:r>
        <w:rPr>
          <w:rFonts w:ascii="仿宋" w:hAnsi="仿宋" w:eastAsia="仿宋" w:cs="仿宋"/>
          <w:b/>
          <w:bCs/>
          <w:color w:val="000000" w:themeColor="text1"/>
          <w:sz w:val="24"/>
          <w:szCs w:val="24"/>
          <w:highlight w:val="none"/>
          <w14:textFill>
            <w14:solidFill>
              <w14:schemeClr w14:val="tx1"/>
            </w14:solidFill>
          </w14:textFill>
        </w:rPr>
        <w:t xml:space="preserve"> </w:t>
      </w:r>
    </w:p>
    <w:p w14:paraId="519ED851">
      <w:pPr>
        <w:autoSpaceDE w:val="0"/>
        <w:autoSpaceDN w:val="0"/>
        <w:adjustRightInd w:val="0"/>
        <w:spacing w:line="360" w:lineRule="auto"/>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1.43 </w:t>
      </w:r>
      <w:r>
        <w:rPr>
          <w:rFonts w:hint="eastAsia" w:ascii="仿宋" w:hAnsi="仿宋" w:eastAsia="仿宋" w:cs="仿宋"/>
          <w:color w:val="000000" w:themeColor="text1"/>
          <w:kern w:val="0"/>
          <w:sz w:val="24"/>
          <w:szCs w:val="24"/>
          <w:highlight w:val="none"/>
          <w14:textFill>
            <w14:solidFill>
              <w14:schemeClr w14:val="tx1"/>
            </w14:solidFill>
          </w14:textFill>
        </w:rPr>
        <w:t>单位工程</w:t>
      </w:r>
    </w:p>
    <w:p w14:paraId="2B538C31">
      <w:pPr>
        <w:autoSpaceDE w:val="0"/>
        <w:autoSpaceDN w:val="0"/>
        <w:adjustRightInd w:val="0"/>
        <w:spacing w:line="360" w:lineRule="auto"/>
        <w:ind w:firstLine="360" w:firstLineChars="150"/>
        <w:jc w:val="left"/>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名称：</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从化港泉山庄物业升级改造工程项目</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0D93476">
      <w:pPr>
        <w:autoSpaceDE w:val="0"/>
        <w:autoSpaceDN w:val="0"/>
        <w:adjustRightInd w:val="0"/>
        <w:spacing w:line="360" w:lineRule="auto"/>
        <w:ind w:firstLine="360" w:firstLineChars="15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内容：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详见招标文件、施工图纸及工程量清单</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6C1F6A7">
      <w:pPr>
        <w:autoSpaceDE w:val="0"/>
        <w:autoSpaceDN w:val="0"/>
        <w:adjustRightInd w:val="0"/>
        <w:spacing w:line="360" w:lineRule="auto"/>
        <w:ind w:firstLine="360" w:firstLineChars="150"/>
        <w:jc w:val="left"/>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范围：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本次施工（包括但不限于）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建筑外立面翻新工程、室内</w:t>
      </w: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装饰装修</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工程</w:t>
      </w:r>
      <w:r>
        <w:rPr>
          <w:rFonts w:hint="eastAsia" w:ascii="仿宋" w:hAnsi="仿宋" w:eastAsia="仿宋" w:cs="仿宋"/>
          <w:color w:val="000000" w:themeColor="text1"/>
          <w:sz w:val="24"/>
          <w:szCs w:val="24"/>
          <w:highlight w:val="none"/>
          <w:u w:val="single"/>
          <w:lang w:val="de-DE"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机电安装工程及相关配套设施采购等</w:t>
      </w:r>
      <w:r>
        <w:rPr>
          <w:rFonts w:hint="eastAsia"/>
          <w:color w:val="000000" w:themeColor="text1"/>
          <w:highlight w:val="none"/>
          <w:lang w:eastAsia="zh-CN"/>
          <w14:textFill>
            <w14:solidFill>
              <w14:schemeClr w14:val="tx1"/>
            </w14:solidFill>
          </w14:textFill>
        </w:rPr>
        <w:t>，</w:t>
      </w:r>
      <w:r>
        <w:rPr>
          <w:rFonts w:hint="default" w:ascii="仿宋" w:hAnsi="仿宋" w:eastAsia="仿宋" w:cs="仿宋"/>
          <w:color w:val="000000" w:themeColor="text1"/>
          <w:sz w:val="24"/>
          <w:szCs w:val="24"/>
          <w:highlight w:val="none"/>
          <w:u w:val="single"/>
          <w:lang w:val="de-DE" w:eastAsia="zh-CN"/>
          <w14:textFill>
            <w14:solidFill>
              <w14:schemeClr w14:val="tx1"/>
            </w14:solidFill>
          </w14:textFill>
        </w:rPr>
        <w:t>具体详见本项目招标图纸及工程量清单等招标资料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14:textFill>
            <w14:solidFill>
              <w14:schemeClr w14:val="tx1"/>
            </w14:solidFill>
          </w14:textFill>
        </w:rPr>
        <w:t>采用综合单价包干，工程量按实结算，</w:t>
      </w:r>
      <w:r>
        <w:rPr>
          <w:rFonts w:hint="eastAsia" w:ascii="仿宋" w:hAnsi="仿宋" w:eastAsia="仿宋" w:cs="仿宋"/>
          <w:color w:val="000000" w:themeColor="text1"/>
          <w:sz w:val="24"/>
          <w:szCs w:val="24"/>
          <w:highlight w:val="none"/>
          <w:u w:val="single"/>
          <w14:textFill>
            <w14:solidFill>
              <w14:schemeClr w14:val="tx1"/>
            </w14:solidFill>
          </w14:textFill>
        </w:rPr>
        <w:t>措施项目</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费及合同约定的</w:t>
      </w:r>
      <w:r>
        <w:rPr>
          <w:rFonts w:hint="eastAsia" w:ascii="仿宋" w:hAnsi="仿宋" w:eastAsia="仿宋" w:cs="仿宋"/>
          <w:color w:val="000000" w:themeColor="text1"/>
          <w:sz w:val="24"/>
          <w:szCs w:val="24"/>
          <w:highlight w:val="none"/>
          <w:u w:val="single"/>
          <w14:textFill>
            <w14:solidFill>
              <w14:schemeClr w14:val="tx1"/>
            </w14:solidFill>
          </w14:textFill>
        </w:rPr>
        <w:t>费</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用合价</w:t>
      </w:r>
      <w:r>
        <w:rPr>
          <w:rFonts w:hint="eastAsia" w:ascii="仿宋" w:hAnsi="仿宋" w:eastAsia="仿宋" w:cs="仿宋"/>
          <w:color w:val="000000" w:themeColor="text1"/>
          <w:sz w:val="24"/>
          <w:szCs w:val="24"/>
          <w:highlight w:val="none"/>
          <w:u w:val="single"/>
          <w14:textFill>
            <w14:solidFill>
              <w14:schemeClr w14:val="tx1"/>
            </w14:solidFill>
          </w14:textFill>
        </w:rPr>
        <w:t>包干的承包方式</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1776C3A8">
      <w:pPr>
        <w:autoSpaceDE w:val="0"/>
        <w:autoSpaceDN w:val="0"/>
        <w:adjustRightInd w:val="0"/>
        <w:spacing w:line="360" w:lineRule="auto"/>
        <w:ind w:firstLine="240" w:firstLineChars="1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1.53  </w:t>
      </w:r>
      <w:r>
        <w:rPr>
          <w:rFonts w:hint="eastAsia" w:ascii="仿宋" w:hAnsi="仿宋" w:eastAsia="仿宋" w:cs="仿宋"/>
          <w:color w:val="000000" w:themeColor="text1"/>
          <w:kern w:val="0"/>
          <w:sz w:val="24"/>
          <w:szCs w:val="24"/>
          <w:highlight w:val="none"/>
          <w14:textFill>
            <w14:solidFill>
              <w14:schemeClr w14:val="tx1"/>
            </w14:solidFill>
          </w14:textFill>
        </w:rPr>
        <w:t>所采用的书面形式包括：</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5798BAFA">
      <w:pPr>
        <w:autoSpaceDE w:val="0"/>
        <w:autoSpaceDN w:val="0"/>
        <w:adjustRightInd w:val="0"/>
        <w:spacing w:line="360" w:lineRule="auto"/>
        <w:ind w:firstLine="360" w:firstLineChars="15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文书；</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22635E29">
      <w:pPr>
        <w:autoSpaceDE w:val="0"/>
        <w:autoSpaceDN w:val="0"/>
        <w:adjustRightInd w:val="0"/>
        <w:spacing w:line="360" w:lineRule="auto"/>
        <w:ind w:firstLine="360" w:firstLineChars="15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信件；</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600A1A81">
      <w:pPr>
        <w:autoSpaceDE w:val="0"/>
        <w:autoSpaceDN w:val="0"/>
        <w:adjustRightInd w:val="0"/>
        <w:spacing w:line="360" w:lineRule="auto"/>
        <w:ind w:firstLine="360" w:firstLineChars="15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电报；</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65389A67">
      <w:pPr>
        <w:autoSpaceDE w:val="0"/>
        <w:autoSpaceDN w:val="0"/>
        <w:adjustRightInd w:val="0"/>
        <w:spacing w:line="360" w:lineRule="auto"/>
        <w:ind w:firstLine="360" w:firstLineChars="15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传真；</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417DF657">
      <w:pPr>
        <w:autoSpaceDE w:val="0"/>
        <w:autoSpaceDN w:val="0"/>
        <w:adjustRightInd w:val="0"/>
        <w:spacing w:line="360" w:lineRule="auto"/>
        <w:ind w:firstLine="360" w:firstLineChars="15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电子邮件；</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1C58FF16">
      <w:pPr>
        <w:autoSpaceDE w:val="0"/>
        <w:autoSpaceDN w:val="0"/>
        <w:adjustRightInd w:val="0"/>
        <w:spacing w:line="360" w:lineRule="auto"/>
        <w:ind w:firstLine="360" w:firstLineChars="150"/>
        <w:jc w:val="left"/>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其他：</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特快专递、挂号信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18B52B8">
      <w:pPr>
        <w:spacing w:line="360" w:lineRule="auto"/>
        <w:rPr>
          <w:rFonts w:ascii="仿宋" w:hAnsi="仿宋" w:eastAsia="仿宋" w:cs="Times New Roman"/>
          <w:b/>
          <w:bCs/>
          <w:color w:val="000000" w:themeColor="text1"/>
          <w:sz w:val="24"/>
          <w:szCs w:val="24"/>
          <w:highlight w:val="none"/>
          <w14:textFill>
            <w14:solidFill>
              <w14:schemeClr w14:val="tx1"/>
            </w14:solidFill>
          </w14:textFill>
        </w:rPr>
      </w:pPr>
    </w:p>
    <w:p w14:paraId="626C26C4">
      <w:pPr>
        <w:pStyle w:val="3"/>
        <w:numPr>
          <w:ilvl w:val="0"/>
          <w:numId w:val="0"/>
        </w:numPr>
        <w:tabs>
          <w:tab w:val="left" w:pos="420"/>
          <w:tab w:val="clear" w:pos="360"/>
        </w:tabs>
        <w:spacing w:before="0" w:line="360" w:lineRule="auto"/>
        <w:rPr>
          <w:rFonts w:ascii="仿宋" w:hAnsi="仿宋" w:eastAsia="仿宋" w:cs="Times New Roman"/>
          <w:b/>
          <w:bCs/>
          <w:color w:val="000000" w:themeColor="text1"/>
          <w:sz w:val="24"/>
          <w:szCs w:val="24"/>
          <w:highlight w:val="none"/>
          <w14:textFill>
            <w14:solidFill>
              <w14:schemeClr w14:val="tx1"/>
            </w14:solidFill>
          </w14:textFill>
        </w:rPr>
      </w:pPr>
      <w:bookmarkStart w:id="253" w:name="_Toc10624927"/>
      <w:bookmarkStart w:id="254" w:name="_Toc469384083"/>
      <w:r>
        <w:rPr>
          <w:rFonts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．合同文件及解释</w:t>
      </w:r>
      <w:bookmarkEnd w:id="253"/>
      <w:bookmarkEnd w:id="254"/>
      <w:r>
        <w:rPr>
          <w:rFonts w:ascii="仿宋" w:hAnsi="仿宋" w:eastAsia="仿宋" w:cs="仿宋"/>
          <w:b/>
          <w:bCs/>
          <w:color w:val="000000" w:themeColor="text1"/>
          <w:sz w:val="24"/>
          <w:szCs w:val="24"/>
          <w:highlight w:val="none"/>
          <w14:textFill>
            <w14:solidFill>
              <w14:schemeClr w14:val="tx1"/>
            </w14:solidFill>
          </w14:textFill>
        </w:rPr>
        <w:t xml:space="preserve"> </w:t>
      </w:r>
    </w:p>
    <w:p w14:paraId="4A010362">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2.2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10</w:t>
      </w:r>
      <w:r>
        <w:rPr>
          <w:rFonts w:hint="eastAsia" w:ascii="仿宋" w:hAnsi="仿宋" w:eastAsia="仿宋" w:cs="仿宋"/>
          <w:color w:val="000000" w:themeColor="text1"/>
          <w:kern w:val="0"/>
          <w:sz w:val="24"/>
          <w:szCs w:val="24"/>
          <w:highlight w:val="none"/>
          <w14:textFill>
            <w14:solidFill>
              <w14:schemeClr w14:val="tx1"/>
            </w14:solidFill>
          </w14:textFill>
        </w:rPr>
        <w:t>）组成合同的其他文件：</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（1）履行本合同的相关补充协议（含工程洽商记录、会议纪要、工程变更、索赔和合同价款调整报告等修正文件）；（2）协议书；（3）中标通知书;（4） 承包人投标文件及其附件（含评标期间的澄清文件和补充资料）；（5）专用条款；（6）通用条款；（7）标准、规范及有关技术文件；（8）施工设计图纸；（9）招标文件（包括补充、修改、澄清的文件、招标图纸、答疑纪要、工程量清单及总说明等）；（10）专用条款约定的其他文件。</w:t>
      </w:r>
    </w:p>
    <w:p w14:paraId="166A3364">
      <w:pPr>
        <w:pStyle w:val="3"/>
        <w:numPr>
          <w:ilvl w:val="0"/>
          <w:numId w:val="0"/>
        </w:numPr>
        <w:tabs>
          <w:tab w:val="left" w:pos="420"/>
          <w:tab w:val="clear" w:pos="360"/>
        </w:tabs>
        <w:spacing w:before="0" w:line="360" w:lineRule="auto"/>
        <w:rPr>
          <w:rFonts w:ascii="仿宋" w:hAnsi="仿宋" w:eastAsia="仿宋" w:cs="Times New Roman"/>
          <w:b/>
          <w:bCs/>
          <w:color w:val="000000" w:themeColor="text1"/>
          <w:sz w:val="24"/>
          <w:szCs w:val="24"/>
          <w:highlight w:val="none"/>
          <w14:textFill>
            <w14:solidFill>
              <w14:schemeClr w14:val="tx1"/>
            </w14:solidFill>
          </w14:textFill>
        </w:rPr>
      </w:pPr>
      <w:bookmarkStart w:id="255" w:name="_Toc10624928"/>
      <w:bookmarkStart w:id="256" w:name="_Toc469384084"/>
      <w:r>
        <w:rPr>
          <w:rFonts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b/>
          <w:bCs/>
          <w:color w:val="000000" w:themeColor="text1"/>
          <w:sz w:val="24"/>
          <w:szCs w:val="24"/>
          <w:highlight w:val="none"/>
          <w14:textFill>
            <w14:solidFill>
              <w14:schemeClr w14:val="tx1"/>
            </w14:solidFill>
          </w14:textFill>
        </w:rPr>
        <w:t>．语言及适用的法律、标准与规范</w:t>
      </w:r>
      <w:bookmarkEnd w:id="255"/>
      <w:bookmarkEnd w:id="256"/>
      <w:r>
        <w:rPr>
          <w:rFonts w:ascii="仿宋" w:hAnsi="仿宋" w:eastAsia="仿宋" w:cs="仿宋"/>
          <w:b/>
          <w:bCs/>
          <w:color w:val="000000" w:themeColor="text1"/>
          <w:sz w:val="24"/>
          <w:szCs w:val="24"/>
          <w:highlight w:val="none"/>
          <w14:textFill>
            <w14:solidFill>
              <w14:schemeClr w14:val="tx1"/>
            </w14:solidFill>
          </w14:textFill>
        </w:rPr>
        <w:t xml:space="preserve"> </w:t>
      </w:r>
    </w:p>
    <w:p w14:paraId="1A039B2C">
      <w:pPr>
        <w:spacing w:line="360" w:lineRule="auto"/>
        <w:ind w:firstLine="240" w:firstLineChars="100"/>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4.3 </w:t>
      </w:r>
      <w:r>
        <w:rPr>
          <w:rFonts w:hint="eastAsia" w:ascii="仿宋" w:hAnsi="仿宋" w:eastAsia="仿宋" w:cs="仿宋"/>
          <w:color w:val="000000" w:themeColor="text1"/>
          <w:kern w:val="0"/>
          <w:sz w:val="24"/>
          <w:szCs w:val="24"/>
          <w:highlight w:val="none"/>
          <w14:textFill>
            <w14:solidFill>
              <w14:schemeClr w14:val="tx1"/>
            </w14:solidFill>
          </w14:textFill>
        </w:rPr>
        <w:t>约定适用的标准、规范的名称：</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施工图纸标注适用的标准、规范。</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380C68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53239B65">
      <w:pPr>
        <w:pStyle w:val="3"/>
        <w:numPr>
          <w:ilvl w:val="0"/>
          <w:numId w:val="0"/>
        </w:numPr>
        <w:tabs>
          <w:tab w:val="left" w:pos="420"/>
          <w:tab w:val="clear" w:pos="36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bookmarkStart w:id="257" w:name="_Toc469384085"/>
      <w:bookmarkStart w:id="258" w:name="_Toc10624929"/>
      <w:r>
        <w:rPr>
          <w:rFonts w:ascii="仿宋" w:hAnsi="仿宋" w:eastAsia="仿宋" w:cs="仿宋"/>
          <w:b/>
          <w:bCs/>
          <w:color w:val="000000" w:themeColor="text1"/>
          <w:sz w:val="24"/>
          <w:szCs w:val="24"/>
          <w:highlight w:val="none"/>
          <w14:textFill>
            <w14:solidFill>
              <w14:schemeClr w14:val="tx1"/>
            </w14:solidFill>
          </w14:textFill>
        </w:rPr>
        <w:t xml:space="preserve">5. </w:t>
      </w:r>
      <w:r>
        <w:rPr>
          <w:rFonts w:hint="eastAsia" w:ascii="仿宋" w:hAnsi="仿宋" w:eastAsia="仿宋" w:cs="仿宋"/>
          <w:b/>
          <w:bCs/>
          <w:color w:val="000000" w:themeColor="text1"/>
          <w:sz w:val="24"/>
          <w:szCs w:val="24"/>
          <w:highlight w:val="none"/>
          <w14:textFill>
            <w14:solidFill>
              <w14:schemeClr w14:val="tx1"/>
            </w14:solidFill>
          </w14:textFill>
        </w:rPr>
        <w:t>施工设计图纸</w:t>
      </w:r>
      <w:bookmarkEnd w:id="257"/>
      <w:bookmarkEnd w:id="258"/>
    </w:p>
    <w:p w14:paraId="1DEEBC55">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5.1 </w:t>
      </w:r>
      <w:r>
        <w:rPr>
          <w:rFonts w:hint="eastAsia" w:ascii="仿宋" w:hAnsi="仿宋" w:eastAsia="仿宋" w:cs="仿宋"/>
          <w:color w:val="000000" w:themeColor="text1"/>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提供施工设计图纸</w:t>
      </w:r>
    </w:p>
    <w:p w14:paraId="267908FB">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）提供的时间：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开工前15天提供。</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548DC5AD">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）提供的数量：</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贰</w:t>
      </w:r>
      <w:r>
        <w:rPr>
          <w:rFonts w:hint="eastAsia" w:ascii="仿宋" w:hAnsi="仿宋" w:eastAsia="仿宋" w:cs="仿宋"/>
          <w:color w:val="000000" w:themeColor="text1"/>
          <w:sz w:val="24"/>
          <w:szCs w:val="24"/>
          <w:highlight w:val="none"/>
          <w:u w:val="single"/>
          <w14:textFill>
            <w14:solidFill>
              <w14:schemeClr w14:val="tx1"/>
            </w14:solidFill>
          </w14:textFill>
        </w:rPr>
        <w:t>套图纸，同时提供电子文档。</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承包人确需增加图纸套数的，应当取得</w:t>
      </w:r>
      <w:r>
        <w:rPr>
          <w:rFonts w:hint="eastAsia" w:ascii="仿宋" w:hAnsi="仿宋" w:eastAsia="仿宋" w:cs="仿宋"/>
          <w:color w:val="000000" w:themeColor="text1"/>
          <w:sz w:val="24"/>
          <w:szCs w:val="24"/>
          <w:highlight w:val="none"/>
          <w:u w:val="single"/>
          <w14:textFill>
            <w14:solidFill>
              <w14:schemeClr w14:val="tx1"/>
            </w14:solidFill>
          </w14:textFill>
        </w:rPr>
        <w:t>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的同意，所需费用由承包人自行承担。承包人不得私自向设计单位购取图纸；承包人在本工程中使用的图纸都必须经过</w:t>
      </w:r>
      <w:r>
        <w:rPr>
          <w:rFonts w:hint="eastAsia" w:ascii="仿宋" w:hAnsi="仿宋" w:eastAsia="仿宋" w:cs="仿宋"/>
          <w:color w:val="000000" w:themeColor="text1"/>
          <w:sz w:val="24"/>
          <w:szCs w:val="24"/>
          <w:highlight w:val="none"/>
          <w:u w:val="single"/>
          <w14:textFill>
            <w14:solidFill>
              <w14:schemeClr w14:val="tx1"/>
            </w14:solidFill>
          </w14:textFill>
        </w:rPr>
        <w:t>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的确认。</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BB6E07C">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5.2 </w:t>
      </w:r>
      <w:r>
        <w:rPr>
          <w:rFonts w:hint="eastAsia" w:ascii="仿宋" w:hAnsi="仿宋" w:eastAsia="仿宋" w:cs="仿宋"/>
          <w:color w:val="000000" w:themeColor="text1"/>
          <w:sz w:val="24"/>
          <w:szCs w:val="24"/>
          <w:highlight w:val="none"/>
          <w14:textFill>
            <w14:solidFill>
              <w14:schemeClr w14:val="tx1"/>
            </w14:solidFill>
          </w14:textFill>
        </w:rPr>
        <w:t>承包人提供施工设计图纸</w:t>
      </w:r>
    </w:p>
    <w:p w14:paraId="3DE6B13E">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）提供的时间：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045D04E">
      <w:pPr>
        <w:spacing w:line="360" w:lineRule="auto"/>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）提供的数量：</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2047A63">
      <w:pPr>
        <w:spacing w:line="360" w:lineRule="auto"/>
        <w:ind w:firstLine="240" w:firstLineChars="1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）监理工程师答复的时间：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3F84503">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承包人对图纸的保密要求：</w:t>
      </w:r>
      <w:r>
        <w:rPr>
          <w:rFonts w:hint="eastAsia" w:ascii="仿宋" w:hAnsi="仿宋" w:eastAsia="仿宋" w:cs="仿宋"/>
          <w:color w:val="000000" w:themeColor="text1"/>
          <w:sz w:val="24"/>
          <w:szCs w:val="24"/>
          <w:highlight w:val="none"/>
          <w:u w:val="single"/>
          <w14:textFill>
            <w14:solidFill>
              <w14:schemeClr w14:val="tx1"/>
            </w14:solidFill>
          </w14:textFill>
        </w:rPr>
        <w:t>由发包人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提供的图纸、文件、施工场地及发包人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人员情况信息，未经发包人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许可，承包人不得用于或转借、出让、泄露给第三方。按照通用条款第94条执行，如承包人发生泄密行为，所产生的所有损失由承包人承担。</w:t>
      </w:r>
    </w:p>
    <w:p w14:paraId="41FD1172">
      <w:pPr>
        <w:pStyle w:val="3"/>
        <w:numPr>
          <w:ilvl w:val="0"/>
          <w:numId w:val="0"/>
        </w:numPr>
        <w:tabs>
          <w:tab w:val="left" w:pos="420"/>
          <w:tab w:val="clear" w:pos="360"/>
        </w:tabs>
        <w:spacing w:line="360" w:lineRule="auto"/>
        <w:rPr>
          <w:rFonts w:ascii="仿宋" w:hAnsi="仿宋" w:eastAsia="仿宋" w:cs="Times New Roman"/>
          <w:b/>
          <w:bCs/>
          <w:color w:val="000000" w:themeColor="text1"/>
          <w:sz w:val="24"/>
          <w:szCs w:val="24"/>
          <w:highlight w:val="none"/>
          <w14:textFill>
            <w14:solidFill>
              <w14:schemeClr w14:val="tx1"/>
            </w14:solidFill>
          </w14:textFill>
        </w:rPr>
      </w:pPr>
      <w:bookmarkStart w:id="259" w:name="_Toc10624930"/>
      <w:bookmarkStart w:id="260" w:name="_Toc469384086"/>
      <w:r>
        <w:rPr>
          <w:rFonts w:ascii="仿宋" w:hAnsi="仿宋" w:eastAsia="仿宋" w:cs="仿宋"/>
          <w:b/>
          <w:bCs/>
          <w:color w:val="000000" w:themeColor="text1"/>
          <w:sz w:val="24"/>
          <w:szCs w:val="24"/>
          <w:highlight w:val="none"/>
          <w14:textFill>
            <w14:solidFill>
              <w14:schemeClr w14:val="tx1"/>
            </w14:solidFill>
          </w14:textFill>
        </w:rPr>
        <w:t xml:space="preserve">6. </w:t>
      </w:r>
      <w:r>
        <w:rPr>
          <w:rFonts w:hint="eastAsia" w:ascii="仿宋" w:hAnsi="仿宋" w:eastAsia="仿宋" w:cs="仿宋"/>
          <w:b/>
          <w:bCs/>
          <w:color w:val="000000" w:themeColor="text1"/>
          <w:sz w:val="24"/>
          <w:szCs w:val="24"/>
          <w:highlight w:val="none"/>
          <w14:textFill>
            <w14:solidFill>
              <w14:schemeClr w14:val="tx1"/>
            </w14:solidFill>
          </w14:textFill>
        </w:rPr>
        <w:t>通信联络</w:t>
      </w:r>
      <w:bookmarkEnd w:id="259"/>
      <w:bookmarkEnd w:id="260"/>
    </w:p>
    <w:p w14:paraId="630EC725">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6.2</w:t>
      </w:r>
      <w:r>
        <w:rPr>
          <w:rFonts w:hint="eastAsia" w:ascii="仿宋" w:hAnsi="仿宋" w:eastAsia="仿宋" w:cs="仿宋"/>
          <w:color w:val="000000" w:themeColor="text1"/>
          <w:sz w:val="24"/>
          <w:szCs w:val="24"/>
          <w:highlight w:val="none"/>
          <w14:textFill>
            <w14:solidFill>
              <w14:schemeClr w14:val="tx1"/>
            </w14:solidFill>
          </w14:textFill>
        </w:rPr>
        <w:t>各方通讯地址、收件人及其他送达方式</w:t>
      </w:r>
    </w:p>
    <w:p w14:paraId="48F0BF71">
      <w:pPr>
        <w:numPr>
          <w:ilvl w:val="0"/>
          <w:numId w:val="29"/>
        </w:num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各方通讯地址和收件人：</w:t>
      </w:r>
    </w:p>
    <w:p w14:paraId="337FF4E9">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single"/>
          <w14:textFill>
            <w14:solidFill>
              <w14:schemeClr w14:val="tx1"/>
            </w14:solidFill>
          </w14:textFill>
        </w:rPr>
        <w:t>广州市旅业有限公司</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E17CAD4">
      <w:pPr>
        <w:adjustRightInd w:val="0"/>
        <w:snapToGrid w:val="0"/>
        <w:spacing w:line="360" w:lineRule="auto"/>
        <w:ind w:left="239" w:leftChars="114" w:firstLine="0" w:firstLineChars="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广州市越秀区沿江东路405号前座东   </w:t>
      </w:r>
    </w:p>
    <w:p w14:paraId="5185DC73">
      <w:pPr>
        <w:adjustRightInd w:val="0"/>
        <w:snapToGrid w:val="0"/>
        <w:spacing w:line="360" w:lineRule="auto"/>
        <w:ind w:left="239" w:leftChars="114" w:firstLine="0" w:firstLineChars="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收件人：</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D1CAC1C">
      <w:pPr>
        <w:spacing w:line="360" w:lineRule="auto"/>
        <w:ind w:firstLine="240" w:firstLineChars="1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5B71DD08">
      <w:pPr>
        <w:spacing w:line="360" w:lineRule="auto"/>
        <w:ind w:firstLine="240" w:firstLineChars="1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收件人：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910E5E2">
      <w:pPr>
        <w:spacing w:line="360" w:lineRule="auto"/>
        <w:ind w:firstLine="240" w:firstLineChars="1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w:t>
      </w:r>
      <w:r>
        <w:rPr>
          <w:rFonts w:hint="eastAsia" w:ascii="仿宋" w:hAnsi="仿宋" w:eastAsia="仿宋" w:cs="仿宋"/>
          <w:color w:val="000000" w:themeColor="text1"/>
          <w:sz w:val="24"/>
          <w:szCs w:val="24"/>
          <w:highlight w:val="none"/>
          <w:u w:val="single"/>
          <w14:textFill>
            <w14:solidFill>
              <w14:schemeClr w14:val="tx1"/>
            </w14:solidFill>
          </w14:textFill>
        </w:rPr>
        <w:t>人：广州岭南国际酒店管理有限公司</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5F27AEF7">
      <w:pPr>
        <w:pStyle w:val="23"/>
        <w:spacing w:line="360" w:lineRule="auto"/>
        <w:ind w:firstLine="240" w:firstLineChars="1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通讯地址：广州市越秀区流花路122号自编1-4栋中国大酒店商业大厦C9楼</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810214D">
      <w:pPr>
        <w:pStyle w:val="23"/>
        <w:spacing w:line="360" w:lineRule="auto"/>
        <w:ind w:firstLine="240" w:firstLineChars="1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收件人：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邮政编码：</w:t>
      </w:r>
      <w:r>
        <w:rPr>
          <w:rFonts w:ascii="仿宋" w:hAnsi="仿宋" w:eastAsia="仿宋" w:cs="仿宋"/>
          <w:color w:val="000000" w:themeColor="text1"/>
          <w:sz w:val="24"/>
          <w:szCs w:val="24"/>
          <w:highlight w:val="none"/>
          <w:u w:val="single"/>
          <w14:textFill>
            <w14:solidFill>
              <w14:schemeClr w14:val="tx1"/>
            </w14:solidFill>
          </w14:textFill>
        </w:rPr>
        <w:t xml:space="preserve">  510010   </w:t>
      </w:r>
    </w:p>
    <w:p w14:paraId="3692051F">
      <w:pPr>
        <w:spacing w:line="360" w:lineRule="auto"/>
        <w:ind w:firstLine="240" w:firstLineChars="1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455C5DC9">
      <w:pPr>
        <w:spacing w:line="360" w:lineRule="auto"/>
        <w:ind w:firstLine="240" w:firstLineChars="1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收件人：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A18AE63">
      <w:pPr>
        <w:spacing w:line="360" w:lineRule="auto"/>
        <w:ind w:firstLine="240" w:firstLineChars="1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工程造价咨询人（如有）：</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7D52AC95">
      <w:pPr>
        <w:spacing w:line="360" w:lineRule="auto"/>
        <w:ind w:firstLine="240" w:firstLineChars="1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收件人：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75ECE1E">
      <w:pPr>
        <w:numPr>
          <w:ilvl w:val="0"/>
          <w:numId w:val="29"/>
        </w:num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视为送达的其他方式：</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A1BAC9A">
      <w:pPr>
        <w:ind w:left="120"/>
        <w:rPr>
          <w:rFonts w:ascii="仿宋" w:hAnsi="仿宋" w:eastAsia="仿宋" w:cs="Times New Roman"/>
          <w:color w:val="000000" w:themeColor="text1"/>
          <w:sz w:val="24"/>
          <w:szCs w:val="24"/>
          <w:highlight w:val="none"/>
          <w14:textFill>
            <w14:solidFill>
              <w14:schemeClr w14:val="tx1"/>
            </w14:solidFill>
          </w14:textFill>
        </w:rPr>
      </w:pPr>
    </w:p>
    <w:p w14:paraId="0439D7C9">
      <w:pPr>
        <w:pStyle w:val="3"/>
        <w:numPr>
          <w:ilvl w:val="0"/>
          <w:numId w:val="0"/>
        </w:numPr>
        <w:tabs>
          <w:tab w:val="left" w:pos="420"/>
          <w:tab w:val="clear" w:pos="360"/>
        </w:tabs>
        <w:spacing w:before="0" w:line="360" w:lineRule="auto"/>
        <w:rPr>
          <w:rFonts w:ascii="仿宋" w:hAnsi="仿宋" w:eastAsia="仿宋" w:cs="Times New Roman"/>
          <w:b/>
          <w:bCs/>
          <w:color w:val="000000" w:themeColor="text1"/>
          <w:sz w:val="24"/>
          <w:szCs w:val="24"/>
          <w:highlight w:val="none"/>
          <w14:textFill>
            <w14:solidFill>
              <w14:schemeClr w14:val="tx1"/>
            </w14:solidFill>
          </w14:textFill>
        </w:rPr>
      </w:pPr>
      <w:bookmarkStart w:id="261" w:name="_Toc469384087"/>
      <w:bookmarkStart w:id="262" w:name="_Toc10624931"/>
      <w:r>
        <w:rPr>
          <w:rFonts w:ascii="仿宋" w:hAnsi="仿宋" w:eastAsia="仿宋" w:cs="仿宋"/>
          <w:b/>
          <w:bCs/>
          <w:color w:val="000000" w:themeColor="text1"/>
          <w:sz w:val="24"/>
          <w:szCs w:val="24"/>
          <w:highlight w:val="none"/>
          <w14:textFill>
            <w14:solidFill>
              <w14:schemeClr w14:val="tx1"/>
            </w14:solidFill>
          </w14:textFill>
        </w:rPr>
        <w:t xml:space="preserve">7. </w:t>
      </w:r>
      <w:r>
        <w:rPr>
          <w:rFonts w:hint="eastAsia" w:ascii="仿宋" w:hAnsi="仿宋" w:eastAsia="仿宋" w:cs="仿宋"/>
          <w:b/>
          <w:bCs/>
          <w:color w:val="000000" w:themeColor="text1"/>
          <w:sz w:val="24"/>
          <w:szCs w:val="24"/>
          <w:highlight w:val="none"/>
          <w14:textFill>
            <w14:solidFill>
              <w14:schemeClr w14:val="tx1"/>
            </w14:solidFill>
          </w14:textFill>
        </w:rPr>
        <w:t>工程分包</w:t>
      </w:r>
      <w:bookmarkEnd w:id="261"/>
      <w:bookmarkEnd w:id="262"/>
    </w:p>
    <w:p w14:paraId="65FC7013">
      <w:pPr>
        <w:spacing w:line="360" w:lineRule="auto"/>
        <w:ind w:left="120"/>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7.2 </w:t>
      </w:r>
      <w:r>
        <w:rPr>
          <w:rFonts w:hint="eastAsia" w:ascii="仿宋" w:hAnsi="仿宋" w:eastAsia="仿宋" w:cs="仿宋"/>
          <w:color w:val="000000" w:themeColor="text1"/>
          <w:sz w:val="24"/>
          <w:szCs w:val="24"/>
          <w:highlight w:val="none"/>
          <w14:textFill>
            <w14:solidFill>
              <w14:schemeClr w14:val="tx1"/>
            </w14:solidFill>
          </w14:textFill>
        </w:rPr>
        <w:t>指定分包工程名称：</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无</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C824B10">
      <w:pPr>
        <w:ind w:left="120"/>
        <w:rPr>
          <w:rFonts w:ascii="仿宋" w:hAnsi="仿宋" w:eastAsia="仿宋" w:cs="Times New Roman"/>
          <w:color w:val="000000" w:themeColor="text1"/>
          <w:sz w:val="24"/>
          <w:szCs w:val="24"/>
          <w:highlight w:val="none"/>
          <w:u w:val="single"/>
          <w14:textFill>
            <w14:solidFill>
              <w14:schemeClr w14:val="tx1"/>
            </w14:solidFill>
          </w14:textFill>
        </w:rPr>
      </w:pPr>
    </w:p>
    <w:p w14:paraId="4682FB35">
      <w:pPr>
        <w:ind w:left="1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7.4 </w:t>
      </w:r>
      <w:r>
        <w:rPr>
          <w:rFonts w:hint="eastAsia" w:ascii="仿宋" w:hAnsi="仿宋" w:eastAsia="仿宋" w:cs="仿宋"/>
          <w:color w:val="000000" w:themeColor="text1"/>
          <w:sz w:val="24"/>
          <w:szCs w:val="24"/>
          <w:highlight w:val="none"/>
          <w14:textFill>
            <w14:solidFill>
              <w14:schemeClr w14:val="tx1"/>
            </w14:solidFill>
          </w14:textFill>
        </w:rPr>
        <w:t>分包工程款的支付方式：</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无</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FF2C1B1">
      <w:pPr>
        <w:ind w:left="120"/>
        <w:rPr>
          <w:rFonts w:ascii="仿宋" w:hAnsi="仿宋" w:eastAsia="仿宋" w:cs="Times New Roman"/>
          <w:color w:val="000000" w:themeColor="text1"/>
          <w:sz w:val="24"/>
          <w:szCs w:val="24"/>
          <w:highlight w:val="none"/>
          <w14:textFill>
            <w14:solidFill>
              <w14:schemeClr w14:val="tx1"/>
            </w14:solidFill>
          </w14:textFill>
        </w:rPr>
      </w:pPr>
    </w:p>
    <w:p w14:paraId="5AB231B4">
      <w:pPr>
        <w:pStyle w:val="3"/>
        <w:numPr>
          <w:ilvl w:val="0"/>
          <w:numId w:val="0"/>
        </w:numPr>
        <w:tabs>
          <w:tab w:val="left" w:pos="420"/>
          <w:tab w:val="clear" w:pos="360"/>
        </w:tabs>
        <w:spacing w:before="0"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8</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交通运输</w:t>
      </w:r>
      <w:r>
        <w:rPr>
          <w:rFonts w:ascii="仿宋" w:hAnsi="仿宋" w:eastAsia="仿宋" w:cs="仿宋"/>
          <w:color w:val="000000" w:themeColor="text1"/>
          <w:sz w:val="24"/>
          <w:szCs w:val="24"/>
          <w:highlight w:val="none"/>
          <w14:textFill>
            <w14:solidFill>
              <w14:schemeClr w14:val="tx1"/>
            </w14:solidFill>
          </w14:textFill>
        </w:rPr>
        <w:t xml:space="preserve"> </w:t>
      </w:r>
    </w:p>
    <w:p w14:paraId="1AC5F3D0">
      <w:pPr>
        <w:spacing w:line="360" w:lineRule="auto"/>
        <w:ind w:left="120"/>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办理道路通行权和修建场外设施的费用：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承包人负责办理出入场地的专用和临时道路的通行权，发包人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配合提供相关资料，以及取得为实施合同工程所需修建场外设施的权利，费用由承包人承担,已包含在投标总价中。</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54DCB188">
      <w:pPr>
        <w:spacing w:line="360" w:lineRule="auto"/>
        <w:ind w:left="120"/>
        <w:rPr>
          <w:rFonts w:ascii="仿宋" w:hAnsi="仿宋" w:eastAsia="仿宋" w:cs="Times New Roman"/>
          <w:color w:val="000000" w:themeColor="text1"/>
          <w:sz w:val="24"/>
          <w:szCs w:val="24"/>
          <w:highlight w:val="none"/>
          <w:u w:val="single"/>
          <w14:textFill>
            <w14:solidFill>
              <w14:schemeClr w14:val="tx1"/>
            </w14:solidFill>
          </w14:textFill>
        </w:rPr>
      </w:pPr>
    </w:p>
    <w:p w14:paraId="3CB0E0C6">
      <w:pPr>
        <w:ind w:left="12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修建场内临时道路和交通设施的费用：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承包人负责修建、维修、养护和管理施工场地内所需的临时道路和交通设施，包括维修、养护和管理发包人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提供的或使用公共的道路和交通设施，并承担相应费用,已包含在投标总价中。</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184187E">
      <w:pPr>
        <w:ind w:left="120"/>
        <w:rPr>
          <w:rFonts w:ascii="仿宋" w:hAnsi="仿宋" w:eastAsia="仿宋" w:cs="仿宋"/>
          <w:color w:val="000000" w:themeColor="text1"/>
          <w:sz w:val="24"/>
          <w:szCs w:val="24"/>
          <w:highlight w:val="none"/>
          <w:u w:val="single"/>
          <w14:textFill>
            <w14:solidFill>
              <w14:schemeClr w14:val="tx1"/>
            </w14:solidFill>
          </w14:textFill>
        </w:rPr>
      </w:pPr>
    </w:p>
    <w:p w14:paraId="5078D4B2">
      <w:pPr>
        <w:ind w:left="12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14:textFill>
            <w14:solidFill>
              <w14:schemeClr w14:val="tx1"/>
            </w14:solidFill>
          </w14:textFill>
        </w:rPr>
        <w:t>运输超大件和超重件的费用：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承包人须征得发包人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同意后，负责向交通管理部门办理运输超大件或超重件的申请手续，发包人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应协助承包人办理上述手续。运输超大件或超重件所需的道路和桥梁临时加固改造费用和其他有关费用，由承包人承担,已包含在投标总价中。</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E8DECCB">
      <w:pPr>
        <w:ind w:left="120"/>
        <w:rPr>
          <w:rFonts w:ascii="仿宋" w:hAnsi="仿宋" w:eastAsia="仿宋" w:cs="Times New Roman"/>
          <w:color w:val="000000" w:themeColor="text1"/>
          <w:sz w:val="24"/>
          <w:szCs w:val="24"/>
          <w:highlight w:val="none"/>
          <w14:textFill>
            <w14:solidFill>
              <w14:schemeClr w14:val="tx1"/>
            </w14:solidFill>
          </w14:textFill>
        </w:rPr>
      </w:pPr>
    </w:p>
    <w:p w14:paraId="45B832FD">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9</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专项批准事件的签认</w:t>
      </w:r>
    </w:p>
    <w:p w14:paraId="04A75FD8">
      <w:pPr>
        <w:ind w:left="120"/>
        <w:rPr>
          <w:rFonts w:ascii="仿宋" w:hAnsi="仿宋" w:eastAsia="仿宋" w:cs="Times New Roman"/>
          <w:color w:val="000000" w:themeColor="text1"/>
          <w:sz w:val="24"/>
          <w:szCs w:val="24"/>
          <w:highlight w:val="none"/>
          <w14:textFill>
            <w14:solidFill>
              <w14:schemeClr w14:val="tx1"/>
            </w14:solidFill>
          </w14:textFill>
        </w:rPr>
      </w:pPr>
    </w:p>
    <w:p w14:paraId="4FA62F3A">
      <w:pPr>
        <w:ind w:left="1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专项批准事件的签认人选</w:t>
      </w:r>
    </w:p>
    <w:p w14:paraId="0CE149E5">
      <w:pPr>
        <w:ind w:left="120"/>
        <w:rPr>
          <w:rFonts w:ascii="仿宋" w:hAnsi="仿宋" w:eastAsia="仿宋" w:cs="Times New Roman"/>
          <w:color w:val="000000" w:themeColor="text1"/>
          <w:sz w:val="24"/>
          <w:szCs w:val="24"/>
          <w:highlight w:val="none"/>
          <w14:textFill>
            <w14:solidFill>
              <w14:schemeClr w14:val="tx1"/>
            </w14:solidFill>
          </w14:textFill>
        </w:rPr>
      </w:pPr>
    </w:p>
    <w:p w14:paraId="78020F45">
      <w:pPr>
        <w:numPr>
          <w:ilvl w:val="0"/>
          <w:numId w:val="30"/>
        </w:num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w:t>
      </w:r>
    </w:p>
    <w:p w14:paraId="5968415B">
      <w:pPr>
        <w:ind w:left="240"/>
        <w:rPr>
          <w:rFonts w:ascii="仿宋" w:hAnsi="仿宋" w:eastAsia="仿宋" w:cs="Times New Roman"/>
          <w:color w:val="000000" w:themeColor="text1"/>
          <w:sz w:val="24"/>
          <w:szCs w:val="24"/>
          <w:highlight w:val="none"/>
          <w14:textFill>
            <w14:solidFill>
              <w14:schemeClr w14:val="tx1"/>
            </w14:solidFill>
          </w14:textFill>
        </w:rPr>
      </w:pPr>
    </w:p>
    <w:p w14:paraId="32748367">
      <w:pPr>
        <w:ind w:left="24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印章样式：</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签字样式：</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6BBE2041">
      <w:pPr>
        <w:ind w:left="240"/>
        <w:rPr>
          <w:rFonts w:ascii="仿宋" w:hAnsi="仿宋" w:eastAsia="仿宋" w:cs="Times New Roman"/>
          <w:color w:val="000000" w:themeColor="text1"/>
          <w:sz w:val="24"/>
          <w:szCs w:val="24"/>
          <w:highlight w:val="none"/>
          <w14:textFill>
            <w14:solidFill>
              <w14:schemeClr w14:val="tx1"/>
            </w14:solidFill>
          </w14:textFill>
        </w:rPr>
      </w:pPr>
    </w:p>
    <w:p w14:paraId="60D1A676">
      <w:pPr>
        <w:numPr>
          <w:ilvl w:val="0"/>
          <w:numId w:val="30"/>
        </w:num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造价工程师：</w:t>
      </w:r>
    </w:p>
    <w:p w14:paraId="5A3879A2">
      <w:pPr>
        <w:ind w:left="240"/>
        <w:rPr>
          <w:rFonts w:ascii="仿宋" w:hAnsi="仿宋" w:eastAsia="仿宋" w:cs="Times New Roman"/>
          <w:color w:val="000000" w:themeColor="text1"/>
          <w:sz w:val="24"/>
          <w:szCs w:val="24"/>
          <w:highlight w:val="none"/>
          <w14:textFill>
            <w14:solidFill>
              <w14:schemeClr w14:val="tx1"/>
            </w14:solidFill>
          </w14:textFill>
        </w:rPr>
      </w:pPr>
    </w:p>
    <w:p w14:paraId="624AD26C">
      <w:pPr>
        <w:ind w:left="239" w:leftChars="114" w:firstLine="120" w:firstLineChars="5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印章样式：</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签字样式：</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4163A6E">
      <w:pPr>
        <w:ind w:left="239" w:leftChars="114"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3C052CA3">
      <w:pPr>
        <w:numPr>
          <w:ilvl w:val="0"/>
          <w:numId w:val="30"/>
        </w:num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建造师：</w:t>
      </w:r>
    </w:p>
    <w:p w14:paraId="34E26B2C">
      <w:pPr>
        <w:ind w:left="240"/>
        <w:rPr>
          <w:rFonts w:ascii="仿宋" w:hAnsi="仿宋" w:eastAsia="仿宋" w:cs="Times New Roman"/>
          <w:color w:val="000000" w:themeColor="text1"/>
          <w:sz w:val="24"/>
          <w:szCs w:val="24"/>
          <w:highlight w:val="none"/>
          <w14:textFill>
            <w14:solidFill>
              <w14:schemeClr w14:val="tx1"/>
            </w14:solidFill>
          </w14:textFill>
        </w:rPr>
      </w:pPr>
    </w:p>
    <w:p w14:paraId="790B1BEE">
      <w:pPr>
        <w:ind w:left="239" w:leftChars="114"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印章样式：</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签字样式：</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8BEEBB1">
      <w:pPr>
        <w:ind w:left="239" w:leftChars="114"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344B947E">
      <w:pPr>
        <w:pStyle w:val="3"/>
        <w:numPr>
          <w:ilvl w:val="0"/>
          <w:numId w:val="0"/>
        </w:numPr>
        <w:tabs>
          <w:tab w:val="left" w:pos="420"/>
          <w:tab w:val="clear" w:pos="360"/>
        </w:tabs>
        <w:rPr>
          <w:rFonts w:hint="eastAsia" w:ascii="仿宋" w:hAnsi="仿宋" w:eastAsia="仿宋" w:cs="Times New Roman"/>
          <w:b/>
          <w:bCs/>
          <w:color w:val="000000" w:themeColor="text1"/>
          <w:sz w:val="24"/>
          <w:szCs w:val="24"/>
          <w:highlight w:val="none"/>
          <w:lang w:eastAsia="zh-CN"/>
          <w14:textFill>
            <w14:solidFill>
              <w14:schemeClr w14:val="tx1"/>
            </w14:solidFill>
          </w14:textFill>
        </w:rPr>
      </w:pPr>
      <w:bookmarkStart w:id="263" w:name="_Toc10624934"/>
      <w:bookmarkStart w:id="264" w:name="_Toc469384090"/>
      <w:r>
        <w:rPr>
          <w:rFonts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发包人</w:t>
      </w:r>
      <w:bookmarkEnd w:id="263"/>
      <w:bookmarkEnd w:id="264"/>
      <w:r>
        <w:rPr>
          <w:rFonts w:hint="eastAsia" w:ascii="仿宋" w:hAnsi="仿宋" w:eastAsia="仿宋" w:cs="仿宋"/>
          <w:b/>
          <w:bCs/>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管理人）</w:t>
      </w:r>
    </w:p>
    <w:p w14:paraId="44EB1E4F">
      <w:pP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1A7BBD3A">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完成下列工作的约定</w:t>
      </w:r>
    </w:p>
    <w:p w14:paraId="0E6BD761">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648542A1">
      <w:pPr>
        <w:numPr>
          <w:ilvl w:val="0"/>
          <w:numId w:val="31"/>
        </w:numPr>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办理土地征用、拆迁、平整施工场地等工作的时间：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施工场地已清空，场地清理、平整等工作由承包人负责办理，费用已包含在投标报价中，发包人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不另行计量支付。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F07F288">
      <w:pPr>
        <w:rPr>
          <w:rFonts w:ascii="仿宋" w:hAnsi="仿宋" w:eastAsia="仿宋" w:cs="Times New Roman"/>
          <w:color w:val="000000" w:themeColor="text1"/>
          <w:sz w:val="24"/>
          <w:szCs w:val="24"/>
          <w:highlight w:val="none"/>
          <w14:textFill>
            <w14:solidFill>
              <w14:schemeClr w14:val="tx1"/>
            </w14:solidFill>
          </w14:textFill>
        </w:rPr>
      </w:pPr>
    </w:p>
    <w:p w14:paraId="45DD6C49">
      <w:pPr>
        <w:numPr>
          <w:ilvl w:val="0"/>
          <w:numId w:val="31"/>
        </w:numPr>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完成施工所需水、电、通讯线路接驳的时间及地点：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施工场地临水临电接驳及工程费用、施工临时用水、用电、通讯设施由承包人自行负责，根据工程的实际情况，发包人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可无条件要求承包人采取柴油发电机等临时发电设施，费用已包含在投标报价中，发包人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发包人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不另行计量支付。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4FCE3D1">
      <w:pPr>
        <w:rPr>
          <w:rFonts w:ascii="仿宋" w:hAnsi="仿宋" w:eastAsia="仿宋" w:cs="Times New Roman"/>
          <w:color w:val="000000" w:themeColor="text1"/>
          <w:sz w:val="24"/>
          <w:szCs w:val="24"/>
          <w:highlight w:val="none"/>
          <w:u w:val="single"/>
          <w14:textFill>
            <w14:solidFill>
              <w14:schemeClr w14:val="tx1"/>
            </w14:solidFill>
          </w14:textFill>
        </w:rPr>
      </w:pPr>
    </w:p>
    <w:p w14:paraId="0422DB59">
      <w:pPr>
        <w:numPr>
          <w:ilvl w:val="0"/>
          <w:numId w:val="31"/>
        </w:num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开通施工现场与城乡公共道路间的通道的时间：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施工期间为保证当地居民生活出行需发生的临时便道等由承包人自行负责，费用已包含在投标报价中，发包人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不另行计量支付。</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6ECA3F8">
      <w:pPr>
        <w:rPr>
          <w:rFonts w:ascii="仿宋" w:hAnsi="仿宋" w:eastAsia="仿宋" w:cs="Times New Roman"/>
          <w:color w:val="000000" w:themeColor="text1"/>
          <w:sz w:val="24"/>
          <w:szCs w:val="24"/>
          <w:highlight w:val="none"/>
          <w14:textFill>
            <w14:solidFill>
              <w14:schemeClr w14:val="tx1"/>
            </w14:solidFill>
          </w14:textFill>
        </w:rPr>
      </w:pPr>
    </w:p>
    <w:p w14:paraId="2CBD9E00">
      <w:pPr>
        <w:numPr>
          <w:ilvl w:val="0"/>
          <w:numId w:val="31"/>
        </w:num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提供施工所需的有关资料的时间：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173FFE1">
      <w:pPr>
        <w:rPr>
          <w:rFonts w:ascii="仿宋" w:hAnsi="仿宋" w:eastAsia="仿宋" w:cs="Times New Roman"/>
          <w:color w:val="000000" w:themeColor="text1"/>
          <w:sz w:val="24"/>
          <w:szCs w:val="24"/>
          <w:highlight w:val="none"/>
          <w14:textFill>
            <w14:solidFill>
              <w14:schemeClr w14:val="tx1"/>
            </w14:solidFill>
          </w14:textFill>
        </w:rPr>
      </w:pPr>
    </w:p>
    <w:p w14:paraId="76722D46">
      <w:pPr>
        <w:numPr>
          <w:ilvl w:val="0"/>
          <w:numId w:val="31"/>
        </w:numPr>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办理施工所需的有关证件和批准手续的时间：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承包人负责</w:t>
      </w:r>
      <w:r>
        <w:rPr>
          <w:rFonts w:hint="eastAsia" w:ascii="仿宋" w:hAnsi="仿宋" w:eastAsia="仿宋" w:cs="仿宋"/>
          <w:color w:val="000000" w:themeColor="text1"/>
          <w:kern w:val="0"/>
          <w:sz w:val="24"/>
          <w:szCs w:val="24"/>
          <w:highlight w:val="none"/>
          <w:u w:val="single"/>
          <w14:textFill>
            <w14:solidFill>
              <w14:schemeClr w14:val="tx1"/>
            </w14:solidFill>
          </w14:textFill>
        </w:rPr>
        <w:t>在不影响整体施工进度前提下完成</w:t>
      </w:r>
      <w:r>
        <w:rPr>
          <w:rFonts w:hint="eastAsia" w:ascii="仿宋" w:hAnsi="仿宋" w:eastAsia="仿宋" w:cs="仿宋"/>
          <w:color w:val="000000" w:themeColor="text1"/>
          <w:sz w:val="24"/>
          <w:szCs w:val="24"/>
          <w:highlight w:val="none"/>
          <w:u w:val="single"/>
          <w14:textFill>
            <w14:solidFill>
              <w14:schemeClr w14:val="tx1"/>
            </w14:solidFill>
          </w14:textFill>
        </w:rPr>
        <w:t>工程施工所需的证件，所涉及费用已包含在承包人的投标报价中。</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3A9F890">
      <w:pPr>
        <w:rPr>
          <w:rFonts w:ascii="仿宋" w:hAnsi="仿宋" w:eastAsia="仿宋" w:cs="Times New Roman"/>
          <w:color w:val="000000" w:themeColor="text1"/>
          <w:sz w:val="24"/>
          <w:szCs w:val="24"/>
          <w:highlight w:val="none"/>
          <w:u w:val="single"/>
          <w14:textFill>
            <w14:solidFill>
              <w14:schemeClr w14:val="tx1"/>
            </w14:solidFill>
          </w14:textFill>
        </w:rPr>
      </w:pPr>
    </w:p>
    <w:p w14:paraId="359B53B8">
      <w:pPr>
        <w:numPr>
          <w:ilvl w:val="0"/>
          <w:numId w:val="31"/>
        </w:numPr>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现场交验的时间：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施工开工前三天。</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950C4B3">
      <w:pPr>
        <w:rPr>
          <w:rFonts w:ascii="仿宋" w:hAnsi="仿宋" w:eastAsia="仿宋" w:cs="Times New Roman"/>
          <w:color w:val="000000" w:themeColor="text1"/>
          <w:sz w:val="24"/>
          <w:szCs w:val="24"/>
          <w:highlight w:val="none"/>
          <w14:textFill>
            <w14:solidFill>
              <w14:schemeClr w14:val="tx1"/>
            </w14:solidFill>
          </w14:textFill>
        </w:rPr>
      </w:pPr>
    </w:p>
    <w:p w14:paraId="5BB45AA1">
      <w:pPr>
        <w:numPr>
          <w:ilvl w:val="0"/>
          <w:numId w:val="31"/>
        </w:num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提供标准与规范的时间：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4580B00">
      <w:pPr>
        <w:rPr>
          <w:rFonts w:ascii="仿宋" w:hAnsi="仿宋" w:eastAsia="仿宋" w:cs="Times New Roman"/>
          <w:color w:val="000000" w:themeColor="text1"/>
          <w:sz w:val="24"/>
          <w:szCs w:val="24"/>
          <w:highlight w:val="none"/>
          <w14:textFill>
            <w14:solidFill>
              <w14:schemeClr w14:val="tx1"/>
            </w14:solidFill>
          </w14:textFill>
        </w:rPr>
      </w:pPr>
    </w:p>
    <w:p w14:paraId="79306A98">
      <w:pPr>
        <w:numPr>
          <w:ilvl w:val="0"/>
          <w:numId w:val="31"/>
        </w:num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组织图纸会审和设计交底的时间：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开工前完成图纸会审和设计交底。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614000C">
      <w:pPr>
        <w:rPr>
          <w:rFonts w:ascii="仿宋" w:hAnsi="仿宋" w:eastAsia="仿宋" w:cs="Times New Roman"/>
          <w:color w:val="000000" w:themeColor="text1"/>
          <w:sz w:val="24"/>
          <w:szCs w:val="24"/>
          <w:highlight w:val="none"/>
          <w14:textFill>
            <w14:solidFill>
              <w14:schemeClr w14:val="tx1"/>
            </w14:solidFill>
          </w14:textFill>
        </w:rPr>
      </w:pPr>
    </w:p>
    <w:p w14:paraId="7A2A2DB4">
      <w:pPr>
        <w:numPr>
          <w:ilvl w:val="0"/>
          <w:numId w:val="31"/>
        </w:numP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协调处理施工周围场地系问题和邻近建筑物等保护工作的约定：</w:t>
      </w:r>
      <w:r>
        <w:rPr>
          <w:rFonts w:hint="eastAsia" w:ascii="仿宋" w:hAnsi="仿宋" w:eastAsia="仿宋" w:cs="仿宋"/>
          <w:color w:val="000000" w:themeColor="text1"/>
          <w:sz w:val="24"/>
          <w:szCs w:val="24"/>
          <w:highlight w:val="none"/>
          <w:u w:val="single"/>
          <w14:textFill>
            <w14:solidFill>
              <w14:schemeClr w14:val="tx1"/>
            </w14:solidFill>
          </w14:textFill>
        </w:rPr>
        <w:t>协调和保护工作由承包人负责实施，发包人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协助承包人做好上述保护工作的协调处理，因违规施工造成周边房屋和管线破坏的由承包人负责修复，因不可抗力或工程不可避免的自然客观因素导致周边房屋破坏的由承包人和发包人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另行协商处理，</w:t>
      </w:r>
      <w:r>
        <w:rPr>
          <w:rFonts w:hint="eastAsia" w:ascii="仿宋" w:hAnsi="仿宋" w:eastAsia="仿宋" w:cs="仿宋"/>
          <w:color w:val="000000" w:themeColor="text1"/>
          <w:sz w:val="24"/>
          <w:szCs w:val="24"/>
          <w:highlight w:val="none"/>
          <w:u w:val="single"/>
          <w14:textFill>
            <w14:solidFill>
              <w14:schemeClr w14:val="tx1"/>
            </w14:solidFill>
          </w14:textFill>
        </w:rPr>
        <w:t xml:space="preserve">周边管线破坏无条件由承包人负责修复。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7FE5B633">
      <w:pPr>
        <w:rPr>
          <w:rFonts w:ascii="仿宋" w:hAnsi="仿宋" w:eastAsia="仿宋" w:cs="Times New Roman"/>
          <w:color w:val="000000" w:themeColor="text1"/>
          <w:sz w:val="24"/>
          <w:szCs w:val="24"/>
          <w:highlight w:val="none"/>
          <w14:textFill>
            <w14:solidFill>
              <w14:schemeClr w14:val="tx1"/>
            </w14:solidFill>
          </w14:textFill>
        </w:rPr>
      </w:pPr>
    </w:p>
    <w:p w14:paraId="21F68BED">
      <w:pPr>
        <w:ind w:left="12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委托承包人办理的工作有：</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协助办理相关证件及手续</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6D8B8FF9">
      <w:pPr>
        <w:ind w:left="120"/>
        <w:rPr>
          <w:rFonts w:ascii="仿宋" w:hAnsi="仿宋" w:eastAsia="仿宋" w:cs="仿宋"/>
          <w:color w:val="000000" w:themeColor="text1"/>
          <w:sz w:val="24"/>
          <w:szCs w:val="24"/>
          <w:highlight w:val="none"/>
          <w14:textFill>
            <w14:solidFill>
              <w14:schemeClr w14:val="tx1"/>
            </w14:solidFill>
          </w14:textFill>
        </w:rPr>
      </w:pPr>
    </w:p>
    <w:p w14:paraId="59898E29">
      <w:pPr>
        <w:ind w:left="120"/>
        <w:rPr>
          <w:rFonts w:ascii="仿宋" w:hAnsi="仿宋" w:eastAsia="仿宋" w:cs="仿宋"/>
          <w:color w:val="000000" w:themeColor="text1"/>
          <w:sz w:val="24"/>
          <w:szCs w:val="24"/>
          <w:highlight w:val="none"/>
          <w14:textFill>
            <w14:solidFill>
              <w14:schemeClr w14:val="tx1"/>
            </w14:solidFill>
          </w14:textFill>
        </w:rPr>
      </w:pPr>
    </w:p>
    <w:p w14:paraId="5AE934B6">
      <w:pPr>
        <w:ind w:left="12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提供施工场地的时间：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承包人按照发包人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通知的时间进场。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289E97A">
      <w:pPr>
        <w:ind w:left="120"/>
        <w:rPr>
          <w:rFonts w:ascii="仿宋" w:hAnsi="仿宋" w:eastAsia="仿宋" w:cs="仿宋"/>
          <w:color w:val="000000" w:themeColor="text1"/>
          <w:sz w:val="24"/>
          <w:szCs w:val="24"/>
          <w:highlight w:val="none"/>
          <w:u w:val="single"/>
          <w14:textFill>
            <w14:solidFill>
              <w14:schemeClr w14:val="tx1"/>
            </w14:solidFill>
          </w14:textFill>
        </w:rPr>
      </w:pPr>
    </w:p>
    <w:p w14:paraId="6ED039D9">
      <w:pPr>
        <w:ind w:left="120"/>
        <w:rPr>
          <w:rFonts w:ascii="仿宋" w:hAnsi="仿宋" w:eastAsia="仿宋" w:cs="Times New Roman"/>
          <w:color w:val="000000" w:themeColor="text1"/>
          <w:sz w:val="24"/>
          <w:szCs w:val="24"/>
          <w:highlight w:val="none"/>
          <w14:textFill>
            <w14:solidFill>
              <w14:schemeClr w14:val="tx1"/>
            </w14:solidFill>
          </w14:textFill>
        </w:rPr>
      </w:pPr>
    </w:p>
    <w:p w14:paraId="091556D0">
      <w:pPr>
        <w:ind w:left="1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14:textFill>
            <w14:solidFill>
              <w14:schemeClr w14:val="tx1"/>
            </w14:solidFill>
          </w14:textFill>
        </w:rPr>
        <w:t>支付款项</w:t>
      </w:r>
    </w:p>
    <w:p w14:paraId="12415BE9">
      <w:pPr>
        <w:ind w:left="120"/>
        <w:rPr>
          <w:rFonts w:ascii="仿宋" w:hAnsi="仿宋" w:eastAsia="仿宋" w:cs="Times New Roman"/>
          <w:color w:val="000000" w:themeColor="text1"/>
          <w:sz w:val="24"/>
          <w:szCs w:val="24"/>
          <w:highlight w:val="none"/>
          <w14:textFill>
            <w14:solidFill>
              <w14:schemeClr w14:val="tx1"/>
            </w14:solidFill>
          </w14:textFill>
        </w:rPr>
      </w:pPr>
    </w:p>
    <w:p w14:paraId="4607F5C1">
      <w:pPr>
        <w:spacing w:line="360" w:lineRule="auto"/>
        <w:ind w:left="1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工程款支付期限</w:t>
      </w:r>
    </w:p>
    <w:p w14:paraId="15AD5BE1">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按通用条款第</w:t>
      </w:r>
      <w:r>
        <w:rPr>
          <w:rFonts w:ascii="仿宋" w:hAnsi="仿宋" w:eastAsia="仿宋" w:cs="仿宋"/>
          <w:color w:val="000000" w:themeColor="text1"/>
          <w:kern w:val="0"/>
          <w:sz w:val="24"/>
          <w:szCs w:val="24"/>
          <w:highlight w:val="none"/>
          <w14:textFill>
            <w14:solidFill>
              <w14:schemeClr w14:val="tx1"/>
            </w14:solidFill>
          </w14:textFill>
        </w:rPr>
        <w:t>8</w:t>
      </w:r>
      <w:r>
        <w:rPr>
          <w:rFonts w:hint="default" w:ascii="仿宋" w:hAnsi="仿宋" w:eastAsia="仿宋" w:cs="仿宋"/>
          <w:color w:val="000000" w:themeColor="text1"/>
          <w:kern w:val="0"/>
          <w:sz w:val="24"/>
          <w:szCs w:val="24"/>
          <w:highlight w:val="none"/>
          <w:lang w:val="en-US"/>
          <w14:textFill>
            <w14:solidFill>
              <w14:schemeClr w14:val="tx1"/>
            </w14:solidFill>
          </w14:textFill>
        </w:rPr>
        <w:t>0</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款、第</w:t>
      </w:r>
      <w:r>
        <w:rPr>
          <w:rFonts w:ascii="仿宋" w:hAnsi="仿宋" w:eastAsia="仿宋" w:cs="仿宋"/>
          <w:color w:val="000000" w:themeColor="text1"/>
          <w:kern w:val="0"/>
          <w:sz w:val="24"/>
          <w:szCs w:val="24"/>
          <w:highlight w:val="none"/>
          <w14:textFill>
            <w14:solidFill>
              <w14:schemeClr w14:val="tx1"/>
            </w14:solidFill>
          </w14:textFill>
        </w:rPr>
        <w:t>8</w:t>
      </w:r>
      <w:r>
        <w:rPr>
          <w:rFonts w:hint="default" w:ascii="仿宋" w:hAnsi="仿宋" w:eastAsia="仿宋" w:cs="仿宋"/>
          <w:color w:val="000000" w:themeColor="text1"/>
          <w:kern w:val="0"/>
          <w:sz w:val="24"/>
          <w:szCs w:val="24"/>
          <w:highlight w:val="none"/>
          <w:lang w:val="en-US"/>
          <w14:textFill>
            <w14:solidFill>
              <w14:schemeClr w14:val="tx1"/>
            </w14:solidFill>
          </w14:textFill>
        </w:rPr>
        <w:t>1</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款、第</w:t>
      </w:r>
      <w:r>
        <w:rPr>
          <w:rFonts w:ascii="仿宋" w:hAnsi="仿宋" w:eastAsia="仿宋" w:cs="仿宋"/>
          <w:color w:val="000000" w:themeColor="text1"/>
          <w:kern w:val="0"/>
          <w:sz w:val="24"/>
          <w:szCs w:val="24"/>
          <w:highlight w:val="none"/>
          <w14:textFill>
            <w14:solidFill>
              <w14:schemeClr w14:val="tx1"/>
            </w14:solidFill>
          </w14:textFill>
        </w:rPr>
        <w:t>8</w:t>
      </w:r>
      <w:r>
        <w:rPr>
          <w:rFonts w:hint="default" w:ascii="仿宋" w:hAnsi="仿宋" w:eastAsia="仿宋" w:cs="仿宋"/>
          <w:color w:val="000000" w:themeColor="text1"/>
          <w:kern w:val="0"/>
          <w:sz w:val="24"/>
          <w:szCs w:val="24"/>
          <w:highlight w:val="none"/>
          <w:lang w:val="en-US"/>
          <w14:textFill>
            <w14:solidFill>
              <w14:schemeClr w14:val="tx1"/>
            </w14:solidFill>
          </w14:textFill>
        </w:rPr>
        <w:t>3</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款等规定期限支付。</w:t>
      </w:r>
    </w:p>
    <w:p w14:paraId="76849B02">
      <w:pPr>
        <w:spacing w:line="360" w:lineRule="auto"/>
        <w:ind w:firstLine="240" w:firstLineChars="100"/>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hint="eastAsia" w:ascii="仿宋" w:hAnsi="仿宋" w:eastAsia="仿宋" w:cs="仿宋"/>
          <w:color w:val="000000" w:themeColor="text1"/>
          <w:kern w:val="0"/>
          <w:sz w:val="24"/>
          <w:szCs w:val="24"/>
          <w:highlight w:val="none"/>
          <w:u w:val="single"/>
          <w14:textFill>
            <w14:solidFill>
              <w14:schemeClr w14:val="tx1"/>
            </w14:solidFill>
          </w14:textFill>
        </w:rPr>
        <w:t>发包人按照专用条款</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u w:val="single"/>
          <w14:textFill>
            <w14:solidFill>
              <w14:schemeClr w14:val="tx1"/>
            </w14:solidFill>
          </w14:textFill>
        </w:rPr>
        <w:t>1条约定。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0A94429">
      <w:pPr>
        <w:ind w:firstLine="360" w:firstLineChars="150"/>
        <w:rPr>
          <w:rFonts w:ascii="仿宋" w:hAnsi="仿宋" w:eastAsia="仿宋" w:cs="Times New Roman"/>
          <w:color w:val="000000" w:themeColor="text1"/>
          <w:kern w:val="0"/>
          <w:sz w:val="24"/>
          <w:szCs w:val="24"/>
          <w:highlight w:val="none"/>
          <w14:textFill>
            <w14:solidFill>
              <w14:schemeClr w14:val="tx1"/>
            </w14:solidFill>
          </w14:textFill>
        </w:rPr>
      </w:pPr>
    </w:p>
    <w:p w14:paraId="58603491">
      <w:pPr>
        <w:ind w:firstLine="360" w:firstLineChars="150"/>
        <w:rPr>
          <w:rFonts w:ascii="仿宋" w:hAnsi="仿宋" w:eastAsia="仿宋" w:cs="Times New Roman"/>
          <w:color w:val="000000" w:themeColor="text1"/>
          <w:kern w:val="0"/>
          <w:sz w:val="24"/>
          <w:szCs w:val="24"/>
          <w:highlight w:val="none"/>
          <w14:textFill>
            <w14:solidFill>
              <w14:schemeClr w14:val="tx1"/>
            </w14:solidFill>
          </w14:textFill>
        </w:rPr>
      </w:pPr>
    </w:p>
    <w:p w14:paraId="06B989EF">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工程款支付方式</w:t>
      </w:r>
    </w:p>
    <w:p w14:paraId="7CFB98B9">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按协议书所注明的银行账户转账。</w:t>
      </w:r>
    </w:p>
    <w:p w14:paraId="0A4C5DE3">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支票支付。</w:t>
      </w:r>
    </w:p>
    <w:p w14:paraId="1C92B8B2">
      <w:pPr>
        <w:spacing w:line="360" w:lineRule="auto"/>
        <w:ind w:firstLine="240" w:firstLineChars="1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其他方式：</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7808ABEE">
      <w:pPr>
        <w:rPr>
          <w:rFonts w:ascii="仿宋" w:hAnsi="仿宋" w:eastAsia="仿宋" w:cs="Times New Roman"/>
          <w:color w:val="000000" w:themeColor="text1"/>
          <w:kern w:val="0"/>
          <w:sz w:val="24"/>
          <w:szCs w:val="24"/>
          <w:highlight w:val="none"/>
          <w14:textFill>
            <w14:solidFill>
              <w14:schemeClr w14:val="tx1"/>
            </w14:solidFill>
          </w14:textFill>
        </w:rPr>
      </w:pPr>
    </w:p>
    <w:p w14:paraId="242937FF">
      <w:pPr>
        <w:rPr>
          <w:rFonts w:ascii="仿宋" w:hAnsi="仿宋" w:eastAsia="仿宋" w:cs="Times New Roman"/>
          <w:color w:val="000000" w:themeColor="text1"/>
          <w:kern w:val="0"/>
          <w:sz w:val="24"/>
          <w:szCs w:val="24"/>
          <w:highlight w:val="none"/>
          <w14:textFill>
            <w14:solidFill>
              <w14:schemeClr w14:val="tx1"/>
            </w14:solidFill>
          </w14:textFill>
        </w:rPr>
      </w:pPr>
    </w:p>
    <w:p w14:paraId="255A3900">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11</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承包人</w:t>
      </w:r>
    </w:p>
    <w:p w14:paraId="16B9B8EE">
      <w:pPr>
        <w:rPr>
          <w:rFonts w:ascii="仿宋" w:hAnsi="仿宋" w:eastAsia="仿宋" w:cs="Times New Roman"/>
          <w:b/>
          <w:bCs/>
          <w:color w:val="000000" w:themeColor="text1"/>
          <w:kern w:val="0"/>
          <w:sz w:val="24"/>
          <w:szCs w:val="24"/>
          <w:highlight w:val="none"/>
          <w14:textFill>
            <w14:solidFill>
              <w14:schemeClr w14:val="tx1"/>
            </w14:solidFill>
          </w14:textFill>
        </w:rPr>
      </w:pPr>
    </w:p>
    <w:p w14:paraId="70FCFB48">
      <w:pP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11</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遵守法律</w:t>
      </w:r>
    </w:p>
    <w:p w14:paraId="79BE072D">
      <w:pPr>
        <w:rPr>
          <w:rFonts w:ascii="仿宋" w:hAnsi="仿宋" w:eastAsia="仿宋" w:cs="Times New Roman"/>
          <w:b/>
          <w:bCs/>
          <w:color w:val="000000" w:themeColor="text1"/>
          <w:kern w:val="0"/>
          <w:sz w:val="24"/>
          <w:szCs w:val="24"/>
          <w:highlight w:val="none"/>
          <w14:textFill>
            <w14:solidFill>
              <w14:schemeClr w14:val="tx1"/>
            </w14:solidFill>
          </w14:textFill>
        </w:rPr>
      </w:pPr>
    </w:p>
    <w:p w14:paraId="6128BEFF">
      <w:pPr>
        <w:spacing w:line="360" w:lineRule="auto"/>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承包人在本项目</w:t>
      </w:r>
      <w:r>
        <w:rPr>
          <w:rFonts w:hint="eastAsia" w:ascii="仿宋" w:hAnsi="仿宋" w:eastAsia="仿宋" w:cs="仿宋"/>
          <w:color w:val="000000" w:themeColor="text1"/>
          <w:sz w:val="24"/>
          <w:szCs w:val="24"/>
          <w:highlight w:val="none"/>
          <w:u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的工程项目中存在通用条款</w:t>
      </w:r>
      <w:r>
        <w:rPr>
          <w:rFonts w:ascii="仿宋" w:hAnsi="仿宋" w:eastAsia="仿宋" w:cs="仿宋"/>
          <w:color w:val="000000" w:themeColor="text1"/>
          <w:kern w:val="0"/>
          <w:sz w:val="24"/>
          <w:szCs w:val="24"/>
          <w:highlight w:val="none"/>
          <w14:textFill>
            <w14:solidFill>
              <w14:schemeClr w14:val="tx1"/>
            </w14:solidFill>
          </w14:textFill>
        </w:rPr>
        <w:t>20.1</w:t>
      </w:r>
      <w:r>
        <w:rPr>
          <w:rFonts w:hint="eastAsia" w:ascii="仿宋" w:hAnsi="仿宋" w:eastAsia="仿宋" w:cs="仿宋"/>
          <w:color w:val="000000" w:themeColor="text1"/>
          <w:kern w:val="0"/>
          <w:sz w:val="24"/>
          <w:szCs w:val="24"/>
          <w:highlight w:val="none"/>
          <w14:textFill>
            <w14:solidFill>
              <w14:schemeClr w14:val="tx1"/>
            </w14:solidFill>
          </w14:textFill>
        </w:rPr>
        <w:t>所列行为的，将被拒绝参与</w:t>
      </w:r>
      <w:r>
        <w:rPr>
          <w:rFonts w:hint="eastAsia" w:ascii="仿宋" w:hAnsi="仿宋" w:eastAsia="仿宋" w:cs="仿宋"/>
          <w:color w:val="000000" w:themeColor="text1"/>
          <w:sz w:val="24"/>
          <w:szCs w:val="24"/>
          <w:highlight w:val="none"/>
          <w:u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发</w:t>
      </w:r>
      <w:r>
        <w:rPr>
          <w:rFonts w:hint="eastAsia" w:ascii="仿宋" w:hAnsi="仿宋" w:eastAsia="仿宋" w:cs="仿宋"/>
          <w:color w:val="000000" w:themeColor="text1"/>
          <w:kern w:val="0"/>
          <w:sz w:val="24"/>
          <w:szCs w:val="24"/>
          <w:highlight w:val="none"/>
          <w14:textFill>
            <w14:solidFill>
              <w14:schemeClr w14:val="tx1"/>
            </w14:solidFill>
          </w14:textFill>
        </w:rPr>
        <w:t>后续工程投标。拒绝投标时限：</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三年（自</w:t>
      </w:r>
      <w:r>
        <w:rPr>
          <w:rFonts w:hint="eastAsia" w:ascii="仿宋" w:hAnsi="仿宋" w:eastAsia="仿宋" w:cs="仿宋"/>
          <w:color w:val="000000" w:themeColor="text1"/>
          <w:sz w:val="24"/>
          <w:szCs w:val="24"/>
          <w:highlight w:val="none"/>
          <w:u w:val="single"/>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发出通知之日起计）</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F9690FB">
      <w:pPr>
        <w:rPr>
          <w:rFonts w:ascii="仿宋" w:hAnsi="仿宋" w:eastAsia="仿宋" w:cs="Times New Roman"/>
          <w:b/>
          <w:bCs/>
          <w:color w:val="000000" w:themeColor="text1"/>
          <w:kern w:val="0"/>
          <w:sz w:val="24"/>
          <w:szCs w:val="24"/>
          <w:highlight w:val="none"/>
          <w14:textFill>
            <w14:solidFill>
              <w14:schemeClr w14:val="tx1"/>
            </w14:solidFill>
          </w14:textFill>
        </w:rPr>
      </w:pPr>
    </w:p>
    <w:p w14:paraId="1644BE4D">
      <w:pPr>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11</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14:textFill>
            <w14:solidFill>
              <w14:schemeClr w14:val="tx1"/>
            </w14:solidFill>
          </w14:textFill>
        </w:rPr>
        <w:t>承包人完成下列工作的约定</w:t>
      </w:r>
    </w:p>
    <w:p w14:paraId="35A95D8A">
      <w:pPr>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35DA47D6">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提交支付申请和工程款额报告期限</w:t>
      </w:r>
    </w:p>
    <w:p w14:paraId="7436916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按通用条款第</w:t>
      </w:r>
      <w:r>
        <w:rPr>
          <w:rFonts w:ascii="仿宋" w:hAnsi="仿宋" w:eastAsia="仿宋" w:cs="仿宋"/>
          <w:color w:val="000000" w:themeColor="text1"/>
          <w:kern w:val="0"/>
          <w:sz w:val="24"/>
          <w:szCs w:val="24"/>
          <w:highlight w:val="none"/>
          <w14:textFill>
            <w14:solidFill>
              <w14:schemeClr w14:val="tx1"/>
            </w14:solidFill>
          </w14:textFill>
        </w:rPr>
        <w:t>8</w:t>
      </w:r>
      <w:r>
        <w:rPr>
          <w:rFonts w:hint="default" w:ascii="仿宋" w:hAnsi="仿宋" w:eastAsia="仿宋" w:cs="仿宋"/>
          <w:color w:val="000000" w:themeColor="text1"/>
          <w:kern w:val="0"/>
          <w:sz w:val="24"/>
          <w:szCs w:val="24"/>
          <w:highlight w:val="none"/>
          <w:lang w:val="en-US"/>
          <w14:textFill>
            <w14:solidFill>
              <w14:schemeClr w14:val="tx1"/>
            </w14:solidFill>
          </w14:textFill>
        </w:rPr>
        <w:t>0</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款、第</w:t>
      </w:r>
      <w:r>
        <w:rPr>
          <w:rFonts w:ascii="仿宋" w:hAnsi="仿宋" w:eastAsia="仿宋" w:cs="仿宋"/>
          <w:color w:val="000000" w:themeColor="text1"/>
          <w:kern w:val="0"/>
          <w:sz w:val="24"/>
          <w:szCs w:val="24"/>
          <w:highlight w:val="none"/>
          <w14:textFill>
            <w14:solidFill>
              <w14:schemeClr w14:val="tx1"/>
            </w14:solidFill>
          </w14:textFill>
        </w:rPr>
        <w:t>8</w:t>
      </w:r>
      <w:r>
        <w:rPr>
          <w:rFonts w:hint="default" w:ascii="仿宋" w:hAnsi="仿宋" w:eastAsia="仿宋" w:cs="仿宋"/>
          <w:color w:val="000000" w:themeColor="text1"/>
          <w:kern w:val="0"/>
          <w:sz w:val="24"/>
          <w:szCs w:val="24"/>
          <w:highlight w:val="none"/>
          <w:lang w:val="en-US"/>
          <w14:textFill>
            <w14:solidFill>
              <w14:schemeClr w14:val="tx1"/>
            </w14:solidFill>
          </w14:textFill>
        </w:rPr>
        <w:t>1</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款、第</w:t>
      </w:r>
      <w:r>
        <w:rPr>
          <w:rFonts w:ascii="仿宋" w:hAnsi="仿宋" w:eastAsia="仿宋" w:cs="仿宋"/>
          <w:color w:val="000000" w:themeColor="text1"/>
          <w:kern w:val="0"/>
          <w:sz w:val="24"/>
          <w:szCs w:val="24"/>
          <w:highlight w:val="none"/>
          <w14:textFill>
            <w14:solidFill>
              <w14:schemeClr w14:val="tx1"/>
            </w14:solidFill>
          </w14:textFill>
        </w:rPr>
        <w:t>8</w:t>
      </w:r>
      <w:r>
        <w:rPr>
          <w:rFonts w:hint="default" w:ascii="仿宋" w:hAnsi="仿宋" w:eastAsia="仿宋" w:cs="仿宋"/>
          <w:color w:val="000000" w:themeColor="text1"/>
          <w:kern w:val="0"/>
          <w:sz w:val="24"/>
          <w:szCs w:val="24"/>
          <w:highlight w:val="none"/>
          <w:lang w:val="en-US"/>
          <w14:textFill>
            <w14:solidFill>
              <w14:schemeClr w14:val="tx1"/>
            </w14:solidFill>
          </w14:textFill>
        </w:rPr>
        <w:t>3</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款等规定期限提交。</w:t>
      </w:r>
    </w:p>
    <w:p w14:paraId="46393860">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参照专用条款第</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u w:val="single"/>
          <w14:textFill>
            <w14:solidFill>
              <w14:schemeClr w14:val="tx1"/>
            </w14:solidFill>
          </w14:textFill>
        </w:rPr>
        <w:t>1条执行</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C964079">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p>
    <w:p w14:paraId="48E2731D">
      <w:pPr>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向发包人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提供施工场地办公和生活的房屋及设施的数量和时间等要求：</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2BF21F9">
      <w:pPr>
        <w:rPr>
          <w:rFonts w:ascii="仿宋" w:hAnsi="仿宋" w:eastAsia="仿宋" w:cs="仿宋"/>
          <w:color w:val="000000" w:themeColor="text1"/>
          <w:kern w:val="0"/>
          <w:sz w:val="24"/>
          <w:szCs w:val="24"/>
          <w:highlight w:val="none"/>
          <w:u w:val="single"/>
          <w14:textFill>
            <w14:solidFill>
              <w14:schemeClr w14:val="tx1"/>
            </w14:solidFill>
          </w14:textFill>
        </w:rPr>
      </w:pPr>
    </w:p>
    <w:p w14:paraId="3C97A599">
      <w:pPr>
        <w:rPr>
          <w:rFonts w:ascii="仿宋" w:hAnsi="仿宋" w:eastAsia="仿宋" w:cs="Times New Roman"/>
          <w:color w:val="000000" w:themeColor="text1"/>
          <w:kern w:val="0"/>
          <w:sz w:val="24"/>
          <w:szCs w:val="24"/>
          <w:highlight w:val="none"/>
          <w14:textFill>
            <w14:solidFill>
              <w14:schemeClr w14:val="tx1"/>
            </w14:solidFill>
          </w14:textFill>
        </w:rPr>
      </w:pPr>
    </w:p>
    <w:p w14:paraId="1C97A0AF">
      <w:pPr>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办完施工场地交通、环境保护、施工噪声、</w:t>
      </w:r>
      <w:r>
        <w:rPr>
          <w:rFonts w:hint="eastAsia" w:ascii="仿宋" w:hAnsi="仿宋" w:eastAsia="仿宋" w:cs="仿宋"/>
          <w:color w:val="000000" w:themeColor="text1"/>
          <w:sz w:val="24"/>
          <w:szCs w:val="24"/>
          <w:highlight w:val="none"/>
          <w14:textFill>
            <w14:solidFill>
              <w14:schemeClr w14:val="tx1"/>
            </w14:solidFill>
          </w14:textFill>
        </w:rPr>
        <w:t>绿色施工安全防护</w:t>
      </w:r>
      <w:r>
        <w:rPr>
          <w:rFonts w:hint="eastAsia" w:ascii="仿宋" w:hAnsi="仿宋" w:eastAsia="仿宋" w:cs="仿宋"/>
          <w:color w:val="000000" w:themeColor="text1"/>
          <w:kern w:val="0"/>
          <w:sz w:val="24"/>
          <w:szCs w:val="24"/>
          <w:highlight w:val="none"/>
          <w14:textFill>
            <w14:solidFill>
              <w14:schemeClr w14:val="tx1"/>
            </w14:solidFill>
          </w14:textFill>
        </w:rPr>
        <w:t>等手续的时间：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在不影响整体施工进度前提下完成以上手续办理。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免于受到或承担应由承包人负责的上述事项所引起的或与之有关的索赔、诉讼、以及其它开支。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E8C9B2A">
      <w:pPr>
        <w:rPr>
          <w:rFonts w:ascii="仿宋" w:hAnsi="仿宋" w:eastAsia="仿宋" w:cs="仿宋"/>
          <w:color w:val="000000" w:themeColor="text1"/>
          <w:kern w:val="0"/>
          <w:sz w:val="24"/>
          <w:szCs w:val="24"/>
          <w:highlight w:val="none"/>
          <w:u w:val="single"/>
          <w14:textFill>
            <w14:solidFill>
              <w14:schemeClr w14:val="tx1"/>
            </w14:solidFill>
          </w14:textFill>
        </w:rPr>
      </w:pPr>
    </w:p>
    <w:p w14:paraId="5CC515A7">
      <w:pPr>
        <w:ind w:left="420"/>
        <w:rPr>
          <w:rFonts w:ascii="仿宋" w:hAnsi="仿宋" w:eastAsia="仿宋" w:cs="Times New Roman"/>
          <w:color w:val="000000" w:themeColor="text1"/>
          <w:kern w:val="0"/>
          <w:sz w:val="24"/>
          <w:szCs w:val="24"/>
          <w:highlight w:val="none"/>
          <w14:textFill>
            <w14:solidFill>
              <w14:schemeClr w14:val="tx1"/>
            </w14:solidFill>
          </w14:textFill>
        </w:rPr>
      </w:pPr>
    </w:p>
    <w:p w14:paraId="5AC3307D">
      <w:pPr>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8</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做好施工场地地下管线和邻近建筑物、构筑物（包括文物保护建筑）、古树名木保护工作的约定：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施工期间发现文物，应按国家文物和省、市有关文物管理规定保护现场，并通知有关部门。施工期间执行市政园林【2001】1273号文《关于加强市政园林和管线建设工程文明施工管理的通知》的规定，否则，因此造成的损失或被有关部门处罚，均由承包人负责。除文物保护外，其它保护工作费用已包含在承包人的投标报价中，不另行计量支付。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72B2EFCF">
      <w:pPr>
        <w:rPr>
          <w:rFonts w:ascii="仿宋" w:hAnsi="仿宋" w:eastAsia="仿宋" w:cs="Times New Roman"/>
          <w:color w:val="000000" w:themeColor="text1"/>
          <w:kern w:val="0"/>
          <w:sz w:val="24"/>
          <w:szCs w:val="24"/>
          <w:highlight w:val="none"/>
          <w14:textFill>
            <w14:solidFill>
              <w14:schemeClr w14:val="tx1"/>
            </w14:solidFill>
          </w14:textFill>
        </w:rPr>
      </w:pPr>
    </w:p>
    <w:p w14:paraId="274162DF">
      <w:pPr>
        <w:rPr>
          <w:rFonts w:ascii="仿宋" w:hAnsi="仿宋" w:eastAsia="仿宋" w:cs="Times New Roman"/>
          <w:color w:val="000000" w:themeColor="text1"/>
          <w:kern w:val="0"/>
          <w:sz w:val="24"/>
          <w:szCs w:val="24"/>
          <w:highlight w:val="none"/>
          <w14:textFill>
            <w14:solidFill>
              <w14:schemeClr w14:val="tx1"/>
            </w14:solidFill>
          </w14:textFill>
        </w:rPr>
      </w:pPr>
    </w:p>
    <w:p w14:paraId="04C5E787">
      <w:pPr>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9</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保证施工场地的清洁和做好交工前施工现场清理工作的约定：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本合同工程现场文明施工必须严格按以下文件执行，并挂牌施工接受监督：a.广州市建设委员会制定的《广州市建设工程现场文明施工管理办法》（广州市人民政府令第62号）；b. 广州市建设委员会制定的《关于进一步规范建设工程施工现场围蔽的通知》（穗建质〔2014〕859号）；c. 《广州市城乡建设委员会关于印发广州市加强建筑工地环保管理工作方案的通知》（穗建质〔2014〕754号）；d.《广州市提升建设工程安全文明施工管理水平的工作指引》（穗建质〔2017〕815号）；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06053AA3">
      <w:pPr>
        <w:rPr>
          <w:rFonts w:ascii="仿宋" w:hAnsi="仿宋" w:eastAsia="仿宋" w:cs="仿宋"/>
          <w:color w:val="000000" w:themeColor="text1"/>
          <w:kern w:val="0"/>
          <w:sz w:val="24"/>
          <w:szCs w:val="24"/>
          <w:highlight w:val="none"/>
          <w14:textFill>
            <w14:solidFill>
              <w14:schemeClr w14:val="tx1"/>
            </w14:solidFill>
          </w14:textFill>
        </w:rPr>
      </w:pPr>
    </w:p>
    <w:p w14:paraId="07D961F5">
      <w:pPr>
        <w:rPr>
          <w:rFonts w:ascii="仿宋" w:hAnsi="仿宋" w:eastAsia="仿宋" w:cs="仿宋"/>
          <w:color w:val="000000" w:themeColor="text1"/>
          <w:kern w:val="0"/>
          <w:sz w:val="24"/>
          <w:szCs w:val="24"/>
          <w:highlight w:val="none"/>
          <w14:textFill>
            <w14:solidFill>
              <w14:schemeClr w14:val="tx1"/>
            </w14:solidFill>
          </w14:textFill>
        </w:rPr>
      </w:pPr>
    </w:p>
    <w:p w14:paraId="01BA8126">
      <w:pPr>
        <w:numPr>
          <w:ilvl w:val="0"/>
          <w:numId w:val="31"/>
        </w:num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提交竣工验收申请报告和竣工结算文件</w:t>
      </w:r>
    </w:p>
    <w:p w14:paraId="333AE354">
      <w:pPr>
        <w:spacing w:line="360" w:lineRule="auto"/>
        <w:ind w:left="12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按通用条款第</w:t>
      </w:r>
      <w:r>
        <w:rPr>
          <w:rFonts w:ascii="仿宋" w:hAnsi="仿宋" w:eastAsia="仿宋" w:cs="仿宋"/>
          <w:color w:val="000000" w:themeColor="text1"/>
          <w:kern w:val="0"/>
          <w:sz w:val="24"/>
          <w:szCs w:val="24"/>
          <w:highlight w:val="none"/>
          <w14:textFill>
            <w14:solidFill>
              <w14:schemeClr w14:val="tx1"/>
            </w14:solidFill>
          </w14:textFill>
        </w:rPr>
        <w:t>8</w:t>
      </w:r>
      <w:r>
        <w:rPr>
          <w:rFonts w:hint="default" w:ascii="仿宋" w:hAnsi="仿宋" w:eastAsia="仿宋" w:cs="仿宋"/>
          <w:color w:val="000000" w:themeColor="text1"/>
          <w:kern w:val="0"/>
          <w:sz w:val="24"/>
          <w:szCs w:val="24"/>
          <w:highlight w:val="none"/>
          <w:lang w:val="en-US"/>
          <w14:textFill>
            <w14:solidFill>
              <w14:schemeClr w14:val="tx1"/>
            </w14:solidFill>
          </w14:textFill>
        </w:rPr>
        <w:t>2</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款规定提交。</w:t>
      </w:r>
    </w:p>
    <w:p w14:paraId="327E0A93">
      <w:pPr>
        <w:spacing w:line="360" w:lineRule="auto"/>
        <w:ind w:left="12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594BFC57">
      <w:pPr>
        <w:spacing w:line="360" w:lineRule="auto"/>
        <w:ind w:left="120"/>
        <w:rPr>
          <w:rFonts w:ascii="仿宋" w:hAnsi="仿宋" w:eastAsia="仿宋" w:cs="仿宋"/>
          <w:color w:val="000000" w:themeColor="text1"/>
          <w:kern w:val="0"/>
          <w:sz w:val="24"/>
          <w:szCs w:val="24"/>
          <w:highlight w:val="none"/>
          <w14:textFill>
            <w14:solidFill>
              <w14:schemeClr w14:val="tx1"/>
            </w14:solidFill>
          </w14:textFill>
        </w:rPr>
      </w:pPr>
    </w:p>
    <w:p w14:paraId="6E3190F9">
      <w:pPr>
        <w:ind w:left="12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11</w:t>
      </w:r>
      <w:r>
        <w:rPr>
          <w:rFonts w:ascii="仿宋" w:hAnsi="仿宋" w:eastAsia="仿宋" w:cs="仿宋"/>
          <w:color w:val="000000" w:themeColor="text1"/>
          <w:kern w:val="0"/>
          <w:sz w:val="24"/>
          <w:szCs w:val="24"/>
          <w:highlight w:val="none"/>
          <w14:textFill>
            <w14:solidFill>
              <w14:schemeClr w14:val="tx1"/>
            </w14:solidFill>
          </w14:textFill>
        </w:rPr>
        <w:t xml:space="preserve">.4 </w:t>
      </w:r>
      <w:r>
        <w:rPr>
          <w:rFonts w:hint="eastAsia" w:ascii="仿宋" w:hAnsi="仿宋" w:eastAsia="仿宋" w:cs="仿宋"/>
          <w:color w:val="000000" w:themeColor="text1"/>
          <w:kern w:val="0"/>
          <w:sz w:val="24"/>
          <w:szCs w:val="24"/>
          <w:highlight w:val="none"/>
          <w14:textFill>
            <w14:solidFill>
              <w14:schemeClr w14:val="tx1"/>
            </w14:solidFill>
          </w14:textFill>
        </w:rPr>
        <w:t>承包人提供施工所需劳务、材料、国产设备、施工设备和其他物品的约定：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5AD38876">
      <w:pPr>
        <w:ind w:left="120"/>
        <w:rPr>
          <w:rFonts w:ascii="仿宋" w:hAnsi="仿宋" w:eastAsia="仿宋" w:cs="仿宋"/>
          <w:color w:val="000000" w:themeColor="text1"/>
          <w:kern w:val="0"/>
          <w:sz w:val="24"/>
          <w:szCs w:val="24"/>
          <w:highlight w:val="none"/>
          <w14:textFill>
            <w14:solidFill>
              <w14:schemeClr w14:val="tx1"/>
            </w14:solidFill>
          </w14:textFill>
        </w:rPr>
      </w:pPr>
    </w:p>
    <w:p w14:paraId="529D5188">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现场管理人员任命和更换</w:t>
      </w:r>
    </w:p>
    <w:p w14:paraId="2ACD2F7D">
      <w:pPr>
        <w:ind w:left="120"/>
        <w:rPr>
          <w:rFonts w:ascii="仿宋" w:hAnsi="仿宋" w:eastAsia="仿宋" w:cs="Times New Roman"/>
          <w:color w:val="000000" w:themeColor="text1"/>
          <w:kern w:val="0"/>
          <w:sz w:val="24"/>
          <w:szCs w:val="24"/>
          <w:highlight w:val="none"/>
          <w14:textFill>
            <w14:solidFill>
              <w14:schemeClr w14:val="tx1"/>
            </w14:solidFill>
          </w14:textFill>
        </w:rPr>
      </w:pPr>
    </w:p>
    <w:p w14:paraId="58CECDC1">
      <w:pPr>
        <w:ind w:left="12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12</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现场管理人员任命和更换：</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22A94C5E">
      <w:pPr>
        <w:ind w:left="120"/>
        <w:rPr>
          <w:rFonts w:ascii="仿宋" w:hAnsi="仿宋" w:eastAsia="仿宋" w:cs="仿宋"/>
          <w:color w:val="000000" w:themeColor="text1"/>
          <w:kern w:val="0"/>
          <w:sz w:val="24"/>
          <w:szCs w:val="24"/>
          <w:highlight w:val="none"/>
          <w14:textFill>
            <w14:solidFill>
              <w14:schemeClr w14:val="tx1"/>
            </w14:solidFill>
          </w14:textFill>
        </w:rPr>
      </w:pPr>
    </w:p>
    <w:p w14:paraId="447B904E">
      <w:pPr>
        <w:ind w:left="12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12</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14:textFill>
            <w14:solidFill>
              <w14:schemeClr w14:val="tx1"/>
            </w14:solidFill>
          </w14:textFill>
        </w:rPr>
        <w:t>承包人代表任命和更换：</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403B33E1">
      <w:pPr>
        <w:ind w:left="120"/>
        <w:rPr>
          <w:rFonts w:ascii="仿宋" w:hAnsi="仿宋" w:eastAsia="仿宋" w:cs="仿宋"/>
          <w:color w:val="000000" w:themeColor="text1"/>
          <w:kern w:val="0"/>
          <w:sz w:val="24"/>
          <w:szCs w:val="24"/>
          <w:highlight w:val="none"/>
          <w14:textFill>
            <w14:solidFill>
              <w14:schemeClr w14:val="tx1"/>
            </w14:solidFill>
          </w14:textFill>
        </w:rPr>
      </w:pPr>
    </w:p>
    <w:p w14:paraId="25A6F3AD">
      <w:pPr>
        <w:ind w:left="12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12</w:t>
      </w:r>
      <w:r>
        <w:rPr>
          <w:rFonts w:ascii="仿宋" w:hAnsi="仿宋" w:eastAsia="仿宋" w:cs="仿宋"/>
          <w:color w:val="000000" w:themeColor="text1"/>
          <w:kern w:val="0"/>
          <w:sz w:val="24"/>
          <w:szCs w:val="24"/>
          <w:highlight w:val="none"/>
          <w14:textFill>
            <w14:solidFill>
              <w14:schemeClr w14:val="tx1"/>
            </w14:solidFill>
          </w14:textFill>
        </w:rPr>
        <w:t xml:space="preserve">.3 </w:t>
      </w:r>
      <w:r>
        <w:rPr>
          <w:rFonts w:hint="eastAsia" w:ascii="仿宋" w:hAnsi="仿宋" w:eastAsia="仿宋" w:cs="仿宋"/>
          <w:color w:val="000000" w:themeColor="text1"/>
          <w:kern w:val="0"/>
          <w:sz w:val="24"/>
          <w:szCs w:val="24"/>
          <w:highlight w:val="none"/>
          <w14:textFill>
            <w14:solidFill>
              <w14:schemeClr w14:val="tx1"/>
            </w14:solidFill>
          </w14:textFill>
        </w:rPr>
        <w:t>监理工程师代表任命和撤回：</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2150B7C7">
      <w:pPr>
        <w:ind w:left="120"/>
        <w:rPr>
          <w:rFonts w:ascii="仿宋" w:hAnsi="仿宋" w:eastAsia="仿宋" w:cs="仿宋"/>
          <w:color w:val="000000" w:themeColor="text1"/>
          <w:kern w:val="0"/>
          <w:sz w:val="24"/>
          <w:szCs w:val="24"/>
          <w:highlight w:val="none"/>
          <w14:textFill>
            <w14:solidFill>
              <w14:schemeClr w14:val="tx1"/>
            </w14:solidFill>
          </w14:textFill>
        </w:rPr>
      </w:pPr>
    </w:p>
    <w:p w14:paraId="2EF3F481">
      <w:pPr>
        <w:ind w:left="12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造价工程师代表任命和撤回：</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14FB3B8D">
      <w:pPr>
        <w:ind w:left="120"/>
        <w:rPr>
          <w:rFonts w:ascii="仿宋" w:hAnsi="仿宋" w:eastAsia="仿宋" w:cs="仿宋"/>
          <w:color w:val="000000" w:themeColor="text1"/>
          <w:kern w:val="0"/>
          <w:sz w:val="24"/>
          <w:szCs w:val="24"/>
          <w:highlight w:val="none"/>
          <w14:textFill>
            <w14:solidFill>
              <w14:schemeClr w14:val="tx1"/>
            </w14:solidFill>
          </w14:textFill>
        </w:rPr>
      </w:pPr>
    </w:p>
    <w:p w14:paraId="3EBDCC4C">
      <w:pPr>
        <w:ind w:left="12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12</w:t>
      </w:r>
      <w:r>
        <w:rPr>
          <w:rFonts w:ascii="仿宋" w:hAnsi="仿宋" w:eastAsia="仿宋" w:cs="仿宋"/>
          <w:color w:val="000000" w:themeColor="text1"/>
          <w:kern w:val="0"/>
          <w:sz w:val="24"/>
          <w:szCs w:val="24"/>
          <w:highlight w:val="none"/>
          <w14:textFill>
            <w14:solidFill>
              <w14:schemeClr w14:val="tx1"/>
            </w14:solidFill>
          </w14:textFill>
        </w:rPr>
        <w:t xml:space="preserve">.4 </w:t>
      </w:r>
      <w:r>
        <w:rPr>
          <w:rFonts w:hint="eastAsia" w:ascii="仿宋" w:hAnsi="仿宋" w:eastAsia="仿宋" w:cs="仿宋"/>
          <w:color w:val="000000" w:themeColor="text1"/>
          <w:kern w:val="0"/>
          <w:sz w:val="24"/>
          <w:szCs w:val="24"/>
          <w:highlight w:val="none"/>
          <w14:textFill>
            <w14:solidFill>
              <w14:schemeClr w14:val="tx1"/>
            </w14:solidFill>
          </w14:textFill>
        </w:rPr>
        <w:t>承包人代表授权人选任命和撤回：</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1395C998">
      <w:pPr>
        <w:ind w:left="120"/>
        <w:rPr>
          <w:rFonts w:ascii="仿宋" w:hAnsi="仿宋" w:eastAsia="仿宋" w:cs="仿宋"/>
          <w:color w:val="000000" w:themeColor="text1"/>
          <w:kern w:val="0"/>
          <w:sz w:val="24"/>
          <w:szCs w:val="24"/>
          <w:highlight w:val="none"/>
          <w14:textFill>
            <w14:solidFill>
              <w14:schemeClr w14:val="tx1"/>
            </w14:solidFill>
          </w14:textFill>
        </w:rPr>
      </w:pPr>
    </w:p>
    <w:p w14:paraId="49032D0B">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13</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发包人</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b/>
          <w:bCs/>
          <w:color w:val="000000" w:themeColor="text1"/>
          <w:sz w:val="24"/>
          <w:szCs w:val="24"/>
          <w:highlight w:val="none"/>
          <w14:textFill>
            <w14:solidFill>
              <w14:schemeClr w14:val="tx1"/>
            </w14:solidFill>
          </w14:textFill>
        </w:rPr>
        <w:t>代表</w:t>
      </w:r>
    </w:p>
    <w:p w14:paraId="304A54E8">
      <w:pPr>
        <w:ind w:left="120"/>
        <w:rPr>
          <w:rFonts w:ascii="仿宋" w:hAnsi="仿宋" w:eastAsia="仿宋" w:cs="Times New Roman"/>
          <w:color w:val="000000" w:themeColor="text1"/>
          <w:kern w:val="0"/>
          <w:sz w:val="24"/>
          <w:szCs w:val="24"/>
          <w:highlight w:val="none"/>
          <w14:textFill>
            <w14:solidFill>
              <w14:schemeClr w14:val="tx1"/>
            </w14:solidFill>
          </w14:textFill>
        </w:rPr>
      </w:pPr>
    </w:p>
    <w:p w14:paraId="64390063">
      <w:pPr>
        <w:ind w:left="12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13</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代表及其权力的限制</w:t>
      </w:r>
    </w:p>
    <w:p w14:paraId="3F21EDBE">
      <w:pPr>
        <w:ind w:left="120"/>
        <w:rPr>
          <w:rFonts w:ascii="仿宋" w:hAnsi="仿宋" w:eastAsia="仿宋" w:cs="Times New Roman"/>
          <w:color w:val="000000" w:themeColor="text1"/>
          <w:kern w:val="0"/>
          <w:sz w:val="24"/>
          <w:szCs w:val="24"/>
          <w:highlight w:val="none"/>
          <w14:textFill>
            <w14:solidFill>
              <w14:schemeClr w14:val="tx1"/>
            </w14:solidFill>
          </w14:textFill>
        </w:rPr>
      </w:pPr>
    </w:p>
    <w:p w14:paraId="5BD45C30">
      <w:pPr>
        <w:spacing w:line="360" w:lineRule="auto"/>
        <w:ind w:left="12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任命（</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）为发包人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代表，其通讯方式为</w:t>
      </w:r>
    </w:p>
    <w:p w14:paraId="24BEC258">
      <w:pPr>
        <w:spacing w:line="360" w:lineRule="auto"/>
        <w:ind w:left="12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通讯地址：</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邮政编码：</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C3D8F65">
      <w:pPr>
        <w:spacing w:line="360" w:lineRule="auto"/>
        <w:ind w:firstLine="240" w:firstLineChars="10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传真号码：</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AED1798">
      <w:pPr>
        <w:ind w:firstLine="240" w:firstLineChars="100"/>
        <w:rPr>
          <w:rFonts w:ascii="仿宋" w:hAnsi="仿宋" w:eastAsia="仿宋" w:cs="Times New Roman"/>
          <w:color w:val="000000" w:themeColor="text1"/>
          <w:sz w:val="24"/>
          <w:szCs w:val="24"/>
          <w:highlight w:val="none"/>
          <w14:textFill>
            <w14:solidFill>
              <w14:schemeClr w14:val="tx1"/>
            </w14:solidFill>
          </w14:textFill>
        </w:rPr>
      </w:pPr>
    </w:p>
    <w:p w14:paraId="0410298B">
      <w:pPr>
        <w:ind w:firstLine="240" w:firstLineChars="1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代表权力做如下限制：</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A2913F1">
      <w:pPr>
        <w:rPr>
          <w:rFonts w:ascii="仿宋" w:hAnsi="仿宋" w:eastAsia="仿宋" w:cs="Times New Roman"/>
          <w:color w:val="000000" w:themeColor="text1"/>
          <w:sz w:val="24"/>
          <w:szCs w:val="24"/>
          <w:highlight w:val="none"/>
          <w:u w:val="single"/>
          <w14:textFill>
            <w14:solidFill>
              <w14:schemeClr w14:val="tx1"/>
            </w14:solidFill>
          </w14:textFill>
        </w:rPr>
      </w:pPr>
    </w:p>
    <w:p w14:paraId="182C07D0">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14</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监理工程师</w:t>
      </w:r>
    </w:p>
    <w:p w14:paraId="563269BF">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17617DA4">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负责合同工程的监理人及任命的监理工程师</w:t>
      </w:r>
    </w:p>
    <w:p w14:paraId="54B3F83C">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5447C852">
      <w:pPr>
        <w:ind w:firstLine="120" w:firstLineChars="5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9A79A6C">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6A006AB9">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任命（</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）为监理工程师，其通讯方式为</w:t>
      </w:r>
    </w:p>
    <w:p w14:paraId="33676AA1">
      <w:pPr>
        <w:spacing w:line="360" w:lineRule="auto"/>
        <w:ind w:left="12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通讯地址：</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邮政编码：</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26E1506">
      <w:pPr>
        <w:spacing w:line="360" w:lineRule="auto"/>
        <w:ind w:firstLine="240" w:firstLineChars="10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传真号码：</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806667D">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2B6FDB64">
      <w:pPr>
        <w:ind w:firstLine="120" w:firstLineChars="5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r>
        <w:rPr>
          <w:rFonts w:ascii="仿宋" w:hAnsi="仿宋" w:eastAsia="仿宋" w:cs="仿宋"/>
          <w:color w:val="000000" w:themeColor="text1"/>
          <w:sz w:val="24"/>
          <w:szCs w:val="24"/>
          <w:highlight w:val="none"/>
          <w14:textFill>
            <w14:solidFill>
              <w14:schemeClr w14:val="tx1"/>
            </w14:solidFill>
          </w14:textFill>
        </w:rPr>
        <w:t>.3 (12)</w:t>
      </w:r>
      <w:r>
        <w:rPr>
          <w:rFonts w:hint="eastAsia" w:ascii="仿宋" w:hAnsi="仿宋" w:eastAsia="仿宋" w:cs="仿宋"/>
          <w:color w:val="000000" w:themeColor="text1"/>
          <w:sz w:val="24"/>
          <w:szCs w:val="24"/>
          <w:highlight w:val="none"/>
          <w14:textFill>
            <w14:solidFill>
              <w14:schemeClr w14:val="tx1"/>
            </w14:solidFill>
          </w14:textFill>
        </w:rPr>
        <w:t>需要发包人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批准的其他事项：</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5AAB566">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0543D4D2">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15</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造价工程师</w:t>
      </w:r>
    </w:p>
    <w:p w14:paraId="0F17C660">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06428A3A">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负责合同工程的造价咨询单位及任命的造价工程师</w:t>
      </w:r>
    </w:p>
    <w:p w14:paraId="53F7D8EC">
      <w:pPr>
        <w:spacing w:line="360" w:lineRule="auto"/>
        <w:ind w:firstLine="120" w:firstLineChars="5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工程造价咨询人（如有）：</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30794FD">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55F20C8F">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任命（</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）为造价工程师，其通讯方式为</w:t>
      </w:r>
    </w:p>
    <w:p w14:paraId="6B316069">
      <w:pPr>
        <w:spacing w:line="360" w:lineRule="auto"/>
        <w:ind w:left="12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通讯地址：</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邮政编码：</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496E23C">
      <w:pPr>
        <w:spacing w:line="360" w:lineRule="auto"/>
        <w:ind w:firstLine="120" w:firstLineChars="5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传真号码：</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B6111CE">
      <w:pPr>
        <w:ind w:firstLine="120" w:firstLineChars="50"/>
        <w:rPr>
          <w:rFonts w:ascii="仿宋" w:hAnsi="仿宋" w:eastAsia="仿宋" w:cs="仿宋"/>
          <w:color w:val="000000" w:themeColor="text1"/>
          <w:sz w:val="24"/>
          <w:szCs w:val="24"/>
          <w:highlight w:val="none"/>
          <w:u w:val="single"/>
          <w14:textFill>
            <w14:solidFill>
              <w14:schemeClr w14:val="tx1"/>
            </w14:solidFill>
          </w14:textFill>
        </w:rPr>
      </w:pPr>
    </w:p>
    <w:p w14:paraId="7A9CCB9C">
      <w:pPr>
        <w:ind w:firstLine="120" w:firstLineChars="5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ascii="仿宋" w:hAnsi="仿宋" w:eastAsia="仿宋" w:cs="仿宋"/>
          <w:color w:val="000000" w:themeColor="text1"/>
          <w:sz w:val="24"/>
          <w:szCs w:val="24"/>
          <w:highlight w:val="none"/>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）需要发包人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批准的其他事项：</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58A06A78">
      <w:pPr>
        <w:ind w:firstLine="120" w:firstLineChars="50"/>
        <w:rPr>
          <w:rFonts w:ascii="仿宋" w:hAnsi="仿宋" w:eastAsia="仿宋" w:cs="仿宋"/>
          <w:color w:val="000000" w:themeColor="text1"/>
          <w:sz w:val="24"/>
          <w:szCs w:val="24"/>
          <w:highlight w:val="none"/>
          <w14:textFill>
            <w14:solidFill>
              <w14:schemeClr w14:val="tx1"/>
            </w14:solidFill>
          </w14:textFill>
        </w:rPr>
      </w:pPr>
    </w:p>
    <w:p w14:paraId="1A26E883">
      <w:pPr>
        <w:ind w:firstLine="120" w:firstLineChars="50"/>
        <w:rPr>
          <w:rFonts w:ascii="仿宋" w:hAnsi="仿宋" w:eastAsia="仿宋" w:cs="仿宋"/>
          <w:color w:val="000000" w:themeColor="text1"/>
          <w:sz w:val="24"/>
          <w:szCs w:val="24"/>
          <w:highlight w:val="none"/>
          <w14:textFill>
            <w14:solidFill>
              <w14:schemeClr w14:val="tx1"/>
            </w14:solidFill>
          </w14:textFill>
        </w:rPr>
      </w:pPr>
    </w:p>
    <w:p w14:paraId="2021EAEE">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16</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承包人代表</w:t>
      </w:r>
    </w:p>
    <w:p w14:paraId="0B846763">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3F844552">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承包人任命（</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）为承包人代表，其通讯方式为</w:t>
      </w:r>
    </w:p>
    <w:p w14:paraId="09520E69">
      <w:pPr>
        <w:spacing w:line="360" w:lineRule="auto"/>
        <w:ind w:left="12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通讯地址：</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邮政编码：</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33DB01C">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传真号码：</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DD19B77">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404733AF">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17</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指定分包人</w:t>
      </w:r>
    </w:p>
    <w:p w14:paraId="7E530A54">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4B7DA445">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依法指定的分包人</w:t>
      </w:r>
    </w:p>
    <w:p w14:paraId="705CE4FE">
      <w:pPr>
        <w:spacing w:line="360" w:lineRule="auto"/>
        <w:ind w:firstLine="120" w:firstLineChars="5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实施、完成部分永久工程的分包人：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无</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00F5542B">
      <w:pPr>
        <w:ind w:firstLine="120" w:firstLineChars="50"/>
        <w:rPr>
          <w:rFonts w:ascii="仿宋" w:hAnsi="仿宋" w:eastAsia="仿宋" w:cs="仿宋"/>
          <w:color w:val="000000" w:themeColor="text1"/>
          <w:sz w:val="24"/>
          <w:szCs w:val="24"/>
          <w:highlight w:val="none"/>
          <w14:textFill>
            <w14:solidFill>
              <w14:schemeClr w14:val="tx1"/>
            </w14:solidFill>
          </w14:textFill>
        </w:rPr>
      </w:pPr>
    </w:p>
    <w:p w14:paraId="65A87BEB">
      <w:pPr>
        <w:ind w:firstLine="120" w:firstLineChars="50"/>
        <w:rPr>
          <w:rFonts w:ascii="仿宋" w:hAnsi="仿宋" w:eastAsia="仿宋" w:cs="仿宋"/>
          <w:color w:val="000000" w:themeColor="text1"/>
          <w:sz w:val="24"/>
          <w:szCs w:val="24"/>
          <w:highlight w:val="none"/>
          <w14:textFill>
            <w14:solidFill>
              <w14:schemeClr w14:val="tx1"/>
            </w14:solidFill>
          </w14:textFill>
        </w:rPr>
      </w:pPr>
    </w:p>
    <w:p w14:paraId="407F0E82">
      <w:pPr>
        <w:ind w:firstLine="120" w:firstLineChars="5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提供材料和工程设备、服务的分包人：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无</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63688CAC">
      <w:pPr>
        <w:ind w:firstLine="120" w:firstLineChars="50"/>
        <w:rPr>
          <w:rFonts w:ascii="仿宋" w:hAnsi="仿宋" w:eastAsia="仿宋" w:cs="仿宋"/>
          <w:color w:val="000000" w:themeColor="text1"/>
          <w:sz w:val="24"/>
          <w:szCs w:val="24"/>
          <w:highlight w:val="none"/>
          <w14:textFill>
            <w14:solidFill>
              <w14:schemeClr w14:val="tx1"/>
            </w14:solidFill>
          </w14:textFill>
        </w:rPr>
      </w:pPr>
    </w:p>
    <w:p w14:paraId="7980D876">
      <w:pPr>
        <w:ind w:firstLine="120" w:firstLineChars="50"/>
        <w:rPr>
          <w:rFonts w:ascii="仿宋" w:hAnsi="仿宋" w:eastAsia="仿宋" w:cs="仿宋"/>
          <w:color w:val="000000" w:themeColor="text1"/>
          <w:sz w:val="24"/>
          <w:szCs w:val="24"/>
          <w:highlight w:val="none"/>
          <w14:textFill>
            <w14:solidFill>
              <w14:schemeClr w14:val="tx1"/>
            </w14:solidFill>
          </w14:textFill>
        </w:rPr>
      </w:pPr>
    </w:p>
    <w:p w14:paraId="344BFBBB">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18</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工程担保</w:t>
      </w:r>
    </w:p>
    <w:p w14:paraId="00455B9C">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0D779CC9">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18</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承包人提供履约担保的约定</w:t>
      </w:r>
    </w:p>
    <w:p w14:paraId="6EE75134">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）履约担保的金额：（大写）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DD5A4E9">
      <w:pPr>
        <w:spacing w:line="360" w:lineRule="auto"/>
        <w:ind w:firstLine="120" w:firstLineChars="50"/>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提供履约担保的时间：</w:t>
      </w:r>
    </w:p>
    <w:p w14:paraId="24390E0C">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签订本合同时；</w:t>
      </w:r>
    </w:p>
    <w:p w14:paraId="4396F894">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支付预付款前，承包人提供的履约保证金为中标价款（人民币）的10%。担保有效期从合同生效至竣工验收且发包人收到承包人提交的本工程完整的结算资料后30天为止。</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0C5E200">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2EF73198">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出具履约保函的担保人：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53812D3">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出具</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履约担保</w:t>
      </w:r>
      <w:r>
        <w:rPr>
          <w:rFonts w:hint="eastAsia" w:ascii="仿宋" w:hAnsi="仿宋" w:eastAsia="仿宋" w:cs="仿宋"/>
          <w:color w:val="000000" w:themeColor="text1"/>
          <w:kern w:val="0"/>
          <w:sz w:val="24"/>
          <w:szCs w:val="24"/>
          <w:highlight w:val="none"/>
          <w14:textFill>
            <w14:solidFill>
              <w14:schemeClr w14:val="tx1"/>
            </w14:solidFill>
          </w14:textFill>
        </w:rPr>
        <w:t>的担保人：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F5D3622">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出具</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履约保证保险</w:t>
      </w:r>
      <w:r>
        <w:rPr>
          <w:rFonts w:hint="eastAsia" w:ascii="仿宋" w:hAnsi="仿宋" w:eastAsia="仿宋" w:cs="仿宋"/>
          <w:color w:val="000000" w:themeColor="text1"/>
          <w:kern w:val="0"/>
          <w:sz w:val="24"/>
          <w:szCs w:val="24"/>
          <w:highlight w:val="none"/>
          <w14:textFill>
            <w14:solidFill>
              <w14:schemeClr w14:val="tx1"/>
            </w14:solidFill>
          </w14:textFill>
        </w:rPr>
        <w:t>的担保人：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B010BFC">
      <w:pPr>
        <w:spacing w:line="360" w:lineRule="auto"/>
        <w:ind w:firstLine="1080" w:firstLineChars="4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FC1455D">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14:textFill>
            <w14:solidFill>
              <w14:schemeClr w14:val="tx1"/>
            </w14:solidFill>
          </w14:textFill>
        </w:rPr>
        <w:t>发包人提供支付担保的约定</w:t>
      </w:r>
    </w:p>
    <w:p w14:paraId="0CEFB4A7">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支付担保的金额：（大写）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73BD625">
      <w:pPr>
        <w:ind w:firstLine="120" w:firstLineChars="5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72C9503D">
      <w:pPr>
        <w:spacing w:line="360" w:lineRule="auto"/>
        <w:ind w:firstLine="120" w:firstLineChars="50"/>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提供支付担保的时间：</w:t>
      </w:r>
    </w:p>
    <w:p w14:paraId="39912CAF">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签订本合同时；</w:t>
      </w:r>
    </w:p>
    <w:p w14:paraId="60A52027">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741F251">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4BCBBE53">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□出具支付保函的担保人：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7251A7B6">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□出具</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支付担保</w:t>
      </w:r>
      <w:r>
        <w:rPr>
          <w:rFonts w:hint="eastAsia" w:ascii="仿宋" w:hAnsi="仿宋" w:eastAsia="仿宋" w:cs="仿宋"/>
          <w:color w:val="000000" w:themeColor="text1"/>
          <w:kern w:val="0"/>
          <w:sz w:val="24"/>
          <w:szCs w:val="24"/>
          <w:highlight w:val="none"/>
          <w14:textFill>
            <w14:solidFill>
              <w14:schemeClr w14:val="tx1"/>
            </w14:solidFill>
          </w14:textFill>
        </w:rPr>
        <w:t>的担保人：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5F41880">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□出具</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支付保证保险</w:t>
      </w:r>
      <w:r>
        <w:rPr>
          <w:rFonts w:hint="eastAsia" w:ascii="仿宋" w:hAnsi="仿宋" w:eastAsia="仿宋" w:cs="仿宋"/>
          <w:color w:val="000000" w:themeColor="text1"/>
          <w:kern w:val="0"/>
          <w:sz w:val="24"/>
          <w:szCs w:val="24"/>
          <w:highlight w:val="none"/>
          <w14:textFill>
            <w14:solidFill>
              <w14:schemeClr w14:val="tx1"/>
            </w14:solidFill>
          </w14:textFill>
        </w:rPr>
        <w:t>的担保人：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C1D1566">
      <w:pPr>
        <w:spacing w:line="360" w:lineRule="auto"/>
        <w:ind w:firstLine="1080" w:firstLineChars="45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94220D6">
      <w:pPr>
        <w:spacing w:line="360" w:lineRule="auto"/>
        <w:ind w:firstLine="120" w:firstLineChars="5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2B16BD0B">
      <w:pPr>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19</w:t>
      </w:r>
      <w:r>
        <w:rPr>
          <w:rFonts w:ascii="仿宋" w:hAnsi="仿宋" w:eastAsia="仿宋" w:cs="仿宋"/>
          <w:color w:val="000000" w:themeColor="text1"/>
          <w:kern w:val="0"/>
          <w:sz w:val="24"/>
          <w:szCs w:val="24"/>
          <w:highlight w:val="none"/>
          <w14:textFill>
            <w14:solidFill>
              <w14:schemeClr w14:val="tx1"/>
            </w14:solidFill>
          </w14:textFill>
        </w:rPr>
        <w:t xml:space="preserve">.8 </w:t>
      </w:r>
      <w:r>
        <w:rPr>
          <w:rFonts w:hint="eastAsia" w:ascii="仿宋" w:hAnsi="仿宋" w:eastAsia="仿宋" w:cs="仿宋"/>
          <w:color w:val="000000" w:themeColor="text1"/>
          <w:kern w:val="0"/>
          <w:sz w:val="24"/>
          <w:szCs w:val="24"/>
          <w:highlight w:val="none"/>
          <w14:textFill>
            <w14:solidFill>
              <w14:schemeClr w14:val="tx1"/>
            </w14:solidFill>
          </w14:textFill>
        </w:rPr>
        <w:t>担保内容、方式和责任等事项的约定：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退还履约保证金的条件：承包人无违约行为，按合同专用条款第28.1款约定，发包人在担保有效期满后30天内退还履约保证金。但承包人违反下列条款时，发包人将拒绝退还履约保证金。</w:t>
      </w:r>
    </w:p>
    <w:p w14:paraId="61B7E48B">
      <w:pPr>
        <w:spacing w:line="360" w:lineRule="auto"/>
        <w:ind w:firstLine="120" w:firstLineChars="5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（1）工程竣工验收达不到合同约定的质量标准的，履约保证金不予退还。</w:t>
      </w:r>
    </w:p>
    <w:p w14:paraId="4FF866B6">
      <w:pPr>
        <w:spacing w:line="360" w:lineRule="auto"/>
        <w:ind w:firstLine="120" w:firstLineChars="5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（2）承包人中途毁约，履约保证金不予退还。</w:t>
      </w:r>
    </w:p>
    <w:p w14:paraId="31578D13">
      <w:pPr>
        <w:spacing w:line="360" w:lineRule="auto"/>
        <w:ind w:firstLine="120" w:firstLineChars="5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（3）承包人在合同规定期限内无法提供完善的竣工验收资料导致无法进行竣工验收或工程结算的，履约保证金不予退还。</w:t>
      </w:r>
    </w:p>
    <w:p w14:paraId="31F4B010">
      <w:pPr>
        <w:spacing w:line="360" w:lineRule="auto"/>
        <w:ind w:firstLine="120" w:firstLineChars="5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（4）承包人原因导致与分包人、供应商、项目施工人员及其他与项目有关的第三方产生劳务纠纷的，经发包人协调，承包人仍不主动解决的，经发包人和监理方确认相关费用从履约保证金支付。</w:t>
      </w:r>
    </w:p>
    <w:p w14:paraId="2EB13281">
      <w:pPr>
        <w:spacing w:line="360" w:lineRule="auto"/>
        <w:ind w:firstLine="120" w:firstLineChars="50"/>
        <w:rPr>
          <w:rFonts w:hint="eastAsia"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（5）承包人存在其他违约行为且未能及时整改的。</w:t>
      </w:r>
    </w:p>
    <w:p w14:paraId="07B8505E">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050F1679">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20</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保险</w:t>
      </w:r>
    </w:p>
    <w:p w14:paraId="2735FD64">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11FF59F8">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32.1 </w:t>
      </w:r>
      <w:r>
        <w:rPr>
          <w:rFonts w:hint="eastAsia" w:ascii="仿宋" w:hAnsi="仿宋" w:eastAsia="仿宋" w:cs="仿宋"/>
          <w:color w:val="000000" w:themeColor="text1"/>
          <w:kern w:val="0"/>
          <w:sz w:val="24"/>
          <w:szCs w:val="24"/>
          <w:highlight w:val="none"/>
          <w14:textFill>
            <w14:solidFill>
              <w14:schemeClr w14:val="tx1"/>
            </w14:solidFill>
          </w14:textFill>
        </w:rPr>
        <w:t>委托承包人办理保险的事项有：</w:t>
      </w:r>
    </w:p>
    <w:p w14:paraId="08E9AFD3">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通用条款第</w:t>
      </w:r>
      <w:r>
        <w:rPr>
          <w:rFonts w:ascii="仿宋" w:hAnsi="仿宋" w:eastAsia="仿宋" w:cs="仿宋"/>
          <w:color w:val="000000" w:themeColor="text1"/>
          <w:kern w:val="0"/>
          <w:sz w:val="24"/>
          <w:szCs w:val="24"/>
          <w:highlight w:val="none"/>
          <w14:textFill>
            <w14:solidFill>
              <w14:schemeClr w14:val="tx1"/>
            </w14:solidFill>
          </w14:textFill>
        </w:rPr>
        <w:t>32.1</w:t>
      </w:r>
      <w:r>
        <w:rPr>
          <w:rFonts w:hint="eastAsia" w:ascii="仿宋" w:hAnsi="仿宋" w:eastAsia="仿宋" w:cs="仿宋"/>
          <w:color w:val="000000" w:themeColor="text1"/>
          <w:kern w:val="0"/>
          <w:sz w:val="24"/>
          <w:szCs w:val="24"/>
          <w:highlight w:val="none"/>
          <w14:textFill>
            <w14:solidFill>
              <w14:schemeClr w14:val="tx1"/>
            </w14:solidFill>
          </w14:textFill>
        </w:rPr>
        <w:t>款的第（</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）项；</w:t>
      </w:r>
    </w:p>
    <w:p w14:paraId="683A38E9">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通用条款第</w:t>
      </w:r>
      <w:r>
        <w:rPr>
          <w:rFonts w:ascii="仿宋" w:hAnsi="仿宋" w:eastAsia="仿宋" w:cs="仿宋"/>
          <w:color w:val="000000" w:themeColor="text1"/>
          <w:kern w:val="0"/>
          <w:sz w:val="24"/>
          <w:szCs w:val="24"/>
          <w:highlight w:val="none"/>
          <w14:textFill>
            <w14:solidFill>
              <w14:schemeClr w14:val="tx1"/>
            </w14:solidFill>
          </w14:textFill>
        </w:rPr>
        <w:t>32.1</w:t>
      </w:r>
      <w:r>
        <w:rPr>
          <w:rFonts w:hint="eastAsia" w:ascii="仿宋" w:hAnsi="仿宋" w:eastAsia="仿宋" w:cs="仿宋"/>
          <w:color w:val="000000" w:themeColor="text1"/>
          <w:kern w:val="0"/>
          <w:sz w:val="24"/>
          <w:szCs w:val="24"/>
          <w:highlight w:val="none"/>
          <w14:textFill>
            <w14:solidFill>
              <w14:schemeClr w14:val="tx1"/>
            </w14:solidFill>
          </w14:textFill>
        </w:rPr>
        <w:t>款的第（</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）项；</w:t>
      </w:r>
    </w:p>
    <w:p w14:paraId="136D85A0">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通用条款第</w:t>
      </w:r>
      <w:r>
        <w:rPr>
          <w:rFonts w:ascii="仿宋" w:hAnsi="仿宋" w:eastAsia="仿宋" w:cs="仿宋"/>
          <w:color w:val="000000" w:themeColor="text1"/>
          <w:kern w:val="0"/>
          <w:sz w:val="24"/>
          <w:szCs w:val="24"/>
          <w:highlight w:val="none"/>
          <w14:textFill>
            <w14:solidFill>
              <w14:schemeClr w14:val="tx1"/>
            </w14:solidFill>
          </w14:textFill>
        </w:rPr>
        <w:t>32.1</w:t>
      </w:r>
      <w:r>
        <w:rPr>
          <w:rFonts w:hint="eastAsia" w:ascii="仿宋" w:hAnsi="仿宋" w:eastAsia="仿宋" w:cs="仿宋"/>
          <w:color w:val="000000" w:themeColor="text1"/>
          <w:kern w:val="0"/>
          <w:sz w:val="24"/>
          <w:szCs w:val="24"/>
          <w:highlight w:val="none"/>
          <w14:textFill>
            <w14:solidFill>
              <w14:schemeClr w14:val="tx1"/>
            </w14:solidFill>
          </w14:textFill>
        </w:rPr>
        <w:t>款的第（</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）项；</w:t>
      </w:r>
    </w:p>
    <w:p w14:paraId="36BA71EE">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通用条款第</w:t>
      </w:r>
      <w:r>
        <w:rPr>
          <w:rFonts w:ascii="仿宋" w:hAnsi="仿宋" w:eastAsia="仿宋" w:cs="仿宋"/>
          <w:color w:val="000000" w:themeColor="text1"/>
          <w:kern w:val="0"/>
          <w:sz w:val="24"/>
          <w:szCs w:val="24"/>
          <w:highlight w:val="none"/>
          <w14:textFill>
            <w14:solidFill>
              <w14:schemeClr w14:val="tx1"/>
            </w14:solidFill>
          </w14:textFill>
        </w:rPr>
        <w:t>32.1</w:t>
      </w:r>
      <w:r>
        <w:rPr>
          <w:rFonts w:hint="eastAsia" w:ascii="仿宋" w:hAnsi="仿宋" w:eastAsia="仿宋" w:cs="仿宋"/>
          <w:color w:val="000000" w:themeColor="text1"/>
          <w:kern w:val="0"/>
          <w:sz w:val="24"/>
          <w:szCs w:val="24"/>
          <w:highlight w:val="none"/>
          <w14:textFill>
            <w14:solidFill>
              <w14:schemeClr w14:val="tx1"/>
            </w14:solidFill>
          </w14:textFill>
        </w:rPr>
        <w:t>款的第（</w:t>
      </w:r>
      <w:r>
        <w:rPr>
          <w:rFonts w:ascii="仿宋" w:hAnsi="仿宋" w:eastAsia="仿宋" w:cs="仿宋"/>
          <w:color w:val="000000" w:themeColor="text1"/>
          <w:kern w:val="0"/>
          <w:sz w:val="24"/>
          <w:szCs w:val="24"/>
          <w:highlight w:val="none"/>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）项。</w:t>
      </w:r>
    </w:p>
    <w:p w14:paraId="3395485A">
      <w:pPr>
        <w:ind w:firstLine="360" w:firstLineChars="15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通用条款第</w:t>
      </w:r>
      <w:r>
        <w:rPr>
          <w:rFonts w:ascii="仿宋" w:hAnsi="仿宋" w:eastAsia="仿宋" w:cs="仿宋"/>
          <w:color w:val="000000" w:themeColor="text1"/>
          <w:kern w:val="0"/>
          <w:sz w:val="24"/>
          <w:szCs w:val="24"/>
          <w:highlight w:val="none"/>
          <w14:textFill>
            <w14:solidFill>
              <w14:schemeClr w14:val="tx1"/>
            </w14:solidFill>
          </w14:textFill>
        </w:rPr>
        <w:t>32.1</w:t>
      </w:r>
      <w:r>
        <w:rPr>
          <w:rFonts w:hint="eastAsia" w:ascii="仿宋" w:hAnsi="仿宋" w:eastAsia="仿宋" w:cs="仿宋"/>
          <w:color w:val="000000" w:themeColor="text1"/>
          <w:kern w:val="0"/>
          <w:sz w:val="24"/>
          <w:szCs w:val="24"/>
          <w:highlight w:val="none"/>
          <w14:textFill>
            <w14:solidFill>
              <w14:schemeClr w14:val="tx1"/>
            </w14:solidFill>
          </w14:textFill>
        </w:rPr>
        <w:t>款的第（</w:t>
      </w:r>
      <w:r>
        <w:rPr>
          <w:rFonts w:ascii="仿宋" w:hAnsi="仿宋" w:eastAsia="仿宋" w:cs="仿宋"/>
          <w:color w:val="000000" w:themeColor="text1"/>
          <w:kern w:val="0"/>
          <w:sz w:val="24"/>
          <w:szCs w:val="24"/>
          <w:highlight w:val="none"/>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）项。</w:t>
      </w:r>
    </w:p>
    <w:p w14:paraId="1DB6F4E5">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20868A39">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20</w:t>
      </w:r>
      <w:r>
        <w:rPr>
          <w:rFonts w:ascii="仿宋" w:hAnsi="仿宋" w:eastAsia="仿宋" w:cs="仿宋"/>
          <w:color w:val="000000" w:themeColor="text1"/>
          <w:kern w:val="0"/>
          <w:sz w:val="24"/>
          <w:szCs w:val="24"/>
          <w:highlight w:val="none"/>
          <w14:textFill>
            <w14:solidFill>
              <w14:schemeClr w14:val="tx1"/>
            </w14:solidFill>
          </w14:textFill>
        </w:rPr>
        <w:t xml:space="preserve">.8 </w:t>
      </w:r>
      <w:r>
        <w:rPr>
          <w:rFonts w:hint="eastAsia" w:ascii="仿宋" w:hAnsi="仿宋" w:eastAsia="仿宋" w:cs="仿宋"/>
          <w:color w:val="000000" w:themeColor="text1"/>
          <w:kern w:val="0"/>
          <w:sz w:val="24"/>
          <w:szCs w:val="24"/>
          <w:highlight w:val="none"/>
          <w14:textFill>
            <w14:solidFill>
              <w14:schemeClr w14:val="tx1"/>
            </w14:solidFill>
          </w14:textFill>
        </w:rPr>
        <w:t>投保内容、保险金、保险期限和责任等事项的约定：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C0495D9">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5B3A48DB">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21</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进度计划和报告</w:t>
      </w:r>
    </w:p>
    <w:p w14:paraId="7793B27A">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05B23A3B">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w:t>
      </w:r>
      <w:r>
        <w:rPr>
          <w:rFonts w:ascii="仿宋" w:hAnsi="仿宋" w:eastAsia="仿宋" w:cs="仿宋"/>
          <w:color w:val="000000" w:themeColor="text1"/>
          <w:kern w:val="0"/>
          <w:sz w:val="24"/>
          <w:szCs w:val="24"/>
          <w:highlight w:val="none"/>
          <w14:textFill>
            <w14:solidFill>
              <w14:schemeClr w14:val="tx1"/>
            </w14:solidFill>
          </w14:textFill>
        </w:rPr>
        <w:t xml:space="preserve">.3 </w:t>
      </w:r>
      <w:r>
        <w:rPr>
          <w:rFonts w:hint="eastAsia" w:ascii="仿宋" w:hAnsi="仿宋" w:eastAsia="仿宋" w:cs="仿宋"/>
          <w:color w:val="000000" w:themeColor="text1"/>
          <w:kern w:val="0"/>
          <w:sz w:val="24"/>
          <w:szCs w:val="24"/>
          <w:highlight w:val="none"/>
          <w14:textFill>
            <w14:solidFill>
              <w14:schemeClr w14:val="tx1"/>
            </w14:solidFill>
          </w14:textFill>
        </w:rPr>
        <w:t>承包人编制月施工进度报告和修订进度计划的约定：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每月结束后的7天内向监理工程师提交上述报告和修订计划一式两份。监理工程师认为本合同工程或其中任何部分工程进度滞后而不能按预定工期完工，应将此情况通知承包人，承包人应据此修改工程进度计划，采取监理工程师同意的必要措施加快工程进度，属承包人原因造成的，则承包人无权要求发包人</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14:textFill>
            <w14:solidFill>
              <w14:schemeClr w14:val="tx1"/>
            </w14:solidFill>
          </w14:textFill>
        </w:rPr>
        <w:t>支付任何附加费用。如承包人未能在监理工程师发布指令后7天内采取有效措施，工程进度仍然无明显改进，发包人</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14:textFill>
            <w14:solidFill>
              <w14:schemeClr w14:val="tx1"/>
            </w14:solidFill>
          </w14:textFill>
        </w:rPr>
        <w:t>有权全部解除合同，由此所造成的损失全部由承包人承担</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86B012C">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772D1829">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22</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开工</w:t>
      </w:r>
    </w:p>
    <w:p w14:paraId="06458182">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565AF16F">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22</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14:textFill>
            <w14:solidFill>
              <w14:schemeClr w14:val="tx1"/>
            </w14:solidFill>
          </w14:textFill>
        </w:rPr>
        <w:t>监理工程师在本合同签订后的（</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）天内签发开工令。</w:t>
      </w:r>
    </w:p>
    <w:p w14:paraId="102A3786">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按通用条款规定的时间。</w:t>
      </w:r>
    </w:p>
    <w:p w14:paraId="7BF6C8C4">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CFD3668">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27E4D3F9">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23</w:t>
      </w:r>
      <w:r>
        <w:rPr>
          <w:rFonts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暂停施工和复工</w:t>
      </w:r>
    </w:p>
    <w:p w14:paraId="6EA49D81">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15E528E5">
      <w:pPr>
        <w:spacing w:line="360" w:lineRule="auto"/>
        <w:ind w:firstLine="120" w:firstLineChars="50"/>
        <w:rPr>
          <w:rFonts w:hint="eastAsia"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23</w:t>
      </w:r>
      <w:r>
        <w:rPr>
          <w:rFonts w:ascii="仿宋" w:hAnsi="仿宋" w:eastAsia="仿宋" w:cs="仿宋"/>
          <w:color w:val="000000" w:themeColor="text1"/>
          <w:kern w:val="0"/>
          <w:sz w:val="24"/>
          <w:szCs w:val="24"/>
          <w:highlight w:val="none"/>
          <w14:textFill>
            <w14:solidFill>
              <w14:schemeClr w14:val="tx1"/>
            </w14:solidFill>
          </w14:textFill>
        </w:rPr>
        <w:t xml:space="preserve">.4 </w:t>
      </w:r>
      <w:r>
        <w:rPr>
          <w:rFonts w:hint="eastAsia" w:ascii="仿宋" w:hAnsi="仿宋" w:eastAsia="仿宋" w:cs="仿宋"/>
          <w:color w:val="000000" w:themeColor="text1"/>
          <w:kern w:val="0"/>
          <w:sz w:val="24"/>
          <w:szCs w:val="24"/>
          <w:highlight w:val="none"/>
          <w14:textFill>
            <w14:solidFill>
              <w14:schemeClr w14:val="tx1"/>
            </w14:solidFill>
          </w14:textFill>
        </w:rPr>
        <w:t>承包人原因造成暂停施工的其他原因：</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监理工程师认为确有必要暂停施工时，应当以书面形式要求承包人暂停施工，并在提出要求后48小时内提出书面处理意见。承包人应当按监理工程师要求停止施工，并妥善保护已完工程。承包人实施监理工程师的处理意见后，可以书面形式提出复工要求，监理工程师应当在48小时内给予答复。监理工程师未能在规定时间内提出处理意见，或收到承包人复工要求后48小时内未予答复，承包人可自行复工。因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原因造成停工的，必须征得发包人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书面同意后，工期方能相应顺延；因承包人原因造成停工的，由承包人承担发生的费用，工期不予顺延。</w:t>
      </w:r>
    </w:p>
    <w:p w14:paraId="754DCE2B">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5D4001D0">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24</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工期及工期延误</w:t>
      </w:r>
    </w:p>
    <w:p w14:paraId="6F12B447">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3A1711EA">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24</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合同工程的工期约定为（</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）天。</w:t>
      </w:r>
    </w:p>
    <w:p w14:paraId="03302FF7">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（工程名称）单位工程的工期约定为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w:t>
      </w:r>
    </w:p>
    <w:p w14:paraId="39DB984D">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（工程名称）单位工程的工期约定为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w:t>
      </w:r>
    </w:p>
    <w:p w14:paraId="2726F03C">
      <w:pPr>
        <w:ind w:firstLine="120" w:firstLineChars="5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69927556">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7AEE8407">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25</w:t>
      </w:r>
      <w:r>
        <w:rPr>
          <w:rFonts w:ascii="仿宋" w:hAnsi="仿宋" w:eastAsia="仿宋" w:cs="仿宋"/>
          <w:color w:val="000000" w:themeColor="text1"/>
          <w:kern w:val="0"/>
          <w:sz w:val="24"/>
          <w:szCs w:val="24"/>
          <w:highlight w:val="none"/>
          <w14:textFill>
            <w14:solidFill>
              <w14:schemeClr w14:val="tx1"/>
            </w14:solidFill>
          </w14:textFill>
        </w:rPr>
        <w:t xml:space="preserve">.9 </w:t>
      </w:r>
      <w:r>
        <w:rPr>
          <w:rFonts w:hint="eastAsia" w:ascii="仿宋" w:hAnsi="仿宋" w:eastAsia="仿宋" w:cs="仿宋"/>
          <w:color w:val="000000" w:themeColor="text1"/>
          <w:kern w:val="0"/>
          <w:sz w:val="24"/>
          <w:szCs w:val="24"/>
          <w:highlight w:val="none"/>
          <w14:textFill>
            <w14:solidFill>
              <w14:schemeClr w14:val="tx1"/>
            </w14:solidFill>
          </w14:textFill>
        </w:rPr>
        <w:t>赶工措施费</w:t>
      </w:r>
    </w:p>
    <w:p w14:paraId="3ABF26CC">
      <w:pPr>
        <w:spacing w:line="360" w:lineRule="auto"/>
        <w:ind w:left="359" w:leftChars="171"/>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要求的合同工程工期小于定额工期的</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时，根据广东省建设工程计价依据规定的赶工措施费率为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计算</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577990E5">
      <w:pPr>
        <w:spacing w:line="360" w:lineRule="auto"/>
        <w:ind w:left="359" w:leftChars="171"/>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要求的合同工程工期小于定额工期的</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时，根据广州市住房和城乡建设局发布的赶工措施费规定的赶工措施费率为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计算；</w:t>
      </w:r>
    </w:p>
    <w:p w14:paraId="5914FAD5">
      <w:pPr>
        <w:spacing w:line="360" w:lineRule="auto"/>
        <w:ind w:left="359" w:leftChars="171"/>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要求的合同工程工期小于定额工期的</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时，根据广州市建设工程造价管理站发布的赶工措施费规定的赶工措施费率为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计算</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1864B41">
      <w:pPr>
        <w:spacing w:line="360" w:lineRule="auto"/>
        <w:ind w:left="360" w:leftChars="57" w:hanging="240" w:hangingChars="10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要求的合同工程工期小于定额工期的</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时，</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、承包人约定赶工措施费率按</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计算</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p>
    <w:p w14:paraId="49A17CF1">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竣工日期</w:t>
      </w:r>
    </w:p>
    <w:p w14:paraId="493492A0">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053D7E46">
      <w:pPr>
        <w:ind w:firstLine="120" w:firstLineChars="5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26</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计划竣工日期：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按协议书工期</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6A038143">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0C7B64BD">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65" w:name="_Toc469384105"/>
      <w:bookmarkStart w:id="266" w:name="_Toc10624949"/>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质量标准、目标</w:t>
      </w:r>
      <w:bookmarkEnd w:id="265"/>
      <w:bookmarkEnd w:id="266"/>
    </w:p>
    <w:p w14:paraId="574A1079">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355F1DAF">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约定的工程质量标准</w:t>
      </w:r>
    </w:p>
    <w:p w14:paraId="16C2FDA6">
      <w:pPr>
        <w:spacing w:line="360" w:lineRule="auto"/>
        <w:ind w:firstLine="120" w:firstLineChars="5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合同工程质量标准：</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合格</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4E9E530">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创优目标：</w:t>
      </w:r>
    </w:p>
    <w:p w14:paraId="178B42E4">
      <w:pPr>
        <w:autoSpaceDE w:val="0"/>
        <w:autoSpaceDN w:val="0"/>
        <w:adjustRightInd w:val="0"/>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市级工程优质奖</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EE39759">
      <w:pPr>
        <w:autoSpaceDE w:val="0"/>
        <w:autoSpaceDN w:val="0"/>
        <w:adjustRightInd w:val="0"/>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省级工程优质奖</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925080B">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国家级工程优质奖</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9045EC8">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w:t>
      </w:r>
    </w:p>
    <w:p w14:paraId="138AB809">
      <w:pPr>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p>
    <w:p w14:paraId="03E50C59">
      <w:pPr>
        <w:ind w:firstLine="240" w:firstLineChars="1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特殊质量标准和要求：</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3FE5E84">
      <w:pPr>
        <w:ind w:firstLine="360" w:firstLineChars="150"/>
        <w:rPr>
          <w:rFonts w:ascii="仿宋" w:hAnsi="仿宋" w:eastAsia="仿宋" w:cs="Times New Roman"/>
          <w:color w:val="000000" w:themeColor="text1"/>
          <w:sz w:val="24"/>
          <w:szCs w:val="24"/>
          <w:highlight w:val="none"/>
          <w:u w:val="single"/>
          <w14:textFill>
            <w14:solidFill>
              <w14:schemeClr w14:val="tx1"/>
            </w14:solidFill>
          </w14:textFill>
        </w:rPr>
      </w:pPr>
    </w:p>
    <w:p w14:paraId="4B2B78C5">
      <w:pPr>
        <w:ind w:firstLine="120" w:firstLineChars="50"/>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工程质量验收标准：</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一次性验收合格</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604AD424">
      <w:pPr>
        <w:rPr>
          <w:rFonts w:ascii="仿宋" w:hAnsi="仿宋" w:eastAsia="仿宋" w:cs="Times New Roman"/>
          <w:color w:val="000000" w:themeColor="text1"/>
          <w:sz w:val="24"/>
          <w:szCs w:val="24"/>
          <w:highlight w:val="none"/>
          <w:u w:val="single"/>
          <w14:textFill>
            <w14:solidFill>
              <w14:schemeClr w14:val="tx1"/>
            </w14:solidFill>
          </w14:textFill>
        </w:rPr>
      </w:pPr>
    </w:p>
    <w:p w14:paraId="5784897A">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r>
        <w:rPr>
          <w:rFonts w:ascii="仿宋" w:hAnsi="仿宋" w:eastAsia="仿宋" w:cs="仿宋"/>
          <w:color w:val="000000" w:themeColor="text1"/>
          <w:sz w:val="24"/>
          <w:szCs w:val="24"/>
          <w:highlight w:val="none"/>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质量保证体系</w:t>
      </w:r>
    </w:p>
    <w:p w14:paraId="372C64D1">
      <w:pPr>
        <w:spacing w:line="360" w:lineRule="auto"/>
        <w:ind w:firstLine="424" w:firstLineChars="17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承包人应当完善质量管理制度，建立质量控制流程，建立并保持一个有效的工程质量管理体系。</w:t>
      </w:r>
    </w:p>
    <w:p w14:paraId="1DA99D3B">
      <w:pPr>
        <w:spacing w:line="360" w:lineRule="auto"/>
        <w:ind w:firstLine="424" w:firstLineChars="17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76C65BA1">
      <w:pPr>
        <w:spacing w:line="360" w:lineRule="auto"/>
        <w:ind w:firstLine="424" w:firstLineChars="177"/>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）承包人提交总监理工程师批准的施工组织设计或者施工方案必须附有完备的工程质量保证措施，包括：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5EE441D">
      <w:pPr>
        <w:spacing w:line="360" w:lineRule="auto"/>
        <w:ind w:firstLine="424" w:firstLineChars="17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）单项工程开工前，承包人必须按要求对职工分级进行技术交底，组织学习有关规程、标准、规范和工艺要求，在施工中必须按规程及工艺进行操作。</w:t>
      </w:r>
    </w:p>
    <w:p w14:paraId="273DC988">
      <w:pPr>
        <w:spacing w:line="360" w:lineRule="auto"/>
        <w:ind w:firstLine="424" w:firstLineChars="17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771EEEAC">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748C11D0">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67" w:name="_Toc469384106"/>
      <w:bookmarkStart w:id="268" w:name="_Toc10624950"/>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w:t>
      </w:r>
      <w:r>
        <w:rPr>
          <w:rFonts w:ascii="仿宋" w:hAnsi="仿宋" w:eastAsia="仿宋" w:cs="仿宋"/>
          <w:b/>
          <w:bCs/>
          <w:color w:val="000000" w:themeColor="text1"/>
          <w:sz w:val="24"/>
          <w:szCs w:val="24"/>
          <w:highlight w:val="none"/>
          <w14:textFill>
            <w14:solidFill>
              <w14:schemeClr w14:val="tx1"/>
            </w14:solidFill>
          </w14:textFill>
        </w:rPr>
        <w:t xml:space="preserve">. </w:t>
      </w:r>
      <w:bookmarkEnd w:id="267"/>
      <w:r>
        <w:rPr>
          <w:rFonts w:hint="eastAsia" w:ascii="仿宋" w:hAnsi="仿宋" w:eastAsia="仿宋" w:cs="仿宋"/>
          <w:b/>
          <w:bCs/>
          <w:color w:val="000000" w:themeColor="text1"/>
          <w:sz w:val="24"/>
          <w:szCs w:val="24"/>
          <w:highlight w:val="none"/>
          <w14:textFill>
            <w14:solidFill>
              <w14:schemeClr w14:val="tx1"/>
            </w14:solidFill>
          </w14:textFill>
        </w:rPr>
        <w:t>绿色施工安全防护</w:t>
      </w:r>
      <w:bookmarkEnd w:id="268"/>
    </w:p>
    <w:p w14:paraId="7B0B46B8">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13B7438E">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绿色施工安全防护的要求：</w:t>
      </w:r>
    </w:p>
    <w:p w14:paraId="7B141A1B">
      <w:pPr>
        <w:spacing w:line="360" w:lineRule="auto"/>
        <w:ind w:firstLine="360" w:firstLineChars="15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w:t>
      </w:r>
    </w:p>
    <w:p w14:paraId="4E5BAA0A">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严格按照现行市住建局关于安全文明施工和绿色施工的相关规定，绿色施工安全防护费</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中的各项费用，应在合同清单（已标价工程量清单）中分别单列文明施工措施、环境保护措施、临时设施措施以及安全生产措施的具体金额以及费用明细和分拆情况</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5CA3B09">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其中：</w:t>
      </w:r>
      <w:r>
        <w:rPr>
          <w:rFonts w:hint="eastAsia" w:ascii="仿宋" w:hAnsi="仿宋" w:eastAsia="仿宋" w:cs="仿宋"/>
          <w:color w:val="000000" w:themeColor="text1"/>
          <w:sz w:val="24"/>
          <w:szCs w:val="24"/>
          <w:highlight w:val="none"/>
          <w14:textFill>
            <w14:solidFill>
              <w14:schemeClr w14:val="tx1"/>
            </w14:solidFill>
          </w14:textFill>
        </w:rPr>
        <w:t>施工扬尘污染防治措施：</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CE3D383">
      <w:pPr>
        <w:spacing w:line="360" w:lineRule="auto"/>
        <w:ind w:firstLine="1440" w:firstLineChars="600"/>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用工实名管理：</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1801C3FA">
      <w:pPr>
        <w:spacing w:line="360" w:lineRule="auto"/>
        <w:ind w:firstLine="1440" w:firstLineChars="600"/>
        <w:rPr>
          <w:rFonts w:ascii="仿宋" w:hAnsi="仿宋" w:eastAsia="仿宋" w:cs="仿宋"/>
          <w:color w:val="000000" w:themeColor="text1"/>
          <w:kern w:val="0"/>
          <w:sz w:val="24"/>
          <w:szCs w:val="24"/>
          <w:highlight w:val="none"/>
          <w:u w:val="single"/>
          <w14:textFill>
            <w14:solidFill>
              <w14:schemeClr w14:val="tx1"/>
            </w14:solidFill>
          </w14:textFill>
        </w:rPr>
      </w:pPr>
    </w:p>
    <w:p w14:paraId="694DA286">
      <w:pPr>
        <w:ind w:firstLine="360" w:firstLineChars="15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用工实名制、工人工资支付分账管理</w:t>
      </w:r>
    </w:p>
    <w:p w14:paraId="7FDC330A">
      <w:pPr>
        <w:ind w:firstLine="360" w:firstLineChars="1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按通用条款的规定以及以下文件规定：</w:t>
      </w:r>
    </w:p>
    <w:p w14:paraId="3D3BD6EC">
      <w:pPr>
        <w:spacing w:line="360" w:lineRule="auto"/>
        <w:ind w:firstLine="960" w:firstLineChars="40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、《广东省住房和城乡建设厅关于印发房屋建筑和市政基础设施工程用工实名管理</w:t>
      </w:r>
    </w:p>
    <w:p w14:paraId="2B001904">
      <w:pPr>
        <w:spacing w:line="360" w:lineRule="auto"/>
        <w:ind w:firstLine="1680" w:firstLineChars="7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暂行办法的通知》（粤建规范〔</w:t>
      </w:r>
      <w:r>
        <w:rPr>
          <w:rFonts w:ascii="仿宋" w:hAnsi="仿宋" w:eastAsia="仿宋" w:cs="仿宋"/>
          <w:color w:val="000000" w:themeColor="text1"/>
          <w:kern w:val="0"/>
          <w:sz w:val="24"/>
          <w:szCs w:val="24"/>
          <w:highlight w:val="none"/>
          <w14:textFill>
            <w14:solidFill>
              <w14:schemeClr w14:val="tx1"/>
            </w14:solidFill>
          </w14:textFill>
        </w:rPr>
        <w:t>2018</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号）</w:t>
      </w:r>
    </w:p>
    <w:p w14:paraId="63AD1B24">
      <w:pPr>
        <w:spacing w:line="360" w:lineRule="auto"/>
        <w:ind w:left="1557" w:leftChars="627" w:hanging="240" w:hangingChars="10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&lt;</w:t>
      </w:r>
      <w:r>
        <w:rPr>
          <w:rFonts w:hint="eastAsia" w:ascii="仿宋" w:hAnsi="仿宋" w:eastAsia="仿宋" w:cs="仿宋"/>
          <w:color w:val="000000" w:themeColor="text1"/>
          <w:kern w:val="0"/>
          <w:sz w:val="24"/>
          <w:szCs w:val="24"/>
          <w:highlight w:val="none"/>
          <w14:textFill>
            <w14:solidFill>
              <w14:schemeClr w14:val="tx1"/>
            </w14:solidFill>
          </w14:textFill>
        </w:rPr>
        <w:t>广州市住房和城乡建设委员会关于转发《广东省住房和城乡建设厅关于房屋建筑和市政基础设施工程用工实名管理暂行办法》的通知</w:t>
      </w:r>
      <w:r>
        <w:rPr>
          <w:rFonts w:ascii="仿宋" w:hAnsi="仿宋" w:eastAsia="仿宋" w:cs="仿宋"/>
          <w:color w:val="000000" w:themeColor="text1"/>
          <w:kern w:val="0"/>
          <w:sz w:val="24"/>
          <w:szCs w:val="24"/>
          <w:highlight w:val="none"/>
          <w14:textFill>
            <w14:solidFill>
              <w14:schemeClr w14:val="tx1"/>
            </w14:solidFill>
          </w14:textFill>
        </w:rPr>
        <w:t>&gt;</w:t>
      </w:r>
      <w:r>
        <w:rPr>
          <w:rFonts w:hint="eastAsia" w:ascii="仿宋" w:hAnsi="仿宋" w:eastAsia="仿宋" w:cs="仿宋"/>
          <w:color w:val="000000" w:themeColor="text1"/>
          <w:kern w:val="0"/>
          <w:sz w:val="24"/>
          <w:szCs w:val="24"/>
          <w:highlight w:val="none"/>
          <w14:textFill>
            <w14:solidFill>
              <w14:schemeClr w14:val="tx1"/>
            </w14:solidFill>
          </w14:textFill>
        </w:rPr>
        <w:t>（穗建筑〔</w:t>
      </w:r>
      <w:r>
        <w:rPr>
          <w:rFonts w:ascii="仿宋" w:hAnsi="仿宋" w:eastAsia="仿宋" w:cs="仿宋"/>
          <w:color w:val="000000" w:themeColor="text1"/>
          <w:kern w:val="0"/>
          <w:sz w:val="24"/>
          <w:szCs w:val="24"/>
          <w:highlight w:val="none"/>
          <w14:textFill>
            <w14:solidFill>
              <w14:schemeClr w14:val="tx1"/>
            </w14:solidFill>
          </w14:textFill>
        </w:rPr>
        <w:t>2018</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981</w:t>
      </w:r>
      <w:r>
        <w:rPr>
          <w:rFonts w:hint="eastAsia" w:ascii="仿宋" w:hAnsi="仿宋" w:eastAsia="仿宋" w:cs="仿宋"/>
          <w:color w:val="000000" w:themeColor="text1"/>
          <w:kern w:val="0"/>
          <w:sz w:val="24"/>
          <w:szCs w:val="24"/>
          <w:highlight w:val="none"/>
          <w14:textFill>
            <w14:solidFill>
              <w14:schemeClr w14:val="tx1"/>
            </w14:solidFill>
          </w14:textFill>
        </w:rPr>
        <w:t>号）</w:t>
      </w:r>
    </w:p>
    <w:p w14:paraId="14C51290">
      <w:pPr>
        <w:pStyle w:val="18"/>
        <w:spacing w:before="0" w:beforeAutospacing="0" w:after="0" w:afterAutospacing="0" w:line="360" w:lineRule="auto"/>
        <w:ind w:left="1557" w:leftChars="627" w:hanging="240" w:hangingChars="100"/>
        <w:rPr>
          <w:rFonts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&lt;</w:t>
      </w:r>
      <w:r>
        <w:rPr>
          <w:rFonts w:hint="eastAsia" w:ascii="仿宋" w:hAnsi="仿宋" w:eastAsia="仿宋" w:cs="仿宋"/>
          <w:color w:val="000000" w:themeColor="text1"/>
          <w:highlight w:val="none"/>
          <w14:textFill>
            <w14:solidFill>
              <w14:schemeClr w14:val="tx1"/>
            </w14:solidFill>
          </w14:textFill>
        </w:rPr>
        <w:t>广州市住房和城乡建设委员会关于实施</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广州市建设领域工人工资支付分账管理实施细则</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的通知</w:t>
      </w:r>
      <w:r>
        <w:rPr>
          <w:rFonts w:ascii="仿宋" w:hAnsi="仿宋" w:eastAsia="仿宋" w:cs="仿宋"/>
          <w:color w:val="000000" w:themeColor="text1"/>
          <w:highlight w:val="none"/>
          <w14:textFill>
            <w14:solidFill>
              <w14:schemeClr w14:val="tx1"/>
            </w14:solidFill>
          </w14:textFill>
        </w:rPr>
        <w:t>&gt;</w:t>
      </w:r>
      <w:r>
        <w:rPr>
          <w:rFonts w:hint="eastAsia" w:ascii="仿宋" w:hAnsi="仿宋" w:eastAsia="仿宋" w:cs="仿宋"/>
          <w:color w:val="000000" w:themeColor="text1"/>
          <w:highlight w:val="none"/>
          <w14:textFill>
            <w14:solidFill>
              <w14:schemeClr w14:val="tx1"/>
            </w14:solidFill>
          </w14:textFill>
        </w:rPr>
        <w:t>（穗建筑〔</w:t>
      </w:r>
      <w:r>
        <w:rPr>
          <w:rFonts w:ascii="仿宋" w:hAnsi="仿宋" w:eastAsia="仿宋" w:cs="仿宋"/>
          <w:color w:val="000000" w:themeColor="text1"/>
          <w:highlight w:val="none"/>
          <w14:textFill>
            <w14:solidFill>
              <w14:schemeClr w14:val="tx1"/>
            </w14:solidFill>
          </w14:textFill>
        </w:rPr>
        <w:t xml:space="preserve"> 2017 </w:t>
      </w: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 xml:space="preserve">1344 </w:t>
      </w:r>
      <w:r>
        <w:rPr>
          <w:rFonts w:hint="eastAsia" w:ascii="仿宋" w:hAnsi="仿宋" w:eastAsia="仿宋" w:cs="仿宋"/>
          <w:color w:val="000000" w:themeColor="text1"/>
          <w:highlight w:val="none"/>
          <w14:textFill>
            <w14:solidFill>
              <w14:schemeClr w14:val="tx1"/>
            </w14:solidFill>
          </w14:textFill>
        </w:rPr>
        <w:t>号</w:t>
      </w:r>
      <w:r>
        <w:rPr>
          <w:rFonts w:asci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p>
    <w:p w14:paraId="09C587D2">
      <w:pPr>
        <w:spacing w:line="360" w:lineRule="auto"/>
        <w:ind w:left="1463" w:leftChars="68" w:hanging="1320" w:hangingChars="5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 xml:space="preserve">    《关于印发广州市建设领域工人工资支付分账管理实施细则的通知》（穗建规字〔</w:t>
      </w:r>
      <w:r>
        <w:rPr>
          <w:rFonts w:ascii="仿宋" w:hAnsi="仿宋" w:eastAsia="仿宋" w:cs="仿宋"/>
          <w:color w:val="000000" w:themeColor="text1"/>
          <w:kern w:val="0"/>
          <w:sz w:val="24"/>
          <w:szCs w:val="24"/>
          <w:highlight w:val="none"/>
          <w14:textFill>
            <w14:solidFill>
              <w14:schemeClr w14:val="tx1"/>
            </w14:solidFill>
          </w14:textFill>
        </w:rPr>
        <w:t>2017</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10</w:t>
      </w:r>
      <w:r>
        <w:rPr>
          <w:rFonts w:hint="eastAsia" w:ascii="仿宋" w:hAnsi="仿宋" w:eastAsia="仿宋" w:cs="仿宋"/>
          <w:color w:val="000000" w:themeColor="text1"/>
          <w:kern w:val="0"/>
          <w:sz w:val="24"/>
          <w:szCs w:val="24"/>
          <w:highlight w:val="none"/>
          <w14:textFill>
            <w14:solidFill>
              <w14:schemeClr w14:val="tx1"/>
            </w14:solidFill>
          </w14:textFill>
        </w:rPr>
        <w:t>号）</w:t>
      </w:r>
    </w:p>
    <w:p w14:paraId="192AC7C0">
      <w:pPr>
        <w:ind w:firstLine="960" w:firstLineChars="4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2、□其他文件：</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7DB9FFFF">
      <w:pPr>
        <w:rPr>
          <w:rFonts w:ascii="仿宋" w:hAnsi="仿宋" w:eastAsia="仿宋" w:cs="Times New Roman"/>
          <w:color w:val="000000" w:themeColor="text1"/>
          <w:kern w:val="0"/>
          <w:sz w:val="24"/>
          <w:szCs w:val="24"/>
          <w:highlight w:val="none"/>
          <w14:textFill>
            <w14:solidFill>
              <w14:schemeClr w14:val="tx1"/>
            </w14:solidFill>
          </w14:textFill>
        </w:rPr>
      </w:pPr>
    </w:p>
    <w:p w14:paraId="0593F809">
      <w:pPr>
        <w:ind w:firstLine="360" w:firstLineChars="1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9027711">
      <w:pPr>
        <w:ind w:firstLine="1440" w:firstLineChars="600"/>
        <w:rPr>
          <w:rFonts w:ascii="仿宋" w:hAnsi="仿宋" w:eastAsia="仿宋" w:cs="Times New Roman"/>
          <w:color w:val="000000" w:themeColor="text1"/>
          <w:sz w:val="24"/>
          <w:szCs w:val="24"/>
          <w:highlight w:val="none"/>
          <w14:textFill>
            <w14:solidFill>
              <w14:schemeClr w14:val="tx1"/>
            </w14:solidFill>
          </w14:textFill>
        </w:rPr>
      </w:pPr>
    </w:p>
    <w:p w14:paraId="5FA0FE0C">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ascii="仿宋" w:hAnsi="仿宋" w:eastAsia="仿宋" w:cs="仿宋"/>
          <w:color w:val="000000" w:themeColor="text1"/>
          <w:sz w:val="24"/>
          <w:szCs w:val="24"/>
          <w:highlight w:val="none"/>
          <w14:textFill>
            <w14:solidFill>
              <w14:schemeClr w14:val="tx1"/>
            </w14:solidFill>
          </w14:textFill>
        </w:rPr>
        <w:t xml:space="preserve">.6 </w:t>
      </w:r>
      <w:r>
        <w:rPr>
          <w:rFonts w:hint="eastAsia" w:ascii="仿宋" w:hAnsi="仿宋" w:eastAsia="仿宋" w:cs="仿宋"/>
          <w:color w:val="000000" w:themeColor="text1"/>
          <w:sz w:val="24"/>
          <w:szCs w:val="24"/>
          <w:highlight w:val="none"/>
          <w14:textFill>
            <w14:solidFill>
              <w14:schemeClr w14:val="tx1"/>
            </w14:solidFill>
          </w14:textFill>
        </w:rPr>
        <w:t>治安管理：</w:t>
      </w:r>
    </w:p>
    <w:p w14:paraId="79C403B2">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w:t>
      </w:r>
    </w:p>
    <w:p w14:paraId="2EAAFA07">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74435D2D">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3398ED12">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kern w:val="0"/>
          <w:sz w:val="24"/>
          <w:szCs w:val="24"/>
          <w:highlight w:val="none"/>
          <w14:textFill>
            <w14:solidFill>
              <w14:schemeClr w14:val="tx1"/>
            </w14:solidFill>
          </w14:textFill>
        </w:rPr>
        <w:t>创文明工地目标：</w:t>
      </w:r>
    </w:p>
    <w:p w14:paraId="21AC45B4">
      <w:pPr>
        <w:autoSpaceDE w:val="0"/>
        <w:autoSpaceDN w:val="0"/>
        <w:adjustRightInd w:val="0"/>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市级安全文明绿色施工样板工地</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C1B56FC">
      <w:pPr>
        <w:autoSpaceDE w:val="0"/>
        <w:autoSpaceDN w:val="0"/>
        <w:adjustRightInd w:val="0"/>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省级安全文明示范工地；</w:t>
      </w:r>
    </w:p>
    <w:p w14:paraId="49D838B2">
      <w:pPr>
        <w:autoSpaceDE w:val="0"/>
        <w:autoSpaceDN w:val="0"/>
        <w:adjustRightInd w:val="0"/>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国家级安全文明工地</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B171485">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广州市建筑业绿色施工示范工程；</w:t>
      </w:r>
    </w:p>
    <w:p w14:paraId="499C8607">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广东省建筑业绿色施工示范工程；</w:t>
      </w:r>
    </w:p>
    <w:p w14:paraId="0EED9547">
      <w:pPr>
        <w:spacing w:line="360" w:lineRule="auto"/>
        <w:ind w:firstLine="480" w:firstLineChars="2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全国建筑业绿色施工示范工程；</w:t>
      </w:r>
    </w:p>
    <w:p w14:paraId="4390DC12">
      <w:pPr>
        <w:spacing w:line="360" w:lineRule="auto"/>
        <w:ind w:firstLine="480" w:firstLineChars="2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严格按照现行市住建局关于安全文明施工和绿色施工的相关规定。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B18C550">
      <w:pPr>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33097BF2">
      <w:pPr>
        <w:spacing w:line="360" w:lineRule="auto"/>
        <w:ind w:firstLine="482"/>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kern w:val="0"/>
          <w:sz w:val="24"/>
          <w:szCs w:val="24"/>
          <w:highlight w:val="none"/>
          <w14:textFill>
            <w14:solidFill>
              <w14:schemeClr w14:val="tx1"/>
            </w14:solidFill>
          </w14:textFill>
        </w:rPr>
        <w:t>特别安全生产事项</w:t>
      </w:r>
    </w:p>
    <w:p w14:paraId="3A89C799">
      <w:pPr>
        <w:spacing w:line="360" w:lineRule="auto"/>
        <w:ind w:firstLine="482"/>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危险性较大分部分项专项工程施工技术措施标准、要求：</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69287F5">
      <w:pPr>
        <w:spacing w:line="360" w:lineRule="auto"/>
        <w:ind w:firstLine="482"/>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危险性较大分部分项专项工程施工技术措施费：</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p>
    <w:p w14:paraId="4CBA7430">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测量放线</w:t>
      </w:r>
    </w:p>
    <w:p w14:paraId="7506E025">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02F6CCC6">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承包人提交施工控制网资料的时间：</w:t>
      </w:r>
    </w:p>
    <w:p w14:paraId="75616A21">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1DB56526">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w:t>
      </w:r>
      <w:r>
        <w:rPr>
          <w:rFonts w:ascii="仿宋" w:hAnsi="仿宋" w:eastAsia="仿宋" w:cs="仿宋"/>
          <w:color w:val="000000" w:themeColor="text1"/>
          <w:kern w:val="0"/>
          <w:sz w:val="24"/>
          <w:szCs w:val="24"/>
          <w:highlight w:val="none"/>
          <w14:textFill>
            <w14:solidFill>
              <w14:schemeClr w14:val="tx1"/>
            </w14:solidFill>
          </w14:textFill>
        </w:rPr>
        <w:t xml:space="preserve">.4 </w:t>
      </w:r>
      <w:r>
        <w:rPr>
          <w:rFonts w:hint="eastAsia" w:ascii="仿宋" w:hAnsi="仿宋" w:eastAsia="仿宋" w:cs="仿宋"/>
          <w:color w:val="000000" w:themeColor="text1"/>
          <w:kern w:val="0"/>
          <w:sz w:val="24"/>
          <w:szCs w:val="24"/>
          <w:highlight w:val="none"/>
          <w14:textFill>
            <w14:solidFill>
              <w14:schemeClr w14:val="tx1"/>
            </w14:solidFill>
          </w14:textFill>
        </w:rPr>
        <w:t>测量放线误差的约定：</w:t>
      </w:r>
    </w:p>
    <w:p w14:paraId="137CCD0B">
      <w:pPr>
        <w:rPr>
          <w:rFonts w:ascii="仿宋" w:hAnsi="仿宋" w:eastAsia="仿宋" w:cs="Times New Roman"/>
          <w:color w:val="000000" w:themeColor="text1"/>
          <w:kern w:val="0"/>
          <w:sz w:val="24"/>
          <w:szCs w:val="24"/>
          <w:highlight w:val="none"/>
          <w14:textFill>
            <w14:solidFill>
              <w14:schemeClr w14:val="tx1"/>
            </w14:solidFill>
          </w14:textFill>
        </w:rPr>
      </w:pPr>
    </w:p>
    <w:p w14:paraId="49EDA69F">
      <w:pPr>
        <w:pStyle w:val="3"/>
        <w:numPr>
          <w:ilvl w:val="0"/>
          <w:numId w:val="0"/>
        </w:numPr>
        <w:tabs>
          <w:tab w:val="left" w:pos="420"/>
          <w:tab w:val="clear" w:pos="360"/>
        </w:tabs>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30</w:t>
      </w:r>
      <w:r>
        <w:rPr>
          <w:rFonts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kern w:val="0"/>
          <w:sz w:val="24"/>
          <w:szCs w:val="24"/>
          <w:highlight w:val="none"/>
          <w14:textFill>
            <w14:solidFill>
              <w14:schemeClr w14:val="tx1"/>
            </w14:solidFill>
          </w14:textFill>
        </w:rPr>
        <w:t>发包人</w:t>
      </w:r>
      <w:r>
        <w:rPr>
          <w:rFonts w:hint="eastAsia" w:ascii="仿宋" w:hAnsi="仿宋" w:eastAsia="仿宋" w:cs="仿宋"/>
          <w:b/>
          <w:bCs/>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b/>
          <w:bCs/>
          <w:color w:val="000000" w:themeColor="text1"/>
          <w:sz w:val="24"/>
          <w:szCs w:val="24"/>
          <w:highlight w:val="none"/>
          <w14:textFill>
            <w14:solidFill>
              <w14:schemeClr w14:val="tx1"/>
            </w14:solidFill>
          </w14:textFill>
        </w:rPr>
        <w:t>供应材料和工程设备</w:t>
      </w:r>
    </w:p>
    <w:p w14:paraId="2616C6C9">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4B854018">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30</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约定供应的材料和工程设备</w:t>
      </w:r>
    </w:p>
    <w:p w14:paraId="732CF290">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不供应材料和工程设备，本条不适用。</w:t>
      </w:r>
    </w:p>
    <w:p w14:paraId="54A4FC98">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供应材料和工程设备的，应与承包人约定“发包人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供应材料和工程设备一览表”，作为本合同的附件。</w:t>
      </w:r>
    </w:p>
    <w:p w14:paraId="070FA2D0">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6769A7E3">
      <w:pPr>
        <w:ind w:firstLine="120" w:firstLineChars="5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30</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供应材料和工程设备的结算方式：</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68CDDC90">
      <w:pPr>
        <w:rPr>
          <w:rFonts w:ascii="仿宋" w:hAnsi="仿宋" w:eastAsia="仿宋" w:cs="Times New Roman"/>
          <w:color w:val="000000" w:themeColor="text1"/>
          <w:kern w:val="0"/>
          <w:sz w:val="24"/>
          <w:szCs w:val="24"/>
          <w:highlight w:val="none"/>
          <w14:textFill>
            <w14:solidFill>
              <w14:schemeClr w14:val="tx1"/>
            </w14:solidFill>
          </w14:textFill>
        </w:rPr>
      </w:pPr>
    </w:p>
    <w:p w14:paraId="546F93E0">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31</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承包人采购材料和工程设备</w:t>
      </w:r>
    </w:p>
    <w:p w14:paraId="25D01183">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1ADF9C86">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承包人采购材料和工程设备</w:t>
      </w:r>
    </w:p>
    <w:p w14:paraId="346BC3D9">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按通用条款规定，由承包人负责运输和保管。</w:t>
      </w:r>
    </w:p>
    <w:p w14:paraId="043B3620">
      <w:pPr>
        <w:ind w:firstLine="120" w:firstLineChars="5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5C0402D0">
      <w:pPr>
        <w:ind w:firstLine="120" w:firstLineChars="50"/>
        <w:rPr>
          <w:rFonts w:ascii="仿宋" w:hAnsi="仿宋" w:eastAsia="仿宋" w:cs="仿宋"/>
          <w:color w:val="000000" w:themeColor="text1"/>
          <w:kern w:val="0"/>
          <w:sz w:val="24"/>
          <w:szCs w:val="24"/>
          <w:highlight w:val="none"/>
          <w14:textFill>
            <w14:solidFill>
              <w14:schemeClr w14:val="tx1"/>
            </w14:solidFill>
          </w14:textFill>
        </w:rPr>
      </w:pPr>
    </w:p>
    <w:p w14:paraId="05D3D4E8">
      <w:pPr>
        <w:spacing w:line="360" w:lineRule="auto"/>
        <w:ind w:firstLine="120" w:firstLineChars="50"/>
        <w:rPr>
          <w:rFonts w:hint="eastAsia"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14:textFill>
            <w14:solidFill>
              <w14:schemeClr w14:val="tx1"/>
            </w14:solidFill>
          </w14:textFill>
        </w:rPr>
        <w:t>承包人供货要求：</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在使用前需经发包人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和监理单位确认后方可实施，否则发包人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发</w:t>
      </w:r>
      <w:r>
        <w:rPr>
          <w:rFonts w:hint="eastAsia" w:ascii="仿宋" w:hAnsi="仿宋" w:eastAsia="仿宋" w:cs="仿宋"/>
          <w:color w:val="000000" w:themeColor="text1"/>
          <w:kern w:val="0"/>
          <w:sz w:val="24"/>
          <w:szCs w:val="24"/>
          <w:highlight w:val="none"/>
          <w:u w:val="single"/>
          <w14:textFill>
            <w14:solidFill>
              <w14:schemeClr w14:val="tx1"/>
            </w14:solidFill>
          </w14:textFill>
        </w:rPr>
        <w:t>有权不认可。所有的材料设备均应严格按照相关技术规范、用户需求书选用，并保证提供设备参数的真实性、有效性，如发生设备货不对版、或以低品质设备冒充高品质设备、或以低技术档次系列的产品冒充高技术档次系列的产品的情况，该设备不得在本工程使用，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发</w:t>
      </w:r>
      <w:r>
        <w:rPr>
          <w:rFonts w:hint="eastAsia" w:ascii="仿宋" w:hAnsi="仿宋" w:eastAsia="仿宋" w:cs="仿宋"/>
          <w:color w:val="000000" w:themeColor="text1"/>
          <w:kern w:val="0"/>
          <w:sz w:val="24"/>
          <w:szCs w:val="24"/>
          <w:highlight w:val="none"/>
          <w:u w:val="single"/>
          <w14:textFill>
            <w14:solidFill>
              <w14:schemeClr w14:val="tx1"/>
            </w14:solidFill>
          </w14:textFill>
        </w:rPr>
        <w:t>有权按照对本工程最有利原则要求承包人更换为满足设计要求的高品质设备或高技术档次系列的产品，且价格不调整；同时承包人按专用条款承担违约责任，发包人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保留追究承包人法律责任的权利。材料到货后要先检验合格</w:t>
      </w:r>
      <w:r>
        <w:rPr>
          <w:rFonts w:hint="eastAsia" w:ascii="仿宋" w:hAnsi="仿宋" w:eastAsia="仿宋" w:cs="仿宋"/>
          <w:color w:val="000000" w:themeColor="text1"/>
          <w:kern w:val="0"/>
          <w:sz w:val="24"/>
          <w:szCs w:val="24"/>
          <w:highlight w:val="none"/>
          <w:u w:val="none"/>
          <w14:textFill>
            <w14:solidFill>
              <w14:schemeClr w14:val="tx1"/>
            </w14:solidFill>
          </w14:textFill>
        </w:rPr>
        <w:t>后报</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发</w:t>
      </w:r>
      <w:r>
        <w:rPr>
          <w:rFonts w:hint="eastAsia" w:ascii="仿宋" w:hAnsi="仿宋" w:eastAsia="仿宋" w:cs="仿宋"/>
          <w:color w:val="000000" w:themeColor="text1"/>
          <w:kern w:val="0"/>
          <w:sz w:val="24"/>
          <w:szCs w:val="24"/>
          <w:highlight w:val="none"/>
          <w:u w:val="single"/>
          <w14:textFill>
            <w14:solidFill>
              <w14:schemeClr w14:val="tx1"/>
            </w14:solidFill>
          </w14:textFill>
        </w:rPr>
        <w:t>、监理抽查合格后方可使用，未经发包人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、监理抽检私自将材料使用的行为处以1000元/次的处罚，不合格的材料必须无条件退场</w:t>
      </w:r>
      <w:r>
        <w:rPr>
          <w:rFonts w:hint="eastAsia" w:ascii="仿宋" w:hAnsi="仿宋" w:eastAsia="仿宋" w:cs="仿宋"/>
          <w:color w:val="000000" w:themeColor="text1"/>
          <w:sz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1E757AD0">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u w:val="single"/>
          <w14:textFill>
            <w14:solidFill>
              <w14:schemeClr w14:val="tx1"/>
            </w14:solidFill>
          </w14:textFill>
        </w:rPr>
        <w:t>除发包人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另外采购的材料设备外(如有)，本工程中的承包人工作范围内的所有材料设备均由承包人按设计图纸技术效果要求、规范要求将材料设备品牌报发包人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审批同意后方可进行采购，该材料或设备的价格在结算时不得进行任何调整，材料或设备的装卸、运输、存储、质检和验收均由承包人负责。如发包人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有要求时，承包人须无条件将所有材料设备的样板制作成效果图形或模型提交发包人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审定。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4042516">
      <w:pPr>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p>
    <w:p w14:paraId="526F953C">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31</w:t>
      </w:r>
      <w:r>
        <w:rPr>
          <w:rFonts w:ascii="仿宋" w:hAnsi="仿宋" w:eastAsia="仿宋" w:cs="仿宋"/>
          <w:color w:val="000000" w:themeColor="text1"/>
          <w:kern w:val="0"/>
          <w:sz w:val="24"/>
          <w:szCs w:val="24"/>
          <w:highlight w:val="none"/>
          <w14:textFill>
            <w14:solidFill>
              <w14:schemeClr w14:val="tx1"/>
            </w14:solidFill>
          </w14:textFill>
        </w:rPr>
        <w:t xml:space="preserve">.8 </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依法指定的生产厂家和供应商：</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BE6E4E6">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要求的材料和工程设备建设标准、质量等级：</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EF8D78B">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32</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材料和工程设备的检验试验</w:t>
      </w:r>
    </w:p>
    <w:p w14:paraId="5465C029">
      <w:pPr>
        <w:ind w:firstLine="120" w:firstLineChars="50"/>
        <w:rPr>
          <w:rFonts w:ascii="仿宋" w:hAnsi="仿宋" w:eastAsia="仿宋" w:cs="Times New Roman"/>
          <w:b/>
          <w:bCs/>
          <w:color w:val="000000" w:themeColor="text1"/>
          <w:kern w:val="0"/>
          <w:sz w:val="24"/>
          <w:szCs w:val="24"/>
          <w:highlight w:val="none"/>
          <w14:textFill>
            <w14:solidFill>
              <w14:schemeClr w14:val="tx1"/>
            </w14:solidFill>
          </w14:textFill>
        </w:rPr>
      </w:pPr>
    </w:p>
    <w:p w14:paraId="4EBDF0B8">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32</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14:textFill>
            <w14:solidFill>
              <w14:schemeClr w14:val="tx1"/>
            </w14:solidFill>
          </w14:textFill>
        </w:rPr>
        <w:t>见证取样检验试验的材料和工程设备</w:t>
      </w:r>
    </w:p>
    <w:p w14:paraId="30F8E614">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种类：</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E5E6498">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7158588B">
      <w:pPr>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检测机构：</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70C8FF8">
      <w:pPr>
        <w:ind w:firstLine="120" w:firstLineChars="50"/>
        <w:rPr>
          <w:rFonts w:ascii="仿宋" w:hAnsi="仿宋" w:eastAsia="仿宋" w:cs="Times New Roman"/>
          <w:color w:val="000000" w:themeColor="text1"/>
          <w:sz w:val="24"/>
          <w:szCs w:val="24"/>
          <w:highlight w:val="none"/>
          <w:u w:val="single"/>
          <w14:textFill>
            <w14:solidFill>
              <w14:schemeClr w14:val="tx1"/>
            </w14:solidFill>
          </w14:textFill>
        </w:rPr>
      </w:pPr>
    </w:p>
    <w:p w14:paraId="2886C969">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33</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施工设备和临时设施</w:t>
      </w:r>
    </w:p>
    <w:p w14:paraId="514942A5">
      <w:pPr>
        <w:ind w:firstLine="120" w:firstLineChars="50"/>
        <w:rPr>
          <w:rFonts w:ascii="仿宋" w:hAnsi="仿宋" w:eastAsia="仿宋" w:cs="Times New Roman"/>
          <w:color w:val="000000" w:themeColor="text1"/>
          <w:sz w:val="24"/>
          <w:szCs w:val="24"/>
          <w:highlight w:val="none"/>
          <w14:textFill>
            <w14:solidFill>
              <w14:schemeClr w14:val="tx1"/>
            </w14:solidFill>
          </w14:textFill>
        </w:rPr>
      </w:pPr>
    </w:p>
    <w:p w14:paraId="035633D0">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33</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承包人配置施工设备和临时设施</w:t>
      </w:r>
    </w:p>
    <w:p w14:paraId="0475BA62">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按通用条款规定，承包人承担修建临时设施的费用。</w:t>
      </w:r>
    </w:p>
    <w:p w14:paraId="47B216E9">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7DB93EF1">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3153A1A4">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33</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14:textFill>
            <w14:solidFill>
              <w14:schemeClr w14:val="tx1"/>
            </w14:solidFill>
          </w14:textFill>
        </w:rPr>
        <w:t>提供的施工设备和临时设施：</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A4B7F59">
      <w:pPr>
        <w:rPr>
          <w:rFonts w:ascii="仿宋" w:hAnsi="仿宋" w:eastAsia="仿宋" w:cs="Times New Roman"/>
          <w:color w:val="000000" w:themeColor="text1"/>
          <w:kern w:val="0"/>
          <w:sz w:val="24"/>
          <w:szCs w:val="24"/>
          <w:highlight w:val="none"/>
          <w14:textFill>
            <w14:solidFill>
              <w14:schemeClr w14:val="tx1"/>
            </w14:solidFill>
          </w14:textFill>
        </w:rPr>
      </w:pPr>
    </w:p>
    <w:p w14:paraId="59B8A677">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34</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隐蔽工程和中间验收</w:t>
      </w:r>
    </w:p>
    <w:p w14:paraId="5D2A8BEA">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7F1CA601">
      <w:pPr>
        <w:spacing w:line="360" w:lineRule="auto"/>
        <w:ind w:left="120" w:leftChars="57"/>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隐蔽工程或中间验收部位未经专业监理工程师验收合格，不得隐蔽或继续施工，否则该部分工程被视为不合格，由此所产生的返工费用由承包人承担。</w:t>
      </w:r>
    </w:p>
    <w:p w14:paraId="529B9766">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04C1235A">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34</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中间验收的部位有：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参考《建筑工程施工质量验收统一标准》</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D1C9308">
      <w:pPr>
        <w:rPr>
          <w:rFonts w:ascii="仿宋" w:hAnsi="仿宋" w:eastAsia="仿宋" w:cs="Times New Roman"/>
          <w:color w:val="000000" w:themeColor="text1"/>
          <w:kern w:val="0"/>
          <w:sz w:val="24"/>
          <w:szCs w:val="24"/>
          <w:highlight w:val="none"/>
          <w14:textFill>
            <w14:solidFill>
              <w14:schemeClr w14:val="tx1"/>
            </w14:solidFill>
          </w14:textFill>
        </w:rPr>
      </w:pPr>
    </w:p>
    <w:p w14:paraId="22FECD23">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35</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工程试车</w:t>
      </w:r>
    </w:p>
    <w:p w14:paraId="14D5D363">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130135B5">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35</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试车内容</w:t>
      </w:r>
    </w:p>
    <w:p w14:paraId="24793621">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不需要试车的，本条不适用。</w:t>
      </w:r>
    </w:p>
    <w:p w14:paraId="007373EF">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需要试车的，试车的内容和要求：</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1472E00">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102ACB22">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36</w:t>
      </w:r>
      <w:r>
        <w:rPr>
          <w:rFonts w:hint="eastAsia" w:ascii="仿宋" w:hAnsi="仿宋" w:eastAsia="仿宋" w:cs="仿宋"/>
          <w:b/>
          <w:bCs/>
          <w:color w:val="000000" w:themeColor="text1"/>
          <w:sz w:val="24"/>
          <w:szCs w:val="24"/>
          <w:highlight w:val="none"/>
          <w14:textFill>
            <w14:solidFill>
              <w14:schemeClr w14:val="tx1"/>
            </w14:solidFill>
          </w14:textFill>
        </w:rPr>
        <w:t>．工程变更</w:t>
      </w:r>
    </w:p>
    <w:p w14:paraId="22C1C519">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6C178052">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36</w:t>
      </w:r>
      <w:r>
        <w:rPr>
          <w:rFonts w:ascii="仿宋" w:hAnsi="仿宋" w:eastAsia="仿宋" w:cs="仿宋"/>
          <w:color w:val="000000" w:themeColor="text1"/>
          <w:kern w:val="0"/>
          <w:sz w:val="24"/>
          <w:szCs w:val="24"/>
          <w:highlight w:val="none"/>
          <w14:textFill>
            <w14:solidFill>
              <w14:schemeClr w14:val="tx1"/>
            </w14:solidFill>
          </w14:textFill>
        </w:rPr>
        <w:t xml:space="preserve">.4 </w:t>
      </w:r>
      <w:r>
        <w:rPr>
          <w:rFonts w:hint="eastAsia" w:ascii="仿宋" w:hAnsi="仿宋" w:eastAsia="仿宋" w:cs="仿宋"/>
          <w:color w:val="000000" w:themeColor="text1"/>
          <w:kern w:val="0"/>
          <w:sz w:val="24"/>
          <w:szCs w:val="24"/>
          <w:highlight w:val="none"/>
          <w14:textFill>
            <w14:solidFill>
              <w14:schemeClr w14:val="tx1"/>
            </w14:solidFill>
          </w14:textFill>
        </w:rPr>
        <w:t>承包人提出工程变更建议</w:t>
      </w:r>
    </w:p>
    <w:p w14:paraId="134DB371">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发包人采纳承包人建议带来利益的计奖方法：</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2029BE8">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p>
    <w:p w14:paraId="2357154C">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69" w:name="_Toc469384115"/>
      <w:bookmarkStart w:id="270" w:name="_Toc10624959"/>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37</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竣工验收</w:t>
      </w:r>
      <w:bookmarkEnd w:id="269"/>
      <w:bookmarkEnd w:id="270"/>
    </w:p>
    <w:p w14:paraId="2CE887B7">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0DA63419">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37</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竣工验收标准</w:t>
      </w:r>
    </w:p>
    <w:p w14:paraId="52521413">
      <w:pPr>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合同工程竣工验收标准：</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符合国家、省、市《建筑工程施工质量评价标准》（GB/T50375-2016）</w:t>
      </w:r>
      <w:r>
        <w:rPr>
          <w:rFonts w:hint="eastAsia" w:ascii="仿宋" w:hAnsi="仿宋" w:eastAsia="仿宋" w:cs="仿宋"/>
          <w:color w:val="000000" w:themeColor="text1"/>
          <w:kern w:val="0"/>
          <w:sz w:val="24"/>
          <w:szCs w:val="24"/>
          <w:highlight w:val="none"/>
          <w:u w:val="single"/>
          <w:lang w:eastAsia="zh-Hans"/>
          <w14:textFill>
            <w14:solidFill>
              <w14:schemeClr w14:val="tx1"/>
            </w14:solidFill>
          </w14:textFill>
        </w:rPr>
        <w:t>，</w:t>
      </w:r>
      <w:r>
        <w:rPr>
          <w:rFonts w:hint="eastAsia" w:ascii="仿宋" w:hAnsi="仿宋" w:eastAsia="仿宋" w:cs="仿宋"/>
          <w:color w:val="000000" w:themeColor="text1"/>
          <w:kern w:val="0"/>
          <w:sz w:val="24"/>
          <w:szCs w:val="24"/>
          <w:highlight w:val="none"/>
          <w:u w:val="single"/>
          <w14:textFill>
            <w14:solidFill>
              <w14:schemeClr w14:val="tx1"/>
            </w14:solidFill>
          </w14:textFill>
        </w:rPr>
        <w:t>《建筑工程施工质量验收统一标准》</w:t>
      </w:r>
      <w:r>
        <w:rPr>
          <w:rFonts w:hint="eastAsia" w:ascii="仿宋" w:hAnsi="仿宋" w:eastAsia="仿宋" w:cs="仿宋"/>
          <w:color w:val="000000" w:themeColor="text1"/>
          <w:kern w:val="0"/>
          <w:sz w:val="24"/>
          <w:szCs w:val="24"/>
          <w:highlight w:val="none"/>
          <w:u w:val="single"/>
          <w:lang w:eastAsia="zh-Hans"/>
          <w14:textFill>
            <w14:solidFill>
              <w14:schemeClr w14:val="tx1"/>
            </w14:solidFill>
          </w14:textFill>
        </w:rPr>
        <w:t>该等标准如有不同的，按最高要求标准执行</w:t>
      </w:r>
      <w:r>
        <w:rPr>
          <w:rFonts w:hint="eastAsia" w:ascii="仿宋" w:hAnsi="仿宋" w:eastAsia="仿宋" w:cs="仿宋"/>
          <w:color w:val="000000" w:themeColor="text1"/>
          <w:kern w:val="0"/>
          <w:sz w:val="24"/>
          <w:szCs w:val="24"/>
          <w:highlight w:val="none"/>
          <w:u w:val="single"/>
          <w14:textFill>
            <w14:solidFill>
              <w14:schemeClr w14:val="tx1"/>
            </w14:solidFill>
          </w14:textFill>
        </w:rPr>
        <w:t>。施工单位必须在工程具备验收条件时开始验收并提交《工程竣工验收申请报告》，除场地验收外，施工单位还必须负责项目消防验收。未验收通过的按照招标人及有关单位要求配合进行整改，直至完成验收。</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7F19BA88">
      <w:pPr>
        <w:rPr>
          <w:rFonts w:ascii="仿宋" w:hAnsi="仿宋" w:eastAsia="仿宋" w:cs="Times New Roman"/>
          <w:color w:val="000000" w:themeColor="text1"/>
          <w:kern w:val="0"/>
          <w:sz w:val="24"/>
          <w:szCs w:val="24"/>
          <w:highlight w:val="none"/>
          <w14:textFill>
            <w14:solidFill>
              <w14:schemeClr w14:val="tx1"/>
            </w14:solidFill>
          </w14:textFill>
        </w:rPr>
      </w:pPr>
    </w:p>
    <w:p w14:paraId="35F5F05E">
      <w:pPr>
        <w:pStyle w:val="28"/>
        <w:rPr>
          <w:rFonts w:ascii="仿宋" w:hAnsi="仿宋" w:eastAsia="仿宋" w:cs="Times New Roman"/>
          <w:color w:val="000000" w:themeColor="text1"/>
          <w:kern w:val="0"/>
          <w:sz w:val="24"/>
          <w:szCs w:val="24"/>
          <w:highlight w:val="none"/>
          <w14:textFill>
            <w14:solidFill>
              <w14:schemeClr w14:val="tx1"/>
            </w14:solidFill>
          </w14:textFill>
        </w:rPr>
      </w:pPr>
    </w:p>
    <w:p w14:paraId="4472008C">
      <w:pPr>
        <w:pStyle w:val="28"/>
        <w:rPr>
          <w:rFonts w:ascii="仿宋" w:hAnsi="仿宋" w:eastAsia="仿宋" w:cs="Times New Roman"/>
          <w:color w:val="000000" w:themeColor="text1"/>
          <w:kern w:val="0"/>
          <w:sz w:val="24"/>
          <w:szCs w:val="24"/>
          <w:highlight w:val="none"/>
          <w14:textFill>
            <w14:solidFill>
              <w14:schemeClr w14:val="tx1"/>
            </w14:solidFill>
          </w14:textFill>
        </w:rPr>
      </w:pPr>
    </w:p>
    <w:p w14:paraId="6B4D382D">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37</w:t>
      </w:r>
      <w:r>
        <w:rPr>
          <w:rFonts w:ascii="仿宋" w:hAnsi="仿宋" w:eastAsia="仿宋" w:cs="仿宋"/>
          <w:color w:val="000000" w:themeColor="text1"/>
          <w:kern w:val="0"/>
          <w:sz w:val="24"/>
          <w:szCs w:val="24"/>
          <w:highlight w:val="none"/>
          <w14:textFill>
            <w14:solidFill>
              <w14:schemeClr w14:val="tx1"/>
            </w14:solidFill>
          </w14:textFill>
        </w:rPr>
        <w:t xml:space="preserve">.8 </w:t>
      </w:r>
      <w:r>
        <w:rPr>
          <w:rFonts w:hint="eastAsia" w:ascii="仿宋" w:hAnsi="仿宋" w:eastAsia="仿宋" w:cs="仿宋"/>
          <w:color w:val="000000" w:themeColor="text1"/>
          <w:kern w:val="0"/>
          <w:sz w:val="24"/>
          <w:szCs w:val="24"/>
          <w:highlight w:val="none"/>
          <w14:textFill>
            <w14:solidFill>
              <w14:schemeClr w14:val="tx1"/>
            </w14:solidFill>
          </w14:textFill>
        </w:rPr>
        <w:t>单位工程和工程部位验收</w:t>
      </w:r>
    </w:p>
    <w:p w14:paraId="3C4AF1A5">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合同工程无单位工程、无工程部位提前验收的，本款不适用。</w:t>
      </w:r>
    </w:p>
    <w:p w14:paraId="069AABE2">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合同工程单位工程或工程部位需提前验收的，各单位工程或工程部位的名称、竣工验收时间和范围如下：</w:t>
      </w:r>
    </w:p>
    <w:p w14:paraId="2A37514D">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（名称）工程或部位，竣工验收时间为</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，其范围包括：</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7DC772E9">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（名称）工程或部位，竣工验收时间为</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，其范围包括：</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719C2F6D">
      <w:pPr>
        <w:rPr>
          <w:rFonts w:ascii="仿宋" w:hAnsi="仿宋" w:eastAsia="仿宋" w:cs="仿宋"/>
          <w:color w:val="000000" w:themeColor="text1"/>
          <w:kern w:val="0"/>
          <w:sz w:val="24"/>
          <w:szCs w:val="24"/>
          <w:highlight w:val="none"/>
          <w14:textFill>
            <w14:solidFill>
              <w14:schemeClr w14:val="tx1"/>
            </w14:solidFill>
          </w14:textFill>
        </w:rPr>
      </w:pPr>
    </w:p>
    <w:p w14:paraId="6FABDD06">
      <w:pPr>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37</w:t>
      </w:r>
      <w:r>
        <w:rPr>
          <w:rFonts w:ascii="仿宋" w:hAnsi="仿宋" w:eastAsia="仿宋" w:cs="仿宋"/>
          <w:color w:val="000000" w:themeColor="text1"/>
          <w:kern w:val="0"/>
          <w:sz w:val="24"/>
          <w:szCs w:val="24"/>
          <w:highlight w:val="none"/>
          <w14:textFill>
            <w14:solidFill>
              <w14:schemeClr w14:val="tx1"/>
            </w14:solidFill>
          </w14:textFill>
        </w:rPr>
        <w:t xml:space="preserve">.9 </w:t>
      </w:r>
      <w:r>
        <w:rPr>
          <w:rFonts w:hint="eastAsia" w:ascii="仿宋" w:hAnsi="仿宋" w:eastAsia="仿宋" w:cs="仿宋"/>
          <w:color w:val="000000" w:themeColor="text1"/>
          <w:kern w:val="0"/>
          <w:sz w:val="24"/>
          <w:szCs w:val="24"/>
          <w:highlight w:val="none"/>
          <w14:textFill>
            <w14:solidFill>
              <w14:schemeClr w14:val="tx1"/>
            </w14:solidFill>
          </w14:textFill>
        </w:rPr>
        <w:t>施工期运行</w:t>
      </w:r>
    </w:p>
    <w:p w14:paraId="04AE95F5">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合同工程无单位工程、无工程部位在施工期运行的，本款不适用。</w:t>
      </w:r>
    </w:p>
    <w:p w14:paraId="7B560062">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合同工程单位工程或工程部位需在施工期运行的，各单位工程或工程部位的名称、运行时间如下：</w:t>
      </w:r>
    </w:p>
    <w:p w14:paraId="1400A62F">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（名称）工程或部位，运行时间为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82E851A">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（名称）工程或部位，运行时间为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6BE58A2">
      <w:pPr>
        <w:rPr>
          <w:rFonts w:ascii="仿宋" w:hAnsi="仿宋" w:eastAsia="仿宋" w:cs="Times New Roman"/>
          <w:color w:val="000000" w:themeColor="text1"/>
          <w:kern w:val="0"/>
          <w:sz w:val="24"/>
          <w:szCs w:val="24"/>
          <w:highlight w:val="none"/>
          <w14:textFill>
            <w14:solidFill>
              <w14:schemeClr w14:val="tx1"/>
            </w14:solidFill>
          </w14:textFill>
        </w:rPr>
      </w:pPr>
    </w:p>
    <w:p w14:paraId="0F324615">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37</w:t>
      </w:r>
      <w:r>
        <w:rPr>
          <w:rFonts w:ascii="仿宋" w:hAnsi="仿宋" w:eastAsia="仿宋" w:cs="仿宋"/>
          <w:color w:val="000000" w:themeColor="text1"/>
          <w:kern w:val="0"/>
          <w:sz w:val="24"/>
          <w:szCs w:val="24"/>
          <w:highlight w:val="none"/>
          <w14:textFill>
            <w14:solidFill>
              <w14:schemeClr w14:val="tx1"/>
            </w14:solidFill>
          </w14:textFill>
        </w:rPr>
        <w:t xml:space="preserve">.10 </w:t>
      </w:r>
      <w:r>
        <w:rPr>
          <w:rFonts w:hint="eastAsia" w:ascii="仿宋" w:hAnsi="仿宋" w:eastAsia="仿宋" w:cs="仿宋"/>
          <w:color w:val="000000" w:themeColor="text1"/>
          <w:kern w:val="0"/>
          <w:sz w:val="24"/>
          <w:szCs w:val="24"/>
          <w:highlight w:val="none"/>
          <w14:textFill>
            <w14:solidFill>
              <w14:schemeClr w14:val="tx1"/>
            </w14:solidFill>
          </w14:textFill>
        </w:rPr>
        <w:t>竣工清场</w:t>
      </w:r>
    </w:p>
    <w:p w14:paraId="579D8377">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w:t>
      </w:r>
    </w:p>
    <w:p w14:paraId="7F1F682C">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32CDB920">
      <w:pPr>
        <w:rPr>
          <w:rFonts w:ascii="仿宋" w:hAnsi="仿宋" w:eastAsia="仿宋" w:cs="仿宋"/>
          <w:color w:val="000000" w:themeColor="text1"/>
          <w:kern w:val="0"/>
          <w:sz w:val="24"/>
          <w:szCs w:val="24"/>
          <w:highlight w:val="none"/>
          <w14:textFill>
            <w14:solidFill>
              <w14:schemeClr w14:val="tx1"/>
            </w14:solidFill>
          </w14:textFill>
        </w:rPr>
      </w:pPr>
    </w:p>
    <w:p w14:paraId="0249EB99">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37</w:t>
      </w:r>
      <w:r>
        <w:rPr>
          <w:rFonts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14:textFill>
            <w14:solidFill>
              <w14:schemeClr w14:val="tx1"/>
            </w14:solidFill>
          </w14:textFill>
        </w:rPr>
        <w:t>施工队伍的撤离</w:t>
      </w:r>
    </w:p>
    <w:p w14:paraId="58CDDC7A">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按通用条款规定，承包人的人员和施工设备全部撤离施工现场。</w:t>
      </w:r>
    </w:p>
    <w:p w14:paraId="7AA12850">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D2EAD75">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p>
    <w:p w14:paraId="12803408">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38</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缺陷责任与质量保修</w:t>
      </w:r>
    </w:p>
    <w:p w14:paraId="6389BD3A">
      <w:pPr>
        <w:rPr>
          <w:rFonts w:ascii="仿宋" w:hAnsi="仿宋" w:eastAsia="仿宋" w:cs="Times New Roman"/>
          <w:color w:val="000000" w:themeColor="text1"/>
          <w:kern w:val="0"/>
          <w:sz w:val="24"/>
          <w:szCs w:val="24"/>
          <w:highlight w:val="none"/>
          <w14:textFill>
            <w14:solidFill>
              <w14:schemeClr w14:val="tx1"/>
            </w14:solidFill>
          </w14:textFill>
        </w:rPr>
      </w:pPr>
    </w:p>
    <w:p w14:paraId="4D09974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38</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缺陷责任期计算</w:t>
      </w:r>
    </w:p>
    <w:p w14:paraId="0A20980C">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缺陷责任期：</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2年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A0DDE5F">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557746F9">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38</w:t>
      </w:r>
      <w:r>
        <w:rPr>
          <w:rFonts w:ascii="仿宋" w:hAnsi="仿宋" w:eastAsia="仿宋" w:cs="仿宋"/>
          <w:color w:val="000000" w:themeColor="text1"/>
          <w:kern w:val="0"/>
          <w:sz w:val="24"/>
          <w:szCs w:val="24"/>
          <w:highlight w:val="none"/>
          <w14:textFill>
            <w14:solidFill>
              <w14:schemeClr w14:val="tx1"/>
            </w14:solidFill>
          </w14:textFill>
        </w:rPr>
        <w:t xml:space="preserve">.8 </w:t>
      </w:r>
      <w:r>
        <w:rPr>
          <w:rFonts w:hint="eastAsia" w:ascii="仿宋" w:hAnsi="仿宋" w:eastAsia="仿宋" w:cs="仿宋"/>
          <w:color w:val="000000" w:themeColor="text1"/>
          <w:kern w:val="0"/>
          <w:sz w:val="24"/>
          <w:szCs w:val="24"/>
          <w:highlight w:val="none"/>
          <w14:textFill>
            <w14:solidFill>
              <w14:schemeClr w14:val="tx1"/>
            </w14:solidFill>
          </w14:textFill>
        </w:rPr>
        <w:t>质量保修期计算</w:t>
      </w:r>
    </w:p>
    <w:p w14:paraId="110356D3">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质量保修期：</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从竣工验收合格之日起计算，质量保修期按《工程质量保修书》约定。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7A91BA6">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4924AD1B">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39</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工程量</w:t>
      </w:r>
    </w:p>
    <w:p w14:paraId="1D2629E2">
      <w:pPr>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142D2AC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39</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清单工程量包括的工作内容</w:t>
      </w:r>
    </w:p>
    <w:p w14:paraId="0E415611">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w:t>
      </w:r>
    </w:p>
    <w:p w14:paraId="0F55A59F">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4942B71">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075B9767">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71" w:name="_Toc469384118"/>
      <w:bookmarkStart w:id="272" w:name="_Toc10624962"/>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40</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暂列金额</w:t>
      </w:r>
      <w:bookmarkEnd w:id="271"/>
      <w:bookmarkEnd w:id="272"/>
    </w:p>
    <w:p w14:paraId="2D01044E">
      <w:pPr>
        <w:rPr>
          <w:rFonts w:ascii="仿宋" w:hAnsi="仿宋" w:eastAsia="仿宋" w:cs="Times New Roman"/>
          <w:color w:val="000000" w:themeColor="text1"/>
          <w:kern w:val="0"/>
          <w:sz w:val="24"/>
          <w:szCs w:val="24"/>
          <w:highlight w:val="none"/>
          <w14:textFill>
            <w14:solidFill>
              <w14:schemeClr w14:val="tx1"/>
            </w14:solidFill>
          </w14:textFill>
        </w:rPr>
      </w:pPr>
    </w:p>
    <w:p w14:paraId="3E03DAD6">
      <w:pPr>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40</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合同工程的暂列金额为</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76941179">
      <w:pPr>
        <w:rPr>
          <w:rFonts w:ascii="仿宋" w:hAnsi="仿宋" w:eastAsia="仿宋" w:cs="Times New Roman"/>
          <w:color w:val="000000" w:themeColor="text1"/>
          <w:kern w:val="0"/>
          <w:sz w:val="24"/>
          <w:szCs w:val="24"/>
          <w:highlight w:val="none"/>
          <w14:textFill>
            <w14:solidFill>
              <w14:schemeClr w14:val="tx1"/>
            </w14:solidFill>
          </w14:textFill>
        </w:rPr>
      </w:pPr>
    </w:p>
    <w:p w14:paraId="7E6E4EF2">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73" w:name="_Toc10624963"/>
      <w:bookmarkStart w:id="274" w:name="_Toc469384119"/>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41</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暂估价</w:t>
      </w:r>
      <w:bookmarkEnd w:id="273"/>
      <w:bookmarkEnd w:id="274"/>
    </w:p>
    <w:p w14:paraId="05F6C32F">
      <w:pPr>
        <w:rPr>
          <w:rFonts w:ascii="仿宋" w:hAnsi="仿宋" w:eastAsia="仿宋" w:cs="Times New Roman"/>
          <w:color w:val="000000" w:themeColor="text1"/>
          <w:kern w:val="0"/>
          <w:sz w:val="24"/>
          <w:szCs w:val="24"/>
          <w:highlight w:val="none"/>
          <w14:textFill>
            <w14:solidFill>
              <w14:schemeClr w14:val="tx1"/>
            </w14:solidFill>
          </w14:textFill>
        </w:rPr>
      </w:pPr>
    </w:p>
    <w:p w14:paraId="0B756B7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41</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招标暂估价项目</w:t>
      </w:r>
    </w:p>
    <w:p w14:paraId="1E5276F9">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必须招标暂估价项目合同双方当事人的权利、义务</w:t>
      </w:r>
    </w:p>
    <w:p w14:paraId="557FB1B6">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材料、工程设备：</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4B4394B2">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专业工程：</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1F6C74A">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758F56F8">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41</w:t>
      </w:r>
      <w:r>
        <w:rPr>
          <w:rFonts w:ascii="仿宋" w:hAnsi="仿宋" w:eastAsia="仿宋" w:cs="仿宋"/>
          <w:color w:val="000000" w:themeColor="text1"/>
          <w:kern w:val="0"/>
          <w:sz w:val="24"/>
          <w:szCs w:val="24"/>
          <w:highlight w:val="none"/>
          <w14:textFill>
            <w14:solidFill>
              <w14:schemeClr w14:val="tx1"/>
            </w14:solidFill>
          </w14:textFill>
        </w:rPr>
        <w:t xml:space="preserve">.3 </w:t>
      </w:r>
      <w:r>
        <w:rPr>
          <w:rFonts w:hint="eastAsia" w:ascii="仿宋" w:hAnsi="仿宋" w:eastAsia="仿宋" w:cs="仿宋"/>
          <w:color w:val="000000" w:themeColor="text1"/>
          <w:kern w:val="0"/>
          <w:sz w:val="24"/>
          <w:szCs w:val="24"/>
          <w:highlight w:val="none"/>
          <w14:textFill>
            <w14:solidFill>
              <w14:schemeClr w14:val="tx1"/>
            </w14:solidFill>
          </w14:textFill>
        </w:rPr>
        <w:t>非招标专业工程款的确定</w:t>
      </w:r>
    </w:p>
    <w:p w14:paraId="1DE4CA9F">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按通用条款规定，由造价工程师与分包人确定。</w:t>
      </w:r>
    </w:p>
    <w:p w14:paraId="5A86799C">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93E063E">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34F2B646">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75" w:name="_Toc469384120"/>
      <w:bookmarkStart w:id="276" w:name="_Toc10624964"/>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42</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提前竣工奖与误期赔偿费</w:t>
      </w:r>
      <w:bookmarkEnd w:id="275"/>
      <w:bookmarkEnd w:id="276"/>
    </w:p>
    <w:p w14:paraId="323434C7">
      <w:pPr>
        <w:rPr>
          <w:rFonts w:ascii="仿宋" w:hAnsi="仿宋" w:eastAsia="仿宋" w:cs="Times New Roman"/>
          <w:color w:val="000000" w:themeColor="text1"/>
          <w:kern w:val="0"/>
          <w:sz w:val="24"/>
          <w:szCs w:val="24"/>
          <w:highlight w:val="none"/>
          <w14:textFill>
            <w14:solidFill>
              <w14:schemeClr w14:val="tx1"/>
            </w14:solidFill>
          </w14:textFill>
        </w:rPr>
      </w:pPr>
    </w:p>
    <w:p w14:paraId="46F3325E">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42</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提前竣工奖</w:t>
      </w:r>
    </w:p>
    <w:p w14:paraId="234A5900">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提前竣工奖额度</w:t>
      </w:r>
    </w:p>
    <w:p w14:paraId="5C62BFAA">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没约定提前竣工奖的，本款不适用。</w:t>
      </w:r>
    </w:p>
    <w:p w14:paraId="605A3C32">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约定提前竣工奖的，每日历天应奖额度为</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654B1283">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约定提前竣工奖的，，为</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56AF744A">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提前竣工奖的最高限额</w:t>
      </w:r>
    </w:p>
    <w:p w14:paraId="42158C7D">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按通用条款规定为合同价款的</w:t>
      </w:r>
      <w:r>
        <w:rPr>
          <w:rFonts w:ascii="仿宋" w:hAnsi="仿宋" w:eastAsia="仿宋" w:cs="仿宋"/>
          <w:color w:val="000000" w:themeColor="text1"/>
          <w:kern w:val="0"/>
          <w:sz w:val="24"/>
          <w:szCs w:val="24"/>
          <w:highlight w:val="none"/>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，即</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1751D456">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33CBCC2">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4C6BA54F">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42</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14:textFill>
            <w14:solidFill>
              <w14:schemeClr w14:val="tx1"/>
            </w14:solidFill>
          </w14:textFill>
        </w:rPr>
        <w:t>误期赔偿费</w:t>
      </w:r>
    </w:p>
    <w:p w14:paraId="1D9C4E40">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每日历天应赔偿额度为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每日历天应赔偿额度为“合同总价的1‰”</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589B9AB8">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误期赔偿费的最高限额</w:t>
      </w:r>
    </w:p>
    <w:p w14:paraId="5B4A5C5D">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按通用条款规定为合同价款的</w:t>
      </w:r>
      <w:r>
        <w:rPr>
          <w:rFonts w:ascii="仿宋" w:hAnsi="仿宋" w:eastAsia="仿宋" w:cs="仿宋"/>
          <w:color w:val="000000" w:themeColor="text1"/>
          <w:kern w:val="0"/>
          <w:sz w:val="24"/>
          <w:szCs w:val="24"/>
          <w:highlight w:val="none"/>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，即</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0D7D3A52">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不设最高限额</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063D5F7">
      <w:pPr>
        <w:spacing w:line="360" w:lineRule="auto"/>
        <w:rPr>
          <w:rFonts w:ascii="仿宋" w:hAnsi="仿宋" w:eastAsia="仿宋" w:cs="Times New Roman"/>
          <w:color w:val="000000" w:themeColor="text1"/>
          <w:kern w:val="0"/>
          <w:sz w:val="24"/>
          <w:szCs w:val="24"/>
          <w:highlight w:val="none"/>
          <w:u w:val="single"/>
          <w14:textFill>
            <w14:solidFill>
              <w14:schemeClr w14:val="tx1"/>
            </w14:solidFill>
          </w14:textFill>
        </w:rPr>
      </w:pPr>
    </w:p>
    <w:p w14:paraId="61FAE3EC">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77" w:name="_Toc469384121"/>
      <w:bookmarkStart w:id="278" w:name="_Toc10624965"/>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43</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工程优质费、工程建设标准费用</w:t>
      </w:r>
      <w:bookmarkEnd w:id="277"/>
      <w:bookmarkEnd w:id="278"/>
    </w:p>
    <w:p w14:paraId="7B4AAC17">
      <w:pPr>
        <w:rPr>
          <w:rFonts w:ascii="仿宋" w:hAnsi="仿宋" w:eastAsia="仿宋" w:cs="Times New Roman"/>
          <w:color w:val="000000" w:themeColor="text1"/>
          <w:kern w:val="0"/>
          <w:sz w:val="24"/>
          <w:szCs w:val="24"/>
          <w:highlight w:val="none"/>
          <w14:textFill>
            <w14:solidFill>
              <w14:schemeClr w14:val="tx1"/>
            </w14:solidFill>
          </w14:textFill>
        </w:rPr>
      </w:pPr>
    </w:p>
    <w:p w14:paraId="758BA125">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43</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工程优质费的计算方法</w:t>
      </w:r>
    </w:p>
    <w:p w14:paraId="6477192F">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约定工程优质费的，其计算方法：</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8F0E519">
      <w:pPr>
        <w:spacing w:line="360" w:lineRule="auto"/>
        <w:ind w:firstLine="240" w:firstLineChars="100"/>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按分部分项工程费为基础计算：</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1234B1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526063B1">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43</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14:textFill>
            <w14:solidFill>
              <w14:schemeClr w14:val="tx1"/>
            </w14:solidFill>
          </w14:textFill>
        </w:rPr>
        <w:t>工程优质费的计算额度：</w:t>
      </w:r>
    </w:p>
    <w:p w14:paraId="72B83F2F">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按通用条款规定计算。</w:t>
      </w:r>
    </w:p>
    <w:p w14:paraId="110D9F93">
      <w:pPr>
        <w:spacing w:line="360" w:lineRule="auto"/>
        <w:ind w:left="240" w:hanging="240" w:hangingChars="10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另作约定（工程优质费率参考广东省建设工程计价依据工程优质费、广州市住房和城乡建设局发布的工程优质费率；合同工程同时获得下列多个奖项的，只按最高奖项的额度计算。）：</w:t>
      </w:r>
    </w:p>
    <w:p w14:paraId="306A5C44">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国家级质量奖，工程优质费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133ED21">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省级质量奖，工程优质费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3B2AD09">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市级质量奖，工程优质费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25D66350">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，工程优质费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A38FCE4">
      <w:pPr>
        <w:spacing w:line="360" w:lineRule="auto"/>
        <w:rPr>
          <w:rFonts w:ascii="仿宋" w:hAnsi="仿宋" w:eastAsia="仿宋" w:cs="Times New Roman"/>
          <w:color w:val="000000" w:themeColor="text1"/>
          <w:kern w:val="0"/>
          <w:sz w:val="24"/>
          <w:szCs w:val="24"/>
          <w:highlight w:val="none"/>
          <w:u w:val="single"/>
          <w14:textFill>
            <w14:solidFill>
              <w14:schemeClr w14:val="tx1"/>
            </w14:solidFill>
          </w14:textFill>
        </w:rPr>
      </w:pPr>
    </w:p>
    <w:p w14:paraId="013A8C05">
      <w:pPr>
        <w:pStyle w:val="3"/>
        <w:numPr>
          <w:ilvl w:val="0"/>
          <w:numId w:val="0"/>
        </w:numPr>
        <w:tabs>
          <w:tab w:val="left" w:pos="420"/>
          <w:tab w:val="clear" w:pos="360"/>
        </w:tabs>
        <w:spacing w:before="0" w:line="360" w:lineRule="auto"/>
        <w:ind w:left="575" w:leftChars="57" w:hanging="455" w:hangingChars="189"/>
        <w:rPr>
          <w:rFonts w:ascii="仿宋" w:hAnsi="仿宋" w:eastAsia="仿宋" w:cs="Times New Roman"/>
          <w:b/>
          <w:bCs/>
          <w:color w:val="000000" w:themeColor="text1"/>
          <w:sz w:val="24"/>
          <w:szCs w:val="24"/>
          <w:highlight w:val="none"/>
          <w14:textFill>
            <w14:solidFill>
              <w14:schemeClr w14:val="tx1"/>
            </w14:solidFill>
          </w14:textFill>
        </w:rPr>
      </w:pPr>
      <w:bookmarkStart w:id="279" w:name="_Toc469384122"/>
      <w:bookmarkStart w:id="280" w:name="_Toc10624966"/>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44</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合同价款的约定与调整</w:t>
      </w:r>
      <w:bookmarkEnd w:id="279"/>
      <w:bookmarkEnd w:id="280"/>
    </w:p>
    <w:p w14:paraId="43E7D321">
      <w:pPr>
        <w:spacing w:line="360" w:lineRule="auto"/>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合同价款的方式</w:t>
      </w:r>
    </w:p>
    <w:p w14:paraId="524C10FC">
      <w:pPr>
        <w:spacing w:line="360" w:lineRule="auto"/>
        <w:ind w:firstLine="240" w:firstLineChars="1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总价合同。</w:t>
      </w:r>
    </w:p>
    <w:p w14:paraId="5A2CA60E">
      <w:pPr>
        <w:spacing w:line="360" w:lineRule="auto"/>
        <w:ind w:left="239" w:leftChars="114"/>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w:t>
      </w:r>
      <w:r>
        <w:rPr>
          <w:rFonts w:hint="eastAsia" w:ascii="仿宋" w:hAnsi="仿宋" w:eastAsia="仿宋" w:cs="仿宋"/>
          <w:color w:val="000000" w:themeColor="text1"/>
          <w:kern w:val="0"/>
          <w:sz w:val="24"/>
          <w:szCs w:val="24"/>
          <w:highlight w:val="none"/>
          <w14:textFill>
            <w14:solidFill>
              <w14:schemeClr w14:val="tx1"/>
            </w14:solidFill>
          </w14:textFill>
        </w:rPr>
        <w:t>本合同项目的工程承包价是由承包人按招标文件图纸的承包内容、承包范围和工程量以及招标文件的而规定，采用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计价方法，根据承包人自身的条件和能力，结合工程现场实际情况，考虑风险后编制的，除发包人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对原设计要求或同意变更外，承包人必须按本承包价进行按图包工、包料、包质量、包安全、包工期、包文明施工、包</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等总价包干。</w:t>
      </w:r>
    </w:p>
    <w:p w14:paraId="0AE4BBBD">
      <w:pPr>
        <w:spacing w:line="360" w:lineRule="auto"/>
        <w:ind w:firstLine="240" w:firstLineChars="100"/>
        <w:jc w:val="left"/>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44.2.2</w:t>
      </w:r>
      <w:r>
        <w:rPr>
          <w:rFonts w:hint="eastAsia" w:ascii="仿宋" w:hAnsi="仿宋" w:eastAsia="仿宋" w:cs="仿宋"/>
          <w:color w:val="000000" w:themeColor="text1"/>
          <w:kern w:val="0"/>
          <w:sz w:val="24"/>
          <w:szCs w:val="24"/>
          <w:highlight w:val="none"/>
          <w14:textFill>
            <w14:solidFill>
              <w14:schemeClr w14:val="tx1"/>
            </w14:solidFill>
          </w14:textFill>
        </w:rPr>
        <w:t>合同总价中包括的风险范围：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2036537">
      <w:pPr>
        <w:spacing w:line="360" w:lineRule="auto"/>
        <w:ind w:firstLine="240" w:firstLineChars="100"/>
        <w:jc w:val="left"/>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44.2.3</w:t>
      </w:r>
      <w:r>
        <w:rPr>
          <w:rFonts w:hint="eastAsia" w:ascii="仿宋" w:hAnsi="仿宋" w:eastAsia="仿宋" w:cs="仿宋"/>
          <w:color w:val="000000" w:themeColor="text1"/>
          <w:kern w:val="0"/>
          <w:sz w:val="24"/>
          <w:szCs w:val="24"/>
          <w:highlight w:val="none"/>
          <w14:textFill>
            <w14:solidFill>
              <w14:schemeClr w14:val="tx1"/>
            </w14:solidFill>
          </w14:textFill>
        </w:rPr>
        <w:t>风险费用的计算方法：</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DEB2B3F">
      <w:pPr>
        <w:spacing w:line="360" w:lineRule="auto"/>
        <w:ind w:firstLine="240" w:firstLineChars="100"/>
        <w:jc w:val="left"/>
        <w:rPr>
          <w:rFonts w:hint="eastAsia" w:ascii="Times New Roman" w:hAnsi="Times New Roman" w:eastAsia="仿宋_GB2312" w:cs="Times New Roman"/>
          <w:color w:val="000000" w:themeColor="text1"/>
          <w:sz w:val="30"/>
          <w:szCs w:val="32"/>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44.2.4</w:t>
      </w:r>
      <w:r>
        <w:rPr>
          <w:rFonts w:hint="eastAsia" w:ascii="仿宋" w:hAnsi="仿宋" w:eastAsia="仿宋" w:cs="仿宋"/>
          <w:color w:val="000000" w:themeColor="text1"/>
          <w:kern w:val="0"/>
          <w:sz w:val="24"/>
          <w:szCs w:val="24"/>
          <w:highlight w:val="none"/>
          <w14:textFill>
            <w14:solidFill>
              <w14:schemeClr w14:val="tx1"/>
            </w14:solidFill>
          </w14:textFill>
        </w:rPr>
        <w:t>风险范围以外合同价款调整方法：</w:t>
      </w:r>
      <w:r>
        <w:rPr>
          <w:rFonts w:ascii="Times New Roman" w:hAnsi="Times New Roman" w:eastAsia="仿宋_GB2312" w:cs="Times New Roman"/>
          <w:color w:val="000000" w:themeColor="text1"/>
          <w:sz w:val="30"/>
          <w:szCs w:val="32"/>
          <w:highlight w:val="none"/>
          <w:u w:val="single"/>
          <w14:textFill>
            <w14:solidFill>
              <w14:schemeClr w14:val="tx1"/>
            </w14:solidFill>
          </w14:textFill>
        </w:rPr>
        <w:t xml:space="preserve">                                </w:t>
      </w:r>
      <w:r>
        <w:rPr>
          <w:rFonts w:ascii="Times New Roman" w:hAnsi="Times New Roman" w:eastAsia="仿宋_GB2312" w:cs="Times New Roman"/>
          <w:color w:val="000000" w:themeColor="text1"/>
          <w:sz w:val="30"/>
          <w:szCs w:val="32"/>
          <w:highlight w:val="none"/>
          <w14:textFill>
            <w14:solidFill>
              <w14:schemeClr w14:val="tx1"/>
            </w14:solidFill>
          </w14:textFill>
        </w:rPr>
        <w:t>。</w:t>
      </w:r>
    </w:p>
    <w:p w14:paraId="0B05AA5F">
      <w:pPr>
        <w:spacing w:line="360" w:lineRule="auto"/>
        <w:ind w:left="0" w:leftChars="0" w:firstLine="240" w:firstLineChars="100"/>
        <w:jc w:val="left"/>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44.2.5</w:t>
      </w:r>
      <w:r>
        <w:rPr>
          <w:rFonts w:hint="eastAsia" w:ascii="仿宋" w:hAnsi="仿宋" w:eastAsia="仿宋" w:cs="仿宋"/>
          <w:color w:val="000000" w:themeColor="text1"/>
          <w:kern w:val="0"/>
          <w:sz w:val="24"/>
          <w:szCs w:val="24"/>
          <w:highlight w:val="none"/>
          <w14:textFill>
            <w14:solidFill>
              <w14:schemeClr w14:val="tx1"/>
            </w14:solidFill>
          </w14:textFill>
        </w:rPr>
        <w:t>本合同项目的承包范围、承包内容为总价包干，当原承包范围、承包内容出现经发包人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批准的设计变更（包括超出本合同的承包范围、承包内容的设计变更项目）以及</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7AAED1A">
      <w:pPr>
        <w:spacing w:line="360" w:lineRule="auto"/>
        <w:ind w:left="178" w:leftChars="85" w:firstLine="2"/>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时，变更项目的工程造价采用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计价方法进行计价，并按照国家、省、市有关规范、规定以及计价办法、工程量计算规则执行，工程量按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计价方法计算，其中的人工、材料、机械台班价格按实际施工期间建设行政主管部门发布的</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规定执行，建设行政主管部门没有发布的某些内容、品种由发包人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和承包人约定按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计算；或由发包人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和承包人约定人工、材料、机械台班价格根据建设标准要求按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计算。如变更项目采用定额计价的，造价的确定依据广东省计价依据、广东省相关定额、广州市补充定额，若个别项目没有定额可套用，由发包人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和承包人根据实际情况签订补充合同或协议作出约定；若项目实施期间定额更新，建设行政主管部门对新旧定额的使用办法有规定的从其规定，没有规定或规定不明确的，由发包人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和承包人根据实际情况签订补充合同或协议作出约定。</w:t>
      </w:r>
    </w:p>
    <w:p w14:paraId="5CC95D64">
      <w:pPr>
        <w:spacing w:line="360" w:lineRule="auto"/>
        <w:ind w:left="178" w:leftChars="85" w:firstLine="417" w:firstLineChars="174"/>
        <w:jc w:val="left"/>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44.2.6</w:t>
      </w:r>
      <w:r>
        <w:rPr>
          <w:rFonts w:hint="eastAsia" w:ascii="仿宋" w:hAnsi="仿宋" w:eastAsia="仿宋" w:cs="仿宋"/>
          <w:color w:val="000000" w:themeColor="text1"/>
          <w:kern w:val="0"/>
          <w:sz w:val="24"/>
          <w:szCs w:val="24"/>
          <w:highlight w:val="none"/>
          <w14:textFill>
            <w14:solidFill>
              <w14:schemeClr w14:val="tx1"/>
            </w14:solidFill>
          </w14:textFill>
        </w:rPr>
        <w:t>措施项目费、其他项目费的调整：□按通用条款规定的调整事件内容调整；□按广东省定额规定计算；□由发包人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和承包人根据实际情况约定按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调整。</w:t>
      </w:r>
    </w:p>
    <w:p w14:paraId="79CC4017">
      <w:pPr>
        <w:spacing w:line="360" w:lineRule="auto"/>
        <w:ind w:left="120" w:leftChars="57"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44.2.7</w:t>
      </w:r>
      <w:r>
        <w:rPr>
          <w:rFonts w:hint="eastAsia" w:ascii="仿宋" w:hAnsi="仿宋" w:eastAsia="仿宋" w:cs="仿宋"/>
          <w:color w:val="000000" w:themeColor="text1"/>
          <w:kern w:val="0"/>
          <w:sz w:val="24"/>
          <w:szCs w:val="24"/>
          <w:highlight w:val="none"/>
          <w14:textFill>
            <w14:solidFill>
              <w14:schemeClr w14:val="tx1"/>
            </w14:solidFill>
          </w14:textFill>
        </w:rPr>
        <w:t>其它调整内容：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D3729A3">
      <w:pPr>
        <w:spacing w:line="360" w:lineRule="auto"/>
        <w:ind w:firstLine="600" w:firstLineChars="25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44.2.8</w:t>
      </w:r>
      <w:r>
        <w:rPr>
          <w:rFonts w:hint="eastAsia" w:ascii="仿宋" w:hAnsi="仿宋" w:eastAsia="仿宋" w:cs="仿宋"/>
          <w:color w:val="000000" w:themeColor="text1"/>
          <w:kern w:val="0"/>
          <w:sz w:val="24"/>
          <w:szCs w:val="24"/>
          <w:highlight w:val="none"/>
          <w14:textFill>
            <w14:solidFill>
              <w14:schemeClr w14:val="tx1"/>
            </w14:solidFill>
          </w14:textFill>
        </w:rPr>
        <w:t>本合同项目的结算造价确定方式：</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18A7AC0">
      <w:pPr>
        <w:jc w:val="left"/>
        <w:rPr>
          <w:rFonts w:ascii="仿宋" w:hAnsi="仿宋" w:eastAsia="仿宋" w:cs="Times New Roman"/>
          <w:color w:val="000000" w:themeColor="text1"/>
          <w:kern w:val="0"/>
          <w:sz w:val="24"/>
          <w:szCs w:val="24"/>
          <w:highlight w:val="none"/>
          <w14:textFill>
            <w14:solidFill>
              <w14:schemeClr w14:val="tx1"/>
            </w14:solidFill>
          </w14:textFill>
        </w:rPr>
      </w:pPr>
    </w:p>
    <w:p w14:paraId="6EB06874">
      <w:pPr>
        <w:spacing w:line="360" w:lineRule="auto"/>
        <w:ind w:firstLine="360" w:firstLineChars="15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单价合同</w:t>
      </w:r>
    </w:p>
    <w:p w14:paraId="2A870CF8">
      <w:pPr>
        <w:spacing w:line="360" w:lineRule="auto"/>
        <w:ind w:firstLine="361" w:firstLineChars="150"/>
        <w:jc w:val="left"/>
        <w:rPr>
          <w:rFonts w:hint="default"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建设</w:t>
      </w:r>
      <w:r>
        <w:rPr>
          <w:rFonts w:hint="default" w:ascii="仿宋" w:hAnsi="仿宋" w:eastAsia="仿宋" w:cs="仿宋"/>
          <w:b/>
          <w:bCs/>
          <w:color w:val="000000" w:themeColor="text1"/>
          <w:kern w:val="0"/>
          <w:sz w:val="24"/>
          <w:szCs w:val="24"/>
          <w:highlight w:val="none"/>
          <w:lang w:val="en-US" w:eastAsia="zh-CN"/>
          <w14:textFill>
            <w14:solidFill>
              <w14:schemeClr w14:val="tx1"/>
            </w14:solidFill>
          </w14:textFill>
        </w:rPr>
        <w:t>工程</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部分</w:t>
      </w:r>
      <w:r>
        <w:rPr>
          <w:rFonts w:hint="default" w:ascii="仿宋" w:hAnsi="仿宋" w:eastAsia="仿宋" w:cs="仿宋"/>
          <w:b/>
          <w:bCs/>
          <w:color w:val="000000" w:themeColor="text1"/>
          <w:kern w:val="0"/>
          <w:sz w:val="24"/>
          <w:szCs w:val="24"/>
          <w:highlight w:val="none"/>
          <w:lang w:val="en-US" w:eastAsia="zh-CN"/>
          <w14:textFill>
            <w14:solidFill>
              <w14:schemeClr w14:val="tx1"/>
            </w14:solidFill>
          </w14:textFill>
        </w:rPr>
        <w:t>：</w:t>
      </w:r>
    </w:p>
    <w:p w14:paraId="1B81256B">
      <w:pPr>
        <w:pStyle w:val="28"/>
        <w:rPr>
          <w:rFonts w:hint="default"/>
          <w:color w:val="000000" w:themeColor="text1"/>
          <w:highlight w:val="none"/>
          <w:lang w:val="en-US" w:eastAsia="zh-CN"/>
          <w14:textFill>
            <w14:solidFill>
              <w14:schemeClr w14:val="tx1"/>
            </w14:solidFill>
          </w14:textFill>
        </w:rPr>
      </w:pPr>
    </w:p>
    <w:p w14:paraId="3419DFAB">
      <w:pPr>
        <w:widowControl/>
        <w:spacing w:line="360" w:lineRule="auto"/>
        <w:ind w:left="0" w:leftChars="0" w:firstLine="0" w:firstLineChars="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44.2.9</w:t>
      </w:r>
      <w:r>
        <w:rPr>
          <w:rFonts w:hint="eastAsia" w:ascii="仿宋" w:hAnsi="仿宋" w:eastAsia="仿宋" w:cs="仿宋"/>
          <w:color w:val="000000" w:themeColor="text1"/>
          <w:kern w:val="0"/>
          <w:sz w:val="24"/>
          <w:szCs w:val="24"/>
          <w:highlight w:val="none"/>
          <w14:textFill>
            <w14:solidFill>
              <w14:schemeClr w14:val="tx1"/>
            </w14:solidFill>
          </w14:textFill>
        </w:rPr>
        <w:t>本合同项目的</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建设</w:t>
      </w:r>
      <w:r>
        <w:rPr>
          <w:rFonts w:hint="eastAsia" w:ascii="仿宋" w:hAnsi="仿宋" w:eastAsia="仿宋" w:cs="仿宋"/>
          <w:color w:val="000000" w:themeColor="text1"/>
          <w:kern w:val="0"/>
          <w:sz w:val="24"/>
          <w:szCs w:val="24"/>
          <w:highlight w:val="none"/>
          <w14:textFill>
            <w14:solidFill>
              <w14:schemeClr w14:val="tx1"/>
            </w14:solidFill>
          </w14:textFill>
        </w:rPr>
        <w:t>工程承包价是由承包人以招标文件以及招标文件的图纸为依据，采用工程量清单计价方法，根据国家标准</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《建设工程工程量清单计价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标准</w:t>
      </w:r>
      <w:r>
        <w:rPr>
          <w:rFonts w:hint="eastAsia" w:ascii="仿宋" w:hAnsi="仿宋" w:eastAsia="仿宋" w:cs="仿宋"/>
          <w:color w:val="000000" w:themeColor="text1"/>
          <w:kern w:val="0"/>
          <w:sz w:val="24"/>
          <w:szCs w:val="24"/>
          <w:highlight w:val="none"/>
          <w:u w:val="single"/>
          <w14:textFill>
            <w14:solidFill>
              <w14:schemeClr w14:val="tx1"/>
            </w14:solidFill>
          </w14:textFill>
        </w:rPr>
        <w:t>》(GB</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/T</w:t>
      </w:r>
      <w:r>
        <w:rPr>
          <w:rFonts w:hint="eastAsia" w:ascii="仿宋" w:hAnsi="仿宋" w:eastAsia="仿宋" w:cs="仿宋"/>
          <w:color w:val="000000" w:themeColor="text1"/>
          <w:kern w:val="0"/>
          <w:sz w:val="24"/>
          <w:szCs w:val="24"/>
          <w:highlight w:val="none"/>
          <w:u w:val="single"/>
          <w14:textFill>
            <w14:solidFill>
              <w14:schemeClr w14:val="tx1"/>
            </w14:solidFill>
          </w14:textFill>
        </w:rPr>
        <w:t>50500-20</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14:textFill>
            <w14:solidFill>
              <w14:schemeClr w14:val="tx1"/>
            </w14:solidFill>
          </w14:textFill>
        </w:rPr>
        <w:t>《广东省建设工程计价依据(2018)》</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包含的各综合定额</w:t>
      </w:r>
      <w:r>
        <w:rPr>
          <w:rFonts w:hint="eastAsia" w:ascii="仿宋" w:hAnsi="仿宋" w:eastAsia="仿宋" w:cs="仿宋"/>
          <w:color w:val="000000" w:themeColor="text1"/>
          <w:kern w:val="0"/>
          <w:sz w:val="24"/>
          <w:szCs w:val="24"/>
          <w:highlight w:val="none"/>
          <w:u w:val="single"/>
          <w14:textFill>
            <w14:solidFill>
              <w14:schemeClr w14:val="tx1"/>
            </w14:solidFill>
          </w14:textFill>
        </w:rPr>
        <w:t>以及</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项目实施期内工程造价行业行政主管部门发布的</w:t>
      </w:r>
      <w:r>
        <w:rPr>
          <w:rFonts w:hint="eastAsia" w:ascii="仿宋" w:hAnsi="仿宋" w:eastAsia="仿宋" w:cs="仿宋"/>
          <w:color w:val="000000" w:themeColor="text1"/>
          <w:kern w:val="0"/>
          <w:sz w:val="24"/>
          <w:szCs w:val="24"/>
          <w:highlight w:val="none"/>
          <w:u w:val="single"/>
          <w14:textFill>
            <w14:solidFill>
              <w14:schemeClr w14:val="tx1"/>
            </w14:solidFill>
          </w14:textFill>
        </w:rPr>
        <w:t>相应配套取费文件的</w:t>
      </w:r>
      <w:r>
        <w:rPr>
          <w:rFonts w:hint="eastAsia" w:ascii="仿宋" w:hAnsi="仿宋" w:eastAsia="仿宋" w:cs="仿宋"/>
          <w:color w:val="000000" w:themeColor="text1"/>
          <w:kern w:val="0"/>
          <w:sz w:val="24"/>
          <w:szCs w:val="24"/>
          <w:highlight w:val="none"/>
          <w14:textFill>
            <w14:solidFill>
              <w14:schemeClr w14:val="tx1"/>
            </w14:solidFill>
          </w14:textFill>
        </w:rPr>
        <w:t>计价办法，按照招标文件中工程量清单所开列的工作内容和估计工程量填报相应的综合单价后并累计合价，再加上措施项目费、其他项目费、规费和税金等计算的合同价。结算时依据中华人民共和国国家标准</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《房屋建筑与装饰工程工程量计算标准》（GB/T 50854-2024）、《通用安装工程工程量计算标准》（GB/T 50856-2024）、《园林绿化工程工程量计算标准》（GB/T 50858-2024）的计量办法，以及</w:t>
      </w:r>
      <w:r>
        <w:rPr>
          <w:rFonts w:hint="eastAsia" w:ascii="仿宋" w:hAnsi="仿宋" w:eastAsia="仿宋" w:cs="仿宋"/>
          <w:color w:val="000000" w:themeColor="text1"/>
          <w:kern w:val="0"/>
          <w:sz w:val="24"/>
          <w:szCs w:val="24"/>
          <w:highlight w:val="none"/>
          <w:u w:val="single"/>
          <w14:textFill>
            <w14:solidFill>
              <w14:schemeClr w14:val="tx1"/>
            </w14:solidFill>
          </w14:textFill>
        </w:rPr>
        <w:t>《建设工程工程量清单计价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标准</w:t>
      </w:r>
      <w:r>
        <w:rPr>
          <w:rFonts w:hint="eastAsia" w:ascii="仿宋" w:hAnsi="仿宋" w:eastAsia="仿宋" w:cs="仿宋"/>
          <w:color w:val="000000" w:themeColor="text1"/>
          <w:kern w:val="0"/>
          <w:sz w:val="24"/>
          <w:szCs w:val="24"/>
          <w:highlight w:val="none"/>
          <w:u w:val="single"/>
          <w14:textFill>
            <w14:solidFill>
              <w14:schemeClr w14:val="tx1"/>
            </w14:solidFill>
          </w14:textFill>
        </w:rPr>
        <w:t>》(GB</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/T</w:t>
      </w:r>
      <w:r>
        <w:rPr>
          <w:rFonts w:hint="eastAsia" w:ascii="仿宋" w:hAnsi="仿宋" w:eastAsia="仿宋" w:cs="仿宋"/>
          <w:color w:val="000000" w:themeColor="text1"/>
          <w:kern w:val="0"/>
          <w:sz w:val="24"/>
          <w:szCs w:val="24"/>
          <w:highlight w:val="none"/>
          <w:u w:val="single"/>
          <w14:textFill>
            <w14:solidFill>
              <w14:schemeClr w14:val="tx1"/>
            </w14:solidFill>
          </w14:textFill>
        </w:rPr>
        <w:t>50500-20</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u w:val="single"/>
          <w14:textFill>
            <w14:solidFill>
              <w14:schemeClr w14:val="tx1"/>
            </w14:solidFill>
          </w14:textFill>
        </w:rPr>
        <w:t>)、《广东省建设工程计价依据(2018)》</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包含的各综合定额，</w:t>
      </w:r>
      <w:r>
        <w:rPr>
          <w:rFonts w:hint="eastAsia" w:ascii="仿宋" w:hAnsi="仿宋" w:eastAsia="仿宋" w:cs="仿宋"/>
          <w:color w:val="000000" w:themeColor="text1"/>
          <w:kern w:val="0"/>
          <w:sz w:val="24"/>
          <w:szCs w:val="24"/>
          <w:highlight w:val="none"/>
          <w:u w:val="single"/>
          <w14:textFill>
            <w14:solidFill>
              <w14:schemeClr w14:val="tx1"/>
            </w14:solidFill>
          </w14:textFill>
        </w:rPr>
        <w:t>以及</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项目实施期内工程造价行业行政主管部门发布的</w:t>
      </w:r>
      <w:r>
        <w:rPr>
          <w:rFonts w:hint="eastAsia" w:ascii="仿宋" w:hAnsi="仿宋" w:eastAsia="仿宋" w:cs="仿宋"/>
          <w:color w:val="000000" w:themeColor="text1"/>
          <w:kern w:val="0"/>
          <w:sz w:val="24"/>
          <w:szCs w:val="24"/>
          <w:highlight w:val="none"/>
          <w:u w:val="single"/>
          <w14:textFill>
            <w14:solidFill>
              <w14:schemeClr w14:val="tx1"/>
            </w14:solidFill>
          </w14:textFill>
        </w:rPr>
        <w:t>相应配套取费文件的</w:t>
      </w:r>
      <w:r>
        <w:rPr>
          <w:rFonts w:hint="eastAsia" w:ascii="仿宋" w:hAnsi="仿宋" w:eastAsia="仿宋" w:cs="仿宋"/>
          <w:color w:val="000000" w:themeColor="text1"/>
          <w:kern w:val="0"/>
          <w:sz w:val="24"/>
          <w:szCs w:val="24"/>
          <w:highlight w:val="none"/>
          <w14:textFill>
            <w14:solidFill>
              <w14:schemeClr w14:val="tx1"/>
            </w14:solidFill>
          </w14:textFill>
        </w:rPr>
        <w:t>计价办法，以及图纸、</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工程</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变更或新增工程的工程指令、调整或确认工程量的相关资料，</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等规定计量确认的实际工程量乘以中标的综合单价，再加上措施项目费、其他项目费、规费、税金</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等</w:t>
      </w:r>
      <w:r>
        <w:rPr>
          <w:rFonts w:hint="eastAsia" w:ascii="仿宋" w:hAnsi="仿宋" w:eastAsia="仿宋" w:cs="仿宋"/>
          <w:color w:val="000000" w:themeColor="text1"/>
          <w:kern w:val="0"/>
          <w:sz w:val="24"/>
          <w:szCs w:val="24"/>
          <w:highlight w:val="none"/>
          <w14:textFill>
            <w14:solidFill>
              <w14:schemeClr w14:val="tx1"/>
            </w14:solidFill>
          </w14:textFill>
        </w:rPr>
        <w:t>计算的结算造价。</w:t>
      </w:r>
    </w:p>
    <w:p w14:paraId="7CE8A3E1">
      <w:pPr>
        <w:spacing w:line="360" w:lineRule="auto"/>
        <w:ind w:firstLine="720" w:firstLineChars="300"/>
        <w:jc w:val="left"/>
        <w:rPr>
          <w:rFonts w:ascii="Times New Roman" w:hAnsi="Times New Roman" w:eastAsia="仿宋_GB2312" w:cs="Times New Roman"/>
          <w:color w:val="000000" w:themeColor="text1"/>
          <w:sz w:val="30"/>
          <w:szCs w:val="32"/>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44.2.10</w:t>
      </w:r>
      <w:r>
        <w:rPr>
          <w:rFonts w:ascii="仿宋" w:hAnsi="仿宋" w:eastAsia="仿宋" w:cs="仿宋"/>
          <w:color w:val="000000" w:themeColor="text1"/>
          <w:kern w:val="0"/>
          <w:sz w:val="24"/>
          <w:szCs w:val="24"/>
          <w:highlight w:val="none"/>
          <w14:textFill>
            <w14:solidFill>
              <w14:schemeClr w14:val="tx1"/>
            </w14:solidFill>
          </w14:textFill>
        </w:rPr>
        <w:t>综合单价包含的风险范围：</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应包含且不限于合同承包期内应消耗和支付的人工费、材料费</w:t>
      </w:r>
      <w:r>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含运输费、保管费等</w:t>
      </w:r>
      <w:r>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、机械及工器具使用费</w:t>
      </w:r>
      <w:r>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以</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及</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其</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一切</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的</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价格波动，履约过程中</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承包人</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产生的项目管理费</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和</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企业管理费的成本，承包人因施工技术、组织管理水平及可预见的环境变化所产生的</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成本</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费用，承包人拟获得的利润幅度及其他特殊事件产生的费用</w:t>
      </w:r>
      <w:r>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以及用于承包本项目产生的一切费用和成本支出</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，但国家重大政策导致的人工</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或材料</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价格波动除外</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7FF1A380">
      <w:pPr>
        <w:spacing w:line="360" w:lineRule="auto"/>
        <w:ind w:firstLine="849" w:firstLineChars="354"/>
        <w:jc w:val="left"/>
        <w:rPr>
          <w:rFonts w:ascii="Times New Roman" w:hAnsi="Times New Roman" w:eastAsia="仿宋_GB2312" w:cs="Times New Roman"/>
          <w:color w:val="000000" w:themeColor="text1"/>
          <w:sz w:val="30"/>
          <w:szCs w:val="32"/>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44.2.11</w:t>
      </w:r>
      <w:r>
        <w:rPr>
          <w:rFonts w:ascii="仿宋" w:hAnsi="仿宋" w:eastAsia="仿宋" w:cs="仿宋"/>
          <w:color w:val="000000" w:themeColor="text1"/>
          <w:kern w:val="0"/>
          <w:sz w:val="24"/>
          <w:szCs w:val="24"/>
          <w:highlight w:val="none"/>
          <w14:textFill>
            <w14:solidFill>
              <w14:schemeClr w14:val="tx1"/>
            </w14:solidFill>
          </w14:textFill>
        </w:rPr>
        <w:t>风险费用的计算方法：</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1E42F908">
      <w:pPr>
        <w:spacing w:line="360" w:lineRule="auto"/>
        <w:ind w:firstLine="849" w:firstLineChars="354"/>
        <w:jc w:val="left"/>
        <w:rPr>
          <w:rFonts w:ascii="Times New Roman" w:hAnsi="Times New Roman" w:eastAsia="仿宋_GB2312" w:cs="Times New Roman"/>
          <w:color w:val="000000" w:themeColor="text1"/>
          <w:sz w:val="30"/>
          <w:szCs w:val="32"/>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44.2.12</w:t>
      </w:r>
      <w:r>
        <w:rPr>
          <w:rFonts w:ascii="仿宋" w:hAnsi="仿宋" w:eastAsia="仿宋" w:cs="仿宋"/>
          <w:color w:val="000000" w:themeColor="text1"/>
          <w:kern w:val="0"/>
          <w:sz w:val="24"/>
          <w:szCs w:val="24"/>
          <w:highlight w:val="none"/>
          <w14:textFill>
            <w14:solidFill>
              <w14:schemeClr w14:val="tx1"/>
            </w14:solidFill>
          </w14:textFill>
        </w:rPr>
        <w:t>风险范围以外合同价格的调整方法：</w:t>
      </w:r>
      <w:r>
        <w:rPr>
          <w:rFonts w:ascii="Times New Roman" w:hAnsi="Times New Roman" w:eastAsia="仿宋_GB2312" w:cs="Times New Roman"/>
          <w:color w:val="000000" w:themeColor="text1"/>
          <w:sz w:val="30"/>
          <w:szCs w:val="32"/>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如属国家重大政策导致的人工或材料价格波动情况，按</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国家</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相关</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政策</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文件调整合同价格，其余情况不作调整</w:t>
      </w:r>
      <w:r>
        <w:rPr>
          <w:rFonts w:hint="eastAsia" w:ascii="Times New Roman" w:hAnsi="Times New Roman" w:eastAsia="仿宋_GB2312" w:cs="Times New Roman"/>
          <w:color w:val="000000" w:themeColor="text1"/>
          <w:sz w:val="30"/>
          <w:szCs w:val="32"/>
          <w:highlight w:val="none"/>
          <w14:textFill>
            <w14:solidFill>
              <w14:schemeClr w14:val="tx1"/>
            </w14:solidFill>
          </w14:textFill>
        </w:rPr>
        <w:t xml:space="preserve">。 </w:t>
      </w:r>
    </w:p>
    <w:p w14:paraId="57BEEA82">
      <w:pPr>
        <w:spacing w:line="360" w:lineRule="auto"/>
        <w:ind w:left="239" w:leftChars="114"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44.2.13</w:t>
      </w:r>
      <w:r>
        <w:rPr>
          <w:rFonts w:hint="eastAsia" w:ascii="仿宋" w:hAnsi="仿宋" w:eastAsia="仿宋" w:cs="仿宋"/>
          <w:color w:val="000000" w:themeColor="text1"/>
          <w:kern w:val="0"/>
          <w:sz w:val="24"/>
          <w:szCs w:val="24"/>
          <w:highlight w:val="none"/>
          <w14:textFill>
            <w14:solidFill>
              <w14:schemeClr w14:val="tx1"/>
            </w14:solidFill>
          </w14:textFill>
        </w:rPr>
        <w:t>在项目实施期间，招标文件工程量清单</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缺陷</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工程</w:t>
      </w:r>
      <w:r>
        <w:rPr>
          <w:rFonts w:hint="eastAsia" w:ascii="仿宋" w:hAnsi="仿宋" w:eastAsia="仿宋" w:cs="仿宋"/>
          <w:color w:val="000000" w:themeColor="text1"/>
          <w:kern w:val="0"/>
          <w:sz w:val="24"/>
          <w:szCs w:val="24"/>
          <w:highlight w:val="none"/>
          <w14:textFill>
            <w14:solidFill>
              <w14:schemeClr w14:val="tx1"/>
            </w14:solidFill>
          </w14:textFill>
        </w:rPr>
        <w:t>变更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新增工程</w:t>
      </w:r>
      <w:r>
        <w:rPr>
          <w:rFonts w:hint="eastAsia" w:ascii="仿宋" w:hAnsi="仿宋" w:eastAsia="仿宋" w:cs="仿宋"/>
          <w:color w:val="000000" w:themeColor="text1"/>
          <w:kern w:val="0"/>
          <w:sz w:val="24"/>
          <w:szCs w:val="24"/>
          <w:highlight w:val="none"/>
          <w14:textFill>
            <w14:solidFill>
              <w14:schemeClr w14:val="tx1"/>
            </w14:solidFill>
          </w14:textFill>
        </w:rPr>
        <w:t>的项目，经发包人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审批确认后，按下列办法进行工程量及综合单价的计算：工程量依据国家标准</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《房屋建筑与装饰工程工程量计算标准》（GB/T 50854-2024）、《通用安装工程工程量计算标准》（GB/T 50856-2024）、《园林绿化工程工程量计算标准》（GB/T 50858-2024）进行计量</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以及</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《建设工程工程量清单计价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标准</w:t>
      </w:r>
      <w:r>
        <w:rPr>
          <w:rFonts w:hint="eastAsia" w:ascii="仿宋" w:hAnsi="仿宋" w:eastAsia="仿宋" w:cs="仿宋"/>
          <w:color w:val="000000" w:themeColor="text1"/>
          <w:kern w:val="0"/>
          <w:sz w:val="24"/>
          <w:szCs w:val="24"/>
          <w:highlight w:val="none"/>
          <w:u w:val="single"/>
          <w14:textFill>
            <w14:solidFill>
              <w14:schemeClr w14:val="tx1"/>
            </w14:solidFill>
          </w14:textFill>
        </w:rPr>
        <w:t>》(GB</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/T</w:t>
      </w:r>
      <w:r>
        <w:rPr>
          <w:rFonts w:hint="eastAsia" w:ascii="仿宋" w:hAnsi="仿宋" w:eastAsia="仿宋" w:cs="仿宋"/>
          <w:color w:val="000000" w:themeColor="text1"/>
          <w:kern w:val="0"/>
          <w:sz w:val="24"/>
          <w:szCs w:val="24"/>
          <w:highlight w:val="none"/>
          <w:u w:val="single"/>
          <w14:textFill>
            <w14:solidFill>
              <w14:schemeClr w14:val="tx1"/>
            </w14:solidFill>
          </w14:textFill>
        </w:rPr>
        <w:t>50500-20</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14:textFill>
            <w14:solidFill>
              <w14:schemeClr w14:val="tx1"/>
            </w14:solidFill>
          </w14:textFill>
        </w:rPr>
        <w:t>《广东省建设工程计价依据(2018)》</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包含的各综合定额，</w:t>
      </w:r>
      <w:r>
        <w:rPr>
          <w:rFonts w:hint="eastAsia" w:ascii="仿宋" w:hAnsi="仿宋" w:eastAsia="仿宋" w:cs="仿宋"/>
          <w:color w:val="000000" w:themeColor="text1"/>
          <w:kern w:val="0"/>
          <w:sz w:val="24"/>
          <w:szCs w:val="24"/>
          <w:highlight w:val="none"/>
          <w:u w:val="single"/>
          <w14:textFill>
            <w14:solidFill>
              <w14:schemeClr w14:val="tx1"/>
            </w14:solidFill>
          </w14:textFill>
        </w:rPr>
        <w:t>以及</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项目实施期内工程造价行业行政主管部门发布的</w:t>
      </w:r>
      <w:r>
        <w:rPr>
          <w:rFonts w:hint="eastAsia" w:ascii="仿宋" w:hAnsi="仿宋" w:eastAsia="仿宋" w:cs="仿宋"/>
          <w:color w:val="000000" w:themeColor="text1"/>
          <w:kern w:val="0"/>
          <w:sz w:val="24"/>
          <w:szCs w:val="24"/>
          <w:highlight w:val="none"/>
          <w:u w:val="single"/>
          <w14:textFill>
            <w14:solidFill>
              <w14:schemeClr w14:val="tx1"/>
            </w14:solidFill>
          </w14:textFill>
        </w:rPr>
        <w:t>相应配套取费文件</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计价办法，以及图纸、</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工程</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变更或新增工程的工程指令、调整或确认工程量的相关资料 </w:t>
      </w:r>
      <w:r>
        <w:rPr>
          <w:rFonts w:hint="eastAsia" w:ascii="仿宋" w:hAnsi="仿宋" w:eastAsia="仿宋" w:cs="仿宋"/>
          <w:color w:val="000000" w:themeColor="text1"/>
          <w:kern w:val="0"/>
          <w:sz w:val="24"/>
          <w:szCs w:val="24"/>
          <w:highlight w:val="none"/>
          <w14:textFill>
            <w14:solidFill>
              <w14:schemeClr w14:val="tx1"/>
            </w14:solidFill>
          </w14:textFill>
        </w:rPr>
        <w:t>等规定计量确认的实际工程量为准；综合单价计算方法为：</w:t>
      </w:r>
    </w:p>
    <w:p w14:paraId="1C277495">
      <w:pPr>
        <w:spacing w:line="360" w:lineRule="auto"/>
        <w:ind w:left="239" w:leftChars="114"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、中标的工程量清单中已有相同项目的综合单价，则沿用该综合单价。</w:t>
      </w:r>
    </w:p>
    <w:p w14:paraId="7D3072F5">
      <w:pPr>
        <w:spacing w:line="360" w:lineRule="auto"/>
        <w:ind w:left="239" w:leftChars="114"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14:paraId="29AB4BDA">
      <w:pPr>
        <w:spacing w:line="360" w:lineRule="auto"/>
        <w:ind w:left="239" w:leftChars="114"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、中标的工程量清单中没有相同项目的，则作为新增</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综合单价</w:t>
      </w:r>
      <w:r>
        <w:rPr>
          <w:rFonts w:hint="eastAsia" w:ascii="仿宋" w:hAnsi="仿宋" w:eastAsia="仿宋" w:cs="仿宋"/>
          <w:color w:val="000000" w:themeColor="text1"/>
          <w:kern w:val="0"/>
          <w:sz w:val="24"/>
          <w:szCs w:val="24"/>
          <w:highlight w:val="none"/>
          <w14:textFill>
            <w14:solidFill>
              <w14:schemeClr w14:val="tx1"/>
            </w14:solidFill>
          </w14:textFill>
        </w:rPr>
        <w:t>项目，采用定额计价办法，依据广东省计价依据、广东省相关定额和广州市补充定额，以及所有定额对应的计价办法进行计价，工程量按</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《房屋建筑与装饰工程工程量计算标准》（GB/T 50854-2024）、《通用安装工程工程量计算标准》（GB/T 50856-2024）、《园林绿化工程工程量计算标准》（GB/T 50858-2024）计量，新增综合单价按</w:t>
      </w:r>
      <w:r>
        <w:rPr>
          <w:rFonts w:hint="eastAsia" w:ascii="仿宋" w:hAnsi="仿宋" w:eastAsia="仿宋" w:cs="仿宋"/>
          <w:color w:val="000000" w:themeColor="text1"/>
          <w:kern w:val="0"/>
          <w:sz w:val="24"/>
          <w:szCs w:val="24"/>
          <w:highlight w:val="none"/>
          <w:u w:val="single"/>
          <w14:textFill>
            <w14:solidFill>
              <w14:schemeClr w14:val="tx1"/>
            </w14:solidFill>
          </w14:textFill>
        </w:rPr>
        <w:t>《建设工程工程量清单计价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标准</w:t>
      </w:r>
      <w:r>
        <w:rPr>
          <w:rFonts w:hint="eastAsia" w:ascii="仿宋" w:hAnsi="仿宋" w:eastAsia="仿宋" w:cs="仿宋"/>
          <w:color w:val="000000" w:themeColor="text1"/>
          <w:kern w:val="0"/>
          <w:sz w:val="24"/>
          <w:szCs w:val="24"/>
          <w:highlight w:val="none"/>
          <w:u w:val="single"/>
          <w14:textFill>
            <w14:solidFill>
              <w14:schemeClr w14:val="tx1"/>
            </w14:solidFill>
          </w14:textFill>
        </w:rPr>
        <w:t>》(GB</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/T</w:t>
      </w:r>
      <w:r>
        <w:rPr>
          <w:rFonts w:hint="eastAsia" w:ascii="仿宋" w:hAnsi="仿宋" w:eastAsia="仿宋" w:cs="仿宋"/>
          <w:color w:val="000000" w:themeColor="text1"/>
          <w:kern w:val="0"/>
          <w:sz w:val="24"/>
          <w:szCs w:val="24"/>
          <w:highlight w:val="none"/>
          <w:u w:val="single"/>
          <w14:textFill>
            <w14:solidFill>
              <w14:schemeClr w14:val="tx1"/>
            </w14:solidFill>
          </w14:textFill>
        </w:rPr>
        <w:t>50500-20</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14:textFill>
            <w14:solidFill>
              <w14:schemeClr w14:val="tx1"/>
            </w14:solidFill>
          </w14:textFill>
        </w:rPr>
        <w:t>《广东省建设工程计价依据(2018)》</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的各综合定额</w:t>
      </w:r>
      <w:r>
        <w:rPr>
          <w:rFonts w:hint="eastAsia" w:ascii="仿宋" w:hAnsi="仿宋" w:eastAsia="仿宋" w:cs="仿宋"/>
          <w:color w:val="000000" w:themeColor="text1"/>
          <w:kern w:val="0"/>
          <w:sz w:val="24"/>
          <w:szCs w:val="24"/>
          <w:highlight w:val="none"/>
          <w:u w:val="single"/>
          <w14:textFill>
            <w14:solidFill>
              <w14:schemeClr w14:val="tx1"/>
            </w14:solidFill>
          </w14:textFill>
        </w:rPr>
        <w:t>以及</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项目实施期内工程造价行业行政主管部门发布的</w:t>
      </w:r>
      <w:r>
        <w:rPr>
          <w:rFonts w:hint="eastAsia" w:ascii="仿宋" w:hAnsi="仿宋" w:eastAsia="仿宋" w:cs="仿宋"/>
          <w:color w:val="000000" w:themeColor="text1"/>
          <w:kern w:val="0"/>
          <w:sz w:val="24"/>
          <w:szCs w:val="24"/>
          <w:highlight w:val="none"/>
          <w:u w:val="single"/>
          <w14:textFill>
            <w14:solidFill>
              <w14:schemeClr w14:val="tx1"/>
            </w14:solidFill>
          </w14:textFill>
        </w:rPr>
        <w:t>相应配套取费文</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件，结合综合单价下浮率（综合单价下浮率=（最高投标限价-中标合同价）÷最高投标限价×100%）组价的</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计价方法计算，其中的人工、材料、机械台班价格按实际施工期间建设行政主管部门发布的</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snapToGrid/>
          <w:color w:val="000000" w:themeColor="text1"/>
          <w:spacing w:val="0"/>
          <w:kern w:val="0"/>
          <w:sz w:val="24"/>
          <w:szCs w:val="24"/>
          <w:highlight w:val="none"/>
          <w:u w:val="single"/>
          <w14:textFill>
            <w14:solidFill>
              <w14:schemeClr w14:val="tx1"/>
            </w14:solidFill>
          </w14:textFill>
        </w:rPr>
        <w:t>《广州市建设工程价格信息及有关计价办法的通知》</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规定执行，建设行政主管部门没有发布的某些内容、品种由发包人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和承包人约定按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发承包双方协商价格</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计算。若个别项目没有定额可套用，由发包人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和承包人根据实际情况签订补充合同或协议作出约定；若项目实施期间定额更新，建设行政主管部门对新旧定额的使用办法有规定的从其规定，没有规定或规定不明确的，由发包人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和承包人根据实际情况签订补充合同或协议作出约定。</w:t>
      </w:r>
    </w:p>
    <w:p w14:paraId="2CE1EDC6">
      <w:pPr>
        <w:spacing w:line="360" w:lineRule="auto"/>
        <w:ind w:left="239" w:leftChars="114" w:firstLine="360" w:firstLineChars="150"/>
        <w:jc w:val="left"/>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44.2.14</w:t>
      </w:r>
      <w:r>
        <w:rPr>
          <w:rFonts w:hint="eastAsia" w:ascii="仿宋" w:hAnsi="仿宋" w:eastAsia="仿宋" w:cs="仿宋"/>
          <w:color w:val="000000" w:themeColor="text1"/>
          <w:kern w:val="0"/>
          <w:sz w:val="24"/>
          <w:szCs w:val="24"/>
          <w:highlight w:val="none"/>
          <w14:textFill>
            <w14:solidFill>
              <w14:schemeClr w14:val="tx1"/>
            </w14:solidFill>
          </w14:textFill>
        </w:rPr>
        <w:t>中标的投标报价相对于招标文件工程量清单有漏项或未填报综合单价项目，此项目的费用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E1D6AFA">
      <w:pPr>
        <w:spacing w:line="360" w:lineRule="auto"/>
        <w:ind w:left="238" w:leftChars="86" w:hanging="57" w:hangingChars="24"/>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视为承包人已综合考虑包含在本项目中标的投标报价内，全部费用和成本由承包人责承担，不另行计价</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9AF87DB">
      <w:pPr>
        <w:spacing w:line="360" w:lineRule="auto"/>
        <w:ind w:left="239" w:leftChars="114" w:firstLine="360" w:firstLineChars="150"/>
        <w:jc w:val="left"/>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44.2.15</w:t>
      </w:r>
      <w:r>
        <w:rPr>
          <w:rFonts w:hint="eastAsia" w:ascii="仿宋" w:hAnsi="仿宋" w:eastAsia="仿宋" w:cs="仿宋"/>
          <w:color w:val="000000" w:themeColor="text1"/>
          <w:kern w:val="0"/>
          <w:sz w:val="24"/>
          <w:szCs w:val="24"/>
          <w:highlight w:val="none"/>
          <w14:textFill>
            <w14:solidFill>
              <w14:schemeClr w14:val="tx1"/>
            </w14:solidFill>
          </w14:textFill>
        </w:rPr>
        <w:t>招标文件工程量清单中的项目在实际施工中没有做的项目，此项目的费用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按实扣减，相应成本和利润的风险由承包人承担，合同价不作调整考虑</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C9234AB">
      <w:pPr>
        <w:spacing w:line="360" w:lineRule="auto"/>
        <w:ind w:left="239" w:leftChars="114" w:firstLine="360" w:firstLineChars="150"/>
        <w:jc w:val="left"/>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44.2.16</w:t>
      </w:r>
      <w:r>
        <w:rPr>
          <w:rFonts w:hint="eastAsia" w:ascii="仿宋" w:hAnsi="仿宋" w:eastAsia="仿宋" w:cs="仿宋"/>
          <w:color w:val="000000" w:themeColor="text1"/>
          <w:kern w:val="0"/>
          <w:sz w:val="24"/>
          <w:szCs w:val="24"/>
          <w:highlight w:val="none"/>
          <w14:textFill>
            <w14:solidFill>
              <w14:schemeClr w14:val="tx1"/>
            </w14:solidFill>
          </w14:textFill>
        </w:rPr>
        <w:t>措施项目费、其他项目费的调整：□按通用条款规定的调整事件内容调整；□按广东省定额规定计算；</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由发包人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和承包人根据实际情况约定按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招标文件工程量清单采用项及按费率计价的措施费项目按包干总价方式进行计价，不因工程量清单缺陷、工程变更和新增工程的情况而调整合同价，并结算不作调整；招标文件工程量清单采用工程量计量方式的措施项目费按</w:t>
      </w:r>
      <w:r>
        <w:rPr>
          <w:rFonts w:hint="eastAsia" w:ascii="仿宋" w:hAnsi="仿宋" w:eastAsia="仿宋" w:cs="仿宋"/>
          <w:color w:val="000000" w:themeColor="text1"/>
          <w:kern w:val="0"/>
          <w:sz w:val="24"/>
          <w:szCs w:val="24"/>
          <w:highlight w:val="none"/>
          <w:u w:val="single"/>
          <w14:textFill>
            <w14:solidFill>
              <w14:schemeClr w14:val="tx1"/>
            </w14:solidFill>
          </w14:textFill>
        </w:rPr>
        <w:t>实际工程量乘以中标的综合单价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进行计价，结算按本条68.2.13的规定，按实际情况调整；预算包干费、消纳费按包干总价方式计价，结算不作调整</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8DE28B2">
      <w:pPr>
        <w:spacing w:line="360" w:lineRule="auto"/>
        <w:ind w:firstLine="600" w:firstLineChars="25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44.2.17</w:t>
      </w:r>
      <w:r>
        <w:rPr>
          <w:rFonts w:hint="eastAsia" w:ascii="仿宋" w:hAnsi="仿宋" w:eastAsia="仿宋" w:cs="仿宋"/>
          <w:color w:val="000000" w:themeColor="text1"/>
          <w:kern w:val="0"/>
          <w:sz w:val="24"/>
          <w:szCs w:val="24"/>
          <w:highlight w:val="none"/>
          <w14:textFill>
            <w14:solidFill>
              <w14:schemeClr w14:val="tx1"/>
            </w14:solidFill>
          </w14:textFill>
        </w:rPr>
        <w:t>其它调整内容：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2EED89DD">
      <w:pPr>
        <w:spacing w:line="360" w:lineRule="auto"/>
        <w:ind w:firstLine="600" w:firstLineChars="250"/>
        <w:jc w:val="both"/>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44.2.18</w:t>
      </w:r>
      <w:r>
        <w:rPr>
          <w:rFonts w:hint="eastAsia" w:ascii="仿宋" w:hAnsi="仿宋" w:eastAsia="仿宋" w:cs="仿宋"/>
          <w:color w:val="000000" w:themeColor="text1"/>
          <w:kern w:val="0"/>
          <w:sz w:val="24"/>
          <w:szCs w:val="24"/>
          <w:highlight w:val="none"/>
          <w14:textFill>
            <w14:solidFill>
              <w14:schemeClr w14:val="tx1"/>
            </w14:solidFill>
          </w14:textFill>
        </w:rPr>
        <w:t>本合同项目的结算造价确定方式：</w:t>
      </w:r>
      <w:r>
        <w:rPr>
          <w:rFonts w:hint="eastAsia" w:ascii="仿宋" w:hAnsi="仿宋" w:eastAsia="仿宋" w:cs="仿宋"/>
          <w:color w:val="000000" w:themeColor="text1"/>
          <w:kern w:val="0"/>
          <w:sz w:val="24"/>
          <w:szCs w:val="24"/>
          <w:highlight w:val="none"/>
          <w:u w:val="single"/>
          <w14:textFill>
            <w14:solidFill>
              <w14:schemeClr w14:val="tx1"/>
            </w14:solidFill>
          </w14:textFill>
        </w:rPr>
        <w:t>承包人应在竣工验收后30天内向</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监理单位提交工程结算书及竣工结算相关资料进行初审，</w:t>
      </w:r>
      <w:r>
        <w:rPr>
          <w:rFonts w:hint="eastAsia" w:ascii="仿宋" w:hAnsi="仿宋" w:eastAsia="仿宋" w:cs="仿宋"/>
          <w:color w:val="000000" w:themeColor="text1"/>
          <w:kern w:val="0"/>
          <w:sz w:val="24"/>
          <w:szCs w:val="24"/>
          <w:highlight w:val="none"/>
          <w:u w:val="single"/>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管理人）根据初审结果，由发包人（管理人）委托的造价咨询公司进行审核，发包人（管理人）确认最终合同结算价。</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78E9B0B">
      <w:pPr>
        <w:pStyle w:val="23"/>
        <w:rPr>
          <w:rFonts w:hint="eastAsia"/>
          <w:color w:val="000000" w:themeColor="text1"/>
          <w:highlight w:val="none"/>
          <w14:textFill>
            <w14:solidFill>
              <w14:schemeClr w14:val="tx1"/>
            </w14:solidFill>
          </w14:textFill>
        </w:rPr>
      </w:pPr>
    </w:p>
    <w:p w14:paraId="73EF72DE">
      <w:pPr>
        <w:pStyle w:val="28"/>
        <w:rPr>
          <w:rFonts w:hint="default" w:eastAsia="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家具和配件部分：</w:t>
      </w:r>
    </w:p>
    <w:p w14:paraId="3D413D09">
      <w:pPr>
        <w:spacing w:line="360" w:lineRule="auto"/>
        <w:ind w:firstLine="600" w:firstLineChars="25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44.2.19本合同项目的家具和配件承包价</w:t>
      </w:r>
      <w:r>
        <w:rPr>
          <w:rFonts w:hint="eastAsia" w:ascii="仿宋" w:hAnsi="仿宋" w:eastAsia="仿宋" w:cs="仿宋"/>
          <w:color w:val="000000" w:themeColor="text1"/>
          <w:kern w:val="0"/>
          <w:sz w:val="24"/>
          <w:szCs w:val="24"/>
          <w:highlight w:val="none"/>
          <w14:textFill>
            <w14:solidFill>
              <w14:schemeClr w14:val="tx1"/>
            </w14:solidFill>
          </w14:textFill>
        </w:rPr>
        <w:t>由承包人以招标文件以及</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招标文件的图纸、工程量清单为依据，</w:t>
      </w:r>
      <w:r>
        <w:rPr>
          <w:rFonts w:hint="eastAsia" w:ascii="仿宋" w:hAnsi="仿宋" w:eastAsia="仿宋" w:cs="仿宋"/>
          <w:color w:val="000000" w:themeColor="text1"/>
          <w:kern w:val="0"/>
          <w:sz w:val="24"/>
          <w:szCs w:val="24"/>
          <w:highlight w:val="none"/>
          <w14:textFill>
            <w14:solidFill>
              <w14:schemeClr w14:val="tx1"/>
            </w14:solidFill>
          </w14:textFill>
        </w:rPr>
        <w:t>采用工程量清单计价方法根据国家标准</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《建设工程工程量清单计价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标准</w:t>
      </w:r>
      <w:r>
        <w:rPr>
          <w:rFonts w:hint="eastAsia" w:ascii="仿宋" w:hAnsi="仿宋" w:eastAsia="仿宋" w:cs="仿宋"/>
          <w:color w:val="000000" w:themeColor="text1"/>
          <w:kern w:val="0"/>
          <w:sz w:val="24"/>
          <w:szCs w:val="24"/>
          <w:highlight w:val="none"/>
          <w:u w:val="single"/>
          <w14:textFill>
            <w14:solidFill>
              <w14:schemeClr w14:val="tx1"/>
            </w14:solidFill>
          </w14:textFill>
        </w:rPr>
        <w:t>》(GB</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/T</w:t>
      </w:r>
      <w:r>
        <w:rPr>
          <w:rFonts w:hint="eastAsia" w:ascii="仿宋" w:hAnsi="仿宋" w:eastAsia="仿宋" w:cs="仿宋"/>
          <w:color w:val="000000" w:themeColor="text1"/>
          <w:kern w:val="0"/>
          <w:sz w:val="24"/>
          <w:szCs w:val="24"/>
          <w:highlight w:val="none"/>
          <w:u w:val="single"/>
          <w14:textFill>
            <w14:solidFill>
              <w14:schemeClr w14:val="tx1"/>
            </w14:solidFill>
          </w14:textFill>
        </w:rPr>
        <w:t>50500-20</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u w:val="single"/>
          <w14:textFill>
            <w14:solidFill>
              <w14:schemeClr w14:val="tx1"/>
            </w14:solidFill>
          </w14:textFill>
        </w:rPr>
        <w:t>)以及</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项目实施期内工程造价行业行政主管部门发布的</w:t>
      </w:r>
      <w:r>
        <w:rPr>
          <w:rFonts w:hint="eastAsia" w:ascii="仿宋" w:hAnsi="仿宋" w:eastAsia="仿宋" w:cs="仿宋"/>
          <w:color w:val="000000" w:themeColor="text1"/>
          <w:kern w:val="0"/>
          <w:sz w:val="24"/>
          <w:szCs w:val="24"/>
          <w:highlight w:val="none"/>
          <w:u w:val="single"/>
          <w14:textFill>
            <w14:solidFill>
              <w14:schemeClr w14:val="tx1"/>
            </w14:solidFill>
          </w14:textFill>
        </w:rPr>
        <w:t>相应配套取费文件的</w:t>
      </w:r>
      <w:r>
        <w:rPr>
          <w:rFonts w:hint="eastAsia" w:ascii="仿宋" w:hAnsi="仿宋" w:eastAsia="仿宋" w:cs="仿宋"/>
          <w:color w:val="000000" w:themeColor="text1"/>
          <w:kern w:val="0"/>
          <w:sz w:val="24"/>
          <w:szCs w:val="24"/>
          <w:highlight w:val="none"/>
          <w14:textFill>
            <w14:solidFill>
              <w14:schemeClr w14:val="tx1"/>
            </w14:solidFill>
          </w14:textFill>
        </w:rPr>
        <w:t>计价办法，按照招标文件中工程量清单所开列的工作内容和估计工程量填报相应的综合单价后并累计合价，再加上措施项目费、其他项目费、规费和税金等计算的合同价。结算时依据中华人民共和国国家标准</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《房屋建筑与装饰工程工程量计算标准》（GB/T 50854-2024）、</w:t>
      </w:r>
      <w:r>
        <w:rPr>
          <w:rFonts w:hint="eastAsia" w:ascii="仿宋" w:hAnsi="仿宋" w:eastAsia="仿宋" w:cs="仿宋"/>
          <w:color w:val="000000" w:themeColor="text1"/>
          <w:kern w:val="0"/>
          <w:sz w:val="24"/>
          <w:szCs w:val="24"/>
          <w:highlight w:val="none"/>
          <w:u w:val="single"/>
          <w14:textFill>
            <w14:solidFill>
              <w14:schemeClr w14:val="tx1"/>
            </w14:solidFill>
          </w14:textFill>
        </w:rPr>
        <w:t>《广东省建设工程计价依据(2018)》</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包含的各综合定额，</w:t>
      </w:r>
      <w:r>
        <w:rPr>
          <w:rFonts w:hint="eastAsia" w:ascii="仿宋" w:hAnsi="仿宋" w:eastAsia="仿宋" w:cs="仿宋"/>
          <w:color w:val="000000" w:themeColor="text1"/>
          <w:kern w:val="0"/>
          <w:sz w:val="24"/>
          <w:szCs w:val="24"/>
          <w:highlight w:val="none"/>
          <w:u w:val="single"/>
          <w14:textFill>
            <w14:solidFill>
              <w14:schemeClr w14:val="tx1"/>
            </w14:solidFill>
          </w14:textFill>
        </w:rPr>
        <w:t>以及</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项目实施期内工程造价行业行政主管部门发布的</w:t>
      </w:r>
      <w:r>
        <w:rPr>
          <w:rFonts w:hint="eastAsia" w:ascii="仿宋" w:hAnsi="仿宋" w:eastAsia="仿宋" w:cs="仿宋"/>
          <w:color w:val="000000" w:themeColor="text1"/>
          <w:kern w:val="0"/>
          <w:sz w:val="24"/>
          <w:szCs w:val="24"/>
          <w:highlight w:val="none"/>
          <w:u w:val="single"/>
          <w14:textFill>
            <w14:solidFill>
              <w14:schemeClr w14:val="tx1"/>
            </w14:solidFill>
          </w14:textFill>
        </w:rPr>
        <w:t>相应配套取费文件的</w:t>
      </w:r>
      <w:r>
        <w:rPr>
          <w:rFonts w:hint="eastAsia" w:ascii="仿宋" w:hAnsi="仿宋" w:eastAsia="仿宋" w:cs="仿宋"/>
          <w:color w:val="000000" w:themeColor="text1"/>
          <w:kern w:val="0"/>
          <w:sz w:val="24"/>
          <w:szCs w:val="24"/>
          <w:highlight w:val="none"/>
          <w14:textFill>
            <w14:solidFill>
              <w14:schemeClr w14:val="tx1"/>
            </w14:solidFill>
          </w14:textFill>
        </w:rPr>
        <w:t>计价办法，以及图纸、</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工程</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变更或新增工程的工程指令、调整或确认工程量的相关资料，</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等规定计量确认的实际工程量乘以中标的综合单价，再加上措施项目费、其他项目费、规费、税金</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等</w:t>
      </w:r>
      <w:r>
        <w:rPr>
          <w:rFonts w:hint="eastAsia" w:ascii="仿宋" w:hAnsi="仿宋" w:eastAsia="仿宋" w:cs="仿宋"/>
          <w:color w:val="000000" w:themeColor="text1"/>
          <w:kern w:val="0"/>
          <w:sz w:val="24"/>
          <w:szCs w:val="24"/>
          <w:highlight w:val="none"/>
          <w14:textFill>
            <w14:solidFill>
              <w14:schemeClr w14:val="tx1"/>
            </w14:solidFill>
          </w14:textFill>
        </w:rPr>
        <w:t>计算的结算造价。</w:t>
      </w:r>
    </w:p>
    <w:p w14:paraId="14F25796">
      <w:pPr>
        <w:pStyle w:val="28"/>
        <w:spacing w:line="360" w:lineRule="auto"/>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44.2.20</w:t>
      </w:r>
      <w:r>
        <w:rPr>
          <w:rFonts w:ascii="仿宋" w:hAnsi="仿宋" w:eastAsia="仿宋" w:cs="仿宋"/>
          <w:color w:val="000000" w:themeColor="text1"/>
          <w:kern w:val="0"/>
          <w:sz w:val="24"/>
          <w:szCs w:val="24"/>
          <w:highlight w:val="none"/>
          <w14:textFill>
            <w14:solidFill>
              <w14:schemeClr w14:val="tx1"/>
            </w14:solidFill>
          </w14:textFill>
        </w:rPr>
        <w:t>综合单价包含的风险范围：</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应包含且不限于合同承包期内应消耗和支付的人工费、材料费</w:t>
      </w:r>
      <w:r>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含运输费、保管费等</w:t>
      </w:r>
      <w:r>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、机械及工器具使用费</w:t>
      </w:r>
      <w:r>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以</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及</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其</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一切</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的</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价格波动，履约过程中</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承包人</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产生的项目管理费</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和</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企业管理费的成本，承包人因施工技术、组织管理水平及可预见的环境变化所产生的</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成本</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费用，承包人拟获得的利润幅度及其他特殊事件产生的费用</w:t>
      </w:r>
      <w:r>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以及用于承包本项目产生的一切费用和成本支出</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，但国家重大政策导致的人工</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或材料</w:t>
      </w:r>
      <w:r>
        <w:rPr>
          <w:rFonts w:hint="eastAsia" w:ascii="仿宋" w:hAnsi="仿宋" w:eastAsia="仿宋" w:cs="仿宋"/>
          <w:snapToGrid/>
          <w:color w:val="000000" w:themeColor="text1"/>
          <w:kern w:val="0"/>
          <w:sz w:val="24"/>
          <w:szCs w:val="24"/>
          <w:highlight w:val="none"/>
          <w:u w:val="single"/>
          <w14:textFill>
            <w14:solidFill>
              <w14:schemeClr w14:val="tx1"/>
            </w14:solidFill>
          </w14:textFill>
        </w:rPr>
        <w:t>价格波动除外</w:t>
      </w:r>
      <w:r>
        <w:rPr>
          <w:rFonts w:hint="eastAsia" w:ascii="仿宋" w:hAnsi="仿宋" w:eastAsia="仿宋" w:cs="仿宋"/>
          <w:snapToGrid/>
          <w:color w:val="000000" w:themeColor="text1"/>
          <w:kern w:val="0"/>
          <w:sz w:val="24"/>
          <w:szCs w:val="24"/>
          <w:highlight w:val="none"/>
          <w:u w:val="single"/>
          <w:lang w:eastAsia="zh-CN"/>
          <w14:textFill>
            <w14:solidFill>
              <w14:schemeClr w14:val="tx1"/>
            </w14:solidFill>
          </w14:textFill>
        </w:rPr>
        <w:t>。</w:t>
      </w:r>
    </w:p>
    <w:p w14:paraId="3ABE7238">
      <w:pPr>
        <w:pStyle w:val="28"/>
        <w:spacing w:line="360" w:lineRule="auto"/>
        <w:rPr>
          <w:rFonts w:hint="eastAsia" w:ascii="仿宋" w:hAnsi="仿宋" w:eastAsia="仿宋" w:cs="仿宋"/>
          <w:snapToGrid/>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snapToGrid/>
          <w:color w:val="000000" w:themeColor="text1"/>
          <w:kern w:val="0"/>
          <w:sz w:val="24"/>
          <w:szCs w:val="24"/>
          <w:highlight w:val="none"/>
          <w:u w:val="none"/>
          <w:lang w:val="en-US" w:eastAsia="zh-CN"/>
          <w14:textFill>
            <w14:solidFill>
              <w14:schemeClr w14:val="tx1"/>
            </w14:solidFill>
          </w14:textFill>
        </w:rPr>
        <w:t>44.2.21风险费用的计算方法：</w:t>
      </w:r>
      <w:r>
        <w:rPr>
          <w:rFonts w:hint="eastAsia" w:ascii="仿宋" w:hAnsi="仿宋" w:eastAsia="仿宋" w:cs="仿宋"/>
          <w:snapToGrid/>
          <w:color w:val="000000" w:themeColor="text1"/>
          <w:kern w:val="0"/>
          <w:sz w:val="24"/>
          <w:szCs w:val="24"/>
          <w:highlight w:val="none"/>
          <w:u w:val="single"/>
          <w:lang w:val="en-US" w:eastAsia="zh-CN"/>
          <w14:textFill>
            <w14:solidFill>
              <w14:schemeClr w14:val="tx1"/>
            </w14:solidFill>
          </w14:textFill>
        </w:rPr>
        <w:t xml:space="preserve">                  \                     。</w:t>
      </w:r>
    </w:p>
    <w:p w14:paraId="1CFE5A81">
      <w:pPr>
        <w:pStyle w:val="28"/>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snapToGrid/>
          <w:color w:val="000000" w:themeColor="text1"/>
          <w:kern w:val="0"/>
          <w:sz w:val="24"/>
          <w:szCs w:val="24"/>
          <w:highlight w:val="none"/>
          <w:u w:val="none"/>
          <w:lang w:val="en-US" w:eastAsia="zh-CN"/>
          <w14:textFill>
            <w14:solidFill>
              <w14:schemeClr w14:val="tx1"/>
            </w14:solidFill>
          </w14:textFill>
        </w:rPr>
        <w:t>44.2.22</w:t>
      </w:r>
      <w:r>
        <w:rPr>
          <w:rFonts w:hint="eastAsia" w:ascii="仿宋" w:hAnsi="仿宋" w:eastAsia="仿宋" w:cs="仿宋"/>
          <w:color w:val="000000" w:themeColor="text1"/>
          <w:kern w:val="0"/>
          <w:sz w:val="24"/>
          <w:szCs w:val="24"/>
          <w:highlight w:val="none"/>
          <w14:textFill>
            <w14:solidFill>
              <w14:schemeClr w14:val="tx1"/>
            </w14:solidFill>
          </w14:textFill>
        </w:rPr>
        <w:t>在项目实施期间，招标文件工程量清单</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缺陷</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工程</w:t>
      </w:r>
      <w:r>
        <w:rPr>
          <w:rFonts w:hint="eastAsia" w:ascii="仿宋" w:hAnsi="仿宋" w:eastAsia="仿宋" w:cs="仿宋"/>
          <w:color w:val="000000" w:themeColor="text1"/>
          <w:kern w:val="0"/>
          <w:sz w:val="24"/>
          <w:szCs w:val="24"/>
          <w:highlight w:val="none"/>
          <w14:textFill>
            <w14:solidFill>
              <w14:schemeClr w14:val="tx1"/>
            </w14:solidFill>
          </w14:textFill>
        </w:rPr>
        <w:t>变更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新增工程</w:t>
      </w:r>
      <w:r>
        <w:rPr>
          <w:rFonts w:hint="eastAsia" w:ascii="仿宋" w:hAnsi="仿宋" w:eastAsia="仿宋" w:cs="仿宋"/>
          <w:color w:val="000000" w:themeColor="text1"/>
          <w:kern w:val="0"/>
          <w:sz w:val="24"/>
          <w:szCs w:val="24"/>
          <w:highlight w:val="none"/>
          <w14:textFill>
            <w14:solidFill>
              <w14:schemeClr w14:val="tx1"/>
            </w14:solidFill>
          </w14:textFill>
        </w:rPr>
        <w:t>的项目，经发包人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审批确认后，按下列办法进行工程量及综合单价的计算：</w:t>
      </w:r>
    </w:p>
    <w:p w14:paraId="425E2CB5">
      <w:pPr>
        <w:pStyle w:val="28"/>
        <w:spacing w:line="360" w:lineRule="auto"/>
        <w:ind w:firstLine="787" w:firstLineChars="328"/>
        <w:rPr>
          <w:rFonts w:hint="eastAsia" w:ascii="仿宋" w:hAnsi="仿宋" w:eastAsia="仿宋" w:cs="仿宋"/>
          <w:bCs w:val="0"/>
          <w:color w:val="000000" w:themeColor="text1"/>
          <w:spacing w:val="0"/>
          <w:kern w:val="0"/>
          <w:sz w:val="24"/>
          <w:szCs w:val="24"/>
          <w:highlight w:val="none"/>
          <w:lang w:val="en-US" w:eastAsia="zh-CN"/>
          <w14:textFill>
            <w14:solidFill>
              <w14:schemeClr w14:val="tx1"/>
            </w14:solidFill>
          </w14:textFill>
        </w:rPr>
      </w:pPr>
      <w:r>
        <w:rPr>
          <w:rFonts w:hint="eastAsia" w:ascii="仿宋" w:hAnsi="仿宋" w:eastAsia="仿宋" w:cs="仿宋"/>
          <w:bCs w:val="0"/>
          <w:color w:val="000000" w:themeColor="text1"/>
          <w:spacing w:val="0"/>
          <w:kern w:val="0"/>
          <w:sz w:val="24"/>
          <w:szCs w:val="24"/>
          <w:highlight w:val="none"/>
          <w:lang w:val="en-US" w:eastAsia="zh-CN"/>
          <w14:textFill>
            <w14:solidFill>
              <w14:schemeClr w14:val="tx1"/>
            </w14:solidFill>
          </w14:textFill>
        </w:rPr>
        <w:t>1.项目综合单价与中标的工程量清单有相同项目综合单价的，则可沿用相同项目综合单价。</w:t>
      </w:r>
    </w:p>
    <w:p w14:paraId="3E071743">
      <w:pPr>
        <w:pStyle w:val="28"/>
        <w:spacing w:line="360" w:lineRule="auto"/>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 xml:space="preserve">   2.与中标的工程量清单项目，材质、整体设计外观相同，其水平或垂直投影尺寸、功率等规格的对比偏差在</w:t>
      </w:r>
      <w:r>
        <w:rPr>
          <w:rFonts w:hint="eastAsia" w:ascii="仿宋" w:hAnsi="仿宋" w:eastAsia="仿宋" w:cs="仿宋"/>
          <w:color w:val="000000" w:themeColor="text1"/>
          <w:spacing w:val="0"/>
          <w:kern w:val="0"/>
          <w:sz w:val="24"/>
          <w:szCs w:val="24"/>
          <w:highlight w:val="none"/>
          <w14:textFill>
            <w14:solidFill>
              <w14:schemeClr w14:val="tx1"/>
            </w14:solidFill>
          </w14:textFill>
        </w:rPr>
        <w:t>±10%</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及</w:t>
      </w:r>
      <w:r>
        <w:rPr>
          <w:rFonts w:hint="eastAsia" w:ascii="仿宋" w:hAnsi="仿宋" w:eastAsia="仿宋" w:cs="仿宋"/>
          <w:color w:val="000000" w:themeColor="text1"/>
          <w:spacing w:val="0"/>
          <w:kern w:val="0"/>
          <w:sz w:val="24"/>
          <w:szCs w:val="24"/>
          <w:highlight w:val="none"/>
          <w14:textFill>
            <w14:solidFill>
              <w14:schemeClr w14:val="tx1"/>
            </w14:solidFill>
          </w14:textFill>
        </w:rPr>
        <w:t>以内的</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按相同或相近工程量清单项目的综合单价计算。</w:t>
      </w:r>
    </w:p>
    <w:p w14:paraId="7C674513">
      <w:pPr>
        <w:pStyle w:val="28"/>
        <w:spacing w:line="360" w:lineRule="auto"/>
        <w:ind w:firstLine="787" w:firstLineChars="328"/>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3.与中标的工程量清单项目，材质、整体设计外观相同，其水平或垂直投影尺寸、功率等规格的对比偏差在</w:t>
      </w:r>
      <w:r>
        <w:rPr>
          <w:rFonts w:hint="eastAsia" w:ascii="仿宋" w:hAnsi="仿宋" w:eastAsia="仿宋" w:cs="仿宋"/>
          <w:color w:val="000000" w:themeColor="text1"/>
          <w:spacing w:val="0"/>
          <w:kern w:val="0"/>
          <w:sz w:val="24"/>
          <w:szCs w:val="24"/>
          <w:highlight w:val="none"/>
          <w14:textFill>
            <w14:solidFill>
              <w14:schemeClr w14:val="tx1"/>
            </w14:solidFill>
          </w14:textFill>
        </w:rPr>
        <w:t>±10%</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及</w:t>
      </w:r>
      <w:r>
        <w:rPr>
          <w:rFonts w:hint="eastAsia" w:ascii="仿宋" w:hAnsi="仿宋" w:eastAsia="仿宋" w:cs="仿宋"/>
          <w:color w:val="000000" w:themeColor="text1"/>
          <w:spacing w:val="0"/>
          <w:kern w:val="0"/>
          <w:sz w:val="24"/>
          <w:szCs w:val="24"/>
          <w:highlight w:val="none"/>
          <w14:textFill>
            <w14:solidFill>
              <w14:schemeClr w14:val="tx1"/>
            </w14:solidFill>
          </w14:textFill>
        </w:rPr>
        <w:t>以</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外</w:t>
      </w:r>
      <w:r>
        <w:rPr>
          <w:rFonts w:hint="eastAsia" w:ascii="仿宋" w:hAnsi="仿宋" w:eastAsia="仿宋" w:cs="仿宋"/>
          <w:color w:val="000000" w:themeColor="text1"/>
          <w:spacing w:val="0"/>
          <w:kern w:val="0"/>
          <w:sz w:val="24"/>
          <w:szCs w:val="24"/>
          <w:highlight w:val="none"/>
          <w14:textFill>
            <w14:solidFill>
              <w14:schemeClr w14:val="tx1"/>
            </w14:solidFill>
          </w14:textFill>
        </w:rPr>
        <w:t>的</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按以下规则计算新增综合单价：</w:t>
      </w:r>
    </w:p>
    <w:p w14:paraId="18EBFDFA">
      <w:pPr>
        <w:pStyle w:val="28"/>
        <w:spacing w:line="360" w:lineRule="auto"/>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（1）柜子类按最长边长的垂直投影面积，按相同或相近的已标价工程量清单项目合价换算综合单价。</w:t>
      </w:r>
    </w:p>
    <w:p w14:paraId="5F85AA2C">
      <w:pPr>
        <w:pStyle w:val="28"/>
        <w:spacing w:line="360" w:lineRule="auto"/>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（2）桌子类、沙发类、椅子类、床类等按水平投影面积，按相同或相近的中标的工程量清单的清单项目合价，算术换算新增综合单价。</w:t>
      </w:r>
    </w:p>
    <w:p w14:paraId="29A8EE71">
      <w:pPr>
        <w:pStyle w:val="28"/>
        <w:spacing w:line="360" w:lineRule="auto"/>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4.与中标的工程量清单项目中的材质、整体设计外观不同时，按发承包双方协商确定综合单价，并结算调整合同价格。</w:t>
      </w:r>
    </w:p>
    <w:p w14:paraId="656FBA4E">
      <w:pPr>
        <w:spacing w:line="360" w:lineRule="auto"/>
        <w:ind w:left="239" w:leftChars="114" w:firstLine="360" w:firstLineChars="15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44.2.23</w:t>
      </w:r>
      <w:r>
        <w:rPr>
          <w:rFonts w:hint="eastAsia" w:ascii="仿宋" w:hAnsi="仿宋" w:eastAsia="仿宋" w:cs="仿宋"/>
          <w:color w:val="000000" w:themeColor="text1"/>
          <w:kern w:val="0"/>
          <w:sz w:val="24"/>
          <w:szCs w:val="24"/>
          <w:highlight w:val="none"/>
          <w14:textFill>
            <w14:solidFill>
              <w14:schemeClr w14:val="tx1"/>
            </w14:solidFill>
          </w14:textFill>
        </w:rPr>
        <w:t>中标的投标报价相对于招标文件工程量清单有漏项或未填报综合单价项目，此项目的费用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视为承包人已综合考虑包含在本项目中标的投标报价内，全部费用和成本由承包人责承担，不另行计价</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B5D386C">
      <w:pPr>
        <w:spacing w:line="360" w:lineRule="auto"/>
        <w:ind w:left="239" w:leftChars="114" w:firstLine="360" w:firstLineChars="15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44.2.24</w:t>
      </w:r>
      <w:r>
        <w:rPr>
          <w:rFonts w:hint="eastAsia" w:ascii="仿宋" w:hAnsi="仿宋" w:eastAsia="仿宋" w:cs="仿宋"/>
          <w:color w:val="000000" w:themeColor="text1"/>
          <w:kern w:val="0"/>
          <w:sz w:val="24"/>
          <w:szCs w:val="24"/>
          <w:highlight w:val="none"/>
          <w14:textFill>
            <w14:solidFill>
              <w14:schemeClr w14:val="tx1"/>
            </w14:solidFill>
          </w14:textFill>
        </w:rPr>
        <w:t>招标文件工程量清单中的项目在实际施工中没有做的项目，此项目的费用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按实扣减，相应成本和利润的风险由承包人承担，合同价不作调整考虑</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C4A4E2F">
      <w:pPr>
        <w:pStyle w:val="23"/>
        <w:spacing w:line="360" w:lineRule="auto"/>
        <w:ind w:firstLine="480"/>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44.2.25</w:t>
      </w:r>
      <w:r>
        <w:rPr>
          <w:rFonts w:hint="eastAsia" w:ascii="仿宋" w:hAnsi="仿宋" w:eastAsia="仿宋" w:cs="仿宋"/>
          <w:color w:val="000000" w:themeColor="text1"/>
          <w:kern w:val="0"/>
          <w:sz w:val="24"/>
          <w:szCs w:val="24"/>
          <w:highlight w:val="none"/>
          <w14:textFill>
            <w14:solidFill>
              <w14:schemeClr w14:val="tx1"/>
            </w14:solidFill>
          </w14:textFill>
        </w:rPr>
        <w:t>措施项目费、其他项目费的调整：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该部分合同价不计取措施项目费和其他项目费，合同价结算不作计价及调整。</w:t>
      </w:r>
    </w:p>
    <w:p w14:paraId="0AB06DFC">
      <w:pPr>
        <w:pStyle w:val="23"/>
        <w:spacing w:line="360" w:lineRule="auto"/>
        <w:ind w:firstLine="480"/>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44.2.26</w:t>
      </w:r>
      <w:r>
        <w:rPr>
          <w:rFonts w:hint="eastAsia" w:ascii="仿宋" w:hAnsi="仿宋" w:eastAsia="仿宋" w:cs="仿宋"/>
          <w:color w:val="000000" w:themeColor="text1"/>
          <w:kern w:val="0"/>
          <w:sz w:val="24"/>
          <w:szCs w:val="24"/>
          <w:highlight w:val="none"/>
          <w14:textFill>
            <w14:solidFill>
              <w14:schemeClr w14:val="tx1"/>
            </w14:solidFill>
          </w14:textFill>
        </w:rPr>
        <w:t>其它调整内容：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lang w:eastAsia="zh-CN"/>
          <w14:textFill>
            <w14:solidFill>
              <w14:schemeClr w14:val="tx1"/>
            </w14:solidFill>
          </w14:textFill>
        </w:rPr>
        <w:t>。</w:t>
      </w:r>
    </w:p>
    <w:p w14:paraId="5BF51811">
      <w:pPr>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44.2.27</w:t>
      </w:r>
      <w:r>
        <w:rPr>
          <w:rFonts w:hint="eastAsia" w:ascii="仿宋" w:hAnsi="仿宋" w:eastAsia="仿宋" w:cs="仿宋"/>
          <w:color w:val="000000" w:themeColor="text1"/>
          <w:kern w:val="0"/>
          <w:sz w:val="24"/>
          <w:szCs w:val="24"/>
          <w:highlight w:val="none"/>
          <w14:textFill>
            <w14:solidFill>
              <w14:schemeClr w14:val="tx1"/>
            </w14:solidFill>
          </w14:textFill>
        </w:rPr>
        <w:t>本合同项目的结算造价确定方式：</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承包人应在竣工验收后30天内向</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监理单位提交工程结算书及竣工结算相关资料进行初审，</w:t>
      </w:r>
      <w:r>
        <w:rPr>
          <w:rFonts w:hint="eastAsia" w:ascii="仿宋" w:hAnsi="仿宋" w:eastAsia="仿宋" w:cs="仿宋"/>
          <w:color w:val="000000" w:themeColor="text1"/>
          <w:kern w:val="0"/>
          <w:sz w:val="24"/>
          <w:szCs w:val="24"/>
          <w:highlight w:val="none"/>
          <w:u w:val="single"/>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管理人）根据初审结果，由发包人（管理人）委托的造价咨询公司进行审核，发包人（管理人）确认最终合同结算价。</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7CE061D9">
      <w:pPr>
        <w:spacing w:line="360" w:lineRule="auto"/>
        <w:ind w:firstLine="240" w:firstLineChars="1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按实结算合同。</w:t>
      </w:r>
    </w:p>
    <w:p w14:paraId="1D412B71">
      <w:pPr>
        <w:pStyle w:val="11"/>
        <w:adjustRightInd w:val="0"/>
        <w:snapToGrid w:val="0"/>
        <w:spacing w:line="360" w:lineRule="auto"/>
        <w:ind w:left="178" w:leftChars="85" w:firstLine="477" w:firstLineChars="199"/>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44.2.28</w:t>
      </w:r>
      <w:r>
        <w:rPr>
          <w:rFonts w:hint="eastAsia" w:ascii="仿宋" w:hAnsi="仿宋" w:eastAsia="仿宋" w:cs="仿宋"/>
          <w:color w:val="000000" w:themeColor="text1"/>
          <w:kern w:val="0"/>
          <w:sz w:val="24"/>
          <w:szCs w:val="24"/>
          <w:highlight w:val="none"/>
          <w14:textFill>
            <w14:solidFill>
              <w14:schemeClr w14:val="tx1"/>
            </w14:solidFill>
          </w14:textFill>
        </w:rPr>
        <w:t>本合同项目的工程承包价（暂定合同价）由承包人按发包人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提供的图纸、勘察资料、工期、质量要求、保养期要求、</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等，结合施工现场实际情况制定的施工方案、施工组织设计，依据有关规范、规定，采用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计价方法编制的预算价，经监理单位、建设管理单位、发包人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审核后，按审核价</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形成的承包价（暂定合同价）。</w:t>
      </w:r>
    </w:p>
    <w:p w14:paraId="1BF971FD">
      <w:pPr>
        <w:pStyle w:val="11"/>
        <w:adjustRightInd w:val="0"/>
        <w:snapToGrid w:val="0"/>
        <w:spacing w:line="360" w:lineRule="auto"/>
        <w:ind w:left="178" w:leftChars="85" w:firstLine="477" w:firstLineChars="199"/>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44.2.29</w:t>
      </w:r>
      <w:r>
        <w:rPr>
          <w:rFonts w:hint="eastAsia" w:ascii="仿宋" w:hAnsi="仿宋" w:eastAsia="仿宋" w:cs="仿宋"/>
          <w:color w:val="000000" w:themeColor="text1"/>
          <w:kern w:val="0"/>
          <w:sz w:val="24"/>
          <w:szCs w:val="24"/>
          <w:highlight w:val="none"/>
          <w14:textFill>
            <w14:solidFill>
              <w14:schemeClr w14:val="tx1"/>
            </w14:solidFill>
          </w14:textFill>
        </w:rPr>
        <w:t>本合同项目结算时，项目的结算造价采用</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计价方法进行计价。并按照国家、省、市有关规范、规定以及计价办法、工程量计算规则执行，工程量按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计价方法计算，其中的人工、材料、机械台班价格按实际施工期间建设行政主管部门发布的</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规定执行，建设行政主管部门没有发布的某些内容、品种由发包人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和承包人约定按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计算；或由发包人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和承包人约定人工、材料、机械台班价格根据建设标准要求按</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计算。如采用定额计价的，造价的确定依据广东省计价依据、广东省相关定额、广州市补充定额，若个别项目没有定额可套用，由发包人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和承包人根据实际情况签订补充合同或协议作出约定；若项目实施期间定额更新，建设行政主管部门对新旧定额的使用办法有规定的从其规定，没有规定或规定不明确的，由发包人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和承包人根据实际情况签订补充合同或协议作出约定。</w:t>
      </w:r>
    </w:p>
    <w:p w14:paraId="1368DBAC">
      <w:pPr>
        <w:pStyle w:val="11"/>
        <w:adjustRightInd w:val="0"/>
        <w:snapToGrid w:val="0"/>
        <w:spacing w:line="360" w:lineRule="auto"/>
        <w:ind w:left="178" w:leftChars="85" w:firstLine="477" w:firstLineChars="199"/>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44.2.30</w:t>
      </w:r>
      <w:r>
        <w:rPr>
          <w:rFonts w:hint="eastAsia" w:ascii="仿宋" w:hAnsi="仿宋" w:eastAsia="仿宋" w:cs="仿宋"/>
          <w:color w:val="000000" w:themeColor="text1"/>
          <w:kern w:val="0"/>
          <w:sz w:val="24"/>
          <w:szCs w:val="24"/>
          <w:highlight w:val="none"/>
          <w14:textFill>
            <w14:solidFill>
              <w14:schemeClr w14:val="tx1"/>
            </w14:solidFill>
          </w14:textFill>
        </w:rPr>
        <w:t>其它调整内：</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1DAED5A0">
      <w:pPr>
        <w:pStyle w:val="11"/>
        <w:adjustRightInd w:val="0"/>
        <w:snapToGrid w:val="0"/>
        <w:spacing w:line="360" w:lineRule="auto"/>
        <w:ind w:left="178" w:leftChars="85" w:firstLine="477" w:firstLineChars="199"/>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44.2.31</w:t>
      </w:r>
      <w:r>
        <w:rPr>
          <w:rFonts w:hint="eastAsia" w:ascii="仿宋" w:hAnsi="仿宋" w:eastAsia="仿宋" w:cs="仿宋"/>
          <w:color w:val="000000" w:themeColor="text1"/>
          <w:kern w:val="0"/>
          <w:sz w:val="24"/>
          <w:szCs w:val="24"/>
          <w:highlight w:val="none"/>
          <w14:textFill>
            <w14:solidFill>
              <w14:schemeClr w14:val="tx1"/>
            </w14:solidFill>
          </w14:textFill>
        </w:rPr>
        <w:t>本合同项目的结算造价确定方式：</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16F6A3DC">
      <w:pPr>
        <w:pStyle w:val="11"/>
        <w:adjustRightInd w:val="0"/>
        <w:snapToGrid w:val="0"/>
        <w:ind w:left="178" w:leftChars="85" w:firstLine="477" w:firstLineChars="199"/>
        <w:jc w:val="left"/>
        <w:rPr>
          <w:rFonts w:ascii="仿宋" w:hAnsi="仿宋" w:eastAsia="仿宋" w:cs="Times New Roman"/>
          <w:color w:val="000000" w:themeColor="text1"/>
          <w:kern w:val="0"/>
          <w:sz w:val="24"/>
          <w:szCs w:val="24"/>
          <w:highlight w:val="none"/>
          <w14:textFill>
            <w14:solidFill>
              <w14:schemeClr w14:val="tx1"/>
            </w14:solidFill>
          </w14:textFill>
        </w:rPr>
      </w:pPr>
    </w:p>
    <w:p w14:paraId="62CEEA84">
      <w:pPr>
        <w:numPr>
          <w:ilvl w:val="0"/>
          <w:numId w:val="32"/>
        </w:numPr>
        <w:jc w:val="left"/>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其它价格形式</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24DE350">
      <w:pPr>
        <w:jc w:val="left"/>
        <w:rPr>
          <w:rFonts w:ascii="仿宋" w:hAnsi="仿宋" w:eastAsia="仿宋" w:cs="Times New Roman"/>
          <w:color w:val="000000" w:themeColor="text1"/>
          <w:kern w:val="0"/>
          <w:sz w:val="24"/>
          <w:szCs w:val="24"/>
          <w:highlight w:val="none"/>
          <w14:textFill>
            <w14:solidFill>
              <w14:schemeClr w14:val="tx1"/>
            </w14:solidFill>
          </w14:textFill>
        </w:rPr>
      </w:pPr>
    </w:p>
    <w:p w14:paraId="72D4D95B">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w:t>
      </w:r>
      <w:r>
        <w:rPr>
          <w:rFonts w:ascii="仿宋" w:hAnsi="仿宋" w:eastAsia="仿宋" w:cs="仿宋"/>
          <w:color w:val="000000" w:themeColor="text1"/>
          <w:kern w:val="0"/>
          <w:sz w:val="24"/>
          <w:szCs w:val="24"/>
          <w:highlight w:val="none"/>
          <w14:textFill>
            <w14:solidFill>
              <w14:schemeClr w14:val="tx1"/>
            </w14:solidFill>
          </w14:textFill>
        </w:rPr>
        <w:t xml:space="preserve">.3 </w:t>
      </w:r>
      <w:r>
        <w:rPr>
          <w:rFonts w:hint="eastAsia" w:ascii="仿宋" w:hAnsi="仿宋" w:eastAsia="仿宋" w:cs="仿宋"/>
          <w:color w:val="000000" w:themeColor="text1"/>
          <w:kern w:val="0"/>
          <w:sz w:val="24"/>
          <w:szCs w:val="24"/>
          <w:highlight w:val="none"/>
          <w14:textFill>
            <w14:solidFill>
              <w14:schemeClr w14:val="tx1"/>
            </w14:solidFill>
          </w14:textFill>
        </w:rPr>
        <w:t>合同价款的调整事件</w:t>
      </w:r>
    </w:p>
    <w:p w14:paraId="49665397">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按通用条款规定的调整事件。</w:t>
      </w:r>
    </w:p>
    <w:p w14:paraId="1215275E">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2A125A40">
      <w:pPr>
        <w:ind w:firstLine="120" w:firstLineChars="5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按通用条款第31条规定调整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66479D55">
      <w:pPr>
        <w:rPr>
          <w:rFonts w:ascii="仿宋" w:hAnsi="仿宋" w:eastAsia="仿宋" w:cs="Times New Roman"/>
          <w:color w:val="000000" w:themeColor="text1"/>
          <w:kern w:val="0"/>
          <w:sz w:val="24"/>
          <w:szCs w:val="24"/>
          <w:highlight w:val="none"/>
          <w14:textFill>
            <w14:solidFill>
              <w14:schemeClr w14:val="tx1"/>
            </w14:solidFill>
          </w14:textFill>
        </w:rPr>
      </w:pPr>
    </w:p>
    <w:p w14:paraId="78A6B6B9">
      <w:pPr>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44</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9</w:t>
      </w:r>
      <w:r>
        <w:rPr>
          <w:rFonts w:hint="eastAsia" w:ascii="仿宋" w:hAnsi="仿宋" w:eastAsia="仿宋" w:cs="仿宋"/>
          <w:color w:val="000000" w:themeColor="text1"/>
          <w:kern w:val="0"/>
          <w:sz w:val="24"/>
          <w:szCs w:val="24"/>
          <w:highlight w:val="none"/>
          <w14:textFill>
            <w14:solidFill>
              <w14:schemeClr w14:val="tx1"/>
            </w14:solidFill>
          </w14:textFill>
        </w:rPr>
        <w:t>）调整合同价款的其他事件：</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39F829F6">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45</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工程变更事件</w:t>
      </w:r>
    </w:p>
    <w:p w14:paraId="2A81787D">
      <w:pPr>
        <w:rPr>
          <w:rFonts w:ascii="仿宋" w:hAnsi="仿宋" w:eastAsia="仿宋" w:cs="Times New Roman"/>
          <w:b/>
          <w:bCs/>
          <w:color w:val="000000" w:themeColor="text1"/>
          <w:kern w:val="0"/>
          <w:sz w:val="24"/>
          <w:szCs w:val="24"/>
          <w:highlight w:val="none"/>
          <w14:textFill>
            <w14:solidFill>
              <w14:schemeClr w14:val="tx1"/>
            </w14:solidFill>
          </w14:textFill>
        </w:rPr>
      </w:pPr>
    </w:p>
    <w:p w14:paraId="528C9FCC">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45</w:t>
      </w:r>
      <w:r>
        <w:rPr>
          <w:rFonts w:ascii="仿宋" w:hAnsi="仿宋" w:eastAsia="仿宋" w:cs="仿宋"/>
          <w:color w:val="000000" w:themeColor="text1"/>
          <w:kern w:val="0"/>
          <w:sz w:val="24"/>
          <w:szCs w:val="24"/>
          <w:highlight w:val="none"/>
          <w14:textFill>
            <w14:solidFill>
              <w14:schemeClr w14:val="tx1"/>
            </w14:solidFill>
          </w14:textFill>
        </w:rPr>
        <w:t xml:space="preserve">.4 </w:t>
      </w:r>
      <w:r>
        <w:rPr>
          <w:rFonts w:hint="eastAsia" w:ascii="仿宋" w:hAnsi="仿宋" w:eastAsia="仿宋" w:cs="仿宋"/>
          <w:color w:val="000000" w:themeColor="text1"/>
          <w:kern w:val="0"/>
          <w:sz w:val="24"/>
          <w:szCs w:val="24"/>
          <w:highlight w:val="none"/>
          <w14:textFill>
            <w14:solidFill>
              <w14:schemeClr w14:val="tx1"/>
            </w14:solidFill>
          </w14:textFill>
        </w:rPr>
        <w:t>调整承包人报价偏差的方法</w:t>
      </w:r>
    </w:p>
    <w:p w14:paraId="78A08444">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按通用条款的规定调整。</w:t>
      </w:r>
    </w:p>
    <w:p w14:paraId="06FC677A">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按照下列方法调整：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不作调整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6BF8CED">
      <w:pPr>
        <w:spacing w:line="360" w:lineRule="auto"/>
        <w:rPr>
          <w:rFonts w:ascii="仿宋" w:hAnsi="仿宋" w:eastAsia="仿宋" w:cs="Times New Roman"/>
          <w:color w:val="000000" w:themeColor="text1"/>
          <w:kern w:val="0"/>
          <w:sz w:val="24"/>
          <w:szCs w:val="24"/>
          <w:highlight w:val="none"/>
          <w:u w:val="single"/>
          <w14:textFill>
            <w14:solidFill>
              <w14:schemeClr w14:val="tx1"/>
            </w14:solidFill>
          </w14:textFill>
        </w:rPr>
      </w:pPr>
    </w:p>
    <w:p w14:paraId="513F3EDB">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46</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工程量偏差事件</w:t>
      </w:r>
    </w:p>
    <w:p w14:paraId="040B39D6">
      <w:pPr>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37244012">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46</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14:textFill>
            <w14:solidFill>
              <w14:schemeClr w14:val="tx1"/>
            </w14:solidFill>
          </w14:textFill>
        </w:rPr>
        <w:t>调整分部分项工程费的方法</w:t>
      </w:r>
    </w:p>
    <w:p w14:paraId="653174C0">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调整结算分部分项工程费：</w:t>
      </w:r>
    </w:p>
    <w:p w14:paraId="7E20C296">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按通用条款的规定调整。</w:t>
      </w:r>
    </w:p>
    <w:p w14:paraId="08D91E9A">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按照下列方法调整：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按专用条款44.2.13以及44.2.22规定调整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7BDD3370">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3B90C214">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46</w:t>
      </w:r>
      <w:r>
        <w:rPr>
          <w:rFonts w:ascii="仿宋" w:hAnsi="仿宋" w:eastAsia="仿宋" w:cs="仿宋"/>
          <w:color w:val="000000" w:themeColor="text1"/>
          <w:kern w:val="0"/>
          <w:sz w:val="24"/>
          <w:szCs w:val="24"/>
          <w:highlight w:val="none"/>
          <w14:textFill>
            <w14:solidFill>
              <w14:schemeClr w14:val="tx1"/>
            </w14:solidFill>
          </w14:textFill>
        </w:rPr>
        <w:t xml:space="preserve">.3 </w:t>
      </w:r>
      <w:r>
        <w:rPr>
          <w:rFonts w:hint="eastAsia" w:ascii="仿宋" w:hAnsi="仿宋" w:eastAsia="仿宋" w:cs="仿宋"/>
          <w:color w:val="000000" w:themeColor="text1"/>
          <w:kern w:val="0"/>
          <w:sz w:val="24"/>
          <w:szCs w:val="24"/>
          <w:highlight w:val="none"/>
          <w14:textFill>
            <w14:solidFill>
              <w14:schemeClr w14:val="tx1"/>
            </w14:solidFill>
          </w14:textFill>
        </w:rPr>
        <w:t>调整措施项目费的方法</w:t>
      </w:r>
    </w:p>
    <w:p w14:paraId="5EC4AE3A">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调整结算措施项目费：</w:t>
      </w:r>
    </w:p>
    <w:p w14:paraId="05B80AC3">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按通用条款的规定调整。</w:t>
      </w:r>
    </w:p>
    <w:p w14:paraId="21524D9F">
      <w:pPr>
        <w:spacing w:line="360" w:lineRule="auto"/>
        <w:ind w:firstLine="120" w:firstLineChars="5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按照下列方法调整：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按专用条款44.2.16以及44.2.25规定调整</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1030983A">
      <w:pPr>
        <w:spacing w:line="360" w:lineRule="auto"/>
        <w:ind w:firstLine="120" w:firstLineChars="50"/>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25B4F12C">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81" w:name="_Toc10624970"/>
      <w:bookmarkStart w:id="282" w:name="_Toc469384126"/>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47</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物价涨落事件</w:t>
      </w:r>
      <w:bookmarkEnd w:id="281"/>
      <w:bookmarkEnd w:id="282"/>
    </w:p>
    <w:p w14:paraId="530CF1FC">
      <w:pPr>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1A92A008">
      <w:pPr>
        <w:spacing w:line="360" w:lineRule="auto"/>
        <w:ind w:firstLine="480" w:firstLineChars="200"/>
        <w:jc w:val="left"/>
        <w:rPr>
          <w:rFonts w:ascii="Times New Roman" w:hAnsi="Times New Roman" w:eastAsia="仿宋_GB2312" w:cs="Times New Roman"/>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市场价格波动是否调整合同价格的约定：</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不作调整 </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hint="eastAsia" w:ascii="Times New Roman" w:hAnsi="Times New Roman" w:eastAsia="仿宋_GB2312" w:cs="仿宋_GB2312"/>
          <w:color w:val="000000" w:themeColor="text1"/>
          <w:sz w:val="30"/>
          <w:szCs w:val="30"/>
          <w:highlight w:val="none"/>
          <w14:textFill>
            <w14:solidFill>
              <w14:schemeClr w14:val="tx1"/>
            </w14:solidFill>
          </w14:textFill>
        </w:rPr>
        <w:t>。</w:t>
      </w:r>
    </w:p>
    <w:p w14:paraId="67F10B50">
      <w:pPr>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因市场价格波动调整合同价格，采用以下第</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种方式对合同价格进行调整：</w:t>
      </w:r>
    </w:p>
    <w:p w14:paraId="20CF3D32">
      <w:pPr>
        <w:spacing w:line="360" w:lineRule="auto"/>
        <w:ind w:firstLine="480" w:firstLineChars="200"/>
        <w:jc w:val="left"/>
        <w:rPr>
          <w:rFonts w:ascii="Times New Roman" w:hAnsi="Times New Roman" w:eastAsia="仿宋_GB2312" w:cs="Times New Roman"/>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第</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种方式：采用造价信息进行价格调整。</w:t>
      </w:r>
    </w:p>
    <w:p w14:paraId="0DF72A82">
      <w:pPr>
        <w:spacing w:line="360" w:lineRule="auto"/>
        <w:ind w:firstLine="480" w:firstLineChars="200"/>
        <w:jc w:val="left"/>
        <w:rPr>
          <w:rFonts w:ascii="Times New Roman" w:hAnsi="Times New Roman" w:eastAsia="仿宋_GB2312" w:cs="Times New Roman"/>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）关于基准价格的约定：</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hint="eastAsia" w:ascii="Times New Roman" w:hAnsi="Times New Roman" w:eastAsia="仿宋_GB2312" w:cs="仿宋_GB2312"/>
          <w:color w:val="000000" w:themeColor="text1"/>
          <w:sz w:val="30"/>
          <w:szCs w:val="30"/>
          <w:highlight w:val="none"/>
          <w14:textFill>
            <w14:solidFill>
              <w14:schemeClr w14:val="tx1"/>
            </w14:solidFill>
          </w14:textFill>
        </w:rPr>
        <w:t>。</w:t>
      </w:r>
    </w:p>
    <w:p w14:paraId="7015459E">
      <w:pPr>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①承包人在已标价工程量清单或预算书中载明的材料单价低于基准价格的：专用合同条款合同履行期间材料单价涨幅以基准价格为基础超过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时，或材料单价跌幅以已标价工程量清单或预算书中载明材料单价为基础超过</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时，其超过部分据实调整。</w:t>
      </w:r>
    </w:p>
    <w:p w14:paraId="77051A4D">
      <w:pPr>
        <w:spacing w:line="360" w:lineRule="auto"/>
        <w:ind w:firstLine="480" w:firstLineChars="200"/>
        <w:jc w:val="left"/>
        <w:rPr>
          <w:rFonts w:ascii="Times New Roman" w:hAnsi="Times New Roman" w:eastAsia="仿宋_GB2312" w:cs="Times New Roman"/>
          <w:color w:val="000000" w:themeColor="text1"/>
          <w:sz w:val="30"/>
          <w:szCs w:val="30"/>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调整价格的材料品种：</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p>
    <w:p w14:paraId="3017F6B6">
      <w:pPr>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时，材料单价涨幅以已标价工程量清单或预算书中载明材料单价为基础超过</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时，其超过部分据实调整。</w:t>
      </w:r>
    </w:p>
    <w:p w14:paraId="69DF6501">
      <w:pPr>
        <w:spacing w:line="360" w:lineRule="auto"/>
        <w:ind w:firstLine="708" w:firstLineChars="295"/>
        <w:jc w:val="left"/>
        <w:rPr>
          <w:rFonts w:ascii="Times New Roman" w:hAnsi="Times New Roman" w:eastAsia="仿宋_GB2312" w:cs="Times New Roman"/>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调整价格的材料品种：</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p>
    <w:p w14:paraId="7CBAD56E">
      <w:pPr>
        <w:spacing w:line="360" w:lineRule="auto"/>
        <w:ind w:firstLine="480" w:firstLineChars="200"/>
        <w:jc w:val="left"/>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时，其超过部分据实调整。</w:t>
      </w:r>
    </w:p>
    <w:p w14:paraId="5D326E30">
      <w:pPr>
        <w:spacing w:line="360" w:lineRule="auto"/>
        <w:ind w:firstLine="708" w:firstLineChars="295"/>
        <w:jc w:val="left"/>
        <w:rPr>
          <w:rFonts w:ascii="Times New Roman" w:hAnsi="Times New Roman" w:eastAsia="仿宋_GB2312" w:cs="Times New Roman"/>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调整价格的材料品种：</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p>
    <w:p w14:paraId="57D11341">
      <w:pPr>
        <w:spacing w:line="360" w:lineRule="auto"/>
        <w:ind w:firstLine="645"/>
        <w:jc w:val="left"/>
        <w:rPr>
          <w:rFonts w:ascii="Times New Roman" w:hAnsi="Times New Roman" w:eastAsia="仿宋_GB2312" w:cs="Times New Roman"/>
          <w:color w:val="000000" w:themeColor="text1"/>
          <w:sz w:val="30"/>
          <w:szCs w:val="30"/>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第</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种方式：其他价格调整方式：</w:t>
      </w: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p>
    <w:p w14:paraId="7C5D6F44">
      <w:pPr>
        <w:spacing w:line="360" w:lineRule="auto"/>
        <w:jc w:val="left"/>
        <w:rPr>
          <w:rFonts w:ascii="Times New Roman" w:hAnsi="Times New Roman" w:eastAsia="仿宋_GB2312" w:cs="Times New Roman"/>
          <w:color w:val="000000" w:themeColor="text1"/>
          <w:sz w:val="30"/>
          <w:szCs w:val="30"/>
          <w:highlight w:val="none"/>
          <w14:textFill>
            <w14:solidFill>
              <w14:schemeClr w14:val="tx1"/>
            </w14:solidFill>
          </w14:textFill>
        </w:rPr>
      </w:pPr>
      <w:r>
        <w:rPr>
          <w:rFonts w:ascii="Times New Roman" w:hAnsi="Times New Roman" w:eastAsia="仿宋_GB2312" w:cs="Times New Roman"/>
          <w:color w:val="000000" w:themeColor="text1"/>
          <w:sz w:val="30"/>
          <w:szCs w:val="30"/>
          <w:highlight w:val="none"/>
          <w:u w:val="single"/>
          <w14:textFill>
            <w14:solidFill>
              <w14:schemeClr w14:val="tx1"/>
            </w14:solidFill>
          </w14:textFill>
        </w:rPr>
        <w:t xml:space="preserve">                                                         </w:t>
      </w:r>
      <w:r>
        <w:rPr>
          <w:rFonts w:hint="eastAsia" w:ascii="Times New Roman" w:hAnsi="Times New Roman" w:eastAsia="仿宋_GB2312" w:cs="仿宋_GB2312"/>
          <w:color w:val="000000" w:themeColor="text1"/>
          <w:sz w:val="30"/>
          <w:szCs w:val="30"/>
          <w:highlight w:val="none"/>
          <w14:textFill>
            <w14:solidFill>
              <w14:schemeClr w14:val="tx1"/>
            </w14:solidFill>
          </w14:textFill>
        </w:rPr>
        <w:t>。</w:t>
      </w:r>
    </w:p>
    <w:p w14:paraId="3BBA2CED">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8. </w:t>
      </w:r>
      <w:r>
        <w:rPr>
          <w:rFonts w:hint="eastAsia" w:ascii="仿宋" w:hAnsi="仿宋" w:eastAsia="仿宋" w:cs="仿宋"/>
          <w:b/>
          <w:bCs/>
          <w:color w:val="000000" w:themeColor="text1"/>
          <w:sz w:val="24"/>
          <w:szCs w:val="24"/>
          <w:highlight w:val="none"/>
          <w14:textFill>
            <w14:solidFill>
              <w14:schemeClr w14:val="tx1"/>
            </w14:solidFill>
          </w14:textFill>
        </w:rPr>
        <w:t>支付事项</w:t>
      </w:r>
    </w:p>
    <w:p w14:paraId="06F07B19">
      <w:pPr>
        <w:rPr>
          <w:rFonts w:ascii="仿宋" w:hAnsi="仿宋" w:eastAsia="仿宋" w:cs="Times New Roman"/>
          <w:color w:val="000000" w:themeColor="text1"/>
          <w:kern w:val="0"/>
          <w:sz w:val="24"/>
          <w:szCs w:val="24"/>
          <w:highlight w:val="none"/>
          <w14:textFill>
            <w14:solidFill>
              <w14:schemeClr w14:val="tx1"/>
            </w14:solidFill>
          </w14:textFill>
        </w:rPr>
      </w:pPr>
    </w:p>
    <w:p w14:paraId="0B093AD5">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ascii="仿宋" w:hAnsi="仿宋" w:eastAsia="仿宋" w:cs="仿宋"/>
          <w:color w:val="000000" w:themeColor="text1"/>
          <w:kern w:val="0"/>
          <w:sz w:val="24"/>
          <w:szCs w:val="24"/>
          <w:highlight w:val="none"/>
          <w14:textFill>
            <w14:solidFill>
              <w14:schemeClr w14:val="tx1"/>
            </w14:solidFill>
          </w14:textFill>
        </w:rPr>
        <w:t xml:space="preserve">8.2 </w:t>
      </w:r>
      <w:r>
        <w:rPr>
          <w:rFonts w:hint="eastAsia" w:ascii="仿宋" w:hAnsi="仿宋" w:eastAsia="仿宋" w:cs="仿宋"/>
          <w:color w:val="000000" w:themeColor="text1"/>
          <w:kern w:val="0"/>
          <w:sz w:val="24"/>
          <w:szCs w:val="24"/>
          <w:highlight w:val="none"/>
          <w14:textFill>
            <w14:solidFill>
              <w14:schemeClr w14:val="tx1"/>
            </w14:solidFill>
          </w14:textFill>
        </w:rPr>
        <w:t>计算利息的利率</w:t>
      </w:r>
    </w:p>
    <w:p w14:paraId="540B4C36">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按照中国人民银行发布的同期同类贷款利率。</w:t>
      </w:r>
    </w:p>
    <w:p w14:paraId="6F3E7B1B">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不计取。</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04E34BC">
      <w:pPr>
        <w:rPr>
          <w:rFonts w:ascii="仿宋" w:hAnsi="仿宋" w:eastAsia="仿宋" w:cs="仿宋"/>
          <w:color w:val="000000" w:themeColor="text1"/>
          <w:kern w:val="0"/>
          <w:sz w:val="24"/>
          <w:szCs w:val="24"/>
          <w:highlight w:val="none"/>
          <w:u w:val="single"/>
          <w14:textFill>
            <w14:solidFill>
              <w14:schemeClr w14:val="tx1"/>
            </w14:solidFill>
          </w14:textFill>
        </w:rPr>
      </w:pPr>
    </w:p>
    <w:p w14:paraId="31622AA7">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83" w:name="_Toc10624972"/>
      <w:bookmarkStart w:id="284" w:name="_Toc469384128"/>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w:t>
      </w:r>
      <w:r>
        <w:rPr>
          <w:rFonts w:ascii="仿宋" w:hAnsi="仿宋" w:eastAsia="仿宋" w:cs="仿宋"/>
          <w:b/>
          <w:bCs/>
          <w:color w:val="000000" w:themeColor="text1"/>
          <w:sz w:val="24"/>
          <w:szCs w:val="24"/>
          <w:highlight w:val="none"/>
          <w14:textFill>
            <w14:solidFill>
              <w14:schemeClr w14:val="tx1"/>
            </w14:solidFill>
          </w14:textFill>
        </w:rPr>
        <w:t xml:space="preserve">9. </w:t>
      </w:r>
      <w:r>
        <w:rPr>
          <w:rFonts w:hint="eastAsia" w:ascii="仿宋" w:hAnsi="仿宋" w:eastAsia="仿宋" w:cs="仿宋"/>
          <w:b/>
          <w:bCs/>
          <w:color w:val="000000" w:themeColor="text1"/>
          <w:sz w:val="24"/>
          <w:szCs w:val="24"/>
          <w:highlight w:val="none"/>
          <w14:textFill>
            <w14:solidFill>
              <w14:schemeClr w14:val="tx1"/>
            </w14:solidFill>
          </w14:textFill>
        </w:rPr>
        <w:t>预付款</w:t>
      </w:r>
      <w:bookmarkEnd w:id="283"/>
      <w:bookmarkEnd w:id="284"/>
    </w:p>
    <w:p w14:paraId="2F0604ED">
      <w:pPr>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0DF58012">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ascii="仿宋" w:hAnsi="仿宋" w:eastAsia="仿宋" w:cs="仿宋"/>
          <w:color w:val="000000" w:themeColor="text1"/>
          <w:kern w:val="0"/>
          <w:sz w:val="24"/>
          <w:szCs w:val="24"/>
          <w:highlight w:val="none"/>
          <w14:textFill>
            <w14:solidFill>
              <w14:schemeClr w14:val="tx1"/>
            </w14:solidFill>
          </w14:textFill>
        </w:rPr>
        <w:t xml:space="preserve">9.1 </w:t>
      </w:r>
      <w:r>
        <w:rPr>
          <w:rFonts w:hint="eastAsia" w:ascii="仿宋" w:hAnsi="仿宋" w:eastAsia="仿宋" w:cs="仿宋"/>
          <w:color w:val="000000" w:themeColor="text1"/>
          <w:kern w:val="0"/>
          <w:sz w:val="24"/>
          <w:szCs w:val="24"/>
          <w:highlight w:val="none"/>
          <w14:textFill>
            <w14:solidFill>
              <w14:schemeClr w14:val="tx1"/>
            </w14:solidFill>
          </w14:textFill>
        </w:rPr>
        <w:t>预付款的约定及管理</w:t>
      </w:r>
    </w:p>
    <w:p w14:paraId="3BCBFE60">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预付款的约定</w:t>
      </w:r>
    </w:p>
    <w:p w14:paraId="24E87B85">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没约定预付款的，本条不适用。</w:t>
      </w:r>
    </w:p>
    <w:p w14:paraId="5715AE3A">
      <w:pPr>
        <w:spacing w:line="360" w:lineRule="auto"/>
        <w:jc w:val="left"/>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sym w:font="Wingdings 2" w:char="0052"/>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约定预付款的，预付款的金额为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合同总金额（不含暂列金）的25%</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，其支付办法和抵扣方式，按本条有关专用条款的约定。</w:t>
      </w:r>
    </w:p>
    <w:p w14:paraId="536F0E6E">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预付款的最高限额</w:t>
      </w:r>
    </w:p>
    <w:p w14:paraId="7C23A8DC">
      <w:pPr>
        <w:pStyle w:val="11"/>
        <w:adjustRightInd w:val="0"/>
        <w:snapToGrid w:val="0"/>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□预付比例不低于合同价款（扣除暂列金额）的</w:t>
      </w:r>
      <w:r>
        <w:rPr>
          <w:rFonts w:ascii="仿宋" w:hAnsi="仿宋" w:eastAsia="仿宋" w:cs="仿宋"/>
          <w:color w:val="000000" w:themeColor="text1"/>
          <w:kern w:val="0"/>
          <w:sz w:val="24"/>
          <w:szCs w:val="24"/>
          <w:highlight w:val="none"/>
          <w14:textFill>
            <w14:solidFill>
              <w14:schemeClr w14:val="tx1"/>
            </w14:solidFill>
          </w14:textFill>
        </w:rPr>
        <w:t>10%</w:t>
      </w:r>
      <w:r>
        <w:rPr>
          <w:rFonts w:hint="eastAsia" w:ascii="仿宋" w:hAnsi="仿宋" w:eastAsia="仿宋" w:cs="仿宋"/>
          <w:color w:val="000000" w:themeColor="text1"/>
          <w:kern w:val="0"/>
          <w:sz w:val="24"/>
          <w:szCs w:val="24"/>
          <w:highlight w:val="none"/>
          <w14:textFill>
            <w14:solidFill>
              <w14:schemeClr w14:val="tx1"/>
            </w14:solidFill>
          </w14:textFill>
        </w:rPr>
        <w:t>，不高于合同价款（扣除暂列金额）的</w:t>
      </w:r>
      <w:r>
        <w:rPr>
          <w:rFonts w:ascii="仿宋" w:hAnsi="仿宋" w:eastAsia="仿宋" w:cs="仿宋"/>
          <w:color w:val="000000" w:themeColor="text1"/>
          <w:kern w:val="0"/>
          <w:sz w:val="24"/>
          <w:szCs w:val="24"/>
          <w:highlight w:val="none"/>
          <w14:textFill>
            <w14:solidFill>
              <w14:schemeClr w14:val="tx1"/>
            </w14:solidFill>
          </w14:textFill>
        </w:rPr>
        <w:t>30%</w:t>
      </w:r>
    </w:p>
    <w:p w14:paraId="421DEFC6">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，即</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，即</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1BD714E6">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按专用条款51条执行</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633404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6565A72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ascii="仿宋" w:hAnsi="仿宋" w:eastAsia="仿宋" w:cs="仿宋"/>
          <w:color w:val="000000" w:themeColor="text1"/>
          <w:kern w:val="0"/>
          <w:sz w:val="24"/>
          <w:szCs w:val="24"/>
          <w:highlight w:val="none"/>
          <w14:textFill>
            <w14:solidFill>
              <w14:schemeClr w14:val="tx1"/>
            </w14:solidFill>
          </w14:textFill>
        </w:rPr>
        <w:t xml:space="preserve">9.2 </w:t>
      </w:r>
      <w:r>
        <w:rPr>
          <w:rFonts w:hint="eastAsia" w:ascii="仿宋" w:hAnsi="仿宋" w:eastAsia="仿宋" w:cs="仿宋"/>
          <w:color w:val="000000" w:themeColor="text1"/>
          <w:kern w:val="0"/>
          <w:sz w:val="24"/>
          <w:szCs w:val="24"/>
          <w:highlight w:val="none"/>
          <w14:textFill>
            <w14:solidFill>
              <w14:schemeClr w14:val="tx1"/>
            </w14:solidFill>
          </w14:textFill>
        </w:rPr>
        <w:t>提交预付款支付申请期限：</w:t>
      </w:r>
    </w:p>
    <w:p w14:paraId="2AEEC8E6">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按承包人在完成本款三项工作后的</w:t>
      </w:r>
      <w:r>
        <w:rPr>
          <w:rFonts w:ascii="仿宋" w:hAnsi="仿宋" w:eastAsia="仿宋" w:cs="仿宋"/>
          <w:color w:val="000000" w:themeColor="text1"/>
          <w:kern w:val="0"/>
          <w:sz w:val="24"/>
          <w:szCs w:val="24"/>
          <w:highlight w:val="none"/>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天内。</w:t>
      </w:r>
    </w:p>
    <w:p w14:paraId="71DCA9D1">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C005907">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p>
    <w:p w14:paraId="38D1B728">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ascii="仿宋" w:hAnsi="仿宋" w:eastAsia="仿宋" w:cs="仿宋"/>
          <w:color w:val="000000" w:themeColor="text1"/>
          <w:kern w:val="0"/>
          <w:sz w:val="24"/>
          <w:szCs w:val="24"/>
          <w:highlight w:val="none"/>
          <w14:textFill>
            <w14:solidFill>
              <w14:schemeClr w14:val="tx1"/>
            </w14:solidFill>
          </w14:textFill>
        </w:rPr>
        <w:t>9.</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预付款抵扣方式</w:t>
      </w:r>
    </w:p>
    <w:p w14:paraId="6EF4033A">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sym w:font="Wingdings 2" w:char="0052"/>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预付款按照期中应支付</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工程进度60%</w:t>
      </w:r>
      <w:r>
        <w:rPr>
          <w:rFonts w:hint="eastAsia" w:ascii="仿宋" w:hAnsi="仿宋" w:eastAsia="仿宋" w:cs="仿宋"/>
          <w:color w:val="000000" w:themeColor="text1"/>
          <w:kern w:val="0"/>
          <w:sz w:val="24"/>
          <w:szCs w:val="24"/>
          <w:highlight w:val="none"/>
          <w14:textFill>
            <w14:solidFill>
              <w14:schemeClr w14:val="tx1"/>
            </w14:solidFill>
          </w14:textFill>
        </w:rPr>
        <w:t>工程款</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时一次性全部</w:t>
      </w:r>
      <w:r>
        <w:rPr>
          <w:rFonts w:hint="eastAsia" w:ascii="仿宋" w:hAnsi="仿宋" w:eastAsia="仿宋" w:cs="仿宋"/>
          <w:color w:val="000000" w:themeColor="text1"/>
          <w:kern w:val="0"/>
          <w:sz w:val="24"/>
          <w:szCs w:val="24"/>
          <w:highlight w:val="none"/>
          <w14:textFill>
            <w14:solidFill>
              <w14:schemeClr w14:val="tx1"/>
            </w14:solidFill>
          </w14:textFill>
        </w:rPr>
        <w:t>扣回。</w:t>
      </w:r>
    </w:p>
    <w:p w14:paraId="27817C98">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其它方式：</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BA4117E">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616CC87E">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85" w:name="_Toc10624973"/>
      <w:bookmarkStart w:id="286" w:name="_Toc469384129"/>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0. </w:t>
      </w:r>
      <w:r>
        <w:rPr>
          <w:rFonts w:hint="eastAsia" w:ascii="仿宋" w:hAnsi="仿宋" w:eastAsia="仿宋" w:cs="仿宋"/>
          <w:b/>
          <w:bCs/>
          <w:color w:val="000000" w:themeColor="text1"/>
          <w:sz w:val="24"/>
          <w:szCs w:val="24"/>
          <w:highlight w:val="none"/>
          <w14:textFill>
            <w14:solidFill>
              <w14:schemeClr w14:val="tx1"/>
            </w14:solidFill>
          </w14:textFill>
        </w:rPr>
        <w:t>绿色施工安全防护费</w:t>
      </w:r>
      <w:bookmarkEnd w:id="285"/>
      <w:bookmarkEnd w:id="286"/>
    </w:p>
    <w:p w14:paraId="42B37FB5">
      <w:pPr>
        <w:rPr>
          <w:rFonts w:ascii="仿宋" w:hAnsi="仿宋" w:eastAsia="仿宋" w:cs="Times New Roman"/>
          <w:color w:val="000000" w:themeColor="text1"/>
          <w:kern w:val="0"/>
          <w:sz w:val="24"/>
          <w:szCs w:val="24"/>
          <w:highlight w:val="none"/>
          <w14:textFill>
            <w14:solidFill>
              <w14:schemeClr w14:val="tx1"/>
            </w14:solidFill>
          </w14:textFill>
        </w:rPr>
      </w:pPr>
    </w:p>
    <w:p w14:paraId="6952EF8F">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0.1 </w:t>
      </w:r>
      <w:r>
        <w:rPr>
          <w:rFonts w:hint="eastAsia" w:ascii="仿宋" w:hAnsi="仿宋" w:eastAsia="仿宋" w:cs="仿宋"/>
          <w:color w:val="000000" w:themeColor="text1"/>
          <w:sz w:val="24"/>
          <w:szCs w:val="24"/>
          <w:highlight w:val="none"/>
          <w14:textFill>
            <w14:solidFill>
              <w14:schemeClr w14:val="tx1"/>
            </w14:solidFill>
          </w14:textFill>
        </w:rPr>
        <w:t>绿色施工安全防护</w:t>
      </w:r>
      <w:r>
        <w:rPr>
          <w:rFonts w:hint="eastAsia" w:ascii="仿宋" w:hAnsi="仿宋" w:eastAsia="仿宋" w:cs="仿宋"/>
          <w:color w:val="000000" w:themeColor="text1"/>
          <w:kern w:val="0"/>
          <w:sz w:val="24"/>
          <w:szCs w:val="24"/>
          <w:highlight w:val="none"/>
          <w14:textFill>
            <w14:solidFill>
              <w14:schemeClr w14:val="tx1"/>
            </w14:solidFill>
          </w14:textFill>
        </w:rPr>
        <w:t>费的内容、范围和金额</w:t>
      </w:r>
    </w:p>
    <w:p w14:paraId="218BC85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内容和范围</w:t>
      </w:r>
    </w:p>
    <w:p w14:paraId="300AC44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按通用条款的规定，以现行广东省统一工程计价依据规定、</w:t>
      </w:r>
      <w:r>
        <w:rPr>
          <w:rFonts w:hint="eastAsia" w:ascii="仿宋" w:hAnsi="仿宋" w:eastAsia="仿宋" w:cs="仿宋"/>
          <w:color w:val="000000" w:themeColor="text1"/>
          <w:sz w:val="24"/>
          <w:szCs w:val="24"/>
          <w:highlight w:val="none"/>
          <w14:textFill>
            <w14:solidFill>
              <w14:schemeClr w14:val="tx1"/>
            </w14:solidFill>
          </w14:textFill>
        </w:rPr>
        <w:t>省市造价管理部门发布管理文件</w:t>
      </w:r>
      <w:r>
        <w:rPr>
          <w:rFonts w:hint="eastAsia" w:ascii="仿宋" w:hAnsi="仿宋" w:eastAsia="仿宋" w:cs="仿宋"/>
          <w:color w:val="000000" w:themeColor="text1"/>
          <w:kern w:val="0"/>
          <w:sz w:val="24"/>
          <w:szCs w:val="24"/>
          <w:highlight w:val="none"/>
          <w14:textFill>
            <w14:solidFill>
              <w14:schemeClr w14:val="tx1"/>
            </w14:solidFill>
          </w14:textFill>
        </w:rPr>
        <w:t>为准。</w:t>
      </w:r>
    </w:p>
    <w:p w14:paraId="1B1B22FB">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严格按照</w:t>
      </w:r>
      <w:r>
        <w:rPr>
          <w:rFonts w:ascii="仿宋" w:hAnsi="仿宋" w:eastAsia="仿宋" w:cs="仿宋"/>
          <w:color w:val="000000" w:themeColor="text1"/>
          <w:kern w:val="0"/>
          <w:sz w:val="24"/>
          <w:szCs w:val="24"/>
          <w:highlight w:val="none"/>
          <w:u w:val="single"/>
          <w14:textFill>
            <w14:solidFill>
              <w14:schemeClr w14:val="tx1"/>
            </w14:solidFill>
          </w14:textFill>
        </w:rPr>
        <w:t>现行</w:t>
      </w:r>
      <w:r>
        <w:rPr>
          <w:rFonts w:hint="eastAsia" w:ascii="仿宋" w:hAnsi="仿宋" w:eastAsia="仿宋" w:cs="仿宋"/>
          <w:color w:val="000000" w:themeColor="text1"/>
          <w:kern w:val="0"/>
          <w:sz w:val="24"/>
          <w:szCs w:val="24"/>
          <w:highlight w:val="none"/>
          <w:u w:val="single"/>
          <w14:textFill>
            <w14:solidFill>
              <w14:schemeClr w14:val="tx1"/>
            </w14:solidFill>
          </w14:textFill>
        </w:rPr>
        <w:t>市住建局关于</w:t>
      </w:r>
      <w:r>
        <w:rPr>
          <w:rFonts w:ascii="仿宋" w:hAnsi="仿宋" w:eastAsia="仿宋" w:cs="仿宋"/>
          <w:color w:val="000000" w:themeColor="text1"/>
          <w:kern w:val="0"/>
          <w:sz w:val="24"/>
          <w:szCs w:val="24"/>
          <w:highlight w:val="none"/>
          <w:u w:val="single"/>
          <w14:textFill>
            <w14:solidFill>
              <w14:schemeClr w14:val="tx1"/>
            </w14:solidFill>
          </w14:textFill>
        </w:rPr>
        <w:t>安全文明施工和绿色施工的</w:t>
      </w:r>
      <w:r>
        <w:rPr>
          <w:rFonts w:hint="eastAsia" w:ascii="仿宋" w:hAnsi="仿宋" w:eastAsia="仿宋" w:cs="仿宋"/>
          <w:color w:val="000000" w:themeColor="text1"/>
          <w:kern w:val="0"/>
          <w:sz w:val="24"/>
          <w:szCs w:val="24"/>
          <w:highlight w:val="none"/>
          <w:u w:val="single"/>
          <w14:textFill>
            <w14:solidFill>
              <w14:schemeClr w14:val="tx1"/>
            </w14:solidFill>
          </w14:textFill>
        </w:rPr>
        <w:t>相关</w:t>
      </w:r>
      <w:r>
        <w:rPr>
          <w:rFonts w:ascii="仿宋" w:hAnsi="仿宋" w:eastAsia="仿宋" w:cs="仿宋"/>
          <w:color w:val="000000" w:themeColor="text1"/>
          <w:kern w:val="0"/>
          <w:sz w:val="24"/>
          <w:szCs w:val="24"/>
          <w:highlight w:val="none"/>
          <w:u w:val="single"/>
          <w14:textFill>
            <w14:solidFill>
              <w14:schemeClr w14:val="tx1"/>
            </w14:solidFill>
          </w14:textFill>
        </w:rPr>
        <w:t xml:space="preserve">规定。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0E3F8324">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绿色施工安全防护</w:t>
      </w:r>
      <w:r>
        <w:rPr>
          <w:rFonts w:hint="eastAsia" w:ascii="仿宋" w:hAnsi="仿宋" w:eastAsia="仿宋" w:cs="仿宋"/>
          <w:color w:val="000000" w:themeColor="text1"/>
          <w:kern w:val="0"/>
          <w:sz w:val="24"/>
          <w:szCs w:val="24"/>
          <w:highlight w:val="none"/>
          <w14:textFill>
            <w14:solidFill>
              <w14:schemeClr w14:val="tx1"/>
            </w14:solidFill>
          </w14:textFill>
        </w:rPr>
        <w:t>费的总金额为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1DEDFD4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其中：</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安全生产措施费</w:t>
      </w:r>
      <w:r>
        <w:rPr>
          <w:rFonts w:hint="eastAsia" w:ascii="仿宋" w:hAnsi="仿宋" w:eastAsia="仿宋" w:cs="仿宋"/>
          <w:color w:val="000000" w:themeColor="text1"/>
          <w:kern w:val="0"/>
          <w:sz w:val="24"/>
          <w:szCs w:val="24"/>
          <w:highlight w:val="none"/>
          <w14:textFill>
            <w14:solidFill>
              <w14:schemeClr w14:val="tx1"/>
            </w14:solidFill>
          </w14:textFill>
        </w:rPr>
        <w:t>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2EA21C06">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文明施工措施</w:t>
      </w:r>
      <w:r>
        <w:rPr>
          <w:rFonts w:hint="eastAsia" w:ascii="仿宋" w:hAnsi="仿宋" w:eastAsia="仿宋" w:cs="仿宋"/>
          <w:color w:val="000000" w:themeColor="text1"/>
          <w:kern w:val="0"/>
          <w:sz w:val="24"/>
          <w:szCs w:val="24"/>
          <w:highlight w:val="none"/>
          <w14:textFill>
            <w14:solidFill>
              <w14:schemeClr w14:val="tx1"/>
            </w14:solidFill>
          </w14:textFill>
        </w:rPr>
        <w:t>费为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1243C14D">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环境保护措施</w:t>
      </w:r>
      <w:r>
        <w:rPr>
          <w:rFonts w:hint="eastAsia" w:ascii="仿宋" w:hAnsi="仿宋" w:eastAsia="仿宋" w:cs="仿宋"/>
          <w:color w:val="000000" w:themeColor="text1"/>
          <w:kern w:val="0"/>
          <w:sz w:val="24"/>
          <w:szCs w:val="24"/>
          <w:highlight w:val="none"/>
          <w14:textFill>
            <w14:solidFill>
              <w14:schemeClr w14:val="tx1"/>
            </w14:solidFill>
          </w14:textFill>
        </w:rPr>
        <w:t>费</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7C4245B8">
      <w:pPr>
        <w:pStyle w:val="23"/>
        <w:rPr>
          <w:rFonts w:hint="default" w:eastAsia="仿宋"/>
          <w:color w:val="000000" w:themeColor="text1"/>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临时设施措施费为</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元。</w:t>
      </w:r>
    </w:p>
    <w:p w14:paraId="6148FBEE">
      <w:pPr>
        <w:rPr>
          <w:rFonts w:ascii="仿宋" w:hAnsi="仿宋" w:eastAsia="仿宋" w:cs="Times New Roman"/>
          <w:color w:val="000000" w:themeColor="text1"/>
          <w:kern w:val="0"/>
          <w:sz w:val="24"/>
          <w:szCs w:val="24"/>
          <w:highlight w:val="none"/>
          <w14:textFill>
            <w14:solidFill>
              <w14:schemeClr w14:val="tx1"/>
            </w14:solidFill>
          </w14:textFill>
        </w:rPr>
      </w:pPr>
    </w:p>
    <w:p w14:paraId="181391C4">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0.2 </w:t>
      </w:r>
      <w:r>
        <w:rPr>
          <w:rFonts w:hint="eastAsia" w:ascii="仿宋" w:hAnsi="仿宋" w:eastAsia="仿宋" w:cs="仿宋"/>
          <w:color w:val="000000" w:themeColor="text1"/>
          <w:kern w:val="0"/>
          <w:sz w:val="24"/>
          <w:szCs w:val="24"/>
          <w:highlight w:val="none"/>
          <w14:textFill>
            <w14:solidFill>
              <w14:schemeClr w14:val="tx1"/>
            </w14:solidFill>
          </w14:textFill>
        </w:rPr>
        <w:t>支付申请的提交与核实</w:t>
      </w:r>
    </w:p>
    <w:p w14:paraId="21BCE38A">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w:t>
      </w:r>
    </w:p>
    <w:p w14:paraId="419A0CA2">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按专用条款51条的支付节点，承包人编制工程进度支付价款申请及其相关支付证明资料递交至监理单位、发包人及管理人进行审核。</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4CD1A462">
      <w:pPr>
        <w:spacing w:line="360" w:lineRule="auto"/>
        <w:rPr>
          <w:rFonts w:ascii="仿宋" w:hAnsi="仿宋" w:eastAsia="仿宋" w:cs="仿宋"/>
          <w:color w:val="000000" w:themeColor="text1"/>
          <w:kern w:val="0"/>
          <w:sz w:val="24"/>
          <w:szCs w:val="24"/>
          <w:highlight w:val="none"/>
          <w14:textFill>
            <w14:solidFill>
              <w14:schemeClr w14:val="tx1"/>
            </w14:solidFill>
          </w14:textFill>
        </w:rPr>
      </w:pPr>
    </w:p>
    <w:p w14:paraId="09F22E65">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0.3 </w:t>
      </w:r>
      <w:r>
        <w:rPr>
          <w:rFonts w:hint="eastAsia" w:ascii="仿宋" w:hAnsi="仿宋" w:eastAsia="仿宋" w:cs="仿宋"/>
          <w:color w:val="000000" w:themeColor="text1"/>
          <w:kern w:val="0"/>
          <w:sz w:val="24"/>
          <w:szCs w:val="24"/>
          <w:highlight w:val="none"/>
          <w14:textFill>
            <w14:solidFill>
              <w14:schemeClr w14:val="tx1"/>
            </w14:solidFill>
          </w14:textFill>
        </w:rPr>
        <w:t>费用支付</w:t>
      </w:r>
    </w:p>
    <w:p w14:paraId="2AA04710">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绿色施工安全防护</w:t>
      </w:r>
      <w:r>
        <w:rPr>
          <w:rFonts w:hint="eastAsia" w:ascii="仿宋" w:hAnsi="仿宋" w:eastAsia="仿宋" w:cs="仿宋"/>
          <w:color w:val="000000" w:themeColor="text1"/>
          <w:kern w:val="0"/>
          <w:sz w:val="24"/>
          <w:szCs w:val="24"/>
          <w:highlight w:val="none"/>
          <w14:textFill>
            <w14:solidFill>
              <w14:schemeClr w14:val="tx1"/>
            </w14:solidFill>
          </w14:textFill>
        </w:rPr>
        <w:t>费的支付办法和抵扣方式：</w:t>
      </w:r>
    </w:p>
    <w:p w14:paraId="2325E07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w:t>
      </w:r>
    </w:p>
    <w:p w14:paraId="4E77077B">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详见专用条款 </w:t>
      </w:r>
      <w:r>
        <w:rPr>
          <w:rFonts w:hint="eastAsia" w:ascii="仿宋" w:hAnsi="仿宋" w:eastAsia="仿宋" w:cs="仿宋"/>
          <w:color w:val="000000" w:themeColor="text1"/>
          <w:sz w:val="24"/>
          <w:highlight w:val="none"/>
          <w:u w:val="single"/>
          <w:lang w:val="en-US" w:eastAsia="zh-CN"/>
          <w14:textFill>
            <w14:solidFill>
              <w14:schemeClr w14:val="tx1"/>
            </w14:solidFill>
          </w14:textFill>
        </w:rPr>
        <w:t>5</w:t>
      </w:r>
      <w:r>
        <w:rPr>
          <w:rFonts w:hint="eastAsia" w:ascii="仿宋" w:hAnsi="仿宋" w:eastAsia="仿宋" w:cs="仿宋"/>
          <w:color w:val="000000" w:themeColor="text1"/>
          <w:sz w:val="24"/>
          <w:highlight w:val="none"/>
          <w:u w:val="single"/>
          <w14:textFill>
            <w14:solidFill>
              <w14:schemeClr w14:val="tx1"/>
            </w14:solidFill>
          </w14:textFill>
        </w:rPr>
        <w:t>1.1</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34F1BFF5">
      <w:pPr>
        <w:rPr>
          <w:rFonts w:ascii="仿宋" w:hAnsi="仿宋" w:eastAsia="仿宋" w:cs="仿宋"/>
          <w:color w:val="000000" w:themeColor="text1"/>
          <w:kern w:val="0"/>
          <w:sz w:val="24"/>
          <w:szCs w:val="24"/>
          <w:highlight w:val="none"/>
          <w14:textFill>
            <w14:solidFill>
              <w14:schemeClr w14:val="tx1"/>
            </w14:solidFill>
          </w14:textFill>
        </w:rPr>
      </w:pPr>
    </w:p>
    <w:p w14:paraId="6E0D82A2">
      <w:pPr>
        <w:spacing w:line="360" w:lineRule="auto"/>
        <w:ind w:firstLine="241" w:firstLineChars="100"/>
        <w:rPr>
          <w:rFonts w:ascii="仿宋" w:hAnsi="仿宋" w:eastAsia="仿宋" w:cs="Times New Roman"/>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0.6 </w:t>
      </w:r>
      <w:r>
        <w:rPr>
          <w:rFonts w:hint="eastAsia" w:ascii="仿宋" w:hAnsi="仿宋" w:eastAsia="仿宋" w:cs="仿宋"/>
          <w:color w:val="000000" w:themeColor="text1"/>
          <w:kern w:val="0"/>
          <w:sz w:val="24"/>
          <w:szCs w:val="24"/>
          <w:highlight w:val="none"/>
          <w14:textFill>
            <w14:solidFill>
              <w14:schemeClr w14:val="tx1"/>
            </w14:solidFill>
          </w14:textFill>
        </w:rPr>
        <w:t>文明工地增加费</w:t>
      </w:r>
    </w:p>
    <w:p w14:paraId="0CEF4F95">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文明工地增加费的计算额度：</w:t>
      </w:r>
    </w:p>
    <w:p w14:paraId="4D6D36E5">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按通用条款规定计算。</w:t>
      </w:r>
    </w:p>
    <w:p w14:paraId="23F09EE4">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按分部分项工程费为基础计算。</w:t>
      </w:r>
    </w:p>
    <w:p w14:paraId="6F0DE04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另作约定（文明工地增加费率参考广东省建设工程计价依据文明工地增加费、广州市住房和城乡建设局发布的文明工地增加费；合同工程同时获得下列多个奖项的，只按最高奖项的额度计算。）：</w:t>
      </w:r>
    </w:p>
    <w:p w14:paraId="76B03F6B">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市级安全文明工地</w:t>
      </w:r>
      <w:r>
        <w:rPr>
          <w:rFonts w:hint="eastAsia" w:ascii="仿宋" w:hAnsi="仿宋" w:eastAsia="仿宋" w:cs="仿宋"/>
          <w:color w:val="000000" w:themeColor="text1"/>
          <w:kern w:val="0"/>
          <w:sz w:val="24"/>
          <w:szCs w:val="24"/>
          <w:highlight w:val="none"/>
          <w14:textFill>
            <w14:solidFill>
              <w14:schemeClr w14:val="tx1"/>
            </w14:solidFill>
          </w14:textFill>
        </w:rPr>
        <w:t>增加费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1ACF98DE">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省级安全文明工地</w:t>
      </w:r>
      <w:r>
        <w:rPr>
          <w:rFonts w:hint="eastAsia" w:ascii="仿宋" w:hAnsi="仿宋" w:eastAsia="仿宋" w:cs="仿宋"/>
          <w:color w:val="000000" w:themeColor="text1"/>
          <w:kern w:val="0"/>
          <w:sz w:val="24"/>
          <w:szCs w:val="24"/>
          <w:highlight w:val="none"/>
          <w14:textFill>
            <w14:solidFill>
              <w14:schemeClr w14:val="tx1"/>
            </w14:solidFill>
          </w14:textFill>
        </w:rPr>
        <w:t>增加费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019E2F0">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国家级安全文明工地</w:t>
      </w:r>
      <w:r>
        <w:rPr>
          <w:rFonts w:hint="eastAsia" w:ascii="仿宋" w:hAnsi="仿宋" w:eastAsia="仿宋" w:cs="仿宋"/>
          <w:color w:val="000000" w:themeColor="text1"/>
          <w:kern w:val="0"/>
          <w:sz w:val="24"/>
          <w:szCs w:val="24"/>
          <w:highlight w:val="none"/>
          <w14:textFill>
            <w14:solidFill>
              <w14:schemeClr w14:val="tx1"/>
            </w14:solidFill>
          </w14:textFill>
        </w:rPr>
        <w:t>增加费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768082A7">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，文明工地增加费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2C71A8B7">
      <w:pPr>
        <w:rPr>
          <w:rFonts w:ascii="仿宋" w:hAnsi="仿宋" w:eastAsia="仿宋" w:cs="Times New Roman"/>
          <w:color w:val="000000" w:themeColor="text1"/>
          <w:kern w:val="0"/>
          <w:sz w:val="24"/>
          <w:szCs w:val="24"/>
          <w:highlight w:val="none"/>
          <w14:textFill>
            <w14:solidFill>
              <w14:schemeClr w14:val="tx1"/>
            </w14:solidFill>
          </w14:textFill>
        </w:rPr>
      </w:pPr>
    </w:p>
    <w:p w14:paraId="5DDB7CAB">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87" w:name="_Toc469384130"/>
      <w:bookmarkStart w:id="288" w:name="_Toc10624974"/>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1. </w:t>
      </w:r>
      <w:r>
        <w:rPr>
          <w:rFonts w:hint="eastAsia" w:ascii="仿宋" w:hAnsi="仿宋" w:eastAsia="仿宋" w:cs="仿宋"/>
          <w:b/>
          <w:bCs/>
          <w:color w:val="000000" w:themeColor="text1"/>
          <w:sz w:val="24"/>
          <w:szCs w:val="24"/>
          <w:highlight w:val="none"/>
          <w14:textFill>
            <w14:solidFill>
              <w14:schemeClr w14:val="tx1"/>
            </w14:solidFill>
          </w14:textFill>
        </w:rPr>
        <w:t>进度款</w:t>
      </w:r>
      <w:bookmarkEnd w:id="287"/>
      <w:bookmarkEnd w:id="288"/>
    </w:p>
    <w:p w14:paraId="56CE196B">
      <w:pPr>
        <w:rPr>
          <w:rFonts w:ascii="仿宋" w:hAnsi="仿宋" w:eastAsia="仿宋" w:cs="Times New Roman"/>
          <w:color w:val="000000" w:themeColor="text1"/>
          <w:kern w:val="0"/>
          <w:sz w:val="24"/>
          <w:szCs w:val="24"/>
          <w:highlight w:val="none"/>
          <w14:textFill>
            <w14:solidFill>
              <w14:schemeClr w14:val="tx1"/>
            </w14:solidFill>
          </w14:textFill>
        </w:rPr>
      </w:pPr>
    </w:p>
    <w:p w14:paraId="5CE64FA4">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1.1 </w:t>
      </w:r>
      <w:r>
        <w:rPr>
          <w:rFonts w:hint="eastAsia" w:ascii="仿宋" w:hAnsi="仿宋" w:eastAsia="仿宋" w:cs="仿宋"/>
          <w:color w:val="000000" w:themeColor="text1"/>
          <w:kern w:val="0"/>
          <w:sz w:val="24"/>
          <w:szCs w:val="24"/>
          <w:highlight w:val="none"/>
          <w14:textFill>
            <w14:solidFill>
              <w14:schemeClr w14:val="tx1"/>
            </w14:solidFill>
          </w14:textFill>
        </w:rPr>
        <w:t>约定支付期限和提交支付申请</w:t>
      </w:r>
    </w:p>
    <w:p w14:paraId="517EE9B7">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支付期限、比例</w:t>
      </w:r>
    </w:p>
    <w:p w14:paraId="5E54B6BF">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以月为单位，支付比例：</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014DE22">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以季度为单位，支付比例：</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D986A68">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以形象进度为准，具体为：</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5613"/>
        <w:gridCol w:w="2364"/>
      </w:tblGrid>
      <w:tr w14:paraId="5BB1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27C1CF48">
            <w:pPr>
              <w:pStyle w:val="11"/>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支付条</w:t>
            </w:r>
            <w:r>
              <w:rPr>
                <w:rFonts w:hint="eastAsia" w:ascii="仿宋" w:hAnsi="仿宋" w:eastAsia="仿宋" w:cs="仿宋"/>
                <w:color w:val="000000" w:themeColor="text1"/>
                <w:kern w:val="0"/>
                <w:sz w:val="24"/>
                <w:szCs w:val="24"/>
                <w:highlight w:val="none"/>
                <w:u w:val="single"/>
                <w14:textFill>
                  <w14:solidFill>
                    <w14:schemeClr w14:val="tx1"/>
                  </w14:solidFill>
                </w14:textFill>
              </w:rPr>
              <w:t>件（</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u w:val="single"/>
                <w14:textFill>
                  <w14:solidFill>
                    <w14:schemeClr w14:val="tx1"/>
                  </w14:solidFill>
                </w14:textFill>
              </w:rPr>
              <w:t>收到承包人支付申请30天内</w:t>
            </w:r>
            <w:r>
              <w:rPr>
                <w:rFonts w:hint="eastAsia" w:ascii="仿宋" w:hAnsi="仿宋" w:eastAsia="仿宋" w:cs="仿宋"/>
                <w:color w:val="000000" w:themeColor="text1"/>
                <w:kern w:val="0"/>
                <w:sz w:val="24"/>
                <w:szCs w:val="24"/>
                <w:highlight w:val="none"/>
                <w14:textFill>
                  <w14:solidFill>
                    <w14:schemeClr w14:val="tx1"/>
                  </w14:solidFill>
                </w14:textFill>
              </w:rPr>
              <w:t>）</w:t>
            </w:r>
          </w:p>
        </w:tc>
        <w:tc>
          <w:tcPr>
            <w:tcW w:w="2693" w:type="pct"/>
            <w:noWrap w:val="0"/>
            <w:vAlign w:val="center"/>
          </w:tcPr>
          <w:p w14:paraId="78FF7E11">
            <w:pPr>
              <w:pStyle w:val="11"/>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支付比例</w:t>
            </w:r>
          </w:p>
        </w:tc>
        <w:tc>
          <w:tcPr>
            <w:tcW w:w="1134" w:type="pct"/>
            <w:noWrap w:val="0"/>
            <w:vAlign w:val="center"/>
          </w:tcPr>
          <w:p w14:paraId="7AC15CE0">
            <w:pPr>
              <w:pStyle w:val="11"/>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含税金额（元）</w:t>
            </w:r>
          </w:p>
        </w:tc>
      </w:tr>
      <w:tr w14:paraId="7F8F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2533D3C4">
            <w:pPr>
              <w:pStyle w:val="11"/>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合同签订生效30天内</w:t>
            </w:r>
          </w:p>
        </w:tc>
        <w:tc>
          <w:tcPr>
            <w:tcW w:w="2693" w:type="pct"/>
            <w:noWrap w:val="0"/>
            <w:vAlign w:val="center"/>
          </w:tcPr>
          <w:p w14:paraId="7874BE32">
            <w:pPr>
              <w:pStyle w:val="11"/>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预付款支付至</w:t>
            </w:r>
            <w:r>
              <w:rPr>
                <w:rFonts w:hint="eastAsia" w:ascii="仿宋" w:hAnsi="仿宋" w:eastAsia="仿宋" w:cs="仿宋"/>
                <w:color w:val="000000" w:themeColor="text1"/>
                <w:kern w:val="0"/>
                <w:sz w:val="24"/>
                <w:szCs w:val="24"/>
                <w:highlight w:val="none"/>
                <w14:textFill>
                  <w14:solidFill>
                    <w14:schemeClr w14:val="tx1"/>
                  </w14:solidFill>
                </w14:textFill>
              </w:rPr>
              <w:t>合同价</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累计金额</w:t>
            </w:r>
            <w:r>
              <w:rPr>
                <w:rFonts w:hint="eastAsia" w:ascii="仿宋" w:hAnsi="仿宋" w:eastAsia="仿宋" w:cs="仿宋"/>
                <w:color w:val="000000" w:themeColor="text1"/>
                <w:kern w:val="0"/>
                <w:sz w:val="24"/>
                <w:szCs w:val="24"/>
                <w:highlight w:val="none"/>
                <w14:textFill>
                  <w14:solidFill>
                    <w14:schemeClr w14:val="tx1"/>
                  </w14:solidFill>
                </w14:textFill>
              </w:rPr>
              <w:t>的</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kern w:val="0"/>
                <w:sz w:val="24"/>
                <w:szCs w:val="24"/>
                <w:highlight w:val="none"/>
                <w14:textFill>
                  <w14:solidFill>
                    <w14:schemeClr w14:val="tx1"/>
                  </w14:solidFill>
                </w14:textFill>
              </w:rPr>
              <w:t>%（不含暂列金</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及暂列金税金</w:t>
            </w:r>
            <w:r>
              <w:rPr>
                <w:rFonts w:hint="eastAsia" w:ascii="仿宋" w:hAnsi="仿宋" w:eastAsia="仿宋" w:cs="仿宋"/>
                <w:color w:val="000000" w:themeColor="text1"/>
                <w:kern w:val="0"/>
                <w:sz w:val="24"/>
                <w:szCs w:val="24"/>
                <w:highlight w:val="none"/>
                <w14:textFill>
                  <w14:solidFill>
                    <w14:schemeClr w14:val="tx1"/>
                  </w14:solidFill>
                </w14:textFill>
              </w:rPr>
              <w:t>）</w:t>
            </w:r>
          </w:p>
        </w:tc>
        <w:tc>
          <w:tcPr>
            <w:tcW w:w="1134" w:type="pct"/>
            <w:noWrap w:val="0"/>
            <w:vAlign w:val="center"/>
          </w:tcPr>
          <w:p w14:paraId="15FC97AF">
            <w:pPr>
              <w:pStyle w:val="11"/>
              <w:rPr>
                <w:rFonts w:hint="eastAsia" w:ascii="仿宋" w:hAnsi="仿宋" w:eastAsia="仿宋" w:cs="仿宋"/>
                <w:color w:val="000000" w:themeColor="text1"/>
                <w:kern w:val="0"/>
                <w:sz w:val="24"/>
                <w:szCs w:val="24"/>
                <w:highlight w:val="none"/>
                <w14:textFill>
                  <w14:solidFill>
                    <w14:schemeClr w14:val="tx1"/>
                  </w14:solidFill>
                </w14:textFill>
              </w:rPr>
            </w:pPr>
          </w:p>
        </w:tc>
      </w:tr>
      <w:tr w14:paraId="2E59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2" w:type="pct"/>
            <w:noWrap w:val="0"/>
            <w:vAlign w:val="center"/>
          </w:tcPr>
          <w:p w14:paraId="39B9D813">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经</w:t>
            </w:r>
            <w:r>
              <w:rPr>
                <w:rFonts w:hint="eastAsia" w:ascii="仿宋" w:hAnsi="仿宋" w:eastAsia="仿宋" w:cs="仿宋"/>
                <w:color w:val="000000" w:themeColor="text1"/>
                <w:kern w:val="0"/>
                <w:sz w:val="24"/>
                <w:szCs w:val="24"/>
                <w:highlight w:val="none"/>
                <w:u w:val="non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确认完成</w:t>
            </w:r>
            <w:r>
              <w:rPr>
                <w:rFonts w:hint="eastAsia" w:ascii="仿宋" w:hAnsi="仿宋" w:eastAsia="仿宋" w:cs="仿宋"/>
                <w:color w:val="000000" w:themeColor="text1"/>
                <w:kern w:val="0"/>
                <w:sz w:val="24"/>
                <w:szCs w:val="24"/>
                <w:highlight w:val="none"/>
                <w:u w:val="none"/>
                <w14:textFill>
                  <w14:solidFill>
                    <w14:schemeClr w14:val="tx1"/>
                  </w14:solidFill>
                </w14:textFill>
              </w:rPr>
              <w:t>工程进度达到</w:t>
            </w:r>
            <w:r>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60</w:t>
            </w:r>
            <w:r>
              <w:rPr>
                <w:rFonts w:hint="eastAsia" w:ascii="仿宋" w:hAnsi="仿宋" w:eastAsia="仿宋" w:cs="仿宋"/>
                <w:color w:val="000000" w:themeColor="text1"/>
                <w:kern w:val="0"/>
                <w:sz w:val="24"/>
                <w:szCs w:val="24"/>
                <w:highlight w:val="none"/>
                <w:u w:val="none"/>
                <w14:textFill>
                  <w14:solidFill>
                    <w14:schemeClr w14:val="tx1"/>
                  </w14:solidFill>
                </w14:textFill>
              </w:rPr>
              <w:t>%</w:t>
            </w:r>
          </w:p>
        </w:tc>
        <w:tc>
          <w:tcPr>
            <w:tcW w:w="2693" w:type="pct"/>
            <w:noWrap w:val="0"/>
            <w:vAlign w:val="center"/>
          </w:tcPr>
          <w:p w14:paraId="47402556">
            <w:pPr>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按本</w:t>
            </w:r>
            <w:r>
              <w:rPr>
                <w:rFonts w:hint="eastAsia" w:ascii="仿宋" w:hAnsi="仿宋" w:eastAsia="仿宋" w:cs="仿宋"/>
                <w:color w:val="000000" w:themeColor="text1"/>
                <w:kern w:val="0"/>
                <w:sz w:val="24"/>
                <w:szCs w:val="24"/>
                <w:highlight w:val="none"/>
                <w14:textFill>
                  <w14:solidFill>
                    <w14:schemeClr w14:val="tx1"/>
                  </w14:solidFill>
                </w14:textFill>
              </w:rPr>
              <w:t>合同价</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累计金额的50</w:t>
            </w:r>
            <w:r>
              <w:rPr>
                <w:rFonts w:hint="eastAsia" w:ascii="仿宋" w:hAnsi="仿宋" w:eastAsia="仿宋" w:cs="仿宋"/>
                <w:color w:val="000000" w:themeColor="text1"/>
                <w:kern w:val="0"/>
                <w:sz w:val="24"/>
                <w:szCs w:val="24"/>
                <w:highlight w:val="none"/>
                <w14:textFill>
                  <w14:solidFill>
                    <w14:schemeClr w14:val="tx1"/>
                  </w14:solidFill>
                </w14:textFill>
              </w:rPr>
              <w:t>%（不含暂列金</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及暂列金税金</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并按专用条款49.3约定抵扣预付款</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计取工程进度款</w:t>
            </w:r>
          </w:p>
        </w:tc>
        <w:tc>
          <w:tcPr>
            <w:tcW w:w="1134" w:type="pct"/>
            <w:noWrap w:val="0"/>
            <w:vAlign w:val="center"/>
          </w:tcPr>
          <w:p w14:paraId="5ED970AD">
            <w:pPr>
              <w:rPr>
                <w:color w:val="000000" w:themeColor="text1"/>
                <w:highlight w:val="none"/>
                <w14:textFill>
                  <w14:solidFill>
                    <w14:schemeClr w14:val="tx1"/>
                  </w14:solidFill>
                </w14:textFill>
              </w:rPr>
            </w:pPr>
          </w:p>
        </w:tc>
      </w:tr>
      <w:tr w14:paraId="01DB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1793D2C8">
            <w:pPr>
              <w:pStyle w:val="11"/>
              <w:rPr>
                <w:rFonts w:hint="default" w:ascii="仿宋" w:hAnsi="仿宋" w:eastAsia="仿宋" w:cs="仿宋"/>
                <w:color w:val="000000" w:themeColor="text1"/>
                <w:kern w:val="0"/>
                <w:sz w:val="24"/>
                <w:szCs w:val="24"/>
                <w:highlight w:val="none"/>
                <w:lang w:val="en-US"/>
                <w14:textFill>
                  <w14:solidFill>
                    <w14:schemeClr w14:val="tx1"/>
                  </w14:solidFill>
                </w14:textFill>
              </w:rPr>
            </w:pPr>
            <w:r>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经</w:t>
            </w:r>
            <w:r>
              <w:rPr>
                <w:rFonts w:hint="eastAsia" w:ascii="仿宋" w:hAnsi="仿宋" w:eastAsia="仿宋" w:cs="仿宋"/>
                <w:color w:val="000000" w:themeColor="text1"/>
                <w:kern w:val="0"/>
                <w:sz w:val="24"/>
                <w:szCs w:val="24"/>
                <w:highlight w:val="none"/>
                <w:u w:val="non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及相关单位竣工验收合格完成</w:t>
            </w:r>
          </w:p>
        </w:tc>
        <w:tc>
          <w:tcPr>
            <w:tcW w:w="2693" w:type="pct"/>
            <w:noWrap w:val="0"/>
            <w:vAlign w:val="center"/>
          </w:tcPr>
          <w:p w14:paraId="2E5FC720">
            <w:pPr>
              <w:pStyle w:val="11"/>
              <w:rPr>
                <w:rFonts w:hint="default" w:ascii="仿宋" w:hAnsi="仿宋" w:eastAsia="仿宋" w:cs="仿宋"/>
                <w:color w:val="000000" w:themeColor="text1"/>
                <w:kern w:val="0"/>
                <w:sz w:val="24"/>
                <w:szCs w:val="24"/>
                <w:highlight w:val="none"/>
                <w:lang w:val="en-U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按本</w:t>
            </w:r>
            <w:r>
              <w:rPr>
                <w:rFonts w:hint="eastAsia" w:ascii="仿宋" w:hAnsi="仿宋" w:eastAsia="仿宋" w:cs="仿宋"/>
                <w:color w:val="000000" w:themeColor="text1"/>
                <w:kern w:val="0"/>
                <w:sz w:val="24"/>
                <w:szCs w:val="24"/>
                <w:highlight w:val="none"/>
                <w14:textFill>
                  <w14:solidFill>
                    <w14:schemeClr w14:val="tx1"/>
                  </w14:solidFill>
                </w14:textFill>
              </w:rPr>
              <w:t>合同价</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累计金额的85</w:t>
            </w:r>
            <w:r>
              <w:rPr>
                <w:rFonts w:hint="eastAsia" w:ascii="仿宋" w:hAnsi="仿宋" w:eastAsia="仿宋" w:cs="仿宋"/>
                <w:color w:val="000000" w:themeColor="text1"/>
                <w:kern w:val="0"/>
                <w:sz w:val="24"/>
                <w:szCs w:val="24"/>
                <w:highlight w:val="none"/>
                <w14:textFill>
                  <w14:solidFill>
                    <w14:schemeClr w14:val="tx1"/>
                  </w14:solidFill>
                </w14:textFill>
              </w:rPr>
              <w:t>%（不含暂列金</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及暂列金税金}</w:t>
            </w:r>
          </w:p>
        </w:tc>
        <w:tc>
          <w:tcPr>
            <w:tcW w:w="1134" w:type="pct"/>
            <w:noWrap w:val="0"/>
            <w:vAlign w:val="center"/>
          </w:tcPr>
          <w:p w14:paraId="769B8CAC">
            <w:pPr>
              <w:pStyle w:val="11"/>
              <w:rPr>
                <w:rFonts w:hint="eastAsia" w:ascii="仿宋" w:hAnsi="仿宋" w:eastAsia="仿宋" w:cs="仿宋"/>
                <w:color w:val="000000" w:themeColor="text1"/>
                <w:kern w:val="0"/>
                <w:sz w:val="24"/>
                <w:szCs w:val="24"/>
                <w:highlight w:val="none"/>
                <w14:textFill>
                  <w14:solidFill>
                    <w14:schemeClr w14:val="tx1"/>
                  </w14:solidFill>
                </w14:textFill>
              </w:rPr>
            </w:pPr>
          </w:p>
        </w:tc>
      </w:tr>
      <w:tr w14:paraId="1B88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0D994797">
            <w:pPr>
              <w:pStyle w:val="11"/>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u w:val="non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u w:val="single"/>
                <w14:textFill>
                  <w14:solidFill>
                    <w14:schemeClr w14:val="tx1"/>
                  </w14:solidFill>
                </w14:textFill>
              </w:rPr>
              <w:t>完成竣工结算</w:t>
            </w:r>
          </w:p>
        </w:tc>
        <w:tc>
          <w:tcPr>
            <w:tcW w:w="2693" w:type="pct"/>
            <w:noWrap w:val="0"/>
            <w:vAlign w:val="center"/>
          </w:tcPr>
          <w:p w14:paraId="6306173E">
            <w:pPr>
              <w:pStyle w:val="11"/>
              <w:rPr>
                <w:rFonts w:hint="eastAsia" w:ascii="仿宋" w:hAnsi="仿宋" w:eastAsia="仿宋" w:cs="仿宋"/>
                <w:strike w:val="0"/>
                <w:color w:val="000000" w:themeColor="text1"/>
                <w:kern w:val="0"/>
                <w:sz w:val="24"/>
                <w:szCs w:val="24"/>
                <w:highlight w:val="none"/>
                <w14:textFill>
                  <w14:solidFill>
                    <w14:schemeClr w14:val="tx1"/>
                  </w14:solidFill>
                </w14:textFill>
              </w:rPr>
            </w:pPr>
            <w:r>
              <w:rPr>
                <w:rFonts w:hint="eastAsia" w:ascii="仿宋" w:hAnsi="仿宋" w:eastAsia="仿宋" w:cs="仿宋"/>
                <w:strike w:val="0"/>
                <w:color w:val="000000" w:themeColor="text1"/>
                <w:kern w:val="0"/>
                <w:sz w:val="24"/>
                <w:szCs w:val="24"/>
                <w:highlight w:val="none"/>
                <w:u w:val="none"/>
                <w14:textFill>
                  <w14:solidFill>
                    <w14:schemeClr w14:val="tx1"/>
                  </w14:solidFill>
                </w14:textFill>
              </w:rPr>
              <w:t>支付至最终结算价的97%</w:t>
            </w:r>
          </w:p>
        </w:tc>
        <w:tc>
          <w:tcPr>
            <w:tcW w:w="1134" w:type="pct"/>
            <w:noWrap w:val="0"/>
            <w:vAlign w:val="center"/>
          </w:tcPr>
          <w:p w14:paraId="2A31B210">
            <w:pPr>
              <w:pStyle w:val="11"/>
              <w:rPr>
                <w:rFonts w:hint="eastAsia" w:ascii="仿宋" w:hAnsi="仿宋" w:eastAsia="仿宋" w:cs="仿宋"/>
                <w:color w:val="000000" w:themeColor="text1"/>
                <w:kern w:val="0"/>
                <w:sz w:val="24"/>
                <w:szCs w:val="24"/>
                <w:highlight w:val="none"/>
                <w14:textFill>
                  <w14:solidFill>
                    <w14:schemeClr w14:val="tx1"/>
                  </w14:solidFill>
                </w14:textFill>
              </w:rPr>
            </w:pPr>
          </w:p>
        </w:tc>
      </w:tr>
      <w:tr w14:paraId="5FD0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60EB6ECB">
            <w:pPr>
              <w:pStyle w:val="11"/>
              <w:rPr>
                <w:rFonts w:hint="eastAsia"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u w:val="none"/>
                <w14:textFill>
                  <w14:solidFill>
                    <w14:schemeClr w14:val="tx1"/>
                  </w14:solidFill>
                </w14:textFill>
              </w:rPr>
              <w:t>工程缺陷责任期满后，无重大工程质量问题</w:t>
            </w:r>
          </w:p>
        </w:tc>
        <w:tc>
          <w:tcPr>
            <w:tcW w:w="2693" w:type="pct"/>
            <w:noWrap w:val="0"/>
            <w:vAlign w:val="center"/>
          </w:tcPr>
          <w:p w14:paraId="0CCD5907">
            <w:pPr>
              <w:pStyle w:val="11"/>
              <w:rPr>
                <w:rFonts w:hint="eastAsia" w:ascii="仿宋" w:hAnsi="仿宋" w:eastAsia="仿宋" w:cs="仿宋"/>
                <w:strike w:val="0"/>
                <w:color w:val="000000" w:themeColor="text1"/>
                <w:kern w:val="0"/>
                <w:sz w:val="24"/>
                <w:szCs w:val="24"/>
                <w:highlight w:val="none"/>
                <w:u w:val="none"/>
                <w14:textFill>
                  <w14:solidFill>
                    <w14:schemeClr w14:val="tx1"/>
                  </w14:solidFill>
                </w14:textFill>
              </w:rPr>
            </w:pPr>
            <w:r>
              <w:rPr>
                <w:rFonts w:hint="eastAsia" w:ascii="仿宋" w:hAnsi="仿宋" w:eastAsia="仿宋" w:cs="仿宋"/>
                <w:strike w:val="0"/>
                <w:color w:val="000000" w:themeColor="text1"/>
                <w:kern w:val="0"/>
                <w:sz w:val="24"/>
                <w:szCs w:val="24"/>
                <w:highlight w:val="none"/>
                <w:u w:val="none"/>
                <w14:textFill>
                  <w14:solidFill>
                    <w14:schemeClr w14:val="tx1"/>
                  </w14:solidFill>
                </w14:textFill>
              </w:rPr>
              <w:t>支付至最终结算价的3%</w:t>
            </w:r>
          </w:p>
        </w:tc>
        <w:tc>
          <w:tcPr>
            <w:tcW w:w="1134" w:type="pct"/>
            <w:noWrap w:val="0"/>
            <w:vAlign w:val="center"/>
          </w:tcPr>
          <w:p w14:paraId="584265B0">
            <w:pPr>
              <w:pStyle w:val="11"/>
              <w:rPr>
                <w:rFonts w:hint="eastAsia" w:ascii="仿宋" w:hAnsi="仿宋" w:eastAsia="仿宋" w:cs="仿宋"/>
                <w:color w:val="000000" w:themeColor="text1"/>
                <w:kern w:val="0"/>
                <w:sz w:val="24"/>
                <w:szCs w:val="24"/>
                <w:highlight w:val="none"/>
                <w14:textFill>
                  <w14:solidFill>
                    <w14:schemeClr w14:val="tx1"/>
                  </w14:solidFill>
                </w14:textFill>
              </w:rPr>
            </w:pPr>
          </w:p>
        </w:tc>
      </w:tr>
    </w:tbl>
    <w:p w14:paraId="6C61CF86">
      <w:pPr>
        <w:pStyle w:val="11"/>
        <w:rPr>
          <w:rFonts w:hint="eastAsia" w:ascii="仿宋" w:hAnsi="仿宋" w:eastAsia="仿宋" w:cs="仿宋"/>
          <w:color w:val="000000" w:themeColor="text1"/>
          <w:kern w:val="0"/>
          <w:sz w:val="24"/>
          <w:szCs w:val="24"/>
          <w:highlight w:val="none"/>
          <w14:textFill>
            <w14:solidFill>
              <w14:schemeClr w14:val="tx1"/>
            </w14:solidFill>
          </w14:textFill>
        </w:rPr>
      </w:pPr>
    </w:p>
    <w:p w14:paraId="3B5EDE26">
      <w:pPr>
        <w:rPr>
          <w:rFonts w:hint="eastAsia" w:ascii="仿宋" w:hAnsi="仿宋" w:eastAsia="仿宋" w:cs="仿宋"/>
          <w:color w:val="000000" w:themeColor="text1"/>
          <w:sz w:val="24"/>
          <w:szCs w:val="24"/>
          <w:highlight w:val="none"/>
          <w14:textFill>
            <w14:solidFill>
              <w14:schemeClr w14:val="tx1"/>
            </w14:solidFill>
          </w14:textFill>
        </w:rPr>
      </w:pPr>
    </w:p>
    <w:p w14:paraId="132E9E73">
      <w:pPr>
        <w:spacing w:line="360" w:lineRule="auto"/>
        <w:ind w:firstLine="480" w:firstLineChars="200"/>
        <w:rPr>
          <w:rFonts w:hint="eastAsia"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①</w:t>
      </w:r>
      <w:r>
        <w:rPr>
          <w:rFonts w:hint="eastAsia" w:ascii="仿宋" w:hAnsi="仿宋" w:eastAsia="仿宋" w:cs="仿宋"/>
          <w:color w:val="000000" w:themeColor="text1"/>
          <w:kern w:val="0"/>
          <w:sz w:val="24"/>
          <w:szCs w:val="24"/>
          <w:highlight w:val="none"/>
          <w:u w:val="single"/>
          <w14:textFill>
            <w14:solidFill>
              <w14:schemeClr w14:val="tx1"/>
            </w14:solidFill>
          </w14:textFill>
        </w:rPr>
        <w:t>合同签订生效30天内，经双方确认，发包人收到承包人支付申请30天内，发包人向承包人支付本合同价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累计金额</w:t>
      </w:r>
      <w:r>
        <w:rPr>
          <w:rFonts w:hint="eastAsia" w:ascii="仿宋" w:hAnsi="仿宋" w:eastAsia="仿宋" w:cs="仿宋"/>
          <w:color w:val="000000" w:themeColor="text1"/>
          <w:kern w:val="0"/>
          <w:sz w:val="24"/>
          <w:szCs w:val="24"/>
          <w:highlight w:val="none"/>
          <w:u w:val="single"/>
          <w14:textFill>
            <w14:solidFill>
              <w14:schemeClr w14:val="tx1"/>
            </w14:solidFill>
          </w14:textFill>
        </w:rPr>
        <w:t>（不含暂列金）的</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25</w:t>
      </w:r>
      <w:r>
        <w:rPr>
          <w:rFonts w:hint="eastAsia" w:ascii="仿宋" w:hAnsi="仿宋" w:eastAsia="仿宋" w:cs="仿宋"/>
          <w:color w:val="000000" w:themeColor="text1"/>
          <w:kern w:val="0"/>
          <w:sz w:val="24"/>
          <w:szCs w:val="24"/>
          <w:highlight w:val="none"/>
          <w:u w:val="single"/>
          <w14:textFill>
            <w14:solidFill>
              <w14:schemeClr w14:val="tx1"/>
            </w14:solidFill>
          </w14:textFill>
        </w:rPr>
        <w:t>%作为预付款；</w:t>
      </w:r>
    </w:p>
    <w:p w14:paraId="025CDB3D">
      <w:pPr>
        <w:spacing w:line="360" w:lineRule="auto"/>
        <w:ind w:firstLine="480" w:firstLineChars="200"/>
        <w:rPr>
          <w:rFonts w:hint="eastAsia"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②经</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确认完成</w:t>
      </w:r>
      <w:r>
        <w:rPr>
          <w:rFonts w:hint="eastAsia" w:ascii="仿宋" w:hAnsi="仿宋" w:eastAsia="仿宋" w:cs="仿宋"/>
          <w:color w:val="000000" w:themeColor="text1"/>
          <w:kern w:val="0"/>
          <w:sz w:val="24"/>
          <w:szCs w:val="24"/>
          <w:highlight w:val="none"/>
          <w:u w:val="single"/>
          <w14:textFill>
            <w14:solidFill>
              <w14:schemeClr w14:val="tx1"/>
            </w14:solidFill>
          </w14:textFill>
        </w:rPr>
        <w:t>工程进度达到</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60</w:t>
      </w:r>
      <w:r>
        <w:rPr>
          <w:rFonts w:hint="eastAsia" w:ascii="仿宋" w:hAnsi="仿宋" w:eastAsia="仿宋" w:cs="仿宋"/>
          <w:color w:val="000000" w:themeColor="text1"/>
          <w:kern w:val="0"/>
          <w:sz w:val="24"/>
          <w:szCs w:val="24"/>
          <w:highlight w:val="none"/>
          <w:u w:val="single"/>
          <w14:textFill>
            <w14:solidFill>
              <w14:schemeClr w14:val="tx1"/>
            </w14:solidFill>
          </w14:textFill>
        </w:rPr>
        <w:t>%，发包人收到承包人支付申请30天内，发包人向承包人</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按</w:t>
      </w:r>
      <w:r>
        <w:rPr>
          <w:rFonts w:hint="eastAsia" w:ascii="仿宋" w:hAnsi="仿宋" w:eastAsia="仿宋" w:cs="仿宋"/>
          <w:color w:val="000000" w:themeColor="text1"/>
          <w:kern w:val="0"/>
          <w:sz w:val="24"/>
          <w:szCs w:val="24"/>
          <w:highlight w:val="none"/>
          <w:u w:val="single"/>
          <w14:textFill>
            <w14:solidFill>
              <w14:schemeClr w14:val="tx1"/>
            </w14:solidFill>
          </w14:textFill>
        </w:rPr>
        <w:t>本合同价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累计金额</w:t>
      </w:r>
      <w:r>
        <w:rPr>
          <w:rFonts w:hint="eastAsia" w:ascii="仿宋" w:hAnsi="仿宋" w:eastAsia="仿宋" w:cs="仿宋"/>
          <w:color w:val="000000" w:themeColor="text1"/>
          <w:kern w:val="0"/>
          <w:sz w:val="24"/>
          <w:szCs w:val="24"/>
          <w:highlight w:val="none"/>
          <w:u w:val="single"/>
          <w14:textFill>
            <w14:solidFill>
              <w14:schemeClr w14:val="tx1"/>
            </w14:solidFill>
          </w14:textFill>
        </w:rPr>
        <w:t>（不含暂列金）的</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60</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并按专用条款49.3约定的抵扣预付款约定，计取当期工程进度款</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p>
    <w:p w14:paraId="20C1FCE0">
      <w:pPr>
        <w:spacing w:line="360" w:lineRule="auto"/>
        <w:ind w:firstLine="480" w:firstLineChars="200"/>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③经</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及相关单位竣工验收合格完成，</w:t>
      </w:r>
      <w:r>
        <w:rPr>
          <w:rFonts w:hint="eastAsia" w:ascii="仿宋" w:hAnsi="仿宋" w:eastAsia="仿宋" w:cs="仿宋"/>
          <w:color w:val="000000" w:themeColor="text1"/>
          <w:kern w:val="0"/>
          <w:sz w:val="24"/>
          <w:szCs w:val="24"/>
          <w:highlight w:val="none"/>
          <w:u w:val="single"/>
          <w14:textFill>
            <w14:solidFill>
              <w14:schemeClr w14:val="tx1"/>
            </w14:solidFill>
          </w14:textFill>
        </w:rPr>
        <w:t>发包人收到承包人支付申请30天内，发包人向承包人</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按</w:t>
      </w:r>
      <w:r>
        <w:rPr>
          <w:rFonts w:hint="eastAsia" w:ascii="仿宋" w:hAnsi="仿宋" w:eastAsia="仿宋" w:cs="仿宋"/>
          <w:color w:val="000000" w:themeColor="text1"/>
          <w:kern w:val="0"/>
          <w:sz w:val="24"/>
          <w:szCs w:val="24"/>
          <w:highlight w:val="none"/>
          <w:u w:val="single"/>
          <w14:textFill>
            <w14:solidFill>
              <w14:schemeClr w14:val="tx1"/>
            </w14:solidFill>
          </w14:textFill>
        </w:rPr>
        <w:t>本合同价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累计金额</w:t>
      </w:r>
      <w:r>
        <w:rPr>
          <w:rFonts w:hint="eastAsia" w:ascii="仿宋" w:hAnsi="仿宋" w:eastAsia="仿宋" w:cs="仿宋"/>
          <w:color w:val="000000" w:themeColor="text1"/>
          <w:kern w:val="0"/>
          <w:sz w:val="24"/>
          <w:szCs w:val="24"/>
          <w:highlight w:val="none"/>
          <w:u w:val="single"/>
          <w14:textFill>
            <w14:solidFill>
              <w14:schemeClr w14:val="tx1"/>
            </w14:solidFill>
          </w14:textFill>
        </w:rPr>
        <w:t>（不含暂列金）的</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85</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计取当期工程进度款；</w:t>
      </w:r>
    </w:p>
    <w:p w14:paraId="05C3E4EF">
      <w:pPr>
        <w:spacing w:line="360" w:lineRule="auto"/>
        <w:ind w:firstLine="480" w:firstLineChars="200"/>
        <w:rPr>
          <w:rFonts w:hint="eastAsia"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④承包人</w:t>
      </w:r>
      <w:r>
        <w:rPr>
          <w:rFonts w:hint="eastAsia" w:ascii="仿宋" w:hAnsi="仿宋" w:eastAsia="仿宋" w:cs="仿宋"/>
          <w:color w:val="000000" w:themeColor="text1"/>
          <w:kern w:val="0"/>
          <w:sz w:val="24"/>
          <w:szCs w:val="24"/>
          <w:highlight w:val="none"/>
          <w:u w:val="single"/>
          <w14:textFill>
            <w14:solidFill>
              <w14:schemeClr w14:val="tx1"/>
            </w14:solidFill>
          </w14:textFill>
        </w:rPr>
        <w:t>工程完成，工程竣工验收合格后，提交竣工结算资料</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至发包人委托的</w:t>
      </w:r>
      <w:r>
        <w:rPr>
          <w:rFonts w:hint="eastAsia" w:ascii="仿宋" w:hAnsi="仿宋" w:eastAsia="仿宋" w:cs="仿宋"/>
          <w:color w:val="000000" w:themeColor="text1"/>
          <w:kern w:val="0"/>
          <w:sz w:val="24"/>
          <w:szCs w:val="24"/>
          <w:highlight w:val="none"/>
          <w:u w:val="single"/>
          <w14:textFill>
            <w14:solidFill>
              <w14:schemeClr w14:val="tx1"/>
            </w14:solidFill>
          </w14:textFill>
        </w:rPr>
        <w:t>造价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咨询</w:t>
      </w:r>
      <w:r>
        <w:rPr>
          <w:rFonts w:hint="eastAsia" w:ascii="仿宋" w:hAnsi="仿宋" w:eastAsia="仿宋" w:cs="仿宋"/>
          <w:color w:val="000000" w:themeColor="text1"/>
          <w:kern w:val="0"/>
          <w:sz w:val="24"/>
          <w:szCs w:val="24"/>
          <w:highlight w:val="none"/>
          <w:u w:val="single"/>
          <w14:textFill>
            <w14:solidFill>
              <w14:schemeClr w14:val="tx1"/>
            </w14:solidFill>
          </w14:textFill>
        </w:rPr>
        <w:t>公司进行</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初步</w:t>
      </w:r>
      <w:r>
        <w:rPr>
          <w:rFonts w:hint="eastAsia" w:ascii="仿宋" w:hAnsi="仿宋" w:eastAsia="仿宋" w:cs="仿宋"/>
          <w:color w:val="000000" w:themeColor="text1"/>
          <w:kern w:val="0"/>
          <w:sz w:val="24"/>
          <w:szCs w:val="24"/>
          <w:highlight w:val="none"/>
          <w:u w:val="single"/>
          <w14:textFill>
            <w14:solidFill>
              <w14:schemeClr w14:val="tx1"/>
            </w14:solidFill>
          </w14:textFill>
        </w:rPr>
        <w:t>审核，再由发包人</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u w:val="single"/>
          <w14:textFill>
            <w14:solidFill>
              <w14:schemeClr w14:val="tx1"/>
            </w14:solidFill>
          </w14:textFill>
        </w:rPr>
        <w:t>审计机构或独立于工程管理职责的其他部门牵头组织委托造价咨询公司对最终结算进行审核。在通过最终结算审核后，发包人收到承包人支付申请30天内，发包人向承包人支付至最终结算价的97%；</w:t>
      </w:r>
    </w:p>
    <w:p w14:paraId="2A1321D3">
      <w:pPr>
        <w:spacing w:line="360" w:lineRule="auto"/>
        <w:ind w:firstLine="480" w:firstLineChars="200"/>
        <w:rPr>
          <w:rFonts w:hint="eastAsia"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⑤</w:t>
      </w:r>
      <w:r>
        <w:rPr>
          <w:rFonts w:hint="eastAsia" w:ascii="仿宋" w:hAnsi="仿宋" w:eastAsia="仿宋" w:cs="仿宋"/>
          <w:color w:val="000000" w:themeColor="text1"/>
          <w:kern w:val="0"/>
          <w:sz w:val="24"/>
          <w:szCs w:val="24"/>
          <w:highlight w:val="none"/>
          <w:u w:val="single"/>
          <w14:textFill>
            <w14:solidFill>
              <w14:schemeClr w14:val="tx1"/>
            </w14:solidFill>
          </w14:textFill>
        </w:rPr>
        <w:t>在工程缺陷责任期满后，无重大工程质量问题，发包人收到承包人支付申请30天内，发包人则向承包人无息支付此3%款项。</w:t>
      </w:r>
    </w:p>
    <w:p w14:paraId="6DD09EC0">
      <w:pPr>
        <w:spacing w:line="360" w:lineRule="auto"/>
        <w:ind w:firstLine="480" w:firstLineChars="200"/>
        <w:rPr>
          <w:rFonts w:hint="eastAsia" w:ascii="仿宋" w:hAnsi="仿宋" w:eastAsia="仿宋" w:cs="仿宋"/>
          <w:strike/>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以上支付方式需要监理方出具相关施工进度审核意见，并经过发包</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同意后方可支付。</w:t>
      </w:r>
    </w:p>
    <w:p w14:paraId="50AB8A48">
      <w:pPr>
        <w:spacing w:line="360" w:lineRule="auto"/>
        <w:ind w:firstLine="240" w:firstLineChars="100"/>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（2）工程价款支付的审批和相应的责任</w:t>
      </w:r>
      <w:r>
        <w:rPr>
          <w:rFonts w:ascii="仿宋" w:hAnsi="仿宋" w:eastAsia="仿宋" w:cs="仿宋"/>
          <w:color w:val="000000" w:themeColor="text1"/>
          <w:kern w:val="0"/>
          <w:sz w:val="24"/>
          <w:szCs w:val="24"/>
          <w:highlight w:val="none"/>
          <w:u w:val="single"/>
          <w14:textFill>
            <w14:solidFill>
              <w14:schemeClr w14:val="tx1"/>
            </w14:solidFill>
          </w14:textFill>
        </w:rPr>
        <w:t>由发包人承担，管理</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在发包人的委托范围内实施</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w:t>
      </w:r>
      <w:r>
        <w:rPr>
          <w:rFonts w:ascii="仿宋" w:hAnsi="仿宋" w:eastAsia="仿宋" w:cs="仿宋"/>
          <w:color w:val="000000" w:themeColor="text1"/>
          <w:kern w:val="0"/>
          <w:sz w:val="24"/>
          <w:szCs w:val="24"/>
          <w:highlight w:val="none"/>
          <w:u w:val="single"/>
          <w14:textFill>
            <w14:solidFill>
              <w14:schemeClr w14:val="tx1"/>
            </w14:solidFill>
          </w14:textFill>
        </w:rPr>
        <w:t>不承担</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工程价款支付的相应</w:t>
      </w:r>
      <w:r>
        <w:rPr>
          <w:rFonts w:ascii="仿宋" w:hAnsi="仿宋" w:eastAsia="仿宋" w:cs="仿宋"/>
          <w:color w:val="000000" w:themeColor="text1"/>
          <w:kern w:val="0"/>
          <w:sz w:val="24"/>
          <w:szCs w:val="24"/>
          <w:highlight w:val="none"/>
          <w:u w:val="single"/>
          <w14:textFill>
            <w14:solidFill>
              <w14:schemeClr w14:val="tx1"/>
            </w14:solidFill>
          </w14:textFill>
        </w:rPr>
        <w:t>责任</w:t>
      </w:r>
      <w:r>
        <w:rPr>
          <w:rFonts w:hint="default" w:ascii="仿宋" w:hAnsi="仿宋" w:eastAsia="仿宋" w:cs="仿宋"/>
          <w:color w:val="000000" w:themeColor="text1"/>
          <w:kern w:val="0"/>
          <w:sz w:val="24"/>
          <w:szCs w:val="24"/>
          <w:highlight w:val="none"/>
          <w:u w:val="single"/>
          <w14:textFill>
            <w14:solidFill>
              <w14:schemeClr w14:val="tx1"/>
            </w14:solidFill>
          </w14:textFill>
        </w:rPr>
        <w:t>。</w:t>
      </w:r>
    </w:p>
    <w:p w14:paraId="1F24BEDE">
      <w:pPr>
        <w:spacing w:line="360" w:lineRule="auto"/>
        <w:ind w:firstLine="240" w:firstLineChars="100"/>
        <w:rPr>
          <w:rFonts w:ascii="仿宋" w:hAnsi="仿宋" w:eastAsia="仿宋" w:cs="仿宋"/>
          <w:color w:val="000000" w:themeColor="text1"/>
          <w:kern w:val="0"/>
          <w:sz w:val="24"/>
          <w:szCs w:val="24"/>
          <w:highlight w:val="none"/>
          <w:u w:val="single"/>
          <w14:textFill>
            <w14:solidFill>
              <w14:schemeClr w14:val="tx1"/>
            </w14:solidFill>
          </w14:textFill>
        </w:rPr>
      </w:pPr>
    </w:p>
    <w:p w14:paraId="7058BB5C">
      <w:pPr>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1.1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14:textFill>
            <w14:solidFill>
              <w14:schemeClr w14:val="tx1"/>
            </w14:solidFill>
          </w14:textFill>
        </w:rPr>
        <w:t>）本期间应支付或扣留（回）的其他款项：</w:t>
      </w:r>
    </w:p>
    <w:p w14:paraId="38677DAB">
      <w:pPr>
        <w:rPr>
          <w:rFonts w:ascii="仿宋" w:hAnsi="仿宋" w:eastAsia="仿宋" w:cs="Times New Roman"/>
          <w:color w:val="000000" w:themeColor="text1"/>
          <w:kern w:val="0"/>
          <w:sz w:val="24"/>
          <w:szCs w:val="24"/>
          <w:highlight w:val="none"/>
          <w14:textFill>
            <w14:solidFill>
              <w14:schemeClr w14:val="tx1"/>
            </w14:solidFill>
          </w14:textFill>
        </w:rPr>
      </w:pPr>
    </w:p>
    <w:p w14:paraId="64BABF97">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政府资金投资工程的支付期、支付办法</w:t>
      </w:r>
    </w:p>
    <w:p w14:paraId="010C9B68">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w:t>
      </w:r>
    </w:p>
    <w:p w14:paraId="59747F39">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实施施工过程结算方式：</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408E1D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其它方式：</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168F1380">
      <w:pPr>
        <w:rPr>
          <w:rFonts w:ascii="仿宋" w:hAnsi="仿宋" w:eastAsia="仿宋" w:cs="Times New Roman"/>
          <w:color w:val="000000" w:themeColor="text1"/>
          <w:kern w:val="0"/>
          <w:sz w:val="24"/>
          <w:szCs w:val="24"/>
          <w:highlight w:val="none"/>
          <w14:textFill>
            <w14:solidFill>
              <w14:schemeClr w14:val="tx1"/>
            </w14:solidFill>
          </w14:textFill>
        </w:rPr>
      </w:pPr>
    </w:p>
    <w:p w14:paraId="5D724FAB">
      <w:pPr>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1.2 </w:t>
      </w:r>
      <w:r>
        <w:rPr>
          <w:rFonts w:hint="eastAsia" w:ascii="仿宋" w:hAnsi="仿宋" w:eastAsia="仿宋" w:cs="仿宋"/>
          <w:color w:val="000000" w:themeColor="text1"/>
          <w:kern w:val="0"/>
          <w:sz w:val="24"/>
          <w:szCs w:val="24"/>
          <w:highlight w:val="none"/>
          <w14:textFill>
            <w14:solidFill>
              <w14:schemeClr w14:val="tx1"/>
            </w14:solidFill>
          </w14:textFill>
        </w:rPr>
        <w:t>期中支付的最低限额为</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3373055E">
      <w:pPr>
        <w:rPr>
          <w:rFonts w:ascii="仿宋" w:hAnsi="仿宋" w:eastAsia="仿宋" w:cs="Times New Roman"/>
          <w:color w:val="000000" w:themeColor="text1"/>
          <w:kern w:val="0"/>
          <w:sz w:val="24"/>
          <w:szCs w:val="24"/>
          <w:highlight w:val="none"/>
          <w14:textFill>
            <w14:solidFill>
              <w14:schemeClr w14:val="tx1"/>
            </w14:solidFill>
          </w14:textFill>
        </w:rPr>
      </w:pPr>
    </w:p>
    <w:p w14:paraId="455E147F">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2. </w:t>
      </w:r>
      <w:r>
        <w:rPr>
          <w:rFonts w:hint="eastAsia" w:ascii="仿宋" w:hAnsi="仿宋" w:eastAsia="仿宋" w:cs="仿宋"/>
          <w:b/>
          <w:bCs/>
          <w:color w:val="000000" w:themeColor="text1"/>
          <w:sz w:val="24"/>
          <w:szCs w:val="24"/>
          <w:highlight w:val="none"/>
          <w14:textFill>
            <w14:solidFill>
              <w14:schemeClr w14:val="tx1"/>
            </w14:solidFill>
          </w14:textFill>
        </w:rPr>
        <w:t>竣工结算</w:t>
      </w:r>
    </w:p>
    <w:p w14:paraId="53F504B6">
      <w:pPr>
        <w:rPr>
          <w:rFonts w:ascii="仿宋" w:hAnsi="仿宋" w:eastAsia="仿宋" w:cs="Times New Roman"/>
          <w:color w:val="000000" w:themeColor="text1"/>
          <w:kern w:val="0"/>
          <w:sz w:val="24"/>
          <w:szCs w:val="24"/>
          <w:highlight w:val="none"/>
          <w14:textFill>
            <w14:solidFill>
              <w14:schemeClr w14:val="tx1"/>
            </w14:solidFill>
          </w14:textFill>
        </w:rPr>
      </w:pPr>
    </w:p>
    <w:p w14:paraId="3DE950B3">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2.1 </w:t>
      </w:r>
    </w:p>
    <w:p w14:paraId="52206F70">
      <w:pPr>
        <w:spacing w:line="360" w:lineRule="auto"/>
        <w:ind w:firstLine="141" w:firstLineChars="59"/>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）竣工结算的程序和时限：</w:t>
      </w:r>
    </w:p>
    <w:p w14:paraId="0566AC9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按通用条款的规定办理。</w:t>
      </w:r>
    </w:p>
    <w:p w14:paraId="3F1983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承包人应在竣工验收后30天内向</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监理单位提交工程结算书及竣工结算相关资料进行初审，</w:t>
      </w:r>
      <w:r>
        <w:rPr>
          <w:rFonts w:hint="eastAsia" w:ascii="仿宋" w:hAnsi="仿宋" w:eastAsia="仿宋" w:cs="仿宋"/>
          <w:color w:val="000000" w:themeColor="text1"/>
          <w:kern w:val="0"/>
          <w:sz w:val="24"/>
          <w:szCs w:val="24"/>
          <w:highlight w:val="none"/>
          <w:u w:val="single"/>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管理人）根据初审结果，由发包人（管理人）委托的造价咨询公司进行审核，发包人（管理人）确认最终合同结算价。</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6BE2C999">
      <w:pPr>
        <w:spacing w:line="360" w:lineRule="auto"/>
        <w:ind w:firstLine="141" w:firstLineChars="59"/>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）施工过程结算约定：</w:t>
      </w:r>
    </w:p>
    <w:p w14:paraId="4723C7DA">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、施工过程结算的程序</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EEC6349">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施工过程结算节点：</w:t>
      </w:r>
    </w:p>
    <w:p w14:paraId="0CF78B1A">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工程分标段施工的，以标段完成后作为施工过程结算节点：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53C5684">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以完成单项工程、单位工程、分部工程作为施工过程结算节点：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5155CCC9">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规模较大的分部工程或分部工程计划完成时间一年以上的，以完成分部工程的进度节点或时间（季、年等）节点作为施工过程结算节点：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752756A0">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以完成工程功能内容或专业工程作为施工过程结算节点：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6A0260F3">
      <w:pPr>
        <w:spacing w:line="360" w:lineRule="auto"/>
        <w:ind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□其它：</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132D9B7">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施工过程结算价款的编制与核对：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9C72C14">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、采用施工过程结算方法时竣工结算价款的编制与核对：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E6AB50B">
      <w:pPr>
        <w:spacing w:line="360" w:lineRule="auto"/>
        <w:ind w:firstLine="240" w:firstLineChars="10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施工过程结算支付时限</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A495B89">
      <w:pPr>
        <w:spacing w:line="360" w:lineRule="auto"/>
        <w:ind w:firstLine="240" w:firstLineChars="100"/>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分段结算的其他约定</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w:t>
      </w:r>
    </w:p>
    <w:p w14:paraId="473D9DE9">
      <w:pPr>
        <w:ind w:firstLine="240" w:firstLineChars="100"/>
        <w:rPr>
          <w:rFonts w:ascii="仿宋" w:hAnsi="仿宋" w:eastAsia="仿宋" w:cs="Times New Roman"/>
          <w:color w:val="000000" w:themeColor="text1"/>
          <w:kern w:val="0"/>
          <w:sz w:val="24"/>
          <w:szCs w:val="24"/>
          <w:highlight w:val="none"/>
          <w:u w:val="single"/>
          <w14:textFill>
            <w14:solidFill>
              <w14:schemeClr w14:val="tx1"/>
            </w14:solidFill>
          </w14:textFill>
        </w:rPr>
      </w:pPr>
    </w:p>
    <w:p w14:paraId="5677DC92">
      <w:pPr>
        <w:ind w:firstLine="240" w:firstLineChars="1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2.2</w:t>
      </w:r>
    </w:p>
    <w:p w14:paraId="2B4A35B6">
      <w:pPr>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）竣工结算文件清单：</w:t>
      </w:r>
    </w:p>
    <w:p w14:paraId="02284C8A">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）工程结算书</w:t>
      </w:r>
    </w:p>
    <w:p w14:paraId="20556DE5">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）工程量计算书</w:t>
      </w:r>
    </w:p>
    <w:p w14:paraId="67077BE8">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）钢筋抽料表（如有）</w:t>
      </w:r>
    </w:p>
    <w:p w14:paraId="5AB4456F">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）工程承包合同</w:t>
      </w:r>
    </w:p>
    <w:p w14:paraId="123CC7CE">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）工程竣工图（含电子版和相关部门要求的专用软件版本）</w:t>
      </w:r>
    </w:p>
    <w:p w14:paraId="6F880E39">
      <w:pPr>
        <w:spacing w:line="360" w:lineRule="auto"/>
        <w:ind w:left="599" w:leftChars="228" w:hanging="120" w:hangingChars="5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）工程竣工资料（含电子版及相关部门要求的专用软件版本、单位工程开工申请报告、单位工程工程竣工验收报告）</w:t>
      </w:r>
    </w:p>
    <w:p w14:paraId="79215796">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）图纸会审记录</w:t>
      </w:r>
    </w:p>
    <w:p w14:paraId="307AAF27">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）设计变更单</w:t>
      </w:r>
    </w:p>
    <w:p w14:paraId="56FCA9CD">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）工程洽商记录</w:t>
      </w:r>
    </w:p>
    <w:p w14:paraId="2F2D70BB">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）监理工程师通知或发包人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施工指令</w:t>
      </w:r>
    </w:p>
    <w:p w14:paraId="5613DD70">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）会议纪要</w:t>
      </w:r>
    </w:p>
    <w:p w14:paraId="01C6B7B4">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）现场签证单</w:t>
      </w:r>
    </w:p>
    <w:p w14:paraId="6A1774C0">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）材料设备单价呈批审核单</w:t>
      </w:r>
    </w:p>
    <w:p w14:paraId="76EC4665">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）综合单价呈批审核单</w:t>
      </w:r>
    </w:p>
    <w:p w14:paraId="0D0CC69D">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）招标文件、答疑纪要</w:t>
      </w:r>
    </w:p>
    <w:p w14:paraId="2CA2E4BA">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16</w:t>
      </w:r>
      <w:r>
        <w:rPr>
          <w:rFonts w:hint="eastAsia" w:ascii="仿宋" w:hAnsi="仿宋" w:eastAsia="仿宋" w:cs="仿宋"/>
          <w:color w:val="000000" w:themeColor="text1"/>
          <w:sz w:val="24"/>
          <w:szCs w:val="24"/>
          <w:highlight w:val="none"/>
          <w14:textFill>
            <w14:solidFill>
              <w14:schemeClr w14:val="tx1"/>
            </w14:solidFill>
          </w14:textFill>
        </w:rPr>
        <w:t>）投标文件（含经济标软件版）、中标通知书</w:t>
      </w:r>
    </w:p>
    <w:p w14:paraId="4FFE5B34">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17</w:t>
      </w:r>
      <w:r>
        <w:rPr>
          <w:rFonts w:hint="eastAsia" w:ascii="仿宋" w:hAnsi="仿宋" w:eastAsia="仿宋" w:cs="仿宋"/>
          <w:color w:val="000000" w:themeColor="text1"/>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供应材料收货验收签收单</w:t>
      </w:r>
    </w:p>
    <w:p w14:paraId="60FD546E">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18</w:t>
      </w:r>
      <w:r>
        <w:rPr>
          <w:rFonts w:hint="eastAsia" w:ascii="仿宋" w:hAnsi="仿宋" w:eastAsia="仿宋" w:cs="仿宋"/>
          <w:color w:val="000000" w:themeColor="text1"/>
          <w:sz w:val="24"/>
          <w:szCs w:val="24"/>
          <w:highlight w:val="none"/>
          <w14:textFill>
            <w14:solidFill>
              <w14:schemeClr w14:val="tx1"/>
            </w14:solidFill>
          </w14:textFill>
        </w:rPr>
        <w:t>）其他结算资料</w:t>
      </w:r>
    </w:p>
    <w:p w14:paraId="2B7B5415">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）工期履行审核表</w:t>
      </w:r>
    </w:p>
    <w:p w14:paraId="293092B0">
      <w:pPr>
        <w:spacing w:line="360" w:lineRule="auto"/>
        <w:ind w:firstLine="480" w:firstLineChars="200"/>
        <w:jc w:val="left"/>
        <w:rPr>
          <w:rFonts w:ascii="Times New Roman" w:hAnsi="Times New Roman" w:eastAsia="仿宋_GB2312" w:cs="Times New Roman"/>
          <w:color w:val="000000" w:themeColor="text1"/>
          <w:sz w:val="30"/>
          <w:szCs w:val="30"/>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）移交资料签收表</w:t>
      </w:r>
    </w:p>
    <w:p w14:paraId="1C3C8F04">
      <w:pPr>
        <w:spacing w:line="360" w:lineRule="auto"/>
        <w:ind w:firstLine="480" w:firstLineChars="200"/>
        <w:jc w:val="left"/>
        <w:rPr>
          <w:rFonts w:ascii="Times New Roman" w:hAnsi="Times New Roman" w:eastAsia="仿宋_GB2312" w:cs="Times New Roman"/>
          <w:color w:val="000000" w:themeColor="text1"/>
          <w:sz w:val="30"/>
          <w:szCs w:val="30"/>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21</w:t>
      </w:r>
      <w:r>
        <w:rPr>
          <w:rFonts w:hint="eastAsia" w:ascii="仿宋" w:hAnsi="仿宋" w:eastAsia="仿宋" w:cs="仿宋"/>
          <w:color w:val="000000" w:themeColor="text1"/>
          <w:sz w:val="24"/>
          <w:szCs w:val="24"/>
          <w:highlight w:val="none"/>
          <w14:textFill>
            <w14:solidFill>
              <w14:schemeClr w14:val="tx1"/>
            </w14:solidFill>
          </w14:textFill>
        </w:rPr>
        <w:t>）其它</w:t>
      </w:r>
    </w:p>
    <w:p w14:paraId="4A1A160A">
      <w:pPr>
        <w:spacing w:line="360" w:lineRule="auto"/>
        <w:ind w:firstLine="480" w:firstLineChars="200"/>
        <w:jc w:val="left"/>
        <w:rPr>
          <w:rFonts w:ascii="仿宋" w:hAnsi="仿宋" w:eastAsia="仿宋" w:cs="Times New Roman"/>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对送审结算资料的具体要求：</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竣工图纸及竣工资料一式4套（含电子版盖章）</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011753CA">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89" w:name="_Toc10624976"/>
      <w:bookmarkStart w:id="290" w:name="_Toc469384132"/>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3. </w:t>
      </w:r>
      <w:r>
        <w:rPr>
          <w:rFonts w:hint="eastAsia" w:ascii="仿宋" w:hAnsi="仿宋" w:eastAsia="仿宋" w:cs="仿宋"/>
          <w:b/>
          <w:bCs/>
          <w:color w:val="000000" w:themeColor="text1"/>
          <w:sz w:val="24"/>
          <w:szCs w:val="24"/>
          <w:highlight w:val="none"/>
          <w14:textFill>
            <w14:solidFill>
              <w14:schemeClr w14:val="tx1"/>
            </w14:solidFill>
          </w14:textFill>
        </w:rPr>
        <w:t>结算款</w:t>
      </w:r>
      <w:bookmarkEnd w:id="289"/>
      <w:bookmarkEnd w:id="290"/>
    </w:p>
    <w:p w14:paraId="365269F2">
      <w:pPr>
        <w:rPr>
          <w:rFonts w:ascii="仿宋" w:hAnsi="仿宋" w:eastAsia="仿宋" w:cs="Times New Roman"/>
          <w:color w:val="000000" w:themeColor="text1"/>
          <w:kern w:val="0"/>
          <w:sz w:val="24"/>
          <w:szCs w:val="24"/>
          <w:highlight w:val="none"/>
          <w14:textFill>
            <w14:solidFill>
              <w14:schemeClr w14:val="tx1"/>
            </w14:solidFill>
          </w14:textFill>
        </w:rPr>
      </w:pPr>
    </w:p>
    <w:p w14:paraId="745016C9">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3.1 </w:t>
      </w:r>
      <w:r>
        <w:rPr>
          <w:rFonts w:hint="eastAsia" w:ascii="仿宋" w:hAnsi="仿宋" w:eastAsia="仿宋" w:cs="仿宋"/>
          <w:color w:val="000000" w:themeColor="text1"/>
          <w:kern w:val="0"/>
          <w:sz w:val="24"/>
          <w:szCs w:val="24"/>
          <w:highlight w:val="none"/>
          <w14:textFill>
            <w14:solidFill>
              <w14:schemeClr w14:val="tx1"/>
            </w14:solidFill>
          </w14:textFill>
        </w:rPr>
        <w:t>提交竣工支付申请</w:t>
      </w:r>
    </w:p>
    <w:p w14:paraId="4F3F85C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竣工支付期限</w:t>
      </w:r>
    </w:p>
    <w:p w14:paraId="628EFDD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按通用条款的规定，在造价工程师签发竣工结算支付证书后的</w:t>
      </w:r>
      <w:r>
        <w:rPr>
          <w:rFonts w:ascii="仿宋" w:hAnsi="仿宋" w:eastAsia="仿宋" w:cs="仿宋"/>
          <w:color w:val="000000" w:themeColor="text1"/>
          <w:kern w:val="0"/>
          <w:sz w:val="24"/>
          <w:szCs w:val="24"/>
          <w:highlight w:val="none"/>
          <w14:textFill>
            <w14:solidFill>
              <w14:schemeClr w14:val="tx1"/>
            </w14:solidFill>
          </w14:textFill>
        </w:rPr>
        <w:t>28</w:t>
      </w:r>
      <w:r>
        <w:rPr>
          <w:rFonts w:hint="eastAsia" w:ascii="仿宋" w:hAnsi="仿宋" w:eastAsia="仿宋" w:cs="仿宋"/>
          <w:color w:val="000000" w:themeColor="text1"/>
          <w:kern w:val="0"/>
          <w:sz w:val="24"/>
          <w:szCs w:val="24"/>
          <w:highlight w:val="none"/>
          <w14:textFill>
            <w14:solidFill>
              <w14:schemeClr w14:val="tx1"/>
            </w14:solidFill>
          </w14:textFill>
        </w:rPr>
        <w:t>天内。</w:t>
      </w:r>
    </w:p>
    <w:p w14:paraId="1ADE4BD8">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另有约定：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参照专用条款第</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u w:val="single"/>
          <w14:textFill>
            <w14:solidFill>
              <w14:schemeClr w14:val="tx1"/>
            </w14:solidFill>
          </w14:textFill>
        </w:rPr>
        <w:t>1条执行</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5B885661">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政府资金投资工程的支付期、支付办法</w:t>
      </w:r>
    </w:p>
    <w:p w14:paraId="3972ED6B">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w:t>
      </w:r>
    </w:p>
    <w:p w14:paraId="032F64DB">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另作约定：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1084F867">
      <w:pPr>
        <w:spacing w:line="360" w:lineRule="auto"/>
        <w:ind w:firstLine="120" w:firstLineChars="50"/>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(3) </w:t>
      </w:r>
      <w:r>
        <w:rPr>
          <w:rFonts w:hint="eastAsia" w:ascii="仿宋" w:hAnsi="仿宋" w:eastAsia="仿宋" w:cs="仿宋"/>
          <w:color w:val="000000" w:themeColor="text1"/>
          <w:kern w:val="0"/>
          <w:sz w:val="24"/>
          <w:szCs w:val="24"/>
          <w:highlight w:val="none"/>
          <w14:textFill>
            <w14:solidFill>
              <w14:schemeClr w14:val="tx1"/>
            </w14:solidFill>
          </w14:textFill>
        </w:rPr>
        <w:t>实施</w:t>
      </w:r>
      <w:r>
        <w:rPr>
          <w:rFonts w:hint="eastAsia" w:ascii="仿宋" w:hAnsi="仿宋" w:eastAsia="仿宋" w:cs="仿宋"/>
          <w:color w:val="000000" w:themeColor="text1"/>
          <w:sz w:val="24"/>
          <w:szCs w:val="24"/>
          <w:highlight w:val="none"/>
          <w14:textFill>
            <w14:solidFill>
              <w14:schemeClr w14:val="tx1"/>
            </w14:solidFill>
          </w14:textFill>
        </w:rPr>
        <w:t>施工过程结算</w:t>
      </w:r>
      <w:r>
        <w:rPr>
          <w:rFonts w:hint="eastAsia" w:ascii="仿宋" w:hAnsi="仿宋" w:eastAsia="仿宋" w:cs="仿宋"/>
          <w:color w:val="000000" w:themeColor="text1"/>
          <w:kern w:val="0"/>
          <w:sz w:val="24"/>
          <w:szCs w:val="24"/>
          <w:highlight w:val="none"/>
          <w14:textFill>
            <w14:solidFill>
              <w14:schemeClr w14:val="tx1"/>
            </w14:solidFill>
          </w14:textFill>
        </w:rPr>
        <w:t>的，其竣工结算支付方法：</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230C1CBE">
      <w:pPr>
        <w:spacing w:line="360" w:lineRule="auto"/>
        <w:rPr>
          <w:rFonts w:ascii="仿宋" w:hAnsi="仿宋" w:eastAsia="仿宋" w:cs="仿宋"/>
          <w:color w:val="000000" w:themeColor="text1"/>
          <w:kern w:val="0"/>
          <w:sz w:val="24"/>
          <w:szCs w:val="24"/>
          <w:highlight w:val="none"/>
          <w:u w:val="single"/>
          <w14:textFill>
            <w14:solidFill>
              <w14:schemeClr w14:val="tx1"/>
            </w14:solidFill>
          </w14:textFill>
        </w:rPr>
      </w:pP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1007278C">
      <w:pPr>
        <w:spacing w:line="360" w:lineRule="auto"/>
        <w:ind w:firstLine="120" w:firstLineChars="50"/>
        <w:rPr>
          <w:rFonts w:ascii="仿宋" w:hAnsi="仿宋" w:eastAsia="仿宋" w:cs="Times New Roman"/>
          <w:color w:val="000000" w:themeColor="text1"/>
          <w:kern w:val="0"/>
          <w:sz w:val="24"/>
          <w:szCs w:val="24"/>
          <w:highlight w:val="none"/>
          <w14:textFill>
            <w14:solidFill>
              <w14:schemeClr w14:val="tx1"/>
            </w14:solidFill>
          </w14:textFill>
        </w:rPr>
      </w:pPr>
    </w:p>
    <w:p w14:paraId="0E5B558B">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bookmarkStart w:id="291" w:name="_Toc10624977"/>
      <w:bookmarkStart w:id="292" w:name="_Toc469384133"/>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4. </w:t>
      </w:r>
      <w:r>
        <w:rPr>
          <w:rFonts w:hint="eastAsia" w:ascii="仿宋" w:hAnsi="仿宋" w:eastAsia="仿宋" w:cs="仿宋"/>
          <w:b/>
          <w:bCs/>
          <w:color w:val="000000" w:themeColor="text1"/>
          <w:sz w:val="24"/>
          <w:szCs w:val="24"/>
          <w:highlight w:val="none"/>
          <w14:textFill>
            <w14:solidFill>
              <w14:schemeClr w14:val="tx1"/>
            </w14:solidFill>
          </w14:textFill>
        </w:rPr>
        <w:t>质量保证金</w:t>
      </w:r>
      <w:bookmarkEnd w:id="291"/>
      <w:bookmarkEnd w:id="292"/>
    </w:p>
    <w:p w14:paraId="5640A95F">
      <w:pPr>
        <w:rPr>
          <w:rFonts w:ascii="仿宋" w:hAnsi="仿宋" w:eastAsia="仿宋" w:cs="Times New Roman"/>
          <w:color w:val="000000" w:themeColor="text1"/>
          <w:kern w:val="0"/>
          <w:sz w:val="24"/>
          <w:szCs w:val="24"/>
          <w:highlight w:val="none"/>
          <w14:textFill>
            <w14:solidFill>
              <w14:schemeClr w14:val="tx1"/>
            </w14:solidFill>
          </w14:textFill>
        </w:rPr>
      </w:pPr>
    </w:p>
    <w:p w14:paraId="319C535E">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4.2 </w:t>
      </w:r>
      <w:r>
        <w:rPr>
          <w:rFonts w:hint="eastAsia" w:ascii="仿宋" w:hAnsi="仿宋" w:eastAsia="仿宋" w:cs="仿宋"/>
          <w:color w:val="000000" w:themeColor="text1"/>
          <w:kern w:val="0"/>
          <w:sz w:val="24"/>
          <w:szCs w:val="24"/>
          <w:highlight w:val="none"/>
          <w14:textFill>
            <w14:solidFill>
              <w14:schemeClr w14:val="tx1"/>
            </w14:solidFill>
          </w14:textFill>
        </w:rPr>
        <w:t>质量保证金的约定与扣留</w:t>
      </w:r>
    </w:p>
    <w:p w14:paraId="23B133D0">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质量保证金的约定</w:t>
      </w:r>
    </w:p>
    <w:p w14:paraId="2F9FAF0C">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按通用条款规定为合同条款的</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采用银行保函</w:t>
      </w:r>
      <w:r>
        <w:rPr>
          <w:rFonts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，即</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w:t>
      </w:r>
    </w:p>
    <w:p w14:paraId="76D0FA74">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另有约定：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82F745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14:paraId="388C6D6C">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质量保证金的扣留</w:t>
      </w:r>
    </w:p>
    <w:p w14:paraId="5D5F6981">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按通用条款的规定，按每支付期应支付给承包人的进度款和结算款的</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扣留。</w:t>
      </w:r>
    </w:p>
    <w:p w14:paraId="5BF7B241">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另有约定：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1466AB07">
      <w:pPr>
        <w:rPr>
          <w:rFonts w:ascii="仿宋" w:hAnsi="仿宋" w:eastAsia="仿宋" w:cs="仿宋"/>
          <w:color w:val="000000" w:themeColor="text1"/>
          <w:kern w:val="0"/>
          <w:sz w:val="24"/>
          <w:szCs w:val="24"/>
          <w:highlight w:val="none"/>
          <w14:textFill>
            <w14:solidFill>
              <w14:schemeClr w14:val="tx1"/>
            </w14:solidFill>
          </w14:textFill>
        </w:rPr>
      </w:pPr>
    </w:p>
    <w:p w14:paraId="1C72205A">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5. </w:t>
      </w:r>
      <w:r>
        <w:rPr>
          <w:rFonts w:hint="eastAsia" w:ascii="仿宋" w:hAnsi="仿宋" w:eastAsia="仿宋" w:cs="仿宋"/>
          <w:b/>
          <w:bCs/>
          <w:color w:val="000000" w:themeColor="text1"/>
          <w:sz w:val="24"/>
          <w:szCs w:val="24"/>
          <w:highlight w:val="none"/>
          <w14:textFill>
            <w14:solidFill>
              <w14:schemeClr w14:val="tx1"/>
            </w14:solidFill>
          </w14:textFill>
        </w:rPr>
        <w:t>最终清算款</w:t>
      </w:r>
    </w:p>
    <w:p w14:paraId="249D04A2">
      <w:pPr>
        <w:rPr>
          <w:rFonts w:ascii="仿宋" w:hAnsi="仿宋" w:eastAsia="仿宋" w:cs="Times New Roman"/>
          <w:color w:val="000000" w:themeColor="text1"/>
          <w:kern w:val="0"/>
          <w:sz w:val="24"/>
          <w:szCs w:val="24"/>
          <w:highlight w:val="none"/>
          <w14:textFill>
            <w14:solidFill>
              <w14:schemeClr w14:val="tx1"/>
            </w14:solidFill>
          </w14:textFill>
        </w:rPr>
      </w:pPr>
    </w:p>
    <w:p w14:paraId="3D8EDD0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5.1 </w:t>
      </w:r>
      <w:r>
        <w:rPr>
          <w:rFonts w:hint="eastAsia" w:ascii="仿宋" w:hAnsi="仿宋" w:eastAsia="仿宋" w:cs="仿宋"/>
          <w:color w:val="000000" w:themeColor="text1"/>
          <w:kern w:val="0"/>
          <w:sz w:val="24"/>
          <w:szCs w:val="24"/>
          <w:highlight w:val="none"/>
          <w14:textFill>
            <w14:solidFill>
              <w14:schemeClr w14:val="tx1"/>
            </w14:solidFill>
          </w14:textFill>
        </w:rPr>
        <w:t>提交最终清算支付申请</w:t>
      </w:r>
    </w:p>
    <w:p w14:paraId="187C9FF1">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最终清算支付申请</w:t>
      </w:r>
    </w:p>
    <w:p w14:paraId="2DD2E5E0">
      <w:pPr>
        <w:spacing w:line="360" w:lineRule="auto"/>
        <w:ind w:firstLine="480"/>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提交份数：</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4份</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47862CA7">
      <w:pPr>
        <w:spacing w:line="360" w:lineRule="auto"/>
        <w:ind w:firstLine="480"/>
        <w:rPr>
          <w:rFonts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提交期限：</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p>
    <w:p w14:paraId="3AC061FB">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(2)  </w:t>
      </w:r>
      <w:r>
        <w:rPr>
          <w:rFonts w:hint="eastAsia" w:ascii="仿宋" w:hAnsi="仿宋" w:eastAsia="仿宋" w:cs="仿宋"/>
          <w:color w:val="000000" w:themeColor="text1"/>
          <w:kern w:val="0"/>
          <w:sz w:val="24"/>
          <w:szCs w:val="24"/>
          <w:highlight w:val="none"/>
          <w14:textFill>
            <w14:solidFill>
              <w14:schemeClr w14:val="tx1"/>
            </w14:solidFill>
          </w14:textFill>
        </w:rPr>
        <w:t>最终清算支付时限</w:t>
      </w:r>
    </w:p>
    <w:p w14:paraId="236A931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按通用条款的规定，在造价工程师签发最终清算支付证书后的</w:t>
      </w:r>
      <w:r>
        <w:rPr>
          <w:rFonts w:ascii="仿宋" w:hAnsi="仿宋" w:eastAsia="仿宋" w:cs="仿宋"/>
          <w:color w:val="000000" w:themeColor="text1"/>
          <w:kern w:val="0"/>
          <w:sz w:val="24"/>
          <w:szCs w:val="24"/>
          <w:highlight w:val="none"/>
          <w14:textFill>
            <w14:solidFill>
              <w14:schemeClr w14:val="tx1"/>
            </w14:solidFill>
          </w14:textFill>
        </w:rPr>
        <w:t>14</w:t>
      </w:r>
      <w:r>
        <w:rPr>
          <w:rFonts w:hint="eastAsia" w:ascii="仿宋" w:hAnsi="仿宋" w:eastAsia="仿宋" w:cs="仿宋"/>
          <w:color w:val="000000" w:themeColor="text1"/>
          <w:kern w:val="0"/>
          <w:sz w:val="24"/>
          <w:szCs w:val="24"/>
          <w:highlight w:val="none"/>
          <w14:textFill>
            <w14:solidFill>
              <w14:schemeClr w14:val="tx1"/>
            </w14:solidFill>
          </w14:textFill>
        </w:rPr>
        <w:t>天内。</w:t>
      </w:r>
    </w:p>
    <w:p w14:paraId="44BCB6D4">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另有约定：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0154DD17">
      <w:pPr>
        <w:spacing w:line="360" w:lineRule="auto"/>
        <w:rPr>
          <w:rFonts w:ascii="仿宋" w:hAnsi="仿宋" w:eastAsia="仿宋" w:cs="仿宋"/>
          <w:color w:val="000000" w:themeColor="text1"/>
          <w:kern w:val="0"/>
          <w:sz w:val="24"/>
          <w:szCs w:val="24"/>
          <w:highlight w:val="none"/>
          <w14:textFill>
            <w14:solidFill>
              <w14:schemeClr w14:val="tx1"/>
            </w14:solidFill>
          </w14:textFill>
        </w:rPr>
      </w:pPr>
    </w:p>
    <w:p w14:paraId="22EA39AE">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ascii="仿宋" w:hAnsi="仿宋" w:eastAsia="仿宋" w:cs="仿宋"/>
          <w:b/>
          <w:bCs/>
          <w:color w:val="000000" w:themeColor="text1"/>
          <w:sz w:val="24"/>
          <w:szCs w:val="24"/>
          <w:highlight w:val="none"/>
          <w14:textFill>
            <w14:solidFill>
              <w14:schemeClr w14:val="tx1"/>
            </w14:solidFill>
          </w14:textFill>
        </w:rPr>
        <w:t xml:space="preserve">6. </w:t>
      </w:r>
      <w:r>
        <w:rPr>
          <w:rFonts w:hint="eastAsia" w:ascii="仿宋" w:hAnsi="仿宋" w:eastAsia="仿宋" w:cs="仿宋"/>
          <w:b/>
          <w:bCs/>
          <w:color w:val="000000" w:themeColor="text1"/>
          <w:sz w:val="24"/>
          <w:szCs w:val="24"/>
          <w:highlight w:val="none"/>
          <w14:textFill>
            <w14:solidFill>
              <w14:schemeClr w14:val="tx1"/>
            </w14:solidFill>
          </w14:textFill>
        </w:rPr>
        <w:t>合同争议</w:t>
      </w:r>
    </w:p>
    <w:p w14:paraId="71638E35">
      <w:pPr>
        <w:rPr>
          <w:rFonts w:ascii="仿宋" w:hAnsi="仿宋" w:eastAsia="仿宋" w:cs="Times New Roman"/>
          <w:color w:val="000000" w:themeColor="text1"/>
          <w:kern w:val="0"/>
          <w:sz w:val="24"/>
          <w:szCs w:val="24"/>
          <w:highlight w:val="none"/>
          <w14:textFill>
            <w14:solidFill>
              <w14:schemeClr w14:val="tx1"/>
            </w14:solidFill>
          </w14:textFill>
        </w:rPr>
      </w:pPr>
    </w:p>
    <w:p w14:paraId="2A4457DD">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86.4 </w:t>
      </w:r>
      <w:r>
        <w:rPr>
          <w:rFonts w:hint="eastAsia" w:ascii="仿宋" w:hAnsi="仿宋" w:eastAsia="仿宋" w:cs="仿宋"/>
          <w:color w:val="000000" w:themeColor="text1"/>
          <w:kern w:val="0"/>
          <w:sz w:val="24"/>
          <w:szCs w:val="24"/>
          <w:highlight w:val="none"/>
          <w14:textFill>
            <w14:solidFill>
              <w14:schemeClr w14:val="tx1"/>
            </w14:solidFill>
          </w14:textFill>
        </w:rPr>
        <w:t>调解或认定</w:t>
      </w:r>
    </w:p>
    <w:p w14:paraId="6319F17C">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争议调解或认定机构：</w:t>
      </w:r>
    </w:p>
    <w:p w14:paraId="621DAF32">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w:t>
      </w:r>
    </w:p>
    <w:p w14:paraId="7B380861">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另有约定：</w:t>
      </w:r>
    </w:p>
    <w:p w14:paraId="57EFA38A">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3B2024A7">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107C6DFE">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1C0643AA">
      <w:pPr>
        <w:spacing w:line="360" w:lineRule="auto"/>
        <w:rPr>
          <w:rFonts w:ascii="仿宋" w:hAnsi="仿宋" w:eastAsia="仿宋" w:cs="仿宋"/>
          <w:color w:val="000000" w:themeColor="text1"/>
          <w:kern w:val="0"/>
          <w:sz w:val="24"/>
          <w:szCs w:val="24"/>
          <w:highlight w:val="none"/>
          <w14:textFill>
            <w14:solidFill>
              <w14:schemeClr w14:val="tx1"/>
            </w14:solidFill>
          </w14:textFill>
        </w:rPr>
      </w:pPr>
    </w:p>
    <w:p w14:paraId="360ADA43">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ascii="仿宋" w:hAnsi="仿宋" w:eastAsia="仿宋" w:cs="仿宋"/>
          <w:color w:val="000000" w:themeColor="text1"/>
          <w:kern w:val="0"/>
          <w:sz w:val="24"/>
          <w:szCs w:val="24"/>
          <w:highlight w:val="none"/>
          <w14:textFill>
            <w14:solidFill>
              <w14:schemeClr w14:val="tx1"/>
            </w14:solidFill>
          </w14:textFill>
        </w:rPr>
        <w:t xml:space="preserve">6.6 </w:t>
      </w:r>
      <w:r>
        <w:rPr>
          <w:rFonts w:hint="eastAsia" w:ascii="仿宋" w:hAnsi="仿宋" w:eastAsia="仿宋" w:cs="仿宋"/>
          <w:color w:val="000000" w:themeColor="text1"/>
          <w:kern w:val="0"/>
          <w:sz w:val="24"/>
          <w:szCs w:val="24"/>
          <w:highlight w:val="none"/>
          <w14:textFill>
            <w14:solidFill>
              <w14:schemeClr w14:val="tx1"/>
            </w14:solidFill>
          </w14:textFill>
        </w:rPr>
        <w:t>仲裁或诉讼</w:t>
      </w:r>
    </w:p>
    <w:p w14:paraId="6ECAC3BC">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解决争议的最终方式：</w:t>
      </w:r>
    </w:p>
    <w:p w14:paraId="1C64925B">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向中国广州仲裁委员会申请仲裁。</w:t>
      </w:r>
    </w:p>
    <w:p w14:paraId="7D0AD5FB">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向工程所在地有管辖权的人民法院提起诉讼。</w:t>
      </w:r>
    </w:p>
    <w:p w14:paraId="4885D4C3">
      <w:pPr>
        <w:rPr>
          <w:rFonts w:ascii="仿宋" w:hAnsi="仿宋" w:eastAsia="仿宋" w:cs="Times New Roman"/>
          <w:color w:val="000000" w:themeColor="text1"/>
          <w:kern w:val="0"/>
          <w:sz w:val="24"/>
          <w:szCs w:val="24"/>
          <w:highlight w:val="none"/>
          <w14:textFill>
            <w14:solidFill>
              <w14:schemeClr w14:val="tx1"/>
            </w14:solidFill>
          </w14:textFill>
        </w:rPr>
      </w:pPr>
    </w:p>
    <w:p w14:paraId="57049498">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57</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保密要求</w:t>
      </w:r>
    </w:p>
    <w:p w14:paraId="75358462">
      <w:pPr>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57</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提供保密信息的期限：</w:t>
      </w:r>
    </w:p>
    <w:p w14:paraId="1064D832">
      <w:pPr>
        <w:rPr>
          <w:rFonts w:ascii="仿宋" w:hAnsi="仿宋" w:eastAsia="仿宋" w:cs="Times New Roman"/>
          <w:color w:val="000000" w:themeColor="text1"/>
          <w:kern w:val="0"/>
          <w:sz w:val="24"/>
          <w:szCs w:val="24"/>
          <w:highlight w:val="none"/>
          <w14:textFill>
            <w14:solidFill>
              <w14:schemeClr w14:val="tx1"/>
            </w14:solidFill>
          </w14:textFill>
        </w:rPr>
      </w:pPr>
    </w:p>
    <w:p w14:paraId="1F125A2D">
      <w:pPr>
        <w:pStyle w:val="3"/>
        <w:numPr>
          <w:ilvl w:val="0"/>
          <w:numId w:val="0"/>
        </w:numPr>
        <w:tabs>
          <w:tab w:val="left" w:pos="420"/>
          <w:tab w:val="clear" w:pos="360"/>
        </w:tabs>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58</w:t>
      </w:r>
      <w:r>
        <w:rPr>
          <w:rFonts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合同份数</w:t>
      </w:r>
    </w:p>
    <w:p w14:paraId="5B0CB7D5">
      <w:pPr>
        <w:rPr>
          <w:rFonts w:ascii="仿宋" w:hAnsi="仿宋" w:eastAsia="仿宋" w:cs="Times New Roman"/>
          <w:color w:val="000000" w:themeColor="text1"/>
          <w:kern w:val="0"/>
          <w:sz w:val="24"/>
          <w:szCs w:val="24"/>
          <w:highlight w:val="none"/>
          <w14:textFill>
            <w14:solidFill>
              <w14:schemeClr w14:val="tx1"/>
            </w14:solidFill>
          </w14:textFill>
        </w:rPr>
      </w:pPr>
    </w:p>
    <w:p w14:paraId="6A418252">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58</w:t>
      </w:r>
      <w:r>
        <w:rPr>
          <w:rFonts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14:textFill>
            <w14:solidFill>
              <w14:schemeClr w14:val="tx1"/>
            </w14:solidFill>
          </w14:textFill>
        </w:rPr>
        <w:t>约定提供合同文件</w:t>
      </w:r>
    </w:p>
    <w:p w14:paraId="6C4891DB">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提供合同文本：</w:t>
      </w:r>
    </w:p>
    <w:p w14:paraId="49B3FA10">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按通用条款的规定，由发包人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管理人）</w:t>
      </w:r>
      <w:r>
        <w:rPr>
          <w:rFonts w:hint="eastAsia" w:ascii="仿宋" w:hAnsi="仿宋" w:eastAsia="仿宋" w:cs="仿宋"/>
          <w:color w:val="000000" w:themeColor="text1"/>
          <w:kern w:val="0"/>
          <w:sz w:val="24"/>
          <w:szCs w:val="24"/>
          <w:highlight w:val="none"/>
          <w14:textFill>
            <w14:solidFill>
              <w14:schemeClr w14:val="tx1"/>
            </w14:solidFill>
          </w14:textFill>
        </w:rPr>
        <w:t>向承包人提供。</w:t>
      </w:r>
    </w:p>
    <w:p w14:paraId="66ED9453">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另有约定：</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color w:val="000000" w:themeColor="text1"/>
          <w:kern w:val="0"/>
          <w:sz w:val="24"/>
          <w:szCs w:val="24"/>
          <w:highlight w:val="none"/>
          <w14:textFill>
            <w14:solidFill>
              <w14:schemeClr w14:val="tx1"/>
            </w14:solidFill>
          </w14:textFill>
        </w:rPr>
        <w:t xml:space="preserve">           </w:t>
      </w:r>
    </w:p>
    <w:p w14:paraId="6B47C335">
      <w:pPr>
        <w:spacing w:line="360" w:lineRule="auto"/>
        <w:rPr>
          <w:rFonts w:ascii="仿宋" w:hAnsi="仿宋" w:eastAsia="仿宋" w:cs="仿宋"/>
          <w:color w:val="000000" w:themeColor="text1"/>
          <w:kern w:val="0"/>
          <w:sz w:val="24"/>
          <w:szCs w:val="24"/>
          <w:highlight w:val="none"/>
          <w14:textFill>
            <w14:solidFill>
              <w14:schemeClr w14:val="tx1"/>
            </w14:solidFill>
          </w14:textFill>
        </w:rPr>
      </w:pPr>
    </w:p>
    <w:p w14:paraId="68E35CF5">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58</w:t>
      </w:r>
      <w:r>
        <w:rPr>
          <w:rFonts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14:textFill>
            <w14:solidFill>
              <w14:schemeClr w14:val="tx1"/>
            </w14:solidFill>
          </w14:textFill>
        </w:rPr>
        <w:t>正副本效力</w:t>
      </w:r>
    </w:p>
    <w:p w14:paraId="10660085">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合同的份数：</w:t>
      </w:r>
    </w:p>
    <w:p w14:paraId="7279D724">
      <w:pPr>
        <w:widowControl/>
        <w:numPr>
          <w:ilvl w:val="0"/>
          <w:numId w:val="0"/>
        </w:numPr>
        <w:pBdr>
          <w:top w:val="none" w:color="auto" w:sz="0" w:space="0"/>
          <w:left w:val="none" w:color="auto" w:sz="0" w:space="0"/>
          <w:bottom w:val="none" w:color="auto" w:sz="0" w:space="0"/>
          <w:right w:val="none" w:color="auto" w:sz="0" w:space="0"/>
        </w:pBdr>
        <w:spacing w:before="60" w:after="60" w:line="280" w:lineRule="atLeast"/>
        <w:ind w:left="-360" w:firstLine="240" w:firstLineChars="100"/>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正本</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叁</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份，副本</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ascii="仿宋" w:hAnsi="仿宋" w:eastAsia="仿宋" w:cs="仿宋"/>
          <w:i w:val="0"/>
          <w:iCs w:val="0"/>
          <w:caps w:val="0"/>
          <w:color w:val="000000" w:themeColor="text1"/>
          <w:spacing w:val="0"/>
          <w:kern w:val="0"/>
          <w:sz w:val="24"/>
          <w:szCs w:val="24"/>
          <w:highlight w:val="none"/>
          <w:u w:val="single"/>
          <w:shd w:val="clear"/>
          <w14:textFill>
            <w14:solidFill>
              <w14:schemeClr w14:val="tx1"/>
            </w14:solidFill>
          </w14:textFill>
        </w:rPr>
        <w:t>捌</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份。</w:t>
      </w:r>
    </w:p>
    <w:p w14:paraId="621A2F77">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其中：发包人正本</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份，副本</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份；</w:t>
      </w:r>
    </w:p>
    <w:p w14:paraId="3A3095F3">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承包人正本</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份，副本</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份。</w:t>
      </w:r>
    </w:p>
    <w:p w14:paraId="251A6315">
      <w:pPr>
        <w:pStyle w:val="23"/>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管理人正本</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壹</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份，副本</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陆</w:t>
      </w:r>
      <w:r>
        <w:rPr>
          <w:rFonts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份。</w:t>
      </w:r>
    </w:p>
    <w:p w14:paraId="099CC779">
      <w:pPr>
        <w:rPr>
          <w:rFonts w:ascii="仿宋" w:hAnsi="仿宋" w:eastAsia="仿宋" w:cs="Times New Roman"/>
          <w:color w:val="000000" w:themeColor="text1"/>
          <w:kern w:val="0"/>
          <w:sz w:val="24"/>
          <w:szCs w:val="24"/>
          <w:highlight w:val="none"/>
          <w14:textFill>
            <w14:solidFill>
              <w14:schemeClr w14:val="tx1"/>
            </w14:solidFill>
          </w14:textFill>
        </w:rPr>
      </w:pPr>
    </w:p>
    <w:p w14:paraId="0D79F4D5">
      <w:pPr>
        <w:rPr>
          <w:rFonts w:ascii="仿宋" w:hAnsi="仿宋" w:eastAsia="仿宋" w:cs="Times New Roman"/>
          <w:color w:val="000000" w:themeColor="text1"/>
          <w:kern w:val="0"/>
          <w:sz w:val="24"/>
          <w:szCs w:val="24"/>
          <w:highlight w:val="none"/>
          <w14:textFill>
            <w14:solidFill>
              <w14:schemeClr w14:val="tx1"/>
            </w14:solidFill>
          </w14:textFill>
        </w:rPr>
      </w:pPr>
    </w:p>
    <w:p w14:paraId="7FAC433D">
      <w:pPr>
        <w:rPr>
          <w:rFonts w:ascii="宋体" w:hAnsi="Times New Roman" w:cs="Times New Roman"/>
          <w:color w:val="000000" w:themeColor="text1"/>
          <w:kern w:val="0"/>
          <w:sz w:val="24"/>
          <w:szCs w:val="24"/>
          <w:highlight w:val="none"/>
          <w14:textFill>
            <w14:solidFill>
              <w14:schemeClr w14:val="tx1"/>
            </w14:solidFill>
          </w14:textFill>
        </w:rPr>
      </w:pPr>
    </w:p>
    <w:p w14:paraId="6471EFFE">
      <w:pPr>
        <w:rPr>
          <w:rFonts w:ascii="宋体" w:cs="Times New Roman"/>
          <w:color w:val="000000" w:themeColor="text1"/>
          <w:kern w:val="0"/>
          <w:sz w:val="24"/>
          <w:szCs w:val="24"/>
          <w:highlight w:val="none"/>
          <w14:textFill>
            <w14:solidFill>
              <w14:schemeClr w14:val="tx1"/>
            </w14:solidFill>
          </w14:textFill>
        </w:rPr>
      </w:pPr>
    </w:p>
    <w:p w14:paraId="4F57FC83">
      <w:pPr>
        <w:rPr>
          <w:rFonts w:ascii="宋体" w:cs="Times New Roman"/>
          <w:color w:val="000000" w:themeColor="text1"/>
          <w:kern w:val="0"/>
          <w:sz w:val="24"/>
          <w:szCs w:val="24"/>
          <w:highlight w:val="none"/>
          <w14:textFill>
            <w14:solidFill>
              <w14:schemeClr w14:val="tx1"/>
            </w14:solidFill>
          </w14:textFill>
        </w:rPr>
      </w:pPr>
    </w:p>
    <w:p w14:paraId="10D6C0E6">
      <w:pPr>
        <w:rPr>
          <w:rFonts w:ascii="宋体" w:cs="Times New Roman"/>
          <w:color w:val="000000" w:themeColor="text1"/>
          <w:kern w:val="0"/>
          <w:sz w:val="24"/>
          <w:szCs w:val="24"/>
          <w:highlight w:val="none"/>
          <w14:textFill>
            <w14:solidFill>
              <w14:schemeClr w14:val="tx1"/>
            </w14:solidFill>
          </w14:textFill>
        </w:rPr>
      </w:pPr>
    </w:p>
    <w:p w14:paraId="6F7DB901">
      <w:pPr>
        <w:rPr>
          <w:rFonts w:ascii="宋体" w:cs="Times New Roman"/>
          <w:color w:val="000000" w:themeColor="text1"/>
          <w:kern w:val="0"/>
          <w:sz w:val="24"/>
          <w:szCs w:val="24"/>
          <w:highlight w:val="none"/>
          <w14:textFill>
            <w14:solidFill>
              <w14:schemeClr w14:val="tx1"/>
            </w14:solidFill>
          </w14:textFill>
        </w:rPr>
      </w:pPr>
    </w:p>
    <w:p w14:paraId="67714503">
      <w:pPr>
        <w:pStyle w:val="23"/>
        <w:rPr>
          <w:rFonts w:ascii="宋体" w:cs="Times New Roman"/>
          <w:color w:val="000000" w:themeColor="text1"/>
          <w:kern w:val="0"/>
          <w:sz w:val="24"/>
          <w:szCs w:val="24"/>
          <w:highlight w:val="none"/>
          <w14:textFill>
            <w14:solidFill>
              <w14:schemeClr w14:val="tx1"/>
            </w14:solidFill>
          </w14:textFill>
        </w:rPr>
      </w:pPr>
    </w:p>
    <w:p w14:paraId="7D7C02EF">
      <w:pPr>
        <w:pStyle w:val="23"/>
        <w:rPr>
          <w:rFonts w:ascii="宋体" w:cs="Times New Roman"/>
          <w:color w:val="000000" w:themeColor="text1"/>
          <w:kern w:val="0"/>
          <w:sz w:val="24"/>
          <w:szCs w:val="24"/>
          <w:highlight w:val="none"/>
          <w14:textFill>
            <w14:solidFill>
              <w14:schemeClr w14:val="tx1"/>
            </w14:solidFill>
          </w14:textFill>
        </w:rPr>
      </w:pPr>
    </w:p>
    <w:p w14:paraId="2C54BD2D">
      <w:pPr>
        <w:pStyle w:val="23"/>
        <w:rPr>
          <w:rFonts w:ascii="宋体" w:cs="Times New Roman"/>
          <w:color w:val="000000" w:themeColor="text1"/>
          <w:kern w:val="0"/>
          <w:sz w:val="24"/>
          <w:szCs w:val="24"/>
          <w:highlight w:val="none"/>
          <w14:textFill>
            <w14:solidFill>
              <w14:schemeClr w14:val="tx1"/>
            </w14:solidFill>
          </w14:textFill>
        </w:rPr>
      </w:pPr>
    </w:p>
    <w:p w14:paraId="13D28890">
      <w:pPr>
        <w:pStyle w:val="23"/>
        <w:rPr>
          <w:rFonts w:ascii="宋体" w:cs="Times New Roman"/>
          <w:color w:val="000000" w:themeColor="text1"/>
          <w:kern w:val="0"/>
          <w:sz w:val="24"/>
          <w:szCs w:val="24"/>
          <w:highlight w:val="none"/>
          <w14:textFill>
            <w14:solidFill>
              <w14:schemeClr w14:val="tx1"/>
            </w14:solidFill>
          </w14:textFill>
        </w:rPr>
      </w:pPr>
    </w:p>
    <w:p w14:paraId="5C8E6FB4">
      <w:pPr>
        <w:rPr>
          <w:rFonts w:ascii="宋体" w:cs="Times New Roman"/>
          <w:color w:val="000000" w:themeColor="text1"/>
          <w:kern w:val="0"/>
          <w:sz w:val="24"/>
          <w:szCs w:val="24"/>
          <w:highlight w:val="none"/>
          <w14:textFill>
            <w14:solidFill>
              <w14:schemeClr w14:val="tx1"/>
            </w14:solidFill>
          </w14:textFill>
        </w:rPr>
      </w:pPr>
    </w:p>
    <w:p w14:paraId="218C1852">
      <w:pPr>
        <w:rPr>
          <w:rFonts w:ascii="宋体" w:cs="Times New Roman"/>
          <w:color w:val="000000" w:themeColor="text1"/>
          <w:kern w:val="0"/>
          <w:sz w:val="24"/>
          <w:szCs w:val="24"/>
          <w:highlight w:val="none"/>
          <w14:textFill>
            <w14:solidFill>
              <w14:schemeClr w14:val="tx1"/>
            </w14:solidFill>
          </w14:textFill>
        </w:rPr>
      </w:pPr>
    </w:p>
    <w:p w14:paraId="593284B2">
      <w:pPr>
        <w:rPr>
          <w:rFonts w:hint="eastAsia" w:cs="Times New Roman"/>
          <w:color w:val="000000" w:themeColor="text1"/>
          <w:highlight w:val="none"/>
          <w14:textFill>
            <w14:solidFill>
              <w14:schemeClr w14:val="tx1"/>
            </w14:solidFill>
          </w14:textFill>
        </w:rPr>
      </w:pPr>
    </w:p>
    <w:p w14:paraId="4A17EF43">
      <w:pPr>
        <w:pStyle w:val="2"/>
        <w:numPr>
          <w:ilvl w:val="0"/>
          <w:numId w:val="0"/>
        </w:numPr>
        <w:tabs>
          <w:tab w:val="left" w:pos="420"/>
          <w:tab w:val="clear" w:pos="432"/>
        </w:tabs>
        <w:ind w:left="433" w:leftChars="206" w:firstLine="2707" w:firstLineChars="749"/>
        <w:rPr>
          <w:rFonts w:hAnsi="宋体" w:cs="Times New Roman"/>
          <w:b/>
          <w:bCs/>
          <w:color w:val="000000" w:themeColor="text1"/>
          <w:sz w:val="36"/>
          <w:szCs w:val="36"/>
          <w:highlight w:val="none"/>
          <w14:textFill>
            <w14:solidFill>
              <w14:schemeClr w14:val="tx1"/>
            </w14:solidFill>
          </w14:textFill>
        </w:rPr>
      </w:pPr>
      <w:bookmarkStart w:id="293" w:name="_Toc10624982"/>
      <w:bookmarkStart w:id="294" w:name="_Toc266892922"/>
      <w:bookmarkStart w:id="295" w:name="_Toc469384138"/>
      <w:r>
        <w:rPr>
          <w:rFonts w:hint="eastAsia" w:hAnsi="宋体"/>
          <w:b/>
          <w:bCs/>
          <w:color w:val="000000" w:themeColor="text1"/>
          <w:sz w:val="36"/>
          <w:szCs w:val="36"/>
          <w:highlight w:val="none"/>
          <w14:textFill>
            <w14:solidFill>
              <w14:schemeClr w14:val="tx1"/>
            </w14:solidFill>
          </w14:textFill>
        </w:rPr>
        <w:t>第四部分</w:t>
      </w:r>
      <w:r>
        <w:rPr>
          <w:rFonts w:hAnsi="宋体"/>
          <w:b/>
          <w:bCs/>
          <w:color w:val="000000" w:themeColor="text1"/>
          <w:sz w:val="36"/>
          <w:szCs w:val="36"/>
          <w:highlight w:val="none"/>
          <w14:textFill>
            <w14:solidFill>
              <w14:schemeClr w14:val="tx1"/>
            </w14:solidFill>
          </w14:textFill>
        </w:rPr>
        <w:t xml:space="preserve">  </w:t>
      </w:r>
      <w:r>
        <w:rPr>
          <w:rFonts w:hint="eastAsia" w:hAnsi="宋体"/>
          <w:b/>
          <w:bCs/>
          <w:color w:val="000000" w:themeColor="text1"/>
          <w:sz w:val="36"/>
          <w:szCs w:val="36"/>
          <w:highlight w:val="none"/>
          <w14:textFill>
            <w14:solidFill>
              <w14:schemeClr w14:val="tx1"/>
            </w14:solidFill>
          </w14:textFill>
        </w:rPr>
        <w:t>附件与格式</w:t>
      </w:r>
      <w:bookmarkEnd w:id="293"/>
      <w:bookmarkEnd w:id="294"/>
      <w:bookmarkEnd w:id="295"/>
    </w:p>
    <w:p w14:paraId="4A82645B">
      <w:pPr>
        <w:spacing w:line="360" w:lineRule="auto"/>
        <w:outlineLvl w:val="1"/>
        <w:rPr>
          <w:rFonts w:ascii="宋体" w:cs="Times New Roman"/>
          <w:b/>
          <w:bCs/>
          <w:color w:val="000000" w:themeColor="text1"/>
          <w:sz w:val="24"/>
          <w:szCs w:val="24"/>
          <w:highlight w:val="none"/>
          <w14:textFill>
            <w14:solidFill>
              <w14:schemeClr w14:val="tx1"/>
            </w14:solidFill>
          </w14:textFill>
        </w:rPr>
      </w:pPr>
      <w:bookmarkStart w:id="296" w:name="_Toc266892923"/>
    </w:p>
    <w:bookmarkEnd w:id="296"/>
    <w:p w14:paraId="4C0A429C">
      <w:pPr>
        <w:spacing w:line="360" w:lineRule="auto"/>
        <w:ind w:firstLine="360" w:firstLineChars="150"/>
        <w:rPr>
          <w:rFonts w:ascii="仿宋" w:hAnsi="仿宋" w:eastAsia="仿宋" w:cs="Times New Roman"/>
          <w:color w:val="000000" w:themeColor="text1"/>
          <w:sz w:val="24"/>
          <w:szCs w:val="24"/>
          <w:highlight w:val="none"/>
          <w14:textFill>
            <w14:solidFill>
              <w14:schemeClr w14:val="tx1"/>
            </w14:solidFill>
          </w14:textFill>
        </w:rPr>
      </w:pPr>
    </w:p>
    <w:p w14:paraId="6F859A24">
      <w:pPr>
        <w:spacing w:line="360" w:lineRule="auto"/>
        <w:ind w:firstLine="360" w:firstLineChars="150"/>
        <w:rPr>
          <w:rFonts w:ascii="仿宋" w:hAnsi="仿宋" w:eastAsia="仿宋" w:cs="Times New Roman"/>
          <w:color w:val="000000" w:themeColor="text1"/>
          <w:sz w:val="24"/>
          <w:szCs w:val="24"/>
          <w:highlight w:val="none"/>
          <w14:textFill>
            <w14:solidFill>
              <w14:schemeClr w14:val="tx1"/>
            </w14:solidFill>
          </w14:textFill>
        </w:rPr>
      </w:pPr>
    </w:p>
    <w:p w14:paraId="4EB9DCBF">
      <w:pPr>
        <w:widowControl/>
        <w:spacing w:afterAutospacing="1" w:line="360" w:lineRule="auto"/>
        <w:jc w:val="left"/>
        <w:rPr>
          <w:rFonts w:ascii="仿宋" w:hAnsi="仿宋" w:eastAsia="仿宋" w:cs="Times New Roman"/>
          <w:color w:val="000000" w:themeColor="text1"/>
          <w:kern w:val="0"/>
          <w:sz w:val="24"/>
          <w:szCs w:val="24"/>
          <w:highlight w:val="none"/>
          <w14:textFill>
            <w14:solidFill>
              <w14:schemeClr w14:val="tx1"/>
            </w14:solidFill>
          </w14:textFill>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14:paraId="74EDE718">
      <w:pPr>
        <w:spacing w:line="360" w:lineRule="auto"/>
        <w:ind w:firstLine="361" w:firstLineChars="150"/>
        <w:outlineLvl w:val="1"/>
        <w:rPr>
          <w:rFonts w:hint="eastAsia" w:ascii="仿宋" w:hAnsi="仿宋" w:eastAsia="仿宋" w:cs="Times New Roman"/>
          <w:b/>
          <w:bCs/>
          <w:color w:val="000000" w:themeColor="text1"/>
          <w:sz w:val="30"/>
          <w:szCs w:val="30"/>
          <w:highlight w:val="none"/>
          <w:lang w:eastAsia="zh-CN"/>
          <w14:textFill>
            <w14:solidFill>
              <w14:schemeClr w14:val="tx1"/>
            </w14:solidFill>
          </w14:textFill>
        </w:rPr>
      </w:pPr>
      <w:bookmarkStart w:id="297" w:name="_Toc469384140"/>
      <w:bookmarkStart w:id="298" w:name="_Toc10624984"/>
      <w:bookmarkStart w:id="299" w:name="_Toc266892924"/>
      <w:r>
        <w:rPr>
          <w:rFonts w:hint="eastAsia" w:ascii="仿宋" w:hAnsi="仿宋" w:eastAsia="仿宋" w:cs="仿宋"/>
          <w:b/>
          <w:bCs/>
          <w:color w:val="000000" w:themeColor="text1"/>
          <w:sz w:val="24"/>
          <w:szCs w:val="24"/>
          <w:highlight w:val="none"/>
          <w14:textFill>
            <w14:solidFill>
              <w14:schemeClr w14:val="tx1"/>
            </w14:solidFill>
          </w14:textFill>
        </w:rPr>
        <w:t>附件</w:t>
      </w:r>
      <w:bookmarkEnd w:id="297"/>
      <w:bookmarkEnd w:id="298"/>
      <w:bookmarkEnd w:id="299"/>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w:t>
      </w:r>
    </w:p>
    <w:p w14:paraId="4950043A">
      <w:pPr>
        <w:spacing w:line="360" w:lineRule="auto"/>
        <w:jc w:val="center"/>
        <w:rPr>
          <w:rFonts w:ascii="仿宋" w:hAnsi="仿宋" w:eastAsia="仿宋" w:cs="Times New Roman"/>
          <w:b/>
          <w:bCs/>
          <w:color w:val="000000" w:themeColor="text1"/>
          <w:spacing w:val="32"/>
          <w:kern w:val="36"/>
          <w:sz w:val="36"/>
          <w:szCs w:val="36"/>
          <w:highlight w:val="none"/>
          <w14:textFill>
            <w14:solidFill>
              <w14:schemeClr w14:val="tx1"/>
            </w14:solidFill>
          </w14:textFill>
        </w:rPr>
      </w:pPr>
      <w:r>
        <w:rPr>
          <w:rFonts w:hint="eastAsia" w:ascii="仿宋" w:hAnsi="仿宋" w:eastAsia="仿宋" w:cs="仿宋"/>
          <w:b/>
          <w:bCs/>
          <w:color w:val="000000" w:themeColor="text1"/>
          <w:spacing w:val="32"/>
          <w:kern w:val="36"/>
          <w:sz w:val="36"/>
          <w:szCs w:val="36"/>
          <w:highlight w:val="none"/>
          <w:lang w:eastAsia="zh-CN"/>
          <w14:textFill>
            <w14:solidFill>
              <w14:schemeClr w14:val="tx1"/>
            </w14:solidFill>
          </w14:textFill>
        </w:rPr>
        <w:t>发包人（</w:t>
      </w:r>
      <w:r>
        <w:rPr>
          <w:rFonts w:hint="eastAsia" w:ascii="仿宋" w:hAnsi="仿宋" w:eastAsia="仿宋" w:cs="仿宋"/>
          <w:b/>
          <w:bCs/>
          <w:color w:val="000000" w:themeColor="text1"/>
          <w:spacing w:val="32"/>
          <w:kern w:val="36"/>
          <w:sz w:val="36"/>
          <w:szCs w:val="36"/>
          <w:highlight w:val="none"/>
          <w:lang w:val="en-US" w:eastAsia="zh-CN"/>
          <w14:textFill>
            <w14:solidFill>
              <w14:schemeClr w14:val="tx1"/>
            </w14:solidFill>
          </w14:textFill>
        </w:rPr>
        <w:t>管理人</w:t>
      </w:r>
      <w:r>
        <w:rPr>
          <w:rFonts w:hint="eastAsia" w:ascii="仿宋" w:hAnsi="仿宋" w:eastAsia="仿宋" w:cs="仿宋"/>
          <w:b/>
          <w:bCs/>
          <w:color w:val="000000" w:themeColor="text1"/>
          <w:spacing w:val="32"/>
          <w:kern w:val="36"/>
          <w:sz w:val="36"/>
          <w:szCs w:val="36"/>
          <w:highlight w:val="none"/>
          <w:lang w:eastAsia="zh-CN"/>
          <w14:textFill>
            <w14:solidFill>
              <w14:schemeClr w14:val="tx1"/>
            </w14:solidFill>
          </w14:textFill>
        </w:rPr>
        <w:t>）</w:t>
      </w:r>
      <w:r>
        <w:rPr>
          <w:rFonts w:hint="eastAsia" w:ascii="仿宋" w:hAnsi="仿宋" w:eastAsia="仿宋" w:cs="仿宋"/>
          <w:b/>
          <w:bCs/>
          <w:color w:val="000000" w:themeColor="text1"/>
          <w:spacing w:val="32"/>
          <w:kern w:val="36"/>
          <w:sz w:val="36"/>
          <w:szCs w:val="36"/>
          <w:highlight w:val="none"/>
          <w14:textFill>
            <w14:solidFill>
              <w14:schemeClr w14:val="tx1"/>
            </w14:solidFill>
          </w14:textFill>
        </w:rPr>
        <w:t>供应材料设备一览表</w:t>
      </w:r>
    </w:p>
    <w:p w14:paraId="7D513488">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工程编号：</w:t>
      </w:r>
    </w:p>
    <w:tbl>
      <w:tblPr>
        <w:tblStyle w:val="19"/>
        <w:tblW w:w="16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440"/>
        <w:gridCol w:w="2708"/>
        <w:gridCol w:w="1432"/>
        <w:gridCol w:w="1800"/>
        <w:gridCol w:w="900"/>
        <w:gridCol w:w="720"/>
        <w:gridCol w:w="1620"/>
        <w:gridCol w:w="1550"/>
        <w:gridCol w:w="1510"/>
        <w:gridCol w:w="1286"/>
      </w:tblGrid>
      <w:tr w14:paraId="7989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16" w:type="dxa"/>
            <w:noWrap w:val="0"/>
            <w:vAlign w:val="center"/>
          </w:tcPr>
          <w:p w14:paraId="037870C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440" w:type="dxa"/>
            <w:noWrap w:val="0"/>
            <w:vAlign w:val="top"/>
          </w:tcPr>
          <w:p w14:paraId="64A8729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编码</w:t>
            </w:r>
          </w:p>
        </w:tc>
        <w:tc>
          <w:tcPr>
            <w:tcW w:w="2708" w:type="dxa"/>
            <w:noWrap w:val="0"/>
            <w:vAlign w:val="center"/>
          </w:tcPr>
          <w:p w14:paraId="7A72CFD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材料设备名称</w:t>
            </w:r>
          </w:p>
        </w:tc>
        <w:tc>
          <w:tcPr>
            <w:tcW w:w="1432" w:type="dxa"/>
            <w:noWrap w:val="0"/>
            <w:vAlign w:val="center"/>
          </w:tcPr>
          <w:p w14:paraId="41ED322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w:t>
            </w:r>
          </w:p>
        </w:tc>
        <w:tc>
          <w:tcPr>
            <w:tcW w:w="1800" w:type="dxa"/>
            <w:noWrap w:val="0"/>
            <w:vAlign w:val="center"/>
          </w:tcPr>
          <w:p w14:paraId="6C6E54E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生产厂家</w:t>
            </w:r>
          </w:p>
        </w:tc>
        <w:tc>
          <w:tcPr>
            <w:tcW w:w="900" w:type="dxa"/>
            <w:noWrap w:val="0"/>
            <w:vAlign w:val="center"/>
          </w:tcPr>
          <w:p w14:paraId="757465B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c>
          <w:tcPr>
            <w:tcW w:w="720" w:type="dxa"/>
            <w:noWrap w:val="0"/>
            <w:vAlign w:val="center"/>
          </w:tcPr>
          <w:p w14:paraId="3283C31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1620" w:type="dxa"/>
            <w:noWrap w:val="0"/>
            <w:vAlign w:val="center"/>
          </w:tcPr>
          <w:p w14:paraId="2E0DE38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单价（元）</w:t>
            </w:r>
          </w:p>
        </w:tc>
        <w:tc>
          <w:tcPr>
            <w:tcW w:w="1550" w:type="dxa"/>
            <w:noWrap w:val="0"/>
            <w:vAlign w:val="center"/>
          </w:tcPr>
          <w:p w14:paraId="2CD9495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总价（元）</w:t>
            </w:r>
          </w:p>
        </w:tc>
        <w:tc>
          <w:tcPr>
            <w:tcW w:w="1510" w:type="dxa"/>
            <w:noWrap w:val="0"/>
            <w:vAlign w:val="center"/>
          </w:tcPr>
          <w:p w14:paraId="3FFD170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投产日期</w:t>
            </w:r>
          </w:p>
        </w:tc>
        <w:tc>
          <w:tcPr>
            <w:tcW w:w="1286" w:type="dxa"/>
            <w:noWrap w:val="0"/>
            <w:vAlign w:val="center"/>
          </w:tcPr>
          <w:p w14:paraId="0AA8DED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2A19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132C5A2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630E8B1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7B84CCC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1A68F12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3314B87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6FFBD16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5BAF85C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622E647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0102CD2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025C572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27E185FC">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74AB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157A510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5EAE2B5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32DC677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6A60C21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7E0FE02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15B191F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4F9F273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58DBE5E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39A61AB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4599763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1261D239">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77EB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68D91FD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4D4F168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557A3CC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56CD869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4A2C54F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1985B21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1976E24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19F2FA1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2CB4D32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062E5EA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581B9F4F">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05E0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6F82B3B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687E53A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16C0941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1629E94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5D505AE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2A74251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6DC408F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4C68E1B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331DF7D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2D3B879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6521A26F">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7536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52A7FF9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4709CBE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1BB5EEE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15A0D13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046EFF3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6238FC8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2AEFEF3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3858CE6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56AB82E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597271F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1984878B">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780E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7462F7E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45F5303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6349795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4D58BCA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45A54E4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101F619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5DF26EE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07262D6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6D554E8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7384FEA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269B3EE5">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2A8E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65AC4C7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48C968D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739E2B7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2C113B7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1E52D46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39B2DE4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0BBEC80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270B66B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55734E6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1439C12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1F79D55E">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631B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43FF4A1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1904983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3DA5D5B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3C55C96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23848C5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6CA1CDB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1738227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7EA7358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00B956D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19EB3D7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53BDD178">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5A47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603BCB6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5D377FB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08D94F1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4962385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23716CB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13E751F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04B2F37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32E9C60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206487F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154C959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4D7EBE1E">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54D3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75F2C8A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7ACF7D3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5882D3C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5BBBE5F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4E5FCDE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67AED54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6B47886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61008CE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607166A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224BC30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75501073">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7292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2906715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2E850BC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7006BAF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239755A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1213BA6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648A716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129A201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1D8EF64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0EEA974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6EA23A8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09DD5D29">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3353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0249A05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03ACEDA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7F98AE6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58E414A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3B31377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6F7EF42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2BC1EE7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22B2FF3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46EA9D0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79461F4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0D272E76">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79F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0B4D014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496A7BA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1E29CE6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224B255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624B1A9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0F183AB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45F3F62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4274AED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61A352B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43C908D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5B1651D1">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0E1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6424EEC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6633BFA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7D4B93E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31BB5E6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1DB4938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288176A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1C9EB7B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2A5C2B9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6D52E59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0EE62E1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669868F0">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427D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7CCAD31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70D7BD2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190F139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436742B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18C355D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7340601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6AE4F4A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4ACC8DB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5B05D87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10C315A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01EB8867">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6A15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0A6B308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top"/>
          </w:tcPr>
          <w:p w14:paraId="1DE662D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708" w:type="dxa"/>
            <w:noWrap w:val="0"/>
            <w:vAlign w:val="center"/>
          </w:tcPr>
          <w:p w14:paraId="122B8E9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32" w:type="dxa"/>
            <w:noWrap w:val="0"/>
            <w:vAlign w:val="center"/>
          </w:tcPr>
          <w:p w14:paraId="68A8AB6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800" w:type="dxa"/>
            <w:noWrap w:val="0"/>
            <w:vAlign w:val="center"/>
          </w:tcPr>
          <w:p w14:paraId="59D8167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00" w:type="dxa"/>
            <w:noWrap w:val="0"/>
            <w:vAlign w:val="center"/>
          </w:tcPr>
          <w:p w14:paraId="006BD40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720" w:type="dxa"/>
            <w:noWrap w:val="0"/>
            <w:vAlign w:val="center"/>
          </w:tcPr>
          <w:p w14:paraId="3330347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20" w:type="dxa"/>
            <w:noWrap w:val="0"/>
            <w:vAlign w:val="center"/>
          </w:tcPr>
          <w:p w14:paraId="278A25E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50" w:type="dxa"/>
            <w:noWrap w:val="0"/>
            <w:vAlign w:val="center"/>
          </w:tcPr>
          <w:p w14:paraId="04AD37C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510" w:type="dxa"/>
            <w:noWrap w:val="0"/>
            <w:vAlign w:val="center"/>
          </w:tcPr>
          <w:p w14:paraId="631CD7E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86" w:type="dxa"/>
            <w:noWrap w:val="0"/>
            <w:vAlign w:val="center"/>
          </w:tcPr>
          <w:p w14:paraId="3FDE4BFA">
            <w:pPr>
              <w:spacing w:line="360" w:lineRule="auto"/>
              <w:jc w:val="center"/>
              <w:rPr>
                <w:rFonts w:ascii="仿宋" w:hAnsi="仿宋" w:eastAsia="仿宋" w:cs="Times New Roman"/>
                <w:color w:val="000000" w:themeColor="text1"/>
                <w:highlight w:val="none"/>
                <w14:textFill>
                  <w14:solidFill>
                    <w14:schemeClr w14:val="tx1"/>
                  </w14:solidFill>
                </w14:textFill>
              </w:rPr>
            </w:pPr>
          </w:p>
        </w:tc>
      </w:tr>
    </w:tbl>
    <w:p w14:paraId="621F31A8">
      <w:pPr>
        <w:spacing w:line="360" w:lineRule="auto"/>
        <w:ind w:firstLine="720" w:firstLineChars="3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填表：</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复核：</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批准：</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单位（章）　　　　　　　　日期：</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年</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月</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日</w:t>
      </w:r>
    </w:p>
    <w:p w14:paraId="3AC46C12">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609FEC11">
      <w:pPr>
        <w:widowControl/>
        <w:spacing w:afterAutospacing="1" w:line="360" w:lineRule="auto"/>
        <w:jc w:val="left"/>
        <w:rPr>
          <w:rFonts w:ascii="仿宋" w:hAnsi="仿宋" w:eastAsia="仿宋" w:cs="Times New Roman"/>
          <w:b/>
          <w:bCs/>
          <w:color w:val="000000" w:themeColor="text1"/>
          <w:kern w:val="0"/>
          <w:sz w:val="24"/>
          <w:szCs w:val="24"/>
          <w:highlight w:val="none"/>
          <w14:textFill>
            <w14:solidFill>
              <w14:schemeClr w14:val="tx1"/>
            </w14:solidFill>
          </w14:textFill>
        </w:rPr>
        <w:sectPr>
          <w:endnotePr>
            <w:numFmt w:val="decimal"/>
          </w:endnotePr>
          <w:pgSz w:w="16838" w:h="11906" w:orient="landscape"/>
          <w:pgMar w:top="737" w:right="1418" w:bottom="737" w:left="851" w:header="0" w:footer="0" w:gutter="0"/>
          <w:cols w:space="720" w:num="1"/>
        </w:sectPr>
      </w:pPr>
    </w:p>
    <w:p w14:paraId="78FE504C">
      <w:pPr>
        <w:spacing w:line="360" w:lineRule="auto"/>
        <w:outlineLvl w:val="1"/>
        <w:rPr>
          <w:rFonts w:hint="eastAsia" w:ascii="仿宋" w:hAnsi="仿宋" w:eastAsia="仿宋" w:cs="Times New Roman"/>
          <w:b/>
          <w:bCs/>
          <w:color w:val="000000" w:themeColor="text1"/>
          <w:sz w:val="24"/>
          <w:szCs w:val="24"/>
          <w:highlight w:val="none"/>
          <w:lang w:eastAsia="zh-CN"/>
          <w14:textFill>
            <w14:solidFill>
              <w14:schemeClr w14:val="tx1"/>
            </w14:solidFill>
          </w14:textFill>
        </w:rPr>
      </w:pPr>
      <w:bookmarkStart w:id="300" w:name="_Toc266892925"/>
      <w:bookmarkStart w:id="301" w:name="_Toc469384141"/>
      <w:bookmarkStart w:id="302" w:name="_Toc10624985"/>
      <w:r>
        <w:rPr>
          <w:rFonts w:hint="eastAsia" w:ascii="仿宋" w:hAnsi="仿宋" w:eastAsia="仿宋" w:cs="仿宋"/>
          <w:b/>
          <w:bCs/>
          <w:color w:val="000000" w:themeColor="text1"/>
          <w:sz w:val="24"/>
          <w:szCs w:val="24"/>
          <w:highlight w:val="none"/>
          <w14:textFill>
            <w14:solidFill>
              <w14:schemeClr w14:val="tx1"/>
            </w14:solidFill>
          </w14:textFill>
        </w:rPr>
        <w:t>附件</w:t>
      </w:r>
      <w:bookmarkEnd w:id="300"/>
      <w:bookmarkEnd w:id="301"/>
      <w:bookmarkEnd w:id="30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p>
    <w:p w14:paraId="5459FE89">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11D58CD6">
      <w:pPr>
        <w:adjustRightInd w:val="0"/>
        <w:snapToGrid w:val="0"/>
        <w:spacing w:line="360" w:lineRule="auto"/>
        <w:jc w:val="center"/>
        <w:rPr>
          <w:rFonts w:ascii="仿宋" w:hAnsi="仿宋" w:eastAsia="仿宋" w:cs="Times New Roman"/>
          <w:b/>
          <w:bCs/>
          <w:color w:val="000000" w:themeColor="text1"/>
          <w:spacing w:val="32"/>
          <w:sz w:val="36"/>
          <w:szCs w:val="36"/>
          <w:highlight w:val="none"/>
          <w14:textFill>
            <w14:solidFill>
              <w14:schemeClr w14:val="tx1"/>
            </w14:solidFill>
          </w14:textFill>
        </w:rPr>
      </w:pPr>
      <w:r>
        <w:rPr>
          <w:rFonts w:hint="eastAsia" w:ascii="仿宋" w:hAnsi="仿宋" w:eastAsia="仿宋" w:cs="仿宋"/>
          <w:b/>
          <w:bCs/>
          <w:color w:val="000000" w:themeColor="text1"/>
          <w:spacing w:val="32"/>
          <w:sz w:val="36"/>
          <w:szCs w:val="36"/>
          <w:highlight w:val="none"/>
          <w14:textFill>
            <w14:solidFill>
              <w14:schemeClr w14:val="tx1"/>
            </w14:solidFill>
          </w14:textFill>
        </w:rPr>
        <w:t>工程质量保修书</w:t>
      </w:r>
    </w:p>
    <w:p w14:paraId="454A9AC6">
      <w:pPr>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76D8BDC0">
      <w:pPr>
        <w:adjustRightInd w:val="0"/>
        <w:snapToGrid w:val="0"/>
        <w:spacing w:line="360" w:lineRule="auto"/>
        <w:ind w:firstLine="480" w:firstLineChars="200"/>
        <w:rPr>
          <w:rFonts w:hint="default" w:ascii="仿宋" w:hAnsi="仿宋" w:eastAsia="仿宋" w:cs="Times New Roman"/>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发包人：（全称）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广州市旅业有限公司</w:t>
      </w:r>
    </w:p>
    <w:p w14:paraId="298F2E51">
      <w:pPr>
        <w:adjustRightInd w:val="0"/>
        <w:snapToGrid w:val="0"/>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C1A1BF6">
      <w:pPr>
        <w:pStyle w:val="23"/>
        <w:rPr>
          <w:rFonts w:hint="default" w:eastAsia="仿宋"/>
          <w:color w:val="000000" w:themeColor="text1"/>
          <w:highlight w:val="none"/>
          <w:lang w:val="en-US" w:eastAsia="zh-CN"/>
          <w14:textFill>
            <w14:solidFill>
              <w14:schemeClr w14:val="tx1"/>
            </w14:solidFill>
          </w14:textFill>
        </w:rPr>
      </w:pPr>
      <w:r>
        <w:rPr>
          <w:rFonts w:hint="eastAsia" w:eastAsia="仿宋"/>
          <w:color w:val="000000" w:themeColor="text1"/>
          <w:highlight w:val="none"/>
          <w:lang w:val="en-US" w:eastAsia="zh-CN"/>
          <w14:textFill>
            <w14:solidFill>
              <w14:schemeClr w14:val="tx1"/>
            </w14:solidFill>
          </w14:textFill>
        </w:rPr>
        <w:t xml:space="preserve">    管理人：</w:t>
      </w:r>
      <w:r>
        <w:rPr>
          <w:rFonts w:hint="eastAsia" w:ascii="仿宋" w:hAnsi="仿宋" w:eastAsia="仿宋" w:cs="仿宋"/>
          <w:color w:val="000000" w:themeColor="text1"/>
          <w:sz w:val="24"/>
          <w:szCs w:val="24"/>
          <w:highlight w:val="none"/>
          <w14:textFill>
            <w14:solidFill>
              <w14:schemeClr w14:val="tx1"/>
            </w14:solidFill>
          </w14:textFill>
        </w:rPr>
        <w:t>（全称）</w:t>
      </w:r>
      <w:r>
        <w:rPr>
          <w:rFonts w:hint="eastAsia" w:ascii="仿宋" w:hAnsi="仿宋" w:eastAsia="仿宋" w:cs="仿宋"/>
          <w:color w:val="000000" w:themeColor="text1"/>
          <w:sz w:val="24"/>
          <w:szCs w:val="24"/>
          <w:highlight w:val="none"/>
          <w:u w:val="single"/>
          <w14:textFill>
            <w14:solidFill>
              <w14:schemeClr w14:val="tx1"/>
            </w14:solidFill>
          </w14:textFill>
        </w:rPr>
        <w:t>广州岭南国际酒店管理有限公司</w:t>
      </w:r>
    </w:p>
    <w:p w14:paraId="5EB4FC50">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为保证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从化港泉山庄物业升级改造工程项目</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（工程名称）在合理使用期限内正常使用，合同双方当事人根据《中华人民共和国建筑法》、《建设工程质量管理条例》和《房屋建筑工程质量保修办法》等规定，经协商一致，订立本质量保修书。</w:t>
      </w:r>
    </w:p>
    <w:p w14:paraId="24F9F4F9">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0AEF0178">
      <w:pPr>
        <w:numPr>
          <w:ilvl w:val="0"/>
          <w:numId w:val="33"/>
        </w:numPr>
        <w:adjustRightInd w:val="0"/>
        <w:snapToGrid w:val="0"/>
        <w:spacing w:line="360" w:lineRule="auto"/>
        <w:ind w:left="902" w:leftChars="200" w:hanging="482" w:hangingChars="200"/>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质量保修范围</w:t>
      </w:r>
    </w:p>
    <w:p w14:paraId="3017583F">
      <w:pPr>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2CF0031B">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质量保修范围包括地基基础工程、主体结构工程、屋面防水工程、有防水要求的卫生间、房间、外墙面的防渗漏工程、电气管线工程、给排水管道工程、设备安装工程、供热、供冷系统工程、装饰装修工程以及</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方约定其他项目。具体质量保修范围，合同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方当事人约定如下：</w:t>
      </w:r>
    </w:p>
    <w:p w14:paraId="66862D3C">
      <w:pPr>
        <w:adjustRightInd w:val="0"/>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．按协议书第一条规定的承包范围内全部工程内容。</w:t>
      </w:r>
      <w:r>
        <w:rPr>
          <w:rFonts w:ascii="仿宋" w:hAnsi="仿宋" w:eastAsia="仿宋" w:cs="仿宋"/>
          <w:color w:val="000000" w:themeColor="text1"/>
          <w:sz w:val="24"/>
          <w:szCs w:val="24"/>
          <w:highlight w:val="none"/>
          <w14:textFill>
            <w14:solidFill>
              <w14:schemeClr w14:val="tx1"/>
            </w14:solidFill>
          </w14:textFill>
        </w:rPr>
        <w:t xml:space="preserve">                                                                                      </w:t>
      </w:r>
    </w:p>
    <w:p w14:paraId="1F652C3D">
      <w:pPr>
        <w:adjustRightInd w:val="0"/>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110E5E01">
      <w:pPr>
        <w:numPr>
          <w:ilvl w:val="0"/>
          <w:numId w:val="33"/>
        </w:numPr>
        <w:adjustRightInd w:val="0"/>
        <w:snapToGrid w:val="0"/>
        <w:spacing w:line="360" w:lineRule="auto"/>
        <w:ind w:left="902" w:leftChars="200" w:hanging="482" w:hangingChars="200"/>
        <w:rPr>
          <w:rFonts w:ascii="仿宋" w:hAnsi="仿宋" w:eastAsia="仿宋" w:cs="Times New Roman"/>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质量保修期</w:t>
      </w:r>
    </w:p>
    <w:p w14:paraId="7F111B55">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67D896E6">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2.1 </w:t>
      </w:r>
      <w:r>
        <w:rPr>
          <w:rFonts w:hint="eastAsia" w:ascii="仿宋" w:hAnsi="仿宋" w:eastAsia="仿宋" w:cs="仿宋"/>
          <w:color w:val="000000" w:themeColor="text1"/>
          <w:sz w:val="24"/>
          <w:szCs w:val="24"/>
          <w:highlight w:val="none"/>
          <w14:textFill>
            <w14:solidFill>
              <w14:schemeClr w14:val="tx1"/>
            </w14:solidFill>
          </w14:textFill>
        </w:rPr>
        <w:t>质量保修期从工程实际竣工之日算起。单项竣工验收的工程，按单项工程分别计算质量保修期。</w:t>
      </w:r>
    </w:p>
    <w:p w14:paraId="53707E79">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2.2 </w:t>
      </w:r>
      <w:r>
        <w:rPr>
          <w:rFonts w:hint="eastAsia" w:ascii="仿宋" w:hAnsi="仿宋" w:eastAsia="仿宋" w:cs="仿宋"/>
          <w:color w:val="000000" w:themeColor="text1"/>
          <w:kern w:val="0"/>
          <w:sz w:val="24"/>
          <w:szCs w:val="24"/>
          <w:highlight w:val="none"/>
          <w:lang w:val="zh-CN"/>
          <w14:textFill>
            <w14:solidFill>
              <w14:schemeClr w14:val="tx1"/>
            </w14:solidFill>
          </w14:textFill>
        </w:rPr>
        <w:t>合同工程质量保修期，合同三方当事人约定如下</w:t>
      </w:r>
      <w:r>
        <w:rPr>
          <w:rFonts w:hint="eastAsia" w:ascii="仿宋" w:hAnsi="仿宋" w:eastAsia="仿宋" w:cs="仿宋"/>
          <w:color w:val="000000" w:themeColor="text1"/>
          <w:sz w:val="24"/>
          <w:szCs w:val="24"/>
          <w:highlight w:val="none"/>
          <w14:textFill>
            <w14:solidFill>
              <w14:schemeClr w14:val="tx1"/>
            </w14:solidFill>
          </w14:textFill>
        </w:rPr>
        <w:t>：</w:t>
      </w:r>
    </w:p>
    <w:p w14:paraId="7F61276E">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．地基基础工程、主体结构工程为设计文件规定的合理使用年限；</w:t>
      </w:r>
    </w:p>
    <w:p w14:paraId="1E93A43A">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．屋面防水工程、有防水要求的卫生间、房间和外墙面的防渗漏工程为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5</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p>
    <w:p w14:paraId="060FEFB6">
      <w:pPr>
        <w:adjustRightInd w:val="0"/>
        <w:snapToGrid w:val="0"/>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3</w:t>
      </w:r>
      <w:r>
        <w:rPr>
          <w:rFonts w:hint="eastAsia" w:ascii="仿宋" w:hAnsi="仿宋" w:eastAsia="仿宋" w:cs="仿宋"/>
          <w:color w:val="000000" w:themeColor="text1"/>
          <w:sz w:val="24"/>
          <w:szCs w:val="24"/>
          <w:highlight w:val="none"/>
          <w14:textFill>
            <w14:solidFill>
              <w14:schemeClr w14:val="tx1"/>
            </w14:solidFill>
          </w14:textFill>
        </w:rPr>
        <w:t>．电气管线工程、给排水管道工程、设备安装工程为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p>
    <w:p w14:paraId="5D4BB3EF">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．供热、供冷系统工程为</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个采暖期、供冷期；</w:t>
      </w:r>
    </w:p>
    <w:p w14:paraId="41D0EE6B">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．装饰装修工程为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p>
    <w:p w14:paraId="58BA7039">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．其他项目</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9EB08C6">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0321C391">
      <w:pPr>
        <w:adjustRightInd w:val="0"/>
        <w:snapToGrid w:val="0"/>
        <w:spacing w:line="360" w:lineRule="auto"/>
        <w:ind w:left="48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质量保修责任</w:t>
      </w:r>
    </w:p>
    <w:p w14:paraId="7D483B69">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33692E07">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3.1  </w:t>
      </w:r>
      <w:r>
        <w:rPr>
          <w:rFonts w:hint="eastAsia" w:ascii="仿宋" w:hAnsi="仿宋" w:eastAsia="仿宋" w:cs="仿宋"/>
          <w:color w:val="000000" w:themeColor="text1"/>
          <w:kern w:val="0"/>
          <w:sz w:val="24"/>
          <w:szCs w:val="24"/>
          <w:highlight w:val="none"/>
          <w:lang w:val="zh-CN"/>
          <w14:textFill>
            <w14:solidFill>
              <w14:schemeClr w14:val="tx1"/>
            </w14:solidFill>
          </w14:textFill>
        </w:rPr>
        <w:t>属于保修范围的项目，承包人应在接到发包人通知后的</w:t>
      </w:r>
      <w:r>
        <w:rPr>
          <w:rFonts w:ascii="仿宋" w:hAnsi="仿宋" w:eastAsia="仿宋" w:cs="仿宋"/>
          <w:color w:val="000000" w:themeColor="text1"/>
          <w:kern w:val="0"/>
          <w:sz w:val="24"/>
          <w:szCs w:val="24"/>
          <w:highlight w:val="none"/>
          <w14:textFill>
            <w14:solidFill>
              <w14:schemeClr w14:val="tx1"/>
            </w14:solidFill>
          </w14:textFill>
        </w:rPr>
        <w:t xml:space="preserve"> 7 </w:t>
      </w:r>
      <w:r>
        <w:rPr>
          <w:rFonts w:hint="eastAsia" w:ascii="仿宋" w:hAnsi="仿宋" w:eastAsia="仿宋" w:cs="仿宋"/>
          <w:color w:val="000000" w:themeColor="text1"/>
          <w:kern w:val="0"/>
          <w:sz w:val="24"/>
          <w:szCs w:val="24"/>
          <w:highlight w:val="none"/>
          <w:lang w:val="zh-CN"/>
          <w14:textFill>
            <w14:solidFill>
              <w14:schemeClr w14:val="tx1"/>
            </w14:solidFill>
          </w14:textFill>
        </w:rPr>
        <w:t>天内派人保修。承包人未能</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zh-CN"/>
          <w14:textFill>
            <w14:solidFill>
              <w14:schemeClr w14:val="tx1"/>
            </w14:solidFill>
          </w14:textFill>
        </w:rPr>
        <w:t>在规定时间内派人保修的，发包人可自行或委托第三方保修</w:t>
      </w:r>
      <w:r>
        <w:rPr>
          <w:rFonts w:hint="eastAsia" w:ascii="仿宋" w:hAnsi="仿宋" w:eastAsia="仿宋" w:cs="仿宋"/>
          <w:color w:val="000000" w:themeColor="text1"/>
          <w:sz w:val="24"/>
          <w:szCs w:val="24"/>
          <w:highlight w:val="none"/>
          <w14:textFill>
            <w14:solidFill>
              <w14:schemeClr w14:val="tx1"/>
            </w14:solidFill>
          </w14:textFill>
        </w:rPr>
        <w:t>。</w:t>
      </w:r>
    </w:p>
    <w:p w14:paraId="48A33BBF">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3.2  </w:t>
      </w:r>
      <w:r>
        <w:rPr>
          <w:rFonts w:hint="eastAsia" w:ascii="仿宋" w:hAnsi="仿宋" w:eastAsia="仿宋" w:cs="仿宋"/>
          <w:color w:val="000000" w:themeColor="text1"/>
          <w:sz w:val="24"/>
          <w:szCs w:val="24"/>
          <w:highlight w:val="none"/>
          <w14:textFill>
            <w14:solidFill>
              <w14:schemeClr w14:val="tx1"/>
            </w14:solidFill>
          </w14:textFill>
        </w:rPr>
        <w:t>发生紧急抢修事故的，承包人在接到通知后，应立即到达事故现场抢修。</w:t>
      </w:r>
    </w:p>
    <w:p w14:paraId="61B0DBC2">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3.3  </w:t>
      </w:r>
      <w:r>
        <w:rPr>
          <w:rFonts w:hint="eastAsia" w:ascii="仿宋" w:hAnsi="仿宋" w:eastAsia="仿宋" w:cs="仿宋"/>
          <w:color w:val="000000" w:themeColor="text1"/>
          <w:sz w:val="24"/>
          <w:szCs w:val="24"/>
          <w:highlight w:val="none"/>
          <w14:textFill>
            <w14:solidFill>
              <w14:schemeClr w14:val="tx1"/>
            </w14:solidFill>
          </w14:textFill>
        </w:rPr>
        <w:t>在国家规定的工程合理使用期限内，承包人应确保地基基础工程和主体结构的质量和安全。凡出现其质量问题，应立即报告当地建设行政主管部门，经设计人提出保修方案后，承包人应立即实施保修。</w:t>
      </w:r>
    </w:p>
    <w:p w14:paraId="19635A06">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3.4  </w:t>
      </w:r>
      <w:r>
        <w:rPr>
          <w:rFonts w:hint="eastAsia" w:ascii="仿宋" w:hAnsi="仿宋" w:eastAsia="仿宋" w:cs="仿宋"/>
          <w:color w:val="000000" w:themeColor="text1"/>
          <w:sz w:val="24"/>
          <w:szCs w:val="24"/>
          <w:highlight w:val="none"/>
          <w14:textFill>
            <w14:solidFill>
              <w14:schemeClr w14:val="tx1"/>
            </w14:solidFill>
          </w14:textFill>
        </w:rPr>
        <w:t>质量保修完成后，由</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组织验收。</w:t>
      </w:r>
    </w:p>
    <w:p w14:paraId="3ABEC7A2">
      <w:pPr>
        <w:adjustRightInd w:val="0"/>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740452C1">
      <w:pPr>
        <w:adjustRightInd w:val="0"/>
        <w:snapToGrid w:val="0"/>
        <w:spacing w:line="360" w:lineRule="auto"/>
        <w:ind w:left="48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质量保修费用</w:t>
      </w:r>
    </w:p>
    <w:p w14:paraId="3CCC7524">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2192EF94">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质量保修等费用，由责任方承担</w:t>
      </w:r>
      <w:r>
        <w:rPr>
          <w:rFonts w:hint="eastAsia" w:ascii="仿宋" w:hAnsi="仿宋" w:eastAsia="仿宋" w:cs="仿宋"/>
          <w:color w:val="000000" w:themeColor="text1"/>
          <w:sz w:val="24"/>
          <w:szCs w:val="24"/>
          <w:highlight w:val="none"/>
          <w14:textFill>
            <w14:solidFill>
              <w14:schemeClr w14:val="tx1"/>
            </w14:solidFill>
          </w14:textFill>
        </w:rPr>
        <w:t>。</w:t>
      </w:r>
    </w:p>
    <w:p w14:paraId="1DD7F32F">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6A4725B4">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质量保证金</w:t>
      </w:r>
    </w:p>
    <w:p w14:paraId="6FD024CD">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526E6DCD">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质量保证金的约定、支付和使用与本合同第二部分《通用条款》第</w:t>
      </w:r>
      <w:r>
        <w:rPr>
          <w:rFonts w:ascii="仿宋" w:hAnsi="仿宋" w:eastAsia="仿宋" w:cs="仿宋"/>
          <w:color w:val="000000" w:themeColor="text1"/>
          <w:kern w:val="0"/>
          <w:sz w:val="24"/>
          <w:szCs w:val="24"/>
          <w:highlight w:val="none"/>
          <w14:textFill>
            <w14:solidFill>
              <w14:schemeClr w14:val="tx1"/>
            </w14:solidFill>
          </w14:textFill>
        </w:rPr>
        <w:t xml:space="preserve"> 84 </w:t>
      </w:r>
      <w:r>
        <w:rPr>
          <w:rFonts w:hint="eastAsia" w:ascii="仿宋" w:hAnsi="仿宋" w:eastAsia="仿宋" w:cs="仿宋"/>
          <w:color w:val="000000" w:themeColor="text1"/>
          <w:kern w:val="0"/>
          <w:sz w:val="24"/>
          <w:szCs w:val="24"/>
          <w:highlight w:val="none"/>
          <w:lang w:val="zh-CN"/>
          <w14:textFill>
            <w14:solidFill>
              <w14:schemeClr w14:val="tx1"/>
            </w14:solidFill>
          </w14:textFill>
        </w:rPr>
        <w:t>条赋予的规</w:t>
      </w:r>
      <w:r>
        <w:rPr>
          <w:rFonts w:hint="eastAsia" w:ascii="仿宋" w:hAnsi="仿宋" w:eastAsia="仿宋" w:cs="仿宋"/>
          <w:color w:val="000000" w:themeColor="text1"/>
          <w:sz w:val="24"/>
          <w:szCs w:val="24"/>
          <w:highlight w:val="none"/>
          <w14:textFill>
            <w14:solidFill>
              <w14:schemeClr w14:val="tx1"/>
            </w14:solidFill>
          </w14:textFill>
        </w:rPr>
        <w:t>定一致。</w:t>
      </w:r>
    </w:p>
    <w:p w14:paraId="1D8C30EA">
      <w:pPr>
        <w:adjustRightInd w:val="0"/>
        <w:snapToGrid w:val="0"/>
        <w:spacing w:line="360" w:lineRule="auto"/>
        <w:ind w:left="480"/>
        <w:rPr>
          <w:rFonts w:ascii="仿宋" w:hAnsi="仿宋" w:eastAsia="仿宋" w:cs="Times New Roman"/>
          <w:color w:val="000000" w:themeColor="text1"/>
          <w:sz w:val="24"/>
          <w:szCs w:val="24"/>
          <w:highlight w:val="none"/>
          <w14:textFill>
            <w14:solidFill>
              <w14:schemeClr w14:val="tx1"/>
            </w14:solidFill>
          </w14:textFill>
        </w:rPr>
      </w:pPr>
    </w:p>
    <w:p w14:paraId="300BDAD6">
      <w:pPr>
        <w:adjustRightInd w:val="0"/>
        <w:snapToGrid w:val="0"/>
        <w:spacing w:line="360" w:lineRule="auto"/>
        <w:ind w:left="48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其他</w:t>
      </w:r>
    </w:p>
    <w:p w14:paraId="052F2021">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6BEC68CF">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6.1  </w:t>
      </w:r>
      <w:r>
        <w:rPr>
          <w:rFonts w:hint="eastAsia" w:ascii="仿宋" w:hAnsi="仿宋" w:eastAsia="仿宋" w:cs="仿宋"/>
          <w:color w:val="000000" w:themeColor="text1"/>
          <w:kern w:val="0"/>
          <w:sz w:val="24"/>
          <w:szCs w:val="24"/>
          <w:highlight w:val="none"/>
          <w:lang w:val="zh-CN"/>
          <w14:textFill>
            <w14:solidFill>
              <w14:schemeClr w14:val="tx1"/>
            </w14:solidFill>
          </w14:textFill>
        </w:rPr>
        <w:t>合同三方当事人约定的其他质量保修事</w:t>
      </w:r>
      <w:r>
        <w:rPr>
          <w:rFonts w:hint="eastAsia" w:ascii="仿宋" w:hAnsi="仿宋" w:eastAsia="仿宋" w:cs="仿宋"/>
          <w:color w:val="000000" w:themeColor="text1"/>
          <w:sz w:val="24"/>
          <w:szCs w:val="24"/>
          <w:highlight w:val="none"/>
          <w14:textFill>
            <w14:solidFill>
              <w14:schemeClr w14:val="tx1"/>
            </w14:solidFill>
          </w14:textFill>
        </w:rPr>
        <w:t>项：</w:t>
      </w:r>
    </w:p>
    <w:p w14:paraId="6EA2507D">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11CCDE80">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6.2  </w:t>
      </w:r>
      <w:r>
        <w:rPr>
          <w:rFonts w:hint="eastAsia" w:ascii="仿宋" w:hAnsi="仿宋" w:eastAsia="仿宋" w:cs="仿宋"/>
          <w:color w:val="000000" w:themeColor="text1"/>
          <w:kern w:val="0"/>
          <w:sz w:val="24"/>
          <w:szCs w:val="24"/>
          <w:highlight w:val="none"/>
          <w:lang w:val="zh-CN"/>
          <w14:textFill>
            <w14:solidFill>
              <w14:schemeClr w14:val="tx1"/>
            </w14:solidFill>
          </w14:textFill>
        </w:rPr>
        <w:t>本质量保修书，由合同三方当事人在承包人向发包人提交竣工验收申请报告时签署，</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zh-CN"/>
          <w14:textFill>
            <w14:solidFill>
              <w14:schemeClr w14:val="tx1"/>
            </w14:solidFill>
          </w14:textFill>
        </w:rPr>
        <w:t>作为本合同的附件</w:t>
      </w:r>
      <w:r>
        <w:rPr>
          <w:rFonts w:hint="eastAsia" w:ascii="仿宋" w:hAnsi="仿宋" w:eastAsia="仿宋" w:cs="仿宋"/>
          <w:color w:val="000000" w:themeColor="text1"/>
          <w:sz w:val="24"/>
          <w:szCs w:val="24"/>
          <w:highlight w:val="none"/>
          <w14:textFill>
            <w14:solidFill>
              <w14:schemeClr w14:val="tx1"/>
            </w14:solidFill>
          </w14:textFill>
        </w:rPr>
        <w:t>。</w:t>
      </w:r>
    </w:p>
    <w:p w14:paraId="0B751639">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6.3  </w:t>
      </w:r>
      <w:r>
        <w:rPr>
          <w:rFonts w:hint="eastAsia" w:ascii="仿宋" w:hAnsi="仿宋" w:eastAsia="仿宋" w:cs="仿宋"/>
          <w:color w:val="000000" w:themeColor="text1"/>
          <w:kern w:val="0"/>
          <w:sz w:val="24"/>
          <w:szCs w:val="24"/>
          <w:highlight w:val="none"/>
          <w:lang w:val="zh-CN"/>
          <w14:textFill>
            <w14:solidFill>
              <w14:schemeClr w14:val="tx1"/>
            </w14:solidFill>
          </w14:textFill>
        </w:rPr>
        <w:t>本质量保修书，自合同三方当事人签署之日起生效，至质量保修期满后失效。</w:t>
      </w:r>
    </w:p>
    <w:p w14:paraId="7F472FBB">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78CD6E56">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537D124A">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包</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人：（盖章）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包</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人：（盖章）</w:t>
      </w:r>
    </w:p>
    <w:p w14:paraId="1BF3A6BA">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法定代表人：（签字）</w:t>
      </w:r>
    </w:p>
    <w:p w14:paraId="15FEEAB7">
      <w:pPr>
        <w:spacing w:line="360" w:lineRule="auto"/>
        <w:ind w:firstLine="480" w:firstLineChars="200"/>
        <w:jc w:val="lef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5550880">
      <w:pP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77187E59">
      <w:pP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932F385">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管 理</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人：（盖章）</w:t>
      </w:r>
      <w:r>
        <w:rPr>
          <w:rFonts w:ascii="仿宋" w:hAnsi="仿宋" w:eastAsia="仿宋" w:cs="仿宋"/>
          <w:color w:val="000000" w:themeColor="text1"/>
          <w:sz w:val="24"/>
          <w:szCs w:val="24"/>
          <w:highlight w:val="none"/>
          <w14:textFill>
            <w14:solidFill>
              <w14:schemeClr w14:val="tx1"/>
            </w14:solidFill>
          </w14:textFill>
        </w:rPr>
        <w:t xml:space="preserve">                 </w:t>
      </w:r>
    </w:p>
    <w:p w14:paraId="6F3045FC">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w:t>
      </w:r>
      <w:r>
        <w:rPr>
          <w:rFonts w:ascii="仿宋" w:hAnsi="仿宋" w:eastAsia="仿宋" w:cs="仿宋"/>
          <w:color w:val="000000" w:themeColor="text1"/>
          <w:sz w:val="24"/>
          <w:szCs w:val="24"/>
          <w:highlight w:val="none"/>
          <w14:textFill>
            <w14:solidFill>
              <w14:schemeClr w14:val="tx1"/>
            </w14:solidFill>
          </w14:textFill>
        </w:rPr>
        <w:t xml:space="preserve">                     </w:t>
      </w:r>
    </w:p>
    <w:p w14:paraId="4DC44937">
      <w:pPr>
        <w:spacing w:line="360" w:lineRule="auto"/>
        <w:ind w:firstLine="480" w:firstLineChars="200"/>
        <w:jc w:val="lef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3D9E3DC2">
      <w:pPr>
        <w:pStyle w:val="23"/>
        <w:ind w:firstLine="480" w:firstLineChars="200"/>
        <w:rPr>
          <w:color w:val="000000" w:themeColor="text1"/>
          <w:highlight w:val="non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p>
    <w:p w14:paraId="38406212">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6A60F6C9">
      <w:pPr>
        <w:spacing w:line="360" w:lineRule="auto"/>
        <w:outlineLvl w:val="1"/>
        <w:rPr>
          <w:rFonts w:hint="eastAsia" w:ascii="仿宋" w:hAnsi="仿宋" w:eastAsia="仿宋" w:cs="Times New Roman"/>
          <w:b/>
          <w:bCs/>
          <w:color w:val="000000" w:themeColor="text1"/>
          <w:sz w:val="24"/>
          <w:szCs w:val="24"/>
          <w:highlight w:val="none"/>
          <w:lang w:eastAsia="zh-CN"/>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03" w:name="_Toc10624986"/>
      <w:bookmarkStart w:id="304" w:name="_Toc266892926"/>
      <w:bookmarkStart w:id="305" w:name="_Toc469384142"/>
      <w:r>
        <w:rPr>
          <w:rFonts w:hint="eastAsia" w:ascii="仿宋" w:hAnsi="仿宋" w:eastAsia="仿宋" w:cs="仿宋"/>
          <w:b/>
          <w:bCs/>
          <w:color w:val="000000" w:themeColor="text1"/>
          <w:sz w:val="24"/>
          <w:szCs w:val="24"/>
          <w:highlight w:val="none"/>
          <w14:textFill>
            <w14:solidFill>
              <w14:schemeClr w14:val="tx1"/>
            </w14:solidFill>
          </w14:textFill>
        </w:rPr>
        <w:t>附件</w:t>
      </w:r>
      <w:bookmarkEnd w:id="303"/>
      <w:bookmarkEnd w:id="304"/>
      <w:bookmarkEnd w:id="305"/>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p>
    <w:p w14:paraId="40557CC8">
      <w:pPr>
        <w:spacing w:line="360" w:lineRule="auto"/>
        <w:jc w:val="center"/>
        <w:rPr>
          <w:rFonts w:ascii="仿宋" w:hAnsi="仿宋" w:eastAsia="仿宋" w:cs="Times New Roman"/>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廉</w:t>
      </w:r>
      <w:r>
        <w:rPr>
          <w:rFonts w:ascii="仿宋" w:hAnsi="仿宋" w:eastAsia="仿宋" w:cs="仿宋"/>
          <w:b/>
          <w:bCs/>
          <w:color w:val="000000" w:themeColor="text1"/>
          <w:sz w:val="36"/>
          <w:szCs w:val="36"/>
          <w:highlight w:val="none"/>
          <w14:textFill>
            <w14:solidFill>
              <w14:schemeClr w14:val="tx1"/>
            </w14:solidFill>
          </w14:textFill>
        </w:rPr>
        <w:t xml:space="preserve"> </w:t>
      </w:r>
      <w:r>
        <w:rPr>
          <w:rFonts w:hint="eastAsia" w:ascii="仿宋" w:hAnsi="仿宋" w:eastAsia="仿宋" w:cs="仿宋"/>
          <w:b/>
          <w:bCs/>
          <w:color w:val="000000" w:themeColor="text1"/>
          <w:sz w:val="36"/>
          <w:szCs w:val="36"/>
          <w:highlight w:val="none"/>
          <w14:textFill>
            <w14:solidFill>
              <w14:schemeClr w14:val="tx1"/>
            </w14:solidFill>
          </w14:textFill>
        </w:rPr>
        <w:t>政</w:t>
      </w:r>
      <w:r>
        <w:rPr>
          <w:rFonts w:ascii="仿宋" w:hAnsi="仿宋" w:eastAsia="仿宋" w:cs="仿宋"/>
          <w:b/>
          <w:bCs/>
          <w:color w:val="000000" w:themeColor="text1"/>
          <w:sz w:val="36"/>
          <w:szCs w:val="36"/>
          <w:highlight w:val="none"/>
          <w14:textFill>
            <w14:solidFill>
              <w14:schemeClr w14:val="tx1"/>
            </w14:solidFill>
          </w14:textFill>
        </w:rPr>
        <w:t xml:space="preserve"> </w:t>
      </w:r>
      <w:r>
        <w:rPr>
          <w:rFonts w:hint="eastAsia" w:ascii="仿宋" w:hAnsi="仿宋" w:eastAsia="仿宋" w:cs="仿宋"/>
          <w:b/>
          <w:bCs/>
          <w:color w:val="000000" w:themeColor="text1"/>
          <w:sz w:val="36"/>
          <w:szCs w:val="36"/>
          <w:highlight w:val="none"/>
          <w14:textFill>
            <w14:solidFill>
              <w14:schemeClr w14:val="tx1"/>
            </w14:solidFill>
          </w14:textFill>
        </w:rPr>
        <w:t>合</w:t>
      </w:r>
      <w:r>
        <w:rPr>
          <w:rFonts w:ascii="仿宋" w:hAnsi="仿宋" w:eastAsia="仿宋" w:cs="仿宋"/>
          <w:b/>
          <w:bCs/>
          <w:color w:val="000000" w:themeColor="text1"/>
          <w:sz w:val="36"/>
          <w:szCs w:val="36"/>
          <w:highlight w:val="none"/>
          <w14:textFill>
            <w14:solidFill>
              <w14:schemeClr w14:val="tx1"/>
            </w14:solidFill>
          </w14:textFill>
        </w:rPr>
        <w:t xml:space="preserve"> </w:t>
      </w:r>
      <w:r>
        <w:rPr>
          <w:rFonts w:hint="eastAsia" w:ascii="仿宋" w:hAnsi="仿宋" w:eastAsia="仿宋" w:cs="仿宋"/>
          <w:b/>
          <w:bCs/>
          <w:color w:val="000000" w:themeColor="text1"/>
          <w:sz w:val="36"/>
          <w:szCs w:val="36"/>
          <w:highlight w:val="none"/>
          <w14:textFill>
            <w14:solidFill>
              <w14:schemeClr w14:val="tx1"/>
            </w14:solidFill>
          </w14:textFill>
        </w:rPr>
        <w:t>同</w:t>
      </w:r>
    </w:p>
    <w:p w14:paraId="18601F91">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127F90B4">
      <w:pPr>
        <w:adjustRightInd w:val="0"/>
        <w:snapToGrid w:val="0"/>
        <w:spacing w:line="360" w:lineRule="auto"/>
        <w:ind w:firstLine="0" w:firstLineChars="0"/>
        <w:rPr>
          <w:rFonts w:hint="default" w:ascii="仿宋" w:hAnsi="仿宋" w:eastAsia="仿宋" w:cs="Times New Roman"/>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发包人：（全称）</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广州市旅业有限公司</w:t>
      </w:r>
    </w:p>
    <w:p w14:paraId="38F6C66A">
      <w:pPr>
        <w:spacing w:line="360" w:lineRule="auto"/>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F3F7D65">
      <w:pPr>
        <w:pStyle w:val="23"/>
        <w:rPr>
          <w:rFonts w:hint="default" w:eastAsia="仿宋"/>
          <w:color w:val="000000" w:themeColor="text1"/>
          <w:highlight w:val="none"/>
          <w:lang w:val="en-US" w:eastAsia="zh-CN"/>
          <w14:textFill>
            <w14:solidFill>
              <w14:schemeClr w14:val="tx1"/>
            </w14:solidFill>
          </w14:textFill>
        </w:rPr>
      </w:pPr>
      <w:r>
        <w:rPr>
          <w:rFonts w:hint="eastAsia" w:eastAsia="仿宋"/>
          <w:color w:val="000000" w:themeColor="text1"/>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（全称）</w:t>
      </w:r>
      <w:r>
        <w:rPr>
          <w:rFonts w:hint="eastAsia" w:ascii="仿宋" w:hAnsi="仿宋" w:eastAsia="仿宋" w:cs="仿宋"/>
          <w:color w:val="000000" w:themeColor="text1"/>
          <w:sz w:val="24"/>
          <w:szCs w:val="24"/>
          <w:highlight w:val="none"/>
          <w:u w:val="single"/>
          <w14:textFill>
            <w14:solidFill>
              <w14:schemeClr w14:val="tx1"/>
            </w14:solidFill>
          </w14:textFill>
        </w:rPr>
        <w:t>广州岭南国际酒店管理有限公司</w:t>
      </w:r>
    </w:p>
    <w:p w14:paraId="453D2FA1">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73EF0B0C">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根据国家、省有关廉政建设的规定，为做好合同工程的廉政建设，保证工程质量与施工安</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zh-CN"/>
          <w14:textFill>
            <w14:solidFill>
              <w14:schemeClr w14:val="tx1"/>
            </w14:solidFill>
          </w14:textFill>
        </w:rPr>
        <w:t>全，提高建设资金的有效使用和投资效益，合同三方当事人就加强合同工程的廉政建设，订立</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zh-CN"/>
          <w14:textFill>
            <w14:solidFill>
              <w14:schemeClr w14:val="tx1"/>
            </w14:solidFill>
          </w14:textFill>
        </w:rPr>
        <w:t>本合同</w:t>
      </w:r>
      <w:r>
        <w:rPr>
          <w:rFonts w:hint="eastAsia" w:ascii="仿宋" w:hAnsi="仿宋" w:eastAsia="仿宋" w:cs="仿宋"/>
          <w:color w:val="000000" w:themeColor="text1"/>
          <w:sz w:val="24"/>
          <w:szCs w:val="24"/>
          <w:highlight w:val="none"/>
          <w14:textFill>
            <w14:solidFill>
              <w14:schemeClr w14:val="tx1"/>
            </w14:solidFill>
          </w14:textFill>
        </w:rPr>
        <w:t>。</w:t>
      </w:r>
    </w:p>
    <w:p w14:paraId="73309B49">
      <w:pPr>
        <w:spacing w:line="360" w:lineRule="auto"/>
        <w:ind w:firstLine="562" w:firstLineChars="200"/>
        <w:jc w:val="left"/>
        <w:rPr>
          <w:rFonts w:ascii="仿宋" w:hAnsi="仿宋" w:eastAsia="仿宋" w:cs="Times New Roman"/>
          <w:b/>
          <w:bCs/>
          <w:color w:val="000000" w:themeColor="text1"/>
          <w:sz w:val="28"/>
          <w:szCs w:val="28"/>
          <w:highlight w:val="none"/>
          <w14:textFill>
            <w14:solidFill>
              <w14:schemeClr w14:val="tx1"/>
            </w14:solidFill>
          </w14:textFill>
        </w:rPr>
      </w:pPr>
      <w:r>
        <w:rPr>
          <w:rFonts w:ascii="仿宋" w:hAnsi="仿宋" w:eastAsia="仿宋" w:cs="仿宋"/>
          <w:b/>
          <w:bCs/>
          <w:color w:val="000000" w:themeColor="text1"/>
          <w:sz w:val="28"/>
          <w:szCs w:val="28"/>
          <w:highlight w:val="none"/>
          <w14:textFill>
            <w14:solidFill>
              <w14:schemeClr w14:val="tx1"/>
            </w14:solidFill>
          </w14:textFill>
        </w:rPr>
        <w:t xml:space="preserve">1  </w:t>
      </w:r>
      <w:r>
        <w:rPr>
          <w:rFonts w:hint="eastAsia" w:ascii="仿宋" w:hAnsi="仿宋" w:eastAsia="仿宋" w:cs="仿宋"/>
          <w:b/>
          <w:bCs/>
          <w:color w:val="000000" w:themeColor="text1"/>
          <w:sz w:val="28"/>
          <w:szCs w:val="28"/>
          <w:highlight w:val="none"/>
          <w:lang w:eastAsia="zh-CN"/>
          <w14:textFill>
            <w14:solidFill>
              <w14:schemeClr w14:val="tx1"/>
            </w14:solidFill>
          </w14:textFill>
        </w:rPr>
        <w:t>三方</w:t>
      </w:r>
      <w:r>
        <w:rPr>
          <w:rFonts w:hint="eastAsia" w:ascii="仿宋" w:hAnsi="仿宋" w:eastAsia="仿宋" w:cs="仿宋"/>
          <w:b/>
          <w:bCs/>
          <w:color w:val="000000" w:themeColor="text1"/>
          <w:sz w:val="28"/>
          <w:szCs w:val="28"/>
          <w:highlight w:val="none"/>
          <w14:textFill>
            <w14:solidFill>
              <w14:schemeClr w14:val="tx1"/>
            </w14:solidFill>
          </w14:textFill>
        </w:rPr>
        <w:t>权利和义务</w:t>
      </w:r>
    </w:p>
    <w:p w14:paraId="574ABA54">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1.1  </w:t>
      </w:r>
      <w:r>
        <w:rPr>
          <w:rFonts w:hint="eastAsia" w:ascii="仿宋" w:hAnsi="仿宋" w:eastAsia="仿宋" w:cs="仿宋"/>
          <w:color w:val="000000" w:themeColor="text1"/>
          <w:sz w:val="24"/>
          <w:szCs w:val="24"/>
          <w:highlight w:val="none"/>
          <w14:textFill>
            <w14:solidFill>
              <w14:schemeClr w14:val="tx1"/>
            </w14:solidFill>
          </w14:textFill>
        </w:rPr>
        <w:t>严格遵守国家、省有关法律法规的规定。</w:t>
      </w:r>
    </w:p>
    <w:p w14:paraId="297B29F3">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1.2  </w:t>
      </w:r>
      <w:r>
        <w:rPr>
          <w:rFonts w:hint="eastAsia" w:ascii="仿宋" w:hAnsi="仿宋" w:eastAsia="仿宋" w:cs="仿宋"/>
          <w:color w:val="000000" w:themeColor="text1"/>
          <w:sz w:val="24"/>
          <w:szCs w:val="24"/>
          <w:highlight w:val="none"/>
          <w14:textFill>
            <w14:solidFill>
              <w14:schemeClr w14:val="tx1"/>
            </w14:solidFill>
          </w14:textFill>
        </w:rPr>
        <w:t>严格执行合同工程一切合同文件，自觉按合同办事。</w:t>
      </w:r>
    </w:p>
    <w:p w14:paraId="0BF57E14">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1.3  </w:t>
      </w:r>
      <w:r>
        <w:rPr>
          <w:rFonts w:hint="eastAsia" w:ascii="仿宋" w:hAnsi="仿宋" w:eastAsia="仿宋" w:cs="仿宋"/>
          <w:color w:val="000000" w:themeColor="text1"/>
          <w:kern w:val="0"/>
          <w:sz w:val="24"/>
          <w:szCs w:val="24"/>
          <w:highlight w:val="none"/>
          <w:lang w:val="zh-CN"/>
          <w14:textFill>
            <w14:solidFill>
              <w14:schemeClr w14:val="tx1"/>
            </w14:solidFill>
          </w14:textFill>
        </w:rPr>
        <w:t>合同三方当事人的业务活动应坚持公平、公开、公正和诚信的原则（法律认定的商业</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zh-CN"/>
          <w14:textFill>
            <w14:solidFill>
              <w14:schemeClr w14:val="tx1"/>
            </w14:solidFill>
          </w14:textFill>
        </w:rPr>
        <w:t>秘密和合同文件另有规定除外），不得损害国家和集体利益，不得违反工程建设管理规章制度</w:t>
      </w:r>
      <w:r>
        <w:rPr>
          <w:rFonts w:hint="eastAsia" w:ascii="仿宋" w:hAnsi="仿宋" w:eastAsia="仿宋" w:cs="仿宋"/>
          <w:color w:val="000000" w:themeColor="text1"/>
          <w:sz w:val="24"/>
          <w:szCs w:val="24"/>
          <w:highlight w:val="none"/>
          <w14:textFill>
            <w14:solidFill>
              <w14:schemeClr w14:val="tx1"/>
            </w14:solidFill>
          </w14:textFill>
        </w:rPr>
        <w:t>。</w:t>
      </w:r>
    </w:p>
    <w:p w14:paraId="39302487">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1.4  </w:t>
      </w:r>
      <w:r>
        <w:rPr>
          <w:rFonts w:hint="eastAsia" w:ascii="仿宋" w:hAnsi="仿宋" w:eastAsia="仿宋" w:cs="仿宋"/>
          <w:color w:val="000000" w:themeColor="text1"/>
          <w:sz w:val="24"/>
          <w:szCs w:val="24"/>
          <w:highlight w:val="none"/>
          <w14:textFill>
            <w14:solidFill>
              <w14:schemeClr w14:val="tx1"/>
            </w14:solidFill>
          </w14:textFill>
        </w:rPr>
        <w:t>建立健全廉政制度，开展廉政教育，设立廉政告示牌，公布举报电话，监督并认真查处违法违纪行为。</w:t>
      </w:r>
    </w:p>
    <w:p w14:paraId="28E338E2">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1.5  </w:t>
      </w:r>
      <w:r>
        <w:rPr>
          <w:rFonts w:hint="eastAsia" w:ascii="仿宋" w:hAnsi="仿宋" w:eastAsia="仿宋" w:cs="仿宋"/>
          <w:color w:val="000000" w:themeColor="text1"/>
          <w:sz w:val="24"/>
          <w:szCs w:val="24"/>
          <w:highlight w:val="none"/>
          <w14:textFill>
            <w14:solidFill>
              <w14:schemeClr w14:val="tx1"/>
            </w14:solidFill>
          </w14:textFill>
        </w:rPr>
        <w:t>发现对方在业务活动中有违反廉政建设规定的行为，应及时给予提醒和纠正。</w:t>
      </w:r>
    </w:p>
    <w:p w14:paraId="46BB9219">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1.6  </w:t>
      </w:r>
      <w:r>
        <w:rPr>
          <w:rFonts w:hint="eastAsia" w:ascii="仿宋" w:hAnsi="仿宋" w:eastAsia="仿宋" w:cs="仿宋"/>
          <w:color w:val="000000" w:themeColor="text1"/>
          <w:sz w:val="24"/>
          <w:szCs w:val="24"/>
          <w:highlight w:val="none"/>
          <w14:textFill>
            <w14:solidFill>
              <w14:schemeClr w14:val="tx1"/>
            </w14:solidFill>
          </w14:textFill>
        </w:rPr>
        <w:t>发现对方严重违反合同的行为，有向其上级部门举报、建议给予处理并要求告知处理结果的权利。没有上级部门的，</w:t>
      </w:r>
      <w:r>
        <w:rPr>
          <w:rFonts w:hint="eastAsia" w:ascii="仿宋" w:hAnsi="仿宋" w:eastAsia="仿宋" w:cs="仿宋"/>
          <w:color w:val="000000" w:themeColor="text1"/>
          <w:kern w:val="0"/>
          <w:sz w:val="24"/>
          <w:szCs w:val="24"/>
          <w:highlight w:val="none"/>
          <w:lang w:val="zh-CN"/>
          <w14:textFill>
            <w14:solidFill>
              <w14:schemeClr w14:val="tx1"/>
            </w14:solidFill>
          </w14:textFill>
        </w:rPr>
        <w:t>可按本合同第二部分《通用条款》第</w:t>
      </w:r>
      <w:r>
        <w:rPr>
          <w:rFonts w:ascii="仿宋" w:hAnsi="仿宋" w:eastAsia="仿宋" w:cs="仿宋"/>
          <w:color w:val="000000" w:themeColor="text1"/>
          <w:kern w:val="0"/>
          <w:sz w:val="24"/>
          <w:szCs w:val="24"/>
          <w:highlight w:val="none"/>
          <w14:textFill>
            <w14:solidFill>
              <w14:schemeClr w14:val="tx1"/>
            </w14:solidFill>
          </w14:textFill>
        </w:rPr>
        <w:t xml:space="preserve"> 87 </w:t>
      </w:r>
      <w:r>
        <w:rPr>
          <w:rFonts w:hint="eastAsia" w:ascii="仿宋" w:hAnsi="仿宋" w:eastAsia="仿宋" w:cs="仿宋"/>
          <w:color w:val="000000" w:themeColor="text1"/>
          <w:kern w:val="0"/>
          <w:sz w:val="24"/>
          <w:szCs w:val="24"/>
          <w:highlight w:val="none"/>
          <w:lang w:val="zh-CN"/>
          <w14:textFill>
            <w14:solidFill>
              <w14:schemeClr w14:val="tx1"/>
            </w14:solidFill>
          </w14:textFill>
        </w:rPr>
        <w:t>条规定处</w:t>
      </w:r>
      <w:r>
        <w:rPr>
          <w:rFonts w:hint="eastAsia" w:ascii="仿宋" w:hAnsi="仿宋" w:eastAsia="仿宋" w:cs="仿宋"/>
          <w:color w:val="000000" w:themeColor="text1"/>
          <w:sz w:val="24"/>
          <w:szCs w:val="24"/>
          <w:highlight w:val="none"/>
          <w14:textFill>
            <w14:solidFill>
              <w14:schemeClr w14:val="tx1"/>
            </w14:solidFill>
          </w14:textFill>
        </w:rPr>
        <w:t>。</w:t>
      </w:r>
    </w:p>
    <w:p w14:paraId="1AB802E1">
      <w:pPr>
        <w:spacing w:line="360" w:lineRule="auto"/>
        <w:ind w:firstLine="562" w:firstLineChars="200"/>
        <w:jc w:val="left"/>
        <w:rPr>
          <w:rFonts w:ascii="仿宋" w:hAnsi="仿宋" w:eastAsia="仿宋" w:cs="Times New Roman"/>
          <w:b/>
          <w:bCs/>
          <w:color w:val="000000" w:themeColor="text1"/>
          <w:sz w:val="28"/>
          <w:szCs w:val="28"/>
          <w:highlight w:val="none"/>
          <w14:textFill>
            <w14:solidFill>
              <w14:schemeClr w14:val="tx1"/>
            </w14:solidFill>
          </w14:textFill>
        </w:rPr>
      </w:pPr>
      <w:r>
        <w:rPr>
          <w:rFonts w:ascii="仿宋" w:hAnsi="仿宋" w:eastAsia="仿宋" w:cs="仿宋"/>
          <w:b/>
          <w:bCs/>
          <w:color w:val="000000" w:themeColor="text1"/>
          <w:sz w:val="28"/>
          <w:szCs w:val="28"/>
          <w:highlight w:val="none"/>
          <w14:textFill>
            <w14:solidFill>
              <w14:schemeClr w14:val="tx1"/>
            </w14:solidFill>
          </w14:textFill>
        </w:rPr>
        <w:t xml:space="preserve">2  </w:t>
      </w:r>
      <w:r>
        <w:rPr>
          <w:rFonts w:hint="eastAsia" w:ascii="仿宋" w:hAnsi="仿宋" w:eastAsia="仿宋" w:cs="仿宋"/>
          <w:b/>
          <w:bCs/>
          <w:color w:val="000000" w:themeColor="text1"/>
          <w:sz w:val="28"/>
          <w:szCs w:val="28"/>
          <w:highlight w:val="none"/>
          <w:lang w:eastAsia="zh-CN"/>
          <w14:textFill>
            <w14:solidFill>
              <w14:schemeClr w14:val="tx1"/>
            </w14:solidFill>
          </w14:textFill>
        </w:rPr>
        <w:t>发包人</w:t>
      </w:r>
      <w:r>
        <w:rPr>
          <w:rFonts w:hint="eastAsia" w:ascii="仿宋" w:hAnsi="仿宋" w:eastAsia="仿宋" w:cs="仿宋"/>
          <w:b/>
          <w:bCs/>
          <w:color w:val="000000" w:themeColor="text1"/>
          <w:sz w:val="28"/>
          <w:szCs w:val="28"/>
          <w:highlight w:val="none"/>
          <w14:textFill>
            <w14:solidFill>
              <w14:schemeClr w14:val="tx1"/>
            </w14:solidFill>
          </w14:textFill>
        </w:rPr>
        <w:t>义务</w:t>
      </w:r>
    </w:p>
    <w:p w14:paraId="74D219A0">
      <w:pPr>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2.1  </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及其工作人员不得索要或接受承包人的礼金、有价证券和贵重物品，不得在承包人报销任何应由</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或工作人员个人支付的费用等。</w:t>
      </w:r>
    </w:p>
    <w:p w14:paraId="68D1656D">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2.2  </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及其工作人员不得参加承包人安排的宴请（工作餐除外）和娱乐活动；不得接受承包人提供的通讯工具、交通工具和高档办公用品等。</w:t>
      </w:r>
    </w:p>
    <w:p w14:paraId="7AC96E86">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2.3  </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及其工作人员不得要求或者接受承包人为其住房装修、婚丧嫁娶活动、配偶子女的工作安排以及出国出境、旅游等提供方便等。</w:t>
      </w:r>
    </w:p>
    <w:p w14:paraId="4FE61A58">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2.4  </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lang w:val="zh-CN"/>
          <w14:textFill>
            <w14:solidFill>
              <w14:schemeClr w14:val="tx1"/>
            </w14:solidFill>
          </w14:textFill>
        </w:rPr>
        <w:t>及其工作人员不得以任何理由向承包人推荐分包人、推销材料和工程设备，不得要求承包人购买合同以外的材料和工程设备</w:t>
      </w:r>
      <w:r>
        <w:rPr>
          <w:rFonts w:hint="eastAsia" w:ascii="仿宋" w:hAnsi="仿宋" w:eastAsia="仿宋" w:cs="仿宋"/>
          <w:color w:val="000000" w:themeColor="text1"/>
          <w:sz w:val="24"/>
          <w:szCs w:val="24"/>
          <w:highlight w:val="none"/>
          <w14:textFill>
            <w14:solidFill>
              <w14:schemeClr w14:val="tx1"/>
            </w14:solidFill>
          </w14:textFill>
        </w:rPr>
        <w:t>。</w:t>
      </w:r>
    </w:p>
    <w:p w14:paraId="0FEBA7A1">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2.5  </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lang w:val="zh-CN"/>
          <w14:textFill>
            <w14:solidFill>
              <w14:schemeClr w14:val="tx1"/>
            </w14:solidFill>
          </w14:textFill>
        </w:rPr>
        <w:t>及其工作人员要秉公办事，不准营私舞弊，不准利用职权私自为合同工程安排施工队伍，也不得从事与合同工程有关的各种有偿中介活动</w:t>
      </w:r>
      <w:r>
        <w:rPr>
          <w:rFonts w:hint="eastAsia" w:ascii="仿宋" w:hAnsi="仿宋" w:eastAsia="仿宋" w:cs="仿宋"/>
          <w:color w:val="000000" w:themeColor="text1"/>
          <w:sz w:val="24"/>
          <w:szCs w:val="24"/>
          <w:highlight w:val="none"/>
          <w14:textFill>
            <w14:solidFill>
              <w14:schemeClr w14:val="tx1"/>
            </w14:solidFill>
          </w14:textFill>
        </w:rPr>
        <w:t>。</w:t>
      </w:r>
    </w:p>
    <w:p w14:paraId="68001B6B">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2.6  </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lang w:val="zh-CN"/>
          <w14:textFill>
            <w14:solidFill>
              <w14:schemeClr w14:val="tx1"/>
            </w14:solidFill>
          </w14:textFill>
        </w:rPr>
        <w:t>及其工作人员（含其配偶、子女）不得从事与合同工程有关的材料和工程设备供应、工程分包、劳务等经济活动</w:t>
      </w:r>
      <w:r>
        <w:rPr>
          <w:rFonts w:hint="eastAsia" w:ascii="仿宋" w:hAnsi="仿宋" w:eastAsia="仿宋" w:cs="仿宋"/>
          <w:color w:val="000000" w:themeColor="text1"/>
          <w:sz w:val="24"/>
          <w:szCs w:val="24"/>
          <w:highlight w:val="none"/>
          <w14:textFill>
            <w14:solidFill>
              <w14:schemeClr w14:val="tx1"/>
            </w14:solidFill>
          </w14:textFill>
        </w:rPr>
        <w:t>。</w:t>
      </w:r>
    </w:p>
    <w:p w14:paraId="2DD40A74">
      <w:pPr>
        <w:spacing w:line="360" w:lineRule="auto"/>
        <w:ind w:firstLine="562" w:firstLineChars="200"/>
        <w:rPr>
          <w:rFonts w:ascii="仿宋" w:hAnsi="仿宋" w:eastAsia="仿宋" w:cs="Times New Roman"/>
          <w:b/>
          <w:bCs/>
          <w:color w:val="000000" w:themeColor="text1"/>
          <w:sz w:val="28"/>
          <w:szCs w:val="28"/>
          <w:highlight w:val="none"/>
          <w14:textFill>
            <w14:solidFill>
              <w14:schemeClr w14:val="tx1"/>
            </w14:solidFill>
          </w14:textFill>
        </w:rPr>
      </w:pPr>
      <w:r>
        <w:rPr>
          <w:rFonts w:ascii="仿宋" w:hAnsi="仿宋" w:eastAsia="仿宋" w:cs="仿宋"/>
          <w:b/>
          <w:bCs/>
          <w:color w:val="000000" w:themeColor="text1"/>
          <w:sz w:val="28"/>
          <w:szCs w:val="28"/>
          <w:highlight w:val="none"/>
          <w14:textFill>
            <w14:solidFill>
              <w14:schemeClr w14:val="tx1"/>
            </w14:solidFill>
          </w14:textFill>
        </w:rPr>
        <w:t xml:space="preserve">3  </w:t>
      </w:r>
      <w:r>
        <w:rPr>
          <w:rFonts w:hint="eastAsia" w:ascii="仿宋" w:hAnsi="仿宋" w:eastAsia="仿宋" w:cs="仿宋"/>
          <w:b/>
          <w:bCs/>
          <w:color w:val="000000" w:themeColor="text1"/>
          <w:sz w:val="28"/>
          <w:szCs w:val="28"/>
          <w:highlight w:val="none"/>
          <w14:textFill>
            <w14:solidFill>
              <w14:schemeClr w14:val="tx1"/>
            </w14:solidFill>
          </w14:textFill>
        </w:rPr>
        <w:t>承包人义务</w:t>
      </w:r>
    </w:p>
    <w:p w14:paraId="379A9A9E">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3.1  </w:t>
      </w:r>
      <w:r>
        <w:rPr>
          <w:rFonts w:hint="eastAsia" w:ascii="仿宋" w:hAnsi="仿宋" w:eastAsia="仿宋" w:cs="仿宋"/>
          <w:color w:val="000000" w:themeColor="text1"/>
          <w:sz w:val="24"/>
          <w:szCs w:val="24"/>
          <w:highlight w:val="none"/>
          <w14:textFill>
            <w14:solidFill>
              <w14:schemeClr w14:val="tx1"/>
            </w14:solidFill>
          </w14:textFill>
        </w:rPr>
        <w:t>承包人不得以任何理由向</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及其工作人员行贿或馈赠礼金、有价证券、贵重礼品。</w:t>
      </w:r>
    </w:p>
    <w:p w14:paraId="6E7356ED">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3.2  </w:t>
      </w:r>
      <w:r>
        <w:rPr>
          <w:rFonts w:hint="eastAsia" w:ascii="仿宋" w:hAnsi="仿宋" w:eastAsia="仿宋" w:cs="仿宋"/>
          <w:color w:val="000000" w:themeColor="text1"/>
          <w:sz w:val="24"/>
          <w:szCs w:val="24"/>
          <w:highlight w:val="none"/>
          <w14:textFill>
            <w14:solidFill>
              <w14:schemeClr w14:val="tx1"/>
            </w14:solidFill>
          </w14:textFill>
        </w:rPr>
        <w:t>承包人不得以任何名义为</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及其工作人员报销应由</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或工作人员个人支付的任何费用。</w:t>
      </w:r>
    </w:p>
    <w:p w14:paraId="3DDF6439">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3.3  </w:t>
      </w:r>
      <w:r>
        <w:rPr>
          <w:rFonts w:hint="eastAsia" w:ascii="仿宋" w:hAnsi="仿宋" w:eastAsia="仿宋" w:cs="仿宋"/>
          <w:color w:val="000000" w:themeColor="text1"/>
          <w:sz w:val="24"/>
          <w:szCs w:val="24"/>
          <w:highlight w:val="none"/>
          <w14:textFill>
            <w14:solidFill>
              <w14:schemeClr w14:val="tx1"/>
            </w14:solidFill>
          </w14:textFill>
        </w:rPr>
        <w:t>承包人不得以任何理由安排</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及其工作人员参加宴请（工作餐除外）及娱乐活动。</w:t>
      </w:r>
    </w:p>
    <w:p w14:paraId="0FA53EDB">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3.4  </w:t>
      </w:r>
      <w:r>
        <w:rPr>
          <w:rFonts w:hint="eastAsia" w:ascii="仿宋" w:hAnsi="仿宋" w:eastAsia="仿宋" w:cs="仿宋"/>
          <w:color w:val="000000" w:themeColor="text1"/>
          <w:sz w:val="24"/>
          <w:szCs w:val="24"/>
          <w:highlight w:val="none"/>
          <w14:textFill>
            <w14:solidFill>
              <w14:schemeClr w14:val="tx1"/>
            </w14:solidFill>
          </w14:textFill>
        </w:rPr>
        <w:t>承包人不得为</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和个人购置或提供通讯工具、交通工具和高档办公用品等。</w:t>
      </w:r>
    </w:p>
    <w:p w14:paraId="5A309C13">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3.5  </w:t>
      </w:r>
      <w:r>
        <w:rPr>
          <w:rFonts w:hint="eastAsia" w:ascii="仿宋" w:hAnsi="仿宋" w:eastAsia="仿宋" w:cs="仿宋"/>
          <w:color w:val="000000" w:themeColor="text1"/>
          <w:kern w:val="0"/>
          <w:sz w:val="24"/>
          <w:szCs w:val="24"/>
          <w:highlight w:val="none"/>
          <w:lang w:val="zh-CN"/>
          <w14:textFill>
            <w14:solidFill>
              <w14:schemeClr w14:val="tx1"/>
            </w14:solidFill>
          </w14:textFill>
        </w:rPr>
        <w:t>承包人不得为</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lang w:val="zh-CN"/>
          <w14:textFill>
            <w14:solidFill>
              <w14:schemeClr w14:val="tx1"/>
            </w14:solidFill>
          </w14:textFill>
        </w:rPr>
        <w:t>及其工作人员的住房装修、婚丧嫁娶活动、配偶子女工作安排以及出国出境、旅游等提供方便。</w:t>
      </w:r>
    </w:p>
    <w:p w14:paraId="164E19C5">
      <w:pPr>
        <w:tabs>
          <w:tab w:val="left" w:pos="900"/>
        </w:tabs>
        <w:spacing w:line="360" w:lineRule="auto"/>
        <w:ind w:firstLine="562" w:firstLineChars="200"/>
        <w:rPr>
          <w:rFonts w:ascii="仿宋" w:hAnsi="仿宋" w:eastAsia="仿宋" w:cs="Times New Roman"/>
          <w:b/>
          <w:bCs/>
          <w:color w:val="000000" w:themeColor="text1"/>
          <w:sz w:val="28"/>
          <w:szCs w:val="28"/>
          <w:highlight w:val="none"/>
          <w14:textFill>
            <w14:solidFill>
              <w14:schemeClr w14:val="tx1"/>
            </w14:solidFill>
          </w14:textFill>
        </w:rPr>
      </w:pPr>
      <w:r>
        <w:rPr>
          <w:rFonts w:ascii="仿宋" w:hAnsi="仿宋" w:eastAsia="仿宋" w:cs="仿宋"/>
          <w:b/>
          <w:bCs/>
          <w:color w:val="000000" w:themeColor="text1"/>
          <w:sz w:val="28"/>
          <w:szCs w:val="28"/>
          <w:highlight w:val="none"/>
          <w14:textFill>
            <w14:solidFill>
              <w14:schemeClr w14:val="tx1"/>
            </w14:solidFill>
          </w14:textFill>
        </w:rPr>
        <w:t xml:space="preserve">4  </w:t>
      </w:r>
      <w:r>
        <w:rPr>
          <w:rFonts w:hint="eastAsia" w:ascii="仿宋" w:hAnsi="仿宋" w:eastAsia="仿宋" w:cs="仿宋"/>
          <w:b/>
          <w:bCs/>
          <w:color w:val="000000" w:themeColor="text1"/>
          <w:sz w:val="28"/>
          <w:szCs w:val="28"/>
          <w:highlight w:val="none"/>
          <w14:textFill>
            <w14:solidFill>
              <w14:schemeClr w14:val="tx1"/>
            </w14:solidFill>
          </w14:textFill>
        </w:rPr>
        <w:t>违约责任</w:t>
      </w:r>
    </w:p>
    <w:p w14:paraId="4BB36024">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4.1 </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及其工作人员违反本合同第</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条和第</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条规定，应依据有关规定给予廉政建设规定的处分；涉嫌犯罪的，移交司法机关追究刑事责任；给承包人造成经济损失的，应予赔偿。</w:t>
      </w:r>
    </w:p>
    <w:p w14:paraId="57186B6D">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4.2  </w:t>
      </w:r>
      <w:r>
        <w:rPr>
          <w:rFonts w:hint="eastAsia" w:ascii="仿宋" w:hAnsi="仿宋" w:eastAsia="仿宋" w:cs="仿宋"/>
          <w:color w:val="000000" w:themeColor="text1"/>
          <w:kern w:val="0"/>
          <w:sz w:val="24"/>
          <w:szCs w:val="24"/>
          <w:highlight w:val="none"/>
          <w:lang w:val="zh-CN"/>
          <w14:textFill>
            <w14:solidFill>
              <w14:schemeClr w14:val="tx1"/>
            </w14:solidFill>
          </w14:textFill>
        </w:rPr>
        <w:t>承包人及其工作人员违反本合同第</w:t>
      </w:r>
      <w:r>
        <w:rPr>
          <w:rFonts w:ascii="仿宋" w:hAnsi="仿宋" w:eastAsia="仿宋" w:cs="仿宋"/>
          <w:color w:val="000000" w:themeColor="text1"/>
          <w:kern w:val="0"/>
          <w:sz w:val="24"/>
          <w:szCs w:val="24"/>
          <w:highlight w:val="none"/>
          <w14:textFill>
            <w14:solidFill>
              <w14:schemeClr w14:val="tx1"/>
            </w14:solidFill>
          </w14:textFill>
        </w:rPr>
        <w:t xml:space="preserve"> 1 </w:t>
      </w:r>
      <w:r>
        <w:rPr>
          <w:rFonts w:hint="eastAsia" w:ascii="仿宋" w:hAnsi="仿宋" w:eastAsia="仿宋" w:cs="仿宋"/>
          <w:color w:val="000000" w:themeColor="text1"/>
          <w:kern w:val="0"/>
          <w:sz w:val="24"/>
          <w:szCs w:val="24"/>
          <w:highlight w:val="none"/>
          <w:lang w:val="zh-CN"/>
          <w14:textFill>
            <w14:solidFill>
              <w14:schemeClr w14:val="tx1"/>
            </w14:solidFill>
          </w14:textFill>
        </w:rPr>
        <w:t>条和第</w:t>
      </w:r>
      <w:r>
        <w:rPr>
          <w:rFonts w:ascii="仿宋" w:hAnsi="仿宋" w:eastAsia="仿宋" w:cs="仿宋"/>
          <w:color w:val="000000" w:themeColor="text1"/>
          <w:kern w:val="0"/>
          <w:sz w:val="24"/>
          <w:szCs w:val="24"/>
          <w:highlight w:val="none"/>
          <w14:textFill>
            <w14:solidFill>
              <w14:schemeClr w14:val="tx1"/>
            </w14:solidFill>
          </w14:textFill>
        </w:rPr>
        <w:t xml:space="preserve"> 3 </w:t>
      </w:r>
      <w:r>
        <w:rPr>
          <w:rFonts w:hint="eastAsia" w:ascii="仿宋" w:hAnsi="仿宋" w:eastAsia="仿宋" w:cs="仿宋"/>
          <w:color w:val="000000" w:themeColor="text1"/>
          <w:kern w:val="0"/>
          <w:sz w:val="24"/>
          <w:szCs w:val="24"/>
          <w:highlight w:val="none"/>
          <w:lang w:val="zh-CN"/>
          <w14:textFill>
            <w14:solidFill>
              <w14:schemeClr w14:val="tx1"/>
            </w14:solidFill>
          </w14:textFill>
        </w:rPr>
        <w:t>条规定，应按照廉政建设的有关规定给</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zh-CN"/>
          <w14:textFill>
            <w14:solidFill>
              <w14:schemeClr w14:val="tx1"/>
            </w14:solidFill>
          </w14:textFill>
        </w:rPr>
        <w:t>予处分；情节严重的，给予承包人</w:t>
      </w:r>
      <w:r>
        <w:rPr>
          <w:rFonts w:ascii="仿宋" w:hAnsi="仿宋" w:eastAsia="仿宋" w:cs="仿宋"/>
          <w:color w:val="000000" w:themeColor="text1"/>
          <w:kern w:val="0"/>
          <w:sz w:val="24"/>
          <w:szCs w:val="24"/>
          <w:highlight w:val="none"/>
          <w14:textFill>
            <w14:solidFill>
              <w14:schemeClr w14:val="tx1"/>
            </w14:solidFill>
          </w14:textFill>
        </w:rPr>
        <w:t xml:space="preserve"> 1</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ascii="仿宋" w:hAnsi="仿宋" w:eastAsia="仿宋" w:cs="仿宋"/>
          <w:color w:val="000000" w:themeColor="text1"/>
          <w:kern w:val="0"/>
          <w:sz w:val="24"/>
          <w:szCs w:val="24"/>
          <w:highlight w:val="none"/>
          <w14:textFill>
            <w14:solidFill>
              <w14:schemeClr w14:val="tx1"/>
            </w14:solidFill>
          </w14:textFill>
        </w:rPr>
        <w:t xml:space="preserve">3 </w:t>
      </w:r>
      <w:r>
        <w:rPr>
          <w:rFonts w:hint="eastAsia" w:ascii="仿宋" w:hAnsi="仿宋" w:eastAsia="仿宋" w:cs="仿宋"/>
          <w:color w:val="000000" w:themeColor="text1"/>
          <w:kern w:val="0"/>
          <w:sz w:val="24"/>
          <w:szCs w:val="24"/>
          <w:highlight w:val="none"/>
          <w:lang w:val="zh-CN"/>
          <w14:textFill>
            <w14:solidFill>
              <w14:schemeClr w14:val="tx1"/>
            </w14:solidFill>
          </w14:textFill>
        </w:rPr>
        <w:t>年内不得进入工程建设市场的处罚；涉嫌犯罪的，移交</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zh-CN"/>
          <w14:textFill>
            <w14:solidFill>
              <w14:schemeClr w14:val="tx1"/>
            </w14:solidFill>
          </w14:textFill>
        </w:rPr>
        <w:t>司法机关追究刑事责任；给</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kern w:val="0"/>
          <w:sz w:val="24"/>
          <w:szCs w:val="24"/>
          <w:highlight w:val="none"/>
          <w:lang w:val="zh-CN"/>
          <w14:textFill>
            <w14:solidFill>
              <w14:schemeClr w14:val="tx1"/>
            </w14:solidFill>
          </w14:textFill>
        </w:rPr>
        <w:t>造成损失的，应予赔偿；</w:t>
      </w:r>
    </w:p>
    <w:p w14:paraId="356335FB">
      <w:pPr>
        <w:numPr>
          <w:ilvl w:val="0"/>
          <w:numId w:val="34"/>
        </w:numPr>
        <w:spacing w:line="360" w:lineRule="auto"/>
        <w:rPr>
          <w:rFonts w:ascii="仿宋" w:hAnsi="仿宋" w:eastAsia="仿宋" w:cs="Times New Roman"/>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三方</w:t>
      </w:r>
      <w:r>
        <w:rPr>
          <w:rFonts w:hint="eastAsia" w:ascii="仿宋" w:hAnsi="仿宋" w:eastAsia="仿宋" w:cs="仿宋"/>
          <w:b/>
          <w:bCs/>
          <w:color w:val="000000" w:themeColor="text1"/>
          <w:sz w:val="28"/>
          <w:szCs w:val="28"/>
          <w:highlight w:val="none"/>
          <w14:textFill>
            <w14:solidFill>
              <w14:schemeClr w14:val="tx1"/>
            </w14:solidFill>
          </w14:textFill>
        </w:rPr>
        <w:t>约定</w:t>
      </w:r>
    </w:p>
    <w:p w14:paraId="6788BAE9">
      <w:pPr>
        <w:pStyle w:val="9"/>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本合同由合同三方当事人或其上级部门负责监督执行，并由合同三方当事人或其上级部门</w:t>
      </w:r>
      <w:r>
        <w:rPr>
          <w:rFonts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zh-CN"/>
          <w14:textFill>
            <w14:solidFill>
              <w14:schemeClr w14:val="tx1"/>
            </w14:solidFill>
          </w14:textFill>
        </w:rPr>
        <w:t>相互约请对本合同执行情况进行检查</w:t>
      </w:r>
      <w:r>
        <w:rPr>
          <w:rFonts w:hint="eastAsia" w:ascii="仿宋" w:hAnsi="仿宋" w:eastAsia="仿宋" w:cs="仿宋"/>
          <w:color w:val="000000" w:themeColor="text1"/>
          <w:sz w:val="24"/>
          <w:szCs w:val="24"/>
          <w:highlight w:val="none"/>
          <w14:textFill>
            <w14:solidFill>
              <w14:schemeClr w14:val="tx1"/>
            </w14:solidFill>
          </w14:textFill>
        </w:rPr>
        <w:t>。</w:t>
      </w:r>
    </w:p>
    <w:p w14:paraId="5E9FEC2A">
      <w:pPr>
        <w:spacing w:line="360" w:lineRule="auto"/>
        <w:ind w:firstLine="562" w:firstLineChars="200"/>
        <w:rPr>
          <w:rFonts w:ascii="仿宋" w:hAnsi="仿宋" w:eastAsia="仿宋" w:cs="Times New Roman"/>
          <w:b/>
          <w:bCs/>
          <w:color w:val="000000" w:themeColor="text1"/>
          <w:sz w:val="28"/>
          <w:szCs w:val="28"/>
          <w:highlight w:val="none"/>
          <w14:textFill>
            <w14:solidFill>
              <w14:schemeClr w14:val="tx1"/>
            </w14:solidFill>
          </w14:textFill>
        </w:rPr>
      </w:pPr>
      <w:r>
        <w:rPr>
          <w:rFonts w:ascii="仿宋" w:hAnsi="仿宋" w:eastAsia="仿宋" w:cs="仿宋"/>
          <w:b/>
          <w:bCs/>
          <w:color w:val="000000" w:themeColor="text1"/>
          <w:sz w:val="28"/>
          <w:szCs w:val="28"/>
          <w:highlight w:val="none"/>
          <w14:textFill>
            <w14:solidFill>
              <w14:schemeClr w14:val="tx1"/>
            </w14:solidFill>
          </w14:textFill>
        </w:rPr>
        <w:t xml:space="preserve">6  </w:t>
      </w:r>
      <w:r>
        <w:rPr>
          <w:rFonts w:hint="eastAsia" w:ascii="仿宋" w:hAnsi="仿宋" w:eastAsia="仿宋" w:cs="仿宋"/>
          <w:b/>
          <w:bCs/>
          <w:color w:val="000000" w:themeColor="text1"/>
          <w:sz w:val="28"/>
          <w:szCs w:val="28"/>
          <w:highlight w:val="none"/>
          <w14:textFill>
            <w14:solidFill>
              <w14:schemeClr w14:val="tx1"/>
            </w14:solidFill>
          </w14:textFill>
        </w:rPr>
        <w:t>合同法律效力</w:t>
      </w:r>
    </w:p>
    <w:p w14:paraId="66BAD577">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本合同作为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工程施工合同的附件，与施工合同具有同等的法律效力。</w:t>
      </w:r>
    </w:p>
    <w:p w14:paraId="070EAC76">
      <w:pPr>
        <w:spacing w:line="360" w:lineRule="auto"/>
        <w:ind w:firstLine="551" w:firstLineChars="196"/>
        <w:rPr>
          <w:rFonts w:ascii="仿宋" w:hAnsi="仿宋" w:eastAsia="仿宋" w:cs="Times New Roman"/>
          <w:b/>
          <w:bCs/>
          <w:color w:val="000000" w:themeColor="text1"/>
          <w:sz w:val="28"/>
          <w:szCs w:val="28"/>
          <w:highlight w:val="none"/>
          <w14:textFill>
            <w14:solidFill>
              <w14:schemeClr w14:val="tx1"/>
            </w14:solidFill>
          </w14:textFill>
        </w:rPr>
      </w:pPr>
      <w:r>
        <w:rPr>
          <w:rFonts w:ascii="仿宋" w:hAnsi="仿宋" w:eastAsia="仿宋" w:cs="仿宋"/>
          <w:b/>
          <w:bCs/>
          <w:color w:val="000000" w:themeColor="text1"/>
          <w:sz w:val="28"/>
          <w:szCs w:val="28"/>
          <w:highlight w:val="none"/>
          <w14:textFill>
            <w14:solidFill>
              <w14:schemeClr w14:val="tx1"/>
            </w14:solidFill>
          </w14:textFill>
        </w:rPr>
        <w:t xml:space="preserve">7  </w:t>
      </w:r>
      <w:r>
        <w:rPr>
          <w:rFonts w:hint="eastAsia" w:ascii="仿宋" w:hAnsi="仿宋" w:eastAsia="仿宋" w:cs="仿宋"/>
          <w:b/>
          <w:bCs/>
          <w:color w:val="000000" w:themeColor="text1"/>
          <w:sz w:val="28"/>
          <w:szCs w:val="28"/>
          <w:highlight w:val="none"/>
          <w14:textFill>
            <w14:solidFill>
              <w14:schemeClr w14:val="tx1"/>
            </w14:solidFill>
          </w14:textFill>
        </w:rPr>
        <w:t>合同份数</w:t>
      </w:r>
    </w:p>
    <w:p w14:paraId="57306173">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本合同一式</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方当事人各执</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份。有上级部门的，合同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方当事人应送交其上级部门各一份。</w:t>
      </w:r>
    </w:p>
    <w:p w14:paraId="0B8C3389">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65E0C833">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包</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人：（盖章）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包</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人：（盖章）</w:t>
      </w:r>
    </w:p>
    <w:p w14:paraId="25D6EE36">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法定代表人：（签字）</w:t>
      </w:r>
    </w:p>
    <w:p w14:paraId="2D8F7236">
      <w:pPr>
        <w:spacing w:line="360" w:lineRule="auto"/>
        <w:ind w:firstLine="480" w:firstLineChars="200"/>
        <w:jc w:val="lef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6555C31D">
      <w:pPr>
        <w:spacing w:line="360" w:lineRule="auto"/>
        <w:ind w:firstLine="480" w:firstLineChars="200"/>
        <w:jc w:val="left"/>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上级部门：（盖章）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上级部门：（盖章）</w:t>
      </w:r>
    </w:p>
    <w:p w14:paraId="0CA8F929">
      <w:pP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65A100BE">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1F9D5148">
      <w:pPr>
        <w:adjustRightInd w:val="0"/>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管 理 </w:t>
      </w:r>
      <w:r>
        <w:rPr>
          <w:rFonts w:hint="eastAsia" w:ascii="仿宋" w:hAnsi="仿宋" w:eastAsia="仿宋" w:cs="仿宋"/>
          <w:color w:val="000000" w:themeColor="text1"/>
          <w:sz w:val="24"/>
          <w:szCs w:val="24"/>
          <w:highlight w:val="none"/>
          <w14:textFill>
            <w14:solidFill>
              <w14:schemeClr w14:val="tx1"/>
            </w14:solidFill>
          </w14:textFill>
        </w:rPr>
        <w:t>人：（盖章）</w:t>
      </w:r>
      <w:r>
        <w:rPr>
          <w:rFonts w:ascii="仿宋" w:hAnsi="仿宋" w:eastAsia="仿宋" w:cs="仿宋"/>
          <w:color w:val="000000" w:themeColor="text1"/>
          <w:sz w:val="24"/>
          <w:szCs w:val="24"/>
          <w:highlight w:val="none"/>
          <w14:textFill>
            <w14:solidFill>
              <w14:schemeClr w14:val="tx1"/>
            </w14:solidFill>
          </w14:textFill>
        </w:rPr>
        <w:t xml:space="preserve">                       </w:t>
      </w:r>
    </w:p>
    <w:p w14:paraId="15D93DD3">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w:t>
      </w:r>
      <w:r>
        <w:rPr>
          <w:rFonts w:ascii="仿宋" w:hAnsi="仿宋" w:eastAsia="仿宋" w:cs="仿宋"/>
          <w:color w:val="000000" w:themeColor="text1"/>
          <w:sz w:val="24"/>
          <w:szCs w:val="24"/>
          <w:highlight w:val="none"/>
          <w14:textFill>
            <w14:solidFill>
              <w14:schemeClr w14:val="tx1"/>
            </w14:solidFill>
          </w14:textFill>
        </w:rPr>
        <w:t xml:space="preserve">                     </w:t>
      </w:r>
    </w:p>
    <w:p w14:paraId="35F981E9">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68AAFF3C">
      <w:pPr>
        <w:spacing w:line="360" w:lineRule="auto"/>
        <w:ind w:firstLine="480" w:firstLineChars="200"/>
        <w:jc w:val="left"/>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上级部门：（盖章）</w:t>
      </w:r>
      <w:r>
        <w:rPr>
          <w:rFonts w:ascii="仿宋" w:hAnsi="仿宋" w:eastAsia="仿宋" w:cs="仿宋"/>
          <w:color w:val="000000" w:themeColor="text1"/>
          <w:sz w:val="24"/>
          <w:szCs w:val="24"/>
          <w:highlight w:val="none"/>
          <w14:textFill>
            <w14:solidFill>
              <w14:schemeClr w14:val="tx1"/>
            </w14:solidFill>
          </w14:textFill>
        </w:rPr>
        <w:t xml:space="preserve">                      </w:t>
      </w:r>
    </w:p>
    <w:p w14:paraId="7955C366">
      <w:pPr>
        <w:adjustRightInd w:val="0"/>
        <w:snapToGrid w:val="0"/>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p>
    <w:p w14:paraId="7B723948">
      <w:pPr>
        <w:pStyle w:val="23"/>
        <w:rPr>
          <w:color w:val="000000" w:themeColor="text1"/>
          <w:highlight w:val="none"/>
          <w14:textFill>
            <w14:solidFill>
              <w14:schemeClr w14:val="tx1"/>
            </w14:solidFill>
          </w14:textFill>
        </w:rPr>
      </w:pPr>
    </w:p>
    <w:p w14:paraId="2CF83DCC">
      <w:pPr>
        <w:spacing w:before="240" w:beforeLines="100" w:after="240" w:afterLines="100"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06" w:name="_Toc10624987"/>
      <w:bookmarkStart w:id="307" w:name="_Toc469384143"/>
      <w:bookmarkStart w:id="308" w:name="_Toc266892927"/>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w:t>
      </w:r>
      <w:bookmarkEnd w:id="306"/>
      <w:bookmarkEnd w:id="307"/>
      <w:bookmarkEnd w:id="308"/>
    </w:p>
    <w:p w14:paraId="418BAD46">
      <w:pPr>
        <w:spacing w:line="360" w:lineRule="auto"/>
        <w:jc w:val="center"/>
        <w:rPr>
          <w:rFonts w:ascii="仿宋" w:hAnsi="仿宋" w:eastAsia="仿宋" w:cs="Times New Roman"/>
          <w:b/>
          <w:bCs/>
          <w:color w:val="000000" w:themeColor="text1"/>
          <w:spacing w:val="40"/>
          <w:sz w:val="36"/>
          <w:szCs w:val="36"/>
          <w:highlight w:val="none"/>
          <w14:textFill>
            <w14:solidFill>
              <w14:schemeClr w14:val="tx1"/>
            </w14:solidFill>
          </w14:textFill>
        </w:rPr>
      </w:pPr>
      <w:r>
        <w:rPr>
          <w:rFonts w:hint="eastAsia" w:ascii="仿宋" w:hAnsi="仿宋" w:eastAsia="仿宋" w:cs="仿宋"/>
          <w:b/>
          <w:bCs/>
          <w:color w:val="000000" w:themeColor="text1"/>
          <w:spacing w:val="40"/>
          <w:sz w:val="36"/>
          <w:szCs w:val="36"/>
          <w:highlight w:val="none"/>
          <w14:textFill>
            <w14:solidFill>
              <w14:schemeClr w14:val="tx1"/>
            </w14:solidFill>
          </w14:textFill>
        </w:rPr>
        <w:t>履约担保</w:t>
      </w:r>
    </w:p>
    <w:p w14:paraId="61DE72BC">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4407F7B7">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（发包人全称）</w:t>
      </w:r>
      <w:r>
        <w:rPr>
          <w:rFonts w:ascii="仿宋" w:hAnsi="仿宋" w:eastAsia="仿宋" w:cs="仿宋"/>
          <w:color w:val="000000" w:themeColor="text1"/>
          <w:sz w:val="24"/>
          <w:szCs w:val="24"/>
          <w:highlight w:val="none"/>
          <w14:textFill>
            <w14:solidFill>
              <w14:schemeClr w14:val="tx1"/>
            </w14:solidFill>
          </w14:textFill>
        </w:rPr>
        <w:t xml:space="preserve">   </w:t>
      </w:r>
    </w:p>
    <w:p w14:paraId="439CA70C">
      <w:pPr>
        <w:spacing w:line="360" w:lineRule="auto"/>
        <w:ind w:firstLine="480"/>
        <w:jc w:val="left"/>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鉴于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下称“承包人”</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发包人全称）</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下称“发包人”</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签订</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（工程名称）施工合同</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日签署</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r>
        <w:rPr>
          <w:rFonts w:ascii="仿宋" w:hAnsi="仿宋" w:eastAsia="仿宋" w:cs="仿宋"/>
          <w:color w:val="000000" w:themeColor="text1"/>
          <w:sz w:val="24"/>
          <w:szCs w:val="24"/>
          <w:highlight w:val="none"/>
          <w14:textFill>
            <w14:solidFill>
              <w14:schemeClr w14:val="tx1"/>
            </w14:solidFill>
          </w14:textFill>
        </w:rPr>
        <w:t>(</w:t>
      </w:r>
      <w:r>
        <w:rPr>
          <w:rFonts w:ascii="宋体" w:hAnsi="宋体" w:eastAsia="仿宋" w:cs="Times New Roman"/>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向发包人提供不可撤销的担保。</w:t>
      </w:r>
    </w:p>
    <w:p w14:paraId="06DB67CF">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天内予以支付，发包人应提供承包人有上述违约或违背合同约定事实的证据或相关的证明材料。</w:t>
      </w:r>
    </w:p>
    <w:p w14:paraId="6686F5A7">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在向我方提出要求前，我方将不坚持要求发包人首先向承包人提出上述款项的索赔。</w:t>
      </w:r>
    </w:p>
    <w:p w14:paraId="67CEF9B5">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我方承诺：不论是否经我方知晓或同意，我方的义务和责任不因合同</w:t>
      </w:r>
      <w:r>
        <w:rPr>
          <w:rFonts w:hint="eastAsia" w:ascii="仿宋" w:hAnsi="仿宋" w:eastAsia="仿宋" w:cs="仿宋"/>
          <w:color w:val="000000" w:themeColor="text1"/>
          <w:sz w:val="24"/>
          <w:szCs w:val="24"/>
          <w:highlight w:val="none"/>
          <w:lang w:eastAsia="zh-CN"/>
          <w14:textFill>
            <w14:solidFill>
              <w14:schemeClr w14:val="tx1"/>
            </w14:solidFill>
          </w14:textFill>
        </w:rPr>
        <w:t>三方</w:t>
      </w:r>
      <w:r>
        <w:rPr>
          <w:rFonts w:hint="eastAsia" w:ascii="仿宋" w:hAnsi="仿宋" w:eastAsia="仿宋" w:cs="仿宋"/>
          <w:color w:val="000000" w:themeColor="text1"/>
          <w:sz w:val="24"/>
          <w:szCs w:val="24"/>
          <w:highlight w:val="none"/>
          <w14:textFill>
            <w14:solidFill>
              <w14:schemeClr w14:val="tx1"/>
            </w14:solidFill>
          </w14:textFill>
        </w:rPr>
        <w:t>当事人对合同条款所作的任何修改或补充而解除。</w:t>
      </w:r>
    </w:p>
    <w:p w14:paraId="3C4DB870">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本履约担保自合同</w:t>
      </w:r>
      <w:r>
        <w:rPr>
          <w:rFonts w:hint="eastAsia" w:ascii="仿宋" w:hAnsi="仿宋" w:eastAsia="仿宋" w:cs="仿宋"/>
          <w:color w:val="000000" w:themeColor="text1"/>
          <w:sz w:val="24"/>
          <w:szCs w:val="24"/>
          <w:highlight w:val="none"/>
          <w:lang w:eastAsia="zh-CN"/>
          <w14:textFill>
            <w14:solidFill>
              <w14:schemeClr w14:val="tx1"/>
            </w14:solidFill>
          </w14:textFill>
        </w:rPr>
        <w:t>三方</w:t>
      </w:r>
      <w:r>
        <w:rPr>
          <w:rFonts w:hint="eastAsia" w:ascii="仿宋" w:hAnsi="仿宋" w:eastAsia="仿宋" w:cs="仿宋"/>
          <w:color w:val="000000" w:themeColor="text1"/>
          <w:sz w:val="24"/>
          <w:szCs w:val="24"/>
          <w:highlight w:val="none"/>
          <w14:textFill>
            <w14:solidFill>
              <w14:schemeClr w14:val="tx1"/>
            </w14:solidFill>
          </w14:textFill>
        </w:rPr>
        <w:t>当事人签署施工合同之日起生效，至担保金额支付完毕，或工程竣工验收合格，发包人向承包人颁发竣工验收证书后第</w:t>
      </w:r>
      <w:r>
        <w:rPr>
          <w:rFonts w:ascii="仿宋" w:hAnsi="仿宋" w:eastAsia="仿宋" w:cs="仿宋"/>
          <w:color w:val="000000" w:themeColor="text1"/>
          <w:sz w:val="24"/>
          <w:szCs w:val="24"/>
          <w:highlight w:val="none"/>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天止。</w:t>
      </w:r>
    </w:p>
    <w:p w14:paraId="492D0800">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0DC7FC2C">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61FE1DE2">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3A662BC0">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53F25137">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2C4D6D23">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7FAECB36">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担保人盖章：</w:t>
      </w:r>
    </w:p>
    <w:p w14:paraId="5468EC40">
      <w:pPr>
        <w:spacing w:line="360" w:lineRule="auto"/>
        <w:ind w:firstLine="48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法定代表人或其授权的代理人：</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签字签章</w:t>
      </w:r>
      <w:r>
        <w:rPr>
          <w:rFonts w:ascii="仿宋" w:hAnsi="仿宋" w:eastAsia="仿宋" w:cs="仿宋"/>
          <w:color w:val="000000" w:themeColor="text1"/>
          <w:sz w:val="24"/>
          <w:szCs w:val="24"/>
          <w:highlight w:val="none"/>
          <w14:textFill>
            <w14:solidFill>
              <w14:schemeClr w14:val="tx1"/>
            </w14:solidFill>
          </w14:textFill>
        </w:rPr>
        <w:t xml:space="preserve">)                                                         </w:t>
      </w:r>
    </w:p>
    <w:p w14:paraId="58E39ED8">
      <w:pPr>
        <w:spacing w:line="360" w:lineRule="auto"/>
        <w:ind w:firstLine="4560" w:firstLineChars="190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地址：</w:t>
      </w:r>
      <w:r>
        <w:rPr>
          <w:rFonts w:ascii="仿宋" w:hAnsi="仿宋" w:eastAsia="仿宋" w:cs="仿宋"/>
          <w:color w:val="000000" w:themeColor="text1"/>
          <w:sz w:val="24"/>
          <w:szCs w:val="24"/>
          <w:highlight w:val="none"/>
          <w14:textFill>
            <w14:solidFill>
              <w14:schemeClr w14:val="tx1"/>
            </w14:solidFill>
          </w14:textFill>
        </w:rPr>
        <w:t xml:space="preserve"> </w:t>
      </w:r>
    </w:p>
    <w:p w14:paraId="5BF0E1F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B21A7F4">
      <w:pPr>
        <w:spacing w:before="240" w:beforeLines="100" w:after="240" w:afterLines="100"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09" w:name="_Toc266892928"/>
      <w:bookmarkStart w:id="310" w:name="_Toc469384144"/>
      <w:bookmarkStart w:id="311" w:name="_Toc10624988"/>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w:t>
      </w:r>
      <w:bookmarkEnd w:id="309"/>
      <w:bookmarkEnd w:id="310"/>
      <w:bookmarkEnd w:id="311"/>
    </w:p>
    <w:p w14:paraId="3D049A22">
      <w:pPr>
        <w:spacing w:line="360" w:lineRule="auto"/>
        <w:jc w:val="center"/>
        <w:rPr>
          <w:rFonts w:ascii="仿宋" w:hAnsi="仿宋" w:eastAsia="仿宋" w:cs="Times New Roman"/>
          <w:b/>
          <w:bCs/>
          <w:color w:val="000000" w:themeColor="text1"/>
          <w:spacing w:val="40"/>
          <w:sz w:val="36"/>
          <w:szCs w:val="36"/>
          <w:highlight w:val="none"/>
          <w14:textFill>
            <w14:solidFill>
              <w14:schemeClr w14:val="tx1"/>
            </w14:solidFill>
          </w14:textFill>
        </w:rPr>
      </w:pPr>
      <w:r>
        <w:rPr>
          <w:rFonts w:hint="eastAsia" w:ascii="仿宋" w:hAnsi="仿宋" w:eastAsia="仿宋" w:cs="仿宋"/>
          <w:b/>
          <w:bCs/>
          <w:color w:val="000000" w:themeColor="text1"/>
          <w:spacing w:val="40"/>
          <w:sz w:val="36"/>
          <w:szCs w:val="36"/>
          <w:highlight w:val="none"/>
          <w14:textFill>
            <w14:solidFill>
              <w14:schemeClr w14:val="tx1"/>
            </w14:solidFill>
          </w14:textFill>
        </w:rPr>
        <w:t>支付担保</w:t>
      </w:r>
    </w:p>
    <w:p w14:paraId="2A72A6EB">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4F379E81">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ascii="仿宋" w:hAnsi="仿宋" w:eastAsia="仿宋" w:cs="仿宋"/>
          <w:color w:val="000000" w:themeColor="text1"/>
          <w:sz w:val="24"/>
          <w:szCs w:val="24"/>
          <w:highlight w:val="none"/>
          <w14:textFill>
            <w14:solidFill>
              <w14:schemeClr w14:val="tx1"/>
            </w14:solidFill>
          </w14:textFill>
        </w:rPr>
        <w:t xml:space="preserve">   </w:t>
      </w:r>
    </w:p>
    <w:p w14:paraId="26F725C4">
      <w:pPr>
        <w:spacing w:line="360" w:lineRule="auto"/>
        <w:ind w:firstLine="48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鉴于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（发包人全称）</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下称“发包人”</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下称“承包人”</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签订</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（工程名称）施工合同</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日签署</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r>
        <w:rPr>
          <w:rFonts w:ascii="仿宋" w:hAnsi="仿宋" w:eastAsia="仿宋" w:cs="仿宋"/>
          <w:color w:val="000000" w:themeColor="text1"/>
          <w:sz w:val="24"/>
          <w:szCs w:val="24"/>
          <w:highlight w:val="none"/>
          <w14:textFill>
            <w14:solidFill>
              <w14:schemeClr w14:val="tx1"/>
            </w14:solidFill>
          </w14:textFill>
        </w:rPr>
        <w:t xml:space="preserve"> (</w:t>
      </w:r>
      <w:r>
        <w:rPr>
          <w:rFonts w:ascii="宋体" w:hAnsi="宋体" w:eastAsia="仿宋" w:cs="Times New Roman"/>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向承包人提供不可撤销的担保。</w:t>
      </w:r>
    </w:p>
    <w:p w14:paraId="7B77B7AB">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天内予以支付，承包人应提供发包人有上述违约或违背合同约定事实的证据或相关的证明材料。</w:t>
      </w:r>
      <w:r>
        <w:rPr>
          <w:rFonts w:ascii="仿宋" w:hAnsi="仿宋" w:eastAsia="仿宋" w:cs="仿宋"/>
          <w:color w:val="000000" w:themeColor="text1"/>
          <w:sz w:val="24"/>
          <w:szCs w:val="24"/>
          <w:highlight w:val="none"/>
          <w14:textFill>
            <w14:solidFill>
              <w14:schemeClr w14:val="tx1"/>
            </w14:solidFill>
          </w14:textFill>
        </w:rPr>
        <w:t xml:space="preserve">         </w:t>
      </w:r>
    </w:p>
    <w:p w14:paraId="5B8364EA">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在向我方提出要求前，我方将不坚持要求承包人首先向发包人提出上述款项的索赔。</w:t>
      </w:r>
    </w:p>
    <w:p w14:paraId="1CBBFB89">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我方承诺：不论是否经我方知晓或同意，我方的义务和责任不因合同</w:t>
      </w:r>
      <w:r>
        <w:rPr>
          <w:rFonts w:hint="eastAsia" w:ascii="仿宋" w:hAnsi="仿宋" w:eastAsia="仿宋" w:cs="仿宋"/>
          <w:color w:val="000000" w:themeColor="text1"/>
          <w:sz w:val="24"/>
          <w:szCs w:val="24"/>
          <w:highlight w:val="none"/>
          <w:lang w:eastAsia="zh-CN"/>
          <w14:textFill>
            <w14:solidFill>
              <w14:schemeClr w14:val="tx1"/>
            </w14:solidFill>
          </w14:textFill>
        </w:rPr>
        <w:t>三方</w:t>
      </w:r>
      <w:r>
        <w:rPr>
          <w:rFonts w:hint="eastAsia" w:ascii="仿宋" w:hAnsi="仿宋" w:eastAsia="仿宋" w:cs="仿宋"/>
          <w:color w:val="000000" w:themeColor="text1"/>
          <w:sz w:val="24"/>
          <w:szCs w:val="24"/>
          <w:highlight w:val="none"/>
          <w14:textFill>
            <w14:solidFill>
              <w14:schemeClr w14:val="tx1"/>
            </w14:solidFill>
          </w14:textFill>
        </w:rPr>
        <w:t>当事人对合同条款所作的任何修改或补充而解除。</w:t>
      </w:r>
    </w:p>
    <w:p w14:paraId="4F1ED836">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本支付担保自合同</w:t>
      </w:r>
      <w:r>
        <w:rPr>
          <w:rFonts w:hint="eastAsia" w:ascii="仿宋" w:hAnsi="仿宋" w:eastAsia="仿宋" w:cs="仿宋"/>
          <w:color w:val="000000" w:themeColor="text1"/>
          <w:sz w:val="24"/>
          <w:szCs w:val="24"/>
          <w:highlight w:val="none"/>
          <w:lang w:eastAsia="zh-CN"/>
          <w14:textFill>
            <w14:solidFill>
              <w14:schemeClr w14:val="tx1"/>
            </w14:solidFill>
          </w14:textFill>
        </w:rPr>
        <w:t>三方</w:t>
      </w:r>
      <w:r>
        <w:rPr>
          <w:rFonts w:hint="eastAsia" w:ascii="仿宋" w:hAnsi="仿宋" w:eastAsia="仿宋" w:cs="仿宋"/>
          <w:color w:val="000000" w:themeColor="text1"/>
          <w:sz w:val="24"/>
          <w:szCs w:val="24"/>
          <w:highlight w:val="none"/>
          <w14:textFill>
            <w14:solidFill>
              <w14:schemeClr w14:val="tx1"/>
            </w14:solidFill>
          </w14:textFill>
        </w:rPr>
        <w:t>当事人签署施工合同之日起生效，至担保金额支付完毕，或除质量保证金外，发包人向承包人支付全部合同价款完毕后的第</w:t>
      </w:r>
      <w:r>
        <w:rPr>
          <w:rFonts w:ascii="仿宋" w:hAnsi="仿宋" w:eastAsia="仿宋" w:cs="仿宋"/>
          <w:color w:val="000000" w:themeColor="text1"/>
          <w:sz w:val="24"/>
          <w:szCs w:val="24"/>
          <w:highlight w:val="none"/>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天止。</w:t>
      </w:r>
    </w:p>
    <w:p w14:paraId="03C6639C">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26AC881C">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57710DBD">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14C783F2">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3D56BC07">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p>
    <w:p w14:paraId="157B0112">
      <w:pPr>
        <w:spacing w:line="360" w:lineRule="auto"/>
        <w:ind w:firstLine="48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6BB0D24E">
      <w:pPr>
        <w:spacing w:line="360" w:lineRule="auto"/>
        <w:ind w:firstLine="48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担保人盖章：</w:t>
      </w:r>
    </w:p>
    <w:p w14:paraId="0B81F3E1">
      <w:pPr>
        <w:spacing w:line="360" w:lineRule="auto"/>
        <w:ind w:firstLine="48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法定代表人或其授权的代理人：</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签字签章</w:t>
      </w:r>
      <w:r>
        <w:rPr>
          <w:rFonts w:ascii="仿宋" w:hAnsi="仿宋" w:eastAsia="仿宋" w:cs="仿宋"/>
          <w:color w:val="000000" w:themeColor="text1"/>
          <w:sz w:val="24"/>
          <w:szCs w:val="24"/>
          <w:highlight w:val="none"/>
          <w14:textFill>
            <w14:solidFill>
              <w14:schemeClr w14:val="tx1"/>
            </w14:solidFill>
          </w14:textFill>
        </w:rPr>
        <w:t xml:space="preserve">)                                                         </w:t>
      </w:r>
    </w:p>
    <w:p w14:paraId="42CC80DC">
      <w:pPr>
        <w:spacing w:line="360" w:lineRule="auto"/>
        <w:ind w:firstLine="4560" w:firstLineChars="190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地址：</w:t>
      </w:r>
      <w:r>
        <w:rPr>
          <w:rFonts w:ascii="仿宋" w:hAnsi="仿宋" w:eastAsia="仿宋" w:cs="仿宋"/>
          <w:color w:val="000000" w:themeColor="text1"/>
          <w:sz w:val="24"/>
          <w:szCs w:val="24"/>
          <w:highlight w:val="none"/>
          <w14:textFill>
            <w14:solidFill>
              <w14:schemeClr w14:val="tx1"/>
            </w14:solidFill>
          </w14:textFill>
        </w:rPr>
        <w:t xml:space="preserve"> </w:t>
      </w:r>
    </w:p>
    <w:p w14:paraId="32E9A63A">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0827AB5E">
      <w:pPr>
        <w:rPr>
          <w:color w:val="000000" w:themeColor="text1"/>
          <w:highlight w:val="none"/>
          <w14:textFill>
            <w14:solidFill>
              <w14:schemeClr w14:val="tx1"/>
            </w14:solidFill>
          </w14:textFill>
        </w:rPr>
      </w:pPr>
    </w:p>
    <w:p w14:paraId="185628FF">
      <w:pPr>
        <w:spacing w:before="240" w:beforeLines="100" w:after="240" w:afterLines="100"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bookmarkStart w:id="312" w:name="_Toc10624991"/>
      <w:bookmarkStart w:id="313" w:name="_Toc469384147"/>
      <w:bookmarkStart w:id="314" w:name="_Toc266892931"/>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5</w:t>
      </w:r>
      <w:bookmarkEnd w:id="312"/>
      <w:bookmarkEnd w:id="313"/>
      <w:bookmarkEnd w:id="314"/>
    </w:p>
    <w:p w14:paraId="51AAA071">
      <w:pPr>
        <w:spacing w:line="360" w:lineRule="auto"/>
        <w:jc w:val="center"/>
        <w:rPr>
          <w:rFonts w:ascii="仿宋" w:hAnsi="仿宋" w:eastAsia="仿宋" w:cs="Times New Roman"/>
          <w:b/>
          <w:bCs/>
          <w:color w:val="000000" w:themeColor="text1"/>
          <w:spacing w:val="32"/>
          <w:kern w:val="36"/>
          <w:sz w:val="36"/>
          <w:szCs w:val="36"/>
          <w:highlight w:val="none"/>
          <w14:textFill>
            <w14:solidFill>
              <w14:schemeClr w14:val="tx1"/>
            </w14:solidFill>
          </w14:textFill>
        </w:rPr>
      </w:pPr>
      <w:r>
        <w:rPr>
          <w:rFonts w:hint="eastAsia" w:ascii="仿宋" w:hAnsi="仿宋" w:eastAsia="仿宋" w:cs="仿宋"/>
          <w:b/>
          <w:bCs/>
          <w:color w:val="000000" w:themeColor="text1"/>
          <w:spacing w:val="32"/>
          <w:kern w:val="36"/>
          <w:sz w:val="36"/>
          <w:szCs w:val="36"/>
          <w:highlight w:val="none"/>
          <w14:textFill>
            <w14:solidFill>
              <w14:schemeClr w14:val="tx1"/>
            </w14:solidFill>
          </w14:textFill>
        </w:rPr>
        <w:t>承包人派驻现场主要管理人员及技术骨干名单</w:t>
      </w:r>
    </w:p>
    <w:p w14:paraId="0FB244B3">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p>
    <w:tbl>
      <w:tblPr>
        <w:tblStyle w:val="19"/>
        <w:tblW w:w="16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1"/>
        <w:gridCol w:w="851"/>
        <w:gridCol w:w="851"/>
        <w:gridCol w:w="851"/>
        <w:gridCol w:w="851"/>
        <w:gridCol w:w="1410"/>
        <w:gridCol w:w="1273"/>
        <w:gridCol w:w="1067"/>
        <w:gridCol w:w="1080"/>
        <w:gridCol w:w="1440"/>
        <w:gridCol w:w="2342"/>
        <w:gridCol w:w="2522"/>
      </w:tblGrid>
      <w:tr w14:paraId="548F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851" w:type="dxa"/>
            <w:noWrap w:val="0"/>
            <w:vAlign w:val="center"/>
          </w:tcPr>
          <w:p w14:paraId="01CA9D0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851" w:type="dxa"/>
            <w:noWrap w:val="0"/>
            <w:vAlign w:val="center"/>
          </w:tcPr>
          <w:p w14:paraId="7D736A3D">
            <w:pPr>
              <w:tabs>
                <w:tab w:val="left" w:pos="150"/>
              </w:tabs>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851" w:type="dxa"/>
            <w:noWrap w:val="0"/>
            <w:vAlign w:val="center"/>
          </w:tcPr>
          <w:p w14:paraId="7C4229E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851" w:type="dxa"/>
            <w:noWrap w:val="0"/>
            <w:vAlign w:val="center"/>
          </w:tcPr>
          <w:p w14:paraId="50030C8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851" w:type="dxa"/>
            <w:noWrap w:val="0"/>
            <w:vAlign w:val="center"/>
          </w:tcPr>
          <w:p w14:paraId="030B0CA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851" w:type="dxa"/>
            <w:noWrap w:val="0"/>
            <w:vAlign w:val="center"/>
          </w:tcPr>
          <w:p w14:paraId="463D5A7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专业</w:t>
            </w:r>
          </w:p>
        </w:tc>
        <w:tc>
          <w:tcPr>
            <w:tcW w:w="1410" w:type="dxa"/>
            <w:noWrap w:val="0"/>
            <w:vAlign w:val="center"/>
          </w:tcPr>
          <w:p w14:paraId="1B43220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现任职务、</w:t>
            </w:r>
          </w:p>
          <w:p w14:paraId="4101537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技术职务</w:t>
            </w:r>
          </w:p>
        </w:tc>
        <w:tc>
          <w:tcPr>
            <w:tcW w:w="1273" w:type="dxa"/>
            <w:noWrap w:val="0"/>
            <w:vAlign w:val="center"/>
          </w:tcPr>
          <w:p w14:paraId="0A52E17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1067" w:type="dxa"/>
            <w:noWrap w:val="0"/>
            <w:vAlign w:val="center"/>
          </w:tcPr>
          <w:p w14:paraId="018B147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专业</w:t>
            </w:r>
          </w:p>
          <w:p w14:paraId="1C4ADB4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工龄</w:t>
            </w:r>
          </w:p>
        </w:tc>
        <w:tc>
          <w:tcPr>
            <w:tcW w:w="1080" w:type="dxa"/>
            <w:noWrap w:val="0"/>
            <w:vAlign w:val="center"/>
          </w:tcPr>
          <w:p w14:paraId="7DC26C4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专业</w:t>
            </w:r>
          </w:p>
          <w:p w14:paraId="61BD6C9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特长</w:t>
            </w:r>
          </w:p>
        </w:tc>
        <w:tc>
          <w:tcPr>
            <w:tcW w:w="1440" w:type="dxa"/>
            <w:noWrap w:val="0"/>
            <w:vAlign w:val="center"/>
          </w:tcPr>
          <w:p w14:paraId="563D14E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从事施工</w:t>
            </w:r>
          </w:p>
          <w:p w14:paraId="7FC8290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工作年限</w:t>
            </w:r>
          </w:p>
        </w:tc>
        <w:tc>
          <w:tcPr>
            <w:tcW w:w="2342" w:type="dxa"/>
            <w:noWrap w:val="0"/>
            <w:vAlign w:val="center"/>
          </w:tcPr>
          <w:p w14:paraId="28F458A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主要专业工作经历（曾参与过的羡慕和获奖情况）</w:t>
            </w:r>
          </w:p>
        </w:tc>
        <w:tc>
          <w:tcPr>
            <w:tcW w:w="2522" w:type="dxa"/>
            <w:noWrap w:val="0"/>
            <w:vAlign w:val="center"/>
          </w:tcPr>
          <w:p w14:paraId="67CB7C4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在本工程担任职务</w:t>
            </w:r>
          </w:p>
        </w:tc>
      </w:tr>
      <w:tr w14:paraId="0115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1682852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59D95FB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4E7C2E4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1588D67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239AC86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2C90810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733C1C0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07AD4C1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3FBBCD8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596F927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0381D55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7062113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7AFA10BD">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62D8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6A25B85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69B17FF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66A15C5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2711892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029C929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5662D38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4CE7681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658E86B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297C4FA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3D5FFAE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4363A12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54DF434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7A90053D">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7EE3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7EAC0FD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0FD9BFB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3459992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402C15F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6C8CB27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D109DB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4C62DDE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7D0FA5F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36EB704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05FB5DB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5A2E9B4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16417BD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48E8049B">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3147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09BAFAB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20A1A0F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3B6C92F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3B8A345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4125A06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5B711AB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1A20695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3AEF74A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778F812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3D78FA6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084C207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0038AC4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2E4DECF9">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7BD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535F950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76096F2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2443347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4C2F536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235A4FB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500C13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27CC3D1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3C77CE3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71B59DF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26DD1E5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4699E93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1EE63B3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45CBABB5">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0D7F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44F975A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06FA374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1D93EB5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0663080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4ACB52A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02DC861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281FE7E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6531E60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664DDF0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46CE6AC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4B76E98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442CDC6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1D934BF5">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1163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2C45FFE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6ED49B5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0132417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8115C3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5D6F511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16B7923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6A2702B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23BA821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112B9DA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00A94AF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38E58BA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133986C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17718237">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60F2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4B4FA10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2B15A21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AFE09A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6261CE6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4A2E38A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C566F0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3FDBE0C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0FD6036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5E19086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186126E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663B526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4F38D46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6A51295C">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26B2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3ABB697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7631855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5AAA6C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3ADF23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139AAB2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148CC9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6D2B102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088A317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65E5F19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1AC0830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45DE1F0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56D35D5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5D6DC66E">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1E6E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572E23B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1DB30A4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68E41FF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37056A5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1FCF9F6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34C5F2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32CDB11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4805C43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43F8488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4499C6B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114A4C2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2411359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24091EEF">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2F12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5528032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08FEAB3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1D79266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3D88B7A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6FBCE73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55F0DB9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2F1E8CD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21A4BBB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31DCBD7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29D518C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51D506D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6D4D39E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59B19CE4">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47FD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4CCC342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79CDC5B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69D991E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2FF15DC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1F86C80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29703F4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3C4DDB7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013AAF7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6920F21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7E4526D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1DFCA60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1BC7A63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36022DCC">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0C60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44EDF8F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top"/>
          </w:tcPr>
          <w:p w14:paraId="7450925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B345AB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2E6640A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7E666EF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1" w:type="dxa"/>
            <w:noWrap w:val="0"/>
            <w:vAlign w:val="center"/>
          </w:tcPr>
          <w:p w14:paraId="0B71104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10" w:type="dxa"/>
            <w:noWrap w:val="0"/>
            <w:vAlign w:val="center"/>
          </w:tcPr>
          <w:p w14:paraId="3C17DA4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273" w:type="dxa"/>
            <w:noWrap w:val="0"/>
            <w:vAlign w:val="center"/>
          </w:tcPr>
          <w:p w14:paraId="19DFCF8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67" w:type="dxa"/>
            <w:noWrap w:val="0"/>
            <w:vAlign w:val="center"/>
          </w:tcPr>
          <w:p w14:paraId="7323788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080" w:type="dxa"/>
            <w:noWrap w:val="0"/>
            <w:vAlign w:val="center"/>
          </w:tcPr>
          <w:p w14:paraId="64B6EB2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440" w:type="dxa"/>
            <w:noWrap w:val="0"/>
            <w:vAlign w:val="center"/>
          </w:tcPr>
          <w:p w14:paraId="31C3755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342" w:type="dxa"/>
            <w:noWrap w:val="0"/>
            <w:vAlign w:val="top"/>
          </w:tcPr>
          <w:p w14:paraId="3F48247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522" w:type="dxa"/>
            <w:noWrap w:val="0"/>
            <w:vAlign w:val="top"/>
          </w:tcPr>
          <w:p w14:paraId="6ACD3155">
            <w:pPr>
              <w:spacing w:line="360" w:lineRule="auto"/>
              <w:jc w:val="center"/>
              <w:rPr>
                <w:rFonts w:ascii="仿宋" w:hAnsi="仿宋" w:eastAsia="仿宋" w:cs="Times New Roman"/>
                <w:color w:val="000000" w:themeColor="text1"/>
                <w:highlight w:val="none"/>
                <w14:textFill>
                  <w14:solidFill>
                    <w14:schemeClr w14:val="tx1"/>
                  </w14:solidFill>
                </w14:textFill>
              </w:rPr>
            </w:pPr>
          </w:p>
        </w:tc>
      </w:tr>
    </w:tbl>
    <w:p w14:paraId="71851F7D">
      <w:pPr>
        <w:ind w:left="899" w:leftChars="428"/>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表中人员一经确认不得随意修改变换。如需变换，应按照通用条款第</w:t>
      </w:r>
      <w:r>
        <w:rPr>
          <w:rFonts w:ascii="仿宋" w:hAnsi="仿宋" w:eastAsia="仿宋" w:cs="仿宋"/>
          <w:color w:val="000000" w:themeColor="text1"/>
          <w:sz w:val="24"/>
          <w:szCs w:val="24"/>
          <w:highlight w:val="none"/>
          <w14:textFill>
            <w14:solidFill>
              <w14:schemeClr w14:val="tx1"/>
            </w14:solidFill>
          </w14:textFill>
        </w:rPr>
        <w:t xml:space="preserve"> 21 </w:t>
      </w:r>
      <w:r>
        <w:rPr>
          <w:rFonts w:hint="eastAsia" w:ascii="仿宋" w:hAnsi="仿宋" w:eastAsia="仿宋" w:cs="仿宋"/>
          <w:color w:val="000000" w:themeColor="text1"/>
          <w:sz w:val="24"/>
          <w:szCs w:val="24"/>
          <w:highlight w:val="none"/>
          <w14:textFill>
            <w14:solidFill>
              <w14:schemeClr w14:val="tx1"/>
            </w14:solidFill>
          </w14:textFill>
        </w:rPr>
        <w:t>条规定执行。</w:t>
      </w:r>
      <w:r>
        <w:rPr>
          <w:rFonts w:ascii="仿宋" w:hAnsi="仿宋" w:eastAsia="仿宋" w:cs="仿宋"/>
          <w:color w:val="000000" w:themeColor="text1"/>
          <w:sz w:val="24"/>
          <w:szCs w:val="24"/>
          <w:highlight w:val="none"/>
          <w14:textFill>
            <w14:solidFill>
              <w14:schemeClr w14:val="tx1"/>
            </w14:solidFill>
          </w14:textFill>
        </w:rPr>
        <w:t xml:space="preserve"> </w:t>
      </w:r>
    </w:p>
    <w:p w14:paraId="1F00438F">
      <w:pPr>
        <w:ind w:left="1617" w:leftChars="77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表中人员必须提供为其购买的社会养老保险费用凭证。</w:t>
      </w:r>
    </w:p>
    <w:p w14:paraId="76B91C5C">
      <w:pPr>
        <w:ind w:left="1617" w:leftChars="77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承包人应提供表中人员的聘用合同、专业技术职称书等复印件。</w:t>
      </w:r>
    </w:p>
    <w:p w14:paraId="33732B92">
      <w:pPr>
        <w:widowControl/>
        <w:jc w:val="left"/>
        <w:rPr>
          <w:rFonts w:ascii="仿宋" w:hAnsi="仿宋" w:eastAsia="仿宋" w:cs="Times New Roman"/>
          <w:color w:val="000000" w:themeColor="text1"/>
          <w:kern w:val="0"/>
          <w:sz w:val="24"/>
          <w:szCs w:val="24"/>
          <w:highlight w:val="none"/>
          <w14:textFill>
            <w14:solidFill>
              <w14:schemeClr w14:val="tx1"/>
            </w14:solidFill>
          </w14:textFill>
        </w:rPr>
        <w:sectPr>
          <w:endnotePr>
            <w:numFmt w:val="decimal"/>
          </w:endnotePr>
          <w:pgSz w:w="16838" w:h="11906" w:orient="landscape"/>
          <w:pgMar w:top="737" w:right="1418" w:bottom="737" w:left="851" w:header="0" w:footer="0" w:gutter="0"/>
          <w:cols w:space="720" w:num="1"/>
        </w:sectPr>
      </w:pPr>
    </w:p>
    <w:p w14:paraId="7FB492AD">
      <w:pPr>
        <w:spacing w:before="240" w:beforeLines="100" w:after="240" w:afterLines="100" w:line="360" w:lineRule="auto"/>
        <w:outlineLvl w:val="1"/>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bookmarkStart w:id="315" w:name="_Toc10624993"/>
      <w:bookmarkStart w:id="316" w:name="_Toc469384149"/>
      <w:bookmarkStart w:id="317" w:name="_Toc266892933"/>
      <w:r>
        <w:rPr>
          <w:rFonts w:hint="eastAsia" w:ascii="仿宋" w:hAnsi="仿宋" w:eastAsia="仿宋" w:cs="仿宋"/>
          <w:b/>
          <w:bCs/>
          <w:color w:val="000000" w:themeColor="text1"/>
          <w:kern w:val="0"/>
          <w:sz w:val="24"/>
          <w:szCs w:val="24"/>
          <w:highlight w:val="none"/>
          <w14:textFill>
            <w14:solidFill>
              <w14:schemeClr w14:val="tx1"/>
            </w14:solidFill>
          </w14:textFill>
        </w:rPr>
        <w:t>格式</w:t>
      </w:r>
      <w:bookmarkEnd w:id="315"/>
      <w:bookmarkEnd w:id="316"/>
      <w:bookmarkEnd w:id="317"/>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6</w:t>
      </w:r>
    </w:p>
    <w:p w14:paraId="38B9E5BE">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施工组织设计（方案）报审表</w:t>
      </w:r>
    </w:p>
    <w:p w14:paraId="4ACA2EFA">
      <w:pPr>
        <w:spacing w:line="360" w:lineRule="auto"/>
        <w:ind w:firstLine="120" w:firstLineChars="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14:paraId="76E3F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noWrap w:val="0"/>
            <w:vAlign w:val="top"/>
          </w:tcPr>
          <w:p w14:paraId="6FF8F71B">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（监理单位全称）</w:t>
            </w:r>
          </w:p>
          <w:p w14:paraId="0B593697">
            <w:pPr>
              <w:spacing w:line="360" w:lineRule="auto"/>
              <w:ind w:left="-28"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我方已根据施工合同的有关规定完成了</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工程施工组织设计（方案）的编制</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请予以审批。</w:t>
            </w:r>
          </w:p>
          <w:p w14:paraId="7CAC50AA">
            <w:pPr>
              <w:spacing w:line="360" w:lineRule="auto"/>
              <w:ind w:left="-28"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施工组织设计（方案）</w:t>
            </w:r>
          </w:p>
          <w:p w14:paraId="4F07837F">
            <w:pPr>
              <w:spacing w:line="360" w:lineRule="auto"/>
              <w:ind w:left="-28" w:firstLine="540"/>
              <w:rPr>
                <w:rFonts w:ascii="仿宋" w:hAnsi="仿宋" w:eastAsia="仿宋" w:cs="Times New Roman"/>
                <w:color w:val="000000" w:themeColor="text1"/>
                <w:sz w:val="24"/>
                <w:szCs w:val="24"/>
                <w:highlight w:val="none"/>
                <w14:textFill>
                  <w14:solidFill>
                    <w14:schemeClr w14:val="tx1"/>
                  </w14:solidFill>
                </w14:textFill>
              </w:rPr>
            </w:pPr>
          </w:p>
          <w:p w14:paraId="2FBE4192">
            <w:pPr>
              <w:spacing w:line="360" w:lineRule="auto"/>
              <w:ind w:left="-28" w:firstLine="540"/>
              <w:rPr>
                <w:rFonts w:ascii="仿宋" w:hAnsi="仿宋" w:eastAsia="仿宋" w:cs="Times New Roman"/>
                <w:color w:val="000000" w:themeColor="text1"/>
                <w:sz w:val="24"/>
                <w:szCs w:val="24"/>
                <w:highlight w:val="none"/>
                <w14:textFill>
                  <w14:solidFill>
                    <w14:schemeClr w14:val="tx1"/>
                  </w14:solidFill>
                </w14:textFill>
              </w:rPr>
            </w:pPr>
          </w:p>
          <w:p w14:paraId="2716F599">
            <w:pPr>
              <w:spacing w:line="360" w:lineRule="auto"/>
              <w:ind w:right="120"/>
              <w:jc w:val="center"/>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承包人（章）</w:t>
            </w:r>
          </w:p>
          <w:p w14:paraId="198C9FB9">
            <w:pPr>
              <w:spacing w:line="360" w:lineRule="auto"/>
              <w:ind w:firstLine="6087"/>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686FA4F9">
            <w:pPr>
              <w:snapToGrid w:val="0"/>
              <w:spacing w:line="360" w:lineRule="auto"/>
              <w:ind w:firstLine="6087"/>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4E1C1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noWrap w:val="0"/>
            <w:vAlign w:val="top"/>
          </w:tcPr>
          <w:p w14:paraId="57A3D486">
            <w:pPr>
              <w:spacing w:line="360" w:lineRule="auto"/>
              <w:ind w:right="71"/>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确认或修改意见：</w:t>
            </w:r>
          </w:p>
          <w:p w14:paraId="2BFD4B93">
            <w:pPr>
              <w:spacing w:line="360" w:lineRule="auto"/>
              <w:ind w:left="72" w:right="71" w:firstLine="2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组织机构健全</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人员落实</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施工技术措施可行</w:t>
            </w:r>
          </w:p>
          <w:p w14:paraId="3FB84F24">
            <w:pPr>
              <w:spacing w:line="360" w:lineRule="auto"/>
              <w:ind w:left="72" w:right="71" w:firstLine="2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安全责任落实，安全措施可行</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安全工器具满足施工要求</w:t>
            </w:r>
          </w:p>
          <w:p w14:paraId="08EF3D24">
            <w:pPr>
              <w:spacing w:line="360" w:lineRule="auto"/>
              <w:ind w:left="72" w:right="71" w:firstLine="2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施工进度计划满足工期要求</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特殊工种人员持证上岗</w:t>
            </w:r>
          </w:p>
          <w:p w14:paraId="324D6108">
            <w:pPr>
              <w:spacing w:line="360" w:lineRule="auto"/>
              <w:ind w:left="72" w:right="71" w:firstLine="2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施工工器具安全可靠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施工计量、检测器具有效</w:t>
            </w:r>
          </w:p>
          <w:p w14:paraId="7CF4D015">
            <w:pPr>
              <w:spacing w:line="360" w:lineRule="auto"/>
              <w:ind w:left="72" w:right="71" w:firstLine="240"/>
              <w:rPr>
                <w:rFonts w:ascii="仿宋" w:hAnsi="仿宋" w:eastAsia="仿宋" w:cs="Times New Roman"/>
                <w:color w:val="000000" w:themeColor="text1"/>
                <w:sz w:val="24"/>
                <w:szCs w:val="24"/>
                <w:highlight w:val="none"/>
                <w14:textFill>
                  <w14:solidFill>
                    <w14:schemeClr w14:val="tx1"/>
                  </w14:solidFill>
                </w14:textFill>
              </w:rPr>
            </w:pPr>
          </w:p>
          <w:p w14:paraId="0E507845">
            <w:pPr>
              <w:spacing w:line="360" w:lineRule="auto"/>
              <w:ind w:firstLine="6086" w:firstLineChars="2536"/>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监理单位</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章</w:t>
            </w:r>
            <w:r>
              <w:rPr>
                <w:rFonts w:ascii="仿宋" w:hAnsi="仿宋" w:eastAsia="仿宋" w:cs="仿宋"/>
                <w:color w:val="000000" w:themeColor="text1"/>
                <w:sz w:val="24"/>
                <w:szCs w:val="24"/>
                <w:highlight w:val="none"/>
                <w14:textFill>
                  <w14:solidFill>
                    <w14:schemeClr w14:val="tx1"/>
                  </w14:solidFill>
                </w14:textFill>
              </w:rPr>
              <w:t>)</w:t>
            </w:r>
          </w:p>
          <w:p w14:paraId="2361FD5B">
            <w:pPr>
              <w:snapToGrid w:val="0"/>
              <w:spacing w:line="360" w:lineRule="auto"/>
              <w:ind w:firstLine="608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A566640">
            <w:pPr>
              <w:snapToGrid w:val="0"/>
              <w:spacing w:line="360" w:lineRule="auto"/>
              <w:ind w:firstLine="608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10862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6" w:type="dxa"/>
            <w:noWrap w:val="0"/>
            <w:vAlign w:val="top"/>
          </w:tcPr>
          <w:p w14:paraId="41C4F3DB">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审批意见：</w:t>
            </w:r>
          </w:p>
          <w:p w14:paraId="0FD66490">
            <w:pPr>
              <w:snapToGrid w:val="0"/>
              <w:spacing w:line="360" w:lineRule="auto"/>
              <w:ind w:firstLine="720" w:firstLineChars="30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管理人（章）</w:t>
            </w:r>
          </w:p>
          <w:p w14:paraId="40F60147">
            <w:pPr>
              <w:tabs>
                <w:tab w:val="left" w:pos="2135"/>
                <w:tab w:val="left" w:pos="8862"/>
              </w:tabs>
              <w:snapToGrid w:val="0"/>
              <w:spacing w:line="360" w:lineRule="auto"/>
              <w:ind w:firstLine="960" w:firstLineChars="40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代表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管理人代表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03309CB7">
            <w:pPr>
              <w:rPr>
                <w:color w:val="000000" w:themeColor="text1"/>
                <w:highlight w:val="none"/>
                <w14:textFill>
                  <w14:solidFill>
                    <w14:schemeClr w14:val="tx1"/>
                  </w14:solidFill>
                </w14:textFill>
              </w:rPr>
            </w:pPr>
          </w:p>
          <w:p w14:paraId="35274B2F">
            <w:pPr>
              <w:rPr>
                <w:color w:val="000000" w:themeColor="text1"/>
                <w:highlight w:val="none"/>
                <w14:textFill>
                  <w14:solidFill>
                    <w14:schemeClr w14:val="tx1"/>
                  </w14:solidFill>
                </w14:textFill>
              </w:rPr>
            </w:pPr>
          </w:p>
          <w:p w14:paraId="17E41F62">
            <w:pPr>
              <w:snapToGrid w:val="0"/>
              <w:spacing w:line="360" w:lineRule="auto"/>
              <w:ind w:left="-28" w:firstLine="6112" w:firstLineChars="2547"/>
              <w:rPr>
                <w:rFonts w:ascii="仿宋" w:hAnsi="仿宋" w:eastAsia="仿宋" w:cs="仿宋"/>
                <w:color w:val="000000" w:themeColor="text1"/>
                <w:sz w:val="24"/>
                <w:szCs w:val="24"/>
                <w:highlight w:val="none"/>
                <w:u w:val="single"/>
                <w14:textFill>
                  <w14:solidFill>
                    <w14:schemeClr w14:val="tx1"/>
                  </w14:solidFill>
                </w14:textFill>
              </w:rPr>
            </w:pPr>
          </w:p>
          <w:p w14:paraId="44638F6C">
            <w:pPr>
              <w:snapToGrid w:val="0"/>
              <w:spacing w:line="360" w:lineRule="auto"/>
              <w:ind w:left="-28" w:firstLine="6112" w:firstLineChars="2547"/>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53E3E4BD">
      <w:pPr>
        <w:ind w:firstLine="0" w:firstLineChars="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．在需要选择的栏中的“</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”内作标识“√”。</w:t>
      </w:r>
    </w:p>
    <w:p w14:paraId="7BF54F15">
      <w:pPr>
        <w:ind w:firstLine="0" w:firstLineChars="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．本表一式三份，由承包人、监理单位、</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按合同规定程序填制，并各存一份。</w:t>
      </w:r>
    </w:p>
    <w:p w14:paraId="07E7B28D">
      <w:pPr>
        <w:spacing w:before="240" w:beforeLines="100" w:after="240" w:afterLines="100" w:line="360" w:lineRule="auto"/>
        <w:outlineLvl w:val="1"/>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18" w:name="_Toc10624994"/>
      <w:bookmarkStart w:id="319" w:name="_Toc469384150"/>
      <w:bookmarkStart w:id="320" w:name="_Toc266892934"/>
      <w:r>
        <w:rPr>
          <w:rFonts w:hint="eastAsia" w:ascii="仿宋" w:hAnsi="仿宋" w:eastAsia="仿宋" w:cs="仿宋"/>
          <w:b/>
          <w:bCs/>
          <w:color w:val="000000" w:themeColor="text1"/>
          <w:kern w:val="0"/>
          <w:sz w:val="24"/>
          <w:szCs w:val="24"/>
          <w:highlight w:val="none"/>
          <w14:textFill>
            <w14:solidFill>
              <w14:schemeClr w14:val="tx1"/>
            </w14:solidFill>
          </w14:textFill>
        </w:rPr>
        <w:t>格式</w:t>
      </w:r>
      <w:bookmarkEnd w:id="318"/>
      <w:bookmarkEnd w:id="319"/>
      <w:bookmarkEnd w:id="320"/>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7</w:t>
      </w:r>
    </w:p>
    <w:p w14:paraId="726F9AE1">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工程开工</w:t>
      </w:r>
      <w:r>
        <w:rPr>
          <w:rFonts w:ascii="仿宋" w:hAnsi="仿宋" w:eastAsia="仿宋" w:cs="仿宋"/>
          <w:b/>
          <w:bCs/>
          <w:color w:val="000000" w:themeColor="text1"/>
          <w:spacing w:val="30"/>
          <w:sz w:val="44"/>
          <w:szCs w:val="44"/>
          <w:highlight w:val="none"/>
          <w14:textFill>
            <w14:solidFill>
              <w14:schemeClr w14:val="tx1"/>
            </w14:solidFill>
          </w14:textFill>
        </w:rPr>
        <w:t>/</w:t>
      </w:r>
      <w:r>
        <w:rPr>
          <w:rFonts w:hint="eastAsia" w:ascii="仿宋" w:hAnsi="仿宋" w:eastAsia="仿宋" w:cs="仿宋"/>
          <w:b/>
          <w:bCs/>
          <w:color w:val="000000" w:themeColor="text1"/>
          <w:spacing w:val="30"/>
          <w:sz w:val="44"/>
          <w:szCs w:val="44"/>
          <w:highlight w:val="none"/>
          <w14:textFill>
            <w14:solidFill>
              <w14:schemeClr w14:val="tx1"/>
            </w14:solidFill>
          </w14:textFill>
        </w:rPr>
        <w:t>复工报审表</w:t>
      </w:r>
    </w:p>
    <w:p w14:paraId="0B876BC6">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14:paraId="5C468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noWrap w:val="0"/>
            <w:vAlign w:val="top"/>
          </w:tcPr>
          <w:p w14:paraId="09961BA8">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（监理单位全称）</w:t>
            </w:r>
          </w:p>
          <w:p w14:paraId="4E1886C7">
            <w:pPr>
              <w:spacing w:line="360" w:lineRule="auto"/>
              <w:ind w:left="-28" w:firstLine="54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我方承担的</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已完成了以下各项工作</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具备了（</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开工</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复工）条件</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现申请施工</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请审查并签发（</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开工</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复工）指令。</w:t>
            </w:r>
          </w:p>
          <w:p w14:paraId="4DEDAD03">
            <w:pPr>
              <w:spacing w:line="360" w:lineRule="auto"/>
              <w:ind w:left="-28" w:firstLine="540"/>
              <w:rPr>
                <w:rFonts w:ascii="仿宋" w:hAnsi="仿宋" w:eastAsia="仿宋" w:cs="Times New Roman"/>
                <w:color w:val="000000" w:themeColor="text1"/>
                <w:sz w:val="24"/>
                <w:szCs w:val="24"/>
                <w:highlight w:val="none"/>
                <w14:textFill>
                  <w14:solidFill>
                    <w14:schemeClr w14:val="tx1"/>
                  </w14:solidFill>
                </w14:textFill>
              </w:rPr>
            </w:pPr>
          </w:p>
          <w:p w14:paraId="7AB38DA5">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附：开工报告</w:t>
            </w:r>
          </w:p>
          <w:p w14:paraId="54130039">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05E9E6A0">
            <w:pPr>
              <w:spacing w:line="360" w:lineRule="auto"/>
              <w:ind w:left="-28"/>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承包方式：</w:t>
            </w:r>
            <w:r>
              <w:rPr>
                <w:rFonts w:ascii="仿宋" w:hAnsi="仿宋" w:eastAsia="仿宋" w:cs="仿宋"/>
                <w:color w:val="000000" w:themeColor="text1"/>
                <w:sz w:val="24"/>
                <w:szCs w:val="24"/>
                <w:highlight w:val="none"/>
                <w14:textFill>
                  <w14:solidFill>
                    <w14:schemeClr w14:val="tx1"/>
                  </w14:solidFill>
                </w14:textFill>
              </w:rPr>
              <w:t xml:space="preserve"> </w:t>
            </w:r>
          </w:p>
          <w:p w14:paraId="451092A5">
            <w:pPr>
              <w:spacing w:line="360" w:lineRule="auto"/>
              <w:ind w:left="-27" w:firstLine="3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无分包；</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有分包，并已审核。</w:t>
            </w:r>
          </w:p>
          <w:p w14:paraId="5737FC58">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开工准备情况：</w:t>
            </w:r>
          </w:p>
          <w:p w14:paraId="62B55B6F">
            <w:pPr>
              <w:spacing w:line="360" w:lineRule="auto"/>
              <w:ind w:firstLine="3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施工组织设计（方案）已审批</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资金已落实</w:t>
            </w:r>
          </w:p>
          <w:p w14:paraId="78918D23">
            <w:pPr>
              <w:tabs>
                <w:tab w:val="left" w:pos="4212"/>
              </w:tabs>
              <w:spacing w:line="360" w:lineRule="auto"/>
              <w:ind w:firstLine="3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施工图纸已会审并交底</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劳动力安排就绪并已进场</w:t>
            </w:r>
          </w:p>
          <w:p w14:paraId="555783AE">
            <w:pPr>
              <w:spacing w:line="360" w:lineRule="auto"/>
              <w:ind w:firstLine="3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开工所需的材料、机具已进场</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其他开工条件已具备</w:t>
            </w:r>
          </w:p>
          <w:p w14:paraId="6643CD16">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1D85D932">
            <w:pPr>
              <w:spacing w:line="360" w:lineRule="auto"/>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承包人（章）</w:t>
            </w:r>
            <w:r>
              <w:rPr>
                <w:rFonts w:ascii="仿宋" w:hAnsi="仿宋" w:eastAsia="仿宋" w:cs="仿宋"/>
                <w:color w:val="000000" w:themeColor="text1"/>
                <w:sz w:val="24"/>
                <w:szCs w:val="24"/>
                <w:highlight w:val="none"/>
                <w14:textFill>
                  <w14:solidFill>
                    <w14:schemeClr w14:val="tx1"/>
                  </w14:solidFill>
                </w14:textFill>
              </w:rPr>
              <w:t xml:space="preserve">                 </w:t>
            </w:r>
          </w:p>
          <w:p w14:paraId="515185B0">
            <w:pPr>
              <w:spacing w:line="360" w:lineRule="auto"/>
              <w:ind w:firstLine="6000" w:firstLineChars="25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14F1E12">
            <w:pPr>
              <w:snapToGrid w:val="0"/>
              <w:spacing w:line="360" w:lineRule="auto"/>
              <w:ind w:firstLine="6000" w:firstLineChars="25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3CDEA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noWrap w:val="0"/>
            <w:vAlign w:val="top"/>
          </w:tcPr>
          <w:p w14:paraId="3B743BCF">
            <w:pPr>
              <w:snapToGrid w:val="0"/>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复核意见：</w:t>
            </w:r>
            <w:r>
              <w:rPr>
                <w:rFonts w:ascii="仿宋" w:hAnsi="仿宋" w:eastAsia="仿宋" w:cs="仿宋"/>
                <w:color w:val="000000" w:themeColor="text1"/>
                <w:sz w:val="24"/>
                <w:szCs w:val="24"/>
                <w:highlight w:val="none"/>
                <w14:textFill>
                  <w14:solidFill>
                    <w14:schemeClr w14:val="tx1"/>
                  </w14:solidFill>
                </w14:textFill>
              </w:rPr>
              <w:t xml:space="preserve"> </w:t>
            </w:r>
          </w:p>
          <w:p w14:paraId="5C0F5FE7">
            <w:pPr>
              <w:snapToGrid w:val="0"/>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754747C2">
            <w:pPr>
              <w:snapToGrid w:val="0"/>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4E798BC5">
            <w:pPr>
              <w:snapToGrid w:val="0"/>
              <w:spacing w:line="360" w:lineRule="auto"/>
              <w:jc w:val="left"/>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监理单位（章）</w:t>
            </w:r>
            <w:r>
              <w:rPr>
                <w:rFonts w:ascii="仿宋" w:hAnsi="仿宋" w:eastAsia="仿宋" w:cs="仿宋"/>
                <w:color w:val="000000" w:themeColor="text1"/>
                <w:sz w:val="24"/>
                <w:szCs w:val="24"/>
                <w:highlight w:val="none"/>
                <w14:textFill>
                  <w14:solidFill>
                    <w14:schemeClr w14:val="tx1"/>
                  </w14:solidFill>
                </w14:textFill>
              </w:rPr>
              <w:t xml:space="preserve">              </w:t>
            </w:r>
          </w:p>
          <w:p w14:paraId="32889F95">
            <w:pPr>
              <w:snapToGrid w:val="0"/>
              <w:spacing w:line="360" w:lineRule="auto"/>
              <w:jc w:val="left"/>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监理工程师</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49E5731">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c>
          <w:tcPr>
            <w:tcW w:w="5596" w:type="dxa"/>
            <w:noWrap w:val="0"/>
            <w:vAlign w:val="top"/>
          </w:tcPr>
          <w:p w14:paraId="19ABCB9D">
            <w:pPr>
              <w:snapToGrid w:val="0"/>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审批意见：</w:t>
            </w:r>
            <w:r>
              <w:rPr>
                <w:rFonts w:ascii="仿宋" w:hAnsi="仿宋" w:eastAsia="仿宋" w:cs="仿宋"/>
                <w:color w:val="000000" w:themeColor="text1"/>
                <w:sz w:val="24"/>
                <w:szCs w:val="24"/>
                <w:highlight w:val="none"/>
                <w14:textFill>
                  <w14:solidFill>
                    <w14:schemeClr w14:val="tx1"/>
                  </w14:solidFill>
                </w14:textFill>
              </w:rPr>
              <w:t xml:space="preserve">   </w:t>
            </w:r>
          </w:p>
          <w:p w14:paraId="771B1530">
            <w:pPr>
              <w:snapToGrid w:val="0"/>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054CA85B">
            <w:pPr>
              <w:snapToGrid w:val="0"/>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1E914DD3">
            <w:pPr>
              <w:snapToGrid w:val="0"/>
              <w:spacing w:line="360" w:lineRule="auto"/>
              <w:ind w:firstLine="0" w:firstLineChars="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管理人（章）</w:t>
            </w:r>
          </w:p>
          <w:p w14:paraId="6C557762">
            <w:pPr>
              <w:tabs>
                <w:tab w:val="left" w:pos="2135"/>
                <w:tab w:val="left" w:pos="8862"/>
              </w:tabs>
              <w:snapToGrid w:val="0"/>
              <w:spacing w:line="360" w:lineRule="auto"/>
              <w:ind w:firstLine="0" w:firstLineChars="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代表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管理人代表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62898FDF">
            <w:pPr>
              <w:rPr>
                <w:color w:val="000000" w:themeColor="text1"/>
                <w:highlight w:val="none"/>
                <w14:textFill>
                  <w14:solidFill>
                    <w14:schemeClr w14:val="tx1"/>
                  </w14:solidFill>
                </w14:textFill>
              </w:rPr>
            </w:pPr>
          </w:p>
          <w:p w14:paraId="13AA3937">
            <w:pPr>
              <w:rPr>
                <w:color w:val="000000" w:themeColor="text1"/>
                <w:highlight w:val="none"/>
                <w14:textFill>
                  <w14:solidFill>
                    <w14:schemeClr w14:val="tx1"/>
                  </w14:solidFill>
                </w14:textFill>
              </w:rPr>
            </w:pPr>
          </w:p>
          <w:p w14:paraId="1621DE13">
            <w:pPr>
              <w:snapToGrid w:val="0"/>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30"/>
                <w:szCs w:val="30"/>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2E5DB37C">
      <w:pPr>
        <w:spacing w:before="12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．在需要选择的栏中的“</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”内作标识“√”。</w:t>
      </w:r>
    </w:p>
    <w:p w14:paraId="1A620858">
      <w:pPr>
        <w:ind w:left="718" w:leftChars="342"/>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．本表一式三份，由承包人、监理人、</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按合同规定程序填制，并各存一份。</w:t>
      </w:r>
    </w:p>
    <w:p w14:paraId="191AA7C9">
      <w:pPr>
        <w:spacing w:before="240" w:beforeLines="100" w:after="240" w:afterLines="100"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21" w:name="_Toc469384151"/>
      <w:bookmarkStart w:id="322" w:name="_Toc10624995"/>
      <w:bookmarkStart w:id="323" w:name="_Toc266892935"/>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9</w:t>
      </w:r>
      <w:bookmarkEnd w:id="321"/>
      <w:bookmarkEnd w:id="322"/>
      <w:bookmarkEnd w:id="323"/>
    </w:p>
    <w:p w14:paraId="3AD66B06">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暂停施工令</w:t>
      </w:r>
    </w:p>
    <w:p w14:paraId="1A13F102">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49C96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noWrap w:val="0"/>
            <w:vAlign w:val="top"/>
          </w:tcPr>
          <w:p w14:paraId="4861DDEE">
            <w:pPr>
              <w:spacing w:before="120"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（承包人全称）</w:t>
            </w:r>
          </w:p>
          <w:p w14:paraId="4A8CFCE8">
            <w:pPr>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7CCFFF4">
            <w:pPr>
              <w:spacing w:line="360" w:lineRule="auto"/>
              <w:ind w:left="-28"/>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6315838">
            <w:pPr>
              <w:spacing w:line="360" w:lineRule="auto"/>
              <w:ind w:left="-27" w:leftChars="-13"/>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D979DFE">
            <w:pPr>
              <w:spacing w:line="360" w:lineRule="auto"/>
              <w:ind w:left="-27" w:leftChars="-13"/>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EC745B5">
            <w:pPr>
              <w:spacing w:line="360" w:lineRule="auto"/>
              <w:ind w:left="480" w:hanging="480" w:hanging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的原因，现通知你方必须于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00137873">
            <w:pPr>
              <w:spacing w:line="360" w:lineRule="auto"/>
              <w:ind w:left="480" w:hanging="480" w:hanging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时起，对本工程的</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部位（工序）实施</w:t>
            </w:r>
          </w:p>
          <w:p w14:paraId="033D25A5">
            <w:pPr>
              <w:spacing w:line="360" w:lineRule="auto"/>
              <w:ind w:left="480" w:hanging="480" w:hanging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暂停施工，并按下述要求做好各项工作：</w:t>
            </w:r>
          </w:p>
          <w:p w14:paraId="1F2BC848">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7E5E5DEF">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2CD5AEBE">
            <w:pPr>
              <w:spacing w:line="360" w:lineRule="auto"/>
              <w:ind w:firstLine="6012"/>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54E789DD">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1173EE6D">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649DC897">
            <w:pPr>
              <w:spacing w:line="360" w:lineRule="auto"/>
              <w:ind w:firstLine="6732" w:firstLineChars="2805"/>
              <w:rPr>
                <w:rFonts w:ascii="仿宋" w:hAnsi="仿宋" w:eastAsia="仿宋" w:cs="Times New Roman"/>
                <w:color w:val="000000" w:themeColor="text1"/>
                <w:sz w:val="24"/>
                <w:szCs w:val="24"/>
                <w:highlight w:val="none"/>
                <w14:textFill>
                  <w14:solidFill>
                    <w14:schemeClr w14:val="tx1"/>
                  </w14:solidFill>
                </w14:textFill>
              </w:rPr>
            </w:pPr>
          </w:p>
          <w:p w14:paraId="0B1CC3C7">
            <w:pPr>
              <w:spacing w:line="360" w:lineRule="auto"/>
              <w:ind w:firstLine="6732" w:firstLineChars="2805"/>
              <w:rPr>
                <w:rFonts w:ascii="仿宋" w:hAnsi="仿宋" w:eastAsia="仿宋" w:cs="Times New Roman"/>
                <w:color w:val="000000" w:themeColor="text1"/>
                <w:sz w:val="24"/>
                <w:szCs w:val="24"/>
                <w:highlight w:val="none"/>
                <w14:textFill>
                  <w14:solidFill>
                    <w14:schemeClr w14:val="tx1"/>
                  </w14:solidFill>
                </w14:textFill>
              </w:rPr>
            </w:pPr>
          </w:p>
          <w:p w14:paraId="5C81B18C">
            <w:pPr>
              <w:spacing w:line="360" w:lineRule="auto"/>
              <w:ind w:firstLine="6732" w:firstLineChars="2805"/>
              <w:rPr>
                <w:rFonts w:ascii="仿宋" w:hAnsi="仿宋" w:eastAsia="仿宋" w:cs="Times New Roman"/>
                <w:color w:val="000000" w:themeColor="text1"/>
                <w:sz w:val="24"/>
                <w:szCs w:val="24"/>
                <w:highlight w:val="none"/>
                <w14:textFill>
                  <w14:solidFill>
                    <w14:schemeClr w14:val="tx1"/>
                  </w14:solidFill>
                </w14:textFill>
              </w:rPr>
            </w:pPr>
          </w:p>
          <w:p w14:paraId="3005A3EF">
            <w:pPr>
              <w:spacing w:line="360" w:lineRule="auto"/>
              <w:ind w:firstLine="6732" w:firstLineChars="2805"/>
              <w:rPr>
                <w:rFonts w:ascii="仿宋" w:hAnsi="仿宋" w:eastAsia="仿宋" w:cs="Times New Roman"/>
                <w:color w:val="000000" w:themeColor="text1"/>
                <w:sz w:val="24"/>
                <w:szCs w:val="24"/>
                <w:highlight w:val="none"/>
                <w14:textFill>
                  <w14:solidFill>
                    <w14:schemeClr w14:val="tx1"/>
                  </w14:solidFill>
                </w14:textFill>
              </w:rPr>
            </w:pPr>
          </w:p>
          <w:p w14:paraId="5C8B2AE7">
            <w:pPr>
              <w:spacing w:line="360" w:lineRule="auto"/>
              <w:ind w:firstLine="6732" w:firstLineChars="2805"/>
              <w:rPr>
                <w:rFonts w:ascii="仿宋" w:hAnsi="仿宋" w:eastAsia="仿宋" w:cs="Times New Roman"/>
                <w:color w:val="000000" w:themeColor="text1"/>
                <w:sz w:val="24"/>
                <w:szCs w:val="24"/>
                <w:highlight w:val="none"/>
                <w14:textFill>
                  <w14:solidFill>
                    <w14:schemeClr w14:val="tx1"/>
                  </w14:solidFill>
                </w14:textFill>
              </w:rPr>
            </w:pPr>
          </w:p>
          <w:p w14:paraId="120D6CD8">
            <w:pPr>
              <w:spacing w:line="360" w:lineRule="auto"/>
              <w:ind w:firstLine="6732" w:firstLineChars="2805"/>
              <w:rPr>
                <w:rFonts w:ascii="仿宋" w:hAnsi="仿宋" w:eastAsia="仿宋" w:cs="Times New Roman"/>
                <w:color w:val="000000" w:themeColor="text1"/>
                <w:sz w:val="24"/>
                <w:szCs w:val="24"/>
                <w:highlight w:val="none"/>
                <w14:textFill>
                  <w14:solidFill>
                    <w14:schemeClr w14:val="tx1"/>
                  </w14:solidFill>
                </w14:textFill>
              </w:rPr>
            </w:pPr>
          </w:p>
          <w:p w14:paraId="22431AF8">
            <w:pPr>
              <w:spacing w:line="360" w:lineRule="auto"/>
              <w:ind w:firstLine="6732" w:firstLineChars="2805"/>
              <w:rPr>
                <w:rFonts w:ascii="仿宋" w:hAnsi="仿宋" w:eastAsia="仿宋" w:cs="Times New Roman"/>
                <w:color w:val="000000" w:themeColor="text1"/>
                <w:sz w:val="24"/>
                <w:szCs w:val="24"/>
                <w:highlight w:val="none"/>
                <w14:textFill>
                  <w14:solidFill>
                    <w14:schemeClr w14:val="tx1"/>
                  </w14:solidFill>
                </w14:textFill>
              </w:rPr>
            </w:pPr>
          </w:p>
          <w:p w14:paraId="73B7D96F">
            <w:pPr>
              <w:spacing w:line="360" w:lineRule="auto"/>
              <w:ind w:firstLine="6732" w:firstLineChars="2805"/>
              <w:rPr>
                <w:rFonts w:ascii="仿宋" w:hAnsi="仿宋" w:eastAsia="仿宋" w:cs="Times New Roman"/>
                <w:color w:val="000000" w:themeColor="text1"/>
                <w:sz w:val="24"/>
                <w:szCs w:val="24"/>
                <w:highlight w:val="none"/>
                <w14:textFill>
                  <w14:solidFill>
                    <w14:schemeClr w14:val="tx1"/>
                  </w14:solidFill>
                </w14:textFill>
              </w:rPr>
            </w:pPr>
          </w:p>
          <w:p w14:paraId="43367FC3">
            <w:pPr>
              <w:spacing w:line="360" w:lineRule="auto"/>
              <w:ind w:firstLine="6732" w:firstLineChars="2805"/>
              <w:rPr>
                <w:rFonts w:ascii="仿宋" w:hAnsi="仿宋" w:eastAsia="仿宋" w:cs="Times New Roman"/>
                <w:color w:val="000000" w:themeColor="text1"/>
                <w:sz w:val="24"/>
                <w:szCs w:val="24"/>
                <w:highlight w:val="none"/>
                <w14:textFill>
                  <w14:solidFill>
                    <w14:schemeClr w14:val="tx1"/>
                  </w14:solidFill>
                </w14:textFill>
              </w:rPr>
            </w:pPr>
          </w:p>
          <w:p w14:paraId="13939758">
            <w:pPr>
              <w:spacing w:line="360" w:lineRule="auto"/>
              <w:ind w:firstLine="6732" w:firstLineChars="2805"/>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监理单位（章）</w:t>
            </w:r>
            <w:r>
              <w:rPr>
                <w:rFonts w:ascii="仿宋" w:hAnsi="仿宋" w:eastAsia="仿宋" w:cs="仿宋"/>
                <w:color w:val="000000" w:themeColor="text1"/>
                <w:sz w:val="24"/>
                <w:szCs w:val="24"/>
                <w:highlight w:val="none"/>
                <w14:textFill>
                  <w14:solidFill>
                    <w14:schemeClr w14:val="tx1"/>
                  </w14:solidFill>
                </w14:textFill>
              </w:rPr>
              <w:t xml:space="preserve">           </w:t>
            </w:r>
          </w:p>
          <w:p w14:paraId="662DAC03">
            <w:pPr>
              <w:spacing w:line="360" w:lineRule="auto"/>
              <w:ind w:firstLine="6732" w:firstLineChars="2805"/>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52B7FD77">
            <w:pPr>
              <w:spacing w:line="360" w:lineRule="auto"/>
              <w:ind w:firstLine="6732" w:firstLineChars="2805"/>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742D434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本表一式三份，由监理工程师填制，并连同</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、承包人各存一份。</w:t>
      </w:r>
    </w:p>
    <w:p w14:paraId="03968EB4">
      <w:pPr>
        <w:spacing w:before="240" w:beforeLines="100" w:after="240" w:afterLines="100"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24" w:name="_Toc266892936"/>
      <w:bookmarkStart w:id="325" w:name="_Toc469384152"/>
      <w:bookmarkStart w:id="326" w:name="_Toc10624996"/>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10</w:t>
      </w:r>
      <w:bookmarkEnd w:id="324"/>
      <w:bookmarkEnd w:id="325"/>
      <w:bookmarkEnd w:id="326"/>
    </w:p>
    <w:p w14:paraId="4682DE46">
      <w:pPr>
        <w:spacing w:before="50" w:after="50"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工期索赔申请表</w:t>
      </w:r>
    </w:p>
    <w:p w14:paraId="10C8E10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14:paraId="60508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noWrap w:val="0"/>
            <w:vAlign w:val="top"/>
          </w:tcPr>
          <w:p w14:paraId="3798B53E">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（监理人全称）</w:t>
            </w:r>
            <w:r>
              <w:rPr>
                <w:rFonts w:ascii="仿宋" w:hAnsi="仿宋" w:eastAsia="仿宋" w:cs="仿宋"/>
                <w:color w:val="000000" w:themeColor="text1"/>
                <w:sz w:val="24"/>
                <w:szCs w:val="24"/>
                <w:highlight w:val="none"/>
                <w14:textFill>
                  <w14:solidFill>
                    <w14:schemeClr w14:val="tx1"/>
                  </w14:solidFill>
                </w14:textFill>
              </w:rPr>
              <w:t xml:space="preserve"> </w:t>
            </w:r>
          </w:p>
          <w:p w14:paraId="2EBD3356">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根据施工合同第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条规定，由于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原因</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我方要求索赔并顺延工期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日历天，请予以批准。</w:t>
            </w:r>
          </w:p>
          <w:p w14:paraId="391E73BE">
            <w:pPr>
              <w:spacing w:line="360" w:lineRule="auto"/>
              <w:ind w:left="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１．工期索赔的依据：</w:t>
            </w:r>
          </w:p>
          <w:p w14:paraId="13A7C62B">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15B63B9E">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0E9E66CE">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5F325F77">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3B746515">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．索赔工期的计算：</w:t>
            </w:r>
          </w:p>
          <w:p w14:paraId="4D73AD3B">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22546503">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1A06C8E4">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5694D883">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2631EE25">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1F811264">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26D92BC6">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本次要求延长工期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日历天；最终延长总工期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日历天。</w:t>
            </w:r>
          </w:p>
          <w:p w14:paraId="483877ED">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合同竣工日期从原来</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日延迟到</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F4C865E">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．证明材料：</w:t>
            </w:r>
          </w:p>
          <w:p w14:paraId="4685E406">
            <w:pPr>
              <w:tabs>
                <w:tab w:val="left" w:pos="6912"/>
              </w:tabs>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1DDC11E4">
            <w:pPr>
              <w:tabs>
                <w:tab w:val="left" w:pos="6912"/>
              </w:tabs>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3A629B53">
            <w:pPr>
              <w:tabs>
                <w:tab w:val="left" w:pos="6912"/>
              </w:tabs>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2BA74787">
            <w:pPr>
              <w:tabs>
                <w:tab w:val="left" w:pos="6912"/>
              </w:tabs>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6CE3520D">
            <w:pPr>
              <w:tabs>
                <w:tab w:val="left" w:pos="6912"/>
              </w:tabs>
              <w:spacing w:line="360" w:lineRule="auto"/>
              <w:ind w:firstLine="6372" w:firstLineChars="2655"/>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承包人（章）</w:t>
            </w:r>
            <w:r>
              <w:rPr>
                <w:rFonts w:ascii="仿宋" w:hAnsi="仿宋" w:eastAsia="仿宋" w:cs="仿宋"/>
                <w:color w:val="000000" w:themeColor="text1"/>
                <w:sz w:val="24"/>
                <w:szCs w:val="24"/>
                <w:highlight w:val="none"/>
                <w14:textFill>
                  <w14:solidFill>
                    <w14:schemeClr w14:val="tx1"/>
                  </w14:solidFill>
                </w14:textFill>
              </w:rPr>
              <w:t xml:space="preserve">                </w:t>
            </w:r>
          </w:p>
          <w:p w14:paraId="060ECDFC">
            <w:pPr>
              <w:spacing w:line="360" w:lineRule="auto"/>
              <w:ind w:firstLine="6372" w:firstLineChars="2655"/>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F5B516E">
            <w:pPr>
              <w:tabs>
                <w:tab w:val="left" w:pos="7272"/>
              </w:tabs>
              <w:spacing w:line="360" w:lineRule="auto"/>
              <w:ind w:firstLine="6372" w:firstLineChars="2655"/>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089A6BD6">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说明：本表一式三份，由承包人填报</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、监理人、承包人各存一份。</w:t>
      </w:r>
    </w:p>
    <w:p w14:paraId="5264DB1D">
      <w:pPr>
        <w:spacing w:before="240" w:beforeLines="100" w:after="240" w:afterLines="100" w:line="360" w:lineRule="auto"/>
        <w:outlineLvl w:val="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27" w:name="_Toc266892937"/>
      <w:bookmarkStart w:id="328" w:name="_Toc469384153"/>
      <w:bookmarkStart w:id="329" w:name="_Toc10624997"/>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11</w:t>
      </w:r>
      <w:bookmarkEnd w:id="327"/>
      <w:bookmarkEnd w:id="328"/>
      <w:bookmarkEnd w:id="329"/>
    </w:p>
    <w:p w14:paraId="0D830ABF">
      <w:pPr>
        <w:spacing w:before="50" w:after="50" w:line="360" w:lineRule="auto"/>
        <w:jc w:val="center"/>
        <w:rPr>
          <w:rFonts w:ascii="仿宋" w:hAnsi="仿宋" w:eastAsia="仿宋" w:cs="Times New Roman"/>
          <w:b/>
          <w:bCs/>
          <w:color w:val="000000" w:themeColor="text1"/>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工期索赔审批表</w:t>
      </w:r>
    </w:p>
    <w:p w14:paraId="66F5AEC7">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14:paraId="7958D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3" w:type="dxa"/>
            <w:tcBorders>
              <w:bottom w:val="single" w:color="auto" w:sz="4" w:space="0"/>
            </w:tcBorders>
            <w:noWrap w:val="0"/>
            <w:vAlign w:val="top"/>
          </w:tcPr>
          <w:p w14:paraId="7829B558">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ascii="仿宋" w:hAnsi="仿宋" w:eastAsia="仿宋" w:cs="仿宋"/>
                <w:color w:val="000000" w:themeColor="text1"/>
                <w:sz w:val="24"/>
                <w:szCs w:val="24"/>
                <w:highlight w:val="none"/>
                <w14:textFill>
                  <w14:solidFill>
                    <w14:schemeClr w14:val="tx1"/>
                  </w14:solidFill>
                </w14:textFill>
              </w:rPr>
              <w:t xml:space="preserve"> </w:t>
            </w:r>
          </w:p>
          <w:p w14:paraId="357A70E9">
            <w:pPr>
              <w:spacing w:line="360" w:lineRule="auto"/>
              <w:ind w:left="-28" w:firstLine="482"/>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根据施工合同条款第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的规定，你方提出的工期索赔申请第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索赔工期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日历天，经我方审核：</w:t>
            </w:r>
          </w:p>
          <w:p w14:paraId="00BC76A1">
            <w:pPr>
              <w:spacing w:line="360" w:lineRule="auto"/>
              <w:ind w:left="-28" w:firstLine="5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不同意此项索赔，按约定竣工日期组织施工。</w:t>
            </w:r>
          </w:p>
          <w:p w14:paraId="7E13122A">
            <w:pPr>
              <w:spacing w:line="360" w:lineRule="auto"/>
              <w:ind w:left="-28" w:firstLine="5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同意此项索赔，工期延长</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日历天，合同竣工日期从原来的</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日延迟到</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1334A3D7">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说明理由：</w:t>
            </w:r>
          </w:p>
          <w:p w14:paraId="794C5794">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54AA278F">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5FE652C1">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4235A0F5">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26DF591A">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4E4DCB5B">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5774FC1B">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240D6F67">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233A9CD3">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362A7FC8">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34FEA7B6">
            <w:pPr>
              <w:spacing w:line="360" w:lineRule="auto"/>
              <w:rPr>
                <w:rFonts w:hint="eastAsia" w:ascii="仿宋" w:hAnsi="仿宋" w:eastAsia="仿宋" w:cs="Times New Roman"/>
                <w:color w:val="000000" w:themeColor="text1"/>
                <w:sz w:val="24"/>
                <w:szCs w:val="24"/>
                <w:highlight w:val="none"/>
                <w14:textFill>
                  <w14:solidFill>
                    <w14:schemeClr w14:val="tx1"/>
                  </w14:solidFill>
                </w14:textFill>
              </w:rPr>
            </w:pPr>
          </w:p>
          <w:p w14:paraId="39941EE7">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59D4471D">
            <w:pPr>
              <w:tabs>
                <w:tab w:val="left" w:pos="6912"/>
              </w:tabs>
              <w:spacing w:line="360" w:lineRule="auto"/>
              <w:ind w:firstLine="6000" w:firstLineChars="25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监理人（章）</w:t>
            </w:r>
            <w:r>
              <w:rPr>
                <w:rFonts w:ascii="仿宋" w:hAnsi="仿宋" w:eastAsia="仿宋" w:cs="仿宋"/>
                <w:color w:val="000000" w:themeColor="text1"/>
                <w:sz w:val="24"/>
                <w:szCs w:val="24"/>
                <w:highlight w:val="none"/>
                <w14:textFill>
                  <w14:solidFill>
                    <w14:schemeClr w14:val="tx1"/>
                  </w14:solidFill>
                </w14:textFill>
              </w:rPr>
              <w:t xml:space="preserve">                </w:t>
            </w:r>
          </w:p>
          <w:p w14:paraId="1EA92E79">
            <w:pPr>
              <w:spacing w:line="360" w:lineRule="auto"/>
              <w:ind w:firstLine="60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A2A52D7">
            <w:pPr>
              <w:tabs>
                <w:tab w:val="left" w:pos="7272"/>
              </w:tabs>
              <w:spacing w:line="360" w:lineRule="auto"/>
              <w:ind w:firstLine="60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1F2534AC">
      <w:p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．在需要选择的栏中的“□”内作标识“√”。</w:t>
      </w:r>
    </w:p>
    <w:p w14:paraId="5F5086D5">
      <w:pPr>
        <w:spacing w:before="120" w:beforeLines="50" w:after="120" w:afterLines="50"/>
        <w:ind w:firstLine="720" w:firstLineChars="300"/>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．本表一式三份，由简历工程师填制</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、监理人、承包人各存一份。</w:t>
      </w:r>
      <w:r>
        <w:rPr>
          <w:rFonts w:ascii="仿宋" w:hAnsi="仿宋" w:eastAsia="仿宋" w:cs="Times New Roman"/>
          <w:color w:val="000000" w:themeColor="text1"/>
          <w:sz w:val="24"/>
          <w:szCs w:val="24"/>
          <w:highlight w:val="none"/>
          <w14:textFill>
            <w14:solidFill>
              <w14:schemeClr w14:val="tx1"/>
            </w14:solidFill>
          </w14:textFill>
        </w:rPr>
        <w:br w:type="page"/>
      </w:r>
      <w:bookmarkStart w:id="330" w:name="_Toc266892938"/>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12</w:t>
      </w:r>
      <w:bookmarkEnd w:id="330"/>
    </w:p>
    <w:p w14:paraId="7FE15462">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工程材料</w:t>
      </w:r>
      <w:r>
        <w:rPr>
          <w:rFonts w:ascii="仿宋" w:hAnsi="仿宋" w:eastAsia="仿宋" w:cs="仿宋"/>
          <w:b/>
          <w:bCs/>
          <w:color w:val="000000" w:themeColor="text1"/>
          <w:spacing w:val="30"/>
          <w:sz w:val="44"/>
          <w:szCs w:val="44"/>
          <w:highlight w:val="none"/>
          <w14:textFill>
            <w14:solidFill>
              <w14:schemeClr w14:val="tx1"/>
            </w14:solidFill>
          </w14:textFill>
        </w:rPr>
        <w:t>/</w:t>
      </w:r>
      <w:r>
        <w:rPr>
          <w:rFonts w:hint="eastAsia" w:ascii="仿宋" w:hAnsi="仿宋" w:eastAsia="仿宋" w:cs="仿宋"/>
          <w:b/>
          <w:bCs/>
          <w:color w:val="000000" w:themeColor="text1"/>
          <w:spacing w:val="30"/>
          <w:sz w:val="44"/>
          <w:szCs w:val="44"/>
          <w:highlight w:val="none"/>
          <w14:textFill>
            <w14:solidFill>
              <w14:schemeClr w14:val="tx1"/>
            </w14:solidFill>
          </w14:textFill>
        </w:rPr>
        <w:t>设备报审表</w:t>
      </w:r>
    </w:p>
    <w:p w14:paraId="7FB87A98">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14:paraId="10DF4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717" w:hRule="atLeast"/>
        </w:trPr>
        <w:tc>
          <w:tcPr>
            <w:tcW w:w="10401" w:type="dxa"/>
            <w:noWrap w:val="0"/>
            <w:vAlign w:val="top"/>
          </w:tcPr>
          <w:p w14:paraId="23146AE0">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（监理人全称）</w:t>
            </w:r>
          </w:p>
          <w:p w14:paraId="69EB67FE">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日进场的工程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材料</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构配件</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设备数量如下（见附件）。现提供质量证明文件及自检结果，拟用于下述部位：</w:t>
            </w:r>
          </w:p>
          <w:p w14:paraId="7C247CBB">
            <w:pPr>
              <w:spacing w:line="360" w:lineRule="auto"/>
              <w:ind w:left="-28" w:firstLine="482"/>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F16052A">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D05B18E">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请予以检验和批准。</w:t>
            </w:r>
          </w:p>
          <w:p w14:paraId="237DB284">
            <w:pPr>
              <w:spacing w:line="360" w:lineRule="auto"/>
              <w:ind w:left="-108" w:firstLine="51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．数量清单</w:t>
            </w:r>
          </w:p>
          <w:p w14:paraId="1FCC615C">
            <w:pPr>
              <w:spacing w:line="360" w:lineRule="auto"/>
              <w:ind w:left="-108" w:firstLine="1077"/>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．质量证明文件</w:t>
            </w:r>
          </w:p>
          <w:p w14:paraId="697AEF85">
            <w:pPr>
              <w:spacing w:line="360" w:lineRule="auto"/>
              <w:ind w:left="-108" w:firstLine="1077"/>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．自检结果</w:t>
            </w:r>
          </w:p>
          <w:p w14:paraId="01DAC2ED">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2083A247">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0E3C7D2F">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1577DA6E">
            <w:pPr>
              <w:spacing w:line="360" w:lineRule="auto"/>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承包人（章）</w:t>
            </w:r>
            <w:r>
              <w:rPr>
                <w:rFonts w:ascii="仿宋" w:hAnsi="仿宋" w:eastAsia="仿宋" w:cs="仿宋"/>
                <w:color w:val="000000" w:themeColor="text1"/>
                <w:sz w:val="24"/>
                <w:szCs w:val="24"/>
                <w:highlight w:val="none"/>
                <w14:textFill>
                  <w14:solidFill>
                    <w14:schemeClr w14:val="tx1"/>
                  </w14:solidFill>
                </w14:textFill>
              </w:rPr>
              <w:t xml:space="preserve">                 </w:t>
            </w:r>
          </w:p>
          <w:p w14:paraId="1B5C8BBC">
            <w:pPr>
              <w:spacing w:line="360" w:lineRule="auto"/>
              <w:ind w:firstLine="6000" w:firstLineChars="25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7539762">
            <w:pPr>
              <w:spacing w:line="360" w:lineRule="auto"/>
              <w:ind w:firstLine="6012"/>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69A8A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noWrap w:val="0"/>
            <w:vAlign w:val="top"/>
          </w:tcPr>
          <w:p w14:paraId="1753AE0F">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审查意见：</w:t>
            </w:r>
          </w:p>
          <w:p w14:paraId="2FBB6A37">
            <w:pPr>
              <w:spacing w:line="360" w:lineRule="auto"/>
              <w:ind w:left="-28" w:firstLine="454"/>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经检查上述工程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材料</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构配件</w:t>
            </w:r>
            <w:r>
              <w:rPr>
                <w:rFonts w:hint="eastAsia" w:ascii="仿宋" w:hAnsi="仿宋" w:eastAsia="仿宋" w:cs="仿宋"/>
                <w:color w:val="000000" w:themeColor="text1"/>
                <w:sz w:val="32"/>
                <w:szCs w:val="32"/>
                <w:highlight w:val="none"/>
                <w14:textFill>
                  <w14:solidFill>
                    <w14:schemeClr w14:val="tx1"/>
                  </w14:solidFill>
                </w14:textFill>
              </w:rPr>
              <w:t>□工程</w:t>
            </w:r>
            <w:r>
              <w:rPr>
                <w:rFonts w:hint="eastAsia" w:ascii="仿宋" w:hAnsi="仿宋" w:eastAsia="仿宋" w:cs="仿宋"/>
                <w:color w:val="000000" w:themeColor="text1"/>
                <w:sz w:val="24"/>
                <w:szCs w:val="24"/>
                <w:highlight w:val="none"/>
                <w14:textFill>
                  <w14:solidFill>
                    <w14:schemeClr w14:val="tx1"/>
                  </w14:solidFill>
                </w14:textFill>
              </w:rPr>
              <w:t>设备，（</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符合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不符合）标准与规范、设计要求，（</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准许</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不准许）进场，（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同意</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不同意）使用于拟定部位。</w:t>
            </w:r>
          </w:p>
          <w:p w14:paraId="60D52708">
            <w:pPr>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48AC4C64">
            <w:pPr>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4DF1A254">
            <w:pPr>
              <w:spacing w:line="360" w:lineRule="auto"/>
              <w:ind w:firstLine="6000" w:firstLineChars="25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监理人（章）</w:t>
            </w:r>
            <w:r>
              <w:rPr>
                <w:rFonts w:ascii="仿宋" w:hAnsi="仿宋" w:eastAsia="仿宋" w:cs="仿宋"/>
                <w:color w:val="000000" w:themeColor="text1"/>
                <w:sz w:val="24"/>
                <w:szCs w:val="24"/>
                <w:highlight w:val="none"/>
                <w14:textFill>
                  <w14:solidFill>
                    <w14:schemeClr w14:val="tx1"/>
                  </w14:solidFill>
                </w14:textFill>
              </w:rPr>
              <w:t xml:space="preserve">                 </w:t>
            </w:r>
          </w:p>
          <w:p w14:paraId="52A657CC">
            <w:pPr>
              <w:spacing w:line="360" w:lineRule="auto"/>
              <w:ind w:firstLine="6000" w:firstLineChars="25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374F4AB">
            <w:pPr>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tc>
      </w:tr>
    </w:tbl>
    <w:p w14:paraId="5D04AFD8">
      <w:p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．在需要选择的栏中的“</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”内作标识“√”。</w:t>
      </w:r>
    </w:p>
    <w:p w14:paraId="4A9F07E4">
      <w:pPr>
        <w:ind w:left="7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本表一式三份，由承包人、监理人按合同规定程序填制，并连同</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各存一份。</w:t>
      </w:r>
    </w:p>
    <w:p w14:paraId="78B13B73">
      <w:pPr>
        <w:spacing w:before="120" w:beforeLines="50" w:after="120" w:afterLines="50"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31" w:name="_Toc266892939"/>
      <w:bookmarkStart w:id="332" w:name="_Toc10624998"/>
      <w:bookmarkStart w:id="333" w:name="_Toc469384154"/>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13</w:t>
      </w:r>
      <w:bookmarkEnd w:id="331"/>
      <w:bookmarkEnd w:id="332"/>
      <w:bookmarkEnd w:id="333"/>
    </w:p>
    <w:p w14:paraId="6DB2D6B8">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隐蔽工程</w:t>
      </w:r>
      <w:r>
        <w:rPr>
          <w:rFonts w:ascii="仿宋" w:hAnsi="仿宋" w:eastAsia="仿宋" w:cs="仿宋"/>
          <w:b/>
          <w:bCs/>
          <w:color w:val="000000" w:themeColor="text1"/>
          <w:spacing w:val="30"/>
          <w:sz w:val="44"/>
          <w:szCs w:val="44"/>
          <w:highlight w:val="none"/>
          <w14:textFill>
            <w14:solidFill>
              <w14:schemeClr w14:val="tx1"/>
            </w14:solidFill>
          </w14:textFill>
        </w:rPr>
        <w:t>/</w:t>
      </w:r>
      <w:r>
        <w:rPr>
          <w:rFonts w:hint="eastAsia" w:ascii="仿宋" w:hAnsi="仿宋" w:eastAsia="仿宋" w:cs="仿宋"/>
          <w:b/>
          <w:bCs/>
          <w:color w:val="000000" w:themeColor="text1"/>
          <w:spacing w:val="30"/>
          <w:sz w:val="44"/>
          <w:szCs w:val="44"/>
          <w:highlight w:val="none"/>
          <w14:textFill>
            <w14:solidFill>
              <w14:schemeClr w14:val="tx1"/>
            </w14:solidFill>
          </w14:textFill>
        </w:rPr>
        <w:t>中间验收报告</w:t>
      </w:r>
    </w:p>
    <w:p w14:paraId="60BCD633">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14:paraId="4801D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noWrap w:val="0"/>
            <w:vAlign w:val="top"/>
          </w:tcPr>
          <w:p w14:paraId="12A2C081">
            <w:pPr>
              <w:spacing w:before="120"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（监理人全称）</w:t>
            </w:r>
          </w:p>
          <w:p w14:paraId="2669C7FE">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我方已完成了</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工作</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经自检合格，现提出</w:t>
            </w:r>
          </w:p>
          <w:p w14:paraId="3CD2074F">
            <w:pPr>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隐蔽工程</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中间验收（内容见附件）申请，请予审验收。</w:t>
            </w:r>
          </w:p>
          <w:p w14:paraId="344BE632">
            <w:pPr>
              <w:spacing w:line="360" w:lineRule="auto"/>
              <w:ind w:firstLine="417"/>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w:t>
            </w:r>
            <w:r>
              <w:rPr>
                <w:rFonts w:ascii="仿宋" w:hAnsi="仿宋" w:eastAsia="仿宋" w:cs="仿宋"/>
                <w:color w:val="000000" w:themeColor="text1"/>
                <w:sz w:val="24"/>
                <w:szCs w:val="24"/>
                <w:highlight w:val="none"/>
                <w14:textFill>
                  <w14:solidFill>
                    <w14:schemeClr w14:val="tx1"/>
                  </w14:solidFill>
                </w14:textFill>
              </w:rPr>
              <w:t>:</w:t>
            </w:r>
          </w:p>
          <w:p w14:paraId="17E44C25">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77C3FE30">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15D8F053">
            <w:pPr>
              <w:spacing w:line="360" w:lineRule="auto"/>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承包人（章）</w:t>
            </w:r>
            <w:r>
              <w:rPr>
                <w:rFonts w:ascii="仿宋" w:hAnsi="仿宋" w:eastAsia="仿宋" w:cs="仿宋"/>
                <w:color w:val="000000" w:themeColor="text1"/>
                <w:sz w:val="24"/>
                <w:szCs w:val="24"/>
                <w:highlight w:val="none"/>
                <w14:textFill>
                  <w14:solidFill>
                    <w14:schemeClr w14:val="tx1"/>
                  </w14:solidFill>
                </w14:textFill>
              </w:rPr>
              <w:t xml:space="preserve">                 </w:t>
            </w:r>
          </w:p>
          <w:p w14:paraId="5628A828">
            <w:pPr>
              <w:spacing w:line="360" w:lineRule="auto"/>
              <w:ind w:firstLine="6240" w:firstLineChars="26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4F607B0">
            <w:pPr>
              <w:spacing w:line="360" w:lineRule="auto"/>
              <w:ind w:firstLine="6240" w:firstLineChars="26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3172A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noWrap w:val="0"/>
            <w:vAlign w:val="top"/>
          </w:tcPr>
          <w:p w14:paraId="46EC5B7A">
            <w:pPr>
              <w:spacing w:before="120"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复核意见：</w:t>
            </w:r>
          </w:p>
          <w:p w14:paraId="7B876288">
            <w:pPr>
              <w:spacing w:before="120" w:line="360" w:lineRule="auto"/>
              <w:rPr>
                <w:rFonts w:ascii="仿宋" w:hAnsi="仿宋" w:eastAsia="仿宋" w:cs="Times New Roman"/>
                <w:color w:val="000000" w:themeColor="text1"/>
                <w:sz w:val="24"/>
                <w:szCs w:val="24"/>
                <w:highlight w:val="none"/>
                <w14:textFill>
                  <w14:solidFill>
                    <w14:schemeClr w14:val="tx1"/>
                  </w14:solidFill>
                </w14:textFill>
              </w:rPr>
            </w:pPr>
          </w:p>
          <w:p w14:paraId="7B8600D9">
            <w:pPr>
              <w:spacing w:before="120" w:line="360" w:lineRule="auto"/>
              <w:rPr>
                <w:rFonts w:ascii="仿宋" w:hAnsi="仿宋" w:eastAsia="仿宋" w:cs="Times New Roman"/>
                <w:color w:val="000000" w:themeColor="text1"/>
                <w:sz w:val="24"/>
                <w:szCs w:val="24"/>
                <w:highlight w:val="none"/>
                <w14:textFill>
                  <w14:solidFill>
                    <w14:schemeClr w14:val="tx1"/>
                  </w14:solidFill>
                </w14:textFill>
              </w:rPr>
            </w:pPr>
          </w:p>
          <w:p w14:paraId="185B95D8">
            <w:pPr>
              <w:spacing w:line="360" w:lineRule="auto"/>
              <w:ind w:firstLine="6240" w:firstLineChars="26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设计人（章）</w:t>
            </w:r>
            <w:r>
              <w:rPr>
                <w:rFonts w:ascii="仿宋" w:hAnsi="仿宋" w:eastAsia="仿宋" w:cs="仿宋"/>
                <w:color w:val="000000" w:themeColor="text1"/>
                <w:sz w:val="24"/>
                <w:szCs w:val="24"/>
                <w:highlight w:val="none"/>
                <w14:textFill>
                  <w14:solidFill>
                    <w14:schemeClr w14:val="tx1"/>
                  </w14:solidFill>
                </w14:textFill>
              </w:rPr>
              <w:t xml:space="preserve"> </w:t>
            </w:r>
          </w:p>
          <w:p w14:paraId="5BD48652">
            <w:pPr>
              <w:spacing w:line="360" w:lineRule="auto"/>
              <w:ind w:firstLine="6240" w:firstLineChars="26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结构师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D7C1C9E">
            <w:pPr>
              <w:spacing w:line="360" w:lineRule="auto"/>
              <w:ind w:firstLine="6240" w:firstLineChars="26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4613D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noWrap w:val="0"/>
            <w:vAlign w:val="top"/>
          </w:tcPr>
          <w:p w14:paraId="52B487F1">
            <w:pPr>
              <w:widowControl/>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审查意见：</w:t>
            </w:r>
          </w:p>
          <w:p w14:paraId="0546EF53">
            <w:pPr>
              <w:spacing w:line="360" w:lineRule="auto"/>
              <w:ind w:firstLine="720" w:firstLineChars="3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经验收，上述工程（□符合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□不符合）标准与规范、设计要求，验收（□合格</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□不合格）（□可以</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□不可以）隐蔽或继续施工。</w:t>
            </w:r>
          </w:p>
          <w:p w14:paraId="3220AF84">
            <w:pPr>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7B218956">
            <w:pPr>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752CBFD9">
            <w:pPr>
              <w:spacing w:line="360" w:lineRule="auto"/>
              <w:ind w:firstLine="6240" w:firstLineChars="26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监理人（章）</w:t>
            </w:r>
          </w:p>
          <w:p w14:paraId="255DDFFA">
            <w:pPr>
              <w:spacing w:line="360" w:lineRule="auto"/>
              <w:ind w:firstLine="6295" w:firstLineChars="2623"/>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9EA8F63">
            <w:pPr>
              <w:tabs>
                <w:tab w:val="left" w:pos="6297"/>
              </w:tabs>
              <w:spacing w:line="360" w:lineRule="auto"/>
              <w:ind w:firstLine="6295" w:firstLineChars="2623"/>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tc>
      </w:tr>
    </w:tbl>
    <w:p w14:paraId="677764AD">
      <w:p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．在需要选择的栏中的“</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”内作标识“√”。</w:t>
      </w:r>
    </w:p>
    <w:p w14:paraId="24E201F8">
      <w:pPr>
        <w:ind w:firstLine="0" w:firstLineChars="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．本表用于包括隐蔽工程、分部分项工程、单位工程等的质量验收。</w:t>
      </w:r>
    </w:p>
    <w:p w14:paraId="10CBB3D4">
      <w:pPr>
        <w:ind w:left="0" w:leftChars="0" w:firstLine="0" w:firstLineChars="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．本表一式四份，由承包人、设计人、监理人按合同规定程序填制，并连同</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各存一份。</w:t>
      </w:r>
    </w:p>
    <w:p w14:paraId="785D9CCD">
      <w:pPr>
        <w:ind w:left="1"/>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34" w:name="_Toc266892940"/>
      <w:bookmarkStart w:id="335" w:name="_Toc469384155"/>
      <w:bookmarkStart w:id="336" w:name="_Toc10624999"/>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14</w:t>
      </w:r>
      <w:bookmarkEnd w:id="334"/>
      <w:bookmarkEnd w:id="335"/>
      <w:bookmarkEnd w:id="336"/>
    </w:p>
    <w:p w14:paraId="38F76EC4">
      <w:pPr>
        <w:spacing w:before="50" w:after="50"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工程变更报审表</w:t>
      </w:r>
    </w:p>
    <w:p w14:paraId="759702BF">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 xml:space="preserve">: </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14:paraId="2CF80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noWrap w:val="0"/>
            <w:vAlign w:val="top"/>
          </w:tcPr>
          <w:p w14:paraId="2D364C6E">
            <w:pPr>
              <w:spacing w:before="120"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（监理人全称）</w:t>
            </w:r>
          </w:p>
          <w:p w14:paraId="01A194A7">
            <w:pPr>
              <w:tabs>
                <w:tab w:val="left" w:pos="6192"/>
              </w:tabs>
              <w:spacing w:line="360" w:lineRule="auto"/>
              <w:ind w:firstLine="480" w:firstLineChars="2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原因，现提出</w:t>
            </w:r>
          </w:p>
          <w:p w14:paraId="1FABAB21">
            <w:pPr>
              <w:tabs>
                <w:tab w:val="left" w:pos="6192"/>
              </w:tabs>
              <w:spacing w:line="360" w:lineRule="auto"/>
              <w:rPr>
                <w:rFonts w:ascii="仿宋" w:hAnsi="仿宋" w:eastAsia="仿宋" w:cs="仿宋"/>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BC95A02">
            <w:pPr>
              <w:tabs>
                <w:tab w:val="left" w:pos="6192"/>
              </w:tabs>
              <w:spacing w:line="360" w:lineRule="auto"/>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工程变更（内容见附件），请予以审批。</w:t>
            </w:r>
          </w:p>
          <w:p w14:paraId="01F51919">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．提出变更原因（必要时附图）；</w:t>
            </w:r>
          </w:p>
          <w:p w14:paraId="1577F57F">
            <w:pPr>
              <w:spacing w:line="360" w:lineRule="auto"/>
              <w:ind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．工程量增减计算书；</w:t>
            </w:r>
          </w:p>
          <w:p w14:paraId="65DA03A4">
            <w:pPr>
              <w:spacing w:line="360" w:lineRule="auto"/>
              <w:ind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．工程变更价款报价单。</w:t>
            </w:r>
          </w:p>
          <w:p w14:paraId="54DA64ED">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21030FD3">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38039594">
            <w:pPr>
              <w:spacing w:line="360" w:lineRule="auto"/>
              <w:ind w:firstLine="5760" w:firstLineChars="2400"/>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承包人（章）</w:t>
            </w:r>
            <w:r>
              <w:rPr>
                <w:rFonts w:ascii="仿宋" w:hAnsi="仿宋" w:eastAsia="仿宋" w:cs="仿宋"/>
                <w:color w:val="000000" w:themeColor="text1"/>
                <w:sz w:val="24"/>
                <w:szCs w:val="24"/>
                <w:highlight w:val="none"/>
                <w14:textFill>
                  <w14:solidFill>
                    <w14:schemeClr w14:val="tx1"/>
                  </w14:solidFill>
                </w14:textFill>
              </w:rPr>
              <w:t xml:space="preserve">                 </w:t>
            </w:r>
          </w:p>
          <w:p w14:paraId="0AFB06CF">
            <w:pPr>
              <w:spacing w:line="360" w:lineRule="auto"/>
              <w:ind w:firstLine="5982"/>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pacing w:val="28"/>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21DB4B6">
            <w:pPr>
              <w:spacing w:line="360" w:lineRule="auto"/>
              <w:ind w:firstLine="5982"/>
              <w:rPr>
                <w:rFonts w:ascii="仿宋" w:hAnsi="仿宋" w:eastAsia="仿宋" w:cs="Times New Roman"/>
                <w:color w:val="000000" w:themeColor="text1"/>
                <w:spacing w:val="20"/>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5FFF4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noWrap w:val="0"/>
            <w:vAlign w:val="top"/>
          </w:tcPr>
          <w:p w14:paraId="4FB958C0">
            <w:pPr>
              <w:snapToGrid w:val="0"/>
              <w:spacing w:line="360" w:lineRule="auto"/>
              <w:ind w:hanging="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复核意见：</w:t>
            </w:r>
          </w:p>
          <w:p w14:paraId="5AB40992">
            <w:pPr>
              <w:snapToGrid w:val="0"/>
              <w:spacing w:line="360" w:lineRule="auto"/>
              <w:ind w:hanging="6"/>
              <w:rPr>
                <w:rFonts w:ascii="仿宋" w:hAnsi="仿宋" w:eastAsia="仿宋" w:cs="Times New Roman"/>
                <w:color w:val="000000" w:themeColor="text1"/>
                <w:sz w:val="24"/>
                <w:szCs w:val="24"/>
                <w:highlight w:val="none"/>
                <w14:textFill>
                  <w14:solidFill>
                    <w14:schemeClr w14:val="tx1"/>
                  </w14:solidFill>
                </w14:textFill>
              </w:rPr>
            </w:pPr>
          </w:p>
          <w:p w14:paraId="623C8BF4">
            <w:pPr>
              <w:snapToGrid w:val="0"/>
              <w:spacing w:line="360" w:lineRule="auto"/>
              <w:ind w:hanging="6"/>
              <w:rPr>
                <w:rFonts w:ascii="仿宋" w:hAnsi="仿宋" w:eastAsia="仿宋" w:cs="Times New Roman"/>
                <w:color w:val="000000" w:themeColor="text1"/>
                <w:sz w:val="24"/>
                <w:szCs w:val="24"/>
                <w:highlight w:val="none"/>
                <w14:textFill>
                  <w14:solidFill>
                    <w14:schemeClr w14:val="tx1"/>
                  </w14:solidFill>
                </w14:textFill>
              </w:rPr>
            </w:pPr>
          </w:p>
          <w:p w14:paraId="6095C4C9">
            <w:pPr>
              <w:snapToGrid w:val="0"/>
              <w:spacing w:line="360" w:lineRule="auto"/>
              <w:ind w:hanging="6"/>
              <w:rPr>
                <w:rFonts w:ascii="仿宋" w:hAnsi="仿宋" w:eastAsia="仿宋" w:cs="Times New Roman"/>
                <w:color w:val="000000" w:themeColor="text1"/>
                <w:sz w:val="24"/>
                <w:szCs w:val="24"/>
                <w:highlight w:val="none"/>
                <w14:textFill>
                  <w14:solidFill>
                    <w14:schemeClr w14:val="tx1"/>
                  </w14:solidFill>
                </w14:textFill>
              </w:rPr>
            </w:pPr>
          </w:p>
          <w:p w14:paraId="421276B2">
            <w:pPr>
              <w:snapToGrid w:val="0"/>
              <w:spacing w:line="360" w:lineRule="auto"/>
              <w:ind w:hanging="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设计人（章）</w:t>
            </w:r>
          </w:p>
          <w:p w14:paraId="0A1744E7">
            <w:pPr>
              <w:snapToGrid w:val="0"/>
              <w:spacing w:line="360" w:lineRule="auto"/>
              <w:ind w:hanging="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结构师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740F22EE">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c>
          <w:tcPr>
            <w:tcW w:w="3447" w:type="dxa"/>
            <w:tcBorders>
              <w:top w:val="single" w:color="000000" w:sz="6" w:space="0"/>
              <w:left w:val="single" w:color="auto" w:sz="4" w:space="0"/>
              <w:bottom w:val="single" w:color="auto" w:sz="4" w:space="0"/>
              <w:right w:val="single" w:color="auto" w:sz="4" w:space="0"/>
            </w:tcBorders>
            <w:noWrap w:val="0"/>
            <w:vAlign w:val="top"/>
          </w:tcPr>
          <w:p w14:paraId="3CC894A3">
            <w:pPr>
              <w:widowControl/>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复核意见：</w:t>
            </w:r>
          </w:p>
          <w:p w14:paraId="1437E421">
            <w:pPr>
              <w:widowControl/>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2A6A4BC8">
            <w:pPr>
              <w:widowControl/>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1A7BAFDE">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07A64E66">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监理人（章）</w:t>
            </w:r>
          </w:p>
          <w:p w14:paraId="32C92706">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066ED213">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c>
          <w:tcPr>
            <w:tcW w:w="3743" w:type="dxa"/>
            <w:tcBorders>
              <w:top w:val="single" w:color="000000" w:sz="6" w:space="0"/>
              <w:left w:val="single" w:color="auto" w:sz="4" w:space="0"/>
              <w:bottom w:val="single" w:color="auto" w:sz="4" w:space="0"/>
            </w:tcBorders>
            <w:noWrap w:val="0"/>
            <w:vAlign w:val="top"/>
          </w:tcPr>
          <w:p w14:paraId="41CE320D">
            <w:pPr>
              <w:widowControl/>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复核意见：</w:t>
            </w:r>
          </w:p>
          <w:p w14:paraId="428ADC5F">
            <w:pPr>
              <w:widowControl/>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69D02AF4">
            <w:pPr>
              <w:widowControl/>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p>
          <w:p w14:paraId="01E3D091">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55217F05">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造价咨询人（章）</w:t>
            </w:r>
          </w:p>
          <w:p w14:paraId="62E5EEC0">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7B0CD22">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0984D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noWrap w:val="0"/>
            <w:vAlign w:val="top"/>
          </w:tcPr>
          <w:p w14:paraId="04170A7D">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审批意见：</w:t>
            </w:r>
          </w:p>
          <w:p w14:paraId="5C5B9CA3">
            <w:pPr>
              <w:snapToGrid w:val="0"/>
              <w:spacing w:line="360" w:lineRule="auto"/>
              <w:ind w:hanging="6"/>
              <w:rPr>
                <w:rFonts w:ascii="仿宋" w:hAnsi="仿宋" w:eastAsia="仿宋" w:cs="Times New Roman"/>
                <w:color w:val="000000" w:themeColor="text1"/>
                <w:sz w:val="24"/>
                <w:szCs w:val="24"/>
                <w:highlight w:val="none"/>
                <w14:textFill>
                  <w14:solidFill>
                    <w14:schemeClr w14:val="tx1"/>
                  </w14:solidFill>
                </w14:textFill>
              </w:rPr>
            </w:pPr>
          </w:p>
          <w:p w14:paraId="17EB9F20">
            <w:pPr>
              <w:snapToGrid w:val="0"/>
              <w:spacing w:line="360" w:lineRule="auto"/>
              <w:ind w:firstLine="3600" w:firstLineChars="150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管理人（章）</w:t>
            </w:r>
          </w:p>
          <w:p w14:paraId="20D1632E">
            <w:pPr>
              <w:tabs>
                <w:tab w:val="left" w:pos="2135"/>
                <w:tab w:val="left" w:pos="8862"/>
              </w:tabs>
              <w:snapToGrid w:val="0"/>
              <w:spacing w:line="360" w:lineRule="auto"/>
              <w:ind w:firstLine="3600" w:firstLineChars="150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代表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ascii="仿宋" w:hAnsi="仿宋" w:eastAsia="仿宋" w:cs="仿宋"/>
                <w:color w:val="000000" w:themeColor="text1"/>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管理人代表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181A2469">
            <w:pPr>
              <w:rPr>
                <w:color w:val="000000" w:themeColor="text1"/>
                <w:highlight w:val="none"/>
                <w14:textFill>
                  <w14:solidFill>
                    <w14:schemeClr w14:val="tx1"/>
                  </w14:solidFill>
                </w14:textFill>
              </w:rPr>
            </w:pPr>
          </w:p>
          <w:p w14:paraId="75A9DD34">
            <w:pPr>
              <w:rPr>
                <w:color w:val="000000" w:themeColor="text1"/>
                <w:highlight w:val="none"/>
                <w14:textFill>
                  <w14:solidFill>
                    <w14:schemeClr w14:val="tx1"/>
                  </w14:solidFill>
                </w14:textFill>
              </w:rPr>
            </w:pPr>
          </w:p>
          <w:p w14:paraId="02AE6385">
            <w:pPr>
              <w:snapToGrid w:val="0"/>
              <w:spacing w:line="360" w:lineRule="auto"/>
              <w:ind w:hanging="6"/>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4112A020">
      <w:pPr>
        <w:spacing w:line="360" w:lineRule="auto"/>
        <w:ind w:left="720" w:hanging="720" w:hangingChars="3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说明：本表一式五份，由承包人、设计人、监理人、工程造价咨询人（如有）、</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按合同规定程序填制，并各存一份。</w:t>
      </w:r>
    </w:p>
    <w:p w14:paraId="27552BC3">
      <w:pPr>
        <w:spacing w:line="360" w:lineRule="auto"/>
        <w:ind w:left="720" w:hanging="720" w:hangingChars="300"/>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37" w:name="_Toc10625000"/>
      <w:bookmarkStart w:id="338" w:name="_Toc266892941"/>
      <w:bookmarkStart w:id="339" w:name="_Toc469384156"/>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15</w:t>
      </w:r>
      <w:bookmarkEnd w:id="337"/>
      <w:bookmarkEnd w:id="338"/>
      <w:bookmarkEnd w:id="339"/>
    </w:p>
    <w:p w14:paraId="46149D80">
      <w:pPr>
        <w:spacing w:before="50" w:after="50"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工程变更令</w:t>
      </w:r>
    </w:p>
    <w:p w14:paraId="4F364EA4">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 xml:space="preserve">: </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14:paraId="378C3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noWrap w:val="0"/>
            <w:vAlign w:val="top"/>
          </w:tcPr>
          <w:p w14:paraId="78151A3F">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ascii="仿宋" w:hAnsi="仿宋" w:eastAsia="仿宋" w:cs="仿宋"/>
                <w:color w:val="000000" w:themeColor="text1"/>
                <w:sz w:val="24"/>
                <w:szCs w:val="24"/>
                <w:highlight w:val="none"/>
                <w14:textFill>
                  <w14:solidFill>
                    <w14:schemeClr w14:val="tx1"/>
                  </w14:solidFill>
                </w14:textFill>
              </w:rPr>
              <w:t xml:space="preserve">   </w:t>
            </w:r>
          </w:p>
          <w:p w14:paraId="2EA07ED8">
            <w:pPr>
              <w:tabs>
                <w:tab w:val="left" w:pos="6192"/>
              </w:tabs>
              <w:spacing w:line="360" w:lineRule="auto"/>
              <w:ind w:left="-28" w:firstLine="5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原因，现发出</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工程变更令（内容见附件），请按照本变更令和合同约定组织施工；若合同与本变更令不一致的，以本变更令为准。如有疑问，请及时与监理工程师联系。</w:t>
            </w:r>
          </w:p>
          <w:p w14:paraId="6F174C02">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变更内容见附件：</w:t>
            </w:r>
          </w:p>
          <w:p w14:paraId="534E1EF8">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5307B902">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63C0613C">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43DAE2C7">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19D13BF6">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62E1BB19">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09FBF711">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163AF1B2">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1F8E01AB">
            <w:pPr>
              <w:spacing w:line="360" w:lineRule="auto"/>
              <w:ind w:firstLine="5880" w:firstLineChars="245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监理人（章）</w:t>
            </w:r>
          </w:p>
          <w:p w14:paraId="27900773">
            <w:pPr>
              <w:spacing w:line="360" w:lineRule="auto"/>
              <w:ind w:firstLine="5920" w:firstLineChars="20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pacing w:val="28"/>
                <w:sz w:val="24"/>
                <w:szCs w:val="24"/>
                <w:highlight w:val="none"/>
                <w14:textFill>
                  <w14:solidFill>
                    <w14:schemeClr w14:val="tx1"/>
                  </w14:solidFill>
                </w14:textFill>
              </w:rPr>
              <w:t>监理工程师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C2950AD">
            <w:pPr>
              <w:spacing w:line="360" w:lineRule="auto"/>
              <w:ind w:firstLine="5880" w:firstLineChars="2450"/>
              <w:rPr>
                <w:rFonts w:ascii="仿宋" w:hAnsi="仿宋" w:eastAsia="仿宋" w:cs="Times New Roman"/>
                <w:color w:val="000000" w:themeColor="text1"/>
                <w:spacing w:val="20"/>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452C3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noWrap w:val="0"/>
            <w:vAlign w:val="top"/>
          </w:tcPr>
          <w:p w14:paraId="0E262127">
            <w:pPr>
              <w:snapToGrid w:val="0"/>
              <w:spacing w:line="360" w:lineRule="auto"/>
              <w:ind w:hanging="6"/>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审批意见：</w:t>
            </w:r>
          </w:p>
          <w:p w14:paraId="78B2145C">
            <w:pPr>
              <w:snapToGrid w:val="0"/>
              <w:spacing w:line="360" w:lineRule="auto"/>
              <w:ind w:hanging="6"/>
              <w:rPr>
                <w:rFonts w:ascii="仿宋" w:hAnsi="仿宋" w:eastAsia="仿宋" w:cs="Times New Roman"/>
                <w:color w:val="000000" w:themeColor="text1"/>
                <w:sz w:val="24"/>
                <w:szCs w:val="24"/>
                <w:highlight w:val="none"/>
                <w14:textFill>
                  <w14:solidFill>
                    <w14:schemeClr w14:val="tx1"/>
                  </w14:solidFill>
                </w14:textFill>
              </w:rPr>
            </w:pPr>
          </w:p>
          <w:p w14:paraId="30A8B95F">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24F69678">
            <w:pPr>
              <w:snapToGrid w:val="0"/>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6C79002F">
            <w:pPr>
              <w:snapToGrid w:val="0"/>
              <w:spacing w:line="360" w:lineRule="auto"/>
              <w:ind w:hanging="6"/>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14:paraId="0447E874">
            <w:pPr>
              <w:snapToGrid w:val="0"/>
              <w:spacing w:line="360" w:lineRule="auto"/>
              <w:ind w:firstLine="3600" w:firstLineChars="150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管理人（章）</w:t>
            </w:r>
          </w:p>
          <w:p w14:paraId="0CC85CA7">
            <w:pPr>
              <w:rPr>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代表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ascii="仿宋" w:hAnsi="仿宋" w:eastAsia="仿宋" w:cs="仿宋"/>
                <w:color w:val="000000" w:themeColor="text1"/>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管理人代表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3CF1D6C8">
            <w:pPr>
              <w:rPr>
                <w:color w:val="000000" w:themeColor="text1"/>
                <w:highlight w:val="none"/>
                <w14:textFill>
                  <w14:solidFill>
                    <w14:schemeClr w14:val="tx1"/>
                  </w14:solidFill>
                </w14:textFill>
              </w:rPr>
            </w:pPr>
          </w:p>
          <w:p w14:paraId="78C4D72D">
            <w:pPr>
              <w:snapToGrid w:val="0"/>
              <w:spacing w:line="360" w:lineRule="auto"/>
              <w:ind w:left="3591" w:leftChars="1710" w:firstLine="0" w:firstLineChars="0"/>
              <w:jc w:val="lef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338DF6F1">
      <w:pPr>
        <w:ind w:left="1" w:firstLine="360" w:firstLineChars="1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说明：本表一式四份，由监理人、</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按合同规定程序填制，并连同工程造价咨询人（如有）、承包人各存一份。</w:t>
      </w:r>
    </w:p>
    <w:p w14:paraId="7232F8CA">
      <w:pPr>
        <w:spacing w:line="360" w:lineRule="auto"/>
        <w:ind w:left="720" w:hanging="720" w:hangingChars="300"/>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40" w:name="_Toc469384157"/>
      <w:bookmarkStart w:id="341" w:name="_Toc266892942"/>
      <w:bookmarkStart w:id="342" w:name="_Toc10625001"/>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16</w:t>
      </w:r>
      <w:bookmarkEnd w:id="340"/>
      <w:bookmarkEnd w:id="341"/>
      <w:bookmarkEnd w:id="342"/>
    </w:p>
    <w:p w14:paraId="36D242A2">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工程竣工验收申请报告</w:t>
      </w:r>
    </w:p>
    <w:p w14:paraId="21E4CB2B">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48C71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noWrap w:val="0"/>
            <w:vAlign w:val="top"/>
          </w:tcPr>
          <w:p w14:paraId="06CE1806">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全称）</w:t>
            </w:r>
          </w:p>
          <w:p w14:paraId="0A56D71F">
            <w:pPr>
              <w:spacing w:line="360" w:lineRule="auto"/>
              <w:ind w:left="-3" w:firstLine="51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我方已按合同要求完成了</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经自检合格，现提出工程竣工验收（内容详见附件），请予以验收。</w:t>
            </w:r>
          </w:p>
          <w:p w14:paraId="52EBD37F">
            <w:pPr>
              <w:spacing w:line="360" w:lineRule="auto"/>
              <w:ind w:left="-3" w:firstLine="51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你方应该清楚，工程具备验收条件的，应按照合同约定期限完成竣工验收，否则将承担相应责任。</w:t>
            </w:r>
          </w:p>
          <w:p w14:paraId="5A5A7951">
            <w:pPr>
              <w:spacing w:line="360" w:lineRule="auto"/>
              <w:ind w:left="-108" w:firstLine="51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w:t>
            </w:r>
            <w:r>
              <w:rPr>
                <w:rFonts w:ascii="仿宋" w:hAnsi="仿宋" w:eastAsia="仿宋" w:cs="仿宋"/>
                <w:color w:val="000000" w:themeColor="text1"/>
                <w:sz w:val="24"/>
                <w:szCs w:val="24"/>
                <w:highlight w:val="none"/>
                <w14:textFill>
                  <w14:solidFill>
                    <w14:schemeClr w14:val="tx1"/>
                  </w14:solidFill>
                </w14:textFill>
              </w:rPr>
              <w:t xml:space="preserve">: </w:t>
            </w:r>
          </w:p>
          <w:p w14:paraId="11A89878">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464F07C8">
            <w:pPr>
              <w:spacing w:line="360" w:lineRule="auto"/>
              <w:ind w:firstLine="6288" w:firstLineChars="262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承包人（章）</w:t>
            </w:r>
            <w:r>
              <w:rPr>
                <w:rFonts w:ascii="仿宋" w:hAnsi="仿宋" w:eastAsia="仿宋" w:cs="仿宋"/>
                <w:color w:val="000000" w:themeColor="text1"/>
                <w:sz w:val="24"/>
                <w:szCs w:val="24"/>
                <w:highlight w:val="none"/>
                <w14:textFill>
                  <w14:solidFill>
                    <w14:schemeClr w14:val="tx1"/>
                  </w14:solidFill>
                </w14:textFill>
              </w:rPr>
              <w:t xml:space="preserve">               </w:t>
            </w:r>
          </w:p>
          <w:p w14:paraId="580D6179">
            <w:pPr>
              <w:tabs>
                <w:tab w:val="left" w:pos="7092"/>
              </w:tabs>
              <w:spacing w:line="360" w:lineRule="auto"/>
              <w:ind w:firstLine="63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330AA842">
            <w:pPr>
              <w:spacing w:line="360" w:lineRule="auto"/>
              <w:ind w:firstLine="63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0563C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noWrap w:val="0"/>
            <w:vAlign w:val="top"/>
          </w:tcPr>
          <w:p w14:paraId="516118AD">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审查意见：</w:t>
            </w:r>
          </w:p>
          <w:p w14:paraId="4FBBAE13">
            <w:pPr>
              <w:spacing w:line="360" w:lineRule="auto"/>
              <w:ind w:left="-28" w:firstLine="51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经初步验收，该工程</w:t>
            </w:r>
          </w:p>
          <w:p w14:paraId="0BA4EC97">
            <w:pPr>
              <w:spacing w:line="360" w:lineRule="auto"/>
              <w:ind w:firstLine="522"/>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符合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不符合）施工设计图纸要求；</w:t>
            </w:r>
          </w:p>
          <w:p w14:paraId="33FB4EF4">
            <w:pPr>
              <w:spacing w:line="360" w:lineRule="auto"/>
              <w:ind w:firstLine="522"/>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符合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不符合）施工合同要求；</w:t>
            </w:r>
          </w:p>
          <w:p w14:paraId="286961E3">
            <w:pPr>
              <w:spacing w:line="360" w:lineRule="auto"/>
              <w:ind w:left="-28" w:firstLine="5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符合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不符合）竣工资料要求；</w:t>
            </w:r>
          </w:p>
          <w:p w14:paraId="4FCD254D">
            <w:pPr>
              <w:spacing w:line="360" w:lineRule="auto"/>
              <w:ind w:left="-28" w:firstLine="5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符合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不符合）缺陷责任期返工工作清单和计划；</w:t>
            </w:r>
          </w:p>
          <w:p w14:paraId="3A87E656">
            <w:pPr>
              <w:spacing w:line="360" w:lineRule="auto"/>
              <w:ind w:left="-28" w:firstLine="5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符合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不符合）竣工验收资料清单。</w:t>
            </w:r>
          </w:p>
          <w:p w14:paraId="54C197F8">
            <w:pPr>
              <w:spacing w:line="360" w:lineRule="auto"/>
              <w:ind w:right="-56" w:hanging="3"/>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综上所述，该工程初步验收</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合格</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不合格），（</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可以</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不可以）组织正式验收。</w:t>
            </w:r>
          </w:p>
          <w:p w14:paraId="7E81300F">
            <w:pPr>
              <w:spacing w:line="360" w:lineRule="auto"/>
              <w:ind w:right="-56"/>
              <w:rPr>
                <w:rFonts w:ascii="仿宋" w:hAnsi="仿宋" w:eastAsia="仿宋" w:cs="Times New Roman"/>
                <w:color w:val="000000" w:themeColor="text1"/>
                <w:sz w:val="24"/>
                <w:szCs w:val="24"/>
                <w:highlight w:val="none"/>
                <w14:textFill>
                  <w14:solidFill>
                    <w14:schemeClr w14:val="tx1"/>
                  </w14:solidFill>
                </w14:textFill>
              </w:rPr>
            </w:pPr>
          </w:p>
          <w:p w14:paraId="77771A42">
            <w:pPr>
              <w:spacing w:line="360" w:lineRule="auto"/>
              <w:ind w:right="-56"/>
              <w:rPr>
                <w:rFonts w:ascii="仿宋" w:hAnsi="仿宋" w:eastAsia="仿宋" w:cs="Times New Roman"/>
                <w:color w:val="000000" w:themeColor="text1"/>
                <w:sz w:val="24"/>
                <w:szCs w:val="24"/>
                <w:highlight w:val="none"/>
                <w14:textFill>
                  <w14:solidFill>
                    <w14:schemeClr w14:val="tx1"/>
                  </w14:solidFill>
                </w14:textFill>
              </w:rPr>
            </w:pPr>
          </w:p>
        </w:tc>
      </w:tr>
      <w:tr w14:paraId="16702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noWrap w:val="0"/>
            <w:vAlign w:val="top"/>
          </w:tcPr>
          <w:p w14:paraId="696905E8">
            <w:pPr>
              <w:spacing w:line="360" w:lineRule="auto"/>
              <w:ind w:right="-56" w:firstLine="6295" w:firstLineChars="2623"/>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监理人（章）</w:t>
            </w:r>
            <w:r>
              <w:rPr>
                <w:rFonts w:ascii="仿宋" w:hAnsi="仿宋" w:eastAsia="仿宋" w:cs="仿宋"/>
                <w:color w:val="000000" w:themeColor="text1"/>
                <w:sz w:val="24"/>
                <w:szCs w:val="24"/>
                <w:highlight w:val="none"/>
                <w14:textFill>
                  <w14:solidFill>
                    <w14:schemeClr w14:val="tx1"/>
                  </w14:solidFill>
                </w14:textFill>
              </w:rPr>
              <w:t xml:space="preserve">       </w:t>
            </w:r>
          </w:p>
          <w:p w14:paraId="09FDF95C">
            <w:pPr>
              <w:spacing w:line="360" w:lineRule="auto"/>
              <w:ind w:right="-56" w:firstLine="6295" w:firstLineChars="262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14:paraId="2C20AF58">
            <w:pPr>
              <w:spacing w:line="360" w:lineRule="auto"/>
              <w:ind w:firstLine="6295" w:firstLineChars="2623"/>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63A893B0">
      <w:p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．在需要选择的栏中的“</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”内作标识“√”。</w:t>
      </w:r>
    </w:p>
    <w:p w14:paraId="6F534583">
      <w:pPr>
        <w:ind w:left="0" w:leftChars="0" w:firstLine="0" w:firstLineChars="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．本表一式三份，由承包人、监理工程师按合同规定程序填制，并连同</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各存一份。</w:t>
      </w:r>
    </w:p>
    <w:p w14:paraId="253980D2">
      <w:pPr>
        <w:spacing w:line="360" w:lineRule="auto"/>
        <w:ind w:left="720" w:hanging="720" w:hangingChars="300"/>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43" w:name="_Toc10625002"/>
      <w:bookmarkStart w:id="344" w:name="_Toc266892943"/>
      <w:bookmarkStart w:id="345" w:name="_Toc469384158"/>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17</w:t>
      </w:r>
      <w:bookmarkEnd w:id="343"/>
      <w:bookmarkEnd w:id="344"/>
      <w:bookmarkEnd w:id="345"/>
    </w:p>
    <w:p w14:paraId="73E9CD2B">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工程竣工验收记录</w:t>
      </w:r>
    </w:p>
    <w:p w14:paraId="21C2B858">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14:paraId="5AEC2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702" w:hRule="atLeast"/>
        </w:trPr>
        <w:tc>
          <w:tcPr>
            <w:tcW w:w="10359" w:type="dxa"/>
            <w:tcBorders>
              <w:bottom w:val="single" w:color="auto" w:sz="4" w:space="0"/>
            </w:tcBorders>
            <w:noWrap w:val="0"/>
            <w:vAlign w:val="top"/>
          </w:tcPr>
          <w:p w14:paraId="39213A68">
            <w:pPr>
              <w:spacing w:before="120" w:line="360" w:lineRule="auto"/>
              <w:ind w:left="-27" w:leftChars="-13" w:firstLine="540" w:firstLineChars="225"/>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全称）</w:t>
            </w:r>
          </w:p>
          <w:p w14:paraId="3729EC4D">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我方按合同要求参加了</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工程竣工验收</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经参加验收各方共同验收，记录如下：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14:paraId="588C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24C278E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2FB8B26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目</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1CC8964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验</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收</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录</w:t>
                  </w:r>
                </w:p>
              </w:tc>
            </w:tr>
            <w:tr w14:paraId="5AB4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39B1934F">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113055F9">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分部分项</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5D2A7BEF">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共</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分部，经查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分部，符合标准与规范、设计要求</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分部</w:t>
                  </w:r>
                </w:p>
              </w:tc>
            </w:tr>
            <w:tr w14:paraId="6F8E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2532AB44">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36DCCFF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质量控制资料核查</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6A7DA26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共</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项，经核查符合要求</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项，其中符合标准与规范要求</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w:t>
                  </w:r>
                </w:p>
              </w:tc>
            </w:tr>
            <w:tr w14:paraId="5C27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3AFBFF80">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3129C9DC">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5F590437">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共核查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项，符合要求</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项；共抽查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项，符合要求</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项；经返工处理符合要求</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w:t>
                  </w:r>
                </w:p>
              </w:tc>
            </w:tr>
            <w:tr w14:paraId="4675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430464B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4CAD1C07">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观感质量验收</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5DA649E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共抽查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项，符合要求</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项，不符合要求</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w:t>
                  </w:r>
                </w:p>
              </w:tc>
            </w:tr>
          </w:tbl>
          <w:p w14:paraId="7A0D23E5">
            <w:pPr>
              <w:spacing w:line="360" w:lineRule="auto"/>
              <w:ind w:firstLine="6240" w:firstLineChars="2600"/>
              <w:rPr>
                <w:rFonts w:ascii="仿宋" w:hAnsi="仿宋" w:eastAsia="仿宋" w:cs="Times New Roman"/>
                <w:color w:val="000000" w:themeColor="text1"/>
                <w:sz w:val="24"/>
                <w:szCs w:val="24"/>
                <w:highlight w:val="none"/>
                <w14:textFill>
                  <w14:solidFill>
                    <w14:schemeClr w14:val="tx1"/>
                  </w14:solidFill>
                </w14:textFill>
              </w:rPr>
            </w:pPr>
          </w:p>
          <w:p w14:paraId="3719CDC8">
            <w:pPr>
              <w:snapToGrid w:val="0"/>
              <w:spacing w:line="360" w:lineRule="auto"/>
              <w:ind w:firstLine="4080" w:firstLineChars="170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管理人（章）</w:t>
            </w:r>
          </w:p>
          <w:p w14:paraId="6BDD9228">
            <w:pPr>
              <w:spacing w:line="360" w:lineRule="auto"/>
              <w:ind w:firstLine="4080" w:firstLineChars="1700"/>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代表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ascii="仿宋" w:hAnsi="仿宋" w:eastAsia="仿宋" w:cs="仿宋"/>
                <w:color w:val="000000" w:themeColor="text1"/>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管理人代表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747343C9">
            <w:pPr>
              <w:rPr>
                <w:color w:val="000000" w:themeColor="text1"/>
                <w:highlight w:val="none"/>
                <w14:textFill>
                  <w14:solidFill>
                    <w14:schemeClr w14:val="tx1"/>
                  </w14:solidFill>
                </w14:textFill>
              </w:rPr>
            </w:pPr>
          </w:p>
          <w:p w14:paraId="3D7E1B2C">
            <w:pPr>
              <w:rPr>
                <w:color w:val="000000" w:themeColor="text1"/>
                <w:highlight w:val="none"/>
                <w14:textFill>
                  <w14:solidFill>
                    <w14:schemeClr w14:val="tx1"/>
                  </w14:solidFill>
                </w14:textFill>
              </w:rPr>
            </w:pPr>
          </w:p>
          <w:p w14:paraId="2F9800D8">
            <w:pPr>
              <w:spacing w:line="360" w:lineRule="auto"/>
              <w:ind w:firstLine="6720" w:firstLineChars="28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17CE2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noWrap w:val="0"/>
            <w:vAlign w:val="top"/>
          </w:tcPr>
          <w:p w14:paraId="37CCD5A9">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验收结论：</w:t>
            </w:r>
          </w:p>
          <w:p w14:paraId="5A428DD9">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648E1BA3">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设计人（章）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监理人（章）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造价咨询人（如有）（章）</w:t>
            </w:r>
          </w:p>
          <w:p w14:paraId="5999130F">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建筑师</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结构师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造价工程师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E72ED96">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4DD02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noWrap w:val="0"/>
            <w:vAlign w:val="top"/>
          </w:tcPr>
          <w:p w14:paraId="10B47817">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综合验收结论：</w:t>
            </w:r>
          </w:p>
          <w:p w14:paraId="0CFAFC7F">
            <w:pPr>
              <w:spacing w:line="360" w:lineRule="auto"/>
              <w:ind w:firstLine="6240" w:firstLineChars="2600"/>
              <w:rPr>
                <w:rFonts w:ascii="仿宋" w:hAnsi="仿宋" w:eastAsia="仿宋" w:cs="Times New Roman"/>
                <w:color w:val="000000" w:themeColor="text1"/>
                <w:sz w:val="24"/>
                <w:szCs w:val="24"/>
                <w:highlight w:val="none"/>
                <w14:textFill>
                  <w14:solidFill>
                    <w14:schemeClr w14:val="tx1"/>
                  </w14:solidFill>
                </w14:textFill>
              </w:rPr>
            </w:pPr>
          </w:p>
          <w:p w14:paraId="5CF64943">
            <w:pPr>
              <w:snapToGrid w:val="0"/>
              <w:spacing w:line="360" w:lineRule="auto"/>
              <w:ind w:firstLine="3840" w:firstLineChars="160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管理人（章）</w:t>
            </w:r>
          </w:p>
          <w:p w14:paraId="30CB936C">
            <w:pPr>
              <w:spacing w:line="360" w:lineRule="auto"/>
              <w:ind w:firstLine="3840" w:firstLineChars="1600"/>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代表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ascii="仿宋" w:hAnsi="仿宋" w:eastAsia="仿宋" w:cs="仿宋"/>
                <w:color w:val="000000" w:themeColor="text1"/>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管理人代表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722F19F4">
            <w:pPr>
              <w:rPr>
                <w:color w:val="000000" w:themeColor="text1"/>
                <w:highlight w:val="none"/>
                <w14:textFill>
                  <w14:solidFill>
                    <w14:schemeClr w14:val="tx1"/>
                  </w14:solidFill>
                </w14:textFill>
              </w:rPr>
            </w:pPr>
          </w:p>
          <w:p w14:paraId="3ECF79E5">
            <w:pPr>
              <w:rPr>
                <w:color w:val="000000" w:themeColor="text1"/>
                <w:highlight w:val="none"/>
                <w14:textFill>
                  <w14:solidFill>
                    <w14:schemeClr w14:val="tx1"/>
                  </w14:solidFill>
                </w14:textFill>
              </w:rPr>
            </w:pPr>
          </w:p>
          <w:p w14:paraId="790AE475">
            <w:pPr>
              <w:spacing w:line="360" w:lineRule="auto"/>
              <w:ind w:firstLine="6480" w:firstLineChars="27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0169651C">
      <w:pPr>
        <w:ind w:left="1081" w:leftChars="172" w:hanging="720" w:hangingChars="3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．表中验收记录由承包人填写，验收结论由监理人（</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）填写。综合验收结论由参加验收各方共同商定，</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填写，应对工程质量是否符合标准与规范、设计要求及总体质量作出评价。</w:t>
      </w:r>
    </w:p>
    <w:p w14:paraId="37E77484">
      <w:pPr>
        <w:ind w:left="480" w:firstLine="600" w:firstLineChars="25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本表一式五份，由</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、设计人、监理人、工程造价咨询人（如有）按和承包人各存一份。</w:t>
      </w:r>
    </w:p>
    <w:p w14:paraId="20199830">
      <w:pPr>
        <w:spacing w:before="120" w:beforeLines="50" w:after="120" w:afterLines="50"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46" w:name="_Toc10625003"/>
      <w:bookmarkStart w:id="347" w:name="_Toc266892944"/>
      <w:bookmarkStart w:id="348" w:name="_Toc469384159"/>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18</w:t>
      </w:r>
      <w:bookmarkEnd w:id="346"/>
      <w:bookmarkEnd w:id="347"/>
      <w:bookmarkEnd w:id="348"/>
    </w:p>
    <w:p w14:paraId="4CFAE15E">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工程接收证书</w:t>
      </w:r>
    </w:p>
    <w:p w14:paraId="0E37121A">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14:paraId="135E7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387" w:hRule="atLeast"/>
        </w:trPr>
        <w:tc>
          <w:tcPr>
            <w:tcW w:w="10441" w:type="dxa"/>
            <w:noWrap w:val="0"/>
            <w:vAlign w:val="top"/>
          </w:tcPr>
          <w:p w14:paraId="754C2CFB">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（监理人全称）</w:t>
            </w:r>
          </w:p>
          <w:p w14:paraId="323681FC">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你方按照合同要求于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日提出鞠躬验收，净我方组织你方、设计人、监理人、工程造价咨询人（如有）共同验收，该工程验收合格，现予颁发工程接收证书，</w:t>
            </w:r>
          </w:p>
          <w:p w14:paraId="2BDD1FD3">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按照合同约定，该工程实际竣工日期是</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7EE2613">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p>
          <w:p w14:paraId="2CE64ECD">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我方颁发工程接收</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证书，则标明自颁发之日起，由我方负责照管工程，但并不代表你方已完成施工合同赋予的一切义务和责任，你方仍应承担工程的质量缺陷和质量保修责任。</w:t>
            </w:r>
          </w:p>
          <w:p w14:paraId="75A12B44">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7131C8EA">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5F50DE26">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46C494F3">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39132EC0">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1D72040E">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38109F77">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469E773D">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7568AEFD">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03893B0E">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690EA94B">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15F1B2F1">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6E46DB97">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227BE586">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104A6854">
            <w:pPr>
              <w:spacing w:line="360" w:lineRule="auto"/>
              <w:ind w:left="-28"/>
              <w:rPr>
                <w:rFonts w:ascii="仿宋" w:hAnsi="仿宋" w:eastAsia="仿宋" w:cs="Times New Roman"/>
                <w:color w:val="000000" w:themeColor="text1"/>
                <w:sz w:val="24"/>
                <w:szCs w:val="24"/>
                <w:highlight w:val="none"/>
                <w14:textFill>
                  <w14:solidFill>
                    <w14:schemeClr w14:val="tx1"/>
                  </w14:solidFill>
                </w14:textFill>
              </w:rPr>
            </w:pPr>
          </w:p>
          <w:p w14:paraId="6A065C23">
            <w:pPr>
              <w:spacing w:line="360" w:lineRule="auto"/>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包</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14:textFill>
                  <w14:solidFill>
                    <w14:schemeClr w14:val="tx1"/>
                  </w14:solidFill>
                </w14:textFill>
              </w:rPr>
              <w:t>（章）</w:t>
            </w:r>
            <w:r>
              <w:rPr>
                <w:rFonts w:ascii="仿宋" w:hAnsi="仿宋" w:eastAsia="仿宋" w:cs="仿宋"/>
                <w:color w:val="000000" w:themeColor="text1"/>
                <w:sz w:val="24"/>
                <w:szCs w:val="24"/>
                <w:highlight w:val="none"/>
                <w14:textFill>
                  <w14:solidFill>
                    <w14:schemeClr w14:val="tx1"/>
                  </w14:solidFill>
                </w14:textFill>
              </w:rPr>
              <w:t xml:space="preserve">                 </w:t>
            </w:r>
          </w:p>
          <w:p w14:paraId="0351D2B3">
            <w:pPr>
              <w:spacing w:line="360" w:lineRule="auto"/>
              <w:ind w:firstLine="6000" w:firstLineChars="25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59DBA38">
            <w:pPr>
              <w:spacing w:line="360" w:lineRule="auto"/>
              <w:ind w:firstLine="6012"/>
              <w:rPr>
                <w:rFonts w:ascii="仿宋" w:hAnsi="仿宋" w:eastAsia="仿宋" w:cs="Times New Roman"/>
                <w:color w:val="000000" w:themeColor="text1"/>
                <w:sz w:val="24"/>
                <w:szCs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tc>
      </w:tr>
    </w:tbl>
    <w:p w14:paraId="46702A8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说明：本表由</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填制，承包人、</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各存一份。</w:t>
      </w:r>
    </w:p>
    <w:p w14:paraId="6AB2EE94">
      <w:pPr>
        <w:spacing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49" w:name="_Toc266892945"/>
      <w:bookmarkStart w:id="350" w:name="_Toc469384160"/>
      <w:bookmarkStart w:id="351" w:name="_Toc10625004"/>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19</w:t>
      </w:r>
      <w:bookmarkEnd w:id="349"/>
      <w:bookmarkEnd w:id="350"/>
      <w:bookmarkEnd w:id="351"/>
    </w:p>
    <w:p w14:paraId="0043F96C">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暂列金额确认表</w:t>
      </w:r>
    </w:p>
    <w:p w14:paraId="55566AA3">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496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3246"/>
        <w:gridCol w:w="1443"/>
        <w:gridCol w:w="1441"/>
        <w:gridCol w:w="1441"/>
        <w:gridCol w:w="1984"/>
      </w:tblGrid>
      <w:tr w14:paraId="3DEE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7FC50C8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536" w:type="pct"/>
            <w:noWrap w:val="0"/>
            <w:vAlign w:val="center"/>
          </w:tcPr>
          <w:p w14:paraId="4A2EE37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83" w:type="pct"/>
            <w:noWrap w:val="0"/>
            <w:vAlign w:val="center"/>
          </w:tcPr>
          <w:p w14:paraId="2265A91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计量</w:t>
            </w:r>
          </w:p>
          <w:p w14:paraId="54ACFA3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c>
          <w:tcPr>
            <w:tcW w:w="682" w:type="pct"/>
            <w:noWrap w:val="0"/>
            <w:vAlign w:val="center"/>
          </w:tcPr>
          <w:p w14:paraId="6EB8335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暂列金额</w:t>
            </w:r>
          </w:p>
          <w:p w14:paraId="0795C39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682" w:type="pct"/>
            <w:noWrap w:val="0"/>
            <w:vAlign w:val="center"/>
          </w:tcPr>
          <w:p w14:paraId="329B9DB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实际金额</w:t>
            </w:r>
          </w:p>
          <w:p w14:paraId="5A31033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939" w:type="pct"/>
            <w:noWrap w:val="0"/>
            <w:vAlign w:val="center"/>
          </w:tcPr>
          <w:p w14:paraId="205B14B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5A4C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123C0E7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p>
        </w:tc>
        <w:tc>
          <w:tcPr>
            <w:tcW w:w="1536" w:type="pct"/>
            <w:noWrap w:val="0"/>
            <w:vAlign w:val="center"/>
          </w:tcPr>
          <w:p w14:paraId="4673361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6CE18E6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0F2A504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272F18D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20C9CA9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9BC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127EB91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p>
        </w:tc>
        <w:tc>
          <w:tcPr>
            <w:tcW w:w="1536" w:type="pct"/>
            <w:noWrap w:val="0"/>
            <w:vAlign w:val="center"/>
          </w:tcPr>
          <w:p w14:paraId="2F7B663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3DAD5AC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799F147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33FDEA2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1A3DA4B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E29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12F6AC2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p>
        </w:tc>
        <w:tc>
          <w:tcPr>
            <w:tcW w:w="1536" w:type="pct"/>
            <w:noWrap w:val="0"/>
            <w:vAlign w:val="center"/>
          </w:tcPr>
          <w:p w14:paraId="73BE179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02EC40A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55F5AAA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02E8C7E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1873F0C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E5A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167886B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p>
        </w:tc>
        <w:tc>
          <w:tcPr>
            <w:tcW w:w="1536" w:type="pct"/>
            <w:noWrap w:val="0"/>
            <w:vAlign w:val="center"/>
          </w:tcPr>
          <w:p w14:paraId="75BF514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5D0D43E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47BCC09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0458D6F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69D56E6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43FA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8" w:type="pct"/>
            <w:noWrap w:val="0"/>
            <w:vAlign w:val="center"/>
          </w:tcPr>
          <w:p w14:paraId="40D1F8F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p>
        </w:tc>
        <w:tc>
          <w:tcPr>
            <w:tcW w:w="1536" w:type="pct"/>
            <w:noWrap w:val="0"/>
            <w:vAlign w:val="center"/>
          </w:tcPr>
          <w:p w14:paraId="7657D64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0B078E3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17CF237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62C3CEE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2BAB4F4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49E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23BBB98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6</w:t>
            </w:r>
          </w:p>
        </w:tc>
        <w:tc>
          <w:tcPr>
            <w:tcW w:w="1536" w:type="pct"/>
            <w:noWrap w:val="0"/>
            <w:vAlign w:val="center"/>
          </w:tcPr>
          <w:p w14:paraId="302D910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539519E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308EC37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2C186D6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63A79FC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5226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2462BFC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7</w:t>
            </w:r>
          </w:p>
        </w:tc>
        <w:tc>
          <w:tcPr>
            <w:tcW w:w="1536" w:type="pct"/>
            <w:noWrap w:val="0"/>
            <w:vAlign w:val="center"/>
          </w:tcPr>
          <w:p w14:paraId="2185681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06CA0A4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3A9512C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59A2CBB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58E4DC0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5C7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024EDB6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8</w:t>
            </w:r>
          </w:p>
        </w:tc>
        <w:tc>
          <w:tcPr>
            <w:tcW w:w="1536" w:type="pct"/>
            <w:noWrap w:val="0"/>
            <w:vAlign w:val="center"/>
          </w:tcPr>
          <w:p w14:paraId="015F6EE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2D7276F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53FF1D5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1ADF017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1F66FD8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5FFD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3A50B4B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9</w:t>
            </w:r>
          </w:p>
        </w:tc>
        <w:tc>
          <w:tcPr>
            <w:tcW w:w="1536" w:type="pct"/>
            <w:noWrap w:val="0"/>
            <w:vAlign w:val="center"/>
          </w:tcPr>
          <w:p w14:paraId="12442BF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03AD487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11A57E8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3B71B2A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020C503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117D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653C522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10</w:t>
            </w:r>
          </w:p>
        </w:tc>
        <w:tc>
          <w:tcPr>
            <w:tcW w:w="1536" w:type="pct"/>
            <w:noWrap w:val="0"/>
            <w:vAlign w:val="center"/>
          </w:tcPr>
          <w:p w14:paraId="6CD35F4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2D8B0AB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170FFD5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18E9626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6D3235C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1B77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7B4F3DF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11</w:t>
            </w:r>
          </w:p>
        </w:tc>
        <w:tc>
          <w:tcPr>
            <w:tcW w:w="1536" w:type="pct"/>
            <w:noWrap w:val="0"/>
            <w:vAlign w:val="center"/>
          </w:tcPr>
          <w:p w14:paraId="7E89727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3" w:type="pct"/>
            <w:noWrap w:val="0"/>
            <w:vAlign w:val="center"/>
          </w:tcPr>
          <w:p w14:paraId="655E769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16D938F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553D993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7712D87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1149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697" w:type="pct"/>
            <w:gridSpan w:val="3"/>
            <w:noWrap w:val="0"/>
            <w:vAlign w:val="center"/>
          </w:tcPr>
          <w:p w14:paraId="026C745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计</w:t>
            </w:r>
          </w:p>
        </w:tc>
        <w:tc>
          <w:tcPr>
            <w:tcW w:w="682" w:type="pct"/>
            <w:noWrap w:val="0"/>
            <w:vAlign w:val="center"/>
          </w:tcPr>
          <w:p w14:paraId="7CEDDB3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682" w:type="pct"/>
            <w:noWrap w:val="0"/>
            <w:vAlign w:val="center"/>
          </w:tcPr>
          <w:p w14:paraId="7016F60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39" w:type="pct"/>
            <w:noWrap w:val="0"/>
            <w:vAlign w:val="center"/>
          </w:tcPr>
          <w:p w14:paraId="3011F0C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bl>
    <w:p w14:paraId="44E7BE68">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本表由承包人填制，承包人应按照合同约定填报项目名称、实际金额，提交造价工程核实并由其报</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确认后，列入合同价款内。</w:t>
      </w:r>
    </w:p>
    <w:p w14:paraId="1C54C32D">
      <w:pPr>
        <w:spacing w:line="360" w:lineRule="auto"/>
        <w:ind w:firstLine="720" w:firstLineChars="300"/>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本表一式四份，</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、监理人、工程造价咨询人（如有）、承包人各存一份。</w:t>
      </w:r>
      <w:r>
        <w:rPr>
          <w:rFonts w:ascii="仿宋" w:hAnsi="仿宋" w:eastAsia="仿宋" w:cs="Times New Roman"/>
          <w:color w:val="000000" w:themeColor="text1"/>
          <w:sz w:val="24"/>
          <w:szCs w:val="24"/>
          <w:highlight w:val="none"/>
          <w14:textFill>
            <w14:solidFill>
              <w14:schemeClr w14:val="tx1"/>
            </w14:solidFill>
          </w14:textFill>
        </w:rPr>
        <w:br w:type="page"/>
      </w:r>
      <w:bookmarkStart w:id="352" w:name="_Toc266892946"/>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20</w:t>
      </w:r>
      <w:bookmarkEnd w:id="352"/>
    </w:p>
    <w:p w14:paraId="25966283">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计日工记录</w:t>
      </w:r>
    </w:p>
    <w:p w14:paraId="78A78A9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050"/>
        <w:gridCol w:w="1262"/>
        <w:gridCol w:w="1262"/>
        <w:gridCol w:w="1263"/>
        <w:gridCol w:w="1262"/>
        <w:gridCol w:w="1084"/>
      </w:tblGrid>
      <w:tr w14:paraId="1E5D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608DE7E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tc>
        <w:tc>
          <w:tcPr>
            <w:tcW w:w="3050" w:type="dxa"/>
            <w:noWrap w:val="0"/>
            <w:vAlign w:val="center"/>
          </w:tcPr>
          <w:p w14:paraId="71C5A92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262" w:type="dxa"/>
            <w:noWrap w:val="0"/>
            <w:vAlign w:val="center"/>
          </w:tcPr>
          <w:p w14:paraId="6D4D68C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c>
          <w:tcPr>
            <w:tcW w:w="1262" w:type="dxa"/>
            <w:noWrap w:val="0"/>
            <w:vAlign w:val="center"/>
          </w:tcPr>
          <w:p w14:paraId="386E8CB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暂定数量</w:t>
            </w:r>
          </w:p>
        </w:tc>
        <w:tc>
          <w:tcPr>
            <w:tcW w:w="1263" w:type="dxa"/>
            <w:noWrap w:val="0"/>
            <w:vAlign w:val="center"/>
          </w:tcPr>
          <w:p w14:paraId="5ACCECA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实际数量</w:t>
            </w:r>
          </w:p>
        </w:tc>
        <w:tc>
          <w:tcPr>
            <w:tcW w:w="1262" w:type="dxa"/>
            <w:noWrap w:val="0"/>
            <w:vAlign w:val="center"/>
          </w:tcPr>
          <w:p w14:paraId="7449E6A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综合单价</w:t>
            </w:r>
          </w:p>
        </w:tc>
        <w:tc>
          <w:tcPr>
            <w:tcW w:w="1084" w:type="dxa"/>
            <w:noWrap w:val="0"/>
            <w:vAlign w:val="center"/>
          </w:tcPr>
          <w:p w14:paraId="480A5D4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合价</w:t>
            </w:r>
          </w:p>
        </w:tc>
      </w:tr>
      <w:tr w14:paraId="1C5D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3E7514D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w:t>
            </w:r>
          </w:p>
        </w:tc>
        <w:tc>
          <w:tcPr>
            <w:tcW w:w="3050" w:type="dxa"/>
            <w:noWrap w:val="0"/>
            <w:vAlign w:val="center"/>
          </w:tcPr>
          <w:p w14:paraId="540A56ED">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人工</w:t>
            </w:r>
          </w:p>
        </w:tc>
        <w:tc>
          <w:tcPr>
            <w:tcW w:w="1262" w:type="dxa"/>
            <w:noWrap w:val="0"/>
            <w:vAlign w:val="center"/>
          </w:tcPr>
          <w:p w14:paraId="56585E1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C17998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58CC6F6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3321039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7B0376B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D69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146E359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p>
        </w:tc>
        <w:tc>
          <w:tcPr>
            <w:tcW w:w="3050" w:type="dxa"/>
            <w:noWrap w:val="0"/>
            <w:vAlign w:val="center"/>
          </w:tcPr>
          <w:p w14:paraId="742B3A3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1E5C46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79023B6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32443BA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7A0D4C0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52357C9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422F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3C6A8C2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p>
        </w:tc>
        <w:tc>
          <w:tcPr>
            <w:tcW w:w="3050" w:type="dxa"/>
            <w:noWrap w:val="0"/>
            <w:vAlign w:val="center"/>
          </w:tcPr>
          <w:p w14:paraId="09056A6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53BE3E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DEBDAB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3B17672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D8DAEE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1DF5A77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229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3CDC64B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p>
        </w:tc>
        <w:tc>
          <w:tcPr>
            <w:tcW w:w="3050" w:type="dxa"/>
            <w:noWrap w:val="0"/>
            <w:vAlign w:val="center"/>
          </w:tcPr>
          <w:p w14:paraId="7EF0B6F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62BA10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813EB1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0DF528E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753C88D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77B600E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1FF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0"/>
            <w:vAlign w:val="center"/>
          </w:tcPr>
          <w:p w14:paraId="0E36BE7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p>
        </w:tc>
        <w:tc>
          <w:tcPr>
            <w:tcW w:w="3050" w:type="dxa"/>
            <w:noWrap w:val="0"/>
            <w:vAlign w:val="center"/>
          </w:tcPr>
          <w:p w14:paraId="00CBA27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67EB0B9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31588D4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6B8F231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FB41CE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1DD8567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16D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noWrap w:val="0"/>
            <w:vAlign w:val="center"/>
          </w:tcPr>
          <w:p w14:paraId="5D0FF14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人工小计</w:t>
            </w:r>
          </w:p>
        </w:tc>
        <w:tc>
          <w:tcPr>
            <w:tcW w:w="1262" w:type="dxa"/>
            <w:noWrap w:val="0"/>
            <w:vAlign w:val="center"/>
          </w:tcPr>
          <w:p w14:paraId="2A210BC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2C1AFBC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93E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473EAC3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w:t>
            </w:r>
          </w:p>
        </w:tc>
        <w:tc>
          <w:tcPr>
            <w:tcW w:w="3050" w:type="dxa"/>
            <w:noWrap w:val="0"/>
            <w:vAlign w:val="center"/>
          </w:tcPr>
          <w:p w14:paraId="31EE697B">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w:t>
            </w:r>
          </w:p>
        </w:tc>
        <w:tc>
          <w:tcPr>
            <w:tcW w:w="1262" w:type="dxa"/>
            <w:noWrap w:val="0"/>
            <w:vAlign w:val="center"/>
          </w:tcPr>
          <w:p w14:paraId="424AD28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74AC39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090ABDA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7AD17C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4DEC56A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4B11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618BECC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p>
        </w:tc>
        <w:tc>
          <w:tcPr>
            <w:tcW w:w="3050" w:type="dxa"/>
            <w:noWrap w:val="0"/>
            <w:vAlign w:val="center"/>
          </w:tcPr>
          <w:p w14:paraId="7E25414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458C8A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D3C662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5F6ABD9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DD28EF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65BAF55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CE4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4EB0CB5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p>
        </w:tc>
        <w:tc>
          <w:tcPr>
            <w:tcW w:w="3050" w:type="dxa"/>
            <w:noWrap w:val="0"/>
            <w:vAlign w:val="center"/>
          </w:tcPr>
          <w:p w14:paraId="5D97043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6CC59B1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F9AF03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38B2633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F46CB7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6B6594A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51E8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02A57C3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p>
        </w:tc>
        <w:tc>
          <w:tcPr>
            <w:tcW w:w="3050" w:type="dxa"/>
            <w:noWrap w:val="0"/>
            <w:vAlign w:val="center"/>
          </w:tcPr>
          <w:p w14:paraId="62BF347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4736BC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2DDA31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0A17712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63F621D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732319E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6B16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047DD29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p>
        </w:tc>
        <w:tc>
          <w:tcPr>
            <w:tcW w:w="3050" w:type="dxa"/>
            <w:noWrap w:val="0"/>
            <w:vAlign w:val="center"/>
          </w:tcPr>
          <w:p w14:paraId="7334FA6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BE6C10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3C108A2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65A2B3F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76EAA7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570DDCF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60D6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027314F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p>
        </w:tc>
        <w:tc>
          <w:tcPr>
            <w:tcW w:w="3050" w:type="dxa"/>
            <w:noWrap w:val="0"/>
            <w:vAlign w:val="center"/>
          </w:tcPr>
          <w:p w14:paraId="11DC0A3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BEF8A3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642267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5925549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56ACFA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7C4FFBF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161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33D06C0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6</w:t>
            </w:r>
          </w:p>
        </w:tc>
        <w:tc>
          <w:tcPr>
            <w:tcW w:w="3050" w:type="dxa"/>
            <w:noWrap w:val="0"/>
            <w:vAlign w:val="center"/>
          </w:tcPr>
          <w:p w14:paraId="15DDE89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17ABC8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CF647A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17D5F4B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7D7931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52C8D8A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52E0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noWrap w:val="0"/>
            <w:vAlign w:val="center"/>
          </w:tcPr>
          <w:p w14:paraId="32FC164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材料小计</w:t>
            </w:r>
          </w:p>
        </w:tc>
        <w:tc>
          <w:tcPr>
            <w:tcW w:w="1262" w:type="dxa"/>
            <w:noWrap w:val="0"/>
            <w:vAlign w:val="center"/>
          </w:tcPr>
          <w:p w14:paraId="262AF10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5DAB81D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0F93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5A50C0F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w:t>
            </w:r>
          </w:p>
        </w:tc>
        <w:tc>
          <w:tcPr>
            <w:tcW w:w="3050" w:type="dxa"/>
            <w:noWrap w:val="0"/>
            <w:vAlign w:val="center"/>
          </w:tcPr>
          <w:p w14:paraId="5AD2F068">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施工机械</w:t>
            </w:r>
          </w:p>
        </w:tc>
        <w:tc>
          <w:tcPr>
            <w:tcW w:w="1262" w:type="dxa"/>
            <w:noWrap w:val="0"/>
            <w:vAlign w:val="center"/>
          </w:tcPr>
          <w:p w14:paraId="2403DCC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6E0903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7F47AB1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211B46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74F7802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8AF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1AEE61E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p>
        </w:tc>
        <w:tc>
          <w:tcPr>
            <w:tcW w:w="3050" w:type="dxa"/>
            <w:noWrap w:val="0"/>
            <w:vAlign w:val="center"/>
          </w:tcPr>
          <w:p w14:paraId="5FC6728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60AE55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80B7A6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1B2364D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739A01D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6C92C7F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51E7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0"/>
            <w:vAlign w:val="center"/>
          </w:tcPr>
          <w:p w14:paraId="1EF0F3F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p>
        </w:tc>
        <w:tc>
          <w:tcPr>
            <w:tcW w:w="3050" w:type="dxa"/>
            <w:noWrap w:val="0"/>
            <w:vAlign w:val="center"/>
          </w:tcPr>
          <w:p w14:paraId="582D1C4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5B5C5B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428287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78E45AF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7D96429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6B44F80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694D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245555D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p>
        </w:tc>
        <w:tc>
          <w:tcPr>
            <w:tcW w:w="3050" w:type="dxa"/>
            <w:noWrap w:val="0"/>
            <w:vAlign w:val="center"/>
          </w:tcPr>
          <w:p w14:paraId="3938AAD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6A0608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65CC145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5120FA5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E9A8C0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5C564BF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265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4296752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p>
        </w:tc>
        <w:tc>
          <w:tcPr>
            <w:tcW w:w="3050" w:type="dxa"/>
            <w:noWrap w:val="0"/>
            <w:vAlign w:val="center"/>
          </w:tcPr>
          <w:p w14:paraId="7D8DC48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228F28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32D945D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5F9BADC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9E2778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4D4FC19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6B0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noWrap w:val="0"/>
            <w:vAlign w:val="center"/>
          </w:tcPr>
          <w:p w14:paraId="2D3AA1B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施工机械小计</w:t>
            </w:r>
          </w:p>
        </w:tc>
        <w:tc>
          <w:tcPr>
            <w:tcW w:w="1262" w:type="dxa"/>
            <w:noWrap w:val="0"/>
            <w:vAlign w:val="center"/>
          </w:tcPr>
          <w:p w14:paraId="7CFDA58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1FCA5A5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596E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2" w:type="dxa"/>
            <w:gridSpan w:val="5"/>
            <w:noWrap w:val="0"/>
            <w:vAlign w:val="center"/>
          </w:tcPr>
          <w:p w14:paraId="2D3DF61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计</w:t>
            </w:r>
          </w:p>
        </w:tc>
        <w:tc>
          <w:tcPr>
            <w:tcW w:w="1262" w:type="dxa"/>
            <w:noWrap w:val="0"/>
            <w:vAlign w:val="center"/>
          </w:tcPr>
          <w:p w14:paraId="2CFFAEF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084" w:type="dxa"/>
            <w:noWrap w:val="0"/>
            <w:vAlign w:val="center"/>
          </w:tcPr>
          <w:p w14:paraId="20E544B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bl>
    <w:p w14:paraId="531CA45E">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本表由承包人填制，承包人应按照合同约定填报实际数量，提交造价工程核实并由其报</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确认后，列入合同价款内。</w:t>
      </w:r>
    </w:p>
    <w:p w14:paraId="463FAB43">
      <w:pPr>
        <w:spacing w:line="360" w:lineRule="auto"/>
        <w:ind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本表一式四份，</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、监理人、工程造价咨询人（如有）、承包人各存一份。</w:t>
      </w:r>
    </w:p>
    <w:p w14:paraId="4B4E9CE1">
      <w:pPr>
        <w:spacing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53" w:name="_Toc10625005"/>
      <w:bookmarkStart w:id="354" w:name="_Toc469384161"/>
      <w:bookmarkStart w:id="355" w:name="_Toc266892947"/>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21</w:t>
      </w:r>
      <w:bookmarkEnd w:id="353"/>
      <w:bookmarkEnd w:id="354"/>
      <w:bookmarkEnd w:id="355"/>
    </w:p>
    <w:p w14:paraId="3E57C508">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材料</w:t>
      </w:r>
      <w:r>
        <w:rPr>
          <w:rFonts w:ascii="仿宋" w:hAnsi="仿宋" w:eastAsia="仿宋" w:cs="仿宋"/>
          <w:b/>
          <w:bCs/>
          <w:color w:val="000000" w:themeColor="text1"/>
          <w:spacing w:val="30"/>
          <w:sz w:val="44"/>
          <w:szCs w:val="44"/>
          <w:highlight w:val="none"/>
          <w14:textFill>
            <w14:solidFill>
              <w14:schemeClr w14:val="tx1"/>
            </w14:solidFill>
          </w14:textFill>
        </w:rPr>
        <w:t>/</w:t>
      </w:r>
      <w:r>
        <w:rPr>
          <w:rFonts w:hint="eastAsia" w:ascii="仿宋" w:hAnsi="仿宋" w:eastAsia="仿宋" w:cs="仿宋"/>
          <w:b/>
          <w:bCs/>
          <w:color w:val="000000" w:themeColor="text1"/>
          <w:spacing w:val="30"/>
          <w:sz w:val="44"/>
          <w:szCs w:val="44"/>
          <w:highlight w:val="none"/>
          <w14:textFill>
            <w14:solidFill>
              <w14:schemeClr w14:val="tx1"/>
            </w14:solidFill>
          </w14:textFill>
        </w:rPr>
        <w:t>工程设备暂估价调整表</w:t>
      </w:r>
    </w:p>
    <w:p w14:paraId="101A9D33">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787"/>
        <w:gridCol w:w="1262"/>
        <w:gridCol w:w="1442"/>
        <w:gridCol w:w="1262"/>
        <w:gridCol w:w="1808"/>
      </w:tblGrid>
      <w:tr w14:paraId="7BF8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03A9E6D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3787" w:type="dxa"/>
            <w:noWrap w:val="0"/>
            <w:vAlign w:val="center"/>
          </w:tcPr>
          <w:p w14:paraId="6284F89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材料设备名称、规格、型号</w:t>
            </w:r>
          </w:p>
        </w:tc>
        <w:tc>
          <w:tcPr>
            <w:tcW w:w="1262" w:type="dxa"/>
            <w:noWrap w:val="0"/>
            <w:vAlign w:val="center"/>
          </w:tcPr>
          <w:p w14:paraId="6B78FB6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计量单位</w:t>
            </w:r>
          </w:p>
        </w:tc>
        <w:tc>
          <w:tcPr>
            <w:tcW w:w="1442" w:type="dxa"/>
            <w:noWrap w:val="0"/>
            <w:vAlign w:val="center"/>
          </w:tcPr>
          <w:p w14:paraId="6DE2A99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暂估单价</w:t>
            </w:r>
          </w:p>
          <w:p w14:paraId="515EF99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1262" w:type="dxa"/>
            <w:noWrap w:val="0"/>
            <w:vAlign w:val="center"/>
          </w:tcPr>
          <w:p w14:paraId="0849CA4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实际单价</w:t>
            </w:r>
          </w:p>
          <w:p w14:paraId="6AFFCCD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元</w:t>
            </w:r>
            <w:r>
              <w:rPr>
                <w:rFonts w:ascii="仿宋" w:hAnsi="仿宋" w:eastAsia="仿宋" w:cs="仿宋"/>
                <w:color w:val="000000" w:themeColor="text1"/>
                <w:sz w:val="24"/>
                <w:szCs w:val="24"/>
                <w:highlight w:val="none"/>
                <w14:textFill>
                  <w14:solidFill>
                    <w14:schemeClr w14:val="tx1"/>
                  </w14:solidFill>
                </w14:textFill>
              </w:rPr>
              <w:t>)</w:t>
            </w:r>
          </w:p>
        </w:tc>
        <w:tc>
          <w:tcPr>
            <w:tcW w:w="1808" w:type="dxa"/>
            <w:noWrap w:val="0"/>
            <w:vAlign w:val="center"/>
          </w:tcPr>
          <w:p w14:paraId="3CA3872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0092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121A87A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7AA3A38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880718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486674A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84CD72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5D429D6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6CD4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520291C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1EEC8E5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38222D8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0DB26B1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D33029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1C39D92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FCA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3A7D376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728F4E0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40D2B3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55B52A6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6B2B9A0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6B78EDF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5FBD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5ADF8E5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1BC2F1C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5FC6CE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7646D0B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7BD902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08AE42B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F2E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noWrap w:val="0"/>
            <w:vAlign w:val="center"/>
          </w:tcPr>
          <w:p w14:paraId="620B43A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1751592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35B0F45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14FB4EC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DBF979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7ACA1AE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B2D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65C8174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00297BA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814F0B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389EC1A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61FDF9E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7E30796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087F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7F363C4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6AB31C0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FC2089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7261A8A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B2A22D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6012615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0907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3F7B542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30015ED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36B673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3BE0177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F64F00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60D5333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9C5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625E5A6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62181C1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3A4817F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254F5BD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2E8CF9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7C64F3A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C0C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1B20BC0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46332DF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387396A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7813B5C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ED0D76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6CA349F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19C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423ED84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6ECC97C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CB7558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7CC37A1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564FE0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3A82690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BD4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3640B92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6641721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968783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19CBEDC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B62F86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66BB9C3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4F65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47EE538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472E88F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FE376C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5F65382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F82B2A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3208045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F6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58CF62F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3787" w:type="dxa"/>
            <w:noWrap w:val="0"/>
            <w:vAlign w:val="center"/>
          </w:tcPr>
          <w:p w14:paraId="6B41804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B1EB61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442" w:type="dxa"/>
            <w:noWrap w:val="0"/>
            <w:vAlign w:val="center"/>
          </w:tcPr>
          <w:p w14:paraId="3A8FB48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370636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808" w:type="dxa"/>
            <w:noWrap w:val="0"/>
            <w:vAlign w:val="center"/>
          </w:tcPr>
          <w:p w14:paraId="7F7031D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bl>
    <w:p w14:paraId="7CF595F9">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本表由承包人填制，承包人应按照合同约定填报实际单价，提交造价工程核实并由其报</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确认后，将该单价与暂估单价的差额以及相关费用列入合同价款内。</w:t>
      </w:r>
    </w:p>
    <w:p w14:paraId="2DDB4086">
      <w:pPr>
        <w:spacing w:line="360" w:lineRule="auto"/>
        <w:ind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本表一式四份，</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、监理人、工程造价咨询人（如有）、承包人各存一份。</w:t>
      </w:r>
    </w:p>
    <w:p w14:paraId="291BC0E8">
      <w:pPr>
        <w:spacing w:line="360" w:lineRule="auto"/>
        <w:outlineLvl w:val="1"/>
        <w:rPr>
          <w:rFonts w:ascii="仿宋" w:hAnsi="仿宋" w:eastAsia="仿宋" w:cs="Times New Roman"/>
          <w:color w:val="000000" w:themeColor="text1"/>
          <w:sz w:val="30"/>
          <w:szCs w:val="30"/>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56" w:name="_Toc266892948"/>
      <w:bookmarkStart w:id="357" w:name="_Toc469384162"/>
      <w:bookmarkStart w:id="358" w:name="_Toc10625006"/>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22</w:t>
      </w:r>
      <w:bookmarkEnd w:id="356"/>
      <w:bookmarkEnd w:id="357"/>
      <w:bookmarkEnd w:id="358"/>
    </w:p>
    <w:p w14:paraId="17522B1C">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专业工程暂估价调整表</w:t>
      </w:r>
    </w:p>
    <w:p w14:paraId="47AD79B9">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886"/>
        <w:gridCol w:w="2886"/>
        <w:gridCol w:w="1263"/>
        <w:gridCol w:w="1263"/>
        <w:gridCol w:w="1262"/>
      </w:tblGrid>
      <w:tr w14:paraId="4053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9A407E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886" w:type="dxa"/>
            <w:noWrap w:val="0"/>
            <w:vAlign w:val="center"/>
          </w:tcPr>
          <w:p w14:paraId="7A24914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p>
        </w:tc>
        <w:tc>
          <w:tcPr>
            <w:tcW w:w="2886" w:type="dxa"/>
            <w:noWrap w:val="0"/>
            <w:vAlign w:val="center"/>
          </w:tcPr>
          <w:p w14:paraId="25CA29B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工程内容</w:t>
            </w:r>
          </w:p>
        </w:tc>
        <w:tc>
          <w:tcPr>
            <w:tcW w:w="1263" w:type="dxa"/>
            <w:noWrap w:val="0"/>
            <w:vAlign w:val="center"/>
          </w:tcPr>
          <w:p w14:paraId="23DFA57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暂列金额</w:t>
            </w:r>
          </w:p>
          <w:p w14:paraId="4B4068D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1263" w:type="dxa"/>
            <w:noWrap w:val="0"/>
            <w:vAlign w:val="center"/>
          </w:tcPr>
          <w:p w14:paraId="3606409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实际金额</w:t>
            </w:r>
          </w:p>
          <w:p w14:paraId="386A1A0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1262" w:type="dxa"/>
            <w:noWrap w:val="0"/>
            <w:vAlign w:val="center"/>
          </w:tcPr>
          <w:p w14:paraId="2470CF9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7ED6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60CE375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3C753CF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1D616D1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68992A7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3C4AB93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7A2DAD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1812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0768594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00D3D0B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4F616A7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7C89BB7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05D2027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830AC9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1D3D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1572C60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494E451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7840124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26EAB0D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1D252CD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5FF6292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053D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62F49CA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361321E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486E9FF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7A01922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79E6FF8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2FF554E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4F26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noWrap w:val="0"/>
            <w:vAlign w:val="center"/>
          </w:tcPr>
          <w:p w14:paraId="7EFCA98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1FDE43B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3975830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41F439C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70D7781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4306498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5DF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29C5F0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24992BA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2E84420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6A26498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5EBCCEE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6495A69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6399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3D22CD2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7862E7A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052F204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1677D96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2DF4B4A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5BD4F6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69BC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5F4DDE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3368E73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154DFC3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3991EF1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4079C49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641B91E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412E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3E50B10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4423FB6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510E54B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367968A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5F30F08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809547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548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2189E2B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5E3B0A7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335757B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40B6090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5DA6062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031CB78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A0D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2874213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1A6126A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23B17D8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0D8EC04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22C8301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62D390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EE2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5F3CD03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121112B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02E0A72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6323897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730D4BC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6BDD6C6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13DC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0A5A47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4026AA1D">
            <w:pPr>
              <w:spacing w:line="360" w:lineRule="auto"/>
              <w:rPr>
                <w:rFonts w:ascii="仿宋" w:hAnsi="仿宋" w:eastAsia="仿宋" w:cs="Times New Roman"/>
                <w:color w:val="000000" w:themeColor="text1"/>
                <w:sz w:val="24"/>
                <w:szCs w:val="24"/>
                <w:highlight w:val="none"/>
                <w14:textFill>
                  <w14:solidFill>
                    <w14:schemeClr w14:val="tx1"/>
                  </w14:solidFill>
                </w14:textFill>
              </w:rPr>
            </w:pPr>
          </w:p>
        </w:tc>
        <w:tc>
          <w:tcPr>
            <w:tcW w:w="2886" w:type="dxa"/>
            <w:noWrap w:val="0"/>
            <w:vAlign w:val="center"/>
          </w:tcPr>
          <w:p w14:paraId="7D80142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11A023A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138705B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341149A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B97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noWrap w:val="0"/>
            <w:vAlign w:val="center"/>
          </w:tcPr>
          <w:p w14:paraId="71B0330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计</w:t>
            </w:r>
          </w:p>
        </w:tc>
        <w:tc>
          <w:tcPr>
            <w:tcW w:w="1263" w:type="dxa"/>
            <w:noWrap w:val="0"/>
            <w:vAlign w:val="center"/>
          </w:tcPr>
          <w:p w14:paraId="6D1AB41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3" w:type="dxa"/>
            <w:noWrap w:val="0"/>
            <w:vAlign w:val="center"/>
          </w:tcPr>
          <w:p w14:paraId="4D31B1D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262" w:type="dxa"/>
            <w:noWrap w:val="0"/>
            <w:vAlign w:val="center"/>
          </w:tcPr>
          <w:p w14:paraId="1A616F4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bl>
    <w:p w14:paraId="11AB9F8B">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本表由承包人填制，承包人应按照合同约定填报实际数量，提交造价工程核实并由其报</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确认后，将金额与暂估价金额以及相关费用列入合同价款内。</w:t>
      </w:r>
    </w:p>
    <w:p w14:paraId="762E479C">
      <w:pPr>
        <w:spacing w:line="360" w:lineRule="auto"/>
        <w:ind w:firstLine="720" w:firstLineChars="3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本表一式四份，</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、监理人、工程造价咨询人（如有）、承包人各存一份。</w:t>
      </w:r>
    </w:p>
    <w:p w14:paraId="70A5A215">
      <w:pPr>
        <w:spacing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59" w:name="_Toc469384163"/>
      <w:bookmarkStart w:id="360" w:name="_Toc266892949"/>
      <w:bookmarkStart w:id="361" w:name="_Toc10625007"/>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23</w:t>
      </w:r>
      <w:bookmarkEnd w:id="359"/>
      <w:bookmarkEnd w:id="360"/>
      <w:bookmarkEnd w:id="361"/>
    </w:p>
    <w:p w14:paraId="4F80223F">
      <w:pPr>
        <w:spacing w:before="50" w:after="50"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费用索赔申请表</w:t>
      </w:r>
    </w:p>
    <w:p w14:paraId="4A78235D">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206F0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noWrap w:val="0"/>
            <w:vAlign w:val="top"/>
          </w:tcPr>
          <w:p w14:paraId="1CC8AAE2">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（工程造价咨询人全称）</w:t>
            </w:r>
            <w:r>
              <w:rPr>
                <w:rFonts w:ascii="仿宋" w:hAnsi="仿宋" w:eastAsia="仿宋" w:cs="仿宋"/>
                <w:color w:val="000000" w:themeColor="text1"/>
                <w:sz w:val="24"/>
                <w:szCs w:val="24"/>
                <w:highlight w:val="none"/>
                <w14:textFill>
                  <w14:solidFill>
                    <w14:schemeClr w14:val="tx1"/>
                  </w14:solidFill>
                </w14:textFill>
              </w:rPr>
              <w:t xml:space="preserve"> </w:t>
            </w:r>
          </w:p>
          <w:p w14:paraId="4B0CF508">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根据施工合同第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条规定，由于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原因</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我方要求索赔金额</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，请予以批准。</w:t>
            </w:r>
          </w:p>
          <w:p w14:paraId="4B86C1B8">
            <w:pPr>
              <w:spacing w:line="360" w:lineRule="auto"/>
              <w:ind w:left="48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１．费用索赔的详细理由和依据：</w:t>
            </w:r>
          </w:p>
          <w:p w14:paraId="67AFEE9F">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70E56A90">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65EE2B4E">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28908559">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25EFE7CF">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．索赔金额的计算：</w:t>
            </w:r>
          </w:p>
          <w:p w14:paraId="2EE33EF2">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65CE3765">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6548F51B">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255EFEFD">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3BD3459A">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59A5A99A">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p>
          <w:p w14:paraId="577B25AC">
            <w:pPr>
              <w:spacing w:line="360" w:lineRule="auto"/>
              <w:ind w:left="-28" w:firstLine="458"/>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．证明材料：</w:t>
            </w:r>
          </w:p>
          <w:p w14:paraId="4273E51E">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57CE931C">
            <w:pPr>
              <w:tabs>
                <w:tab w:val="left" w:pos="6912"/>
              </w:tabs>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3F1972DC">
            <w:pPr>
              <w:tabs>
                <w:tab w:val="left" w:pos="6912"/>
              </w:tabs>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73156170">
            <w:pPr>
              <w:tabs>
                <w:tab w:val="left" w:pos="6912"/>
              </w:tabs>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4B53030B">
            <w:pPr>
              <w:tabs>
                <w:tab w:val="left" w:pos="6912"/>
              </w:tabs>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1DB58406">
            <w:pPr>
              <w:tabs>
                <w:tab w:val="left" w:pos="6912"/>
              </w:tabs>
              <w:spacing w:line="360" w:lineRule="auto"/>
              <w:ind w:firstLine="6000" w:firstLineChars="2500"/>
              <w:rPr>
                <w:rFonts w:ascii="仿宋" w:hAnsi="仿宋" w:eastAsia="仿宋" w:cs="Times New Roman"/>
                <w:color w:val="000000" w:themeColor="text1"/>
                <w:sz w:val="24"/>
                <w:szCs w:val="24"/>
                <w:highlight w:val="none"/>
                <w14:textFill>
                  <w14:solidFill>
                    <w14:schemeClr w14:val="tx1"/>
                  </w14:solidFill>
                </w14:textFill>
              </w:rPr>
            </w:pPr>
          </w:p>
          <w:p w14:paraId="4B23CA05">
            <w:pPr>
              <w:tabs>
                <w:tab w:val="left" w:pos="6912"/>
              </w:tabs>
              <w:spacing w:line="360" w:lineRule="auto"/>
              <w:ind w:firstLine="6372" w:firstLineChars="2655"/>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承包人（章）</w:t>
            </w:r>
            <w:r>
              <w:rPr>
                <w:rFonts w:ascii="仿宋" w:hAnsi="仿宋" w:eastAsia="仿宋" w:cs="仿宋"/>
                <w:color w:val="000000" w:themeColor="text1"/>
                <w:sz w:val="24"/>
                <w:szCs w:val="24"/>
                <w:highlight w:val="none"/>
                <w14:textFill>
                  <w14:solidFill>
                    <w14:schemeClr w14:val="tx1"/>
                  </w14:solidFill>
                </w14:textFill>
              </w:rPr>
              <w:t xml:space="preserve">                </w:t>
            </w:r>
          </w:p>
          <w:p w14:paraId="19F9F4F4">
            <w:pPr>
              <w:spacing w:line="360" w:lineRule="auto"/>
              <w:ind w:firstLine="6372" w:firstLineChars="2655"/>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6336FC55">
            <w:pPr>
              <w:tabs>
                <w:tab w:val="left" w:pos="7272"/>
              </w:tabs>
              <w:spacing w:line="360" w:lineRule="auto"/>
              <w:ind w:firstLine="6372" w:firstLineChars="2655"/>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43772CA8">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说明：本表一式三份，由承包人填制</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并连同</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、工程造价咨询人（如有）各存一份。</w:t>
      </w:r>
    </w:p>
    <w:p w14:paraId="5F7914C2">
      <w:pPr>
        <w:spacing w:line="360" w:lineRule="auto"/>
        <w:outlineLvl w:val="1"/>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62" w:name="_Toc266892950"/>
      <w:bookmarkStart w:id="363" w:name="_Toc10625008"/>
      <w:bookmarkStart w:id="364" w:name="_Toc469384164"/>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24</w:t>
      </w:r>
      <w:bookmarkEnd w:id="362"/>
      <w:bookmarkEnd w:id="363"/>
      <w:bookmarkEnd w:id="364"/>
    </w:p>
    <w:p w14:paraId="741CE162">
      <w:pPr>
        <w:spacing w:before="50" w:after="50" w:line="360" w:lineRule="auto"/>
        <w:jc w:val="center"/>
        <w:rPr>
          <w:rFonts w:ascii="仿宋" w:hAnsi="仿宋" w:eastAsia="仿宋" w:cs="Times New Roman"/>
          <w:b/>
          <w:bCs/>
          <w:color w:val="000000" w:themeColor="text1"/>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费用索赔审批表</w:t>
      </w:r>
    </w:p>
    <w:p w14:paraId="21EE5350">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14:paraId="02136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noWrap w:val="0"/>
            <w:vAlign w:val="top"/>
          </w:tcPr>
          <w:p w14:paraId="6B9F0162">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ascii="仿宋" w:hAnsi="仿宋" w:eastAsia="仿宋" w:cs="仿宋"/>
                <w:color w:val="000000" w:themeColor="text1"/>
                <w:sz w:val="24"/>
                <w:szCs w:val="24"/>
                <w:highlight w:val="none"/>
                <w14:textFill>
                  <w14:solidFill>
                    <w14:schemeClr w14:val="tx1"/>
                  </w14:solidFill>
                </w14:textFill>
              </w:rPr>
              <w:t xml:space="preserve"> </w:t>
            </w:r>
          </w:p>
          <w:p w14:paraId="1B046EF3">
            <w:pPr>
              <w:spacing w:line="360" w:lineRule="auto"/>
              <w:ind w:left="-28" w:firstLine="482"/>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根据施工合同条款第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的规定，你方提出的工期索赔申请第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索赔费用：</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，经我方审核：</w:t>
            </w:r>
          </w:p>
          <w:p w14:paraId="610B1CDD">
            <w:pPr>
              <w:spacing w:line="360" w:lineRule="auto"/>
              <w:ind w:left="-28" w:firstLine="5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不同意此项索赔。</w:t>
            </w:r>
          </w:p>
          <w:p w14:paraId="40194FEF">
            <w:pPr>
              <w:spacing w:line="360" w:lineRule="auto"/>
              <w:ind w:left="-28" w:firstLine="55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同意此项索赔，金额</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6B98F9A1">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不同意索赔说明理由：</w:t>
            </w:r>
          </w:p>
          <w:p w14:paraId="7DAD14F0">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1620E260">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369DDB9D">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7AC7927C">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19309406">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29E119CB">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3F2B087B">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025F5E97">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189B0921">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15E4EFE9">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52961D04">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4DC0CB29">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7B2B8BA6">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2CF01602">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p>
          <w:p w14:paraId="1D0203D0">
            <w:pPr>
              <w:spacing w:line="360" w:lineRule="auto"/>
              <w:rPr>
                <w:rFonts w:ascii="仿宋" w:hAnsi="仿宋" w:eastAsia="仿宋" w:cs="Times New Roman"/>
                <w:color w:val="000000" w:themeColor="text1"/>
                <w:sz w:val="24"/>
                <w:szCs w:val="24"/>
                <w:highlight w:val="none"/>
                <w14:textFill>
                  <w14:solidFill>
                    <w14:schemeClr w14:val="tx1"/>
                  </w14:solidFill>
                </w14:textFill>
              </w:rPr>
            </w:pPr>
          </w:p>
          <w:p w14:paraId="3D8DD256">
            <w:pPr>
              <w:tabs>
                <w:tab w:val="left" w:pos="6912"/>
              </w:tabs>
              <w:spacing w:line="360" w:lineRule="auto"/>
              <w:ind w:firstLine="6000" w:firstLineChars="25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工程造价咨询人（如有）（章）</w:t>
            </w:r>
            <w:r>
              <w:rPr>
                <w:rFonts w:ascii="仿宋" w:hAnsi="仿宋" w:eastAsia="仿宋" w:cs="仿宋"/>
                <w:color w:val="000000" w:themeColor="text1"/>
                <w:sz w:val="24"/>
                <w:szCs w:val="24"/>
                <w:highlight w:val="none"/>
                <w14:textFill>
                  <w14:solidFill>
                    <w14:schemeClr w14:val="tx1"/>
                  </w14:solidFill>
                </w14:textFill>
              </w:rPr>
              <w:t xml:space="preserve">                </w:t>
            </w:r>
          </w:p>
          <w:p w14:paraId="0AC93287">
            <w:pPr>
              <w:spacing w:line="360" w:lineRule="auto"/>
              <w:ind w:firstLine="60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1FC12B65">
            <w:pPr>
              <w:tabs>
                <w:tab w:val="left" w:pos="7272"/>
              </w:tabs>
              <w:spacing w:line="360" w:lineRule="auto"/>
              <w:ind w:firstLine="60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5D0E0BD8">
      <w:p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．在需要选择的栏中的“□”内作标识“√”。</w:t>
      </w:r>
    </w:p>
    <w:p w14:paraId="16962D58">
      <w:pPr>
        <w:spacing w:before="120" w:beforeLines="50" w:after="120" w:afterLines="50"/>
        <w:ind w:firstLine="0" w:firstLineChars="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．本表一式三份，由承包人填制</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并连同</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、工程造价咨询人（如有）各存一份。</w:t>
      </w:r>
    </w:p>
    <w:p w14:paraId="1BAC5740">
      <w:pPr>
        <w:spacing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65" w:name="_Toc266892951"/>
      <w:bookmarkStart w:id="366" w:name="_Toc469384165"/>
      <w:bookmarkStart w:id="367" w:name="_Toc10625009"/>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25</w:t>
      </w:r>
      <w:bookmarkEnd w:id="365"/>
      <w:bookmarkEnd w:id="366"/>
      <w:bookmarkEnd w:id="367"/>
    </w:p>
    <w:p w14:paraId="2C08056F">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已完工程款额报告</w:t>
      </w:r>
    </w:p>
    <w:p w14:paraId="7DB4755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14:paraId="51D97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noWrap w:val="0"/>
            <w:vAlign w:val="top"/>
          </w:tcPr>
          <w:p w14:paraId="00B82EDA">
            <w:pPr>
              <w:spacing w:before="120"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（工程造价咨询人（如有）全称）</w:t>
            </w:r>
          </w:p>
          <w:p w14:paraId="04C108E6">
            <w:pPr>
              <w:spacing w:line="360" w:lineRule="auto"/>
              <w:ind w:left="-27" w:leftChars="-13" w:firstLine="48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至</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期间</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我方按照合同约定和监理工程师的指令，实际已完工程款额为（大写）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），累计已完工程款额（大写）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）。根据施工合同条款</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的规定，现提出已完工程款额报告，请予复核和确认。</w:t>
            </w:r>
          </w:p>
          <w:p w14:paraId="0A4EF0C9">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w:t>
            </w: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已完工程款额明细表：</w:t>
            </w:r>
          </w:p>
          <w:p w14:paraId="0E0608F8">
            <w:pPr>
              <w:spacing w:line="360" w:lineRule="auto"/>
              <w:ind w:left="-108" w:firstLine="59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证明材料：</w:t>
            </w:r>
          </w:p>
          <w:p w14:paraId="48CA5F63">
            <w:pPr>
              <w:tabs>
                <w:tab w:val="left" w:pos="6912"/>
              </w:tabs>
              <w:spacing w:line="360" w:lineRule="auto"/>
              <w:ind w:firstLine="6000" w:firstLineChars="25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承包人（章）</w:t>
            </w:r>
            <w:r>
              <w:rPr>
                <w:rFonts w:ascii="仿宋" w:hAnsi="仿宋" w:eastAsia="仿宋" w:cs="仿宋"/>
                <w:color w:val="000000" w:themeColor="text1"/>
                <w:sz w:val="24"/>
                <w:szCs w:val="24"/>
                <w:highlight w:val="none"/>
                <w14:textFill>
                  <w14:solidFill>
                    <w14:schemeClr w14:val="tx1"/>
                  </w14:solidFill>
                </w14:textFill>
              </w:rPr>
              <w:t xml:space="preserve">                </w:t>
            </w:r>
          </w:p>
          <w:p w14:paraId="16731AAD">
            <w:pPr>
              <w:spacing w:line="360" w:lineRule="auto"/>
              <w:ind w:firstLine="60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26D2DB71">
            <w:pPr>
              <w:tabs>
                <w:tab w:val="left" w:pos="7272"/>
              </w:tabs>
              <w:spacing w:line="360" w:lineRule="auto"/>
              <w:ind w:firstLine="60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r w14:paraId="7E6B3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noWrap w:val="0"/>
            <w:vAlign w:val="top"/>
          </w:tcPr>
          <w:p w14:paraId="1A24E691">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复核意见：</w:t>
            </w:r>
          </w:p>
          <w:p w14:paraId="445842B3">
            <w:pPr>
              <w:spacing w:line="360" w:lineRule="auto"/>
              <w:ind w:firstLine="64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与实际施工情况不相符，修改意见见附件；</w:t>
            </w:r>
          </w:p>
          <w:p w14:paraId="0374B0A0">
            <w:pPr>
              <w:spacing w:line="360" w:lineRule="auto"/>
              <w:ind w:firstLine="640" w:firstLine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与实际施工情况相符，具体金额由造价工程师复核。</w:t>
            </w:r>
          </w:p>
          <w:p w14:paraId="7287A4E5">
            <w:pPr>
              <w:spacing w:line="360" w:lineRule="auto"/>
              <w:ind w:firstLine="480" w:firstLineChars="200"/>
              <w:rPr>
                <w:rFonts w:ascii="仿宋" w:hAnsi="仿宋" w:eastAsia="仿宋" w:cs="Times New Roman"/>
                <w:color w:val="000000" w:themeColor="text1"/>
                <w:sz w:val="24"/>
                <w:szCs w:val="24"/>
                <w:highlight w:val="none"/>
                <w14:textFill>
                  <w14:solidFill>
                    <w14:schemeClr w14:val="tx1"/>
                  </w14:solidFill>
                </w14:textFill>
              </w:rPr>
            </w:pPr>
          </w:p>
          <w:p w14:paraId="2F6F051A">
            <w:pPr>
              <w:spacing w:line="360" w:lineRule="auto"/>
              <w:ind w:firstLine="1470" w:firstLineChars="700"/>
              <w:rPr>
                <w:rFonts w:ascii="仿宋" w:hAnsi="仿宋" w:eastAsia="仿宋" w:cs="Times New Roman"/>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监理人（章）</w:t>
            </w:r>
            <w:r>
              <w:rPr>
                <w:rFonts w:ascii="仿宋" w:hAnsi="仿宋" w:eastAsia="仿宋" w:cs="仿宋"/>
                <w:color w:val="000000" w:themeColor="text1"/>
                <w:highlight w:val="none"/>
                <w14:textFill>
                  <w14:solidFill>
                    <w14:schemeClr w14:val="tx1"/>
                  </w14:solidFill>
                </w14:textFill>
              </w:rPr>
              <w:t xml:space="preserve">   </w:t>
            </w:r>
          </w:p>
          <w:p w14:paraId="3268EE8E">
            <w:pPr>
              <w:spacing w:line="360" w:lineRule="auto"/>
              <w:ind w:firstLine="1470" w:firstLineChars="700"/>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监理工程师</w:t>
            </w:r>
            <w:r>
              <w:rPr>
                <w:rFonts w:ascii="仿宋" w:hAnsi="仿宋" w:eastAsia="仿宋" w:cs="仿宋"/>
                <w:color w:val="000000" w:themeColor="text1"/>
                <w:highlight w:val="none"/>
                <w:u w:val="single"/>
                <w14:textFill>
                  <w14:solidFill>
                    <w14:schemeClr w14:val="tx1"/>
                  </w14:solidFill>
                </w14:textFill>
              </w:rPr>
              <w:t xml:space="preserve">          </w:t>
            </w:r>
          </w:p>
          <w:p w14:paraId="16EC646D">
            <w:pPr>
              <w:spacing w:line="360" w:lineRule="auto"/>
              <w:ind w:firstLine="1470" w:firstLineChars="7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期</w:t>
            </w:r>
            <w:r>
              <w:rPr>
                <w:rFonts w:ascii="仿宋" w:hAnsi="仿宋" w:eastAsia="仿宋" w:cs="仿宋"/>
                <w:color w:val="000000" w:themeColor="text1"/>
                <w:highlight w:val="none"/>
                <w:u w:val="single"/>
                <w14:textFill>
                  <w14:solidFill>
                    <w14:schemeClr w14:val="tx1"/>
                  </w14:solidFill>
                </w14:textFill>
              </w:rPr>
              <w:t xml:space="preserve">          </w:t>
            </w:r>
          </w:p>
        </w:tc>
        <w:tc>
          <w:tcPr>
            <w:tcW w:w="5923" w:type="dxa"/>
            <w:tcBorders>
              <w:top w:val="single" w:color="auto" w:sz="4" w:space="0"/>
              <w:left w:val="single" w:color="auto" w:sz="4" w:space="0"/>
              <w:bottom w:val="single" w:color="auto" w:sz="4" w:space="0"/>
            </w:tcBorders>
            <w:noWrap w:val="0"/>
            <w:vAlign w:val="top"/>
          </w:tcPr>
          <w:p w14:paraId="77D20446">
            <w:pPr>
              <w:widowControl/>
              <w:spacing w:line="360" w:lineRule="auto"/>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复核意见：</w:t>
            </w:r>
          </w:p>
          <w:p w14:paraId="28A845F5">
            <w:pPr>
              <w:widowControl/>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根据施工合同条款</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的规定，经复核你方提出的已完工程款额报告（第</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号），截止</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日，实际已完工程款为（大写）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），累计已完工程款额（大写）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A096C88">
            <w:pPr>
              <w:widowControl/>
              <w:spacing w:line="360" w:lineRule="auto"/>
              <w:ind w:firstLine="480" w:firstLineChars="200"/>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附：已完工程款额明细复核表。</w:t>
            </w:r>
          </w:p>
          <w:p w14:paraId="17D0FADA">
            <w:pPr>
              <w:spacing w:line="360" w:lineRule="auto"/>
              <w:ind w:firstLine="2083" w:firstLineChars="992"/>
              <w:rPr>
                <w:rFonts w:ascii="仿宋" w:hAnsi="仿宋" w:eastAsia="仿宋" w:cs="Times New Roman"/>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工程造价咨询人（如有）（章）</w:t>
            </w:r>
            <w:r>
              <w:rPr>
                <w:rFonts w:ascii="仿宋" w:hAnsi="仿宋" w:eastAsia="仿宋" w:cs="仿宋"/>
                <w:color w:val="000000" w:themeColor="text1"/>
                <w:highlight w:val="none"/>
                <w14:textFill>
                  <w14:solidFill>
                    <w14:schemeClr w14:val="tx1"/>
                  </w14:solidFill>
                </w14:textFill>
              </w:rPr>
              <w:t xml:space="preserve">             </w:t>
            </w:r>
          </w:p>
          <w:p w14:paraId="13B279DA">
            <w:pPr>
              <w:spacing w:line="360" w:lineRule="auto"/>
              <w:ind w:left="2020" w:leftChars="962" w:firstLine="315" w:firstLineChars="150"/>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造价工程师</w:t>
            </w:r>
            <w:r>
              <w:rPr>
                <w:rFonts w:ascii="仿宋" w:hAnsi="仿宋" w:eastAsia="仿宋" w:cs="仿宋"/>
                <w:color w:val="000000" w:themeColor="text1"/>
                <w:highlight w:val="none"/>
                <w:u w:val="single"/>
                <w14:textFill>
                  <w14:solidFill>
                    <w14:schemeClr w14:val="tx1"/>
                  </w14:solidFill>
                </w14:textFill>
              </w:rPr>
              <w:t xml:space="preserve">            </w:t>
            </w:r>
          </w:p>
          <w:p w14:paraId="3916716F">
            <w:pPr>
              <w:spacing w:line="360" w:lineRule="auto"/>
              <w:ind w:firstLine="2083" w:firstLineChars="99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期</w:t>
            </w:r>
            <w:r>
              <w:rPr>
                <w:rFonts w:ascii="仿宋" w:hAnsi="仿宋" w:eastAsia="仿宋" w:cs="仿宋"/>
                <w:color w:val="000000" w:themeColor="text1"/>
                <w:highlight w:val="none"/>
                <w:u w:val="single"/>
                <w14:textFill>
                  <w14:solidFill>
                    <w14:schemeClr w14:val="tx1"/>
                  </w14:solidFill>
                </w14:textFill>
              </w:rPr>
              <w:t xml:space="preserve">            </w:t>
            </w:r>
          </w:p>
        </w:tc>
      </w:tr>
      <w:tr w14:paraId="14EA4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noWrap w:val="0"/>
            <w:vAlign w:val="top"/>
          </w:tcPr>
          <w:p w14:paraId="2785BAEF">
            <w:pPr>
              <w:spacing w:line="360" w:lineRule="auto"/>
              <w:ind w:hanging="3"/>
              <w:jc w:val="lef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确认意见：</w:t>
            </w:r>
          </w:p>
          <w:p w14:paraId="6F465B1D">
            <w:pPr>
              <w:spacing w:line="360" w:lineRule="auto"/>
              <w:ind w:left="-28" w:firstLine="5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□不同意</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□同意。</w:t>
            </w:r>
            <w:r>
              <w:rPr>
                <w:rFonts w:ascii="仿宋" w:hAnsi="仿宋" w:eastAsia="仿宋" w:cs="仿宋"/>
                <w:color w:val="000000" w:themeColor="text1"/>
                <w:sz w:val="24"/>
                <w:szCs w:val="24"/>
                <w:highlight w:val="none"/>
                <w14:textFill>
                  <w14:solidFill>
                    <w14:schemeClr w14:val="tx1"/>
                  </w14:solidFill>
                </w14:textFill>
              </w:rPr>
              <w:t xml:space="preserve">   </w:t>
            </w:r>
          </w:p>
          <w:p w14:paraId="636577CB">
            <w:pPr>
              <w:snapToGrid w:val="0"/>
              <w:spacing w:line="360" w:lineRule="auto"/>
              <w:ind w:firstLine="3840" w:firstLineChars="1600"/>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（章）</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管理人（章）</w:t>
            </w:r>
          </w:p>
          <w:p w14:paraId="2B239FB6">
            <w:pPr>
              <w:spacing w:line="360" w:lineRule="auto"/>
              <w:ind w:firstLine="3840" w:firstLineChars="1600"/>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14:textFill>
                  <w14:solidFill>
                    <w14:schemeClr w14:val="tx1"/>
                  </w14:solidFill>
                </w14:textFill>
              </w:rPr>
              <w:t>代表</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ascii="仿宋" w:hAnsi="仿宋" w:eastAsia="仿宋" w:cs="仿宋"/>
                <w:color w:val="000000" w:themeColor="text1"/>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管理人代表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0EF83D4B">
            <w:pPr>
              <w:rPr>
                <w:color w:val="000000" w:themeColor="text1"/>
                <w:highlight w:val="none"/>
                <w14:textFill>
                  <w14:solidFill>
                    <w14:schemeClr w14:val="tx1"/>
                  </w14:solidFill>
                </w14:textFill>
              </w:rPr>
            </w:pPr>
          </w:p>
          <w:p w14:paraId="02C0D2CB">
            <w:pPr>
              <w:rPr>
                <w:color w:val="000000" w:themeColor="text1"/>
                <w:highlight w:val="none"/>
                <w14:textFill>
                  <w14:solidFill>
                    <w14:schemeClr w14:val="tx1"/>
                  </w14:solidFill>
                </w14:textFill>
              </w:rPr>
            </w:pPr>
          </w:p>
          <w:p w14:paraId="03165D0D">
            <w:pPr>
              <w:spacing w:line="360" w:lineRule="auto"/>
              <w:ind w:firstLine="480" w:firstLineChars="200"/>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367562B2">
      <w:pP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、在需要选择的栏中的“□”内作标识“√”。</w:t>
      </w:r>
    </w:p>
    <w:p w14:paraId="4659CED5">
      <w:pPr>
        <w:ind w:left="1078" w:leftChars="342" w:hanging="360" w:hangingChars="150"/>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、本表一式五份，由承包人、监理人、工程造价咨询人（如有）、</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按合同规定程序填制，</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存二份，其他各存一份</w:t>
      </w:r>
      <w:r>
        <w:rPr>
          <w:rFonts w:hint="eastAsia" w:ascii="仿宋" w:hAnsi="仿宋" w:eastAsia="仿宋" w:cs="仿宋"/>
          <w:color w:val="000000" w:themeColor="text1"/>
          <w:highlight w:val="none"/>
          <w14:textFill>
            <w14:solidFill>
              <w14:schemeClr w14:val="tx1"/>
            </w14:solidFill>
          </w14:textFill>
        </w:rPr>
        <w:t>。</w:t>
      </w:r>
    </w:p>
    <w:p w14:paraId="7E94F9B5">
      <w:pPr>
        <w:widowControl/>
        <w:jc w:val="left"/>
        <w:rPr>
          <w:rFonts w:ascii="仿宋" w:hAnsi="仿宋" w:eastAsia="仿宋" w:cs="Times New Roman"/>
          <w:color w:val="000000" w:themeColor="text1"/>
          <w:kern w:val="0"/>
          <w:highlight w:val="none"/>
          <w14:textFill>
            <w14:solidFill>
              <w14:schemeClr w14:val="tx1"/>
            </w14:solidFill>
          </w14:textFill>
        </w:rPr>
        <w:sectPr>
          <w:endnotePr>
            <w:numFmt w:val="decimal"/>
          </w:endnotePr>
          <w:pgSz w:w="11906" w:h="16838"/>
          <w:pgMar w:top="1418" w:right="737" w:bottom="851" w:left="737" w:header="0" w:footer="0" w:gutter="0"/>
          <w:cols w:space="720" w:num="1"/>
        </w:sectPr>
      </w:pPr>
    </w:p>
    <w:p w14:paraId="01048C44">
      <w:pPr>
        <w:spacing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bookmarkStart w:id="368" w:name="_Toc10625010"/>
      <w:bookmarkStart w:id="369" w:name="_Toc266892952"/>
      <w:bookmarkStart w:id="370" w:name="_Toc469384166"/>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26</w:t>
      </w:r>
      <w:bookmarkEnd w:id="368"/>
      <w:bookmarkEnd w:id="369"/>
      <w:bookmarkEnd w:id="370"/>
    </w:p>
    <w:p w14:paraId="2F837636">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已完工程款额明细表</w:t>
      </w:r>
    </w:p>
    <w:p w14:paraId="6B45E1B0">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截止日期：</w:t>
      </w:r>
    </w:p>
    <w:tbl>
      <w:tblPr>
        <w:tblStyle w:val="19"/>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14:paraId="084D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noWrap w:val="0"/>
            <w:vAlign w:val="center"/>
          </w:tcPr>
          <w:p w14:paraId="6171264D">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923" w:type="dxa"/>
            <w:vMerge w:val="restart"/>
            <w:noWrap w:val="0"/>
            <w:vAlign w:val="center"/>
          </w:tcPr>
          <w:p w14:paraId="6718F937">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w:t>
            </w:r>
          </w:p>
          <w:p w14:paraId="00FB22FA">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编码</w:t>
            </w:r>
          </w:p>
        </w:tc>
        <w:tc>
          <w:tcPr>
            <w:tcW w:w="1639" w:type="dxa"/>
            <w:vMerge w:val="restart"/>
            <w:noWrap w:val="0"/>
            <w:vAlign w:val="center"/>
          </w:tcPr>
          <w:p w14:paraId="39E50966">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tc>
        <w:tc>
          <w:tcPr>
            <w:tcW w:w="2550" w:type="dxa"/>
            <w:vMerge w:val="restart"/>
            <w:noWrap w:val="0"/>
            <w:vAlign w:val="center"/>
          </w:tcPr>
          <w:p w14:paraId="492D774B">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w:t>
            </w:r>
          </w:p>
        </w:tc>
        <w:tc>
          <w:tcPr>
            <w:tcW w:w="956" w:type="dxa"/>
            <w:vMerge w:val="restart"/>
            <w:noWrap w:val="0"/>
            <w:vAlign w:val="center"/>
          </w:tcPr>
          <w:p w14:paraId="4A5727CA">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清单</w:t>
            </w:r>
          </w:p>
          <w:p w14:paraId="0488D930">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工程量</w:t>
            </w:r>
          </w:p>
        </w:tc>
        <w:tc>
          <w:tcPr>
            <w:tcW w:w="2669" w:type="dxa"/>
            <w:gridSpan w:val="3"/>
            <w:noWrap w:val="0"/>
            <w:vAlign w:val="center"/>
          </w:tcPr>
          <w:p w14:paraId="5B74F17B">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项目单价（元）</w:t>
            </w:r>
          </w:p>
        </w:tc>
        <w:tc>
          <w:tcPr>
            <w:tcW w:w="1715" w:type="dxa"/>
            <w:gridSpan w:val="2"/>
            <w:noWrap w:val="0"/>
            <w:vAlign w:val="center"/>
          </w:tcPr>
          <w:p w14:paraId="49B2C21F">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上期末累计</w:t>
            </w:r>
          </w:p>
        </w:tc>
        <w:tc>
          <w:tcPr>
            <w:tcW w:w="1740" w:type="dxa"/>
            <w:gridSpan w:val="2"/>
            <w:noWrap w:val="0"/>
            <w:vAlign w:val="center"/>
          </w:tcPr>
          <w:p w14:paraId="7331454F">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w:t>
            </w:r>
          </w:p>
        </w:tc>
        <w:tc>
          <w:tcPr>
            <w:tcW w:w="1722" w:type="dxa"/>
            <w:gridSpan w:val="2"/>
            <w:noWrap w:val="0"/>
            <w:vAlign w:val="center"/>
          </w:tcPr>
          <w:p w14:paraId="56D920BE">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本期末累计</w:t>
            </w:r>
          </w:p>
        </w:tc>
      </w:tr>
      <w:tr w14:paraId="6D48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0" w:type="auto"/>
            <w:vMerge w:val="continue"/>
            <w:noWrap w:val="0"/>
            <w:vAlign w:val="center"/>
          </w:tcPr>
          <w:p w14:paraId="67F7381F">
            <w:pPr>
              <w:widowControl/>
              <w:jc w:val="left"/>
              <w:rPr>
                <w:rFonts w:ascii="仿宋" w:hAnsi="仿宋" w:eastAsia="仿宋" w:cs="Times New Roman"/>
                <w:color w:val="000000" w:themeColor="text1"/>
                <w:highlight w:val="none"/>
                <w14:textFill>
                  <w14:solidFill>
                    <w14:schemeClr w14:val="tx1"/>
                  </w14:solidFill>
                </w14:textFill>
              </w:rPr>
            </w:pPr>
          </w:p>
        </w:tc>
        <w:tc>
          <w:tcPr>
            <w:tcW w:w="0" w:type="auto"/>
            <w:vMerge w:val="continue"/>
            <w:noWrap w:val="0"/>
            <w:vAlign w:val="center"/>
          </w:tcPr>
          <w:p w14:paraId="43EA1C6E">
            <w:pPr>
              <w:widowControl/>
              <w:jc w:val="left"/>
              <w:rPr>
                <w:rFonts w:ascii="仿宋" w:hAnsi="仿宋" w:eastAsia="仿宋" w:cs="Times New Roman"/>
                <w:color w:val="000000" w:themeColor="text1"/>
                <w:highlight w:val="none"/>
                <w14:textFill>
                  <w14:solidFill>
                    <w14:schemeClr w14:val="tx1"/>
                  </w14:solidFill>
                </w14:textFill>
              </w:rPr>
            </w:pPr>
          </w:p>
        </w:tc>
        <w:tc>
          <w:tcPr>
            <w:tcW w:w="0" w:type="auto"/>
            <w:vMerge w:val="continue"/>
            <w:noWrap w:val="0"/>
            <w:vAlign w:val="center"/>
          </w:tcPr>
          <w:p w14:paraId="3BB0E822">
            <w:pPr>
              <w:widowControl/>
              <w:jc w:val="left"/>
              <w:rPr>
                <w:rFonts w:ascii="仿宋" w:hAnsi="仿宋" w:eastAsia="仿宋" w:cs="Times New Roman"/>
                <w:color w:val="000000" w:themeColor="text1"/>
                <w:highlight w:val="none"/>
                <w14:textFill>
                  <w14:solidFill>
                    <w14:schemeClr w14:val="tx1"/>
                  </w14:solidFill>
                </w14:textFill>
              </w:rPr>
            </w:pPr>
          </w:p>
        </w:tc>
        <w:tc>
          <w:tcPr>
            <w:tcW w:w="0" w:type="auto"/>
            <w:vMerge w:val="continue"/>
            <w:noWrap w:val="0"/>
            <w:vAlign w:val="center"/>
          </w:tcPr>
          <w:p w14:paraId="15773EF2">
            <w:pPr>
              <w:widowControl/>
              <w:jc w:val="left"/>
              <w:rPr>
                <w:rFonts w:ascii="仿宋" w:hAnsi="仿宋" w:eastAsia="仿宋" w:cs="Times New Roman"/>
                <w:color w:val="000000" w:themeColor="text1"/>
                <w:highlight w:val="none"/>
                <w14:textFill>
                  <w14:solidFill>
                    <w14:schemeClr w14:val="tx1"/>
                  </w14:solidFill>
                </w14:textFill>
              </w:rPr>
            </w:pPr>
          </w:p>
        </w:tc>
        <w:tc>
          <w:tcPr>
            <w:tcW w:w="0" w:type="auto"/>
            <w:vMerge w:val="continue"/>
            <w:noWrap w:val="0"/>
            <w:vAlign w:val="center"/>
          </w:tcPr>
          <w:p w14:paraId="1CE2F932">
            <w:pPr>
              <w:widowControl/>
              <w:jc w:val="left"/>
              <w:rPr>
                <w:rFonts w:ascii="仿宋" w:hAnsi="仿宋" w:eastAsia="仿宋" w:cs="Times New Roman"/>
                <w:color w:val="000000" w:themeColor="text1"/>
                <w:highlight w:val="none"/>
                <w14:textFill>
                  <w14:solidFill>
                    <w14:schemeClr w14:val="tx1"/>
                  </w14:solidFill>
                </w14:textFill>
              </w:rPr>
            </w:pPr>
          </w:p>
        </w:tc>
        <w:tc>
          <w:tcPr>
            <w:tcW w:w="859" w:type="dxa"/>
            <w:noWrap w:val="0"/>
            <w:vAlign w:val="center"/>
          </w:tcPr>
          <w:p w14:paraId="5573685A">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综合</w:t>
            </w:r>
          </w:p>
          <w:p w14:paraId="3D33071E">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单价</w:t>
            </w:r>
          </w:p>
          <w:p w14:paraId="131BC775">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950" w:type="dxa"/>
            <w:noWrap w:val="0"/>
            <w:vAlign w:val="center"/>
          </w:tcPr>
          <w:p w14:paraId="48938996">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规费和</w:t>
            </w:r>
          </w:p>
          <w:p w14:paraId="2DA9050F">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税金</w:t>
            </w:r>
          </w:p>
          <w:p w14:paraId="44765573">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860" w:type="dxa"/>
            <w:noWrap w:val="0"/>
            <w:vAlign w:val="center"/>
          </w:tcPr>
          <w:p w14:paraId="73F0DD9A">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合计</w:t>
            </w:r>
          </w:p>
          <w:p w14:paraId="33BB9232">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850" w:type="dxa"/>
            <w:noWrap w:val="0"/>
            <w:vAlign w:val="center"/>
          </w:tcPr>
          <w:p w14:paraId="70637D1C">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已完</w:t>
            </w:r>
          </w:p>
          <w:p w14:paraId="778D216F">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工程量</w:t>
            </w:r>
          </w:p>
        </w:tc>
        <w:tc>
          <w:tcPr>
            <w:tcW w:w="865" w:type="dxa"/>
            <w:noWrap w:val="0"/>
            <w:vAlign w:val="center"/>
          </w:tcPr>
          <w:p w14:paraId="7E7D6DA2">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合价</w:t>
            </w:r>
          </w:p>
          <w:p w14:paraId="0FD2294C">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848" w:type="dxa"/>
            <w:noWrap w:val="0"/>
            <w:vAlign w:val="center"/>
          </w:tcPr>
          <w:p w14:paraId="59AA7672">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完成</w:t>
            </w:r>
          </w:p>
          <w:p w14:paraId="6323E314">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工程量</w:t>
            </w:r>
          </w:p>
        </w:tc>
        <w:tc>
          <w:tcPr>
            <w:tcW w:w="892" w:type="dxa"/>
            <w:noWrap w:val="0"/>
            <w:vAlign w:val="center"/>
          </w:tcPr>
          <w:p w14:paraId="26552B38">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合价</w:t>
            </w:r>
          </w:p>
          <w:p w14:paraId="770795D8">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862" w:type="dxa"/>
            <w:noWrap w:val="0"/>
            <w:vAlign w:val="center"/>
          </w:tcPr>
          <w:p w14:paraId="7973B14E">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已完</w:t>
            </w:r>
          </w:p>
          <w:p w14:paraId="394FE0D8">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工程量</w:t>
            </w:r>
          </w:p>
        </w:tc>
        <w:tc>
          <w:tcPr>
            <w:tcW w:w="860" w:type="dxa"/>
            <w:noWrap w:val="0"/>
            <w:vAlign w:val="center"/>
          </w:tcPr>
          <w:p w14:paraId="2696BDF9">
            <w:pPr>
              <w:spacing w:line="360" w:lineRule="auto"/>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合价</w:t>
            </w:r>
          </w:p>
          <w:p w14:paraId="2E325601">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r>
      <w:tr w14:paraId="5C2D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3C1004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6B47A1D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233D4C3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43B5840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5ABB5D0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55CEB47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62BC1FC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3C6B65E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43EC7AE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7084249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6F15EE3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5709731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7A77FC5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0AEE35D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DC4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C4D375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552D457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208ADA5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1518865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38EEE77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7CF0B17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21F309B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6EF38E8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42B2549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5A216F4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1397673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0A0722B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12471BC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6CBE2FA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0125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6C8755D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3960217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6177715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0152EC4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2C08870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7476870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423FFA2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20BAD2F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24B4C59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31BD20A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24276B8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119B407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174D59B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26442E5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55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7D667C3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30AE19D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225D621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0C73EA2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4B696A8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64C1018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2F5C143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0E7C313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055D5AA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281F0D3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7F1295C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59A7B78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7A12C24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7BA9A6D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0836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0B2D6DA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3ADF20D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2638C9B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06614E0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46652DC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495911E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2C29E51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1C48270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3884D37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51E249A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35DAF3F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6FBEA3E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779170E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57A5BA4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0F32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07DA850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1490FA9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47D9EB0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761D8EA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3AC3892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5E6A3B5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6AFFEF4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37450D7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451DF53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446299C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1A87D42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6E59026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3B6C6C1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2F0DD1C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941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3D008A4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344C0BD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17A51C7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3234C31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7E3C073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1695938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1874007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3596580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6508D4E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1EDF626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094F7B5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169509E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39A16E5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6CC934A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3AC4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6419D58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1A3CB23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51A621C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1A6FEF3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0F46E41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3EC4A4B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3E52C50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0D6AA71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4AD8907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602DDB4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72DD418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4D04478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678EEC2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72D22D2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0ECD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697F7D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7F105C1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399A93F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5243244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4EA7D52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4BC2B90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696844B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2DA1672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4072809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7782F36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4B19D46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4F1B0CB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581CB0D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0B1696F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6A7E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2CDCAF7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3052CF4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54156A1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2DF2D0F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523A713D">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687C5F9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4915D15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72A2576A">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6C62F26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7695F28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55A37F2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6822928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10A932B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2D255E02">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249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085D82E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3E5AC71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543401D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0391825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6E39234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251EDAFF">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056D5B7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3ADFB3F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3CB63CE1">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01AC817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75DDBBC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79CC26DC">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6792F97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7F9AB73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5F8D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08ED2D97">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23" w:type="dxa"/>
            <w:noWrap w:val="0"/>
            <w:vAlign w:val="center"/>
          </w:tcPr>
          <w:p w14:paraId="4D432DB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1639" w:type="dxa"/>
            <w:noWrap w:val="0"/>
            <w:vAlign w:val="center"/>
          </w:tcPr>
          <w:p w14:paraId="0513FB7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2550" w:type="dxa"/>
            <w:noWrap w:val="0"/>
            <w:vAlign w:val="center"/>
          </w:tcPr>
          <w:p w14:paraId="2CE6C285">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6" w:type="dxa"/>
            <w:noWrap w:val="0"/>
            <w:vAlign w:val="center"/>
          </w:tcPr>
          <w:p w14:paraId="4573D59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9" w:type="dxa"/>
            <w:noWrap w:val="0"/>
            <w:vAlign w:val="center"/>
          </w:tcPr>
          <w:p w14:paraId="3717243B">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950" w:type="dxa"/>
            <w:noWrap w:val="0"/>
            <w:vAlign w:val="center"/>
          </w:tcPr>
          <w:p w14:paraId="507B13AE">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4387F7F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50" w:type="dxa"/>
            <w:noWrap w:val="0"/>
            <w:vAlign w:val="center"/>
          </w:tcPr>
          <w:p w14:paraId="6EB99E04">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5" w:type="dxa"/>
            <w:noWrap w:val="0"/>
            <w:vAlign w:val="center"/>
          </w:tcPr>
          <w:p w14:paraId="4F7A9DA3">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48" w:type="dxa"/>
            <w:noWrap w:val="0"/>
            <w:vAlign w:val="center"/>
          </w:tcPr>
          <w:p w14:paraId="51C01B36">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92" w:type="dxa"/>
            <w:noWrap w:val="0"/>
            <w:vAlign w:val="center"/>
          </w:tcPr>
          <w:p w14:paraId="7DAC5690">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2" w:type="dxa"/>
            <w:noWrap w:val="0"/>
            <w:vAlign w:val="center"/>
          </w:tcPr>
          <w:p w14:paraId="382CFC29">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c>
          <w:tcPr>
            <w:tcW w:w="860" w:type="dxa"/>
            <w:noWrap w:val="0"/>
            <w:vAlign w:val="center"/>
          </w:tcPr>
          <w:p w14:paraId="3A618358">
            <w:pPr>
              <w:spacing w:line="360" w:lineRule="auto"/>
              <w:jc w:val="center"/>
              <w:rPr>
                <w:rFonts w:ascii="仿宋" w:hAnsi="仿宋" w:eastAsia="仿宋" w:cs="Times New Roman"/>
                <w:color w:val="000000" w:themeColor="text1"/>
                <w:sz w:val="24"/>
                <w:szCs w:val="24"/>
                <w:highlight w:val="none"/>
                <w14:textFill>
                  <w14:solidFill>
                    <w14:schemeClr w14:val="tx1"/>
                  </w14:solidFill>
                </w14:textFill>
              </w:rPr>
            </w:pPr>
          </w:p>
        </w:tc>
      </w:tr>
      <w:tr w14:paraId="7F0D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2C30959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23" w:type="dxa"/>
            <w:noWrap w:val="0"/>
            <w:vAlign w:val="center"/>
          </w:tcPr>
          <w:p w14:paraId="65E3A9D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39" w:type="dxa"/>
            <w:noWrap w:val="0"/>
            <w:vAlign w:val="center"/>
          </w:tcPr>
          <w:p w14:paraId="7AE3EEB7">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本页小计</w:t>
            </w:r>
          </w:p>
        </w:tc>
        <w:tc>
          <w:tcPr>
            <w:tcW w:w="2550" w:type="dxa"/>
            <w:noWrap w:val="0"/>
            <w:vAlign w:val="center"/>
          </w:tcPr>
          <w:p w14:paraId="5FB39CED">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956" w:type="dxa"/>
            <w:noWrap w:val="0"/>
            <w:vAlign w:val="center"/>
          </w:tcPr>
          <w:p w14:paraId="029B944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9" w:type="dxa"/>
            <w:noWrap w:val="0"/>
            <w:vAlign w:val="center"/>
          </w:tcPr>
          <w:p w14:paraId="6D90871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50" w:type="dxa"/>
            <w:noWrap w:val="0"/>
            <w:vAlign w:val="center"/>
          </w:tcPr>
          <w:p w14:paraId="39BF77F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60" w:type="dxa"/>
            <w:noWrap w:val="0"/>
            <w:vAlign w:val="center"/>
          </w:tcPr>
          <w:p w14:paraId="6D10FBF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0" w:type="dxa"/>
            <w:noWrap w:val="0"/>
            <w:vAlign w:val="center"/>
          </w:tcPr>
          <w:p w14:paraId="1BDC482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65" w:type="dxa"/>
            <w:noWrap w:val="0"/>
            <w:vAlign w:val="top"/>
          </w:tcPr>
          <w:p w14:paraId="16156A7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48" w:type="dxa"/>
            <w:noWrap w:val="0"/>
            <w:vAlign w:val="center"/>
          </w:tcPr>
          <w:p w14:paraId="2CD3282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92" w:type="dxa"/>
            <w:noWrap w:val="0"/>
            <w:vAlign w:val="center"/>
          </w:tcPr>
          <w:p w14:paraId="7DBD5DC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62" w:type="dxa"/>
            <w:noWrap w:val="0"/>
            <w:vAlign w:val="center"/>
          </w:tcPr>
          <w:p w14:paraId="3429000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60" w:type="dxa"/>
            <w:noWrap w:val="0"/>
            <w:vAlign w:val="center"/>
          </w:tcPr>
          <w:p w14:paraId="4A5ADF55">
            <w:pPr>
              <w:spacing w:line="360" w:lineRule="auto"/>
              <w:jc w:val="center"/>
              <w:rPr>
                <w:rFonts w:ascii="仿宋" w:hAnsi="仿宋" w:eastAsia="仿宋" w:cs="Times New Roman"/>
                <w:color w:val="000000" w:themeColor="text1"/>
                <w:highlight w:val="none"/>
                <w14:textFill>
                  <w14:solidFill>
                    <w14:schemeClr w14:val="tx1"/>
                  </w14:solidFill>
                </w14:textFill>
              </w:rPr>
            </w:pPr>
          </w:p>
        </w:tc>
      </w:tr>
      <w:tr w14:paraId="28AF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2D000A0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23" w:type="dxa"/>
            <w:noWrap w:val="0"/>
            <w:vAlign w:val="center"/>
          </w:tcPr>
          <w:p w14:paraId="14330DF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1639" w:type="dxa"/>
            <w:noWrap w:val="0"/>
            <w:vAlign w:val="center"/>
          </w:tcPr>
          <w:p w14:paraId="06FB8DCB">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合计</w:t>
            </w:r>
          </w:p>
        </w:tc>
        <w:tc>
          <w:tcPr>
            <w:tcW w:w="2550" w:type="dxa"/>
            <w:noWrap w:val="0"/>
            <w:vAlign w:val="center"/>
          </w:tcPr>
          <w:p w14:paraId="2A8669FC">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956" w:type="dxa"/>
            <w:noWrap w:val="0"/>
            <w:vAlign w:val="center"/>
          </w:tcPr>
          <w:p w14:paraId="71831B3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9" w:type="dxa"/>
            <w:noWrap w:val="0"/>
            <w:vAlign w:val="center"/>
          </w:tcPr>
          <w:p w14:paraId="2F8F073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950" w:type="dxa"/>
            <w:noWrap w:val="0"/>
            <w:vAlign w:val="center"/>
          </w:tcPr>
          <w:p w14:paraId="083FE53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60" w:type="dxa"/>
            <w:noWrap w:val="0"/>
            <w:vAlign w:val="center"/>
          </w:tcPr>
          <w:p w14:paraId="7ADBF76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50" w:type="dxa"/>
            <w:noWrap w:val="0"/>
            <w:vAlign w:val="center"/>
          </w:tcPr>
          <w:p w14:paraId="3DF2F09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65" w:type="dxa"/>
            <w:noWrap w:val="0"/>
            <w:vAlign w:val="top"/>
          </w:tcPr>
          <w:p w14:paraId="73BAF1B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48" w:type="dxa"/>
            <w:noWrap w:val="0"/>
            <w:vAlign w:val="center"/>
          </w:tcPr>
          <w:p w14:paraId="5464C822">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92" w:type="dxa"/>
            <w:noWrap w:val="0"/>
            <w:vAlign w:val="center"/>
          </w:tcPr>
          <w:p w14:paraId="294EADB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62" w:type="dxa"/>
            <w:noWrap w:val="0"/>
            <w:vAlign w:val="center"/>
          </w:tcPr>
          <w:p w14:paraId="0FC3953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860" w:type="dxa"/>
            <w:noWrap w:val="0"/>
            <w:vAlign w:val="center"/>
          </w:tcPr>
          <w:p w14:paraId="02F835F7">
            <w:pPr>
              <w:spacing w:line="360" w:lineRule="auto"/>
              <w:jc w:val="center"/>
              <w:rPr>
                <w:rFonts w:ascii="仿宋" w:hAnsi="仿宋" w:eastAsia="仿宋" w:cs="Times New Roman"/>
                <w:color w:val="000000" w:themeColor="text1"/>
                <w:highlight w:val="none"/>
                <w14:textFill>
                  <w14:solidFill>
                    <w14:schemeClr w14:val="tx1"/>
                  </w14:solidFill>
                </w14:textFill>
              </w:rPr>
            </w:pPr>
          </w:p>
        </w:tc>
      </w:tr>
    </w:tbl>
    <w:p w14:paraId="754DADB9">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编制：</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复核：</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月</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667508D2">
      <w:pPr>
        <w:widowControl/>
        <w:spacing w:line="360" w:lineRule="auto"/>
        <w:jc w:val="left"/>
        <w:rPr>
          <w:rFonts w:ascii="仿宋" w:hAnsi="仿宋" w:eastAsia="仿宋" w:cs="Times New Roman"/>
          <w:color w:val="000000" w:themeColor="text1"/>
          <w:kern w:val="0"/>
          <w:sz w:val="24"/>
          <w:szCs w:val="24"/>
          <w:highlight w:val="none"/>
          <w14:textFill>
            <w14:solidFill>
              <w14:schemeClr w14:val="tx1"/>
            </w14:solidFill>
          </w14:textFill>
        </w:rPr>
        <w:sectPr>
          <w:endnotePr>
            <w:numFmt w:val="decimal"/>
          </w:endnotePr>
          <w:pgSz w:w="16838" w:h="11906" w:orient="landscape"/>
          <w:pgMar w:top="737" w:right="1418" w:bottom="737" w:left="851" w:header="0" w:footer="0" w:gutter="0"/>
          <w:cols w:space="720" w:num="1"/>
        </w:sectPr>
      </w:pPr>
    </w:p>
    <w:p w14:paraId="0EE8462D">
      <w:pPr>
        <w:spacing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bookmarkStart w:id="371" w:name="_Toc266892953"/>
      <w:bookmarkStart w:id="372" w:name="_Toc10625011"/>
      <w:bookmarkStart w:id="373" w:name="_Toc469384167"/>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27</w:t>
      </w:r>
      <w:bookmarkEnd w:id="371"/>
      <w:bookmarkEnd w:id="372"/>
      <w:bookmarkEnd w:id="373"/>
    </w:p>
    <w:p w14:paraId="7FB0AC81">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支付申请</w:t>
      </w:r>
    </w:p>
    <w:p w14:paraId="247A9129">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14:paraId="16CD9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92" w:hRule="atLeast"/>
        </w:trPr>
        <w:tc>
          <w:tcPr>
            <w:tcW w:w="10460" w:type="dxa"/>
            <w:tcBorders>
              <w:bottom w:val="single" w:color="auto" w:sz="4" w:space="0"/>
            </w:tcBorders>
            <w:noWrap w:val="0"/>
            <w:vAlign w:val="top"/>
          </w:tcPr>
          <w:p w14:paraId="1BDECAE0">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（工程造价咨询人（如有）全称）</w:t>
            </w:r>
          </w:p>
          <w:p w14:paraId="4FFF2FC3">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p>
          <w:p w14:paraId="28D9D7BA">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至</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期间已完成了</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工作，根据施工合同条款</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的规定，现申请支付本期的工程款额为（大写）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），请予以复核和确认，并在支付证书签发后按合同规定时间内支付。</w:t>
            </w:r>
          </w:p>
          <w:p w14:paraId="41999D46">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p>
          <w:p w14:paraId="65235BF8">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具体细目如下：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14:paraId="4A7E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B836581">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130E3891">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称</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E569F5D">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金</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额（元）</w:t>
                  </w: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1802E48">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注</w:t>
                  </w:r>
                </w:p>
              </w:tc>
            </w:tr>
            <w:tr w14:paraId="7C9A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3E62F009">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2F24681B">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累计已完工程价款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C7DE4C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054ED50A">
                  <w:pPr>
                    <w:spacing w:line="360" w:lineRule="auto"/>
                    <w:rPr>
                      <w:rFonts w:ascii="仿宋" w:hAnsi="仿宋" w:eastAsia="仿宋" w:cs="Times New Roman"/>
                      <w:color w:val="000000" w:themeColor="text1"/>
                      <w:highlight w:val="none"/>
                      <w14:textFill>
                        <w14:solidFill>
                          <w14:schemeClr w14:val="tx1"/>
                        </w14:solidFill>
                      </w14:textFill>
                    </w:rPr>
                  </w:pPr>
                </w:p>
              </w:tc>
            </w:tr>
            <w:tr w14:paraId="7029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48690F19">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2</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068F9F30">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累计已实际支付的工程价款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BF7D89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2A33E9D1">
                  <w:pPr>
                    <w:spacing w:line="360" w:lineRule="auto"/>
                    <w:rPr>
                      <w:rFonts w:ascii="仿宋" w:hAnsi="仿宋" w:eastAsia="仿宋" w:cs="Times New Roman"/>
                      <w:color w:val="000000" w:themeColor="text1"/>
                      <w:highlight w:val="none"/>
                      <w14:textFill>
                        <w14:solidFill>
                          <w14:schemeClr w14:val="tx1"/>
                        </w14:solidFill>
                      </w14:textFill>
                    </w:rPr>
                  </w:pPr>
                </w:p>
              </w:tc>
            </w:tr>
            <w:tr w14:paraId="5D11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C13FED2">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3</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79F93797">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本期间已完工程价款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F1F2AF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3AD025D7">
                  <w:pPr>
                    <w:spacing w:line="360" w:lineRule="auto"/>
                    <w:rPr>
                      <w:rFonts w:ascii="仿宋" w:hAnsi="仿宋" w:eastAsia="仿宋" w:cs="Times New Roman"/>
                      <w:color w:val="000000" w:themeColor="text1"/>
                      <w:highlight w:val="none"/>
                      <w14:textFill>
                        <w14:solidFill>
                          <w14:schemeClr w14:val="tx1"/>
                        </w14:solidFill>
                      </w14:textFill>
                    </w:rPr>
                  </w:pPr>
                </w:p>
              </w:tc>
            </w:tr>
            <w:tr w14:paraId="3129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66C11FD0">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4</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4C4D5470">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5A1E2F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1228848">
                  <w:pPr>
                    <w:spacing w:line="360" w:lineRule="auto"/>
                    <w:rPr>
                      <w:rFonts w:ascii="仿宋" w:hAnsi="仿宋" w:eastAsia="仿宋" w:cs="Times New Roman"/>
                      <w:color w:val="000000" w:themeColor="text1"/>
                      <w:highlight w:val="none"/>
                      <w14:textFill>
                        <w14:solidFill>
                          <w14:schemeClr w14:val="tx1"/>
                        </w14:solidFill>
                      </w14:textFill>
                    </w:rPr>
                  </w:pPr>
                </w:p>
              </w:tc>
            </w:tr>
            <w:tr w14:paraId="74AA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276753E0">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5</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68E969E0">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本期间应支付的预留金价款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3617FD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2356B6C">
                  <w:pPr>
                    <w:spacing w:line="360" w:lineRule="auto"/>
                    <w:rPr>
                      <w:rFonts w:ascii="仿宋" w:hAnsi="仿宋" w:eastAsia="仿宋" w:cs="Times New Roman"/>
                      <w:color w:val="000000" w:themeColor="text1"/>
                      <w:highlight w:val="none"/>
                      <w14:textFill>
                        <w14:solidFill>
                          <w14:schemeClr w14:val="tx1"/>
                        </w14:solidFill>
                      </w14:textFill>
                    </w:rPr>
                  </w:pPr>
                </w:p>
              </w:tc>
            </w:tr>
            <w:tr w14:paraId="75D8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0F6DDD5E">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6</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308CB224">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722682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0A8D1467">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66</w:t>
                  </w:r>
                  <w:r>
                    <w:rPr>
                      <w:rFonts w:hint="eastAsia" w:ascii="仿宋" w:hAnsi="仿宋" w:eastAsia="仿宋" w:cs="仿宋"/>
                      <w:color w:val="000000" w:themeColor="text1"/>
                      <w:highlight w:val="none"/>
                      <w14:textFill>
                        <w14:solidFill>
                          <w14:schemeClr w14:val="tx1"/>
                        </w14:solidFill>
                      </w14:textFill>
                    </w:rPr>
                    <w:t>条</w:t>
                  </w:r>
                </w:p>
              </w:tc>
            </w:tr>
            <w:tr w14:paraId="3CEB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02AA627">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7</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7F99FB40">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0985D2EA">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3DD7F2E8">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68</w:t>
                  </w:r>
                  <w:r>
                    <w:rPr>
                      <w:rFonts w:hint="eastAsia" w:ascii="仿宋" w:hAnsi="仿宋" w:eastAsia="仿宋" w:cs="仿宋"/>
                      <w:color w:val="000000" w:themeColor="text1"/>
                      <w:highlight w:val="none"/>
                      <w14:textFill>
                        <w14:solidFill>
                          <w14:schemeClr w14:val="tx1"/>
                        </w14:solidFill>
                      </w14:textFill>
                    </w:rPr>
                    <w:t>条至第</w:t>
                  </w:r>
                  <w:r>
                    <w:rPr>
                      <w:rFonts w:ascii="仿宋" w:hAnsi="仿宋" w:eastAsia="仿宋" w:cs="仿宋"/>
                      <w:color w:val="000000" w:themeColor="text1"/>
                      <w:highlight w:val="none"/>
                      <w14:textFill>
                        <w14:solidFill>
                          <w14:schemeClr w14:val="tx1"/>
                        </w14:solidFill>
                      </w14:textFill>
                    </w:rPr>
                    <w:t xml:space="preserve"> 76 </w:t>
                  </w:r>
                  <w:r>
                    <w:rPr>
                      <w:rFonts w:hint="eastAsia" w:ascii="仿宋" w:hAnsi="仿宋" w:eastAsia="仿宋" w:cs="仿宋"/>
                      <w:color w:val="000000" w:themeColor="text1"/>
                      <w:highlight w:val="none"/>
                      <w14:textFill>
                        <w14:solidFill>
                          <w14:schemeClr w14:val="tx1"/>
                        </w14:solidFill>
                      </w14:textFill>
                    </w:rPr>
                    <w:t>条</w:t>
                  </w:r>
                </w:p>
              </w:tc>
            </w:tr>
            <w:tr w14:paraId="6BB5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0FC9745">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8</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38A56A24">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46CFC5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68D1D647">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79</w:t>
                  </w:r>
                  <w:r>
                    <w:rPr>
                      <w:rFonts w:hint="eastAsia" w:ascii="仿宋" w:hAnsi="仿宋" w:eastAsia="仿宋" w:cs="仿宋"/>
                      <w:color w:val="000000" w:themeColor="text1"/>
                      <w:highlight w:val="none"/>
                      <w14:textFill>
                        <w14:solidFill>
                          <w14:schemeClr w14:val="tx1"/>
                        </w14:solidFill>
                      </w14:textFill>
                    </w:rPr>
                    <w:t>条</w:t>
                  </w:r>
                </w:p>
              </w:tc>
            </w:tr>
            <w:tr w14:paraId="551B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858AE12">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9</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6AF7A507">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本期间应扣除的误期赔偿费</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28DF280">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2009DADA">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80</w:t>
                  </w:r>
                  <w:r>
                    <w:rPr>
                      <w:rFonts w:hint="eastAsia" w:ascii="仿宋" w:hAnsi="仿宋" w:eastAsia="仿宋" w:cs="仿宋"/>
                      <w:color w:val="000000" w:themeColor="text1"/>
                      <w:highlight w:val="none"/>
                      <w14:textFill>
                        <w14:solidFill>
                          <w14:schemeClr w14:val="tx1"/>
                        </w14:solidFill>
                      </w14:textFill>
                    </w:rPr>
                    <w:t>条</w:t>
                  </w:r>
                </w:p>
              </w:tc>
            </w:tr>
            <w:tr w14:paraId="404F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06E0E0BA">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10</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77FD0E16">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本期间应扣回的预付款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CBF55DE">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9FD093E">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84</w:t>
                  </w:r>
                  <w:r>
                    <w:rPr>
                      <w:rFonts w:hint="eastAsia" w:ascii="仿宋" w:hAnsi="仿宋" w:eastAsia="仿宋" w:cs="仿宋"/>
                      <w:color w:val="000000" w:themeColor="text1"/>
                      <w:highlight w:val="none"/>
                      <w14:textFill>
                        <w14:solidFill>
                          <w14:schemeClr w14:val="tx1"/>
                        </w14:solidFill>
                      </w14:textFill>
                    </w:rPr>
                    <w:t>条</w:t>
                  </w:r>
                </w:p>
              </w:tc>
            </w:tr>
            <w:tr w14:paraId="23BD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74AF5179">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11</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34F74AEA">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本期间应扣留的质量保证金</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F9321AD">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5F705914">
                  <w:pPr>
                    <w:spacing w:line="360" w:lineRule="auto"/>
                    <w:rPr>
                      <w:rFonts w:ascii="仿宋" w:hAnsi="仿宋" w:eastAsia="仿宋" w:cs="Times New Roman"/>
                      <w:color w:val="000000" w:themeColor="text1"/>
                      <w:highlight w:val="none"/>
                      <w14:textFill>
                        <w14:solidFill>
                          <w14:schemeClr w14:val="tx1"/>
                        </w14:solidFill>
                      </w14:textFill>
                    </w:rPr>
                  </w:pPr>
                </w:p>
              </w:tc>
            </w:tr>
            <w:tr w14:paraId="5F70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052FE7E9">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12</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02649E1B">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F86B009">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F4A0E3C">
                  <w:pPr>
                    <w:spacing w:line="360" w:lineRule="auto"/>
                    <w:rPr>
                      <w:rFonts w:ascii="仿宋" w:hAnsi="仿宋" w:eastAsia="仿宋" w:cs="Times New Roman"/>
                      <w:color w:val="000000" w:themeColor="text1"/>
                      <w:highlight w:val="none"/>
                      <w14:textFill>
                        <w14:solidFill>
                          <w14:schemeClr w14:val="tx1"/>
                        </w14:solidFill>
                      </w14:textFill>
                    </w:rPr>
                  </w:pPr>
                </w:p>
              </w:tc>
            </w:tr>
            <w:tr w14:paraId="6005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16BAD9D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4861" w:type="dxa"/>
                  <w:tcBorders>
                    <w:top w:val="single" w:color="auto" w:sz="4" w:space="0"/>
                    <w:left w:val="single" w:color="auto" w:sz="4" w:space="0"/>
                    <w:bottom w:val="single" w:color="auto" w:sz="4" w:space="0"/>
                    <w:right w:val="single" w:color="auto" w:sz="4" w:space="0"/>
                  </w:tcBorders>
                  <w:noWrap w:val="0"/>
                  <w:vAlign w:val="center"/>
                </w:tcPr>
                <w:p w14:paraId="36BD1086">
                  <w:pPr>
                    <w:spacing w:line="360" w:lineRule="auto"/>
                    <w:rPr>
                      <w:rFonts w:ascii="仿宋" w:hAnsi="仿宋" w:eastAsia="仿宋" w:cs="Times New Roman"/>
                      <w:color w:val="000000" w:themeColor="text1"/>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C92A9B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544E5F80">
                  <w:pPr>
                    <w:spacing w:line="360" w:lineRule="auto"/>
                    <w:rPr>
                      <w:rFonts w:ascii="仿宋" w:hAnsi="仿宋" w:eastAsia="仿宋" w:cs="Times New Roman"/>
                      <w:color w:val="000000" w:themeColor="text1"/>
                      <w:highlight w:val="none"/>
                      <w14:textFill>
                        <w14:solidFill>
                          <w14:schemeClr w14:val="tx1"/>
                        </w14:solidFill>
                      </w14:textFill>
                    </w:rPr>
                  </w:pPr>
                </w:p>
              </w:tc>
            </w:tr>
            <w:tr w14:paraId="3372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162EAAA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4861" w:type="dxa"/>
                  <w:tcBorders>
                    <w:top w:val="single" w:color="auto" w:sz="4" w:space="0"/>
                    <w:left w:val="single" w:color="auto" w:sz="4" w:space="0"/>
                    <w:bottom w:val="single" w:color="auto" w:sz="4" w:space="0"/>
                    <w:right w:val="single" w:color="auto" w:sz="4" w:space="0"/>
                  </w:tcBorders>
                  <w:noWrap w:val="0"/>
                  <w:vAlign w:val="center"/>
                </w:tcPr>
                <w:p w14:paraId="22D3FB65">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本期间应支付的工程价款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F28C8A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1E7092BC">
                  <w:pPr>
                    <w:spacing w:line="360" w:lineRule="auto"/>
                    <w:rPr>
                      <w:rFonts w:ascii="仿宋" w:hAnsi="仿宋" w:eastAsia="仿宋" w:cs="Times New Roman"/>
                      <w:color w:val="000000" w:themeColor="text1"/>
                      <w:highlight w:val="none"/>
                      <w14:textFill>
                        <w14:solidFill>
                          <w14:schemeClr w14:val="tx1"/>
                        </w14:solidFill>
                      </w14:textFill>
                    </w:rPr>
                  </w:pPr>
                </w:p>
              </w:tc>
            </w:tr>
          </w:tbl>
          <w:p w14:paraId="4BC22597">
            <w:pPr>
              <w:tabs>
                <w:tab w:val="left" w:pos="6912"/>
              </w:tabs>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w:t>
            </w:r>
          </w:p>
          <w:p w14:paraId="5F4DF41D">
            <w:pPr>
              <w:tabs>
                <w:tab w:val="left" w:pos="6912"/>
              </w:tabs>
              <w:spacing w:line="360" w:lineRule="auto"/>
              <w:ind w:left="4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有关证明资料；</w:t>
            </w:r>
          </w:p>
          <w:p w14:paraId="0DA4250D">
            <w:pPr>
              <w:tabs>
                <w:tab w:val="left" w:pos="6912"/>
              </w:tabs>
              <w:spacing w:line="360" w:lineRule="auto"/>
              <w:ind w:left="42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计算过程及说明。</w:t>
            </w:r>
          </w:p>
          <w:p w14:paraId="5E888594">
            <w:pPr>
              <w:tabs>
                <w:tab w:val="left" w:pos="6912"/>
              </w:tabs>
              <w:spacing w:line="360" w:lineRule="auto"/>
              <w:ind w:firstLine="6720" w:firstLineChars="2800"/>
              <w:rPr>
                <w:rFonts w:ascii="仿宋" w:hAnsi="仿宋" w:eastAsia="仿宋" w:cs="Times New Roman"/>
                <w:color w:val="000000" w:themeColor="text1"/>
                <w:sz w:val="24"/>
                <w:szCs w:val="24"/>
                <w:highlight w:val="none"/>
                <w14:textFill>
                  <w14:solidFill>
                    <w14:schemeClr w14:val="tx1"/>
                  </w14:solidFill>
                </w14:textFill>
              </w:rPr>
            </w:pPr>
          </w:p>
          <w:p w14:paraId="1C3A4AAA">
            <w:pPr>
              <w:tabs>
                <w:tab w:val="left" w:pos="6912"/>
              </w:tabs>
              <w:spacing w:line="360" w:lineRule="auto"/>
              <w:ind w:firstLine="6720" w:firstLineChars="2800"/>
              <w:rPr>
                <w:rFonts w:ascii="仿宋" w:hAnsi="仿宋" w:eastAsia="仿宋" w:cs="Times New Roman"/>
                <w:color w:val="000000" w:themeColor="text1"/>
                <w:sz w:val="24"/>
                <w:szCs w:val="24"/>
                <w:highlight w:val="none"/>
                <w14:textFill>
                  <w14:solidFill>
                    <w14:schemeClr w14:val="tx1"/>
                  </w14:solidFill>
                </w14:textFill>
              </w:rPr>
            </w:pPr>
          </w:p>
          <w:p w14:paraId="0E11DCE9">
            <w:pPr>
              <w:tabs>
                <w:tab w:val="left" w:pos="6912"/>
              </w:tabs>
              <w:spacing w:line="360" w:lineRule="auto"/>
              <w:ind w:firstLine="6720" w:firstLineChars="2800"/>
              <w:rPr>
                <w:rFonts w:ascii="仿宋" w:hAnsi="仿宋" w:eastAsia="仿宋" w:cs="Times New Roman"/>
                <w:color w:val="000000" w:themeColor="text1"/>
                <w:sz w:val="24"/>
                <w:szCs w:val="24"/>
                <w:highlight w:val="none"/>
                <w14:textFill>
                  <w14:solidFill>
                    <w14:schemeClr w14:val="tx1"/>
                  </w14:solidFill>
                </w14:textFill>
              </w:rPr>
            </w:pPr>
          </w:p>
          <w:p w14:paraId="5DC2AEC2">
            <w:pPr>
              <w:tabs>
                <w:tab w:val="left" w:pos="6912"/>
              </w:tabs>
              <w:spacing w:line="360" w:lineRule="auto"/>
              <w:ind w:firstLine="6720" w:firstLineChars="28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　包　人（章）</w:t>
            </w:r>
          </w:p>
          <w:p w14:paraId="2A4EF509">
            <w:pPr>
              <w:spacing w:line="360" w:lineRule="auto"/>
              <w:ind w:firstLine="6720" w:firstLineChars="28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承包人代表</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8897F9B">
            <w:pPr>
              <w:tabs>
                <w:tab w:val="left" w:pos="7272"/>
              </w:tabs>
              <w:spacing w:line="360" w:lineRule="auto"/>
              <w:ind w:left="6730" w:leftChars="3205"/>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4B16037C">
      <w:pPr>
        <w:pStyle w:val="11"/>
        <w:adjustRightInd w:val="0"/>
        <w:snapToGrid w:val="0"/>
        <w:ind w:left="720" w:hanging="720" w:hangingChars="3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说明：本表一式五份，由承包人填制，承包人、监理单位和造价咨询单位各存一份，</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存二份。</w:t>
      </w:r>
    </w:p>
    <w:p w14:paraId="318CB463">
      <w:pPr>
        <w:spacing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sz w:val="24"/>
          <w:szCs w:val="24"/>
          <w:highlight w:val="none"/>
          <w14:textFill>
            <w14:solidFill>
              <w14:schemeClr w14:val="tx1"/>
            </w14:solidFill>
          </w14:textFill>
        </w:rPr>
        <w:br w:type="page"/>
      </w:r>
      <w:bookmarkStart w:id="374" w:name="_Toc266892954"/>
      <w:bookmarkStart w:id="375" w:name="_Toc469384168"/>
      <w:bookmarkStart w:id="376" w:name="_Toc10625012"/>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28</w:t>
      </w:r>
      <w:bookmarkEnd w:id="374"/>
      <w:bookmarkEnd w:id="375"/>
      <w:bookmarkEnd w:id="376"/>
    </w:p>
    <w:p w14:paraId="5334E93B">
      <w:pPr>
        <w:spacing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支付证书</w:t>
      </w:r>
    </w:p>
    <w:p w14:paraId="66CB4CFD">
      <w:pPr>
        <w:spacing w:line="360" w:lineRule="auto"/>
        <w:ind w:firstLine="240" w:firstLineChars="1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ab/>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r>
        <w:rPr>
          <w:rFonts w:ascii="仿宋" w:hAnsi="仿宋" w:eastAsia="仿宋" w:cs="仿宋"/>
          <w:color w:val="000000" w:themeColor="text1"/>
          <w:sz w:val="24"/>
          <w:szCs w:val="24"/>
          <w:highlight w:val="none"/>
          <w14:textFill>
            <w14:solidFill>
              <w14:schemeClr w14:val="tx1"/>
            </w14:solidFill>
          </w14:textFill>
        </w:rPr>
        <w:t>:</w:t>
      </w:r>
    </w:p>
    <w:tbl>
      <w:tblPr>
        <w:tblStyle w:val="19"/>
        <w:tblW w:w="931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14"/>
      </w:tblGrid>
      <w:tr w14:paraId="50677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9314" w:type="dxa"/>
            <w:tcBorders>
              <w:bottom w:val="single" w:color="auto" w:sz="4" w:space="0"/>
            </w:tcBorders>
            <w:noWrap w:val="0"/>
            <w:vAlign w:val="top"/>
          </w:tcPr>
          <w:p w14:paraId="2C5D2155">
            <w:pPr>
              <w:spacing w:before="120" w:line="360" w:lineRule="auto"/>
              <w:ind w:left="-28" w:firstLine="181"/>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（发包人全称）</w:t>
            </w:r>
          </w:p>
          <w:p w14:paraId="155B91DF">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根据施工合同条款</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的规定，经核实承包人提出的已完工程款额报告（编号</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）和支付申请报告（编号</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），于</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至</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期间</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同意本期间支付工程款（大写）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（小写</w:t>
            </w:r>
            <w:r>
              <w:rPr>
                <w:rFonts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）。请按合同规定时间内向承包人支付工程价款。其中：</w:t>
            </w:r>
          </w:p>
          <w:p w14:paraId="06ABB879">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１．承包人申报款为：</w:t>
            </w:r>
          </w:p>
          <w:p w14:paraId="1E30A152">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２．经复核承包人应得款为：</w:t>
            </w:r>
          </w:p>
          <w:p w14:paraId="445B04C6">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３．本期应扣款为：</w:t>
            </w:r>
          </w:p>
          <w:p w14:paraId="31A4984B">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４．本期应付款为：</w:t>
            </w:r>
          </w:p>
          <w:p w14:paraId="63A061F9">
            <w:pPr>
              <w:spacing w:line="360" w:lineRule="auto"/>
              <w:ind w:left="-28" w:firstLine="482"/>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具体细目如下：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14:paraId="2982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7B5367FE">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9AB9902">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称</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F45BD1D">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金</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额（元）</w:t>
                  </w:r>
                </w:p>
              </w:tc>
              <w:tc>
                <w:tcPr>
                  <w:tcW w:w="2421" w:type="dxa"/>
                  <w:tcBorders>
                    <w:top w:val="single" w:color="auto" w:sz="4" w:space="0"/>
                    <w:left w:val="single" w:color="auto" w:sz="4" w:space="0"/>
                    <w:bottom w:val="single" w:color="auto" w:sz="4" w:space="0"/>
                    <w:right w:val="single" w:color="auto" w:sz="4" w:space="0"/>
                  </w:tcBorders>
                  <w:noWrap w:val="0"/>
                  <w:vAlign w:val="center"/>
                </w:tcPr>
                <w:p w14:paraId="1829F0E8">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注</w:t>
                  </w:r>
                </w:p>
              </w:tc>
            </w:tr>
            <w:tr w14:paraId="46DF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35583E69">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35B247F">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累计已完工程价款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2030038">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7471F8C">
                  <w:pPr>
                    <w:spacing w:line="360" w:lineRule="auto"/>
                    <w:rPr>
                      <w:rFonts w:ascii="仿宋" w:hAnsi="仿宋" w:eastAsia="仿宋" w:cs="Times New Roman"/>
                      <w:color w:val="000000" w:themeColor="text1"/>
                      <w:highlight w:val="none"/>
                      <w14:textFill>
                        <w14:solidFill>
                          <w14:schemeClr w14:val="tx1"/>
                        </w14:solidFill>
                      </w14:textFill>
                    </w:rPr>
                  </w:pPr>
                </w:p>
              </w:tc>
            </w:tr>
            <w:tr w14:paraId="48B7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1B9AA4B5">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2</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2842C5CD">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累计已实际支付的工程价款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5B8328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16A52F28">
                  <w:pPr>
                    <w:spacing w:line="360" w:lineRule="auto"/>
                    <w:rPr>
                      <w:rFonts w:ascii="仿宋" w:hAnsi="仿宋" w:eastAsia="仿宋" w:cs="Times New Roman"/>
                      <w:color w:val="000000" w:themeColor="text1"/>
                      <w:highlight w:val="none"/>
                      <w14:textFill>
                        <w14:solidFill>
                          <w14:schemeClr w14:val="tx1"/>
                        </w14:solidFill>
                      </w14:textFill>
                    </w:rPr>
                  </w:pPr>
                </w:p>
              </w:tc>
            </w:tr>
            <w:tr w14:paraId="30CC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7D53160C">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3</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3037117">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本期间已完工程价款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8E03D85">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125D36D2">
                  <w:pPr>
                    <w:spacing w:line="360" w:lineRule="auto"/>
                    <w:rPr>
                      <w:rFonts w:ascii="仿宋" w:hAnsi="仿宋" w:eastAsia="仿宋" w:cs="Times New Roman"/>
                      <w:color w:val="000000" w:themeColor="text1"/>
                      <w:highlight w:val="none"/>
                      <w14:textFill>
                        <w14:solidFill>
                          <w14:schemeClr w14:val="tx1"/>
                        </w14:solidFill>
                      </w14:textFill>
                    </w:rPr>
                  </w:pPr>
                </w:p>
              </w:tc>
            </w:tr>
            <w:tr w14:paraId="0770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4C5AA80F">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4</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4EA114E3">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F1AA5D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523D615D">
                  <w:pPr>
                    <w:spacing w:line="360" w:lineRule="auto"/>
                    <w:rPr>
                      <w:rFonts w:ascii="仿宋" w:hAnsi="仿宋" w:eastAsia="仿宋" w:cs="Times New Roman"/>
                      <w:color w:val="000000" w:themeColor="text1"/>
                      <w:highlight w:val="none"/>
                      <w14:textFill>
                        <w14:solidFill>
                          <w14:schemeClr w14:val="tx1"/>
                        </w14:solidFill>
                      </w14:textFill>
                    </w:rPr>
                  </w:pPr>
                </w:p>
              </w:tc>
            </w:tr>
            <w:tr w14:paraId="1AF5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566EF997">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5</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4B273838">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本期间应支付的预留金价款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72FD83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515355D">
                  <w:pPr>
                    <w:spacing w:line="360" w:lineRule="auto"/>
                    <w:rPr>
                      <w:rFonts w:ascii="仿宋" w:hAnsi="仿宋" w:eastAsia="仿宋" w:cs="Times New Roman"/>
                      <w:color w:val="000000" w:themeColor="text1"/>
                      <w:highlight w:val="none"/>
                      <w14:textFill>
                        <w14:solidFill>
                          <w14:schemeClr w14:val="tx1"/>
                        </w14:solidFill>
                      </w14:textFill>
                    </w:rPr>
                  </w:pPr>
                </w:p>
              </w:tc>
            </w:tr>
            <w:tr w14:paraId="4A97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0E235D33">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6</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6F260E2E">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C88515B">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317C8427">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66</w:t>
                  </w:r>
                  <w:r>
                    <w:rPr>
                      <w:rFonts w:hint="eastAsia" w:ascii="仿宋" w:hAnsi="仿宋" w:eastAsia="仿宋" w:cs="仿宋"/>
                      <w:color w:val="000000" w:themeColor="text1"/>
                      <w:highlight w:val="none"/>
                      <w14:textFill>
                        <w14:solidFill>
                          <w14:schemeClr w14:val="tx1"/>
                        </w14:solidFill>
                      </w14:textFill>
                    </w:rPr>
                    <w:t>条</w:t>
                  </w:r>
                </w:p>
              </w:tc>
            </w:tr>
            <w:tr w14:paraId="523E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7E0330A9">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7</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B0FC576">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FE2FAA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A5CDAF4">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68</w:t>
                  </w:r>
                  <w:r>
                    <w:rPr>
                      <w:rFonts w:hint="eastAsia" w:ascii="仿宋" w:hAnsi="仿宋" w:eastAsia="仿宋" w:cs="仿宋"/>
                      <w:color w:val="000000" w:themeColor="text1"/>
                      <w:highlight w:val="none"/>
                      <w14:textFill>
                        <w14:solidFill>
                          <w14:schemeClr w14:val="tx1"/>
                        </w14:solidFill>
                      </w14:textFill>
                    </w:rPr>
                    <w:t>条至第</w:t>
                  </w:r>
                  <w:r>
                    <w:rPr>
                      <w:rFonts w:ascii="仿宋" w:hAnsi="仿宋" w:eastAsia="仿宋" w:cs="仿宋"/>
                      <w:color w:val="000000" w:themeColor="text1"/>
                      <w:highlight w:val="none"/>
                      <w14:textFill>
                        <w14:solidFill>
                          <w14:schemeClr w14:val="tx1"/>
                        </w14:solidFill>
                      </w14:textFill>
                    </w:rPr>
                    <w:t xml:space="preserve"> 76 </w:t>
                  </w:r>
                  <w:r>
                    <w:rPr>
                      <w:rFonts w:hint="eastAsia" w:ascii="仿宋" w:hAnsi="仿宋" w:eastAsia="仿宋" w:cs="仿宋"/>
                      <w:color w:val="000000" w:themeColor="text1"/>
                      <w:highlight w:val="none"/>
                      <w14:textFill>
                        <w14:solidFill>
                          <w14:schemeClr w14:val="tx1"/>
                        </w14:solidFill>
                      </w14:textFill>
                    </w:rPr>
                    <w:t>条</w:t>
                  </w:r>
                </w:p>
              </w:tc>
            </w:tr>
            <w:tr w14:paraId="020E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5F55499B">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8</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1ADBA3B">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2152CBF">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79ABB98B">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79</w:t>
                  </w:r>
                  <w:r>
                    <w:rPr>
                      <w:rFonts w:hint="eastAsia" w:ascii="仿宋" w:hAnsi="仿宋" w:eastAsia="仿宋" w:cs="仿宋"/>
                      <w:color w:val="000000" w:themeColor="text1"/>
                      <w:highlight w:val="none"/>
                      <w14:textFill>
                        <w14:solidFill>
                          <w14:schemeClr w14:val="tx1"/>
                        </w14:solidFill>
                      </w14:textFill>
                    </w:rPr>
                    <w:t>条</w:t>
                  </w:r>
                </w:p>
              </w:tc>
            </w:tr>
            <w:tr w14:paraId="5187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77D5ED23">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9</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3D3B4FC4">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本期间应扣除的误期赔偿费</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CAC8B6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3A9AEADC">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80</w:t>
                  </w:r>
                  <w:r>
                    <w:rPr>
                      <w:rFonts w:hint="eastAsia" w:ascii="仿宋" w:hAnsi="仿宋" w:eastAsia="仿宋" w:cs="仿宋"/>
                      <w:color w:val="000000" w:themeColor="text1"/>
                      <w:highlight w:val="none"/>
                      <w14:textFill>
                        <w14:solidFill>
                          <w14:schemeClr w14:val="tx1"/>
                        </w14:solidFill>
                      </w14:textFill>
                    </w:rPr>
                    <w:t>条</w:t>
                  </w:r>
                </w:p>
              </w:tc>
            </w:tr>
            <w:tr w14:paraId="2DEF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4820BBFA">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10</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696B355C">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本期间应扣回的预付款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131086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250947ED">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根据第</w:t>
                  </w:r>
                  <w:r>
                    <w:rPr>
                      <w:rFonts w:ascii="仿宋" w:hAnsi="仿宋" w:eastAsia="仿宋" w:cs="仿宋"/>
                      <w:color w:val="000000" w:themeColor="text1"/>
                      <w:highlight w:val="none"/>
                      <w14:textFill>
                        <w14:solidFill>
                          <w14:schemeClr w14:val="tx1"/>
                        </w14:solidFill>
                      </w14:textFill>
                    </w:rPr>
                    <w:t>84</w:t>
                  </w:r>
                  <w:r>
                    <w:rPr>
                      <w:rFonts w:hint="eastAsia" w:ascii="仿宋" w:hAnsi="仿宋" w:eastAsia="仿宋" w:cs="仿宋"/>
                      <w:color w:val="000000" w:themeColor="text1"/>
                      <w:highlight w:val="none"/>
                      <w14:textFill>
                        <w14:solidFill>
                          <w14:schemeClr w14:val="tx1"/>
                        </w14:solidFill>
                      </w14:textFill>
                    </w:rPr>
                    <w:t>条</w:t>
                  </w:r>
                </w:p>
              </w:tc>
            </w:tr>
            <w:tr w14:paraId="07E0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118125A3">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11</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50BF3C0">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本期间应扣留的质量保证金</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81F0C3C">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7C58716">
                  <w:pPr>
                    <w:spacing w:line="360" w:lineRule="auto"/>
                    <w:rPr>
                      <w:rFonts w:ascii="仿宋" w:hAnsi="仿宋" w:eastAsia="仿宋" w:cs="Times New Roman"/>
                      <w:color w:val="000000" w:themeColor="text1"/>
                      <w:highlight w:val="none"/>
                      <w14:textFill>
                        <w14:solidFill>
                          <w14:schemeClr w14:val="tx1"/>
                        </w14:solidFill>
                      </w14:textFill>
                    </w:rPr>
                  </w:pPr>
                </w:p>
              </w:tc>
            </w:tr>
            <w:tr w14:paraId="7A40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14736334">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12</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8961C6F">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146F5C6">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79FC9D02">
                  <w:pPr>
                    <w:spacing w:line="360" w:lineRule="auto"/>
                    <w:rPr>
                      <w:rFonts w:ascii="仿宋" w:hAnsi="仿宋" w:eastAsia="仿宋" w:cs="Times New Roman"/>
                      <w:color w:val="000000" w:themeColor="text1"/>
                      <w:highlight w:val="none"/>
                      <w14:textFill>
                        <w14:solidFill>
                          <w14:schemeClr w14:val="tx1"/>
                        </w14:solidFill>
                      </w14:textFill>
                    </w:rPr>
                  </w:pPr>
                </w:p>
              </w:tc>
            </w:tr>
            <w:tr w14:paraId="5EF7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4A5783E4">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CC022FB">
                  <w:pPr>
                    <w:spacing w:line="360" w:lineRule="auto"/>
                    <w:rPr>
                      <w:rFonts w:ascii="仿宋" w:hAnsi="仿宋" w:eastAsia="仿宋" w:cs="Times New Roman"/>
                      <w:color w:val="000000" w:themeColor="text1"/>
                      <w:highlight w:val="none"/>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386FFF7">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10FDBD71">
                  <w:pPr>
                    <w:spacing w:line="360" w:lineRule="auto"/>
                    <w:rPr>
                      <w:rFonts w:ascii="仿宋" w:hAnsi="仿宋" w:eastAsia="仿宋" w:cs="Times New Roman"/>
                      <w:color w:val="000000" w:themeColor="text1"/>
                      <w:highlight w:val="none"/>
                      <w14:textFill>
                        <w14:solidFill>
                          <w14:schemeClr w14:val="tx1"/>
                        </w14:solidFill>
                      </w14:textFill>
                    </w:rPr>
                  </w:pPr>
                </w:p>
              </w:tc>
            </w:tr>
            <w:tr w14:paraId="5FD7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380C6243">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4206" w:type="dxa"/>
                  <w:tcBorders>
                    <w:top w:val="single" w:color="auto" w:sz="4" w:space="0"/>
                    <w:left w:val="single" w:color="auto" w:sz="4" w:space="0"/>
                    <w:bottom w:val="single" w:color="auto" w:sz="4" w:space="0"/>
                    <w:right w:val="single" w:color="auto" w:sz="4" w:space="0"/>
                  </w:tcBorders>
                  <w:noWrap w:val="0"/>
                  <w:vAlign w:val="center"/>
                </w:tcPr>
                <w:p w14:paraId="12FCB006">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本期间应支付的工程价款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9CF44C1">
                  <w:pPr>
                    <w:spacing w:line="360" w:lineRule="auto"/>
                    <w:jc w:val="center"/>
                    <w:rPr>
                      <w:rFonts w:ascii="仿宋" w:hAnsi="仿宋" w:eastAsia="仿宋" w:cs="Times New Roman"/>
                      <w:color w:val="000000" w:themeColor="text1"/>
                      <w:highlight w:val="none"/>
                      <w14:textFill>
                        <w14:solidFill>
                          <w14:schemeClr w14:val="tx1"/>
                        </w14:solidFill>
                      </w14:textFill>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A609041">
                  <w:pPr>
                    <w:spacing w:line="360" w:lineRule="auto"/>
                    <w:rPr>
                      <w:rFonts w:ascii="仿宋" w:hAnsi="仿宋" w:eastAsia="仿宋" w:cs="Times New Roman"/>
                      <w:color w:val="000000" w:themeColor="text1"/>
                      <w:highlight w:val="none"/>
                      <w14:textFill>
                        <w14:solidFill>
                          <w14:schemeClr w14:val="tx1"/>
                        </w14:solidFill>
                      </w14:textFill>
                    </w:rPr>
                  </w:pPr>
                </w:p>
              </w:tc>
            </w:tr>
          </w:tbl>
          <w:p w14:paraId="5B873130">
            <w:pPr>
              <w:tabs>
                <w:tab w:val="left" w:pos="6912"/>
              </w:tabs>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w:t>
            </w:r>
          </w:p>
          <w:p w14:paraId="4C812CDD">
            <w:pPr>
              <w:tabs>
                <w:tab w:val="left" w:pos="6912"/>
              </w:tabs>
              <w:spacing w:line="360" w:lineRule="auto"/>
              <w:ind w:left="48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已完工程款额明细审核表</w:t>
            </w:r>
          </w:p>
          <w:p w14:paraId="2BDE3902">
            <w:pPr>
              <w:tabs>
                <w:tab w:val="left" w:pos="6912"/>
              </w:tabs>
              <w:spacing w:line="360" w:lineRule="auto"/>
              <w:ind w:left="480"/>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相关记录</w:t>
            </w:r>
          </w:p>
          <w:p w14:paraId="72ADF68E">
            <w:pPr>
              <w:tabs>
                <w:tab w:val="left" w:pos="6912"/>
              </w:tabs>
              <w:spacing w:line="360" w:lineRule="auto"/>
              <w:ind w:firstLine="6000" w:firstLineChars="2500"/>
              <w:rPr>
                <w:rFonts w:ascii="仿宋" w:hAnsi="仿宋" w:eastAsia="仿宋" w:cs="Times New Roman"/>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工程造价咨询人（如有）（章）</w:t>
            </w:r>
            <w:r>
              <w:rPr>
                <w:rFonts w:ascii="仿宋" w:hAnsi="仿宋" w:eastAsia="仿宋" w:cs="仿宋"/>
                <w:color w:val="000000" w:themeColor="text1"/>
                <w:sz w:val="24"/>
                <w:szCs w:val="24"/>
                <w:highlight w:val="none"/>
                <w14:textFill>
                  <w14:solidFill>
                    <w14:schemeClr w14:val="tx1"/>
                  </w14:solidFill>
                </w14:textFill>
              </w:rPr>
              <w:t xml:space="preserve">                </w:t>
            </w:r>
          </w:p>
          <w:p w14:paraId="12C3BB30">
            <w:pPr>
              <w:spacing w:line="360" w:lineRule="auto"/>
              <w:ind w:firstLine="60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造价工程师</w:t>
            </w:r>
            <w:r>
              <w:rPr>
                <w:rFonts w:ascii="仿宋" w:hAnsi="仿宋" w:eastAsia="仿宋" w:cs="仿宋"/>
                <w:color w:val="000000" w:themeColor="text1"/>
                <w:sz w:val="24"/>
                <w:szCs w:val="24"/>
                <w:highlight w:val="none"/>
                <w:u w:val="single"/>
                <w14:textFill>
                  <w14:solidFill>
                    <w14:schemeClr w14:val="tx1"/>
                  </w14:solidFill>
                </w14:textFill>
              </w:rPr>
              <w:t xml:space="preserve">               </w:t>
            </w:r>
          </w:p>
          <w:p w14:paraId="4EC0FF8C">
            <w:pPr>
              <w:tabs>
                <w:tab w:val="left" w:pos="7272"/>
              </w:tabs>
              <w:spacing w:line="360" w:lineRule="auto"/>
              <w:ind w:firstLine="6000"/>
              <w:rPr>
                <w:rFonts w:ascii="仿宋" w:hAnsi="仿宋" w:eastAsia="仿宋" w:cs="Times New Roman"/>
                <w:color w:val="000000" w:themeColor="text1"/>
                <w:sz w:val="24"/>
                <w:szCs w:val="24"/>
                <w:highlight w:val="none"/>
                <w:u w:val="single"/>
                <w14:textFill>
                  <w14:solidFill>
                    <w14:schemeClr w14:val="tx1"/>
                  </w14:solidFill>
                </w14:textFill>
              </w:rPr>
            </w:pPr>
            <w:bookmarkStart w:id="380" w:name="_GoBack"/>
            <w:bookmarkEnd w:id="380"/>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期</w:t>
            </w:r>
            <w:r>
              <w:rPr>
                <w:rFonts w:ascii="仿宋" w:hAnsi="仿宋" w:eastAsia="仿宋" w:cs="仿宋"/>
                <w:color w:val="000000" w:themeColor="text1"/>
                <w:sz w:val="24"/>
                <w:szCs w:val="24"/>
                <w:highlight w:val="none"/>
                <w:u w:val="single"/>
                <w14:textFill>
                  <w14:solidFill>
                    <w14:schemeClr w14:val="tx1"/>
                  </w14:solidFill>
                </w14:textFill>
              </w:rPr>
              <w:t xml:space="preserve">               </w:t>
            </w:r>
          </w:p>
        </w:tc>
      </w:tr>
    </w:tbl>
    <w:p w14:paraId="1B591E15">
      <w:pPr>
        <w:pStyle w:val="11"/>
        <w:adjustRightInd w:val="0"/>
        <w:snapToGrid w:val="0"/>
        <w:ind w:left="659" w:leftChars="114" w:hanging="420" w:hangingChars="200"/>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说明：本表一式四份，由造价咨询单位填制，抄送承包人。</w:t>
      </w:r>
      <w:r>
        <w:rPr>
          <w:rFonts w:hint="eastAsia" w:ascii="仿宋" w:hAnsi="仿宋" w:eastAsia="仿宋" w:cs="仿宋"/>
          <w:color w:val="000000" w:themeColor="text1"/>
          <w:highlight w:val="none"/>
          <w:lang w:eastAsia="zh-CN"/>
          <w14:textFill>
            <w14:solidFill>
              <w14:schemeClr w14:val="tx1"/>
            </w14:solidFill>
          </w14:textFill>
        </w:rPr>
        <w:t>发包人（</w:t>
      </w:r>
      <w:r>
        <w:rPr>
          <w:rFonts w:hint="eastAsia" w:ascii="仿宋" w:hAnsi="仿宋" w:eastAsia="仿宋" w:cs="仿宋"/>
          <w:color w:val="000000" w:themeColor="text1"/>
          <w:highlight w:val="none"/>
          <w:lang w:val="en-US" w:eastAsia="zh-CN"/>
          <w14:textFill>
            <w14:solidFill>
              <w14:schemeClr w14:val="tx1"/>
            </w14:solidFill>
          </w14:textFill>
        </w:rPr>
        <w:t>管理人</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、监理人、工程造价咨询人（如有）和承包人各存一份</w:t>
      </w:r>
      <w:r>
        <w:rPr>
          <w:rFonts w:hint="eastAsia" w:ascii="仿宋" w:hAnsi="仿宋" w:eastAsia="仿宋" w:cs="仿宋"/>
          <w:color w:val="000000" w:themeColor="text1"/>
          <w:sz w:val="24"/>
          <w:szCs w:val="24"/>
          <w:highlight w:val="none"/>
          <w14:textFill>
            <w14:solidFill>
              <w14:schemeClr w14:val="tx1"/>
            </w14:solidFill>
          </w14:textFill>
        </w:rPr>
        <w:t>。</w:t>
      </w:r>
    </w:p>
    <w:p w14:paraId="29983B13">
      <w:pPr>
        <w:spacing w:line="360" w:lineRule="auto"/>
        <w:outlineLvl w:val="1"/>
        <w:rPr>
          <w:rFonts w:ascii="仿宋" w:hAnsi="仿宋" w:eastAsia="仿宋" w:cs="仿宋"/>
          <w:b/>
          <w:bCs/>
          <w:color w:val="000000" w:themeColor="text1"/>
          <w:kern w:val="0"/>
          <w:sz w:val="24"/>
          <w:szCs w:val="24"/>
          <w:highlight w:val="none"/>
          <w14:textFill>
            <w14:solidFill>
              <w14:schemeClr w14:val="tx1"/>
            </w14:solidFill>
          </w14:textFill>
        </w:rPr>
      </w:pPr>
      <w:r>
        <w:rPr>
          <w:rFonts w:ascii="仿宋" w:hAnsi="仿宋" w:eastAsia="仿宋" w:cs="Times New Roman"/>
          <w:color w:val="000000" w:themeColor="text1"/>
          <w:kern w:val="0"/>
          <w:highlight w:val="none"/>
          <w14:textFill>
            <w14:solidFill>
              <w14:schemeClr w14:val="tx1"/>
            </w14:solidFill>
          </w14:textFill>
        </w:rPr>
        <w:br w:type="page"/>
      </w:r>
      <w:bookmarkStart w:id="377" w:name="_Toc266892955"/>
      <w:bookmarkStart w:id="378" w:name="_Toc469384169"/>
      <w:bookmarkStart w:id="379" w:name="_Toc10625013"/>
      <w:r>
        <w:rPr>
          <w:rFonts w:hint="eastAsia" w:ascii="仿宋" w:hAnsi="仿宋" w:eastAsia="仿宋" w:cs="仿宋"/>
          <w:b/>
          <w:bCs/>
          <w:color w:val="000000" w:themeColor="text1"/>
          <w:kern w:val="0"/>
          <w:sz w:val="24"/>
          <w:szCs w:val="24"/>
          <w:highlight w:val="none"/>
          <w14:textFill>
            <w14:solidFill>
              <w14:schemeClr w14:val="tx1"/>
            </w14:solidFill>
          </w14:textFill>
        </w:rPr>
        <w:t>格式</w:t>
      </w:r>
      <w:r>
        <w:rPr>
          <w:rFonts w:ascii="仿宋" w:hAnsi="仿宋" w:eastAsia="仿宋" w:cs="仿宋"/>
          <w:b/>
          <w:bCs/>
          <w:color w:val="000000" w:themeColor="text1"/>
          <w:kern w:val="0"/>
          <w:sz w:val="24"/>
          <w:szCs w:val="24"/>
          <w:highlight w:val="none"/>
          <w14:textFill>
            <w14:solidFill>
              <w14:schemeClr w14:val="tx1"/>
            </w14:solidFill>
          </w14:textFill>
        </w:rPr>
        <w:t>29</w:t>
      </w:r>
      <w:bookmarkEnd w:id="377"/>
      <w:bookmarkEnd w:id="378"/>
      <w:bookmarkEnd w:id="379"/>
    </w:p>
    <w:p w14:paraId="4E3A81BE">
      <w:pPr>
        <w:spacing w:before="312" w:beforeLines="100" w:after="312" w:afterLines="100" w:line="360" w:lineRule="auto"/>
        <w:jc w:val="center"/>
        <w:rPr>
          <w:rFonts w:ascii="仿宋" w:hAnsi="仿宋" w:eastAsia="仿宋" w:cs="Times New Roman"/>
          <w:b/>
          <w:bCs/>
          <w:color w:val="000000" w:themeColor="text1"/>
          <w:spacing w:val="30"/>
          <w:sz w:val="44"/>
          <w:szCs w:val="44"/>
          <w:highlight w:val="none"/>
          <w14:textFill>
            <w14:solidFill>
              <w14:schemeClr w14:val="tx1"/>
            </w14:solidFill>
          </w14:textFill>
        </w:rPr>
      </w:pPr>
      <w:r>
        <w:rPr>
          <w:rFonts w:hint="eastAsia" w:ascii="仿宋" w:hAnsi="仿宋" w:eastAsia="仿宋" w:cs="仿宋"/>
          <w:b/>
          <w:bCs/>
          <w:color w:val="000000" w:themeColor="text1"/>
          <w:spacing w:val="30"/>
          <w:sz w:val="44"/>
          <w:szCs w:val="44"/>
          <w:highlight w:val="none"/>
          <w14:textFill>
            <w14:solidFill>
              <w14:schemeClr w14:val="tx1"/>
            </w14:solidFill>
          </w14:textFill>
        </w:rPr>
        <w:t>支付统计表</w:t>
      </w:r>
    </w:p>
    <w:p w14:paraId="2099A716">
      <w:pPr>
        <w:spacing w:line="360" w:lineRule="auto"/>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编号：</w:t>
      </w:r>
    </w:p>
    <w:tbl>
      <w:tblPr>
        <w:tblStyle w:val="19"/>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16"/>
        <w:gridCol w:w="816"/>
        <w:gridCol w:w="816"/>
        <w:gridCol w:w="936"/>
        <w:gridCol w:w="816"/>
        <w:gridCol w:w="936"/>
        <w:gridCol w:w="816"/>
        <w:gridCol w:w="937"/>
        <w:gridCol w:w="817"/>
      </w:tblGrid>
      <w:tr w14:paraId="26E6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00" w:type="pct"/>
            <w:vMerge w:val="restart"/>
            <w:noWrap w:val="0"/>
            <w:vAlign w:val="center"/>
          </w:tcPr>
          <w:p w14:paraId="52FEEED7">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00" w:type="pct"/>
            <w:vMerge w:val="restart"/>
            <w:noWrap w:val="0"/>
            <w:vAlign w:val="center"/>
          </w:tcPr>
          <w:p w14:paraId="7426313F">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支付证书编号</w:t>
            </w:r>
          </w:p>
        </w:tc>
        <w:tc>
          <w:tcPr>
            <w:tcW w:w="1000" w:type="pct"/>
            <w:gridSpan w:val="2"/>
            <w:noWrap w:val="0"/>
            <w:vAlign w:val="center"/>
          </w:tcPr>
          <w:p w14:paraId="46B69FB8">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对应支付期间</w:t>
            </w:r>
          </w:p>
        </w:tc>
        <w:tc>
          <w:tcPr>
            <w:tcW w:w="1000" w:type="pct"/>
            <w:gridSpan w:val="2"/>
            <w:noWrap w:val="0"/>
            <w:vAlign w:val="center"/>
          </w:tcPr>
          <w:p w14:paraId="497945F6">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期间已完工程</w:t>
            </w:r>
          </w:p>
        </w:tc>
        <w:tc>
          <w:tcPr>
            <w:tcW w:w="1000" w:type="pct"/>
            <w:gridSpan w:val="2"/>
            <w:noWrap w:val="0"/>
            <w:vAlign w:val="center"/>
          </w:tcPr>
          <w:p w14:paraId="362949A0">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期间实际支付</w:t>
            </w:r>
          </w:p>
        </w:tc>
        <w:tc>
          <w:tcPr>
            <w:tcW w:w="500" w:type="pct"/>
            <w:vMerge w:val="restart"/>
            <w:noWrap w:val="0"/>
            <w:vAlign w:val="center"/>
          </w:tcPr>
          <w:p w14:paraId="66BF0581">
            <w:pPr>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已扣留的</w:t>
            </w:r>
          </w:p>
          <w:p w14:paraId="6763CBE8">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质量保证金（元）</w:t>
            </w:r>
          </w:p>
        </w:tc>
        <w:tc>
          <w:tcPr>
            <w:tcW w:w="500" w:type="pct"/>
            <w:vMerge w:val="restart"/>
            <w:noWrap w:val="0"/>
            <w:vAlign w:val="center"/>
          </w:tcPr>
          <w:p w14:paraId="0440FA41">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50E4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0" w:type="auto"/>
            <w:vMerge w:val="continue"/>
            <w:noWrap w:val="0"/>
            <w:vAlign w:val="center"/>
          </w:tcPr>
          <w:p w14:paraId="28754A56">
            <w:pPr>
              <w:widowControl/>
              <w:jc w:val="left"/>
              <w:rPr>
                <w:rFonts w:ascii="仿宋" w:hAnsi="仿宋" w:eastAsia="仿宋" w:cs="Times New Roman"/>
                <w:color w:val="000000" w:themeColor="text1"/>
                <w:highlight w:val="none"/>
                <w14:textFill>
                  <w14:solidFill>
                    <w14:schemeClr w14:val="tx1"/>
                  </w14:solidFill>
                </w14:textFill>
              </w:rPr>
            </w:pPr>
          </w:p>
        </w:tc>
        <w:tc>
          <w:tcPr>
            <w:tcW w:w="0" w:type="auto"/>
            <w:vMerge w:val="continue"/>
            <w:noWrap w:val="0"/>
            <w:vAlign w:val="center"/>
          </w:tcPr>
          <w:p w14:paraId="329FB7F9">
            <w:pPr>
              <w:widowControl/>
              <w:jc w:val="left"/>
              <w:rPr>
                <w:rFonts w:ascii="仿宋" w:hAnsi="仿宋" w:eastAsia="仿宋" w:cs="Times New Roman"/>
                <w:color w:val="000000" w:themeColor="text1"/>
                <w:highlight w:val="none"/>
                <w14:textFill>
                  <w14:solidFill>
                    <w14:schemeClr w14:val="tx1"/>
                  </w14:solidFill>
                </w14:textFill>
              </w:rPr>
            </w:pPr>
          </w:p>
        </w:tc>
        <w:tc>
          <w:tcPr>
            <w:tcW w:w="500" w:type="pct"/>
            <w:noWrap w:val="0"/>
            <w:vAlign w:val="center"/>
          </w:tcPr>
          <w:p w14:paraId="7D323385">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开始日</w:t>
            </w:r>
          </w:p>
        </w:tc>
        <w:tc>
          <w:tcPr>
            <w:tcW w:w="500" w:type="pct"/>
            <w:noWrap w:val="0"/>
            <w:vAlign w:val="center"/>
          </w:tcPr>
          <w:p w14:paraId="507BEBC8">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截止日</w:t>
            </w:r>
          </w:p>
        </w:tc>
        <w:tc>
          <w:tcPr>
            <w:tcW w:w="500" w:type="pct"/>
            <w:noWrap w:val="0"/>
            <w:vAlign w:val="center"/>
          </w:tcPr>
          <w:p w14:paraId="3D03BD07">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金额（元）</w:t>
            </w:r>
          </w:p>
        </w:tc>
        <w:tc>
          <w:tcPr>
            <w:tcW w:w="500" w:type="pct"/>
            <w:noWrap w:val="0"/>
            <w:vAlign w:val="center"/>
          </w:tcPr>
          <w:p w14:paraId="43617503">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最迟支付时间</w:t>
            </w:r>
          </w:p>
        </w:tc>
        <w:tc>
          <w:tcPr>
            <w:tcW w:w="500" w:type="pct"/>
            <w:noWrap w:val="0"/>
            <w:vAlign w:val="center"/>
          </w:tcPr>
          <w:p w14:paraId="53BBAC60">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金额</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p>
        </w:tc>
        <w:tc>
          <w:tcPr>
            <w:tcW w:w="500" w:type="pct"/>
            <w:noWrap w:val="0"/>
            <w:vAlign w:val="center"/>
          </w:tcPr>
          <w:p w14:paraId="65F48214">
            <w:pPr>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时间</w:t>
            </w:r>
          </w:p>
        </w:tc>
        <w:tc>
          <w:tcPr>
            <w:tcW w:w="0" w:type="auto"/>
            <w:vMerge w:val="continue"/>
            <w:noWrap w:val="0"/>
            <w:vAlign w:val="center"/>
          </w:tcPr>
          <w:p w14:paraId="79ED0223">
            <w:pPr>
              <w:widowControl/>
              <w:jc w:val="left"/>
              <w:rPr>
                <w:rFonts w:ascii="仿宋" w:hAnsi="仿宋" w:eastAsia="仿宋" w:cs="Times New Roman"/>
                <w:color w:val="000000" w:themeColor="text1"/>
                <w:highlight w:val="none"/>
                <w14:textFill>
                  <w14:solidFill>
                    <w14:schemeClr w14:val="tx1"/>
                  </w14:solidFill>
                </w14:textFill>
              </w:rPr>
            </w:pPr>
          </w:p>
        </w:tc>
        <w:tc>
          <w:tcPr>
            <w:tcW w:w="0" w:type="auto"/>
            <w:vMerge w:val="continue"/>
            <w:noWrap w:val="0"/>
            <w:vAlign w:val="center"/>
          </w:tcPr>
          <w:p w14:paraId="775DB95E">
            <w:pPr>
              <w:widowControl/>
              <w:jc w:val="left"/>
              <w:rPr>
                <w:rFonts w:ascii="仿宋" w:hAnsi="仿宋" w:eastAsia="仿宋" w:cs="Times New Roman"/>
                <w:color w:val="000000" w:themeColor="text1"/>
                <w:highlight w:val="none"/>
                <w14:textFill>
                  <w14:solidFill>
                    <w14:schemeClr w14:val="tx1"/>
                  </w14:solidFill>
                </w14:textFill>
              </w:rPr>
            </w:pPr>
          </w:p>
        </w:tc>
      </w:tr>
      <w:tr w14:paraId="3631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54EE86D3">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F8BCC20">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11EF2F4">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B19B9CD">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83D24CC">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9FF2024">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6B8066E">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4AB25A38">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C9DD040">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21F5A125">
            <w:pPr>
              <w:spacing w:line="360" w:lineRule="auto"/>
              <w:rPr>
                <w:rFonts w:ascii="仿宋" w:hAnsi="仿宋" w:eastAsia="仿宋" w:cs="Times New Roman"/>
                <w:color w:val="000000" w:themeColor="text1"/>
                <w:highlight w:val="none"/>
                <w14:textFill>
                  <w14:solidFill>
                    <w14:schemeClr w14:val="tx1"/>
                  </w14:solidFill>
                </w14:textFill>
              </w:rPr>
            </w:pPr>
          </w:p>
        </w:tc>
      </w:tr>
      <w:tr w14:paraId="4533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66CBD67F">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58DB62D">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E527495">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78174944">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24C5F3B">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3B79792">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02459D4F">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3F43D41">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F6DB890">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474BA494">
            <w:pPr>
              <w:spacing w:line="360" w:lineRule="auto"/>
              <w:rPr>
                <w:rFonts w:ascii="仿宋" w:hAnsi="仿宋" w:eastAsia="仿宋" w:cs="Times New Roman"/>
                <w:color w:val="000000" w:themeColor="text1"/>
                <w:highlight w:val="none"/>
                <w14:textFill>
                  <w14:solidFill>
                    <w14:schemeClr w14:val="tx1"/>
                  </w14:solidFill>
                </w14:textFill>
              </w:rPr>
            </w:pPr>
          </w:p>
        </w:tc>
      </w:tr>
      <w:tr w14:paraId="04B0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3B7AB873">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26CB60AA">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0526082F">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33E8E77">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D6B34A2">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544D5C19">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070FBBED">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539E85E3">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2F1D0ADA">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4FF017E7">
            <w:pPr>
              <w:spacing w:line="360" w:lineRule="auto"/>
              <w:rPr>
                <w:rFonts w:ascii="仿宋" w:hAnsi="仿宋" w:eastAsia="仿宋" w:cs="Times New Roman"/>
                <w:color w:val="000000" w:themeColor="text1"/>
                <w:highlight w:val="none"/>
                <w14:textFill>
                  <w14:solidFill>
                    <w14:schemeClr w14:val="tx1"/>
                  </w14:solidFill>
                </w14:textFill>
              </w:rPr>
            </w:pPr>
          </w:p>
        </w:tc>
      </w:tr>
      <w:tr w14:paraId="03F7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26995302">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AE7C407">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02F2B956">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853817D">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821725D">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25DDD56">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2124D134">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5D2E88A1">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7E30E34B">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439A5F7F">
            <w:pPr>
              <w:spacing w:line="360" w:lineRule="auto"/>
              <w:rPr>
                <w:rFonts w:ascii="仿宋" w:hAnsi="仿宋" w:eastAsia="仿宋" w:cs="Times New Roman"/>
                <w:color w:val="000000" w:themeColor="text1"/>
                <w:highlight w:val="none"/>
                <w14:textFill>
                  <w14:solidFill>
                    <w14:schemeClr w14:val="tx1"/>
                  </w14:solidFill>
                </w14:textFill>
              </w:rPr>
            </w:pPr>
          </w:p>
        </w:tc>
      </w:tr>
      <w:tr w14:paraId="4C22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1C0FABF1">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7ABEEFCC">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44666555">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F1128A1">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544F243">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737ABD36">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7761A772">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758F98D">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A74ACAA">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14CFADB">
            <w:pPr>
              <w:spacing w:line="360" w:lineRule="auto"/>
              <w:rPr>
                <w:rFonts w:ascii="仿宋" w:hAnsi="仿宋" w:eastAsia="仿宋" w:cs="Times New Roman"/>
                <w:color w:val="000000" w:themeColor="text1"/>
                <w:highlight w:val="none"/>
                <w14:textFill>
                  <w14:solidFill>
                    <w14:schemeClr w14:val="tx1"/>
                  </w14:solidFill>
                </w14:textFill>
              </w:rPr>
            </w:pPr>
          </w:p>
        </w:tc>
      </w:tr>
      <w:tr w14:paraId="65C8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728DBF4B">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981FA46">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07A5C83F">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0A9D5686">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4CAE5F1A">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7337E86">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3729C45">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2B601AE9">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2A14FDEE">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9D25F99">
            <w:pPr>
              <w:spacing w:line="360" w:lineRule="auto"/>
              <w:rPr>
                <w:rFonts w:ascii="仿宋" w:hAnsi="仿宋" w:eastAsia="仿宋" w:cs="Times New Roman"/>
                <w:color w:val="000000" w:themeColor="text1"/>
                <w:highlight w:val="none"/>
                <w14:textFill>
                  <w14:solidFill>
                    <w14:schemeClr w14:val="tx1"/>
                  </w14:solidFill>
                </w14:textFill>
              </w:rPr>
            </w:pPr>
          </w:p>
        </w:tc>
      </w:tr>
      <w:tr w14:paraId="2783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16E29789">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2F9F313">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59610D7">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05951389">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28641313">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7ECB40D5">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6778294">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783C4BA9">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03D29598">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CFA3766">
            <w:pPr>
              <w:spacing w:line="360" w:lineRule="auto"/>
              <w:rPr>
                <w:rFonts w:ascii="仿宋" w:hAnsi="仿宋" w:eastAsia="仿宋" w:cs="Times New Roman"/>
                <w:color w:val="000000" w:themeColor="text1"/>
                <w:highlight w:val="none"/>
                <w14:textFill>
                  <w14:solidFill>
                    <w14:schemeClr w14:val="tx1"/>
                  </w14:solidFill>
                </w14:textFill>
              </w:rPr>
            </w:pPr>
          </w:p>
        </w:tc>
      </w:tr>
      <w:tr w14:paraId="2BD3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62321A44">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8B92618">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5593F0C3">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59DA241D">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26B7709C">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4BDC904F">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5D21D024">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CD59B4E">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373D5BA8">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7658BC54">
            <w:pPr>
              <w:spacing w:line="360" w:lineRule="auto"/>
              <w:rPr>
                <w:rFonts w:ascii="仿宋" w:hAnsi="仿宋" w:eastAsia="仿宋" w:cs="Times New Roman"/>
                <w:color w:val="000000" w:themeColor="text1"/>
                <w:highlight w:val="none"/>
                <w14:textFill>
                  <w14:solidFill>
                    <w14:schemeClr w14:val="tx1"/>
                  </w14:solidFill>
                </w14:textFill>
              </w:rPr>
            </w:pPr>
          </w:p>
        </w:tc>
      </w:tr>
      <w:tr w14:paraId="7C01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468E477B">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center"/>
          </w:tcPr>
          <w:p w14:paraId="518FF2C8">
            <w:pPr>
              <w:spacing w:line="360" w:lineRule="auto"/>
              <w:jc w:val="center"/>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累计</w:t>
            </w:r>
          </w:p>
        </w:tc>
        <w:tc>
          <w:tcPr>
            <w:tcW w:w="500" w:type="pct"/>
            <w:noWrap w:val="0"/>
            <w:vAlign w:val="top"/>
          </w:tcPr>
          <w:p w14:paraId="1EE1B4F9">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6FE2F3DD">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2F12461E">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7778DAB5">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432B6234">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D983EF5">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0CBBAEB0">
            <w:pPr>
              <w:spacing w:line="360" w:lineRule="auto"/>
              <w:rPr>
                <w:rFonts w:ascii="仿宋" w:hAnsi="仿宋" w:eastAsia="仿宋" w:cs="Times New Roman"/>
                <w:color w:val="000000" w:themeColor="text1"/>
                <w:highlight w:val="none"/>
                <w14:textFill>
                  <w14:solidFill>
                    <w14:schemeClr w14:val="tx1"/>
                  </w14:solidFill>
                </w14:textFill>
              </w:rPr>
            </w:pPr>
          </w:p>
        </w:tc>
        <w:tc>
          <w:tcPr>
            <w:tcW w:w="500" w:type="pct"/>
            <w:noWrap w:val="0"/>
            <w:vAlign w:val="top"/>
          </w:tcPr>
          <w:p w14:paraId="194E24FF">
            <w:pPr>
              <w:spacing w:line="360" w:lineRule="auto"/>
              <w:rPr>
                <w:rFonts w:ascii="仿宋" w:hAnsi="仿宋" w:eastAsia="仿宋" w:cs="Times New Roman"/>
                <w:color w:val="000000" w:themeColor="text1"/>
                <w:highlight w:val="none"/>
                <w14:textFill>
                  <w14:solidFill>
                    <w14:schemeClr w14:val="tx1"/>
                  </w14:solidFill>
                </w14:textFill>
              </w:rPr>
            </w:pPr>
          </w:p>
        </w:tc>
      </w:tr>
    </w:tbl>
    <w:p w14:paraId="2F82F76A">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编制：</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复核：</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编制日期：</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月　</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ascii="仿宋" w:hAnsi="仿宋" w:eastAsia="仿宋" w:cs="仿宋"/>
          <w:color w:val="000000" w:themeColor="text1"/>
          <w:sz w:val="24"/>
          <w:szCs w:val="24"/>
          <w:highlight w:val="none"/>
          <w14:textFill>
            <w14:solidFill>
              <w14:schemeClr w14:val="tx1"/>
            </w14:solidFill>
          </w14:textFill>
        </w:rPr>
        <w:t xml:space="preserve">                                                             </w:t>
      </w:r>
    </w:p>
    <w:p w14:paraId="57A43472">
      <w:pPr>
        <w:spacing w:line="360" w:lineRule="auto"/>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说明：本表用于承包人、</w:t>
      </w:r>
      <w:r>
        <w:rPr>
          <w:rFonts w:hint="eastAsia" w:ascii="仿宋" w:hAnsi="仿宋" w:eastAsia="仿宋" w:cs="仿宋"/>
          <w:color w:val="000000" w:themeColor="text1"/>
          <w:sz w:val="24"/>
          <w:szCs w:val="24"/>
          <w:highlight w:val="none"/>
          <w:lang w:eastAsia="zh-CN"/>
          <w14:textFill>
            <w14:solidFill>
              <w14:schemeClr w14:val="tx1"/>
            </w14:solidFill>
          </w14:textFill>
        </w:rPr>
        <w:t>发包人（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的工程款额支付凭证统计和内部管理。</w:t>
      </w:r>
    </w:p>
    <w:p w14:paraId="47BBB1D1">
      <w:pPr>
        <w:rPr>
          <w:rFonts w:ascii="仿宋" w:hAnsi="仿宋" w:eastAsia="仿宋" w:cs="Times New Roman"/>
          <w:color w:val="000000" w:themeColor="text1"/>
          <w:highlight w:val="none"/>
          <w14:textFill>
            <w14:solidFill>
              <w14:schemeClr w14:val="tx1"/>
            </w14:solidFill>
          </w14:textFill>
        </w:rPr>
      </w:pPr>
    </w:p>
    <w:p w14:paraId="0ACDC0C7">
      <w:pPr>
        <w:rPr>
          <w:rFonts w:cs="Times New Roman"/>
          <w:color w:val="000000" w:themeColor="text1"/>
          <w:highlight w:val="none"/>
          <w14:textFill>
            <w14:solidFill>
              <w14:schemeClr w14:val="tx1"/>
            </w14:solidFill>
          </w14:textFill>
        </w:rPr>
      </w:pPr>
    </w:p>
    <w:p w14:paraId="1C056AC3">
      <w:pPr>
        <w:rPr>
          <w:rFonts w:cs="Times New Roman"/>
          <w:color w:val="000000" w:themeColor="text1"/>
          <w:highlight w:val="none"/>
          <w14:textFill>
            <w14:solidFill>
              <w14:schemeClr w14:val="tx1"/>
            </w14:solidFill>
          </w14:textFill>
        </w:rPr>
      </w:pPr>
    </w:p>
    <w:p w14:paraId="3309DE4A">
      <w:pPr>
        <w:rPr>
          <w:rFonts w:cs="Times New Roman"/>
          <w:color w:val="000000" w:themeColor="text1"/>
          <w:highlight w:val="none"/>
          <w14:textFill>
            <w14:solidFill>
              <w14:schemeClr w14:val="tx1"/>
            </w14:solidFill>
          </w14:textFill>
        </w:rPr>
      </w:pPr>
    </w:p>
    <w:p w14:paraId="7755293F">
      <w:pPr>
        <w:rPr>
          <w:rFonts w:cs="Times New Roman"/>
          <w:color w:val="000000" w:themeColor="text1"/>
          <w:highlight w:val="none"/>
          <w14:textFill>
            <w14:solidFill>
              <w14:schemeClr w14:val="tx1"/>
            </w14:solidFill>
          </w14:textFill>
        </w:rPr>
      </w:pPr>
    </w:p>
    <w:p w14:paraId="58A950E9">
      <w:pPr>
        <w:rPr>
          <w:rFonts w:cs="Times New Roman"/>
          <w:color w:val="000000" w:themeColor="text1"/>
          <w:highlight w:val="none"/>
          <w14:textFill>
            <w14:solidFill>
              <w14:schemeClr w14:val="tx1"/>
            </w14:solidFill>
          </w14:textFill>
        </w:rPr>
      </w:pPr>
    </w:p>
    <w:p w14:paraId="7A2A8A05">
      <w:pPr>
        <w:rPr>
          <w:rFonts w:cs="Times New Roman"/>
          <w:color w:val="000000" w:themeColor="text1"/>
          <w:highlight w:val="none"/>
          <w14:textFill>
            <w14:solidFill>
              <w14:schemeClr w14:val="tx1"/>
            </w14:solidFill>
          </w14:textFill>
        </w:rPr>
      </w:pPr>
    </w:p>
    <w:p w14:paraId="51A12F9F">
      <w:pPr>
        <w:rPr>
          <w:rFonts w:cs="Times New Roman"/>
          <w:color w:val="000000" w:themeColor="text1"/>
          <w:highlight w:val="none"/>
          <w14:textFill>
            <w14:solidFill>
              <w14:schemeClr w14:val="tx1"/>
            </w14:solidFill>
          </w14:textFill>
        </w:rPr>
      </w:pPr>
    </w:p>
    <w:p w14:paraId="2003C5D2">
      <w:pPr>
        <w:rPr>
          <w:rFonts w:cs="Times New Roman"/>
          <w:color w:val="000000" w:themeColor="text1"/>
          <w:highlight w:val="none"/>
          <w14:textFill>
            <w14:solidFill>
              <w14:schemeClr w14:val="tx1"/>
            </w14:solidFill>
          </w14:textFill>
        </w:rPr>
      </w:pPr>
    </w:p>
    <w:p w14:paraId="535CCB67">
      <w:pPr>
        <w:rPr>
          <w:rFonts w:cs="Times New Roman"/>
          <w:color w:val="000000" w:themeColor="text1"/>
          <w:highlight w:val="none"/>
          <w14:textFill>
            <w14:solidFill>
              <w14:schemeClr w14:val="tx1"/>
            </w14:solidFill>
          </w14:textFill>
        </w:rPr>
      </w:pPr>
    </w:p>
    <w:p w14:paraId="26624027">
      <w:pPr>
        <w:rPr>
          <w:rFonts w:cs="Times New Roman"/>
          <w:color w:val="000000" w:themeColor="text1"/>
          <w:highlight w:val="none"/>
          <w14:textFill>
            <w14:solidFill>
              <w14:schemeClr w14:val="tx1"/>
            </w14:solidFill>
          </w14:textFill>
        </w:rPr>
      </w:pPr>
    </w:p>
    <w:p w14:paraId="739D5BA4">
      <w:pPr>
        <w:rPr>
          <w:rFonts w:hint="eastAsia" w:eastAsiaTheme="minorEastAsia"/>
          <w:color w:val="000000" w:themeColor="text1"/>
          <w:highlight w:val="none"/>
          <w:lang w:val="en-US" w:eastAsia="zh-CN"/>
          <w14:textFill>
            <w14:solidFill>
              <w14:schemeClr w14:val="tx1"/>
            </w14:solidFill>
          </w14:textFill>
        </w:rPr>
      </w:pPr>
    </w:p>
    <w:p w14:paraId="65D4C855">
      <w:pPr>
        <w:rPr>
          <w:rFonts w:hint="eastAsia" w:eastAsiaTheme="minorEastAsia"/>
          <w:color w:val="000000" w:themeColor="text1"/>
          <w:highlight w:val="none"/>
          <w:lang w:val="en-US" w:eastAsia="zh-CN"/>
          <w14:textFill>
            <w14:solidFill>
              <w14:schemeClr w14:val="tx1"/>
            </w14:solidFill>
          </w14:textFill>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6B31">
    <w:pPr>
      <w:pStyle w:val="13"/>
      <w:jc w:val="center"/>
      <w:rPr>
        <w:rFonts w:cs="Times New Roman"/>
      </w:rPr>
    </w:pPr>
  </w:p>
  <w:p w14:paraId="5A73B96B">
    <w:pPr>
      <w:pStyle w:val="1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34FD">
    <w:pPr>
      <w:pStyle w:val="13"/>
      <w:jc w:val="center"/>
      <w:rPr>
        <w:rFonts w:cs="Times New Roman"/>
      </w:rPr>
    </w:pPr>
    <w:r>
      <w:fldChar w:fldCharType="begin"/>
    </w:r>
    <w:r>
      <w:instrText xml:space="preserve"> PAGE   \* MERGEFORMAT </w:instrText>
    </w:r>
    <w:r>
      <w:fldChar w:fldCharType="separate"/>
    </w:r>
    <w:r>
      <w:rPr>
        <w:lang w:val="zh-CN"/>
      </w:rPr>
      <w:t>4</w:t>
    </w:r>
    <w:r>
      <w:fldChar w:fldCharType="end"/>
    </w:r>
  </w:p>
  <w:p w14:paraId="75FB3A81">
    <w:pPr>
      <w:pStyle w:val="13"/>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2B0ED">
    <w:pPr>
      <w:pStyle w:val="13"/>
      <w:jc w:val="center"/>
      <w:rPr>
        <w:rFonts w:cs="Times New Roman"/>
      </w:rPr>
    </w:pPr>
    <w:r>
      <w:fldChar w:fldCharType="begin"/>
    </w:r>
    <w:r>
      <w:instrText xml:space="preserve"> PAGE   \* MERGEFORMAT </w:instrText>
    </w:r>
    <w:r>
      <w:fldChar w:fldCharType="separate"/>
    </w:r>
    <w:r>
      <w:rPr>
        <w:lang w:val="zh-CN"/>
      </w:rPr>
      <w:t>3</w:t>
    </w:r>
    <w:r>
      <w:fldChar w:fldCharType="end"/>
    </w:r>
  </w:p>
  <w:p w14:paraId="361AB578">
    <w:pPr>
      <w:pStyle w:val="13"/>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4149">
    <w:pPr>
      <w:pStyle w:val="13"/>
      <w:jc w:val="center"/>
      <w:rPr>
        <w:rFonts w:cs="Times New Roman"/>
      </w:rPr>
    </w:pPr>
    <w:r>
      <w:fldChar w:fldCharType="begin"/>
    </w:r>
    <w:r>
      <w:instrText xml:space="preserve"> PAGE   \* MERGEFORMAT </w:instrText>
    </w:r>
    <w:r>
      <w:fldChar w:fldCharType="separate"/>
    </w:r>
    <w:r>
      <w:rPr>
        <w:lang w:val="zh-CN"/>
      </w:rPr>
      <w:t>1</w:t>
    </w:r>
    <w:r>
      <w:fldChar w:fldCharType="end"/>
    </w:r>
  </w:p>
  <w:p w14:paraId="22887252">
    <w:pPr>
      <w:pStyle w:val="13"/>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3E7A9">
    <w:pPr>
      <w:pStyle w:val="13"/>
      <w:jc w:val="center"/>
      <w:rPr>
        <w:rFonts w:cs="Times New Roman"/>
      </w:rPr>
    </w:pPr>
    <w:r>
      <w:fldChar w:fldCharType="begin"/>
    </w:r>
    <w:r>
      <w:instrText xml:space="preserve"> PAGE   \* MERGEFORMAT </w:instrText>
    </w:r>
    <w:r>
      <w:fldChar w:fldCharType="separate"/>
    </w:r>
    <w:r>
      <w:rPr>
        <w:lang w:val="zh-CN"/>
      </w:rPr>
      <w:t>3</w:t>
    </w:r>
    <w:r>
      <w:fldChar w:fldCharType="end"/>
    </w:r>
  </w:p>
  <w:p w14:paraId="16576ED1">
    <w:pPr>
      <w:pStyle w:val="1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FD47865"/>
    <w:multiLevelType w:val="singleLevel"/>
    <w:tmpl w:val="6FD47865"/>
    <w:lvl w:ilvl="0" w:tentative="0">
      <w:start w:val="3"/>
      <w:numFmt w:val="decimal"/>
      <w:lvlText w:val="（%1)"/>
      <w:lvlJc w:val="left"/>
      <w:pPr>
        <w:tabs>
          <w:tab w:val="left" w:pos="312"/>
        </w:tabs>
      </w:pPr>
    </w:lvl>
  </w:abstractNum>
  <w:abstractNum w:abstractNumId="28">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5B06C42"/>
    <w:multiLevelType w:val="singleLevel"/>
    <w:tmpl w:val="75B06C42"/>
    <w:lvl w:ilvl="0" w:tentative="0">
      <w:start w:val="2"/>
      <w:numFmt w:val="decimal"/>
      <w:suff w:val="nothing"/>
      <w:lvlText w:val="（%1）"/>
      <w:lvlJc w:val="left"/>
    </w:lvl>
  </w:abstractNum>
  <w:abstractNum w:abstractNumId="30">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 w:numId="2">
    <w:abstractNumId w:val="29"/>
  </w:num>
  <w:num w:numId="3">
    <w:abstractNumId w:val="2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OTQxNTFmNzcxNmNjYjdmOWI3MmRhMjYzNWY5ZTYifQ=="/>
    <w:docVar w:name="KGWebUrl" w:val="http://10.168.30.10:7890/easoa/PositionServlet"/>
  </w:docVars>
  <w:rsids>
    <w:rsidRoot w:val="00000000"/>
    <w:rsid w:val="0457615D"/>
    <w:rsid w:val="10B650A8"/>
    <w:rsid w:val="1F806334"/>
    <w:rsid w:val="20E61B3E"/>
    <w:rsid w:val="22BC7109"/>
    <w:rsid w:val="34EF0A8A"/>
    <w:rsid w:val="36D03DD2"/>
    <w:rsid w:val="38954959"/>
    <w:rsid w:val="3B550104"/>
    <w:rsid w:val="3DDF357A"/>
    <w:rsid w:val="54175782"/>
    <w:rsid w:val="56191544"/>
    <w:rsid w:val="59CD4131"/>
    <w:rsid w:val="5B9E4F05"/>
    <w:rsid w:val="5F2474FC"/>
    <w:rsid w:val="71503CCA"/>
    <w:rsid w:val="74AD341E"/>
    <w:rsid w:val="75174AB6"/>
    <w:rsid w:val="7C634EEE"/>
    <w:rsid w:val="7D1D26F2"/>
    <w:rsid w:val="7E622F42"/>
    <w:rsid w:val="7F2061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3">
    <w:name w:val="heading 2"/>
    <w:basedOn w:val="1"/>
    <w:next w:val="1"/>
    <w:autoRedefine/>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autoRedefine/>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semiHidden/>
    <w:qFormat/>
    <w:uiPriority w:val="99"/>
    <w:pPr>
      <w:ind w:firstLine="420"/>
    </w:pPr>
    <w:rPr>
      <w:rFonts w:ascii="Times New Roman" w:hAnsi="Times New Roman" w:cs="Times New Roman"/>
    </w:rPr>
  </w:style>
  <w:style w:type="paragraph" w:styleId="6">
    <w:name w:val="annotation text"/>
    <w:basedOn w:val="1"/>
    <w:next w:val="1"/>
    <w:autoRedefine/>
    <w:semiHidden/>
    <w:qFormat/>
    <w:uiPriority w:val="99"/>
    <w:pPr>
      <w:jc w:val="left"/>
    </w:pPr>
    <w:rPr>
      <w:rFonts w:ascii="Times New Roman" w:hAnsi="Times New Roman" w:cs="Times New Roman"/>
    </w:rPr>
  </w:style>
  <w:style w:type="paragraph" w:styleId="7">
    <w:name w:val="Body Text 3"/>
    <w:basedOn w:val="1"/>
    <w:next w:val="1"/>
    <w:autoRedefine/>
    <w:qFormat/>
    <w:uiPriority w:val="99"/>
    <w:pPr>
      <w:spacing w:after="120"/>
    </w:pPr>
    <w:rPr>
      <w:rFonts w:ascii="Times New Roman" w:hAnsi="Times New Roman" w:cs="Times New Roman"/>
      <w:sz w:val="16"/>
      <w:szCs w:val="16"/>
    </w:rPr>
  </w:style>
  <w:style w:type="paragraph" w:styleId="8">
    <w:name w:val="Body Text"/>
    <w:basedOn w:val="1"/>
    <w:next w:val="1"/>
    <w:autoRedefine/>
    <w:semiHidden/>
    <w:qFormat/>
    <w:uiPriority w:val="99"/>
    <w:pPr>
      <w:spacing w:after="120"/>
    </w:pPr>
    <w:rPr>
      <w:rFonts w:ascii="Times New Roman" w:hAnsi="Times New Roman" w:cs="Times New Roman"/>
    </w:rPr>
  </w:style>
  <w:style w:type="paragraph" w:styleId="9">
    <w:name w:val="Body Text Indent"/>
    <w:basedOn w:val="1"/>
    <w:next w:val="1"/>
    <w:autoRedefine/>
    <w:qFormat/>
    <w:uiPriority w:val="99"/>
    <w:pPr>
      <w:ind w:firstLine="630"/>
    </w:pPr>
    <w:rPr>
      <w:rFonts w:ascii="宋体" w:hAnsi="Times New Roman" w:cs="宋体"/>
      <w:sz w:val="32"/>
      <w:szCs w:val="32"/>
    </w:rPr>
  </w:style>
  <w:style w:type="paragraph" w:styleId="10">
    <w:name w:val="toc 3"/>
    <w:basedOn w:val="1"/>
    <w:next w:val="1"/>
    <w:autoRedefine/>
    <w:qFormat/>
    <w:uiPriority w:val="39"/>
    <w:pPr>
      <w:ind w:left="420"/>
      <w:jc w:val="left"/>
    </w:pPr>
    <w:rPr>
      <w:i/>
      <w:iCs/>
      <w:sz w:val="20"/>
      <w:szCs w:val="20"/>
    </w:rPr>
  </w:style>
  <w:style w:type="paragraph" w:styleId="11">
    <w:name w:val="Plain Text"/>
    <w:basedOn w:val="1"/>
    <w:next w:val="1"/>
    <w:autoRedefine/>
    <w:qFormat/>
    <w:uiPriority w:val="99"/>
    <w:rPr>
      <w:rFonts w:ascii="宋体" w:hAnsi="Courier New" w:cs="宋体"/>
    </w:rPr>
  </w:style>
  <w:style w:type="paragraph" w:styleId="12">
    <w:name w:val="Body Text Indent 2"/>
    <w:basedOn w:val="1"/>
    <w:next w:val="1"/>
    <w:autoRedefine/>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39"/>
    <w:pPr>
      <w:spacing w:before="120" w:after="120"/>
      <w:jc w:val="left"/>
    </w:pPr>
    <w:rPr>
      <w:b/>
      <w:bCs/>
      <w:caps/>
      <w:sz w:val="20"/>
      <w:szCs w:val="20"/>
    </w:rPr>
  </w:style>
  <w:style w:type="paragraph" w:styleId="15">
    <w:name w:val="Body Text Indent 3"/>
    <w:basedOn w:val="1"/>
    <w:next w:val="1"/>
    <w:autoRedefine/>
    <w:semiHidden/>
    <w:qFormat/>
    <w:uiPriority w:val="99"/>
    <w:pPr>
      <w:spacing w:line="360" w:lineRule="auto"/>
      <w:ind w:left="1978" w:leftChars="942"/>
    </w:pPr>
    <w:rPr>
      <w:rFonts w:ascii="Times New Roman" w:hAnsi="宋体" w:cs="Times New Roman"/>
      <w:sz w:val="24"/>
      <w:szCs w:val="24"/>
    </w:rPr>
  </w:style>
  <w:style w:type="paragraph" w:styleId="16">
    <w:name w:val="toc 2"/>
    <w:basedOn w:val="1"/>
    <w:next w:val="1"/>
    <w:autoRedefine/>
    <w:qFormat/>
    <w:uiPriority w:val="39"/>
    <w:pPr>
      <w:ind w:left="210"/>
      <w:jc w:val="left"/>
    </w:pPr>
    <w:rPr>
      <w:smallCaps/>
      <w:sz w:val="20"/>
      <w:szCs w:val="20"/>
    </w:rPr>
  </w:style>
  <w:style w:type="paragraph" w:styleId="17">
    <w:name w:val="Body Text 2"/>
    <w:basedOn w:val="1"/>
    <w:next w:val="1"/>
    <w:autoRedefine/>
    <w:semiHidden/>
    <w:qFormat/>
    <w:uiPriority w:val="99"/>
    <w:rPr>
      <w:rFonts w:ascii="Times New Roman" w:hAnsi="Times New Roman" w:eastAsia="楷体_GB2312" w:cs="Times New Roman"/>
      <w:b/>
      <w:bCs/>
    </w:rPr>
  </w:style>
  <w:style w:type="paragraph" w:styleId="18">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autoRedefine/>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paragraph" w:customStyle="1" w:styleId="2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TOC Heading"/>
    <w:basedOn w:val="2"/>
    <w:next w:val="1"/>
    <w:autoRedefine/>
    <w:qFormat/>
    <w:uiPriority w:val="99"/>
    <w:pPr>
      <w:numPr>
        <w:ilvl w:val="0"/>
        <w:numId w:val="0"/>
      </w:numPr>
      <w:spacing w:before="480" w:after="0" w:line="276" w:lineRule="auto"/>
      <w:outlineLvl w:val="9"/>
    </w:pPr>
    <w:rPr>
      <w:rFonts w:ascii="Cambria" w:hAnsi="Cambria" w:cs="Cambria"/>
      <w:b/>
      <w:bCs/>
      <w:color w:val="365F91"/>
    </w:rPr>
  </w:style>
  <w:style w:type="paragraph" w:customStyle="1" w:styleId="25">
    <w:name w:val="_Style 4"/>
    <w:basedOn w:val="2"/>
    <w:next w:val="1"/>
    <w:autoRedefine/>
    <w:qFormat/>
    <w:uiPriority w:val="99"/>
    <w:pPr>
      <w:widowControl w:val="0"/>
      <w:numPr>
        <w:ilvl w:val="0"/>
        <w:numId w:val="0"/>
      </w:numPr>
      <w:spacing w:line="576" w:lineRule="auto"/>
      <w:jc w:val="both"/>
      <w:outlineLvl w:val="9"/>
    </w:pPr>
    <w:rPr>
      <w:rFonts w:ascii="Calibri" w:hAnsi="Calibri" w:cs="Calibri"/>
      <w:b/>
      <w:bCs/>
      <w:kern w:val="44"/>
      <w:sz w:val="44"/>
      <w:szCs w:val="44"/>
    </w:rPr>
  </w:style>
  <w:style w:type="paragraph" w:customStyle="1" w:styleId="26">
    <w:name w:val="x_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List Paragraph"/>
    <w:basedOn w:val="1"/>
    <w:autoRedefine/>
    <w:qFormat/>
    <w:uiPriority w:val="99"/>
    <w:pPr>
      <w:ind w:firstLine="420" w:firstLineChars="200"/>
    </w:pPr>
  </w:style>
  <w:style w:type="paragraph" w:customStyle="1" w:styleId="28">
    <w:name w:val="样式 小四 行距: 1.5 倍行距"/>
    <w:basedOn w:val="1"/>
    <w:autoRedefine/>
    <w:qFormat/>
    <w:uiPriority w:val="0"/>
    <w:pPr>
      <w:ind w:firstLine="48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179</Pages>
  <Words>1708</Words>
  <Characters>2198</Characters>
  <Lines>0</Lines>
  <Paragraphs>0</Paragraphs>
  <TotalTime>13</TotalTime>
  <ScaleCrop>false</ScaleCrop>
  <LinksUpToDate>false</LinksUpToDate>
  <CharactersWithSpaces>2809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L</cp:lastModifiedBy>
  <dcterms:modified xsi:type="dcterms:W3CDTF">2025-10-20T07:05:24Z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eyJoZGlkIjoiNWE3MTViYjFjMzY0NjlmNGQ3YWNmYzc1YjA0N2Q2OTgiLCJ1c2VySWQiOiI5NDY5ODE3MzQifQ==</vt:lpwstr>
  </property>
  <property fmtid="{D5CDD505-2E9C-101B-9397-08002B2CF9AE}" pid="4" name="ICV">
    <vt:lpwstr>FB4B6B07BE3048728243751523357B75_13</vt:lpwstr>
  </property>
</Properties>
</file>