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253" w:firstLineChars="900"/>
        <w:rPr>
          <w:rStyle w:val="6"/>
          <w:rFonts w:ascii="宋体" w:hAnsi="宋体"/>
        </w:rPr>
      </w:pPr>
      <w:r>
        <w:rPr>
          <w:rStyle w:val="6"/>
          <w:rFonts w:hint="eastAsia" w:ascii="仿宋" w:hAnsi="仿宋" w:eastAsia="仿宋"/>
          <w:b/>
          <w:bCs w:val="0"/>
          <w:sz w:val="36"/>
          <w:szCs w:val="36"/>
        </w:rPr>
        <w:t>招标公告</w:t>
      </w:r>
    </w:p>
    <w:p>
      <w:pPr>
        <w:spacing w:line="400" w:lineRule="exact"/>
        <w:jc w:val="center"/>
        <w:rPr>
          <w:rFonts w:hint="eastAsia" w:ascii="方正小标宋简体" w:hAnsi="方正小标宋简体"/>
          <w:b/>
          <w:sz w:val="20"/>
          <w:szCs w:val="20"/>
        </w:rPr>
      </w:pPr>
      <w:r>
        <w:rPr>
          <w:rFonts w:ascii="方正小标宋简体" w:hAnsi="方正小标宋简体"/>
          <w:b/>
          <w:bCs/>
          <w:sz w:val="20"/>
          <w:szCs w:val="20"/>
        </w:rPr>
        <w:t xml:space="preserve"> </w:t>
      </w:r>
    </w:p>
    <w:p>
      <w:pPr>
        <w:spacing w:line="400" w:lineRule="exact"/>
        <w:jc w:val="center"/>
        <w:outlineLvl w:val="0"/>
        <w:rPr>
          <w:rFonts w:ascii="宋体" w:hAnsi="宋体" w:eastAsia="华文行楷" w:cs="宋体"/>
          <w:b/>
          <w:bCs/>
          <w:sz w:val="28"/>
          <w:szCs w:val="28"/>
        </w:rPr>
      </w:pPr>
      <w:bookmarkStart w:id="0" w:name="_Toc30923"/>
      <w:bookmarkEnd w:id="0"/>
      <w:r>
        <w:rPr>
          <w:rFonts w:hint="eastAsia" w:ascii="华文行楷" w:eastAsia="华文行楷"/>
          <w:b/>
          <w:bCs/>
          <w:sz w:val="28"/>
          <w:szCs w:val="28"/>
          <w:u w:val="single"/>
        </w:rPr>
        <w:t xml:space="preserve"> </w:t>
      </w:r>
      <w:bookmarkStart w:id="1" w:name="_Toc5517"/>
      <w:bookmarkEnd w:id="1"/>
      <w:bookmarkStart w:id="2" w:name="_Toc14150"/>
      <w:bookmarkStart w:id="27" w:name="_GoBack"/>
      <w:r>
        <w:rPr>
          <w:rFonts w:hint="eastAsia" w:ascii="华文行楷" w:eastAsia="华文行楷"/>
          <w:sz w:val="28"/>
          <w:szCs w:val="28"/>
          <w:u w:val="single"/>
        </w:rPr>
        <w:t>徐闻县角尾乡乡村振兴基础设施建设工程项目监理服务</w:t>
      </w:r>
      <w:bookmarkEnd w:id="2"/>
      <w:bookmarkEnd w:id="27"/>
    </w:p>
    <w:p>
      <w:pPr>
        <w:spacing w:line="400" w:lineRule="exact"/>
        <w:jc w:val="left"/>
        <w:rPr>
          <w:rFonts w:hint="eastAsia" w:ascii="宋体" w:hAnsi="宋体"/>
          <w:b/>
          <w:bCs/>
          <w:sz w:val="28"/>
          <w:szCs w:val="28"/>
        </w:rPr>
      </w:pPr>
      <w:r>
        <w:rPr>
          <w:rFonts w:hint="eastAsia" w:ascii="宋体" w:hAnsi="宋体"/>
          <w:b/>
          <w:bCs/>
          <w:sz w:val="28"/>
          <w:szCs w:val="28"/>
        </w:rPr>
        <w:t xml:space="preserve"> </w:t>
      </w:r>
    </w:p>
    <w:p>
      <w:pPr>
        <w:spacing w:line="560" w:lineRule="exact"/>
        <w:ind w:firstLine="562" w:firstLineChars="200"/>
        <w:jc w:val="left"/>
        <w:outlineLvl w:val="1"/>
        <w:rPr>
          <w:rFonts w:hint="eastAsia" w:ascii="宋体" w:hAnsi="宋体"/>
          <w:b/>
          <w:sz w:val="28"/>
          <w:szCs w:val="28"/>
        </w:rPr>
      </w:pPr>
      <w:bookmarkStart w:id="3" w:name="_Toc20256"/>
      <w:bookmarkEnd w:id="3"/>
      <w:bookmarkStart w:id="4" w:name="_Toc8417"/>
      <w:r>
        <w:rPr>
          <w:rFonts w:hint="eastAsia" w:ascii="宋体" w:hAnsi="宋体"/>
          <w:b/>
          <w:sz w:val="28"/>
          <w:szCs w:val="28"/>
        </w:rPr>
        <w:t>1.招标条件</w:t>
      </w:r>
      <w:bookmarkEnd w:id="4"/>
    </w:p>
    <w:p>
      <w:pPr>
        <w:spacing w:line="560" w:lineRule="exact"/>
        <w:ind w:firstLine="560" w:firstLineChars="200"/>
        <w:jc w:val="left"/>
        <w:rPr>
          <w:rFonts w:hint="eastAsia" w:ascii="宋体" w:hAnsi="宋体"/>
          <w:sz w:val="28"/>
          <w:szCs w:val="28"/>
        </w:rPr>
      </w:pPr>
      <w:r>
        <w:rPr>
          <w:rFonts w:hint="eastAsia" w:ascii="宋体" w:hAnsi="宋体"/>
          <w:sz w:val="28"/>
          <w:szCs w:val="28"/>
        </w:rPr>
        <w:t>本招标项目</w:t>
      </w:r>
      <w:r>
        <w:rPr>
          <w:rFonts w:hint="eastAsia" w:ascii="华文行楷" w:eastAsia="华文行楷"/>
          <w:sz w:val="28"/>
          <w:szCs w:val="28"/>
          <w:u w:val="single"/>
        </w:rPr>
        <w:t>徐闻县角尾乡乡村振兴基础设施建设工程项目监理服务</w:t>
      </w:r>
      <w:r>
        <w:rPr>
          <w:rFonts w:hint="eastAsia" w:ascii="宋体" w:hAnsi="宋体"/>
          <w:sz w:val="28"/>
          <w:szCs w:val="28"/>
        </w:rPr>
        <w:t>已由</w:t>
      </w:r>
      <w:r>
        <w:rPr>
          <w:rFonts w:hint="eastAsia" w:ascii="华文行楷" w:eastAsia="华文行楷"/>
          <w:sz w:val="28"/>
          <w:szCs w:val="28"/>
          <w:u w:val="single"/>
        </w:rPr>
        <w:t xml:space="preserve"> 徐文县角尾乡人民政府以《关于徐闻县角尾乡乡村振兴基础设施建设工程项目可行性研究报告的批复》</w:t>
      </w:r>
      <w:r>
        <w:rPr>
          <w:rFonts w:hint="eastAsia" w:ascii="宋体" w:hAnsi="宋体"/>
          <w:sz w:val="28"/>
          <w:szCs w:val="28"/>
        </w:rPr>
        <w:t>以</w:t>
      </w:r>
      <w:r>
        <w:rPr>
          <w:rFonts w:hint="eastAsia" w:ascii="宋体" w:hAnsi="宋体"/>
          <w:sz w:val="28"/>
          <w:szCs w:val="28"/>
          <w:u w:val="single"/>
        </w:rPr>
        <w:t xml:space="preserve"> </w:t>
      </w:r>
      <w:r>
        <w:rPr>
          <w:rFonts w:hint="eastAsia" w:ascii="华文行楷" w:eastAsia="华文行楷"/>
          <w:sz w:val="28"/>
          <w:szCs w:val="28"/>
          <w:u w:val="single"/>
        </w:rPr>
        <w:t>（徐发改投审〔2022〕36号）</w:t>
      </w:r>
      <w:r>
        <w:rPr>
          <w:rFonts w:hint="eastAsia" w:ascii="宋体" w:hAnsi="宋体"/>
          <w:sz w:val="28"/>
          <w:szCs w:val="28"/>
        </w:rPr>
        <w:t>批准建设，项目代码为</w:t>
      </w:r>
      <w:r>
        <w:rPr>
          <w:rFonts w:hint="eastAsia" w:ascii="华文行楷" w:eastAsia="华文行楷"/>
          <w:sz w:val="28"/>
          <w:szCs w:val="28"/>
          <w:u w:val="single"/>
        </w:rPr>
        <w:t>2209-440825-04-01-992723</w:t>
      </w:r>
      <w:r>
        <w:rPr>
          <w:rFonts w:hint="eastAsia" w:ascii="宋体" w:hAnsi="宋体"/>
          <w:sz w:val="28"/>
          <w:szCs w:val="28"/>
        </w:rPr>
        <w:t>，项目业主为</w:t>
      </w:r>
      <w:r>
        <w:rPr>
          <w:rFonts w:hint="eastAsia" w:ascii="华文行楷" w:eastAsia="华文行楷"/>
          <w:sz w:val="28"/>
          <w:szCs w:val="28"/>
          <w:u w:val="single"/>
        </w:rPr>
        <w:t>徐闻县角尾乡人民政府</w:t>
      </w:r>
      <w:r>
        <w:rPr>
          <w:rFonts w:hint="eastAsia" w:ascii="宋体" w:hAnsi="宋体"/>
          <w:sz w:val="28"/>
          <w:szCs w:val="28"/>
        </w:rPr>
        <w:t>，建设资金来自</w:t>
      </w:r>
      <w:r>
        <w:rPr>
          <w:rFonts w:hint="eastAsia" w:ascii="华文行楷" w:eastAsia="华文行楷"/>
          <w:sz w:val="28"/>
          <w:szCs w:val="28"/>
          <w:u w:val="single"/>
        </w:rPr>
        <w:t>地方政府专项债券资金解决</w:t>
      </w:r>
      <w:r>
        <w:rPr>
          <w:rFonts w:hint="eastAsia" w:ascii="宋体" w:hAnsi="宋体"/>
          <w:sz w:val="28"/>
          <w:szCs w:val="28"/>
        </w:rPr>
        <w:t>，出资比例为</w:t>
      </w:r>
      <w:r>
        <w:rPr>
          <w:rFonts w:hint="eastAsia" w:ascii="华文行楷" w:eastAsia="华文行楷"/>
          <w:b/>
          <w:bCs/>
          <w:sz w:val="28"/>
          <w:szCs w:val="28"/>
          <w:u w:val="single"/>
        </w:rPr>
        <w:t xml:space="preserve"> </w:t>
      </w:r>
      <w:r>
        <w:rPr>
          <w:rFonts w:hint="eastAsia" w:ascii="华文行楷" w:eastAsia="华文行楷"/>
          <w:sz w:val="28"/>
          <w:szCs w:val="28"/>
          <w:u w:val="single"/>
        </w:rPr>
        <w:t xml:space="preserve">100% </w:t>
      </w:r>
      <w:r>
        <w:rPr>
          <w:rFonts w:hint="eastAsia" w:ascii="宋体" w:hAnsi="宋体"/>
          <w:sz w:val="28"/>
          <w:szCs w:val="28"/>
        </w:rPr>
        <w:t>，资金到位情况：</w:t>
      </w:r>
      <w:r>
        <w:rPr>
          <w:rFonts w:ascii="宋体" w:hAnsi="宋体"/>
          <w:sz w:val="28"/>
          <w:szCs w:val="28"/>
        </w:rPr>
        <w:t>þ</w:t>
      </w:r>
      <w:r>
        <w:rPr>
          <w:rFonts w:hint="eastAsia" w:ascii="宋体" w:hAnsi="宋体"/>
          <w:sz w:val="28"/>
          <w:szCs w:val="28"/>
        </w:rPr>
        <w:t>全部到位/□50%以上到位/□启动资金到位。</w:t>
      </w:r>
    </w:p>
    <w:p>
      <w:pPr>
        <w:spacing w:line="560" w:lineRule="exact"/>
        <w:ind w:firstLine="560" w:firstLineChars="200"/>
        <w:jc w:val="left"/>
        <w:rPr>
          <w:rFonts w:hint="eastAsia" w:ascii="宋体" w:hAnsi="宋体"/>
          <w:sz w:val="28"/>
          <w:szCs w:val="28"/>
        </w:rPr>
      </w:pPr>
      <w:r>
        <w:rPr>
          <w:rFonts w:hint="eastAsia" w:ascii="宋体" w:hAnsi="宋体"/>
          <w:sz w:val="28"/>
          <w:szCs w:val="28"/>
        </w:rPr>
        <w:t>招标人为</w:t>
      </w:r>
      <w:r>
        <w:rPr>
          <w:rFonts w:hint="eastAsia" w:ascii="华文行楷" w:eastAsia="华文行楷"/>
          <w:sz w:val="28"/>
          <w:szCs w:val="28"/>
          <w:u w:val="single"/>
        </w:rPr>
        <w:t>徐闻县角尾乡人民政府</w:t>
      </w:r>
      <w:r>
        <w:rPr>
          <w:rFonts w:hint="eastAsia" w:ascii="宋体" w:hAnsi="宋体"/>
          <w:sz w:val="28"/>
          <w:szCs w:val="28"/>
        </w:rPr>
        <w:t>，招标代理机构为</w:t>
      </w:r>
      <w:r>
        <w:rPr>
          <w:rFonts w:hint="eastAsia" w:ascii="华文行楷" w:eastAsia="华文行楷"/>
          <w:sz w:val="28"/>
          <w:szCs w:val="28"/>
          <w:u w:val="single"/>
        </w:rPr>
        <w:t>广东旭宸工程咨询有限公司</w:t>
      </w:r>
      <w:r>
        <w:rPr>
          <w:rFonts w:hint="eastAsia" w:ascii="宋体" w:hAnsi="宋体"/>
          <w:sz w:val="28"/>
          <w:szCs w:val="28"/>
        </w:rPr>
        <w:t>。项目已具备招标条件，现对该项目进行公开招标。</w:t>
      </w:r>
    </w:p>
    <w:p>
      <w:pPr>
        <w:spacing w:line="560" w:lineRule="exact"/>
        <w:ind w:firstLine="562" w:firstLineChars="200"/>
        <w:jc w:val="left"/>
        <w:outlineLvl w:val="1"/>
        <w:rPr>
          <w:rFonts w:hint="eastAsia" w:ascii="宋体" w:hAnsi="宋体"/>
          <w:b/>
          <w:sz w:val="28"/>
          <w:szCs w:val="28"/>
        </w:rPr>
      </w:pPr>
      <w:bookmarkStart w:id="5" w:name="_Toc30688"/>
      <w:bookmarkEnd w:id="5"/>
      <w:bookmarkStart w:id="6" w:name="_Toc28332"/>
      <w:r>
        <w:rPr>
          <w:rFonts w:hint="eastAsia" w:ascii="宋体" w:hAnsi="宋体"/>
          <w:b/>
          <w:sz w:val="28"/>
          <w:szCs w:val="28"/>
        </w:rPr>
        <w:t>2.项目概况与招标范围</w:t>
      </w:r>
      <w:bookmarkEnd w:id="6"/>
    </w:p>
    <w:p>
      <w:pPr>
        <w:spacing w:line="560" w:lineRule="exact"/>
        <w:ind w:firstLine="560" w:firstLineChars="200"/>
        <w:jc w:val="left"/>
        <w:rPr>
          <w:rFonts w:hint="eastAsia" w:ascii="宋体" w:hAnsi="宋体"/>
          <w:sz w:val="28"/>
          <w:szCs w:val="28"/>
          <w:u w:val="single"/>
        </w:rPr>
      </w:pPr>
      <w:r>
        <w:rPr>
          <w:rFonts w:hint="eastAsia" w:ascii="宋体" w:hAnsi="宋体"/>
          <w:sz w:val="28"/>
          <w:szCs w:val="28"/>
        </w:rPr>
        <w:t>2.1工程名称：</w:t>
      </w:r>
      <w:r>
        <w:rPr>
          <w:rFonts w:hint="eastAsia" w:ascii="华文行楷" w:eastAsia="华文行楷"/>
          <w:sz w:val="28"/>
          <w:szCs w:val="28"/>
          <w:u w:val="single"/>
        </w:rPr>
        <w:t>徐闻县角尾乡乡村振兴基础设施建设工程项目监理服务</w:t>
      </w:r>
    </w:p>
    <w:p>
      <w:pPr>
        <w:spacing w:line="560" w:lineRule="exact"/>
        <w:ind w:firstLine="560" w:firstLineChars="200"/>
        <w:jc w:val="left"/>
        <w:rPr>
          <w:rFonts w:hint="eastAsia" w:ascii="宋体" w:hAnsi="宋体"/>
          <w:sz w:val="28"/>
          <w:szCs w:val="28"/>
          <w:u w:val="single"/>
        </w:rPr>
      </w:pPr>
      <w:r>
        <w:rPr>
          <w:rFonts w:hint="eastAsia" w:ascii="宋体" w:hAnsi="宋体"/>
          <w:sz w:val="28"/>
          <w:szCs w:val="28"/>
        </w:rPr>
        <w:t>2.2工程地点：</w:t>
      </w:r>
      <w:r>
        <w:rPr>
          <w:rFonts w:hint="eastAsia" w:ascii="华文行楷" w:eastAsia="华文行楷"/>
          <w:sz w:val="28"/>
          <w:szCs w:val="28"/>
          <w:u w:val="single"/>
        </w:rPr>
        <w:t>广东省湛江市徐闻县角尾乡</w:t>
      </w:r>
    </w:p>
    <w:p>
      <w:pPr>
        <w:spacing w:line="560" w:lineRule="exact"/>
        <w:ind w:firstLine="560" w:firstLineChars="200"/>
        <w:jc w:val="left"/>
        <w:rPr>
          <w:rFonts w:hint="eastAsia" w:ascii="宋体" w:hAnsi="宋体"/>
          <w:sz w:val="28"/>
          <w:szCs w:val="28"/>
          <w:u w:val="single"/>
        </w:rPr>
      </w:pPr>
      <w:r>
        <w:rPr>
          <w:rFonts w:hint="eastAsia" w:ascii="宋体" w:hAnsi="宋体"/>
          <w:sz w:val="28"/>
          <w:szCs w:val="28"/>
        </w:rPr>
        <w:t>2.3建设单位：</w:t>
      </w:r>
      <w:r>
        <w:rPr>
          <w:rFonts w:hint="eastAsia" w:ascii="华文行楷" w:eastAsia="华文行楷"/>
          <w:sz w:val="28"/>
          <w:szCs w:val="28"/>
          <w:u w:val="single"/>
        </w:rPr>
        <w:t>徐闻县角尾乡人民政府</w:t>
      </w:r>
    </w:p>
    <w:p>
      <w:pPr>
        <w:spacing w:line="560" w:lineRule="exact"/>
        <w:ind w:firstLine="560" w:firstLineChars="200"/>
        <w:jc w:val="left"/>
        <w:rPr>
          <w:rFonts w:hint="eastAsia" w:ascii="宋体" w:hAnsi="宋体"/>
          <w:sz w:val="28"/>
          <w:szCs w:val="28"/>
          <w:u w:val="single"/>
        </w:rPr>
      </w:pPr>
      <w:r>
        <w:rPr>
          <w:rFonts w:hint="eastAsia" w:ascii="宋体" w:hAnsi="宋体"/>
          <w:sz w:val="28"/>
          <w:szCs w:val="28"/>
        </w:rPr>
        <w:t>2.4建设内容及规模：</w:t>
      </w:r>
      <w:r>
        <w:rPr>
          <w:rFonts w:hint="eastAsia" w:ascii="华文行楷" w:eastAsia="华文行楷"/>
          <w:sz w:val="28"/>
          <w:szCs w:val="28"/>
          <w:u w:val="single"/>
        </w:rPr>
        <w:t>拟建设产业振兴工程、文化振兴工程以及交通基础设施提升、环境综合整治等，项目总规划范围约106万</w:t>
      </w:r>
      <w:r>
        <w:rPr>
          <w:rFonts w:hint="eastAsia" w:ascii="宋体" w:hAnsi="宋体" w:cs="宋体"/>
          <w:sz w:val="28"/>
          <w:szCs w:val="28"/>
          <w:u w:val="single"/>
        </w:rPr>
        <w:t>㎡</w:t>
      </w:r>
      <w:r>
        <w:rPr>
          <w:rFonts w:hint="eastAsia" w:ascii="华文行楷" w:hAnsi="华文行楷" w:eastAsia="华文行楷" w:cs="华文行楷"/>
          <w:sz w:val="28"/>
          <w:szCs w:val="28"/>
          <w:u w:val="single"/>
        </w:rPr>
        <w:t>（含万亩红葱种植示范基地约</w:t>
      </w:r>
      <w:r>
        <w:rPr>
          <w:rFonts w:hint="eastAsia" w:ascii="华文行楷" w:eastAsia="华文行楷"/>
          <w:sz w:val="28"/>
          <w:szCs w:val="28"/>
          <w:u w:val="single"/>
        </w:rPr>
        <w:t>30万</w:t>
      </w:r>
      <w:r>
        <w:rPr>
          <w:rFonts w:hint="eastAsia" w:ascii="宋体" w:hAnsi="宋体" w:cs="宋体"/>
          <w:sz w:val="28"/>
          <w:szCs w:val="28"/>
          <w:u w:val="single"/>
        </w:rPr>
        <w:t>㎡</w:t>
      </w:r>
      <w:r>
        <w:rPr>
          <w:rFonts w:hint="eastAsia" w:ascii="华文行楷" w:hAnsi="华文行楷" w:eastAsia="华文行楷" w:cs="华文行楷"/>
          <w:sz w:val="28"/>
          <w:szCs w:val="28"/>
          <w:u w:val="single"/>
        </w:rPr>
        <w:t>），其中建设用地约</w:t>
      </w:r>
      <w:r>
        <w:rPr>
          <w:rFonts w:hint="eastAsia" w:ascii="华文行楷" w:eastAsia="华文行楷"/>
          <w:sz w:val="28"/>
          <w:szCs w:val="28"/>
          <w:u w:val="single"/>
        </w:rPr>
        <w:t>395371</w:t>
      </w:r>
      <w:r>
        <w:rPr>
          <w:rFonts w:hint="eastAsia" w:ascii="宋体" w:hAnsi="宋体" w:cs="宋体"/>
          <w:sz w:val="28"/>
          <w:szCs w:val="28"/>
          <w:u w:val="single"/>
        </w:rPr>
        <w:t>㎡</w:t>
      </w:r>
      <w:r>
        <w:rPr>
          <w:rFonts w:hint="eastAsia" w:ascii="华文行楷" w:hAnsi="华文行楷" w:eastAsia="华文行楷" w:cs="华文行楷"/>
          <w:sz w:val="28"/>
          <w:szCs w:val="28"/>
          <w:u w:val="single"/>
        </w:rPr>
        <w:t>（合约</w:t>
      </w:r>
      <w:r>
        <w:rPr>
          <w:rFonts w:hint="eastAsia" w:ascii="华文行楷" w:eastAsia="华文行楷"/>
          <w:sz w:val="28"/>
          <w:szCs w:val="28"/>
          <w:u w:val="single"/>
        </w:rPr>
        <w:t>593亩），总建筑面积约8630</w:t>
      </w:r>
      <w:r>
        <w:rPr>
          <w:rFonts w:hint="eastAsia" w:ascii="宋体" w:hAnsi="宋体" w:cs="宋体"/>
          <w:sz w:val="28"/>
          <w:szCs w:val="28"/>
          <w:u w:val="single"/>
        </w:rPr>
        <w:t>㎡</w:t>
      </w:r>
      <w:r>
        <w:rPr>
          <w:rFonts w:hint="eastAsia" w:ascii="华文行楷" w:hAnsi="华文行楷" w:eastAsia="华文行楷" w:cs="华文行楷"/>
          <w:sz w:val="28"/>
          <w:szCs w:val="28"/>
          <w:u w:val="single"/>
        </w:rPr>
        <w:t>。具体建设</w:t>
      </w:r>
      <w:r>
        <w:rPr>
          <w:rFonts w:hint="eastAsia" w:ascii="华文行楷" w:eastAsia="华文行楷"/>
          <w:sz w:val="28"/>
          <w:szCs w:val="28"/>
          <w:u w:val="single"/>
        </w:rPr>
        <w:t>内容包括新建红葱产业基地，涉及红葱良5种良法示范区占地面积约300亩、红葱加工示范区建筑面积约1000</w:t>
      </w:r>
      <w:r>
        <w:rPr>
          <w:rFonts w:hint="eastAsia" w:ascii="宋体" w:hAnsi="宋体" w:cs="宋体"/>
          <w:sz w:val="28"/>
          <w:szCs w:val="28"/>
          <w:u w:val="single"/>
        </w:rPr>
        <w:t>㎡</w:t>
      </w:r>
      <w:r>
        <w:rPr>
          <w:rFonts w:hint="eastAsia" w:ascii="华文行楷" w:hAnsi="华文行楷" w:eastAsia="华文行楷" w:cs="华文行楷"/>
          <w:sz w:val="28"/>
          <w:szCs w:val="28"/>
          <w:u w:val="single"/>
        </w:rPr>
        <w:t>；新建乡村文化振兴配套设施，建筑面积约</w:t>
      </w:r>
      <w:r>
        <w:rPr>
          <w:rFonts w:hint="eastAsia" w:ascii="华文行楷" w:eastAsia="华文行楷"/>
          <w:sz w:val="28"/>
          <w:szCs w:val="28"/>
          <w:u w:val="single"/>
        </w:rPr>
        <w:t xml:space="preserve"> 5430</w:t>
      </w:r>
      <w:r>
        <w:rPr>
          <w:rFonts w:hint="eastAsia" w:ascii="宋体" w:hAnsi="宋体" w:cs="宋体"/>
          <w:sz w:val="28"/>
          <w:szCs w:val="28"/>
          <w:u w:val="single"/>
        </w:rPr>
        <w:t>㎡</w:t>
      </w:r>
      <w:r>
        <w:rPr>
          <w:rFonts w:hint="eastAsia" w:ascii="华文行楷" w:hAnsi="华文行楷" w:eastAsia="华文行楷" w:cs="华文行楷"/>
          <w:sz w:val="28"/>
          <w:szCs w:val="28"/>
          <w:u w:val="single"/>
        </w:rPr>
        <w:t>；改造乡村道路总长约</w:t>
      </w:r>
      <w:r>
        <w:rPr>
          <w:rFonts w:hint="eastAsia" w:ascii="华文行楷" w:eastAsia="华文行楷"/>
          <w:sz w:val="28"/>
          <w:szCs w:val="28"/>
          <w:u w:val="single"/>
        </w:rPr>
        <w:t xml:space="preserve"> 20.78km，并配套建设管网工程约31.5km；新建300t/d一体化污水处理设施；对角尾农贸市场升级改造，建筑面积约1600</w:t>
      </w:r>
      <w:r>
        <w:rPr>
          <w:rFonts w:hint="eastAsia" w:ascii="宋体" w:hAnsi="宋体" w:cs="宋体"/>
          <w:sz w:val="28"/>
          <w:szCs w:val="28"/>
          <w:u w:val="single"/>
        </w:rPr>
        <w:t>㎡</w:t>
      </w:r>
      <w:r>
        <w:rPr>
          <w:rFonts w:hint="eastAsia" w:ascii="华文行楷" w:hAnsi="华文行楷" w:eastAsia="华文行楷" w:cs="华文行楷"/>
          <w:sz w:val="28"/>
          <w:szCs w:val="28"/>
          <w:u w:val="single"/>
        </w:rPr>
        <w:t>；新建停车位</w:t>
      </w:r>
      <w:r>
        <w:rPr>
          <w:rFonts w:hint="eastAsia" w:ascii="华文行楷" w:eastAsia="华文行楷"/>
          <w:sz w:val="28"/>
          <w:szCs w:val="28"/>
          <w:u w:val="single"/>
        </w:rPr>
        <w:t>782个和充电桩78个等。</w:t>
      </w:r>
    </w:p>
    <w:p>
      <w:pPr>
        <w:spacing w:line="560" w:lineRule="exact"/>
        <w:ind w:firstLine="560" w:firstLineChars="200"/>
        <w:rPr>
          <w:rFonts w:hint="eastAsia" w:ascii="宋体" w:hAnsi="宋体"/>
        </w:rPr>
      </w:pPr>
      <w:r>
        <w:rPr>
          <w:rFonts w:hint="eastAsia" w:ascii="宋体" w:hAnsi="宋体"/>
          <w:sz w:val="28"/>
          <w:szCs w:val="28"/>
        </w:rPr>
        <w:t>2.5监理工期：</w:t>
      </w:r>
      <w:r>
        <w:rPr>
          <w:rFonts w:hint="eastAsia" w:ascii="华文行楷" w:eastAsia="华文行楷"/>
          <w:sz w:val="28"/>
          <w:szCs w:val="28"/>
          <w:u w:val="single"/>
        </w:rPr>
        <w:t>24个月</w:t>
      </w:r>
      <w:r>
        <w:rPr>
          <w:rFonts w:hint="eastAsia" w:ascii="华文行楷" w:eastAsia="华文行楷"/>
          <w:b/>
          <w:bCs/>
          <w:sz w:val="28"/>
          <w:szCs w:val="28"/>
          <w:u w:val="single"/>
        </w:rPr>
        <w:t>。</w:t>
      </w:r>
    </w:p>
    <w:p>
      <w:pPr>
        <w:spacing w:line="360" w:lineRule="auto"/>
        <w:ind w:firstLine="560"/>
        <w:jc w:val="left"/>
        <w:rPr>
          <w:rFonts w:hint="eastAsia" w:ascii="宋体" w:hAnsi="宋体"/>
          <w:kern w:val="0"/>
          <w:sz w:val="28"/>
          <w:szCs w:val="28"/>
        </w:rPr>
      </w:pPr>
      <w:r>
        <w:rPr>
          <w:rFonts w:hint="eastAsia" w:ascii="宋体" w:hAnsi="宋体"/>
          <w:sz w:val="28"/>
          <w:szCs w:val="28"/>
        </w:rPr>
        <w:t>2.6本次监理招标范围：</w:t>
      </w:r>
      <w:r>
        <w:rPr>
          <w:rFonts w:hint="eastAsia" w:ascii="华文行楷" w:eastAsia="华文行楷"/>
          <w:sz w:val="28"/>
          <w:szCs w:val="28"/>
          <w:u w:val="single"/>
        </w:rPr>
        <w:t>本工程的施工图、工程量清单和有关资料所包含的工程内容，以及施工图中没有列出的，但为本工程的稳定、完整、安全等所必要的附加工程施工的监理</w:t>
      </w:r>
      <w:r>
        <w:rPr>
          <w:rFonts w:hint="eastAsia" w:ascii="华文行楷" w:eastAsia="华文行楷"/>
          <w:b/>
          <w:bCs/>
          <w:sz w:val="28"/>
          <w:szCs w:val="28"/>
          <w:u w:val="single"/>
        </w:rPr>
        <w:t>。</w:t>
      </w:r>
    </w:p>
    <w:p>
      <w:pPr>
        <w:spacing w:line="520" w:lineRule="exact"/>
        <w:ind w:firstLine="560" w:firstLineChars="200"/>
        <w:rPr>
          <w:rFonts w:hint="eastAsia" w:ascii="华文行楷" w:eastAsia="华文行楷"/>
          <w:sz w:val="28"/>
          <w:szCs w:val="28"/>
          <w:u w:val="single"/>
        </w:rPr>
      </w:pPr>
      <w:r>
        <w:rPr>
          <w:rFonts w:hint="eastAsia" w:ascii="宋体" w:hAnsi="宋体"/>
          <w:kern w:val="0"/>
          <w:sz w:val="28"/>
          <w:szCs w:val="28"/>
        </w:rPr>
        <w:t>2.7监理服务费暂定价为：</w:t>
      </w:r>
      <w:r>
        <w:rPr>
          <w:rFonts w:hint="eastAsia" w:ascii="华文行楷" w:eastAsia="华文行楷"/>
          <w:sz w:val="28"/>
          <w:szCs w:val="28"/>
          <w:u w:val="single"/>
        </w:rPr>
        <w:t>603.02</w:t>
      </w:r>
      <w:r>
        <w:rPr>
          <w:rFonts w:hint="eastAsia" w:ascii="宋体" w:hAnsi="宋体"/>
          <w:kern w:val="0"/>
          <w:sz w:val="28"/>
          <w:szCs w:val="28"/>
        </w:rPr>
        <w:t>万元，监理服务费的计费基数以最终审核的建安工程结算价为准</w:t>
      </w:r>
      <w:r>
        <w:rPr>
          <w:rFonts w:hint="eastAsia" w:ascii="华文行楷" w:eastAsia="华文行楷"/>
          <w:sz w:val="28"/>
          <w:szCs w:val="28"/>
        </w:rPr>
        <w:t>（监理招标控制价的说明：本项目建安工程费为33317.76万元，根据《建设工程监理与相关服务收费管理规定》（[2007]670号）计算该项目监理费标准价为</w:t>
      </w:r>
      <w:r>
        <w:rPr>
          <w:rFonts w:hint="eastAsia" w:ascii="华文行楷" w:eastAsia="华文行楷"/>
          <w:sz w:val="28"/>
          <w:szCs w:val="28"/>
          <w:u w:val="single"/>
        </w:rPr>
        <w:t>603.02</w:t>
      </w:r>
      <w:r>
        <w:rPr>
          <w:rFonts w:hint="eastAsia" w:ascii="华文行楷" w:eastAsia="华文行楷"/>
          <w:sz w:val="28"/>
          <w:szCs w:val="28"/>
        </w:rPr>
        <w:t>万元。）</w:t>
      </w:r>
    </w:p>
    <w:p>
      <w:pPr>
        <w:spacing w:line="560" w:lineRule="exact"/>
        <w:ind w:firstLine="560" w:firstLineChars="200"/>
        <w:rPr>
          <w:rFonts w:hint="eastAsia"/>
        </w:rPr>
      </w:pPr>
      <w:r>
        <w:rPr>
          <w:rFonts w:hint="eastAsia" w:ascii="宋体" w:hAnsi="宋体"/>
          <w:sz w:val="28"/>
          <w:szCs w:val="28"/>
        </w:rPr>
        <w:t>2.8工程质量要求：</w:t>
      </w:r>
      <w:r>
        <w:rPr>
          <w:rFonts w:hint="eastAsia" w:ascii="华文行楷" w:eastAsia="华文行楷"/>
          <w:sz w:val="28"/>
          <w:szCs w:val="28"/>
          <w:u w:val="single"/>
        </w:rPr>
        <w:t>合格。</w:t>
      </w:r>
    </w:p>
    <w:p>
      <w:pPr>
        <w:spacing w:line="560" w:lineRule="exact"/>
        <w:ind w:firstLine="562" w:firstLineChars="200"/>
        <w:jc w:val="left"/>
        <w:outlineLvl w:val="1"/>
        <w:rPr>
          <w:rFonts w:ascii="宋体" w:hAnsi="宋体"/>
          <w:b/>
          <w:sz w:val="28"/>
          <w:szCs w:val="28"/>
        </w:rPr>
      </w:pPr>
      <w:bookmarkStart w:id="7" w:name="_Toc6551"/>
      <w:bookmarkEnd w:id="7"/>
      <w:bookmarkStart w:id="8" w:name="_Toc13863"/>
      <w:r>
        <w:rPr>
          <w:rFonts w:hint="eastAsia" w:ascii="宋体" w:hAnsi="宋体"/>
          <w:b/>
          <w:sz w:val="28"/>
          <w:szCs w:val="28"/>
        </w:rPr>
        <w:t>3.投标人资格要求</w:t>
      </w:r>
      <w:bookmarkEnd w:id="8"/>
    </w:p>
    <w:p>
      <w:pPr>
        <w:spacing w:line="560" w:lineRule="exact"/>
        <w:ind w:firstLine="560" w:firstLineChars="200"/>
        <w:jc w:val="left"/>
        <w:rPr>
          <w:rFonts w:hint="eastAsia" w:ascii="宋体" w:hAnsi="宋体"/>
          <w:sz w:val="28"/>
          <w:szCs w:val="28"/>
        </w:rPr>
      </w:pPr>
      <w:r>
        <w:rPr>
          <w:rFonts w:hint="eastAsia" w:ascii="宋体" w:hAnsi="宋体"/>
          <w:sz w:val="28"/>
          <w:szCs w:val="28"/>
        </w:rPr>
        <w:t>3.1 投标人必须具有独立法人资格。具备</w:t>
      </w:r>
      <w:r>
        <w:rPr>
          <w:rFonts w:hint="eastAsia" w:ascii="华文行楷" w:eastAsia="华文行楷"/>
          <w:sz w:val="28"/>
          <w:szCs w:val="28"/>
          <w:u w:val="single"/>
        </w:rPr>
        <w:t>工程监理综合资质或市政公用专业监理工程乙级或以上级别资质</w:t>
      </w:r>
      <w:r>
        <w:rPr>
          <w:rFonts w:hint="eastAsia" w:ascii="宋体" w:hAnsi="宋体"/>
          <w:sz w:val="28"/>
          <w:szCs w:val="28"/>
          <w:shd w:val="clear" w:color="auto" w:fill="FFFFFF"/>
        </w:rPr>
        <w:t>，营业执照有效。</w:t>
      </w:r>
    </w:p>
    <w:p>
      <w:pPr>
        <w:spacing w:line="560" w:lineRule="exact"/>
        <w:ind w:firstLine="560" w:firstLineChars="200"/>
        <w:jc w:val="left"/>
        <w:rPr>
          <w:rFonts w:hint="eastAsia" w:ascii="宋体" w:hAnsi="宋体"/>
          <w:sz w:val="28"/>
          <w:szCs w:val="28"/>
        </w:rPr>
      </w:pPr>
      <w:r>
        <w:rPr>
          <w:rFonts w:hint="eastAsia" w:ascii="宋体" w:hAnsi="宋体"/>
          <w:sz w:val="28"/>
          <w:szCs w:val="28"/>
        </w:rPr>
        <w:t>3.2 投标人拟派总监理工程师，</w:t>
      </w:r>
      <w:r>
        <w:rPr>
          <w:rFonts w:hint="eastAsia" w:ascii="宋体" w:hAnsi="宋体"/>
          <w:sz w:val="28"/>
          <w:szCs w:val="28"/>
          <w:shd w:val="clear" w:color="auto" w:fill="FFFFFF"/>
        </w:rPr>
        <w:t>具备建设主管部门颁发的注册在投标企业的</w:t>
      </w:r>
      <w:r>
        <w:rPr>
          <w:rFonts w:hint="eastAsia" w:ascii="华文行楷" w:eastAsia="华文行楷"/>
          <w:sz w:val="28"/>
          <w:szCs w:val="28"/>
          <w:u w:val="single"/>
        </w:rPr>
        <w:t>市政公用工程</w:t>
      </w:r>
      <w:r>
        <w:rPr>
          <w:rFonts w:hint="eastAsia" w:ascii="宋体" w:hAnsi="宋体"/>
          <w:sz w:val="28"/>
          <w:szCs w:val="28"/>
          <w:shd w:val="clear" w:color="auto" w:fill="FFFFFF"/>
        </w:rPr>
        <w:t>监理工程师证书。</w:t>
      </w:r>
      <w:r>
        <w:rPr>
          <w:rFonts w:hint="eastAsia" w:ascii="宋体" w:hAnsi="宋体"/>
          <w:sz w:val="28"/>
          <w:szCs w:val="28"/>
        </w:rPr>
        <w:t>自本项目投标之日起，其最多只能同时担任</w:t>
      </w:r>
      <w:r>
        <w:rPr>
          <w:rFonts w:hint="eastAsia" w:ascii="宋体" w:hAnsi="宋体"/>
          <w:sz w:val="28"/>
          <w:szCs w:val="28"/>
          <w:u w:val="single"/>
        </w:rPr>
        <w:t xml:space="preserve"> </w:t>
      </w:r>
      <w:r>
        <w:rPr>
          <w:rFonts w:hint="eastAsia" w:ascii="华文行楷" w:eastAsia="华文行楷"/>
          <w:sz w:val="28"/>
          <w:szCs w:val="28"/>
          <w:u w:val="single"/>
        </w:rPr>
        <w:t xml:space="preserve">3 </w:t>
      </w:r>
      <w:r>
        <w:rPr>
          <w:rFonts w:hint="eastAsia" w:ascii="宋体" w:hAnsi="宋体"/>
          <w:sz w:val="28"/>
          <w:szCs w:val="28"/>
        </w:rPr>
        <w:t>项(含本项目在内)工程的总监理工程师。</w:t>
      </w:r>
    </w:p>
    <w:p>
      <w:pPr>
        <w:wordWrap w:val="0"/>
        <w:spacing w:line="510" w:lineRule="exact"/>
        <w:ind w:firstLine="560" w:firstLineChars="200"/>
        <w:jc w:val="left"/>
        <w:rPr>
          <w:rFonts w:hint="eastAsia" w:ascii="宋体" w:hAnsi="宋体"/>
          <w:sz w:val="28"/>
          <w:szCs w:val="28"/>
          <w:shd w:val="clear" w:color="auto" w:fill="FFFFFF"/>
        </w:rPr>
      </w:pPr>
      <w:r>
        <w:rPr>
          <w:rFonts w:hint="eastAsia" w:ascii="宋体" w:hAnsi="宋体"/>
          <w:kern w:val="0"/>
          <w:sz w:val="28"/>
          <w:szCs w:val="28"/>
        </w:rPr>
        <w:t>3.3 在“中国执行信息公开网”网站（http://zxgk.court.gov.cn/shixin/)中被列入失信被执行人名单的投标人，在国家企业信用信息公示系统（www.gsxt.gov.cn）中被列入严重违法失信企业名单的投标人，均按否决投标处理。（</w:t>
      </w:r>
      <w:r>
        <w:rPr>
          <w:rFonts w:hint="eastAsia" w:ascii="华文行楷" w:eastAsia="华文行楷"/>
          <w:sz w:val="28"/>
          <w:szCs w:val="28"/>
        </w:rPr>
        <w:t>截图上须体现查询时间，查询时间为本项目招标公告发布之日起查询结果有效</w:t>
      </w:r>
      <w:r>
        <w:rPr>
          <w:rFonts w:hint="eastAsia" w:ascii="宋体" w:hAnsi="宋体"/>
          <w:kern w:val="0"/>
          <w:sz w:val="28"/>
          <w:szCs w:val="28"/>
        </w:rPr>
        <w:t>）</w:t>
      </w:r>
    </w:p>
    <w:p>
      <w:pPr>
        <w:wordWrap w:val="0"/>
        <w:spacing w:line="510" w:lineRule="exact"/>
        <w:ind w:firstLine="560" w:firstLineChars="200"/>
        <w:jc w:val="left"/>
        <w:rPr>
          <w:rFonts w:hint="eastAsia" w:ascii="宋体" w:hAnsi="宋体"/>
          <w:iCs/>
          <w:sz w:val="28"/>
          <w:szCs w:val="28"/>
        </w:rPr>
      </w:pPr>
      <w:r>
        <w:rPr>
          <w:rFonts w:hint="eastAsia" w:ascii="宋体" w:hAnsi="宋体"/>
          <w:sz w:val="28"/>
          <w:szCs w:val="28"/>
        </w:rPr>
        <w:t>3.4 本项目须制作：本项目只须制作纸质版投标文件</w:t>
      </w:r>
      <w:r>
        <w:rPr>
          <w:rFonts w:hint="eastAsia" w:ascii="宋体" w:hAnsi="宋体"/>
          <w:iCs/>
          <w:sz w:val="28"/>
          <w:szCs w:val="28"/>
        </w:rPr>
        <w:t>。</w:t>
      </w:r>
    </w:p>
    <w:p>
      <w:pPr>
        <w:spacing w:line="560" w:lineRule="exact"/>
        <w:ind w:firstLine="560" w:firstLineChars="200"/>
        <w:jc w:val="left"/>
        <w:rPr>
          <w:rFonts w:hint="eastAsia" w:ascii="宋体" w:hAnsi="宋体"/>
          <w:sz w:val="28"/>
          <w:szCs w:val="28"/>
          <w:shd w:val="clear" w:color="auto" w:fill="FFFFFF"/>
        </w:rPr>
      </w:pPr>
      <w:r>
        <w:rPr>
          <w:rFonts w:hint="eastAsia" w:ascii="宋体" w:hAnsi="宋体"/>
          <w:sz w:val="28"/>
          <w:szCs w:val="28"/>
        </w:rPr>
        <w:t>3.5 与招标人存在利害关系可能影响招标公正性的法人、其他组织或者个人，不得参加投标。</w:t>
      </w:r>
      <w:r>
        <w:rPr>
          <w:rFonts w:hint="eastAsia" w:ascii="宋体" w:hAnsi="宋体"/>
          <w:sz w:val="28"/>
          <w:szCs w:val="28"/>
          <w:shd w:val="clear" w:color="auto" w:fill="FFFFFF"/>
        </w:rPr>
        <w:t>单位负责人为同一人或者存在控股、管理关系的不同单位，不得参加同一标段投标或者未划分标段的同一招标项目投标。否则，相关投标均无效。</w:t>
      </w:r>
    </w:p>
    <w:p>
      <w:pPr>
        <w:spacing w:line="560" w:lineRule="exact"/>
        <w:ind w:firstLine="560" w:firstLineChars="200"/>
        <w:jc w:val="left"/>
        <w:rPr>
          <w:rFonts w:hint="eastAsia" w:ascii="宋体" w:hAnsi="宋体"/>
          <w:sz w:val="28"/>
          <w:szCs w:val="28"/>
        </w:rPr>
      </w:pPr>
      <w:r>
        <w:rPr>
          <w:rFonts w:hint="eastAsia" w:ascii="宋体" w:hAnsi="宋体"/>
          <w:sz w:val="28"/>
          <w:szCs w:val="28"/>
        </w:rPr>
        <w:t>3.6本次招标</w:t>
      </w:r>
      <w:r>
        <w:rPr>
          <w:rFonts w:hint="eastAsia" w:ascii="华文行楷" w:eastAsia="华文行楷"/>
          <w:sz w:val="28"/>
          <w:szCs w:val="28"/>
          <w:u w:val="single"/>
        </w:rPr>
        <w:t>不接受</w:t>
      </w:r>
      <w:r>
        <w:rPr>
          <w:rFonts w:hint="eastAsia" w:ascii="宋体" w:hAnsi="宋体"/>
          <w:sz w:val="28"/>
          <w:szCs w:val="28"/>
        </w:rPr>
        <w:t>联合体投标。</w:t>
      </w:r>
    </w:p>
    <w:p>
      <w:pPr>
        <w:spacing w:line="560" w:lineRule="exact"/>
        <w:ind w:firstLine="562" w:firstLineChars="200"/>
        <w:jc w:val="left"/>
        <w:outlineLvl w:val="1"/>
        <w:rPr>
          <w:rFonts w:hint="eastAsia" w:ascii="宋体" w:hAnsi="宋体"/>
          <w:b/>
          <w:bCs/>
          <w:sz w:val="28"/>
          <w:szCs w:val="28"/>
        </w:rPr>
      </w:pPr>
      <w:bookmarkStart w:id="9" w:name="_Toc6934"/>
      <w:bookmarkEnd w:id="9"/>
      <w:r>
        <w:rPr>
          <w:rFonts w:hint="eastAsia" w:ascii="宋体" w:hAnsi="宋体"/>
          <w:b/>
          <w:bCs/>
          <w:sz w:val="28"/>
          <w:szCs w:val="28"/>
        </w:rPr>
        <w:t>4.其他要求</w:t>
      </w:r>
    </w:p>
    <w:p>
      <w:pPr>
        <w:spacing w:line="560" w:lineRule="exact"/>
        <w:ind w:firstLine="560" w:firstLineChars="200"/>
        <w:jc w:val="left"/>
        <w:rPr>
          <w:rFonts w:hint="eastAsia"/>
        </w:rPr>
      </w:pPr>
      <w:r>
        <w:rPr>
          <w:rFonts w:hint="eastAsia" w:ascii="宋体" w:hAnsi="宋体"/>
          <w:sz w:val="28"/>
          <w:szCs w:val="28"/>
        </w:rPr>
        <w:t>投标人及拟委派的总监理工程师在投标截止时间前应已在广州公共资源交易中心办理企业信息登记，无企业信息登记的招标人将不予受理。企业信息登记的办理详见广州公共资源交易中心网站服务指南栏目。</w:t>
      </w:r>
    </w:p>
    <w:p>
      <w:pPr>
        <w:spacing w:line="560" w:lineRule="exact"/>
        <w:ind w:firstLine="562" w:firstLineChars="200"/>
        <w:jc w:val="left"/>
        <w:outlineLvl w:val="1"/>
        <w:rPr>
          <w:rFonts w:ascii="宋体" w:hAnsi="宋体"/>
          <w:b/>
          <w:bCs/>
          <w:sz w:val="28"/>
          <w:szCs w:val="28"/>
        </w:rPr>
      </w:pPr>
      <w:bookmarkStart w:id="10" w:name="_Toc4185"/>
      <w:bookmarkEnd w:id="10"/>
      <w:bookmarkStart w:id="11" w:name="_Toc17151"/>
      <w:r>
        <w:rPr>
          <w:rFonts w:hint="eastAsia" w:ascii="宋体" w:hAnsi="宋体"/>
          <w:b/>
          <w:bCs/>
          <w:sz w:val="28"/>
          <w:szCs w:val="28"/>
        </w:rPr>
        <w:t>5</w:t>
      </w:r>
      <w:bookmarkEnd w:id="11"/>
      <w:r>
        <w:rPr>
          <w:rFonts w:hint="eastAsia" w:ascii="宋体" w:hAnsi="宋体"/>
          <w:b/>
          <w:bCs/>
          <w:sz w:val="28"/>
          <w:szCs w:val="28"/>
        </w:rPr>
        <w:t>.招标投标程序安排及要求</w:t>
      </w:r>
    </w:p>
    <w:p>
      <w:pPr>
        <w:spacing w:line="560" w:lineRule="exact"/>
        <w:ind w:firstLine="560" w:firstLineChars="200"/>
        <w:jc w:val="left"/>
        <w:rPr>
          <w:rFonts w:hint="eastAsia" w:ascii="宋体" w:hAnsi="宋体"/>
          <w:sz w:val="28"/>
          <w:szCs w:val="28"/>
        </w:rPr>
      </w:pPr>
      <w:r>
        <w:rPr>
          <w:rFonts w:hint="eastAsia" w:ascii="宋体" w:hAnsi="宋体"/>
          <w:sz w:val="28"/>
          <w:szCs w:val="28"/>
        </w:rPr>
        <w:t xml:space="preserve">5.1 </w:t>
      </w:r>
      <w:r>
        <w:rPr>
          <w:rFonts w:hint="eastAsia" w:ascii="华文行楷" w:eastAsia="华文行楷"/>
          <w:sz w:val="28"/>
          <w:szCs w:val="28"/>
        </w:rPr>
        <w:t>本项目实行广州公共资源交易中心网上投标登记方式，不接受现场投标登记（网上投标登记操作流程详见广州公共资源交易中心网站的服务指南）。凡有意参加投标且符合本项目资格要求的投标人，应根据招标文件要求，在广州公共资源交易中心网站进行网上投标登记。投标人须在投标截止时间前完成网上投标登记手续，逾期不受理。</w:t>
      </w:r>
    </w:p>
    <w:p>
      <w:pPr>
        <w:spacing w:line="560" w:lineRule="exact"/>
        <w:ind w:firstLine="560" w:firstLineChars="200"/>
        <w:jc w:val="left"/>
        <w:rPr>
          <w:rFonts w:hint="eastAsia" w:ascii="宋体" w:hAnsi="宋体"/>
          <w:sz w:val="28"/>
          <w:szCs w:val="28"/>
        </w:rPr>
      </w:pPr>
      <w:r>
        <w:rPr>
          <w:rFonts w:hint="eastAsia" w:ascii="宋体" w:hAnsi="宋体"/>
          <w:sz w:val="28"/>
          <w:szCs w:val="28"/>
        </w:rPr>
        <w:t>5.2 招标公告发布时间：</w:t>
      </w:r>
      <w:r>
        <w:rPr>
          <w:rFonts w:hint="eastAsia" w:ascii="宋体" w:hAnsi="宋体"/>
          <w:sz w:val="28"/>
          <w:szCs w:val="28"/>
          <w:u w:val="single"/>
        </w:rPr>
        <w:t>2023</w:t>
      </w:r>
      <w:r>
        <w:rPr>
          <w:rFonts w:hint="eastAsia" w:ascii="宋体" w:hAnsi="宋体"/>
          <w:sz w:val="28"/>
          <w:szCs w:val="28"/>
        </w:rPr>
        <w:t>年</w:t>
      </w:r>
      <w:r>
        <w:rPr>
          <w:rFonts w:hint="eastAsia" w:ascii="宋体" w:hAnsi="宋体"/>
          <w:sz w:val="28"/>
          <w:szCs w:val="28"/>
          <w:u w:val="single"/>
        </w:rPr>
        <w:t>2</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r>
        <w:rPr>
          <w:rFonts w:hint="eastAsia" w:ascii="宋体" w:hAnsi="宋体"/>
          <w:sz w:val="28"/>
          <w:szCs w:val="28"/>
          <w:u w:val="single"/>
        </w:rPr>
        <w:t xml:space="preserve">   </w:t>
      </w:r>
      <w:r>
        <w:rPr>
          <w:rFonts w:hint="eastAsia" w:ascii="宋体" w:hAnsi="宋体"/>
          <w:sz w:val="28"/>
          <w:szCs w:val="28"/>
        </w:rPr>
        <w:t>时(北京时间，下同)。</w:t>
      </w:r>
    </w:p>
    <w:p>
      <w:pPr>
        <w:spacing w:line="560" w:lineRule="exact"/>
        <w:ind w:left="19" w:leftChars="9" w:firstLine="537" w:firstLineChars="192"/>
        <w:jc w:val="left"/>
        <w:rPr>
          <w:rFonts w:hint="eastAsia" w:ascii="宋体" w:hAnsi="宋体"/>
          <w:iCs/>
          <w:sz w:val="28"/>
          <w:szCs w:val="28"/>
        </w:rPr>
      </w:pPr>
      <w:r>
        <w:rPr>
          <w:rFonts w:hint="eastAsia" w:ascii="宋体" w:hAnsi="宋体"/>
          <w:iCs/>
          <w:sz w:val="28"/>
          <w:szCs w:val="28"/>
        </w:rPr>
        <w:t>5.3</w:t>
      </w:r>
      <w:r>
        <w:rPr>
          <w:rFonts w:hint="eastAsia" w:ascii="宋体" w:hAnsi="宋体"/>
          <w:sz w:val="28"/>
          <w:szCs w:val="28"/>
        </w:rPr>
        <w:t xml:space="preserve"> </w:t>
      </w:r>
      <w:r>
        <w:rPr>
          <w:rFonts w:hint="eastAsia" w:ascii="宋体" w:hAnsi="宋体"/>
          <w:iCs/>
          <w:sz w:val="28"/>
          <w:szCs w:val="28"/>
        </w:rPr>
        <w:t>答疑提问截止时间：</w:t>
      </w:r>
      <w:r>
        <w:rPr>
          <w:rFonts w:hint="eastAsia" w:ascii="宋体" w:hAnsi="宋体"/>
          <w:sz w:val="28"/>
          <w:szCs w:val="28"/>
          <w:u w:val="single"/>
        </w:rPr>
        <w:t>2023</w:t>
      </w:r>
      <w:r>
        <w:rPr>
          <w:rFonts w:hint="eastAsia" w:ascii="宋体" w:hAnsi="宋体"/>
          <w:sz w:val="28"/>
          <w:szCs w:val="28"/>
        </w:rPr>
        <w:t>年</w:t>
      </w:r>
      <w:r>
        <w:rPr>
          <w:rFonts w:hint="eastAsia" w:ascii="宋体" w:hAnsi="宋体"/>
          <w:sz w:val="28"/>
          <w:szCs w:val="28"/>
          <w:u w:val="single"/>
        </w:rPr>
        <w:t>2</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r>
        <w:rPr>
          <w:rFonts w:hint="eastAsia" w:ascii="宋体" w:hAnsi="宋体"/>
          <w:sz w:val="28"/>
          <w:szCs w:val="28"/>
          <w:u w:val="single"/>
        </w:rPr>
        <w:t xml:space="preserve">   </w:t>
      </w:r>
      <w:r>
        <w:rPr>
          <w:rFonts w:hint="eastAsia" w:ascii="宋体" w:hAnsi="宋体"/>
          <w:sz w:val="28"/>
          <w:szCs w:val="28"/>
        </w:rPr>
        <w:t>时</w:t>
      </w:r>
      <w:r>
        <w:rPr>
          <w:rFonts w:hint="eastAsia" w:ascii="宋体" w:hAnsi="宋体"/>
          <w:iCs/>
          <w:sz w:val="28"/>
          <w:szCs w:val="28"/>
        </w:rPr>
        <w:t>。提问为匿名方式，通过邮箱</w:t>
      </w:r>
      <w:r>
        <w:rPr>
          <w:rFonts w:hint="eastAsia" w:ascii="华文行楷" w:eastAsia="华文行楷"/>
          <w:sz w:val="28"/>
          <w:szCs w:val="28"/>
          <w:u w:val="single"/>
        </w:rPr>
        <w:t xml:space="preserve"> 广州公共资源交易中心 </w:t>
      </w:r>
      <w:r>
        <w:rPr>
          <w:rFonts w:hint="eastAsia" w:ascii="宋体" w:hAnsi="宋体"/>
          <w:iCs/>
          <w:sz w:val="28"/>
          <w:szCs w:val="28"/>
        </w:rPr>
        <w:t>提出，密码为123123。</w:t>
      </w:r>
    </w:p>
    <w:p>
      <w:pPr>
        <w:spacing w:line="560" w:lineRule="exact"/>
        <w:ind w:firstLine="560" w:firstLineChars="200"/>
        <w:jc w:val="left"/>
        <w:rPr>
          <w:rFonts w:hint="eastAsia" w:ascii="宋体" w:hAnsi="宋体"/>
          <w:sz w:val="28"/>
          <w:szCs w:val="28"/>
        </w:rPr>
      </w:pPr>
      <w:r>
        <w:rPr>
          <w:rFonts w:hint="eastAsia" w:ascii="宋体" w:hAnsi="宋体"/>
          <w:sz w:val="28"/>
          <w:szCs w:val="28"/>
        </w:rPr>
        <w:t>5.4 招标文件答疑、澄清、修改或补充内容</w:t>
      </w:r>
      <w:r>
        <w:fldChar w:fldCharType="begin"/>
      </w:r>
      <w:r>
        <w:instrText xml:space="preserve"> HYPERLINK "http://zb.zjcic.net），发布答疑时间为" </w:instrText>
      </w:r>
      <w:r>
        <w:fldChar w:fldCharType="separate"/>
      </w:r>
      <w:r>
        <w:rPr>
          <w:rStyle w:val="5"/>
          <w:rFonts w:hint="eastAsia" w:ascii="宋体" w:hAnsi="宋体"/>
          <w:sz w:val="28"/>
          <w:szCs w:val="28"/>
        </w:rPr>
        <w:t>发布答疑时间：</w:t>
      </w:r>
      <w:r>
        <w:rPr>
          <w:rStyle w:val="5"/>
          <w:rFonts w:hint="eastAsia" w:ascii="宋体" w:hAnsi="宋体"/>
          <w:sz w:val="28"/>
          <w:szCs w:val="28"/>
        </w:rPr>
        <w:fldChar w:fldCharType="end"/>
      </w:r>
      <w:r>
        <w:rPr>
          <w:rFonts w:hint="eastAsia" w:ascii="宋体" w:hAnsi="宋体"/>
          <w:sz w:val="28"/>
          <w:szCs w:val="28"/>
          <w:u w:val="single"/>
        </w:rPr>
        <w:t>2023</w:t>
      </w:r>
      <w:r>
        <w:rPr>
          <w:rFonts w:hint="eastAsia" w:ascii="宋体" w:hAnsi="宋体"/>
          <w:sz w:val="28"/>
          <w:szCs w:val="28"/>
        </w:rPr>
        <w:t>年</w:t>
      </w:r>
      <w:r>
        <w:rPr>
          <w:rFonts w:hint="eastAsia" w:ascii="宋体" w:hAnsi="宋体"/>
          <w:u w:val="single"/>
        </w:rPr>
        <w:t xml:space="preserve">  </w:t>
      </w:r>
      <w:r>
        <w:rPr>
          <w:rFonts w:hint="eastAsia" w:ascii="宋体" w:hAnsi="宋体"/>
          <w:sz w:val="28"/>
          <w:szCs w:val="28"/>
        </w:rPr>
        <w:t>月</w:t>
      </w:r>
      <w:r>
        <w:rPr>
          <w:rFonts w:hint="eastAsia" w:ascii="宋体" w:hAnsi="宋体"/>
          <w:u w:val="single"/>
        </w:rPr>
        <w:t xml:space="preserve">   </w:t>
      </w:r>
      <w:r>
        <w:rPr>
          <w:rFonts w:hint="eastAsia" w:ascii="宋体" w:hAnsi="宋体"/>
          <w:sz w:val="28"/>
          <w:szCs w:val="28"/>
        </w:rPr>
        <w:t>日。统一在</w:t>
      </w:r>
      <w:r>
        <w:rPr>
          <w:rFonts w:hint="eastAsia" w:ascii="华文行楷" w:eastAsia="华文行楷"/>
          <w:sz w:val="28"/>
          <w:szCs w:val="28"/>
          <w:u w:val="single"/>
        </w:rPr>
        <w:t>广州公共资源交易中心</w:t>
      </w:r>
      <w:r>
        <w:rPr>
          <w:rFonts w:hint="eastAsia" w:ascii="宋体" w:hAnsi="宋体"/>
          <w:iCs/>
          <w:sz w:val="28"/>
          <w:szCs w:val="28"/>
        </w:rPr>
        <w:t>、</w:t>
      </w:r>
      <w:r>
        <w:rPr>
          <w:rFonts w:hint="eastAsia" w:ascii="华文行楷" w:eastAsia="华文行楷"/>
          <w:sz w:val="28"/>
          <w:szCs w:val="28"/>
          <w:u w:val="single"/>
        </w:rPr>
        <w:t>广东省招标投标监管网</w:t>
      </w:r>
      <w:r>
        <w:rPr>
          <w:rFonts w:hint="eastAsia" w:ascii="宋体" w:hAnsi="宋体"/>
          <w:sz w:val="28"/>
          <w:szCs w:val="28"/>
        </w:rPr>
        <w:t>发布（内容在网站发布后将视作已告知所有投标人）。</w:t>
      </w:r>
    </w:p>
    <w:p>
      <w:pPr>
        <w:spacing w:line="560" w:lineRule="exact"/>
        <w:ind w:firstLine="560" w:firstLineChars="200"/>
        <w:jc w:val="left"/>
        <w:rPr>
          <w:rFonts w:hint="eastAsia" w:ascii="华文行楷" w:eastAsia="华文行楷"/>
          <w:iCs/>
          <w:sz w:val="28"/>
          <w:szCs w:val="28"/>
        </w:rPr>
      </w:pPr>
      <w:r>
        <w:rPr>
          <w:rFonts w:hint="eastAsia" w:ascii="宋体" w:hAnsi="宋体"/>
          <w:iCs/>
          <w:sz w:val="28"/>
          <w:szCs w:val="28"/>
        </w:rPr>
        <w:t>5.5</w:t>
      </w:r>
      <w:r>
        <w:rPr>
          <w:rFonts w:hint="eastAsia" w:ascii="宋体" w:hAnsi="宋体"/>
          <w:sz w:val="28"/>
          <w:szCs w:val="28"/>
        </w:rPr>
        <w:t xml:space="preserve"> </w:t>
      </w:r>
      <w:r>
        <w:rPr>
          <w:rFonts w:hint="eastAsia" w:ascii="宋体" w:hAnsi="宋体"/>
          <w:iCs/>
          <w:sz w:val="28"/>
          <w:szCs w:val="28"/>
        </w:rPr>
        <w:t>投标文件递交的截止时间：</w:t>
      </w:r>
      <w:r>
        <w:rPr>
          <w:rFonts w:hint="eastAsia" w:ascii="华文行楷" w:eastAsia="华文行楷"/>
          <w:iCs/>
          <w:sz w:val="28"/>
          <w:szCs w:val="28"/>
          <w:u w:val="single"/>
        </w:rPr>
        <w:t>2023</w:t>
      </w:r>
      <w:r>
        <w:rPr>
          <w:rFonts w:hint="eastAsia" w:ascii="宋体" w:hAnsi="宋体"/>
          <w:sz w:val="28"/>
          <w:szCs w:val="28"/>
        </w:rPr>
        <w:t>年</w:t>
      </w:r>
      <w:r>
        <w:rPr>
          <w:rFonts w:hint="eastAsia" w:ascii="宋体" w:hAnsi="宋体"/>
          <w:u w:val="single"/>
        </w:rPr>
        <w:t xml:space="preserve">  </w:t>
      </w:r>
      <w:r>
        <w:rPr>
          <w:rFonts w:hint="eastAsia" w:ascii="宋体" w:hAnsi="宋体"/>
          <w:sz w:val="28"/>
          <w:szCs w:val="28"/>
        </w:rPr>
        <w:t>月</w:t>
      </w:r>
      <w:r>
        <w:rPr>
          <w:rFonts w:hint="eastAsia" w:ascii="宋体" w:hAnsi="宋体"/>
          <w:u w:val="single"/>
        </w:rPr>
        <w:t xml:space="preserve">  </w:t>
      </w:r>
      <w:r>
        <w:rPr>
          <w:rFonts w:hint="eastAsia" w:ascii="宋体" w:hAnsi="宋体"/>
          <w:sz w:val="28"/>
          <w:szCs w:val="28"/>
        </w:rPr>
        <w:t>日</w:t>
      </w:r>
      <w:r>
        <w:rPr>
          <w:rFonts w:hint="eastAsia" w:ascii="宋体" w:hAnsi="宋体"/>
          <w:u w:val="single"/>
        </w:rPr>
        <w:t xml:space="preserve">  </w:t>
      </w:r>
      <w:r>
        <w:rPr>
          <w:rFonts w:hint="eastAsia" w:ascii="宋体" w:hAnsi="宋体"/>
          <w:sz w:val="28"/>
          <w:szCs w:val="28"/>
        </w:rPr>
        <w:t>时</w:t>
      </w:r>
      <w:r>
        <w:rPr>
          <w:rFonts w:hint="eastAsia" w:ascii="宋体" w:hAnsi="宋体"/>
          <w:u w:val="single"/>
        </w:rPr>
        <w:t xml:space="preserve">  </w:t>
      </w:r>
      <w:r>
        <w:rPr>
          <w:rFonts w:hint="eastAsia" w:ascii="宋体" w:hAnsi="宋体"/>
          <w:sz w:val="28"/>
          <w:szCs w:val="28"/>
        </w:rPr>
        <w:t>分。</w:t>
      </w:r>
      <w:r>
        <w:rPr>
          <w:rFonts w:hint="eastAsia" w:ascii="华文行楷" w:eastAsia="华文行楷"/>
          <w:iCs/>
          <w:sz w:val="28"/>
          <w:szCs w:val="28"/>
        </w:rPr>
        <w:t>投标人应于</w:t>
      </w:r>
      <w:r>
        <w:rPr>
          <w:rFonts w:hint="eastAsia" w:ascii="华文行楷" w:eastAsia="华文行楷"/>
          <w:iCs/>
          <w:sz w:val="28"/>
          <w:szCs w:val="28"/>
          <w:u w:val="single"/>
        </w:rPr>
        <w:t xml:space="preserve"> 2023</w:t>
      </w:r>
      <w:r>
        <w:rPr>
          <w:rFonts w:hint="eastAsia" w:ascii="华文行楷" w:eastAsia="华文行楷"/>
          <w:iCs/>
          <w:sz w:val="28"/>
          <w:szCs w:val="28"/>
        </w:rPr>
        <w:t>年</w:t>
      </w:r>
      <w:r>
        <w:rPr>
          <w:rFonts w:hint="eastAsia" w:ascii="华文行楷" w:eastAsia="华文行楷"/>
          <w:sz w:val="28"/>
          <w:szCs w:val="28"/>
          <w:u w:val="single"/>
        </w:rPr>
        <w:t xml:space="preserve">    </w:t>
      </w:r>
      <w:r>
        <w:rPr>
          <w:rFonts w:hint="eastAsia" w:ascii="华文行楷" w:eastAsia="华文行楷"/>
          <w:iCs/>
          <w:sz w:val="28"/>
          <w:szCs w:val="28"/>
        </w:rPr>
        <w:t>月</w:t>
      </w:r>
      <w:r>
        <w:rPr>
          <w:rFonts w:hint="eastAsia" w:ascii="华文行楷" w:eastAsia="华文行楷"/>
          <w:sz w:val="28"/>
          <w:szCs w:val="28"/>
          <w:u w:val="single"/>
        </w:rPr>
        <w:t xml:space="preserve">     </w:t>
      </w:r>
      <w:r>
        <w:rPr>
          <w:rFonts w:hint="eastAsia" w:ascii="华文行楷" w:eastAsia="华文行楷"/>
          <w:iCs/>
          <w:sz w:val="28"/>
          <w:szCs w:val="28"/>
        </w:rPr>
        <w:t>日</w:t>
      </w:r>
      <w:r>
        <w:rPr>
          <w:rFonts w:hint="eastAsia" w:ascii="华文行楷" w:eastAsia="华文行楷"/>
          <w:sz w:val="28"/>
          <w:szCs w:val="28"/>
          <w:u w:val="single"/>
        </w:rPr>
        <w:t xml:space="preserve">     </w:t>
      </w:r>
      <w:r>
        <w:rPr>
          <w:rFonts w:hint="eastAsia" w:ascii="华文行楷" w:eastAsia="华文行楷"/>
          <w:iCs/>
          <w:sz w:val="28"/>
          <w:szCs w:val="28"/>
        </w:rPr>
        <w:t>时</w:t>
      </w:r>
      <w:r>
        <w:rPr>
          <w:rFonts w:hint="eastAsia" w:ascii="华文行楷" w:eastAsia="华文行楷"/>
          <w:sz w:val="28"/>
          <w:szCs w:val="28"/>
          <w:u w:val="single"/>
        </w:rPr>
        <w:t xml:space="preserve">     </w:t>
      </w:r>
      <w:r>
        <w:rPr>
          <w:rFonts w:hint="eastAsia" w:ascii="华文行楷" w:eastAsia="华文行楷"/>
          <w:iCs/>
          <w:sz w:val="28"/>
          <w:szCs w:val="28"/>
        </w:rPr>
        <w:t>分至</w:t>
      </w:r>
      <w:r>
        <w:rPr>
          <w:rFonts w:hint="eastAsia" w:ascii="华文行楷" w:eastAsia="华文行楷"/>
          <w:iCs/>
          <w:sz w:val="28"/>
          <w:szCs w:val="28"/>
          <w:u w:val="single"/>
        </w:rPr>
        <w:t>2023</w:t>
      </w:r>
      <w:r>
        <w:rPr>
          <w:rFonts w:hint="eastAsia" w:ascii="华文行楷" w:eastAsia="华文行楷"/>
          <w:iCs/>
          <w:sz w:val="28"/>
          <w:szCs w:val="28"/>
        </w:rPr>
        <w:t>年</w:t>
      </w:r>
      <w:r>
        <w:rPr>
          <w:rFonts w:hint="eastAsia" w:ascii="华文行楷" w:eastAsia="华文行楷"/>
          <w:sz w:val="28"/>
          <w:szCs w:val="28"/>
          <w:u w:val="single"/>
        </w:rPr>
        <w:t xml:space="preserve">    </w:t>
      </w:r>
      <w:r>
        <w:rPr>
          <w:rFonts w:hint="eastAsia" w:ascii="华文行楷" w:eastAsia="华文行楷"/>
          <w:iCs/>
          <w:sz w:val="28"/>
          <w:szCs w:val="28"/>
        </w:rPr>
        <w:t>月</w:t>
      </w:r>
      <w:r>
        <w:rPr>
          <w:rFonts w:hint="eastAsia" w:ascii="华文行楷" w:eastAsia="华文行楷"/>
          <w:sz w:val="28"/>
          <w:szCs w:val="28"/>
          <w:u w:val="single"/>
        </w:rPr>
        <w:t xml:space="preserve">    </w:t>
      </w:r>
      <w:r>
        <w:rPr>
          <w:rFonts w:hint="eastAsia" w:ascii="华文行楷" w:eastAsia="华文行楷"/>
          <w:iCs/>
          <w:sz w:val="28"/>
          <w:szCs w:val="28"/>
        </w:rPr>
        <w:t>日</w:t>
      </w:r>
      <w:r>
        <w:rPr>
          <w:rFonts w:hint="eastAsia" w:ascii="华文行楷" w:eastAsia="华文行楷"/>
          <w:sz w:val="28"/>
          <w:szCs w:val="28"/>
          <w:u w:val="single"/>
        </w:rPr>
        <w:t xml:space="preserve">     </w:t>
      </w:r>
      <w:r>
        <w:rPr>
          <w:rFonts w:hint="eastAsia" w:ascii="华文行楷" w:eastAsia="华文行楷"/>
          <w:iCs/>
          <w:sz w:val="28"/>
          <w:szCs w:val="28"/>
        </w:rPr>
        <w:t>时</w:t>
      </w:r>
      <w:r>
        <w:rPr>
          <w:rFonts w:hint="eastAsia" w:ascii="华文行楷" w:eastAsia="华文行楷"/>
          <w:sz w:val="28"/>
          <w:szCs w:val="28"/>
          <w:u w:val="single"/>
        </w:rPr>
        <w:t xml:space="preserve">     </w:t>
      </w:r>
      <w:r>
        <w:rPr>
          <w:rFonts w:hint="eastAsia" w:ascii="华文行楷" w:eastAsia="华文行楷"/>
          <w:iCs/>
          <w:sz w:val="28"/>
          <w:szCs w:val="28"/>
        </w:rPr>
        <w:t>分将投标文件递交至广州市公共资源交易中心（广州市天河区天润路333号）开标室（具体时间及地点安排详见广州公共资源交易中心网站-项目查询（日程安排、答疑纪要）。</w:t>
      </w:r>
    </w:p>
    <w:p>
      <w:pPr>
        <w:spacing w:line="560" w:lineRule="exact"/>
        <w:ind w:firstLine="560" w:firstLineChars="200"/>
        <w:jc w:val="left"/>
        <w:rPr>
          <w:rFonts w:hint="eastAsia" w:ascii="宋体" w:hAnsi="宋体"/>
          <w:sz w:val="28"/>
          <w:szCs w:val="28"/>
          <w:u w:val="single"/>
        </w:rPr>
      </w:pPr>
      <w:r>
        <w:rPr>
          <w:rFonts w:hint="eastAsia" w:ascii="宋体" w:hAnsi="宋体"/>
          <w:sz w:val="28"/>
          <w:szCs w:val="28"/>
        </w:rPr>
        <w:t>5.6开标时间：</w:t>
      </w:r>
      <w:r>
        <w:rPr>
          <w:rFonts w:hint="eastAsia" w:ascii="华文行楷" w:eastAsia="华文行楷"/>
          <w:sz w:val="28"/>
          <w:szCs w:val="28"/>
          <w:u w:val="single"/>
        </w:rPr>
        <w:t>2023</w:t>
      </w:r>
      <w:r>
        <w:rPr>
          <w:rFonts w:hint="eastAsia" w:ascii="宋体" w:hAnsi="宋体"/>
          <w:sz w:val="28"/>
          <w:szCs w:val="28"/>
        </w:rPr>
        <w:t>年</w:t>
      </w:r>
      <w:r>
        <w:rPr>
          <w:rFonts w:hint="eastAsia" w:ascii="华文行楷" w:eastAsia="华文行楷"/>
          <w:sz w:val="28"/>
          <w:szCs w:val="28"/>
          <w:u w:val="single"/>
        </w:rPr>
        <w:t xml:space="preserve">    </w:t>
      </w:r>
      <w:r>
        <w:rPr>
          <w:rFonts w:hint="eastAsia" w:ascii="宋体" w:hAnsi="宋体"/>
          <w:sz w:val="28"/>
          <w:szCs w:val="28"/>
        </w:rPr>
        <w:t>月</w:t>
      </w:r>
      <w:r>
        <w:rPr>
          <w:rFonts w:hint="eastAsia" w:ascii="华文行楷" w:eastAsia="华文行楷"/>
          <w:sz w:val="28"/>
          <w:szCs w:val="28"/>
          <w:u w:val="single"/>
        </w:rPr>
        <w:t xml:space="preserve">    </w:t>
      </w:r>
      <w:r>
        <w:rPr>
          <w:rFonts w:hint="eastAsia" w:ascii="宋体" w:hAnsi="宋体"/>
          <w:sz w:val="28"/>
          <w:szCs w:val="28"/>
        </w:rPr>
        <w:t>日</w:t>
      </w:r>
      <w:r>
        <w:rPr>
          <w:rFonts w:hint="eastAsia" w:ascii="华文行楷" w:eastAsia="华文行楷"/>
          <w:sz w:val="28"/>
          <w:szCs w:val="28"/>
          <w:u w:val="single"/>
        </w:rPr>
        <w:t xml:space="preserve">     </w:t>
      </w:r>
      <w:r>
        <w:rPr>
          <w:rFonts w:hint="eastAsia" w:ascii="宋体" w:hAnsi="宋体"/>
          <w:sz w:val="28"/>
          <w:szCs w:val="28"/>
        </w:rPr>
        <w:t>时</w:t>
      </w:r>
      <w:r>
        <w:rPr>
          <w:rFonts w:hint="eastAsia" w:ascii="华文行楷" w:eastAsia="华文行楷"/>
          <w:sz w:val="28"/>
          <w:szCs w:val="28"/>
          <w:u w:val="single"/>
        </w:rPr>
        <w:t xml:space="preserve">    </w:t>
      </w:r>
      <w:r>
        <w:rPr>
          <w:rFonts w:hint="eastAsia" w:ascii="宋体" w:hAnsi="宋体"/>
          <w:sz w:val="28"/>
          <w:szCs w:val="28"/>
        </w:rPr>
        <w:t>分。开标地点：</w:t>
      </w:r>
      <w:r>
        <w:rPr>
          <w:rFonts w:hint="eastAsia" w:ascii="华文行楷" w:eastAsia="华文行楷"/>
          <w:sz w:val="28"/>
          <w:szCs w:val="28"/>
          <w:u w:val="single"/>
        </w:rPr>
        <w:t>广州公共资源交易中心（广州市天河区天润路333号）开标室。</w:t>
      </w:r>
    </w:p>
    <w:p>
      <w:pPr>
        <w:spacing w:line="560" w:lineRule="exact"/>
        <w:ind w:firstLine="560" w:firstLineChars="200"/>
        <w:jc w:val="left"/>
        <w:rPr>
          <w:rFonts w:hint="eastAsia" w:ascii="宋体" w:hAnsi="宋体"/>
        </w:rPr>
      </w:pPr>
      <w:r>
        <w:rPr>
          <w:rFonts w:hint="eastAsia" w:ascii="宋体" w:hAnsi="宋体"/>
          <w:sz w:val="28"/>
          <w:szCs w:val="28"/>
        </w:rPr>
        <w:t>5.7逾期送达的、未送达指定地点的、不按照招标文件要求密封的投标文件，将予以拒收。</w:t>
      </w:r>
    </w:p>
    <w:p>
      <w:pPr>
        <w:spacing w:line="560" w:lineRule="exact"/>
        <w:ind w:firstLine="562" w:firstLineChars="200"/>
        <w:jc w:val="left"/>
        <w:outlineLvl w:val="1"/>
        <w:rPr>
          <w:rFonts w:hint="eastAsia" w:ascii="宋体" w:hAnsi="宋体"/>
          <w:b/>
          <w:sz w:val="28"/>
          <w:szCs w:val="28"/>
        </w:rPr>
      </w:pPr>
      <w:bookmarkStart w:id="12" w:name="_Toc462"/>
      <w:bookmarkEnd w:id="12"/>
      <w:bookmarkStart w:id="13" w:name="_Toc13261"/>
      <w:r>
        <w:rPr>
          <w:rFonts w:hint="eastAsia" w:ascii="宋体" w:hAnsi="宋体"/>
          <w:b/>
          <w:sz w:val="28"/>
          <w:szCs w:val="28"/>
        </w:rPr>
        <w:t>6</w:t>
      </w:r>
      <w:bookmarkEnd w:id="13"/>
      <w:r>
        <w:rPr>
          <w:rFonts w:hint="eastAsia" w:ascii="宋体" w:hAnsi="宋体"/>
          <w:b/>
          <w:sz w:val="28"/>
          <w:szCs w:val="28"/>
        </w:rPr>
        <w:t>.招标文件的获取</w:t>
      </w:r>
    </w:p>
    <w:p>
      <w:pPr>
        <w:spacing w:line="560" w:lineRule="exact"/>
        <w:ind w:firstLine="560" w:firstLineChars="200"/>
        <w:rPr>
          <w:rFonts w:hint="eastAsia" w:ascii="宋体" w:hAnsi="宋体"/>
          <w:sz w:val="28"/>
          <w:szCs w:val="28"/>
        </w:rPr>
      </w:pPr>
      <w:r>
        <w:rPr>
          <w:rFonts w:hint="eastAsia" w:ascii="宋体" w:hAnsi="宋体"/>
          <w:iCs/>
          <w:sz w:val="28"/>
          <w:szCs w:val="28"/>
        </w:rPr>
        <w:t>凡有意参加投标者，请于招标公告发布之日起至投标截止时间内，登录</w:t>
      </w:r>
      <w:r>
        <w:rPr>
          <w:rFonts w:hint="eastAsia" w:ascii="华文行楷" w:eastAsia="华文行楷"/>
          <w:sz w:val="28"/>
          <w:szCs w:val="28"/>
          <w:u w:val="single"/>
        </w:rPr>
        <w:t>广州公共资源交易中心门户网站</w:t>
      </w:r>
      <w:r>
        <w:rPr>
          <w:rFonts w:hint="eastAsia" w:ascii="宋体" w:hAnsi="宋体"/>
          <w:iCs/>
          <w:sz w:val="28"/>
          <w:szCs w:val="28"/>
        </w:rPr>
        <w:t>查看并下载招标文件以及项目有关资料。</w:t>
      </w:r>
    </w:p>
    <w:p>
      <w:pPr>
        <w:spacing w:line="560" w:lineRule="exact"/>
        <w:ind w:firstLine="562" w:firstLineChars="200"/>
        <w:jc w:val="left"/>
        <w:outlineLvl w:val="1"/>
        <w:rPr>
          <w:rFonts w:hint="eastAsia" w:ascii="宋体" w:hAnsi="宋体"/>
          <w:b/>
          <w:sz w:val="28"/>
          <w:szCs w:val="28"/>
        </w:rPr>
      </w:pPr>
      <w:bookmarkStart w:id="14" w:name="_Toc16740"/>
      <w:bookmarkEnd w:id="14"/>
      <w:bookmarkStart w:id="15" w:name="_Toc4165"/>
      <w:r>
        <w:rPr>
          <w:rFonts w:hint="eastAsia" w:ascii="宋体" w:hAnsi="宋体"/>
          <w:b/>
          <w:sz w:val="28"/>
          <w:szCs w:val="28"/>
        </w:rPr>
        <w:t>7</w:t>
      </w:r>
      <w:bookmarkEnd w:id="15"/>
      <w:r>
        <w:rPr>
          <w:rFonts w:hint="eastAsia" w:ascii="宋体" w:hAnsi="宋体"/>
          <w:b/>
          <w:sz w:val="28"/>
          <w:szCs w:val="28"/>
        </w:rPr>
        <w:t>.发布公告的媒介</w:t>
      </w:r>
    </w:p>
    <w:p>
      <w:pPr>
        <w:wordWrap w:val="0"/>
        <w:spacing w:line="560" w:lineRule="exact"/>
        <w:ind w:firstLine="560" w:firstLineChars="200"/>
        <w:jc w:val="left"/>
        <w:rPr>
          <w:rFonts w:hint="eastAsia" w:ascii="宋体" w:hAnsi="宋体"/>
          <w:iCs/>
          <w:sz w:val="28"/>
          <w:szCs w:val="28"/>
          <w:shd w:val="clear" w:color="auto" w:fill="FFFFFF"/>
        </w:rPr>
      </w:pPr>
      <w:r>
        <w:rPr>
          <w:rFonts w:hint="eastAsia" w:ascii="宋体" w:hAnsi="宋体"/>
          <w:iCs/>
          <w:sz w:val="28"/>
          <w:szCs w:val="28"/>
        </w:rPr>
        <w:t>本次招标公告同时在</w:t>
      </w:r>
      <w:r>
        <w:rPr>
          <w:rFonts w:hint="eastAsia" w:ascii="华文行楷" w:eastAsia="华文行楷"/>
          <w:sz w:val="28"/>
          <w:szCs w:val="28"/>
          <w:u w:val="single"/>
        </w:rPr>
        <w:t>广东省招标投标监管网、广州公共资源交易中心门户网站</w:t>
      </w:r>
      <w:r>
        <w:rPr>
          <w:rFonts w:hint="eastAsia" w:ascii="宋体" w:hAnsi="宋体"/>
          <w:iCs/>
          <w:sz w:val="28"/>
          <w:szCs w:val="28"/>
        </w:rPr>
        <w:t>上发布</w:t>
      </w:r>
      <w:r>
        <w:rPr>
          <w:rFonts w:hint="eastAsia" w:ascii="宋体" w:hAnsi="宋体"/>
          <w:iCs/>
          <w:sz w:val="28"/>
          <w:szCs w:val="28"/>
          <w:shd w:val="clear" w:color="auto" w:fill="FFFFFF"/>
        </w:rPr>
        <w:t>。招标人的澄清（答疑）、补充、修改等文件一律通过</w:t>
      </w:r>
      <w:r>
        <w:rPr>
          <w:rFonts w:hint="eastAsia" w:ascii="华文行楷" w:eastAsia="华文行楷"/>
          <w:sz w:val="28"/>
          <w:szCs w:val="28"/>
          <w:u w:val="single"/>
        </w:rPr>
        <w:t>广州公共资源交易中心门户网站</w:t>
      </w:r>
      <w:r>
        <w:rPr>
          <w:rFonts w:hint="eastAsia" w:ascii="宋体" w:hAnsi="宋体"/>
          <w:iCs/>
          <w:sz w:val="28"/>
          <w:szCs w:val="28"/>
          <w:shd w:val="clear" w:color="auto" w:fill="FFFFFF"/>
        </w:rPr>
        <w:t>发布。</w:t>
      </w:r>
      <w:bookmarkStart w:id="16" w:name="_Toc152045517"/>
      <w:bookmarkEnd w:id="16"/>
      <w:bookmarkStart w:id="17" w:name="_Toc247527541"/>
      <w:bookmarkEnd w:id="17"/>
      <w:bookmarkStart w:id="18" w:name="_Toc22840"/>
      <w:bookmarkEnd w:id="18"/>
      <w:bookmarkStart w:id="19" w:name="_Toc10002"/>
      <w:bookmarkEnd w:id="19"/>
      <w:bookmarkStart w:id="20" w:name="_Toc19559"/>
      <w:bookmarkEnd w:id="20"/>
      <w:bookmarkStart w:id="21" w:name="_Toc152042293"/>
      <w:bookmarkEnd w:id="21"/>
      <w:bookmarkStart w:id="22" w:name="_Toc247513940"/>
      <w:bookmarkEnd w:id="22"/>
      <w:bookmarkStart w:id="23" w:name="_Toc144974485"/>
      <w:bookmarkEnd w:id="23"/>
    </w:p>
    <w:p>
      <w:pPr>
        <w:wordWrap w:val="0"/>
        <w:spacing w:line="560" w:lineRule="exact"/>
        <w:ind w:firstLine="562" w:firstLineChars="200"/>
        <w:jc w:val="left"/>
        <w:rPr>
          <w:rFonts w:hint="eastAsia" w:ascii="宋体" w:hAnsi="宋体"/>
          <w:b/>
          <w:bCs/>
          <w:iCs/>
          <w:sz w:val="28"/>
          <w:szCs w:val="28"/>
          <w:shd w:val="clear" w:color="auto" w:fill="FFFFFF"/>
        </w:rPr>
      </w:pPr>
      <w:r>
        <w:rPr>
          <w:rFonts w:hint="eastAsia" w:ascii="宋体" w:hAnsi="宋体"/>
          <w:b/>
          <w:sz w:val="28"/>
          <w:szCs w:val="28"/>
        </w:rPr>
        <w:t xml:space="preserve">8. </w:t>
      </w:r>
      <w:bookmarkStart w:id="24" w:name="_Toc18642"/>
      <w:bookmarkEnd w:id="24"/>
      <w:r>
        <w:rPr>
          <w:rFonts w:hint="eastAsia" w:ascii="宋体" w:hAnsi="宋体"/>
          <w:b/>
          <w:bCs/>
          <w:iCs/>
          <w:sz w:val="28"/>
          <w:szCs w:val="28"/>
          <w:shd w:val="clear" w:color="auto" w:fill="FFFFFF"/>
        </w:rPr>
        <w:t>异议与投诉</w:t>
      </w:r>
    </w:p>
    <w:p>
      <w:pPr>
        <w:pStyle w:val="2"/>
        <w:spacing w:before="0" w:beforeAutospacing="0" w:after="0" w:afterAutospacing="0" w:line="560" w:lineRule="exact"/>
        <w:ind w:firstLine="560" w:firstLineChars="200"/>
        <w:rPr>
          <w:rFonts w:hint="eastAsia" w:cs="宋体"/>
          <w:sz w:val="28"/>
          <w:szCs w:val="28"/>
          <w:shd w:val="clear" w:color="auto" w:fill="FFFFFF"/>
        </w:rPr>
      </w:pPr>
      <w:r>
        <w:rPr>
          <w:rFonts w:hint="eastAsia" w:ascii="宋体" w:hAnsi="宋体"/>
          <w:sz w:val="28"/>
          <w:szCs w:val="28"/>
          <w:shd w:val="clear" w:color="auto" w:fill="FFFFFF"/>
        </w:rPr>
        <w:t>根据《中华人民共和国招标投标法实施条例》第二十二条和第六十条，潜在投标人或其他利害关系人对本招标公告及招标文件有异议的，或认为招标投标活动不符合法律、行政法规规定的，应当在投标截止时间</w:t>
      </w:r>
      <w:r>
        <w:rPr>
          <w:rFonts w:hint="eastAsia"/>
          <w:sz w:val="28"/>
          <w:szCs w:val="28"/>
          <w:shd w:val="clear" w:color="auto" w:fill="FFFFFF"/>
        </w:rPr>
        <w:t>10</w:t>
      </w:r>
      <w:r>
        <w:rPr>
          <w:rFonts w:hint="eastAsia" w:ascii="宋体" w:hAnsi="宋体"/>
          <w:sz w:val="28"/>
          <w:szCs w:val="28"/>
          <w:shd w:val="clear" w:color="auto" w:fill="FFFFFF"/>
        </w:rPr>
        <w:t>日前向招标人提出异议。对招标人答复不满意或者招标人未在规定的时间内作出答复的，可以自知道或应当知道之日起</w:t>
      </w:r>
      <w:r>
        <w:rPr>
          <w:rFonts w:hint="eastAsia"/>
          <w:sz w:val="28"/>
          <w:szCs w:val="28"/>
          <w:shd w:val="clear" w:color="auto" w:fill="FFFFFF"/>
        </w:rPr>
        <w:t>10</w:t>
      </w:r>
      <w:r>
        <w:rPr>
          <w:rFonts w:hint="eastAsia" w:ascii="宋体" w:hAnsi="宋体"/>
          <w:sz w:val="28"/>
          <w:szCs w:val="28"/>
          <w:shd w:val="clear" w:color="auto" w:fill="FFFFFF"/>
        </w:rPr>
        <w:t>日内向</w:t>
      </w:r>
      <w:r>
        <w:rPr>
          <w:rFonts w:hint="eastAsia" w:ascii="华文行楷" w:eastAsia="华文行楷"/>
          <w:sz w:val="28"/>
          <w:szCs w:val="28"/>
          <w:u w:val="single"/>
        </w:rPr>
        <w:t>徐闻县角尾乡人民政府</w:t>
      </w:r>
      <w:r>
        <w:rPr>
          <w:rFonts w:hint="eastAsia" w:ascii="宋体" w:hAnsi="宋体"/>
          <w:sz w:val="28"/>
          <w:szCs w:val="28"/>
          <w:shd w:val="clear" w:color="auto" w:fill="FFFFFF"/>
        </w:rPr>
        <w:t>实名投诉，电话</w:t>
      </w:r>
      <w:r>
        <w:rPr>
          <w:rFonts w:hint="eastAsia" w:ascii="华文行楷" w:eastAsia="华文行楷"/>
          <w:b/>
          <w:bCs/>
          <w:kern w:val="2"/>
          <w:sz w:val="28"/>
          <w:szCs w:val="28"/>
          <w:u w:val="single"/>
        </w:rPr>
        <w:t>：</w:t>
      </w:r>
      <w:r>
        <w:rPr>
          <w:rFonts w:hint="eastAsia" w:ascii="宋体" w:hAnsi="宋体"/>
          <w:sz w:val="28"/>
          <w:szCs w:val="28"/>
          <w:u w:val="single"/>
        </w:rPr>
        <w:t xml:space="preserve"> 18898373362 </w:t>
      </w:r>
      <w:r>
        <w:rPr>
          <w:rFonts w:hint="eastAsia" w:ascii="宋体" w:hAnsi="宋体"/>
          <w:sz w:val="28"/>
          <w:szCs w:val="28"/>
          <w:shd w:val="clear" w:color="auto" w:fill="FFFFFF"/>
        </w:rPr>
        <w:t>。（投诉应当有明确的请求和必要的证明材料，具体要求依照《工程建设项目招标投标活动投诉处理办法》）</w:t>
      </w:r>
    </w:p>
    <w:p>
      <w:pPr>
        <w:spacing w:line="560" w:lineRule="exact"/>
        <w:ind w:firstLine="560" w:firstLineChars="200"/>
        <w:jc w:val="left"/>
        <w:rPr>
          <w:rFonts w:ascii="宋体" w:hAnsi="宋体"/>
          <w:sz w:val="28"/>
          <w:szCs w:val="28"/>
        </w:rPr>
      </w:pPr>
      <w:r>
        <w:rPr>
          <w:rFonts w:hint="eastAsia" w:ascii="宋体" w:hAnsi="宋体"/>
          <w:sz w:val="28"/>
          <w:szCs w:val="28"/>
        </w:rPr>
        <w:t>潜在投标人或其他利害关系人应当充分重视异议、投诉提出的时限，避免异议权、投诉权因时效原因而消失。</w:t>
      </w:r>
    </w:p>
    <w:p>
      <w:pPr>
        <w:spacing w:line="560" w:lineRule="exact"/>
        <w:ind w:firstLine="560" w:firstLineChars="200"/>
        <w:jc w:val="left"/>
        <w:rPr>
          <w:rFonts w:hint="eastAsia" w:ascii="宋体" w:hAnsi="宋体"/>
          <w:sz w:val="28"/>
          <w:szCs w:val="28"/>
        </w:rPr>
      </w:pPr>
      <w:r>
        <w:rPr>
          <w:rFonts w:hint="eastAsia" w:ascii="宋体" w:hAnsi="宋体"/>
          <w:sz w:val="28"/>
          <w:szCs w:val="28"/>
        </w:rPr>
        <w:t>9.本招标公告未尽事宜，执行本工程的招标文件及有关法律法规规定。</w:t>
      </w:r>
    </w:p>
    <w:p>
      <w:pPr>
        <w:spacing w:line="560" w:lineRule="exact"/>
        <w:ind w:firstLine="560" w:firstLineChars="200"/>
        <w:jc w:val="left"/>
        <w:rPr>
          <w:rFonts w:hint="eastAsia" w:ascii="宋体" w:hAnsi="宋体"/>
          <w:sz w:val="28"/>
          <w:szCs w:val="28"/>
        </w:rPr>
      </w:pPr>
      <w:bookmarkStart w:id="25" w:name="_Toc4304"/>
      <w:bookmarkEnd w:id="25"/>
      <w:r>
        <w:rPr>
          <w:rFonts w:hint="eastAsia" w:ascii="宋体" w:hAnsi="宋体"/>
          <w:sz w:val="28"/>
          <w:szCs w:val="28"/>
        </w:rPr>
        <w:t>10.联系方式</w:t>
      </w:r>
    </w:p>
    <w:p>
      <w:pPr>
        <w:spacing w:line="560" w:lineRule="exact"/>
        <w:ind w:firstLine="560" w:firstLineChars="200"/>
        <w:jc w:val="left"/>
        <w:rPr>
          <w:rFonts w:hint="eastAsia" w:ascii="宋体" w:hAnsi="宋体"/>
          <w:sz w:val="28"/>
          <w:szCs w:val="28"/>
        </w:rPr>
      </w:pPr>
      <w:r>
        <w:rPr>
          <w:rFonts w:hint="eastAsia" w:ascii="宋体" w:hAnsi="宋体"/>
          <w:sz w:val="28"/>
          <w:szCs w:val="28"/>
        </w:rPr>
        <w:t>招标人：</w:t>
      </w:r>
      <w:bookmarkStart w:id="26" w:name="OLE_LINK2"/>
      <w:bookmarkEnd w:id="26"/>
      <w:r>
        <w:rPr>
          <w:rFonts w:hint="eastAsia" w:ascii="华文行楷" w:eastAsia="华文行楷"/>
          <w:sz w:val="28"/>
          <w:szCs w:val="28"/>
          <w:u w:val="single"/>
        </w:rPr>
        <w:t xml:space="preserve">徐闻县角尾乡人民政府 </w:t>
      </w:r>
    </w:p>
    <w:p>
      <w:pPr>
        <w:spacing w:line="560" w:lineRule="exact"/>
        <w:ind w:firstLine="560" w:firstLineChars="200"/>
        <w:jc w:val="left"/>
        <w:rPr>
          <w:rFonts w:hint="eastAsia" w:ascii="宋体" w:hAnsi="宋体"/>
          <w:sz w:val="28"/>
          <w:szCs w:val="28"/>
        </w:rPr>
      </w:pPr>
      <w:r>
        <w:rPr>
          <w:rFonts w:hint="eastAsia" w:ascii="宋体" w:hAnsi="宋体"/>
          <w:sz w:val="28"/>
          <w:szCs w:val="28"/>
        </w:rPr>
        <w:t>联系人（实名）：</w:t>
      </w:r>
      <w:r>
        <w:rPr>
          <w:rFonts w:hint="eastAsia" w:ascii="宋体" w:hAnsi="宋体"/>
          <w:sz w:val="28"/>
          <w:szCs w:val="28"/>
          <w:u w:val="single"/>
        </w:rPr>
        <w:t xml:space="preserve">符马威 </w:t>
      </w:r>
      <w:r>
        <w:rPr>
          <w:rFonts w:hint="eastAsia" w:ascii="宋体" w:hAnsi="宋体"/>
          <w:sz w:val="28"/>
          <w:szCs w:val="28"/>
        </w:rPr>
        <w:t xml:space="preserve">                     </w:t>
      </w:r>
    </w:p>
    <w:p>
      <w:pPr>
        <w:spacing w:line="560" w:lineRule="exact"/>
        <w:ind w:firstLine="560" w:firstLineChars="200"/>
        <w:jc w:val="left"/>
        <w:rPr>
          <w:rFonts w:hint="eastAsia" w:ascii="宋体" w:hAnsi="宋体"/>
          <w:sz w:val="28"/>
          <w:szCs w:val="28"/>
          <w:u w:val="single"/>
        </w:rPr>
      </w:pPr>
      <w:r>
        <w:rPr>
          <w:rFonts w:hint="eastAsia" w:ascii="宋体" w:hAnsi="宋体"/>
          <w:sz w:val="28"/>
          <w:szCs w:val="28"/>
        </w:rPr>
        <w:t>电话：</w:t>
      </w:r>
      <w:r>
        <w:rPr>
          <w:rFonts w:hint="eastAsia" w:ascii="宋体" w:hAnsi="宋体"/>
          <w:sz w:val="28"/>
          <w:szCs w:val="28"/>
          <w:u w:val="single"/>
        </w:rPr>
        <w:t xml:space="preserve"> 18898373362  </w:t>
      </w:r>
    </w:p>
    <w:p>
      <w:pPr>
        <w:spacing w:line="560" w:lineRule="exact"/>
        <w:ind w:firstLine="560" w:firstLineChars="200"/>
        <w:jc w:val="left"/>
        <w:rPr>
          <w:rFonts w:hint="eastAsia" w:ascii="宋体" w:hAnsi="宋体"/>
          <w:sz w:val="28"/>
          <w:szCs w:val="28"/>
        </w:rPr>
      </w:pPr>
      <w:r>
        <w:rPr>
          <w:rFonts w:hint="eastAsia" w:ascii="宋体" w:hAnsi="宋体"/>
          <w:sz w:val="28"/>
          <w:szCs w:val="28"/>
        </w:rPr>
        <w:t>电子邮件：</w:t>
      </w:r>
      <w:r>
        <w:rPr>
          <w:rFonts w:hint="eastAsia" w:ascii="宋体" w:hAnsi="宋体"/>
          <w:sz w:val="28"/>
          <w:szCs w:val="28"/>
          <w:u w:val="single"/>
        </w:rPr>
        <w:t xml:space="preserve">     /     </w:t>
      </w:r>
      <w:r>
        <w:rPr>
          <w:rFonts w:hint="eastAsia" w:ascii="宋体" w:hAnsi="宋体"/>
          <w:sz w:val="28"/>
          <w:szCs w:val="28"/>
        </w:rPr>
        <w:t xml:space="preserve">  </w:t>
      </w:r>
    </w:p>
    <w:p>
      <w:pPr>
        <w:spacing w:line="560" w:lineRule="exact"/>
        <w:ind w:firstLine="560" w:firstLineChars="200"/>
        <w:jc w:val="left"/>
        <w:rPr>
          <w:rFonts w:hint="eastAsia" w:ascii="宋体" w:hAnsi="宋体"/>
          <w:sz w:val="28"/>
          <w:szCs w:val="28"/>
        </w:rPr>
      </w:pPr>
      <w:r>
        <w:rPr>
          <w:rFonts w:hint="eastAsia" w:ascii="宋体" w:hAnsi="宋体"/>
          <w:sz w:val="28"/>
          <w:szCs w:val="28"/>
        </w:rPr>
        <w:t>招标代理机构：</w:t>
      </w:r>
      <w:r>
        <w:rPr>
          <w:rFonts w:hint="eastAsia" w:ascii="华文行楷" w:eastAsia="华文行楷"/>
          <w:sz w:val="28"/>
          <w:szCs w:val="28"/>
          <w:u w:val="single"/>
        </w:rPr>
        <w:t>广东旭宸工程咨询有限公司</w:t>
      </w:r>
    </w:p>
    <w:p>
      <w:pPr>
        <w:spacing w:line="560" w:lineRule="exact"/>
        <w:ind w:firstLine="560" w:firstLineChars="200"/>
        <w:jc w:val="left"/>
        <w:rPr>
          <w:rFonts w:hint="eastAsia" w:ascii="宋体" w:hAnsi="宋体"/>
          <w:sz w:val="28"/>
          <w:szCs w:val="28"/>
        </w:rPr>
      </w:pPr>
      <w:r>
        <w:rPr>
          <w:rFonts w:hint="eastAsia" w:ascii="宋体" w:hAnsi="宋体"/>
          <w:sz w:val="28"/>
          <w:szCs w:val="28"/>
        </w:rPr>
        <w:t>联系人：</w:t>
      </w:r>
      <w:r>
        <w:rPr>
          <w:rFonts w:hint="eastAsia" w:ascii="华文行楷" w:eastAsia="华文行楷"/>
          <w:sz w:val="28"/>
          <w:szCs w:val="28"/>
          <w:u w:val="single"/>
        </w:rPr>
        <w:t>王燕</w:t>
      </w:r>
      <w:r>
        <w:rPr>
          <w:rFonts w:hint="eastAsia" w:ascii="华文行楷" w:eastAsia="华文行楷"/>
          <w:b/>
          <w:bCs/>
          <w:sz w:val="28"/>
          <w:szCs w:val="28"/>
          <w:u w:val="single"/>
        </w:rPr>
        <w:t xml:space="preserve"> </w:t>
      </w:r>
      <w:r>
        <w:rPr>
          <w:rFonts w:hint="eastAsia" w:ascii="宋体" w:hAnsi="宋体"/>
          <w:sz w:val="28"/>
          <w:szCs w:val="28"/>
        </w:rPr>
        <w:t xml:space="preserve">  </w:t>
      </w:r>
    </w:p>
    <w:p>
      <w:pPr>
        <w:spacing w:line="560" w:lineRule="exact"/>
        <w:ind w:firstLine="560" w:firstLineChars="200"/>
        <w:jc w:val="left"/>
        <w:rPr>
          <w:rFonts w:hint="eastAsia" w:ascii="宋体" w:hAnsi="宋体"/>
          <w:sz w:val="28"/>
          <w:szCs w:val="28"/>
          <w:u w:val="single"/>
        </w:rPr>
      </w:pPr>
      <w:r>
        <w:rPr>
          <w:rFonts w:hint="eastAsia" w:ascii="宋体" w:hAnsi="宋体"/>
          <w:sz w:val="28"/>
          <w:szCs w:val="28"/>
        </w:rPr>
        <w:t>电话：</w:t>
      </w:r>
      <w:r>
        <w:rPr>
          <w:rFonts w:hint="eastAsia" w:ascii="华文行楷" w:eastAsia="华文行楷"/>
          <w:sz w:val="28"/>
          <w:szCs w:val="28"/>
          <w:u w:val="single"/>
        </w:rPr>
        <w:t>020-81128256</w:t>
      </w:r>
    </w:p>
    <w:p>
      <w:pPr>
        <w:spacing w:line="560" w:lineRule="exact"/>
        <w:ind w:firstLine="560" w:firstLineChars="200"/>
        <w:jc w:val="left"/>
        <w:rPr>
          <w:rFonts w:hint="eastAsia" w:ascii="宋体" w:hAnsi="宋体"/>
          <w:sz w:val="28"/>
          <w:szCs w:val="28"/>
        </w:rPr>
      </w:pPr>
      <w:r>
        <w:rPr>
          <w:rFonts w:hint="eastAsia" w:ascii="宋体" w:hAnsi="宋体"/>
          <w:sz w:val="28"/>
          <w:szCs w:val="28"/>
        </w:rPr>
        <w:t>电子邮件：</w:t>
      </w:r>
      <w:r>
        <w:rPr>
          <w:rFonts w:hint="eastAsia" w:ascii="华文行楷" w:eastAsia="华文行楷"/>
          <w:sz w:val="28"/>
          <w:szCs w:val="28"/>
          <w:u w:val="single"/>
        </w:rPr>
        <w:t xml:space="preserve">360200609@qq.com </w:t>
      </w:r>
    </w:p>
    <w:p>
      <w:pPr>
        <w:spacing w:line="560" w:lineRule="exact"/>
        <w:ind w:firstLine="560" w:firstLineChars="200"/>
        <w:jc w:val="right"/>
        <w:rPr>
          <w:rFonts w:hint="eastAsia" w:ascii="宋体" w:hAnsi="宋体"/>
          <w:sz w:val="28"/>
          <w:szCs w:val="28"/>
        </w:rPr>
      </w:pPr>
      <w:r>
        <w:rPr>
          <w:rFonts w:hint="eastAsia" w:ascii="宋体" w:hAnsi="宋体"/>
          <w:sz w:val="28"/>
          <w:szCs w:val="28"/>
          <w:u w:val="single"/>
        </w:rPr>
        <w:t>2023</w:t>
      </w:r>
      <w:r>
        <w:rPr>
          <w:rFonts w:hint="eastAsia" w:ascii="宋体" w:hAnsi="宋体"/>
          <w:sz w:val="28"/>
          <w:szCs w:val="28"/>
        </w:rPr>
        <w:t>年</w:t>
      </w:r>
      <w:r>
        <w:rPr>
          <w:rFonts w:hint="eastAsia" w:ascii="宋体" w:hAnsi="宋体"/>
          <w:sz w:val="28"/>
          <w:szCs w:val="28"/>
          <w:u w:val="single"/>
        </w:rPr>
        <w:t>2</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 xml:space="preserve">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Times New Roman"/>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MzE1OGQxMmVkNjhhN2Q1OTJhNTc5MjkxMTZjYWMifQ=="/>
  </w:docVars>
  <w:rsids>
    <w:rsidRoot w:val="00C61898"/>
    <w:rsid w:val="00147EAB"/>
    <w:rsid w:val="00C61898"/>
    <w:rsid w:val="29437F8A"/>
    <w:rsid w:val="31162815"/>
    <w:rsid w:val="7DB61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100" w:beforeAutospacing="1" w:after="100" w:afterAutospacing="1"/>
      <w:jc w:val="left"/>
    </w:pPr>
    <w:rPr>
      <w:kern w:val="0"/>
      <w:sz w:val="24"/>
      <w:szCs w:val="24"/>
    </w:rPr>
  </w:style>
  <w:style w:type="character" w:styleId="5">
    <w:name w:val="Hyperlink"/>
    <w:basedOn w:val="4"/>
    <w:unhideWhenUsed/>
    <w:uiPriority w:val="99"/>
    <w:rPr>
      <w:color w:val="0000FF"/>
      <w:u w:val="single"/>
    </w:rPr>
  </w:style>
  <w:style w:type="character" w:customStyle="1" w:styleId="6">
    <w:name w:val="15"/>
    <w:basedOn w:val="4"/>
    <w:qFormat/>
    <w:uiPriority w:val="0"/>
    <w:rPr>
      <w:rFonts w:hint="default" w:ascii="Times New Roman" w:hAnsi="Times New Roman" w:cs="Times New Roman"/>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5</Pages>
  <Words>2328</Words>
  <Characters>2609</Characters>
  <Lines>20</Lines>
  <Paragraphs>5</Paragraphs>
  <TotalTime>3</TotalTime>
  <ScaleCrop>false</ScaleCrop>
  <LinksUpToDate>false</LinksUpToDate>
  <CharactersWithSpaces>2762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2023-02-06T10:05:00Z</dcterms:created>
  <dc:creator>微软用户</dc:creator>
  <cp:lastModifiedBy>曾冠</cp:lastModifiedBy>
  <dcterms:modified xsi:type="dcterms:W3CDTF">2023-02-10T09:13:29Z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98F8AC71BAB142E084F658F94432FDA6</vt:lpwstr>
  </property>
</Properties>
</file>