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592C4">
      <w:pPr>
        <w:pStyle w:val="4"/>
        <w:spacing w:line="248" w:lineRule="auto"/>
      </w:pPr>
    </w:p>
    <w:p w14:paraId="708E86D3">
      <w:pPr>
        <w:pStyle w:val="4"/>
        <w:spacing w:line="248" w:lineRule="auto"/>
      </w:pPr>
    </w:p>
    <w:p w14:paraId="3CA50616">
      <w:pPr>
        <w:pStyle w:val="4"/>
        <w:spacing w:line="248" w:lineRule="auto"/>
      </w:pPr>
    </w:p>
    <w:p w14:paraId="33A193BF">
      <w:pPr>
        <w:pStyle w:val="4"/>
        <w:spacing w:line="248" w:lineRule="auto"/>
      </w:pPr>
    </w:p>
    <w:p w14:paraId="741931EF">
      <w:pPr>
        <w:pStyle w:val="4"/>
        <w:spacing w:line="249" w:lineRule="auto"/>
      </w:pPr>
    </w:p>
    <w:p w14:paraId="004DBCDD">
      <w:pPr>
        <w:pStyle w:val="4"/>
        <w:spacing w:line="249" w:lineRule="auto"/>
      </w:pPr>
    </w:p>
    <w:p w14:paraId="67156D11">
      <w:pPr>
        <w:pStyle w:val="4"/>
        <w:spacing w:line="249" w:lineRule="auto"/>
      </w:pPr>
    </w:p>
    <w:p w14:paraId="33F195AE">
      <w:pPr>
        <w:spacing w:before="133" w:line="219" w:lineRule="auto"/>
        <w:ind w:left="60"/>
        <w:outlineLvl w:val="0"/>
        <w:rPr>
          <w:rFonts w:ascii="宋体" w:hAnsi="宋体" w:eastAsia="宋体" w:cs="宋体"/>
          <w:sz w:val="41"/>
          <w:szCs w:val="41"/>
          <w:lang w:eastAsia="zh-CN"/>
        </w:rPr>
      </w:pPr>
      <w:r>
        <w:rPr>
          <w:rFonts w:hint="eastAsia" w:ascii="宋体" w:hAnsi="宋体" w:eastAsia="宋体" w:cs="宋体"/>
          <w:spacing w:val="12"/>
          <w:sz w:val="41"/>
          <w:szCs w:val="41"/>
          <w:lang w:eastAsia="zh-CN"/>
        </w:rPr>
        <w:t>华南路保障性住房项目设计施工总承包（EPC）</w:t>
      </w:r>
    </w:p>
    <w:p w14:paraId="00B44E19">
      <w:pPr>
        <w:spacing w:before="334" w:line="220" w:lineRule="auto"/>
        <w:ind w:left="3709"/>
        <w:outlineLvl w:val="0"/>
        <w:rPr>
          <w:rFonts w:ascii="宋体" w:hAnsi="宋体" w:eastAsia="宋体" w:cs="宋体"/>
          <w:sz w:val="41"/>
          <w:szCs w:val="41"/>
          <w:lang w:eastAsia="zh-CN"/>
        </w:rPr>
      </w:pPr>
      <w:bookmarkStart w:id="0" w:name="_Toc9867"/>
      <w:bookmarkStart w:id="1" w:name="_Toc26472"/>
      <w:bookmarkStart w:id="2" w:name="_Toc15503"/>
      <w:r>
        <w:rPr>
          <w:rFonts w:ascii="宋体" w:hAnsi="宋体" w:eastAsia="宋体" w:cs="宋体"/>
          <w:spacing w:val="11"/>
          <w:sz w:val="41"/>
          <w:szCs w:val="41"/>
          <w:lang w:eastAsia="zh-CN"/>
        </w:rPr>
        <w:t>项目合同</w:t>
      </w:r>
      <w:bookmarkEnd w:id="0"/>
      <w:bookmarkEnd w:id="1"/>
      <w:bookmarkEnd w:id="2"/>
    </w:p>
    <w:p w14:paraId="7A8C4A60">
      <w:pPr>
        <w:pStyle w:val="4"/>
        <w:spacing w:line="266" w:lineRule="auto"/>
        <w:rPr>
          <w:lang w:eastAsia="zh-CN"/>
        </w:rPr>
      </w:pPr>
    </w:p>
    <w:p w14:paraId="2C692984">
      <w:pPr>
        <w:pStyle w:val="4"/>
        <w:spacing w:line="267" w:lineRule="auto"/>
        <w:rPr>
          <w:lang w:eastAsia="zh-CN"/>
        </w:rPr>
      </w:pPr>
    </w:p>
    <w:p w14:paraId="42F6E2BE">
      <w:pPr>
        <w:pStyle w:val="4"/>
        <w:spacing w:line="267" w:lineRule="auto"/>
        <w:rPr>
          <w:lang w:eastAsia="zh-CN"/>
        </w:rPr>
      </w:pPr>
    </w:p>
    <w:p w14:paraId="16E81637">
      <w:pPr>
        <w:pStyle w:val="4"/>
        <w:spacing w:line="267" w:lineRule="auto"/>
        <w:rPr>
          <w:lang w:eastAsia="zh-CN"/>
        </w:rPr>
      </w:pPr>
    </w:p>
    <w:p w14:paraId="09764D70">
      <w:pPr>
        <w:pStyle w:val="4"/>
        <w:spacing w:line="267" w:lineRule="auto"/>
        <w:rPr>
          <w:lang w:eastAsia="zh-CN"/>
        </w:rPr>
      </w:pPr>
    </w:p>
    <w:p w14:paraId="21BC14E7">
      <w:pPr>
        <w:spacing w:line="2410" w:lineRule="exact"/>
        <w:ind w:firstLine="3899"/>
        <w:rPr>
          <w:lang w:eastAsia="zh-CN"/>
        </w:rPr>
      </w:pPr>
    </w:p>
    <w:p w14:paraId="02DDBE9C">
      <w:pPr>
        <w:pStyle w:val="4"/>
        <w:spacing w:before="212" w:line="440" w:lineRule="exact"/>
        <w:ind w:left="529" w:firstLine="536" w:firstLineChars="200"/>
        <w:rPr>
          <w:rFonts w:ascii="宋体" w:hAnsi="宋体" w:eastAsia="宋体" w:cs="宋体"/>
          <w:spacing w:val="-1"/>
          <w:sz w:val="27"/>
          <w:szCs w:val="27"/>
          <w:lang w:eastAsia="zh-CN"/>
        </w:rPr>
      </w:pPr>
      <w:r>
        <w:rPr>
          <w:rFonts w:ascii="宋体" w:hAnsi="宋体" w:eastAsia="宋体" w:cs="宋体"/>
          <w:spacing w:val="-1"/>
          <w:sz w:val="27"/>
          <w:szCs w:val="27"/>
          <w:lang w:eastAsia="zh-CN"/>
        </w:rPr>
        <w:t>发包人：广州市花都区睿城投资有限公司</w:t>
      </w:r>
    </w:p>
    <w:p w14:paraId="33284882">
      <w:pPr>
        <w:pStyle w:val="4"/>
        <w:spacing w:before="212" w:line="440" w:lineRule="exact"/>
        <w:ind w:left="529" w:firstLine="536" w:firstLineChars="200"/>
        <w:rPr>
          <w:rFonts w:ascii="宋体" w:hAnsi="宋体" w:eastAsia="宋体" w:cs="宋体"/>
          <w:spacing w:val="-1"/>
          <w:sz w:val="27"/>
          <w:szCs w:val="27"/>
          <w:lang w:eastAsia="zh-CN"/>
        </w:rPr>
      </w:pPr>
      <w:r>
        <w:rPr>
          <w:rFonts w:ascii="宋体" w:hAnsi="宋体" w:eastAsia="宋体" w:cs="宋体"/>
          <w:spacing w:val="-1"/>
          <w:sz w:val="27"/>
          <w:szCs w:val="27"/>
          <w:lang w:eastAsia="zh-CN"/>
        </w:rPr>
        <w:t>承包人：</w:t>
      </w:r>
    </w:p>
    <w:p w14:paraId="55AEEFBF">
      <w:pPr>
        <w:pStyle w:val="4"/>
        <w:spacing w:before="212" w:line="440" w:lineRule="exact"/>
        <w:ind w:left="529" w:firstLine="536" w:firstLineChars="200"/>
        <w:rPr>
          <w:rFonts w:ascii="宋体" w:hAnsi="宋体" w:eastAsia="宋体" w:cs="宋体"/>
          <w:sz w:val="27"/>
          <w:szCs w:val="27"/>
          <w:lang w:eastAsia="zh-CN"/>
        </w:rPr>
      </w:pPr>
      <w:r>
        <w:rPr>
          <w:rFonts w:ascii="宋体" w:hAnsi="宋体" w:eastAsia="宋体" w:cs="宋体"/>
          <w:spacing w:val="-1"/>
          <w:sz w:val="27"/>
          <w:szCs w:val="27"/>
          <w:lang w:eastAsia="zh-CN"/>
        </w:rPr>
        <w:t>签订日期：</w:t>
      </w:r>
      <w:r>
        <w:rPr>
          <w:rFonts w:hint="eastAsia" w:ascii="宋体" w:hAnsi="宋体" w:eastAsia="宋体" w:cs="宋体"/>
          <w:spacing w:val="-1"/>
          <w:sz w:val="27"/>
          <w:szCs w:val="27"/>
          <w:lang w:eastAsia="zh-CN"/>
        </w:rPr>
        <w:t xml:space="preserve">    </w:t>
      </w:r>
      <w:r>
        <w:rPr>
          <w:rFonts w:ascii="宋体" w:hAnsi="宋体" w:eastAsia="宋体" w:cs="宋体"/>
          <w:spacing w:val="-1"/>
          <w:sz w:val="27"/>
          <w:szCs w:val="27"/>
          <w:lang w:eastAsia="zh-CN"/>
        </w:rPr>
        <w:t>年</w:t>
      </w:r>
      <w:r>
        <w:rPr>
          <w:rFonts w:hint="eastAsia" w:ascii="宋体" w:hAnsi="宋体" w:eastAsia="宋体" w:cs="宋体"/>
          <w:spacing w:val="-1"/>
          <w:sz w:val="27"/>
          <w:szCs w:val="27"/>
          <w:lang w:eastAsia="zh-CN"/>
        </w:rPr>
        <w:t xml:space="preserve">    </w:t>
      </w:r>
      <w:r>
        <w:rPr>
          <w:rFonts w:ascii="宋体" w:hAnsi="宋体" w:eastAsia="宋体" w:cs="宋体"/>
          <w:spacing w:val="-44"/>
          <w:sz w:val="27"/>
          <w:szCs w:val="27"/>
          <w:lang w:eastAsia="zh-CN"/>
        </w:rPr>
        <w:t xml:space="preserve"> </w:t>
      </w:r>
      <w:r>
        <w:rPr>
          <w:rFonts w:ascii="宋体" w:hAnsi="宋体" w:eastAsia="宋体" w:cs="宋体"/>
          <w:spacing w:val="-1"/>
          <w:sz w:val="27"/>
          <w:szCs w:val="27"/>
          <w:lang w:eastAsia="zh-CN"/>
        </w:rPr>
        <w:t>月</w:t>
      </w:r>
      <w:r>
        <w:rPr>
          <w:rFonts w:hint="eastAsia" w:eastAsia="宋体"/>
          <w:spacing w:val="-1"/>
          <w:sz w:val="27"/>
          <w:szCs w:val="27"/>
          <w:lang w:eastAsia="zh-CN"/>
        </w:rPr>
        <w:t xml:space="preserve">       </w:t>
      </w:r>
      <w:r>
        <w:rPr>
          <w:rFonts w:ascii="宋体" w:hAnsi="宋体" w:eastAsia="宋体" w:cs="宋体"/>
          <w:spacing w:val="-1"/>
          <w:sz w:val="27"/>
          <w:szCs w:val="27"/>
          <w:lang w:eastAsia="zh-CN"/>
        </w:rPr>
        <w:t>日</w:t>
      </w:r>
    </w:p>
    <w:p w14:paraId="35E2D163">
      <w:pPr>
        <w:pStyle w:val="4"/>
        <w:spacing w:line="256" w:lineRule="auto"/>
        <w:rPr>
          <w:lang w:eastAsia="zh-CN"/>
        </w:rPr>
      </w:pPr>
    </w:p>
    <w:p w14:paraId="70E3F48A">
      <w:pPr>
        <w:pStyle w:val="4"/>
        <w:spacing w:line="256" w:lineRule="auto"/>
        <w:rPr>
          <w:lang w:eastAsia="zh-CN"/>
        </w:rPr>
      </w:pPr>
    </w:p>
    <w:p w14:paraId="5C5DD0DF">
      <w:pPr>
        <w:pStyle w:val="4"/>
        <w:spacing w:line="257" w:lineRule="auto"/>
        <w:rPr>
          <w:lang w:eastAsia="zh-CN"/>
        </w:rPr>
      </w:pPr>
    </w:p>
    <w:p w14:paraId="32B3CEB7">
      <w:pPr>
        <w:pStyle w:val="4"/>
        <w:spacing w:line="257" w:lineRule="auto"/>
        <w:rPr>
          <w:lang w:eastAsia="zh-CN"/>
        </w:rPr>
      </w:pPr>
    </w:p>
    <w:p w14:paraId="623050F7">
      <w:pPr>
        <w:pStyle w:val="4"/>
        <w:spacing w:line="257" w:lineRule="auto"/>
        <w:rPr>
          <w:lang w:eastAsia="zh-CN"/>
        </w:rPr>
      </w:pPr>
    </w:p>
    <w:p w14:paraId="7D106251">
      <w:pPr>
        <w:pStyle w:val="4"/>
        <w:spacing w:line="257" w:lineRule="auto"/>
        <w:rPr>
          <w:lang w:eastAsia="zh-CN"/>
        </w:rPr>
      </w:pPr>
    </w:p>
    <w:p w14:paraId="4F6CF014">
      <w:pPr>
        <w:pStyle w:val="4"/>
        <w:spacing w:line="257" w:lineRule="auto"/>
        <w:rPr>
          <w:lang w:eastAsia="zh-CN"/>
        </w:rPr>
      </w:pPr>
    </w:p>
    <w:p w14:paraId="5D153850">
      <w:pPr>
        <w:spacing w:line="1400" w:lineRule="exact"/>
        <w:ind w:firstLine="9979"/>
        <w:rPr>
          <w:lang w:eastAsia="zh-CN"/>
        </w:rPr>
      </w:pPr>
    </w:p>
    <w:p w14:paraId="271BA6ED">
      <w:pPr>
        <w:spacing w:line="1400" w:lineRule="exact"/>
        <w:rPr>
          <w:lang w:eastAsia="zh-CN"/>
        </w:rPr>
        <w:sectPr>
          <w:headerReference r:id="rId3" w:type="default"/>
          <w:footerReference r:id="rId4" w:type="default"/>
          <w:pgSz w:w="11910" w:h="16850"/>
          <w:pgMar w:top="1440" w:right="1080" w:bottom="1440" w:left="1080" w:header="1297" w:footer="0" w:gutter="0"/>
          <w:pgNumType w:fmt="decimal"/>
          <w:cols w:space="720" w:num="1"/>
        </w:sectPr>
      </w:pPr>
    </w:p>
    <w:sdt>
      <w:sdtPr>
        <w:rPr>
          <w:rFonts w:ascii="宋体" w:hAnsi="宋体" w:eastAsia="宋体"/>
        </w:rPr>
        <w:id w:val="147454781"/>
        <w15:color w:val="DBDBDB"/>
        <w:docPartObj>
          <w:docPartGallery w:val="Table of Contents"/>
          <w:docPartUnique/>
        </w:docPartObj>
      </w:sdtPr>
      <w:sdtEndPr>
        <w:rPr>
          <w:rFonts w:ascii="宋体" w:hAnsi="宋体" w:eastAsia="宋体"/>
        </w:rPr>
      </w:sdtEndPr>
      <w:sdtContent>
        <w:p w14:paraId="43C8F11A">
          <w:pPr>
            <w:jc w:val="center"/>
          </w:pPr>
          <w:r>
            <w:rPr>
              <w:rFonts w:ascii="宋体" w:hAnsi="宋体" w:eastAsia="宋体"/>
            </w:rPr>
            <w:t>目录</w:t>
          </w:r>
        </w:p>
        <w:p w14:paraId="0EEDE751">
          <w:pPr>
            <w:pStyle w:val="8"/>
            <w:tabs>
              <w:tab w:val="right" w:leader="dot" w:pos="9750"/>
            </w:tabs>
          </w:pPr>
          <w:r>
            <w:fldChar w:fldCharType="begin"/>
          </w:r>
          <w:r>
            <w:instrText xml:space="preserve">TOC \o "1-3" \h \u </w:instrText>
          </w:r>
          <w:r>
            <w:fldChar w:fldCharType="separate"/>
          </w:r>
          <w:r>
            <w:fldChar w:fldCharType="begin"/>
          </w:r>
          <w:r>
            <w:instrText xml:space="preserve"> HYPERLINK \l _Toc31810 </w:instrText>
          </w:r>
          <w:r>
            <w:fldChar w:fldCharType="separate"/>
          </w:r>
          <w:r>
            <w:rPr>
              <w:rFonts w:ascii="宋体" w:hAnsi="宋体" w:eastAsia="宋体" w:cs="宋体"/>
              <w:bCs/>
              <w:spacing w:val="1"/>
              <w:szCs w:val="28"/>
            </w:rPr>
            <w:t>第一部分合同协议书</w:t>
          </w:r>
          <w:r>
            <w:tab/>
          </w:r>
          <w:r>
            <w:fldChar w:fldCharType="begin"/>
          </w:r>
          <w:r>
            <w:instrText xml:space="preserve"> PAGEREF _Toc31810 \h </w:instrText>
          </w:r>
          <w:r>
            <w:fldChar w:fldCharType="separate"/>
          </w:r>
          <w:r>
            <w:t>3</w:t>
          </w:r>
          <w:r>
            <w:fldChar w:fldCharType="end"/>
          </w:r>
          <w:r>
            <w:fldChar w:fldCharType="end"/>
          </w:r>
        </w:p>
        <w:p w14:paraId="4FEEE9CC">
          <w:pPr>
            <w:pStyle w:val="8"/>
            <w:tabs>
              <w:tab w:val="right" w:leader="dot" w:pos="9750"/>
            </w:tabs>
          </w:pPr>
          <w:r>
            <w:fldChar w:fldCharType="begin"/>
          </w:r>
          <w:r>
            <w:instrText xml:space="preserve"> HYPERLINK \l _Toc17479 </w:instrText>
          </w:r>
          <w:r>
            <w:fldChar w:fldCharType="separate"/>
          </w:r>
          <w:r>
            <w:rPr>
              <w:rFonts w:ascii="宋体" w:hAnsi="宋体" w:eastAsia="宋体" w:cs="宋体"/>
              <w:bCs/>
              <w:spacing w:val="8"/>
              <w:szCs w:val="28"/>
            </w:rPr>
            <w:t>第二部分通用合同条件</w:t>
          </w:r>
          <w:r>
            <w:tab/>
          </w:r>
          <w:r>
            <w:fldChar w:fldCharType="begin"/>
          </w:r>
          <w:r>
            <w:instrText xml:space="preserve"> PAGEREF _Toc17479 \h </w:instrText>
          </w:r>
          <w:r>
            <w:fldChar w:fldCharType="separate"/>
          </w:r>
          <w:r>
            <w:t>9</w:t>
          </w:r>
          <w:r>
            <w:fldChar w:fldCharType="end"/>
          </w:r>
          <w:r>
            <w:fldChar w:fldCharType="end"/>
          </w:r>
        </w:p>
        <w:p w14:paraId="5155557B">
          <w:pPr>
            <w:pStyle w:val="9"/>
            <w:tabs>
              <w:tab w:val="right" w:leader="dot" w:pos="9750"/>
            </w:tabs>
          </w:pPr>
          <w:r>
            <w:fldChar w:fldCharType="begin"/>
          </w:r>
          <w:r>
            <w:instrText xml:space="preserve"> HYPERLINK \l _Toc16845 </w:instrText>
          </w:r>
          <w:r>
            <w:fldChar w:fldCharType="separate"/>
          </w:r>
          <w:r>
            <w:rPr>
              <w:rFonts w:ascii="宋体" w:hAnsi="宋体" w:eastAsia="宋体" w:cs="宋体"/>
              <w:bCs/>
              <w:spacing w:val="23"/>
              <w:szCs w:val="24"/>
            </w:rPr>
            <w:t>第1条一般约定</w:t>
          </w:r>
          <w:r>
            <w:tab/>
          </w:r>
          <w:r>
            <w:fldChar w:fldCharType="begin"/>
          </w:r>
          <w:r>
            <w:instrText xml:space="preserve"> PAGEREF _Toc16845 \h </w:instrText>
          </w:r>
          <w:r>
            <w:fldChar w:fldCharType="separate"/>
          </w:r>
          <w:r>
            <w:t>9</w:t>
          </w:r>
          <w:r>
            <w:fldChar w:fldCharType="end"/>
          </w:r>
          <w:r>
            <w:fldChar w:fldCharType="end"/>
          </w:r>
        </w:p>
        <w:p w14:paraId="7AA00946">
          <w:pPr>
            <w:pStyle w:val="9"/>
            <w:tabs>
              <w:tab w:val="right" w:leader="dot" w:pos="9750"/>
            </w:tabs>
          </w:pPr>
          <w:r>
            <w:fldChar w:fldCharType="begin"/>
          </w:r>
          <w:r>
            <w:instrText xml:space="preserve"> HYPERLINK \l _Toc18346 </w:instrText>
          </w:r>
          <w:r>
            <w:fldChar w:fldCharType="separate"/>
          </w:r>
          <w:r>
            <w:rPr>
              <w:rFonts w:ascii="宋体" w:hAnsi="宋体" w:eastAsia="宋体" w:cs="宋体"/>
              <w:bCs/>
              <w:spacing w:val="22"/>
              <w:szCs w:val="25"/>
            </w:rPr>
            <w:t>第2条发包人</w:t>
          </w:r>
          <w:r>
            <w:tab/>
          </w:r>
          <w:r>
            <w:fldChar w:fldCharType="begin"/>
          </w:r>
          <w:r>
            <w:instrText xml:space="preserve"> PAGEREF _Toc18346 \h </w:instrText>
          </w:r>
          <w:r>
            <w:fldChar w:fldCharType="separate"/>
          </w:r>
          <w:r>
            <w:t>17</w:t>
          </w:r>
          <w:r>
            <w:fldChar w:fldCharType="end"/>
          </w:r>
          <w:r>
            <w:fldChar w:fldCharType="end"/>
          </w:r>
        </w:p>
        <w:p w14:paraId="5B09418D">
          <w:pPr>
            <w:pStyle w:val="9"/>
            <w:tabs>
              <w:tab w:val="right" w:leader="dot" w:pos="9750"/>
            </w:tabs>
          </w:pPr>
          <w:r>
            <w:fldChar w:fldCharType="begin"/>
          </w:r>
          <w:r>
            <w:instrText xml:space="preserve"> HYPERLINK \l _Toc32058 </w:instrText>
          </w:r>
          <w:r>
            <w:fldChar w:fldCharType="separate"/>
          </w:r>
          <w:r>
            <w:rPr>
              <w:rFonts w:ascii="宋体" w:hAnsi="宋体" w:eastAsia="宋体" w:cs="宋体"/>
              <w:bCs/>
              <w:spacing w:val="13"/>
              <w:szCs w:val="24"/>
            </w:rPr>
            <w:t>第3条发包人的管理</w:t>
          </w:r>
          <w:r>
            <w:tab/>
          </w:r>
          <w:r>
            <w:fldChar w:fldCharType="begin"/>
          </w:r>
          <w:r>
            <w:instrText xml:space="preserve"> PAGEREF _Toc32058 \h </w:instrText>
          </w:r>
          <w:r>
            <w:fldChar w:fldCharType="separate"/>
          </w:r>
          <w:r>
            <w:t>19</w:t>
          </w:r>
          <w:r>
            <w:fldChar w:fldCharType="end"/>
          </w:r>
          <w:r>
            <w:fldChar w:fldCharType="end"/>
          </w:r>
        </w:p>
        <w:p w14:paraId="0D5C772E">
          <w:pPr>
            <w:pStyle w:val="9"/>
            <w:tabs>
              <w:tab w:val="right" w:leader="dot" w:pos="9750"/>
            </w:tabs>
          </w:pPr>
          <w:r>
            <w:fldChar w:fldCharType="begin"/>
          </w:r>
          <w:r>
            <w:instrText xml:space="preserve"> HYPERLINK \l _Toc32711 </w:instrText>
          </w:r>
          <w:r>
            <w:fldChar w:fldCharType="separate"/>
          </w:r>
          <w:r>
            <w:rPr>
              <w:rFonts w:ascii="宋体" w:hAnsi="宋体" w:eastAsia="宋体" w:cs="宋体"/>
              <w:bCs/>
              <w:spacing w:val="17"/>
              <w:szCs w:val="24"/>
            </w:rPr>
            <w:t>第4条承包人</w:t>
          </w:r>
          <w:r>
            <w:tab/>
          </w:r>
          <w:r>
            <w:fldChar w:fldCharType="begin"/>
          </w:r>
          <w:r>
            <w:instrText xml:space="preserve"> PAGEREF _Toc32711 \h </w:instrText>
          </w:r>
          <w:r>
            <w:fldChar w:fldCharType="separate"/>
          </w:r>
          <w:r>
            <w:t>22</w:t>
          </w:r>
          <w:r>
            <w:fldChar w:fldCharType="end"/>
          </w:r>
          <w:r>
            <w:fldChar w:fldCharType="end"/>
          </w:r>
        </w:p>
        <w:p w14:paraId="2BB5E9F5">
          <w:pPr>
            <w:pStyle w:val="9"/>
            <w:tabs>
              <w:tab w:val="right" w:leader="dot" w:pos="9750"/>
            </w:tabs>
          </w:pPr>
          <w:r>
            <w:fldChar w:fldCharType="begin"/>
          </w:r>
          <w:r>
            <w:instrText xml:space="preserve"> HYPERLINK \l _Toc25689 </w:instrText>
          </w:r>
          <w:r>
            <w:fldChar w:fldCharType="separate"/>
          </w:r>
          <w:r>
            <w:rPr>
              <w:rFonts w:ascii="宋体" w:hAnsi="宋体" w:eastAsia="宋体" w:cs="宋体"/>
              <w:bCs/>
              <w:spacing w:val="27"/>
              <w:szCs w:val="24"/>
            </w:rPr>
            <w:t>第5条设计</w:t>
          </w:r>
          <w:r>
            <w:tab/>
          </w:r>
          <w:r>
            <w:fldChar w:fldCharType="begin"/>
          </w:r>
          <w:r>
            <w:instrText xml:space="preserve"> PAGEREF _Toc25689 \h </w:instrText>
          </w:r>
          <w:r>
            <w:fldChar w:fldCharType="separate"/>
          </w:r>
          <w:r>
            <w:t>27</w:t>
          </w:r>
          <w:r>
            <w:fldChar w:fldCharType="end"/>
          </w:r>
          <w:r>
            <w:fldChar w:fldCharType="end"/>
          </w:r>
        </w:p>
        <w:p w14:paraId="75ACC3CE">
          <w:pPr>
            <w:pStyle w:val="9"/>
            <w:tabs>
              <w:tab w:val="right" w:leader="dot" w:pos="9750"/>
            </w:tabs>
          </w:pPr>
          <w:r>
            <w:fldChar w:fldCharType="begin"/>
          </w:r>
          <w:r>
            <w:instrText xml:space="preserve"> HYPERLINK \l _Toc12326 </w:instrText>
          </w:r>
          <w:r>
            <w:fldChar w:fldCharType="separate"/>
          </w:r>
          <w:r>
            <w:rPr>
              <w:rFonts w:ascii="宋体" w:hAnsi="宋体" w:eastAsia="宋体" w:cs="宋体"/>
              <w:bCs/>
              <w:spacing w:val="-4"/>
              <w:szCs w:val="24"/>
            </w:rPr>
            <w:t>第6条材料、工程设备</w:t>
          </w:r>
          <w:r>
            <w:tab/>
          </w:r>
          <w:r>
            <w:fldChar w:fldCharType="begin"/>
          </w:r>
          <w:r>
            <w:instrText xml:space="preserve"> PAGEREF _Toc12326 \h </w:instrText>
          </w:r>
          <w:r>
            <w:fldChar w:fldCharType="separate"/>
          </w:r>
          <w:r>
            <w:t>31</w:t>
          </w:r>
          <w:r>
            <w:fldChar w:fldCharType="end"/>
          </w:r>
          <w:r>
            <w:fldChar w:fldCharType="end"/>
          </w:r>
        </w:p>
        <w:p w14:paraId="23F30F43">
          <w:pPr>
            <w:pStyle w:val="9"/>
            <w:tabs>
              <w:tab w:val="right" w:leader="dot" w:pos="9750"/>
            </w:tabs>
          </w:pPr>
          <w:r>
            <w:fldChar w:fldCharType="begin"/>
          </w:r>
          <w:r>
            <w:instrText xml:space="preserve"> HYPERLINK \l _Toc26023 </w:instrText>
          </w:r>
          <w:r>
            <w:fldChar w:fldCharType="separate"/>
          </w:r>
          <w:r>
            <w:rPr>
              <w:rFonts w:hint="eastAsia" w:ascii="宋体" w:hAnsi="宋体" w:eastAsia="宋体" w:cs="宋体"/>
              <w:bCs/>
              <w:spacing w:val="28"/>
              <w:szCs w:val="24"/>
            </w:rPr>
            <w:t>第7条施工</w:t>
          </w:r>
          <w:r>
            <w:tab/>
          </w:r>
          <w:r>
            <w:fldChar w:fldCharType="begin"/>
          </w:r>
          <w:r>
            <w:instrText xml:space="preserve"> PAGEREF _Toc26023 \h </w:instrText>
          </w:r>
          <w:r>
            <w:fldChar w:fldCharType="separate"/>
          </w:r>
          <w:r>
            <w:t>35</w:t>
          </w:r>
          <w:r>
            <w:fldChar w:fldCharType="end"/>
          </w:r>
          <w:r>
            <w:fldChar w:fldCharType="end"/>
          </w:r>
        </w:p>
        <w:p w14:paraId="2D3F130B">
          <w:pPr>
            <w:pStyle w:val="9"/>
            <w:tabs>
              <w:tab w:val="right" w:leader="dot" w:pos="9750"/>
            </w:tabs>
          </w:pPr>
          <w:r>
            <w:fldChar w:fldCharType="begin"/>
          </w:r>
          <w:r>
            <w:instrText xml:space="preserve"> HYPERLINK \l _Toc10778 </w:instrText>
          </w:r>
          <w:r>
            <w:fldChar w:fldCharType="separate"/>
          </w:r>
          <w:r>
            <w:rPr>
              <w:rFonts w:ascii="宋体" w:hAnsi="宋体" w:eastAsia="宋体" w:cs="宋体"/>
              <w:bCs/>
              <w:spacing w:val="15"/>
              <w:szCs w:val="24"/>
            </w:rPr>
            <w:t>第8条工期和进度</w:t>
          </w:r>
          <w:r>
            <w:tab/>
          </w:r>
          <w:r>
            <w:fldChar w:fldCharType="begin"/>
          </w:r>
          <w:r>
            <w:instrText xml:space="preserve"> PAGEREF _Toc10778 \h </w:instrText>
          </w:r>
          <w:r>
            <w:fldChar w:fldCharType="separate"/>
          </w:r>
          <w:r>
            <w:t>42</w:t>
          </w:r>
          <w:r>
            <w:fldChar w:fldCharType="end"/>
          </w:r>
          <w:r>
            <w:fldChar w:fldCharType="end"/>
          </w:r>
        </w:p>
        <w:p w14:paraId="159D1656">
          <w:pPr>
            <w:pStyle w:val="9"/>
            <w:tabs>
              <w:tab w:val="right" w:leader="dot" w:pos="9750"/>
            </w:tabs>
          </w:pPr>
          <w:r>
            <w:fldChar w:fldCharType="begin"/>
          </w:r>
          <w:r>
            <w:instrText xml:space="preserve"> HYPERLINK \l _Toc24267 </w:instrText>
          </w:r>
          <w:r>
            <w:fldChar w:fldCharType="separate"/>
          </w:r>
          <w:r>
            <w:rPr>
              <w:rFonts w:hint="eastAsia" w:ascii="宋体" w:hAnsi="宋体" w:eastAsia="宋体" w:cs="宋体"/>
              <w:bCs/>
              <w:spacing w:val="14"/>
            </w:rPr>
            <w:t>第9条竣工试验</w:t>
          </w:r>
          <w:r>
            <w:tab/>
          </w:r>
          <w:r>
            <w:fldChar w:fldCharType="begin"/>
          </w:r>
          <w:r>
            <w:instrText xml:space="preserve"> PAGEREF _Toc24267 \h </w:instrText>
          </w:r>
          <w:r>
            <w:fldChar w:fldCharType="separate"/>
          </w:r>
          <w:r>
            <w:t>47</w:t>
          </w:r>
          <w:r>
            <w:fldChar w:fldCharType="end"/>
          </w:r>
          <w:r>
            <w:fldChar w:fldCharType="end"/>
          </w:r>
        </w:p>
        <w:p w14:paraId="1F863180">
          <w:pPr>
            <w:pStyle w:val="9"/>
            <w:tabs>
              <w:tab w:val="right" w:leader="dot" w:pos="9750"/>
            </w:tabs>
          </w:pPr>
          <w:r>
            <w:fldChar w:fldCharType="begin"/>
          </w:r>
          <w:r>
            <w:instrText xml:space="preserve"> HYPERLINK \l _Toc26572 </w:instrText>
          </w:r>
          <w:r>
            <w:fldChar w:fldCharType="separate"/>
          </w:r>
          <w:r>
            <w:rPr>
              <w:rFonts w:ascii="宋体" w:hAnsi="宋体" w:eastAsia="宋体" w:cs="宋体"/>
              <w:bCs/>
              <w:spacing w:val="-12"/>
            </w:rPr>
            <w:t>第</w:t>
          </w:r>
          <w:r>
            <w:rPr>
              <w:rFonts w:ascii="宋体" w:hAnsi="宋体" w:eastAsia="宋体" w:cs="宋体"/>
              <w:spacing w:val="-20"/>
            </w:rPr>
            <w:t xml:space="preserve"> </w:t>
          </w:r>
          <w:r>
            <w:rPr>
              <w:rFonts w:ascii="宋体" w:hAnsi="宋体" w:eastAsia="宋体" w:cs="宋体"/>
              <w:bCs/>
              <w:spacing w:val="-12"/>
            </w:rPr>
            <w:t>1</w:t>
          </w:r>
          <w:r>
            <w:rPr>
              <w:rFonts w:ascii="宋体" w:hAnsi="宋体" w:eastAsia="宋体" w:cs="宋体"/>
              <w:spacing w:val="-36"/>
            </w:rPr>
            <w:t xml:space="preserve"> </w:t>
          </w:r>
          <w:r>
            <w:rPr>
              <w:rFonts w:ascii="宋体" w:hAnsi="宋体" w:eastAsia="宋体" w:cs="宋体"/>
              <w:bCs/>
              <w:spacing w:val="-12"/>
            </w:rPr>
            <w:t>0</w:t>
          </w:r>
          <w:r>
            <w:rPr>
              <w:rFonts w:ascii="宋体" w:hAnsi="宋体" w:eastAsia="宋体" w:cs="宋体"/>
              <w:spacing w:val="-37"/>
            </w:rPr>
            <w:t xml:space="preserve"> </w:t>
          </w:r>
          <w:r>
            <w:rPr>
              <w:rFonts w:ascii="宋体" w:hAnsi="宋体" w:eastAsia="宋体" w:cs="宋体"/>
              <w:bCs/>
              <w:spacing w:val="-12"/>
            </w:rPr>
            <w:t>条</w:t>
          </w:r>
          <w:r>
            <w:rPr>
              <w:rFonts w:ascii="宋体" w:hAnsi="宋体" w:eastAsia="宋体" w:cs="宋体"/>
              <w:spacing w:val="-39"/>
            </w:rPr>
            <w:t xml:space="preserve"> </w:t>
          </w:r>
          <w:r>
            <w:rPr>
              <w:rFonts w:ascii="宋体" w:hAnsi="宋体" w:eastAsia="宋体" w:cs="宋体"/>
              <w:bCs/>
              <w:spacing w:val="-12"/>
            </w:rPr>
            <w:t>验</w:t>
          </w:r>
          <w:r>
            <w:rPr>
              <w:rFonts w:ascii="宋体" w:hAnsi="宋体" w:eastAsia="宋体" w:cs="宋体"/>
              <w:spacing w:val="-31"/>
            </w:rPr>
            <w:t xml:space="preserve"> </w:t>
          </w:r>
          <w:r>
            <w:rPr>
              <w:rFonts w:ascii="宋体" w:hAnsi="宋体" w:eastAsia="宋体" w:cs="宋体"/>
              <w:bCs/>
              <w:spacing w:val="-12"/>
            </w:rPr>
            <w:t>收</w:t>
          </w:r>
          <w:r>
            <w:rPr>
              <w:rFonts w:ascii="宋体" w:hAnsi="宋体" w:eastAsia="宋体" w:cs="宋体"/>
              <w:spacing w:val="-38"/>
            </w:rPr>
            <w:t xml:space="preserve"> </w:t>
          </w:r>
          <w:r>
            <w:rPr>
              <w:rFonts w:ascii="宋体" w:hAnsi="宋体" w:eastAsia="宋体" w:cs="宋体"/>
              <w:bCs/>
              <w:spacing w:val="-12"/>
            </w:rPr>
            <w:t>和</w:t>
          </w:r>
          <w:r>
            <w:rPr>
              <w:rFonts w:ascii="宋体" w:hAnsi="宋体" w:eastAsia="宋体" w:cs="宋体"/>
              <w:spacing w:val="-35"/>
            </w:rPr>
            <w:t xml:space="preserve"> </w:t>
          </w:r>
          <w:r>
            <w:rPr>
              <w:rFonts w:ascii="宋体" w:hAnsi="宋体" w:eastAsia="宋体" w:cs="宋体"/>
              <w:bCs/>
              <w:spacing w:val="-12"/>
            </w:rPr>
            <w:t>工</w:t>
          </w:r>
          <w:r>
            <w:rPr>
              <w:rFonts w:ascii="宋体" w:hAnsi="宋体" w:eastAsia="宋体" w:cs="宋体"/>
              <w:spacing w:val="-39"/>
            </w:rPr>
            <w:t xml:space="preserve"> </w:t>
          </w:r>
          <w:r>
            <w:rPr>
              <w:rFonts w:ascii="宋体" w:hAnsi="宋体" w:eastAsia="宋体" w:cs="宋体"/>
              <w:bCs/>
              <w:spacing w:val="-12"/>
            </w:rPr>
            <w:t>程</w:t>
          </w:r>
          <w:r>
            <w:rPr>
              <w:rFonts w:ascii="宋体" w:hAnsi="宋体" w:eastAsia="宋体" w:cs="宋体"/>
              <w:spacing w:val="-39"/>
            </w:rPr>
            <w:t xml:space="preserve"> </w:t>
          </w:r>
          <w:r>
            <w:rPr>
              <w:rFonts w:ascii="宋体" w:hAnsi="宋体" w:eastAsia="宋体" w:cs="宋体"/>
              <w:bCs/>
              <w:spacing w:val="-12"/>
            </w:rPr>
            <w:t>接</w:t>
          </w:r>
          <w:r>
            <w:rPr>
              <w:rFonts w:ascii="宋体" w:hAnsi="宋体" w:eastAsia="宋体" w:cs="宋体"/>
              <w:spacing w:val="-32"/>
            </w:rPr>
            <w:t xml:space="preserve"> </w:t>
          </w:r>
          <w:r>
            <w:rPr>
              <w:rFonts w:ascii="宋体" w:hAnsi="宋体" w:eastAsia="宋体" w:cs="宋体"/>
              <w:bCs/>
              <w:spacing w:val="-12"/>
            </w:rPr>
            <w:t>收</w:t>
          </w:r>
          <w:r>
            <w:tab/>
          </w:r>
          <w:r>
            <w:fldChar w:fldCharType="begin"/>
          </w:r>
          <w:r>
            <w:instrText xml:space="preserve"> PAGEREF _Toc26572 \h </w:instrText>
          </w:r>
          <w:r>
            <w:fldChar w:fldCharType="separate"/>
          </w:r>
          <w:r>
            <w:t>49</w:t>
          </w:r>
          <w:r>
            <w:fldChar w:fldCharType="end"/>
          </w:r>
          <w:r>
            <w:fldChar w:fldCharType="end"/>
          </w:r>
        </w:p>
        <w:p w14:paraId="57663783">
          <w:pPr>
            <w:pStyle w:val="9"/>
            <w:tabs>
              <w:tab w:val="right" w:leader="dot" w:pos="9750"/>
            </w:tabs>
          </w:pPr>
          <w:r>
            <w:fldChar w:fldCharType="begin"/>
          </w:r>
          <w:r>
            <w:instrText xml:space="preserve"> HYPERLINK \l _Toc4093 </w:instrText>
          </w:r>
          <w:r>
            <w:fldChar w:fldCharType="separate"/>
          </w:r>
          <w:r>
            <w:rPr>
              <w:rFonts w:ascii="宋体" w:hAnsi="宋体" w:eastAsia="宋体" w:cs="宋体"/>
              <w:bCs/>
              <w:spacing w:val="1"/>
            </w:rPr>
            <w:t>第11条缺陷责任与保修</w:t>
          </w:r>
          <w:r>
            <w:tab/>
          </w:r>
          <w:r>
            <w:fldChar w:fldCharType="begin"/>
          </w:r>
          <w:r>
            <w:instrText xml:space="preserve"> PAGEREF _Toc4093 \h </w:instrText>
          </w:r>
          <w:r>
            <w:fldChar w:fldCharType="separate"/>
          </w:r>
          <w:r>
            <w:t>52</w:t>
          </w:r>
          <w:r>
            <w:fldChar w:fldCharType="end"/>
          </w:r>
          <w:r>
            <w:fldChar w:fldCharType="end"/>
          </w:r>
        </w:p>
        <w:p w14:paraId="1FB67FDC">
          <w:pPr>
            <w:pStyle w:val="9"/>
            <w:tabs>
              <w:tab w:val="right" w:leader="dot" w:pos="9750"/>
            </w:tabs>
          </w:pPr>
          <w:r>
            <w:fldChar w:fldCharType="begin"/>
          </w:r>
          <w:r>
            <w:instrText xml:space="preserve"> HYPERLINK \l _Toc25720 </w:instrText>
          </w:r>
          <w:r>
            <w:fldChar w:fldCharType="separate"/>
          </w:r>
          <w:r>
            <w:rPr>
              <w:rFonts w:ascii="宋体" w:hAnsi="宋体" w:eastAsia="宋体" w:cs="宋体"/>
              <w:bCs/>
              <w:spacing w:val="5"/>
            </w:rPr>
            <w:t>第12条竣工后试验</w:t>
          </w:r>
          <w:r>
            <w:tab/>
          </w:r>
          <w:r>
            <w:fldChar w:fldCharType="begin"/>
          </w:r>
          <w:r>
            <w:instrText xml:space="preserve"> PAGEREF _Toc25720 \h </w:instrText>
          </w:r>
          <w:r>
            <w:fldChar w:fldCharType="separate"/>
          </w:r>
          <w:r>
            <w:t>54</w:t>
          </w:r>
          <w:r>
            <w:fldChar w:fldCharType="end"/>
          </w:r>
          <w:r>
            <w:fldChar w:fldCharType="end"/>
          </w:r>
        </w:p>
        <w:p w14:paraId="373A4321">
          <w:pPr>
            <w:pStyle w:val="9"/>
            <w:tabs>
              <w:tab w:val="right" w:leader="dot" w:pos="9750"/>
            </w:tabs>
          </w:pPr>
          <w:r>
            <w:fldChar w:fldCharType="begin"/>
          </w:r>
          <w:r>
            <w:instrText xml:space="preserve"> HYPERLINK \l _Toc31693 </w:instrText>
          </w:r>
          <w:r>
            <w:fldChar w:fldCharType="separate"/>
          </w:r>
          <w:r>
            <w:rPr>
              <w:rFonts w:ascii="宋体" w:hAnsi="宋体" w:eastAsia="宋体" w:cs="宋体"/>
              <w:bCs/>
              <w:spacing w:val="5"/>
            </w:rPr>
            <w:t>第13条变更与调整</w:t>
          </w:r>
          <w:r>
            <w:tab/>
          </w:r>
          <w:r>
            <w:fldChar w:fldCharType="begin"/>
          </w:r>
          <w:r>
            <w:instrText xml:space="preserve"> PAGEREF _Toc31693 \h </w:instrText>
          </w:r>
          <w:r>
            <w:fldChar w:fldCharType="separate"/>
          </w:r>
          <w:r>
            <w:t>55</w:t>
          </w:r>
          <w:r>
            <w:fldChar w:fldCharType="end"/>
          </w:r>
          <w:r>
            <w:fldChar w:fldCharType="end"/>
          </w:r>
        </w:p>
        <w:p w14:paraId="7BEDBC23">
          <w:pPr>
            <w:pStyle w:val="9"/>
            <w:tabs>
              <w:tab w:val="right" w:leader="dot" w:pos="9750"/>
            </w:tabs>
          </w:pPr>
          <w:r>
            <w:fldChar w:fldCharType="begin"/>
          </w:r>
          <w:r>
            <w:instrText xml:space="preserve"> HYPERLINK \l _Toc17328 </w:instrText>
          </w:r>
          <w:r>
            <w:fldChar w:fldCharType="separate"/>
          </w:r>
          <w:r>
            <w:rPr>
              <w:rFonts w:ascii="宋体" w:hAnsi="宋体" w:eastAsia="宋体" w:cs="宋体"/>
              <w:bCs/>
              <w:spacing w:val="-13"/>
            </w:rPr>
            <w:t>第</w:t>
          </w:r>
          <w:r>
            <w:rPr>
              <w:rFonts w:ascii="宋体" w:hAnsi="宋体" w:eastAsia="宋体" w:cs="宋体"/>
              <w:spacing w:val="-23"/>
            </w:rPr>
            <w:t xml:space="preserve"> </w:t>
          </w:r>
          <w:r>
            <w:rPr>
              <w:rFonts w:ascii="宋体" w:hAnsi="宋体" w:eastAsia="宋体" w:cs="宋体"/>
              <w:bCs/>
              <w:spacing w:val="-13"/>
            </w:rPr>
            <w:t>1</w:t>
          </w:r>
          <w:r>
            <w:rPr>
              <w:rFonts w:ascii="宋体" w:hAnsi="宋体" w:eastAsia="宋体" w:cs="宋体"/>
              <w:spacing w:val="-39"/>
            </w:rPr>
            <w:t xml:space="preserve"> </w:t>
          </w:r>
          <w:r>
            <w:rPr>
              <w:rFonts w:ascii="宋体" w:hAnsi="宋体" w:eastAsia="宋体" w:cs="宋体"/>
              <w:bCs/>
              <w:spacing w:val="-13"/>
            </w:rPr>
            <w:t>4</w:t>
          </w:r>
          <w:r>
            <w:rPr>
              <w:rFonts w:ascii="宋体" w:hAnsi="宋体" w:eastAsia="宋体" w:cs="宋体"/>
              <w:spacing w:val="-35"/>
            </w:rPr>
            <w:t xml:space="preserve"> </w:t>
          </w:r>
          <w:r>
            <w:rPr>
              <w:rFonts w:ascii="宋体" w:hAnsi="宋体" w:eastAsia="宋体" w:cs="宋体"/>
              <w:bCs/>
              <w:spacing w:val="-13"/>
            </w:rPr>
            <w:t>条</w:t>
          </w:r>
          <w:r>
            <w:rPr>
              <w:rFonts w:ascii="宋体" w:hAnsi="宋体" w:eastAsia="宋体" w:cs="宋体"/>
              <w:spacing w:val="-37"/>
            </w:rPr>
            <w:t xml:space="preserve"> </w:t>
          </w:r>
          <w:r>
            <w:rPr>
              <w:rFonts w:ascii="宋体" w:hAnsi="宋体" w:eastAsia="宋体" w:cs="宋体"/>
              <w:bCs/>
              <w:spacing w:val="-13"/>
            </w:rPr>
            <w:t>合</w:t>
          </w:r>
          <w:r>
            <w:rPr>
              <w:rFonts w:ascii="宋体" w:hAnsi="宋体" w:eastAsia="宋体" w:cs="宋体"/>
              <w:spacing w:val="-17"/>
            </w:rPr>
            <w:t xml:space="preserve"> </w:t>
          </w:r>
          <w:r>
            <w:rPr>
              <w:rFonts w:ascii="宋体" w:hAnsi="宋体" w:eastAsia="宋体" w:cs="宋体"/>
              <w:bCs/>
              <w:spacing w:val="-13"/>
            </w:rPr>
            <w:t>同</w:t>
          </w:r>
          <w:r>
            <w:rPr>
              <w:rFonts w:ascii="宋体" w:hAnsi="宋体" w:eastAsia="宋体" w:cs="宋体"/>
              <w:spacing w:val="-37"/>
            </w:rPr>
            <w:t xml:space="preserve"> </w:t>
          </w:r>
          <w:r>
            <w:rPr>
              <w:rFonts w:ascii="宋体" w:hAnsi="宋体" w:eastAsia="宋体" w:cs="宋体"/>
              <w:bCs/>
              <w:spacing w:val="-13"/>
            </w:rPr>
            <w:t>价</w:t>
          </w:r>
          <w:r>
            <w:rPr>
              <w:rFonts w:ascii="宋体" w:hAnsi="宋体" w:eastAsia="宋体" w:cs="宋体"/>
              <w:spacing w:val="-37"/>
            </w:rPr>
            <w:t xml:space="preserve"> </w:t>
          </w:r>
          <w:r>
            <w:rPr>
              <w:rFonts w:ascii="宋体" w:hAnsi="宋体" w:eastAsia="宋体" w:cs="宋体"/>
              <w:bCs/>
              <w:spacing w:val="-13"/>
            </w:rPr>
            <w:t>格</w:t>
          </w:r>
          <w:r>
            <w:rPr>
              <w:rFonts w:ascii="宋体" w:hAnsi="宋体" w:eastAsia="宋体" w:cs="宋体"/>
              <w:spacing w:val="-33"/>
            </w:rPr>
            <w:t xml:space="preserve"> </w:t>
          </w:r>
          <w:r>
            <w:rPr>
              <w:rFonts w:ascii="宋体" w:hAnsi="宋体" w:eastAsia="宋体" w:cs="宋体"/>
              <w:bCs/>
              <w:spacing w:val="-13"/>
            </w:rPr>
            <w:t>与</w:t>
          </w:r>
          <w:r>
            <w:rPr>
              <w:rFonts w:ascii="宋体" w:hAnsi="宋体" w:eastAsia="宋体" w:cs="宋体"/>
              <w:spacing w:val="-36"/>
            </w:rPr>
            <w:t xml:space="preserve"> </w:t>
          </w:r>
          <w:r>
            <w:rPr>
              <w:rFonts w:ascii="宋体" w:hAnsi="宋体" w:eastAsia="宋体" w:cs="宋体"/>
              <w:bCs/>
              <w:spacing w:val="-13"/>
            </w:rPr>
            <w:t>支</w:t>
          </w:r>
          <w:r>
            <w:rPr>
              <w:rFonts w:ascii="宋体" w:hAnsi="宋体" w:eastAsia="宋体" w:cs="宋体"/>
              <w:spacing w:val="-38"/>
            </w:rPr>
            <w:t xml:space="preserve"> </w:t>
          </w:r>
          <w:r>
            <w:rPr>
              <w:rFonts w:ascii="宋体" w:hAnsi="宋体" w:eastAsia="宋体" w:cs="宋体"/>
              <w:bCs/>
              <w:spacing w:val="-13"/>
            </w:rPr>
            <w:t>付</w:t>
          </w:r>
          <w:r>
            <w:tab/>
          </w:r>
          <w:r>
            <w:fldChar w:fldCharType="begin"/>
          </w:r>
          <w:r>
            <w:instrText xml:space="preserve"> PAGEREF _Toc17328 \h </w:instrText>
          </w:r>
          <w:r>
            <w:fldChar w:fldCharType="separate"/>
          </w:r>
          <w:r>
            <w:t>61</w:t>
          </w:r>
          <w:r>
            <w:fldChar w:fldCharType="end"/>
          </w:r>
          <w:r>
            <w:fldChar w:fldCharType="end"/>
          </w:r>
        </w:p>
        <w:p w14:paraId="0DE26B74">
          <w:pPr>
            <w:pStyle w:val="9"/>
            <w:tabs>
              <w:tab w:val="right" w:leader="dot" w:pos="9750"/>
            </w:tabs>
          </w:pPr>
          <w:r>
            <w:fldChar w:fldCharType="begin"/>
          </w:r>
          <w:r>
            <w:instrText xml:space="preserve"> HYPERLINK \l _Toc7638 </w:instrText>
          </w:r>
          <w:r>
            <w:fldChar w:fldCharType="separate"/>
          </w:r>
          <w:r>
            <w:rPr>
              <w:rFonts w:ascii="宋体" w:hAnsi="宋体" w:eastAsia="宋体" w:cs="宋体"/>
              <w:spacing w:val="30"/>
            </w:rPr>
            <w:t>第15条违约</w:t>
          </w:r>
          <w:r>
            <w:tab/>
          </w:r>
          <w:r>
            <w:fldChar w:fldCharType="begin"/>
          </w:r>
          <w:r>
            <w:instrText xml:space="preserve"> PAGEREF _Toc7638 \h </w:instrText>
          </w:r>
          <w:r>
            <w:fldChar w:fldCharType="separate"/>
          </w:r>
          <w:r>
            <w:t>66</w:t>
          </w:r>
          <w:r>
            <w:fldChar w:fldCharType="end"/>
          </w:r>
          <w:r>
            <w:fldChar w:fldCharType="end"/>
          </w:r>
        </w:p>
        <w:p w14:paraId="307DA06A">
          <w:pPr>
            <w:pStyle w:val="9"/>
            <w:tabs>
              <w:tab w:val="right" w:leader="dot" w:pos="9750"/>
            </w:tabs>
          </w:pPr>
          <w:r>
            <w:fldChar w:fldCharType="begin"/>
          </w:r>
          <w:r>
            <w:instrText xml:space="preserve"> HYPERLINK \l _Toc10147 </w:instrText>
          </w:r>
          <w:r>
            <w:fldChar w:fldCharType="separate"/>
          </w:r>
          <w:r>
            <w:rPr>
              <w:rFonts w:ascii="宋体" w:hAnsi="宋体" w:eastAsia="宋体" w:cs="宋体"/>
              <w:bCs/>
              <w:spacing w:val="16"/>
            </w:rPr>
            <w:t>第16条合同解除</w:t>
          </w:r>
          <w:r>
            <w:tab/>
          </w:r>
          <w:r>
            <w:fldChar w:fldCharType="begin"/>
          </w:r>
          <w:r>
            <w:instrText xml:space="preserve"> PAGEREF _Toc10147 \h </w:instrText>
          </w:r>
          <w:r>
            <w:fldChar w:fldCharType="separate"/>
          </w:r>
          <w:r>
            <w:t>67</w:t>
          </w:r>
          <w:r>
            <w:fldChar w:fldCharType="end"/>
          </w:r>
          <w:r>
            <w:fldChar w:fldCharType="end"/>
          </w:r>
        </w:p>
        <w:p w14:paraId="3A34EEBF">
          <w:pPr>
            <w:pStyle w:val="9"/>
            <w:tabs>
              <w:tab w:val="right" w:leader="dot" w:pos="9750"/>
            </w:tabs>
          </w:pPr>
          <w:r>
            <w:fldChar w:fldCharType="begin"/>
          </w:r>
          <w:r>
            <w:instrText xml:space="preserve"> HYPERLINK \l _Toc30826 </w:instrText>
          </w:r>
          <w:r>
            <w:fldChar w:fldCharType="separate"/>
          </w:r>
          <w:r>
            <w:rPr>
              <w:rFonts w:ascii="宋体" w:hAnsi="宋体" w:eastAsia="宋体" w:cs="宋体"/>
              <w:bCs/>
              <w:spacing w:val="16"/>
            </w:rPr>
            <w:t>第17条不可抗力</w:t>
          </w:r>
          <w:r>
            <w:tab/>
          </w:r>
          <w:r>
            <w:fldChar w:fldCharType="begin"/>
          </w:r>
          <w:r>
            <w:instrText xml:space="preserve"> PAGEREF _Toc30826 \h </w:instrText>
          </w:r>
          <w:r>
            <w:fldChar w:fldCharType="separate"/>
          </w:r>
          <w:r>
            <w:t>71</w:t>
          </w:r>
          <w:r>
            <w:fldChar w:fldCharType="end"/>
          </w:r>
          <w:r>
            <w:fldChar w:fldCharType="end"/>
          </w:r>
        </w:p>
        <w:p w14:paraId="37C5EF2A">
          <w:pPr>
            <w:pStyle w:val="9"/>
            <w:tabs>
              <w:tab w:val="right" w:leader="dot" w:pos="9750"/>
            </w:tabs>
          </w:pPr>
          <w:r>
            <w:fldChar w:fldCharType="begin"/>
          </w:r>
          <w:r>
            <w:instrText xml:space="preserve"> HYPERLINK \l _Toc22206 </w:instrText>
          </w:r>
          <w:r>
            <w:fldChar w:fldCharType="separate"/>
          </w:r>
          <w:r>
            <w:rPr>
              <w:rFonts w:ascii="宋体" w:hAnsi="宋体" w:eastAsia="宋体" w:cs="宋体"/>
              <w:bCs/>
              <w:spacing w:val="24"/>
            </w:rPr>
            <w:t>第18条保险</w:t>
          </w:r>
          <w:r>
            <w:tab/>
          </w:r>
          <w:r>
            <w:fldChar w:fldCharType="begin"/>
          </w:r>
          <w:r>
            <w:instrText xml:space="preserve"> PAGEREF _Toc22206 \h </w:instrText>
          </w:r>
          <w:r>
            <w:fldChar w:fldCharType="separate"/>
          </w:r>
          <w:r>
            <w:t>73</w:t>
          </w:r>
          <w:r>
            <w:fldChar w:fldCharType="end"/>
          </w:r>
          <w:r>
            <w:fldChar w:fldCharType="end"/>
          </w:r>
        </w:p>
        <w:p w14:paraId="2898BD89">
          <w:pPr>
            <w:pStyle w:val="9"/>
            <w:tabs>
              <w:tab w:val="right" w:leader="dot" w:pos="9750"/>
            </w:tabs>
          </w:pPr>
          <w:r>
            <w:fldChar w:fldCharType="begin"/>
          </w:r>
          <w:r>
            <w:instrText xml:space="preserve"> HYPERLINK \l _Toc14392 </w:instrText>
          </w:r>
          <w:r>
            <w:fldChar w:fldCharType="separate"/>
          </w:r>
          <w:r>
            <w:rPr>
              <w:rFonts w:hint="eastAsia" w:ascii="宋体" w:hAnsi="宋体" w:eastAsia="宋体" w:cs="宋体"/>
              <w:bCs/>
              <w:spacing w:val="25"/>
            </w:rPr>
            <w:t>第19条索赔</w:t>
          </w:r>
          <w:r>
            <w:tab/>
          </w:r>
          <w:r>
            <w:fldChar w:fldCharType="begin"/>
          </w:r>
          <w:r>
            <w:instrText xml:space="preserve"> PAGEREF _Toc14392 \h </w:instrText>
          </w:r>
          <w:r>
            <w:fldChar w:fldCharType="separate"/>
          </w:r>
          <w:r>
            <w:t>74</w:t>
          </w:r>
          <w:r>
            <w:fldChar w:fldCharType="end"/>
          </w:r>
          <w:r>
            <w:fldChar w:fldCharType="end"/>
          </w:r>
        </w:p>
        <w:p w14:paraId="6D40CA9A">
          <w:pPr>
            <w:pStyle w:val="9"/>
            <w:tabs>
              <w:tab w:val="right" w:leader="dot" w:pos="9750"/>
            </w:tabs>
          </w:pPr>
          <w:r>
            <w:fldChar w:fldCharType="begin"/>
          </w:r>
          <w:r>
            <w:instrText xml:space="preserve"> HYPERLINK \l _Toc4890 </w:instrText>
          </w:r>
          <w:r>
            <w:fldChar w:fldCharType="separate"/>
          </w:r>
          <w:r>
            <w:rPr>
              <w:rFonts w:ascii="宋体" w:hAnsi="宋体" w:eastAsia="宋体" w:cs="宋体"/>
              <w:bCs/>
              <w:spacing w:val="19"/>
            </w:rPr>
            <w:t>第20条争议解决</w:t>
          </w:r>
          <w:r>
            <w:tab/>
          </w:r>
          <w:r>
            <w:fldChar w:fldCharType="begin"/>
          </w:r>
          <w:r>
            <w:instrText xml:space="preserve"> PAGEREF _Toc4890 \h </w:instrText>
          </w:r>
          <w:r>
            <w:fldChar w:fldCharType="separate"/>
          </w:r>
          <w:r>
            <w:t>76</w:t>
          </w:r>
          <w:r>
            <w:fldChar w:fldCharType="end"/>
          </w:r>
          <w:r>
            <w:fldChar w:fldCharType="end"/>
          </w:r>
        </w:p>
        <w:p w14:paraId="6781B74C">
          <w:pPr>
            <w:pStyle w:val="8"/>
            <w:tabs>
              <w:tab w:val="right" w:leader="dot" w:pos="9750"/>
            </w:tabs>
          </w:pPr>
          <w:r>
            <w:fldChar w:fldCharType="begin"/>
          </w:r>
          <w:r>
            <w:instrText xml:space="preserve"> HYPERLINK \l _Toc26227 </w:instrText>
          </w:r>
          <w:r>
            <w:fldChar w:fldCharType="separate"/>
          </w:r>
          <w:r>
            <w:rPr>
              <w:rFonts w:ascii="宋体" w:hAnsi="宋体" w:eastAsia="宋体" w:cs="宋体"/>
              <w:bCs/>
              <w:spacing w:val="-1"/>
              <w:szCs w:val="28"/>
            </w:rPr>
            <w:t>第三部分专用合同条件</w:t>
          </w:r>
          <w:r>
            <w:tab/>
          </w:r>
          <w:r>
            <w:fldChar w:fldCharType="begin"/>
          </w:r>
          <w:r>
            <w:instrText xml:space="preserve"> PAGEREF _Toc26227 \h </w:instrText>
          </w:r>
          <w:r>
            <w:fldChar w:fldCharType="separate"/>
          </w:r>
          <w:r>
            <w:t>78</w:t>
          </w:r>
          <w:r>
            <w:fldChar w:fldCharType="end"/>
          </w:r>
          <w:r>
            <w:fldChar w:fldCharType="end"/>
          </w:r>
        </w:p>
        <w:p w14:paraId="1737122F">
          <w:pPr>
            <w:pStyle w:val="9"/>
            <w:tabs>
              <w:tab w:val="right" w:leader="dot" w:pos="9750"/>
            </w:tabs>
          </w:pPr>
          <w:r>
            <w:fldChar w:fldCharType="begin"/>
          </w:r>
          <w:r>
            <w:instrText xml:space="preserve"> HYPERLINK \l _Toc23190 </w:instrText>
          </w:r>
          <w:r>
            <w:fldChar w:fldCharType="separate"/>
          </w:r>
          <w:r>
            <w:rPr>
              <w:rFonts w:ascii="宋体" w:hAnsi="宋体" w:eastAsia="宋体" w:cs="宋体"/>
              <w:bCs/>
              <w:spacing w:val="15"/>
              <w:szCs w:val="24"/>
            </w:rPr>
            <w:t>第1条一般约定</w:t>
          </w:r>
          <w:r>
            <w:tab/>
          </w:r>
          <w:r>
            <w:fldChar w:fldCharType="begin"/>
          </w:r>
          <w:r>
            <w:instrText xml:space="preserve"> PAGEREF _Toc23190 \h </w:instrText>
          </w:r>
          <w:r>
            <w:fldChar w:fldCharType="separate"/>
          </w:r>
          <w:r>
            <w:t>78</w:t>
          </w:r>
          <w:r>
            <w:fldChar w:fldCharType="end"/>
          </w:r>
          <w:r>
            <w:fldChar w:fldCharType="end"/>
          </w:r>
        </w:p>
        <w:p w14:paraId="23F94765">
          <w:pPr>
            <w:pStyle w:val="9"/>
            <w:tabs>
              <w:tab w:val="right" w:leader="dot" w:pos="9750"/>
            </w:tabs>
          </w:pPr>
          <w:r>
            <w:fldChar w:fldCharType="begin"/>
          </w:r>
          <w:r>
            <w:instrText xml:space="preserve"> HYPERLINK \l _Toc9494 </w:instrText>
          </w:r>
          <w:r>
            <w:fldChar w:fldCharType="separate"/>
          </w:r>
          <w:r>
            <w:rPr>
              <w:rFonts w:ascii="宋体" w:hAnsi="宋体" w:eastAsia="宋体" w:cs="宋体"/>
              <w:bCs/>
              <w:spacing w:val="20"/>
              <w:szCs w:val="24"/>
            </w:rPr>
            <w:t>第2条发包人</w:t>
          </w:r>
          <w:r>
            <w:tab/>
          </w:r>
          <w:r>
            <w:fldChar w:fldCharType="begin"/>
          </w:r>
          <w:r>
            <w:instrText xml:space="preserve"> PAGEREF _Toc9494 \h </w:instrText>
          </w:r>
          <w:r>
            <w:fldChar w:fldCharType="separate"/>
          </w:r>
          <w:r>
            <w:t>80</w:t>
          </w:r>
          <w:r>
            <w:fldChar w:fldCharType="end"/>
          </w:r>
          <w:r>
            <w:fldChar w:fldCharType="end"/>
          </w:r>
        </w:p>
        <w:p w14:paraId="32FEE0E6">
          <w:pPr>
            <w:pStyle w:val="9"/>
            <w:tabs>
              <w:tab w:val="right" w:leader="dot" w:pos="9750"/>
            </w:tabs>
          </w:pPr>
          <w:r>
            <w:fldChar w:fldCharType="begin"/>
          </w:r>
          <w:r>
            <w:instrText xml:space="preserve"> HYPERLINK \l _Toc15504 </w:instrText>
          </w:r>
          <w:r>
            <w:fldChar w:fldCharType="separate"/>
          </w:r>
          <w:r>
            <w:rPr>
              <w:rFonts w:ascii="宋体" w:hAnsi="宋体" w:eastAsia="宋体" w:cs="宋体"/>
              <w:bCs/>
              <w:spacing w:val="13"/>
            </w:rPr>
            <w:t>第3条发包人的管理</w:t>
          </w:r>
          <w:r>
            <w:tab/>
          </w:r>
          <w:r>
            <w:fldChar w:fldCharType="begin"/>
          </w:r>
          <w:r>
            <w:instrText xml:space="preserve"> PAGEREF _Toc15504 \h </w:instrText>
          </w:r>
          <w:r>
            <w:fldChar w:fldCharType="separate"/>
          </w:r>
          <w:r>
            <w:t>81</w:t>
          </w:r>
          <w:r>
            <w:fldChar w:fldCharType="end"/>
          </w:r>
          <w:r>
            <w:fldChar w:fldCharType="end"/>
          </w:r>
        </w:p>
        <w:p w14:paraId="0194C4CD">
          <w:pPr>
            <w:pStyle w:val="9"/>
            <w:tabs>
              <w:tab w:val="right" w:leader="dot" w:pos="9750"/>
            </w:tabs>
          </w:pPr>
          <w:r>
            <w:fldChar w:fldCharType="begin"/>
          </w:r>
          <w:r>
            <w:instrText xml:space="preserve"> HYPERLINK \l _Toc3618 </w:instrText>
          </w:r>
          <w:r>
            <w:fldChar w:fldCharType="separate"/>
          </w:r>
          <w:r>
            <w:rPr>
              <w:rFonts w:ascii="宋体" w:hAnsi="宋体" w:eastAsia="宋体" w:cs="宋体"/>
              <w:bCs/>
              <w:spacing w:val="20"/>
              <w:szCs w:val="24"/>
            </w:rPr>
            <w:t>第4条承包人</w:t>
          </w:r>
          <w:r>
            <w:tab/>
          </w:r>
          <w:r>
            <w:fldChar w:fldCharType="begin"/>
          </w:r>
          <w:r>
            <w:instrText xml:space="preserve"> PAGEREF _Toc3618 \h </w:instrText>
          </w:r>
          <w:r>
            <w:fldChar w:fldCharType="separate"/>
          </w:r>
          <w:r>
            <w:t>82</w:t>
          </w:r>
          <w:r>
            <w:fldChar w:fldCharType="end"/>
          </w:r>
          <w:r>
            <w:fldChar w:fldCharType="end"/>
          </w:r>
        </w:p>
        <w:p w14:paraId="3CF1DA92">
          <w:pPr>
            <w:pStyle w:val="9"/>
            <w:tabs>
              <w:tab w:val="right" w:leader="dot" w:pos="9750"/>
            </w:tabs>
          </w:pPr>
          <w:r>
            <w:fldChar w:fldCharType="begin"/>
          </w:r>
          <w:r>
            <w:instrText xml:space="preserve"> HYPERLINK \l _Toc6810 </w:instrText>
          </w:r>
          <w:r>
            <w:fldChar w:fldCharType="separate"/>
          </w:r>
          <w:r>
            <w:rPr>
              <w:rFonts w:ascii="宋体" w:hAnsi="宋体" w:eastAsia="宋体" w:cs="宋体"/>
              <w:bCs/>
              <w:spacing w:val="10"/>
              <w:szCs w:val="24"/>
            </w:rPr>
            <w:t>第5条设计</w:t>
          </w:r>
          <w:r>
            <w:tab/>
          </w:r>
          <w:r>
            <w:fldChar w:fldCharType="begin"/>
          </w:r>
          <w:r>
            <w:instrText xml:space="preserve"> PAGEREF _Toc6810 \h </w:instrText>
          </w:r>
          <w:r>
            <w:fldChar w:fldCharType="separate"/>
          </w:r>
          <w:r>
            <w:t>91</w:t>
          </w:r>
          <w:r>
            <w:fldChar w:fldCharType="end"/>
          </w:r>
          <w:r>
            <w:fldChar w:fldCharType="end"/>
          </w:r>
        </w:p>
        <w:p w14:paraId="51041AB3">
          <w:pPr>
            <w:pStyle w:val="9"/>
            <w:tabs>
              <w:tab w:val="right" w:leader="dot" w:pos="9750"/>
            </w:tabs>
          </w:pPr>
          <w:r>
            <w:fldChar w:fldCharType="begin"/>
          </w:r>
          <w:r>
            <w:instrText xml:space="preserve"> HYPERLINK \l _Toc22041 </w:instrText>
          </w:r>
          <w:r>
            <w:fldChar w:fldCharType="separate"/>
          </w:r>
          <w:r>
            <w:rPr>
              <w:rFonts w:ascii="宋体" w:hAnsi="宋体" w:eastAsia="宋体" w:cs="宋体"/>
              <w:bCs/>
              <w:spacing w:val="-6"/>
              <w:szCs w:val="24"/>
            </w:rPr>
            <w:t>第6条材料、工程设备</w:t>
          </w:r>
          <w:r>
            <w:tab/>
          </w:r>
          <w:r>
            <w:fldChar w:fldCharType="begin"/>
          </w:r>
          <w:r>
            <w:instrText xml:space="preserve"> PAGEREF _Toc22041 \h </w:instrText>
          </w:r>
          <w:r>
            <w:fldChar w:fldCharType="separate"/>
          </w:r>
          <w:r>
            <w:t>97</w:t>
          </w:r>
          <w:r>
            <w:fldChar w:fldCharType="end"/>
          </w:r>
          <w:r>
            <w:fldChar w:fldCharType="end"/>
          </w:r>
        </w:p>
        <w:p w14:paraId="55DDCD7F">
          <w:pPr>
            <w:pStyle w:val="9"/>
            <w:tabs>
              <w:tab w:val="right" w:leader="dot" w:pos="9750"/>
            </w:tabs>
          </w:pPr>
          <w:r>
            <w:fldChar w:fldCharType="begin"/>
          </w:r>
          <w:r>
            <w:instrText xml:space="preserve"> HYPERLINK \l _Toc5020 </w:instrText>
          </w:r>
          <w:r>
            <w:fldChar w:fldCharType="separate"/>
          </w:r>
          <w:r>
            <w:rPr>
              <w:rFonts w:hint="eastAsia" w:ascii="宋体" w:hAnsi="宋体" w:eastAsia="宋体" w:cs="宋体"/>
              <w:bCs/>
              <w:spacing w:val="21"/>
              <w:szCs w:val="24"/>
            </w:rPr>
            <w:t>第7条施工</w:t>
          </w:r>
          <w:r>
            <w:tab/>
          </w:r>
          <w:r>
            <w:fldChar w:fldCharType="begin"/>
          </w:r>
          <w:r>
            <w:instrText xml:space="preserve"> PAGEREF _Toc5020 \h </w:instrText>
          </w:r>
          <w:r>
            <w:fldChar w:fldCharType="separate"/>
          </w:r>
          <w:r>
            <w:t>99</w:t>
          </w:r>
          <w:r>
            <w:fldChar w:fldCharType="end"/>
          </w:r>
          <w:r>
            <w:fldChar w:fldCharType="end"/>
          </w:r>
        </w:p>
        <w:p w14:paraId="1F9EAFEC">
          <w:pPr>
            <w:pStyle w:val="9"/>
            <w:tabs>
              <w:tab w:val="right" w:leader="dot" w:pos="9750"/>
            </w:tabs>
          </w:pPr>
          <w:r>
            <w:fldChar w:fldCharType="begin"/>
          </w:r>
          <w:r>
            <w:instrText xml:space="preserve"> HYPERLINK \l _Toc4862 </w:instrText>
          </w:r>
          <w:r>
            <w:fldChar w:fldCharType="separate"/>
          </w:r>
          <w:r>
            <w:rPr>
              <w:rFonts w:ascii="宋体" w:hAnsi="宋体" w:eastAsia="宋体" w:cs="宋体"/>
              <w:bCs/>
              <w:spacing w:val="-1"/>
              <w:szCs w:val="24"/>
            </w:rPr>
            <w:t>第8条工期和进度</w:t>
          </w:r>
          <w:r>
            <w:tab/>
          </w:r>
          <w:r>
            <w:fldChar w:fldCharType="begin"/>
          </w:r>
          <w:r>
            <w:instrText xml:space="preserve"> PAGEREF _Toc4862 \h </w:instrText>
          </w:r>
          <w:r>
            <w:fldChar w:fldCharType="separate"/>
          </w:r>
          <w:r>
            <w:t>100</w:t>
          </w:r>
          <w:r>
            <w:fldChar w:fldCharType="end"/>
          </w:r>
          <w:r>
            <w:fldChar w:fldCharType="end"/>
          </w:r>
        </w:p>
        <w:p w14:paraId="05C27E47">
          <w:pPr>
            <w:pStyle w:val="9"/>
            <w:tabs>
              <w:tab w:val="right" w:leader="dot" w:pos="9750"/>
            </w:tabs>
          </w:pPr>
          <w:r>
            <w:fldChar w:fldCharType="begin"/>
          </w:r>
          <w:r>
            <w:instrText xml:space="preserve"> HYPERLINK \l _Toc5444 </w:instrText>
          </w:r>
          <w:r>
            <w:fldChar w:fldCharType="separate"/>
          </w:r>
          <w:r>
            <w:rPr>
              <w:rFonts w:hint="eastAsia" w:ascii="宋体" w:hAnsi="宋体" w:eastAsia="宋体" w:cs="宋体"/>
              <w:bCs/>
              <w:spacing w:val="-12"/>
              <w:szCs w:val="24"/>
            </w:rPr>
            <w:t>第</w:t>
          </w:r>
          <w:r>
            <w:rPr>
              <w:rFonts w:hint="eastAsia" w:ascii="宋体" w:hAnsi="宋体" w:eastAsia="宋体" w:cs="宋体"/>
              <w:spacing w:val="-13"/>
              <w:szCs w:val="24"/>
            </w:rPr>
            <w:t xml:space="preserve"> </w:t>
          </w:r>
          <w:r>
            <w:rPr>
              <w:rFonts w:hint="eastAsia" w:ascii="宋体" w:hAnsi="宋体" w:eastAsia="宋体" w:cs="宋体"/>
              <w:bCs/>
              <w:spacing w:val="-12"/>
              <w:szCs w:val="24"/>
            </w:rPr>
            <w:t>9</w:t>
          </w:r>
          <w:r>
            <w:rPr>
              <w:rFonts w:hint="eastAsia" w:ascii="宋体" w:hAnsi="宋体" w:eastAsia="宋体" w:cs="宋体"/>
              <w:spacing w:val="-12"/>
              <w:szCs w:val="24"/>
            </w:rPr>
            <w:t xml:space="preserve"> </w:t>
          </w:r>
          <w:r>
            <w:rPr>
              <w:rFonts w:hint="eastAsia" w:ascii="宋体" w:hAnsi="宋体" w:eastAsia="宋体" w:cs="宋体"/>
              <w:bCs/>
              <w:spacing w:val="-12"/>
              <w:szCs w:val="24"/>
            </w:rPr>
            <w:t>条</w:t>
          </w:r>
          <w:r>
            <w:rPr>
              <w:rFonts w:hint="eastAsia" w:ascii="宋体" w:hAnsi="宋体" w:eastAsia="宋体" w:cs="宋体"/>
              <w:spacing w:val="-12"/>
              <w:szCs w:val="24"/>
            </w:rPr>
            <w:t xml:space="preserve"> </w:t>
          </w:r>
          <w:r>
            <w:rPr>
              <w:rFonts w:hint="eastAsia" w:ascii="宋体" w:hAnsi="宋体" w:eastAsia="宋体" w:cs="宋体"/>
              <w:bCs/>
              <w:spacing w:val="-12"/>
              <w:szCs w:val="24"/>
            </w:rPr>
            <w:t>竣工试验</w:t>
          </w:r>
          <w:r>
            <w:tab/>
          </w:r>
          <w:r>
            <w:fldChar w:fldCharType="begin"/>
          </w:r>
          <w:r>
            <w:instrText xml:space="preserve"> PAGEREF _Toc5444 \h </w:instrText>
          </w:r>
          <w:r>
            <w:fldChar w:fldCharType="separate"/>
          </w:r>
          <w:r>
            <w:t>103</w:t>
          </w:r>
          <w:r>
            <w:fldChar w:fldCharType="end"/>
          </w:r>
          <w:r>
            <w:fldChar w:fldCharType="end"/>
          </w:r>
        </w:p>
        <w:p w14:paraId="4E7D4695">
          <w:pPr>
            <w:pStyle w:val="9"/>
            <w:tabs>
              <w:tab w:val="right" w:leader="dot" w:pos="9750"/>
            </w:tabs>
          </w:pPr>
          <w:r>
            <w:fldChar w:fldCharType="begin"/>
          </w:r>
          <w:r>
            <w:instrText xml:space="preserve"> HYPERLINK \l _Toc21664 </w:instrText>
          </w:r>
          <w:r>
            <w:fldChar w:fldCharType="separate"/>
          </w:r>
          <w:r>
            <w:rPr>
              <w:rFonts w:ascii="宋体" w:hAnsi="宋体" w:eastAsia="宋体" w:cs="宋体"/>
              <w:bCs/>
              <w:spacing w:val="-12"/>
              <w:szCs w:val="24"/>
            </w:rPr>
            <w:t>第</w:t>
          </w:r>
          <w:r>
            <w:rPr>
              <w:rFonts w:hint="eastAsia" w:ascii="宋体" w:hAnsi="宋体" w:eastAsia="宋体" w:cs="宋体"/>
              <w:bCs/>
              <w:spacing w:val="-12"/>
              <w:szCs w:val="24"/>
              <w:lang w:eastAsia="zh-CN"/>
            </w:rPr>
            <w:t xml:space="preserve"> </w:t>
          </w:r>
          <w:r>
            <w:rPr>
              <w:rFonts w:ascii="宋体" w:hAnsi="宋体" w:eastAsia="宋体" w:cs="宋体"/>
              <w:bCs/>
              <w:spacing w:val="-12"/>
              <w:szCs w:val="24"/>
            </w:rPr>
            <w:t>10</w:t>
          </w:r>
          <w:r>
            <w:rPr>
              <w:rFonts w:hint="eastAsia" w:ascii="宋体" w:hAnsi="宋体" w:eastAsia="宋体" w:cs="宋体"/>
              <w:bCs/>
              <w:spacing w:val="-12"/>
              <w:szCs w:val="24"/>
              <w:lang w:eastAsia="zh-CN"/>
            </w:rPr>
            <w:t xml:space="preserve"> </w:t>
          </w:r>
          <w:r>
            <w:rPr>
              <w:rFonts w:ascii="宋体" w:hAnsi="宋体" w:eastAsia="宋体" w:cs="宋体"/>
              <w:bCs/>
              <w:spacing w:val="-12"/>
              <w:szCs w:val="24"/>
            </w:rPr>
            <w:t>条</w:t>
          </w:r>
          <w:r>
            <w:rPr>
              <w:rFonts w:ascii="宋体" w:hAnsi="宋体" w:eastAsia="宋体" w:cs="宋体"/>
              <w:spacing w:val="-40"/>
              <w:szCs w:val="24"/>
            </w:rPr>
            <w:t xml:space="preserve"> </w:t>
          </w:r>
          <w:r>
            <w:rPr>
              <w:rFonts w:ascii="宋体" w:hAnsi="宋体" w:eastAsia="宋体" w:cs="宋体"/>
              <w:bCs/>
              <w:spacing w:val="-12"/>
              <w:szCs w:val="24"/>
            </w:rPr>
            <w:t>验收和工程接收</w:t>
          </w:r>
          <w:r>
            <w:tab/>
          </w:r>
          <w:r>
            <w:fldChar w:fldCharType="begin"/>
          </w:r>
          <w:r>
            <w:instrText xml:space="preserve"> PAGEREF _Toc21664 \h </w:instrText>
          </w:r>
          <w:r>
            <w:fldChar w:fldCharType="separate"/>
          </w:r>
          <w:r>
            <w:t>103</w:t>
          </w:r>
          <w:r>
            <w:fldChar w:fldCharType="end"/>
          </w:r>
          <w:r>
            <w:fldChar w:fldCharType="end"/>
          </w:r>
        </w:p>
        <w:p w14:paraId="4DC28C74">
          <w:pPr>
            <w:pStyle w:val="9"/>
            <w:tabs>
              <w:tab w:val="right" w:leader="dot" w:pos="9750"/>
            </w:tabs>
          </w:pPr>
          <w:r>
            <w:fldChar w:fldCharType="begin"/>
          </w:r>
          <w:r>
            <w:instrText xml:space="preserve"> HYPERLINK \l _Toc11698 </w:instrText>
          </w:r>
          <w:r>
            <w:fldChar w:fldCharType="separate"/>
          </w:r>
          <w:r>
            <w:rPr>
              <w:rFonts w:ascii="宋体" w:hAnsi="宋体" w:eastAsia="宋体" w:cs="宋体"/>
              <w:bCs/>
              <w:spacing w:val="-16"/>
              <w:szCs w:val="24"/>
            </w:rPr>
            <w:t>第11条缺陷责任与保修</w:t>
          </w:r>
          <w:r>
            <w:tab/>
          </w:r>
          <w:r>
            <w:fldChar w:fldCharType="begin"/>
          </w:r>
          <w:r>
            <w:instrText xml:space="preserve"> PAGEREF _Toc11698 \h </w:instrText>
          </w:r>
          <w:r>
            <w:fldChar w:fldCharType="separate"/>
          </w:r>
          <w:r>
            <w:t>104</w:t>
          </w:r>
          <w:r>
            <w:fldChar w:fldCharType="end"/>
          </w:r>
          <w:r>
            <w:fldChar w:fldCharType="end"/>
          </w:r>
        </w:p>
        <w:p w14:paraId="33A94D23">
          <w:pPr>
            <w:pStyle w:val="9"/>
            <w:tabs>
              <w:tab w:val="right" w:leader="dot" w:pos="9750"/>
            </w:tabs>
          </w:pPr>
          <w:r>
            <w:fldChar w:fldCharType="begin"/>
          </w:r>
          <w:r>
            <w:instrText xml:space="preserve"> HYPERLINK \l _Toc24574 </w:instrText>
          </w:r>
          <w:r>
            <w:fldChar w:fldCharType="separate"/>
          </w:r>
          <w:r>
            <w:rPr>
              <w:rFonts w:ascii="宋体" w:hAnsi="宋体" w:eastAsia="宋体" w:cs="宋体"/>
              <w:bCs/>
              <w:spacing w:val="-13"/>
              <w:szCs w:val="24"/>
            </w:rPr>
            <w:t>第12条竣工后试验</w:t>
          </w:r>
          <w:r>
            <w:tab/>
          </w:r>
          <w:r>
            <w:fldChar w:fldCharType="begin"/>
          </w:r>
          <w:r>
            <w:instrText xml:space="preserve"> PAGEREF _Toc24574 \h </w:instrText>
          </w:r>
          <w:r>
            <w:fldChar w:fldCharType="separate"/>
          </w:r>
          <w:r>
            <w:t>104</w:t>
          </w:r>
          <w:r>
            <w:fldChar w:fldCharType="end"/>
          </w:r>
          <w:r>
            <w:fldChar w:fldCharType="end"/>
          </w:r>
        </w:p>
        <w:p w14:paraId="584AD1A1">
          <w:pPr>
            <w:pStyle w:val="9"/>
            <w:tabs>
              <w:tab w:val="right" w:leader="dot" w:pos="9750"/>
            </w:tabs>
          </w:pPr>
          <w:r>
            <w:fldChar w:fldCharType="begin"/>
          </w:r>
          <w:r>
            <w:instrText xml:space="preserve"> HYPERLINK \l _Toc18366 </w:instrText>
          </w:r>
          <w:r>
            <w:fldChar w:fldCharType="separate"/>
          </w:r>
          <w:r>
            <w:rPr>
              <w:rFonts w:ascii="宋体" w:hAnsi="宋体" w:eastAsia="宋体" w:cs="宋体"/>
              <w:bCs/>
              <w:spacing w:val="-11"/>
              <w:szCs w:val="24"/>
            </w:rPr>
            <w:t>第13条变更与调整</w:t>
          </w:r>
          <w:r>
            <w:tab/>
          </w:r>
          <w:r>
            <w:fldChar w:fldCharType="begin"/>
          </w:r>
          <w:r>
            <w:instrText xml:space="preserve"> PAGEREF _Toc18366 \h </w:instrText>
          </w:r>
          <w:r>
            <w:fldChar w:fldCharType="separate"/>
          </w:r>
          <w:r>
            <w:t>104</w:t>
          </w:r>
          <w:r>
            <w:fldChar w:fldCharType="end"/>
          </w:r>
          <w:r>
            <w:fldChar w:fldCharType="end"/>
          </w:r>
        </w:p>
        <w:p w14:paraId="56A7D889">
          <w:pPr>
            <w:pStyle w:val="9"/>
            <w:tabs>
              <w:tab w:val="right" w:leader="dot" w:pos="9750"/>
            </w:tabs>
          </w:pPr>
          <w:r>
            <w:fldChar w:fldCharType="begin"/>
          </w:r>
          <w:r>
            <w:instrText xml:space="preserve"> HYPERLINK \l _Toc12037 </w:instrText>
          </w:r>
          <w:r>
            <w:fldChar w:fldCharType="separate"/>
          </w:r>
          <w:r>
            <w:rPr>
              <w:rFonts w:ascii="宋体" w:hAnsi="宋体" w:eastAsia="宋体" w:cs="宋体"/>
              <w:bCs/>
              <w:spacing w:val="19"/>
              <w:szCs w:val="24"/>
            </w:rPr>
            <w:t>第15条违约</w:t>
          </w:r>
          <w:r>
            <w:tab/>
          </w:r>
          <w:r>
            <w:fldChar w:fldCharType="begin"/>
          </w:r>
          <w:r>
            <w:instrText xml:space="preserve"> PAGEREF _Toc12037 \h </w:instrText>
          </w:r>
          <w:r>
            <w:fldChar w:fldCharType="separate"/>
          </w:r>
          <w:r>
            <w:t>112</w:t>
          </w:r>
          <w:r>
            <w:fldChar w:fldCharType="end"/>
          </w:r>
          <w:r>
            <w:fldChar w:fldCharType="end"/>
          </w:r>
        </w:p>
        <w:p w14:paraId="5E691AD0">
          <w:pPr>
            <w:pStyle w:val="9"/>
            <w:tabs>
              <w:tab w:val="right" w:leader="dot" w:pos="9750"/>
            </w:tabs>
          </w:pPr>
          <w:r>
            <w:fldChar w:fldCharType="begin"/>
          </w:r>
          <w:r>
            <w:instrText xml:space="preserve"> HYPERLINK \l _Toc3666 </w:instrText>
          </w:r>
          <w:r>
            <w:fldChar w:fldCharType="separate"/>
          </w:r>
          <w:r>
            <w:rPr>
              <w:rFonts w:ascii="宋体" w:hAnsi="宋体" w:eastAsia="宋体" w:cs="宋体"/>
              <w:bCs/>
              <w:spacing w:val="8"/>
              <w:szCs w:val="24"/>
            </w:rPr>
            <w:t>第16条合同解除</w:t>
          </w:r>
          <w:r>
            <w:tab/>
          </w:r>
          <w:r>
            <w:fldChar w:fldCharType="begin"/>
          </w:r>
          <w:r>
            <w:instrText xml:space="preserve"> PAGEREF _Toc3666 \h </w:instrText>
          </w:r>
          <w:r>
            <w:fldChar w:fldCharType="separate"/>
          </w:r>
          <w:r>
            <w:t>117</w:t>
          </w:r>
          <w:r>
            <w:fldChar w:fldCharType="end"/>
          </w:r>
          <w:r>
            <w:fldChar w:fldCharType="end"/>
          </w:r>
        </w:p>
        <w:p w14:paraId="408567D1">
          <w:pPr>
            <w:pStyle w:val="9"/>
            <w:tabs>
              <w:tab w:val="right" w:leader="dot" w:pos="9750"/>
            </w:tabs>
          </w:pPr>
          <w:r>
            <w:fldChar w:fldCharType="begin"/>
          </w:r>
          <w:r>
            <w:instrText xml:space="preserve"> HYPERLINK \l _Toc7921 </w:instrText>
          </w:r>
          <w:r>
            <w:fldChar w:fldCharType="separate"/>
          </w:r>
          <w:r>
            <w:rPr>
              <w:rFonts w:ascii="宋体" w:hAnsi="宋体" w:eastAsia="宋体" w:cs="宋体"/>
              <w:bCs/>
              <w:spacing w:val="9"/>
              <w:szCs w:val="24"/>
            </w:rPr>
            <w:t>第17条不可抗力</w:t>
          </w:r>
          <w:r>
            <w:tab/>
          </w:r>
          <w:r>
            <w:fldChar w:fldCharType="begin"/>
          </w:r>
          <w:r>
            <w:instrText xml:space="preserve"> PAGEREF _Toc7921 \h </w:instrText>
          </w:r>
          <w:r>
            <w:fldChar w:fldCharType="separate"/>
          </w:r>
          <w:r>
            <w:t>117</w:t>
          </w:r>
          <w:r>
            <w:fldChar w:fldCharType="end"/>
          </w:r>
          <w:r>
            <w:fldChar w:fldCharType="end"/>
          </w:r>
        </w:p>
        <w:p w14:paraId="089210D4">
          <w:pPr>
            <w:pStyle w:val="9"/>
            <w:tabs>
              <w:tab w:val="right" w:leader="dot" w:pos="9750"/>
            </w:tabs>
          </w:pPr>
          <w:r>
            <w:fldChar w:fldCharType="begin"/>
          </w:r>
          <w:r>
            <w:instrText xml:space="preserve"> HYPERLINK \l _Toc22444 </w:instrText>
          </w:r>
          <w:r>
            <w:fldChar w:fldCharType="separate"/>
          </w:r>
          <w:r>
            <w:rPr>
              <w:rFonts w:ascii="宋体" w:hAnsi="宋体" w:eastAsia="宋体" w:cs="宋体"/>
              <w:bCs/>
              <w:spacing w:val="22"/>
              <w:szCs w:val="24"/>
            </w:rPr>
            <w:t>第18条保险</w:t>
          </w:r>
          <w:r>
            <w:tab/>
          </w:r>
          <w:r>
            <w:fldChar w:fldCharType="begin"/>
          </w:r>
          <w:r>
            <w:instrText xml:space="preserve"> PAGEREF _Toc22444 \h </w:instrText>
          </w:r>
          <w:r>
            <w:fldChar w:fldCharType="separate"/>
          </w:r>
          <w:r>
            <w:t>117</w:t>
          </w:r>
          <w:r>
            <w:fldChar w:fldCharType="end"/>
          </w:r>
          <w:r>
            <w:fldChar w:fldCharType="end"/>
          </w:r>
        </w:p>
        <w:p w14:paraId="3ECC90F5">
          <w:pPr>
            <w:pStyle w:val="9"/>
            <w:tabs>
              <w:tab w:val="right" w:leader="dot" w:pos="9750"/>
            </w:tabs>
          </w:pPr>
          <w:r>
            <w:fldChar w:fldCharType="begin"/>
          </w:r>
          <w:r>
            <w:instrText xml:space="preserve"> HYPERLINK \l _Toc19234 </w:instrText>
          </w:r>
          <w:r>
            <w:fldChar w:fldCharType="separate"/>
          </w:r>
          <w:r>
            <w:rPr>
              <w:rFonts w:ascii="宋体" w:hAnsi="宋体" w:eastAsia="宋体" w:cs="宋体"/>
              <w:bCs/>
              <w:spacing w:val="-11"/>
              <w:szCs w:val="24"/>
            </w:rPr>
            <w:t>第20条</w:t>
          </w:r>
          <w:r>
            <w:rPr>
              <w:rFonts w:ascii="宋体" w:hAnsi="宋体" w:eastAsia="宋体" w:cs="宋体"/>
              <w:spacing w:val="-23"/>
              <w:szCs w:val="24"/>
            </w:rPr>
            <w:t xml:space="preserve"> </w:t>
          </w:r>
          <w:r>
            <w:rPr>
              <w:rFonts w:ascii="宋体" w:hAnsi="宋体" w:eastAsia="宋体" w:cs="宋体"/>
              <w:bCs/>
              <w:spacing w:val="-11"/>
              <w:szCs w:val="24"/>
            </w:rPr>
            <w:t>争议解决</w:t>
          </w:r>
          <w:r>
            <w:tab/>
          </w:r>
          <w:r>
            <w:fldChar w:fldCharType="begin"/>
          </w:r>
          <w:r>
            <w:instrText xml:space="preserve"> PAGEREF _Toc19234 \h </w:instrText>
          </w:r>
          <w:r>
            <w:fldChar w:fldCharType="separate"/>
          </w:r>
          <w:r>
            <w:t>118</w:t>
          </w:r>
          <w:r>
            <w:fldChar w:fldCharType="end"/>
          </w:r>
          <w:r>
            <w:fldChar w:fldCharType="end"/>
          </w:r>
        </w:p>
        <w:p w14:paraId="15511AAE">
          <w:pPr>
            <w:pStyle w:val="9"/>
            <w:tabs>
              <w:tab w:val="right" w:leader="dot" w:pos="9750"/>
            </w:tabs>
          </w:pPr>
          <w:r>
            <w:fldChar w:fldCharType="begin"/>
          </w:r>
          <w:r>
            <w:instrText xml:space="preserve"> HYPERLINK \l _Toc16255 </w:instrText>
          </w:r>
          <w:r>
            <w:fldChar w:fldCharType="separate"/>
          </w:r>
          <w:r>
            <w:rPr>
              <w:rFonts w:hint="eastAsia" w:ascii="宋体" w:hAnsi="宋体" w:eastAsia="宋体" w:cs="宋体"/>
              <w:bCs/>
              <w:spacing w:val="8"/>
              <w:szCs w:val="24"/>
            </w:rPr>
            <w:t>第21条承包人风险</w:t>
          </w:r>
          <w:r>
            <w:tab/>
          </w:r>
          <w:r>
            <w:fldChar w:fldCharType="begin"/>
          </w:r>
          <w:r>
            <w:instrText xml:space="preserve"> PAGEREF _Toc16255 \h </w:instrText>
          </w:r>
          <w:r>
            <w:fldChar w:fldCharType="separate"/>
          </w:r>
          <w:r>
            <w:t>119</w:t>
          </w:r>
          <w:r>
            <w:fldChar w:fldCharType="end"/>
          </w:r>
          <w:r>
            <w:fldChar w:fldCharType="end"/>
          </w:r>
        </w:p>
        <w:p w14:paraId="04955F18">
          <w:pPr>
            <w:pStyle w:val="9"/>
            <w:tabs>
              <w:tab w:val="right" w:leader="dot" w:pos="9750"/>
            </w:tabs>
            <w:rPr>
              <w:lang w:eastAsia="zh-CN"/>
            </w:rPr>
          </w:pPr>
          <w:r>
            <w:rPr>
              <w:lang w:eastAsia="zh-CN"/>
            </w:rPr>
            <w:t>第四部分 合同附件格式</w:t>
          </w:r>
          <w:r>
            <w:tab/>
          </w:r>
          <w:r>
            <w:fldChar w:fldCharType="begin"/>
          </w:r>
          <w:r>
            <w:instrText xml:space="preserve"> PAGEREF _Toc16157 \h </w:instrText>
          </w:r>
          <w:r>
            <w:fldChar w:fldCharType="separate"/>
          </w:r>
          <w:r>
            <w:t>120</w:t>
          </w:r>
          <w:r>
            <w:fldChar w:fldCharType="end"/>
          </w:r>
        </w:p>
        <w:p w14:paraId="1739A7B2">
          <w:pPr>
            <w:pStyle w:val="9"/>
            <w:tabs>
              <w:tab w:val="right" w:leader="dot" w:pos="9750"/>
            </w:tabs>
          </w:pPr>
          <w:r>
            <w:fldChar w:fldCharType="begin"/>
          </w:r>
          <w:r>
            <w:instrText xml:space="preserve"> HYPERLINK \l _Toc16157 </w:instrText>
          </w:r>
          <w:r>
            <w:fldChar w:fldCharType="separate"/>
          </w:r>
          <w:r>
            <w:rPr>
              <w:rFonts w:hint="eastAsia" w:ascii="宋体" w:hAnsi="宋体" w:eastAsia="宋体" w:cs="宋体"/>
              <w:bCs/>
              <w:spacing w:val="8"/>
              <w:szCs w:val="24"/>
            </w:rPr>
            <w:t>附件一：工程建设项目廉政责任书</w:t>
          </w:r>
          <w:r>
            <w:tab/>
          </w:r>
          <w:r>
            <w:fldChar w:fldCharType="begin"/>
          </w:r>
          <w:r>
            <w:instrText xml:space="preserve"> PAGEREF _Toc16157 \h </w:instrText>
          </w:r>
          <w:r>
            <w:fldChar w:fldCharType="separate"/>
          </w:r>
          <w:r>
            <w:t>120</w:t>
          </w:r>
          <w:r>
            <w:fldChar w:fldCharType="end"/>
          </w:r>
          <w:r>
            <w:fldChar w:fldCharType="end"/>
          </w:r>
        </w:p>
        <w:p w14:paraId="26CCDECB">
          <w:pPr>
            <w:pStyle w:val="9"/>
            <w:tabs>
              <w:tab w:val="right" w:leader="dot" w:pos="9750"/>
            </w:tabs>
          </w:pPr>
          <w:r>
            <w:fldChar w:fldCharType="begin"/>
          </w:r>
          <w:r>
            <w:instrText xml:space="preserve"> HYPERLINK \l _Toc3916 </w:instrText>
          </w:r>
          <w:r>
            <w:fldChar w:fldCharType="separate"/>
          </w:r>
          <w:r>
            <w:rPr>
              <w:rFonts w:hint="eastAsia" w:ascii="宋体" w:hAnsi="宋体" w:eastAsia="宋体" w:cs="宋体"/>
              <w:bCs/>
              <w:spacing w:val="8"/>
              <w:szCs w:val="24"/>
            </w:rPr>
            <w:t>附件二：安全生产和文明施工管理协议书</w:t>
          </w:r>
          <w:r>
            <w:tab/>
          </w:r>
          <w:r>
            <w:fldChar w:fldCharType="begin"/>
          </w:r>
          <w:r>
            <w:instrText xml:space="preserve"> PAGEREF _Toc3916 \h </w:instrText>
          </w:r>
          <w:r>
            <w:fldChar w:fldCharType="separate"/>
          </w:r>
          <w:r>
            <w:t>122</w:t>
          </w:r>
          <w:r>
            <w:fldChar w:fldCharType="end"/>
          </w:r>
          <w:r>
            <w:fldChar w:fldCharType="end"/>
          </w:r>
        </w:p>
        <w:p w14:paraId="1BA2AAB7">
          <w:pPr>
            <w:pStyle w:val="9"/>
            <w:tabs>
              <w:tab w:val="right" w:leader="dot" w:pos="9750"/>
            </w:tabs>
          </w:pPr>
          <w:r>
            <w:fldChar w:fldCharType="begin"/>
          </w:r>
          <w:r>
            <w:instrText xml:space="preserve"> HYPERLINK \l _Toc16915 </w:instrText>
          </w:r>
          <w:r>
            <w:fldChar w:fldCharType="separate"/>
          </w:r>
          <w:r>
            <w:rPr>
              <w:rFonts w:hint="eastAsia" w:ascii="宋体" w:hAnsi="宋体" w:eastAsia="宋体" w:cs="宋体"/>
              <w:bCs/>
              <w:spacing w:val="8"/>
              <w:szCs w:val="24"/>
            </w:rPr>
            <w:t>附件三：工程质量保修书</w:t>
          </w:r>
          <w:r>
            <w:tab/>
          </w:r>
          <w:r>
            <w:fldChar w:fldCharType="begin"/>
          </w:r>
          <w:r>
            <w:instrText xml:space="preserve"> PAGEREF _Toc16915 \h </w:instrText>
          </w:r>
          <w:r>
            <w:fldChar w:fldCharType="separate"/>
          </w:r>
          <w:r>
            <w:t>126</w:t>
          </w:r>
          <w:r>
            <w:fldChar w:fldCharType="end"/>
          </w:r>
          <w:r>
            <w:fldChar w:fldCharType="end"/>
          </w:r>
        </w:p>
        <w:p w14:paraId="38F39A2B">
          <w:pPr>
            <w:pStyle w:val="9"/>
            <w:tabs>
              <w:tab w:val="right" w:leader="dot" w:pos="9750"/>
            </w:tabs>
          </w:pPr>
          <w:r>
            <w:fldChar w:fldCharType="begin"/>
          </w:r>
          <w:r>
            <w:instrText xml:space="preserve"> HYPERLINK \l _Toc20083 </w:instrText>
          </w:r>
          <w:r>
            <w:fldChar w:fldCharType="separate"/>
          </w:r>
          <w:r>
            <w:rPr>
              <w:rFonts w:hint="eastAsia" w:ascii="宋体" w:hAnsi="宋体" w:eastAsia="宋体" w:cs="宋体"/>
              <w:bCs/>
              <w:spacing w:val="8"/>
              <w:szCs w:val="24"/>
            </w:rPr>
            <w:t>附件四：工程质量终身责任承诺书</w:t>
          </w:r>
          <w:r>
            <w:tab/>
          </w:r>
          <w:r>
            <w:fldChar w:fldCharType="begin"/>
          </w:r>
          <w:r>
            <w:instrText xml:space="preserve"> PAGEREF _Toc20083 \h </w:instrText>
          </w:r>
          <w:r>
            <w:fldChar w:fldCharType="separate"/>
          </w:r>
          <w:r>
            <w:t>128</w:t>
          </w:r>
          <w:r>
            <w:fldChar w:fldCharType="end"/>
          </w:r>
          <w:r>
            <w:fldChar w:fldCharType="end"/>
          </w:r>
        </w:p>
        <w:p w14:paraId="6CFB57B5">
          <w:pPr>
            <w:pStyle w:val="9"/>
            <w:tabs>
              <w:tab w:val="right" w:leader="dot" w:pos="9750"/>
            </w:tabs>
          </w:pPr>
          <w:r>
            <w:fldChar w:fldCharType="begin"/>
          </w:r>
          <w:r>
            <w:instrText xml:space="preserve"> HYPERLINK \l _Toc20263 </w:instrText>
          </w:r>
          <w:r>
            <w:fldChar w:fldCharType="separate"/>
          </w:r>
          <w:r>
            <w:rPr>
              <w:rFonts w:hint="eastAsia" w:ascii="宋体" w:hAnsi="宋体" w:eastAsia="宋体" w:cs="宋体"/>
              <w:bCs/>
              <w:spacing w:val="8"/>
              <w:szCs w:val="24"/>
            </w:rPr>
            <w:t>附件五：履约保函(格式)</w:t>
          </w:r>
          <w:r>
            <w:tab/>
          </w:r>
          <w:r>
            <w:fldChar w:fldCharType="begin"/>
          </w:r>
          <w:r>
            <w:instrText xml:space="preserve"> PAGEREF _Toc20263 \h </w:instrText>
          </w:r>
          <w:r>
            <w:fldChar w:fldCharType="separate"/>
          </w:r>
          <w:r>
            <w:t>130</w:t>
          </w:r>
          <w:r>
            <w:fldChar w:fldCharType="end"/>
          </w:r>
          <w:r>
            <w:fldChar w:fldCharType="end"/>
          </w:r>
        </w:p>
        <w:p w14:paraId="0FF57188">
          <w:pPr>
            <w:pStyle w:val="9"/>
            <w:tabs>
              <w:tab w:val="right" w:leader="dot" w:pos="9750"/>
            </w:tabs>
            <w:rPr>
              <w:rFonts w:hint="default" w:eastAsia="宋体"/>
              <w:lang w:val="en-US" w:eastAsia="zh-CN"/>
            </w:rPr>
          </w:pPr>
          <w:r>
            <w:fldChar w:fldCharType="begin"/>
          </w:r>
          <w:r>
            <w:instrText xml:space="preserve"> HYPERLINK \l _Toc24514 </w:instrText>
          </w:r>
          <w:r>
            <w:fldChar w:fldCharType="separate"/>
          </w:r>
          <w:r>
            <w:rPr>
              <w:rFonts w:hint="eastAsia" w:ascii="宋体" w:hAnsi="宋体" w:eastAsia="宋体" w:cs="宋体"/>
              <w:bCs/>
              <w:spacing w:val="8"/>
              <w:szCs w:val="24"/>
            </w:rPr>
            <w:t>附件六：联合体协议</w:t>
          </w:r>
          <w:r>
            <w:tab/>
          </w:r>
          <w:r>
            <w:rPr>
              <w:rFonts w:hint="eastAsia" w:eastAsia="宋体"/>
              <w:lang w:val="en-US" w:eastAsia="zh-CN"/>
            </w:rPr>
            <w:t>1</w:t>
          </w:r>
          <w:r>
            <w:fldChar w:fldCharType="end"/>
          </w:r>
          <w:r>
            <w:rPr>
              <w:rFonts w:hint="eastAsia" w:eastAsia="宋体"/>
              <w:lang w:val="en-US" w:eastAsia="zh-CN"/>
            </w:rPr>
            <w:t>31</w:t>
          </w:r>
        </w:p>
        <w:p w14:paraId="1E2602B8">
          <w:pPr>
            <w:pStyle w:val="9"/>
            <w:tabs>
              <w:tab w:val="right" w:leader="dot" w:pos="9750"/>
            </w:tabs>
          </w:pPr>
          <w:r>
            <w:fldChar w:fldCharType="begin"/>
          </w:r>
          <w:r>
            <w:instrText xml:space="preserve"> HYPERLINK \l _Toc10558 </w:instrText>
          </w:r>
          <w:r>
            <w:fldChar w:fldCharType="separate"/>
          </w:r>
          <w:r>
            <w:rPr>
              <w:rFonts w:hint="eastAsia" w:ascii="宋体" w:hAnsi="宋体" w:eastAsia="宋体" w:cs="宋体"/>
              <w:bCs/>
              <w:spacing w:val="8"/>
              <w:szCs w:val="24"/>
            </w:rPr>
            <w:t>附件七：承包人违约金一览表</w:t>
          </w:r>
          <w:r>
            <w:tab/>
          </w:r>
          <w:r>
            <w:fldChar w:fldCharType="begin"/>
          </w:r>
          <w:r>
            <w:instrText xml:space="preserve"> PAGEREF _Toc10558 \h </w:instrText>
          </w:r>
          <w:r>
            <w:fldChar w:fldCharType="separate"/>
          </w:r>
          <w:r>
            <w:t>13</w:t>
          </w:r>
          <w:r>
            <w:rPr>
              <w:rFonts w:hint="eastAsia" w:eastAsia="宋体"/>
              <w:lang w:val="en-US" w:eastAsia="zh-CN"/>
            </w:rPr>
            <w:t>2</w:t>
          </w:r>
          <w:r>
            <w:fldChar w:fldCharType="end"/>
          </w:r>
          <w:r>
            <w:fldChar w:fldCharType="end"/>
          </w:r>
        </w:p>
        <w:p w14:paraId="68318078">
          <w:pPr>
            <w:pStyle w:val="9"/>
            <w:tabs>
              <w:tab w:val="right" w:leader="dot" w:pos="9750"/>
            </w:tabs>
          </w:pPr>
          <w:r>
            <w:fldChar w:fldCharType="begin"/>
          </w:r>
          <w:r>
            <w:instrText xml:space="preserve"> HYPERLINK \l _Toc145 </w:instrText>
          </w:r>
          <w:r>
            <w:fldChar w:fldCharType="separate"/>
          </w:r>
          <w:r>
            <w:rPr>
              <w:rFonts w:hint="eastAsia" w:ascii="宋体" w:hAnsi="宋体" w:eastAsia="宋体" w:cs="宋体"/>
              <w:bCs/>
              <w:spacing w:val="8"/>
              <w:szCs w:val="24"/>
            </w:rPr>
            <w:t>附件八：项目管理机构配备表</w:t>
          </w:r>
          <w:r>
            <w:tab/>
          </w:r>
          <w:r>
            <w:fldChar w:fldCharType="begin"/>
          </w:r>
          <w:r>
            <w:instrText xml:space="preserve"> PAGEREF _Toc145 \h </w:instrText>
          </w:r>
          <w:r>
            <w:fldChar w:fldCharType="separate"/>
          </w:r>
          <w:r>
            <w:t>13</w:t>
          </w:r>
          <w:r>
            <w:rPr>
              <w:rFonts w:hint="eastAsia" w:eastAsia="宋体"/>
              <w:lang w:val="en-US" w:eastAsia="zh-CN"/>
            </w:rPr>
            <w:t>4</w:t>
          </w:r>
          <w:r>
            <w:fldChar w:fldCharType="end"/>
          </w:r>
          <w:r>
            <w:fldChar w:fldCharType="end"/>
          </w:r>
        </w:p>
        <w:p w14:paraId="645128DA">
          <w:r>
            <w:fldChar w:fldCharType="end"/>
          </w:r>
          <w:bookmarkStart w:id="3" w:name="_Toc6076"/>
          <w:bookmarkStart w:id="4" w:name="_Toc31810"/>
          <w:bookmarkStart w:id="5" w:name="_Toc31824"/>
        </w:p>
      </w:sdtContent>
    </w:sdt>
    <w:p w14:paraId="2B7C6571">
      <w:pPr>
        <w:spacing w:before="35" w:line="219" w:lineRule="auto"/>
        <w:jc w:val="center"/>
        <w:outlineLvl w:val="0"/>
        <w:rPr>
          <w:rFonts w:ascii="宋体" w:hAnsi="宋体" w:eastAsia="宋体" w:cs="宋体"/>
          <w:b/>
          <w:bCs/>
          <w:spacing w:val="1"/>
          <w:sz w:val="28"/>
          <w:szCs w:val="28"/>
          <w:lang w:eastAsia="zh-CN"/>
        </w:rPr>
      </w:pPr>
    </w:p>
    <w:p w14:paraId="65BF922D">
      <w:pPr>
        <w:spacing w:before="35" w:line="219" w:lineRule="auto"/>
        <w:jc w:val="center"/>
        <w:outlineLvl w:val="0"/>
        <w:rPr>
          <w:rFonts w:ascii="宋体" w:hAnsi="宋体" w:eastAsia="宋体" w:cs="宋体"/>
          <w:b/>
          <w:bCs/>
          <w:spacing w:val="1"/>
          <w:sz w:val="28"/>
          <w:szCs w:val="28"/>
          <w:lang w:eastAsia="zh-CN"/>
        </w:rPr>
      </w:pPr>
    </w:p>
    <w:p w14:paraId="658DA1FC">
      <w:pPr>
        <w:spacing w:before="35" w:line="219" w:lineRule="auto"/>
        <w:jc w:val="center"/>
        <w:outlineLvl w:val="0"/>
        <w:rPr>
          <w:rFonts w:ascii="宋体" w:hAnsi="宋体" w:eastAsia="宋体" w:cs="宋体"/>
          <w:b/>
          <w:bCs/>
          <w:spacing w:val="1"/>
          <w:sz w:val="28"/>
          <w:szCs w:val="28"/>
          <w:lang w:eastAsia="zh-CN"/>
        </w:rPr>
      </w:pPr>
    </w:p>
    <w:p w14:paraId="7F6473A1">
      <w:pPr>
        <w:spacing w:before="35" w:line="219" w:lineRule="auto"/>
        <w:jc w:val="center"/>
        <w:outlineLvl w:val="0"/>
        <w:rPr>
          <w:rFonts w:ascii="宋体" w:hAnsi="宋体" w:eastAsia="宋体" w:cs="宋体"/>
          <w:b/>
          <w:bCs/>
          <w:spacing w:val="1"/>
          <w:sz w:val="28"/>
          <w:szCs w:val="28"/>
          <w:lang w:eastAsia="zh-CN"/>
        </w:rPr>
      </w:pPr>
    </w:p>
    <w:p w14:paraId="1B47DF11">
      <w:pPr>
        <w:spacing w:before="35" w:line="219" w:lineRule="auto"/>
        <w:jc w:val="center"/>
        <w:outlineLvl w:val="0"/>
        <w:rPr>
          <w:rFonts w:ascii="宋体" w:hAnsi="宋体" w:eastAsia="宋体" w:cs="宋体"/>
          <w:b/>
          <w:bCs/>
          <w:spacing w:val="1"/>
          <w:sz w:val="28"/>
          <w:szCs w:val="28"/>
          <w:lang w:eastAsia="zh-CN"/>
        </w:rPr>
      </w:pPr>
    </w:p>
    <w:p w14:paraId="1B958F11">
      <w:pPr>
        <w:spacing w:before="35" w:line="219" w:lineRule="auto"/>
        <w:jc w:val="center"/>
        <w:outlineLvl w:val="0"/>
        <w:rPr>
          <w:rFonts w:ascii="宋体" w:hAnsi="宋体" w:eastAsia="宋体" w:cs="宋体"/>
          <w:b/>
          <w:bCs/>
          <w:spacing w:val="1"/>
          <w:sz w:val="28"/>
          <w:szCs w:val="28"/>
          <w:lang w:eastAsia="zh-CN"/>
        </w:rPr>
      </w:pPr>
    </w:p>
    <w:p w14:paraId="5C1F324E">
      <w:pPr>
        <w:spacing w:before="35" w:line="219" w:lineRule="auto"/>
        <w:jc w:val="center"/>
        <w:outlineLvl w:val="0"/>
        <w:rPr>
          <w:rFonts w:ascii="宋体" w:hAnsi="宋体" w:eastAsia="宋体" w:cs="宋体"/>
          <w:b/>
          <w:bCs/>
          <w:spacing w:val="1"/>
          <w:sz w:val="28"/>
          <w:szCs w:val="28"/>
          <w:lang w:eastAsia="zh-CN"/>
        </w:rPr>
      </w:pPr>
    </w:p>
    <w:p w14:paraId="1E6674C2">
      <w:pPr>
        <w:spacing w:before="35" w:line="219" w:lineRule="auto"/>
        <w:jc w:val="center"/>
        <w:outlineLvl w:val="0"/>
        <w:rPr>
          <w:rFonts w:ascii="宋体" w:hAnsi="宋体" w:eastAsia="宋体" w:cs="宋体"/>
          <w:b/>
          <w:bCs/>
          <w:spacing w:val="1"/>
          <w:sz w:val="28"/>
          <w:szCs w:val="28"/>
          <w:lang w:eastAsia="zh-CN"/>
        </w:rPr>
      </w:pPr>
    </w:p>
    <w:p w14:paraId="26284BD6">
      <w:pPr>
        <w:spacing w:before="35" w:line="219" w:lineRule="auto"/>
        <w:jc w:val="center"/>
        <w:outlineLvl w:val="0"/>
        <w:rPr>
          <w:rFonts w:ascii="宋体" w:hAnsi="宋体" w:eastAsia="宋体" w:cs="宋体"/>
          <w:b/>
          <w:bCs/>
          <w:spacing w:val="1"/>
          <w:sz w:val="28"/>
          <w:szCs w:val="28"/>
          <w:lang w:eastAsia="zh-CN"/>
        </w:rPr>
      </w:pPr>
    </w:p>
    <w:p w14:paraId="1FFDE545">
      <w:pPr>
        <w:spacing w:before="35" w:line="219" w:lineRule="auto"/>
        <w:jc w:val="center"/>
        <w:outlineLvl w:val="0"/>
        <w:rPr>
          <w:rFonts w:ascii="宋体" w:hAnsi="宋体" w:eastAsia="宋体" w:cs="宋体"/>
          <w:b/>
          <w:bCs/>
          <w:spacing w:val="1"/>
          <w:sz w:val="28"/>
          <w:szCs w:val="28"/>
          <w:lang w:eastAsia="zh-CN"/>
        </w:rPr>
      </w:pPr>
    </w:p>
    <w:p w14:paraId="0189AA3C">
      <w:pPr>
        <w:spacing w:before="35" w:line="219" w:lineRule="auto"/>
        <w:jc w:val="center"/>
        <w:outlineLvl w:val="0"/>
        <w:rPr>
          <w:rFonts w:ascii="宋体" w:hAnsi="宋体" w:eastAsia="宋体" w:cs="宋体"/>
          <w:b/>
          <w:bCs/>
          <w:spacing w:val="1"/>
          <w:sz w:val="28"/>
          <w:szCs w:val="28"/>
          <w:lang w:eastAsia="zh-CN"/>
        </w:rPr>
      </w:pPr>
    </w:p>
    <w:p w14:paraId="0D728AEC">
      <w:pPr>
        <w:spacing w:before="35" w:line="219" w:lineRule="auto"/>
        <w:jc w:val="center"/>
        <w:outlineLvl w:val="0"/>
        <w:rPr>
          <w:rFonts w:ascii="宋体" w:hAnsi="宋体" w:eastAsia="宋体" w:cs="宋体"/>
          <w:b/>
          <w:bCs/>
          <w:spacing w:val="1"/>
          <w:sz w:val="28"/>
          <w:szCs w:val="28"/>
          <w:lang w:eastAsia="zh-CN"/>
        </w:rPr>
      </w:pPr>
    </w:p>
    <w:p w14:paraId="29D192AC">
      <w:pPr>
        <w:spacing w:before="35" w:line="219" w:lineRule="auto"/>
        <w:jc w:val="center"/>
        <w:outlineLvl w:val="0"/>
        <w:rPr>
          <w:rFonts w:ascii="宋体" w:hAnsi="宋体" w:eastAsia="宋体" w:cs="宋体"/>
          <w:b/>
          <w:bCs/>
          <w:spacing w:val="1"/>
          <w:sz w:val="28"/>
          <w:szCs w:val="28"/>
          <w:lang w:eastAsia="zh-CN"/>
        </w:rPr>
      </w:pPr>
    </w:p>
    <w:p w14:paraId="0CFC35DA">
      <w:pPr>
        <w:spacing w:before="35" w:line="219" w:lineRule="auto"/>
        <w:jc w:val="center"/>
        <w:outlineLvl w:val="0"/>
        <w:rPr>
          <w:rFonts w:ascii="宋体" w:hAnsi="宋体" w:eastAsia="宋体" w:cs="宋体"/>
          <w:b/>
          <w:bCs/>
          <w:spacing w:val="1"/>
          <w:sz w:val="28"/>
          <w:szCs w:val="28"/>
          <w:lang w:eastAsia="zh-CN"/>
        </w:rPr>
      </w:pPr>
    </w:p>
    <w:p w14:paraId="78552562">
      <w:pPr>
        <w:spacing w:before="35" w:line="219" w:lineRule="auto"/>
        <w:jc w:val="center"/>
        <w:outlineLvl w:val="0"/>
        <w:rPr>
          <w:rFonts w:ascii="宋体" w:hAnsi="宋体" w:eastAsia="宋体" w:cs="宋体"/>
          <w:b/>
          <w:bCs/>
          <w:spacing w:val="1"/>
          <w:sz w:val="28"/>
          <w:szCs w:val="28"/>
          <w:lang w:eastAsia="zh-CN"/>
        </w:rPr>
      </w:pPr>
    </w:p>
    <w:p w14:paraId="0117B227">
      <w:pPr>
        <w:spacing w:before="35" w:line="219" w:lineRule="auto"/>
        <w:jc w:val="center"/>
        <w:outlineLvl w:val="0"/>
        <w:rPr>
          <w:rFonts w:ascii="宋体" w:hAnsi="宋体" w:eastAsia="宋体" w:cs="宋体"/>
          <w:b/>
          <w:bCs/>
          <w:spacing w:val="1"/>
          <w:sz w:val="28"/>
          <w:szCs w:val="28"/>
          <w:lang w:eastAsia="zh-CN"/>
        </w:rPr>
      </w:pPr>
    </w:p>
    <w:p w14:paraId="7AAB8287">
      <w:pPr>
        <w:spacing w:before="35" w:line="219" w:lineRule="auto"/>
        <w:jc w:val="center"/>
        <w:outlineLvl w:val="0"/>
        <w:rPr>
          <w:rFonts w:ascii="宋体" w:hAnsi="宋体" w:eastAsia="宋体" w:cs="宋体"/>
          <w:b/>
          <w:bCs/>
          <w:spacing w:val="1"/>
          <w:sz w:val="28"/>
          <w:szCs w:val="28"/>
          <w:lang w:eastAsia="zh-CN"/>
        </w:rPr>
      </w:pPr>
    </w:p>
    <w:p w14:paraId="5AF0417B">
      <w:pPr>
        <w:spacing w:before="35" w:line="219" w:lineRule="auto"/>
        <w:jc w:val="center"/>
        <w:outlineLvl w:val="0"/>
        <w:rPr>
          <w:rFonts w:ascii="宋体" w:hAnsi="宋体" w:eastAsia="宋体" w:cs="宋体"/>
          <w:b/>
          <w:bCs/>
          <w:spacing w:val="1"/>
          <w:sz w:val="28"/>
          <w:szCs w:val="28"/>
          <w:lang w:eastAsia="zh-CN"/>
        </w:rPr>
      </w:pPr>
    </w:p>
    <w:p w14:paraId="7A75E177">
      <w:pPr>
        <w:spacing w:before="35" w:line="219" w:lineRule="auto"/>
        <w:jc w:val="center"/>
        <w:outlineLvl w:val="0"/>
        <w:rPr>
          <w:rFonts w:ascii="宋体" w:hAnsi="宋体" w:eastAsia="宋体" w:cs="宋体"/>
          <w:b/>
          <w:bCs/>
          <w:spacing w:val="1"/>
          <w:sz w:val="28"/>
          <w:szCs w:val="28"/>
          <w:lang w:eastAsia="zh-CN"/>
        </w:rPr>
      </w:pPr>
    </w:p>
    <w:p w14:paraId="066FD503">
      <w:pPr>
        <w:spacing w:before="35" w:line="219" w:lineRule="auto"/>
        <w:jc w:val="center"/>
        <w:outlineLvl w:val="0"/>
        <w:rPr>
          <w:rFonts w:ascii="宋体" w:hAnsi="宋体" w:eastAsia="宋体" w:cs="宋体"/>
          <w:b/>
          <w:bCs/>
          <w:spacing w:val="1"/>
          <w:sz w:val="28"/>
          <w:szCs w:val="28"/>
          <w:lang w:eastAsia="zh-CN"/>
        </w:rPr>
      </w:pPr>
    </w:p>
    <w:p w14:paraId="18306A24">
      <w:pPr>
        <w:spacing w:before="35" w:line="219" w:lineRule="auto"/>
        <w:jc w:val="center"/>
        <w:outlineLvl w:val="0"/>
        <w:rPr>
          <w:rFonts w:ascii="宋体" w:hAnsi="宋体" w:eastAsia="宋体" w:cs="宋体"/>
          <w:b/>
          <w:bCs/>
          <w:spacing w:val="1"/>
          <w:sz w:val="28"/>
          <w:szCs w:val="28"/>
          <w:lang w:eastAsia="zh-CN"/>
        </w:rPr>
      </w:pPr>
    </w:p>
    <w:p w14:paraId="434A719D">
      <w:pPr>
        <w:spacing w:before="35" w:line="219" w:lineRule="auto"/>
        <w:jc w:val="center"/>
        <w:outlineLvl w:val="0"/>
        <w:rPr>
          <w:rFonts w:ascii="宋体" w:hAnsi="宋体" w:eastAsia="宋体" w:cs="宋体"/>
          <w:b/>
          <w:bCs/>
          <w:spacing w:val="1"/>
          <w:sz w:val="28"/>
          <w:szCs w:val="28"/>
          <w:lang w:eastAsia="zh-CN"/>
        </w:rPr>
      </w:pPr>
    </w:p>
    <w:p w14:paraId="63364A2E">
      <w:pPr>
        <w:spacing w:before="35" w:line="219" w:lineRule="auto"/>
        <w:jc w:val="center"/>
        <w:outlineLvl w:val="0"/>
        <w:rPr>
          <w:rFonts w:ascii="宋体" w:hAnsi="宋体" w:eastAsia="宋体" w:cs="宋体"/>
          <w:b/>
          <w:bCs/>
          <w:spacing w:val="1"/>
          <w:sz w:val="28"/>
          <w:szCs w:val="28"/>
          <w:lang w:eastAsia="zh-CN"/>
        </w:rPr>
      </w:pPr>
    </w:p>
    <w:p w14:paraId="4F80FC4E">
      <w:pPr>
        <w:spacing w:before="35" w:line="219" w:lineRule="auto"/>
        <w:jc w:val="center"/>
        <w:outlineLvl w:val="0"/>
        <w:rPr>
          <w:rFonts w:ascii="宋体" w:hAnsi="宋体" w:eastAsia="宋体" w:cs="宋体"/>
          <w:b/>
          <w:bCs/>
          <w:spacing w:val="1"/>
          <w:sz w:val="28"/>
          <w:szCs w:val="28"/>
          <w:lang w:eastAsia="zh-CN"/>
        </w:rPr>
      </w:pPr>
    </w:p>
    <w:p w14:paraId="296C2CE9">
      <w:pPr>
        <w:spacing w:before="35" w:line="219" w:lineRule="auto"/>
        <w:jc w:val="center"/>
        <w:outlineLvl w:val="0"/>
        <w:rPr>
          <w:rFonts w:ascii="宋体" w:hAnsi="宋体" w:eastAsia="宋体" w:cs="宋体"/>
          <w:b/>
          <w:bCs/>
          <w:spacing w:val="1"/>
          <w:sz w:val="28"/>
          <w:szCs w:val="28"/>
          <w:lang w:eastAsia="zh-CN"/>
        </w:rPr>
      </w:pPr>
    </w:p>
    <w:p w14:paraId="57FA87A5">
      <w:pPr>
        <w:spacing w:before="35" w:line="219" w:lineRule="auto"/>
        <w:jc w:val="center"/>
        <w:outlineLvl w:val="0"/>
        <w:rPr>
          <w:rFonts w:ascii="宋体" w:hAnsi="宋体" w:eastAsia="宋体" w:cs="宋体"/>
          <w:b/>
          <w:bCs/>
          <w:spacing w:val="1"/>
          <w:sz w:val="28"/>
          <w:szCs w:val="28"/>
          <w:lang w:eastAsia="zh-CN"/>
        </w:rPr>
      </w:pPr>
    </w:p>
    <w:p w14:paraId="0C204DC8">
      <w:pPr>
        <w:spacing w:before="35" w:line="219" w:lineRule="auto"/>
        <w:jc w:val="center"/>
        <w:outlineLvl w:val="0"/>
        <w:rPr>
          <w:rFonts w:ascii="宋体" w:hAnsi="宋体" w:eastAsia="宋体" w:cs="宋体"/>
          <w:b/>
          <w:bCs/>
          <w:spacing w:val="1"/>
          <w:sz w:val="28"/>
          <w:szCs w:val="28"/>
          <w:lang w:eastAsia="zh-CN"/>
        </w:rPr>
      </w:pPr>
    </w:p>
    <w:p w14:paraId="75CA907D">
      <w:pPr>
        <w:spacing w:before="35" w:line="219" w:lineRule="auto"/>
        <w:jc w:val="center"/>
        <w:outlineLvl w:val="0"/>
        <w:rPr>
          <w:rFonts w:ascii="宋体" w:hAnsi="宋体" w:eastAsia="宋体" w:cs="宋体"/>
          <w:b/>
          <w:bCs/>
          <w:spacing w:val="1"/>
          <w:sz w:val="28"/>
          <w:szCs w:val="28"/>
          <w:lang w:eastAsia="zh-CN"/>
        </w:rPr>
      </w:pPr>
    </w:p>
    <w:p w14:paraId="35D77CE4">
      <w:pPr>
        <w:spacing w:before="35" w:line="219" w:lineRule="auto"/>
        <w:jc w:val="center"/>
        <w:outlineLvl w:val="0"/>
        <w:rPr>
          <w:rFonts w:ascii="宋体" w:hAnsi="宋体" w:eastAsia="宋体" w:cs="宋体"/>
          <w:b/>
          <w:bCs/>
          <w:spacing w:val="1"/>
          <w:sz w:val="28"/>
          <w:szCs w:val="28"/>
          <w:lang w:eastAsia="zh-CN"/>
        </w:rPr>
      </w:pPr>
    </w:p>
    <w:p w14:paraId="7A202C86">
      <w:pPr>
        <w:spacing w:before="35" w:line="219" w:lineRule="auto"/>
        <w:jc w:val="center"/>
        <w:outlineLvl w:val="0"/>
        <w:rPr>
          <w:rFonts w:ascii="宋体" w:hAnsi="宋体" w:eastAsia="宋体" w:cs="宋体"/>
          <w:b/>
          <w:bCs/>
          <w:spacing w:val="1"/>
          <w:sz w:val="28"/>
          <w:szCs w:val="28"/>
          <w:lang w:eastAsia="zh-CN"/>
        </w:rPr>
      </w:pPr>
    </w:p>
    <w:p w14:paraId="437AA1DE">
      <w:pPr>
        <w:spacing w:before="35" w:line="219" w:lineRule="auto"/>
        <w:jc w:val="center"/>
        <w:outlineLvl w:val="0"/>
        <w:rPr>
          <w:rFonts w:ascii="宋体" w:hAnsi="宋体" w:eastAsia="宋体" w:cs="宋体"/>
          <w:b/>
          <w:bCs/>
          <w:spacing w:val="1"/>
          <w:sz w:val="28"/>
          <w:szCs w:val="28"/>
          <w:lang w:eastAsia="zh-CN"/>
        </w:rPr>
      </w:pPr>
    </w:p>
    <w:p w14:paraId="6827BA38">
      <w:pPr>
        <w:spacing w:before="35" w:line="219" w:lineRule="auto"/>
        <w:jc w:val="center"/>
        <w:outlineLvl w:val="0"/>
        <w:rPr>
          <w:rFonts w:ascii="宋体" w:hAnsi="宋体" w:eastAsia="宋体" w:cs="宋体"/>
          <w:b/>
          <w:bCs/>
          <w:spacing w:val="1"/>
          <w:sz w:val="28"/>
          <w:szCs w:val="28"/>
          <w:lang w:eastAsia="zh-CN"/>
        </w:rPr>
      </w:pPr>
    </w:p>
    <w:p w14:paraId="0C3589B4">
      <w:pPr>
        <w:spacing w:before="35" w:line="219" w:lineRule="auto"/>
        <w:jc w:val="center"/>
        <w:outlineLvl w:val="0"/>
        <w:rPr>
          <w:rFonts w:ascii="宋体" w:hAnsi="宋体" w:eastAsia="宋体" w:cs="宋体"/>
          <w:b/>
          <w:bCs/>
          <w:spacing w:val="1"/>
          <w:sz w:val="28"/>
          <w:szCs w:val="28"/>
          <w:lang w:eastAsia="zh-CN"/>
        </w:rPr>
      </w:pPr>
    </w:p>
    <w:p w14:paraId="081F2AB1">
      <w:pPr>
        <w:spacing w:before="35" w:line="219" w:lineRule="auto"/>
        <w:jc w:val="center"/>
        <w:outlineLvl w:val="0"/>
        <w:rPr>
          <w:rFonts w:ascii="宋体" w:hAnsi="宋体" w:eastAsia="宋体" w:cs="宋体"/>
          <w:b/>
          <w:bCs/>
          <w:spacing w:val="1"/>
          <w:sz w:val="28"/>
          <w:szCs w:val="28"/>
          <w:lang w:eastAsia="zh-CN"/>
        </w:rPr>
      </w:pPr>
    </w:p>
    <w:p w14:paraId="4317A86A">
      <w:pPr>
        <w:spacing w:before="35" w:line="219" w:lineRule="auto"/>
        <w:jc w:val="center"/>
        <w:outlineLvl w:val="0"/>
        <w:rPr>
          <w:rFonts w:ascii="宋体" w:hAnsi="宋体" w:eastAsia="宋体" w:cs="宋体"/>
          <w:b/>
          <w:bCs/>
          <w:spacing w:val="1"/>
          <w:sz w:val="28"/>
          <w:szCs w:val="28"/>
          <w:lang w:eastAsia="zh-CN"/>
        </w:rPr>
      </w:pPr>
    </w:p>
    <w:p w14:paraId="0C13ACBF">
      <w:pPr>
        <w:spacing w:before="35" w:line="219" w:lineRule="auto"/>
        <w:jc w:val="center"/>
        <w:outlineLvl w:val="0"/>
        <w:rPr>
          <w:rFonts w:ascii="宋体" w:hAnsi="宋体" w:eastAsia="宋体" w:cs="宋体"/>
          <w:b/>
          <w:bCs/>
          <w:spacing w:val="1"/>
          <w:sz w:val="28"/>
          <w:szCs w:val="28"/>
          <w:lang w:eastAsia="zh-CN"/>
        </w:rPr>
      </w:pPr>
    </w:p>
    <w:p w14:paraId="7749D8D5">
      <w:pPr>
        <w:spacing w:before="35" w:line="219" w:lineRule="auto"/>
        <w:jc w:val="center"/>
        <w:outlineLvl w:val="0"/>
        <w:rPr>
          <w:rFonts w:ascii="宋体" w:hAnsi="宋体" w:eastAsia="宋体" w:cs="宋体"/>
          <w:sz w:val="30"/>
          <w:szCs w:val="30"/>
          <w:lang w:eastAsia="zh-CN"/>
        </w:rPr>
      </w:pPr>
      <w:r>
        <w:rPr>
          <w:rFonts w:ascii="宋体" w:hAnsi="宋体" w:eastAsia="宋体" w:cs="宋体"/>
          <w:b/>
          <w:bCs/>
          <w:spacing w:val="1"/>
          <w:sz w:val="28"/>
          <w:szCs w:val="28"/>
          <w:lang w:eastAsia="zh-CN"/>
        </w:rPr>
        <w:t>第一部分合同协议书</w:t>
      </w:r>
      <w:bookmarkEnd w:id="3"/>
      <w:bookmarkEnd w:id="4"/>
      <w:bookmarkEnd w:id="5"/>
    </w:p>
    <w:p w14:paraId="5075AE4B">
      <w:pPr>
        <w:tabs>
          <w:tab w:val="left" w:pos="160"/>
        </w:tabs>
        <w:spacing w:before="188" w:line="440" w:lineRule="exact"/>
        <w:ind w:left="420" w:leftChars="200"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经公开招标，</w:t>
      </w:r>
      <w:r>
        <w:rPr>
          <w:rFonts w:ascii="宋体" w:hAnsi="宋体" w:eastAsia="宋体" w:cs="宋体"/>
          <w:spacing w:val="6"/>
          <w:sz w:val="21"/>
          <w:szCs w:val="21"/>
          <w:u w:val="single"/>
          <w:lang w:eastAsia="zh-CN"/>
        </w:rPr>
        <w:t xml:space="preserve">           </w:t>
      </w:r>
      <w:r>
        <w:rPr>
          <w:rFonts w:ascii="宋体" w:hAnsi="宋体" w:eastAsia="宋体" w:cs="宋体"/>
          <w:spacing w:val="8"/>
          <w:sz w:val="21"/>
          <w:szCs w:val="21"/>
          <w:lang w:eastAsia="zh-CN"/>
        </w:rPr>
        <w:t>有限公司(下称承包人)被评定为中标人(详见中标</w:t>
      </w:r>
      <w:r>
        <w:rPr>
          <w:rFonts w:ascii="宋体" w:hAnsi="宋体" w:eastAsia="宋体" w:cs="宋体"/>
          <w:spacing w:val="7"/>
          <w:sz w:val="21"/>
          <w:szCs w:val="21"/>
          <w:lang w:eastAsia="zh-CN"/>
        </w:rPr>
        <w:t>通知书</w:t>
      </w:r>
      <w:r>
        <w:rPr>
          <w:rFonts w:ascii="宋体" w:hAnsi="宋体" w:eastAsia="宋体" w:cs="宋体"/>
          <w:spacing w:val="7"/>
          <w:sz w:val="21"/>
          <w:szCs w:val="21"/>
          <w:u w:val="single"/>
          <w:lang w:eastAsia="zh-CN"/>
        </w:rPr>
        <w:t xml:space="preserve">       </w:t>
      </w:r>
      <w:r>
        <w:rPr>
          <w:rFonts w:ascii="宋体" w:hAnsi="宋体" w:eastAsia="宋体" w:cs="宋体"/>
          <w:spacing w:val="4"/>
          <w:sz w:val="21"/>
          <w:szCs w:val="21"/>
          <w:lang w:eastAsia="zh-CN"/>
        </w:rPr>
        <w:t>)。依照《中华人民共和国民法典》及其他有关法律、行政法规，</w:t>
      </w:r>
      <w:r>
        <w:rPr>
          <w:rFonts w:ascii="宋体" w:hAnsi="宋体" w:eastAsia="宋体" w:cs="宋体"/>
          <w:spacing w:val="18"/>
          <w:sz w:val="21"/>
          <w:szCs w:val="21"/>
          <w:lang w:eastAsia="zh-CN"/>
        </w:rPr>
        <w:t xml:space="preserve"> </w:t>
      </w:r>
      <w:r>
        <w:rPr>
          <w:rFonts w:ascii="宋体" w:hAnsi="宋体" w:eastAsia="宋体" w:cs="宋体"/>
          <w:sz w:val="21"/>
          <w:szCs w:val="21"/>
          <w:lang w:eastAsia="zh-CN"/>
        </w:rPr>
        <w:t>发包人和承包人在平等、自愿、公平和诚实信用的原则下，双方达成如下协议，并签订了本协议书。</w:t>
      </w:r>
    </w:p>
    <w:p w14:paraId="5A860C49">
      <w:pPr>
        <w:spacing w:before="5" w:line="440" w:lineRule="exact"/>
        <w:ind w:left="420" w:leftChars="200" w:right="84" w:firstLine="420"/>
        <w:rPr>
          <w:rFonts w:ascii="宋体" w:hAnsi="宋体" w:eastAsia="宋体" w:cs="宋体"/>
          <w:sz w:val="24"/>
          <w:szCs w:val="24"/>
          <w:lang w:eastAsia="zh-CN"/>
        </w:rPr>
      </w:pPr>
      <w:r>
        <w:rPr>
          <w:rFonts w:ascii="宋体" w:hAnsi="宋体" w:eastAsia="宋体" w:cs="宋体"/>
          <w:spacing w:val="-1"/>
          <w:sz w:val="21"/>
          <w:szCs w:val="21"/>
          <w:lang w:eastAsia="zh-CN"/>
        </w:rPr>
        <w:t>承包人为联合体的，联合体各成员按本项目合同和联合体协议的约定分别向发包人申请合同</w:t>
      </w:r>
      <w:r>
        <w:rPr>
          <w:rFonts w:ascii="宋体" w:hAnsi="宋体" w:eastAsia="宋体" w:cs="宋体"/>
          <w:spacing w:val="-2"/>
          <w:sz w:val="21"/>
          <w:szCs w:val="21"/>
          <w:lang w:eastAsia="zh-CN"/>
        </w:rPr>
        <w:t>价款的</w:t>
      </w:r>
      <w:r>
        <w:rPr>
          <w:rFonts w:ascii="宋体" w:hAnsi="宋体" w:eastAsia="宋体" w:cs="宋体"/>
          <w:sz w:val="21"/>
          <w:szCs w:val="21"/>
          <w:lang w:eastAsia="zh-CN"/>
        </w:rPr>
        <w:t>支付及合同结算，并按发包人的要求开具发票等工作，具体</w:t>
      </w:r>
      <w:r>
        <w:rPr>
          <w:rFonts w:ascii="宋体" w:hAnsi="宋体" w:eastAsia="宋体" w:cs="宋体"/>
          <w:spacing w:val="-1"/>
          <w:sz w:val="21"/>
          <w:szCs w:val="21"/>
          <w:lang w:eastAsia="zh-CN"/>
        </w:rPr>
        <w:t>内容见附件联合体协议。</w:t>
      </w:r>
    </w:p>
    <w:p w14:paraId="5AB9A301">
      <w:pPr>
        <w:spacing w:before="4" w:line="440" w:lineRule="exact"/>
        <w:ind w:left="420" w:leftChars="200"/>
        <w:rPr>
          <w:rFonts w:ascii="宋体" w:hAnsi="宋体" w:eastAsia="宋体" w:cs="宋体"/>
          <w:sz w:val="28"/>
          <w:szCs w:val="28"/>
          <w:lang w:eastAsia="zh-CN"/>
        </w:rPr>
      </w:pPr>
      <w:r>
        <w:rPr>
          <w:rFonts w:ascii="宋体" w:hAnsi="宋体" w:eastAsia="宋体" w:cs="宋体"/>
          <w:b/>
          <w:bCs/>
          <w:spacing w:val="-6"/>
          <w:sz w:val="24"/>
          <w:szCs w:val="24"/>
          <w:lang w:eastAsia="zh-CN"/>
        </w:rPr>
        <w:t>一、工程概况</w:t>
      </w:r>
    </w:p>
    <w:p w14:paraId="0D0F4871">
      <w:pPr>
        <w:widowControl w:val="0"/>
        <w:spacing w:line="360" w:lineRule="auto"/>
        <w:ind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工程名称：</w:t>
      </w:r>
      <w:r>
        <w:rPr>
          <w:rFonts w:hint="eastAsia" w:ascii="宋体" w:hAnsi="宋体" w:eastAsia="宋体" w:cs="宋体"/>
          <w:spacing w:val="4"/>
          <w:sz w:val="21"/>
          <w:szCs w:val="21"/>
          <w:u w:val="single"/>
          <w:lang w:eastAsia="zh-CN"/>
        </w:rPr>
        <w:t>华南路保障性住房项目设计施工总承包（EPC）</w:t>
      </w:r>
      <w:r>
        <w:rPr>
          <w:rFonts w:ascii="宋体" w:hAnsi="宋体" w:eastAsia="宋体" w:cs="宋体"/>
          <w:spacing w:val="4"/>
          <w:sz w:val="21"/>
          <w:szCs w:val="21"/>
          <w:u w:val="single"/>
          <w:lang w:eastAsia="zh-CN"/>
        </w:rPr>
        <w:t>。</w:t>
      </w:r>
    </w:p>
    <w:p w14:paraId="7006B756">
      <w:pPr>
        <w:widowControl w:val="0"/>
        <w:spacing w:line="360" w:lineRule="auto"/>
        <w:ind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建设地点：</w:t>
      </w:r>
      <w:r>
        <w:rPr>
          <w:rFonts w:ascii="宋体" w:hAnsi="宋体" w:eastAsia="宋体" w:cs="宋体"/>
          <w:spacing w:val="4"/>
          <w:sz w:val="21"/>
          <w:szCs w:val="21"/>
          <w:u w:val="single"/>
          <w:lang w:eastAsia="zh-CN"/>
        </w:rPr>
        <w:t>广州市花都区。</w:t>
      </w:r>
    </w:p>
    <w:p w14:paraId="2FA7F1D2">
      <w:pPr>
        <w:widowControl w:val="0"/>
        <w:spacing w:line="360" w:lineRule="auto"/>
        <w:ind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资金来源：</w:t>
      </w:r>
      <w:r>
        <w:rPr>
          <w:rFonts w:hint="eastAsia" w:ascii="宋体" w:hAnsi="宋体" w:eastAsia="宋体" w:cs="宋体"/>
          <w:spacing w:val="4"/>
          <w:sz w:val="21"/>
          <w:szCs w:val="21"/>
          <w:u w:val="single"/>
          <w:lang w:eastAsia="zh-CN"/>
        </w:rPr>
        <w:t>自有</w:t>
      </w:r>
      <w:r>
        <w:rPr>
          <w:rFonts w:ascii="宋体" w:hAnsi="宋体" w:eastAsia="宋体" w:cs="宋体"/>
          <w:spacing w:val="4"/>
          <w:sz w:val="21"/>
          <w:szCs w:val="21"/>
          <w:u w:val="single"/>
          <w:lang w:eastAsia="zh-CN"/>
        </w:rPr>
        <w:t>资金。</w:t>
      </w:r>
    </w:p>
    <w:p w14:paraId="21346155">
      <w:pPr>
        <w:widowControl w:val="0"/>
        <w:spacing w:line="360" w:lineRule="auto"/>
        <w:ind w:firstLine="436" w:firstLineChars="200"/>
        <w:jc w:val="both"/>
        <w:rPr>
          <w:rFonts w:hint="eastAsia" w:ascii="宋体" w:hAnsi="宋体" w:eastAsia="宋体" w:cs="宋体"/>
          <w:spacing w:val="4"/>
          <w:sz w:val="21"/>
          <w:szCs w:val="21"/>
          <w:u w:val="single"/>
          <w:lang w:eastAsia="zh-CN"/>
        </w:rPr>
      </w:pPr>
      <w:r>
        <w:rPr>
          <w:rFonts w:ascii="宋体" w:hAnsi="宋体" w:eastAsia="宋体" w:cs="宋体"/>
          <w:spacing w:val="4"/>
          <w:sz w:val="21"/>
          <w:szCs w:val="21"/>
          <w:lang w:eastAsia="zh-CN"/>
        </w:rPr>
        <w:t>建设内容和项目规模：</w:t>
      </w:r>
      <w:r>
        <w:rPr>
          <w:rFonts w:hint="eastAsia" w:ascii="宋体" w:hAnsi="宋体" w:eastAsia="宋体" w:cs="宋体"/>
          <w:spacing w:val="4"/>
          <w:sz w:val="21"/>
          <w:szCs w:val="21"/>
          <w:u w:val="single"/>
          <w:lang w:eastAsia="zh-CN"/>
        </w:rPr>
        <w:t>占地总面积 3119.36 平方米，新建1栋住宅楼，地上16层，地下1层，规划建筑总面积</w:t>
      </w:r>
      <w:bookmarkStart w:id="6" w:name="OLE_LINK3"/>
      <w:bookmarkStart w:id="7" w:name="OLE_LINK4"/>
      <w:r>
        <w:rPr>
          <w:rFonts w:hint="eastAsia" w:ascii="宋体" w:hAnsi="宋体" w:eastAsia="宋体" w:cs="宋体"/>
          <w:spacing w:val="4"/>
          <w:sz w:val="21"/>
          <w:szCs w:val="21"/>
          <w:u w:val="single"/>
          <w:lang w:eastAsia="zh-CN"/>
        </w:rPr>
        <w:t>9273</w:t>
      </w:r>
      <w:bookmarkEnd w:id="6"/>
      <w:r>
        <w:rPr>
          <w:rFonts w:hint="eastAsia" w:ascii="宋体" w:hAnsi="宋体" w:eastAsia="宋体" w:cs="宋体"/>
          <w:spacing w:val="4"/>
          <w:sz w:val="21"/>
          <w:szCs w:val="21"/>
          <w:u w:val="single"/>
          <w:lang w:eastAsia="zh-CN"/>
        </w:rPr>
        <w:t xml:space="preserve"> </w:t>
      </w:r>
      <w:bookmarkEnd w:id="7"/>
      <w:r>
        <w:rPr>
          <w:rFonts w:hint="eastAsia" w:ascii="宋体" w:hAnsi="宋体" w:eastAsia="宋体" w:cs="宋体"/>
          <w:spacing w:val="4"/>
          <w:sz w:val="21"/>
          <w:szCs w:val="21"/>
          <w:u w:val="single"/>
          <w:lang w:eastAsia="zh-CN"/>
        </w:rPr>
        <w:t>平方米，其中地上计容建筑面积 7313 平方米（便民服务设施 3238 平方米，保障性住宅建筑 4075平方米），地下不计容建筑面积 1960 平方米。最大单体建筑面积约9273 ㎡，最大建筑高度约53.9m，最大单跨跨度9m。</w:t>
      </w:r>
    </w:p>
    <w:p w14:paraId="3BBFCF31">
      <w:pPr>
        <w:widowControl w:val="0"/>
        <w:spacing w:line="360" w:lineRule="auto"/>
        <w:ind w:firstLine="420" w:firstLineChars="200"/>
        <w:jc w:val="both"/>
        <w:rPr>
          <w:rFonts w:ascii="宋体" w:hAnsi="宋体" w:eastAsia="宋体" w:cs="宋体"/>
          <w:kern w:val="2"/>
          <w:sz w:val="21"/>
          <w:szCs w:val="21"/>
          <w:u w:val="single"/>
          <w:lang w:eastAsia="zh-CN" w:bidi="ar"/>
        </w:rPr>
      </w:pPr>
      <w:r>
        <w:rPr>
          <w:rFonts w:hint="eastAsia" w:ascii="宋体" w:hAnsi="宋体" w:eastAsia="宋体" w:cs="宋体"/>
          <w:kern w:val="2"/>
          <w:sz w:val="21"/>
          <w:szCs w:val="21"/>
          <w:u w:val="single"/>
          <w:lang w:eastAsia="zh-CN" w:bidi="ar"/>
        </w:rPr>
        <w:t>按《广州市加快智能化建造与工业化建筑产业发展工作方案》的要求，本项目应采用模块化建筑，且实施模块化建筑面积占总面积的比例原则上不低于15%。</w:t>
      </w:r>
    </w:p>
    <w:p w14:paraId="115A9726">
      <w:pPr>
        <w:autoSpaceDE/>
        <w:autoSpaceDN/>
        <w:spacing w:before="164" w:line="440" w:lineRule="exact"/>
        <w:ind w:left="0" w:leftChars="0" w:right="90" w:firstLine="840" w:firstLineChars="400"/>
        <w:jc w:val="both"/>
        <w:rPr>
          <w:rFonts w:ascii="宋体" w:hAnsi="宋体" w:eastAsia="宋体" w:cs="宋体"/>
          <w:sz w:val="21"/>
          <w:szCs w:val="21"/>
          <w:lang w:eastAsia="zh-CN"/>
        </w:rPr>
      </w:pPr>
      <w:r>
        <w:rPr>
          <w:rFonts w:ascii="宋体" w:hAnsi="宋体" w:eastAsia="宋体" w:cs="宋体"/>
          <w:sz w:val="21"/>
          <w:szCs w:val="21"/>
          <w:lang w:eastAsia="zh-CN"/>
        </w:rPr>
        <w:t>发包人：</w:t>
      </w:r>
      <w:r>
        <w:rPr>
          <w:rFonts w:ascii="宋体" w:hAnsi="宋体" w:eastAsia="宋体" w:cs="宋体"/>
          <w:sz w:val="21"/>
          <w:szCs w:val="21"/>
          <w:u w:val="single"/>
          <w:lang w:eastAsia="zh-CN"/>
        </w:rPr>
        <w:t>广州市花都区睿城投资有限公司</w:t>
      </w:r>
    </w:p>
    <w:p w14:paraId="11E345D5">
      <w:pPr>
        <w:spacing w:before="153" w:line="440" w:lineRule="exact"/>
        <w:ind w:left="0" w:leftChars="0" w:firstLine="888" w:firstLineChars="400"/>
        <w:rPr>
          <w:rFonts w:ascii="宋体" w:hAnsi="宋体" w:eastAsia="宋体" w:cs="宋体"/>
          <w:sz w:val="21"/>
          <w:szCs w:val="21"/>
          <w:lang w:eastAsia="zh-CN"/>
        </w:rPr>
      </w:pPr>
      <w:r>
        <w:rPr>
          <w:rFonts w:ascii="宋体" w:hAnsi="宋体" w:eastAsia="宋体" w:cs="宋体"/>
          <w:spacing w:val="6"/>
          <w:sz w:val="21"/>
          <w:szCs w:val="21"/>
          <w:lang w:eastAsia="zh-CN"/>
        </w:rPr>
        <w:t>承包人：</w:t>
      </w:r>
      <w:r>
        <w:rPr>
          <w:rFonts w:ascii="宋体" w:hAnsi="宋体" w:eastAsia="宋体" w:cs="宋体"/>
          <w:spacing w:val="8"/>
          <w:sz w:val="21"/>
          <w:szCs w:val="21"/>
          <w:u w:val="single"/>
          <w:lang w:eastAsia="zh-CN"/>
        </w:rPr>
        <w:t xml:space="preserve">                         </w:t>
      </w:r>
    </w:p>
    <w:p w14:paraId="3C8E1160">
      <w:pPr>
        <w:spacing w:before="4" w:line="440" w:lineRule="exact"/>
        <w:ind w:left="420" w:leftChars="200"/>
        <w:rPr>
          <w:rFonts w:ascii="宋体" w:hAnsi="宋体" w:eastAsia="宋体" w:cs="宋体"/>
          <w:b/>
          <w:bCs/>
          <w:spacing w:val="-6"/>
          <w:sz w:val="28"/>
          <w:szCs w:val="28"/>
          <w:lang w:eastAsia="zh-CN"/>
        </w:rPr>
      </w:pPr>
      <w:r>
        <w:rPr>
          <w:rFonts w:ascii="宋体" w:hAnsi="宋体" w:eastAsia="宋体" w:cs="宋体"/>
          <w:b/>
          <w:bCs/>
          <w:spacing w:val="-6"/>
          <w:sz w:val="24"/>
          <w:szCs w:val="24"/>
          <w:lang w:eastAsia="zh-CN"/>
        </w:rPr>
        <w:t>二、承包范围</w:t>
      </w:r>
    </w:p>
    <w:p w14:paraId="3FA2558F">
      <w:pPr>
        <w:autoSpaceDE/>
        <w:autoSpaceDN/>
        <w:spacing w:before="164" w:line="440" w:lineRule="exact"/>
        <w:ind w:left="420" w:leftChars="200" w:right="90"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具体内容包括：</w:t>
      </w:r>
    </w:p>
    <w:p w14:paraId="6C25DC85">
      <w:pPr>
        <w:widowControl w:val="0"/>
        <w:numPr>
          <w:ilvl w:val="255"/>
          <w:numId w:val="0"/>
        </w:numPr>
        <w:spacing w:line="360" w:lineRule="auto"/>
        <w:ind w:left="420" w:firstLine="436" w:firstLineChars="200"/>
        <w:jc w:val="both"/>
        <w:rPr>
          <w:rFonts w:ascii="宋体" w:hAnsi="宋体" w:eastAsia="宋体" w:cs="宋体"/>
          <w:sz w:val="24"/>
          <w:szCs w:val="24"/>
          <w:u w:val="single"/>
        </w:rPr>
      </w:pPr>
      <w:r>
        <w:rPr>
          <w:rFonts w:ascii="宋体" w:hAnsi="宋体" w:eastAsia="宋体" w:cs="宋体"/>
          <w:spacing w:val="4"/>
          <w:sz w:val="21"/>
          <w:szCs w:val="21"/>
          <w:lang w:eastAsia="zh-CN"/>
        </w:rPr>
        <w:t>(1)工程设计：</w:t>
      </w:r>
      <w:r>
        <w:rPr>
          <w:rFonts w:hint="eastAsia" w:ascii="宋体" w:hAnsi="宋体" w:eastAsia="宋体" w:cs="宋体"/>
          <w:kern w:val="2"/>
          <w:sz w:val="21"/>
          <w:szCs w:val="21"/>
          <w:u w:val="single"/>
          <w:lang w:eastAsia="zh-CN" w:bidi="ar"/>
        </w:rPr>
        <w:t>完成本项目建设内容的所有专业方案设计、初步设计、施工图设计和各类专项设计及施工配合，包括本项目总图设计（含管线综合）、建筑设计、结构设计、</w:t>
      </w:r>
      <w:r>
        <w:rPr>
          <w:rFonts w:ascii="宋体" w:hAnsi="宋体" w:eastAsia="宋体" w:cs="宋体"/>
          <w:kern w:val="2"/>
          <w:sz w:val="21"/>
          <w:szCs w:val="21"/>
          <w:u w:val="single"/>
          <w:lang w:eastAsia="zh-CN" w:bidi="ar"/>
        </w:rPr>
        <w:t xml:space="preserve"> </w:t>
      </w:r>
      <w:r>
        <w:rPr>
          <w:rFonts w:hint="eastAsia" w:ascii="宋体" w:hAnsi="宋体" w:eastAsia="宋体" w:cs="宋体"/>
          <w:kern w:val="2"/>
          <w:sz w:val="21"/>
          <w:szCs w:val="21"/>
          <w:u w:val="single"/>
          <w:lang w:eastAsia="zh-CN" w:bidi="ar"/>
        </w:rPr>
        <w:t>钢结构设计（若有）、给排水设计、暖通设计、电气设计（含永久电设计）、弱电智能化设计、防雷设计（含专家审查）、机电工程抗震设计（含抗震支吊架设计）、水土保持、绿建设计、节能设计、</w:t>
      </w:r>
      <w:r>
        <w:rPr>
          <w:rFonts w:ascii="宋体" w:hAnsi="宋体" w:eastAsia="宋体" w:cs="宋体"/>
          <w:kern w:val="2"/>
          <w:sz w:val="21"/>
          <w:szCs w:val="21"/>
          <w:u w:val="single"/>
          <w:lang w:eastAsia="zh-CN" w:bidi="ar"/>
        </w:rPr>
        <w:t>BIM设计（管网等专业）、幕墙设计（若有，含专家审查）、照明设计、标识标牌系统设计、地面地下停车划线设计、景观绿化设计、道路开口设计、施工图审图（包括桩基审查等）、配合竣工图编制、涉及所有专项的专家评审、竣工图审查盖章等满足开发要求的其他所有相关设计。不包括华数、电信、移动、联通、广电、燃气、供水供电外部接入等配套工程设计。</w:t>
      </w:r>
      <w:r>
        <w:rPr>
          <w:rFonts w:hint="eastAsia" w:ascii="宋体" w:hAnsi="宋体" w:eastAsia="宋体" w:cs="宋体"/>
          <w:kern w:val="2"/>
          <w:sz w:val="21"/>
          <w:szCs w:val="21"/>
          <w:u w:val="single"/>
          <w:lang w:eastAsia="zh-CN" w:bidi="ar"/>
        </w:rPr>
        <w:t>保障性租赁住房项目设计需要满足《广州市住房和城乡建设局关于印发广州市保障性租赁住房项目认定办法的通知》(2022年8月)对于保障性租赁住房的认定标准。</w:t>
      </w:r>
      <w:r>
        <w:rPr>
          <w:rFonts w:hint="eastAsia" w:ascii="宋体" w:hAnsi="宋体" w:eastAsia="宋体" w:cs="宋体"/>
          <w:kern w:val="2"/>
          <w:sz w:val="21"/>
          <w:szCs w:val="21"/>
          <w:u w:val="single"/>
          <w:lang w:val="en-US" w:eastAsia="zh-CN" w:bidi="ar"/>
        </w:rPr>
        <w:t>其它</w:t>
      </w:r>
      <w:r>
        <w:rPr>
          <w:rFonts w:ascii="宋体" w:hAnsi="宋体" w:eastAsia="宋体" w:cs="宋体"/>
          <w:kern w:val="2"/>
          <w:sz w:val="21"/>
          <w:szCs w:val="21"/>
          <w:u w:val="single"/>
          <w:lang w:eastAsia="zh-CN" w:bidi="ar"/>
        </w:rPr>
        <w:t>具体详见设计任务书。</w:t>
      </w:r>
    </w:p>
    <w:p w14:paraId="65688303">
      <w:pPr>
        <w:widowControl w:val="0"/>
        <w:spacing w:line="360" w:lineRule="auto"/>
        <w:ind w:left="420" w:leftChars="200" w:firstLine="436" w:firstLineChars="200"/>
        <w:jc w:val="both"/>
        <w:rPr>
          <w:rFonts w:ascii="宋体" w:hAnsi="宋体" w:eastAsia="宋体" w:cs="宋体"/>
          <w:sz w:val="21"/>
          <w:szCs w:val="21"/>
          <w:u w:val="single"/>
          <w:lang w:eastAsia="zh-CN"/>
        </w:rPr>
      </w:pPr>
      <w:r>
        <w:rPr>
          <w:rFonts w:ascii="宋体" w:hAnsi="宋体" w:eastAsia="宋体" w:cs="宋体"/>
          <w:spacing w:val="4"/>
          <w:sz w:val="21"/>
          <w:szCs w:val="21"/>
          <w:lang w:eastAsia="zh-CN"/>
        </w:rPr>
        <w:t>(2)工程施工：</w:t>
      </w:r>
      <w:r>
        <w:rPr>
          <w:rFonts w:ascii="宋体" w:hAnsi="宋体" w:eastAsia="宋体" w:cs="宋体"/>
          <w:spacing w:val="4"/>
          <w:sz w:val="21"/>
          <w:szCs w:val="21"/>
          <w:u w:val="single"/>
          <w:lang w:eastAsia="zh-CN"/>
        </w:rPr>
        <w:t>本工程设计范围内所有工程内容的施工(包工、包料、包安装、包工期、包质量、 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土建、设备  安装施工、外水外电配套建设施工、调试、完工验收、结算、保修、竣工验收、竣工图编制等。</w:t>
      </w:r>
      <w:r>
        <w:rPr>
          <w:rFonts w:hint="eastAsia" w:ascii="宋体" w:hAnsi="宋体" w:eastAsia="宋体" w:cs="宋体"/>
          <w:kern w:val="2"/>
          <w:sz w:val="21"/>
          <w:szCs w:val="21"/>
          <w:u w:val="single"/>
          <w:lang w:eastAsia="zh-CN" w:bidi="ar"/>
        </w:rPr>
        <w:t>主要包括以下内容：</w:t>
      </w:r>
    </w:p>
    <w:p w14:paraId="703E1376">
      <w:pPr>
        <w:widowControl w:val="0"/>
        <w:numPr>
          <w:ilvl w:val="255"/>
          <w:numId w:val="0"/>
        </w:numPr>
        <w:spacing w:line="360" w:lineRule="auto"/>
        <w:ind w:left="420" w:leftChars="200" w:firstLine="420" w:firstLineChars="200"/>
        <w:jc w:val="both"/>
        <w:rPr>
          <w:rFonts w:ascii="宋体" w:hAnsi="宋体" w:eastAsia="宋体" w:cs="宋体"/>
          <w:sz w:val="21"/>
          <w:szCs w:val="21"/>
          <w:u w:val="single"/>
        </w:rPr>
      </w:pPr>
      <w:r>
        <w:rPr>
          <w:rFonts w:hint="eastAsia" w:ascii="宋体" w:hAnsi="宋体" w:eastAsia="宋体" w:cs="宋体"/>
          <w:kern w:val="2"/>
          <w:sz w:val="21"/>
          <w:szCs w:val="21"/>
          <w:u w:val="single"/>
          <w:lang w:eastAsia="zh-CN" w:bidi="ar"/>
        </w:rPr>
        <w:t>按照招标文件及合同约定的范围和招标人批复的施工图完成本项目所有施工内容，包含基坑围护、地基与基础工程、结构工程、建筑装饰工程、要求区域室内装修工程、给排水工程、电气工程、暖通工程、消防工程、抗震支架、市政及室外综合管线工程（含雨污水、消防水管等管线施工）、室外配套工程、景观绿化工程、导视引导系统及标识标牌、电梯、照明、智能化、钢结构（若有）、永久电（变配电工程）、附属工程、专业工程等；同时需做好工程进度控制、质量控制、安全控制、投资（成本）控制；各类各阶段所涉的检测。工程项目进行质量、安全、进度、费用、合同、信息等管理和控制，包含工程竣工验收、专项验收及移交（如有含环保、海绵、规划、消防、防雷、卫生、交警、城管、无障碍、人防、绿化、通水、雨污水并网、通电、通气、通邮等职能部门的所有专项验收），工程移交，结算审计送审，竣工图制作，竣工资料城建归档，竣工验收等各项备案，质保期的保修服务，同时协助取得本项目房产证等。</w:t>
      </w:r>
    </w:p>
    <w:p w14:paraId="65F62C30">
      <w:pPr>
        <w:numPr>
          <w:ilvl w:val="0"/>
          <w:numId w:val="1"/>
        </w:numPr>
        <w:autoSpaceDE/>
        <w:autoSpaceDN/>
        <w:spacing w:before="164" w:line="440" w:lineRule="exact"/>
        <w:ind w:left="420" w:leftChars="200" w:right="90" w:firstLine="420" w:firstLineChars="200"/>
        <w:jc w:val="both"/>
        <w:rPr>
          <w:rFonts w:ascii="宋体" w:hAnsi="宋体" w:eastAsia="宋体" w:cs="宋体"/>
          <w:kern w:val="2"/>
          <w:u w:val="single"/>
          <w:lang w:eastAsia="zh-CN" w:bidi="ar"/>
        </w:rPr>
      </w:pPr>
      <w:r>
        <w:rPr>
          <w:rFonts w:hint="eastAsia" w:ascii="宋体" w:hAnsi="宋体" w:eastAsia="宋体" w:cs="宋体"/>
          <w:kern w:val="2"/>
          <w:u w:val="single"/>
          <w:lang w:eastAsia="zh-CN" w:bidi="ar"/>
        </w:rPr>
        <w:t>协助项目报批报建等前后期手续、工程相关资料整理存档；负责制定项目计划，组织并安排实施计划;制定质量控制方案，包括制定检查和测试计划，以及监督和审核施工过程和成果,确保项目的建筑质量符合相关标准和规范;负责管理项目的进度，确保项目按时完成;负责项目的成本管理及概预算编制工作;参与制定采购计划，选择合适的供应商，审核供应商厂家可能需要出具的深化图（不限于门窗（含防火门窗）栏杆、空调设备等深化图），并协调供应物资的交付和使用;负责识别、评估和管理项目的风险和问题;负责工程保修管理；负责管理项目团队，并分配任务和责任。</w:t>
      </w:r>
    </w:p>
    <w:p w14:paraId="066B7AEB">
      <w:pPr>
        <w:autoSpaceDE/>
        <w:autoSpaceDN/>
        <w:spacing w:before="164" w:line="440" w:lineRule="exact"/>
        <w:ind w:left="420" w:leftChars="200" w:right="90" w:firstLine="436" w:firstLineChars="200"/>
        <w:jc w:val="both"/>
        <w:rPr>
          <w:rFonts w:ascii="宋体" w:hAnsi="宋体" w:eastAsia="宋体" w:cs="宋体"/>
          <w:spacing w:val="4"/>
          <w:sz w:val="24"/>
          <w:szCs w:val="24"/>
          <w:lang w:eastAsia="zh-CN"/>
        </w:rPr>
      </w:pPr>
      <w:r>
        <w:rPr>
          <w:rFonts w:ascii="宋体" w:hAnsi="宋体" w:eastAsia="宋体" w:cs="宋体"/>
          <w:spacing w:val="4"/>
          <w:sz w:val="21"/>
          <w:szCs w:val="21"/>
          <w:lang w:eastAsia="zh-CN"/>
        </w:rPr>
        <w:t>(4)本工程实行全过程限额设计和施工，采用总价控制模式，开展“限额设计、限额施工”</w:t>
      </w:r>
      <w:r>
        <w:rPr>
          <w:rFonts w:hint="eastAsia" w:ascii="宋体" w:hAnsi="宋体" w:eastAsia="宋体" w:cs="宋体"/>
          <w:spacing w:val="4"/>
          <w:sz w:val="21"/>
          <w:szCs w:val="21"/>
          <w:lang w:eastAsia="zh-CN"/>
        </w:rPr>
        <w:t>，</w:t>
      </w:r>
      <w:r>
        <w:rPr>
          <w:rFonts w:ascii="宋体" w:hAnsi="宋体" w:eastAsia="宋体" w:cs="宋体"/>
          <w:spacing w:val="4"/>
          <w:sz w:val="21"/>
          <w:szCs w:val="21"/>
          <w:lang w:eastAsia="zh-CN"/>
        </w:rPr>
        <w:t>承包人必须严格控制每阶段投资目标，原则上结算总金额应控制在中标金额内(经上级主管部门或建设单位批准超出原招标规模、标准而引起费用变化的除外</w:t>
      </w:r>
      <w:r>
        <w:rPr>
          <w:rFonts w:hint="eastAsia" w:ascii="宋体" w:hAnsi="宋体" w:eastAsia="宋体" w:cs="宋体"/>
          <w:spacing w:val="4"/>
          <w:sz w:val="21"/>
          <w:szCs w:val="21"/>
          <w:lang w:eastAsia="zh-CN"/>
        </w:rPr>
        <w:t>，</w:t>
      </w:r>
      <w:r>
        <w:rPr>
          <w:rFonts w:ascii="宋体" w:hAnsi="宋体" w:eastAsia="宋体" w:cs="宋体"/>
          <w:spacing w:val="4"/>
          <w:sz w:val="21"/>
          <w:szCs w:val="21"/>
          <w:lang w:eastAsia="zh-CN"/>
        </w:rPr>
        <w:t>承包人应制定各阶段、专业工程限额设计指标和具体控制措施，本合同结算金额未超出由承包人实际实施范围所对应的中标价时，按实际结算金额支付，如有超出，承包人应当及时优化设计，超出部分发包人将不予支付。</w:t>
      </w:r>
    </w:p>
    <w:p w14:paraId="0DB0301F">
      <w:pPr>
        <w:spacing w:before="4" w:line="440" w:lineRule="exact"/>
        <w:ind w:left="420" w:leftChars="200"/>
        <w:rPr>
          <w:rFonts w:ascii="宋体" w:hAnsi="宋体" w:eastAsia="宋体" w:cs="宋体"/>
          <w:b/>
          <w:bCs/>
          <w:spacing w:val="-6"/>
          <w:sz w:val="24"/>
          <w:szCs w:val="24"/>
          <w:lang w:eastAsia="zh-CN"/>
        </w:rPr>
      </w:pPr>
      <w:r>
        <w:rPr>
          <w:rFonts w:ascii="宋体" w:hAnsi="宋体" w:eastAsia="宋体" w:cs="宋体"/>
          <w:b/>
          <w:bCs/>
          <w:spacing w:val="-6"/>
          <w:sz w:val="24"/>
          <w:szCs w:val="24"/>
          <w:lang w:eastAsia="zh-CN"/>
        </w:rPr>
        <w:t>三 、工程建设承包方式</w:t>
      </w:r>
    </w:p>
    <w:p w14:paraId="4F763B42">
      <w:pPr>
        <w:spacing w:before="123" w:line="440" w:lineRule="exact"/>
        <w:ind w:right="29" w:firstLine="436" w:firstLineChars="200"/>
        <w:jc w:val="left"/>
        <w:rPr>
          <w:rFonts w:ascii="宋体" w:hAnsi="宋体" w:eastAsia="宋体" w:cs="宋体"/>
          <w:sz w:val="20"/>
          <w:szCs w:val="20"/>
          <w:lang w:eastAsia="zh-CN"/>
        </w:rPr>
      </w:pPr>
      <w:r>
        <w:rPr>
          <w:rFonts w:ascii="宋体" w:hAnsi="宋体" w:eastAsia="宋体" w:cs="宋体"/>
          <w:spacing w:val="4"/>
          <w:sz w:val="21"/>
          <w:szCs w:val="21"/>
          <w:lang w:eastAsia="zh-CN"/>
        </w:rPr>
        <w:t>本工程采用设计施工总承包(EPC: 施工图设计+施工)方式，即合同总价控制，工程量按实结算</w:t>
      </w:r>
      <w:r>
        <w:rPr>
          <w:rFonts w:ascii="宋体" w:hAnsi="宋体" w:eastAsia="宋体" w:cs="宋体"/>
          <w:spacing w:val="5"/>
          <w:sz w:val="21"/>
          <w:szCs w:val="21"/>
          <w:lang w:eastAsia="zh-CN"/>
        </w:rPr>
        <w:t>。</w:t>
      </w:r>
    </w:p>
    <w:p w14:paraId="7D934ECC">
      <w:pPr>
        <w:spacing w:before="4" w:line="440" w:lineRule="exact"/>
        <w:ind w:left="420" w:leftChars="200"/>
        <w:rPr>
          <w:rFonts w:ascii="宋体" w:hAnsi="宋体" w:eastAsia="宋体" w:cs="宋体"/>
          <w:b/>
          <w:bCs/>
          <w:spacing w:val="-6"/>
          <w:sz w:val="24"/>
          <w:szCs w:val="24"/>
          <w:lang w:eastAsia="zh-CN"/>
        </w:rPr>
      </w:pPr>
      <w:r>
        <w:rPr>
          <w:rFonts w:ascii="宋体" w:hAnsi="宋体" w:eastAsia="宋体" w:cs="宋体"/>
          <w:b/>
          <w:bCs/>
          <w:spacing w:val="-6"/>
          <w:sz w:val="24"/>
          <w:szCs w:val="24"/>
          <w:lang w:eastAsia="zh-CN"/>
        </w:rPr>
        <w:t>四 、工 期</w:t>
      </w:r>
    </w:p>
    <w:p w14:paraId="20A392AD">
      <w:pPr>
        <w:autoSpaceDE/>
        <w:autoSpaceDN/>
        <w:spacing w:before="0" w:line="440" w:lineRule="exact"/>
        <w:ind w:left="420" w:leftChars="200" w:right="91"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(1)总工期</w:t>
      </w:r>
      <w:r>
        <w:rPr>
          <w:rFonts w:ascii="宋体" w:hAnsi="宋体" w:eastAsia="宋体" w:cs="宋体"/>
          <w:spacing w:val="4"/>
          <w:sz w:val="21"/>
          <w:szCs w:val="21"/>
          <w:u w:val="single"/>
          <w:lang w:eastAsia="zh-CN"/>
        </w:rPr>
        <w:t xml:space="preserve">   </w:t>
      </w:r>
      <w:r>
        <w:rPr>
          <w:rFonts w:ascii="宋体" w:hAnsi="宋体" w:eastAsia="宋体" w:cs="宋体"/>
          <w:spacing w:val="4"/>
          <w:sz w:val="21"/>
          <w:szCs w:val="21"/>
          <w:lang w:eastAsia="zh-CN"/>
        </w:rPr>
        <w:t>日历天，设计工期：承包人应在本合同签订后</w:t>
      </w:r>
      <w:r>
        <w:rPr>
          <w:rFonts w:ascii="宋体" w:hAnsi="宋体" w:eastAsia="宋体" w:cs="宋体"/>
          <w:spacing w:val="4"/>
          <w:sz w:val="21"/>
          <w:szCs w:val="21"/>
          <w:u w:val="single"/>
          <w:lang w:eastAsia="zh-CN"/>
        </w:rPr>
        <w:t xml:space="preserve">    </w:t>
      </w:r>
      <w:r>
        <w:rPr>
          <w:rFonts w:ascii="宋体" w:hAnsi="宋体" w:eastAsia="宋体" w:cs="宋体"/>
          <w:spacing w:val="4"/>
          <w:sz w:val="21"/>
          <w:szCs w:val="21"/>
          <w:lang w:eastAsia="zh-CN"/>
        </w:rPr>
        <w:t>日历天内完成施工图设计、 补充、修改、预算；施工计划工期：施工工期为</w:t>
      </w:r>
      <w:r>
        <w:rPr>
          <w:rFonts w:ascii="宋体" w:hAnsi="宋体" w:eastAsia="宋体" w:cs="宋体"/>
          <w:spacing w:val="4"/>
          <w:sz w:val="21"/>
          <w:szCs w:val="21"/>
          <w:u w:val="single"/>
          <w:lang w:eastAsia="zh-CN"/>
        </w:rPr>
        <w:t xml:space="preserve">    </w:t>
      </w:r>
      <w:r>
        <w:rPr>
          <w:rFonts w:ascii="宋体" w:hAnsi="宋体" w:eastAsia="宋体" w:cs="宋体"/>
          <w:spacing w:val="4"/>
          <w:sz w:val="21"/>
          <w:szCs w:val="21"/>
          <w:lang w:eastAsia="zh-CN"/>
        </w:rPr>
        <w:t>日历天；具体以监理工程师发出的书面开工令时间为准。</w:t>
      </w:r>
    </w:p>
    <w:p w14:paraId="741D7222">
      <w:pPr>
        <w:autoSpaceDE/>
        <w:autoSpaceDN/>
        <w:spacing w:before="0" w:line="440" w:lineRule="exact"/>
        <w:ind w:left="420" w:leftChars="200" w:right="91"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(2)工程实际开工日期：根据实际情况，以监理人下发的开工通知的开工令日期为准，非承包人引起的工期延误，完工日期给予顺延。</w:t>
      </w:r>
    </w:p>
    <w:p w14:paraId="77254FB9">
      <w:pPr>
        <w:autoSpaceDE/>
        <w:autoSpaceDN/>
        <w:spacing w:before="0" w:line="440" w:lineRule="exact"/>
        <w:ind w:left="420" w:leftChars="200" w:right="91" w:firstLine="436" w:firstLineChars="200"/>
        <w:jc w:val="both"/>
        <w:rPr>
          <w:rFonts w:ascii="宋体" w:hAnsi="宋体" w:eastAsia="宋体" w:cs="宋体"/>
          <w:spacing w:val="4"/>
          <w:sz w:val="24"/>
          <w:szCs w:val="24"/>
          <w:lang w:eastAsia="zh-CN"/>
        </w:rPr>
      </w:pPr>
      <w:r>
        <w:rPr>
          <w:rFonts w:ascii="宋体" w:hAnsi="宋体" w:eastAsia="宋体" w:cs="宋体"/>
          <w:spacing w:val="4"/>
          <w:sz w:val="21"/>
          <w:szCs w:val="21"/>
          <w:lang w:eastAsia="zh-CN"/>
        </w:rPr>
        <w:t>(3)单位工程验收合格后，该工程的结算在合同规定的时间内送财审。</w:t>
      </w:r>
    </w:p>
    <w:p w14:paraId="636D21DE">
      <w:pPr>
        <w:spacing w:before="4" w:line="440" w:lineRule="exact"/>
        <w:ind w:left="420" w:leftChars="200"/>
        <w:rPr>
          <w:rFonts w:ascii="宋体" w:hAnsi="宋体" w:eastAsia="宋体" w:cs="宋体"/>
          <w:b/>
          <w:bCs/>
          <w:spacing w:val="-6"/>
          <w:sz w:val="24"/>
          <w:szCs w:val="24"/>
          <w:lang w:eastAsia="zh-CN"/>
        </w:rPr>
      </w:pPr>
      <w:r>
        <w:rPr>
          <w:rFonts w:ascii="宋体" w:hAnsi="宋体" w:eastAsia="宋体" w:cs="宋体"/>
          <w:b/>
          <w:bCs/>
          <w:spacing w:val="-6"/>
          <w:sz w:val="24"/>
          <w:szCs w:val="24"/>
          <w:lang w:eastAsia="zh-CN"/>
        </w:rPr>
        <w:t>五 、质量标准</w:t>
      </w:r>
    </w:p>
    <w:p w14:paraId="6362AB33">
      <w:pPr>
        <w:autoSpaceDE/>
        <w:autoSpaceDN/>
        <w:spacing w:before="164" w:line="440" w:lineRule="exact"/>
        <w:ind w:left="420" w:leftChars="200" w:right="90"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1、设计质量要求：符合国家相关设计质量标准规定的要求。</w:t>
      </w:r>
    </w:p>
    <w:p w14:paraId="62877DA5">
      <w:pPr>
        <w:autoSpaceDE/>
        <w:autoSpaceDN/>
        <w:spacing w:before="164" w:line="440" w:lineRule="exact"/>
        <w:ind w:left="420" w:leftChars="200" w:right="90" w:firstLine="436" w:firstLineChars="200"/>
        <w:jc w:val="both"/>
        <w:rPr>
          <w:rFonts w:ascii="宋体" w:hAnsi="宋体" w:eastAsia="宋体" w:cs="宋体"/>
          <w:spacing w:val="4"/>
          <w:sz w:val="24"/>
          <w:szCs w:val="24"/>
          <w:lang w:eastAsia="zh-CN"/>
        </w:rPr>
      </w:pPr>
      <w:r>
        <w:rPr>
          <w:rFonts w:ascii="宋体" w:hAnsi="宋体" w:eastAsia="宋体" w:cs="宋体"/>
          <w:spacing w:val="4"/>
          <w:sz w:val="21"/>
          <w:szCs w:val="21"/>
          <w:lang w:eastAsia="zh-CN"/>
        </w:rPr>
        <w:t>2、施工质量要求：执行国家、地方或行业现行的工程建设质量验收标准及规范，须达到合格标准， 满足发包人对工程质量的要求。</w:t>
      </w:r>
    </w:p>
    <w:p w14:paraId="7C7D48D2">
      <w:pPr>
        <w:spacing w:before="4" w:line="440" w:lineRule="exact"/>
        <w:ind w:left="420" w:leftChars="200"/>
        <w:rPr>
          <w:rFonts w:ascii="宋体" w:hAnsi="宋体" w:eastAsia="宋体" w:cs="宋体"/>
          <w:b/>
          <w:bCs/>
          <w:spacing w:val="-6"/>
          <w:sz w:val="24"/>
          <w:szCs w:val="24"/>
          <w:lang w:eastAsia="zh-CN"/>
        </w:rPr>
      </w:pPr>
      <w:r>
        <w:rPr>
          <w:rFonts w:ascii="宋体" w:hAnsi="宋体" w:eastAsia="宋体" w:cs="宋体"/>
          <w:b/>
          <w:bCs/>
          <w:spacing w:val="-6"/>
          <w:sz w:val="24"/>
          <w:szCs w:val="24"/>
          <w:lang w:eastAsia="zh-CN"/>
        </w:rPr>
        <w:t>六 、合同价款</w:t>
      </w:r>
    </w:p>
    <w:p w14:paraId="0E76EBFF">
      <w:pPr>
        <w:autoSpaceDE/>
        <w:autoSpaceDN/>
        <w:spacing w:before="164" w:line="440" w:lineRule="exact"/>
        <w:ind w:left="420" w:leftChars="200" w:right="90"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(1)合同总价为：</w:t>
      </w:r>
      <w:r>
        <w:rPr>
          <w:rFonts w:ascii="宋体" w:hAnsi="宋体" w:eastAsia="宋体" w:cs="宋体"/>
          <w:spacing w:val="4"/>
          <w:sz w:val="21"/>
          <w:szCs w:val="21"/>
          <w:u w:val="single"/>
          <w:lang w:eastAsia="zh-CN"/>
        </w:rPr>
        <w:t xml:space="preserve">        </w:t>
      </w:r>
      <w:r>
        <w:rPr>
          <w:rFonts w:ascii="宋体" w:hAnsi="宋体" w:eastAsia="宋体" w:cs="宋体"/>
          <w:spacing w:val="4"/>
          <w:sz w:val="21"/>
          <w:szCs w:val="21"/>
          <w:lang w:eastAsia="zh-CN"/>
        </w:rPr>
        <w:t>元(大写：          )。</w:t>
      </w:r>
    </w:p>
    <w:p w14:paraId="1ACE9622">
      <w:pPr>
        <w:autoSpaceDE/>
        <w:autoSpaceDN/>
        <w:spacing w:before="164" w:line="440" w:lineRule="exact"/>
        <w:ind w:left="420" w:leftChars="200" w:right="90"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其中，设计费:¥</w:t>
      </w:r>
      <w:r>
        <w:rPr>
          <w:rFonts w:ascii="宋体" w:hAnsi="宋体" w:eastAsia="宋体" w:cs="宋体"/>
          <w:spacing w:val="4"/>
          <w:sz w:val="21"/>
          <w:szCs w:val="21"/>
          <w:u w:val="single"/>
          <w:lang w:eastAsia="zh-CN"/>
        </w:rPr>
        <w:t xml:space="preserve">      </w:t>
      </w:r>
      <w:r>
        <w:rPr>
          <w:rFonts w:ascii="宋体" w:hAnsi="宋体" w:eastAsia="宋体" w:cs="宋体"/>
          <w:spacing w:val="4"/>
          <w:sz w:val="21"/>
          <w:szCs w:val="21"/>
          <w:lang w:eastAsia="zh-CN"/>
        </w:rPr>
        <w:t>元(大写：         ),其中 增值税额为</w:t>
      </w:r>
      <w:r>
        <w:rPr>
          <w:rFonts w:ascii="宋体" w:hAnsi="宋体" w:eastAsia="宋体" w:cs="宋体"/>
          <w:spacing w:val="4"/>
          <w:sz w:val="21"/>
          <w:szCs w:val="21"/>
          <w:u w:val="single"/>
          <w:lang w:eastAsia="zh-CN"/>
        </w:rPr>
        <w:t xml:space="preserve">       </w:t>
      </w:r>
      <w:r>
        <w:rPr>
          <w:rFonts w:ascii="宋体" w:hAnsi="宋体" w:eastAsia="宋体" w:cs="宋体"/>
          <w:spacing w:val="4"/>
          <w:sz w:val="21"/>
          <w:szCs w:val="21"/>
          <w:lang w:eastAsia="zh-CN"/>
        </w:rPr>
        <w:t>元(大写：         ),增值税率6%,不含税设计费为</w:t>
      </w:r>
      <w:r>
        <w:rPr>
          <w:rFonts w:ascii="宋体" w:hAnsi="宋体" w:eastAsia="宋体" w:cs="宋体"/>
          <w:spacing w:val="4"/>
          <w:sz w:val="21"/>
          <w:szCs w:val="21"/>
          <w:u w:val="single"/>
          <w:lang w:eastAsia="zh-CN"/>
        </w:rPr>
        <w:t xml:space="preserve">         </w:t>
      </w:r>
      <w:r>
        <w:rPr>
          <w:rFonts w:ascii="宋体" w:hAnsi="宋体" w:eastAsia="宋体" w:cs="宋体"/>
          <w:spacing w:val="4"/>
          <w:sz w:val="21"/>
          <w:szCs w:val="21"/>
          <w:lang w:eastAsia="zh-CN"/>
        </w:rPr>
        <w:t>元(大写：      )。</w:t>
      </w:r>
    </w:p>
    <w:p w14:paraId="1A48F402">
      <w:pPr>
        <w:autoSpaceDE/>
        <w:autoSpaceDN/>
        <w:spacing w:before="164" w:line="440" w:lineRule="exact"/>
        <w:ind w:left="420" w:leftChars="200" w:right="90" w:firstLine="436" w:firstLineChars="200"/>
        <w:jc w:val="both"/>
        <w:rPr>
          <w:rFonts w:ascii="宋体" w:hAnsi="宋体" w:eastAsia="宋体" w:cs="宋体"/>
          <w:spacing w:val="4"/>
          <w:lang w:eastAsia="zh-CN"/>
        </w:rPr>
      </w:pPr>
      <w:r>
        <w:rPr>
          <w:rFonts w:ascii="宋体" w:hAnsi="宋体" w:eastAsia="宋体" w:cs="宋体"/>
          <w:spacing w:val="4"/>
          <w:sz w:val="21"/>
          <w:szCs w:val="21"/>
          <w:lang w:eastAsia="zh-CN"/>
        </w:rPr>
        <w:t>建安费:</w:t>
      </w:r>
      <w:r>
        <w:rPr>
          <w:rFonts w:ascii="宋体" w:hAnsi="宋体" w:eastAsia="宋体" w:cs="宋体"/>
          <w:spacing w:val="4"/>
          <w:sz w:val="21"/>
          <w:szCs w:val="21"/>
          <w:u w:val="single"/>
          <w:lang w:eastAsia="zh-CN"/>
        </w:rPr>
        <w:t xml:space="preserve">       </w:t>
      </w:r>
      <w:r>
        <w:rPr>
          <w:rFonts w:ascii="宋体" w:hAnsi="宋体" w:eastAsia="宋体" w:cs="宋体"/>
          <w:spacing w:val="4"/>
          <w:sz w:val="21"/>
          <w:szCs w:val="21"/>
          <w:lang w:eastAsia="zh-CN"/>
        </w:rPr>
        <w:t>元(大写：      ), 其中增值税额为</w:t>
      </w:r>
      <w:r>
        <w:rPr>
          <w:rFonts w:ascii="宋体" w:hAnsi="宋体" w:eastAsia="宋体" w:cs="宋体"/>
          <w:spacing w:val="4"/>
          <w:sz w:val="21"/>
          <w:szCs w:val="21"/>
          <w:u w:val="single"/>
          <w:lang w:eastAsia="zh-CN"/>
        </w:rPr>
        <w:t xml:space="preserve">      </w:t>
      </w:r>
      <w:r>
        <w:rPr>
          <w:rFonts w:ascii="宋体" w:hAnsi="宋体" w:eastAsia="宋体" w:cs="宋体"/>
          <w:spacing w:val="4"/>
          <w:sz w:val="21"/>
          <w:szCs w:val="21"/>
          <w:lang w:eastAsia="zh-CN"/>
        </w:rPr>
        <w:t>元(大写：        ),增值税率9%, 不含税建安费为</w:t>
      </w:r>
      <w:r>
        <w:rPr>
          <w:rFonts w:ascii="宋体" w:hAnsi="宋体" w:eastAsia="宋体" w:cs="宋体"/>
          <w:spacing w:val="4"/>
          <w:sz w:val="21"/>
          <w:szCs w:val="21"/>
          <w:u w:val="single"/>
          <w:lang w:eastAsia="zh-CN"/>
        </w:rPr>
        <w:t xml:space="preserve">          </w:t>
      </w:r>
      <w:r>
        <w:rPr>
          <w:rFonts w:ascii="宋体" w:hAnsi="宋体" w:eastAsia="宋体" w:cs="宋体"/>
          <w:spacing w:val="4"/>
          <w:sz w:val="21"/>
          <w:szCs w:val="21"/>
          <w:lang w:eastAsia="zh-CN"/>
        </w:rPr>
        <w:t>元(大写：        )。</w:t>
      </w:r>
    </w:p>
    <w:p w14:paraId="0D1AF079">
      <w:pPr>
        <w:autoSpaceDE/>
        <w:autoSpaceDN/>
        <w:spacing w:before="164" w:line="440" w:lineRule="exact"/>
        <w:ind w:left="420" w:leftChars="200" w:right="90"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(2)工程设计费中标下浮率为：</w:t>
      </w:r>
    </w:p>
    <w:p w14:paraId="4DBDBE36">
      <w:pPr>
        <w:spacing w:before="4" w:line="440" w:lineRule="exact"/>
        <w:ind w:left="420" w:leftChars="200" w:firstLine="436" w:firstLineChars="200"/>
        <w:rPr>
          <w:rFonts w:ascii="宋体" w:hAnsi="宋体" w:eastAsia="宋体" w:cs="宋体"/>
          <w:b/>
          <w:bCs/>
          <w:spacing w:val="-6"/>
          <w:sz w:val="24"/>
          <w:szCs w:val="24"/>
          <w:lang w:eastAsia="zh-CN"/>
        </w:rPr>
      </w:pPr>
      <w:r>
        <w:rPr>
          <w:rFonts w:ascii="宋体" w:hAnsi="宋体" w:eastAsia="宋体" w:cs="宋体"/>
          <w:spacing w:val="4"/>
          <w:sz w:val="21"/>
          <w:szCs w:val="21"/>
          <w:lang w:eastAsia="zh-CN"/>
        </w:rPr>
        <w:t>建安工程费中标下浮率为：</w:t>
      </w:r>
    </w:p>
    <w:p w14:paraId="3C89A93B">
      <w:pPr>
        <w:spacing w:before="4" w:line="440" w:lineRule="exact"/>
        <w:ind w:left="420" w:leftChars="200"/>
        <w:rPr>
          <w:rFonts w:ascii="宋体" w:hAnsi="宋体" w:eastAsia="宋体" w:cs="宋体"/>
          <w:sz w:val="24"/>
          <w:szCs w:val="24"/>
          <w:lang w:eastAsia="zh-CN"/>
        </w:rPr>
      </w:pPr>
      <w:r>
        <w:rPr>
          <w:rFonts w:ascii="宋体" w:hAnsi="宋体" w:eastAsia="宋体" w:cs="宋体"/>
          <w:b/>
          <w:bCs/>
          <w:spacing w:val="-6"/>
          <w:sz w:val="24"/>
          <w:szCs w:val="24"/>
          <w:lang w:eastAsia="zh-CN"/>
        </w:rPr>
        <w:t>七、履约保证金</w:t>
      </w:r>
    </w:p>
    <w:p w14:paraId="7E56AA00">
      <w:pPr>
        <w:spacing w:before="137" w:line="440" w:lineRule="exact"/>
        <w:ind w:left="420" w:leftChars="200" w:right="37" w:firstLine="400"/>
        <w:rPr>
          <w:rFonts w:ascii="宋体" w:hAnsi="宋体" w:eastAsia="宋体" w:cs="宋体"/>
          <w:sz w:val="24"/>
          <w:szCs w:val="24"/>
          <w:lang w:eastAsia="zh-CN"/>
        </w:rPr>
      </w:pPr>
      <w:r>
        <w:rPr>
          <w:rFonts w:ascii="宋体" w:hAnsi="宋体" w:eastAsia="宋体" w:cs="宋体"/>
          <w:spacing w:val="8"/>
          <w:sz w:val="21"/>
          <w:szCs w:val="21"/>
          <w:lang w:eastAsia="zh-CN"/>
        </w:rPr>
        <w:t>本工程履约保证金为本合同建安工程费中标金额的10%,由联合体牵头人统一提交。由承包人自</w:t>
      </w:r>
      <w:r>
        <w:rPr>
          <w:rFonts w:ascii="宋体" w:hAnsi="宋体" w:eastAsia="宋体" w:cs="宋体"/>
          <w:spacing w:val="5"/>
          <w:sz w:val="21"/>
          <w:szCs w:val="21"/>
          <w:lang w:eastAsia="zh-CN"/>
        </w:rPr>
        <w:t>主选择采用现金(或支票)、或银行保函、或保险公司保证保险等合法形式。</w:t>
      </w:r>
    </w:p>
    <w:p w14:paraId="2C9062A7">
      <w:pPr>
        <w:spacing w:before="4" w:line="440" w:lineRule="exact"/>
        <w:ind w:left="420" w:leftChars="200"/>
        <w:rPr>
          <w:rFonts w:ascii="宋体" w:hAnsi="宋体" w:eastAsia="宋体" w:cs="宋体"/>
          <w:b/>
          <w:bCs/>
          <w:spacing w:val="-6"/>
          <w:sz w:val="24"/>
          <w:szCs w:val="24"/>
          <w:lang w:eastAsia="zh-CN"/>
        </w:rPr>
      </w:pPr>
      <w:r>
        <w:rPr>
          <w:rFonts w:ascii="宋体" w:hAnsi="宋体" w:eastAsia="宋体" w:cs="宋体"/>
          <w:b/>
          <w:bCs/>
          <w:spacing w:val="-6"/>
          <w:sz w:val="24"/>
          <w:szCs w:val="24"/>
          <w:lang w:eastAsia="zh-CN"/>
        </w:rPr>
        <w:t>八 、合同文件的组成</w:t>
      </w:r>
    </w:p>
    <w:p w14:paraId="6F615045">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5"/>
          <w:sz w:val="21"/>
          <w:szCs w:val="21"/>
          <w:lang w:eastAsia="zh-CN"/>
        </w:rPr>
        <w:t>下列文件共同构成合同文件：</w:t>
      </w:r>
    </w:p>
    <w:p w14:paraId="4654AFEB">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20"/>
          <w:sz w:val="21"/>
          <w:szCs w:val="21"/>
          <w:lang w:eastAsia="zh-CN"/>
        </w:rPr>
        <w:t>(一)本协议书(补充协议书);</w:t>
      </w:r>
    </w:p>
    <w:p w14:paraId="43AD04BA">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7"/>
          <w:sz w:val="21"/>
          <w:szCs w:val="21"/>
          <w:lang w:eastAsia="zh-CN"/>
        </w:rPr>
        <w:t>(二)中标通知书；</w:t>
      </w:r>
    </w:p>
    <w:p w14:paraId="19389EB3">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lang w:eastAsia="zh-CN"/>
        </w:rPr>
        <w:drawing>
          <wp:anchor distT="0" distB="0" distL="0" distR="0" simplePos="0" relativeHeight="251675648" behindDoc="1" locked="0" layoutInCell="1" allowOverlap="1">
            <wp:simplePos x="0" y="0"/>
            <wp:positionH relativeFrom="column">
              <wp:posOffset>3251200</wp:posOffset>
            </wp:positionH>
            <wp:positionV relativeFrom="paragraph">
              <wp:posOffset>161290</wp:posOffset>
            </wp:positionV>
            <wp:extent cx="533400" cy="71247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8"/>
                    <a:stretch>
                      <a:fillRect/>
                    </a:stretch>
                  </pic:blipFill>
                  <pic:spPr>
                    <a:xfrm>
                      <a:off x="0" y="0"/>
                      <a:ext cx="533360" cy="712189"/>
                    </a:xfrm>
                    <a:prstGeom prst="rect">
                      <a:avLst/>
                    </a:prstGeom>
                  </pic:spPr>
                </pic:pic>
              </a:graphicData>
            </a:graphic>
          </wp:anchor>
        </w:drawing>
      </w:r>
      <w:r>
        <w:rPr>
          <w:rFonts w:ascii="宋体" w:hAnsi="宋体" w:eastAsia="宋体" w:cs="宋体"/>
          <w:spacing w:val="5"/>
          <w:sz w:val="21"/>
          <w:szCs w:val="21"/>
          <w:lang w:eastAsia="zh-CN"/>
        </w:rPr>
        <w:t>(三)投标函及投标函附录；</w:t>
      </w:r>
    </w:p>
    <w:p w14:paraId="6BAD8E6B">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6"/>
          <w:sz w:val="21"/>
          <w:szCs w:val="21"/>
          <w:lang w:eastAsia="zh-CN"/>
        </w:rPr>
        <w:t>(四)专用合同条款；</w:t>
      </w:r>
    </w:p>
    <w:p w14:paraId="7C063D46">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7"/>
          <w:sz w:val="21"/>
          <w:szCs w:val="21"/>
          <w:lang w:eastAsia="zh-CN"/>
        </w:rPr>
        <w:t>(五)通用合同条款；</w:t>
      </w:r>
    </w:p>
    <w:p w14:paraId="0FCD1499">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6"/>
          <w:sz w:val="21"/>
          <w:szCs w:val="21"/>
          <w:lang w:eastAsia="zh-CN"/>
        </w:rPr>
        <w:t>(六)技术标准和要求；</w:t>
      </w:r>
    </w:p>
    <w:p w14:paraId="4DEE930A">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7"/>
          <w:sz w:val="21"/>
          <w:szCs w:val="21"/>
          <w:lang w:eastAsia="zh-CN"/>
        </w:rPr>
        <w:t>(七)承包人投标文件；</w:t>
      </w:r>
    </w:p>
    <w:p w14:paraId="34CE14EB">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7"/>
          <w:sz w:val="21"/>
          <w:szCs w:val="21"/>
          <w:lang w:eastAsia="zh-CN"/>
        </w:rPr>
        <w:t>(八)招标文件；</w:t>
      </w:r>
    </w:p>
    <w:p w14:paraId="477620C7">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11"/>
          <w:sz w:val="21"/>
          <w:szCs w:val="21"/>
          <w:lang w:eastAsia="zh-CN"/>
        </w:rPr>
        <w:t>(九)图纸；</w:t>
      </w:r>
    </w:p>
    <w:p w14:paraId="1DFA7271">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8"/>
          <w:sz w:val="21"/>
          <w:szCs w:val="21"/>
          <w:lang w:eastAsia="zh-CN"/>
        </w:rPr>
        <w:t>(十)其他合同文件。</w:t>
      </w:r>
    </w:p>
    <w:p w14:paraId="5EBCBAB9">
      <w:pPr>
        <w:autoSpaceDE/>
        <w:autoSpaceDN/>
        <w:spacing w:before="0" w:line="440" w:lineRule="exact"/>
        <w:ind w:left="0" w:firstLine="420" w:firstLineChars="200"/>
        <w:rPr>
          <w:rFonts w:ascii="宋体" w:hAnsi="宋体" w:eastAsia="宋体" w:cs="宋体"/>
          <w:sz w:val="24"/>
          <w:szCs w:val="24"/>
          <w:lang w:eastAsia="zh-CN"/>
        </w:rPr>
      </w:pPr>
      <w:r>
        <w:rPr>
          <w:rFonts w:ascii="宋体" w:hAnsi="宋体" w:eastAsia="宋体" w:cs="宋体"/>
          <w:sz w:val="21"/>
          <w:szCs w:val="21"/>
          <w:lang w:eastAsia="zh-CN"/>
        </w:rPr>
        <w:t>上述文件互相补充和解释，如有不明确或不一致之处，以合</w:t>
      </w:r>
      <w:r>
        <w:rPr>
          <w:rFonts w:ascii="宋体" w:hAnsi="宋体" w:eastAsia="宋体" w:cs="宋体"/>
          <w:spacing w:val="-1"/>
          <w:sz w:val="21"/>
          <w:szCs w:val="21"/>
          <w:lang w:eastAsia="zh-CN"/>
        </w:rPr>
        <w:t>同约定次序在先者为准。</w:t>
      </w:r>
    </w:p>
    <w:p w14:paraId="20B350D7">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b/>
          <w:bCs/>
          <w:spacing w:val="22"/>
          <w:sz w:val="21"/>
          <w:szCs w:val="21"/>
          <w:lang w:eastAsia="zh-CN"/>
        </w:rPr>
        <w:t>九 、本协议书中有关词语含义与本总承包合同的《合同通用条款》中赋予它们的定义相同。</w:t>
      </w:r>
    </w:p>
    <w:p w14:paraId="4EAFE39C">
      <w:pPr>
        <w:autoSpaceDE/>
        <w:autoSpaceDN/>
        <w:spacing w:before="0" w:line="440" w:lineRule="exact"/>
        <w:ind w:left="420" w:leftChars="200" w:right="93" w:firstLine="10"/>
        <w:rPr>
          <w:rFonts w:ascii="宋体" w:hAnsi="宋体" w:eastAsia="宋体" w:cs="宋体"/>
          <w:b/>
          <w:bCs/>
          <w:sz w:val="21"/>
          <w:szCs w:val="21"/>
          <w:lang w:eastAsia="zh-CN"/>
        </w:rPr>
      </w:pPr>
      <w:r>
        <w:rPr>
          <w:rFonts w:ascii="宋体" w:hAnsi="宋体" w:eastAsia="宋体" w:cs="宋体"/>
          <w:b/>
          <w:bCs/>
          <w:spacing w:val="26"/>
          <w:sz w:val="21"/>
          <w:szCs w:val="21"/>
          <w:lang w:eastAsia="zh-CN"/>
        </w:rPr>
        <w:t>十 、承包人向发包人承诺按照合同约定进行施工、竣工并在质量保修期内承担工程质量保</w:t>
      </w:r>
      <w:r>
        <w:rPr>
          <w:rFonts w:ascii="宋体" w:hAnsi="宋体" w:eastAsia="宋体" w:cs="宋体"/>
          <w:b/>
          <w:bCs/>
          <w:spacing w:val="22"/>
          <w:sz w:val="21"/>
          <w:szCs w:val="21"/>
          <w:lang w:eastAsia="zh-CN"/>
        </w:rPr>
        <w:t>修责任。</w:t>
      </w:r>
    </w:p>
    <w:p w14:paraId="6B9D568F">
      <w:pPr>
        <w:autoSpaceDE/>
        <w:autoSpaceDN/>
        <w:spacing w:before="0" w:line="440" w:lineRule="exact"/>
        <w:ind w:left="420" w:leftChars="200" w:right="101" w:firstLine="10"/>
        <w:rPr>
          <w:rFonts w:ascii="宋体" w:hAnsi="宋体" w:eastAsia="宋体" w:cs="宋体"/>
          <w:b/>
          <w:bCs/>
          <w:sz w:val="21"/>
          <w:szCs w:val="21"/>
          <w:lang w:eastAsia="zh-CN"/>
        </w:rPr>
      </w:pPr>
      <w:r>
        <w:rPr>
          <w:rFonts w:ascii="宋体" w:hAnsi="宋体" w:eastAsia="宋体" w:cs="宋体"/>
          <w:b/>
          <w:bCs/>
          <w:spacing w:val="26"/>
          <w:sz w:val="21"/>
          <w:szCs w:val="21"/>
          <w:lang w:eastAsia="zh-CN"/>
        </w:rPr>
        <w:t>十</w:t>
      </w:r>
      <w:r>
        <w:rPr>
          <w:rFonts w:ascii="宋体" w:hAnsi="宋体" w:eastAsia="宋体" w:cs="宋体"/>
          <w:b/>
          <w:bCs/>
          <w:spacing w:val="-30"/>
          <w:sz w:val="21"/>
          <w:szCs w:val="21"/>
          <w:lang w:eastAsia="zh-CN"/>
        </w:rPr>
        <w:t xml:space="preserve"> </w:t>
      </w:r>
      <w:r>
        <w:rPr>
          <w:rFonts w:ascii="宋体" w:hAnsi="宋体" w:eastAsia="宋体" w:cs="宋体"/>
          <w:b/>
          <w:bCs/>
          <w:spacing w:val="26"/>
          <w:sz w:val="21"/>
          <w:szCs w:val="21"/>
          <w:lang w:eastAsia="zh-CN"/>
        </w:rPr>
        <w:t>一</w:t>
      </w:r>
      <w:r>
        <w:rPr>
          <w:rFonts w:ascii="宋体" w:hAnsi="宋体" w:eastAsia="宋体" w:cs="宋体"/>
          <w:b/>
          <w:bCs/>
          <w:spacing w:val="-42"/>
          <w:sz w:val="21"/>
          <w:szCs w:val="21"/>
          <w:lang w:eastAsia="zh-CN"/>
        </w:rPr>
        <w:t xml:space="preserve"> </w:t>
      </w:r>
      <w:r>
        <w:rPr>
          <w:rFonts w:ascii="宋体" w:hAnsi="宋体" w:eastAsia="宋体" w:cs="宋体"/>
          <w:b/>
          <w:bCs/>
          <w:spacing w:val="26"/>
          <w:sz w:val="21"/>
          <w:szCs w:val="21"/>
          <w:lang w:eastAsia="zh-CN"/>
        </w:rPr>
        <w:t>、发包人向承包人承诺按照合同约定的期限和方式支付合同价款及其他应</w:t>
      </w:r>
      <w:r>
        <w:rPr>
          <w:rFonts w:ascii="宋体" w:hAnsi="宋体" w:eastAsia="宋体" w:cs="宋体"/>
          <w:b/>
          <w:bCs/>
          <w:spacing w:val="25"/>
          <w:sz w:val="21"/>
          <w:szCs w:val="21"/>
          <w:lang w:eastAsia="zh-CN"/>
        </w:rPr>
        <w:t>当支付的款</w:t>
      </w:r>
      <w:r>
        <w:rPr>
          <w:rFonts w:ascii="宋体" w:hAnsi="宋体" w:eastAsia="宋体" w:cs="宋体"/>
          <w:b/>
          <w:bCs/>
          <w:spacing w:val="-4"/>
          <w:sz w:val="21"/>
          <w:szCs w:val="21"/>
          <w:lang w:eastAsia="zh-CN"/>
        </w:rPr>
        <w:t>项。</w:t>
      </w:r>
    </w:p>
    <w:p w14:paraId="21D82A52">
      <w:pPr>
        <w:autoSpaceDE/>
        <w:autoSpaceDN/>
        <w:spacing w:before="0" w:line="440" w:lineRule="exact"/>
        <w:ind w:left="420" w:leftChars="200"/>
        <w:rPr>
          <w:rFonts w:ascii="宋体" w:hAnsi="宋体" w:eastAsia="宋体" w:cs="宋体"/>
          <w:b/>
          <w:bCs/>
          <w:spacing w:val="-6"/>
          <w:sz w:val="24"/>
          <w:szCs w:val="24"/>
          <w:lang w:eastAsia="zh-CN"/>
        </w:rPr>
      </w:pPr>
      <w:r>
        <w:rPr>
          <w:rFonts w:ascii="宋体" w:hAnsi="宋体" w:eastAsia="宋体" w:cs="宋体"/>
          <w:b/>
          <w:bCs/>
          <w:spacing w:val="-6"/>
          <w:sz w:val="24"/>
          <w:szCs w:val="24"/>
          <w:lang w:eastAsia="zh-CN"/>
        </w:rPr>
        <w:t>十二 、合同生效</w:t>
      </w:r>
    </w:p>
    <w:p w14:paraId="0B9F1C1F">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19"/>
          <w:position w:val="3"/>
          <w:sz w:val="21"/>
          <w:szCs w:val="21"/>
          <w:lang w:eastAsia="zh-CN"/>
        </w:rPr>
        <w:t xml:space="preserve">合同订立时间：   </w:t>
      </w:r>
      <w:r>
        <w:rPr>
          <w:rFonts w:hint="eastAsia" w:ascii="宋体" w:hAnsi="宋体" w:eastAsia="宋体" w:cs="宋体"/>
          <w:spacing w:val="-19"/>
          <w:position w:val="3"/>
          <w:sz w:val="21"/>
          <w:szCs w:val="21"/>
          <w:lang w:eastAsia="zh-CN"/>
        </w:rPr>
        <w:t>年</w:t>
      </w:r>
      <w:r>
        <w:rPr>
          <w:rFonts w:ascii="宋体" w:hAnsi="宋体" w:eastAsia="宋体" w:cs="宋体"/>
          <w:spacing w:val="-19"/>
          <w:position w:val="3"/>
          <w:sz w:val="21"/>
          <w:szCs w:val="21"/>
          <w:lang w:eastAsia="zh-CN"/>
        </w:rPr>
        <w:t xml:space="preserve">    月      日</w:t>
      </w:r>
    </w:p>
    <w:p w14:paraId="5F2DCD8F">
      <w:pPr>
        <w:autoSpaceDE/>
        <w:autoSpaceDN/>
        <w:spacing w:before="0" w:line="440" w:lineRule="exact"/>
        <w:ind w:left="420" w:leftChars="200"/>
        <w:rPr>
          <w:rFonts w:ascii="宋体" w:hAnsi="宋体" w:eastAsia="宋体" w:cs="宋体"/>
          <w:sz w:val="21"/>
          <w:szCs w:val="21"/>
          <w:lang w:eastAsia="zh-CN"/>
        </w:rPr>
      </w:pPr>
      <w:r>
        <w:rPr>
          <w:rFonts w:ascii="宋体" w:hAnsi="宋体" w:eastAsia="宋体" w:cs="宋体"/>
          <w:spacing w:val="-1"/>
          <w:sz w:val="21"/>
          <w:szCs w:val="21"/>
          <w:lang w:eastAsia="zh-CN"/>
        </w:rPr>
        <w:t>合同订立地点：广州市花都区</w:t>
      </w:r>
    </w:p>
    <w:p w14:paraId="33144834">
      <w:pPr>
        <w:autoSpaceDE/>
        <w:autoSpaceDN/>
        <w:spacing w:before="0" w:line="440" w:lineRule="exact"/>
        <w:ind w:left="420" w:leftChars="200"/>
        <w:rPr>
          <w:lang w:eastAsia="zh-CN"/>
        </w:rPr>
      </w:pPr>
      <w:r>
        <w:rPr>
          <w:rFonts w:ascii="宋体" w:hAnsi="宋体" w:eastAsia="宋体" w:cs="宋体"/>
          <w:color w:val="302040"/>
          <w:spacing w:val="-2"/>
          <w:sz w:val="21"/>
          <w:szCs w:val="21"/>
          <w:lang w:eastAsia="zh-CN"/>
        </w:rPr>
        <w:t>本合同各方约定本合同经各方法定代表人或其或委托代理人签名并分别加盖各自公章后生效。本合同一式</w:t>
      </w:r>
      <w:r>
        <w:rPr>
          <w:rFonts w:hint="eastAsia" w:ascii="宋体" w:hAnsi="宋体" w:eastAsia="宋体" w:cs="宋体"/>
          <w:color w:val="302040"/>
          <w:spacing w:val="-2"/>
          <w:u w:val="single"/>
          <w:lang w:eastAsia="zh-CN"/>
        </w:rPr>
        <w:t xml:space="preserve">   </w:t>
      </w:r>
      <w:r>
        <w:rPr>
          <w:rFonts w:ascii="宋体" w:hAnsi="宋体" w:eastAsia="宋体" w:cs="宋体"/>
          <w:color w:val="302040"/>
          <w:spacing w:val="-2"/>
          <w:sz w:val="21"/>
          <w:szCs w:val="21"/>
          <w:lang w:eastAsia="zh-CN"/>
        </w:rPr>
        <w:t>份，具有同等法律效力，正本</w:t>
      </w:r>
      <w:r>
        <w:rPr>
          <w:rFonts w:hint="eastAsia" w:ascii="宋体" w:hAnsi="宋体" w:eastAsia="宋体" w:cs="宋体"/>
          <w:color w:val="302040"/>
          <w:spacing w:val="-2"/>
          <w:u w:val="single"/>
          <w:lang w:eastAsia="zh-CN"/>
        </w:rPr>
        <w:t xml:space="preserve">   </w:t>
      </w:r>
      <w:r>
        <w:rPr>
          <w:rFonts w:ascii="宋体" w:hAnsi="宋体" w:eastAsia="宋体" w:cs="宋体"/>
          <w:color w:val="302040"/>
          <w:spacing w:val="-2"/>
          <w:sz w:val="21"/>
          <w:szCs w:val="21"/>
          <w:lang w:eastAsia="zh-CN"/>
        </w:rPr>
        <w:t>份，各执壹份，副本拾</w:t>
      </w:r>
      <w:r>
        <w:rPr>
          <w:rFonts w:hint="eastAsia" w:ascii="宋体" w:hAnsi="宋体" w:eastAsia="宋体" w:cs="宋体"/>
          <w:color w:val="302040"/>
          <w:spacing w:val="-2"/>
          <w:u w:val="single"/>
          <w:lang w:eastAsia="zh-CN"/>
        </w:rPr>
        <w:t xml:space="preserve">  </w:t>
      </w:r>
      <w:r>
        <w:rPr>
          <w:rFonts w:ascii="宋体" w:hAnsi="宋体" w:eastAsia="宋体" w:cs="宋体"/>
          <w:color w:val="302040"/>
          <w:spacing w:val="-2"/>
          <w:sz w:val="21"/>
          <w:szCs w:val="21"/>
          <w:lang w:eastAsia="zh-CN"/>
        </w:rPr>
        <w:t>份，发包人执</w:t>
      </w:r>
      <w:r>
        <w:rPr>
          <w:rFonts w:hint="eastAsia" w:ascii="宋体" w:hAnsi="宋体" w:eastAsia="宋体" w:cs="宋体"/>
          <w:color w:val="302040"/>
          <w:spacing w:val="-2"/>
          <w:u w:val="single"/>
          <w:lang w:eastAsia="zh-CN"/>
        </w:rPr>
        <w:t xml:space="preserve">  </w:t>
      </w:r>
      <w:r>
        <w:rPr>
          <w:rFonts w:ascii="宋体" w:hAnsi="宋体" w:eastAsia="宋体" w:cs="宋体"/>
          <w:color w:val="302040"/>
          <w:spacing w:val="-2"/>
          <w:sz w:val="21"/>
          <w:szCs w:val="21"/>
          <w:lang w:eastAsia="zh-CN"/>
        </w:rPr>
        <w:t>份，承包</w:t>
      </w:r>
      <w:r>
        <w:rPr>
          <w:rFonts w:ascii="宋体" w:hAnsi="宋体" w:eastAsia="宋体" w:cs="宋体"/>
          <w:spacing w:val="-2"/>
          <w:sz w:val="21"/>
          <w:szCs w:val="21"/>
          <w:lang w:eastAsia="zh-CN"/>
        </w:rPr>
        <w:t>人执</w:t>
      </w:r>
      <w:r>
        <w:rPr>
          <w:rFonts w:hint="eastAsia" w:ascii="宋体" w:hAnsi="宋体" w:eastAsia="宋体" w:cs="宋体"/>
          <w:spacing w:val="-2"/>
          <w:u w:val="single"/>
          <w:lang w:eastAsia="zh-CN"/>
        </w:rPr>
        <w:t xml:space="preserve">   </w:t>
      </w:r>
      <w:r>
        <w:rPr>
          <w:rFonts w:ascii="宋体" w:hAnsi="宋体" w:eastAsia="宋体" w:cs="宋体"/>
          <w:spacing w:val="-2"/>
          <w:sz w:val="21"/>
          <w:szCs w:val="21"/>
          <w:lang w:eastAsia="zh-CN"/>
        </w:rPr>
        <w:t>份。</w:t>
      </w:r>
    </w:p>
    <w:p w14:paraId="52F3FF4E">
      <w:pPr>
        <w:spacing w:line="440" w:lineRule="exact"/>
        <w:ind w:left="420" w:leftChars="200"/>
        <w:rPr>
          <w:rFonts w:ascii="宋体" w:hAnsi="宋体" w:eastAsia="宋体" w:cs="宋体"/>
          <w:sz w:val="24"/>
          <w:szCs w:val="24"/>
          <w:lang w:eastAsia="zh-CN"/>
        </w:rPr>
        <w:sectPr>
          <w:headerReference r:id="rId5" w:type="default"/>
          <w:footerReference r:id="rId6" w:type="default"/>
          <w:pgSz w:w="11950" w:h="16900"/>
          <w:pgMar w:top="1440" w:right="1080" w:bottom="1440" w:left="1080" w:header="0" w:footer="1254" w:gutter="0"/>
          <w:pgNumType w:fmt="decimal" w:start="2"/>
          <w:cols w:equalWidth="0" w:num="1">
            <w:col w:w="9131"/>
          </w:cols>
        </w:sectPr>
      </w:pPr>
    </w:p>
    <w:p w14:paraId="54C85457">
      <w:pPr>
        <w:spacing w:before="38" w:line="440" w:lineRule="exact"/>
        <w:ind w:left="420" w:leftChars="200"/>
        <w:rPr>
          <w:rFonts w:ascii="宋体" w:hAnsi="宋体" w:eastAsia="宋体" w:cs="宋体"/>
          <w:spacing w:val="18"/>
          <w:lang w:eastAsia="zh-CN"/>
        </w:rPr>
      </w:pPr>
    </w:p>
    <w:p w14:paraId="17F90285">
      <w:pPr>
        <w:spacing w:before="38" w:line="440" w:lineRule="exact"/>
        <w:ind w:left="420" w:leftChars="200"/>
        <w:rPr>
          <w:rFonts w:ascii="宋体" w:hAnsi="宋体" w:eastAsia="宋体" w:cs="宋体"/>
          <w:spacing w:val="18"/>
          <w:lang w:eastAsia="zh-CN"/>
        </w:rPr>
      </w:pPr>
    </w:p>
    <w:p w14:paraId="1918FCD0">
      <w:pPr>
        <w:spacing w:before="38" w:line="440" w:lineRule="exact"/>
        <w:rPr>
          <w:rFonts w:ascii="宋体" w:hAnsi="宋体" w:eastAsia="宋体" w:cs="宋体"/>
          <w:spacing w:val="18"/>
          <w:lang w:eastAsia="zh-CN"/>
        </w:rPr>
      </w:pPr>
    </w:p>
    <w:p w14:paraId="489E3DAA">
      <w:pPr>
        <w:spacing w:before="38" w:line="440" w:lineRule="exact"/>
        <w:ind w:left="420" w:leftChars="200"/>
        <w:rPr>
          <w:rFonts w:ascii="宋体" w:hAnsi="宋体" w:eastAsia="宋体" w:cs="宋体"/>
          <w:sz w:val="21"/>
          <w:szCs w:val="21"/>
          <w:lang w:eastAsia="zh-CN"/>
        </w:rPr>
      </w:pPr>
      <w:bookmarkStart w:id="8" w:name="bookmark53"/>
      <w:bookmarkEnd w:id="8"/>
      <w:r>
        <w:rPr>
          <w:rFonts w:ascii="宋体" w:hAnsi="宋体" w:eastAsia="宋体" w:cs="宋体"/>
          <w:spacing w:val="18"/>
          <w:sz w:val="21"/>
          <w:szCs w:val="21"/>
          <w:lang w:eastAsia="zh-CN"/>
        </w:rPr>
        <w:t>(此页无正文)</w:t>
      </w:r>
    </w:p>
    <w:p w14:paraId="460239DC">
      <w:pPr>
        <w:pStyle w:val="4"/>
        <w:spacing w:line="263" w:lineRule="auto"/>
        <w:rPr>
          <w:rFonts w:ascii="宋体" w:hAnsi="宋体" w:eastAsia="宋体" w:cs="宋体"/>
          <w:lang w:eastAsia="zh-CN"/>
        </w:rPr>
      </w:pPr>
    </w:p>
    <w:p w14:paraId="0503927E">
      <w:pPr>
        <w:pStyle w:val="4"/>
        <w:spacing w:line="440" w:lineRule="atLeast"/>
        <w:rPr>
          <w:rFonts w:ascii="宋体" w:hAnsi="宋体" w:eastAsia="宋体" w:cs="宋体"/>
          <w:lang w:eastAsia="zh-CN"/>
        </w:rPr>
      </w:pPr>
    </w:p>
    <w:p w14:paraId="279D90FF">
      <w:pPr>
        <w:spacing w:before="62" w:line="440" w:lineRule="atLeast"/>
        <w:ind w:left="130" w:right="0" w:firstLine="0"/>
        <w:rPr>
          <w:rFonts w:hint="default" w:ascii="宋体" w:hAnsi="宋体" w:eastAsia="宋体" w:cs="宋体"/>
          <w:sz w:val="21"/>
          <w:szCs w:val="21"/>
          <w:lang w:val="en-US" w:eastAsia="zh-CN"/>
        </w:rPr>
      </w:pPr>
      <w:r>
        <w:rPr>
          <w:rFonts w:ascii="宋体" w:hAnsi="宋体" w:eastAsia="宋体" w:cs="宋体"/>
          <w:spacing w:val="12"/>
          <w:position w:val="-3"/>
          <w:sz w:val="21"/>
          <w:szCs w:val="21"/>
          <w:lang w:eastAsia="zh-CN"/>
        </w:rPr>
        <w:t>发包人：</w:t>
      </w:r>
      <w:r>
        <w:rPr>
          <w:rFonts w:ascii="宋体" w:hAnsi="宋体" w:eastAsia="宋体" w:cs="宋体"/>
          <w:spacing w:val="-18"/>
          <w:sz w:val="21"/>
          <w:szCs w:val="21"/>
          <w:lang w:eastAsia="zh-CN"/>
        </w:rPr>
        <w:t xml:space="preserve">          (</w:t>
      </w:r>
      <w:r>
        <w:rPr>
          <w:rFonts w:ascii="宋体" w:hAnsi="宋体" w:eastAsia="宋体" w:cs="宋体"/>
          <w:spacing w:val="-30"/>
          <w:sz w:val="21"/>
          <w:szCs w:val="21"/>
          <w:lang w:eastAsia="zh-CN"/>
        </w:rPr>
        <w:t xml:space="preserve"> </w:t>
      </w:r>
      <w:r>
        <w:rPr>
          <w:rFonts w:ascii="宋体" w:hAnsi="宋体" w:eastAsia="宋体" w:cs="宋体"/>
          <w:spacing w:val="-18"/>
          <w:sz w:val="21"/>
          <w:szCs w:val="21"/>
          <w:lang w:eastAsia="zh-CN"/>
        </w:rPr>
        <w:t>盖</w:t>
      </w:r>
      <w:r>
        <w:rPr>
          <w:rFonts w:ascii="宋体" w:hAnsi="宋体" w:eastAsia="宋体" w:cs="宋体"/>
          <w:spacing w:val="-24"/>
          <w:sz w:val="21"/>
          <w:szCs w:val="21"/>
          <w:lang w:eastAsia="zh-CN"/>
        </w:rPr>
        <w:t xml:space="preserve"> </w:t>
      </w:r>
      <w:r>
        <w:rPr>
          <w:rFonts w:ascii="宋体" w:hAnsi="宋体" w:eastAsia="宋体" w:cs="宋体"/>
          <w:spacing w:val="-18"/>
          <w:sz w:val="21"/>
          <w:szCs w:val="21"/>
          <w:lang w:eastAsia="zh-CN"/>
        </w:rPr>
        <w:t>章</w:t>
      </w:r>
      <w:r>
        <w:rPr>
          <w:rFonts w:ascii="宋体" w:hAnsi="宋体" w:eastAsia="宋体" w:cs="宋体"/>
          <w:spacing w:val="-29"/>
          <w:sz w:val="21"/>
          <w:szCs w:val="21"/>
          <w:lang w:eastAsia="zh-CN"/>
        </w:rPr>
        <w:t xml:space="preserve"> </w:t>
      </w:r>
      <w:r>
        <w:rPr>
          <w:rFonts w:ascii="宋体" w:hAnsi="宋体" w:eastAsia="宋体" w:cs="宋体"/>
          <w:spacing w:val="-18"/>
          <w:sz w:val="21"/>
          <w:szCs w:val="21"/>
          <w:lang w:eastAsia="zh-CN"/>
        </w:rPr>
        <w:t>)</w:t>
      </w:r>
      <w:r>
        <w:rPr>
          <w:rFonts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p>
    <w:p w14:paraId="1F527B84">
      <w:pPr>
        <w:spacing w:before="193" w:line="440" w:lineRule="atLeast"/>
        <w:ind w:left="0" w:right="2808" w:firstLine="0"/>
        <w:rPr>
          <w:rFonts w:ascii="宋体" w:hAnsi="宋体" w:eastAsia="宋体" w:cs="宋体"/>
          <w:sz w:val="21"/>
          <w:szCs w:val="21"/>
          <w:lang w:eastAsia="zh-CN"/>
        </w:rPr>
      </w:pPr>
      <w:r>
        <w:rPr>
          <w:rFonts w:ascii="宋体" w:hAnsi="宋体" w:eastAsia="宋体" w:cs="宋体"/>
          <w:spacing w:val="9"/>
          <w:sz w:val="21"/>
          <w:szCs w:val="21"/>
          <w:lang w:eastAsia="zh-CN"/>
        </w:rPr>
        <w:t>法定代表人：</w:t>
      </w:r>
    </w:p>
    <w:p w14:paraId="0FB5958D">
      <w:pPr>
        <w:spacing w:line="440" w:lineRule="atLeast"/>
        <w:ind w:left="0"/>
        <w:rPr>
          <w:rFonts w:ascii="宋体" w:hAnsi="宋体" w:eastAsia="宋体" w:cs="宋体"/>
          <w:sz w:val="21"/>
          <w:szCs w:val="21"/>
          <w:lang w:eastAsia="zh-CN"/>
        </w:rPr>
      </w:pPr>
      <w:r>
        <w:rPr>
          <w:rFonts w:ascii="宋体" w:hAnsi="宋体" w:eastAsia="宋体" w:cs="宋体"/>
          <w:spacing w:val="7"/>
          <w:sz w:val="21"/>
          <w:szCs w:val="21"/>
          <w:lang w:eastAsia="zh-CN"/>
        </w:rPr>
        <w:t>或委托代理人：</w:t>
      </w:r>
    </w:p>
    <w:p w14:paraId="299D5370">
      <w:pPr>
        <w:spacing w:before="193" w:line="440" w:lineRule="atLeast"/>
        <w:ind w:left="0"/>
        <w:rPr>
          <w:rFonts w:ascii="宋体" w:hAnsi="宋体" w:eastAsia="宋体" w:cs="宋体"/>
          <w:sz w:val="21"/>
          <w:szCs w:val="21"/>
        </w:rPr>
      </w:pPr>
      <w:r>
        <w:rPr>
          <w:rFonts w:ascii="宋体" w:hAnsi="宋体" w:eastAsia="宋体" w:cs="宋体"/>
          <w:spacing w:val="4"/>
          <w:sz w:val="21"/>
          <w:szCs w:val="21"/>
        </w:rPr>
        <w:t>地址：</w:t>
      </w:r>
    </w:p>
    <w:p w14:paraId="08971C4C">
      <w:pPr>
        <w:spacing w:before="62" w:line="440" w:lineRule="atLeast"/>
        <w:ind w:left="0"/>
        <w:rPr>
          <w:rFonts w:ascii="宋体" w:hAnsi="宋体" w:eastAsia="宋体" w:cs="宋体"/>
          <w:sz w:val="21"/>
          <w:szCs w:val="21"/>
          <w:lang w:eastAsia="zh-CN"/>
        </w:rPr>
      </w:pPr>
      <w:r>
        <w:rPr>
          <w:rFonts w:ascii="宋体" w:hAnsi="宋体" w:eastAsia="宋体" w:cs="宋体"/>
          <w:spacing w:val="5"/>
          <w:sz w:val="21"/>
          <w:szCs w:val="21"/>
          <w:lang w:eastAsia="zh-CN"/>
        </w:rPr>
        <w:t>开户银行：</w:t>
      </w:r>
    </w:p>
    <w:p w14:paraId="644996C7">
      <w:pPr>
        <w:spacing w:before="194" w:line="440" w:lineRule="atLeast"/>
        <w:ind w:left="0"/>
        <w:rPr>
          <w:rFonts w:ascii="宋体" w:hAnsi="宋体" w:eastAsia="宋体" w:cs="宋体"/>
          <w:sz w:val="21"/>
          <w:szCs w:val="21"/>
          <w:lang w:eastAsia="zh-CN"/>
        </w:rPr>
      </w:pPr>
      <w:r>
        <w:rPr>
          <w:rFonts w:ascii="宋体" w:hAnsi="宋体" w:eastAsia="宋体" w:cs="宋体"/>
          <w:spacing w:val="-2"/>
          <w:sz w:val="21"/>
          <w:szCs w:val="21"/>
          <w:lang w:eastAsia="zh-CN"/>
        </w:rPr>
        <w:t>账号：</w:t>
      </w:r>
    </w:p>
    <w:p w14:paraId="286354DF">
      <w:pPr>
        <w:spacing w:before="180" w:line="440" w:lineRule="atLeast"/>
        <w:ind w:left="0"/>
        <w:rPr>
          <w:rFonts w:ascii="宋体" w:hAnsi="宋体" w:eastAsia="宋体" w:cs="宋体"/>
          <w:sz w:val="21"/>
          <w:szCs w:val="21"/>
          <w:lang w:eastAsia="zh-CN"/>
        </w:rPr>
      </w:pPr>
      <w:r>
        <w:rPr>
          <w:rFonts w:ascii="宋体" w:hAnsi="宋体" w:eastAsia="宋体" w:cs="宋体"/>
          <w:spacing w:val="8"/>
          <w:sz w:val="21"/>
          <w:szCs w:val="21"/>
          <w:lang w:eastAsia="zh-CN"/>
        </w:rPr>
        <w:t>统一社会信用代码：</w:t>
      </w:r>
    </w:p>
    <w:p w14:paraId="3ABA6209">
      <w:pPr>
        <w:spacing w:before="208" w:line="440" w:lineRule="atLeast"/>
        <w:ind w:left="0"/>
        <w:rPr>
          <w:rFonts w:ascii="宋体" w:hAnsi="宋体" w:eastAsia="宋体" w:cs="宋体"/>
          <w:sz w:val="21"/>
          <w:szCs w:val="21"/>
          <w:lang w:eastAsia="zh-CN"/>
        </w:rPr>
      </w:pPr>
      <w:r>
        <w:rPr>
          <w:rFonts w:ascii="宋体" w:hAnsi="宋体" w:eastAsia="宋体" w:cs="宋体"/>
          <w:spacing w:val="-8"/>
          <w:sz w:val="21"/>
          <w:szCs w:val="21"/>
          <w:lang w:eastAsia="zh-CN"/>
        </w:rPr>
        <w:t>电话：</w:t>
      </w:r>
    </w:p>
    <w:p w14:paraId="1654A059">
      <w:pPr>
        <w:pStyle w:val="4"/>
        <w:spacing w:line="440" w:lineRule="atLeast"/>
        <w:rPr>
          <w:rFonts w:ascii="宋体" w:hAnsi="宋体" w:eastAsia="宋体" w:cs="宋体"/>
          <w:lang w:eastAsia="zh-CN"/>
        </w:rPr>
      </w:pPr>
    </w:p>
    <w:p w14:paraId="6C5BBB7D">
      <w:pPr>
        <w:pStyle w:val="4"/>
        <w:spacing w:line="440" w:lineRule="atLeast"/>
        <w:rPr>
          <w:rFonts w:ascii="宋体" w:hAnsi="宋体" w:eastAsia="宋体" w:cs="宋体"/>
          <w:lang w:eastAsia="zh-CN"/>
        </w:rPr>
      </w:pPr>
    </w:p>
    <w:p w14:paraId="6780962E">
      <w:pPr>
        <w:spacing w:before="62" w:line="440" w:lineRule="atLeast"/>
        <w:ind w:left="1329" w:right="404" w:hanging="1309"/>
        <w:rPr>
          <w:rFonts w:ascii="宋体" w:hAnsi="宋体" w:eastAsia="宋体" w:cs="宋体"/>
          <w:spacing w:val="17"/>
          <w:sz w:val="21"/>
          <w:szCs w:val="21"/>
          <w:lang w:eastAsia="zh-CN"/>
        </w:rPr>
      </w:pPr>
    </w:p>
    <w:p w14:paraId="6D0F29DF">
      <w:pPr>
        <w:spacing w:before="62" w:line="440" w:lineRule="atLeast"/>
        <w:ind w:left="1329" w:right="404" w:hanging="1309"/>
        <w:rPr>
          <w:rFonts w:ascii="宋体" w:hAnsi="宋体" w:eastAsia="宋体" w:cs="宋体"/>
          <w:spacing w:val="17"/>
          <w:sz w:val="21"/>
          <w:szCs w:val="21"/>
          <w:lang w:eastAsia="zh-CN"/>
        </w:rPr>
      </w:pPr>
    </w:p>
    <w:p w14:paraId="2400AB81">
      <w:pPr>
        <w:spacing w:before="62" w:line="440" w:lineRule="atLeast"/>
        <w:ind w:left="1329" w:right="404" w:hanging="1309"/>
        <w:rPr>
          <w:rFonts w:ascii="宋体" w:hAnsi="宋体" w:eastAsia="宋体" w:cs="宋体"/>
          <w:spacing w:val="17"/>
          <w:sz w:val="21"/>
          <w:szCs w:val="21"/>
          <w:lang w:eastAsia="zh-CN"/>
        </w:rPr>
      </w:pPr>
    </w:p>
    <w:p w14:paraId="171EC785">
      <w:pPr>
        <w:spacing w:before="62" w:line="440" w:lineRule="atLeast"/>
        <w:ind w:left="1329" w:right="404" w:hanging="1309"/>
        <w:rPr>
          <w:rFonts w:ascii="宋体" w:hAnsi="宋体" w:eastAsia="宋体" w:cs="宋体"/>
          <w:spacing w:val="17"/>
          <w:sz w:val="21"/>
          <w:szCs w:val="21"/>
          <w:lang w:eastAsia="zh-CN"/>
        </w:rPr>
      </w:pPr>
    </w:p>
    <w:p w14:paraId="765BA038">
      <w:pPr>
        <w:spacing w:before="62" w:line="440" w:lineRule="atLeast"/>
        <w:ind w:left="1329" w:right="404" w:hanging="1309"/>
        <w:rPr>
          <w:rFonts w:ascii="宋体" w:hAnsi="宋体" w:eastAsia="宋体" w:cs="宋体"/>
          <w:spacing w:val="17"/>
          <w:sz w:val="21"/>
          <w:szCs w:val="21"/>
          <w:lang w:eastAsia="zh-CN"/>
        </w:rPr>
      </w:pPr>
    </w:p>
    <w:p w14:paraId="01F1A743">
      <w:pPr>
        <w:spacing w:before="62" w:line="440" w:lineRule="atLeast"/>
        <w:ind w:right="404"/>
        <w:rPr>
          <w:rFonts w:ascii="宋体" w:hAnsi="宋体" w:eastAsia="宋体" w:cs="宋体"/>
          <w:sz w:val="21"/>
          <w:szCs w:val="21"/>
          <w:lang w:eastAsia="zh-CN"/>
        </w:rPr>
      </w:pPr>
      <w:r>
        <w:rPr>
          <w:rFonts w:ascii="宋体" w:hAnsi="宋体" w:eastAsia="宋体" w:cs="宋体"/>
          <w:spacing w:val="17"/>
          <w:sz w:val="21"/>
          <w:szCs w:val="21"/>
          <w:lang w:eastAsia="zh-CN"/>
        </w:rPr>
        <w:t xml:space="preserve">承包人:         </w:t>
      </w:r>
      <w:r>
        <w:rPr>
          <w:rFonts w:ascii="宋体" w:hAnsi="宋体" w:eastAsia="宋体" w:cs="宋体"/>
          <w:spacing w:val="2"/>
          <w:sz w:val="21"/>
          <w:szCs w:val="21"/>
          <w:lang w:eastAsia="zh-CN"/>
        </w:rPr>
        <w:t xml:space="preserve"> </w:t>
      </w:r>
      <w:r>
        <w:rPr>
          <w:rFonts w:ascii="宋体" w:hAnsi="宋体" w:eastAsia="宋体" w:cs="宋体"/>
          <w:spacing w:val="-16"/>
          <w:sz w:val="21"/>
          <w:szCs w:val="21"/>
          <w:lang w:eastAsia="zh-CN"/>
        </w:rPr>
        <w:t>(</w:t>
      </w:r>
      <w:r>
        <w:rPr>
          <w:rFonts w:ascii="宋体" w:hAnsi="宋体" w:eastAsia="宋体" w:cs="宋体"/>
          <w:spacing w:val="-36"/>
          <w:sz w:val="21"/>
          <w:szCs w:val="21"/>
          <w:lang w:eastAsia="zh-CN"/>
        </w:rPr>
        <w:t xml:space="preserve"> </w:t>
      </w:r>
      <w:r>
        <w:rPr>
          <w:rFonts w:ascii="宋体" w:hAnsi="宋体" w:eastAsia="宋体" w:cs="宋体"/>
          <w:spacing w:val="-16"/>
          <w:sz w:val="21"/>
          <w:szCs w:val="21"/>
          <w:lang w:eastAsia="zh-CN"/>
        </w:rPr>
        <w:t>盖</w:t>
      </w:r>
      <w:r>
        <w:rPr>
          <w:rFonts w:ascii="宋体" w:hAnsi="宋体" w:eastAsia="宋体" w:cs="宋体"/>
          <w:spacing w:val="-31"/>
          <w:sz w:val="21"/>
          <w:szCs w:val="21"/>
          <w:lang w:eastAsia="zh-CN"/>
        </w:rPr>
        <w:t xml:space="preserve"> </w:t>
      </w:r>
      <w:r>
        <w:rPr>
          <w:rFonts w:ascii="宋体" w:hAnsi="宋体" w:eastAsia="宋体" w:cs="宋体"/>
          <w:spacing w:val="-16"/>
          <w:sz w:val="21"/>
          <w:szCs w:val="21"/>
          <w:lang w:eastAsia="zh-CN"/>
        </w:rPr>
        <w:t>章</w:t>
      </w:r>
      <w:r>
        <w:rPr>
          <w:rFonts w:ascii="宋体" w:hAnsi="宋体" w:eastAsia="宋体" w:cs="宋体"/>
          <w:spacing w:val="-36"/>
          <w:sz w:val="21"/>
          <w:szCs w:val="21"/>
          <w:lang w:eastAsia="zh-CN"/>
        </w:rPr>
        <w:t xml:space="preserve"> </w:t>
      </w:r>
      <w:r>
        <w:rPr>
          <w:rFonts w:ascii="宋体" w:hAnsi="宋体" w:eastAsia="宋体" w:cs="宋体"/>
          <w:spacing w:val="-16"/>
          <w:sz w:val="21"/>
          <w:szCs w:val="21"/>
          <w:lang w:eastAsia="zh-CN"/>
        </w:rPr>
        <w:t>)</w:t>
      </w:r>
    </w:p>
    <w:p w14:paraId="1F16C77F">
      <w:pPr>
        <w:spacing w:before="2" w:line="440" w:lineRule="atLeast"/>
        <w:ind w:left="20" w:right="1850"/>
        <w:rPr>
          <w:rFonts w:ascii="宋体" w:hAnsi="宋体" w:eastAsia="宋体" w:cs="宋体"/>
          <w:spacing w:val="29"/>
          <w:sz w:val="21"/>
          <w:szCs w:val="21"/>
          <w:lang w:eastAsia="zh-CN"/>
        </w:rPr>
      </w:pPr>
      <w:r>
        <w:rPr>
          <w:rFonts w:ascii="宋体" w:hAnsi="宋体" w:eastAsia="宋体" w:cs="宋体"/>
          <w:sz w:val="21"/>
          <w:szCs w:val="21"/>
          <w:lang w:eastAsia="zh-CN"/>
        </w:rPr>
        <w:t>法定代表人：</w:t>
      </w:r>
      <w:r>
        <w:rPr>
          <w:rFonts w:ascii="宋体" w:hAnsi="宋体" w:eastAsia="宋体" w:cs="宋体"/>
          <w:spacing w:val="29"/>
          <w:sz w:val="21"/>
          <w:szCs w:val="21"/>
          <w:lang w:eastAsia="zh-CN"/>
        </w:rPr>
        <w:t xml:space="preserve">  </w:t>
      </w:r>
    </w:p>
    <w:p w14:paraId="4C3FF964">
      <w:pPr>
        <w:spacing w:before="2" w:line="440" w:lineRule="atLeast"/>
        <w:ind w:left="20" w:right="1850"/>
        <w:rPr>
          <w:rFonts w:ascii="宋体" w:hAnsi="宋体" w:eastAsia="宋体" w:cs="宋体"/>
          <w:sz w:val="21"/>
          <w:szCs w:val="21"/>
        </w:rPr>
      </w:pPr>
      <w:r>
        <w:rPr>
          <w:rFonts w:ascii="宋体" w:hAnsi="宋体" w:eastAsia="宋体" w:cs="宋体"/>
          <w:spacing w:val="7"/>
          <w:sz w:val="21"/>
          <w:szCs w:val="21"/>
        </w:rPr>
        <w:t>或委托代理人：</w:t>
      </w:r>
    </w:p>
    <w:p w14:paraId="743C2A1F">
      <w:pPr>
        <w:spacing w:before="65" w:line="440" w:lineRule="atLeast"/>
        <w:ind w:left="20"/>
        <w:rPr>
          <w:rFonts w:ascii="宋体" w:hAnsi="宋体" w:eastAsia="宋体" w:cs="宋体"/>
          <w:sz w:val="21"/>
          <w:szCs w:val="21"/>
        </w:rPr>
      </w:pPr>
      <w:r>
        <w:rPr>
          <w:rFonts w:ascii="宋体" w:hAnsi="宋体" w:eastAsia="宋体" w:cs="宋体"/>
          <w:spacing w:val="17"/>
          <w:sz w:val="21"/>
          <w:szCs w:val="21"/>
        </w:rPr>
        <w:t>地址：</w:t>
      </w:r>
    </w:p>
    <w:p w14:paraId="6CD5CD7D">
      <w:pPr>
        <w:spacing w:before="204" w:line="440" w:lineRule="atLeast"/>
        <w:ind w:left="20"/>
        <w:rPr>
          <w:rFonts w:ascii="宋体" w:hAnsi="宋体" w:eastAsia="宋体" w:cs="宋体"/>
          <w:sz w:val="21"/>
          <w:szCs w:val="21"/>
          <w:lang w:eastAsia="zh-CN"/>
        </w:rPr>
      </w:pPr>
      <w:r>
        <w:rPr>
          <w:rFonts w:ascii="宋体" w:hAnsi="宋体" w:eastAsia="宋体" w:cs="宋体"/>
          <w:spacing w:val="12"/>
          <w:sz w:val="21"/>
          <w:szCs w:val="21"/>
          <w:lang w:eastAsia="zh-CN"/>
        </w:rPr>
        <w:t>开户银行：</w:t>
      </w:r>
    </w:p>
    <w:p w14:paraId="2F457B3C">
      <w:pPr>
        <w:spacing w:before="207" w:line="440" w:lineRule="atLeast"/>
        <w:ind w:left="0"/>
        <w:rPr>
          <w:rFonts w:ascii="宋体" w:hAnsi="宋体" w:eastAsia="宋体" w:cs="宋体"/>
          <w:sz w:val="21"/>
          <w:szCs w:val="21"/>
          <w:lang w:eastAsia="zh-CN"/>
        </w:rPr>
      </w:pPr>
      <w:r>
        <w:rPr>
          <w:rFonts w:ascii="宋体" w:hAnsi="宋体" w:eastAsia="宋体" w:cs="宋体"/>
          <w:spacing w:val="7"/>
          <w:sz w:val="21"/>
          <w:szCs w:val="21"/>
          <w:lang w:eastAsia="zh-CN"/>
        </w:rPr>
        <w:t>账号：</w:t>
      </w:r>
    </w:p>
    <w:p w14:paraId="2AF0CC8B">
      <w:pPr>
        <w:spacing w:before="181" w:line="440" w:lineRule="atLeast"/>
        <w:ind w:left="0" w:right="762"/>
        <w:rPr>
          <w:rFonts w:ascii="宋体" w:hAnsi="宋体" w:eastAsia="宋体" w:cs="宋体"/>
          <w:spacing w:val="18"/>
          <w:sz w:val="21"/>
          <w:szCs w:val="21"/>
          <w:lang w:eastAsia="zh-CN"/>
        </w:rPr>
      </w:pPr>
      <w:r>
        <w:rPr>
          <w:rFonts w:ascii="宋体" w:hAnsi="宋体" w:eastAsia="宋体" w:cs="宋体"/>
          <w:spacing w:val="7"/>
          <w:sz w:val="21"/>
          <w:szCs w:val="21"/>
          <w:lang w:eastAsia="zh-CN"/>
        </w:rPr>
        <w:t>统一社会信用代码：</w:t>
      </w:r>
    </w:p>
    <w:p w14:paraId="0735D8FD">
      <w:pPr>
        <w:spacing w:before="181" w:line="440" w:lineRule="atLeast"/>
        <w:ind w:left="0" w:right="762"/>
        <w:rPr>
          <w:rFonts w:ascii="宋体" w:hAnsi="宋体" w:eastAsia="宋体" w:cs="宋体"/>
          <w:sz w:val="21"/>
          <w:szCs w:val="21"/>
          <w:lang w:eastAsia="zh-CN"/>
        </w:rPr>
      </w:pPr>
      <w:r>
        <w:rPr>
          <w:rFonts w:ascii="宋体" w:hAnsi="宋体" w:eastAsia="宋体" w:cs="宋体"/>
          <w:spacing w:val="-4"/>
          <w:sz w:val="21"/>
          <w:szCs w:val="21"/>
          <w:lang w:eastAsia="zh-CN"/>
        </w:rPr>
        <w:t>电话：</w:t>
      </w:r>
    </w:p>
    <w:p w14:paraId="7DBF50DB">
      <w:pPr>
        <w:pStyle w:val="4"/>
        <w:spacing w:line="440" w:lineRule="atLeast"/>
        <w:rPr>
          <w:rFonts w:ascii="宋体" w:hAnsi="宋体" w:eastAsia="宋体" w:cs="宋体"/>
          <w:sz w:val="19"/>
          <w:szCs w:val="19"/>
          <w:lang w:eastAsia="zh-CN"/>
        </w:rPr>
        <w:sectPr>
          <w:type w:val="continuous"/>
          <w:pgSz w:w="11950" w:h="16900"/>
          <w:pgMar w:top="1440" w:right="1080" w:bottom="1440" w:left="1080" w:header="0" w:footer="1254" w:gutter="0"/>
          <w:pgNumType w:fmt="decimal"/>
          <w:cols w:equalWidth="0" w:num="2">
            <w:col w:w="4940" w:space="100"/>
            <w:col w:w="4750"/>
          </w:cols>
        </w:sectPr>
      </w:pPr>
    </w:p>
    <w:p w14:paraId="233EE610">
      <w:pPr>
        <w:spacing w:before="86" w:line="219" w:lineRule="auto"/>
        <w:ind w:left="420"/>
        <w:rPr>
          <w:rFonts w:ascii="宋体" w:hAnsi="宋体" w:eastAsia="宋体" w:cs="宋体"/>
          <w:sz w:val="21"/>
          <w:szCs w:val="21"/>
          <w:lang w:eastAsia="zh-CN"/>
        </w:rPr>
      </w:pPr>
      <w:r>
        <w:rPr>
          <w:rFonts w:ascii="宋体" w:hAnsi="宋体" w:eastAsia="宋体" w:cs="宋体"/>
          <w:spacing w:val="11"/>
          <w:sz w:val="21"/>
          <w:szCs w:val="21"/>
          <w:lang w:eastAsia="zh-CN"/>
        </w:rPr>
        <w:t>中标通知书扫描件</w:t>
      </w:r>
    </w:p>
    <w:p w14:paraId="7F9DE045">
      <w:pPr>
        <w:pStyle w:val="4"/>
        <w:spacing w:line="267" w:lineRule="auto"/>
        <w:rPr>
          <w:lang w:eastAsia="zh-CN"/>
        </w:rPr>
      </w:pPr>
    </w:p>
    <w:p w14:paraId="213BDD54">
      <w:pPr>
        <w:pStyle w:val="4"/>
        <w:spacing w:line="267" w:lineRule="auto"/>
        <w:rPr>
          <w:lang w:eastAsia="zh-CN"/>
        </w:rPr>
      </w:pPr>
    </w:p>
    <w:p w14:paraId="4C71DE7A">
      <w:pPr>
        <w:pStyle w:val="4"/>
        <w:spacing w:line="267" w:lineRule="auto"/>
        <w:rPr>
          <w:lang w:eastAsia="zh-CN"/>
        </w:rPr>
      </w:pPr>
    </w:p>
    <w:p w14:paraId="1A35F732">
      <w:pPr>
        <w:pStyle w:val="4"/>
        <w:spacing w:line="267" w:lineRule="auto"/>
        <w:rPr>
          <w:lang w:eastAsia="zh-CN"/>
        </w:rPr>
      </w:pPr>
    </w:p>
    <w:p w14:paraId="735F1923">
      <w:pPr>
        <w:pStyle w:val="4"/>
        <w:spacing w:line="263" w:lineRule="auto"/>
        <w:rPr>
          <w:lang w:eastAsia="zh-CN"/>
        </w:rPr>
      </w:pPr>
    </w:p>
    <w:p w14:paraId="6270B278">
      <w:pPr>
        <w:pStyle w:val="4"/>
        <w:spacing w:line="264" w:lineRule="auto"/>
        <w:rPr>
          <w:lang w:eastAsia="zh-CN"/>
        </w:rPr>
      </w:pPr>
    </w:p>
    <w:p w14:paraId="70D55070">
      <w:pPr>
        <w:spacing w:before="55" w:line="218" w:lineRule="auto"/>
        <w:ind w:left="410"/>
        <w:rPr>
          <w:rFonts w:ascii="宋体" w:hAnsi="宋体" w:eastAsia="宋体" w:cs="宋体"/>
          <w:sz w:val="21"/>
          <w:szCs w:val="21"/>
        </w:rPr>
      </w:pPr>
      <w:r>
        <w:rPr>
          <w:rFonts w:ascii="宋体" w:hAnsi="宋体" w:eastAsia="宋体" w:cs="宋体"/>
          <w:spacing w:val="35"/>
          <w:sz w:val="21"/>
          <w:szCs w:val="21"/>
        </w:rPr>
        <w:t>投标报价表扫描件</w:t>
      </w:r>
    </w:p>
    <w:p w14:paraId="073188BC">
      <w:pPr>
        <w:pStyle w:val="4"/>
        <w:spacing w:line="257" w:lineRule="auto"/>
      </w:pPr>
    </w:p>
    <w:p w14:paraId="714FCB32">
      <w:pPr>
        <w:pStyle w:val="4"/>
        <w:spacing w:line="257" w:lineRule="auto"/>
      </w:pPr>
    </w:p>
    <w:p w14:paraId="0606F371">
      <w:pPr>
        <w:pStyle w:val="4"/>
        <w:spacing w:line="257" w:lineRule="auto"/>
      </w:pPr>
    </w:p>
    <w:p w14:paraId="6B79BD70">
      <w:pPr>
        <w:pStyle w:val="4"/>
        <w:spacing w:line="257" w:lineRule="auto"/>
      </w:pPr>
    </w:p>
    <w:p w14:paraId="62012228">
      <w:pPr>
        <w:pStyle w:val="4"/>
        <w:spacing w:line="258" w:lineRule="auto"/>
      </w:pPr>
    </w:p>
    <w:p w14:paraId="1FA61B46">
      <w:pPr>
        <w:spacing w:before="48" w:line="219" w:lineRule="auto"/>
        <w:ind w:left="2954"/>
        <w:outlineLvl w:val="0"/>
        <w:rPr>
          <w:rFonts w:ascii="宋体" w:hAnsi="宋体" w:eastAsia="宋体" w:cs="宋体"/>
          <w:b/>
          <w:bCs/>
          <w:spacing w:val="8"/>
          <w:sz w:val="31"/>
          <w:szCs w:val="31"/>
        </w:rPr>
        <w:sectPr>
          <w:headerReference r:id="rId7" w:type="default"/>
          <w:footerReference r:id="rId8" w:type="default"/>
          <w:pgSz w:w="11910" w:h="16850"/>
          <w:pgMar w:top="1440" w:right="1080" w:bottom="1440" w:left="1080" w:header="1350" w:footer="1282" w:gutter="0"/>
          <w:pgNumType w:fmt="decimal"/>
          <w:cols w:space="720" w:num="1"/>
        </w:sectPr>
      </w:pPr>
    </w:p>
    <w:p w14:paraId="75BD266A">
      <w:pPr>
        <w:spacing w:before="48" w:line="219" w:lineRule="auto"/>
        <w:ind w:left="2954"/>
        <w:outlineLvl w:val="0"/>
        <w:rPr>
          <w:rFonts w:ascii="宋体" w:hAnsi="宋体" w:eastAsia="宋体" w:cs="宋体"/>
          <w:sz w:val="28"/>
          <w:szCs w:val="28"/>
        </w:rPr>
      </w:pPr>
      <w:bookmarkStart w:id="9" w:name="_Toc16020"/>
      <w:bookmarkStart w:id="10" w:name="_Toc7052"/>
      <w:bookmarkStart w:id="11" w:name="_Toc17479"/>
      <w:r>
        <w:rPr>
          <w:rFonts w:ascii="宋体" w:hAnsi="宋体" w:eastAsia="宋体" w:cs="宋体"/>
          <w:b/>
          <w:bCs/>
          <w:spacing w:val="8"/>
          <w:sz w:val="28"/>
          <w:szCs w:val="28"/>
        </w:rPr>
        <w:t>第二部分通用合同条件</w:t>
      </w:r>
      <w:bookmarkEnd w:id="9"/>
      <w:bookmarkEnd w:id="10"/>
      <w:bookmarkEnd w:id="11"/>
    </w:p>
    <w:p w14:paraId="6E69D40F">
      <w:pPr>
        <w:spacing w:before="160" w:line="219" w:lineRule="auto"/>
        <w:ind w:left="3"/>
        <w:outlineLvl w:val="1"/>
        <w:rPr>
          <w:rFonts w:ascii="宋体" w:hAnsi="宋体" w:eastAsia="宋体" w:cs="宋体"/>
          <w:sz w:val="24"/>
          <w:szCs w:val="24"/>
        </w:rPr>
      </w:pPr>
      <w:bookmarkStart w:id="12" w:name="_Toc17830"/>
      <w:bookmarkStart w:id="13" w:name="_Toc16845"/>
      <w:bookmarkStart w:id="14" w:name="_Toc17922"/>
      <w:r>
        <w:rPr>
          <w:rFonts w:ascii="宋体" w:hAnsi="宋体" w:eastAsia="宋体" w:cs="宋体"/>
          <w:b/>
          <w:bCs/>
          <w:spacing w:val="23"/>
          <w:sz w:val="24"/>
          <w:szCs w:val="24"/>
        </w:rPr>
        <w:t>第1条一般约定</w:t>
      </w:r>
      <w:bookmarkEnd w:id="12"/>
      <w:bookmarkEnd w:id="13"/>
      <w:bookmarkEnd w:id="14"/>
    </w:p>
    <w:p w14:paraId="6A55B2FF">
      <w:pPr>
        <w:spacing w:before="144" w:line="440" w:lineRule="exact"/>
        <w:ind w:left="0" w:firstLine="450" w:firstLineChars="200"/>
        <w:rPr>
          <w:rFonts w:ascii="宋体" w:hAnsi="宋体" w:eastAsia="宋体" w:cs="宋体"/>
          <w:sz w:val="21"/>
          <w:szCs w:val="21"/>
        </w:rPr>
      </w:pPr>
      <w:r>
        <w:rPr>
          <w:rFonts w:ascii="宋体" w:hAnsi="宋体" w:eastAsia="宋体" w:cs="宋体"/>
          <w:b/>
          <w:bCs/>
          <w:spacing w:val="7"/>
          <w:sz w:val="21"/>
          <w:szCs w:val="21"/>
        </w:rPr>
        <w:t>1.</w:t>
      </w:r>
      <w:r>
        <w:rPr>
          <w:rFonts w:ascii="宋体" w:hAnsi="宋体" w:eastAsia="宋体" w:cs="宋体"/>
          <w:spacing w:val="-58"/>
          <w:sz w:val="21"/>
          <w:szCs w:val="21"/>
        </w:rPr>
        <w:t xml:space="preserve"> </w:t>
      </w:r>
      <w:r>
        <w:rPr>
          <w:rFonts w:ascii="宋体" w:hAnsi="宋体" w:eastAsia="宋体" w:cs="宋体"/>
          <w:b/>
          <w:bCs/>
          <w:spacing w:val="7"/>
          <w:sz w:val="21"/>
          <w:szCs w:val="21"/>
        </w:rPr>
        <w:t>1词语定义和解释</w:t>
      </w:r>
    </w:p>
    <w:p w14:paraId="0AE2A9C4">
      <w:pPr>
        <w:spacing w:before="164" w:line="440" w:lineRule="exact"/>
        <w:ind w:left="0" w:firstLine="420" w:firstLineChars="200"/>
        <w:rPr>
          <w:rFonts w:ascii="宋体" w:hAnsi="宋体" w:eastAsia="宋体" w:cs="宋体"/>
          <w:sz w:val="21"/>
          <w:szCs w:val="21"/>
          <w:lang w:eastAsia="zh-CN"/>
        </w:rPr>
      </w:pPr>
      <w:r>
        <w:rPr>
          <w:rFonts w:ascii="宋体" w:hAnsi="宋体" w:eastAsia="宋体" w:cs="宋体"/>
          <w:sz w:val="21"/>
          <w:szCs w:val="21"/>
          <w:lang w:eastAsia="zh-CN"/>
        </w:rPr>
        <w:t>合同协议书、通用合同条件、专用合同条件中的下列词语应</w:t>
      </w:r>
      <w:r>
        <w:rPr>
          <w:rFonts w:ascii="宋体" w:hAnsi="宋体" w:eastAsia="宋体" w:cs="宋体"/>
          <w:spacing w:val="-1"/>
          <w:sz w:val="21"/>
          <w:szCs w:val="21"/>
          <w:lang w:eastAsia="zh-CN"/>
        </w:rPr>
        <w:t>具有本款所赋予的含义：</w:t>
      </w:r>
    </w:p>
    <w:p w14:paraId="3E1ED2A4">
      <w:pPr>
        <w:spacing w:before="136" w:line="440" w:lineRule="exact"/>
        <w:ind w:left="0"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w:t>
      </w:r>
      <w:r>
        <w:rPr>
          <w:rFonts w:ascii="宋体" w:hAnsi="宋体" w:eastAsia="宋体" w:cs="宋体"/>
          <w:spacing w:val="-51"/>
          <w:sz w:val="21"/>
          <w:szCs w:val="21"/>
          <w:lang w:eastAsia="zh-CN"/>
        </w:rPr>
        <w:t xml:space="preserve"> </w:t>
      </w:r>
      <w:r>
        <w:rPr>
          <w:rFonts w:ascii="宋体" w:hAnsi="宋体" w:eastAsia="宋体" w:cs="宋体"/>
          <w:spacing w:val="3"/>
          <w:sz w:val="21"/>
          <w:szCs w:val="21"/>
          <w:lang w:eastAsia="zh-CN"/>
        </w:rPr>
        <w:t>1.</w:t>
      </w:r>
      <w:r>
        <w:rPr>
          <w:rFonts w:ascii="宋体" w:hAnsi="宋体" w:eastAsia="宋体" w:cs="宋体"/>
          <w:spacing w:val="-54"/>
          <w:sz w:val="21"/>
          <w:szCs w:val="21"/>
          <w:lang w:eastAsia="zh-CN"/>
        </w:rPr>
        <w:t xml:space="preserve"> </w:t>
      </w:r>
      <w:r>
        <w:rPr>
          <w:rFonts w:ascii="宋体" w:hAnsi="宋体" w:eastAsia="宋体" w:cs="宋体"/>
          <w:spacing w:val="3"/>
          <w:sz w:val="21"/>
          <w:szCs w:val="21"/>
          <w:lang w:eastAsia="zh-CN"/>
        </w:rPr>
        <w:t>1合同</w:t>
      </w:r>
    </w:p>
    <w:p w14:paraId="0B0C062B">
      <w:pPr>
        <w:spacing w:before="168" w:line="440" w:lineRule="exact"/>
        <w:ind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1.1.1.1合同：是指根据法律规定和合同当事人约定具有约束力的文件，构成合同的文件包括合同</w:t>
      </w:r>
      <w:r>
        <w:rPr>
          <w:rFonts w:ascii="宋体" w:hAnsi="宋体" w:eastAsia="宋体" w:cs="宋体"/>
          <w:sz w:val="21"/>
          <w:szCs w:val="21"/>
          <w:lang w:eastAsia="zh-CN"/>
        </w:rPr>
        <w:t xml:space="preserve">  </w:t>
      </w:r>
      <w:r>
        <w:rPr>
          <w:rFonts w:ascii="宋体" w:hAnsi="宋体" w:eastAsia="宋体" w:cs="宋体"/>
          <w:spacing w:val="5"/>
          <w:sz w:val="21"/>
          <w:szCs w:val="21"/>
          <w:lang w:eastAsia="zh-CN"/>
        </w:rPr>
        <w:t>协议书、中标通知书(如果有)、投标函及其附录(如果有)、专用合同条件及其附件、通用合同条件、</w:t>
      </w:r>
      <w:r>
        <w:rPr>
          <w:rFonts w:ascii="宋体" w:hAnsi="宋体" w:eastAsia="宋体" w:cs="宋体"/>
          <w:spacing w:val="8"/>
          <w:sz w:val="21"/>
          <w:szCs w:val="21"/>
          <w:lang w:eastAsia="zh-CN"/>
        </w:rPr>
        <w:t xml:space="preserve"> </w:t>
      </w:r>
      <w:r>
        <w:rPr>
          <w:rFonts w:ascii="宋体" w:hAnsi="宋体" w:eastAsia="宋体" w:cs="宋体"/>
          <w:spacing w:val="2"/>
          <w:sz w:val="21"/>
          <w:szCs w:val="21"/>
          <w:lang w:eastAsia="zh-CN"/>
        </w:rPr>
        <w:t>《发包人要求》、承包人建议书、价格清单以及双方约定的其他合同文件。</w:t>
      </w:r>
    </w:p>
    <w:p w14:paraId="4D5CD47C">
      <w:pPr>
        <w:spacing w:before="155" w:line="440" w:lineRule="exact"/>
        <w:ind w:right="108"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1.1.1.2合同协议书：是指构成合同的由发包人和承包人共同签署的称为“合同协议</w:t>
      </w:r>
      <w:r>
        <w:rPr>
          <w:rFonts w:ascii="宋体" w:hAnsi="宋体" w:eastAsia="宋体" w:cs="宋体"/>
          <w:sz w:val="21"/>
          <w:szCs w:val="21"/>
          <w:lang w:eastAsia="zh-CN"/>
        </w:rPr>
        <w:t xml:space="preserve">书”的书面文 </w:t>
      </w:r>
      <w:r>
        <w:rPr>
          <w:rFonts w:ascii="宋体" w:hAnsi="宋体" w:eastAsia="宋体" w:cs="宋体"/>
          <w:spacing w:val="-3"/>
          <w:sz w:val="21"/>
          <w:szCs w:val="21"/>
          <w:lang w:eastAsia="zh-CN"/>
        </w:rPr>
        <w:t>件。</w:t>
      </w:r>
    </w:p>
    <w:p w14:paraId="7A31660B">
      <w:pPr>
        <w:spacing w:before="172" w:line="440" w:lineRule="exact"/>
        <w:ind w:right="112"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1.1.1.3</w:t>
      </w:r>
      <w:r>
        <w:rPr>
          <w:rFonts w:ascii="宋体" w:hAnsi="宋体" w:eastAsia="宋体" w:cs="宋体"/>
          <w:spacing w:val="32"/>
          <w:sz w:val="21"/>
          <w:szCs w:val="21"/>
          <w:lang w:eastAsia="zh-CN"/>
        </w:rPr>
        <w:t xml:space="preserve"> </w:t>
      </w:r>
      <w:r>
        <w:rPr>
          <w:rFonts w:ascii="宋体" w:hAnsi="宋体" w:eastAsia="宋体" w:cs="宋体"/>
          <w:spacing w:val="-2"/>
          <w:sz w:val="21"/>
          <w:szCs w:val="21"/>
          <w:lang w:eastAsia="zh-CN"/>
        </w:rPr>
        <w:t>中标通知书：是指构成合同的由发包人通知承包人中标的书面文件。中标通知书</w:t>
      </w:r>
      <w:r>
        <w:rPr>
          <w:rFonts w:ascii="宋体" w:hAnsi="宋体" w:eastAsia="宋体" w:cs="宋体"/>
          <w:spacing w:val="-3"/>
          <w:sz w:val="21"/>
          <w:szCs w:val="21"/>
          <w:lang w:eastAsia="zh-CN"/>
        </w:rPr>
        <w:t>随附的澄</w:t>
      </w:r>
      <w:r>
        <w:rPr>
          <w:rFonts w:ascii="宋体" w:hAnsi="宋体" w:eastAsia="宋体" w:cs="宋体"/>
          <w:sz w:val="21"/>
          <w:szCs w:val="21"/>
          <w:lang w:eastAsia="zh-CN"/>
        </w:rPr>
        <w:t xml:space="preserve"> 清、说明、补正事项纪要等，是中标通知书的组成部分。</w:t>
      </w:r>
    </w:p>
    <w:p w14:paraId="6569239D">
      <w:pPr>
        <w:spacing w:before="164" w:line="440" w:lineRule="exact"/>
        <w:ind w:left="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1.1.1.4</w:t>
      </w:r>
      <w:r>
        <w:rPr>
          <w:rFonts w:ascii="宋体" w:hAnsi="宋体" w:eastAsia="宋体" w:cs="宋体"/>
          <w:spacing w:val="42"/>
          <w:sz w:val="21"/>
          <w:szCs w:val="21"/>
          <w:lang w:eastAsia="zh-CN"/>
        </w:rPr>
        <w:t xml:space="preserve"> </w:t>
      </w:r>
      <w:r>
        <w:rPr>
          <w:rFonts w:ascii="宋体" w:hAnsi="宋体" w:eastAsia="宋体" w:cs="宋体"/>
          <w:spacing w:val="-1"/>
          <w:sz w:val="21"/>
          <w:szCs w:val="21"/>
          <w:lang w:eastAsia="zh-CN"/>
        </w:rPr>
        <w:t>投标函：是指构成合同的由承包人填写并签</w:t>
      </w:r>
      <w:r>
        <w:rPr>
          <w:rFonts w:ascii="宋体" w:hAnsi="宋体" w:eastAsia="宋体" w:cs="宋体"/>
          <w:spacing w:val="-2"/>
          <w:sz w:val="21"/>
          <w:szCs w:val="21"/>
          <w:lang w:eastAsia="zh-CN"/>
        </w:rPr>
        <w:t>署的用于投标的称为“投标函”的文件。</w:t>
      </w:r>
    </w:p>
    <w:p w14:paraId="40DCEAE9">
      <w:pPr>
        <w:spacing w:before="142" w:line="440" w:lineRule="exact"/>
        <w:ind w:left="0"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1.1.1.5</w:t>
      </w:r>
      <w:r>
        <w:rPr>
          <w:rFonts w:ascii="宋体" w:hAnsi="宋体" w:eastAsia="宋体" w:cs="宋体"/>
          <w:spacing w:val="50"/>
          <w:sz w:val="21"/>
          <w:szCs w:val="21"/>
          <w:lang w:eastAsia="zh-CN"/>
        </w:rPr>
        <w:t xml:space="preserve"> </w:t>
      </w:r>
      <w:r>
        <w:rPr>
          <w:rFonts w:ascii="宋体" w:hAnsi="宋体" w:eastAsia="宋体" w:cs="宋体"/>
          <w:spacing w:val="-2"/>
          <w:sz w:val="21"/>
          <w:szCs w:val="21"/>
          <w:lang w:eastAsia="zh-CN"/>
        </w:rPr>
        <w:t>投标函附录：是指构成合同的附在投标函后的称为“投标函附录”的文件。</w:t>
      </w:r>
    </w:p>
    <w:p w14:paraId="6AFF6222">
      <w:pPr>
        <w:spacing w:before="143" w:line="440" w:lineRule="exact"/>
        <w:ind w:right="113"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1.1.1.6《发包人要求》:指构成合同文件组成部分的名为《发包人要求》的文件，其中列</w:t>
      </w:r>
      <w:r>
        <w:rPr>
          <w:rFonts w:ascii="宋体" w:hAnsi="宋体" w:eastAsia="宋体" w:cs="宋体"/>
          <w:spacing w:val="2"/>
          <w:sz w:val="21"/>
          <w:szCs w:val="21"/>
          <w:lang w:eastAsia="zh-CN"/>
        </w:rPr>
        <w:t>明工程</w:t>
      </w:r>
      <w:r>
        <w:rPr>
          <w:rFonts w:ascii="宋体" w:hAnsi="宋体" w:eastAsia="宋体" w:cs="宋体"/>
          <w:sz w:val="21"/>
          <w:szCs w:val="21"/>
          <w:lang w:eastAsia="zh-CN"/>
        </w:rPr>
        <w:t xml:space="preserve"> 的目的、范围、设计与其他技术标准和要求，以及合同双方当事人约定对其所作的修改或补充。</w:t>
      </w:r>
    </w:p>
    <w:p w14:paraId="53534A0E">
      <w:pPr>
        <w:spacing w:before="151" w:line="440" w:lineRule="exact"/>
        <w:ind w:right="20"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1.1.1.7项目清单：是指发包人提供的载明工程总承包项目勘察费(如果有)、设计费、建筑安装</w:t>
      </w:r>
      <w:r>
        <w:rPr>
          <w:rFonts w:ascii="宋体" w:hAnsi="宋体" w:eastAsia="宋体" w:cs="宋体"/>
          <w:spacing w:val="4"/>
          <w:sz w:val="21"/>
          <w:szCs w:val="21"/>
          <w:lang w:eastAsia="zh-CN"/>
        </w:rPr>
        <w:t xml:space="preserve">  </w:t>
      </w:r>
      <w:r>
        <w:rPr>
          <w:rFonts w:ascii="宋体" w:hAnsi="宋体" w:eastAsia="宋体" w:cs="宋体"/>
          <w:sz w:val="21"/>
          <w:szCs w:val="21"/>
          <w:lang w:eastAsia="zh-CN"/>
        </w:rPr>
        <w:t>工程费、设备购置费、暂估价、暂列金额和双方约定的其他费用的名称和相应数量等内容的项目明细。</w:t>
      </w:r>
    </w:p>
    <w:p w14:paraId="14BCA3DF">
      <w:pPr>
        <w:spacing w:before="164" w:line="440" w:lineRule="exact"/>
        <w:ind w:right="109"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1.1.1.8价格清单：指构成合同文件组成部分的由承包人按发包人提供的项目清单</w:t>
      </w:r>
      <w:r>
        <w:rPr>
          <w:rFonts w:ascii="宋体" w:hAnsi="宋体" w:eastAsia="宋体" w:cs="宋体"/>
          <w:sz w:val="21"/>
          <w:szCs w:val="21"/>
          <w:lang w:eastAsia="zh-CN"/>
        </w:rPr>
        <w:t xml:space="preserve">规定的格式和要 </w:t>
      </w:r>
      <w:r>
        <w:rPr>
          <w:rFonts w:ascii="宋体" w:hAnsi="宋体" w:eastAsia="宋体" w:cs="宋体"/>
          <w:spacing w:val="-3"/>
          <w:sz w:val="21"/>
          <w:szCs w:val="21"/>
          <w:lang w:eastAsia="zh-CN"/>
        </w:rPr>
        <w:t>求填写并标明价格的清单。</w:t>
      </w:r>
    </w:p>
    <w:p w14:paraId="53E3D439">
      <w:pPr>
        <w:spacing w:before="165" w:line="440" w:lineRule="exact"/>
        <w:ind w:right="11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1.1.1.9承包人建议书：指构成合同文件组成部分的名为承包人建议书的文件。</w:t>
      </w:r>
      <w:r>
        <w:rPr>
          <w:rFonts w:ascii="宋体" w:hAnsi="宋体" w:eastAsia="宋体" w:cs="宋体"/>
          <w:sz w:val="21"/>
          <w:szCs w:val="21"/>
          <w:lang w:eastAsia="zh-CN"/>
        </w:rPr>
        <w:t xml:space="preserve">承包人建议书由承 </w:t>
      </w:r>
      <w:r>
        <w:rPr>
          <w:rFonts w:ascii="宋体" w:hAnsi="宋体" w:eastAsia="宋体" w:cs="宋体"/>
          <w:spacing w:val="-1"/>
          <w:sz w:val="21"/>
          <w:szCs w:val="21"/>
          <w:lang w:eastAsia="zh-CN"/>
        </w:rPr>
        <w:t>包人随投标函一起提交。</w:t>
      </w:r>
    </w:p>
    <w:p w14:paraId="5A0EFBC5">
      <w:pPr>
        <w:spacing w:before="162" w:line="440" w:lineRule="exact"/>
        <w:ind w:right="106"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1.1.1.10其他合同文件：是指经合同当事人约定的与工程实施有关的具有合同约束力的文件或书</w:t>
      </w:r>
      <w:r>
        <w:rPr>
          <w:rFonts w:ascii="宋体" w:hAnsi="宋体" w:eastAsia="宋体" w:cs="宋体"/>
          <w:spacing w:val="4"/>
          <w:sz w:val="21"/>
          <w:szCs w:val="21"/>
          <w:lang w:eastAsia="zh-CN"/>
        </w:rPr>
        <w:t xml:space="preserve"> </w:t>
      </w:r>
      <w:r>
        <w:rPr>
          <w:rFonts w:ascii="宋体" w:hAnsi="宋体" w:eastAsia="宋体" w:cs="宋体"/>
          <w:spacing w:val="-1"/>
          <w:sz w:val="21"/>
          <w:szCs w:val="21"/>
          <w:lang w:eastAsia="zh-CN"/>
        </w:rPr>
        <w:t>面协议。合同当事人可以在专用合同条件中进行约定。</w:t>
      </w:r>
    </w:p>
    <w:p w14:paraId="478E1AF0">
      <w:pPr>
        <w:spacing w:before="143" w:line="440" w:lineRule="exact"/>
        <w:ind w:left="0"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1.1.2合同当事人及其他相关方</w:t>
      </w:r>
    </w:p>
    <w:p w14:paraId="4C73BEF3">
      <w:pPr>
        <w:spacing w:before="152" w:line="440" w:lineRule="exact"/>
        <w:ind w:left="0" w:firstLine="464" w:firstLineChars="200"/>
        <w:rPr>
          <w:rFonts w:ascii="宋体" w:hAnsi="宋体" w:eastAsia="宋体" w:cs="宋体"/>
          <w:sz w:val="21"/>
          <w:szCs w:val="21"/>
          <w:lang w:eastAsia="zh-CN"/>
        </w:rPr>
      </w:pPr>
      <w:r>
        <w:rPr>
          <w:rFonts w:ascii="宋体" w:hAnsi="宋体" w:eastAsia="宋体" w:cs="宋体"/>
          <w:spacing w:val="11"/>
          <w:sz w:val="21"/>
          <w:szCs w:val="21"/>
          <w:lang w:eastAsia="zh-CN"/>
        </w:rPr>
        <w:t>1.1.2.1合同当事人：是指发包人和(或)承包人。</w:t>
      </w:r>
    </w:p>
    <w:p w14:paraId="53120DD3">
      <w:pPr>
        <w:spacing w:before="162" w:line="440" w:lineRule="exact"/>
        <w:ind w:right="111"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1.1.2.2</w:t>
      </w:r>
      <w:r>
        <w:rPr>
          <w:rFonts w:ascii="宋体" w:hAnsi="宋体" w:eastAsia="宋体" w:cs="宋体"/>
          <w:spacing w:val="33"/>
          <w:sz w:val="21"/>
          <w:szCs w:val="21"/>
          <w:lang w:eastAsia="zh-CN"/>
        </w:rPr>
        <w:t xml:space="preserve"> </w:t>
      </w:r>
      <w:r>
        <w:rPr>
          <w:rFonts w:ascii="宋体" w:hAnsi="宋体" w:eastAsia="宋体" w:cs="宋体"/>
          <w:spacing w:val="-2"/>
          <w:sz w:val="21"/>
          <w:szCs w:val="21"/>
          <w:lang w:eastAsia="zh-CN"/>
        </w:rPr>
        <w:t>发包人：是指与承包人订立合同协议书的当事人及取得该当事人资格的合法继受</w:t>
      </w:r>
      <w:r>
        <w:rPr>
          <w:rFonts w:ascii="宋体" w:hAnsi="宋体" w:eastAsia="宋体" w:cs="宋体"/>
          <w:spacing w:val="-3"/>
          <w:sz w:val="21"/>
          <w:szCs w:val="21"/>
          <w:lang w:eastAsia="zh-CN"/>
        </w:rPr>
        <w:t>人。本合</w:t>
      </w:r>
      <w:r>
        <w:rPr>
          <w:rFonts w:ascii="宋体" w:hAnsi="宋体" w:eastAsia="宋体" w:cs="宋体"/>
          <w:sz w:val="21"/>
          <w:szCs w:val="21"/>
          <w:lang w:eastAsia="zh-CN"/>
        </w:rPr>
        <w:t xml:space="preserve"> 同中“因发包人原因”里的“发包人”包括发</w:t>
      </w:r>
      <w:r>
        <w:rPr>
          <w:rFonts w:ascii="宋体" w:hAnsi="宋体" w:eastAsia="宋体" w:cs="宋体"/>
          <w:spacing w:val="-1"/>
          <w:sz w:val="21"/>
          <w:szCs w:val="21"/>
          <w:lang w:eastAsia="zh-CN"/>
        </w:rPr>
        <w:t>包人及所有发包人人员。</w:t>
      </w:r>
    </w:p>
    <w:p w14:paraId="3E21AD5E">
      <w:pPr>
        <w:spacing w:before="150" w:line="440" w:lineRule="exact"/>
        <w:ind w:left="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1.1.2.3</w:t>
      </w:r>
      <w:r>
        <w:rPr>
          <w:rFonts w:ascii="宋体" w:hAnsi="宋体" w:eastAsia="宋体" w:cs="宋体"/>
          <w:spacing w:val="43"/>
          <w:sz w:val="21"/>
          <w:szCs w:val="21"/>
          <w:lang w:eastAsia="zh-CN"/>
        </w:rPr>
        <w:t xml:space="preserve"> </w:t>
      </w:r>
      <w:r>
        <w:rPr>
          <w:rFonts w:ascii="宋体" w:hAnsi="宋体" w:eastAsia="宋体" w:cs="宋体"/>
          <w:spacing w:val="-1"/>
          <w:sz w:val="21"/>
          <w:szCs w:val="21"/>
          <w:lang w:eastAsia="zh-CN"/>
        </w:rPr>
        <w:t>承包人：是指与发包人订立合同协议书的当事人及取得该当事人资格的合法继受人。</w:t>
      </w:r>
    </w:p>
    <w:p w14:paraId="18E1432E">
      <w:pPr>
        <w:spacing w:before="144" w:line="440" w:lineRule="exact"/>
        <w:ind w:right="104"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1.1.2.4联合体：是指经发包人同意由两个或两个以上法人或者其他组织组成的，作为承包人</w:t>
      </w:r>
      <w:r>
        <w:rPr>
          <w:rFonts w:ascii="宋体" w:hAnsi="宋体" w:eastAsia="宋体" w:cs="宋体"/>
          <w:sz w:val="21"/>
          <w:szCs w:val="21"/>
          <w:lang w:eastAsia="zh-CN"/>
        </w:rPr>
        <w:t>的临</w:t>
      </w:r>
      <w:r>
        <w:rPr>
          <w:rFonts w:ascii="宋体" w:hAnsi="宋体" w:eastAsia="宋体" w:cs="宋体"/>
          <w:spacing w:val="-4"/>
          <w:sz w:val="21"/>
          <w:szCs w:val="21"/>
          <w:lang w:eastAsia="zh-CN"/>
        </w:rPr>
        <w:t>时机构。</w:t>
      </w:r>
    </w:p>
    <w:p w14:paraId="4FF91295">
      <w:pPr>
        <w:spacing w:before="163" w:line="440" w:lineRule="exact"/>
        <w:ind w:right="123"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1.1.2.5</w:t>
      </w:r>
      <w:r>
        <w:rPr>
          <w:rFonts w:ascii="宋体" w:hAnsi="宋体" w:eastAsia="宋体" w:cs="宋体"/>
          <w:spacing w:val="33"/>
          <w:sz w:val="21"/>
          <w:szCs w:val="21"/>
          <w:lang w:eastAsia="zh-CN"/>
        </w:rPr>
        <w:t xml:space="preserve"> </w:t>
      </w:r>
      <w:r>
        <w:rPr>
          <w:rFonts w:ascii="宋体" w:hAnsi="宋体" w:eastAsia="宋体" w:cs="宋体"/>
          <w:spacing w:val="-2"/>
          <w:sz w:val="21"/>
          <w:szCs w:val="21"/>
          <w:lang w:eastAsia="zh-CN"/>
        </w:rPr>
        <w:t>发包人代表：是指由发包人任命并派驻工作现场，在</w:t>
      </w:r>
      <w:r>
        <w:rPr>
          <w:rFonts w:ascii="宋体" w:hAnsi="宋体" w:eastAsia="宋体" w:cs="宋体"/>
          <w:spacing w:val="-3"/>
          <w:sz w:val="21"/>
          <w:szCs w:val="21"/>
          <w:lang w:eastAsia="zh-CN"/>
        </w:rPr>
        <w:t>发包人授权范围内行使发包人权利和</w:t>
      </w:r>
      <w:r>
        <w:rPr>
          <w:rFonts w:ascii="宋体" w:hAnsi="宋体" w:eastAsia="宋体" w:cs="宋体"/>
          <w:spacing w:val="-4"/>
          <w:sz w:val="21"/>
          <w:szCs w:val="21"/>
          <w:lang w:eastAsia="zh-CN"/>
        </w:rPr>
        <w:t>履行发包人义务的人。</w:t>
      </w:r>
    </w:p>
    <w:p w14:paraId="69613A59">
      <w:pPr>
        <w:spacing w:before="106" w:line="440" w:lineRule="exact"/>
        <w:ind w:left="0"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1.1.2.6</w:t>
      </w:r>
      <w:r>
        <w:rPr>
          <w:rFonts w:ascii="宋体" w:hAnsi="宋体" w:eastAsia="宋体" w:cs="宋体"/>
          <w:spacing w:val="33"/>
          <w:sz w:val="21"/>
          <w:szCs w:val="21"/>
          <w:lang w:eastAsia="zh-CN"/>
        </w:rPr>
        <w:t xml:space="preserve"> </w:t>
      </w:r>
      <w:r>
        <w:rPr>
          <w:rFonts w:ascii="宋体" w:hAnsi="宋体" w:eastAsia="宋体" w:cs="宋体"/>
          <w:spacing w:val="-2"/>
          <w:sz w:val="21"/>
          <w:szCs w:val="21"/>
          <w:lang w:eastAsia="zh-CN"/>
        </w:rPr>
        <w:t>工程师：是指在专用合同条件中指明的，受发包人委托按照法律规定和发包人的授权</w:t>
      </w:r>
      <w:r>
        <w:rPr>
          <w:rFonts w:ascii="宋体" w:hAnsi="宋体" w:eastAsia="宋体" w:cs="宋体"/>
          <w:spacing w:val="-3"/>
          <w:sz w:val="21"/>
          <w:szCs w:val="21"/>
          <w:lang w:eastAsia="zh-CN"/>
        </w:rPr>
        <w:t>进行</w:t>
      </w:r>
      <w:r>
        <w:rPr>
          <w:rFonts w:ascii="宋体" w:hAnsi="宋体" w:eastAsia="宋体" w:cs="宋体"/>
          <w:spacing w:val="-1"/>
          <w:sz w:val="21"/>
          <w:szCs w:val="21"/>
          <w:lang w:eastAsia="zh-CN"/>
        </w:rPr>
        <w:t>合同履行管理、工程监督管理等工作的法人或其他组</w:t>
      </w:r>
      <w:r>
        <w:rPr>
          <w:rFonts w:ascii="宋体" w:hAnsi="宋体" w:eastAsia="宋体" w:cs="宋体"/>
          <w:spacing w:val="-2"/>
          <w:sz w:val="21"/>
          <w:szCs w:val="21"/>
          <w:lang w:eastAsia="zh-CN"/>
        </w:rPr>
        <w:t>织；该法人或其他组织应雇用一名具有相应执业资</w:t>
      </w:r>
      <w:r>
        <w:rPr>
          <w:rFonts w:ascii="宋体" w:hAnsi="宋体" w:eastAsia="宋体" w:cs="宋体"/>
          <w:spacing w:val="1"/>
          <w:sz w:val="21"/>
          <w:szCs w:val="21"/>
          <w:lang w:eastAsia="zh-CN"/>
        </w:rPr>
        <w:t>格和职业能力的自然人作为工程师代表，并授予其根据本合同代表工程师行事的权利。</w:t>
      </w:r>
    </w:p>
    <w:p w14:paraId="03D0807B">
      <w:pPr>
        <w:spacing w:before="144" w:line="440" w:lineRule="exact"/>
        <w:ind w:left="0" w:right="9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1.1.2.7 工程总承包项目经理：是指由承包人任命的，在承包人授权范围内负责合同履行的管理</w:t>
      </w:r>
      <w:r>
        <w:rPr>
          <w:rFonts w:hint="eastAsia" w:ascii="宋体" w:hAnsi="宋体" w:eastAsia="宋体" w:cs="宋体"/>
          <w:spacing w:val="1"/>
          <w:sz w:val="21"/>
          <w:szCs w:val="21"/>
          <w:lang w:val="en-US" w:eastAsia="zh-CN"/>
        </w:rPr>
        <w:t>,</w:t>
      </w:r>
      <w:r>
        <w:rPr>
          <w:rFonts w:ascii="宋体" w:hAnsi="宋体" w:eastAsia="宋体" w:cs="宋体"/>
          <w:sz w:val="21"/>
          <w:szCs w:val="21"/>
          <w:lang w:eastAsia="zh-CN"/>
        </w:rPr>
        <w:t>且按照法律规定具有相应资格的项目负责人。</w:t>
      </w:r>
    </w:p>
    <w:p w14:paraId="5DCC2A91">
      <w:pPr>
        <w:spacing w:before="163" w:line="440" w:lineRule="exact"/>
        <w:ind w:left="0" w:right="105"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1.1.2.8设计负责人：是指承包人指定负责组织</w:t>
      </w:r>
      <w:r>
        <w:rPr>
          <w:rFonts w:hint="eastAsia" w:ascii="宋体" w:hAnsi="宋体" w:eastAsia="宋体" w:cs="宋体"/>
          <w:spacing w:val="-2"/>
          <w:lang w:eastAsia="zh-CN"/>
        </w:rPr>
        <w:t>、</w:t>
      </w:r>
      <w:r>
        <w:rPr>
          <w:rFonts w:ascii="宋体" w:hAnsi="宋体" w:eastAsia="宋体" w:cs="宋体"/>
          <w:spacing w:val="-2"/>
          <w:sz w:val="21"/>
          <w:szCs w:val="21"/>
          <w:lang w:eastAsia="zh-CN"/>
        </w:rPr>
        <w:t>指导、协调设计工作并具有相应资格的人员。</w:t>
      </w:r>
    </w:p>
    <w:p w14:paraId="36174BAF">
      <w:pPr>
        <w:spacing w:before="161" w:line="440" w:lineRule="exact"/>
        <w:ind w:left="0"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1.1.2.9采购负责人：是指承包人指定负责组织、指导、协调采购工作的人员。</w:t>
      </w:r>
    </w:p>
    <w:p w14:paraId="12061351">
      <w:pPr>
        <w:spacing w:before="154" w:line="440" w:lineRule="exact"/>
        <w:ind w:left="0"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1.1.2.10施工负责人：是指承包人指</w:t>
      </w:r>
      <w:r>
        <w:rPr>
          <w:rFonts w:ascii="宋体" w:hAnsi="宋体" w:eastAsia="宋体" w:cs="宋体"/>
          <w:spacing w:val="3"/>
          <w:sz w:val="21"/>
          <w:szCs w:val="21"/>
          <w:lang w:eastAsia="zh-CN"/>
        </w:rPr>
        <w:t>定负责组织、指导、协调施工工作并具有相应资格的人员。</w:t>
      </w:r>
    </w:p>
    <w:p w14:paraId="1E55DFBE">
      <w:pPr>
        <w:spacing w:before="163" w:line="440" w:lineRule="exact"/>
        <w:ind w:left="0" w:right="105"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1.1.2.11分包人：是指按照法律规定和合同约定，分包部分工程或工作，并与承包人订立分包合同的具有相应资质或资格的法人或其他组织。</w:t>
      </w:r>
    </w:p>
    <w:p w14:paraId="4D1C5990">
      <w:pPr>
        <w:spacing w:before="163" w:line="440" w:lineRule="exact"/>
        <w:ind w:left="0" w:firstLine="404" w:firstLineChars="200"/>
        <w:rPr>
          <w:rFonts w:ascii="宋体" w:hAnsi="宋体" w:eastAsia="宋体" w:cs="宋体"/>
          <w:sz w:val="21"/>
          <w:szCs w:val="21"/>
          <w:lang w:eastAsia="zh-CN"/>
        </w:rPr>
      </w:pPr>
      <w:r>
        <w:rPr>
          <w:rFonts w:ascii="宋体" w:hAnsi="宋体" w:eastAsia="宋体" w:cs="宋体"/>
          <w:spacing w:val="-4"/>
          <w:sz w:val="21"/>
          <w:szCs w:val="21"/>
          <w:lang w:eastAsia="zh-CN"/>
        </w:rPr>
        <w:t>1.1.3</w:t>
      </w:r>
      <w:r>
        <w:rPr>
          <w:rFonts w:ascii="宋体" w:hAnsi="宋体" w:eastAsia="宋体" w:cs="宋体"/>
          <w:spacing w:val="30"/>
          <w:sz w:val="21"/>
          <w:szCs w:val="21"/>
          <w:lang w:eastAsia="zh-CN"/>
        </w:rPr>
        <w:t xml:space="preserve"> </w:t>
      </w:r>
      <w:r>
        <w:rPr>
          <w:rFonts w:ascii="宋体" w:hAnsi="宋体" w:eastAsia="宋体" w:cs="宋体"/>
          <w:spacing w:val="-4"/>
          <w:sz w:val="21"/>
          <w:szCs w:val="21"/>
          <w:lang w:eastAsia="zh-CN"/>
        </w:rPr>
        <w:t>工程和设备</w:t>
      </w:r>
    </w:p>
    <w:p w14:paraId="43D278FE">
      <w:pPr>
        <w:spacing w:before="150" w:line="440" w:lineRule="exact"/>
        <w:ind w:left="0"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1.1.3.1 工程：是指与合同协议书中工程承包范围对应的永久工程和(或)临时工程。</w:t>
      </w:r>
    </w:p>
    <w:p w14:paraId="55DFE4A2">
      <w:pPr>
        <w:spacing w:before="153" w:line="440" w:lineRule="exact"/>
        <w:ind w:left="0" w:firstLine="420" w:firstLineChars="200"/>
        <w:rPr>
          <w:rFonts w:ascii="宋体" w:hAnsi="宋体" w:eastAsia="宋体" w:cs="宋体"/>
          <w:sz w:val="21"/>
          <w:szCs w:val="21"/>
          <w:lang w:eastAsia="zh-CN"/>
        </w:rPr>
      </w:pPr>
      <w:r>
        <w:rPr>
          <w:rFonts w:ascii="宋体" w:hAnsi="宋体" w:eastAsia="宋体" w:cs="宋体"/>
          <w:sz w:val="21"/>
          <w:szCs w:val="21"/>
          <w:lang w:eastAsia="zh-CN"/>
        </w:rPr>
        <w:t>1.1.3.2</w:t>
      </w:r>
      <w:r>
        <w:rPr>
          <w:rFonts w:ascii="宋体" w:hAnsi="宋体" w:eastAsia="宋体" w:cs="宋体"/>
          <w:spacing w:val="39"/>
          <w:sz w:val="21"/>
          <w:szCs w:val="21"/>
          <w:lang w:eastAsia="zh-CN"/>
        </w:rPr>
        <w:t xml:space="preserve"> </w:t>
      </w:r>
      <w:r>
        <w:rPr>
          <w:rFonts w:ascii="宋体" w:hAnsi="宋体" w:eastAsia="宋体" w:cs="宋体"/>
          <w:sz w:val="21"/>
          <w:szCs w:val="21"/>
          <w:lang w:eastAsia="zh-CN"/>
        </w:rPr>
        <w:t>工程实施：是指进行工程的设计、采购、施工和竣工以及对工程任何缺陷的修复。</w:t>
      </w:r>
    </w:p>
    <w:p w14:paraId="17E34DB9">
      <w:pPr>
        <w:spacing w:before="154" w:line="440" w:lineRule="exact"/>
        <w:ind w:left="0"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1.1.3.3永久工程：是指按合同约定建造并移交给发包人的工程，包括工程设备。</w:t>
      </w:r>
    </w:p>
    <w:p w14:paraId="0A9C7628">
      <w:pPr>
        <w:spacing w:before="153" w:line="440" w:lineRule="exact"/>
        <w:ind w:left="0"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1.1.3.4临时工程：是指为完成合同约</w:t>
      </w:r>
      <w:r>
        <w:rPr>
          <w:rFonts w:ascii="宋体" w:hAnsi="宋体" w:eastAsia="宋体" w:cs="宋体"/>
          <w:spacing w:val="3"/>
          <w:sz w:val="21"/>
          <w:szCs w:val="21"/>
          <w:lang w:eastAsia="zh-CN"/>
        </w:rPr>
        <w:t>定的永久工程所修建的各类临时性工程，不包括施工设备。</w:t>
      </w:r>
    </w:p>
    <w:p w14:paraId="66DB231F">
      <w:pPr>
        <w:spacing w:before="153" w:line="440" w:lineRule="exact"/>
        <w:ind w:left="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1.1.3.5 单位/区段工程：是指在专用合同条件中指明特定范围的，能单独接收并使用的永欠工程。</w:t>
      </w:r>
    </w:p>
    <w:p w14:paraId="682EA9E4">
      <w:pPr>
        <w:spacing w:before="132" w:line="440" w:lineRule="exact"/>
        <w:ind w:left="0" w:right="120"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1.1.3.6工程设备：指构成永久工程的机电设备、仪器装置、运载工具及其</w:t>
      </w:r>
      <w:r>
        <w:rPr>
          <w:rFonts w:ascii="宋体" w:hAnsi="宋体" w:eastAsia="宋体" w:cs="宋体"/>
          <w:spacing w:val="2"/>
          <w:sz w:val="21"/>
          <w:szCs w:val="21"/>
          <w:lang w:eastAsia="zh-CN"/>
        </w:rPr>
        <w:t>他类似的设备和装置，</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包括其配件及备品、备件、易损易耗件等。</w:t>
      </w:r>
    </w:p>
    <w:p w14:paraId="345BD888">
      <w:pPr>
        <w:spacing w:before="141" w:line="440" w:lineRule="exact"/>
        <w:ind w:left="0" w:right="101"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1.1.3.7施工设备：指为完成合同约定的各项工作所需的设备、器具和其他物品，不包</w:t>
      </w:r>
      <w:r>
        <w:rPr>
          <w:rFonts w:ascii="宋体" w:hAnsi="宋体" w:eastAsia="宋体" w:cs="宋体"/>
          <w:spacing w:val="-2"/>
          <w:sz w:val="21"/>
          <w:szCs w:val="21"/>
          <w:lang w:eastAsia="zh-CN"/>
        </w:rPr>
        <w:t>括工程设备、</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临时工程和材料。</w:t>
      </w:r>
    </w:p>
    <w:p w14:paraId="262BF402">
      <w:pPr>
        <w:spacing w:before="154" w:line="440" w:lineRule="exact"/>
        <w:ind w:left="0"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1.1.3.8临时设施：指为完成合同约定的各项工作所服务的临时性生产和生活设</w:t>
      </w:r>
      <w:r>
        <w:rPr>
          <w:rFonts w:ascii="宋体" w:hAnsi="宋体" w:eastAsia="宋体" w:cs="宋体"/>
          <w:spacing w:val="2"/>
          <w:sz w:val="21"/>
          <w:szCs w:val="21"/>
          <w:lang w:eastAsia="zh-CN"/>
        </w:rPr>
        <w:t>施。</w:t>
      </w:r>
    </w:p>
    <w:p w14:paraId="667BC0DE">
      <w:pPr>
        <w:spacing w:before="143" w:line="440" w:lineRule="exact"/>
        <w:ind w:left="0" w:right="181"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1.1.3.9施工现场：是指用于工程施工的</w:t>
      </w:r>
      <w:r>
        <w:rPr>
          <w:rFonts w:ascii="宋体" w:hAnsi="宋体" w:eastAsia="宋体" w:cs="宋体"/>
          <w:spacing w:val="1"/>
          <w:sz w:val="21"/>
          <w:szCs w:val="21"/>
          <w:lang w:eastAsia="zh-CN"/>
        </w:rPr>
        <w:t>场所，以及在专用合同条件中指明作为施工场所组成部分</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的其他场所，包括永久占地和临时占地。</w:t>
      </w:r>
    </w:p>
    <w:p w14:paraId="0D78468A">
      <w:pPr>
        <w:spacing w:before="143" w:line="440" w:lineRule="exact"/>
        <w:ind w:left="0" w:firstLine="420" w:firstLineChars="200"/>
        <w:rPr>
          <w:rFonts w:ascii="宋体" w:hAnsi="宋体" w:eastAsia="宋体" w:cs="宋体"/>
          <w:sz w:val="21"/>
          <w:szCs w:val="21"/>
          <w:lang w:eastAsia="zh-CN"/>
        </w:rPr>
      </w:pPr>
      <w:r>
        <w:rPr>
          <w:rFonts w:ascii="宋体" w:hAnsi="宋体" w:eastAsia="宋体" w:cs="宋体"/>
        </w:rPr>
        <w:fldChar w:fldCharType="begin"/>
      </w:r>
      <w:r>
        <w:rPr>
          <w:rFonts w:ascii="宋体" w:hAnsi="宋体" w:eastAsia="宋体" w:cs="宋体"/>
          <w:lang w:eastAsia="zh-CN"/>
        </w:rPr>
        <w:instrText xml:space="preserve"> HYPERLINK "1.1.3.10" </w:instrText>
      </w:r>
      <w:r>
        <w:rPr>
          <w:rFonts w:ascii="宋体" w:hAnsi="宋体" w:eastAsia="宋体" w:cs="宋体"/>
          <w:sz w:val="21"/>
          <w:szCs w:val="21"/>
        </w:rPr>
        <w:fldChar w:fldCharType="separate"/>
      </w:r>
      <w:r>
        <w:rPr>
          <w:rFonts w:ascii="宋体" w:hAnsi="宋体" w:eastAsia="宋体" w:cs="宋体"/>
          <w:sz w:val="21"/>
          <w:szCs w:val="21"/>
          <w:lang w:eastAsia="zh-CN"/>
        </w:rPr>
        <w:t>1.1.3.10</w:t>
      </w:r>
      <w:r>
        <w:rPr>
          <w:rFonts w:ascii="宋体" w:hAnsi="宋体" w:eastAsia="宋体" w:cs="宋体"/>
          <w:sz w:val="21"/>
          <w:szCs w:val="21"/>
        </w:rPr>
        <w:fldChar w:fldCharType="end"/>
      </w:r>
      <w:r>
        <w:rPr>
          <w:rFonts w:ascii="宋体" w:hAnsi="宋体" w:eastAsia="宋体" w:cs="宋体"/>
          <w:sz w:val="21"/>
          <w:szCs w:val="21"/>
          <w:lang w:eastAsia="zh-CN"/>
        </w:rPr>
        <w:t xml:space="preserve"> 永久占地：是指专用合同条件中指明为实施工程需永久占用的土地。</w:t>
      </w:r>
    </w:p>
    <w:p w14:paraId="1F4666EE">
      <w:pPr>
        <w:spacing w:before="153" w:line="440" w:lineRule="exact"/>
        <w:ind w:left="0" w:firstLine="420" w:firstLineChars="200"/>
        <w:rPr>
          <w:rFonts w:ascii="宋体" w:hAnsi="宋体" w:eastAsia="宋体" w:cs="宋体"/>
          <w:sz w:val="21"/>
          <w:szCs w:val="21"/>
          <w:lang w:eastAsia="zh-CN"/>
        </w:rPr>
      </w:pPr>
      <w:r>
        <w:rPr>
          <w:rFonts w:ascii="宋体" w:hAnsi="宋体" w:eastAsia="宋体" w:cs="宋体"/>
        </w:rPr>
        <w:fldChar w:fldCharType="begin"/>
      </w:r>
      <w:r>
        <w:rPr>
          <w:rFonts w:ascii="宋体" w:hAnsi="宋体" w:eastAsia="宋体" w:cs="宋体"/>
          <w:lang w:eastAsia="zh-CN"/>
        </w:rPr>
        <w:instrText xml:space="preserve"> HYPERLINK "1.1.3.11" </w:instrText>
      </w:r>
      <w:r>
        <w:rPr>
          <w:rFonts w:ascii="宋体" w:hAnsi="宋体" w:eastAsia="宋体" w:cs="宋体"/>
          <w:sz w:val="21"/>
          <w:szCs w:val="21"/>
        </w:rPr>
        <w:fldChar w:fldCharType="separate"/>
      </w:r>
      <w:r>
        <w:rPr>
          <w:rFonts w:ascii="宋体" w:hAnsi="宋体" w:eastAsia="宋体" w:cs="宋体"/>
          <w:sz w:val="21"/>
          <w:szCs w:val="21"/>
          <w:lang w:eastAsia="zh-CN"/>
        </w:rPr>
        <w:t>1.1.3.11</w:t>
      </w:r>
      <w:r>
        <w:rPr>
          <w:rFonts w:ascii="宋体" w:hAnsi="宋体" w:eastAsia="宋体" w:cs="宋体"/>
          <w:sz w:val="21"/>
          <w:szCs w:val="21"/>
        </w:rPr>
        <w:fldChar w:fldCharType="end"/>
      </w:r>
      <w:r>
        <w:rPr>
          <w:rFonts w:ascii="宋体" w:hAnsi="宋体" w:eastAsia="宋体" w:cs="宋体"/>
          <w:sz w:val="21"/>
          <w:szCs w:val="21"/>
          <w:lang w:eastAsia="zh-CN"/>
        </w:rPr>
        <w:t xml:space="preserve"> 临时占地：是指专用合同条件中指明为实施工程需临时占用的土地。</w:t>
      </w:r>
    </w:p>
    <w:p w14:paraId="30294DBE">
      <w:pPr>
        <w:spacing w:before="163" w:line="440" w:lineRule="exact"/>
        <w:ind w:left="0" w:firstLine="408" w:firstLineChars="200"/>
        <w:rPr>
          <w:rFonts w:ascii="宋体" w:hAnsi="宋体" w:eastAsia="宋体" w:cs="宋体"/>
          <w:sz w:val="21"/>
          <w:szCs w:val="21"/>
          <w:lang w:eastAsia="zh-CN"/>
        </w:rPr>
      </w:pPr>
      <w:r>
        <w:rPr>
          <w:rFonts w:ascii="宋体" w:hAnsi="宋体" w:eastAsia="宋体" w:cs="宋体"/>
          <w:spacing w:val="-3"/>
          <w:sz w:val="21"/>
          <w:szCs w:val="21"/>
          <w:lang w:eastAsia="zh-CN"/>
        </w:rPr>
        <w:t>1.1.4</w:t>
      </w:r>
      <w:r>
        <w:rPr>
          <w:rFonts w:ascii="宋体" w:hAnsi="宋体" w:eastAsia="宋体" w:cs="宋体"/>
          <w:spacing w:val="32"/>
          <w:sz w:val="21"/>
          <w:szCs w:val="21"/>
          <w:lang w:eastAsia="zh-CN"/>
        </w:rPr>
        <w:t xml:space="preserve"> </w:t>
      </w:r>
      <w:r>
        <w:rPr>
          <w:rFonts w:ascii="宋体" w:hAnsi="宋体" w:eastAsia="宋体" w:cs="宋体"/>
          <w:spacing w:val="-3"/>
          <w:sz w:val="21"/>
          <w:szCs w:val="21"/>
          <w:lang w:eastAsia="zh-CN"/>
        </w:rPr>
        <w:t>日期和期限</w:t>
      </w:r>
    </w:p>
    <w:p w14:paraId="62169D23">
      <w:pPr>
        <w:spacing w:before="153" w:line="440" w:lineRule="exact"/>
        <w:ind w:left="0" w:right="0" w:firstLine="420" w:firstLineChars="200"/>
        <w:rPr>
          <w:rFonts w:ascii="宋体" w:hAnsi="宋体" w:eastAsia="宋体" w:cs="宋体"/>
          <w:spacing w:val="2"/>
          <w:lang w:eastAsia="zh-CN"/>
        </w:rPr>
      </w:pPr>
      <w:r>
        <w:rPr>
          <w:rFonts w:ascii="宋体" w:hAnsi="宋体" w:eastAsia="宋体" w:cs="宋体"/>
          <w:spacing w:val="0"/>
          <w:sz w:val="21"/>
          <w:szCs w:val="21"/>
          <w:lang w:eastAsia="zh-CN"/>
        </w:rPr>
        <w:t>1.1.4.1开始工作通知：指工程师按第8.1.2项[开始工作通知]的约定通知承包人开始工作的函件。</w:t>
      </w:r>
    </w:p>
    <w:p w14:paraId="05EBD6C3">
      <w:pPr>
        <w:spacing w:before="153" w:line="440" w:lineRule="exact"/>
        <w:ind w:left="0" w:right="0"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1.1.4.2开始工作日期：包括计划开始工作日期和实际开始工作</w:t>
      </w:r>
      <w:r>
        <w:rPr>
          <w:rFonts w:ascii="宋体" w:hAnsi="宋体" w:eastAsia="宋体" w:cs="宋体"/>
          <w:spacing w:val="1"/>
          <w:sz w:val="21"/>
          <w:szCs w:val="21"/>
          <w:lang w:eastAsia="zh-CN"/>
        </w:rPr>
        <w:t>日期。计划开始工作日期是指合同</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协议书约定的开始工作日期；实际开始工作日期是指工程师按照</w:t>
      </w:r>
      <w:r>
        <w:rPr>
          <w:rFonts w:ascii="宋体" w:hAnsi="宋体" w:eastAsia="宋体" w:cs="宋体"/>
          <w:spacing w:val="1"/>
          <w:sz w:val="21"/>
          <w:szCs w:val="21"/>
          <w:lang w:eastAsia="zh-CN"/>
        </w:rPr>
        <w:t>第8.1款[开始工作]约定发出的符合法</w:t>
      </w:r>
      <w:r>
        <w:rPr>
          <w:rFonts w:ascii="宋体" w:hAnsi="宋体" w:eastAsia="宋体" w:cs="宋体"/>
          <w:sz w:val="21"/>
          <w:szCs w:val="21"/>
          <w:lang w:eastAsia="zh-CN"/>
        </w:rPr>
        <w:t>律规定的开始工作通知中载明的开始工作日期。</w:t>
      </w:r>
    </w:p>
    <w:p w14:paraId="3B50DA7E">
      <w:pPr>
        <w:spacing w:before="153" w:line="440" w:lineRule="exact"/>
        <w:ind w:left="0" w:right="117"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1.1.4.3开始现场施工日期：包括计划开始现场施</w:t>
      </w:r>
      <w:r>
        <w:rPr>
          <w:rFonts w:ascii="宋体" w:hAnsi="宋体" w:eastAsia="宋体" w:cs="宋体"/>
          <w:spacing w:val="1"/>
          <w:sz w:val="21"/>
          <w:szCs w:val="21"/>
          <w:lang w:eastAsia="zh-CN"/>
        </w:rPr>
        <w:t>工日期和实际开始现场施工日期。计划开始现场</w:t>
      </w:r>
      <w:r>
        <w:rPr>
          <w:rFonts w:ascii="宋体" w:hAnsi="宋体" w:eastAsia="宋体" w:cs="宋体"/>
          <w:sz w:val="21"/>
          <w:szCs w:val="21"/>
          <w:lang w:eastAsia="zh-CN"/>
        </w:rPr>
        <w:t xml:space="preserve"> 施工日期是指合同协议书约定的开始现场施工日期；实际开始现场施工日期是指工</w:t>
      </w:r>
      <w:r>
        <w:rPr>
          <w:rFonts w:ascii="宋体" w:hAnsi="宋体" w:eastAsia="宋体" w:cs="宋体"/>
          <w:spacing w:val="-1"/>
          <w:sz w:val="21"/>
          <w:szCs w:val="21"/>
          <w:lang w:eastAsia="zh-CN"/>
        </w:rPr>
        <w:t>程师发出的符合法律</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规定的开工通知中载明的开始现场施工日期。</w:t>
      </w:r>
    </w:p>
    <w:p w14:paraId="6C3F8A18">
      <w:pPr>
        <w:spacing w:before="161" w:line="440" w:lineRule="exact"/>
        <w:ind w:left="0"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1.1.4.4竣工日期：包括计划竣工日期和实际</w:t>
      </w:r>
      <w:r>
        <w:rPr>
          <w:rFonts w:ascii="宋体" w:hAnsi="宋体" w:eastAsia="宋体" w:cs="宋体"/>
          <w:spacing w:val="1"/>
          <w:sz w:val="21"/>
          <w:szCs w:val="21"/>
          <w:lang w:eastAsia="zh-CN"/>
        </w:rPr>
        <w:t>竣工日期。计划竣工日期是指合同协议书约定的竣工</w:t>
      </w:r>
      <w:r>
        <w:rPr>
          <w:rFonts w:ascii="宋体" w:hAnsi="宋体" w:eastAsia="宋体" w:cs="宋体"/>
          <w:spacing w:val="2"/>
          <w:sz w:val="21"/>
          <w:szCs w:val="21"/>
          <w:lang w:eastAsia="zh-CN"/>
        </w:rPr>
        <w:t>日期；实际竣工日期按照第8.2款[竣工日期]的约定确定。</w:t>
      </w:r>
    </w:p>
    <w:p w14:paraId="098A91B5">
      <w:pPr>
        <w:spacing w:before="97" w:line="440" w:lineRule="exact"/>
        <w:ind w:right="106"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1.1.4.5</w:t>
      </w:r>
      <w:r>
        <w:rPr>
          <w:rFonts w:ascii="宋体" w:hAnsi="宋体" w:eastAsia="宋体" w:cs="宋体"/>
          <w:spacing w:val="33"/>
          <w:sz w:val="21"/>
          <w:szCs w:val="21"/>
          <w:lang w:eastAsia="zh-CN"/>
        </w:rPr>
        <w:t xml:space="preserve"> </w:t>
      </w:r>
      <w:r>
        <w:rPr>
          <w:rFonts w:ascii="宋体" w:hAnsi="宋体" w:eastAsia="宋体" w:cs="宋体"/>
          <w:spacing w:val="-1"/>
          <w:sz w:val="21"/>
          <w:szCs w:val="21"/>
          <w:lang w:eastAsia="zh-CN"/>
        </w:rPr>
        <w:t>工期：是指在合同协议书约定的承包人完成合同工作所</w:t>
      </w:r>
      <w:r>
        <w:rPr>
          <w:rFonts w:ascii="宋体" w:hAnsi="宋体" w:eastAsia="宋体" w:cs="宋体"/>
          <w:spacing w:val="-2"/>
          <w:sz w:val="21"/>
          <w:szCs w:val="21"/>
          <w:lang w:eastAsia="zh-CN"/>
        </w:rPr>
        <w:t>需的期限，包括按照合同约定所作</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的期限变更及按合同约定承包人有权取得的工期延长。</w:t>
      </w:r>
    </w:p>
    <w:p w14:paraId="327CB4B2">
      <w:pPr>
        <w:spacing w:before="97" w:line="440" w:lineRule="exact"/>
        <w:ind w:right="106"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1.1.4.6缺陷责任期：是指发包人预留工程质量保证金以保证承包人履行第11.3款[缺陷调查]下</w:t>
      </w:r>
      <w:r>
        <w:rPr>
          <w:rFonts w:ascii="宋体" w:hAnsi="宋体" w:eastAsia="宋体" w:cs="宋体"/>
          <w:spacing w:val="2"/>
          <w:sz w:val="21"/>
          <w:szCs w:val="21"/>
          <w:lang w:eastAsia="zh-CN"/>
        </w:rPr>
        <w:t xml:space="preserve"> </w:t>
      </w:r>
      <w:r>
        <w:rPr>
          <w:rFonts w:ascii="宋体" w:hAnsi="宋体" w:eastAsia="宋体" w:cs="宋体"/>
          <w:spacing w:val="-4"/>
          <w:sz w:val="21"/>
          <w:szCs w:val="21"/>
          <w:lang w:eastAsia="zh-CN"/>
        </w:rPr>
        <w:t>质量缺陷责任的期限。</w:t>
      </w:r>
    </w:p>
    <w:p w14:paraId="0B72698C">
      <w:pPr>
        <w:spacing w:before="26" w:line="440" w:lineRule="exact"/>
        <w:ind w:right="86"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1.1.4.7保修期：是指承包人按照合同约定和法律规定对工程质量承担保修责任的期限，该期限自</w:t>
      </w:r>
      <w:r>
        <w:rPr>
          <w:rFonts w:ascii="宋体" w:hAnsi="宋体" w:eastAsia="宋体" w:cs="宋体"/>
          <w:spacing w:val="-3"/>
          <w:sz w:val="21"/>
          <w:szCs w:val="21"/>
          <w:lang w:eastAsia="zh-CN"/>
        </w:rPr>
        <w:t>缺陷责任期起算之日起计算。</w:t>
      </w:r>
    </w:p>
    <w:p w14:paraId="65F1F395">
      <w:pPr>
        <w:spacing w:before="1" w:line="440" w:lineRule="exact"/>
        <w:ind w:right="101"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1.1.4.8基准日期：招标发包的工程以投标截止日前28天的日期为基准日期，直接发包的工程以</w:t>
      </w:r>
      <w:r>
        <w:rPr>
          <w:rFonts w:ascii="宋体" w:hAnsi="宋体" w:eastAsia="宋体" w:cs="宋体"/>
          <w:spacing w:val="17"/>
          <w:sz w:val="21"/>
          <w:szCs w:val="21"/>
          <w:lang w:eastAsia="zh-CN"/>
        </w:rPr>
        <w:t xml:space="preserve"> </w:t>
      </w:r>
      <w:r>
        <w:rPr>
          <w:rFonts w:ascii="宋体" w:hAnsi="宋体" w:eastAsia="宋体" w:cs="宋体"/>
          <w:spacing w:val="4"/>
          <w:sz w:val="21"/>
          <w:szCs w:val="21"/>
          <w:lang w:eastAsia="zh-CN"/>
        </w:rPr>
        <w:t>合同订立日前28天的日期为基准日期。</w:t>
      </w:r>
    </w:p>
    <w:p w14:paraId="663D4582">
      <w:pPr>
        <w:spacing w:line="440" w:lineRule="exact"/>
        <w:ind w:right="106"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1.1.4.9天：除特别指明外，均指日历天。合同中按天计算时间的，开始当天不计入，从</w:t>
      </w:r>
      <w:r>
        <w:rPr>
          <w:rFonts w:ascii="宋体" w:hAnsi="宋体" w:eastAsia="宋体" w:cs="宋体"/>
          <w:sz w:val="21"/>
          <w:szCs w:val="21"/>
          <w:lang w:eastAsia="zh-CN"/>
        </w:rPr>
        <w:t xml:space="preserve">次日开始 </w:t>
      </w:r>
      <w:r>
        <w:rPr>
          <w:rFonts w:ascii="宋体" w:hAnsi="宋体" w:eastAsia="宋体" w:cs="宋体"/>
          <w:spacing w:val="1"/>
          <w:sz w:val="21"/>
          <w:szCs w:val="21"/>
          <w:lang w:eastAsia="zh-CN"/>
        </w:rPr>
        <w:t>计算。期限最后一天的截止时间为当天24:00。</w:t>
      </w:r>
    </w:p>
    <w:p w14:paraId="5C824720">
      <w:pPr>
        <w:spacing w:before="25" w:line="440" w:lineRule="exact"/>
        <w:ind w:left="0" w:firstLine="420" w:firstLineChars="200"/>
        <w:rPr>
          <w:rFonts w:ascii="宋体" w:hAnsi="宋体" w:eastAsia="宋体" w:cs="宋体"/>
          <w:sz w:val="21"/>
          <w:szCs w:val="21"/>
          <w:lang w:eastAsia="zh-CN"/>
        </w:rPr>
      </w:pPr>
      <w:r>
        <w:rPr>
          <w:rFonts w:ascii="宋体" w:hAnsi="宋体" w:eastAsia="宋体" w:cs="宋体"/>
        </w:rPr>
        <w:fldChar w:fldCharType="begin"/>
      </w:r>
      <w:r>
        <w:rPr>
          <w:rFonts w:ascii="宋体" w:hAnsi="宋体" w:eastAsia="宋体" w:cs="宋体"/>
          <w:lang w:eastAsia="zh-CN"/>
        </w:rPr>
        <w:instrText xml:space="preserve"> HYPERLINK "1.1.4.10" </w:instrText>
      </w:r>
      <w:r>
        <w:rPr>
          <w:rFonts w:ascii="宋体" w:hAnsi="宋体" w:eastAsia="宋体" w:cs="宋体"/>
          <w:spacing w:val="0"/>
          <w:sz w:val="21"/>
          <w:szCs w:val="21"/>
        </w:rPr>
        <w:fldChar w:fldCharType="separate"/>
      </w:r>
      <w:r>
        <w:rPr>
          <w:rFonts w:ascii="宋体" w:hAnsi="宋体" w:eastAsia="宋体" w:cs="宋体"/>
          <w:spacing w:val="3"/>
          <w:sz w:val="21"/>
          <w:szCs w:val="21"/>
          <w:lang w:eastAsia="zh-CN"/>
        </w:rPr>
        <w:t>1.1.4.10</w:t>
      </w:r>
      <w:r>
        <w:rPr>
          <w:rFonts w:ascii="宋体" w:hAnsi="宋体" w:eastAsia="宋体" w:cs="宋体"/>
          <w:spacing w:val="3"/>
          <w:sz w:val="21"/>
          <w:szCs w:val="21"/>
        </w:rPr>
        <w:fldChar w:fldCharType="end"/>
      </w:r>
      <w:r>
        <w:rPr>
          <w:rFonts w:ascii="宋体" w:hAnsi="宋体" w:eastAsia="宋体" w:cs="宋体"/>
          <w:spacing w:val="3"/>
          <w:sz w:val="21"/>
          <w:szCs w:val="21"/>
          <w:lang w:eastAsia="zh-CN"/>
        </w:rPr>
        <w:t xml:space="preserve"> 竣工试验：是指在工程竣工验收前，根据第9条[</w:t>
      </w:r>
      <w:r>
        <w:rPr>
          <w:rFonts w:ascii="宋体" w:hAnsi="宋体" w:eastAsia="宋体" w:cs="宋体"/>
          <w:spacing w:val="2"/>
          <w:sz w:val="21"/>
          <w:szCs w:val="21"/>
          <w:lang w:eastAsia="zh-CN"/>
        </w:rPr>
        <w:t>竣工试验]要求进行的试验。</w:t>
      </w:r>
    </w:p>
    <w:p w14:paraId="5CE97697">
      <w:pPr>
        <w:spacing w:before="152" w:line="440" w:lineRule="exact"/>
        <w:ind w:left="0"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1.1.4.11竣工验收：是指承包人完成了合同约定的各</w:t>
      </w:r>
      <w:r>
        <w:rPr>
          <w:rFonts w:ascii="宋体" w:hAnsi="宋体" w:eastAsia="宋体" w:cs="宋体"/>
          <w:spacing w:val="2"/>
          <w:sz w:val="21"/>
          <w:szCs w:val="21"/>
          <w:lang w:eastAsia="zh-CN"/>
        </w:rPr>
        <w:t>项内容后，发包人按合同要求进行的验收。</w:t>
      </w:r>
    </w:p>
    <w:p w14:paraId="24D43D13">
      <w:pPr>
        <w:spacing w:before="153" w:line="440" w:lineRule="exact"/>
        <w:ind w:left="0" w:firstLine="420" w:firstLineChars="200"/>
        <w:rPr>
          <w:rFonts w:ascii="宋体" w:hAnsi="宋体" w:eastAsia="宋体" w:cs="宋体"/>
          <w:sz w:val="21"/>
          <w:szCs w:val="21"/>
          <w:lang w:eastAsia="zh-CN"/>
        </w:rPr>
      </w:pPr>
      <w:r>
        <w:rPr>
          <w:rFonts w:ascii="宋体" w:hAnsi="宋体" w:eastAsia="宋体" w:cs="宋体"/>
        </w:rPr>
        <w:fldChar w:fldCharType="begin"/>
      </w:r>
      <w:r>
        <w:rPr>
          <w:rFonts w:ascii="宋体" w:hAnsi="宋体" w:eastAsia="宋体" w:cs="宋体"/>
          <w:lang w:eastAsia="zh-CN"/>
        </w:rPr>
        <w:instrText xml:space="preserve"> HYPERLINK "1.1.4.12" </w:instrText>
      </w:r>
      <w:r>
        <w:rPr>
          <w:rFonts w:ascii="宋体" w:hAnsi="宋体" w:eastAsia="宋体" w:cs="宋体"/>
          <w:spacing w:val="0"/>
          <w:sz w:val="21"/>
          <w:szCs w:val="21"/>
        </w:rPr>
        <w:fldChar w:fldCharType="separate"/>
      </w:r>
      <w:r>
        <w:rPr>
          <w:rFonts w:ascii="宋体" w:hAnsi="宋体" w:eastAsia="宋体" w:cs="宋体"/>
          <w:spacing w:val="2"/>
          <w:sz w:val="21"/>
          <w:szCs w:val="21"/>
          <w:lang w:eastAsia="zh-CN"/>
        </w:rPr>
        <w:t>1.1.4.12</w:t>
      </w:r>
      <w:r>
        <w:rPr>
          <w:rFonts w:ascii="宋体" w:hAnsi="宋体" w:eastAsia="宋体" w:cs="宋体"/>
          <w:spacing w:val="2"/>
          <w:sz w:val="21"/>
          <w:szCs w:val="21"/>
        </w:rPr>
        <w:fldChar w:fldCharType="end"/>
      </w:r>
      <w:r>
        <w:rPr>
          <w:rFonts w:ascii="宋体" w:hAnsi="宋体" w:eastAsia="宋体" w:cs="宋体"/>
          <w:spacing w:val="2"/>
          <w:sz w:val="21"/>
          <w:szCs w:val="21"/>
          <w:lang w:eastAsia="zh-CN"/>
        </w:rPr>
        <w:t xml:space="preserve"> 竣工后试验：是指在工程竣工验收后，根据第12条[竣工后试验]约定进行的试验。</w:t>
      </w:r>
    </w:p>
    <w:p w14:paraId="11272DB2">
      <w:pPr>
        <w:spacing w:before="131" w:line="440" w:lineRule="exact"/>
        <w:ind w:left="0" w:firstLine="452" w:firstLineChars="200"/>
        <w:rPr>
          <w:rFonts w:ascii="宋体" w:hAnsi="宋体" w:eastAsia="宋体" w:cs="宋体"/>
          <w:sz w:val="21"/>
          <w:szCs w:val="21"/>
          <w:lang w:eastAsia="zh-CN"/>
        </w:rPr>
      </w:pPr>
      <w:r>
        <w:rPr>
          <w:rFonts w:ascii="宋体" w:hAnsi="宋体" w:eastAsia="宋体" w:cs="宋体"/>
          <w:spacing w:val="8"/>
          <w:sz w:val="21"/>
          <w:szCs w:val="21"/>
          <w:lang w:eastAsia="zh-CN"/>
        </w:rPr>
        <w:t>1.1.5合同价格和费用</w:t>
      </w:r>
    </w:p>
    <w:p w14:paraId="430244A7">
      <w:pPr>
        <w:spacing w:before="164" w:line="440" w:lineRule="exact"/>
        <w:ind w:right="112"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1.1.5.1签约合同价：是指发包人和承包人在合同协议书中确定的总金额，</w:t>
      </w:r>
      <w:r>
        <w:rPr>
          <w:rFonts w:ascii="宋体" w:hAnsi="宋体" w:eastAsia="宋体" w:cs="宋体"/>
          <w:sz w:val="21"/>
          <w:szCs w:val="21"/>
          <w:lang w:eastAsia="zh-CN"/>
        </w:rPr>
        <w:t>包括暂估价及暂列金额</w:t>
      </w:r>
      <w:r>
        <w:rPr>
          <w:rFonts w:ascii="宋体" w:hAnsi="宋体" w:eastAsia="宋体" w:cs="宋体"/>
          <w:spacing w:val="-10"/>
          <w:sz w:val="21"/>
          <w:szCs w:val="21"/>
          <w:lang w:eastAsia="zh-CN"/>
        </w:rPr>
        <w:t>等。</w:t>
      </w:r>
    </w:p>
    <w:p w14:paraId="7D2E0297">
      <w:pPr>
        <w:spacing w:before="151" w:line="440" w:lineRule="exact"/>
        <w:ind w:right="11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1.1.5.2合同价格：是指发包人用于支付承包人按照合同约定完成承包范围内全</w:t>
      </w:r>
      <w:r>
        <w:rPr>
          <w:rFonts w:ascii="宋体" w:hAnsi="宋体" w:eastAsia="宋体" w:cs="宋体"/>
          <w:sz w:val="21"/>
          <w:szCs w:val="21"/>
          <w:lang w:eastAsia="zh-CN"/>
        </w:rPr>
        <w:t>部工作的金额，包</w:t>
      </w:r>
      <w:r>
        <w:rPr>
          <w:rFonts w:ascii="宋体" w:hAnsi="宋体" w:eastAsia="宋体" w:cs="宋体"/>
          <w:spacing w:val="-1"/>
          <w:sz w:val="21"/>
          <w:szCs w:val="21"/>
          <w:lang w:eastAsia="zh-CN"/>
        </w:rPr>
        <w:t>括合同履行过程中按合同约定发生的价格变化。</w:t>
      </w:r>
    </w:p>
    <w:p w14:paraId="39299D5C">
      <w:pPr>
        <w:spacing w:before="156" w:line="440" w:lineRule="exact"/>
        <w:ind w:right="112"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1.1.5.3</w:t>
      </w:r>
      <w:r>
        <w:rPr>
          <w:rFonts w:ascii="宋体" w:hAnsi="宋体" w:eastAsia="宋体" w:cs="宋体"/>
          <w:spacing w:val="32"/>
          <w:sz w:val="21"/>
          <w:szCs w:val="21"/>
          <w:lang w:eastAsia="zh-CN"/>
        </w:rPr>
        <w:t xml:space="preserve"> </w:t>
      </w:r>
      <w:r>
        <w:rPr>
          <w:rFonts w:ascii="宋体" w:hAnsi="宋体" w:eastAsia="宋体" w:cs="宋体"/>
          <w:spacing w:val="-2"/>
          <w:sz w:val="21"/>
          <w:szCs w:val="21"/>
          <w:lang w:eastAsia="zh-CN"/>
        </w:rPr>
        <w:t>费用：是指为履行合同所发生的或将要发生的所有合理开支，包括管理费和应分</w:t>
      </w:r>
      <w:r>
        <w:rPr>
          <w:rFonts w:ascii="宋体" w:hAnsi="宋体" w:eastAsia="宋体" w:cs="宋体"/>
          <w:spacing w:val="-3"/>
          <w:sz w:val="21"/>
          <w:szCs w:val="21"/>
          <w:lang w:eastAsia="zh-CN"/>
        </w:rPr>
        <w:t>摊的其他</w:t>
      </w:r>
      <w:r>
        <w:rPr>
          <w:rFonts w:ascii="宋体" w:hAnsi="宋体" w:eastAsia="宋体" w:cs="宋体"/>
          <w:spacing w:val="-5"/>
          <w:sz w:val="21"/>
          <w:szCs w:val="21"/>
          <w:lang w:eastAsia="zh-CN"/>
        </w:rPr>
        <w:t>费用，但不包括利润。</w:t>
      </w:r>
    </w:p>
    <w:p w14:paraId="2DC01466">
      <w:pPr>
        <w:spacing w:before="171" w:line="440" w:lineRule="exact"/>
        <w:ind w:left="0"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1.1.5.4人工费：是指支付给直接从事建筑安装工程施工作业的建筑工人的各项费用。</w:t>
      </w:r>
    </w:p>
    <w:p w14:paraId="531CCA3F">
      <w:pPr>
        <w:spacing w:before="130" w:line="440" w:lineRule="exact"/>
        <w:ind w:right="113"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1.1.5.5</w:t>
      </w:r>
      <w:r>
        <w:rPr>
          <w:rFonts w:ascii="宋体" w:hAnsi="宋体" w:eastAsia="宋体" w:cs="宋体"/>
          <w:spacing w:val="32"/>
          <w:sz w:val="21"/>
          <w:szCs w:val="21"/>
          <w:lang w:eastAsia="zh-CN"/>
        </w:rPr>
        <w:t xml:space="preserve"> </w:t>
      </w:r>
      <w:r>
        <w:rPr>
          <w:rFonts w:ascii="宋体" w:hAnsi="宋体" w:eastAsia="宋体" w:cs="宋体"/>
          <w:spacing w:val="-2"/>
          <w:sz w:val="21"/>
          <w:szCs w:val="21"/>
          <w:lang w:eastAsia="zh-CN"/>
        </w:rPr>
        <w:t>暂估价：是指发包人在项目清单中给定的，用于支付必然发生但暂时不能确定</w:t>
      </w:r>
      <w:r>
        <w:rPr>
          <w:rFonts w:ascii="宋体" w:hAnsi="宋体" w:eastAsia="宋体" w:cs="宋体"/>
          <w:spacing w:val="-3"/>
          <w:sz w:val="21"/>
          <w:szCs w:val="21"/>
          <w:lang w:eastAsia="zh-CN"/>
        </w:rPr>
        <w:t>价格的专业</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服务、材料、设备、专业工程的金额。</w:t>
      </w:r>
    </w:p>
    <w:p w14:paraId="3584BD0D">
      <w:pPr>
        <w:spacing w:before="130" w:line="440" w:lineRule="exact"/>
        <w:ind w:right="113"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1.1.5.6暂列金额：是指发包人在项目清单中给定的，用于在订立协议书时尚未确定或不可预见变更的设计、施工及其所需材料、工程设备、服务等的金额，包括以计日工方式支付的金额。</w:t>
      </w:r>
    </w:p>
    <w:p w14:paraId="546E899C">
      <w:pPr>
        <w:spacing w:before="153" w:line="440" w:lineRule="exact"/>
        <w:ind w:right="111"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1.1.5.7 计日工：是指合同履行过程中，承包人完成发包人提</w:t>
      </w:r>
      <w:r>
        <w:rPr>
          <w:rFonts w:ascii="宋体" w:hAnsi="宋体" w:eastAsia="宋体" w:cs="宋体"/>
          <w:spacing w:val="-2"/>
          <w:sz w:val="21"/>
          <w:szCs w:val="21"/>
          <w:lang w:eastAsia="zh-CN"/>
        </w:rPr>
        <w:t>出的零星工作或需要采用计日工计价</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的变更工作时，按合同中约定的单价计价的一种方式。</w:t>
      </w:r>
    </w:p>
    <w:p w14:paraId="147BF320">
      <w:pPr>
        <w:spacing w:before="155" w:line="440" w:lineRule="exact"/>
        <w:ind w:right="109"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1.1.5.8质量保证金：是指按第14.6款[质量保证金]约定承包人用于保证其在缺陷责任期内履行</w:t>
      </w:r>
      <w:r>
        <w:rPr>
          <w:rFonts w:ascii="宋体" w:hAnsi="宋体" w:eastAsia="宋体" w:cs="宋体"/>
          <w:sz w:val="21"/>
          <w:szCs w:val="21"/>
          <w:lang w:eastAsia="zh-CN"/>
        </w:rPr>
        <w:t xml:space="preserve"> </w:t>
      </w:r>
      <w:r>
        <w:rPr>
          <w:rFonts w:ascii="宋体" w:hAnsi="宋体" w:eastAsia="宋体" w:cs="宋体"/>
          <w:spacing w:val="-4"/>
          <w:sz w:val="21"/>
          <w:szCs w:val="21"/>
          <w:lang w:eastAsia="zh-CN"/>
        </w:rPr>
        <w:t>缺陷修复义务的担保。</w:t>
      </w:r>
    </w:p>
    <w:p w14:paraId="3AE1DC0E">
      <w:pPr>
        <w:spacing w:before="153" w:line="440" w:lineRule="exact"/>
        <w:ind w:left="0"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1.</w:t>
      </w:r>
      <w:r>
        <w:rPr>
          <w:rFonts w:ascii="宋体" w:hAnsi="宋体" w:eastAsia="宋体" w:cs="宋体"/>
          <w:spacing w:val="-56"/>
          <w:sz w:val="21"/>
          <w:szCs w:val="21"/>
          <w:lang w:eastAsia="zh-CN"/>
        </w:rPr>
        <w:t xml:space="preserve"> </w:t>
      </w:r>
      <w:r>
        <w:rPr>
          <w:rFonts w:ascii="宋体" w:hAnsi="宋体" w:eastAsia="宋体" w:cs="宋体"/>
          <w:spacing w:val="6"/>
          <w:sz w:val="21"/>
          <w:szCs w:val="21"/>
          <w:lang w:eastAsia="zh-CN"/>
        </w:rPr>
        <w:t>1.6其他</w:t>
      </w:r>
    </w:p>
    <w:p w14:paraId="5E8D3E2A">
      <w:pPr>
        <w:spacing w:before="161" w:line="440" w:lineRule="exact"/>
        <w:ind w:right="11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1.1.6.1 书面形式：指合同文件、信函、电报、传真、数据电文</w:t>
      </w:r>
      <w:r>
        <w:rPr>
          <w:rFonts w:ascii="宋体" w:hAnsi="宋体" w:eastAsia="宋体" w:cs="宋体"/>
          <w:spacing w:val="-2"/>
          <w:sz w:val="21"/>
          <w:szCs w:val="21"/>
          <w:lang w:eastAsia="zh-CN"/>
        </w:rPr>
        <w:t>、电子邮件、会议纪要等可以有形</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地表现所载内容的形式。</w:t>
      </w:r>
    </w:p>
    <w:p w14:paraId="611A81B5">
      <w:pPr>
        <w:spacing w:before="152" w:line="440" w:lineRule="exact"/>
        <w:ind w:right="50" w:firstLine="420" w:firstLineChars="200"/>
        <w:rPr>
          <w:rFonts w:ascii="宋体" w:hAnsi="宋体" w:eastAsia="宋体" w:cs="宋体"/>
          <w:sz w:val="21"/>
          <w:szCs w:val="21"/>
          <w:lang w:eastAsia="zh-CN"/>
        </w:rPr>
      </w:pPr>
      <w:r>
        <w:rPr>
          <w:rFonts w:ascii="宋体" w:hAnsi="宋体" w:eastAsia="宋体" w:cs="宋体"/>
          <w:sz w:val="21"/>
          <w:szCs w:val="21"/>
          <w:lang w:eastAsia="zh-CN"/>
        </w:rPr>
        <w:t>1.1.6.2 承包人文件：指由承包人根据合同约定应提交的所有图纸、手册、模型、计算书、软</w:t>
      </w:r>
      <w:r>
        <w:rPr>
          <w:rFonts w:ascii="宋体" w:hAnsi="宋体" w:eastAsia="宋体" w:cs="宋体"/>
          <w:spacing w:val="-1"/>
          <w:sz w:val="21"/>
          <w:szCs w:val="21"/>
          <w:lang w:eastAsia="zh-CN"/>
        </w:rPr>
        <w:t>件、</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函件、洽商性文件和其他技术性文件。</w:t>
      </w:r>
    </w:p>
    <w:p w14:paraId="1427EC20">
      <w:pPr>
        <w:spacing w:before="152" w:line="440" w:lineRule="exact"/>
        <w:ind w:right="109"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1.1.6.3 变更：指根据第13条[变更与调整]的约定，经指示或批准对《发包人要求》</w:t>
      </w:r>
      <w:r>
        <w:rPr>
          <w:rFonts w:ascii="宋体" w:hAnsi="宋体" w:eastAsia="宋体" w:cs="宋体"/>
          <w:spacing w:val="2"/>
          <w:sz w:val="21"/>
          <w:szCs w:val="21"/>
          <w:lang w:eastAsia="zh-CN"/>
        </w:rPr>
        <w:t>或工程所做</w:t>
      </w:r>
      <w:r>
        <w:rPr>
          <w:rFonts w:ascii="宋体" w:hAnsi="宋体" w:eastAsia="宋体" w:cs="宋体"/>
          <w:sz w:val="21"/>
          <w:szCs w:val="21"/>
          <w:lang w:eastAsia="zh-CN"/>
        </w:rPr>
        <w:t xml:space="preserve"> </w:t>
      </w:r>
      <w:r>
        <w:rPr>
          <w:rFonts w:ascii="宋体" w:hAnsi="宋体" w:eastAsia="宋体" w:cs="宋体"/>
          <w:spacing w:val="-4"/>
          <w:sz w:val="21"/>
          <w:szCs w:val="21"/>
          <w:lang w:eastAsia="zh-CN"/>
        </w:rPr>
        <w:t>的改变。</w:t>
      </w:r>
    </w:p>
    <w:p w14:paraId="28CB86EA">
      <w:pPr>
        <w:spacing w:before="199" w:line="440" w:lineRule="exact"/>
        <w:ind w:left="0" w:firstLine="414" w:firstLineChars="200"/>
        <w:rPr>
          <w:rFonts w:ascii="宋体" w:hAnsi="宋体" w:eastAsia="宋体" w:cs="宋体"/>
          <w:sz w:val="21"/>
          <w:szCs w:val="21"/>
        </w:rPr>
      </w:pPr>
      <w:r>
        <w:rPr>
          <w:rFonts w:ascii="宋体" w:hAnsi="宋体" w:eastAsia="宋体" w:cs="宋体"/>
          <w:b/>
          <w:bCs/>
          <w:spacing w:val="-2"/>
          <w:sz w:val="21"/>
          <w:szCs w:val="21"/>
        </w:rPr>
        <w:t>1.2</w:t>
      </w:r>
      <w:r>
        <w:rPr>
          <w:rFonts w:ascii="宋体" w:hAnsi="宋体" w:eastAsia="宋体" w:cs="宋体"/>
          <w:spacing w:val="22"/>
          <w:sz w:val="21"/>
          <w:szCs w:val="21"/>
        </w:rPr>
        <w:t xml:space="preserve"> </w:t>
      </w:r>
      <w:r>
        <w:rPr>
          <w:rFonts w:ascii="宋体" w:hAnsi="宋体" w:eastAsia="宋体" w:cs="宋体"/>
          <w:b/>
          <w:bCs/>
          <w:spacing w:val="-2"/>
          <w:sz w:val="21"/>
          <w:szCs w:val="21"/>
        </w:rPr>
        <w:t>语言文字</w:t>
      </w:r>
    </w:p>
    <w:p w14:paraId="35C17F28">
      <w:pPr>
        <w:spacing w:before="87" w:line="440" w:lineRule="exact"/>
        <w:ind w:left="0" w:firstLine="428" w:firstLineChars="200"/>
        <w:rPr>
          <w:rFonts w:ascii="宋体" w:hAnsi="宋体" w:eastAsia="宋体" w:cs="宋体"/>
          <w:sz w:val="21"/>
          <w:szCs w:val="21"/>
          <w:lang w:eastAsia="zh-CN"/>
        </w:rPr>
      </w:pPr>
      <w:bookmarkStart w:id="15" w:name="bookmark54"/>
      <w:bookmarkEnd w:id="15"/>
      <w:r>
        <w:rPr>
          <w:rFonts w:ascii="宋体" w:hAnsi="宋体" w:eastAsia="宋体" w:cs="宋体"/>
          <w:spacing w:val="2"/>
          <w:sz w:val="21"/>
          <w:szCs w:val="21"/>
          <w:lang w:eastAsia="zh-CN"/>
        </w:rPr>
        <w:t>合同文件以中国的汉语简体语言文字编写、解释和说明。</w:t>
      </w:r>
      <w:r>
        <w:rPr>
          <w:rFonts w:ascii="宋体" w:hAnsi="宋体" w:eastAsia="宋体" w:cs="宋体"/>
          <w:spacing w:val="1"/>
          <w:sz w:val="21"/>
          <w:szCs w:val="21"/>
          <w:lang w:eastAsia="zh-CN"/>
        </w:rPr>
        <w:t>专用术语使用外文的，应附有中文注释。</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合同当事人在专用合同条件约定使用两种及以上语言时，汉语为</w:t>
      </w:r>
      <w:r>
        <w:rPr>
          <w:rFonts w:ascii="宋体" w:hAnsi="宋体" w:eastAsia="宋体" w:cs="宋体"/>
          <w:spacing w:val="1"/>
          <w:sz w:val="21"/>
          <w:szCs w:val="21"/>
          <w:lang w:eastAsia="zh-CN"/>
        </w:rPr>
        <w:t>优先解释和说明合同的语言。</w:t>
      </w:r>
    </w:p>
    <w:p w14:paraId="56DB2236">
      <w:pPr>
        <w:spacing w:before="1" w:line="440" w:lineRule="exact"/>
        <w:ind w:left="0" w:right="81" w:firstLine="420" w:firstLineChars="200"/>
        <w:rPr>
          <w:rFonts w:ascii="宋体" w:hAnsi="宋体" w:eastAsia="宋体" w:cs="宋体"/>
          <w:sz w:val="21"/>
          <w:szCs w:val="21"/>
          <w:lang w:eastAsia="zh-CN"/>
        </w:rPr>
      </w:pPr>
      <w:r>
        <w:rPr>
          <w:rFonts w:ascii="宋体" w:hAnsi="宋体" w:eastAsia="宋体" w:cs="宋体"/>
          <w:sz w:val="21"/>
          <w:szCs w:val="21"/>
          <w:lang w:eastAsia="zh-CN"/>
        </w:rPr>
        <w:t>与合同有关的联络应使用专用合同条件约定的语言。如没有约定，则</w:t>
      </w:r>
      <w:r>
        <w:rPr>
          <w:rFonts w:ascii="宋体" w:hAnsi="宋体" w:eastAsia="宋体" w:cs="宋体"/>
          <w:spacing w:val="-1"/>
          <w:sz w:val="21"/>
          <w:szCs w:val="21"/>
          <w:lang w:eastAsia="zh-CN"/>
        </w:rPr>
        <w:t>应使用中国的汉语简体语言文</w:t>
      </w:r>
      <w:r>
        <w:rPr>
          <w:rFonts w:ascii="宋体" w:hAnsi="宋体" w:eastAsia="宋体" w:cs="宋体"/>
          <w:sz w:val="21"/>
          <w:szCs w:val="21"/>
          <w:lang w:eastAsia="zh-CN"/>
        </w:rPr>
        <w:t xml:space="preserve"> 字。</w:t>
      </w:r>
    </w:p>
    <w:p w14:paraId="6AF24BB5">
      <w:pPr>
        <w:spacing w:line="440" w:lineRule="exact"/>
        <w:ind w:left="0" w:firstLine="426" w:firstLineChars="200"/>
        <w:rPr>
          <w:rFonts w:ascii="宋体" w:hAnsi="宋体" w:eastAsia="宋体" w:cs="宋体"/>
          <w:sz w:val="21"/>
          <w:szCs w:val="21"/>
          <w:lang w:eastAsia="zh-CN"/>
        </w:rPr>
      </w:pPr>
      <w:r>
        <w:rPr>
          <w:rFonts w:ascii="宋体" w:hAnsi="宋体" w:eastAsia="宋体" w:cs="宋体"/>
          <w:b/>
          <w:bCs/>
          <w:spacing w:val="1"/>
          <w:sz w:val="21"/>
          <w:szCs w:val="21"/>
          <w:lang w:eastAsia="zh-CN"/>
        </w:rPr>
        <w:t>1</w:t>
      </w:r>
      <w:r>
        <w:rPr>
          <w:rFonts w:ascii="宋体" w:hAnsi="宋体" w:eastAsia="宋体" w:cs="宋体"/>
          <w:spacing w:val="-50"/>
          <w:sz w:val="21"/>
          <w:szCs w:val="21"/>
          <w:lang w:eastAsia="zh-CN"/>
        </w:rPr>
        <w:t xml:space="preserve"> </w:t>
      </w:r>
      <w:r>
        <w:rPr>
          <w:rFonts w:ascii="宋体" w:hAnsi="宋体" w:eastAsia="宋体" w:cs="宋体"/>
          <w:b/>
          <w:bCs/>
          <w:spacing w:val="1"/>
          <w:sz w:val="21"/>
          <w:szCs w:val="21"/>
          <w:lang w:eastAsia="zh-CN"/>
        </w:rPr>
        <w:t>.</w:t>
      </w:r>
      <w:r>
        <w:rPr>
          <w:rFonts w:ascii="宋体" w:hAnsi="宋体" w:eastAsia="宋体" w:cs="宋体"/>
          <w:spacing w:val="-55"/>
          <w:sz w:val="21"/>
          <w:szCs w:val="21"/>
          <w:lang w:eastAsia="zh-CN"/>
        </w:rPr>
        <w:t xml:space="preserve"> </w:t>
      </w:r>
      <w:r>
        <w:rPr>
          <w:rFonts w:ascii="宋体" w:hAnsi="宋体" w:eastAsia="宋体" w:cs="宋体"/>
          <w:b/>
          <w:bCs/>
          <w:spacing w:val="1"/>
          <w:sz w:val="21"/>
          <w:szCs w:val="21"/>
          <w:lang w:eastAsia="zh-CN"/>
        </w:rPr>
        <w:t>3法律</w:t>
      </w:r>
    </w:p>
    <w:p w14:paraId="12C0E3FE">
      <w:pPr>
        <w:spacing w:before="134" w:line="440" w:lineRule="exact"/>
        <w:ind w:left="0" w:right="78" w:firstLine="420" w:firstLineChars="200"/>
        <w:rPr>
          <w:rFonts w:ascii="宋体" w:hAnsi="宋体" w:eastAsia="宋体" w:cs="宋体"/>
          <w:sz w:val="21"/>
          <w:szCs w:val="21"/>
          <w:lang w:eastAsia="zh-CN"/>
        </w:rPr>
      </w:pPr>
      <w:r>
        <w:rPr>
          <w:rFonts w:ascii="宋体" w:hAnsi="宋体" w:eastAsia="宋体" w:cs="宋体"/>
          <w:sz w:val="21"/>
          <w:szCs w:val="21"/>
          <w:lang w:eastAsia="zh-CN"/>
        </w:rPr>
        <w:t>合同所称法律是指中华人民共和国法律、行政法规、部门规章，以及工程所</w:t>
      </w:r>
      <w:r>
        <w:rPr>
          <w:rFonts w:ascii="宋体" w:hAnsi="宋体" w:eastAsia="宋体" w:cs="宋体"/>
          <w:spacing w:val="-1"/>
          <w:sz w:val="21"/>
          <w:szCs w:val="21"/>
          <w:lang w:eastAsia="zh-CN"/>
        </w:rPr>
        <w:t>在地的地方法规、自治</w:t>
      </w:r>
      <w:r>
        <w:rPr>
          <w:rFonts w:ascii="宋体" w:hAnsi="宋体" w:eastAsia="宋体" w:cs="宋体"/>
          <w:sz w:val="21"/>
          <w:szCs w:val="21"/>
          <w:lang w:eastAsia="zh-CN"/>
        </w:rPr>
        <w:t xml:space="preserve"> 条例、单行条例和地方政府规章等。</w:t>
      </w:r>
    </w:p>
    <w:p w14:paraId="4C3E2D4F">
      <w:pPr>
        <w:spacing w:line="440" w:lineRule="exact"/>
        <w:ind w:left="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合同当事人可以在专用合同条件中约定合同适用的其他规范性文件。</w:t>
      </w:r>
    </w:p>
    <w:p w14:paraId="5E3730FE">
      <w:pPr>
        <w:spacing w:before="151" w:line="440" w:lineRule="exact"/>
        <w:ind w:left="0" w:firstLine="474" w:firstLineChars="200"/>
        <w:rPr>
          <w:rFonts w:ascii="宋体" w:hAnsi="宋体" w:eastAsia="宋体" w:cs="宋体"/>
          <w:sz w:val="21"/>
          <w:szCs w:val="21"/>
          <w:lang w:eastAsia="zh-CN"/>
        </w:rPr>
      </w:pPr>
      <w:r>
        <w:rPr>
          <w:rFonts w:ascii="宋体" w:hAnsi="宋体" w:eastAsia="宋体" w:cs="宋体"/>
          <w:b/>
          <w:bCs/>
          <w:spacing w:val="13"/>
          <w:sz w:val="21"/>
          <w:szCs w:val="21"/>
          <w:lang w:eastAsia="zh-CN"/>
        </w:rPr>
        <w:t>1.4标准和规范</w:t>
      </w:r>
    </w:p>
    <w:p w14:paraId="29A87A1E">
      <w:pPr>
        <w:spacing w:before="123" w:line="440" w:lineRule="exact"/>
        <w:ind w:left="0" w:right="49"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1.4.1适用于工程的国家标准、行业标准、工程所在地的地方</w:t>
      </w:r>
      <w:r>
        <w:rPr>
          <w:rFonts w:ascii="宋体" w:hAnsi="宋体" w:eastAsia="宋体" w:cs="宋体"/>
          <w:spacing w:val="2"/>
          <w:sz w:val="21"/>
          <w:szCs w:val="21"/>
          <w:lang w:eastAsia="zh-CN"/>
        </w:rPr>
        <w:t>性标准，以及相应的规范、规程等，</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合同当事人有特别要求的，应在专用合同条件中约定。</w:t>
      </w:r>
    </w:p>
    <w:p w14:paraId="4267F695">
      <w:pPr>
        <w:spacing w:line="440" w:lineRule="exact"/>
        <w:ind w:left="0" w:right="91"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1.4.2发包人要求使用国外标准、规范的，发包人负责提供原文版本</w:t>
      </w:r>
      <w:r>
        <w:rPr>
          <w:rFonts w:ascii="宋体" w:hAnsi="宋体" w:eastAsia="宋体" w:cs="宋体"/>
          <w:spacing w:val="1"/>
          <w:sz w:val="21"/>
          <w:szCs w:val="21"/>
          <w:lang w:eastAsia="zh-CN"/>
        </w:rPr>
        <w:t>和中文译本，并在专用合同条</w:t>
      </w:r>
      <w:r>
        <w:rPr>
          <w:rFonts w:ascii="宋体" w:hAnsi="宋体" w:eastAsia="宋体" w:cs="宋体"/>
          <w:sz w:val="21"/>
          <w:szCs w:val="21"/>
          <w:lang w:eastAsia="zh-CN"/>
        </w:rPr>
        <w:t xml:space="preserve"> 件中约定提供标准规范的名称、份数和时间。</w:t>
      </w:r>
    </w:p>
    <w:p w14:paraId="067C7BED">
      <w:pPr>
        <w:spacing w:before="5" w:line="440" w:lineRule="exact"/>
        <w:ind w:left="0" w:right="19" w:firstLine="428"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1.4.3没有相应成文规定的标准、规范时，由发包人在专用合同条件</w:t>
      </w:r>
      <w:r>
        <w:rPr>
          <w:rFonts w:ascii="宋体" w:hAnsi="宋体" w:eastAsia="宋体" w:cs="宋体"/>
          <w:spacing w:val="1"/>
          <w:sz w:val="21"/>
          <w:szCs w:val="21"/>
          <w:lang w:eastAsia="zh-CN"/>
        </w:rPr>
        <w:t>中约定的时间向承包人列明技</w:t>
      </w:r>
      <w:r>
        <w:rPr>
          <w:rFonts w:ascii="宋体" w:hAnsi="宋体" w:eastAsia="宋体" w:cs="宋体"/>
          <w:sz w:val="21"/>
          <w:szCs w:val="21"/>
          <w:lang w:eastAsia="zh-CN"/>
        </w:rPr>
        <w:t xml:space="preserve"> 术要求，承包人按约定的时间和技术要求提出实施方法，经发包人认可后执行</w:t>
      </w:r>
      <w:r>
        <w:rPr>
          <w:rFonts w:ascii="宋体" w:hAnsi="宋体" w:eastAsia="宋体" w:cs="宋体"/>
          <w:spacing w:val="-1"/>
          <w:sz w:val="21"/>
          <w:szCs w:val="21"/>
          <w:lang w:eastAsia="zh-CN"/>
        </w:rPr>
        <w:t>。承包人需要对实施方法</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进行研发试验的，或须对项目人员进行特殊培训及其有特殊要求的，除签约合同价已包含此项费用外，</w:t>
      </w:r>
      <w:r>
        <w:rPr>
          <w:rFonts w:ascii="宋体" w:hAnsi="宋体" w:eastAsia="宋体" w:cs="宋体"/>
          <w:spacing w:val="14"/>
          <w:sz w:val="21"/>
          <w:szCs w:val="21"/>
          <w:lang w:eastAsia="zh-CN"/>
        </w:rPr>
        <w:t xml:space="preserve"> </w:t>
      </w:r>
      <w:r>
        <w:rPr>
          <w:rFonts w:ascii="宋体" w:hAnsi="宋体" w:eastAsia="宋体" w:cs="宋体"/>
          <w:sz w:val="21"/>
          <w:szCs w:val="21"/>
          <w:lang w:eastAsia="zh-CN"/>
        </w:rPr>
        <w:t>双方应另行订立协议作为合同附件，其费用由发包人承担。</w:t>
      </w:r>
    </w:p>
    <w:p w14:paraId="7C20D756">
      <w:pPr>
        <w:spacing w:before="1" w:line="440" w:lineRule="exact"/>
        <w:ind w:left="0" w:right="87" w:firstLine="408" w:firstLineChars="200"/>
        <w:jc w:val="both"/>
        <w:rPr>
          <w:rFonts w:ascii="宋体" w:hAnsi="宋体" w:eastAsia="宋体" w:cs="宋体"/>
          <w:sz w:val="21"/>
          <w:szCs w:val="21"/>
          <w:lang w:eastAsia="zh-CN"/>
        </w:rPr>
      </w:pPr>
      <w:r>
        <w:rPr>
          <w:rFonts w:ascii="宋体" w:hAnsi="宋体" w:eastAsia="宋体" w:cs="宋体"/>
          <w:spacing w:val="-3"/>
          <w:sz w:val="21"/>
          <w:szCs w:val="21"/>
          <w:lang w:eastAsia="zh-CN"/>
        </w:rPr>
        <w:t>1.4.4发包人对于工程的技术标准、功能要求高于或严于现行国家、行业或地方标准的，应当在《发</w:t>
      </w:r>
      <w:r>
        <w:rPr>
          <w:rFonts w:ascii="宋体" w:hAnsi="宋体" w:eastAsia="宋体" w:cs="宋体"/>
          <w:sz w:val="21"/>
          <w:szCs w:val="21"/>
          <w:lang w:eastAsia="zh-CN"/>
        </w:rPr>
        <w:t>包人要求》中予以明确。除专用合同条件另有约定外，应视为承包人在订立合同前</w:t>
      </w:r>
      <w:r>
        <w:rPr>
          <w:rFonts w:ascii="宋体" w:hAnsi="宋体" w:eastAsia="宋体" w:cs="宋体"/>
          <w:spacing w:val="-1"/>
          <w:sz w:val="21"/>
          <w:szCs w:val="21"/>
          <w:lang w:eastAsia="zh-CN"/>
        </w:rPr>
        <w:t>已充分预见前述技术</w:t>
      </w:r>
      <w:r>
        <w:rPr>
          <w:rFonts w:ascii="宋体" w:hAnsi="宋体" w:eastAsia="宋体" w:cs="宋体"/>
          <w:sz w:val="21"/>
          <w:szCs w:val="21"/>
          <w:lang w:eastAsia="zh-CN"/>
        </w:rPr>
        <w:t xml:space="preserve"> 标准和功能要求的复杂程度，签约合同价中已包含由此产生的费用。</w:t>
      </w:r>
    </w:p>
    <w:p w14:paraId="2C87C945">
      <w:pPr>
        <w:spacing w:line="440" w:lineRule="exact"/>
        <w:ind w:left="0" w:firstLine="454" w:firstLineChars="200"/>
        <w:rPr>
          <w:rFonts w:ascii="宋体" w:hAnsi="宋体" w:eastAsia="宋体" w:cs="宋体"/>
          <w:sz w:val="21"/>
          <w:szCs w:val="21"/>
          <w:lang w:eastAsia="zh-CN"/>
        </w:rPr>
      </w:pPr>
      <w:r>
        <w:rPr>
          <w:rFonts w:ascii="宋体" w:hAnsi="宋体" w:eastAsia="宋体" w:cs="宋体"/>
          <w:b/>
          <w:bCs/>
          <w:spacing w:val="8"/>
          <w:sz w:val="21"/>
          <w:szCs w:val="21"/>
          <w:lang w:eastAsia="zh-CN"/>
        </w:rPr>
        <w:t>1.5合同文件的优先顺序</w:t>
      </w:r>
    </w:p>
    <w:p w14:paraId="1248B3C7">
      <w:pPr>
        <w:spacing w:before="125" w:line="440" w:lineRule="exact"/>
        <w:ind w:left="0" w:right="80" w:firstLine="420" w:firstLineChars="200"/>
        <w:rPr>
          <w:rFonts w:ascii="宋体" w:hAnsi="宋体" w:eastAsia="宋体" w:cs="宋体"/>
          <w:sz w:val="21"/>
          <w:szCs w:val="21"/>
          <w:lang w:eastAsia="zh-CN"/>
        </w:rPr>
      </w:pPr>
      <w:r>
        <w:rPr>
          <w:rFonts w:ascii="宋体" w:hAnsi="宋体" w:eastAsia="宋体" w:cs="宋体"/>
          <w:sz w:val="21"/>
          <w:szCs w:val="21"/>
          <w:lang w:eastAsia="zh-CN"/>
        </w:rPr>
        <w:t>组成合同的各项文件应互相解释，互为说明。除专用合同条件另有约定</w:t>
      </w:r>
      <w:r>
        <w:rPr>
          <w:rFonts w:ascii="宋体" w:hAnsi="宋体" w:eastAsia="宋体" w:cs="宋体"/>
          <w:spacing w:val="-1"/>
          <w:sz w:val="21"/>
          <w:szCs w:val="21"/>
          <w:lang w:eastAsia="zh-CN"/>
        </w:rPr>
        <w:t>外，解释合同文件的优先顺</w:t>
      </w:r>
      <w:r>
        <w:rPr>
          <w:rFonts w:ascii="宋体" w:hAnsi="宋体" w:eastAsia="宋体" w:cs="宋体"/>
          <w:spacing w:val="-4"/>
          <w:sz w:val="21"/>
          <w:szCs w:val="21"/>
          <w:lang w:eastAsia="zh-CN"/>
        </w:rPr>
        <w:t>序如下：</w:t>
      </w:r>
    </w:p>
    <w:p w14:paraId="3EDABBB2">
      <w:pPr>
        <w:spacing w:before="125" w:line="440" w:lineRule="exact"/>
        <w:ind w:left="0" w:right="8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(1)合同协议书；</w:t>
      </w:r>
    </w:p>
    <w:p w14:paraId="3101BA2F">
      <w:pPr>
        <w:spacing w:before="125" w:line="440" w:lineRule="exact"/>
        <w:ind w:left="0" w:right="8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(2)中标通知书(如有);</w:t>
      </w:r>
    </w:p>
    <w:p w14:paraId="381A1397">
      <w:pPr>
        <w:spacing w:before="125" w:line="440" w:lineRule="exact"/>
        <w:ind w:left="0" w:right="8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(3)投标函及投标函附录(如有);</w:t>
      </w:r>
    </w:p>
    <w:p w14:paraId="4E66080F">
      <w:pPr>
        <w:spacing w:before="125" w:line="440" w:lineRule="exact"/>
        <w:ind w:left="0" w:right="8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(4)专用合同条件及《发包人要求》等附件；</w:t>
      </w:r>
    </w:p>
    <w:p w14:paraId="0AEA9CE2">
      <w:pPr>
        <w:spacing w:before="125" w:line="440" w:lineRule="exact"/>
        <w:ind w:left="0" w:right="8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(5)通用合同条件；</w:t>
      </w:r>
    </w:p>
    <w:p w14:paraId="1319F0ED">
      <w:pPr>
        <w:spacing w:before="125" w:line="440" w:lineRule="exact"/>
        <w:ind w:left="0" w:right="8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(6)承包人建议书；</w:t>
      </w:r>
    </w:p>
    <w:p w14:paraId="60416EA6">
      <w:pPr>
        <w:spacing w:before="125" w:line="440" w:lineRule="exact"/>
        <w:ind w:left="0" w:right="8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(7)价格清单；</w:t>
      </w:r>
    </w:p>
    <w:p w14:paraId="0385A068">
      <w:pPr>
        <w:spacing w:before="125" w:line="440" w:lineRule="exact"/>
        <w:ind w:left="0" w:right="8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(8)双方约定的其他合同文件。</w:t>
      </w:r>
    </w:p>
    <w:p w14:paraId="7CA17DF7">
      <w:pPr>
        <w:spacing w:before="131" w:line="440" w:lineRule="exact"/>
        <w:ind w:left="0" w:right="49" w:firstLine="420" w:firstLineChars="200"/>
        <w:rPr>
          <w:rFonts w:ascii="宋体" w:hAnsi="宋体" w:eastAsia="宋体" w:cs="宋体"/>
          <w:sz w:val="21"/>
          <w:szCs w:val="21"/>
          <w:lang w:eastAsia="zh-CN"/>
        </w:rPr>
      </w:pPr>
      <w:r>
        <w:rPr>
          <w:rFonts w:ascii="宋体" w:hAnsi="宋体" w:eastAsia="宋体" w:cs="宋体"/>
          <w:sz w:val="21"/>
          <w:szCs w:val="21"/>
          <w:lang w:eastAsia="zh-CN"/>
        </w:rPr>
        <w:t>上述各项合同文件包括合同当事人就该项合同文件所作出的补充和修改，属于同一类内容的文件，</w:t>
      </w:r>
      <w:r>
        <w:rPr>
          <w:rFonts w:ascii="宋体" w:hAnsi="宋体" w:eastAsia="宋体" w:cs="宋体"/>
          <w:spacing w:val="-4"/>
          <w:sz w:val="21"/>
          <w:szCs w:val="21"/>
          <w:lang w:eastAsia="zh-CN"/>
        </w:rPr>
        <w:t>应以最新签署的为准。</w:t>
      </w:r>
    </w:p>
    <w:p w14:paraId="14C4F351">
      <w:pPr>
        <w:spacing w:before="2" w:line="440" w:lineRule="exact"/>
        <w:ind w:left="0" w:right="76" w:firstLine="420" w:firstLineChars="200"/>
        <w:rPr>
          <w:rFonts w:ascii="宋体" w:hAnsi="宋体" w:eastAsia="宋体" w:cs="宋体"/>
          <w:sz w:val="21"/>
          <w:szCs w:val="21"/>
          <w:lang w:eastAsia="zh-CN"/>
        </w:rPr>
      </w:pPr>
      <w:r>
        <w:rPr>
          <w:rFonts w:ascii="宋体" w:hAnsi="宋体" w:eastAsia="宋体" w:cs="宋体"/>
          <w:sz w:val="21"/>
          <w:szCs w:val="21"/>
          <w:lang w:eastAsia="zh-CN"/>
        </w:rPr>
        <w:t>在合同订立及履行过程中形成的与合同有关的文件均构成合同文件组成部分，</w:t>
      </w:r>
      <w:r>
        <w:rPr>
          <w:rFonts w:ascii="宋体" w:hAnsi="宋体" w:eastAsia="宋体" w:cs="宋体"/>
          <w:spacing w:val="-1"/>
          <w:sz w:val="21"/>
          <w:szCs w:val="21"/>
          <w:lang w:eastAsia="zh-CN"/>
        </w:rPr>
        <w:t>并根据其性质确定优</w:t>
      </w:r>
      <w:r>
        <w:rPr>
          <w:rFonts w:ascii="宋体" w:hAnsi="宋体" w:eastAsia="宋体" w:cs="宋体"/>
          <w:spacing w:val="-3"/>
          <w:sz w:val="21"/>
          <w:szCs w:val="21"/>
          <w:lang w:eastAsia="zh-CN"/>
        </w:rPr>
        <w:t>先解释顺序。</w:t>
      </w:r>
    </w:p>
    <w:p w14:paraId="03C920DF">
      <w:pPr>
        <w:spacing w:before="74" w:line="440" w:lineRule="exact"/>
        <w:ind w:left="0"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1.6文件的提供和照管</w:t>
      </w:r>
    </w:p>
    <w:p w14:paraId="3896EC10">
      <w:pPr>
        <w:spacing w:before="155" w:line="440" w:lineRule="exact"/>
        <w:ind w:left="0" w:firstLine="448" w:firstLineChars="200"/>
        <w:rPr>
          <w:rFonts w:ascii="宋体" w:hAnsi="宋体" w:eastAsia="宋体" w:cs="宋体"/>
          <w:sz w:val="21"/>
          <w:szCs w:val="21"/>
          <w:lang w:eastAsia="zh-CN"/>
        </w:rPr>
      </w:pPr>
      <w:r>
        <w:rPr>
          <w:rFonts w:ascii="宋体" w:hAnsi="宋体" w:eastAsia="宋体" w:cs="宋体"/>
          <w:spacing w:val="7"/>
          <w:sz w:val="21"/>
          <w:szCs w:val="21"/>
          <w:lang w:eastAsia="zh-CN"/>
        </w:rPr>
        <w:t>1.6.1发包人文件的提供</w:t>
      </w:r>
    </w:p>
    <w:p w14:paraId="4C229E87">
      <w:pPr>
        <w:spacing w:before="173" w:line="440" w:lineRule="exact"/>
        <w:ind w:left="0" w:right="43"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发包人应按照专用合同条件约定的期限、数量和形式向承包人免费提供前期工</w:t>
      </w:r>
      <w:r>
        <w:rPr>
          <w:rFonts w:ascii="宋体" w:hAnsi="宋体" w:eastAsia="宋体" w:cs="宋体"/>
          <w:spacing w:val="-3"/>
          <w:sz w:val="21"/>
          <w:szCs w:val="21"/>
          <w:lang w:eastAsia="zh-CN"/>
        </w:rPr>
        <w:t>作相关资料、环境保</w:t>
      </w:r>
      <w:r>
        <w:rPr>
          <w:rFonts w:ascii="宋体" w:hAnsi="宋体" w:eastAsia="宋体" w:cs="宋体"/>
          <w:spacing w:val="-1"/>
          <w:sz w:val="21"/>
          <w:szCs w:val="21"/>
          <w:lang w:eastAsia="zh-CN"/>
        </w:rPr>
        <w:t>护、气象水文、地质条件进行工程设计、现场施工等工程</w:t>
      </w:r>
      <w:r>
        <w:rPr>
          <w:rFonts w:ascii="宋体" w:hAnsi="宋体" w:eastAsia="宋体" w:cs="宋体"/>
          <w:spacing w:val="-2"/>
          <w:sz w:val="21"/>
          <w:szCs w:val="21"/>
          <w:lang w:eastAsia="zh-CN"/>
        </w:rPr>
        <w:t>实施所需的文件。因发包人未按合同约定提供</w:t>
      </w:r>
      <w:r>
        <w:rPr>
          <w:rFonts w:ascii="宋体" w:hAnsi="宋体" w:eastAsia="宋体" w:cs="宋体"/>
          <w:spacing w:val="3"/>
          <w:sz w:val="21"/>
          <w:szCs w:val="21"/>
          <w:lang w:eastAsia="zh-CN"/>
        </w:rPr>
        <w:t>文件造成工期延误的，按照第8.7.1项[因发包人原因导致工期延误]</w:t>
      </w:r>
      <w:r>
        <w:rPr>
          <w:rFonts w:ascii="宋体" w:hAnsi="宋体" w:eastAsia="宋体" w:cs="宋体"/>
          <w:spacing w:val="2"/>
          <w:sz w:val="21"/>
          <w:szCs w:val="21"/>
          <w:lang w:eastAsia="zh-CN"/>
        </w:rPr>
        <w:t>约定办理。</w:t>
      </w:r>
    </w:p>
    <w:p w14:paraId="72C8142B">
      <w:pPr>
        <w:spacing w:line="440" w:lineRule="exact"/>
        <w:ind w:left="0" w:firstLine="448" w:firstLineChars="200"/>
        <w:rPr>
          <w:rFonts w:ascii="宋体" w:hAnsi="宋体" w:eastAsia="宋体" w:cs="宋体"/>
          <w:sz w:val="21"/>
          <w:szCs w:val="21"/>
          <w:lang w:eastAsia="zh-CN"/>
        </w:rPr>
      </w:pPr>
      <w:r>
        <w:rPr>
          <w:rFonts w:ascii="宋体" w:hAnsi="宋体" w:eastAsia="宋体" w:cs="宋体"/>
          <w:spacing w:val="7"/>
          <w:sz w:val="21"/>
          <w:szCs w:val="21"/>
          <w:lang w:eastAsia="zh-CN"/>
        </w:rPr>
        <w:t>1.6.2承包人文件的提供</w:t>
      </w:r>
    </w:p>
    <w:p w14:paraId="6CEA21C7">
      <w:pPr>
        <w:spacing w:before="153" w:line="440" w:lineRule="exact"/>
        <w:ind w:left="0" w:right="103"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除专用合同条件另有约定外，承包人文件应包含下列内容，并用第1.2款[语</w:t>
      </w:r>
      <w:r>
        <w:rPr>
          <w:rFonts w:ascii="宋体" w:hAnsi="宋体" w:eastAsia="宋体" w:cs="宋体"/>
          <w:sz w:val="21"/>
          <w:szCs w:val="21"/>
          <w:lang w:eastAsia="zh-CN"/>
        </w:rPr>
        <w:t xml:space="preserve">言文字]约定的语言制 </w:t>
      </w:r>
      <w:r>
        <w:rPr>
          <w:rFonts w:ascii="宋体" w:hAnsi="宋体" w:eastAsia="宋体" w:cs="宋体"/>
          <w:spacing w:val="-8"/>
          <w:sz w:val="21"/>
          <w:szCs w:val="21"/>
          <w:lang w:eastAsia="zh-CN"/>
        </w:rPr>
        <w:t>作：</w:t>
      </w:r>
    </w:p>
    <w:p w14:paraId="1DE7F80B">
      <w:pPr>
        <w:spacing w:before="23" w:line="440" w:lineRule="exact"/>
        <w:ind w:left="0" w:firstLine="408" w:firstLineChars="200"/>
        <w:rPr>
          <w:rFonts w:ascii="宋体" w:hAnsi="宋体" w:eastAsia="宋体" w:cs="宋体"/>
          <w:sz w:val="21"/>
          <w:szCs w:val="21"/>
          <w:lang w:eastAsia="zh-CN"/>
        </w:rPr>
      </w:pPr>
      <w:r>
        <w:rPr>
          <w:rFonts w:ascii="宋体" w:hAnsi="宋体" w:eastAsia="宋体" w:cs="宋体"/>
          <w:spacing w:val="-3"/>
          <w:sz w:val="21"/>
          <w:szCs w:val="21"/>
          <w:lang w:eastAsia="zh-CN"/>
        </w:rPr>
        <w:t>(1)发包人要求》中规定的相关文件；</w:t>
      </w:r>
    </w:p>
    <w:p w14:paraId="2774CDE1">
      <w:pPr>
        <w:spacing w:before="163" w:line="440" w:lineRule="exact"/>
        <w:ind w:left="0"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(2)满足工程相关行政审批手续所必须的应由承包人负责的相</w:t>
      </w:r>
      <w:r>
        <w:rPr>
          <w:rFonts w:ascii="宋体" w:hAnsi="宋体" w:eastAsia="宋体" w:cs="宋体"/>
          <w:spacing w:val="5"/>
          <w:sz w:val="21"/>
          <w:szCs w:val="21"/>
          <w:lang w:eastAsia="zh-CN"/>
        </w:rPr>
        <w:t>关文件；</w:t>
      </w:r>
    </w:p>
    <w:p w14:paraId="6D11CBB1">
      <w:pPr>
        <w:spacing w:before="152" w:line="440" w:lineRule="exact"/>
        <w:ind w:left="0" w:firstLine="464" w:firstLineChars="200"/>
        <w:rPr>
          <w:rFonts w:ascii="宋体" w:hAnsi="宋体" w:eastAsia="宋体" w:cs="宋体"/>
          <w:sz w:val="21"/>
          <w:szCs w:val="21"/>
          <w:lang w:eastAsia="zh-CN"/>
        </w:rPr>
      </w:pPr>
      <w:r>
        <w:rPr>
          <w:rFonts w:ascii="宋体" w:hAnsi="宋体" w:eastAsia="宋体" w:cs="宋体"/>
          <w:spacing w:val="11"/>
          <w:sz w:val="21"/>
          <w:szCs w:val="21"/>
          <w:lang w:eastAsia="zh-CN"/>
        </w:rPr>
        <w:t>(3)第5.4款[竣工文件]与第5.5</w:t>
      </w:r>
      <w:r>
        <w:rPr>
          <w:rFonts w:ascii="宋体" w:hAnsi="宋体" w:eastAsia="宋体" w:cs="宋体"/>
          <w:spacing w:val="10"/>
          <w:sz w:val="21"/>
          <w:szCs w:val="21"/>
          <w:lang w:eastAsia="zh-CN"/>
        </w:rPr>
        <w:t>款[操作和维修手册]中要求的相关文件。</w:t>
      </w:r>
    </w:p>
    <w:p w14:paraId="1B2353E9">
      <w:pPr>
        <w:spacing w:before="160" w:line="440" w:lineRule="exact"/>
        <w:ind w:right="40" w:firstLine="412"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承包人应按照专用合同条件约定的期限、名称、数量和形式向工程师提供应当由承包人编制的与工</w:t>
      </w:r>
      <w:r>
        <w:rPr>
          <w:rFonts w:ascii="宋体" w:hAnsi="宋体" w:eastAsia="宋体" w:cs="宋体"/>
          <w:sz w:val="21"/>
          <w:szCs w:val="21"/>
          <w:lang w:eastAsia="zh-CN"/>
        </w:rPr>
        <w:t>程设计、现场施工等工程实施有关的承包人文件。工程师对承包人文件有异议的，承包人应予以修改</w:t>
      </w:r>
      <w:r>
        <w:rPr>
          <w:rFonts w:hint="eastAsia" w:ascii="宋体" w:hAnsi="宋体" w:eastAsia="宋体" w:cs="宋体"/>
          <w:sz w:val="21"/>
          <w:szCs w:val="21"/>
          <w:lang w:val="en-US" w:eastAsia="zh-CN"/>
        </w:rPr>
        <w:t>,</w:t>
      </w:r>
      <w:r>
        <w:rPr>
          <w:rFonts w:ascii="宋体" w:hAnsi="宋体" w:eastAsia="宋体" w:cs="宋体"/>
          <w:spacing w:val="-2"/>
          <w:sz w:val="21"/>
          <w:szCs w:val="21"/>
          <w:lang w:eastAsia="zh-CN"/>
        </w:rPr>
        <w:t>并重新报送工程师。合同约定承包人文件应经审查的，工程师应在合同约定的期限内审查完毕，但工程</w:t>
      </w:r>
      <w:r>
        <w:rPr>
          <w:rFonts w:ascii="宋体" w:hAnsi="宋体" w:eastAsia="宋体" w:cs="宋体"/>
          <w:spacing w:val="4"/>
          <w:sz w:val="21"/>
          <w:szCs w:val="21"/>
          <w:lang w:eastAsia="zh-CN"/>
        </w:rPr>
        <w:t>师的审查并不减轻或免除承包人根据合同约定应当承担的责任。承包人文件的提供和审查还应遵守第</w:t>
      </w:r>
      <w:r>
        <w:rPr>
          <w:rFonts w:ascii="宋体" w:hAnsi="宋体" w:eastAsia="宋体" w:cs="宋体"/>
          <w:spacing w:val="5"/>
          <w:sz w:val="21"/>
          <w:szCs w:val="21"/>
          <w:lang w:eastAsia="zh-CN"/>
        </w:rPr>
        <w:t>5.2款[承包人文件审查]和第5.4款[竣工文</w:t>
      </w:r>
      <w:r>
        <w:rPr>
          <w:rFonts w:ascii="宋体" w:hAnsi="宋体" w:eastAsia="宋体" w:cs="宋体"/>
          <w:spacing w:val="4"/>
          <w:sz w:val="21"/>
          <w:szCs w:val="21"/>
          <w:lang w:eastAsia="zh-CN"/>
        </w:rPr>
        <w:t>件]的约定。</w:t>
      </w:r>
    </w:p>
    <w:p w14:paraId="2B188B6C">
      <w:pPr>
        <w:spacing w:line="440" w:lineRule="exact"/>
        <w:ind w:left="0" w:firstLine="408" w:firstLineChars="200"/>
        <w:rPr>
          <w:rFonts w:ascii="宋体" w:hAnsi="宋体" w:eastAsia="宋体" w:cs="宋体"/>
          <w:sz w:val="21"/>
          <w:szCs w:val="21"/>
          <w:lang w:eastAsia="zh-CN"/>
        </w:rPr>
      </w:pPr>
      <w:r>
        <w:rPr>
          <w:rFonts w:ascii="宋体" w:hAnsi="宋体" w:eastAsia="宋体" w:cs="宋体"/>
          <w:spacing w:val="-3"/>
          <w:sz w:val="21"/>
          <w:szCs w:val="21"/>
          <w:lang w:eastAsia="zh-CN"/>
        </w:rPr>
        <w:t>1.6.3</w:t>
      </w:r>
      <w:r>
        <w:rPr>
          <w:rFonts w:ascii="宋体" w:hAnsi="宋体" w:eastAsia="宋体" w:cs="宋体"/>
          <w:spacing w:val="26"/>
          <w:sz w:val="21"/>
          <w:szCs w:val="21"/>
          <w:lang w:eastAsia="zh-CN"/>
        </w:rPr>
        <w:t xml:space="preserve"> </w:t>
      </w:r>
      <w:r>
        <w:rPr>
          <w:rFonts w:ascii="宋体" w:hAnsi="宋体" w:eastAsia="宋体" w:cs="宋体"/>
          <w:spacing w:val="-3"/>
          <w:sz w:val="21"/>
          <w:szCs w:val="21"/>
          <w:lang w:eastAsia="zh-CN"/>
        </w:rPr>
        <w:t>文件错误的通知</w:t>
      </w:r>
    </w:p>
    <w:p w14:paraId="48E5ABFE">
      <w:pPr>
        <w:spacing w:before="163" w:line="440" w:lineRule="exact"/>
        <w:ind w:left="0" w:firstLine="420" w:firstLineChars="200"/>
        <w:rPr>
          <w:rFonts w:ascii="宋体" w:hAnsi="宋体" w:eastAsia="宋体" w:cs="宋体"/>
          <w:sz w:val="21"/>
          <w:szCs w:val="21"/>
          <w:lang w:eastAsia="zh-CN"/>
        </w:rPr>
      </w:pPr>
      <w:r>
        <w:rPr>
          <w:rFonts w:ascii="宋体" w:hAnsi="宋体" w:eastAsia="宋体" w:cs="宋体"/>
          <w:sz w:val="21"/>
          <w:szCs w:val="21"/>
          <w:lang w:eastAsia="zh-CN"/>
        </w:rPr>
        <w:t>任何一方发现文件中存在明显的错误或疏忽，应及时通知另一方。</w:t>
      </w:r>
    </w:p>
    <w:p w14:paraId="351ED3CB">
      <w:pPr>
        <w:spacing w:before="123" w:line="440" w:lineRule="exact"/>
        <w:ind w:left="0" w:firstLine="464" w:firstLineChars="200"/>
        <w:rPr>
          <w:rFonts w:ascii="宋体" w:hAnsi="宋体" w:eastAsia="宋体" w:cs="宋体"/>
          <w:sz w:val="21"/>
          <w:szCs w:val="21"/>
          <w:lang w:eastAsia="zh-CN"/>
        </w:rPr>
      </w:pPr>
      <w:r>
        <w:rPr>
          <w:rFonts w:ascii="宋体" w:hAnsi="宋体" w:eastAsia="宋体" w:cs="宋体"/>
          <w:spacing w:val="11"/>
          <w:sz w:val="21"/>
          <w:szCs w:val="21"/>
          <w:lang w:eastAsia="zh-CN"/>
        </w:rPr>
        <w:t>1.6.4文件的照管</w:t>
      </w:r>
    </w:p>
    <w:p w14:paraId="2D950574">
      <w:pPr>
        <w:spacing w:before="182" w:line="440" w:lineRule="exact"/>
        <w:ind w:right="39" w:firstLine="420" w:firstLineChars="200"/>
        <w:rPr>
          <w:rFonts w:ascii="宋体" w:hAnsi="宋体" w:eastAsia="宋体" w:cs="宋体"/>
          <w:sz w:val="21"/>
          <w:szCs w:val="21"/>
          <w:lang w:eastAsia="zh-CN"/>
        </w:rPr>
      </w:pPr>
      <w:r>
        <w:rPr>
          <w:rFonts w:ascii="宋体" w:hAnsi="宋体" w:eastAsia="宋体" w:cs="宋体"/>
          <w:sz w:val="21"/>
          <w:szCs w:val="21"/>
          <w:lang w:eastAsia="zh-CN"/>
        </w:rPr>
        <w:t>除专用合同条件另有约定外，承包人应在现场保留一份合同、《发包人要求》中列出的所有文件、</w:t>
      </w:r>
      <w:r>
        <w:rPr>
          <w:rFonts w:ascii="宋体" w:hAnsi="宋体" w:eastAsia="宋体" w:cs="宋体"/>
          <w:spacing w:val="-2"/>
          <w:sz w:val="21"/>
          <w:szCs w:val="21"/>
          <w:lang w:eastAsia="zh-CN"/>
        </w:rPr>
        <w:t>承包人文件、变更以及其他根据合同收发的往来信函。发包人和工程师有权在任何合理的时间查阅和使</w:t>
      </w:r>
      <w:r>
        <w:rPr>
          <w:rFonts w:ascii="宋体" w:hAnsi="宋体" w:eastAsia="宋体" w:cs="宋体"/>
          <w:spacing w:val="-5"/>
          <w:sz w:val="21"/>
          <w:szCs w:val="21"/>
          <w:lang w:eastAsia="zh-CN"/>
        </w:rPr>
        <w:t>用上述所有文件。</w:t>
      </w:r>
    </w:p>
    <w:p w14:paraId="77521347">
      <w:pPr>
        <w:spacing w:before="26" w:line="440" w:lineRule="exact"/>
        <w:ind w:left="0" w:firstLine="430" w:firstLineChars="200"/>
        <w:rPr>
          <w:rFonts w:ascii="宋体" w:hAnsi="宋体" w:eastAsia="宋体" w:cs="宋体"/>
          <w:sz w:val="21"/>
          <w:szCs w:val="21"/>
          <w:lang w:eastAsia="zh-CN"/>
        </w:rPr>
      </w:pPr>
      <w:r>
        <w:rPr>
          <w:rFonts w:ascii="宋体" w:hAnsi="宋体" w:eastAsia="宋体" w:cs="宋体"/>
          <w:b/>
          <w:bCs/>
          <w:spacing w:val="2"/>
          <w:sz w:val="21"/>
          <w:szCs w:val="21"/>
          <w:lang w:eastAsia="zh-CN"/>
        </w:rPr>
        <w:t>1</w:t>
      </w:r>
      <w:r>
        <w:rPr>
          <w:rFonts w:ascii="宋体" w:hAnsi="宋体" w:eastAsia="宋体" w:cs="宋体"/>
          <w:spacing w:val="-47"/>
          <w:sz w:val="21"/>
          <w:szCs w:val="21"/>
          <w:lang w:eastAsia="zh-CN"/>
        </w:rPr>
        <w:t xml:space="preserve"> </w:t>
      </w:r>
      <w:r>
        <w:rPr>
          <w:rFonts w:ascii="宋体" w:hAnsi="宋体" w:eastAsia="宋体" w:cs="宋体"/>
          <w:b/>
          <w:bCs/>
          <w:spacing w:val="2"/>
          <w:sz w:val="21"/>
          <w:szCs w:val="21"/>
          <w:lang w:eastAsia="zh-CN"/>
        </w:rPr>
        <w:t>.</w:t>
      </w:r>
      <w:r>
        <w:rPr>
          <w:rFonts w:ascii="宋体" w:hAnsi="宋体" w:eastAsia="宋体" w:cs="宋体"/>
          <w:spacing w:val="-51"/>
          <w:sz w:val="21"/>
          <w:szCs w:val="21"/>
          <w:lang w:eastAsia="zh-CN"/>
        </w:rPr>
        <w:t xml:space="preserve"> </w:t>
      </w:r>
      <w:r>
        <w:rPr>
          <w:rFonts w:ascii="宋体" w:hAnsi="宋体" w:eastAsia="宋体" w:cs="宋体"/>
          <w:b/>
          <w:bCs/>
          <w:spacing w:val="2"/>
          <w:sz w:val="21"/>
          <w:szCs w:val="21"/>
          <w:lang w:eastAsia="zh-CN"/>
        </w:rPr>
        <w:t>7</w:t>
      </w:r>
      <w:r>
        <w:rPr>
          <w:rFonts w:hint="eastAsia" w:ascii="宋体" w:hAnsi="宋体" w:eastAsia="宋体" w:cs="宋体"/>
          <w:b/>
          <w:bCs/>
          <w:spacing w:val="2"/>
          <w:lang w:eastAsia="zh-CN"/>
        </w:rPr>
        <w:t xml:space="preserve"> </w:t>
      </w:r>
      <w:r>
        <w:rPr>
          <w:rFonts w:ascii="宋体" w:hAnsi="宋体" w:eastAsia="宋体" w:cs="宋体"/>
          <w:b/>
          <w:bCs/>
          <w:spacing w:val="2"/>
          <w:sz w:val="21"/>
          <w:szCs w:val="21"/>
          <w:lang w:eastAsia="zh-CN"/>
        </w:rPr>
        <w:t>联络</w:t>
      </w:r>
    </w:p>
    <w:p w14:paraId="735FF193">
      <w:pPr>
        <w:spacing w:before="188" w:line="440" w:lineRule="exact"/>
        <w:ind w:right="128"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1.7.1 与合同有关的通知、批准、证明、证书、指示、指令、要求、请求、同意、意见、确定</w:t>
      </w:r>
      <w:r>
        <w:rPr>
          <w:rFonts w:ascii="宋体" w:hAnsi="宋体" w:eastAsia="宋体" w:cs="宋体"/>
          <w:spacing w:val="-3"/>
          <w:sz w:val="21"/>
          <w:szCs w:val="21"/>
          <w:lang w:eastAsia="zh-CN"/>
        </w:rPr>
        <w:t>和决</w:t>
      </w:r>
      <w:r>
        <w:rPr>
          <w:rFonts w:ascii="宋体" w:hAnsi="宋体" w:eastAsia="宋体" w:cs="宋体"/>
          <w:spacing w:val="3"/>
          <w:sz w:val="21"/>
          <w:szCs w:val="21"/>
          <w:lang w:eastAsia="zh-CN"/>
        </w:rPr>
        <w:t>定等，均应采用书面形式，并应在合同约定的期限内(如无约定，应</w:t>
      </w:r>
      <w:r>
        <w:rPr>
          <w:rFonts w:ascii="宋体" w:hAnsi="宋体" w:eastAsia="宋体" w:cs="宋体"/>
          <w:spacing w:val="2"/>
          <w:sz w:val="21"/>
          <w:szCs w:val="21"/>
          <w:lang w:eastAsia="zh-CN"/>
        </w:rPr>
        <w:t>在合理期限内)通过特快专递或专</w:t>
      </w:r>
      <w:r>
        <w:rPr>
          <w:rFonts w:ascii="宋体" w:hAnsi="宋体" w:eastAsia="宋体" w:cs="宋体"/>
          <w:spacing w:val="-1"/>
          <w:sz w:val="21"/>
          <w:szCs w:val="21"/>
          <w:lang w:eastAsia="zh-CN"/>
        </w:rPr>
        <w:t>人、挂号信、传真或双方商定的电子传输方式送达收件地址。</w:t>
      </w:r>
    </w:p>
    <w:p w14:paraId="34B32C5D">
      <w:pPr>
        <w:spacing w:before="144" w:line="440" w:lineRule="exact"/>
        <w:ind w:right="131"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1.7.2 发包人和承包人应在专用合同条件中约定各自的送达方式和收件地址。任何一方合同当事人</w:t>
      </w:r>
      <w:r>
        <w:rPr>
          <w:rFonts w:ascii="宋体" w:hAnsi="宋体" w:eastAsia="宋体" w:cs="宋体"/>
          <w:spacing w:val="3"/>
          <w:sz w:val="21"/>
          <w:szCs w:val="21"/>
          <w:lang w:eastAsia="zh-CN"/>
        </w:rPr>
        <w:t>指定的送达方式或收件地址发生变动的，应提前3天</w:t>
      </w:r>
      <w:r>
        <w:rPr>
          <w:rFonts w:ascii="宋体" w:hAnsi="宋体" w:eastAsia="宋体" w:cs="宋体"/>
          <w:spacing w:val="2"/>
          <w:sz w:val="21"/>
          <w:szCs w:val="21"/>
          <w:lang w:eastAsia="zh-CN"/>
        </w:rPr>
        <w:t>以书面形式通知对方。</w:t>
      </w:r>
    </w:p>
    <w:p w14:paraId="60123C38">
      <w:pPr>
        <w:spacing w:before="144" w:line="440" w:lineRule="exact"/>
        <w:ind w:right="129"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1.7.3 发包人和承包人应当及时签收另一方通过约定的送达方式送达至收件地址的来往文件。拒不</w:t>
      </w:r>
      <w:r>
        <w:rPr>
          <w:rFonts w:ascii="宋体" w:hAnsi="宋体" w:eastAsia="宋体" w:cs="宋体"/>
          <w:spacing w:val="6"/>
          <w:sz w:val="21"/>
          <w:szCs w:val="21"/>
          <w:lang w:eastAsia="zh-CN"/>
        </w:rPr>
        <w:t>签收的，由此增加的费用和(或)延误的工期由拒绝接收一方承担。</w:t>
      </w:r>
    </w:p>
    <w:p w14:paraId="5F8E3B63">
      <w:pPr>
        <w:spacing w:before="143" w:line="440" w:lineRule="exact"/>
        <w:ind w:right="131" w:firstLine="420" w:firstLineChars="200"/>
        <w:rPr>
          <w:rFonts w:ascii="宋体" w:hAnsi="宋体" w:eastAsia="宋体" w:cs="宋体"/>
          <w:sz w:val="21"/>
          <w:szCs w:val="21"/>
          <w:lang w:eastAsia="zh-CN"/>
        </w:rPr>
      </w:pPr>
      <w:r>
        <w:rPr>
          <w:rFonts w:ascii="宋体" w:hAnsi="宋体" w:eastAsia="宋体" w:cs="宋体"/>
          <w:sz w:val="21"/>
          <w:szCs w:val="21"/>
          <w:lang w:eastAsia="zh-CN"/>
        </w:rPr>
        <w:t>1.7.4对于工程师向承包人发出的任何通知，均应以书面形式由工程师或其代表签认后送交承包人</w:t>
      </w:r>
      <w:r>
        <w:rPr>
          <w:rFonts w:ascii="宋体" w:hAnsi="宋体" w:eastAsia="宋体" w:cs="宋体"/>
          <w:spacing w:val="-2"/>
          <w:sz w:val="21"/>
          <w:szCs w:val="21"/>
          <w:lang w:eastAsia="zh-CN"/>
        </w:rPr>
        <w:t>实施，并抄送发包人；对于合同一方向另一方发出的任何通知，均应抄送工程师。对于</w:t>
      </w:r>
      <w:r>
        <w:rPr>
          <w:rFonts w:ascii="宋体" w:hAnsi="宋体" w:eastAsia="宋体" w:cs="宋体"/>
          <w:spacing w:val="-3"/>
          <w:sz w:val="21"/>
          <w:szCs w:val="21"/>
          <w:lang w:eastAsia="zh-CN"/>
        </w:rPr>
        <w:t>由工程师审查后</w:t>
      </w:r>
      <w:r>
        <w:rPr>
          <w:rFonts w:ascii="宋体" w:hAnsi="宋体" w:eastAsia="宋体" w:cs="宋体"/>
          <w:sz w:val="21"/>
          <w:szCs w:val="21"/>
          <w:lang w:eastAsia="zh-CN"/>
        </w:rPr>
        <w:t>报发包人批准的事项，应由工程师向承包人出具经</w:t>
      </w:r>
      <w:r>
        <w:rPr>
          <w:rFonts w:ascii="宋体" w:hAnsi="宋体" w:eastAsia="宋体" w:cs="宋体"/>
          <w:spacing w:val="-1"/>
          <w:sz w:val="21"/>
          <w:szCs w:val="21"/>
          <w:lang w:eastAsia="zh-CN"/>
        </w:rPr>
        <w:t>发包人签认的批准文件。</w:t>
      </w:r>
    </w:p>
    <w:p w14:paraId="1AE1A9AA">
      <w:pPr>
        <w:spacing w:before="150" w:line="440" w:lineRule="exact"/>
        <w:ind w:left="0"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1.8严禁贿赂</w:t>
      </w:r>
    </w:p>
    <w:p w14:paraId="11A6910E">
      <w:pPr>
        <w:spacing w:before="98" w:line="440" w:lineRule="exact"/>
        <w:ind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合同当事人不得以贿赂或变相贿赂的方式，谋取非法利益或损害对方权益。因一方合</w:t>
      </w:r>
      <w:r>
        <w:rPr>
          <w:rFonts w:ascii="宋体" w:hAnsi="宋体" w:eastAsia="宋体" w:cs="宋体"/>
          <w:spacing w:val="-3"/>
          <w:sz w:val="21"/>
          <w:szCs w:val="21"/>
          <w:lang w:eastAsia="zh-CN"/>
        </w:rPr>
        <w:t>同当事人的贿</w:t>
      </w:r>
      <w:r>
        <w:rPr>
          <w:rFonts w:ascii="宋体" w:hAnsi="宋体" w:eastAsia="宋体" w:cs="宋体"/>
          <w:sz w:val="21"/>
          <w:szCs w:val="21"/>
          <w:lang w:eastAsia="zh-CN"/>
        </w:rPr>
        <w:t>赂造成对方损失的，应赔偿损失，并承担相应的法律责任。</w:t>
      </w:r>
    </w:p>
    <w:p w14:paraId="0B5C8323">
      <w:pPr>
        <w:spacing w:before="151" w:line="440" w:lineRule="exact"/>
        <w:ind w:firstLine="420" w:firstLineChars="200"/>
        <w:rPr>
          <w:rFonts w:ascii="宋体" w:hAnsi="宋体" w:eastAsia="宋体" w:cs="宋体"/>
          <w:sz w:val="21"/>
          <w:szCs w:val="21"/>
          <w:lang w:eastAsia="zh-CN"/>
        </w:rPr>
      </w:pPr>
      <w:r>
        <w:rPr>
          <w:rFonts w:ascii="宋体" w:hAnsi="宋体" w:eastAsia="宋体" w:cs="宋体"/>
          <w:sz w:val="21"/>
          <w:szCs w:val="21"/>
          <w:lang w:eastAsia="zh-CN"/>
        </w:rPr>
        <w:t>承包人不得与工程师或发包人聘请的第三方串通损害发包人利益。未经发包人</w:t>
      </w:r>
      <w:r>
        <w:rPr>
          <w:rFonts w:ascii="宋体" w:hAnsi="宋体" w:eastAsia="宋体" w:cs="宋体"/>
          <w:spacing w:val="-1"/>
          <w:sz w:val="21"/>
          <w:szCs w:val="21"/>
          <w:lang w:eastAsia="zh-CN"/>
        </w:rPr>
        <w:t>书面同意，承包人不</w:t>
      </w:r>
      <w:r>
        <w:rPr>
          <w:rFonts w:ascii="宋体" w:hAnsi="宋体" w:eastAsia="宋体" w:cs="宋体"/>
          <w:spacing w:val="1"/>
          <w:sz w:val="21"/>
          <w:szCs w:val="21"/>
          <w:lang w:eastAsia="zh-CN"/>
        </w:rPr>
        <w:t>得为工程师提供合同约定以外的通讯设备、交通工具及其他任何形式的利益，不得向工程师支付报酬。</w:t>
      </w:r>
    </w:p>
    <w:p w14:paraId="1417B3D4">
      <w:pPr>
        <w:spacing w:line="440" w:lineRule="exact"/>
        <w:ind w:left="0" w:firstLine="462" w:firstLineChars="200"/>
        <w:rPr>
          <w:rFonts w:ascii="宋体" w:hAnsi="宋体" w:eastAsia="宋体" w:cs="宋体"/>
          <w:sz w:val="21"/>
          <w:szCs w:val="21"/>
          <w:lang w:eastAsia="zh-CN"/>
        </w:rPr>
      </w:pPr>
      <w:bookmarkStart w:id="16" w:name="bookmark55"/>
      <w:bookmarkEnd w:id="16"/>
      <w:r>
        <w:rPr>
          <w:rFonts w:ascii="宋体" w:hAnsi="宋体" w:eastAsia="宋体" w:cs="宋体"/>
          <w:b/>
          <w:bCs/>
          <w:spacing w:val="10"/>
          <w:sz w:val="21"/>
          <w:szCs w:val="21"/>
          <w:lang w:eastAsia="zh-CN"/>
        </w:rPr>
        <w:t>1.9化石、文物</w:t>
      </w:r>
    </w:p>
    <w:p w14:paraId="7C7590F5">
      <w:pPr>
        <w:spacing w:before="150" w:line="440" w:lineRule="exact"/>
        <w:ind w:right="57" w:firstLine="420" w:firstLineChars="200"/>
        <w:jc w:val="both"/>
        <w:rPr>
          <w:rFonts w:ascii="宋体" w:hAnsi="宋体" w:eastAsia="宋体" w:cs="宋体"/>
          <w:sz w:val="21"/>
          <w:szCs w:val="21"/>
          <w:lang w:eastAsia="zh-CN"/>
        </w:rPr>
      </w:pPr>
      <w:r>
        <w:rPr>
          <w:rFonts w:ascii="宋体" w:hAnsi="宋体" w:eastAsia="宋体" w:cs="宋体"/>
          <w:sz w:val="21"/>
          <w:szCs w:val="21"/>
          <w:lang w:eastAsia="zh-CN"/>
        </w:rPr>
        <w:t>在施工现场发掘的所有文物、古迹以及具有地质研究或考古价值的其他遗迹、</w:t>
      </w:r>
      <w:r>
        <w:rPr>
          <w:rFonts w:ascii="宋体" w:hAnsi="宋体" w:eastAsia="宋体" w:cs="宋体"/>
          <w:spacing w:val="-1"/>
          <w:sz w:val="21"/>
          <w:szCs w:val="21"/>
          <w:lang w:eastAsia="zh-CN"/>
        </w:rPr>
        <w:t>化石、钱币或物品属</w:t>
      </w:r>
      <w:r>
        <w:rPr>
          <w:rFonts w:ascii="宋体" w:hAnsi="宋体" w:eastAsia="宋体" w:cs="宋体"/>
          <w:sz w:val="21"/>
          <w:szCs w:val="21"/>
          <w:lang w:eastAsia="zh-CN"/>
        </w:rPr>
        <w:t xml:space="preserve"> 于国家所有。一旦发现上述文物，承包人应采取合理有效的保护措施，防止</w:t>
      </w:r>
      <w:r>
        <w:rPr>
          <w:rFonts w:ascii="宋体" w:hAnsi="宋体" w:eastAsia="宋体" w:cs="宋体"/>
          <w:spacing w:val="-1"/>
          <w:sz w:val="21"/>
          <w:szCs w:val="21"/>
          <w:lang w:eastAsia="zh-CN"/>
        </w:rPr>
        <w:t>任何人员移动或损坏上述物</w:t>
      </w:r>
      <w:r>
        <w:rPr>
          <w:rFonts w:ascii="宋体" w:hAnsi="宋体" w:eastAsia="宋体" w:cs="宋体"/>
          <w:sz w:val="21"/>
          <w:szCs w:val="21"/>
          <w:lang w:eastAsia="zh-CN"/>
        </w:rPr>
        <w:t xml:space="preserve"> 品，并立即报告有关政府行政管理部门，同时通知工程</w:t>
      </w:r>
      <w:r>
        <w:rPr>
          <w:rFonts w:ascii="宋体" w:hAnsi="宋体" w:eastAsia="宋体" w:cs="宋体"/>
          <w:spacing w:val="-1"/>
          <w:sz w:val="21"/>
          <w:szCs w:val="21"/>
          <w:lang w:eastAsia="zh-CN"/>
        </w:rPr>
        <w:t>师。</w:t>
      </w:r>
    </w:p>
    <w:p w14:paraId="5EAEB7BE">
      <w:pPr>
        <w:spacing w:before="8" w:line="440" w:lineRule="exact"/>
        <w:ind w:left="0" w:right="83"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发包人、工程师和承包人应按有关政府行政管理部门要求采取妥善的保护措施，由此增加的费用和</w:t>
      </w:r>
      <w:r>
        <w:rPr>
          <w:rFonts w:ascii="宋体" w:hAnsi="宋体" w:eastAsia="宋体" w:cs="宋体"/>
          <w:spacing w:val="8"/>
          <w:sz w:val="21"/>
          <w:szCs w:val="21"/>
          <w:lang w:eastAsia="zh-CN"/>
        </w:rPr>
        <w:t xml:space="preserve"> </w:t>
      </w:r>
      <w:r>
        <w:rPr>
          <w:rFonts w:ascii="宋体" w:hAnsi="宋体" w:eastAsia="宋体" w:cs="宋体"/>
          <w:spacing w:val="7"/>
          <w:sz w:val="21"/>
          <w:szCs w:val="21"/>
          <w:lang w:eastAsia="zh-CN"/>
        </w:rPr>
        <w:t>(或)延误的工期由发包人承担。</w:t>
      </w:r>
    </w:p>
    <w:p w14:paraId="19143F68">
      <w:pPr>
        <w:spacing w:before="4" w:line="440" w:lineRule="exact"/>
        <w:ind w:right="57" w:firstLine="420" w:firstLineChars="200"/>
        <w:rPr>
          <w:rFonts w:ascii="宋体" w:hAnsi="宋体" w:eastAsia="宋体" w:cs="宋体"/>
          <w:sz w:val="21"/>
          <w:szCs w:val="21"/>
          <w:lang w:eastAsia="zh-CN"/>
        </w:rPr>
      </w:pPr>
      <w:r>
        <w:rPr>
          <w:rFonts w:ascii="宋体" w:hAnsi="宋体" w:eastAsia="宋体" w:cs="宋体"/>
          <w:sz w:val="21"/>
          <w:szCs w:val="21"/>
          <w:lang w:eastAsia="zh-CN"/>
        </w:rPr>
        <w:t>承包人发现文物后不及时报告或隐瞒不报，致使文物丢失或损坏的，应赔偿损</w:t>
      </w:r>
      <w:r>
        <w:rPr>
          <w:rFonts w:ascii="宋体" w:hAnsi="宋体" w:eastAsia="宋体" w:cs="宋体"/>
          <w:spacing w:val="-1"/>
          <w:sz w:val="21"/>
          <w:szCs w:val="21"/>
          <w:lang w:eastAsia="zh-CN"/>
        </w:rPr>
        <w:t>失，并承担相应的法</w:t>
      </w:r>
      <w:r>
        <w:rPr>
          <w:rFonts w:ascii="宋体" w:hAnsi="宋体" w:eastAsia="宋体" w:cs="宋体"/>
          <w:sz w:val="21"/>
          <w:szCs w:val="21"/>
          <w:lang w:eastAsia="zh-CN"/>
        </w:rPr>
        <w:t xml:space="preserve"> </w:t>
      </w:r>
      <w:r>
        <w:rPr>
          <w:rFonts w:ascii="宋体" w:hAnsi="宋体" w:eastAsia="宋体" w:cs="宋体"/>
          <w:spacing w:val="-7"/>
          <w:sz w:val="21"/>
          <w:szCs w:val="21"/>
          <w:lang w:eastAsia="zh-CN"/>
        </w:rPr>
        <w:t>律责任。</w:t>
      </w:r>
    </w:p>
    <w:p w14:paraId="45E4FBE4">
      <w:pPr>
        <w:spacing w:line="440" w:lineRule="exact"/>
        <w:ind w:left="0"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w:t>
      </w:r>
      <w:r>
        <w:rPr>
          <w:rFonts w:ascii="宋体" w:hAnsi="宋体" w:eastAsia="宋体" w:cs="宋体"/>
          <w:spacing w:val="-52"/>
          <w:sz w:val="21"/>
          <w:szCs w:val="21"/>
          <w:lang w:eastAsia="zh-CN"/>
        </w:rPr>
        <w:t xml:space="preserve"> </w:t>
      </w:r>
      <w:r>
        <w:rPr>
          <w:rFonts w:ascii="宋体" w:hAnsi="宋体" w:eastAsia="宋体" w:cs="宋体"/>
          <w:b/>
          <w:bCs/>
          <w:spacing w:val="7"/>
          <w:sz w:val="21"/>
          <w:szCs w:val="21"/>
          <w:lang w:eastAsia="zh-CN"/>
        </w:rPr>
        <w:t>10知识产权</w:t>
      </w:r>
    </w:p>
    <w:p w14:paraId="2C9350E4">
      <w:pPr>
        <w:spacing w:before="143" w:line="440" w:lineRule="exact"/>
        <w:ind w:right="69"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1.10.1 除专用合同条件另有约定外，由发包人(或</w:t>
      </w:r>
      <w:r>
        <w:rPr>
          <w:rFonts w:ascii="宋体" w:hAnsi="宋体" w:eastAsia="宋体" w:cs="宋体"/>
          <w:spacing w:val="5"/>
          <w:sz w:val="21"/>
          <w:szCs w:val="21"/>
          <w:lang w:eastAsia="zh-CN"/>
        </w:rPr>
        <w:t>以发包人名义)编制的《发包人要求》和其他</w:t>
      </w:r>
      <w:r>
        <w:rPr>
          <w:rFonts w:ascii="宋体" w:hAnsi="宋体" w:eastAsia="宋体" w:cs="宋体"/>
          <w:sz w:val="21"/>
          <w:szCs w:val="21"/>
          <w:lang w:eastAsia="zh-CN"/>
        </w:rPr>
        <w:t xml:space="preserve"> 文件，就合同当事人之间而言，其著作权和其他知识产权应归发包人所有。承</w:t>
      </w:r>
      <w:r>
        <w:rPr>
          <w:rFonts w:ascii="宋体" w:hAnsi="宋体" w:eastAsia="宋体" w:cs="宋体"/>
          <w:spacing w:val="-1"/>
          <w:sz w:val="21"/>
          <w:szCs w:val="21"/>
          <w:lang w:eastAsia="zh-CN"/>
        </w:rPr>
        <w:t>包人可以为实现合同目的</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而复制、使用此类文件，但不能用于与合同无关的其他事项。未经发包人书面同意，承包人不得为了合</w:t>
      </w:r>
      <w:r>
        <w:rPr>
          <w:rFonts w:ascii="宋体" w:hAnsi="宋体" w:eastAsia="宋体" w:cs="宋体"/>
          <w:sz w:val="21"/>
          <w:szCs w:val="21"/>
          <w:lang w:eastAsia="zh-CN"/>
        </w:rPr>
        <w:t>同以外的目的而复制、使用上述文件或将之提供给任何第三方。</w:t>
      </w:r>
    </w:p>
    <w:p w14:paraId="7AA4C717">
      <w:pPr>
        <w:spacing w:before="152" w:line="440" w:lineRule="exact"/>
        <w:ind w:right="67" w:firstLine="452" w:firstLineChars="200"/>
        <w:rPr>
          <w:rFonts w:ascii="宋体" w:hAnsi="宋体" w:eastAsia="宋体" w:cs="宋体"/>
          <w:sz w:val="21"/>
          <w:szCs w:val="21"/>
          <w:lang w:eastAsia="zh-CN"/>
        </w:rPr>
      </w:pPr>
      <w:r>
        <w:rPr>
          <w:rFonts w:ascii="宋体" w:hAnsi="宋体" w:eastAsia="宋体" w:cs="宋体"/>
          <w:spacing w:val="8"/>
          <w:sz w:val="21"/>
          <w:szCs w:val="21"/>
          <w:lang w:eastAsia="zh-CN"/>
        </w:rPr>
        <w:t>1.10.2除专用合同条件另有约定外，由承包人(或以承包人名义)为实施工程所编制的文件</w:t>
      </w:r>
      <w:r>
        <w:rPr>
          <w:rFonts w:ascii="宋体" w:hAnsi="宋体" w:eastAsia="宋体" w:cs="宋体"/>
          <w:sz w:val="21"/>
          <w:szCs w:val="21"/>
          <w:lang w:eastAsia="zh-CN"/>
        </w:rPr>
        <w:t>、</w:t>
      </w:r>
      <w:r>
        <w:rPr>
          <w:rFonts w:ascii="宋体" w:hAnsi="宋体" w:eastAsia="宋体" w:cs="宋体"/>
          <w:spacing w:val="8"/>
          <w:sz w:val="21"/>
          <w:szCs w:val="21"/>
          <w:lang w:eastAsia="zh-CN"/>
        </w:rPr>
        <w:t>承</w:t>
      </w:r>
      <w:r>
        <w:rPr>
          <w:rFonts w:ascii="宋体" w:hAnsi="宋体" w:eastAsia="宋体" w:cs="宋体"/>
          <w:sz w:val="21"/>
          <w:szCs w:val="21"/>
          <w:lang w:eastAsia="zh-CN"/>
        </w:rPr>
        <w:t>包人完成的设计工作成果和建造完成的建筑物，就合同当事人之间而言，其著作权</w:t>
      </w:r>
      <w:r>
        <w:rPr>
          <w:rFonts w:ascii="宋体" w:hAnsi="宋体" w:eastAsia="宋体" w:cs="宋体"/>
          <w:spacing w:val="-1"/>
          <w:sz w:val="21"/>
          <w:szCs w:val="21"/>
          <w:lang w:eastAsia="zh-CN"/>
        </w:rPr>
        <w:t>和其他知识产权应归</w:t>
      </w:r>
      <w:r>
        <w:rPr>
          <w:rFonts w:ascii="宋体" w:hAnsi="宋体" w:eastAsia="宋体" w:cs="宋体"/>
          <w:sz w:val="21"/>
          <w:szCs w:val="21"/>
          <w:lang w:eastAsia="zh-CN"/>
        </w:rPr>
        <w:t>承包人享有。发包人可因实施工程的运行、调试、维修、改造等目的而复制、使用</w:t>
      </w:r>
      <w:r>
        <w:rPr>
          <w:rFonts w:ascii="宋体" w:hAnsi="宋体" w:eastAsia="宋体" w:cs="宋体"/>
          <w:spacing w:val="-1"/>
          <w:sz w:val="21"/>
          <w:szCs w:val="21"/>
          <w:lang w:eastAsia="zh-CN"/>
        </w:rPr>
        <w:t>此类文件，但不能用</w:t>
      </w:r>
      <w:r>
        <w:rPr>
          <w:rFonts w:ascii="宋体" w:hAnsi="宋体" w:eastAsia="宋体" w:cs="宋体"/>
          <w:sz w:val="21"/>
          <w:szCs w:val="21"/>
          <w:lang w:eastAsia="zh-CN"/>
        </w:rPr>
        <w:t xml:space="preserve"> 于与合同无关的其他事项。未经承包人书面同意，发包人不得为了合同以外</w:t>
      </w:r>
      <w:r>
        <w:rPr>
          <w:rFonts w:ascii="宋体" w:hAnsi="宋体" w:eastAsia="宋体" w:cs="宋体"/>
          <w:spacing w:val="-1"/>
          <w:sz w:val="21"/>
          <w:szCs w:val="21"/>
          <w:lang w:eastAsia="zh-CN"/>
        </w:rPr>
        <w:t>的目的而复制、使用上述文</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件或将之提供给任何第三方。</w:t>
      </w:r>
    </w:p>
    <w:p w14:paraId="2CFB0CC7">
      <w:pPr>
        <w:spacing w:before="163" w:line="440" w:lineRule="exact"/>
        <w:ind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1.10.3合同当事人保证在履行合同过程中不侵</w:t>
      </w:r>
      <w:r>
        <w:rPr>
          <w:rFonts w:ascii="宋体" w:hAnsi="宋体" w:eastAsia="宋体" w:cs="宋体"/>
          <w:spacing w:val="3"/>
          <w:sz w:val="21"/>
          <w:szCs w:val="21"/>
          <w:lang w:eastAsia="zh-CN"/>
        </w:rPr>
        <w:t>犯对方及第三方的知识产权。承包人在工程设计、</w:t>
      </w:r>
      <w:r>
        <w:rPr>
          <w:rFonts w:ascii="宋体" w:hAnsi="宋体" w:eastAsia="宋体" w:cs="宋体"/>
          <w:spacing w:val="-3"/>
          <w:sz w:val="21"/>
          <w:szCs w:val="21"/>
          <w:lang w:eastAsia="zh-CN"/>
        </w:rPr>
        <w:t>使用材料、施工设备、工程设备或采用施工工艺时，因侵犯他人的专利权或其他知识产权所引起的</w:t>
      </w:r>
      <w:r>
        <w:rPr>
          <w:rFonts w:ascii="宋体" w:hAnsi="宋体" w:eastAsia="宋体" w:cs="宋体"/>
          <w:spacing w:val="-4"/>
          <w:sz w:val="21"/>
          <w:szCs w:val="21"/>
          <w:lang w:eastAsia="zh-CN"/>
        </w:rPr>
        <w:t>责任，</w:t>
      </w:r>
      <w:r>
        <w:rPr>
          <w:rFonts w:ascii="宋体" w:hAnsi="宋体" w:eastAsia="宋体" w:cs="宋体"/>
          <w:spacing w:val="-3"/>
          <w:sz w:val="21"/>
          <w:szCs w:val="21"/>
          <w:lang w:eastAsia="zh-CN"/>
        </w:rPr>
        <w:t>由承包人承担；因发包人提供的材料、施工设备、工程设备或施工工艺导致侵权的，由发包人承担</w:t>
      </w:r>
      <w:r>
        <w:rPr>
          <w:rFonts w:ascii="宋体" w:hAnsi="宋体" w:eastAsia="宋体" w:cs="宋体"/>
          <w:spacing w:val="-4"/>
          <w:sz w:val="21"/>
          <w:szCs w:val="21"/>
          <w:lang w:eastAsia="zh-CN"/>
        </w:rPr>
        <w:t>责任。</w:t>
      </w:r>
    </w:p>
    <w:p w14:paraId="09DD1F9A">
      <w:pPr>
        <w:spacing w:before="142" w:line="440" w:lineRule="exact"/>
        <w:ind w:right="91"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1.10.4除专用合同条件另有约定外，承包人</w:t>
      </w:r>
      <w:r>
        <w:rPr>
          <w:rFonts w:ascii="宋体" w:hAnsi="宋体" w:eastAsia="宋体" w:cs="宋体"/>
          <w:spacing w:val="3"/>
          <w:sz w:val="21"/>
          <w:szCs w:val="21"/>
          <w:lang w:eastAsia="zh-CN"/>
        </w:rPr>
        <w:t>在投标文件中采用的专利、专有技术、商业软件、技</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术秘密的使用费已包含在签约合同价中。</w:t>
      </w:r>
    </w:p>
    <w:p w14:paraId="7ADB4F8B">
      <w:pPr>
        <w:spacing w:before="145" w:line="440" w:lineRule="exact"/>
        <w:ind w:right="91"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1.10.5合同当事人可就本合同涉及的合同一方、或合同双方(含一</w:t>
      </w:r>
      <w:r>
        <w:rPr>
          <w:rFonts w:ascii="宋体" w:hAnsi="宋体" w:eastAsia="宋体" w:cs="宋体"/>
          <w:spacing w:val="5"/>
          <w:sz w:val="21"/>
          <w:szCs w:val="21"/>
          <w:lang w:eastAsia="zh-CN"/>
        </w:rPr>
        <w:t>方或双方相关的专利商或第三</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方设计单位)的技术专利、建筑设计方案、专有</w:t>
      </w:r>
      <w:r>
        <w:rPr>
          <w:rFonts w:ascii="宋体" w:hAnsi="宋体" w:eastAsia="宋体" w:cs="宋体"/>
          <w:spacing w:val="1"/>
          <w:sz w:val="21"/>
          <w:szCs w:val="21"/>
          <w:lang w:eastAsia="zh-CN"/>
        </w:rPr>
        <w:t>技术、设计文件著作权等知识产权，订立知识产权及保</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密协议，作为本合同的组成部分。</w:t>
      </w:r>
    </w:p>
    <w:p w14:paraId="0AEE0E2D">
      <w:pPr>
        <w:spacing w:before="162" w:line="440" w:lineRule="exact"/>
        <w:ind w:left="0"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w:t>
      </w:r>
      <w:r>
        <w:rPr>
          <w:rFonts w:ascii="宋体" w:hAnsi="宋体" w:eastAsia="宋体" w:cs="宋体"/>
          <w:spacing w:val="-49"/>
          <w:sz w:val="21"/>
          <w:szCs w:val="21"/>
          <w:lang w:eastAsia="zh-CN"/>
        </w:rPr>
        <w:t xml:space="preserve"> </w:t>
      </w:r>
      <w:r>
        <w:rPr>
          <w:rFonts w:ascii="宋体" w:hAnsi="宋体" w:eastAsia="宋体" w:cs="宋体"/>
          <w:b/>
          <w:bCs/>
          <w:spacing w:val="7"/>
          <w:sz w:val="21"/>
          <w:szCs w:val="21"/>
          <w:lang w:eastAsia="zh-CN"/>
        </w:rPr>
        <w:t>11保密</w:t>
      </w:r>
    </w:p>
    <w:p w14:paraId="20C3C3EB">
      <w:pPr>
        <w:spacing w:before="154" w:line="440" w:lineRule="exact"/>
        <w:ind w:right="58" w:firstLine="420" w:firstLineChars="200"/>
        <w:rPr>
          <w:rFonts w:ascii="宋体" w:hAnsi="宋体" w:eastAsia="宋体" w:cs="宋体"/>
          <w:sz w:val="21"/>
          <w:szCs w:val="21"/>
          <w:lang w:eastAsia="zh-CN"/>
        </w:rPr>
      </w:pPr>
      <w:r>
        <w:rPr>
          <w:rFonts w:ascii="宋体" w:hAnsi="宋体" w:eastAsia="宋体" w:cs="宋体"/>
          <w:sz w:val="21"/>
          <w:szCs w:val="21"/>
          <w:lang w:eastAsia="zh-CN"/>
        </w:rPr>
        <w:t>合同当事人一方对在订立和履行合同过程中知悉的另一方的商业秘密、技术</w:t>
      </w:r>
      <w:r>
        <w:rPr>
          <w:rFonts w:ascii="宋体" w:hAnsi="宋体" w:eastAsia="宋体" w:cs="宋体"/>
          <w:spacing w:val="-1"/>
          <w:sz w:val="21"/>
          <w:szCs w:val="21"/>
          <w:lang w:eastAsia="zh-CN"/>
        </w:rPr>
        <w:t>秘密，以及任何一方明</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确要求保密的其它信息，负有保密责任。</w:t>
      </w:r>
    </w:p>
    <w:p w14:paraId="712AA509">
      <w:pPr>
        <w:spacing w:line="440" w:lineRule="exact"/>
        <w:ind w:right="69" w:firstLine="420" w:firstLineChars="200"/>
        <w:rPr>
          <w:rFonts w:ascii="宋体" w:hAnsi="宋体" w:eastAsia="宋体" w:cs="宋体"/>
          <w:sz w:val="21"/>
          <w:szCs w:val="21"/>
          <w:lang w:eastAsia="zh-CN"/>
        </w:rPr>
      </w:pPr>
      <w:r>
        <w:rPr>
          <w:rFonts w:ascii="宋体" w:hAnsi="宋体" w:eastAsia="宋体" w:cs="宋体"/>
          <w:sz w:val="21"/>
          <w:szCs w:val="21"/>
          <w:lang w:eastAsia="zh-CN"/>
        </w:rPr>
        <w:t>除法律规定或合同另有约定外，未经对方同意，任</w:t>
      </w:r>
      <w:r>
        <w:rPr>
          <w:rFonts w:ascii="宋体" w:hAnsi="宋体" w:eastAsia="宋体" w:cs="宋体"/>
          <w:spacing w:val="-1"/>
          <w:sz w:val="21"/>
          <w:szCs w:val="21"/>
          <w:lang w:eastAsia="zh-CN"/>
        </w:rPr>
        <w:t>何一方当事人不得将对方提供的文件、技术秘密</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以及声明需要保密的资料信息等商业秘密泄露给第三方或者用于本合同以外的目的。</w:t>
      </w:r>
    </w:p>
    <w:p w14:paraId="0C454707">
      <w:pPr>
        <w:spacing w:before="77" w:line="440" w:lineRule="exact"/>
        <w:ind w:right="179"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一方泄露或者在本合同以外使用该商业秘密、技术秘密等保密信息给另一方造成损失的，应承担损害赔偿责任。当事人为履行合同所需要的信</w:t>
      </w:r>
      <w:r>
        <w:rPr>
          <w:rFonts w:ascii="宋体" w:hAnsi="宋体" w:eastAsia="宋体" w:cs="宋体"/>
          <w:spacing w:val="-2"/>
          <w:sz w:val="21"/>
          <w:szCs w:val="21"/>
          <w:lang w:eastAsia="zh-CN"/>
        </w:rPr>
        <w:t>息，另一方应予以提供。当事人认为必要时，可订立保密协</w:t>
      </w:r>
      <w:r>
        <w:rPr>
          <w:rFonts w:ascii="宋体" w:hAnsi="宋体" w:eastAsia="宋体" w:cs="宋体"/>
          <w:spacing w:val="-1"/>
          <w:sz w:val="21"/>
          <w:szCs w:val="21"/>
          <w:lang w:eastAsia="zh-CN"/>
        </w:rPr>
        <w:t>议，作为合同附件。</w:t>
      </w:r>
    </w:p>
    <w:p w14:paraId="20444AB4">
      <w:pPr>
        <w:spacing w:line="440" w:lineRule="exact"/>
        <w:ind w:left="0" w:firstLine="438" w:firstLineChars="200"/>
        <w:rPr>
          <w:rFonts w:ascii="宋体" w:hAnsi="宋体" w:eastAsia="宋体" w:cs="宋体"/>
          <w:sz w:val="21"/>
          <w:szCs w:val="21"/>
          <w:lang w:eastAsia="zh-CN"/>
        </w:rPr>
      </w:pPr>
      <w:r>
        <w:rPr>
          <w:rFonts w:ascii="宋体" w:hAnsi="宋体" w:eastAsia="宋体" w:cs="宋体"/>
          <w:b/>
          <w:bCs/>
          <w:spacing w:val="4"/>
          <w:sz w:val="21"/>
          <w:szCs w:val="21"/>
          <w:lang w:eastAsia="zh-CN"/>
        </w:rPr>
        <w:t>1.12《发包人要求》和基础资料中的错误</w:t>
      </w:r>
    </w:p>
    <w:p w14:paraId="24EBB59D">
      <w:pPr>
        <w:spacing w:before="163" w:line="440" w:lineRule="exact"/>
        <w:ind w:right="162"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承包人应尽早认真阅读、复核《发包人要求》以及</w:t>
      </w:r>
      <w:r>
        <w:rPr>
          <w:rFonts w:ascii="宋体" w:hAnsi="宋体" w:eastAsia="宋体" w:cs="宋体"/>
          <w:spacing w:val="-2"/>
          <w:sz w:val="21"/>
          <w:szCs w:val="21"/>
          <w:lang w:eastAsia="zh-CN"/>
        </w:rPr>
        <w:t>其提供的基础资料，发现错误的，应及时书面通</w:t>
      </w:r>
      <w:r>
        <w:rPr>
          <w:rFonts w:ascii="宋体" w:hAnsi="宋体" w:eastAsia="宋体" w:cs="宋体"/>
          <w:sz w:val="21"/>
          <w:szCs w:val="21"/>
          <w:lang w:eastAsia="zh-CN"/>
        </w:rPr>
        <w:t xml:space="preserve"> </w:t>
      </w:r>
      <w:r>
        <w:rPr>
          <w:rFonts w:ascii="宋体" w:hAnsi="宋体" w:eastAsia="宋体" w:cs="宋体"/>
          <w:spacing w:val="3"/>
          <w:sz w:val="21"/>
          <w:szCs w:val="21"/>
          <w:lang w:eastAsia="zh-CN"/>
        </w:rPr>
        <w:t>知发包人补正。发包人作相应修改的，按照第13条[变更与调整]的约定处理。</w:t>
      </w:r>
    </w:p>
    <w:p w14:paraId="261DEDE1">
      <w:pPr>
        <w:spacing w:line="440" w:lineRule="exact"/>
        <w:ind w:right="130"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《发包人要求》或其提供的基础资料中的错误导致承包人增加费用和(或)工期延误的，发包人应</w:t>
      </w:r>
      <w:r>
        <w:rPr>
          <w:rFonts w:ascii="宋体" w:hAnsi="宋体" w:eastAsia="宋体" w:cs="宋体"/>
          <w:sz w:val="21"/>
          <w:szCs w:val="21"/>
          <w:lang w:eastAsia="zh-CN"/>
        </w:rPr>
        <w:t xml:space="preserve"> </w:t>
      </w:r>
      <w:r>
        <w:rPr>
          <w:rFonts w:ascii="宋体" w:hAnsi="宋体" w:eastAsia="宋体" w:cs="宋体"/>
          <w:spacing w:val="6"/>
          <w:sz w:val="21"/>
          <w:szCs w:val="21"/>
          <w:lang w:eastAsia="zh-CN"/>
        </w:rPr>
        <w:t>承担由此增加的费用和(或)工期延误，并向承包人支付合理利润。</w:t>
      </w:r>
    </w:p>
    <w:p w14:paraId="50E5C078">
      <w:pPr>
        <w:spacing w:before="22" w:line="440" w:lineRule="exact"/>
        <w:ind w:left="0" w:firstLine="446" w:firstLineChars="200"/>
        <w:rPr>
          <w:rFonts w:ascii="宋体" w:hAnsi="宋体" w:eastAsia="宋体" w:cs="宋体"/>
          <w:sz w:val="21"/>
          <w:szCs w:val="21"/>
          <w:lang w:eastAsia="zh-CN"/>
        </w:rPr>
      </w:pPr>
      <w:r>
        <w:rPr>
          <w:rFonts w:ascii="宋体" w:hAnsi="宋体" w:eastAsia="宋体" w:cs="宋体"/>
          <w:b/>
          <w:bCs/>
          <w:spacing w:val="6"/>
          <w:sz w:val="21"/>
          <w:szCs w:val="21"/>
          <w:lang w:eastAsia="zh-CN"/>
        </w:rPr>
        <w:t>1.</w:t>
      </w:r>
      <w:r>
        <w:rPr>
          <w:rFonts w:ascii="宋体" w:hAnsi="宋体" w:eastAsia="宋体" w:cs="宋体"/>
          <w:spacing w:val="-55"/>
          <w:sz w:val="21"/>
          <w:szCs w:val="21"/>
          <w:lang w:eastAsia="zh-CN"/>
        </w:rPr>
        <w:t xml:space="preserve"> </w:t>
      </w:r>
      <w:r>
        <w:rPr>
          <w:rFonts w:ascii="宋体" w:hAnsi="宋体" w:eastAsia="宋体" w:cs="宋体"/>
          <w:b/>
          <w:bCs/>
          <w:spacing w:val="6"/>
          <w:sz w:val="21"/>
          <w:szCs w:val="21"/>
          <w:lang w:eastAsia="zh-CN"/>
        </w:rPr>
        <w:t>13责任限制</w:t>
      </w:r>
    </w:p>
    <w:p w14:paraId="4E0584B7">
      <w:pPr>
        <w:spacing w:before="145" w:line="440" w:lineRule="exact"/>
        <w:ind w:right="90" w:firstLine="420" w:firstLineChars="200"/>
        <w:jc w:val="both"/>
        <w:rPr>
          <w:rFonts w:ascii="宋体" w:hAnsi="宋体" w:eastAsia="宋体" w:cs="宋体"/>
          <w:sz w:val="21"/>
          <w:szCs w:val="21"/>
          <w:lang w:eastAsia="zh-CN"/>
        </w:rPr>
      </w:pPr>
      <w:r>
        <w:rPr>
          <w:rFonts w:ascii="宋体" w:hAnsi="宋体" w:eastAsia="宋体" w:cs="宋体"/>
          <w:sz w:val="21"/>
          <w:szCs w:val="21"/>
          <w:lang w:eastAsia="zh-CN"/>
        </w:rPr>
        <w:t>承包人对发包人的赔偿责任不应超过专用合同条件约定的赔偿最高限额。若专用合同条件未约定，</w:t>
      </w:r>
      <w:r>
        <w:rPr>
          <w:rFonts w:ascii="宋体" w:hAnsi="宋体" w:eastAsia="宋体" w:cs="宋体"/>
          <w:spacing w:val="8"/>
          <w:sz w:val="21"/>
          <w:szCs w:val="21"/>
          <w:lang w:eastAsia="zh-CN"/>
        </w:rPr>
        <w:t xml:space="preserve"> </w:t>
      </w:r>
      <w:r>
        <w:rPr>
          <w:rFonts w:ascii="宋体" w:hAnsi="宋体" w:eastAsia="宋体" w:cs="宋体"/>
          <w:spacing w:val="-1"/>
          <w:sz w:val="21"/>
          <w:szCs w:val="21"/>
          <w:lang w:eastAsia="zh-CN"/>
        </w:rPr>
        <w:t>则承包人对发包人的赔偿责任不应超过签约合同价</w:t>
      </w:r>
      <w:r>
        <w:rPr>
          <w:rFonts w:ascii="宋体" w:hAnsi="宋体" w:eastAsia="宋体" w:cs="宋体"/>
          <w:spacing w:val="-2"/>
          <w:sz w:val="21"/>
          <w:szCs w:val="21"/>
          <w:lang w:eastAsia="zh-CN"/>
        </w:rPr>
        <w:t>。但对于因欺诈、犯罪、故意、重大过失、人身伤害</w:t>
      </w:r>
      <w:r>
        <w:rPr>
          <w:rFonts w:ascii="宋体" w:hAnsi="宋体" w:eastAsia="宋体" w:cs="宋体"/>
          <w:sz w:val="21"/>
          <w:szCs w:val="21"/>
          <w:lang w:eastAsia="zh-CN"/>
        </w:rPr>
        <w:t xml:space="preserve">  等不当行为造成的损失，赔偿的责任限度不</w:t>
      </w:r>
      <w:r>
        <w:rPr>
          <w:rFonts w:ascii="宋体" w:hAnsi="宋体" w:eastAsia="宋体" w:cs="宋体"/>
          <w:spacing w:val="-1"/>
          <w:sz w:val="21"/>
          <w:szCs w:val="21"/>
          <w:lang w:eastAsia="zh-CN"/>
        </w:rPr>
        <w:t>受上述最高限额的限制。</w:t>
      </w:r>
    </w:p>
    <w:p w14:paraId="0D390120">
      <w:pPr>
        <w:spacing w:line="440" w:lineRule="exact"/>
        <w:ind w:left="0" w:firstLine="442" w:firstLineChars="200"/>
        <w:rPr>
          <w:rFonts w:ascii="宋体" w:hAnsi="宋体" w:eastAsia="宋体" w:cs="宋体"/>
          <w:sz w:val="21"/>
          <w:szCs w:val="21"/>
          <w:lang w:eastAsia="zh-CN"/>
        </w:rPr>
      </w:pPr>
      <w:r>
        <w:rPr>
          <w:rFonts w:ascii="宋体" w:hAnsi="宋体" w:eastAsia="宋体" w:cs="宋体"/>
          <w:b/>
          <w:bCs/>
          <w:spacing w:val="5"/>
          <w:sz w:val="21"/>
          <w:szCs w:val="21"/>
          <w:lang w:eastAsia="zh-CN"/>
        </w:rPr>
        <w:t>1.14建筑信息模型技术的应用</w:t>
      </w:r>
    </w:p>
    <w:p w14:paraId="05FF12D6">
      <w:pPr>
        <w:spacing w:before="166" w:line="440" w:lineRule="exact"/>
        <w:ind w:right="89" w:firstLine="412"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如果项目中拟采用建筑信息模型技术，合同双方应遵守国家现行相关标准的规定，并符合项目所在</w:t>
      </w:r>
      <w:r>
        <w:rPr>
          <w:rFonts w:ascii="宋体" w:hAnsi="宋体" w:eastAsia="宋体" w:cs="宋体"/>
          <w:spacing w:val="1"/>
          <w:sz w:val="21"/>
          <w:szCs w:val="21"/>
          <w:lang w:eastAsia="zh-CN"/>
        </w:rPr>
        <w:t>地的相关地方标准或指南。合同双方应在专</w:t>
      </w:r>
      <w:r>
        <w:rPr>
          <w:rFonts w:ascii="宋体" w:hAnsi="宋体" w:eastAsia="宋体" w:cs="宋体"/>
          <w:sz w:val="21"/>
          <w:szCs w:val="21"/>
          <w:lang w:eastAsia="zh-CN"/>
        </w:rPr>
        <w:t>用合同条件中就建筑信息模型的开发、使用、存储、传输、</w:t>
      </w:r>
      <w:r>
        <w:rPr>
          <w:rFonts w:ascii="宋体" w:hAnsi="宋体" w:eastAsia="宋体" w:cs="宋体"/>
          <w:spacing w:val="-1"/>
          <w:sz w:val="21"/>
          <w:szCs w:val="21"/>
          <w:lang w:eastAsia="zh-CN"/>
        </w:rPr>
        <w:t>交付及费用等相关内容进行约定。除专用合</w:t>
      </w:r>
      <w:r>
        <w:rPr>
          <w:rFonts w:ascii="宋体" w:hAnsi="宋体" w:eastAsia="宋体" w:cs="宋体"/>
          <w:spacing w:val="-2"/>
          <w:sz w:val="21"/>
          <w:szCs w:val="21"/>
          <w:lang w:eastAsia="zh-CN"/>
        </w:rPr>
        <w:t>同条件另有约定外，承包人应负责与本项目中其他使用方协</w:t>
      </w:r>
      <w:r>
        <w:rPr>
          <w:rFonts w:ascii="宋体" w:hAnsi="宋体" w:eastAsia="宋体" w:cs="宋体"/>
          <w:spacing w:val="-11"/>
          <w:sz w:val="21"/>
          <w:szCs w:val="21"/>
          <w:lang w:eastAsia="zh-CN"/>
        </w:rPr>
        <w:t>商。</w:t>
      </w:r>
    </w:p>
    <w:p w14:paraId="58A266D4">
      <w:pPr>
        <w:spacing w:line="440" w:lineRule="exact"/>
        <w:ind w:left="3"/>
        <w:outlineLvl w:val="1"/>
        <w:rPr>
          <w:rFonts w:ascii="宋体" w:hAnsi="宋体" w:eastAsia="宋体" w:cs="宋体"/>
          <w:sz w:val="25"/>
          <w:szCs w:val="25"/>
          <w:lang w:eastAsia="zh-CN"/>
        </w:rPr>
      </w:pPr>
      <w:bookmarkStart w:id="17" w:name="_Toc2790"/>
      <w:bookmarkStart w:id="18" w:name="_Toc14901"/>
      <w:bookmarkStart w:id="19" w:name="_Toc18346"/>
      <w:r>
        <w:rPr>
          <w:rFonts w:ascii="宋体" w:hAnsi="宋体" w:eastAsia="宋体" w:cs="宋体"/>
          <w:b/>
          <w:bCs/>
          <w:spacing w:val="22"/>
          <w:sz w:val="25"/>
          <w:szCs w:val="25"/>
          <w:lang w:eastAsia="zh-CN"/>
        </w:rPr>
        <w:t>第2条发包人</w:t>
      </w:r>
      <w:bookmarkEnd w:id="17"/>
      <w:bookmarkEnd w:id="18"/>
      <w:bookmarkEnd w:id="19"/>
    </w:p>
    <w:p w14:paraId="6890360C">
      <w:pPr>
        <w:spacing w:before="132" w:line="440" w:lineRule="exact"/>
        <w:ind w:left="2" w:right="0" w:firstLine="454" w:firstLineChars="200"/>
        <w:jc w:val="left"/>
        <w:rPr>
          <w:rFonts w:ascii="宋体" w:hAnsi="宋体" w:eastAsia="宋体" w:cs="宋体"/>
          <w:lang w:eastAsia="zh-CN"/>
        </w:rPr>
      </w:pPr>
      <w:r>
        <w:rPr>
          <w:rFonts w:ascii="宋体" w:hAnsi="宋体" w:eastAsia="宋体" w:cs="宋体"/>
          <w:b/>
          <w:bCs/>
          <w:spacing w:val="8"/>
          <w:sz w:val="21"/>
          <w:szCs w:val="21"/>
          <w:lang w:eastAsia="zh-CN"/>
        </w:rPr>
        <w:t>2.</w:t>
      </w:r>
      <w:r>
        <w:rPr>
          <w:rFonts w:ascii="宋体" w:hAnsi="宋体" w:eastAsia="宋体" w:cs="宋体"/>
          <w:spacing w:val="-50"/>
          <w:sz w:val="21"/>
          <w:szCs w:val="21"/>
          <w:lang w:eastAsia="zh-CN"/>
        </w:rPr>
        <w:t xml:space="preserve"> </w:t>
      </w:r>
      <w:r>
        <w:rPr>
          <w:rFonts w:ascii="宋体" w:hAnsi="宋体" w:eastAsia="宋体" w:cs="宋体"/>
          <w:b/>
          <w:bCs/>
          <w:spacing w:val="8"/>
          <w:sz w:val="21"/>
          <w:szCs w:val="21"/>
          <w:lang w:eastAsia="zh-CN"/>
        </w:rPr>
        <w:t>1遵守法律</w:t>
      </w:r>
    </w:p>
    <w:p w14:paraId="579F3519">
      <w:pPr>
        <w:spacing w:before="132" w:line="440" w:lineRule="exact"/>
        <w:ind w:left="2" w:right="0" w:firstLine="420" w:firstLineChars="200"/>
        <w:jc w:val="left"/>
        <w:rPr>
          <w:rFonts w:ascii="宋体" w:hAnsi="宋体" w:eastAsia="宋体" w:cs="宋体"/>
          <w:sz w:val="21"/>
          <w:szCs w:val="21"/>
          <w:lang w:eastAsia="zh-CN"/>
        </w:rPr>
      </w:pPr>
      <w:r>
        <w:rPr>
          <w:rFonts w:ascii="宋体" w:hAnsi="宋体" w:eastAsia="宋体" w:cs="宋体"/>
          <w:sz w:val="21"/>
          <w:szCs w:val="21"/>
          <w:lang w:eastAsia="zh-CN"/>
        </w:rPr>
        <w:t>发包人在履行合同过程中应遵守法律，并承担因发包人违反法律给承包人造成的任何费用和损失。</w:t>
      </w:r>
      <w:r>
        <w:rPr>
          <w:rFonts w:ascii="宋体" w:hAnsi="宋体" w:eastAsia="宋体" w:cs="宋体"/>
          <w:spacing w:val="8"/>
          <w:sz w:val="21"/>
          <w:szCs w:val="21"/>
          <w:lang w:eastAsia="zh-CN"/>
        </w:rPr>
        <w:t xml:space="preserve"> </w:t>
      </w:r>
      <w:r>
        <w:rPr>
          <w:rFonts w:ascii="宋体" w:hAnsi="宋体" w:eastAsia="宋体" w:cs="宋体"/>
          <w:sz w:val="21"/>
          <w:szCs w:val="21"/>
          <w:lang w:eastAsia="zh-CN"/>
        </w:rPr>
        <w:t>发包人不得以任何理由，要求承包人在工程实施过程中违反法律、行政法规以及建设工程质量、安全、</w:t>
      </w:r>
      <w:r>
        <w:rPr>
          <w:rFonts w:ascii="宋体" w:hAnsi="宋体" w:eastAsia="宋体" w:cs="宋体"/>
          <w:spacing w:val="18"/>
          <w:sz w:val="21"/>
          <w:szCs w:val="21"/>
          <w:lang w:eastAsia="zh-CN"/>
        </w:rPr>
        <w:t xml:space="preserve"> </w:t>
      </w:r>
      <w:r>
        <w:rPr>
          <w:rFonts w:ascii="宋体" w:hAnsi="宋体" w:eastAsia="宋体" w:cs="宋体"/>
          <w:sz w:val="21"/>
          <w:szCs w:val="21"/>
          <w:lang w:eastAsia="zh-CN"/>
        </w:rPr>
        <w:t>环保标准，任意压缩合理工期或者降低工程质量。</w:t>
      </w:r>
    </w:p>
    <w:p w14:paraId="2C604AFD">
      <w:pPr>
        <w:spacing w:before="13" w:line="440" w:lineRule="exact"/>
        <w:ind w:left="2"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2.2提供施工现场和工作条件</w:t>
      </w:r>
    </w:p>
    <w:p w14:paraId="5E251871">
      <w:pPr>
        <w:spacing w:before="156" w:line="440" w:lineRule="exact"/>
        <w:ind w:left="41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2.2.1 提供施工现场</w:t>
      </w:r>
    </w:p>
    <w:p w14:paraId="55DC48DD">
      <w:pPr>
        <w:spacing w:before="156" w:line="440" w:lineRule="exact"/>
        <w:ind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发包人应按专用合同条件约定向承包人移交施工现场，给承包人进入</w:t>
      </w:r>
      <w:r>
        <w:rPr>
          <w:rFonts w:ascii="宋体" w:hAnsi="宋体" w:eastAsia="宋体" w:cs="宋体"/>
          <w:spacing w:val="-3"/>
          <w:sz w:val="21"/>
          <w:szCs w:val="21"/>
          <w:lang w:eastAsia="zh-CN"/>
        </w:rPr>
        <w:t>和占用施工现场各部分的权利，</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并明确与承包人的交接界面，上述进入和占用权可不为承包人独</w:t>
      </w:r>
      <w:r>
        <w:rPr>
          <w:rFonts w:ascii="宋体" w:hAnsi="宋体" w:eastAsia="宋体" w:cs="宋体"/>
          <w:spacing w:val="-2"/>
          <w:sz w:val="21"/>
          <w:szCs w:val="21"/>
          <w:lang w:eastAsia="zh-CN"/>
        </w:rPr>
        <w:t>享。如专用合同条件没有约定移交时间</w:t>
      </w:r>
      <w:r>
        <w:rPr>
          <w:rFonts w:ascii="宋体" w:hAnsi="宋体" w:eastAsia="宋体" w:cs="宋体"/>
          <w:sz w:val="21"/>
          <w:szCs w:val="21"/>
          <w:lang w:eastAsia="zh-CN"/>
        </w:rPr>
        <w:t xml:space="preserve">  </w:t>
      </w:r>
      <w:r>
        <w:rPr>
          <w:rFonts w:ascii="宋体" w:hAnsi="宋体" w:eastAsia="宋体" w:cs="宋体"/>
          <w:spacing w:val="3"/>
          <w:sz w:val="21"/>
          <w:szCs w:val="21"/>
          <w:lang w:eastAsia="zh-CN"/>
        </w:rPr>
        <w:t>的，则发包人应最迟于计划开始现场施工日期7天前向承包人移交施工现场，但承包人未</w:t>
      </w:r>
      <w:r>
        <w:rPr>
          <w:rFonts w:ascii="宋体" w:hAnsi="宋体" w:eastAsia="宋体" w:cs="宋体"/>
          <w:spacing w:val="2"/>
          <w:sz w:val="21"/>
          <w:szCs w:val="21"/>
          <w:lang w:eastAsia="zh-CN"/>
        </w:rPr>
        <w:t>能按照第4.2</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款[履约担保]提供履约担保的除外。</w:t>
      </w:r>
    </w:p>
    <w:p w14:paraId="0674FDAA">
      <w:pPr>
        <w:spacing w:before="36" w:line="440" w:lineRule="exact"/>
        <w:ind w:left="410" w:firstLine="456" w:firstLineChars="200"/>
        <w:rPr>
          <w:rFonts w:ascii="宋体" w:hAnsi="宋体" w:eastAsia="宋体" w:cs="宋体"/>
          <w:sz w:val="21"/>
          <w:szCs w:val="21"/>
          <w:lang w:eastAsia="zh-CN"/>
        </w:rPr>
      </w:pPr>
      <w:r>
        <w:rPr>
          <w:rFonts w:ascii="宋体" w:hAnsi="宋体" w:eastAsia="宋体" w:cs="宋体"/>
          <w:spacing w:val="9"/>
          <w:sz w:val="21"/>
          <w:szCs w:val="21"/>
          <w:lang w:eastAsia="zh-CN"/>
        </w:rPr>
        <w:t>2.2.2提供工作条件</w:t>
      </w:r>
    </w:p>
    <w:p w14:paraId="7D25873C">
      <w:pPr>
        <w:spacing w:before="142" w:line="440" w:lineRule="exact"/>
        <w:ind w:right="169"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发包人应按专用合同条件约定向承包人提供工作条件。专用合同条件对此没有约定的，发包人应负</w:t>
      </w:r>
      <w:r>
        <w:rPr>
          <w:rFonts w:ascii="宋体" w:hAnsi="宋体" w:eastAsia="宋体" w:cs="宋体"/>
          <w:spacing w:val="15"/>
          <w:sz w:val="21"/>
          <w:szCs w:val="21"/>
          <w:lang w:eastAsia="zh-CN"/>
        </w:rPr>
        <w:t xml:space="preserve"> </w:t>
      </w:r>
      <w:r>
        <w:rPr>
          <w:rFonts w:ascii="宋体" w:hAnsi="宋体" w:eastAsia="宋体" w:cs="宋体"/>
          <w:spacing w:val="-2"/>
          <w:sz w:val="21"/>
          <w:szCs w:val="21"/>
          <w:lang w:eastAsia="zh-CN"/>
        </w:rPr>
        <w:t>责提供开展本合同相关工作所需要的条件，包括：</w:t>
      </w:r>
    </w:p>
    <w:p w14:paraId="10A68029">
      <w:pPr>
        <w:spacing w:line="440" w:lineRule="exact"/>
        <w:ind w:left="0"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(1)将施工用水、电力、通讯线路等施工所必需的条件接至施工现场内；</w:t>
      </w:r>
    </w:p>
    <w:p w14:paraId="25D20B63">
      <w:pPr>
        <w:spacing w:before="142" w:line="440" w:lineRule="exact"/>
        <w:ind w:left="0"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(2)保证向承包人提供正常施工所需要的进入施工现场的交通条件；</w:t>
      </w:r>
    </w:p>
    <w:p w14:paraId="2DF34E5B">
      <w:pPr>
        <w:spacing w:before="163" w:line="440" w:lineRule="exact"/>
        <w:ind w:right="174"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(3)协调处理施工现场周围地下管线和邻近建筑物、构筑物、古树名木、文物、化石及坟墓等的</w:t>
      </w:r>
      <w:r>
        <w:rPr>
          <w:rFonts w:ascii="宋体" w:hAnsi="宋体" w:eastAsia="宋体" w:cs="宋体"/>
          <w:spacing w:val="5"/>
          <w:sz w:val="21"/>
          <w:szCs w:val="21"/>
          <w:lang w:eastAsia="zh-CN"/>
        </w:rPr>
        <w:t xml:space="preserve"> </w:t>
      </w:r>
      <w:r>
        <w:rPr>
          <w:rFonts w:ascii="宋体" w:hAnsi="宋体" w:eastAsia="宋体" w:cs="宋体"/>
          <w:spacing w:val="-3"/>
          <w:sz w:val="21"/>
          <w:szCs w:val="21"/>
          <w:lang w:eastAsia="zh-CN"/>
        </w:rPr>
        <w:t>保护工作，并承担相关费用；</w:t>
      </w:r>
    </w:p>
    <w:p w14:paraId="556DCC9E">
      <w:pPr>
        <w:spacing w:before="76" w:line="440" w:lineRule="exact"/>
        <w:ind w:left="30" w:right="144" w:firstLine="420" w:firstLineChars="200"/>
        <w:rPr>
          <w:rFonts w:ascii="宋体" w:hAnsi="宋体" w:eastAsia="宋体" w:cs="宋体"/>
          <w:sz w:val="21"/>
          <w:szCs w:val="21"/>
          <w:lang w:eastAsia="zh-CN"/>
        </w:rPr>
      </w:pPr>
      <w:r>
        <w:rPr>
          <w:rFonts w:ascii="宋体" w:hAnsi="宋体" w:eastAsia="宋体" w:cs="宋体"/>
          <w:sz w:val="21"/>
          <w:szCs w:val="21"/>
          <w:lang w:eastAsia="zh-CN"/>
        </w:rPr>
        <w:t>(4)对工程现场临近发包人正在使用、运行、或由发包人用于生产的建筑物、构筑物、生产装置、</w:t>
      </w:r>
      <w:bookmarkStart w:id="20" w:name="bookmark56"/>
      <w:bookmarkEnd w:id="20"/>
      <w:r>
        <w:rPr>
          <w:rFonts w:ascii="宋体" w:hAnsi="宋体" w:eastAsia="宋体" w:cs="宋体"/>
          <w:spacing w:val="4"/>
          <w:sz w:val="21"/>
          <w:szCs w:val="21"/>
          <w:lang w:eastAsia="zh-CN"/>
        </w:rPr>
        <w:t>设施、设备等，设置隔离设施，竖立禁止入内、禁止动火的明显标志，并以书面形式通知承包人须遵</w:t>
      </w:r>
      <w:r>
        <w:rPr>
          <w:rFonts w:ascii="宋体" w:hAnsi="宋体" w:eastAsia="宋体" w:cs="宋体"/>
          <w:spacing w:val="11"/>
          <w:sz w:val="21"/>
          <w:szCs w:val="21"/>
          <w:lang w:eastAsia="zh-CN"/>
        </w:rPr>
        <w:t xml:space="preserve"> </w:t>
      </w:r>
      <w:r>
        <w:rPr>
          <w:rFonts w:ascii="宋体" w:hAnsi="宋体" w:eastAsia="宋体" w:cs="宋体"/>
          <w:spacing w:val="-4"/>
          <w:sz w:val="21"/>
          <w:szCs w:val="21"/>
          <w:lang w:eastAsia="zh-CN"/>
        </w:rPr>
        <w:t>守的安全规定和位置范围；</w:t>
      </w:r>
    </w:p>
    <w:p w14:paraId="30E0F011">
      <w:pPr>
        <w:spacing w:line="440" w:lineRule="exact"/>
        <w:ind w:left="0" w:firstLine="456" w:firstLineChars="200"/>
        <w:rPr>
          <w:rFonts w:ascii="宋体" w:hAnsi="宋体" w:eastAsia="宋体" w:cs="宋体"/>
          <w:sz w:val="21"/>
          <w:szCs w:val="21"/>
          <w:lang w:eastAsia="zh-CN"/>
        </w:rPr>
      </w:pPr>
      <w:r>
        <w:rPr>
          <w:rFonts w:ascii="宋体" w:hAnsi="宋体" w:eastAsia="宋体" w:cs="宋体"/>
          <w:spacing w:val="9"/>
          <w:sz w:val="21"/>
          <w:szCs w:val="21"/>
          <w:lang w:eastAsia="zh-CN"/>
        </w:rPr>
        <w:t>(5)按照专用合同条件约定应提供的其他设施和条件。</w:t>
      </w:r>
    </w:p>
    <w:p w14:paraId="6930A8D7">
      <w:pPr>
        <w:spacing w:before="152" w:line="440" w:lineRule="exact"/>
        <w:ind w:left="430" w:firstLine="464" w:firstLineChars="200"/>
        <w:rPr>
          <w:rFonts w:ascii="宋体" w:hAnsi="宋体" w:eastAsia="宋体" w:cs="宋体"/>
          <w:sz w:val="21"/>
          <w:szCs w:val="21"/>
          <w:lang w:eastAsia="zh-CN"/>
        </w:rPr>
      </w:pPr>
      <w:r>
        <w:rPr>
          <w:rFonts w:ascii="宋体" w:hAnsi="宋体" w:eastAsia="宋体" w:cs="宋体"/>
          <w:spacing w:val="11"/>
          <w:sz w:val="21"/>
          <w:szCs w:val="21"/>
          <w:lang w:eastAsia="zh-CN"/>
        </w:rPr>
        <w:t>2.2.3逾期提供的责任</w:t>
      </w:r>
    </w:p>
    <w:p w14:paraId="69CB5CF1">
      <w:pPr>
        <w:spacing w:before="133" w:line="440" w:lineRule="exact"/>
        <w:ind w:left="30" w:right="156"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因发包人原因未能按合同约定及时向承包人提供施工现场和施工条件的，由发包人承担由此增加的</w:t>
      </w:r>
      <w:r>
        <w:rPr>
          <w:rFonts w:ascii="宋体" w:hAnsi="宋体" w:eastAsia="宋体" w:cs="宋体"/>
          <w:spacing w:val="18"/>
          <w:sz w:val="21"/>
          <w:szCs w:val="21"/>
          <w:lang w:eastAsia="zh-CN"/>
        </w:rPr>
        <w:t xml:space="preserve"> </w:t>
      </w:r>
      <w:r>
        <w:rPr>
          <w:rFonts w:ascii="宋体" w:hAnsi="宋体" w:eastAsia="宋体" w:cs="宋体"/>
          <w:spacing w:val="15"/>
          <w:sz w:val="21"/>
          <w:szCs w:val="21"/>
          <w:lang w:eastAsia="zh-CN"/>
        </w:rPr>
        <w:t>费用和(或)延误的工期。</w:t>
      </w:r>
    </w:p>
    <w:p w14:paraId="02652147">
      <w:pPr>
        <w:spacing w:before="1" w:line="440" w:lineRule="exact"/>
        <w:ind w:left="3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2.3提供基础资料</w:t>
      </w:r>
    </w:p>
    <w:p w14:paraId="41CB119F">
      <w:pPr>
        <w:spacing w:before="135" w:line="440" w:lineRule="exact"/>
        <w:ind w:left="30" w:right="140" w:firstLine="420" w:firstLineChars="200"/>
        <w:jc w:val="both"/>
        <w:rPr>
          <w:rFonts w:ascii="宋体" w:hAnsi="宋体" w:eastAsia="宋体" w:cs="宋体"/>
          <w:sz w:val="21"/>
          <w:szCs w:val="21"/>
          <w:lang w:eastAsia="zh-CN"/>
        </w:rPr>
      </w:pPr>
      <w:r>
        <w:rPr>
          <w:rFonts w:ascii="宋体" w:hAnsi="宋体" w:eastAsia="宋体" w:cs="宋体"/>
          <w:sz w:val="21"/>
          <w:szCs w:val="21"/>
          <w:lang w:eastAsia="zh-CN"/>
        </w:rPr>
        <w:t>发包人应按专用合同条件和《发包人要求》中的约定向承包人提供施工</w:t>
      </w:r>
      <w:r>
        <w:rPr>
          <w:rFonts w:ascii="宋体" w:hAnsi="宋体" w:eastAsia="宋体" w:cs="宋体"/>
          <w:spacing w:val="-1"/>
          <w:sz w:val="21"/>
          <w:szCs w:val="21"/>
          <w:lang w:eastAsia="zh-CN"/>
        </w:rPr>
        <w:t>现场及工程实施所必需的毗</w:t>
      </w:r>
      <w:r>
        <w:rPr>
          <w:rFonts w:ascii="宋体" w:hAnsi="宋体" w:eastAsia="宋体" w:cs="宋体"/>
          <w:sz w:val="21"/>
          <w:szCs w:val="21"/>
          <w:lang w:eastAsia="zh-CN"/>
        </w:rPr>
        <w:t xml:space="preserve"> 邻区域内的供水、排水、供电、供气、供热、通信、广播电视等地上、地下管线和</w:t>
      </w:r>
      <w:r>
        <w:rPr>
          <w:rFonts w:ascii="宋体" w:hAnsi="宋体" w:eastAsia="宋体" w:cs="宋体"/>
          <w:spacing w:val="-1"/>
          <w:sz w:val="21"/>
          <w:szCs w:val="21"/>
          <w:lang w:eastAsia="zh-CN"/>
        </w:rPr>
        <w:t>设施资料，气象和水</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文观测资料，地质勘察资料，相邻建筑物、构筑物和地下工程等有关基础资料，并根据第1.</w:t>
      </w:r>
      <w:r>
        <w:rPr>
          <w:rFonts w:ascii="宋体" w:hAnsi="宋体" w:eastAsia="宋体" w:cs="宋体"/>
          <w:spacing w:val="1"/>
          <w:sz w:val="21"/>
          <w:szCs w:val="21"/>
          <w:lang w:eastAsia="zh-CN"/>
        </w:rPr>
        <w:t>12款[《发</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包人要求》和基础资料中的错误]承担基础资料错误造成的责任。按照法律规定确需在开工后</w:t>
      </w:r>
      <w:r>
        <w:rPr>
          <w:rFonts w:ascii="宋体" w:hAnsi="宋体" w:eastAsia="宋体" w:cs="宋体"/>
          <w:spacing w:val="1"/>
          <w:sz w:val="21"/>
          <w:szCs w:val="21"/>
          <w:lang w:eastAsia="zh-CN"/>
        </w:rPr>
        <w:t>方能提供</w:t>
      </w:r>
      <w:r>
        <w:rPr>
          <w:rFonts w:ascii="宋体" w:hAnsi="宋体" w:eastAsia="宋体" w:cs="宋体"/>
          <w:sz w:val="21"/>
          <w:szCs w:val="21"/>
          <w:lang w:eastAsia="zh-CN"/>
        </w:rPr>
        <w:t xml:space="preserve"> 的基础资料，发包人应尽其努力及时地在相</w:t>
      </w:r>
      <w:r>
        <w:rPr>
          <w:rFonts w:ascii="宋体" w:hAnsi="宋体" w:eastAsia="宋体" w:cs="宋体"/>
          <w:spacing w:val="-1"/>
          <w:sz w:val="21"/>
          <w:szCs w:val="21"/>
          <w:lang w:eastAsia="zh-CN"/>
        </w:rPr>
        <w:t>应工程实施前的合理期限内提供，合理期限应以不影响承包</w:t>
      </w:r>
      <w:r>
        <w:rPr>
          <w:rFonts w:ascii="宋体" w:hAnsi="宋体" w:eastAsia="宋体" w:cs="宋体"/>
          <w:sz w:val="21"/>
          <w:szCs w:val="21"/>
          <w:lang w:eastAsia="zh-CN"/>
        </w:rPr>
        <w:t xml:space="preserve"> 人的正常履约为限。因发包人原因未能在合理期限内提供相应基础资料的，由</w:t>
      </w:r>
      <w:r>
        <w:rPr>
          <w:rFonts w:ascii="宋体" w:hAnsi="宋体" w:eastAsia="宋体" w:cs="宋体"/>
          <w:spacing w:val="-1"/>
          <w:sz w:val="21"/>
          <w:szCs w:val="21"/>
          <w:lang w:eastAsia="zh-CN"/>
        </w:rPr>
        <w:t>发包人承担由此增加的费</w:t>
      </w:r>
      <w:r>
        <w:rPr>
          <w:rFonts w:ascii="宋体" w:hAnsi="宋体" w:eastAsia="宋体" w:cs="宋体"/>
          <w:sz w:val="21"/>
          <w:szCs w:val="21"/>
          <w:lang w:eastAsia="zh-CN"/>
        </w:rPr>
        <w:t xml:space="preserve"> 用和延误的工期。</w:t>
      </w:r>
    </w:p>
    <w:p w14:paraId="627C5C64">
      <w:pPr>
        <w:spacing w:before="12" w:line="440" w:lineRule="exact"/>
        <w:ind w:left="32" w:firstLine="466" w:firstLineChars="200"/>
        <w:rPr>
          <w:rFonts w:ascii="宋体" w:hAnsi="宋体" w:eastAsia="宋体" w:cs="宋体"/>
          <w:sz w:val="21"/>
          <w:szCs w:val="21"/>
          <w:lang w:eastAsia="zh-CN"/>
        </w:rPr>
      </w:pPr>
      <w:r>
        <w:rPr>
          <w:rFonts w:ascii="宋体" w:hAnsi="宋体" w:eastAsia="宋体" w:cs="宋体"/>
          <w:b/>
          <w:bCs/>
          <w:spacing w:val="11"/>
          <w:sz w:val="21"/>
          <w:szCs w:val="21"/>
          <w:lang w:eastAsia="zh-CN"/>
        </w:rPr>
        <w:t>2.4办理许可和批准</w:t>
      </w:r>
    </w:p>
    <w:p w14:paraId="5C95E38F">
      <w:pPr>
        <w:spacing w:before="145" w:line="440" w:lineRule="exact"/>
        <w:ind w:left="30" w:right="53" w:firstLine="420" w:firstLineChars="200"/>
        <w:rPr>
          <w:rFonts w:ascii="宋体" w:hAnsi="宋体" w:eastAsia="宋体" w:cs="宋体"/>
          <w:sz w:val="21"/>
          <w:szCs w:val="21"/>
          <w:lang w:eastAsia="zh-CN"/>
        </w:rPr>
      </w:pPr>
      <w:r>
        <w:rPr>
          <w:rFonts w:ascii="宋体" w:hAnsi="宋体" w:eastAsia="宋体" w:cs="宋体"/>
          <w:sz w:val="21"/>
          <w:szCs w:val="21"/>
          <w:lang w:eastAsia="zh-CN"/>
        </w:rPr>
        <w:t>2.4.1</w:t>
      </w:r>
      <w:r>
        <w:rPr>
          <w:rFonts w:ascii="宋体" w:hAnsi="宋体" w:eastAsia="宋体" w:cs="宋体"/>
          <w:spacing w:val="30"/>
          <w:sz w:val="21"/>
          <w:szCs w:val="21"/>
          <w:lang w:eastAsia="zh-CN"/>
        </w:rPr>
        <w:t xml:space="preserve"> </w:t>
      </w:r>
      <w:r>
        <w:rPr>
          <w:rFonts w:ascii="宋体" w:hAnsi="宋体" w:eastAsia="宋体" w:cs="宋体"/>
          <w:sz w:val="21"/>
          <w:szCs w:val="21"/>
          <w:lang w:eastAsia="zh-CN"/>
        </w:rPr>
        <w:t>发包人在履行合同过程中应遵守法律，</w:t>
      </w:r>
      <w:r>
        <w:rPr>
          <w:rFonts w:ascii="宋体" w:hAnsi="宋体" w:eastAsia="宋体" w:cs="宋体"/>
          <w:spacing w:val="-1"/>
          <w:sz w:val="21"/>
          <w:szCs w:val="21"/>
          <w:lang w:eastAsia="zh-CN"/>
        </w:rPr>
        <w:t>并办理法律规定或合同约定由其办理的许可、批准或</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备案，包括但不限于建设用地规划许可证、建设工程规划许可证、建设工程</w:t>
      </w:r>
      <w:r>
        <w:rPr>
          <w:rFonts w:ascii="宋体" w:hAnsi="宋体" w:eastAsia="宋体" w:cs="宋体"/>
          <w:spacing w:val="1"/>
          <w:sz w:val="21"/>
          <w:szCs w:val="21"/>
          <w:lang w:eastAsia="zh-CN"/>
        </w:rPr>
        <w:t>施工许可证等许可和批准。</w:t>
      </w:r>
      <w:r>
        <w:rPr>
          <w:rFonts w:ascii="宋体" w:hAnsi="宋体" w:eastAsia="宋体" w:cs="宋体"/>
          <w:spacing w:val="-3"/>
          <w:sz w:val="21"/>
          <w:szCs w:val="21"/>
          <w:lang w:eastAsia="zh-CN"/>
        </w:rPr>
        <w:t>对于法律规定或合同约定由承包人负责的有关设计、施工证件、批件或备案，发包人应给予必要的协助。</w:t>
      </w:r>
    </w:p>
    <w:p w14:paraId="296CC0AC">
      <w:pPr>
        <w:spacing w:before="132" w:line="440" w:lineRule="exact"/>
        <w:ind w:left="30"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2.4.2</w:t>
      </w:r>
      <w:r>
        <w:rPr>
          <w:rFonts w:ascii="宋体" w:hAnsi="宋体" w:eastAsia="宋体" w:cs="宋体"/>
          <w:spacing w:val="30"/>
          <w:sz w:val="21"/>
          <w:szCs w:val="21"/>
          <w:lang w:eastAsia="zh-CN"/>
        </w:rPr>
        <w:t xml:space="preserve"> </w:t>
      </w:r>
      <w:r>
        <w:rPr>
          <w:rFonts w:ascii="宋体" w:hAnsi="宋体" w:eastAsia="宋体" w:cs="宋体"/>
          <w:spacing w:val="-2"/>
          <w:sz w:val="21"/>
          <w:szCs w:val="21"/>
          <w:lang w:eastAsia="zh-CN"/>
        </w:rPr>
        <w:t>因发包人原因未能及时办理完毕前述许可、批准或备案，由发包人承担由此增加的费用</w:t>
      </w:r>
      <w:r>
        <w:rPr>
          <w:rFonts w:ascii="宋体" w:hAnsi="宋体" w:eastAsia="宋体" w:cs="宋体"/>
          <w:spacing w:val="-3"/>
          <w:sz w:val="21"/>
          <w:szCs w:val="21"/>
          <w:lang w:eastAsia="zh-CN"/>
        </w:rPr>
        <w:t>和(或)</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延误的工期，并支付承包人合理的利润。</w:t>
      </w:r>
    </w:p>
    <w:p w14:paraId="56CFB54C">
      <w:pPr>
        <w:spacing w:before="158" w:line="440" w:lineRule="exact"/>
        <w:ind w:left="3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2.5支付合同价款</w:t>
      </w:r>
    </w:p>
    <w:p w14:paraId="02DB97CD">
      <w:pPr>
        <w:spacing w:before="147" w:line="440" w:lineRule="exact"/>
        <w:ind w:left="0" w:firstLine="420" w:firstLineChars="200"/>
        <w:rPr>
          <w:rFonts w:ascii="宋体" w:hAnsi="宋体" w:eastAsia="宋体" w:cs="宋体"/>
          <w:sz w:val="21"/>
          <w:szCs w:val="21"/>
          <w:lang w:eastAsia="zh-CN"/>
        </w:rPr>
      </w:pPr>
      <w:r>
        <w:rPr>
          <w:rFonts w:ascii="宋体" w:hAnsi="宋体" w:eastAsia="宋体" w:cs="宋体"/>
          <w:sz w:val="21"/>
          <w:szCs w:val="21"/>
          <w:lang w:eastAsia="zh-CN"/>
        </w:rPr>
        <w:t>2.5.1 发包人应按合同约定向承包人及时支付合同价款。</w:t>
      </w:r>
    </w:p>
    <w:p w14:paraId="4B84C046">
      <w:pPr>
        <w:spacing w:before="147" w:line="440" w:lineRule="exact"/>
        <w:ind w:left="30" w:right="143"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2.5.2</w:t>
      </w:r>
      <w:r>
        <w:rPr>
          <w:rFonts w:ascii="宋体" w:hAnsi="宋体" w:eastAsia="宋体" w:cs="宋体"/>
          <w:spacing w:val="31"/>
          <w:sz w:val="21"/>
          <w:szCs w:val="21"/>
          <w:lang w:eastAsia="zh-CN"/>
        </w:rPr>
        <w:t xml:space="preserve"> </w:t>
      </w:r>
      <w:r>
        <w:rPr>
          <w:rFonts w:ascii="宋体" w:hAnsi="宋体" w:eastAsia="宋体" w:cs="宋体"/>
          <w:spacing w:val="-1"/>
          <w:sz w:val="21"/>
          <w:szCs w:val="21"/>
          <w:lang w:eastAsia="zh-CN"/>
        </w:rPr>
        <w:t>发包人应当制定资金安排计划，除专用合同条件另有约定外，如发包人拟对资金安排做任何</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重要变更，应将变更的详细情况通知承包人。如发生承包人收到价格大于签约合同价10%的变</w:t>
      </w:r>
      <w:r>
        <w:rPr>
          <w:rFonts w:ascii="宋体" w:hAnsi="宋体" w:eastAsia="宋体" w:cs="宋体"/>
          <w:spacing w:val="1"/>
          <w:sz w:val="21"/>
          <w:szCs w:val="21"/>
          <w:lang w:eastAsia="zh-CN"/>
        </w:rPr>
        <w:t>更指示或</w:t>
      </w:r>
      <w:r>
        <w:rPr>
          <w:rFonts w:ascii="宋体" w:hAnsi="宋体" w:eastAsia="宋体" w:cs="宋体"/>
          <w:sz w:val="21"/>
          <w:szCs w:val="21"/>
          <w:lang w:eastAsia="zh-CN"/>
        </w:rPr>
        <w:t xml:space="preserve"> </w:t>
      </w:r>
      <w:r>
        <w:rPr>
          <w:rFonts w:ascii="宋体" w:hAnsi="宋体" w:eastAsia="宋体" w:cs="宋体"/>
          <w:spacing w:val="8"/>
          <w:sz w:val="21"/>
          <w:szCs w:val="21"/>
          <w:lang w:eastAsia="zh-CN"/>
        </w:rPr>
        <w:t>累计变更的总价超过签约合同价30%;或承包人未能根据第14条[合同价格与支付]收到付款，或承包</w:t>
      </w:r>
      <w:r>
        <w:rPr>
          <w:rFonts w:ascii="宋体" w:hAnsi="宋体" w:eastAsia="宋体" w:cs="宋体"/>
          <w:spacing w:val="12"/>
          <w:sz w:val="21"/>
          <w:szCs w:val="21"/>
          <w:lang w:eastAsia="zh-CN"/>
        </w:rPr>
        <w:t xml:space="preserve"> </w:t>
      </w:r>
      <w:r>
        <w:rPr>
          <w:rFonts w:ascii="宋体" w:hAnsi="宋体" w:eastAsia="宋体" w:cs="宋体"/>
          <w:spacing w:val="-1"/>
          <w:sz w:val="21"/>
          <w:szCs w:val="21"/>
          <w:lang w:eastAsia="zh-CN"/>
        </w:rPr>
        <w:t>人得知发包人的资金安排发生重要变更但并未收到发包人上述重要变更通知的情况，则承包人可随时要</w:t>
      </w:r>
      <w:r>
        <w:rPr>
          <w:rFonts w:ascii="宋体" w:hAnsi="宋体" w:eastAsia="宋体" w:cs="宋体"/>
          <w:spacing w:val="14"/>
          <w:sz w:val="21"/>
          <w:szCs w:val="21"/>
          <w:lang w:eastAsia="zh-CN"/>
        </w:rPr>
        <w:t xml:space="preserve"> </w:t>
      </w:r>
      <w:r>
        <w:rPr>
          <w:rFonts w:ascii="宋体" w:hAnsi="宋体" w:eastAsia="宋体" w:cs="宋体"/>
          <w:spacing w:val="3"/>
          <w:sz w:val="21"/>
          <w:szCs w:val="21"/>
          <w:lang w:eastAsia="zh-CN"/>
        </w:rPr>
        <w:t>求发包人在28天内补充提供能够按照合同约定支付合同价款的相应资金来源证明。</w:t>
      </w:r>
    </w:p>
    <w:p w14:paraId="69223B3C">
      <w:pPr>
        <w:spacing w:before="164" w:line="440" w:lineRule="exact"/>
        <w:ind w:left="30" w:right="124" w:firstLine="420" w:firstLineChars="200"/>
        <w:rPr>
          <w:rFonts w:ascii="宋体" w:hAnsi="宋体" w:eastAsia="宋体" w:cs="宋体"/>
          <w:sz w:val="21"/>
          <w:szCs w:val="21"/>
          <w:lang w:eastAsia="zh-CN"/>
        </w:rPr>
      </w:pPr>
      <w:r>
        <w:rPr>
          <w:rFonts w:ascii="宋体" w:hAnsi="宋体" w:eastAsia="宋体" w:cs="宋体"/>
          <w:sz w:val="21"/>
          <w:szCs w:val="21"/>
          <w:lang w:eastAsia="zh-CN"/>
        </w:rPr>
        <w:t>2.5.3</w:t>
      </w:r>
      <w:r>
        <w:rPr>
          <w:rFonts w:ascii="宋体" w:hAnsi="宋体" w:eastAsia="宋体" w:cs="宋体"/>
          <w:spacing w:val="30"/>
          <w:sz w:val="21"/>
          <w:szCs w:val="21"/>
          <w:lang w:eastAsia="zh-CN"/>
        </w:rPr>
        <w:t xml:space="preserve"> </w:t>
      </w:r>
      <w:r>
        <w:rPr>
          <w:rFonts w:ascii="宋体" w:hAnsi="宋体" w:eastAsia="宋体" w:cs="宋体"/>
          <w:sz w:val="21"/>
          <w:szCs w:val="21"/>
          <w:lang w:eastAsia="zh-CN"/>
        </w:rPr>
        <w:t>发包人应当向承包人提供支付担保。支</w:t>
      </w:r>
      <w:r>
        <w:rPr>
          <w:rFonts w:ascii="宋体" w:hAnsi="宋体" w:eastAsia="宋体" w:cs="宋体"/>
          <w:spacing w:val="-1"/>
          <w:sz w:val="21"/>
          <w:szCs w:val="21"/>
          <w:lang w:eastAsia="zh-CN"/>
        </w:rPr>
        <w:t>付担保可以采用银行保函或担保公司担保等形式，具</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体由合同当事人在专用合同条件中约定。</w:t>
      </w:r>
    </w:p>
    <w:p w14:paraId="43C7CF5E">
      <w:pPr>
        <w:spacing w:before="150" w:line="440" w:lineRule="exact"/>
        <w:ind w:left="3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2.6现场管理配合</w:t>
      </w:r>
    </w:p>
    <w:p w14:paraId="31E4FD04">
      <w:pPr>
        <w:spacing w:before="144" w:line="440" w:lineRule="exact"/>
        <w:ind w:left="0"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发包人应负责保证在现场或现场附近的发包人人员和发包人的其他承包人(如有):</w:t>
      </w:r>
    </w:p>
    <w:p w14:paraId="37B268A3">
      <w:pPr>
        <w:spacing w:before="164" w:line="440" w:lineRule="exact"/>
        <w:ind w:left="0" w:firstLine="460" w:firstLineChars="200"/>
        <w:rPr>
          <w:rFonts w:ascii="宋体" w:hAnsi="宋体" w:eastAsia="宋体" w:cs="宋体"/>
          <w:sz w:val="21"/>
          <w:szCs w:val="21"/>
          <w:lang w:eastAsia="zh-CN"/>
        </w:rPr>
      </w:pPr>
      <w:r>
        <w:rPr>
          <w:rFonts w:ascii="宋体" w:hAnsi="宋体" w:eastAsia="宋体" w:cs="宋体"/>
          <w:spacing w:val="10"/>
          <w:sz w:val="21"/>
          <w:szCs w:val="21"/>
          <w:lang w:eastAsia="zh-CN"/>
        </w:rPr>
        <w:t>(1)根据第7.3款[现场合作]的约定，与承包人进行合</w:t>
      </w:r>
      <w:r>
        <w:rPr>
          <w:rFonts w:ascii="宋体" w:hAnsi="宋体" w:eastAsia="宋体" w:cs="宋体"/>
          <w:spacing w:val="9"/>
          <w:sz w:val="21"/>
          <w:szCs w:val="21"/>
          <w:lang w:eastAsia="zh-CN"/>
        </w:rPr>
        <w:t>作；</w:t>
      </w:r>
    </w:p>
    <w:p w14:paraId="623B8B9E">
      <w:pPr>
        <w:spacing w:before="153" w:line="440" w:lineRule="exact"/>
        <w:ind w:left="30" w:right="91" w:firstLine="484" w:firstLineChars="200"/>
        <w:rPr>
          <w:rFonts w:ascii="宋体" w:hAnsi="宋体" w:eastAsia="宋体" w:cs="宋体"/>
          <w:sz w:val="21"/>
          <w:szCs w:val="21"/>
          <w:lang w:eastAsia="zh-CN"/>
        </w:rPr>
      </w:pPr>
      <w:r>
        <w:rPr>
          <w:rFonts w:ascii="宋体" w:hAnsi="宋体" w:eastAsia="宋体" w:cs="宋体"/>
          <w:spacing w:val="16"/>
          <w:sz w:val="21"/>
          <w:szCs w:val="21"/>
          <w:lang w:eastAsia="zh-CN"/>
        </w:rPr>
        <w:t>(2)遵守第7.5款[现场劳动用工]、第7.6款[安全文明施工]、第7.</w:t>
      </w:r>
      <w:r>
        <w:rPr>
          <w:rFonts w:ascii="宋体" w:hAnsi="宋体" w:eastAsia="宋体" w:cs="宋体"/>
          <w:spacing w:val="15"/>
          <w:sz w:val="21"/>
          <w:szCs w:val="21"/>
          <w:lang w:eastAsia="zh-CN"/>
        </w:rPr>
        <w:t>7款[职业健康]和第7.8</w:t>
      </w:r>
      <w:r>
        <w:rPr>
          <w:rFonts w:ascii="宋体" w:hAnsi="宋体" w:eastAsia="宋体" w:cs="宋体"/>
          <w:sz w:val="21"/>
          <w:szCs w:val="21"/>
          <w:lang w:eastAsia="zh-CN"/>
        </w:rPr>
        <w:t xml:space="preserve"> </w:t>
      </w:r>
      <w:r>
        <w:rPr>
          <w:rFonts w:ascii="宋体" w:hAnsi="宋体" w:eastAsia="宋体" w:cs="宋体"/>
          <w:spacing w:val="-3"/>
          <w:sz w:val="21"/>
          <w:szCs w:val="21"/>
          <w:lang w:eastAsia="zh-CN"/>
        </w:rPr>
        <w:t>款[环境保护]的相关约定。</w:t>
      </w:r>
    </w:p>
    <w:p w14:paraId="1E3CB42B">
      <w:pPr>
        <w:spacing w:before="78" w:line="440" w:lineRule="exact"/>
        <w:ind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发包人应与承包人、由发包人直接发包的其他承包人(如有)订立施工现场统一管理协议</w:t>
      </w:r>
      <w:r>
        <w:rPr>
          <w:rFonts w:ascii="宋体" w:hAnsi="宋体" w:eastAsia="宋体" w:cs="宋体"/>
          <w:spacing w:val="3"/>
          <w:sz w:val="21"/>
          <w:szCs w:val="21"/>
          <w:lang w:eastAsia="zh-CN"/>
        </w:rPr>
        <w:t>，明确各</w:t>
      </w:r>
      <w:r>
        <w:rPr>
          <w:rFonts w:ascii="宋体" w:hAnsi="宋体" w:eastAsia="宋体" w:cs="宋体"/>
          <w:spacing w:val="-5"/>
          <w:sz w:val="21"/>
          <w:szCs w:val="21"/>
          <w:lang w:eastAsia="zh-CN"/>
        </w:rPr>
        <w:t>方的权利义务。</w:t>
      </w:r>
    </w:p>
    <w:p w14:paraId="5240141B">
      <w:pPr>
        <w:spacing w:before="159" w:line="440" w:lineRule="exact"/>
        <w:ind w:left="2" w:firstLine="482" w:firstLineChars="200"/>
        <w:rPr>
          <w:rFonts w:ascii="宋体" w:hAnsi="宋体" w:eastAsia="宋体" w:cs="宋体"/>
          <w:sz w:val="21"/>
          <w:szCs w:val="21"/>
          <w:lang w:eastAsia="zh-CN"/>
        </w:rPr>
      </w:pPr>
      <w:r>
        <w:rPr>
          <w:rFonts w:ascii="宋体" w:hAnsi="宋体" w:eastAsia="宋体" w:cs="宋体"/>
          <w:b/>
          <w:bCs/>
          <w:spacing w:val="15"/>
          <w:sz w:val="21"/>
          <w:szCs w:val="21"/>
          <w:lang w:eastAsia="zh-CN"/>
        </w:rPr>
        <w:t>2.7其他义务</w:t>
      </w:r>
    </w:p>
    <w:p w14:paraId="286CF15B">
      <w:pPr>
        <w:spacing w:before="155" w:line="440" w:lineRule="exact"/>
        <w:ind w:right="118"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发包人应履行合同约定的其他义务，双方可在专用合同条件内对发包人应履行的其</w:t>
      </w:r>
      <w:r>
        <w:rPr>
          <w:rFonts w:ascii="宋体" w:hAnsi="宋体" w:eastAsia="宋体" w:cs="宋体"/>
          <w:spacing w:val="-2"/>
          <w:sz w:val="21"/>
          <w:szCs w:val="21"/>
          <w:lang w:eastAsia="zh-CN"/>
        </w:rPr>
        <w:t>他义务进行补充</w:t>
      </w:r>
      <w:r>
        <w:rPr>
          <w:rFonts w:ascii="宋体" w:hAnsi="宋体" w:eastAsia="宋体" w:cs="宋体"/>
          <w:sz w:val="21"/>
          <w:szCs w:val="21"/>
          <w:lang w:eastAsia="zh-CN"/>
        </w:rPr>
        <w:t xml:space="preserve"> </w:t>
      </w:r>
      <w:r>
        <w:rPr>
          <w:rFonts w:ascii="宋体" w:hAnsi="宋体" w:eastAsia="宋体" w:cs="宋体"/>
          <w:spacing w:val="-5"/>
          <w:sz w:val="21"/>
          <w:szCs w:val="21"/>
          <w:lang w:eastAsia="zh-CN"/>
        </w:rPr>
        <w:t>约定。</w:t>
      </w:r>
    </w:p>
    <w:p w14:paraId="49F53F99">
      <w:pPr>
        <w:spacing w:line="440" w:lineRule="exact"/>
        <w:ind w:left="3"/>
        <w:outlineLvl w:val="1"/>
        <w:rPr>
          <w:rFonts w:ascii="宋体" w:hAnsi="宋体" w:eastAsia="宋体" w:cs="宋体"/>
          <w:sz w:val="24"/>
          <w:szCs w:val="24"/>
          <w:lang w:eastAsia="zh-CN"/>
        </w:rPr>
      </w:pPr>
      <w:bookmarkStart w:id="21" w:name="_Toc32058"/>
      <w:bookmarkStart w:id="22" w:name="_Toc1003"/>
      <w:bookmarkStart w:id="23" w:name="_Toc7830"/>
      <w:r>
        <w:rPr>
          <w:rFonts w:ascii="宋体" w:hAnsi="宋体" w:eastAsia="宋体" w:cs="宋体"/>
          <w:b/>
          <w:bCs/>
          <w:spacing w:val="13"/>
          <w:sz w:val="24"/>
          <w:szCs w:val="24"/>
          <w:lang w:eastAsia="zh-CN"/>
        </w:rPr>
        <w:t>第3条发包人的管理</w:t>
      </w:r>
      <w:bookmarkEnd w:id="21"/>
      <w:bookmarkEnd w:id="22"/>
      <w:bookmarkEnd w:id="23"/>
    </w:p>
    <w:p w14:paraId="6684DAC4">
      <w:pPr>
        <w:spacing w:before="124" w:line="440" w:lineRule="exact"/>
        <w:ind w:left="2" w:firstLine="462" w:firstLineChars="200"/>
        <w:rPr>
          <w:rFonts w:ascii="宋体" w:hAnsi="宋体" w:eastAsia="宋体" w:cs="宋体"/>
          <w:sz w:val="21"/>
          <w:szCs w:val="21"/>
          <w:lang w:eastAsia="zh-CN"/>
        </w:rPr>
      </w:pPr>
      <w:r>
        <w:rPr>
          <w:rFonts w:ascii="宋体" w:hAnsi="宋体" w:eastAsia="宋体" w:cs="宋体"/>
          <w:b/>
          <w:bCs/>
          <w:spacing w:val="10"/>
          <w:sz w:val="21"/>
          <w:szCs w:val="21"/>
          <w:lang w:eastAsia="zh-CN"/>
        </w:rPr>
        <w:t>3.1发包人代表</w:t>
      </w:r>
    </w:p>
    <w:p w14:paraId="00C22DA2">
      <w:pPr>
        <w:spacing w:before="165" w:line="440" w:lineRule="exact"/>
        <w:ind w:right="50" w:firstLine="416"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发包人应任命发包人代表，并在专用合同条件中明确发包人代表的姓名、职务、联</w:t>
      </w:r>
      <w:r>
        <w:rPr>
          <w:rFonts w:ascii="宋体" w:hAnsi="宋体" w:eastAsia="宋体" w:cs="宋体"/>
          <w:spacing w:val="-2"/>
          <w:sz w:val="21"/>
          <w:szCs w:val="21"/>
          <w:lang w:eastAsia="zh-CN"/>
        </w:rPr>
        <w:t>系方式及授权范</w:t>
      </w:r>
      <w:r>
        <w:rPr>
          <w:rFonts w:ascii="宋体" w:hAnsi="宋体" w:eastAsia="宋体" w:cs="宋体"/>
          <w:sz w:val="21"/>
          <w:szCs w:val="21"/>
          <w:lang w:eastAsia="zh-CN"/>
        </w:rPr>
        <w:t xml:space="preserve"> 围等事项。发包人代表应在发包人的授权范围内，负责处理合同履行过程中与发包人有关的具体事宜。</w:t>
      </w:r>
      <w:r>
        <w:rPr>
          <w:rFonts w:ascii="宋体" w:hAnsi="宋体" w:eastAsia="宋体" w:cs="宋体"/>
          <w:spacing w:val="-1"/>
          <w:sz w:val="21"/>
          <w:szCs w:val="21"/>
          <w:lang w:eastAsia="zh-CN"/>
        </w:rPr>
        <w:t>发包人代表在授权范围内的行为由发包人承担法律责任。</w:t>
      </w:r>
    </w:p>
    <w:p w14:paraId="3EBE736C">
      <w:pPr>
        <w:spacing w:before="2" w:line="440" w:lineRule="exact"/>
        <w:ind w:right="121"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除非发包人另行通知承包人，发包人代表应被授予并且被认为具有发包人在</w:t>
      </w:r>
      <w:r>
        <w:rPr>
          <w:rFonts w:ascii="宋体" w:hAnsi="宋体" w:eastAsia="宋体" w:cs="宋体"/>
          <w:spacing w:val="-2"/>
          <w:sz w:val="21"/>
          <w:szCs w:val="21"/>
          <w:lang w:eastAsia="zh-CN"/>
        </w:rPr>
        <w:t>授权范围内享有的相应</w:t>
      </w:r>
      <w:r>
        <w:rPr>
          <w:rFonts w:ascii="宋体" w:hAnsi="宋体" w:eastAsia="宋体" w:cs="宋体"/>
          <w:sz w:val="21"/>
          <w:szCs w:val="21"/>
          <w:lang w:eastAsia="zh-CN"/>
        </w:rPr>
        <w:t xml:space="preserve"> </w:t>
      </w:r>
      <w:r>
        <w:rPr>
          <w:rFonts w:ascii="宋体" w:hAnsi="宋体" w:eastAsia="宋体" w:cs="宋体"/>
          <w:spacing w:val="3"/>
          <w:sz w:val="21"/>
          <w:szCs w:val="21"/>
          <w:lang w:eastAsia="zh-CN"/>
        </w:rPr>
        <w:t>权利，涉及第16.1款[由发包人解除合同]的权利</w:t>
      </w:r>
      <w:r>
        <w:rPr>
          <w:rFonts w:ascii="宋体" w:hAnsi="宋体" w:eastAsia="宋体" w:cs="宋体"/>
          <w:spacing w:val="2"/>
          <w:sz w:val="21"/>
          <w:szCs w:val="21"/>
          <w:lang w:eastAsia="zh-CN"/>
        </w:rPr>
        <w:t>除外。</w:t>
      </w:r>
    </w:p>
    <w:p w14:paraId="053C08F7">
      <w:pPr>
        <w:spacing w:line="440" w:lineRule="exact"/>
        <w:ind w:left="0"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发包人代表(或者在其为法人的情况下，被任命代表其</w:t>
      </w:r>
      <w:r>
        <w:rPr>
          <w:rFonts w:ascii="宋体" w:hAnsi="宋体" w:eastAsia="宋体" w:cs="宋体"/>
          <w:spacing w:val="5"/>
          <w:sz w:val="21"/>
          <w:szCs w:val="21"/>
          <w:lang w:eastAsia="zh-CN"/>
        </w:rPr>
        <w:t>行事的自然人)应：</w:t>
      </w:r>
    </w:p>
    <w:p w14:paraId="5F76A1A6">
      <w:pPr>
        <w:spacing w:before="143" w:line="440" w:lineRule="exact"/>
        <w:ind w:left="0" w:firstLine="448" w:firstLineChars="200"/>
        <w:rPr>
          <w:rFonts w:ascii="宋体" w:hAnsi="宋体" w:eastAsia="宋体" w:cs="宋体"/>
          <w:sz w:val="21"/>
          <w:szCs w:val="21"/>
          <w:lang w:eastAsia="zh-CN"/>
        </w:rPr>
      </w:pPr>
      <w:r>
        <w:rPr>
          <w:rFonts w:ascii="宋体" w:hAnsi="宋体" w:eastAsia="宋体" w:cs="宋体"/>
          <w:spacing w:val="7"/>
          <w:sz w:val="21"/>
          <w:szCs w:val="21"/>
          <w:lang w:eastAsia="zh-CN"/>
        </w:rPr>
        <w:t>(1)履行指派给其的职责，行使发包人托付给的权利；</w:t>
      </w:r>
    </w:p>
    <w:p w14:paraId="4539840A">
      <w:pPr>
        <w:spacing w:before="153" w:line="440" w:lineRule="exact"/>
        <w:ind w:left="0" w:firstLine="452" w:firstLineChars="200"/>
        <w:rPr>
          <w:rFonts w:ascii="宋体" w:hAnsi="宋体" w:eastAsia="宋体" w:cs="宋体"/>
          <w:sz w:val="21"/>
          <w:szCs w:val="21"/>
          <w:lang w:eastAsia="zh-CN"/>
        </w:rPr>
      </w:pPr>
      <w:r>
        <w:rPr>
          <w:rFonts w:ascii="宋体" w:hAnsi="宋体" w:eastAsia="宋体" w:cs="宋体"/>
          <w:spacing w:val="8"/>
          <w:sz w:val="21"/>
          <w:szCs w:val="21"/>
          <w:lang w:eastAsia="zh-CN"/>
        </w:rPr>
        <w:t>(2)具备履行这些职责、行使这些权利的能力；</w:t>
      </w:r>
    </w:p>
    <w:p w14:paraId="130FA55C">
      <w:pPr>
        <w:spacing w:before="153" w:line="440" w:lineRule="exact"/>
        <w:ind w:left="0" w:firstLine="404" w:firstLineChars="200"/>
        <w:rPr>
          <w:rFonts w:ascii="宋体" w:hAnsi="宋体" w:eastAsia="宋体" w:cs="宋体"/>
          <w:sz w:val="21"/>
          <w:szCs w:val="21"/>
          <w:lang w:eastAsia="zh-CN"/>
        </w:rPr>
      </w:pPr>
      <w:r>
        <w:rPr>
          <w:rFonts w:ascii="宋体" w:hAnsi="宋体" w:eastAsia="宋体" w:cs="宋体"/>
          <w:spacing w:val="-4"/>
          <w:sz w:val="21"/>
          <w:szCs w:val="21"/>
          <w:lang w:eastAsia="zh-CN"/>
        </w:rPr>
        <w:t>(3)作为熟练的专业人员行事。</w:t>
      </w:r>
    </w:p>
    <w:p w14:paraId="445447C1">
      <w:pPr>
        <w:spacing w:before="160" w:line="440" w:lineRule="exact"/>
        <w:ind w:right="114" w:firstLine="416"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如果发包人代表为法人且在签订本合同时未能确定授权代表的，发包人代表</w:t>
      </w:r>
      <w:r>
        <w:rPr>
          <w:rFonts w:ascii="宋体" w:hAnsi="宋体" w:eastAsia="宋体" w:cs="宋体"/>
          <w:spacing w:val="-2"/>
          <w:sz w:val="21"/>
          <w:szCs w:val="21"/>
          <w:lang w:eastAsia="zh-CN"/>
        </w:rPr>
        <w:t>应在本合同签订之日起</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3日内向双方发出书面通知，告知被任命和授权的自然人以及任何替代人员。此授权在双方收到本通知</w:t>
      </w:r>
      <w:r>
        <w:rPr>
          <w:rFonts w:ascii="宋体" w:hAnsi="宋体" w:eastAsia="宋体" w:cs="宋体"/>
          <w:spacing w:val="9"/>
          <w:sz w:val="21"/>
          <w:szCs w:val="21"/>
          <w:lang w:eastAsia="zh-CN"/>
        </w:rPr>
        <w:t xml:space="preserve"> </w:t>
      </w:r>
      <w:r>
        <w:rPr>
          <w:rFonts w:ascii="宋体" w:hAnsi="宋体" w:eastAsia="宋体" w:cs="宋体"/>
          <w:sz w:val="21"/>
          <w:szCs w:val="21"/>
          <w:lang w:eastAsia="zh-CN"/>
        </w:rPr>
        <w:t>后生效。发包人代表撤销该授权或者变更授权代表时也应同样发出该通知。</w:t>
      </w:r>
    </w:p>
    <w:p w14:paraId="520A0C98">
      <w:pPr>
        <w:spacing w:line="440" w:lineRule="exact"/>
        <w:ind w:right="117" w:firstLine="436" w:firstLineChars="200"/>
        <w:jc w:val="both"/>
        <w:rPr>
          <w:rFonts w:ascii="宋体" w:hAnsi="宋体" w:eastAsia="宋体" w:cs="宋体"/>
          <w:sz w:val="21"/>
          <w:szCs w:val="21"/>
          <w:lang w:eastAsia="zh-CN"/>
        </w:rPr>
      </w:pPr>
      <w:r>
        <w:rPr>
          <w:rFonts w:ascii="宋体" w:hAnsi="宋体" w:eastAsia="宋体" w:cs="宋体"/>
          <w:spacing w:val="4"/>
          <w:sz w:val="21"/>
          <w:szCs w:val="21"/>
          <w:lang w:eastAsia="zh-CN"/>
        </w:rPr>
        <w:t>发包人更换发包人代表的，应提前14天将更换人</w:t>
      </w:r>
      <w:r>
        <w:rPr>
          <w:rFonts w:ascii="宋体" w:hAnsi="宋体" w:eastAsia="宋体" w:cs="宋体"/>
          <w:spacing w:val="3"/>
          <w:sz w:val="21"/>
          <w:szCs w:val="21"/>
          <w:lang w:eastAsia="zh-CN"/>
        </w:rPr>
        <w:t>的姓名、地址、任务和权利、以及任命的日期书</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面通知承包人。发包人不得将发包人代表更换为承包人根据本款发出通知提出合理反对意</w:t>
      </w:r>
      <w:r>
        <w:rPr>
          <w:rFonts w:ascii="宋体" w:hAnsi="宋体" w:eastAsia="宋体" w:cs="宋体"/>
          <w:spacing w:val="-2"/>
          <w:sz w:val="21"/>
          <w:szCs w:val="21"/>
          <w:lang w:eastAsia="zh-CN"/>
        </w:rPr>
        <w:t>见的人员，不</w:t>
      </w:r>
      <w:r>
        <w:rPr>
          <w:rFonts w:ascii="宋体" w:hAnsi="宋体" w:eastAsia="宋体" w:cs="宋体"/>
          <w:spacing w:val="-4"/>
          <w:sz w:val="21"/>
          <w:szCs w:val="21"/>
          <w:lang w:eastAsia="zh-CN"/>
        </w:rPr>
        <w:t>论是法人还是自然人。</w:t>
      </w:r>
    </w:p>
    <w:p w14:paraId="3FD2A442">
      <w:pPr>
        <w:spacing w:before="23" w:line="440" w:lineRule="exact"/>
        <w:ind w:right="119"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发包人代表不能按照合同约定履行其职责及义务，并导致合同无法继续正常履行</w:t>
      </w:r>
      <w:r>
        <w:rPr>
          <w:rFonts w:ascii="宋体" w:hAnsi="宋体" w:eastAsia="宋体" w:cs="宋体"/>
          <w:spacing w:val="-2"/>
          <w:sz w:val="21"/>
          <w:szCs w:val="21"/>
          <w:lang w:eastAsia="zh-CN"/>
        </w:rPr>
        <w:t>的，承包人可以要</w:t>
      </w:r>
      <w:r>
        <w:rPr>
          <w:rFonts w:ascii="宋体" w:hAnsi="宋体" w:eastAsia="宋体" w:cs="宋体"/>
          <w:spacing w:val="-3"/>
          <w:sz w:val="21"/>
          <w:szCs w:val="21"/>
          <w:lang w:eastAsia="zh-CN"/>
        </w:rPr>
        <w:t>求发包人撤换发包人代表。</w:t>
      </w:r>
    </w:p>
    <w:p w14:paraId="260CCC85">
      <w:pPr>
        <w:spacing w:before="13" w:line="440" w:lineRule="exact"/>
        <w:ind w:left="2" w:firstLine="410" w:firstLineChars="200"/>
        <w:rPr>
          <w:rFonts w:ascii="宋体" w:hAnsi="宋体" w:eastAsia="宋体" w:cs="宋体"/>
          <w:sz w:val="21"/>
          <w:szCs w:val="21"/>
          <w:lang w:eastAsia="zh-CN"/>
        </w:rPr>
      </w:pPr>
      <w:r>
        <w:rPr>
          <w:rFonts w:ascii="宋体" w:hAnsi="宋体" w:eastAsia="宋体" w:cs="宋体"/>
          <w:b/>
          <w:bCs/>
          <w:spacing w:val="-3"/>
          <w:sz w:val="21"/>
          <w:szCs w:val="21"/>
          <w:lang w:eastAsia="zh-CN"/>
        </w:rPr>
        <w:t>3.2</w:t>
      </w:r>
      <w:r>
        <w:rPr>
          <w:rFonts w:ascii="宋体" w:hAnsi="宋体" w:eastAsia="宋体" w:cs="宋体"/>
          <w:spacing w:val="27"/>
          <w:sz w:val="21"/>
          <w:szCs w:val="21"/>
          <w:lang w:eastAsia="zh-CN"/>
        </w:rPr>
        <w:t xml:space="preserve"> </w:t>
      </w:r>
      <w:r>
        <w:rPr>
          <w:rFonts w:ascii="宋体" w:hAnsi="宋体" w:eastAsia="宋体" w:cs="宋体"/>
          <w:b/>
          <w:bCs/>
          <w:spacing w:val="-3"/>
          <w:sz w:val="21"/>
          <w:szCs w:val="21"/>
          <w:lang w:eastAsia="zh-CN"/>
        </w:rPr>
        <w:t>发包人人员</w:t>
      </w:r>
    </w:p>
    <w:p w14:paraId="5B62A207">
      <w:pPr>
        <w:spacing w:before="157" w:line="440" w:lineRule="exact"/>
        <w:ind w:right="120" w:firstLine="416"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发包人人员包括发包人代表、工程师及其他由发包</w:t>
      </w:r>
      <w:r>
        <w:rPr>
          <w:rFonts w:ascii="宋体" w:hAnsi="宋体" w:eastAsia="宋体" w:cs="宋体"/>
          <w:spacing w:val="-2"/>
          <w:sz w:val="21"/>
          <w:szCs w:val="21"/>
          <w:lang w:eastAsia="zh-CN"/>
        </w:rPr>
        <w:t>人派驻施工现场的人员，发包人可以在专用合同</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条件中明确发包人人员的姓名、职务及职责等事项。发包人或发包人代表可随时对</w:t>
      </w:r>
      <w:r>
        <w:rPr>
          <w:rFonts w:ascii="宋体" w:hAnsi="宋体" w:eastAsia="宋体" w:cs="宋体"/>
          <w:spacing w:val="-2"/>
          <w:sz w:val="21"/>
          <w:szCs w:val="21"/>
          <w:lang w:eastAsia="zh-CN"/>
        </w:rPr>
        <w:t>一些助手指派和托付</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一定的任务和权利，也可撤销这些指派和托付。这些助手可包括驻地工程师或担</w:t>
      </w:r>
      <w:r>
        <w:rPr>
          <w:rFonts w:ascii="宋体" w:hAnsi="宋体" w:eastAsia="宋体" w:cs="宋体"/>
          <w:spacing w:val="-2"/>
          <w:sz w:val="21"/>
          <w:szCs w:val="21"/>
          <w:lang w:eastAsia="zh-CN"/>
        </w:rPr>
        <w:t>任检验、试验各项工程</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设备和材料的独立检查员。这些助手应具有适当的资质、履行其任务和权利的能力。以</w:t>
      </w:r>
      <w:r>
        <w:rPr>
          <w:rFonts w:ascii="宋体" w:hAnsi="宋体" w:eastAsia="宋体" w:cs="宋体"/>
          <w:spacing w:val="-2"/>
          <w:sz w:val="21"/>
          <w:szCs w:val="21"/>
          <w:lang w:eastAsia="zh-CN"/>
        </w:rPr>
        <w:t>上指派、托付或</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撤销，在承包人收到通知后生效。承包人对于</w:t>
      </w:r>
      <w:r>
        <w:rPr>
          <w:rFonts w:ascii="宋体" w:hAnsi="宋体" w:eastAsia="宋体" w:cs="宋体"/>
          <w:spacing w:val="-2"/>
          <w:sz w:val="21"/>
          <w:szCs w:val="21"/>
          <w:lang w:eastAsia="zh-CN"/>
        </w:rPr>
        <w:t>可能影响正常履约或工程安全质量的发包人人员保有随时</w:t>
      </w:r>
      <w:r>
        <w:rPr>
          <w:rFonts w:ascii="宋体" w:hAnsi="宋体" w:eastAsia="宋体" w:cs="宋体"/>
          <w:spacing w:val="-5"/>
          <w:sz w:val="21"/>
          <w:szCs w:val="21"/>
          <w:lang w:eastAsia="zh-CN"/>
        </w:rPr>
        <w:t>提出沟通的权利。</w:t>
      </w:r>
    </w:p>
    <w:p w14:paraId="0183EE5B">
      <w:pPr>
        <w:spacing w:before="56" w:line="440" w:lineRule="exact"/>
        <w:ind w:right="90" w:firstLine="420" w:firstLineChars="200"/>
        <w:rPr>
          <w:rFonts w:ascii="宋体" w:hAnsi="宋体" w:eastAsia="宋体" w:cs="宋体"/>
          <w:sz w:val="21"/>
          <w:szCs w:val="21"/>
          <w:lang w:eastAsia="zh-CN"/>
        </w:rPr>
      </w:pPr>
      <w:r>
        <w:rPr>
          <w:rFonts w:ascii="宋体" w:hAnsi="宋体" w:eastAsia="宋体" w:cs="宋体"/>
          <w:sz w:val="21"/>
          <w:szCs w:val="21"/>
          <w:lang w:eastAsia="zh-CN"/>
        </w:rPr>
        <w:t>发包人应要求在施工现场的发包人人员遵守法律</w:t>
      </w:r>
      <w:r>
        <w:rPr>
          <w:rFonts w:ascii="宋体" w:hAnsi="宋体" w:eastAsia="宋体" w:cs="宋体"/>
          <w:spacing w:val="-1"/>
          <w:sz w:val="21"/>
          <w:szCs w:val="21"/>
          <w:lang w:eastAsia="zh-CN"/>
        </w:rPr>
        <w:t>及有关安全、质量、环境保护、文明施工等规定，</w:t>
      </w:r>
      <w:r>
        <w:rPr>
          <w:rFonts w:ascii="宋体" w:hAnsi="宋体" w:eastAsia="宋体" w:cs="宋体"/>
          <w:sz w:val="21"/>
          <w:szCs w:val="21"/>
          <w:lang w:eastAsia="zh-CN"/>
        </w:rPr>
        <w:t>因发包人人员未遵守上述要求给承包人造成的损失和责任由发包人承担。</w:t>
      </w:r>
    </w:p>
    <w:p w14:paraId="36FB0677">
      <w:pPr>
        <w:spacing w:before="3" w:line="440" w:lineRule="exact"/>
        <w:ind w:left="2" w:firstLine="398" w:firstLineChars="200"/>
        <w:rPr>
          <w:rFonts w:ascii="宋体" w:hAnsi="宋体" w:eastAsia="宋体" w:cs="宋体"/>
          <w:sz w:val="21"/>
          <w:szCs w:val="21"/>
          <w:lang w:eastAsia="zh-CN"/>
        </w:rPr>
      </w:pPr>
      <w:r>
        <w:rPr>
          <w:rFonts w:ascii="宋体" w:hAnsi="宋体" w:eastAsia="宋体" w:cs="宋体"/>
          <w:b/>
          <w:bCs/>
          <w:spacing w:val="-6"/>
          <w:sz w:val="21"/>
          <w:szCs w:val="21"/>
          <w:lang w:eastAsia="zh-CN"/>
        </w:rPr>
        <w:t>3.3</w:t>
      </w:r>
      <w:r>
        <w:rPr>
          <w:rFonts w:ascii="宋体" w:hAnsi="宋体" w:eastAsia="宋体" w:cs="宋体"/>
          <w:spacing w:val="25"/>
          <w:sz w:val="21"/>
          <w:szCs w:val="21"/>
          <w:lang w:eastAsia="zh-CN"/>
        </w:rPr>
        <w:t xml:space="preserve"> </w:t>
      </w:r>
      <w:r>
        <w:rPr>
          <w:rFonts w:ascii="宋体" w:hAnsi="宋体" w:eastAsia="宋体" w:cs="宋体"/>
          <w:b/>
          <w:bCs/>
          <w:spacing w:val="-6"/>
          <w:sz w:val="21"/>
          <w:szCs w:val="21"/>
          <w:lang w:eastAsia="zh-CN"/>
        </w:rPr>
        <w:t>工程师</w:t>
      </w:r>
    </w:p>
    <w:p w14:paraId="2958BB8C">
      <w:pPr>
        <w:spacing w:before="97" w:line="440" w:lineRule="exact"/>
        <w:ind w:left="10" w:right="168"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3.3.1</w:t>
      </w:r>
      <w:r>
        <w:rPr>
          <w:rFonts w:ascii="宋体" w:hAnsi="宋体" w:eastAsia="宋体" w:cs="宋体"/>
          <w:spacing w:val="36"/>
          <w:sz w:val="21"/>
          <w:szCs w:val="21"/>
          <w:lang w:eastAsia="zh-CN"/>
        </w:rPr>
        <w:t xml:space="preserve"> </w:t>
      </w:r>
      <w:r>
        <w:rPr>
          <w:rFonts w:ascii="宋体" w:hAnsi="宋体" w:eastAsia="宋体" w:cs="宋体"/>
          <w:spacing w:val="-2"/>
          <w:sz w:val="21"/>
          <w:szCs w:val="21"/>
          <w:lang w:eastAsia="zh-CN"/>
        </w:rPr>
        <w:t>发包人需对承包人的设计、采购、施工、服务等工作过程或过程节点实施监督管理的，有权</w:t>
      </w:r>
      <w:r>
        <w:rPr>
          <w:rFonts w:ascii="宋体" w:hAnsi="宋体" w:eastAsia="宋体" w:cs="宋体"/>
          <w:spacing w:val="-1"/>
          <w:sz w:val="21"/>
          <w:szCs w:val="21"/>
          <w:lang w:eastAsia="zh-CN"/>
        </w:rPr>
        <w:t>委任工程师。工程师的名称、监督管理范围、内容和权限在专用合同条件中写明</w:t>
      </w:r>
      <w:r>
        <w:rPr>
          <w:rFonts w:ascii="宋体" w:hAnsi="宋体" w:eastAsia="宋体" w:cs="宋体"/>
          <w:spacing w:val="-2"/>
          <w:sz w:val="21"/>
          <w:szCs w:val="21"/>
          <w:lang w:eastAsia="zh-CN"/>
        </w:rPr>
        <w:t>。</w:t>
      </w:r>
      <w:r>
        <w:rPr>
          <w:rFonts w:ascii="宋体" w:hAnsi="宋体" w:eastAsia="宋体" w:cs="宋体"/>
          <w:spacing w:val="-2"/>
          <w:sz w:val="21"/>
          <w:szCs w:val="21"/>
        </w:rPr>
        <w:t>根据国家相关法律法</w:t>
      </w:r>
      <w:r>
        <w:rPr>
          <w:rFonts w:ascii="宋体" w:hAnsi="宋体" w:eastAsia="宋体" w:cs="宋体"/>
          <w:sz w:val="21"/>
          <w:szCs w:val="21"/>
          <w:lang w:eastAsia="zh-CN"/>
        </w:rPr>
        <w:t>规规定，如本合同工程属于强制监理项目的，由工程师履行法定的监理相关职责</w:t>
      </w:r>
      <w:r>
        <w:rPr>
          <w:rFonts w:ascii="宋体" w:hAnsi="宋体" w:eastAsia="宋体" w:cs="宋体"/>
          <w:spacing w:val="-1"/>
          <w:sz w:val="21"/>
          <w:szCs w:val="21"/>
          <w:lang w:eastAsia="zh-CN"/>
        </w:rPr>
        <w:t>，但发包人另行授权第</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三方进行监理的除外。</w:t>
      </w:r>
    </w:p>
    <w:p w14:paraId="5FEA3FC7">
      <w:pPr>
        <w:spacing w:before="2" w:line="440" w:lineRule="exact"/>
        <w:ind w:left="10" w:right="89"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3.3.2工程师按发包人委托的范围、内容、职权和权限，代表发包人对承包人实施监督管理。</w:t>
      </w:r>
      <w:r>
        <w:rPr>
          <w:rFonts w:ascii="宋体" w:hAnsi="宋体" w:eastAsia="宋体" w:cs="宋体"/>
          <w:spacing w:val="1"/>
          <w:sz w:val="21"/>
          <w:szCs w:val="21"/>
          <w:lang w:eastAsia="zh-CN"/>
        </w:rPr>
        <w:t>若承</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包人认为工程师行使的职权不在发包人委托的授权范</w:t>
      </w:r>
      <w:r>
        <w:rPr>
          <w:rFonts w:ascii="宋体" w:hAnsi="宋体" w:eastAsia="宋体" w:cs="宋体"/>
          <w:spacing w:val="1"/>
          <w:sz w:val="21"/>
          <w:szCs w:val="21"/>
          <w:lang w:eastAsia="zh-CN"/>
        </w:rPr>
        <w:t>围之内的，则其有权拒绝执行工程师的相关指示，同时应及时通知发包人，发包人书面确认工程师相关指示的，承包人应遵照执行。</w:t>
      </w:r>
    </w:p>
    <w:p w14:paraId="7C54E6BB">
      <w:pPr>
        <w:spacing w:before="164" w:line="440" w:lineRule="exact"/>
        <w:ind w:left="10" w:right="70" w:firstLine="420" w:firstLineChars="200"/>
        <w:rPr>
          <w:rFonts w:ascii="宋体" w:hAnsi="宋体" w:eastAsia="宋体" w:cs="宋体"/>
          <w:sz w:val="21"/>
          <w:szCs w:val="21"/>
          <w:lang w:eastAsia="zh-CN"/>
        </w:rPr>
      </w:pPr>
      <w:r>
        <w:rPr>
          <w:rFonts w:ascii="宋体" w:hAnsi="宋体" w:eastAsia="宋体" w:cs="宋体"/>
          <w:sz w:val="21"/>
          <w:szCs w:val="21"/>
          <w:lang w:eastAsia="zh-CN"/>
        </w:rPr>
        <w:t>3.3.3在发包人和承包人之间提供证明、行使决定</w:t>
      </w:r>
      <w:r>
        <w:rPr>
          <w:rFonts w:ascii="宋体" w:hAnsi="宋体" w:eastAsia="宋体" w:cs="宋体"/>
          <w:spacing w:val="-1"/>
          <w:sz w:val="21"/>
          <w:szCs w:val="21"/>
          <w:lang w:eastAsia="zh-CN"/>
        </w:rPr>
        <w:t>权或处理权时，工程师应作为独立专业的第三方，</w:t>
      </w:r>
      <w:r>
        <w:rPr>
          <w:rFonts w:ascii="宋体" w:hAnsi="宋体" w:eastAsia="宋体" w:cs="宋体"/>
          <w:sz w:val="21"/>
          <w:szCs w:val="21"/>
          <w:lang w:eastAsia="zh-CN"/>
        </w:rPr>
        <w:t xml:space="preserve"> 根据自己的专业技能和判断进行工作。但工程师或其人员均无权修改合同，且无权</w:t>
      </w:r>
      <w:r>
        <w:rPr>
          <w:rFonts w:ascii="宋体" w:hAnsi="宋体" w:eastAsia="宋体" w:cs="宋体"/>
          <w:spacing w:val="-1"/>
          <w:sz w:val="21"/>
          <w:szCs w:val="21"/>
          <w:lang w:eastAsia="zh-CN"/>
        </w:rPr>
        <w:t>减轻或免除合同当事人的任何责任与义务。</w:t>
      </w:r>
    </w:p>
    <w:p w14:paraId="441F58FF">
      <w:pPr>
        <w:spacing w:before="151" w:line="440" w:lineRule="exact"/>
        <w:ind w:left="10" w:right="140"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3.3.4通用合同条件中约定由工程师行使的职权如不在发包人对工程师的授权范围内的，则视为没</w:t>
      </w:r>
      <w:r>
        <w:rPr>
          <w:rFonts w:ascii="宋体" w:hAnsi="宋体" w:eastAsia="宋体" w:cs="宋体"/>
          <w:spacing w:val="-2"/>
          <w:sz w:val="21"/>
          <w:szCs w:val="21"/>
          <w:lang w:eastAsia="zh-CN"/>
        </w:rPr>
        <w:t>有取得授权，该职权应由发包人或发包人指定的其他人员行使。若承包人认为工程师的职权与发包人(包</w:t>
      </w:r>
      <w:r>
        <w:rPr>
          <w:rFonts w:ascii="宋体" w:hAnsi="宋体" w:eastAsia="宋体" w:cs="宋体"/>
          <w:spacing w:val="2"/>
          <w:sz w:val="21"/>
          <w:szCs w:val="21"/>
          <w:lang w:eastAsia="zh-CN"/>
        </w:rPr>
        <w:t>括其人员)的职权相重叠或不明确时，应及时通知发包人，由发包人予以协调和明确并以书面形式通知</w:t>
      </w:r>
      <w:r>
        <w:rPr>
          <w:rFonts w:ascii="宋体" w:hAnsi="宋体" w:eastAsia="宋体" w:cs="宋体"/>
          <w:spacing w:val="-2"/>
          <w:sz w:val="21"/>
          <w:szCs w:val="21"/>
          <w:lang w:eastAsia="zh-CN"/>
        </w:rPr>
        <w:t>承包人。</w:t>
      </w:r>
    </w:p>
    <w:p w14:paraId="40506E93">
      <w:pPr>
        <w:spacing w:before="153" w:line="440" w:lineRule="exact"/>
        <w:ind w:left="420" w:firstLine="476" w:firstLineChars="200"/>
        <w:rPr>
          <w:rFonts w:ascii="宋体" w:hAnsi="宋体" w:eastAsia="宋体" w:cs="宋体"/>
          <w:sz w:val="21"/>
          <w:szCs w:val="21"/>
          <w:lang w:eastAsia="zh-CN"/>
        </w:rPr>
      </w:pPr>
      <w:r>
        <w:rPr>
          <w:rFonts w:ascii="宋体" w:hAnsi="宋体" w:eastAsia="宋体" w:cs="宋体"/>
          <w:spacing w:val="14"/>
          <w:sz w:val="21"/>
          <w:szCs w:val="21"/>
          <w:lang w:eastAsia="zh-CN"/>
        </w:rPr>
        <w:t>3.4任命和授权</w:t>
      </w:r>
    </w:p>
    <w:p w14:paraId="6D667BD8">
      <w:pPr>
        <w:spacing w:before="152" w:line="440" w:lineRule="exact"/>
        <w:ind w:left="10" w:right="140" w:firstLine="420" w:firstLineChars="200"/>
        <w:rPr>
          <w:rFonts w:ascii="宋体" w:hAnsi="宋体" w:eastAsia="宋体" w:cs="宋体"/>
          <w:sz w:val="21"/>
          <w:szCs w:val="21"/>
          <w:lang w:eastAsia="zh-CN"/>
        </w:rPr>
      </w:pPr>
      <w:r>
        <w:rPr>
          <w:rFonts w:ascii="宋体" w:hAnsi="宋体" w:eastAsia="宋体" w:cs="宋体"/>
          <w:sz w:val="21"/>
          <w:szCs w:val="21"/>
          <w:lang w:eastAsia="zh-CN"/>
        </w:rPr>
        <w:t>3.4.1</w:t>
      </w:r>
      <w:r>
        <w:rPr>
          <w:rFonts w:ascii="宋体" w:hAnsi="宋体" w:eastAsia="宋体" w:cs="宋体"/>
          <w:spacing w:val="31"/>
          <w:sz w:val="21"/>
          <w:szCs w:val="21"/>
          <w:lang w:eastAsia="zh-CN"/>
        </w:rPr>
        <w:t xml:space="preserve"> </w:t>
      </w:r>
      <w:r>
        <w:rPr>
          <w:rFonts w:ascii="宋体" w:hAnsi="宋体" w:eastAsia="宋体" w:cs="宋体"/>
          <w:sz w:val="21"/>
          <w:szCs w:val="21"/>
          <w:lang w:eastAsia="zh-CN"/>
        </w:rPr>
        <w:t>发包人应在发出开始工作通知前将工</w:t>
      </w:r>
      <w:r>
        <w:rPr>
          <w:rFonts w:ascii="宋体" w:hAnsi="宋体" w:eastAsia="宋体" w:cs="宋体"/>
          <w:spacing w:val="-1"/>
          <w:sz w:val="21"/>
          <w:szCs w:val="21"/>
          <w:lang w:eastAsia="zh-CN"/>
        </w:rPr>
        <w:t>程师的任命通知承包人。更换工程师的，发包人应提前</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7天以书面形式通知承包人，并在通知中写明替换者的姓名、职务、职权、权限和任命时间。工程师超</w:t>
      </w:r>
      <w:r>
        <w:rPr>
          <w:rFonts w:ascii="宋体" w:hAnsi="宋体" w:eastAsia="宋体" w:cs="宋体"/>
          <w:spacing w:val="7"/>
          <w:sz w:val="21"/>
          <w:szCs w:val="21"/>
          <w:lang w:eastAsia="zh-CN"/>
        </w:rPr>
        <w:t xml:space="preserve"> </w:t>
      </w:r>
      <w:r>
        <w:rPr>
          <w:rFonts w:ascii="宋体" w:hAnsi="宋体" w:eastAsia="宋体" w:cs="宋体"/>
          <w:spacing w:val="4"/>
          <w:sz w:val="21"/>
          <w:szCs w:val="21"/>
          <w:lang w:eastAsia="zh-CN"/>
        </w:rPr>
        <w:t>过2天不能履行职责的，应委派代表代行其职责，并通知承包人。</w:t>
      </w:r>
    </w:p>
    <w:p w14:paraId="419DAFF7">
      <w:pPr>
        <w:spacing w:before="152" w:line="440" w:lineRule="exact"/>
        <w:ind w:left="10" w:right="154"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3.4.2工程师可以授权其他人员负责执行其指派的一项或多项工作，但第3.6款[商定或确定]下的</w:t>
      </w:r>
      <w:r>
        <w:rPr>
          <w:rFonts w:ascii="宋体" w:hAnsi="宋体" w:eastAsia="宋体" w:cs="宋体"/>
          <w:sz w:val="21"/>
          <w:szCs w:val="21"/>
          <w:lang w:eastAsia="zh-CN"/>
        </w:rPr>
        <w:t>权利除外。工程师应将被授权人员的姓名及其授权范围通知承包人。被授权的人员</w:t>
      </w:r>
      <w:r>
        <w:rPr>
          <w:rFonts w:ascii="宋体" w:hAnsi="宋体" w:eastAsia="宋体" w:cs="宋体"/>
          <w:spacing w:val="-1"/>
          <w:sz w:val="21"/>
          <w:szCs w:val="21"/>
          <w:lang w:eastAsia="zh-CN"/>
        </w:rPr>
        <w:t>在授权范围内发出的</w:t>
      </w:r>
      <w:r>
        <w:rPr>
          <w:rFonts w:ascii="宋体" w:hAnsi="宋体" w:eastAsia="宋体" w:cs="宋体"/>
          <w:sz w:val="21"/>
          <w:szCs w:val="21"/>
          <w:lang w:eastAsia="zh-CN"/>
        </w:rPr>
        <w:t>指示视为已得到工程师的同意，与工程师发出的指示具有同等效力。工程师</w:t>
      </w:r>
      <w:r>
        <w:rPr>
          <w:rFonts w:ascii="宋体" w:hAnsi="宋体" w:eastAsia="宋体" w:cs="宋体"/>
          <w:spacing w:val="-1"/>
          <w:sz w:val="21"/>
          <w:szCs w:val="21"/>
          <w:lang w:eastAsia="zh-CN"/>
        </w:rPr>
        <w:t>撤销某项授权时，应将撤销</w:t>
      </w:r>
      <w:r>
        <w:rPr>
          <w:rFonts w:ascii="宋体" w:hAnsi="宋体" w:eastAsia="宋体" w:cs="宋体"/>
          <w:sz w:val="21"/>
          <w:szCs w:val="21"/>
          <w:lang w:eastAsia="zh-CN"/>
        </w:rPr>
        <w:t>授权的决定及时通知承包人。</w:t>
      </w:r>
    </w:p>
    <w:p w14:paraId="6CFCEBC6">
      <w:pPr>
        <w:spacing w:before="151" w:line="440" w:lineRule="exact"/>
        <w:ind w:left="12" w:firstLine="442" w:firstLineChars="200"/>
        <w:rPr>
          <w:rFonts w:ascii="宋体" w:hAnsi="宋体" w:eastAsia="宋体" w:cs="宋体"/>
          <w:sz w:val="21"/>
          <w:szCs w:val="21"/>
          <w:lang w:eastAsia="zh-CN"/>
        </w:rPr>
      </w:pPr>
      <w:r>
        <w:rPr>
          <w:rFonts w:ascii="宋体" w:hAnsi="宋体" w:eastAsia="宋体" w:cs="宋体"/>
          <w:b/>
          <w:bCs/>
          <w:spacing w:val="5"/>
          <w:sz w:val="21"/>
          <w:szCs w:val="21"/>
          <w:lang w:eastAsia="zh-CN"/>
        </w:rPr>
        <w:t>3</w:t>
      </w:r>
      <w:r>
        <w:rPr>
          <w:rFonts w:ascii="宋体" w:hAnsi="宋体" w:eastAsia="宋体" w:cs="宋体"/>
          <w:spacing w:val="-51"/>
          <w:sz w:val="21"/>
          <w:szCs w:val="21"/>
          <w:lang w:eastAsia="zh-CN"/>
        </w:rPr>
        <w:t xml:space="preserve"> </w:t>
      </w:r>
      <w:r>
        <w:rPr>
          <w:rFonts w:ascii="宋体" w:hAnsi="宋体" w:eastAsia="宋体" w:cs="宋体"/>
          <w:b/>
          <w:bCs/>
          <w:spacing w:val="5"/>
          <w:sz w:val="21"/>
          <w:szCs w:val="21"/>
          <w:lang w:eastAsia="zh-CN"/>
        </w:rPr>
        <w:t>.</w:t>
      </w:r>
      <w:r>
        <w:rPr>
          <w:rFonts w:ascii="宋体" w:hAnsi="宋体" w:eastAsia="宋体" w:cs="宋体"/>
          <w:spacing w:val="-53"/>
          <w:sz w:val="21"/>
          <w:szCs w:val="21"/>
          <w:lang w:eastAsia="zh-CN"/>
        </w:rPr>
        <w:t xml:space="preserve"> </w:t>
      </w:r>
      <w:r>
        <w:rPr>
          <w:rFonts w:ascii="宋体" w:hAnsi="宋体" w:eastAsia="宋体" w:cs="宋体"/>
          <w:b/>
          <w:bCs/>
          <w:spacing w:val="5"/>
          <w:sz w:val="21"/>
          <w:szCs w:val="21"/>
          <w:lang w:eastAsia="zh-CN"/>
        </w:rPr>
        <w:t>5指示</w:t>
      </w:r>
    </w:p>
    <w:p w14:paraId="306E9449">
      <w:pPr>
        <w:spacing w:before="152" w:line="440" w:lineRule="exact"/>
        <w:ind w:left="10" w:right="156"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3.5.1 工程师应按照发包人的授权发出指示。工程师的指示应采用书面形式，盖有工程师授权的项目管理机构章，并由工程师的授权人员签字。在紧急情况下，工程师的授权人员可以口头形式发出指示 或当场签发临时书面指示，承包人应遵照执行。工程师应在授权人员发出口头指示或临时书面指示后 24小时内发出书面确认函，在24小时内未发出书面确认函的，该口头指示或临时书面指示应被视为工程师的正式指示。</w:t>
      </w:r>
    </w:p>
    <w:p w14:paraId="3C83CA19">
      <w:pPr>
        <w:spacing w:before="152" w:line="440" w:lineRule="exact"/>
        <w:ind w:left="10" w:right="156"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3.5.2承包人收到工程师作出的指示后应遵照执行。如果任何此类指示构成一项变更时，应按照第</w:t>
      </w:r>
      <w:r>
        <w:rPr>
          <w:rFonts w:ascii="宋体" w:hAnsi="宋体" w:eastAsia="宋体" w:cs="宋体"/>
          <w:spacing w:val="1"/>
          <w:sz w:val="21"/>
          <w:szCs w:val="21"/>
          <w:lang w:eastAsia="zh-CN"/>
        </w:rPr>
        <w:t xml:space="preserve"> </w:t>
      </w:r>
      <w:r>
        <w:rPr>
          <w:rFonts w:ascii="宋体" w:hAnsi="宋体" w:eastAsia="宋体" w:cs="宋体"/>
          <w:spacing w:val="2"/>
          <w:sz w:val="21"/>
          <w:szCs w:val="21"/>
          <w:lang w:eastAsia="zh-CN"/>
        </w:rPr>
        <w:t>13条[变更与调整]的约定办理。</w:t>
      </w:r>
    </w:p>
    <w:p w14:paraId="5FF59F0E">
      <w:pPr>
        <w:spacing w:before="152" w:line="440" w:lineRule="exact"/>
        <w:ind w:left="10" w:right="156"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3.5.3 由于工程师未能按合同约定发出指示、指示延误或指示错误而导致承包人费用增加和(或) 工期延误的，发包人应承担由此增加的费用和(或)工期延误，并向承包人支付合理利润。</w:t>
      </w:r>
    </w:p>
    <w:p w14:paraId="5A6099C2">
      <w:pPr>
        <w:spacing w:before="151" w:line="440" w:lineRule="exact"/>
        <w:ind w:left="12" w:firstLine="482" w:firstLineChars="200"/>
        <w:rPr>
          <w:rFonts w:ascii="宋体" w:hAnsi="宋体" w:eastAsia="宋体" w:cs="宋体"/>
          <w:sz w:val="21"/>
          <w:szCs w:val="21"/>
          <w:lang w:eastAsia="zh-CN"/>
        </w:rPr>
      </w:pPr>
      <w:r>
        <w:rPr>
          <w:rFonts w:ascii="宋体" w:hAnsi="宋体" w:eastAsia="宋体" w:cs="宋体"/>
          <w:b/>
          <w:bCs/>
          <w:spacing w:val="15"/>
          <w:sz w:val="21"/>
          <w:szCs w:val="21"/>
          <w:lang w:eastAsia="zh-CN"/>
        </w:rPr>
        <w:t>3.6商定或确定</w:t>
      </w:r>
    </w:p>
    <w:p w14:paraId="21464D23">
      <w:pPr>
        <w:spacing w:before="152" w:line="440" w:lineRule="exact"/>
        <w:ind w:left="10" w:right="156"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3.6.1合同约定工程师应按照本款对任何事项进行商定或确定时，工程师应及时与合同当事人协商， 尽量达成一致。工程师应将商定的结果以书面形式通知发包人和承包人，并由双方签署确认。</w:t>
      </w:r>
    </w:p>
    <w:p w14:paraId="7FC8C473">
      <w:pPr>
        <w:spacing w:before="107" w:line="440" w:lineRule="exact"/>
        <w:ind w:right="86"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3.6.2</w:t>
      </w:r>
      <w:r>
        <w:rPr>
          <w:rFonts w:ascii="宋体" w:hAnsi="宋体" w:eastAsia="宋体" w:cs="宋体"/>
          <w:spacing w:val="44"/>
          <w:sz w:val="21"/>
          <w:szCs w:val="21"/>
          <w:lang w:eastAsia="zh-CN"/>
        </w:rPr>
        <w:t xml:space="preserve"> </w:t>
      </w:r>
      <w:r>
        <w:rPr>
          <w:rFonts w:ascii="宋体" w:hAnsi="宋体" w:eastAsia="宋体" w:cs="宋体"/>
          <w:spacing w:val="-1"/>
          <w:sz w:val="21"/>
          <w:szCs w:val="21"/>
          <w:lang w:eastAsia="zh-CN"/>
        </w:rPr>
        <w:t>除专用合同条件另有约定外，商定的期限应为工程师收到任何一方就商定事由发出的通知后</w:t>
      </w:r>
      <w:r>
        <w:rPr>
          <w:rFonts w:ascii="宋体" w:hAnsi="宋体" w:eastAsia="宋体" w:cs="宋体"/>
          <w:sz w:val="21"/>
          <w:szCs w:val="21"/>
          <w:lang w:eastAsia="zh-CN"/>
        </w:rPr>
        <w:t xml:space="preserve"> </w:t>
      </w:r>
      <w:r>
        <w:rPr>
          <w:rFonts w:ascii="宋体" w:hAnsi="宋体" w:eastAsia="宋体" w:cs="宋体"/>
          <w:spacing w:val="4"/>
          <w:sz w:val="21"/>
          <w:szCs w:val="21"/>
          <w:lang w:eastAsia="zh-CN"/>
        </w:rPr>
        <w:t>42天内或工程师提出并经双方同意的其他期限。未能在该期限内达成一致的，由工程师按照合同约定</w:t>
      </w:r>
      <w:r>
        <w:rPr>
          <w:rFonts w:ascii="宋体" w:hAnsi="宋体" w:eastAsia="宋体" w:cs="宋体"/>
          <w:spacing w:val="3"/>
          <w:sz w:val="21"/>
          <w:szCs w:val="21"/>
          <w:lang w:eastAsia="zh-CN"/>
        </w:rPr>
        <w:t>审慎做出公正的确定。确定的期限应为商定的期限届满后42天内或工程师提出并经双方同意的其他期</w:t>
      </w:r>
      <w:r>
        <w:rPr>
          <w:rFonts w:ascii="宋体" w:hAnsi="宋体" w:eastAsia="宋体" w:cs="宋体"/>
          <w:spacing w:val="7"/>
          <w:sz w:val="21"/>
          <w:szCs w:val="21"/>
          <w:lang w:eastAsia="zh-CN"/>
        </w:rPr>
        <w:t xml:space="preserve"> </w:t>
      </w:r>
      <w:r>
        <w:rPr>
          <w:rFonts w:ascii="宋体" w:hAnsi="宋体" w:eastAsia="宋体" w:cs="宋体"/>
          <w:sz w:val="21"/>
          <w:szCs w:val="21"/>
          <w:lang w:eastAsia="zh-CN"/>
        </w:rPr>
        <w:t>限。工程师应将确定的结果以书面形式通知发包人和</w:t>
      </w:r>
      <w:r>
        <w:rPr>
          <w:rFonts w:ascii="宋体" w:hAnsi="宋体" w:eastAsia="宋体" w:cs="宋体"/>
          <w:spacing w:val="-1"/>
          <w:sz w:val="21"/>
          <w:szCs w:val="21"/>
          <w:lang w:eastAsia="zh-CN"/>
        </w:rPr>
        <w:t>承包人，并附详细依据。</w:t>
      </w:r>
    </w:p>
    <w:p w14:paraId="61AEB75E">
      <w:pPr>
        <w:spacing w:before="3" w:line="440" w:lineRule="exact"/>
        <w:ind w:right="17"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3.6.3 任何一方对工程师的确定有异议的，应在收到确定的结果后28天内向另一方发出书面异议</w:t>
      </w:r>
      <w:r>
        <w:rPr>
          <w:rFonts w:ascii="宋体" w:hAnsi="宋体" w:eastAsia="宋体" w:cs="宋体"/>
          <w:sz w:val="21"/>
          <w:szCs w:val="21"/>
          <w:lang w:eastAsia="zh-CN"/>
        </w:rPr>
        <w:t xml:space="preserve"> </w:t>
      </w:r>
      <w:r>
        <w:rPr>
          <w:rFonts w:ascii="宋体" w:hAnsi="宋体" w:eastAsia="宋体" w:cs="宋体"/>
          <w:spacing w:val="3"/>
          <w:sz w:val="21"/>
          <w:szCs w:val="21"/>
          <w:lang w:eastAsia="zh-CN"/>
        </w:rPr>
        <w:t>通知并抄送工程师。除第19.2款[承包人索赔的处理程序]另有约定外，工程师未能在确定的</w:t>
      </w:r>
      <w:r>
        <w:rPr>
          <w:rFonts w:ascii="宋体" w:hAnsi="宋体" w:eastAsia="宋体" w:cs="宋体"/>
          <w:spacing w:val="2"/>
          <w:sz w:val="21"/>
          <w:szCs w:val="21"/>
          <w:lang w:eastAsia="zh-CN"/>
        </w:rPr>
        <w:t>期限内发</w:t>
      </w:r>
      <w:r>
        <w:rPr>
          <w:rFonts w:ascii="宋体" w:hAnsi="宋体" w:eastAsia="宋体" w:cs="宋体"/>
          <w:sz w:val="21"/>
          <w:szCs w:val="21"/>
          <w:lang w:eastAsia="zh-CN"/>
        </w:rPr>
        <w:t xml:space="preserve"> </w:t>
      </w:r>
      <w:r>
        <w:rPr>
          <w:rFonts w:ascii="宋体" w:hAnsi="宋体" w:eastAsia="宋体" w:cs="宋体"/>
          <w:spacing w:val="3"/>
          <w:sz w:val="21"/>
          <w:szCs w:val="21"/>
          <w:lang w:eastAsia="zh-CN"/>
        </w:rPr>
        <w:t>出确定的结果通知的，或者任何一方发出对确定的结果有异议的通知的，则构成争议并应按照第20条</w:t>
      </w:r>
      <w:r>
        <w:rPr>
          <w:rFonts w:ascii="宋体" w:hAnsi="宋体" w:eastAsia="宋体" w:cs="宋体"/>
          <w:spacing w:val="5"/>
          <w:sz w:val="21"/>
          <w:szCs w:val="21"/>
          <w:lang w:eastAsia="zh-CN"/>
        </w:rPr>
        <w:t>[争议解决]的约定处理。如未在28天内发出上述通知的，</w:t>
      </w:r>
      <w:r>
        <w:rPr>
          <w:rFonts w:ascii="宋体" w:hAnsi="宋体" w:eastAsia="宋体" w:cs="宋体"/>
          <w:spacing w:val="4"/>
          <w:sz w:val="21"/>
          <w:szCs w:val="21"/>
          <w:lang w:eastAsia="zh-CN"/>
        </w:rPr>
        <w:t>工程师的确定应被视为已被双方接受并对双</w:t>
      </w:r>
      <w:r>
        <w:rPr>
          <w:rFonts w:ascii="宋体" w:hAnsi="宋体" w:eastAsia="宋体" w:cs="宋体"/>
          <w:spacing w:val="-2"/>
          <w:sz w:val="21"/>
          <w:szCs w:val="21"/>
          <w:lang w:eastAsia="zh-CN"/>
        </w:rPr>
        <w:t>方具有约束力，但专用合同条件另有约定的除外。</w:t>
      </w:r>
    </w:p>
    <w:p w14:paraId="201C6356">
      <w:pPr>
        <w:spacing w:before="183" w:line="440" w:lineRule="exact"/>
        <w:ind w:right="59"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3.6.4在该争议解决前，双方应暂按工程师的确定执行。按照第20条[争</w:t>
      </w:r>
      <w:r>
        <w:rPr>
          <w:rFonts w:ascii="宋体" w:hAnsi="宋体" w:eastAsia="宋体" w:cs="宋体"/>
          <w:spacing w:val="4"/>
          <w:sz w:val="21"/>
          <w:szCs w:val="21"/>
          <w:lang w:eastAsia="zh-CN"/>
        </w:rPr>
        <w:t>议解决]的约定对工程师</w:t>
      </w:r>
      <w:r>
        <w:rPr>
          <w:rFonts w:ascii="宋体" w:hAnsi="宋体" w:eastAsia="宋体" w:cs="宋体"/>
          <w:sz w:val="21"/>
          <w:szCs w:val="21"/>
          <w:lang w:eastAsia="zh-CN"/>
        </w:rPr>
        <w:t xml:space="preserve"> 的确定作出修改的，按修改后的结果执行，由此导致承包人增加的费用和延</w:t>
      </w:r>
      <w:r>
        <w:rPr>
          <w:rFonts w:ascii="宋体" w:hAnsi="宋体" w:eastAsia="宋体" w:cs="宋体"/>
          <w:spacing w:val="-1"/>
          <w:sz w:val="21"/>
          <w:szCs w:val="21"/>
          <w:lang w:eastAsia="zh-CN"/>
        </w:rPr>
        <w:t>误的工期由责任方承担。</w:t>
      </w:r>
    </w:p>
    <w:p w14:paraId="0C11D3B7">
      <w:pPr>
        <w:spacing w:before="128" w:line="440" w:lineRule="exact"/>
        <w:ind w:left="2" w:firstLine="434" w:firstLineChars="200"/>
        <w:rPr>
          <w:rFonts w:ascii="宋体" w:hAnsi="宋体" w:eastAsia="宋体" w:cs="宋体"/>
          <w:sz w:val="21"/>
          <w:szCs w:val="21"/>
          <w:lang w:eastAsia="zh-CN"/>
        </w:rPr>
      </w:pPr>
      <w:r>
        <w:rPr>
          <w:rFonts w:ascii="宋体" w:hAnsi="宋体" w:eastAsia="宋体" w:cs="宋体"/>
          <w:b/>
          <w:bCs/>
          <w:spacing w:val="3"/>
          <w:sz w:val="21"/>
          <w:szCs w:val="21"/>
          <w:lang w:eastAsia="zh-CN"/>
        </w:rPr>
        <w:t>3</w:t>
      </w:r>
      <w:r>
        <w:rPr>
          <w:rFonts w:ascii="宋体" w:hAnsi="宋体" w:eastAsia="宋体" w:cs="宋体"/>
          <w:spacing w:val="-50"/>
          <w:sz w:val="21"/>
          <w:szCs w:val="21"/>
          <w:lang w:eastAsia="zh-CN"/>
        </w:rPr>
        <w:t xml:space="preserve"> </w:t>
      </w:r>
      <w:r>
        <w:rPr>
          <w:rFonts w:ascii="宋体" w:hAnsi="宋体" w:eastAsia="宋体" w:cs="宋体"/>
          <w:b/>
          <w:bCs/>
          <w:spacing w:val="3"/>
          <w:sz w:val="21"/>
          <w:szCs w:val="21"/>
          <w:lang w:eastAsia="zh-CN"/>
        </w:rPr>
        <w:t>.</w:t>
      </w:r>
      <w:r>
        <w:rPr>
          <w:rFonts w:ascii="宋体" w:hAnsi="宋体" w:eastAsia="宋体" w:cs="宋体"/>
          <w:spacing w:val="-53"/>
          <w:sz w:val="21"/>
          <w:szCs w:val="21"/>
          <w:lang w:eastAsia="zh-CN"/>
        </w:rPr>
        <w:t xml:space="preserve"> </w:t>
      </w:r>
      <w:r>
        <w:rPr>
          <w:rFonts w:ascii="宋体" w:hAnsi="宋体" w:eastAsia="宋体" w:cs="宋体"/>
          <w:b/>
          <w:bCs/>
          <w:spacing w:val="3"/>
          <w:sz w:val="21"/>
          <w:szCs w:val="21"/>
          <w:lang w:eastAsia="zh-CN"/>
        </w:rPr>
        <w:t>7会议</w:t>
      </w:r>
    </w:p>
    <w:p w14:paraId="06096841">
      <w:pPr>
        <w:spacing w:before="185" w:line="440" w:lineRule="exact"/>
        <w:ind w:right="59" w:firstLine="412"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3.7.1 除专用合同条件另有约定外，任何一方可向另一方发出通知，要求另一方出席会议，讨论工</w:t>
      </w:r>
      <w:r>
        <w:rPr>
          <w:rFonts w:ascii="宋体" w:hAnsi="宋体" w:eastAsia="宋体" w:cs="宋体"/>
          <w:spacing w:val="-1"/>
          <w:sz w:val="21"/>
          <w:szCs w:val="21"/>
          <w:lang w:eastAsia="zh-CN"/>
        </w:rPr>
        <w:t>程的实施安排或与本合同履行有关的其他事项。发包人的其他</w:t>
      </w:r>
      <w:r>
        <w:rPr>
          <w:rFonts w:ascii="宋体" w:hAnsi="宋体" w:eastAsia="宋体" w:cs="宋体"/>
          <w:spacing w:val="-2"/>
          <w:sz w:val="21"/>
          <w:szCs w:val="21"/>
          <w:lang w:eastAsia="zh-CN"/>
        </w:rPr>
        <w:t>承包人、承包人的分包人和其他第三方可</w:t>
      </w:r>
      <w:r>
        <w:rPr>
          <w:rFonts w:ascii="宋体" w:hAnsi="宋体" w:eastAsia="宋体" w:cs="宋体"/>
          <w:spacing w:val="-1"/>
          <w:sz w:val="21"/>
          <w:szCs w:val="21"/>
          <w:lang w:eastAsia="zh-CN"/>
        </w:rPr>
        <w:t>应任何一方的请求出席任何此类会议。</w:t>
      </w:r>
    </w:p>
    <w:p w14:paraId="5C619D91">
      <w:pPr>
        <w:spacing w:before="36" w:line="440" w:lineRule="exact"/>
        <w:ind w:right="63"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3.7.2 除专用合同条件另有约定外，发包人应保存每次会议参加人签名的记录，并将会议纪要提供</w:t>
      </w:r>
      <w:r>
        <w:rPr>
          <w:rFonts w:ascii="宋体" w:hAnsi="宋体" w:eastAsia="宋体" w:cs="宋体"/>
          <w:sz w:val="21"/>
          <w:szCs w:val="21"/>
          <w:lang w:eastAsia="zh-CN"/>
        </w:rPr>
        <w:t>给出席会议的人员。任何根据此类会议以及会议纪要采取的行动应符合本合同的约定。</w:t>
      </w:r>
    </w:p>
    <w:p w14:paraId="01B798C2">
      <w:pPr>
        <w:spacing w:line="440" w:lineRule="exact"/>
        <w:ind w:left="3"/>
        <w:outlineLvl w:val="1"/>
        <w:rPr>
          <w:rFonts w:ascii="宋体" w:hAnsi="宋体" w:eastAsia="宋体" w:cs="宋体"/>
          <w:sz w:val="24"/>
          <w:szCs w:val="24"/>
          <w:lang w:eastAsia="zh-CN"/>
        </w:rPr>
      </w:pPr>
      <w:bookmarkStart w:id="24" w:name="_Toc32711"/>
      <w:bookmarkStart w:id="25" w:name="_Toc17467"/>
      <w:bookmarkStart w:id="26" w:name="_Toc19770"/>
      <w:r>
        <w:rPr>
          <w:rFonts w:ascii="宋体" w:hAnsi="宋体" w:eastAsia="宋体" w:cs="宋体"/>
          <w:b/>
          <w:bCs/>
          <w:spacing w:val="17"/>
          <w:sz w:val="24"/>
          <w:szCs w:val="24"/>
          <w:lang w:eastAsia="zh-CN"/>
        </w:rPr>
        <w:t>第4条承包人</w:t>
      </w:r>
      <w:bookmarkEnd w:id="24"/>
      <w:bookmarkEnd w:id="25"/>
      <w:bookmarkEnd w:id="26"/>
    </w:p>
    <w:p w14:paraId="786901AB">
      <w:pPr>
        <w:spacing w:before="122" w:line="440" w:lineRule="exact"/>
        <w:ind w:left="2" w:firstLine="458" w:firstLineChars="200"/>
        <w:rPr>
          <w:rFonts w:ascii="宋体" w:hAnsi="宋体" w:eastAsia="宋体" w:cs="宋体"/>
          <w:sz w:val="21"/>
          <w:szCs w:val="21"/>
          <w:lang w:eastAsia="zh-CN"/>
        </w:rPr>
      </w:pPr>
      <w:r>
        <w:rPr>
          <w:rFonts w:ascii="宋体" w:hAnsi="宋体" w:eastAsia="宋体" w:cs="宋体"/>
          <w:b/>
          <w:bCs/>
          <w:spacing w:val="9"/>
          <w:sz w:val="21"/>
          <w:szCs w:val="21"/>
          <w:lang w:eastAsia="zh-CN"/>
        </w:rPr>
        <w:t>4.1承包人的一般义务</w:t>
      </w:r>
    </w:p>
    <w:p w14:paraId="32097B28">
      <w:pPr>
        <w:spacing w:before="176" w:line="440" w:lineRule="exact"/>
        <w:ind w:right="52"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除专用合同条件另有约定外，承包人在履行合同过</w:t>
      </w:r>
      <w:r>
        <w:rPr>
          <w:rFonts w:ascii="宋体" w:hAnsi="宋体" w:eastAsia="宋体" w:cs="宋体"/>
          <w:spacing w:val="-2"/>
          <w:sz w:val="21"/>
          <w:szCs w:val="21"/>
          <w:lang w:eastAsia="zh-CN"/>
        </w:rPr>
        <w:t>程中应遵守法律和工程建设标准规范，并履行以</w:t>
      </w:r>
      <w:r>
        <w:rPr>
          <w:rFonts w:ascii="宋体" w:hAnsi="宋体" w:eastAsia="宋体" w:cs="宋体"/>
          <w:spacing w:val="16"/>
          <w:sz w:val="21"/>
          <w:szCs w:val="21"/>
          <w:lang w:eastAsia="zh-CN"/>
        </w:rPr>
        <w:t>下义务：</w:t>
      </w:r>
    </w:p>
    <w:p w14:paraId="1D5398D2">
      <w:pPr>
        <w:spacing w:before="152" w:line="440" w:lineRule="exact"/>
        <w:ind w:right="156" w:firstLine="432" w:firstLineChars="200"/>
        <w:rPr>
          <w:rFonts w:ascii="宋体" w:hAnsi="宋体" w:eastAsia="宋体" w:cs="宋体"/>
          <w:spacing w:val="3"/>
          <w:sz w:val="21"/>
          <w:szCs w:val="21"/>
          <w:lang w:eastAsia="zh-CN"/>
        </w:rPr>
      </w:pPr>
      <w:r>
        <w:rPr>
          <w:rFonts w:ascii="宋体" w:hAnsi="宋体" w:eastAsia="宋体" w:cs="宋体"/>
          <w:spacing w:val="3"/>
          <w:sz w:val="21"/>
          <w:szCs w:val="21"/>
          <w:lang w:eastAsia="zh-CN"/>
        </w:rPr>
        <w:t>(1)办理法律规定和合同约定由承包人办理的许可和批准，将办理结果书面报送发包人留存，并 承担因承包人违反法律或合同约定给发包人造成的任何费用和损失；</w:t>
      </w:r>
    </w:p>
    <w:p w14:paraId="60D15896">
      <w:pPr>
        <w:spacing w:before="152" w:line="440" w:lineRule="exact"/>
        <w:ind w:right="156" w:firstLine="432" w:firstLineChars="200"/>
        <w:rPr>
          <w:rFonts w:ascii="宋体" w:hAnsi="宋体" w:eastAsia="宋体" w:cs="宋体"/>
          <w:spacing w:val="3"/>
          <w:sz w:val="21"/>
          <w:szCs w:val="21"/>
          <w:lang w:eastAsia="zh-CN"/>
        </w:rPr>
      </w:pPr>
      <w:r>
        <w:rPr>
          <w:rFonts w:ascii="宋体" w:hAnsi="宋体" w:eastAsia="宋体" w:cs="宋体"/>
          <w:spacing w:val="3"/>
          <w:sz w:val="21"/>
          <w:szCs w:val="21"/>
          <w:lang w:eastAsia="zh-CN"/>
        </w:rPr>
        <w:t>(2)按合同约定完成全部工作并在缺陷责任期和保修期内承担缺陷保证责任和保修义务，对工作 中的任何缺陷进行整改、完善和修补，使其满足合同约定的目的；</w:t>
      </w:r>
    </w:p>
    <w:p w14:paraId="77284A30">
      <w:pPr>
        <w:spacing w:before="152" w:line="440" w:lineRule="exact"/>
        <w:ind w:right="156" w:firstLine="432" w:firstLineChars="200"/>
        <w:rPr>
          <w:rFonts w:ascii="宋体" w:hAnsi="宋体" w:eastAsia="宋体" w:cs="宋体"/>
          <w:spacing w:val="3"/>
          <w:sz w:val="21"/>
          <w:szCs w:val="21"/>
          <w:lang w:eastAsia="zh-CN"/>
        </w:rPr>
      </w:pPr>
      <w:r>
        <w:rPr>
          <w:rFonts w:ascii="宋体" w:hAnsi="宋体" w:eastAsia="宋体" w:cs="宋体"/>
          <w:spacing w:val="3"/>
          <w:sz w:val="21"/>
          <w:szCs w:val="21"/>
          <w:lang w:eastAsia="zh-CN"/>
        </w:rPr>
        <w:t>(3)提供合同约定的工程设备和承包人文件，以及为完成合同工作所需的劳务、材料、施工设备 和其他物品，并按合同约定负责临时设施的设计、施工、运行、维护、管理和拆除；</w:t>
      </w:r>
    </w:p>
    <w:p w14:paraId="1B3A2EE3">
      <w:pPr>
        <w:spacing w:before="152" w:line="440" w:lineRule="exact"/>
        <w:ind w:right="156" w:firstLine="432" w:firstLineChars="200"/>
        <w:rPr>
          <w:rFonts w:ascii="宋体" w:hAnsi="宋体" w:eastAsia="宋体" w:cs="宋体"/>
          <w:spacing w:val="3"/>
          <w:sz w:val="21"/>
          <w:szCs w:val="21"/>
          <w:lang w:eastAsia="zh-CN"/>
        </w:rPr>
      </w:pPr>
      <w:r>
        <w:rPr>
          <w:rFonts w:ascii="宋体" w:hAnsi="宋体" w:eastAsia="宋体" w:cs="宋体"/>
          <w:spacing w:val="3"/>
          <w:sz w:val="21"/>
          <w:szCs w:val="21"/>
          <w:lang w:eastAsia="zh-CN"/>
        </w:rPr>
        <w:t>(4)按合同约定的工作内容和进度要求，编制设计、施工的组织和实施计划，保证项目进度计划的实现，并对所有设计、施工作业和施工方法，以及全部工程的完备性和安全可靠性负责</w:t>
      </w:r>
      <w:r>
        <w:rPr>
          <w:rFonts w:hint="eastAsia" w:ascii="宋体" w:hAnsi="宋体" w:eastAsia="宋体" w:cs="宋体"/>
          <w:spacing w:val="3"/>
          <w:lang w:eastAsia="zh-CN"/>
        </w:rPr>
        <w:t>；</w:t>
      </w:r>
    </w:p>
    <w:p w14:paraId="5B9BDFCD">
      <w:pPr>
        <w:spacing w:before="152" w:line="440" w:lineRule="exact"/>
        <w:ind w:right="156" w:firstLine="432" w:firstLineChars="200"/>
        <w:jc w:val="both"/>
        <w:rPr>
          <w:rFonts w:ascii="宋体" w:hAnsi="宋体" w:eastAsia="宋体" w:cs="宋体"/>
          <w:spacing w:val="3"/>
          <w:sz w:val="21"/>
          <w:szCs w:val="21"/>
          <w:lang w:eastAsia="zh-CN"/>
        </w:rPr>
      </w:pPr>
      <w:r>
        <w:rPr>
          <w:rFonts w:ascii="宋体" w:hAnsi="宋体" w:eastAsia="宋体" w:cs="宋体"/>
          <w:spacing w:val="3"/>
          <w:sz w:val="21"/>
          <w:szCs w:val="21"/>
          <w:lang w:eastAsia="zh-CN"/>
        </w:rPr>
        <w:t>(5)按法律规定和合同约定采取安全文明施工、职业健康和环境保护措施，办理员工工伤保险等相关保险，确保工程及人员、材料、设备和设施的安全，防止因工程实施造成的人身伤害和财产损失；</w:t>
      </w:r>
    </w:p>
    <w:p w14:paraId="69868AA9">
      <w:pPr>
        <w:spacing w:before="152" w:line="440" w:lineRule="exact"/>
        <w:ind w:right="156" w:firstLine="432" w:firstLineChars="200"/>
        <w:rPr>
          <w:rFonts w:ascii="宋体" w:hAnsi="宋体" w:eastAsia="宋体" w:cs="宋体"/>
          <w:spacing w:val="3"/>
          <w:sz w:val="21"/>
          <w:szCs w:val="21"/>
          <w:lang w:eastAsia="zh-CN"/>
        </w:rPr>
      </w:pPr>
      <w:r>
        <w:rPr>
          <w:rFonts w:ascii="宋体" w:hAnsi="宋体" w:eastAsia="宋体" w:cs="宋体"/>
          <w:spacing w:val="3"/>
          <w:sz w:val="21"/>
          <w:szCs w:val="21"/>
          <w:lang w:eastAsia="zh-CN"/>
        </w:rPr>
        <w:t>(6)将发包人按合同约定支付的各项价款专用于合同工程，且应及时支付其雇用人员(包括建筑工人)工资，并及时向分包人支付合同价款；</w:t>
      </w:r>
    </w:p>
    <w:p w14:paraId="47491674">
      <w:pPr>
        <w:spacing w:before="152" w:line="440" w:lineRule="exact"/>
        <w:ind w:right="156"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(7)在进行合同约定的各项工作时，不得侵害发包人与他人使用公用道路、水源、市政管网等公共设施的权利，避免对邻近的公共设施产生干扰。</w:t>
      </w:r>
    </w:p>
    <w:p w14:paraId="4679DCC3">
      <w:pPr>
        <w:spacing w:before="182" w:line="440" w:lineRule="exact"/>
        <w:ind w:left="2" w:firstLine="414" w:firstLineChars="200"/>
        <w:rPr>
          <w:rFonts w:ascii="宋体" w:hAnsi="宋体" w:eastAsia="宋体" w:cs="宋体"/>
          <w:sz w:val="21"/>
          <w:szCs w:val="21"/>
          <w:lang w:eastAsia="zh-CN"/>
        </w:rPr>
      </w:pPr>
      <w:r>
        <w:rPr>
          <w:rFonts w:ascii="宋体" w:hAnsi="宋体" w:eastAsia="宋体" w:cs="宋体"/>
          <w:b/>
          <w:bCs/>
          <w:spacing w:val="-2"/>
          <w:sz w:val="21"/>
          <w:szCs w:val="21"/>
          <w:lang w:eastAsia="zh-CN"/>
        </w:rPr>
        <w:t>4.2</w:t>
      </w:r>
      <w:r>
        <w:rPr>
          <w:rFonts w:ascii="宋体" w:hAnsi="宋体" w:eastAsia="宋体" w:cs="宋体"/>
          <w:spacing w:val="19"/>
          <w:sz w:val="21"/>
          <w:szCs w:val="21"/>
          <w:lang w:eastAsia="zh-CN"/>
        </w:rPr>
        <w:t xml:space="preserve"> </w:t>
      </w:r>
      <w:r>
        <w:rPr>
          <w:rFonts w:ascii="宋体" w:hAnsi="宋体" w:eastAsia="宋体" w:cs="宋体"/>
          <w:b/>
          <w:bCs/>
          <w:spacing w:val="-2"/>
          <w:sz w:val="21"/>
          <w:szCs w:val="21"/>
          <w:lang w:eastAsia="zh-CN"/>
        </w:rPr>
        <w:t>履约担保</w:t>
      </w:r>
    </w:p>
    <w:p w14:paraId="6C80A96B">
      <w:pPr>
        <w:spacing w:before="85" w:line="440" w:lineRule="exact"/>
        <w:ind w:left="10" w:right="69" w:firstLine="416"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发包人需要承包人提供履约担保的，由合同当事人在专用合同</w:t>
      </w:r>
      <w:r>
        <w:rPr>
          <w:rFonts w:ascii="宋体" w:hAnsi="宋体" w:eastAsia="宋体" w:cs="宋体"/>
          <w:spacing w:val="-2"/>
          <w:sz w:val="21"/>
          <w:szCs w:val="21"/>
          <w:lang w:eastAsia="zh-CN"/>
        </w:rPr>
        <w:t>条件中约定履约担保的方式、金额及</w:t>
      </w:r>
      <w:bookmarkStart w:id="27" w:name="bookmark57"/>
      <w:bookmarkEnd w:id="27"/>
      <w:r>
        <w:rPr>
          <w:rFonts w:ascii="宋体" w:hAnsi="宋体" w:eastAsia="宋体" w:cs="宋体"/>
          <w:spacing w:val="2"/>
          <w:sz w:val="21"/>
          <w:szCs w:val="21"/>
          <w:lang w:eastAsia="zh-CN"/>
        </w:rPr>
        <w:t>提交的时间等，并应符合第2.5款[支付合同价款]的规定。履约担保可以采用银行保</w:t>
      </w:r>
      <w:r>
        <w:rPr>
          <w:rFonts w:ascii="宋体" w:hAnsi="宋体" w:eastAsia="宋体" w:cs="宋体"/>
          <w:spacing w:val="1"/>
          <w:sz w:val="21"/>
          <w:szCs w:val="21"/>
          <w:lang w:eastAsia="zh-CN"/>
        </w:rPr>
        <w:t>函或担保公司担保</w:t>
      </w:r>
      <w:r>
        <w:rPr>
          <w:rFonts w:ascii="宋体" w:hAnsi="宋体" w:eastAsia="宋体" w:cs="宋体"/>
          <w:sz w:val="21"/>
          <w:szCs w:val="21"/>
          <w:lang w:eastAsia="zh-CN"/>
        </w:rPr>
        <w:t>等形式，承包人为联合体的，其履约担保由联合体各方或者联合体中牵头人的</w:t>
      </w:r>
      <w:r>
        <w:rPr>
          <w:rFonts w:ascii="宋体" w:hAnsi="宋体" w:eastAsia="宋体" w:cs="宋体"/>
          <w:spacing w:val="-1"/>
          <w:sz w:val="21"/>
          <w:szCs w:val="21"/>
          <w:lang w:eastAsia="zh-CN"/>
        </w:rPr>
        <w:t>名义代表联合体提交，具体由合同当事人在专用合同条件中约定。</w:t>
      </w:r>
    </w:p>
    <w:p w14:paraId="4D009631">
      <w:pPr>
        <w:spacing w:line="440" w:lineRule="exact"/>
        <w:ind w:left="10" w:right="62"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承包人应保证其履约担保在发包人竣工验收前一直有效，发包人应在竣工验收合格后7天内将履约</w:t>
      </w:r>
      <w:r>
        <w:rPr>
          <w:rFonts w:ascii="宋体" w:hAnsi="宋体" w:eastAsia="宋体" w:cs="宋体"/>
          <w:spacing w:val="11"/>
          <w:sz w:val="21"/>
          <w:szCs w:val="21"/>
          <w:lang w:eastAsia="zh-CN"/>
        </w:rPr>
        <w:t xml:space="preserve"> </w:t>
      </w:r>
      <w:r>
        <w:rPr>
          <w:rFonts w:ascii="宋体" w:hAnsi="宋体" w:eastAsia="宋体" w:cs="宋体"/>
          <w:spacing w:val="-1"/>
          <w:sz w:val="21"/>
          <w:szCs w:val="21"/>
          <w:lang w:eastAsia="zh-CN"/>
        </w:rPr>
        <w:t>担保款项退还给承包人或者解除履约担保。</w:t>
      </w:r>
    </w:p>
    <w:p w14:paraId="08E08975">
      <w:pPr>
        <w:spacing w:line="440" w:lineRule="exact"/>
        <w:ind w:left="10" w:right="83"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因承包人原因导致工期延长的，继续提供履约担保所增加的费用由承包人承担；非因承包人原因导</w:t>
      </w:r>
      <w:r>
        <w:rPr>
          <w:rFonts w:ascii="宋体" w:hAnsi="宋体" w:eastAsia="宋体" w:cs="宋体"/>
          <w:spacing w:val="18"/>
          <w:sz w:val="21"/>
          <w:szCs w:val="21"/>
          <w:lang w:eastAsia="zh-CN"/>
        </w:rPr>
        <w:t xml:space="preserve"> </w:t>
      </w:r>
      <w:r>
        <w:rPr>
          <w:rFonts w:ascii="宋体" w:hAnsi="宋体" w:eastAsia="宋体" w:cs="宋体"/>
          <w:sz w:val="21"/>
          <w:szCs w:val="21"/>
          <w:lang w:eastAsia="zh-CN"/>
        </w:rPr>
        <w:t>致工期延长的，继续提供履约担保所增加的费用由发包人承担。</w:t>
      </w:r>
    </w:p>
    <w:p w14:paraId="0F8412E9">
      <w:pPr>
        <w:spacing w:line="440" w:lineRule="exact"/>
        <w:ind w:left="12" w:firstLine="458" w:firstLineChars="200"/>
        <w:rPr>
          <w:rFonts w:ascii="宋体" w:hAnsi="宋体" w:eastAsia="宋体" w:cs="宋体"/>
          <w:sz w:val="21"/>
          <w:szCs w:val="21"/>
          <w:lang w:eastAsia="zh-CN"/>
        </w:rPr>
      </w:pPr>
      <w:r>
        <w:rPr>
          <w:rFonts w:ascii="宋体" w:hAnsi="宋体" w:eastAsia="宋体" w:cs="宋体"/>
          <w:b/>
          <w:bCs/>
          <w:spacing w:val="9"/>
          <w:sz w:val="21"/>
          <w:szCs w:val="21"/>
          <w:lang w:eastAsia="zh-CN"/>
        </w:rPr>
        <w:t>4.3工程总承包项目经理</w:t>
      </w:r>
    </w:p>
    <w:p w14:paraId="7298F3F0">
      <w:pPr>
        <w:spacing w:before="146" w:line="440" w:lineRule="exact"/>
        <w:ind w:left="10" w:right="60" w:firstLine="420" w:firstLineChars="200"/>
        <w:rPr>
          <w:rFonts w:ascii="宋体" w:hAnsi="宋体" w:eastAsia="宋体" w:cs="宋体"/>
          <w:sz w:val="21"/>
          <w:szCs w:val="21"/>
          <w:lang w:eastAsia="zh-CN"/>
        </w:rPr>
      </w:pPr>
      <w:r>
        <w:rPr>
          <w:rFonts w:ascii="宋体" w:hAnsi="宋体" w:eastAsia="宋体" w:cs="宋体"/>
          <w:sz w:val="21"/>
          <w:szCs w:val="21"/>
          <w:lang w:eastAsia="zh-CN"/>
        </w:rPr>
        <w:t>4.3.1 工程总承包项目经理应为合同当事人所确认的人选，并在专用合同条件中明确工程总承</w:t>
      </w:r>
      <w:r>
        <w:rPr>
          <w:rFonts w:ascii="宋体" w:hAnsi="宋体" w:eastAsia="宋体" w:cs="宋体"/>
          <w:spacing w:val="-1"/>
          <w:sz w:val="21"/>
          <w:szCs w:val="21"/>
          <w:lang w:eastAsia="zh-CN"/>
        </w:rPr>
        <w:t>包项</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目经理的姓名、注册执业资格或职称、联系方式及授权范围等事项。工程总承包项目经理应具备</w:t>
      </w:r>
      <w:r>
        <w:rPr>
          <w:rFonts w:ascii="宋体" w:hAnsi="宋体" w:eastAsia="宋体" w:cs="宋体"/>
          <w:spacing w:val="-2"/>
          <w:sz w:val="21"/>
          <w:szCs w:val="21"/>
          <w:lang w:eastAsia="zh-CN"/>
        </w:rPr>
        <w:t>履行其</w:t>
      </w:r>
      <w:r>
        <w:rPr>
          <w:rFonts w:ascii="宋体" w:hAnsi="宋体" w:eastAsia="宋体" w:cs="宋体"/>
          <w:sz w:val="21"/>
          <w:szCs w:val="21"/>
          <w:lang w:eastAsia="zh-CN"/>
        </w:rPr>
        <w:t>职责所需的资格、经验和能力，并为承包人正式聘用的员工，承包人应向发包人</w:t>
      </w:r>
      <w:r>
        <w:rPr>
          <w:rFonts w:ascii="宋体" w:hAnsi="宋体" w:eastAsia="宋体" w:cs="宋体"/>
          <w:spacing w:val="-1"/>
          <w:sz w:val="21"/>
          <w:szCs w:val="21"/>
          <w:lang w:eastAsia="zh-CN"/>
        </w:rPr>
        <w:t>提交工程总承包项目经</w:t>
      </w:r>
      <w:r>
        <w:rPr>
          <w:rFonts w:ascii="宋体" w:hAnsi="宋体" w:eastAsia="宋体" w:cs="宋体"/>
          <w:sz w:val="21"/>
          <w:szCs w:val="21"/>
          <w:lang w:eastAsia="zh-CN"/>
        </w:rPr>
        <w:t>理与承包人之间的劳动合同，以及承包人为工程总承包项目经理缴纳社会保</w:t>
      </w:r>
      <w:r>
        <w:rPr>
          <w:rFonts w:ascii="宋体" w:hAnsi="宋体" w:eastAsia="宋体" w:cs="宋体"/>
          <w:spacing w:val="-1"/>
          <w:sz w:val="21"/>
          <w:szCs w:val="21"/>
          <w:lang w:eastAsia="zh-CN"/>
        </w:rPr>
        <w:t>险的有效证明。承包人不提</w:t>
      </w:r>
      <w:r>
        <w:rPr>
          <w:rFonts w:ascii="宋体" w:hAnsi="宋体" w:eastAsia="宋体" w:cs="宋体"/>
          <w:sz w:val="21"/>
          <w:szCs w:val="21"/>
          <w:lang w:eastAsia="zh-CN"/>
        </w:rPr>
        <w:t>交上述文件的，工程总承包项目经理无权履行职责，发包人有权要求更换</w:t>
      </w:r>
      <w:r>
        <w:rPr>
          <w:rFonts w:ascii="宋体" w:hAnsi="宋体" w:eastAsia="宋体" w:cs="宋体"/>
          <w:spacing w:val="-1"/>
          <w:sz w:val="21"/>
          <w:szCs w:val="21"/>
          <w:lang w:eastAsia="zh-CN"/>
        </w:rPr>
        <w:t>工程总承包项目经理，由此增</w:t>
      </w:r>
      <w:r>
        <w:rPr>
          <w:rFonts w:ascii="宋体" w:hAnsi="宋体" w:eastAsia="宋体" w:cs="宋体"/>
          <w:spacing w:val="4"/>
          <w:sz w:val="21"/>
          <w:szCs w:val="21"/>
          <w:lang w:eastAsia="zh-CN"/>
        </w:rPr>
        <w:t>加的费用和(或)延误的工期由承包人承担。同时，发包人有权根据专用合</w:t>
      </w:r>
      <w:r>
        <w:rPr>
          <w:rFonts w:ascii="宋体" w:hAnsi="宋体" w:eastAsia="宋体" w:cs="宋体"/>
          <w:spacing w:val="3"/>
          <w:sz w:val="21"/>
          <w:szCs w:val="21"/>
          <w:lang w:eastAsia="zh-CN"/>
        </w:rPr>
        <w:t>同条件约定要求承包人承担</w:t>
      </w:r>
      <w:r>
        <w:rPr>
          <w:rFonts w:ascii="宋体" w:hAnsi="宋体" w:eastAsia="宋体" w:cs="宋体"/>
          <w:spacing w:val="-2"/>
          <w:sz w:val="21"/>
          <w:szCs w:val="21"/>
          <w:lang w:eastAsia="zh-CN"/>
        </w:rPr>
        <w:t>违约责任。</w:t>
      </w:r>
    </w:p>
    <w:p w14:paraId="09120E74">
      <w:pPr>
        <w:spacing w:before="152" w:line="440" w:lineRule="exact"/>
        <w:ind w:left="1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4.3.2承包人应按合同协议书的约定指派工程总承包项目经理，并在约定的期限内到职。工程总承</w:t>
      </w:r>
      <w:r>
        <w:rPr>
          <w:rFonts w:ascii="宋体" w:hAnsi="宋体" w:eastAsia="宋体" w:cs="宋体"/>
          <w:spacing w:val="2"/>
          <w:sz w:val="21"/>
          <w:szCs w:val="21"/>
          <w:lang w:eastAsia="zh-CN"/>
        </w:rPr>
        <w:t>包项目经理不得同时担任其他工程项目的工程总承包</w:t>
      </w:r>
      <w:r>
        <w:rPr>
          <w:rFonts w:ascii="宋体" w:hAnsi="宋体" w:eastAsia="宋体" w:cs="宋体"/>
          <w:spacing w:val="1"/>
          <w:sz w:val="21"/>
          <w:szCs w:val="21"/>
          <w:lang w:eastAsia="zh-CN"/>
        </w:rPr>
        <w:t>项目经理或施工工程总承包项目经理(含施工总承</w:t>
      </w:r>
      <w:r>
        <w:rPr>
          <w:rFonts w:ascii="宋体" w:hAnsi="宋体" w:eastAsia="宋体" w:cs="宋体"/>
          <w:spacing w:val="2"/>
          <w:sz w:val="21"/>
          <w:szCs w:val="21"/>
          <w:lang w:eastAsia="zh-CN"/>
        </w:rPr>
        <w:t>包工程、专业承包工程)。工程在现场实施的全部时间内，工程总承包项目经理每月在施工现场时间不</w:t>
      </w:r>
      <w:r>
        <w:rPr>
          <w:rFonts w:ascii="宋体" w:hAnsi="宋体" w:eastAsia="宋体" w:cs="宋体"/>
          <w:spacing w:val="-1"/>
          <w:sz w:val="21"/>
          <w:szCs w:val="21"/>
          <w:lang w:eastAsia="zh-CN"/>
        </w:rPr>
        <w:t>得少于专用合同条件约定的天数。工程总承包项目经理确需离开施工现场时，应事先通知工程师，并取得发包人的书面同意。工程总承包项目经理未经批准擅自离开施工现场的，承包人应按照专用合同条件</w:t>
      </w:r>
      <w:r>
        <w:rPr>
          <w:rFonts w:ascii="宋体" w:hAnsi="宋体" w:eastAsia="宋体" w:cs="宋体"/>
          <w:spacing w:val="1"/>
          <w:sz w:val="21"/>
          <w:szCs w:val="21"/>
          <w:lang w:eastAsia="zh-CN"/>
        </w:rPr>
        <w:t>的约定承担违约责任。工程总承包项目经理的通知中应当载明临时代行其职责的人员的注册执业资格</w:t>
      </w:r>
      <w:r>
        <w:rPr>
          <w:rFonts w:hint="eastAsia" w:ascii="宋体" w:hAnsi="宋体" w:eastAsia="宋体" w:cs="宋体"/>
          <w:spacing w:val="1"/>
          <w:lang w:eastAsia="zh-CN"/>
        </w:rPr>
        <w:t>、</w:t>
      </w:r>
      <w:r>
        <w:rPr>
          <w:rFonts w:ascii="宋体" w:hAnsi="宋体" w:eastAsia="宋体" w:cs="宋体"/>
          <w:sz w:val="21"/>
          <w:szCs w:val="21"/>
          <w:lang w:eastAsia="zh-CN"/>
        </w:rPr>
        <w:t>管理经验等资料，该人员应具备履行相应职责的资格、经验和能力。</w:t>
      </w:r>
    </w:p>
    <w:p w14:paraId="68B208A7">
      <w:pPr>
        <w:spacing w:before="194" w:line="440" w:lineRule="exact"/>
        <w:ind w:left="10" w:right="33"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4.3.3</w:t>
      </w:r>
      <w:r>
        <w:rPr>
          <w:rFonts w:ascii="宋体" w:hAnsi="宋体" w:eastAsia="宋体" w:cs="宋体"/>
          <w:spacing w:val="27"/>
          <w:sz w:val="21"/>
          <w:szCs w:val="21"/>
          <w:lang w:eastAsia="zh-CN"/>
        </w:rPr>
        <w:t xml:space="preserve"> </w:t>
      </w:r>
      <w:r>
        <w:rPr>
          <w:rFonts w:ascii="宋体" w:hAnsi="宋体" w:eastAsia="宋体" w:cs="宋体"/>
          <w:spacing w:val="-1"/>
          <w:sz w:val="21"/>
          <w:szCs w:val="21"/>
          <w:lang w:eastAsia="zh-CN"/>
        </w:rPr>
        <w:t>承包人应根据本合同的约定授予工程总承包项目经理代表承包人履行合同所需</w:t>
      </w:r>
      <w:r>
        <w:rPr>
          <w:rFonts w:ascii="宋体" w:hAnsi="宋体" w:eastAsia="宋体" w:cs="宋体"/>
          <w:spacing w:val="-2"/>
          <w:sz w:val="21"/>
          <w:szCs w:val="21"/>
          <w:lang w:eastAsia="zh-CN"/>
        </w:rPr>
        <w:t>的权利，工程</w:t>
      </w:r>
      <w:r>
        <w:rPr>
          <w:rFonts w:ascii="宋体" w:hAnsi="宋体" w:eastAsia="宋体" w:cs="宋体"/>
          <w:sz w:val="21"/>
          <w:szCs w:val="21"/>
          <w:lang w:eastAsia="zh-CN"/>
        </w:rPr>
        <w:t xml:space="preserve"> 总承包项目经理权限以专用合同条件中约定的权限为准。经承包人授</w:t>
      </w:r>
      <w:r>
        <w:rPr>
          <w:rFonts w:ascii="宋体" w:hAnsi="宋体" w:eastAsia="宋体" w:cs="宋体"/>
          <w:spacing w:val="-1"/>
          <w:sz w:val="21"/>
          <w:szCs w:val="21"/>
          <w:lang w:eastAsia="zh-CN"/>
        </w:rPr>
        <w:t>权后，工程总承包项目经理应按合</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同约定以及工程师按第3.5款[指示]作出的</w:t>
      </w:r>
      <w:r>
        <w:rPr>
          <w:rFonts w:ascii="宋体" w:hAnsi="宋体" w:eastAsia="宋体" w:cs="宋体"/>
          <w:spacing w:val="1"/>
          <w:sz w:val="21"/>
          <w:szCs w:val="21"/>
          <w:lang w:eastAsia="zh-CN"/>
        </w:rPr>
        <w:t>指示，代表承包人负责组织合同的实施。在紧急情况下，且</w:t>
      </w:r>
      <w:r>
        <w:rPr>
          <w:rFonts w:ascii="宋体" w:hAnsi="宋体" w:eastAsia="宋体" w:cs="宋体"/>
          <w:sz w:val="21"/>
          <w:szCs w:val="21"/>
          <w:lang w:eastAsia="zh-CN"/>
        </w:rPr>
        <w:t xml:space="preserve"> 无法与发包人和工程师取得联系时，工程总承包项目经理有权采取必要的措施</w:t>
      </w:r>
      <w:r>
        <w:rPr>
          <w:rFonts w:ascii="宋体" w:hAnsi="宋体" w:eastAsia="宋体" w:cs="宋体"/>
          <w:spacing w:val="-1"/>
          <w:sz w:val="21"/>
          <w:szCs w:val="21"/>
          <w:lang w:eastAsia="zh-CN"/>
        </w:rPr>
        <w:t>保证人身、工程和财产的</w:t>
      </w:r>
      <w:r>
        <w:rPr>
          <w:rFonts w:ascii="宋体" w:hAnsi="宋体" w:eastAsia="宋体" w:cs="宋体"/>
          <w:sz w:val="21"/>
          <w:szCs w:val="21"/>
          <w:lang w:eastAsia="zh-CN"/>
        </w:rPr>
        <w:t xml:space="preserve"> </w:t>
      </w:r>
      <w:r>
        <w:rPr>
          <w:rFonts w:ascii="宋体" w:hAnsi="宋体" w:eastAsia="宋体" w:cs="宋体"/>
          <w:spacing w:val="4"/>
          <w:sz w:val="21"/>
          <w:szCs w:val="21"/>
          <w:lang w:eastAsia="zh-CN"/>
        </w:rPr>
        <w:t>安全，但须在事后48小时内向工程师送交书面报告。</w:t>
      </w:r>
    </w:p>
    <w:p w14:paraId="63BCC6AF">
      <w:pPr>
        <w:spacing w:before="194" w:line="440" w:lineRule="exact"/>
        <w:ind w:left="10" w:right="33"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4.3.4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w:t>
      </w:r>
      <w:r>
        <w:rPr>
          <w:rFonts w:ascii="宋体" w:hAnsi="宋体" w:eastAsia="宋体" w:cs="宋体"/>
          <w:spacing w:val="-1"/>
          <w:sz w:val="21"/>
          <w:szCs w:val="21"/>
          <w:lang w:eastAsia="zh-CN"/>
        </w:rPr>
        <w:t>擅自更换工程总承包项目经理，在发包人未予以书面回复期问内，工程总承包项目经理将继续履</w:t>
      </w:r>
      <w:r>
        <w:rPr>
          <w:rFonts w:ascii="宋体" w:hAnsi="宋体" w:eastAsia="宋体" w:cs="宋体"/>
          <w:spacing w:val="-1"/>
          <w:sz w:val="21"/>
          <w:szCs w:val="21"/>
          <w:lang w:eastAsia="zh-CN"/>
        </w:rPr>
        <w:t>行其职责。工程总承包项目经理突发丧失履行职务能力的，承包人应当及时委派一位具有相应资格能力的人员担任临时工程总承包项目经理，履行工程总承包项目经理的职责，临时工程总承包项目经理将履</w:t>
      </w:r>
      <w:r>
        <w:rPr>
          <w:rFonts w:ascii="宋体" w:hAnsi="宋体" w:eastAsia="宋体" w:cs="宋体"/>
          <w:spacing w:val="-1"/>
          <w:sz w:val="21"/>
          <w:szCs w:val="21"/>
          <w:lang w:eastAsia="zh-CN"/>
        </w:rPr>
        <w:t>行职责直至发包人同意新的工程总承包项目经理的任命之日止。承包人擅自更换工程总承包项目经理的</w:t>
      </w:r>
      <w:r>
        <w:rPr>
          <w:rFonts w:ascii="宋体" w:hAnsi="宋体" w:eastAsia="宋体" w:cs="宋体"/>
          <w:spacing w:val="-1"/>
          <w:sz w:val="21"/>
          <w:szCs w:val="21"/>
          <w:lang w:eastAsia="zh-CN"/>
        </w:rPr>
        <w:t>，应按照专用合同条件的约定承担违约责任。</w:t>
      </w:r>
    </w:p>
    <w:p w14:paraId="25A1C5AE">
      <w:pPr>
        <w:spacing w:before="194" w:line="440" w:lineRule="exact"/>
        <w:ind w:left="10" w:right="33"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p>
    <w:p w14:paraId="225266A4">
      <w:pPr>
        <w:spacing w:before="194" w:line="440" w:lineRule="exact"/>
        <w:ind w:left="10" w:right="33"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4.3.6 工程总承包项目经理因特殊情况授权其下属人员履行其某项工作职责的，该下属人员应具备履行相应职责的能力，并应事先将上述人员的姓名、注册执业资格、管理经验等信息和授权范围书面通</w:t>
      </w:r>
      <w:r>
        <w:rPr>
          <w:rFonts w:ascii="宋体" w:hAnsi="宋体" w:eastAsia="宋体" w:cs="宋体"/>
          <w:spacing w:val="-1"/>
          <w:sz w:val="21"/>
          <w:szCs w:val="21"/>
          <w:lang w:eastAsia="zh-CN"/>
        </w:rPr>
        <w:t>知发包人并抄送工程师，征得发包人书面同意。</w:t>
      </w:r>
    </w:p>
    <w:p w14:paraId="404FB04B">
      <w:pPr>
        <w:spacing w:before="161" w:line="440" w:lineRule="exact"/>
        <w:ind w:left="2" w:firstLine="466" w:firstLineChars="200"/>
        <w:rPr>
          <w:rFonts w:ascii="宋体" w:hAnsi="宋体" w:eastAsia="宋体" w:cs="宋体"/>
          <w:sz w:val="21"/>
          <w:szCs w:val="21"/>
          <w:lang w:eastAsia="zh-CN"/>
        </w:rPr>
      </w:pPr>
      <w:r>
        <w:rPr>
          <w:rFonts w:ascii="宋体" w:hAnsi="宋体" w:eastAsia="宋体" w:cs="宋体"/>
          <w:b/>
          <w:bCs/>
          <w:spacing w:val="11"/>
          <w:sz w:val="21"/>
          <w:szCs w:val="21"/>
          <w:lang w:eastAsia="zh-CN"/>
        </w:rPr>
        <w:t>4.4承包人人员</w:t>
      </w:r>
    </w:p>
    <w:p w14:paraId="2F044F64">
      <w:pPr>
        <w:spacing w:before="166" w:line="440" w:lineRule="exact"/>
        <w:ind w:left="430" w:firstLine="460" w:firstLineChars="200"/>
        <w:rPr>
          <w:rFonts w:ascii="宋体" w:hAnsi="宋体" w:eastAsia="宋体" w:cs="宋体"/>
          <w:sz w:val="21"/>
          <w:szCs w:val="21"/>
          <w:lang w:eastAsia="zh-CN"/>
        </w:rPr>
      </w:pPr>
      <w:r>
        <w:rPr>
          <w:rFonts w:ascii="宋体" w:hAnsi="宋体" w:eastAsia="宋体" w:cs="宋体"/>
          <w:spacing w:val="10"/>
          <w:sz w:val="21"/>
          <w:szCs w:val="21"/>
          <w:lang w:eastAsia="zh-CN"/>
        </w:rPr>
        <w:t>4.4.1人员安排</w:t>
      </w:r>
    </w:p>
    <w:p w14:paraId="07D5F6D4">
      <w:pPr>
        <w:spacing w:before="133" w:line="440" w:lineRule="exact"/>
        <w:ind w:left="20" w:right="84" w:firstLine="440" w:firstLineChars="200"/>
        <w:rPr>
          <w:rFonts w:ascii="宋体" w:hAnsi="宋体" w:eastAsia="宋体" w:cs="宋体"/>
          <w:spacing w:val="5"/>
          <w:sz w:val="21"/>
          <w:szCs w:val="21"/>
          <w:lang w:eastAsia="zh-CN"/>
        </w:rPr>
      </w:pPr>
      <w:r>
        <w:rPr>
          <w:rFonts w:ascii="宋体" w:hAnsi="宋体" w:eastAsia="宋体" w:cs="宋体"/>
          <w:spacing w:val="5"/>
          <w:sz w:val="21"/>
          <w:szCs w:val="21"/>
          <w:lang w:eastAsia="zh-CN"/>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 能力的相关文件，以及承包人员和各工种技术负责人的安排状况。</w:t>
      </w:r>
    </w:p>
    <w:p w14:paraId="197BF3B0">
      <w:pPr>
        <w:spacing w:before="133" w:line="440" w:lineRule="exact"/>
        <w:ind w:left="20" w:right="84" w:firstLine="440" w:firstLineChars="200"/>
        <w:rPr>
          <w:rFonts w:ascii="宋体" w:hAnsi="宋体" w:eastAsia="宋体" w:cs="宋体"/>
          <w:spacing w:val="5"/>
          <w:sz w:val="21"/>
          <w:szCs w:val="21"/>
          <w:lang w:eastAsia="zh-CN"/>
        </w:rPr>
      </w:pPr>
      <w:r>
        <w:rPr>
          <w:rFonts w:ascii="宋体" w:hAnsi="宋体" w:eastAsia="宋体" w:cs="宋体"/>
          <w:spacing w:val="5"/>
          <w:sz w:val="21"/>
          <w:szCs w:val="21"/>
          <w:lang w:eastAsia="zh-CN"/>
        </w:rPr>
        <w:t>关键人员是发包人及承包人一致认为对工程建设起重要作用的承包人主要管理人员或技术人员。关键人员的具体范围由发包人及承包人在附件5[承包人主要管理人员表]中另行约定。</w:t>
      </w:r>
    </w:p>
    <w:p w14:paraId="094F87F6">
      <w:pPr>
        <w:spacing w:line="440" w:lineRule="exact"/>
        <w:ind w:left="430" w:firstLine="456" w:firstLineChars="200"/>
        <w:rPr>
          <w:rFonts w:ascii="宋体" w:hAnsi="宋体" w:eastAsia="宋体" w:cs="宋体"/>
          <w:sz w:val="21"/>
          <w:szCs w:val="21"/>
          <w:lang w:eastAsia="zh-CN"/>
        </w:rPr>
      </w:pPr>
      <w:r>
        <w:rPr>
          <w:rFonts w:ascii="宋体" w:hAnsi="宋体" w:eastAsia="宋体" w:cs="宋体"/>
          <w:spacing w:val="9"/>
          <w:sz w:val="21"/>
          <w:szCs w:val="21"/>
          <w:lang w:eastAsia="zh-CN"/>
        </w:rPr>
        <w:t>4.4.2关键人员更换</w:t>
      </w:r>
    </w:p>
    <w:p w14:paraId="4CC22582">
      <w:pPr>
        <w:spacing w:before="174" w:line="440" w:lineRule="exact"/>
        <w:ind w:right="92"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承包人派驻到施工现场的关键人员应相对稳定。承包人更换关键人员</w:t>
      </w:r>
      <w:r>
        <w:rPr>
          <w:rFonts w:ascii="宋体" w:hAnsi="宋体" w:eastAsia="宋体" w:cs="宋体"/>
          <w:spacing w:val="2"/>
          <w:sz w:val="21"/>
          <w:szCs w:val="21"/>
          <w:lang w:eastAsia="zh-CN"/>
        </w:rPr>
        <w:t>时，应提前14天将继任关键</w:t>
      </w:r>
      <w:r>
        <w:rPr>
          <w:rFonts w:ascii="宋体" w:hAnsi="宋体" w:eastAsia="宋体" w:cs="宋体"/>
          <w:spacing w:val="-2"/>
          <w:sz w:val="21"/>
          <w:szCs w:val="21"/>
          <w:lang w:eastAsia="zh-CN"/>
        </w:rPr>
        <w:t>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w:t>
      </w:r>
      <w:r>
        <w:rPr>
          <w:rFonts w:ascii="宋体" w:hAnsi="宋体" w:eastAsia="宋体" w:cs="宋体"/>
          <w:sz w:val="21"/>
          <w:szCs w:val="21"/>
          <w:lang w:eastAsia="zh-CN"/>
        </w:rPr>
        <w:t>任。</w:t>
      </w:r>
    </w:p>
    <w:p w14:paraId="764BB0C0">
      <w:pPr>
        <w:spacing w:before="35" w:line="440" w:lineRule="exact"/>
        <w:ind w:right="90" w:firstLine="412"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w:t>
      </w:r>
      <w:r>
        <w:rPr>
          <w:rFonts w:ascii="宋体" w:hAnsi="宋体" w:eastAsia="宋体" w:cs="宋体"/>
          <w:spacing w:val="-5"/>
          <w:sz w:val="21"/>
          <w:szCs w:val="21"/>
          <w:lang w:eastAsia="zh-CN"/>
        </w:rPr>
        <w:t>责任。</w:t>
      </w:r>
    </w:p>
    <w:p w14:paraId="7CF509F4">
      <w:pPr>
        <w:spacing w:before="26" w:line="440" w:lineRule="exact"/>
        <w:ind w:left="430"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4.4.3现场管理关键人员在岗要求</w:t>
      </w:r>
    </w:p>
    <w:p w14:paraId="7D44EBA2">
      <w:pPr>
        <w:spacing w:before="35" w:line="440" w:lineRule="exact"/>
        <w:ind w:right="90"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 授权人员信息及授权范围书面通知发包人并取得其同意。现场管理关键人员未经工程师或发包人同意擅 自离开施工现场的，应按照专用合同条件约定承担违约责任。</w:t>
      </w:r>
    </w:p>
    <w:p w14:paraId="67FE30B8">
      <w:pPr>
        <w:spacing w:before="24" w:line="440" w:lineRule="exact"/>
        <w:ind w:left="2" w:firstLine="442" w:firstLineChars="200"/>
        <w:rPr>
          <w:rFonts w:ascii="宋体" w:hAnsi="宋体" w:eastAsia="宋体" w:cs="宋体"/>
          <w:sz w:val="21"/>
          <w:szCs w:val="21"/>
        </w:rPr>
      </w:pPr>
      <w:r>
        <w:rPr>
          <w:rFonts w:ascii="宋体" w:hAnsi="宋体" w:eastAsia="宋体" w:cs="宋体"/>
          <w:b/>
          <w:bCs/>
          <w:spacing w:val="5"/>
          <w:sz w:val="21"/>
          <w:szCs w:val="21"/>
        </w:rPr>
        <w:t>4</w:t>
      </w:r>
      <w:r>
        <w:rPr>
          <w:rFonts w:ascii="宋体" w:hAnsi="宋体" w:eastAsia="宋体" w:cs="宋体"/>
          <w:spacing w:val="-50"/>
          <w:sz w:val="21"/>
          <w:szCs w:val="21"/>
        </w:rPr>
        <w:t xml:space="preserve"> </w:t>
      </w:r>
      <w:r>
        <w:rPr>
          <w:rFonts w:ascii="宋体" w:hAnsi="宋体" w:eastAsia="宋体" w:cs="宋体"/>
          <w:b/>
          <w:bCs/>
          <w:spacing w:val="5"/>
          <w:sz w:val="21"/>
          <w:szCs w:val="21"/>
        </w:rPr>
        <w:t>.</w:t>
      </w:r>
      <w:r>
        <w:rPr>
          <w:rFonts w:ascii="宋体" w:hAnsi="宋体" w:eastAsia="宋体" w:cs="宋体"/>
          <w:spacing w:val="-53"/>
          <w:sz w:val="21"/>
          <w:szCs w:val="21"/>
        </w:rPr>
        <w:t xml:space="preserve"> </w:t>
      </w:r>
      <w:r>
        <w:rPr>
          <w:rFonts w:ascii="宋体" w:hAnsi="宋体" w:eastAsia="宋体" w:cs="宋体"/>
          <w:b/>
          <w:bCs/>
          <w:spacing w:val="5"/>
          <w:sz w:val="21"/>
          <w:szCs w:val="21"/>
        </w:rPr>
        <w:t>5分包</w:t>
      </w:r>
    </w:p>
    <w:p w14:paraId="6B9B85DE">
      <w:pPr>
        <w:spacing w:before="98" w:line="440" w:lineRule="exact"/>
        <w:ind w:left="400" w:firstLine="468" w:firstLineChars="200"/>
        <w:rPr>
          <w:rFonts w:ascii="宋体" w:hAnsi="宋体" w:eastAsia="宋体" w:cs="宋体"/>
          <w:sz w:val="21"/>
          <w:szCs w:val="21"/>
          <w:lang w:eastAsia="zh-CN"/>
        </w:rPr>
      </w:pPr>
      <w:r>
        <w:rPr>
          <w:rFonts w:ascii="宋体" w:hAnsi="宋体" w:eastAsia="宋体" w:cs="宋体"/>
          <w:spacing w:val="12"/>
          <w:sz w:val="21"/>
          <w:szCs w:val="21"/>
          <w:lang w:eastAsia="zh-CN"/>
        </w:rPr>
        <w:t>4.5.1一般约定</w:t>
      </w:r>
    </w:p>
    <w:p w14:paraId="16BF8562">
      <w:pPr>
        <w:spacing w:before="133" w:line="440" w:lineRule="exact"/>
        <w:ind w:left="20" w:right="84" w:firstLine="440" w:firstLineChars="200"/>
        <w:rPr>
          <w:rFonts w:ascii="宋体" w:hAnsi="宋体" w:eastAsia="宋体" w:cs="宋体"/>
          <w:spacing w:val="5"/>
          <w:sz w:val="21"/>
          <w:szCs w:val="21"/>
          <w:lang w:eastAsia="zh-CN"/>
        </w:rPr>
      </w:pPr>
      <w:r>
        <w:rPr>
          <w:rFonts w:ascii="宋体" w:hAnsi="宋体" w:eastAsia="宋体" w:cs="宋体"/>
          <w:spacing w:val="5"/>
          <w:sz w:val="21"/>
          <w:szCs w:val="21"/>
          <w:lang w:eastAsia="zh-CN"/>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40FF1E24">
      <w:pPr>
        <w:spacing w:before="4" w:line="440" w:lineRule="exact"/>
        <w:ind w:left="400" w:firstLine="464" w:firstLineChars="200"/>
        <w:rPr>
          <w:rFonts w:ascii="宋体" w:hAnsi="宋体" w:eastAsia="宋体" w:cs="宋体"/>
          <w:sz w:val="21"/>
          <w:szCs w:val="21"/>
          <w:lang w:eastAsia="zh-CN"/>
        </w:rPr>
      </w:pPr>
      <w:r>
        <w:rPr>
          <w:rFonts w:ascii="宋体" w:hAnsi="宋体" w:eastAsia="宋体" w:cs="宋体"/>
          <w:spacing w:val="11"/>
          <w:sz w:val="21"/>
          <w:szCs w:val="21"/>
          <w:lang w:eastAsia="zh-CN"/>
        </w:rPr>
        <w:t>4.5.2分包的确定</w:t>
      </w:r>
    </w:p>
    <w:p w14:paraId="1C1F5838">
      <w:pPr>
        <w:spacing w:before="151" w:line="440" w:lineRule="exact"/>
        <w:ind w:left="40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承包人应按照专用合同条件约定对工作事项进行分包，确定分包</w:t>
      </w:r>
      <w:r>
        <w:rPr>
          <w:rFonts w:ascii="宋体" w:hAnsi="宋体" w:eastAsia="宋体" w:cs="宋体"/>
          <w:sz w:val="21"/>
          <w:szCs w:val="21"/>
          <w:lang w:eastAsia="zh-CN"/>
        </w:rPr>
        <w:t>人。</w:t>
      </w:r>
    </w:p>
    <w:p w14:paraId="1E612AE2">
      <w:pPr>
        <w:spacing w:before="133" w:line="440" w:lineRule="exact"/>
        <w:ind w:left="20" w:right="84" w:firstLine="440" w:firstLineChars="200"/>
        <w:rPr>
          <w:rFonts w:ascii="宋体" w:hAnsi="宋体" w:eastAsia="宋体" w:cs="宋体"/>
          <w:spacing w:val="5"/>
          <w:sz w:val="21"/>
          <w:szCs w:val="21"/>
          <w:lang w:eastAsia="zh-CN"/>
        </w:rPr>
      </w:pPr>
      <w:r>
        <w:rPr>
          <w:rFonts w:ascii="宋体" w:hAnsi="宋体" w:eastAsia="宋体" w:cs="宋体"/>
          <w:spacing w:val="5"/>
          <w:sz w:val="21"/>
          <w:szCs w:val="21"/>
          <w:lang w:eastAsia="zh-CN"/>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43E338F7">
      <w:pPr>
        <w:spacing w:line="440" w:lineRule="exact"/>
        <w:ind w:left="400" w:firstLine="468" w:firstLineChars="200"/>
        <w:rPr>
          <w:rFonts w:ascii="宋体" w:hAnsi="宋体" w:eastAsia="宋体" w:cs="宋体"/>
          <w:sz w:val="21"/>
          <w:szCs w:val="21"/>
          <w:lang w:eastAsia="zh-CN"/>
        </w:rPr>
      </w:pPr>
      <w:r>
        <w:rPr>
          <w:rFonts w:ascii="宋体" w:hAnsi="宋体" w:eastAsia="宋体" w:cs="宋体"/>
          <w:spacing w:val="12"/>
          <w:sz w:val="21"/>
          <w:szCs w:val="21"/>
          <w:lang w:eastAsia="zh-CN"/>
        </w:rPr>
        <w:t>4.5.3分包人资质</w:t>
      </w:r>
    </w:p>
    <w:p w14:paraId="3F79793D">
      <w:pPr>
        <w:spacing w:before="132" w:line="440" w:lineRule="exact"/>
        <w:ind w:left="20" w:right="156" w:firstLine="420" w:firstLineChars="200"/>
        <w:rPr>
          <w:rFonts w:ascii="宋体" w:hAnsi="宋体" w:eastAsia="宋体" w:cs="宋体"/>
          <w:sz w:val="21"/>
          <w:szCs w:val="21"/>
          <w:lang w:eastAsia="zh-CN"/>
        </w:rPr>
      </w:pPr>
      <w:r>
        <w:rPr>
          <w:rFonts w:ascii="宋体" w:hAnsi="宋体" w:eastAsia="宋体" w:cs="宋体"/>
          <w:sz w:val="21"/>
          <w:szCs w:val="21"/>
          <w:lang w:eastAsia="zh-CN"/>
        </w:rPr>
        <w:t>分包人应符合国家法律规定的资质等级，否则不能作为分包人。承包人</w:t>
      </w:r>
      <w:r>
        <w:rPr>
          <w:rFonts w:ascii="宋体" w:hAnsi="宋体" w:eastAsia="宋体" w:cs="宋体"/>
          <w:spacing w:val="-1"/>
          <w:sz w:val="21"/>
          <w:szCs w:val="21"/>
          <w:lang w:eastAsia="zh-CN"/>
        </w:rPr>
        <w:t>有义务对分包人的资质进行</w:t>
      </w:r>
      <w:r>
        <w:rPr>
          <w:rFonts w:ascii="宋体" w:hAnsi="宋体" w:eastAsia="宋体" w:cs="宋体"/>
          <w:spacing w:val="-8"/>
          <w:sz w:val="21"/>
          <w:szCs w:val="21"/>
          <w:lang w:eastAsia="zh-CN"/>
        </w:rPr>
        <w:t>审查</w:t>
      </w:r>
      <w:r>
        <w:rPr>
          <w:rFonts w:ascii="宋体" w:hAnsi="宋体" w:eastAsia="宋体" w:cs="宋体"/>
          <w:spacing w:val="-21"/>
          <w:sz w:val="21"/>
          <w:szCs w:val="21"/>
          <w:lang w:eastAsia="zh-CN"/>
        </w:rPr>
        <w:t xml:space="preserve"> </w:t>
      </w:r>
      <w:r>
        <w:rPr>
          <w:rFonts w:ascii="宋体" w:hAnsi="宋体" w:eastAsia="宋体" w:cs="宋体"/>
          <w:spacing w:val="-8"/>
          <w:sz w:val="21"/>
          <w:szCs w:val="21"/>
          <w:lang w:eastAsia="zh-CN"/>
        </w:rPr>
        <w:t>。</w:t>
      </w:r>
    </w:p>
    <w:p w14:paraId="5894C377">
      <w:pPr>
        <w:spacing w:line="440" w:lineRule="exact"/>
        <w:ind w:left="400" w:firstLine="464" w:firstLineChars="200"/>
        <w:rPr>
          <w:rFonts w:ascii="宋体" w:hAnsi="宋体" w:eastAsia="宋体" w:cs="宋体"/>
          <w:sz w:val="21"/>
          <w:szCs w:val="21"/>
          <w:lang w:eastAsia="zh-CN"/>
        </w:rPr>
      </w:pPr>
      <w:r>
        <w:rPr>
          <w:rFonts w:ascii="宋体" w:hAnsi="宋体" w:eastAsia="宋体" w:cs="宋体"/>
          <w:spacing w:val="11"/>
          <w:sz w:val="21"/>
          <w:szCs w:val="21"/>
          <w:lang w:eastAsia="zh-CN"/>
        </w:rPr>
        <w:t>4.5.4分包管理</w:t>
      </w:r>
    </w:p>
    <w:p w14:paraId="51B3E5F0">
      <w:pPr>
        <w:spacing w:before="131" w:line="440" w:lineRule="exact"/>
        <w:ind w:left="20" w:right="154" w:firstLine="420" w:firstLineChars="200"/>
        <w:rPr>
          <w:rFonts w:ascii="宋体" w:hAnsi="宋体" w:eastAsia="宋体" w:cs="宋体"/>
          <w:sz w:val="21"/>
          <w:szCs w:val="21"/>
          <w:lang w:eastAsia="zh-CN"/>
        </w:rPr>
      </w:pPr>
      <w:r>
        <w:rPr>
          <w:rFonts w:ascii="宋体" w:hAnsi="宋体" w:eastAsia="宋体" w:cs="宋体"/>
          <w:sz w:val="21"/>
          <w:szCs w:val="21"/>
          <w:lang w:eastAsia="zh-CN"/>
        </w:rPr>
        <w:t>承包人应当对分包人的工作进行必要的协调与管理，确保分包人严格执行国家</w:t>
      </w:r>
      <w:r>
        <w:rPr>
          <w:rFonts w:ascii="宋体" w:hAnsi="宋体" w:eastAsia="宋体" w:cs="宋体"/>
          <w:spacing w:val="-1"/>
          <w:sz w:val="21"/>
          <w:szCs w:val="21"/>
          <w:lang w:eastAsia="zh-CN"/>
        </w:rPr>
        <w:t>有关分包事项的管理规定。承包人应向工程师提交分包人的主要管理人员表，并对分包人的工作人员进行实名制管理，包括</w:t>
      </w:r>
      <w:r>
        <w:rPr>
          <w:rFonts w:ascii="宋体" w:hAnsi="宋体" w:eastAsia="宋体" w:cs="宋体"/>
          <w:sz w:val="21"/>
          <w:szCs w:val="21"/>
          <w:lang w:eastAsia="zh-CN"/>
        </w:rPr>
        <w:t>但不限于进出场管理、登记造册以及各种证照的办理。</w:t>
      </w:r>
    </w:p>
    <w:p w14:paraId="3E60E739">
      <w:pPr>
        <w:spacing w:before="1" w:line="440" w:lineRule="exact"/>
        <w:ind w:left="400" w:firstLine="420" w:firstLineChars="200"/>
        <w:rPr>
          <w:rFonts w:ascii="宋体" w:hAnsi="宋体" w:eastAsia="宋体" w:cs="宋体"/>
          <w:sz w:val="21"/>
          <w:szCs w:val="21"/>
          <w:lang w:eastAsia="zh-CN"/>
        </w:rPr>
      </w:pPr>
      <w:r>
        <w:rPr>
          <w:rFonts w:ascii="宋体" w:hAnsi="宋体" w:eastAsia="宋体" w:cs="宋体"/>
          <w:sz w:val="21"/>
          <w:szCs w:val="21"/>
          <w:lang w:eastAsia="zh-CN"/>
        </w:rPr>
        <w:t>4.5.5 分包合同价款支付</w:t>
      </w:r>
    </w:p>
    <w:p w14:paraId="01EDF7E3">
      <w:pPr>
        <w:spacing w:before="145" w:line="440" w:lineRule="exact"/>
        <w:ind w:left="20" w:right="98" w:firstLine="464" w:firstLineChars="200"/>
        <w:rPr>
          <w:rFonts w:ascii="宋体" w:hAnsi="宋体" w:eastAsia="宋体" w:cs="宋体"/>
          <w:sz w:val="21"/>
          <w:szCs w:val="21"/>
          <w:lang w:eastAsia="zh-CN"/>
        </w:rPr>
      </w:pPr>
      <w:r>
        <w:rPr>
          <w:rFonts w:ascii="宋体" w:hAnsi="宋体" w:eastAsia="宋体" w:cs="宋体"/>
          <w:spacing w:val="11"/>
          <w:sz w:val="21"/>
          <w:szCs w:val="21"/>
          <w:lang w:eastAsia="zh-CN"/>
        </w:rPr>
        <w:t>(1)除本项第(2)目约定的情况或专用合同条件另有约定外，分包合同价款由承包人与分包人</w:t>
      </w:r>
      <w:r>
        <w:rPr>
          <w:rFonts w:ascii="宋体" w:hAnsi="宋体" w:eastAsia="宋体" w:cs="宋体"/>
          <w:sz w:val="21"/>
          <w:szCs w:val="21"/>
          <w:lang w:eastAsia="zh-CN"/>
        </w:rPr>
        <w:t>结算，未经承包人同意，发包人不得向分包人支付分包合同价</w:t>
      </w:r>
      <w:r>
        <w:rPr>
          <w:rFonts w:ascii="宋体" w:hAnsi="宋体" w:eastAsia="宋体" w:cs="宋体"/>
          <w:spacing w:val="-1"/>
          <w:sz w:val="21"/>
          <w:szCs w:val="21"/>
          <w:lang w:eastAsia="zh-CN"/>
        </w:rPr>
        <w:t>款；</w:t>
      </w:r>
    </w:p>
    <w:p w14:paraId="1B75F94A">
      <w:pPr>
        <w:spacing w:before="133" w:line="440" w:lineRule="exact"/>
        <w:ind w:left="20" w:right="84"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(2)生效法律文书要求发包人向分包人支</w:t>
      </w:r>
      <w:r>
        <w:rPr>
          <w:rFonts w:ascii="宋体" w:hAnsi="宋体" w:eastAsia="宋体" w:cs="宋体"/>
          <w:spacing w:val="4"/>
          <w:sz w:val="21"/>
          <w:szCs w:val="21"/>
          <w:lang w:eastAsia="zh-CN"/>
        </w:rPr>
        <w:t>付分包合同价款的，发包人有权从应付承包人工程款中</w:t>
      </w:r>
      <w:r>
        <w:rPr>
          <w:rFonts w:ascii="宋体" w:hAnsi="宋体" w:eastAsia="宋体" w:cs="宋体"/>
          <w:sz w:val="21"/>
          <w:szCs w:val="21"/>
          <w:lang w:eastAsia="zh-CN"/>
        </w:rPr>
        <w:t xml:space="preserve"> 扣除该部分款项，将扣款直接支付给分包人，并书面通知承包</w:t>
      </w:r>
      <w:r>
        <w:rPr>
          <w:rFonts w:ascii="宋体" w:hAnsi="宋体" w:eastAsia="宋体" w:cs="宋体"/>
          <w:spacing w:val="-1"/>
          <w:sz w:val="21"/>
          <w:szCs w:val="21"/>
          <w:lang w:eastAsia="zh-CN"/>
        </w:rPr>
        <w:t>人。</w:t>
      </w:r>
    </w:p>
    <w:p w14:paraId="036CC4B6">
      <w:pPr>
        <w:spacing w:before="155" w:line="440" w:lineRule="exact"/>
        <w:ind w:left="400" w:firstLine="468" w:firstLineChars="200"/>
        <w:rPr>
          <w:rFonts w:ascii="宋体" w:hAnsi="宋体" w:eastAsia="宋体" w:cs="宋体"/>
          <w:sz w:val="21"/>
          <w:szCs w:val="21"/>
          <w:lang w:eastAsia="zh-CN"/>
        </w:rPr>
      </w:pPr>
      <w:r>
        <w:rPr>
          <w:rFonts w:ascii="宋体" w:hAnsi="宋体" w:eastAsia="宋体" w:cs="宋体"/>
          <w:spacing w:val="12"/>
          <w:sz w:val="21"/>
          <w:szCs w:val="21"/>
          <w:lang w:eastAsia="zh-CN"/>
        </w:rPr>
        <w:t>4.5.6责任承担</w:t>
      </w:r>
    </w:p>
    <w:p w14:paraId="6275FD4F">
      <w:pPr>
        <w:spacing w:before="133" w:line="440" w:lineRule="exact"/>
        <w:ind w:left="20" w:right="84" w:firstLine="440" w:firstLineChars="200"/>
        <w:rPr>
          <w:rFonts w:ascii="宋体" w:hAnsi="宋体" w:eastAsia="宋体" w:cs="宋体"/>
          <w:spacing w:val="5"/>
          <w:sz w:val="21"/>
          <w:szCs w:val="21"/>
          <w:lang w:eastAsia="zh-CN"/>
        </w:rPr>
      </w:pPr>
      <w:r>
        <w:rPr>
          <w:rFonts w:ascii="宋体" w:hAnsi="宋体" w:eastAsia="宋体" w:cs="宋体"/>
          <w:spacing w:val="5"/>
          <w:sz w:val="21"/>
          <w:szCs w:val="21"/>
          <w:lang w:eastAsia="zh-CN"/>
        </w:rPr>
        <w:t>承包人对分包人的行为向发包人负责，承包人和分包人就分包工作向发包人承担连带责任。</w:t>
      </w:r>
    </w:p>
    <w:p w14:paraId="4511FD68">
      <w:pPr>
        <w:spacing w:before="161" w:line="440" w:lineRule="exact"/>
        <w:ind w:left="22" w:firstLine="486" w:firstLineChars="200"/>
        <w:rPr>
          <w:rFonts w:ascii="宋体" w:hAnsi="宋体" w:eastAsia="宋体" w:cs="宋体"/>
          <w:sz w:val="21"/>
          <w:szCs w:val="21"/>
          <w:lang w:eastAsia="zh-CN"/>
        </w:rPr>
      </w:pPr>
      <w:r>
        <w:rPr>
          <w:rFonts w:ascii="宋体" w:hAnsi="宋体" w:eastAsia="宋体" w:cs="宋体"/>
          <w:b/>
          <w:bCs/>
          <w:spacing w:val="16"/>
          <w:sz w:val="21"/>
          <w:szCs w:val="21"/>
          <w:lang w:eastAsia="zh-CN"/>
        </w:rPr>
        <w:t>4.6联合体</w:t>
      </w:r>
    </w:p>
    <w:p w14:paraId="7207833A">
      <w:pPr>
        <w:spacing w:before="141" w:line="440" w:lineRule="exact"/>
        <w:ind w:left="20" w:right="158"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4.6.1经发包人同意，以联合体方式承包工程的，联合体各方应共同与发包人订立合同协议</w:t>
      </w:r>
      <w:r>
        <w:rPr>
          <w:rFonts w:ascii="宋体" w:hAnsi="宋体" w:eastAsia="宋体" w:cs="宋体"/>
          <w:spacing w:val="1"/>
          <w:sz w:val="21"/>
          <w:szCs w:val="21"/>
          <w:lang w:eastAsia="zh-CN"/>
        </w:rPr>
        <w:t>书。联</w:t>
      </w:r>
      <w:r>
        <w:rPr>
          <w:rFonts w:ascii="宋体" w:hAnsi="宋体" w:eastAsia="宋体" w:cs="宋体"/>
          <w:spacing w:val="-1"/>
          <w:sz w:val="21"/>
          <w:szCs w:val="21"/>
          <w:lang w:eastAsia="zh-CN"/>
        </w:rPr>
        <w:t>合体各方应为履行合同向发包人承担连带责任。</w:t>
      </w:r>
    </w:p>
    <w:p w14:paraId="3E88B97F">
      <w:pPr>
        <w:spacing w:before="133" w:line="440" w:lineRule="exact"/>
        <w:ind w:left="20" w:right="157"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4.6.2承包人应在专用合同条件中明确联合体各成员的分工、费用收取、发票开具等事项。</w:t>
      </w:r>
      <w:r>
        <w:rPr>
          <w:rFonts w:ascii="宋体" w:hAnsi="宋体" w:eastAsia="宋体" w:cs="宋体"/>
          <w:spacing w:val="1"/>
          <w:sz w:val="21"/>
          <w:szCs w:val="21"/>
          <w:lang w:eastAsia="zh-CN"/>
        </w:rPr>
        <w:t>联合体</w:t>
      </w:r>
      <w:r>
        <w:rPr>
          <w:rFonts w:ascii="宋体" w:hAnsi="宋体" w:eastAsia="宋体" w:cs="宋体"/>
          <w:spacing w:val="-1"/>
          <w:sz w:val="21"/>
          <w:szCs w:val="21"/>
          <w:lang w:eastAsia="zh-CN"/>
        </w:rPr>
        <w:t>各成员分工承担的工作内容必须与适用法律规定的该成员的资质资格相适应，并应具有相应的项目管理</w:t>
      </w:r>
      <w:r>
        <w:rPr>
          <w:rFonts w:ascii="宋体" w:hAnsi="宋体" w:eastAsia="宋体" w:cs="宋体"/>
          <w:spacing w:val="1"/>
          <w:sz w:val="21"/>
          <w:szCs w:val="21"/>
          <w:lang w:eastAsia="zh-CN"/>
        </w:rPr>
        <w:t>体系和项目管理能力，且不应根据其就承包</w:t>
      </w:r>
      <w:r>
        <w:rPr>
          <w:rFonts w:ascii="宋体" w:hAnsi="宋体" w:eastAsia="宋体" w:cs="宋体"/>
          <w:sz w:val="21"/>
          <w:szCs w:val="21"/>
          <w:lang w:eastAsia="zh-CN"/>
        </w:rPr>
        <w:t>工作的分工而减免对发包人的任何合同责任。</w:t>
      </w:r>
    </w:p>
    <w:p w14:paraId="1A764BA4">
      <w:pPr>
        <w:spacing w:before="131" w:line="440" w:lineRule="exact"/>
        <w:ind w:left="20" w:right="177"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4.6.3 联合体协议经发包人确认后作为合同附件。在履行合同过程中，未经发包人同意，不得变更</w:t>
      </w:r>
      <w:r>
        <w:rPr>
          <w:rFonts w:ascii="宋体" w:hAnsi="宋体" w:eastAsia="宋体" w:cs="宋体"/>
          <w:spacing w:val="1"/>
          <w:sz w:val="21"/>
          <w:szCs w:val="21"/>
          <w:lang w:eastAsia="zh-CN"/>
        </w:rPr>
        <w:t>联合体成员和其负责的工作范围，或者修改联合体协议中与本合同</w:t>
      </w:r>
      <w:r>
        <w:rPr>
          <w:rFonts w:ascii="宋体" w:hAnsi="宋体" w:eastAsia="宋体" w:cs="宋体"/>
          <w:sz w:val="21"/>
          <w:szCs w:val="21"/>
          <w:lang w:eastAsia="zh-CN"/>
        </w:rPr>
        <w:t>履行相关的内容。</w:t>
      </w:r>
    </w:p>
    <w:p w14:paraId="160F543C">
      <w:pPr>
        <w:spacing w:before="201" w:line="440" w:lineRule="exact"/>
        <w:ind w:left="22" w:firstLine="454" w:firstLineChars="200"/>
        <w:rPr>
          <w:rFonts w:ascii="宋体" w:hAnsi="宋体" w:eastAsia="宋体" w:cs="宋体"/>
          <w:sz w:val="21"/>
          <w:szCs w:val="21"/>
          <w:lang w:eastAsia="zh-CN"/>
        </w:rPr>
      </w:pPr>
      <w:r>
        <w:rPr>
          <w:rFonts w:ascii="宋体" w:hAnsi="宋体" w:eastAsia="宋体" w:cs="宋体"/>
          <w:b/>
          <w:bCs/>
          <w:spacing w:val="8"/>
          <w:sz w:val="21"/>
          <w:szCs w:val="21"/>
          <w:lang w:eastAsia="zh-CN"/>
        </w:rPr>
        <w:t>4.7承包人现场查勘</w:t>
      </w:r>
    </w:p>
    <w:p w14:paraId="1790380C">
      <w:pPr>
        <w:spacing w:before="131" w:line="440" w:lineRule="exact"/>
        <w:ind w:left="20" w:right="177"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4.7.1 除专用合同条件另有约定外，承包人应对基于发包人提交的基础资料所做出的解释和推断负责，因基础资料存在错误、遗漏导致承包人解释或推断失实的，按照第2.3项[提供基础资料]的规定承</w:t>
      </w:r>
      <w:bookmarkStart w:id="28" w:name="bookmark58"/>
      <w:bookmarkEnd w:id="28"/>
      <w:r>
        <w:rPr>
          <w:rFonts w:ascii="宋体" w:hAnsi="宋体" w:eastAsia="宋体" w:cs="宋体"/>
          <w:spacing w:val="-1"/>
          <w:sz w:val="21"/>
          <w:szCs w:val="21"/>
          <w:lang w:eastAsia="zh-CN"/>
        </w:rPr>
        <w:t>担责任。承包人发现基础资料中存在明显错误或疏忽的，应及时书面通知发包人。</w:t>
      </w:r>
    </w:p>
    <w:p w14:paraId="22C4F5B3">
      <w:pPr>
        <w:spacing w:before="131" w:line="440" w:lineRule="exact"/>
        <w:ind w:left="20" w:right="177"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4.7.2 承包人应对现场和工程实施条件进行查勘，并充分了解工程所在地的气象条件、交通条件、 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14:paraId="3166F641">
      <w:pPr>
        <w:spacing w:before="42" w:line="440" w:lineRule="exact"/>
        <w:ind w:left="2" w:firstLine="462" w:firstLineChars="200"/>
        <w:rPr>
          <w:rFonts w:ascii="宋体" w:hAnsi="宋体" w:eastAsia="宋体" w:cs="宋体"/>
          <w:sz w:val="21"/>
          <w:szCs w:val="21"/>
          <w:lang w:eastAsia="zh-CN"/>
        </w:rPr>
      </w:pPr>
      <w:r>
        <w:rPr>
          <w:rFonts w:ascii="宋体" w:hAnsi="宋体" w:eastAsia="宋体" w:cs="宋体"/>
          <w:b/>
          <w:bCs/>
          <w:spacing w:val="10"/>
          <w:sz w:val="21"/>
          <w:szCs w:val="21"/>
          <w:lang w:eastAsia="zh-CN"/>
        </w:rPr>
        <w:t>4.8不可预见的困难</w:t>
      </w:r>
    </w:p>
    <w:p w14:paraId="625A05C2">
      <w:pPr>
        <w:spacing w:before="131" w:line="440" w:lineRule="exact"/>
        <w:ind w:left="20" w:right="177"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不可预见的困难是指有经验的承包人在施工现场遇到的不可预见的自然物质条件、非自然的物质障 碍和污染物，包括地表以下物质条件和水文条件以及专用合同条件约定的其他情形，但不包括气候条件。</w:t>
      </w:r>
    </w:p>
    <w:p w14:paraId="5BC4C190">
      <w:pPr>
        <w:spacing w:before="131" w:line="440" w:lineRule="exact"/>
        <w:ind w:left="20" w:right="177"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承包人遇到不可预见的困难时，应采取克服不可预见的困难的合理措施继续施工，并及时通知工程 师并抄送发包人。通知应载明不可预见的困难的内容、承包人认为不可预见的理由以及承包人制定的处 理方案。工程师应当及时发出指示，指示构成变更的，按第13条[变更与调整]约定执行。承包人因采取合理措施而增加的费用和(或)延误的工期由发包人承担。</w:t>
      </w:r>
    </w:p>
    <w:p w14:paraId="706EAE94">
      <w:pPr>
        <w:spacing w:before="13" w:line="440" w:lineRule="exact"/>
        <w:ind w:left="2" w:firstLine="466" w:firstLineChars="200"/>
        <w:rPr>
          <w:rFonts w:ascii="宋体" w:hAnsi="宋体" w:eastAsia="宋体" w:cs="宋体"/>
          <w:sz w:val="21"/>
          <w:szCs w:val="21"/>
          <w:lang w:eastAsia="zh-CN"/>
        </w:rPr>
      </w:pPr>
      <w:r>
        <w:rPr>
          <w:rFonts w:ascii="宋体" w:hAnsi="宋体" w:eastAsia="宋体" w:cs="宋体"/>
          <w:b/>
          <w:bCs/>
          <w:spacing w:val="11"/>
          <w:sz w:val="21"/>
          <w:szCs w:val="21"/>
          <w:lang w:eastAsia="zh-CN"/>
        </w:rPr>
        <w:t>4.9工程质量管理</w:t>
      </w:r>
    </w:p>
    <w:p w14:paraId="3E107679">
      <w:pPr>
        <w:spacing w:before="131" w:line="440" w:lineRule="exact"/>
        <w:ind w:left="20" w:right="177"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4.9.1 承包人应按合同约定的质量标准规范，建立有效的质量管理系统，确保设计、采购、加工制造、施工、竣工试验等各项工作的质量，并按照国家有关规定，通过质量保修责任书的形式约定保修范 围、保修期限和保修责任。</w:t>
      </w:r>
    </w:p>
    <w:p w14:paraId="52756D88">
      <w:pPr>
        <w:spacing w:before="131" w:line="440" w:lineRule="exact"/>
        <w:ind w:left="20" w:right="177"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4.9.2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14:paraId="472DDE45">
      <w:pPr>
        <w:spacing w:before="131" w:line="440" w:lineRule="exact"/>
        <w:ind w:left="20" w:right="177"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4.9.3 承包人应对其人员进行质量教育和技术培训，定期考核人员的劳动技能，严格执行相关规范和操作规程。</w:t>
      </w:r>
    </w:p>
    <w:p w14:paraId="732D1092">
      <w:pPr>
        <w:spacing w:before="131" w:line="440" w:lineRule="exact"/>
        <w:ind w:left="20" w:right="177"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4.9.4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03B75095">
      <w:pPr>
        <w:spacing w:before="145" w:line="440" w:lineRule="exact"/>
        <w:ind w:left="3" w:firstLine="590" w:firstLineChars="200"/>
        <w:outlineLvl w:val="1"/>
        <w:rPr>
          <w:rFonts w:ascii="宋体" w:hAnsi="宋体" w:eastAsia="宋体" w:cs="宋体"/>
          <w:sz w:val="24"/>
          <w:szCs w:val="24"/>
          <w:lang w:eastAsia="zh-CN"/>
        </w:rPr>
      </w:pPr>
      <w:bookmarkStart w:id="29" w:name="_Toc25689"/>
      <w:bookmarkStart w:id="30" w:name="_Toc12318"/>
      <w:bookmarkStart w:id="31" w:name="_Toc4582"/>
      <w:r>
        <w:rPr>
          <w:rFonts w:ascii="宋体" w:hAnsi="宋体" w:eastAsia="宋体" w:cs="宋体"/>
          <w:b/>
          <w:bCs/>
          <w:spacing w:val="27"/>
          <w:sz w:val="24"/>
          <w:szCs w:val="24"/>
          <w:lang w:eastAsia="zh-CN"/>
        </w:rPr>
        <w:t>第5条设计</w:t>
      </w:r>
      <w:bookmarkEnd w:id="29"/>
      <w:bookmarkEnd w:id="30"/>
      <w:bookmarkEnd w:id="31"/>
    </w:p>
    <w:p w14:paraId="36ED91E7">
      <w:pPr>
        <w:spacing w:before="122" w:line="440" w:lineRule="exact"/>
        <w:ind w:left="2" w:firstLine="454" w:firstLineChars="200"/>
        <w:rPr>
          <w:rFonts w:ascii="宋体" w:hAnsi="宋体" w:eastAsia="宋体" w:cs="宋体"/>
          <w:sz w:val="21"/>
          <w:szCs w:val="21"/>
          <w:lang w:eastAsia="zh-CN"/>
        </w:rPr>
      </w:pPr>
      <w:r>
        <w:rPr>
          <w:rFonts w:ascii="宋体" w:hAnsi="宋体" w:eastAsia="宋体" w:cs="宋体"/>
          <w:b/>
          <w:bCs/>
          <w:spacing w:val="8"/>
          <w:sz w:val="21"/>
          <w:szCs w:val="21"/>
          <w:lang w:eastAsia="zh-CN"/>
        </w:rPr>
        <w:t>5.1承包人的设计义务</w:t>
      </w:r>
    </w:p>
    <w:p w14:paraId="54E62394">
      <w:pPr>
        <w:spacing w:before="155" w:line="440" w:lineRule="exact"/>
        <w:ind w:left="390" w:firstLine="448" w:firstLineChars="200"/>
        <w:rPr>
          <w:rFonts w:ascii="宋体" w:hAnsi="宋体" w:eastAsia="宋体" w:cs="宋体"/>
          <w:sz w:val="21"/>
          <w:szCs w:val="21"/>
          <w:lang w:eastAsia="zh-CN"/>
        </w:rPr>
      </w:pPr>
      <w:r>
        <w:rPr>
          <w:rFonts w:ascii="宋体" w:hAnsi="宋体" w:eastAsia="宋体" w:cs="宋体"/>
          <w:spacing w:val="7"/>
          <w:sz w:val="21"/>
          <w:szCs w:val="21"/>
          <w:lang w:eastAsia="zh-CN"/>
        </w:rPr>
        <w:t>5.1.1设计义务的一般要求</w:t>
      </w:r>
    </w:p>
    <w:p w14:paraId="1E4C4F18">
      <w:pPr>
        <w:spacing w:before="173" w:line="440" w:lineRule="exact"/>
        <w:ind w:right="16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承包人应当按照法律规定，国家、行业和地方的规范和</w:t>
      </w:r>
      <w:r>
        <w:rPr>
          <w:rFonts w:ascii="宋体" w:hAnsi="宋体" w:eastAsia="宋体" w:cs="宋体"/>
          <w:spacing w:val="-2"/>
          <w:sz w:val="21"/>
          <w:szCs w:val="21"/>
          <w:lang w:eastAsia="zh-CN"/>
        </w:rPr>
        <w:t>标准，以及《发包人要求》和合同约定完成</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设计工作和设计相关的其他服务，并对工程的设计负责。承包人应根据工程实施的需要及时向发包人和</w:t>
      </w:r>
      <w:r>
        <w:rPr>
          <w:rFonts w:ascii="宋体" w:hAnsi="宋体" w:eastAsia="宋体" w:cs="宋体"/>
          <w:spacing w:val="5"/>
          <w:sz w:val="21"/>
          <w:szCs w:val="21"/>
          <w:lang w:eastAsia="zh-CN"/>
        </w:rPr>
        <w:t xml:space="preserve"> </w:t>
      </w:r>
      <w:r>
        <w:rPr>
          <w:rFonts w:ascii="宋体" w:hAnsi="宋体" w:eastAsia="宋体" w:cs="宋体"/>
          <w:spacing w:val="-2"/>
          <w:sz w:val="21"/>
          <w:szCs w:val="21"/>
          <w:lang w:eastAsia="zh-CN"/>
        </w:rPr>
        <w:t>工程师说明设计文件的意图，解释设计文件。</w:t>
      </w:r>
    </w:p>
    <w:p w14:paraId="17FF97B0">
      <w:pPr>
        <w:spacing w:before="6" w:line="440" w:lineRule="exact"/>
        <w:ind w:left="390" w:firstLine="452" w:firstLineChars="200"/>
        <w:rPr>
          <w:rFonts w:ascii="宋体" w:hAnsi="宋体" w:eastAsia="宋体" w:cs="宋体"/>
          <w:sz w:val="21"/>
          <w:szCs w:val="21"/>
          <w:lang w:eastAsia="zh-CN"/>
        </w:rPr>
      </w:pPr>
      <w:r>
        <w:rPr>
          <w:rFonts w:ascii="宋体" w:hAnsi="宋体" w:eastAsia="宋体" w:cs="宋体"/>
          <w:spacing w:val="8"/>
          <w:sz w:val="21"/>
          <w:szCs w:val="21"/>
          <w:lang w:eastAsia="zh-CN"/>
        </w:rPr>
        <w:t>5.1.2对承包人员的要求</w:t>
      </w:r>
    </w:p>
    <w:p w14:paraId="4E550D74">
      <w:pPr>
        <w:spacing w:before="98" w:line="440" w:lineRule="exact"/>
        <w:ind w:left="30" w:right="89"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承包人应保证其或其设计分包人的设计资质在合同有效期内满足法律法规、行业标准或合同约定的相关要求，并指派符合法律法规、行业标准或合同约</w:t>
      </w:r>
      <w:r>
        <w:rPr>
          <w:rFonts w:ascii="宋体" w:hAnsi="宋体" w:eastAsia="宋体" w:cs="宋体"/>
          <w:spacing w:val="-3"/>
          <w:sz w:val="21"/>
          <w:szCs w:val="21"/>
          <w:lang w:eastAsia="zh-CN"/>
        </w:rPr>
        <w:t>定的资质要求并具有从事设计所必需的经验与能力</w:t>
      </w:r>
      <w:r>
        <w:rPr>
          <w:rFonts w:ascii="宋体" w:hAnsi="宋体" w:eastAsia="宋体" w:cs="宋体"/>
          <w:spacing w:val="4"/>
          <w:sz w:val="21"/>
          <w:szCs w:val="21"/>
          <w:lang w:eastAsia="zh-CN"/>
        </w:rPr>
        <w:t>的承包人员完成设计工作。承包人应保证其承包人员(包括分包人的承包人员)在合同期限内，都能</w:t>
      </w:r>
      <w:r>
        <w:rPr>
          <w:rFonts w:ascii="宋体" w:hAnsi="宋体" w:eastAsia="宋体" w:cs="宋体"/>
          <w:sz w:val="21"/>
          <w:szCs w:val="21"/>
          <w:lang w:eastAsia="zh-CN"/>
        </w:rPr>
        <w:t>按时参加发包人或工程师组织的工作会议。</w:t>
      </w:r>
    </w:p>
    <w:p w14:paraId="6FF6FBEC">
      <w:pPr>
        <w:spacing w:before="7" w:line="440" w:lineRule="exact"/>
        <w:ind w:left="420" w:firstLine="456" w:firstLineChars="200"/>
        <w:rPr>
          <w:rFonts w:ascii="宋体" w:hAnsi="宋体" w:eastAsia="宋体" w:cs="宋体"/>
          <w:sz w:val="21"/>
          <w:szCs w:val="21"/>
          <w:lang w:eastAsia="zh-CN"/>
        </w:rPr>
      </w:pPr>
      <w:r>
        <w:rPr>
          <w:rFonts w:ascii="宋体" w:hAnsi="宋体" w:eastAsia="宋体" w:cs="宋体"/>
          <w:spacing w:val="9"/>
          <w:sz w:val="21"/>
          <w:szCs w:val="21"/>
          <w:lang w:eastAsia="zh-CN"/>
        </w:rPr>
        <w:t>5.1.3法律和标准的变化</w:t>
      </w:r>
    </w:p>
    <w:p w14:paraId="3113FD3F">
      <w:pPr>
        <w:spacing w:before="134" w:line="440" w:lineRule="exact"/>
        <w:ind w:left="30" w:right="84" w:firstLine="420" w:firstLineChars="200"/>
        <w:rPr>
          <w:rFonts w:ascii="宋体" w:hAnsi="宋体" w:eastAsia="宋体" w:cs="宋体"/>
          <w:sz w:val="21"/>
          <w:szCs w:val="21"/>
          <w:lang w:eastAsia="zh-CN"/>
        </w:rPr>
      </w:pPr>
      <w:r>
        <w:rPr>
          <w:rFonts w:ascii="宋体" w:hAnsi="宋体" w:eastAsia="宋体" w:cs="宋体"/>
          <w:sz w:val="21"/>
          <w:szCs w:val="21"/>
          <w:lang w:eastAsia="zh-CN"/>
        </w:rPr>
        <w:t>除合同另有约定外，承包人完成设计工作所应遵守</w:t>
      </w:r>
      <w:r>
        <w:rPr>
          <w:rFonts w:ascii="宋体" w:hAnsi="宋体" w:eastAsia="宋体" w:cs="宋体"/>
          <w:spacing w:val="-1"/>
          <w:sz w:val="21"/>
          <w:szCs w:val="21"/>
          <w:lang w:eastAsia="zh-CN"/>
        </w:rPr>
        <w:t>的法律规定，以及国家、行业和地方的规范和标</w:t>
      </w:r>
      <w:r>
        <w:rPr>
          <w:rFonts w:ascii="宋体" w:hAnsi="宋体" w:eastAsia="宋体" w:cs="宋体"/>
          <w:sz w:val="21"/>
          <w:szCs w:val="21"/>
          <w:lang w:eastAsia="zh-CN"/>
        </w:rPr>
        <w:t xml:space="preserve"> 准，均应视为在基准日期适用的版本。基准日期之后，前述版本发生重大变化</w:t>
      </w:r>
      <w:r>
        <w:rPr>
          <w:rFonts w:ascii="宋体" w:hAnsi="宋体" w:eastAsia="宋体" w:cs="宋体"/>
          <w:spacing w:val="-1"/>
          <w:sz w:val="21"/>
          <w:szCs w:val="21"/>
          <w:lang w:eastAsia="zh-CN"/>
        </w:rPr>
        <w:t>，或者有新的法律，以及</w:t>
      </w:r>
      <w:r>
        <w:rPr>
          <w:rFonts w:ascii="宋体" w:hAnsi="宋体" w:eastAsia="宋体" w:cs="宋体"/>
          <w:sz w:val="21"/>
          <w:szCs w:val="21"/>
          <w:lang w:eastAsia="zh-CN"/>
        </w:rPr>
        <w:t xml:space="preserve"> 国家、行业和地方的规范和标准实施的，承包人应向工程师提出遵守新规定的建议。发包</w:t>
      </w:r>
      <w:r>
        <w:rPr>
          <w:rFonts w:ascii="宋体" w:hAnsi="宋体" w:eastAsia="宋体" w:cs="宋体"/>
          <w:spacing w:val="-1"/>
          <w:sz w:val="21"/>
          <w:szCs w:val="21"/>
          <w:lang w:eastAsia="zh-CN"/>
        </w:rPr>
        <w:t>人或其委托的</w:t>
      </w:r>
      <w:r>
        <w:rPr>
          <w:rFonts w:ascii="宋体" w:hAnsi="宋体" w:eastAsia="宋体" w:cs="宋体"/>
          <w:sz w:val="21"/>
          <w:szCs w:val="21"/>
          <w:lang w:eastAsia="zh-CN"/>
        </w:rPr>
        <w:t xml:space="preserve"> 工程师应在收到建议后7天内发出是否遵守新规定的指示。如果该项建议构成变更</w:t>
      </w:r>
      <w:r>
        <w:rPr>
          <w:rFonts w:ascii="宋体" w:hAnsi="宋体" w:eastAsia="宋体" w:cs="宋体"/>
          <w:spacing w:val="-1"/>
          <w:sz w:val="21"/>
          <w:szCs w:val="21"/>
          <w:lang w:eastAsia="zh-CN"/>
        </w:rPr>
        <w:t>的，按照第13.2款[承</w:t>
      </w:r>
      <w:r>
        <w:rPr>
          <w:rFonts w:ascii="宋体" w:hAnsi="宋体" w:eastAsia="宋体" w:cs="宋体"/>
          <w:sz w:val="21"/>
          <w:szCs w:val="21"/>
          <w:lang w:eastAsia="zh-CN"/>
        </w:rPr>
        <w:t xml:space="preserve"> 包人的合理化建议]的约定执行。</w:t>
      </w:r>
    </w:p>
    <w:p w14:paraId="3965770F">
      <w:pPr>
        <w:spacing w:before="1" w:line="440" w:lineRule="exact"/>
        <w:ind w:left="30" w:right="96" w:firstLine="420" w:firstLineChars="200"/>
        <w:rPr>
          <w:rFonts w:ascii="宋体" w:hAnsi="宋体" w:eastAsia="宋体" w:cs="宋体"/>
          <w:sz w:val="21"/>
          <w:szCs w:val="21"/>
          <w:lang w:eastAsia="zh-CN"/>
        </w:rPr>
      </w:pPr>
      <w:r>
        <w:rPr>
          <w:rFonts w:ascii="宋体" w:hAnsi="宋体" w:eastAsia="宋体" w:cs="宋体"/>
          <w:sz w:val="21"/>
          <w:szCs w:val="21"/>
          <w:lang w:eastAsia="zh-CN"/>
        </w:rPr>
        <w:t>在基准日期之后，因国家颁布新的强制性规范、标准导致承包人的费用变化的</w:t>
      </w:r>
      <w:r>
        <w:rPr>
          <w:rFonts w:ascii="宋体" w:hAnsi="宋体" w:eastAsia="宋体" w:cs="宋体"/>
          <w:spacing w:val="-1"/>
          <w:sz w:val="21"/>
          <w:szCs w:val="21"/>
          <w:lang w:eastAsia="zh-CN"/>
        </w:rPr>
        <w:t>，发包人应合理调整</w:t>
      </w:r>
      <w:r>
        <w:rPr>
          <w:rFonts w:ascii="宋体" w:hAnsi="宋体" w:eastAsia="宋体" w:cs="宋体"/>
          <w:sz w:val="21"/>
          <w:szCs w:val="21"/>
          <w:lang w:eastAsia="zh-CN"/>
        </w:rPr>
        <w:t xml:space="preserve"> 合同价格；导致工期延误的，发包人应合理延长工期。</w:t>
      </w:r>
    </w:p>
    <w:p w14:paraId="37D40CA5">
      <w:pPr>
        <w:spacing w:line="440" w:lineRule="exact"/>
        <w:ind w:left="32" w:firstLine="462" w:firstLineChars="200"/>
        <w:rPr>
          <w:rFonts w:ascii="宋体" w:hAnsi="宋体" w:eastAsia="宋体" w:cs="宋体"/>
          <w:sz w:val="21"/>
          <w:szCs w:val="21"/>
          <w:lang w:eastAsia="zh-CN"/>
        </w:rPr>
      </w:pPr>
      <w:r>
        <w:rPr>
          <w:rFonts w:ascii="宋体" w:hAnsi="宋体" w:eastAsia="宋体" w:cs="宋体"/>
          <w:b/>
          <w:bCs/>
          <w:spacing w:val="10"/>
          <w:sz w:val="21"/>
          <w:szCs w:val="21"/>
          <w:lang w:eastAsia="zh-CN"/>
        </w:rPr>
        <w:t>5.2承包人文件审查</w:t>
      </w:r>
    </w:p>
    <w:p w14:paraId="03A7E8EE">
      <w:pPr>
        <w:spacing w:before="145" w:line="440" w:lineRule="exact"/>
        <w:ind w:left="30" w:right="91"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5.2.1根据《发包人要求》应当通过工程师报发包人审查同意的承包人文件，承包人应当按照《发</w:t>
      </w:r>
      <w:r>
        <w:rPr>
          <w:rFonts w:ascii="宋体" w:hAnsi="宋体" w:eastAsia="宋体" w:cs="宋体"/>
          <w:spacing w:val="7"/>
          <w:sz w:val="21"/>
          <w:szCs w:val="21"/>
          <w:lang w:eastAsia="zh-CN"/>
        </w:rPr>
        <w:t xml:space="preserve"> </w:t>
      </w:r>
      <w:r>
        <w:rPr>
          <w:rFonts w:ascii="宋体" w:hAnsi="宋体" w:eastAsia="宋体" w:cs="宋体"/>
          <w:sz w:val="21"/>
          <w:szCs w:val="21"/>
          <w:lang w:eastAsia="zh-CN"/>
        </w:rPr>
        <w:t>包人要求》约定的范围和内容及时报送审查。</w:t>
      </w:r>
    </w:p>
    <w:p w14:paraId="0BA142FC">
      <w:pPr>
        <w:spacing w:before="3" w:line="440" w:lineRule="exact"/>
        <w:ind w:left="30" w:firstLine="420" w:firstLineChars="200"/>
        <w:jc w:val="both"/>
        <w:rPr>
          <w:rFonts w:ascii="宋体" w:hAnsi="宋体" w:eastAsia="宋体" w:cs="宋体"/>
          <w:sz w:val="21"/>
          <w:szCs w:val="21"/>
          <w:lang w:eastAsia="zh-CN"/>
        </w:rPr>
      </w:pPr>
      <w:r>
        <w:rPr>
          <w:rFonts w:ascii="宋体" w:hAnsi="宋体" w:eastAsia="宋体" w:cs="宋体"/>
          <w:sz w:val="21"/>
          <w:szCs w:val="21"/>
          <w:lang w:eastAsia="zh-CN"/>
        </w:rPr>
        <w:t>除专用合同条件另有约定外，自工程师收到承包人</w:t>
      </w:r>
      <w:r>
        <w:rPr>
          <w:rFonts w:ascii="宋体" w:hAnsi="宋体" w:eastAsia="宋体" w:cs="宋体"/>
          <w:spacing w:val="-1"/>
          <w:sz w:val="21"/>
          <w:szCs w:val="21"/>
          <w:lang w:eastAsia="zh-CN"/>
        </w:rPr>
        <w:t>文件以及承包人的通知之日起，发包人对承包人</w:t>
      </w:r>
      <w:r>
        <w:rPr>
          <w:rFonts w:ascii="宋体" w:hAnsi="宋体" w:eastAsia="宋体" w:cs="宋体"/>
          <w:spacing w:val="4"/>
          <w:sz w:val="21"/>
          <w:szCs w:val="21"/>
          <w:lang w:eastAsia="zh-CN"/>
        </w:rPr>
        <w:t>文件审查期不超过21天。承包人的设计文件对于合同约定有偏离的，应在通知中说明。承包人需要修</w:t>
      </w:r>
      <w:r>
        <w:rPr>
          <w:rFonts w:ascii="宋体" w:hAnsi="宋体" w:eastAsia="宋体" w:cs="宋体"/>
          <w:spacing w:val="-3"/>
          <w:sz w:val="21"/>
          <w:szCs w:val="21"/>
          <w:lang w:eastAsia="zh-CN"/>
        </w:rPr>
        <w:t>改已提交的承包人文件的，应立即通知工程师，并向工程师提交修改后的承包人文件，审查期重新起算。</w:t>
      </w:r>
    </w:p>
    <w:p w14:paraId="5506817C">
      <w:pPr>
        <w:spacing w:before="145" w:line="440" w:lineRule="exact"/>
        <w:ind w:left="30" w:right="91" w:firstLine="420" w:firstLineChars="200"/>
        <w:rPr>
          <w:rFonts w:ascii="宋体" w:hAnsi="宋体" w:eastAsia="宋体" w:cs="宋体"/>
          <w:spacing w:val="2"/>
          <w:sz w:val="21"/>
          <w:szCs w:val="21"/>
          <w:lang w:eastAsia="zh-CN"/>
        </w:rPr>
      </w:pPr>
      <w:r>
        <w:rPr>
          <w:rFonts w:ascii="宋体" w:hAnsi="宋体" w:eastAsia="宋体" w:cs="宋体"/>
          <w:sz w:val="21"/>
          <w:szCs w:val="21"/>
          <w:lang w:eastAsia="zh-CN"/>
        </w:rPr>
        <w:t>发包人同意承包人文件的，应及时通知承包人，发包人不同意承包人文</w:t>
      </w:r>
      <w:r>
        <w:rPr>
          <w:rFonts w:ascii="宋体" w:hAnsi="宋体" w:eastAsia="宋体" w:cs="宋体"/>
          <w:spacing w:val="-1"/>
          <w:sz w:val="21"/>
          <w:szCs w:val="21"/>
          <w:lang w:eastAsia="zh-CN"/>
        </w:rPr>
        <w:t>件的，应在审查期限内通</w:t>
      </w:r>
      <w:r>
        <w:rPr>
          <w:rFonts w:ascii="宋体" w:hAnsi="宋体" w:eastAsia="宋体" w:cs="宋体"/>
          <w:spacing w:val="2"/>
          <w:sz w:val="21"/>
          <w:szCs w:val="21"/>
          <w:lang w:eastAsia="zh-CN"/>
        </w:rPr>
        <w:t>过工程师以书面形式通知承包人，并说明不同意的具体内容和理由。</w:t>
      </w:r>
    </w:p>
    <w:p w14:paraId="32778617">
      <w:pPr>
        <w:spacing w:before="145" w:line="440" w:lineRule="exact"/>
        <w:ind w:left="30" w:right="91"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承包人对发包人的意见按以下方式处理：</w:t>
      </w:r>
    </w:p>
    <w:p w14:paraId="740E51D5">
      <w:pPr>
        <w:spacing w:before="145" w:line="440" w:lineRule="exact"/>
        <w:ind w:left="30" w:right="91"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(1)发包人的意见构成变更的，承包人应在7天内通知发包人按照第13条[变更与调整]中关于发包人指示变更的约定执行，双方对是否构成变更无法达成一致的，按照第20条[争议解决]的约定执行；</w:t>
      </w:r>
    </w:p>
    <w:p w14:paraId="4551E1D1">
      <w:pPr>
        <w:spacing w:before="145" w:line="440" w:lineRule="exact"/>
        <w:ind w:left="30" w:right="91"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(2)因承包人原因导致无法通过审查的，承包人应根据发包人的书面说明，对承包人文件进行修改后重新报送发包人审查，审查期重新起算。因此引起的工期延长和必要的工程费用增加，由承包人负责。</w:t>
      </w:r>
    </w:p>
    <w:p w14:paraId="6F69C65D">
      <w:pPr>
        <w:spacing w:before="145" w:line="440" w:lineRule="exact"/>
        <w:ind w:left="30" w:right="91"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合同约定的审查期满，发包人没有做出审查结论也没有提出异议的，视为承包人文件已获发包人同意。</w:t>
      </w:r>
    </w:p>
    <w:p w14:paraId="4C2F2438">
      <w:pPr>
        <w:spacing w:before="145" w:line="440" w:lineRule="exact"/>
        <w:ind w:left="30" w:right="91"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发包人对承包人文件的审查和同意不得被理解为对合同的修改或改变，也并不减轻或免除承包人任何的责任和义务。</w:t>
      </w:r>
    </w:p>
    <w:p w14:paraId="16987886">
      <w:pPr>
        <w:spacing w:before="145" w:line="440" w:lineRule="exact"/>
        <w:ind w:left="30" w:right="91"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5.2.2承包人文件不需要政府有关部门或专用合同条件约定的第三方审查单位审查或批准的，承包人应当严格按照经发包人审查同意的承包人文件设计和实施工程。</w:t>
      </w:r>
    </w:p>
    <w:p w14:paraId="4B28C196">
      <w:pPr>
        <w:spacing w:before="145" w:line="440" w:lineRule="exact"/>
        <w:ind w:left="30" w:right="91" w:firstLine="428"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发包人需要组织审查会议对承包人文件进行审查的，审查会议的审查形式、时间安排、费用承担， 在专用合同条件中约定。发包人负责组织承包人文件审查会议，承包人有义务参加发包人组织的审查会议，向审查者介绍、解答、解释承包人文件，并提供有关补充资料。</w:t>
      </w:r>
    </w:p>
    <w:p w14:paraId="654EF076">
      <w:pPr>
        <w:spacing w:before="145" w:line="440" w:lineRule="exact"/>
        <w:ind w:left="30" w:right="91"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发包人有义务向承包人提供审查会议的批准文件和纪要。承包人有义务按照相关审查会议批准的文件和纪要，并依据合同约定及相关技术标准，对承包人文件进行修改、补充和完善。</w:t>
      </w:r>
    </w:p>
    <w:p w14:paraId="5C1DFA11">
      <w:pPr>
        <w:spacing w:before="145" w:line="440" w:lineRule="exact"/>
        <w:ind w:left="30" w:right="91"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5.2.3 承包人文件需政府有关部门或专用合同条件约定的第三方审查单位审查或批准的，发包人应在发包人审查同意承包人文件后7天内，向政府有关部门或第三方报送承包人文件，承包人应予以协助。</w:t>
      </w:r>
    </w:p>
    <w:p w14:paraId="20314218">
      <w:pPr>
        <w:spacing w:before="145" w:line="440" w:lineRule="exact"/>
        <w:ind w:left="30" w:right="91"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对于政府有关部门或第三方审查单位的审查意见，不需要修改《发包人要求》的，承包人需按该审 查意见修改承包人的设计文件；需要修改《发包人要求》的，承包人应按第13.2款[承包人的合理化建议]的约定执行。上述情形还应适用第5.1款[承包人的设计义务]和第13条[变更与调整]的有关约定。</w:t>
      </w:r>
    </w:p>
    <w:p w14:paraId="2571C5BE">
      <w:pPr>
        <w:spacing w:before="145" w:line="440" w:lineRule="exact"/>
        <w:ind w:left="30" w:right="91" w:firstLine="428"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政府有关部门或第三方审查单位审查批准后，承包人应当严格按照批准后的承包人文件实施工程。 政府有关部门或第三方审查单位批准时间较合同约定时间延长的，竣工日期相应顺延。因此给双方带来的费用增加，由双方在负责的范围内各自承担。</w:t>
      </w:r>
    </w:p>
    <w:p w14:paraId="13A00E07">
      <w:pPr>
        <w:spacing w:before="13" w:line="440" w:lineRule="exact"/>
        <w:ind w:left="2" w:firstLine="430" w:firstLineChars="200"/>
        <w:rPr>
          <w:rFonts w:ascii="宋体" w:hAnsi="宋体" w:eastAsia="宋体" w:cs="宋体"/>
          <w:sz w:val="21"/>
          <w:szCs w:val="21"/>
          <w:lang w:eastAsia="zh-CN"/>
        </w:rPr>
      </w:pPr>
      <w:r>
        <w:rPr>
          <w:rFonts w:ascii="宋体" w:hAnsi="宋体" w:eastAsia="宋体" w:cs="宋体"/>
          <w:b/>
          <w:bCs/>
          <w:spacing w:val="2"/>
          <w:sz w:val="21"/>
          <w:szCs w:val="21"/>
          <w:lang w:eastAsia="zh-CN"/>
        </w:rPr>
        <w:t>5</w:t>
      </w:r>
      <w:r>
        <w:rPr>
          <w:rFonts w:ascii="宋体" w:hAnsi="宋体" w:eastAsia="宋体" w:cs="宋体"/>
          <w:spacing w:val="-57"/>
          <w:sz w:val="21"/>
          <w:szCs w:val="21"/>
          <w:lang w:eastAsia="zh-CN"/>
        </w:rPr>
        <w:t xml:space="preserve"> </w:t>
      </w:r>
      <w:r>
        <w:rPr>
          <w:rFonts w:ascii="宋体" w:hAnsi="宋体" w:eastAsia="宋体" w:cs="宋体"/>
          <w:b/>
          <w:bCs/>
          <w:spacing w:val="2"/>
          <w:sz w:val="21"/>
          <w:szCs w:val="21"/>
          <w:lang w:eastAsia="zh-CN"/>
        </w:rPr>
        <w:t>.</w:t>
      </w:r>
      <w:r>
        <w:rPr>
          <w:rFonts w:ascii="宋体" w:hAnsi="宋体" w:eastAsia="宋体" w:cs="宋体"/>
          <w:spacing w:val="-59"/>
          <w:sz w:val="21"/>
          <w:szCs w:val="21"/>
          <w:lang w:eastAsia="zh-CN"/>
        </w:rPr>
        <w:t xml:space="preserve"> </w:t>
      </w:r>
      <w:r>
        <w:rPr>
          <w:rFonts w:ascii="宋体" w:hAnsi="宋体" w:eastAsia="宋体" w:cs="宋体"/>
          <w:b/>
          <w:bCs/>
          <w:spacing w:val="2"/>
          <w:sz w:val="21"/>
          <w:szCs w:val="21"/>
          <w:lang w:eastAsia="zh-CN"/>
        </w:rPr>
        <w:t>3培训</w:t>
      </w:r>
    </w:p>
    <w:p w14:paraId="03860C97">
      <w:pPr>
        <w:spacing w:before="169" w:line="440" w:lineRule="exact"/>
        <w:ind w:right="101" w:firstLine="424"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承包人应按照《发包人要求》,对发包人的雇员或其它发包人指定的人员进行工程操</w:t>
      </w:r>
      <w:r>
        <w:rPr>
          <w:rFonts w:ascii="宋体" w:hAnsi="宋体" w:eastAsia="宋体" w:cs="宋体"/>
          <w:sz w:val="21"/>
          <w:szCs w:val="21"/>
          <w:lang w:eastAsia="zh-CN"/>
        </w:rPr>
        <w:t>作、维修或其</w:t>
      </w:r>
      <w:r>
        <w:rPr>
          <w:rFonts w:ascii="宋体" w:hAnsi="宋体" w:eastAsia="宋体" w:cs="宋体"/>
          <w:spacing w:val="3"/>
          <w:sz w:val="21"/>
          <w:szCs w:val="21"/>
          <w:lang w:eastAsia="zh-CN"/>
        </w:rPr>
        <w:t>它合同中约定的培训。合同约定接收之前进行培训的，应在第10.1款[竣工验收]约定的竣工验</w:t>
      </w:r>
      <w:r>
        <w:rPr>
          <w:rFonts w:ascii="宋体" w:hAnsi="宋体" w:eastAsia="宋体" w:cs="宋体"/>
          <w:spacing w:val="2"/>
          <w:sz w:val="21"/>
          <w:szCs w:val="21"/>
          <w:lang w:eastAsia="zh-CN"/>
        </w:rPr>
        <w:t>收前或</w:t>
      </w:r>
      <w:r>
        <w:rPr>
          <w:rFonts w:ascii="宋体" w:hAnsi="宋体" w:eastAsia="宋体" w:cs="宋体"/>
          <w:spacing w:val="-4"/>
          <w:sz w:val="21"/>
          <w:szCs w:val="21"/>
          <w:lang w:eastAsia="zh-CN"/>
        </w:rPr>
        <w:t>试运行结束前完成培训。</w:t>
      </w:r>
    </w:p>
    <w:p w14:paraId="1915EA8B">
      <w:pPr>
        <w:spacing w:before="12" w:line="440" w:lineRule="exact"/>
        <w:ind w:right="99"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培训的时长应由双方在专用合同条件中约定，承包人应为</w:t>
      </w:r>
      <w:r>
        <w:rPr>
          <w:rFonts w:ascii="宋体" w:hAnsi="宋体" w:eastAsia="宋体" w:cs="宋体"/>
          <w:spacing w:val="-2"/>
          <w:sz w:val="21"/>
          <w:szCs w:val="21"/>
          <w:lang w:eastAsia="zh-CN"/>
        </w:rPr>
        <w:t>培训提供有经验的人员、设施和其它必要</w:t>
      </w:r>
      <w:r>
        <w:rPr>
          <w:rFonts w:ascii="宋体" w:hAnsi="宋体" w:eastAsia="宋体" w:cs="宋体"/>
          <w:spacing w:val="-5"/>
          <w:sz w:val="21"/>
          <w:szCs w:val="21"/>
          <w:lang w:eastAsia="zh-CN"/>
        </w:rPr>
        <w:t>条件</w:t>
      </w:r>
      <w:r>
        <w:rPr>
          <w:rFonts w:ascii="宋体" w:hAnsi="宋体" w:eastAsia="宋体" w:cs="宋体"/>
          <w:spacing w:val="-24"/>
          <w:sz w:val="21"/>
          <w:szCs w:val="21"/>
          <w:lang w:eastAsia="zh-CN"/>
        </w:rPr>
        <w:t xml:space="preserve"> </w:t>
      </w:r>
      <w:r>
        <w:rPr>
          <w:rFonts w:ascii="宋体" w:hAnsi="宋体" w:eastAsia="宋体" w:cs="宋体"/>
          <w:spacing w:val="-5"/>
          <w:sz w:val="21"/>
          <w:szCs w:val="21"/>
          <w:lang w:eastAsia="zh-CN"/>
        </w:rPr>
        <w:t>。</w:t>
      </w:r>
    </w:p>
    <w:p w14:paraId="0A8709B8">
      <w:pPr>
        <w:spacing w:before="16" w:line="440" w:lineRule="exact"/>
        <w:ind w:left="2" w:firstLine="478" w:firstLineChars="200"/>
        <w:rPr>
          <w:rFonts w:ascii="宋体" w:hAnsi="宋体" w:eastAsia="宋体" w:cs="宋体"/>
          <w:sz w:val="21"/>
          <w:szCs w:val="21"/>
          <w:lang w:eastAsia="zh-CN"/>
        </w:rPr>
      </w:pPr>
      <w:r>
        <w:rPr>
          <w:rFonts w:ascii="宋体" w:hAnsi="宋体" w:eastAsia="宋体" w:cs="宋体"/>
          <w:b/>
          <w:bCs/>
          <w:spacing w:val="14"/>
          <w:sz w:val="21"/>
          <w:szCs w:val="21"/>
          <w:lang w:eastAsia="zh-CN"/>
        </w:rPr>
        <w:t>5.4竣工文件</w:t>
      </w:r>
    </w:p>
    <w:p w14:paraId="5165A459">
      <w:pPr>
        <w:spacing w:before="169" w:line="440" w:lineRule="exact"/>
        <w:ind w:right="101" w:firstLine="432" w:firstLineChars="200"/>
        <w:jc w:val="both"/>
        <w:rPr>
          <w:rFonts w:ascii="宋体" w:hAnsi="宋体" w:eastAsia="宋体" w:cs="宋体"/>
          <w:spacing w:val="3"/>
          <w:sz w:val="21"/>
          <w:szCs w:val="21"/>
          <w:lang w:eastAsia="zh-CN"/>
        </w:rPr>
      </w:pPr>
      <w:r>
        <w:rPr>
          <w:rFonts w:ascii="宋体" w:hAnsi="宋体" w:eastAsia="宋体" w:cs="宋体"/>
          <w:spacing w:val="3"/>
          <w:sz w:val="21"/>
          <w:szCs w:val="21"/>
          <w:lang w:eastAsia="zh-CN"/>
        </w:rPr>
        <w:t>5.4.1 承包人应编制并及时更新反映工程实施结果的竣工记录，如实记载竣工工程的确切位置、尺寸和已实施工作的详细说明。竣工文件的形式、技术标准以及其它相关内容应按照相关法律法规、行业 标准与《发包人要求》执行。竣工记录应保存在施工现场，并在竣工试验开始前，按照专用合同条件约定的份数提交给工程师。</w:t>
      </w:r>
    </w:p>
    <w:p w14:paraId="59C14B99">
      <w:pPr>
        <w:spacing w:before="169" w:line="440" w:lineRule="exact"/>
        <w:ind w:right="101" w:firstLine="432" w:firstLineChars="200"/>
        <w:jc w:val="both"/>
        <w:rPr>
          <w:rFonts w:ascii="宋体" w:hAnsi="宋体" w:eastAsia="宋体" w:cs="宋体"/>
          <w:spacing w:val="3"/>
          <w:sz w:val="21"/>
          <w:szCs w:val="21"/>
          <w:lang w:eastAsia="zh-CN"/>
        </w:rPr>
      </w:pPr>
      <w:r>
        <w:rPr>
          <w:rFonts w:ascii="宋体" w:hAnsi="宋体" w:eastAsia="宋体" w:cs="宋体"/>
          <w:spacing w:val="3"/>
          <w:sz w:val="21"/>
          <w:szCs w:val="21"/>
          <w:lang w:eastAsia="zh-CN"/>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14:paraId="4B8877FF">
      <w:pPr>
        <w:spacing w:before="169" w:line="440" w:lineRule="exact"/>
        <w:ind w:right="101" w:firstLine="432" w:firstLineChars="200"/>
        <w:jc w:val="both"/>
        <w:rPr>
          <w:rFonts w:ascii="宋体" w:hAnsi="宋体" w:eastAsia="宋体" w:cs="宋体"/>
          <w:sz w:val="21"/>
          <w:szCs w:val="21"/>
          <w:lang w:eastAsia="zh-CN"/>
        </w:rPr>
      </w:pPr>
      <w:r>
        <w:rPr>
          <w:rFonts w:ascii="宋体" w:hAnsi="宋体" w:eastAsia="宋体" w:cs="宋体"/>
          <w:spacing w:val="3"/>
          <w:sz w:val="21"/>
          <w:szCs w:val="21"/>
          <w:lang w:eastAsia="zh-CN"/>
        </w:rPr>
        <w:t>5.4.3 除专用合同条件另有约定外，在工程师收到本款下的文件前，不应认为工程已根据第10.1 款[竣工验收]和第10.2款[单位/区段工程的验收]的约定完成验收。</w:t>
      </w:r>
    </w:p>
    <w:p w14:paraId="056DCF5F">
      <w:pPr>
        <w:spacing w:before="140" w:line="440" w:lineRule="exact"/>
        <w:ind w:left="2" w:firstLine="462" w:firstLineChars="200"/>
        <w:rPr>
          <w:rFonts w:ascii="宋体" w:hAnsi="宋体" w:eastAsia="宋体" w:cs="宋体"/>
          <w:sz w:val="21"/>
          <w:szCs w:val="21"/>
          <w:lang w:eastAsia="zh-CN"/>
        </w:rPr>
      </w:pPr>
      <w:r>
        <w:rPr>
          <w:rFonts w:ascii="宋体" w:hAnsi="宋体" w:eastAsia="宋体" w:cs="宋体"/>
          <w:b/>
          <w:bCs/>
          <w:spacing w:val="10"/>
          <w:sz w:val="21"/>
          <w:szCs w:val="21"/>
          <w:lang w:eastAsia="zh-CN"/>
        </w:rPr>
        <w:t>5.5操作和维修手册</w:t>
      </w:r>
    </w:p>
    <w:p w14:paraId="7CF38858">
      <w:pPr>
        <w:spacing w:before="169" w:line="440" w:lineRule="exact"/>
        <w:ind w:right="101" w:firstLine="432" w:firstLineChars="200"/>
        <w:jc w:val="both"/>
        <w:rPr>
          <w:rFonts w:ascii="宋体" w:hAnsi="宋体" w:eastAsia="宋体" w:cs="宋体"/>
          <w:spacing w:val="3"/>
          <w:sz w:val="21"/>
          <w:szCs w:val="21"/>
          <w:lang w:eastAsia="zh-CN"/>
        </w:rPr>
      </w:pPr>
      <w:r>
        <w:rPr>
          <w:rFonts w:ascii="宋体" w:hAnsi="宋体" w:eastAsia="宋体" w:cs="宋体"/>
          <w:spacing w:val="3"/>
          <w:sz w:val="21"/>
          <w:szCs w:val="21"/>
          <w:lang w:eastAsia="zh-CN"/>
        </w:rPr>
        <w:t>5.5.1 在竣工试验开始前，承包人应向工程师提交暂行的操作和维修手册并负责及时更新，该手册 应足够详细，以便发包人能够对工程设备进行操作、维修、拆卸、重新安装、调整及修理，以及实现《发包人要求》。同时，手册还应包含发包人未来可能需要的备品备件清单。</w:t>
      </w:r>
    </w:p>
    <w:p w14:paraId="7B535EFD">
      <w:pPr>
        <w:spacing w:before="169" w:line="440" w:lineRule="exact"/>
        <w:ind w:right="101" w:firstLine="432" w:firstLineChars="200"/>
        <w:jc w:val="both"/>
        <w:rPr>
          <w:rFonts w:ascii="宋体" w:hAnsi="宋体" w:eastAsia="宋体" w:cs="宋体"/>
          <w:spacing w:val="3"/>
          <w:sz w:val="21"/>
          <w:szCs w:val="21"/>
          <w:lang w:eastAsia="zh-CN"/>
        </w:rPr>
      </w:pPr>
      <w:r>
        <w:rPr>
          <w:rFonts w:ascii="宋体" w:hAnsi="宋体" w:eastAsia="宋体" w:cs="宋体"/>
          <w:spacing w:val="3"/>
          <w:sz w:val="21"/>
          <w:szCs w:val="21"/>
          <w:lang w:eastAsia="zh-CN"/>
        </w:rPr>
        <w:t>5.5.2 工程师收到承包人提交的文件后，应依据第5.2款[承包人文件审查]的约定对操作和维修手册进行审查，竣工试验工程中，承包人应为任何因操作和维修手册错误或遗漏引起的风险或损失承担责任。</w:t>
      </w:r>
    </w:p>
    <w:p w14:paraId="182076E1">
      <w:pPr>
        <w:spacing w:before="125" w:line="440" w:lineRule="exact"/>
        <w:ind w:left="12" w:firstLine="432" w:firstLineChars="200"/>
        <w:rPr>
          <w:rFonts w:ascii="宋体" w:hAnsi="宋体" w:eastAsia="宋体" w:cs="宋体"/>
          <w:b/>
          <w:bCs/>
          <w:spacing w:val="11"/>
          <w:lang w:eastAsia="zh-CN"/>
        </w:rPr>
      </w:pPr>
      <w:r>
        <w:rPr>
          <w:rFonts w:ascii="宋体" w:hAnsi="宋体" w:eastAsia="宋体" w:cs="宋体"/>
          <w:spacing w:val="3"/>
          <w:sz w:val="21"/>
          <w:szCs w:val="21"/>
          <w:lang w:eastAsia="zh-CN"/>
        </w:rPr>
        <w:t>5.5.3 除专用合同条件另有约定外，承包人应提交足够详细的最终操作和维修手册，以及在《发包 人要求》中明确的相关操作和维修手册。除专用合同条件另有约定外，在工程师收到上述文件前，不应认为工程已根据第10.1款[竣工验收]和第10.2款[单位/区段工程的验收]的约定完成验收。</w:t>
      </w:r>
    </w:p>
    <w:p w14:paraId="33596D0F">
      <w:pPr>
        <w:spacing w:before="125" w:line="440" w:lineRule="exact"/>
        <w:ind w:left="12" w:firstLine="466" w:firstLineChars="200"/>
        <w:rPr>
          <w:rFonts w:ascii="宋体" w:hAnsi="宋体" w:eastAsia="宋体" w:cs="宋体"/>
          <w:sz w:val="21"/>
          <w:szCs w:val="21"/>
          <w:lang w:eastAsia="zh-CN"/>
        </w:rPr>
      </w:pPr>
      <w:r>
        <w:rPr>
          <w:rFonts w:ascii="宋体" w:hAnsi="宋体" w:eastAsia="宋体" w:cs="宋体"/>
          <w:b/>
          <w:bCs/>
          <w:spacing w:val="11"/>
          <w:sz w:val="21"/>
          <w:szCs w:val="21"/>
          <w:lang w:eastAsia="zh-CN"/>
        </w:rPr>
        <w:t>5.6承包人文件错误</w:t>
      </w:r>
    </w:p>
    <w:p w14:paraId="4FC54109">
      <w:pPr>
        <w:spacing w:before="134" w:line="440" w:lineRule="exact"/>
        <w:ind w:left="10" w:right="67" w:firstLine="420" w:firstLineChars="200"/>
        <w:jc w:val="both"/>
        <w:rPr>
          <w:rFonts w:ascii="宋体" w:hAnsi="宋体" w:eastAsia="宋体" w:cs="宋体"/>
          <w:sz w:val="21"/>
          <w:szCs w:val="21"/>
          <w:lang w:eastAsia="zh-CN"/>
        </w:rPr>
      </w:pPr>
      <w:r>
        <w:rPr>
          <w:rFonts w:ascii="宋体" w:hAnsi="宋体" w:eastAsia="宋体" w:cs="宋体"/>
          <w:sz w:val="21"/>
          <w:szCs w:val="21"/>
          <w:lang w:eastAsia="zh-CN"/>
        </w:rPr>
        <w:t>承包人文件存在错误、遗漏、含混、矛盾、不充分之处或其他缺陷，无论承包</w:t>
      </w:r>
      <w:r>
        <w:rPr>
          <w:rFonts w:ascii="宋体" w:hAnsi="宋体" w:eastAsia="宋体" w:cs="宋体"/>
          <w:spacing w:val="-1"/>
          <w:sz w:val="21"/>
          <w:szCs w:val="21"/>
          <w:lang w:eastAsia="zh-CN"/>
        </w:rPr>
        <w:t>人是否根据本款获得</w:t>
      </w:r>
      <w:r>
        <w:rPr>
          <w:rFonts w:ascii="宋体" w:hAnsi="宋体" w:eastAsia="宋体" w:cs="宋体"/>
          <w:sz w:val="21"/>
          <w:szCs w:val="21"/>
          <w:lang w:eastAsia="zh-CN"/>
        </w:rPr>
        <w:t xml:space="preserve"> </w:t>
      </w:r>
      <w:r>
        <w:rPr>
          <w:rFonts w:ascii="宋体" w:hAnsi="宋体" w:eastAsia="宋体" w:cs="宋体"/>
          <w:spacing w:val="4"/>
          <w:sz w:val="21"/>
          <w:szCs w:val="21"/>
          <w:lang w:eastAsia="zh-CN"/>
        </w:rPr>
        <w:t>了同意，承包人均应自费对前述问题带来的缺陷和工程问题进行改正，并按照第5.2</w:t>
      </w:r>
      <w:r>
        <w:rPr>
          <w:rFonts w:ascii="宋体" w:hAnsi="宋体" w:eastAsia="宋体" w:cs="宋体"/>
          <w:spacing w:val="3"/>
          <w:sz w:val="21"/>
          <w:szCs w:val="21"/>
          <w:lang w:eastAsia="zh-CN"/>
        </w:rPr>
        <w:t>款[承包人文件审</w:t>
      </w:r>
      <w:r>
        <w:rPr>
          <w:rFonts w:ascii="宋体" w:hAnsi="宋体" w:eastAsia="宋体" w:cs="宋体"/>
          <w:spacing w:val="2"/>
          <w:sz w:val="21"/>
          <w:szCs w:val="21"/>
          <w:lang w:eastAsia="zh-CN"/>
        </w:rPr>
        <w:t>查]的要求，重新送工程师审查，审查日期从工程师收到文件开始重新计算。因此款原因重新提交审查</w:t>
      </w:r>
      <w:r>
        <w:rPr>
          <w:rFonts w:ascii="宋体" w:hAnsi="宋体" w:eastAsia="宋体" w:cs="宋体"/>
          <w:spacing w:val="-3"/>
          <w:sz w:val="21"/>
          <w:szCs w:val="21"/>
          <w:lang w:eastAsia="zh-CN"/>
        </w:rPr>
        <w:t>文件导致的工程延误和必要费用增加由承包人承担。《发包人要求》的错误导致承包人文件错误、遗漏、</w:t>
      </w:r>
      <w:r>
        <w:rPr>
          <w:rFonts w:ascii="宋体" w:hAnsi="宋体" w:eastAsia="宋体" w:cs="宋体"/>
          <w:spacing w:val="-1"/>
          <w:sz w:val="21"/>
          <w:szCs w:val="21"/>
          <w:lang w:eastAsia="zh-CN"/>
        </w:rPr>
        <w:t>含混、矛盾、不充分或其他缺陷的除外。</w:t>
      </w:r>
    </w:p>
    <w:p w14:paraId="5203346F">
      <w:pPr>
        <w:spacing w:line="440" w:lineRule="exact"/>
        <w:ind w:left="13"/>
        <w:outlineLvl w:val="1"/>
        <w:rPr>
          <w:rFonts w:ascii="宋体" w:hAnsi="宋体" w:eastAsia="宋体" w:cs="宋体"/>
          <w:sz w:val="24"/>
          <w:szCs w:val="24"/>
          <w:lang w:eastAsia="zh-CN"/>
        </w:rPr>
      </w:pPr>
      <w:bookmarkStart w:id="32" w:name="_Toc26188"/>
      <w:bookmarkStart w:id="33" w:name="_Toc6445"/>
      <w:bookmarkStart w:id="34" w:name="_Toc12326"/>
      <w:r>
        <w:rPr>
          <w:rFonts w:ascii="宋体" w:hAnsi="宋体" w:eastAsia="宋体" w:cs="宋体"/>
          <w:b/>
          <w:bCs/>
          <w:spacing w:val="-4"/>
          <w:sz w:val="24"/>
          <w:szCs w:val="24"/>
          <w:lang w:eastAsia="zh-CN"/>
        </w:rPr>
        <w:t>第6条材料、工程设备</w:t>
      </w:r>
      <w:bookmarkEnd w:id="32"/>
      <w:bookmarkEnd w:id="33"/>
      <w:bookmarkEnd w:id="34"/>
    </w:p>
    <w:p w14:paraId="04926845">
      <w:pPr>
        <w:spacing w:before="132" w:line="440" w:lineRule="exact"/>
        <w:ind w:left="12" w:firstLine="462" w:firstLineChars="200"/>
        <w:rPr>
          <w:rFonts w:ascii="宋体" w:hAnsi="宋体" w:eastAsia="宋体" w:cs="宋体"/>
          <w:sz w:val="21"/>
          <w:szCs w:val="21"/>
          <w:lang w:eastAsia="zh-CN"/>
        </w:rPr>
      </w:pPr>
      <w:r>
        <w:rPr>
          <w:rFonts w:ascii="宋体" w:hAnsi="宋体" w:eastAsia="宋体" w:cs="宋体"/>
          <w:b/>
          <w:bCs/>
          <w:spacing w:val="10"/>
          <w:sz w:val="21"/>
          <w:szCs w:val="21"/>
          <w:lang w:eastAsia="zh-CN"/>
        </w:rPr>
        <w:t>6.</w:t>
      </w:r>
      <w:r>
        <w:rPr>
          <w:rFonts w:ascii="宋体" w:hAnsi="宋体" w:eastAsia="宋体" w:cs="宋体"/>
          <w:spacing w:val="-54"/>
          <w:sz w:val="21"/>
          <w:szCs w:val="21"/>
          <w:lang w:eastAsia="zh-CN"/>
        </w:rPr>
        <w:t xml:space="preserve"> </w:t>
      </w:r>
      <w:r>
        <w:rPr>
          <w:rFonts w:ascii="宋体" w:hAnsi="宋体" w:eastAsia="宋体" w:cs="宋体"/>
          <w:b/>
          <w:bCs/>
          <w:spacing w:val="10"/>
          <w:sz w:val="21"/>
          <w:szCs w:val="21"/>
          <w:lang w:eastAsia="zh-CN"/>
        </w:rPr>
        <w:t>1实施方法</w:t>
      </w:r>
    </w:p>
    <w:p w14:paraId="4B4EC0DE">
      <w:pPr>
        <w:spacing w:before="112" w:line="440" w:lineRule="exact"/>
        <w:ind w:left="10" w:right="145" w:firstLine="420" w:firstLineChars="200"/>
        <w:rPr>
          <w:rFonts w:ascii="宋体" w:hAnsi="宋体" w:eastAsia="宋体" w:cs="宋体"/>
          <w:sz w:val="21"/>
          <w:szCs w:val="21"/>
          <w:lang w:eastAsia="zh-CN"/>
        </w:rPr>
      </w:pPr>
      <w:r>
        <w:rPr>
          <w:rFonts w:ascii="宋体" w:hAnsi="宋体" w:eastAsia="宋体" w:cs="宋体"/>
          <w:sz w:val="21"/>
          <w:szCs w:val="21"/>
          <w:lang w:eastAsia="zh-CN"/>
        </w:rPr>
        <w:t>承包人应按以下方法进行材料的加工、工程设备的采购、制造和安装、以及工</w:t>
      </w:r>
      <w:r>
        <w:rPr>
          <w:rFonts w:ascii="宋体" w:hAnsi="宋体" w:eastAsia="宋体" w:cs="宋体"/>
          <w:spacing w:val="-1"/>
          <w:sz w:val="21"/>
          <w:szCs w:val="21"/>
          <w:lang w:eastAsia="zh-CN"/>
        </w:rPr>
        <w:t>程的所有其他实施作</w:t>
      </w:r>
      <w:r>
        <w:rPr>
          <w:rFonts w:ascii="宋体" w:hAnsi="宋体" w:eastAsia="宋体" w:cs="宋体"/>
          <w:spacing w:val="-5"/>
          <w:sz w:val="21"/>
          <w:szCs w:val="21"/>
          <w:lang w:eastAsia="zh-CN"/>
        </w:rPr>
        <w:t>业：</w:t>
      </w:r>
    </w:p>
    <w:p w14:paraId="2F9CA644">
      <w:pPr>
        <w:spacing w:line="440" w:lineRule="exact"/>
        <w:ind w:left="560" w:firstLine="460" w:firstLineChars="200"/>
        <w:rPr>
          <w:rFonts w:ascii="宋体" w:hAnsi="宋体" w:eastAsia="宋体" w:cs="宋体"/>
          <w:sz w:val="21"/>
          <w:szCs w:val="21"/>
          <w:lang w:eastAsia="zh-CN"/>
        </w:rPr>
      </w:pPr>
      <w:r>
        <w:rPr>
          <w:rFonts w:ascii="宋体" w:hAnsi="宋体" w:eastAsia="宋体" w:cs="宋体"/>
          <w:spacing w:val="10"/>
          <w:sz w:val="21"/>
          <w:szCs w:val="21"/>
          <w:lang w:eastAsia="zh-CN"/>
        </w:rPr>
        <w:t>(1)按照法律规定和合同约定的方法；</w:t>
      </w:r>
    </w:p>
    <w:p w14:paraId="4B0C3CC2">
      <w:pPr>
        <w:spacing w:before="151" w:line="440" w:lineRule="exact"/>
        <w:ind w:left="560" w:firstLine="448" w:firstLineChars="200"/>
        <w:rPr>
          <w:rFonts w:ascii="宋体" w:hAnsi="宋体" w:eastAsia="宋体" w:cs="宋体"/>
          <w:sz w:val="21"/>
          <w:szCs w:val="21"/>
          <w:lang w:eastAsia="zh-CN"/>
        </w:rPr>
      </w:pPr>
      <w:r>
        <w:rPr>
          <w:rFonts w:ascii="宋体" w:hAnsi="宋体" w:eastAsia="宋体" w:cs="宋体"/>
          <w:spacing w:val="7"/>
          <w:sz w:val="21"/>
          <w:szCs w:val="21"/>
          <w:lang w:eastAsia="zh-CN"/>
        </w:rPr>
        <w:t>(2)按照公认的良好行业习惯，使用恰当、审慎、先</w:t>
      </w:r>
      <w:r>
        <w:rPr>
          <w:rFonts w:ascii="宋体" w:hAnsi="宋体" w:eastAsia="宋体" w:cs="宋体"/>
          <w:spacing w:val="6"/>
          <w:sz w:val="21"/>
          <w:szCs w:val="21"/>
          <w:lang w:eastAsia="zh-CN"/>
        </w:rPr>
        <w:t>进的方法；</w:t>
      </w:r>
    </w:p>
    <w:p w14:paraId="7408A6B1">
      <w:pPr>
        <w:spacing w:before="163" w:line="440" w:lineRule="exact"/>
        <w:ind w:left="560"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(3)除专用合同条件另有规定外，应使用适当配备的实施方法、设备、设施和无危险的</w:t>
      </w:r>
      <w:r>
        <w:rPr>
          <w:rFonts w:ascii="宋体" w:hAnsi="宋体" w:eastAsia="宋体" w:cs="宋体"/>
          <w:spacing w:val="5"/>
          <w:sz w:val="21"/>
          <w:szCs w:val="21"/>
          <w:lang w:eastAsia="zh-CN"/>
        </w:rPr>
        <w:t>材料。</w:t>
      </w:r>
    </w:p>
    <w:p w14:paraId="211A8FB9">
      <w:pPr>
        <w:spacing w:before="159" w:line="440" w:lineRule="exact"/>
        <w:ind w:left="12" w:firstLine="466" w:firstLineChars="200"/>
        <w:rPr>
          <w:rFonts w:ascii="宋体" w:hAnsi="宋体" w:eastAsia="宋体" w:cs="宋体"/>
          <w:sz w:val="21"/>
          <w:szCs w:val="21"/>
          <w:lang w:eastAsia="zh-CN"/>
        </w:rPr>
      </w:pPr>
      <w:r>
        <w:rPr>
          <w:rFonts w:ascii="宋体" w:hAnsi="宋体" w:eastAsia="宋体" w:cs="宋体"/>
          <w:b/>
          <w:bCs/>
          <w:spacing w:val="11"/>
          <w:sz w:val="21"/>
          <w:szCs w:val="21"/>
          <w:lang w:eastAsia="zh-CN"/>
        </w:rPr>
        <w:t>6.2材料和工程设备</w:t>
      </w:r>
    </w:p>
    <w:p w14:paraId="3B7E3CDB">
      <w:pPr>
        <w:spacing w:before="136" w:line="440" w:lineRule="exact"/>
        <w:ind w:left="420"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6.2.1</w:t>
      </w:r>
      <w:r>
        <w:rPr>
          <w:rFonts w:ascii="宋体" w:hAnsi="宋体" w:eastAsia="宋体" w:cs="宋体"/>
          <w:spacing w:val="44"/>
          <w:sz w:val="21"/>
          <w:szCs w:val="21"/>
          <w:lang w:eastAsia="zh-CN"/>
        </w:rPr>
        <w:t xml:space="preserve"> </w:t>
      </w:r>
      <w:r>
        <w:rPr>
          <w:rFonts w:ascii="宋体" w:hAnsi="宋体" w:eastAsia="宋体" w:cs="宋体"/>
          <w:spacing w:val="-2"/>
          <w:sz w:val="21"/>
          <w:szCs w:val="21"/>
          <w:lang w:eastAsia="zh-CN"/>
        </w:rPr>
        <w:t>发包人提供的材料和工程设备</w:t>
      </w:r>
    </w:p>
    <w:p w14:paraId="29E1B101">
      <w:pPr>
        <w:spacing w:before="153" w:line="440" w:lineRule="exact"/>
        <w:ind w:left="10" w:right="67" w:firstLine="420" w:firstLineChars="200"/>
        <w:rPr>
          <w:rFonts w:ascii="宋体" w:hAnsi="宋体" w:eastAsia="宋体" w:cs="宋体"/>
          <w:sz w:val="21"/>
          <w:szCs w:val="21"/>
          <w:lang w:eastAsia="zh-CN"/>
        </w:rPr>
      </w:pPr>
      <w:r>
        <w:rPr>
          <w:rFonts w:ascii="宋体" w:hAnsi="宋体" w:eastAsia="宋体" w:cs="宋体"/>
          <w:sz w:val="21"/>
          <w:szCs w:val="21"/>
          <w:lang w:eastAsia="zh-CN"/>
        </w:rPr>
        <w:t>发包人自行供应材料、工程设备的，应在订立合同时在专用合同条件的</w:t>
      </w:r>
      <w:r>
        <w:rPr>
          <w:rFonts w:ascii="宋体" w:hAnsi="宋体" w:eastAsia="宋体" w:cs="宋体"/>
          <w:spacing w:val="-1"/>
          <w:sz w:val="21"/>
          <w:szCs w:val="21"/>
          <w:lang w:eastAsia="zh-CN"/>
        </w:rPr>
        <w:t>附件《发包人供应材料设备</w:t>
      </w:r>
      <w:r>
        <w:rPr>
          <w:rFonts w:ascii="宋体" w:hAnsi="宋体" w:eastAsia="宋体" w:cs="宋体"/>
          <w:spacing w:val="-3"/>
          <w:sz w:val="21"/>
          <w:szCs w:val="21"/>
          <w:lang w:eastAsia="zh-CN"/>
        </w:rPr>
        <w:t>一览表》中明确材料、工程设备的品种、规格、型号、主要参数、数量、单价、质量等级和交接地点等。</w:t>
      </w:r>
    </w:p>
    <w:p w14:paraId="1785BFB6">
      <w:pPr>
        <w:spacing w:line="440" w:lineRule="exact"/>
        <w:ind w:left="10" w:right="155"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承包人应根据项目进度计划的安排，提前28天以书面形式通知工程师供应材料与工程设备的进场</w:t>
      </w:r>
      <w:r>
        <w:rPr>
          <w:rFonts w:ascii="宋体" w:hAnsi="宋体" w:eastAsia="宋体" w:cs="宋体"/>
          <w:spacing w:val="9"/>
          <w:sz w:val="21"/>
          <w:szCs w:val="21"/>
          <w:lang w:eastAsia="zh-CN"/>
        </w:rPr>
        <w:t xml:space="preserve"> </w:t>
      </w:r>
      <w:r>
        <w:rPr>
          <w:rFonts w:ascii="宋体" w:hAnsi="宋体" w:eastAsia="宋体" w:cs="宋体"/>
          <w:spacing w:val="2"/>
          <w:sz w:val="21"/>
          <w:szCs w:val="21"/>
          <w:lang w:eastAsia="zh-CN"/>
        </w:rPr>
        <w:t>计划。承包人按照第8.4款[项目进度计划]约定修订项目进度计划时，需同时提交</w:t>
      </w:r>
      <w:r>
        <w:rPr>
          <w:rFonts w:ascii="宋体" w:hAnsi="宋体" w:eastAsia="宋体" w:cs="宋体"/>
          <w:spacing w:val="1"/>
          <w:sz w:val="21"/>
          <w:szCs w:val="21"/>
          <w:lang w:eastAsia="zh-CN"/>
        </w:rPr>
        <w:t>经修订后的发包人供应材料与工程设备的进场计划。发包人应按照上述进场计划，向承包人提交材料和工程</w:t>
      </w:r>
      <w:r>
        <w:rPr>
          <w:rFonts w:ascii="宋体" w:hAnsi="宋体" w:eastAsia="宋体" w:cs="宋体"/>
          <w:sz w:val="21"/>
          <w:szCs w:val="21"/>
          <w:lang w:eastAsia="zh-CN"/>
        </w:rPr>
        <w:t>设备。</w:t>
      </w:r>
    </w:p>
    <w:p w14:paraId="67AE7D7F">
      <w:pPr>
        <w:spacing w:before="1" w:line="440" w:lineRule="exact"/>
        <w:ind w:left="10" w:right="151" w:firstLine="428"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发包人应在材料和工程设备到货7天前通知承包人，承包人应会同工程师在约定的时间内，赴</w:t>
      </w:r>
      <w:r>
        <w:rPr>
          <w:rFonts w:ascii="宋体" w:hAnsi="宋体" w:eastAsia="宋体" w:cs="宋体"/>
          <w:spacing w:val="1"/>
          <w:sz w:val="21"/>
          <w:szCs w:val="21"/>
          <w:lang w:eastAsia="zh-CN"/>
        </w:rPr>
        <w:t>交货</w:t>
      </w:r>
      <w:r>
        <w:rPr>
          <w:rFonts w:ascii="宋体" w:hAnsi="宋体" w:eastAsia="宋体" w:cs="宋体"/>
          <w:sz w:val="21"/>
          <w:szCs w:val="21"/>
          <w:lang w:eastAsia="zh-CN"/>
        </w:rPr>
        <w:t>地点共同进行验收。除专用合同条件另有约定外，发包人提供的材料和工程设备验</w:t>
      </w:r>
      <w:r>
        <w:rPr>
          <w:rFonts w:ascii="宋体" w:hAnsi="宋体" w:eastAsia="宋体" w:cs="宋体"/>
          <w:spacing w:val="-1"/>
          <w:sz w:val="21"/>
          <w:szCs w:val="21"/>
          <w:lang w:eastAsia="zh-CN"/>
        </w:rPr>
        <w:t>收后，由承包人负责</w:t>
      </w:r>
      <w:r>
        <w:rPr>
          <w:rFonts w:ascii="宋体" w:hAnsi="宋体" w:eastAsia="宋体" w:cs="宋体"/>
          <w:sz w:val="21"/>
          <w:szCs w:val="21"/>
          <w:lang w:eastAsia="zh-CN"/>
        </w:rPr>
        <w:t>接收、运输和保管。</w:t>
      </w:r>
    </w:p>
    <w:p w14:paraId="39B206EC">
      <w:pPr>
        <w:spacing w:before="2" w:line="440" w:lineRule="exact"/>
        <w:ind w:left="10" w:right="160" w:firstLine="432" w:firstLineChars="200"/>
        <w:jc w:val="both"/>
        <w:rPr>
          <w:rFonts w:ascii="宋体" w:hAnsi="宋体" w:eastAsia="宋体" w:cs="宋体"/>
          <w:sz w:val="21"/>
          <w:szCs w:val="21"/>
          <w:lang w:eastAsia="zh-CN"/>
        </w:rPr>
      </w:pPr>
      <w:r>
        <w:rPr>
          <w:rFonts w:ascii="宋体" w:hAnsi="宋体" w:eastAsia="宋体" w:cs="宋体"/>
          <w:spacing w:val="3"/>
          <w:sz w:val="21"/>
          <w:szCs w:val="21"/>
          <w:lang w:eastAsia="zh-CN"/>
        </w:rPr>
        <w:t>发包人需要对进场计划进行变更的，承包人不得拒绝，应根据第13条[变更与调整]的规定</w:t>
      </w:r>
      <w:r>
        <w:rPr>
          <w:rFonts w:ascii="宋体" w:hAnsi="宋体" w:eastAsia="宋体" w:cs="宋体"/>
          <w:spacing w:val="2"/>
          <w:sz w:val="21"/>
          <w:szCs w:val="21"/>
          <w:lang w:eastAsia="zh-CN"/>
        </w:rPr>
        <w:t>执行，</w:t>
      </w:r>
      <w:r>
        <w:rPr>
          <w:rFonts w:ascii="宋体" w:hAnsi="宋体" w:eastAsia="宋体" w:cs="宋体"/>
          <w:sz w:val="21"/>
          <w:szCs w:val="21"/>
          <w:lang w:eastAsia="zh-CN"/>
        </w:rPr>
        <w:t xml:space="preserve"> 并由发包人承担承包人由此增加的费用，以及引起的工期延误。承包人</w:t>
      </w:r>
      <w:r>
        <w:rPr>
          <w:rFonts w:ascii="宋体" w:hAnsi="宋体" w:eastAsia="宋体" w:cs="宋体"/>
          <w:spacing w:val="-1"/>
          <w:sz w:val="21"/>
          <w:szCs w:val="21"/>
          <w:lang w:eastAsia="zh-CN"/>
        </w:rPr>
        <w:t>需要对进场计划进行变更的，应</w:t>
      </w:r>
      <w:r>
        <w:rPr>
          <w:rFonts w:ascii="宋体" w:hAnsi="宋体" w:eastAsia="宋体" w:cs="宋体"/>
          <w:spacing w:val="6"/>
          <w:sz w:val="21"/>
          <w:szCs w:val="21"/>
          <w:lang w:eastAsia="zh-CN"/>
        </w:rPr>
        <w:t>事先报请工程师批准，由此增加的费用和(或)工期延误由承包人承担。</w:t>
      </w:r>
    </w:p>
    <w:p w14:paraId="18ACD63C">
      <w:pPr>
        <w:spacing w:before="1" w:line="440" w:lineRule="exact"/>
        <w:ind w:left="10" w:right="148" w:firstLine="420" w:firstLineChars="200"/>
        <w:jc w:val="both"/>
        <w:rPr>
          <w:rFonts w:ascii="宋体" w:hAnsi="宋体" w:eastAsia="宋体" w:cs="宋体"/>
          <w:sz w:val="21"/>
          <w:szCs w:val="21"/>
          <w:lang w:eastAsia="zh-CN"/>
        </w:rPr>
      </w:pPr>
      <w:r>
        <w:rPr>
          <w:rFonts w:ascii="宋体" w:hAnsi="宋体" w:eastAsia="宋体" w:cs="宋体"/>
          <w:sz w:val="21"/>
          <w:szCs w:val="21"/>
          <w:lang w:eastAsia="zh-CN"/>
        </w:rPr>
        <w:t>发包人提供的材料和工程设备的规格、数量或质量不符合合同要求，或</w:t>
      </w:r>
      <w:r>
        <w:rPr>
          <w:rFonts w:ascii="宋体" w:hAnsi="宋体" w:eastAsia="宋体" w:cs="宋体"/>
          <w:spacing w:val="-1"/>
          <w:sz w:val="21"/>
          <w:szCs w:val="21"/>
          <w:lang w:eastAsia="zh-CN"/>
        </w:rPr>
        <w:t>由于发包人原因发生交货日</w:t>
      </w:r>
      <w:r>
        <w:rPr>
          <w:rFonts w:ascii="宋体" w:hAnsi="宋体" w:eastAsia="宋体" w:cs="宋体"/>
          <w:spacing w:val="4"/>
          <w:sz w:val="21"/>
          <w:szCs w:val="21"/>
          <w:lang w:eastAsia="zh-CN"/>
        </w:rPr>
        <w:t>期延误及交货地点变更等情况的，发包人应承担由此增加的费用和(或)工期延误，并向承包人支付合</w:t>
      </w:r>
      <w:r>
        <w:rPr>
          <w:rFonts w:ascii="宋体" w:hAnsi="宋体" w:eastAsia="宋体" w:cs="宋体"/>
          <w:spacing w:val="-2"/>
          <w:sz w:val="21"/>
          <w:szCs w:val="21"/>
          <w:lang w:eastAsia="zh-CN"/>
        </w:rPr>
        <w:t>理利润。</w:t>
      </w:r>
    </w:p>
    <w:p w14:paraId="642F0257">
      <w:pPr>
        <w:spacing w:line="440" w:lineRule="exact"/>
        <w:ind w:left="42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6.2.2</w:t>
      </w:r>
      <w:r>
        <w:rPr>
          <w:rFonts w:ascii="宋体" w:hAnsi="宋体" w:eastAsia="宋体" w:cs="宋体"/>
          <w:spacing w:val="29"/>
          <w:sz w:val="21"/>
          <w:szCs w:val="21"/>
          <w:lang w:eastAsia="zh-CN"/>
        </w:rPr>
        <w:t xml:space="preserve"> </w:t>
      </w:r>
      <w:r>
        <w:rPr>
          <w:rFonts w:ascii="宋体" w:hAnsi="宋体" w:eastAsia="宋体" w:cs="宋体"/>
          <w:spacing w:val="-1"/>
          <w:sz w:val="21"/>
          <w:szCs w:val="21"/>
          <w:lang w:eastAsia="zh-CN"/>
        </w:rPr>
        <w:t>承包人提供的材料和工程设备</w:t>
      </w:r>
    </w:p>
    <w:p w14:paraId="65D07301">
      <w:pPr>
        <w:spacing w:before="1" w:line="440" w:lineRule="exact"/>
        <w:ind w:left="10" w:right="148" w:firstLine="420" w:firstLineChars="200"/>
        <w:jc w:val="both"/>
        <w:rPr>
          <w:rFonts w:ascii="宋体" w:hAnsi="宋体" w:eastAsia="宋体" w:cs="宋体"/>
          <w:sz w:val="21"/>
          <w:szCs w:val="21"/>
          <w:lang w:eastAsia="zh-CN"/>
        </w:rPr>
      </w:pPr>
      <w:r>
        <w:rPr>
          <w:rFonts w:ascii="宋体" w:hAnsi="宋体" w:eastAsia="宋体" w:cs="宋体"/>
          <w:sz w:val="21"/>
          <w:szCs w:val="21"/>
          <w:lang w:eastAsia="zh-CN"/>
        </w:rPr>
        <w:t>承包人应按照专用合同条件的约定，将各项材料和工程设备的供货人及品种、</w:t>
      </w:r>
      <w:r>
        <w:rPr>
          <w:rFonts w:ascii="宋体" w:hAnsi="宋体" w:eastAsia="宋体" w:cs="宋体"/>
          <w:spacing w:val="0"/>
          <w:sz w:val="21"/>
          <w:szCs w:val="21"/>
          <w:lang w:eastAsia="zh-CN"/>
        </w:rPr>
        <w:t>技术要求、规格、数</w:t>
      </w:r>
      <w:r>
        <w:rPr>
          <w:rFonts w:ascii="宋体" w:hAnsi="宋体" w:eastAsia="宋体" w:cs="宋体"/>
          <w:sz w:val="21"/>
          <w:szCs w:val="21"/>
          <w:lang w:eastAsia="zh-CN"/>
        </w:rPr>
        <w:t xml:space="preserve">  </w:t>
      </w:r>
      <w:r>
        <w:rPr>
          <w:rFonts w:ascii="宋体" w:hAnsi="宋体" w:eastAsia="宋体" w:cs="宋体"/>
          <w:spacing w:val="0"/>
          <w:sz w:val="21"/>
          <w:szCs w:val="21"/>
          <w:lang w:eastAsia="zh-CN"/>
        </w:rPr>
        <w:t>量和供货时间等报送工程师批准。承包人应向工程师提交其负责提供的材料和工程设备的质量证明文件，</w:t>
      </w:r>
      <w:r>
        <w:rPr>
          <w:rFonts w:ascii="宋体" w:hAnsi="宋体" w:eastAsia="宋体" w:cs="宋体"/>
          <w:sz w:val="21"/>
          <w:szCs w:val="21"/>
          <w:lang w:eastAsia="zh-CN"/>
        </w:rPr>
        <w:t xml:space="preserve"> 并根据合同约定的质量标准，对材料、工程设备质量负责。</w:t>
      </w:r>
    </w:p>
    <w:p w14:paraId="22AE8BF5">
      <w:pPr>
        <w:spacing w:before="1" w:line="440" w:lineRule="exact"/>
        <w:ind w:left="10" w:right="148" w:firstLine="420" w:firstLineChars="200"/>
        <w:jc w:val="both"/>
        <w:rPr>
          <w:rFonts w:ascii="宋体" w:hAnsi="宋体" w:eastAsia="宋体" w:cs="宋体"/>
          <w:sz w:val="21"/>
          <w:szCs w:val="21"/>
          <w:lang w:eastAsia="zh-CN"/>
        </w:rPr>
      </w:pPr>
      <w:r>
        <w:rPr>
          <w:rFonts w:ascii="宋体" w:hAnsi="宋体" w:eastAsia="宋体" w:cs="宋体"/>
          <w:sz w:val="21"/>
          <w:szCs w:val="21"/>
          <w:lang w:eastAsia="zh-CN"/>
        </w:rPr>
        <w:t>承包人应按照已被批准的第8.4款[项目进度计划]规定的数量要求及时间要求，负责组织材料和工程设备采购(包括备品备件、专用工具及厂商提供的技术文件),负责运抵现场。合同约定由承包人采</w:t>
      </w:r>
      <w:bookmarkStart w:id="35" w:name="bookmark59"/>
      <w:bookmarkEnd w:id="35"/>
      <w:r>
        <w:rPr>
          <w:rFonts w:ascii="宋体" w:hAnsi="宋体" w:eastAsia="宋体" w:cs="宋体"/>
          <w:sz w:val="21"/>
          <w:szCs w:val="21"/>
          <w:lang w:eastAsia="zh-CN"/>
        </w:rPr>
        <w:t xml:space="preserve">购的材料、工程设备，除专用合同条件另有约定外，发包人不得指定生产厂家或供应商，发包人违反本 </w:t>
      </w:r>
      <w:r>
        <w:rPr>
          <w:rFonts w:ascii="宋体" w:hAnsi="宋体" w:eastAsia="宋体" w:cs="宋体"/>
          <w:sz w:val="21"/>
          <w:szCs w:val="21"/>
          <w:lang w:eastAsia="zh-CN"/>
        </w:rPr>
        <w:t>款约定指定生产厂家或供应商的，承包人有权拒绝，并由发包人承担相应责任。</w:t>
      </w:r>
    </w:p>
    <w:p w14:paraId="7DCDCCDA">
      <w:pPr>
        <w:spacing w:before="1" w:line="440" w:lineRule="exact"/>
        <w:ind w:left="10" w:right="148" w:firstLine="420" w:firstLineChars="200"/>
        <w:jc w:val="both"/>
        <w:rPr>
          <w:rFonts w:ascii="宋体" w:hAnsi="宋体" w:eastAsia="宋体" w:cs="宋体"/>
          <w:sz w:val="21"/>
          <w:szCs w:val="21"/>
          <w:lang w:eastAsia="zh-CN"/>
        </w:rPr>
      </w:pPr>
      <w:r>
        <w:rPr>
          <w:rFonts w:ascii="宋体" w:hAnsi="宋体" w:eastAsia="宋体" w:cs="宋体"/>
          <w:sz w:val="21"/>
          <w:szCs w:val="21"/>
          <w:lang w:eastAsia="zh-CN"/>
        </w:rPr>
        <w:t>对承包人提供的材料和工程设备，承包人应会同工程师进行检验和交货验收，查验材料合格证明和 产品合格证书，并按合同约定和工程师指示，进行材料的抽样检验和工程设备的检验测试，检验和测试</w:t>
      </w:r>
      <w:r>
        <w:rPr>
          <w:rFonts w:ascii="宋体" w:hAnsi="宋体" w:eastAsia="宋体" w:cs="宋体"/>
          <w:sz w:val="21"/>
          <w:szCs w:val="21"/>
          <w:lang w:eastAsia="zh-CN"/>
        </w:rPr>
        <w:t xml:space="preserve"> 结果应提交工程师，所需费用由承包人承担。</w:t>
      </w:r>
    </w:p>
    <w:p w14:paraId="4C2152E0">
      <w:pPr>
        <w:spacing w:before="1" w:line="440" w:lineRule="exact"/>
        <w:ind w:left="10" w:right="148" w:firstLine="420" w:firstLineChars="200"/>
        <w:jc w:val="both"/>
        <w:rPr>
          <w:rFonts w:ascii="宋体" w:hAnsi="宋体" w:eastAsia="宋体" w:cs="宋体"/>
          <w:sz w:val="21"/>
          <w:szCs w:val="21"/>
          <w:lang w:eastAsia="zh-CN"/>
        </w:rPr>
      </w:pPr>
      <w:r>
        <w:rPr>
          <w:rFonts w:ascii="宋体" w:hAnsi="宋体" w:eastAsia="宋体" w:cs="宋体"/>
          <w:sz w:val="21"/>
          <w:szCs w:val="21"/>
          <w:lang w:eastAsia="zh-CN"/>
        </w:rPr>
        <w:t>因承包人提供的材料和工程设备不符合国家强制性标准、规范的规定或合同约定的标准、规范，所造成的质量缺陷，由承包人自费修复，竣工日期不予延长。在履行合同过程中，由于国家新颁布的强制</w:t>
      </w:r>
      <w:r>
        <w:rPr>
          <w:rFonts w:ascii="宋体" w:hAnsi="宋体" w:eastAsia="宋体" w:cs="宋体"/>
          <w:sz w:val="21"/>
          <w:szCs w:val="21"/>
          <w:lang w:eastAsia="zh-CN"/>
        </w:rPr>
        <w:t xml:space="preserve"> 性标准、规范，造成承包人负责提供的材料和工程设备，虽符合合同约定的标准，但不符合新颁布的强</w:t>
      </w:r>
      <w:r>
        <w:rPr>
          <w:rFonts w:ascii="宋体" w:hAnsi="宋体" w:eastAsia="宋体" w:cs="宋体"/>
          <w:sz w:val="21"/>
          <w:szCs w:val="21"/>
          <w:lang w:eastAsia="zh-CN"/>
        </w:rPr>
        <w:t xml:space="preserve"> 制性标准时，由承包人负责修复或重新订货，相关费用支出及导致的工期延长由发包人负责。</w:t>
      </w:r>
    </w:p>
    <w:p w14:paraId="33C12389">
      <w:pPr>
        <w:spacing w:before="5" w:line="440" w:lineRule="exact"/>
        <w:ind w:left="410" w:firstLine="452" w:firstLineChars="200"/>
        <w:rPr>
          <w:rFonts w:ascii="宋体" w:hAnsi="宋体" w:eastAsia="宋体" w:cs="宋体"/>
          <w:sz w:val="21"/>
          <w:szCs w:val="21"/>
          <w:lang w:eastAsia="zh-CN"/>
        </w:rPr>
      </w:pPr>
      <w:r>
        <w:rPr>
          <w:rFonts w:ascii="宋体" w:hAnsi="宋体" w:eastAsia="宋体" w:cs="宋体"/>
          <w:spacing w:val="8"/>
          <w:sz w:val="21"/>
          <w:szCs w:val="21"/>
          <w:lang w:eastAsia="zh-CN"/>
        </w:rPr>
        <w:t>6.2.3材料和工程设备的保管</w:t>
      </w:r>
    </w:p>
    <w:p w14:paraId="21E4C051">
      <w:pPr>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(1)发包人供应材料与工程设备的保管与使用</w:t>
      </w:r>
    </w:p>
    <w:p w14:paraId="57AF4A7F">
      <w:pPr>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发包人供应的材料和工程设备，承包人清点并接收后由承包人妥善保管，保管费用由承包人承担， 但专用合同条件另有约定除外。因承包人原因发生丢失毁损的，由承包人负责赔偿。</w:t>
      </w:r>
    </w:p>
    <w:p w14:paraId="2B944263">
      <w:pPr>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发包人供应的材料和工程设备使用前，由承包人负责必要的检验，检验费用由发包人承担，不合格 的不得使用。</w:t>
      </w:r>
    </w:p>
    <w:p w14:paraId="0611BE74">
      <w:pPr>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(2)承包人采购材料与工程设备的保管与使用</w:t>
      </w:r>
    </w:p>
    <w:p w14:paraId="4AF2A6D2">
      <w:pPr>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0A7D536A">
      <w:pPr>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工程师发现承包人使用不符合设计或有关标准要求的材料和工程设备时，有权要求承包人进行修复、拆除或重新采购，由此增加的费用和(或)延误的工期，由承包人承担。</w:t>
      </w:r>
    </w:p>
    <w:p w14:paraId="1A256DD4">
      <w:pPr>
        <w:spacing w:before="1" w:line="440" w:lineRule="exact"/>
        <w:ind w:left="410"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6.2.4材料和工程设备的所有权</w:t>
      </w:r>
    </w:p>
    <w:p w14:paraId="57AEBCFC">
      <w:pPr>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除本合同另有约定外，承包人根据第6.2.2项[承包人提供的材料和工程设备]约定提供的材料和工 程设备后，材料及工程设备的价款应列入第14.3.1项第(2)目的进度款金额中，发包人支付当期进度款之后</w:t>
      </w:r>
      <w:r>
        <w:rPr>
          <w:rFonts w:hint="eastAsia" w:ascii="宋体" w:hAnsi="宋体" w:eastAsia="宋体" w:cs="宋体"/>
          <w:spacing w:val="-2"/>
          <w:sz w:val="21"/>
          <w:szCs w:val="21"/>
          <w:lang w:val="en-US" w:eastAsia="zh-CN"/>
        </w:rPr>
        <w:t>,</w:t>
      </w:r>
      <w:r>
        <w:rPr>
          <w:rFonts w:ascii="宋体" w:hAnsi="宋体" w:eastAsia="宋体" w:cs="宋体"/>
          <w:spacing w:val="-2"/>
          <w:sz w:val="21"/>
          <w:szCs w:val="21"/>
          <w:lang w:eastAsia="zh-CN"/>
        </w:rPr>
        <w:t>其所有权转为发包人所有(周转性材料除外);在发包人接收工程前，承包人有义务对材料和 工程设备进行保管、维护和保养，未经发包人批准不得运出现场。</w:t>
      </w:r>
    </w:p>
    <w:p w14:paraId="7794F8E6">
      <w:pPr>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承包人按第6.2.2项提供的材料和工程设备，承包人应确保发包人取得无权利负担的材料及工程设备所有权，因承包人与第三人的物权争议导致的增加的费用和(或)延误的工期，由承包人承担。</w:t>
      </w:r>
    </w:p>
    <w:p w14:paraId="4B58849D">
      <w:pPr>
        <w:spacing w:line="440" w:lineRule="exact"/>
        <w:ind w:left="2" w:firstLine="442" w:firstLineChars="200"/>
        <w:rPr>
          <w:rFonts w:ascii="宋体" w:hAnsi="宋体" w:eastAsia="宋体" w:cs="宋体"/>
          <w:sz w:val="21"/>
          <w:szCs w:val="21"/>
          <w:lang w:eastAsia="zh-CN"/>
        </w:rPr>
      </w:pPr>
      <w:r>
        <w:rPr>
          <w:rFonts w:ascii="宋体" w:hAnsi="宋体" w:eastAsia="宋体" w:cs="宋体"/>
          <w:b/>
          <w:bCs/>
          <w:spacing w:val="5"/>
          <w:sz w:val="21"/>
          <w:szCs w:val="21"/>
          <w:lang w:eastAsia="zh-CN"/>
        </w:rPr>
        <w:t>6</w:t>
      </w:r>
      <w:r>
        <w:rPr>
          <w:rFonts w:ascii="宋体" w:hAnsi="宋体" w:eastAsia="宋体" w:cs="宋体"/>
          <w:spacing w:val="-50"/>
          <w:sz w:val="21"/>
          <w:szCs w:val="21"/>
          <w:lang w:eastAsia="zh-CN"/>
        </w:rPr>
        <w:t xml:space="preserve"> </w:t>
      </w:r>
      <w:r>
        <w:rPr>
          <w:rFonts w:ascii="宋体" w:hAnsi="宋体" w:eastAsia="宋体" w:cs="宋体"/>
          <w:b/>
          <w:bCs/>
          <w:spacing w:val="5"/>
          <w:sz w:val="21"/>
          <w:szCs w:val="21"/>
          <w:lang w:eastAsia="zh-CN"/>
        </w:rPr>
        <w:t>.</w:t>
      </w:r>
      <w:r>
        <w:rPr>
          <w:rFonts w:ascii="宋体" w:hAnsi="宋体" w:eastAsia="宋体" w:cs="宋体"/>
          <w:spacing w:val="-52"/>
          <w:sz w:val="21"/>
          <w:szCs w:val="21"/>
          <w:lang w:eastAsia="zh-CN"/>
        </w:rPr>
        <w:t xml:space="preserve"> </w:t>
      </w:r>
      <w:r>
        <w:rPr>
          <w:rFonts w:ascii="宋体" w:hAnsi="宋体" w:eastAsia="宋体" w:cs="宋体"/>
          <w:b/>
          <w:bCs/>
          <w:spacing w:val="5"/>
          <w:sz w:val="21"/>
          <w:szCs w:val="21"/>
          <w:lang w:eastAsia="zh-CN"/>
        </w:rPr>
        <w:t>3样品</w:t>
      </w:r>
    </w:p>
    <w:p w14:paraId="1A64E936">
      <w:pPr>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6.3.1 样品的报送与封存</w:t>
      </w:r>
    </w:p>
    <w:p w14:paraId="771D1215">
      <w:pPr>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需要承包人报送样品的材料或工程设备，样品的种类、名称、规格、数量等要求均应在专用合同条件中约定。样品的报送程序如下：</w:t>
      </w:r>
    </w:p>
    <w:p w14:paraId="3C28C68A">
      <w:pPr>
        <w:numPr>
          <w:ilvl w:val="0"/>
          <w:numId w:val="2"/>
        </w:numPr>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620FC2D9">
      <w:pPr>
        <w:numPr>
          <w:numId w:val="0"/>
        </w:numPr>
        <w:spacing w:before="3" w:line="440" w:lineRule="exact"/>
        <w:ind w:right="162" w:rightChars="0"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405F7155">
      <w:pPr>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(3)经工程师审批确认的样品应按约定的方法封样，封存的样品作为检验工程相关部分的标准之一。承包人在施工过程中不得使用与样品不符的材料或工程设备。</w:t>
      </w:r>
    </w:p>
    <w:p w14:paraId="236DC479">
      <w:pPr>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(4)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6690FFB">
      <w:pPr>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6.3.2样品的保管</w:t>
      </w:r>
    </w:p>
    <w:p w14:paraId="27FEEC44">
      <w:pPr>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经批准的样品应由工程师负责封存于现场，承包人应在现场为保存样品提供适当和固定的场所并保持适当和良好的存储环境条件。</w:t>
      </w:r>
    </w:p>
    <w:p w14:paraId="566BC959">
      <w:pPr>
        <w:spacing w:before="3" w:line="440" w:lineRule="exact"/>
        <w:ind w:left="22" w:firstLine="482" w:firstLineChars="200"/>
        <w:rPr>
          <w:rFonts w:ascii="宋体" w:hAnsi="宋体" w:eastAsia="宋体" w:cs="宋体"/>
          <w:sz w:val="21"/>
          <w:szCs w:val="21"/>
          <w:lang w:eastAsia="zh-CN"/>
        </w:rPr>
      </w:pPr>
      <w:r>
        <w:rPr>
          <w:rFonts w:ascii="宋体" w:hAnsi="宋体" w:eastAsia="宋体" w:cs="宋体"/>
          <w:b/>
          <w:bCs/>
          <w:spacing w:val="15"/>
          <w:sz w:val="21"/>
          <w:szCs w:val="21"/>
          <w:lang w:eastAsia="zh-CN"/>
        </w:rPr>
        <w:t>6.4质量检查</w:t>
      </w:r>
    </w:p>
    <w:p w14:paraId="584B3917">
      <w:pPr>
        <w:spacing w:before="146" w:line="440" w:lineRule="exact"/>
        <w:ind w:left="469" w:firstLine="420" w:firstLineChars="200"/>
        <w:rPr>
          <w:rFonts w:ascii="宋体" w:hAnsi="宋体" w:eastAsia="宋体" w:cs="宋体"/>
          <w:sz w:val="21"/>
          <w:szCs w:val="21"/>
          <w:lang w:eastAsia="zh-CN"/>
        </w:rPr>
      </w:pPr>
      <w:r>
        <w:rPr>
          <w:rFonts w:ascii="宋体" w:hAnsi="宋体" w:eastAsia="宋体" w:cs="宋体"/>
          <w:sz w:val="21"/>
          <w:szCs w:val="21"/>
          <w:lang w:eastAsia="zh-CN"/>
        </w:rPr>
        <w:t>6.4.1 工程质量要求</w:t>
      </w:r>
    </w:p>
    <w:p w14:paraId="3DFEB68C">
      <w:pPr>
        <w:spacing w:before="131" w:line="440" w:lineRule="exact"/>
        <w:ind w:left="20" w:right="11"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工程质量标准必须符合现行国家有关工程施工质量验收规范和标准的要求。有关工程质量的特殊标</w:t>
      </w:r>
      <w:r>
        <w:rPr>
          <w:rFonts w:ascii="宋体" w:hAnsi="宋体" w:eastAsia="宋体" w:cs="宋体"/>
          <w:sz w:val="21"/>
          <w:szCs w:val="21"/>
          <w:lang w:eastAsia="zh-CN"/>
        </w:rPr>
        <w:t>准或要求由合同当事人在专用合同条件中约定。</w:t>
      </w:r>
    </w:p>
    <w:p w14:paraId="7959F3DD">
      <w:pPr>
        <w:spacing w:before="2" w:line="440" w:lineRule="exact"/>
        <w:ind w:left="20" w:right="3" w:firstLine="416"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因承包人原因造成工程质量未达到合同约定标准的，发包人有权要求承包人返工直至工程质量达到</w:t>
      </w:r>
      <w:r>
        <w:rPr>
          <w:rFonts w:ascii="宋体" w:hAnsi="宋体" w:eastAsia="宋体" w:cs="宋体"/>
          <w:spacing w:val="3"/>
          <w:sz w:val="21"/>
          <w:szCs w:val="21"/>
          <w:lang w:eastAsia="zh-CN"/>
        </w:rPr>
        <w:t>合同约定的标准为止，并由承包人承担由此增加的费用和(或)延误的工期。因发包人原因造成工程质</w:t>
      </w:r>
      <w:r>
        <w:rPr>
          <w:rFonts w:ascii="宋体" w:hAnsi="宋体" w:eastAsia="宋体" w:cs="宋体"/>
          <w:spacing w:val="4"/>
          <w:sz w:val="21"/>
          <w:szCs w:val="21"/>
          <w:lang w:eastAsia="zh-CN"/>
        </w:rPr>
        <w:t>量未达到合同约定标准的，由发包人承担由此增加的费用和(或)延误的工期，并支付承</w:t>
      </w:r>
      <w:r>
        <w:rPr>
          <w:rFonts w:ascii="宋体" w:hAnsi="宋体" w:eastAsia="宋体" w:cs="宋体"/>
          <w:spacing w:val="3"/>
          <w:sz w:val="21"/>
          <w:szCs w:val="21"/>
          <w:lang w:eastAsia="zh-CN"/>
        </w:rPr>
        <w:t>包人合理的利</w:t>
      </w:r>
      <w:r>
        <w:rPr>
          <w:rFonts w:ascii="宋体" w:hAnsi="宋体" w:eastAsia="宋体" w:cs="宋体"/>
          <w:spacing w:val="-3"/>
          <w:sz w:val="21"/>
          <w:szCs w:val="21"/>
          <w:lang w:eastAsia="zh-CN"/>
        </w:rPr>
        <w:t>润。</w:t>
      </w:r>
    </w:p>
    <w:p w14:paraId="0FD7981A">
      <w:pPr>
        <w:spacing w:before="4" w:line="440" w:lineRule="exact"/>
        <w:ind w:left="469" w:firstLine="468" w:firstLineChars="200"/>
        <w:rPr>
          <w:rFonts w:ascii="宋体" w:hAnsi="宋体" w:eastAsia="宋体" w:cs="宋体"/>
          <w:sz w:val="21"/>
          <w:szCs w:val="21"/>
          <w:lang w:eastAsia="zh-CN"/>
        </w:rPr>
      </w:pPr>
      <w:r>
        <w:rPr>
          <w:rFonts w:ascii="宋体" w:hAnsi="宋体" w:eastAsia="宋体" w:cs="宋体"/>
          <w:spacing w:val="12"/>
          <w:sz w:val="21"/>
          <w:szCs w:val="21"/>
          <w:lang w:eastAsia="zh-CN"/>
        </w:rPr>
        <w:t>6.4.2质量检查</w:t>
      </w:r>
    </w:p>
    <w:p w14:paraId="58C58226">
      <w:pPr>
        <w:spacing w:before="3" w:line="440" w:lineRule="exact"/>
        <w:ind w:left="0" w:right="162" w:firstLine="412"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3B80DFE8">
      <w:pPr>
        <w:spacing w:before="6" w:line="440" w:lineRule="exact"/>
        <w:ind w:left="469" w:firstLine="420" w:firstLineChars="200"/>
        <w:rPr>
          <w:rFonts w:ascii="宋体" w:hAnsi="宋体" w:eastAsia="宋体" w:cs="宋体"/>
          <w:sz w:val="21"/>
          <w:szCs w:val="21"/>
          <w:lang w:eastAsia="zh-CN"/>
        </w:rPr>
      </w:pPr>
      <w:r>
        <w:rPr>
          <w:rFonts w:ascii="宋体" w:hAnsi="宋体" w:eastAsia="宋体" w:cs="宋体"/>
          <w:sz w:val="21"/>
          <w:szCs w:val="21"/>
          <w:lang w:eastAsia="zh-CN"/>
        </w:rPr>
        <w:t>6.4.3 隐蔽工程检查</w:t>
      </w:r>
    </w:p>
    <w:p w14:paraId="13D9D6EF">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551E9825">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6E236C19">
      <w:pPr>
        <w:autoSpaceDE/>
        <w:autoSpaceDN/>
        <w:spacing w:before="98" w:line="440" w:lineRule="exact"/>
        <w:ind w:right="0"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除专用合同条件另有约定外，工程师不能按时进行检查的，应提前向承包人提交书面延期要求，顺延时间不得超过48小时，由此导致工期延误的，工期应予以顺延，顺延超过48小时的，由此导致的工</w:t>
      </w:r>
      <w:r>
        <w:rPr>
          <w:rFonts w:ascii="宋体" w:hAnsi="宋体" w:eastAsia="宋体" w:cs="宋体"/>
          <w:spacing w:val="-1"/>
          <w:sz w:val="21"/>
          <w:szCs w:val="21"/>
          <w:lang w:eastAsia="zh-CN"/>
        </w:rPr>
        <w:t>期延误及费用增加由发包人承担。工程师未</w:t>
      </w:r>
      <w:r>
        <w:rPr>
          <w:rFonts w:ascii="宋体" w:hAnsi="宋体" w:eastAsia="宋体" w:cs="宋体"/>
          <w:spacing w:val="-2"/>
          <w:sz w:val="21"/>
          <w:szCs w:val="21"/>
          <w:lang w:eastAsia="zh-CN"/>
        </w:rPr>
        <w:t>按时进行检查，也未提出延期要求的，视为隐蔽工程检查合格，承包人可自行完成覆盖工作，并作相应记录报送工程师，工程师应签字确认。工程师事后对检查记</w:t>
      </w:r>
      <w:r>
        <w:rPr>
          <w:rFonts w:ascii="宋体" w:hAnsi="宋体" w:eastAsia="宋体" w:cs="宋体"/>
          <w:spacing w:val="8"/>
          <w:sz w:val="21"/>
          <w:szCs w:val="21"/>
          <w:lang w:eastAsia="zh-CN"/>
        </w:rPr>
        <w:t xml:space="preserve"> </w:t>
      </w:r>
      <w:r>
        <w:rPr>
          <w:rFonts w:ascii="宋体" w:hAnsi="宋体" w:eastAsia="宋体" w:cs="宋体"/>
          <w:spacing w:val="-3"/>
          <w:sz w:val="21"/>
          <w:szCs w:val="21"/>
          <w:lang w:eastAsia="zh-CN"/>
        </w:rPr>
        <w:t>录有疑问的，可按下列约定重新检查。</w:t>
      </w:r>
    </w:p>
    <w:p w14:paraId="6216EA84">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781B803">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承包人未通知工程师到场检查，私自将工程隐蔽部位覆盖的，工程师有权指示承包人钻孔探测或揭开检查，无论工程隐蔽部位质量是否合格，由此增加的费用和(或)延误的工期均由承包人承担。</w:t>
      </w:r>
    </w:p>
    <w:p w14:paraId="70E48ABC">
      <w:pPr>
        <w:spacing w:line="440" w:lineRule="exact"/>
        <w:ind w:left="2" w:firstLine="406" w:firstLineChars="200"/>
        <w:rPr>
          <w:rFonts w:ascii="宋体" w:hAnsi="宋体" w:eastAsia="宋体" w:cs="宋体"/>
          <w:sz w:val="21"/>
          <w:szCs w:val="21"/>
          <w:lang w:eastAsia="zh-CN"/>
        </w:rPr>
      </w:pPr>
      <w:r>
        <w:rPr>
          <w:rFonts w:ascii="宋体" w:hAnsi="宋体" w:eastAsia="宋体" w:cs="宋体"/>
          <w:b/>
          <w:bCs/>
          <w:spacing w:val="-4"/>
          <w:sz w:val="21"/>
          <w:szCs w:val="21"/>
          <w:lang w:eastAsia="zh-CN"/>
        </w:rPr>
        <w:t>6.5</w:t>
      </w:r>
      <w:r>
        <w:rPr>
          <w:rFonts w:ascii="宋体" w:hAnsi="宋体" w:eastAsia="宋体" w:cs="宋体"/>
          <w:spacing w:val="35"/>
          <w:sz w:val="21"/>
          <w:szCs w:val="21"/>
          <w:lang w:eastAsia="zh-CN"/>
        </w:rPr>
        <w:t xml:space="preserve"> </w:t>
      </w:r>
      <w:r>
        <w:rPr>
          <w:rFonts w:ascii="宋体" w:hAnsi="宋体" w:eastAsia="宋体" w:cs="宋体"/>
          <w:b/>
          <w:bCs/>
          <w:spacing w:val="-4"/>
          <w:sz w:val="21"/>
          <w:szCs w:val="21"/>
          <w:lang w:eastAsia="zh-CN"/>
        </w:rPr>
        <w:t>由承包人试验和检验</w:t>
      </w:r>
    </w:p>
    <w:p w14:paraId="0F263752">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6.5.1 试验设备与试验人员</w:t>
      </w:r>
    </w:p>
    <w:p w14:paraId="61660ED6">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4B4F6251">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(2)承包人应按专用合同条件约定的试验内容、时间和地点提供试验设备、取样装置、试验场所和试验条件，并向工程师提交相应进场计划表。</w:t>
      </w:r>
    </w:p>
    <w:p w14:paraId="7F868145">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承包人配置的试验设备要符合相应试验规程的要求并经过具有资质的检测单位检测，且在正式使用该试验设备前，需要经过工程师与承包人共同校定。</w:t>
      </w:r>
    </w:p>
    <w:p w14:paraId="662AF36B">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(3)承包人应向工程师提交试验人员的名单及其岗位、资格等证明资料，试验人员必须能够熟练进行相应的检测试验，承包人对试验人员的试验程序和试验结果的正确性负责。</w:t>
      </w:r>
    </w:p>
    <w:p w14:paraId="6BBB3A5E">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6.5.2 取样</w:t>
      </w:r>
    </w:p>
    <w:p w14:paraId="5AB5361D">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试验属于自检性质的，承包人可以单独取样。试验属于工程师抽检性质的，可由工程师取样，也可由承包人的试验人员在工程师的监督下取样。</w:t>
      </w:r>
    </w:p>
    <w:p w14:paraId="09D246BC">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6.5.3 材料、工程设备和工程的试验和检验</w:t>
      </w:r>
    </w:p>
    <w:p w14:paraId="01667DB2">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56EFCC7F">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63C52E9A">
      <w:pPr>
        <w:spacing w:before="108" w:line="440" w:lineRule="exact"/>
        <w:ind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(3)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w:t>
      </w:r>
      <w:r>
        <w:rPr>
          <w:rFonts w:ascii="宋体" w:hAnsi="宋体" w:eastAsia="宋体" w:cs="宋体"/>
          <w:spacing w:val="-8"/>
          <w:sz w:val="21"/>
          <w:szCs w:val="21"/>
          <w:lang w:eastAsia="zh-CN"/>
        </w:rPr>
        <w:t>人承担。</w:t>
      </w:r>
    </w:p>
    <w:p w14:paraId="198245D1">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6.5.4现场工艺试验</w:t>
      </w:r>
    </w:p>
    <w:p w14:paraId="2D3FD66A">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承包人应按合同约定进行现场工艺试验。对大型的现场工艺试验，发包人认为必要时，承包人应根据发包人提出的工艺试验要求，编制工艺试验措施计划，报送发包人审查。</w:t>
      </w:r>
    </w:p>
    <w:p w14:paraId="712D40FE">
      <w:pPr>
        <w:spacing w:line="440" w:lineRule="exact"/>
        <w:ind w:left="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6.6缺陷和修补</w:t>
      </w:r>
    </w:p>
    <w:p w14:paraId="1EADAD15">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6.6.1发包人可在颁发接收证书前随时指示承包人：</w:t>
      </w:r>
    </w:p>
    <w:p w14:paraId="2DC15287">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(1)对不符合合同要求的任何工程设备或材料进行修补，或者将其移出现场并进行更换；</w:t>
      </w:r>
    </w:p>
    <w:p w14:paraId="36FE733F">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(2)对不符合合同的其他工作进行修补，或者将其去除并重新实施；</w:t>
      </w:r>
    </w:p>
    <w:p w14:paraId="39264CAD">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(3)实施因意外、不可预见的事件或其他原因引起的、为工程的安全迫切需要的任何修补工作。</w:t>
      </w:r>
    </w:p>
    <w:p w14:paraId="62DCE32B">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6.6.2承包人应遵守第6.6.1项下指示，并在合理可行的情况下，根据上述指示中规定的时间完成修补工作。除因下列原因引起的第6.6.1项第(3)目下的情形外，承包人应承担所有修补工作的费用：</w:t>
      </w:r>
    </w:p>
    <w:p w14:paraId="54310EBC">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(1)因发包人或其人员的任何行为导致的情形，且在此情况下发包人应承担因此引起的工期延误和承包人费用损失，并向承包人支付合理的利润。</w:t>
      </w:r>
    </w:p>
    <w:p w14:paraId="61E3B365">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(2)第17.4款[不可抗力后果的承担]中适用的不可抗力事件的情形。</w:t>
      </w:r>
    </w:p>
    <w:p w14:paraId="1E4C6BC1">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6.6.3如果承包人未能遵守发包人的指示，发包人可以自行决定请第三方完成上述修补工作，并有权要求承包人支付因未履行指示而产生的所有费用，但承包人根据第6.6.2项有权就修补工作获得支付的情况除外。</w:t>
      </w:r>
    </w:p>
    <w:p w14:paraId="2964949F">
      <w:pPr>
        <w:spacing w:line="440" w:lineRule="exact"/>
        <w:ind w:left="3" w:firstLine="594" w:firstLineChars="200"/>
        <w:outlineLvl w:val="1"/>
        <w:rPr>
          <w:rFonts w:ascii="宋体" w:hAnsi="宋体" w:eastAsia="宋体" w:cs="宋体"/>
          <w:sz w:val="24"/>
          <w:szCs w:val="24"/>
          <w:lang w:eastAsia="zh-CN"/>
        </w:rPr>
      </w:pPr>
      <w:bookmarkStart w:id="36" w:name="_Toc26023"/>
      <w:bookmarkStart w:id="37" w:name="_Toc32332"/>
      <w:bookmarkStart w:id="38" w:name="_Toc1355"/>
      <w:r>
        <w:rPr>
          <w:rFonts w:ascii="宋体" w:hAnsi="宋体" w:eastAsia="宋体" w:cs="宋体"/>
          <w:b/>
          <w:bCs/>
          <w:spacing w:val="28"/>
          <w:sz w:val="24"/>
          <w:szCs w:val="24"/>
          <w:lang w:eastAsia="zh-CN"/>
        </w:rPr>
        <w:t>第7条施工</w:t>
      </w:r>
      <w:bookmarkEnd w:id="36"/>
      <w:bookmarkEnd w:id="37"/>
      <w:bookmarkEnd w:id="38"/>
    </w:p>
    <w:p w14:paraId="4C777FB7">
      <w:pPr>
        <w:spacing w:before="110" w:line="440" w:lineRule="exact"/>
        <w:ind w:left="2" w:firstLine="446" w:firstLineChars="200"/>
        <w:rPr>
          <w:rFonts w:ascii="宋体" w:hAnsi="宋体" w:eastAsia="宋体" w:cs="宋体"/>
          <w:sz w:val="21"/>
          <w:szCs w:val="21"/>
          <w:lang w:eastAsia="zh-CN"/>
        </w:rPr>
      </w:pPr>
      <w:r>
        <w:rPr>
          <w:rFonts w:ascii="宋体" w:hAnsi="宋体" w:eastAsia="宋体" w:cs="宋体"/>
          <w:b/>
          <w:bCs/>
          <w:spacing w:val="6"/>
          <w:sz w:val="21"/>
          <w:szCs w:val="21"/>
          <w:lang w:eastAsia="zh-CN"/>
        </w:rPr>
        <w:t>7.</w:t>
      </w:r>
      <w:r>
        <w:rPr>
          <w:rFonts w:ascii="宋体" w:hAnsi="宋体" w:eastAsia="宋体" w:cs="宋体"/>
          <w:spacing w:val="-56"/>
          <w:sz w:val="21"/>
          <w:szCs w:val="21"/>
          <w:lang w:eastAsia="zh-CN"/>
        </w:rPr>
        <w:t xml:space="preserve"> </w:t>
      </w:r>
      <w:r>
        <w:rPr>
          <w:rFonts w:ascii="宋体" w:hAnsi="宋体" w:eastAsia="宋体" w:cs="宋体"/>
          <w:b/>
          <w:bCs/>
          <w:spacing w:val="6"/>
          <w:sz w:val="21"/>
          <w:szCs w:val="21"/>
          <w:lang w:eastAsia="zh-CN"/>
        </w:rPr>
        <w:t>1交通运输</w:t>
      </w:r>
    </w:p>
    <w:p w14:paraId="75B530F7">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7.1.1出入现场的权利</w:t>
      </w:r>
    </w:p>
    <w:p w14:paraId="7856746F">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4421CCA4">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7.1.2场外交通</w:t>
      </w:r>
    </w:p>
    <w:p w14:paraId="04DE7499">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1A75F362">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7.1.3场内交通</w:t>
      </w:r>
    </w:p>
    <w:p w14:paraId="54F793E8">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7D308957">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7.1.4 超大件和超重件的运输</w:t>
      </w:r>
    </w:p>
    <w:p w14:paraId="7FE9C4E6">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0FE142AE">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7.1.5 道路和桥梁的损坏责任</w:t>
      </w:r>
    </w:p>
    <w:p w14:paraId="7B4915C3">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因承包人运输造成施工现场内外公共道路和桥梁损坏的，由承包人承担修复损坏的全部费用和可能引起的赔偿。</w:t>
      </w:r>
    </w:p>
    <w:p w14:paraId="11C588FA">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7.1.6 水路和航空运输</w:t>
      </w:r>
    </w:p>
    <w:p w14:paraId="51BFB056">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本条上述各款的内容适用于水路运输和航空运输，其中“道路”一词的涵义包括河道、航线、船闸、 机场、码头、堤防以及水路或航空运输中其他相似结构物；“车辆”一词的涵义包括船舶和飞机等。</w:t>
      </w:r>
    </w:p>
    <w:p w14:paraId="42096AAD">
      <w:pPr>
        <w:spacing w:line="440" w:lineRule="exact"/>
        <w:ind w:left="2" w:firstLine="458" w:firstLineChars="200"/>
        <w:rPr>
          <w:rFonts w:ascii="宋体" w:hAnsi="宋体" w:eastAsia="宋体" w:cs="宋体"/>
          <w:sz w:val="21"/>
          <w:szCs w:val="21"/>
          <w:lang w:eastAsia="zh-CN"/>
        </w:rPr>
      </w:pPr>
      <w:r>
        <w:rPr>
          <w:rFonts w:ascii="宋体" w:hAnsi="宋体" w:eastAsia="宋体" w:cs="宋体"/>
          <w:b/>
          <w:bCs/>
          <w:spacing w:val="9"/>
          <w:sz w:val="21"/>
          <w:szCs w:val="21"/>
          <w:lang w:eastAsia="zh-CN"/>
        </w:rPr>
        <w:t>7.2施工设备和临时设施</w:t>
      </w:r>
    </w:p>
    <w:p w14:paraId="56CC29D1">
      <w:pPr>
        <w:spacing w:before="164" w:line="440" w:lineRule="exact"/>
        <w:ind w:left="44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7.2.1 承包人提供的施工设备和临时设施</w:t>
      </w:r>
    </w:p>
    <w:p w14:paraId="2BD60298">
      <w:pPr>
        <w:spacing w:before="155" w:line="440" w:lineRule="exact"/>
        <w:ind w:right="113"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承包人应按项目进度计划的要求，及时配置施工设备和修建临时设施。进入施工现场的承包人</w:t>
      </w:r>
      <w:r>
        <w:rPr>
          <w:rFonts w:ascii="宋体" w:hAnsi="宋体" w:eastAsia="宋体" w:cs="宋体"/>
          <w:spacing w:val="-2"/>
          <w:sz w:val="21"/>
          <w:szCs w:val="21"/>
          <w:lang w:eastAsia="zh-CN"/>
        </w:rPr>
        <w:t>提供</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的施工设备需经工程师核查后才能投入使用</w:t>
      </w:r>
      <w:r>
        <w:rPr>
          <w:rFonts w:ascii="宋体" w:hAnsi="宋体" w:eastAsia="宋体" w:cs="宋体"/>
          <w:spacing w:val="-2"/>
          <w:sz w:val="21"/>
          <w:szCs w:val="21"/>
          <w:lang w:eastAsia="zh-CN"/>
        </w:rPr>
        <w:t>。承包人更换合同约定由承包人提供的施工设备的，应报工</w:t>
      </w:r>
      <w:r>
        <w:rPr>
          <w:rFonts w:ascii="宋体" w:hAnsi="宋体" w:eastAsia="宋体" w:cs="宋体"/>
          <w:spacing w:val="-6"/>
          <w:sz w:val="21"/>
          <w:szCs w:val="21"/>
          <w:lang w:eastAsia="zh-CN"/>
        </w:rPr>
        <w:t>程师批准。</w:t>
      </w:r>
    </w:p>
    <w:p w14:paraId="7E67E4FB">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p w14:paraId="16D10C73">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7.2.2 发包人提供的施工设备和临时设施</w:t>
      </w:r>
    </w:p>
    <w:p w14:paraId="1E6F70A5">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发包人提供的施工设备或临时设施在专用合同条件中约定。</w:t>
      </w:r>
    </w:p>
    <w:p w14:paraId="73E5BC51">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7.2.3要求承包人增加或更换施工设备</w:t>
      </w:r>
    </w:p>
    <w:p w14:paraId="742BD7CD">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承包人使用的施工设备不能满足项目进度计划和(或)质量要求时，工程师有权要求承包人增加或更换施工设备，承包人应及时增加或更换，由此增加的费用和(或)延误的工期由承包人承担。</w:t>
      </w:r>
    </w:p>
    <w:p w14:paraId="2328C280">
      <w:pPr>
        <w:autoSpaceDE/>
        <w:autoSpaceDN/>
        <w:spacing w:before="3" w:line="440" w:lineRule="exact"/>
        <w:ind w:left="0"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7.2.4施工设备和临时设施专用于合同工程</w:t>
      </w:r>
    </w:p>
    <w:p w14:paraId="416071A2">
      <w:pPr>
        <w:autoSpaceDE/>
        <w:autoSpaceDN/>
        <w:spacing w:before="3" w:line="440" w:lineRule="exact"/>
        <w:ind w:right="162"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承包人运入施工现场的施工设备以及在施工现场建设的临时设施必须专用于工程。未经发包人批准， 承包人不得运出施工现场或挪作他用；经发包人批准，承包人可以根据施工进度计划撤走闲置的施工设   备和其他物品。</w:t>
      </w:r>
    </w:p>
    <w:p w14:paraId="3B3916FA">
      <w:pPr>
        <w:spacing w:before="11" w:line="440" w:lineRule="exact"/>
        <w:ind w:left="2" w:firstLine="474" w:firstLineChars="200"/>
        <w:rPr>
          <w:rFonts w:ascii="宋体" w:hAnsi="宋体" w:eastAsia="宋体" w:cs="宋体"/>
          <w:sz w:val="21"/>
          <w:szCs w:val="21"/>
          <w:lang w:eastAsia="zh-CN"/>
        </w:rPr>
      </w:pPr>
      <w:r>
        <w:rPr>
          <w:rFonts w:ascii="宋体" w:hAnsi="宋体" w:eastAsia="宋体" w:cs="宋体"/>
          <w:b/>
          <w:bCs/>
          <w:spacing w:val="13"/>
          <w:sz w:val="21"/>
          <w:szCs w:val="21"/>
          <w:lang w:eastAsia="zh-CN"/>
        </w:rPr>
        <w:t>7.3现场合作</w:t>
      </w:r>
    </w:p>
    <w:p w14:paraId="5F40FA79">
      <w:pPr>
        <w:spacing w:before="164" w:line="440" w:lineRule="exact"/>
        <w:ind w:right="110"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承包人应按合同约定或发包人的指示，与发包人人员、发包人的其他承包人等人员就在现场或附近</w:t>
      </w:r>
      <w:r>
        <w:rPr>
          <w:rFonts w:ascii="宋体" w:hAnsi="宋体" w:eastAsia="宋体" w:cs="宋体"/>
          <w:sz w:val="21"/>
          <w:szCs w:val="21"/>
          <w:lang w:eastAsia="zh-CN"/>
        </w:rPr>
        <w:t>实施与工程有关的各项工作进行合作并提供适当条件，包括使用承包人设备、临时工程或进入现场</w:t>
      </w:r>
      <w:r>
        <w:rPr>
          <w:rFonts w:ascii="宋体" w:hAnsi="宋体" w:eastAsia="宋体" w:cs="宋体"/>
          <w:spacing w:val="-1"/>
          <w:sz w:val="21"/>
          <w:szCs w:val="21"/>
          <w:lang w:eastAsia="zh-CN"/>
        </w:rPr>
        <w:t>等。</w:t>
      </w:r>
    </w:p>
    <w:p w14:paraId="5EF8594E">
      <w:pPr>
        <w:spacing w:before="2" w:line="440" w:lineRule="exact"/>
        <w:ind w:right="181"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承包人应对其在现场的施工活动负责，并应尽合理努力按合同约定或发包人的指示，协调自身与发包人人员、发包人的其他承包人等人员的活动。</w:t>
      </w:r>
    </w:p>
    <w:p w14:paraId="7FDFC867">
      <w:pPr>
        <w:spacing w:before="15" w:line="440" w:lineRule="exact"/>
        <w:ind w:right="173" w:firstLine="412"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除专用合同条件另有约定外，如果承包人提供上述合作、条件或协调在考虑到《发包人要求》所列内容的情况下是不可预见的，则承包人有权就额外费用和合理利润</w:t>
      </w:r>
      <w:r>
        <w:rPr>
          <w:rFonts w:ascii="宋体" w:hAnsi="宋体" w:eastAsia="宋体" w:cs="宋体"/>
          <w:spacing w:val="-3"/>
          <w:sz w:val="21"/>
          <w:szCs w:val="21"/>
          <w:lang w:eastAsia="zh-CN"/>
        </w:rPr>
        <w:t>从发包人处获得支付，且因此延误的</w:t>
      </w:r>
      <w:r>
        <w:rPr>
          <w:rFonts w:ascii="宋体" w:hAnsi="宋体" w:eastAsia="宋体" w:cs="宋体"/>
          <w:spacing w:val="-5"/>
          <w:sz w:val="21"/>
          <w:szCs w:val="21"/>
          <w:lang w:eastAsia="zh-CN"/>
        </w:rPr>
        <w:t>工期应相应顺延。</w:t>
      </w:r>
    </w:p>
    <w:p w14:paraId="01894A1F">
      <w:pPr>
        <w:spacing w:before="51" w:line="440" w:lineRule="exact"/>
        <w:ind w:left="2" w:firstLine="474" w:firstLineChars="200"/>
        <w:rPr>
          <w:rFonts w:ascii="宋体" w:hAnsi="宋体" w:eastAsia="宋体" w:cs="宋体"/>
          <w:sz w:val="21"/>
          <w:szCs w:val="21"/>
        </w:rPr>
      </w:pPr>
      <w:r>
        <w:rPr>
          <w:rFonts w:ascii="宋体" w:hAnsi="宋体" w:eastAsia="宋体" w:cs="宋体"/>
          <w:b/>
          <w:bCs/>
          <w:spacing w:val="13"/>
          <w:sz w:val="21"/>
          <w:szCs w:val="21"/>
        </w:rPr>
        <w:t>7.4测量放线</w:t>
      </w:r>
    </w:p>
    <w:p w14:paraId="6A5E8613">
      <w:pPr>
        <w:spacing w:before="98" w:line="440" w:lineRule="exact"/>
        <w:ind w:left="20" w:right="8" w:firstLine="424" w:firstLineChars="200"/>
        <w:rPr>
          <w:rFonts w:ascii="宋体" w:hAnsi="宋体" w:eastAsia="宋体" w:cs="宋体"/>
          <w:sz w:val="21"/>
          <w:szCs w:val="21"/>
          <w:lang w:eastAsia="zh-CN"/>
        </w:rPr>
      </w:pPr>
      <w:bookmarkStart w:id="39" w:name="bookmark60"/>
      <w:bookmarkEnd w:id="39"/>
      <w:r>
        <w:rPr>
          <w:rFonts w:ascii="宋体" w:hAnsi="宋体" w:eastAsia="宋体" w:cs="宋体"/>
          <w:spacing w:val="1"/>
          <w:sz w:val="21"/>
          <w:szCs w:val="21"/>
          <w:lang w:eastAsia="zh-CN"/>
        </w:rPr>
        <w:t>7.4.1</w:t>
      </w:r>
      <w:r>
        <w:rPr>
          <w:rFonts w:ascii="宋体" w:hAnsi="宋体" w:eastAsia="宋体" w:cs="宋体"/>
          <w:spacing w:val="32"/>
          <w:sz w:val="21"/>
          <w:szCs w:val="21"/>
          <w:lang w:eastAsia="zh-CN"/>
        </w:rPr>
        <w:t xml:space="preserve"> </w:t>
      </w:r>
      <w:r>
        <w:rPr>
          <w:rFonts w:ascii="宋体" w:hAnsi="宋体" w:eastAsia="宋体" w:cs="宋体"/>
          <w:spacing w:val="1"/>
          <w:sz w:val="21"/>
          <w:szCs w:val="21"/>
          <w:lang w:eastAsia="zh-CN"/>
        </w:rPr>
        <w:t>除专用合同条件另有约定外，承包人应根据国家测绘基准、测绘系统和</w:t>
      </w:r>
      <w:r>
        <w:rPr>
          <w:rFonts w:ascii="宋体" w:hAnsi="宋体" w:eastAsia="宋体" w:cs="宋体"/>
          <w:sz w:val="21"/>
          <w:szCs w:val="21"/>
          <w:lang w:eastAsia="zh-CN"/>
        </w:rPr>
        <w:t xml:space="preserve">工程测量技术规范， </w:t>
      </w:r>
      <w:r>
        <w:rPr>
          <w:rFonts w:ascii="宋体" w:hAnsi="宋体" w:eastAsia="宋体" w:cs="宋体"/>
          <w:spacing w:val="4"/>
          <w:sz w:val="21"/>
          <w:szCs w:val="21"/>
          <w:lang w:eastAsia="zh-CN"/>
        </w:rPr>
        <w:t>按基准点(线)以及合同工程精度要求，测设施工控制网，并在专用合同条件约定的期限内，将施工控</w:t>
      </w:r>
      <w:r>
        <w:rPr>
          <w:rFonts w:ascii="宋体" w:hAnsi="宋体" w:eastAsia="宋体" w:cs="宋体"/>
          <w:sz w:val="21"/>
          <w:szCs w:val="21"/>
          <w:lang w:eastAsia="zh-CN"/>
        </w:rPr>
        <w:t>制网资料报送工程师。</w:t>
      </w:r>
    </w:p>
    <w:p w14:paraId="31FA9B4A">
      <w:pPr>
        <w:spacing w:before="143" w:line="440" w:lineRule="exact"/>
        <w:ind w:left="20" w:right="76"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7.4.2承包人应负责管理施工控制网点。施工控制网点丢失或损坏的，承包人应及时修复。</w:t>
      </w:r>
      <w:r>
        <w:rPr>
          <w:rFonts w:ascii="宋体" w:hAnsi="宋体" w:eastAsia="宋体" w:cs="宋体"/>
          <w:spacing w:val="1"/>
          <w:sz w:val="21"/>
          <w:szCs w:val="21"/>
          <w:lang w:eastAsia="zh-CN"/>
        </w:rPr>
        <w:t>承包人</w:t>
      </w:r>
      <w:r>
        <w:rPr>
          <w:rFonts w:ascii="宋体" w:hAnsi="宋体" w:eastAsia="宋体" w:cs="宋体"/>
          <w:sz w:val="21"/>
          <w:szCs w:val="21"/>
          <w:lang w:eastAsia="zh-CN"/>
        </w:rPr>
        <w:t xml:space="preserve"> 应承担施工控制网点的管理与修复费用，并在工程竣工后将施工控制网点移交发包</w:t>
      </w:r>
      <w:r>
        <w:rPr>
          <w:rFonts w:ascii="宋体" w:hAnsi="宋体" w:eastAsia="宋体" w:cs="宋体"/>
          <w:spacing w:val="-1"/>
          <w:sz w:val="21"/>
          <w:szCs w:val="21"/>
          <w:lang w:eastAsia="zh-CN"/>
        </w:rPr>
        <w:t>人。承包人负责对工</w:t>
      </w:r>
      <w:r>
        <w:rPr>
          <w:rFonts w:ascii="宋体" w:hAnsi="宋体" w:eastAsia="宋体" w:cs="宋体"/>
          <w:spacing w:val="1"/>
          <w:sz w:val="21"/>
          <w:szCs w:val="21"/>
          <w:lang w:eastAsia="zh-CN"/>
        </w:rPr>
        <w:t>程、单位/区段工程、施工部位放线，并对</w:t>
      </w:r>
      <w:r>
        <w:rPr>
          <w:rFonts w:ascii="宋体" w:hAnsi="宋体" w:eastAsia="宋体" w:cs="宋体"/>
          <w:sz w:val="21"/>
          <w:szCs w:val="21"/>
          <w:lang w:eastAsia="zh-CN"/>
        </w:rPr>
        <w:t>放线的准确性负责。</w:t>
      </w:r>
    </w:p>
    <w:p w14:paraId="0A43B914">
      <w:pPr>
        <w:spacing w:before="153" w:line="440" w:lineRule="exact"/>
        <w:ind w:left="2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7.4.3承包人负责施工过程中的全部施工测量放线工作，并配置具有相应资质的人员、合格的仪器、设备和其他物品。承包人应矫正工程的位置、标高、尺寸或基准线中出现的任何差错，并对工程各部分</w:t>
      </w:r>
      <w:r>
        <w:rPr>
          <w:rFonts w:ascii="宋体" w:hAnsi="宋体" w:eastAsia="宋体" w:cs="宋体"/>
          <w:spacing w:val="1"/>
          <w:sz w:val="21"/>
          <w:szCs w:val="21"/>
          <w:lang w:eastAsia="zh-CN"/>
        </w:rPr>
        <w:t>的定位负责。施工过程中对施工现场内水准点等测量标志物的保</w:t>
      </w:r>
      <w:r>
        <w:rPr>
          <w:rFonts w:ascii="宋体" w:hAnsi="宋体" w:eastAsia="宋体" w:cs="宋体"/>
          <w:sz w:val="21"/>
          <w:szCs w:val="21"/>
          <w:lang w:eastAsia="zh-CN"/>
        </w:rPr>
        <w:t>护工作由承包人负责。</w:t>
      </w:r>
    </w:p>
    <w:p w14:paraId="36F7F309">
      <w:pPr>
        <w:spacing w:before="149" w:line="440" w:lineRule="exact"/>
        <w:ind w:left="2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7.5现场劳动用工</w:t>
      </w:r>
    </w:p>
    <w:p w14:paraId="6C01AF13">
      <w:pPr>
        <w:spacing w:before="145" w:line="440" w:lineRule="exact"/>
        <w:ind w:left="20" w:right="78"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7.5.1承包人及其分包人招用建筑工人的，应当依法与所招用的建筑</w:t>
      </w:r>
      <w:r>
        <w:rPr>
          <w:rFonts w:ascii="宋体" w:hAnsi="宋体" w:eastAsia="宋体" w:cs="宋体"/>
          <w:spacing w:val="1"/>
          <w:sz w:val="21"/>
          <w:szCs w:val="21"/>
          <w:lang w:eastAsia="zh-CN"/>
        </w:rPr>
        <w:t>工人订立劳动合同，实行建筑</w:t>
      </w:r>
      <w:r>
        <w:rPr>
          <w:rFonts w:ascii="宋体" w:hAnsi="宋体" w:eastAsia="宋体" w:cs="宋体"/>
          <w:sz w:val="21"/>
          <w:szCs w:val="21"/>
          <w:lang w:eastAsia="zh-CN"/>
        </w:rPr>
        <w:t xml:space="preserve"> 工人劳动用工实名制管理，承包人应当按照有关规定开设建筑工人工资专用</w:t>
      </w:r>
      <w:r>
        <w:rPr>
          <w:rFonts w:ascii="宋体" w:hAnsi="宋体" w:eastAsia="宋体" w:cs="宋体"/>
          <w:spacing w:val="-1"/>
          <w:sz w:val="21"/>
          <w:szCs w:val="21"/>
          <w:lang w:eastAsia="zh-CN"/>
        </w:rPr>
        <w:t>账户、存储工资保证金，专</w:t>
      </w:r>
      <w:r>
        <w:rPr>
          <w:rFonts w:ascii="宋体" w:hAnsi="宋体" w:eastAsia="宋体" w:cs="宋体"/>
          <w:sz w:val="21"/>
          <w:szCs w:val="21"/>
          <w:lang w:eastAsia="zh-CN"/>
        </w:rPr>
        <w:t>项用于支付和保障该工程建设项目建筑工人工</w:t>
      </w:r>
      <w:r>
        <w:rPr>
          <w:rFonts w:ascii="宋体" w:hAnsi="宋体" w:eastAsia="宋体" w:cs="宋体"/>
          <w:spacing w:val="-1"/>
          <w:sz w:val="21"/>
          <w:szCs w:val="21"/>
          <w:lang w:eastAsia="zh-CN"/>
        </w:rPr>
        <w:t>资。</w:t>
      </w:r>
    </w:p>
    <w:p w14:paraId="56C3C10D">
      <w:pPr>
        <w:spacing w:before="145" w:line="440" w:lineRule="exact"/>
        <w:ind w:left="20" w:right="78"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7.5.2 承包人应当在工程项目部配备劳资专管员，对分包单位劳动用工及工资发放实施监督管理。</w:t>
      </w:r>
      <w:r>
        <w:rPr>
          <w:rFonts w:ascii="宋体" w:hAnsi="宋体" w:eastAsia="宋体" w:cs="宋体"/>
          <w:spacing w:val="2"/>
          <w:sz w:val="21"/>
          <w:szCs w:val="21"/>
          <w:lang w:eastAsia="zh-CN"/>
        </w:rPr>
        <w:t xml:space="preserve"> 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w:t>
      </w:r>
      <w:r>
        <w:rPr>
          <w:rFonts w:ascii="宋体" w:hAnsi="宋体" w:eastAsia="宋体" w:cs="宋体"/>
          <w:spacing w:val="2"/>
          <w:sz w:val="21"/>
          <w:szCs w:val="21"/>
          <w:lang w:eastAsia="zh-CN"/>
        </w:rPr>
        <w:t>体的清偿事宜和违约责任。</w:t>
      </w:r>
    </w:p>
    <w:p w14:paraId="16F7573E">
      <w:pPr>
        <w:spacing w:before="145" w:line="440" w:lineRule="exact"/>
        <w:ind w:left="20" w:right="78"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7.5.3承包人应当按照相关法律法规的要求，进行劳动用工管理和建筑工人工资支付。</w:t>
      </w:r>
    </w:p>
    <w:p w14:paraId="6A28296F">
      <w:pPr>
        <w:spacing w:before="170" w:line="440" w:lineRule="exact"/>
        <w:ind w:left="2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7.6安全文明施工</w:t>
      </w:r>
    </w:p>
    <w:p w14:paraId="188C9237">
      <w:pPr>
        <w:spacing w:before="145" w:line="440" w:lineRule="exact"/>
        <w:ind w:left="20" w:right="78"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7.6.1 安全生产要求</w:t>
      </w:r>
    </w:p>
    <w:p w14:paraId="10A0A05F">
      <w:pPr>
        <w:spacing w:before="145" w:line="440" w:lineRule="exact"/>
        <w:ind w:left="20" w:right="78"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394C0CFA">
      <w:pPr>
        <w:spacing w:before="145" w:line="440" w:lineRule="exact"/>
        <w:ind w:left="20" w:right="78" w:firstLine="428"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525C7460">
      <w:pPr>
        <w:spacing w:before="145" w:line="440" w:lineRule="exact"/>
        <w:ind w:left="20" w:right="78"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因安全生产需要暂停施工的，按照第8.9款[暂停工作]的约定执行。</w:t>
      </w:r>
    </w:p>
    <w:p w14:paraId="2235DBD5">
      <w:pPr>
        <w:spacing w:before="145" w:line="440" w:lineRule="exact"/>
        <w:ind w:left="20" w:right="78"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7.6.2 安全生产保证措施</w:t>
      </w:r>
    </w:p>
    <w:p w14:paraId="3EA8E9D5">
      <w:pPr>
        <w:spacing w:before="145" w:line="440" w:lineRule="exact"/>
        <w:ind w:left="20" w:right="78"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承包人应当按照法律、法规和工程建设强制性标准进行设计、在设计文件中注明涉及施工安全的重 点部位和环节，提出保障施工作业人员和预防安全事故的措施建议，防止因设计不合理导致生产安全事 故的发生。</w:t>
      </w:r>
    </w:p>
    <w:p w14:paraId="2669BCA3">
      <w:pPr>
        <w:spacing w:before="99" w:line="440" w:lineRule="exact"/>
        <w:ind w:right="89" w:firstLine="428"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承包人应当按照有关规定编制安全技术措施或者专项施工方案，建立安全生产责任制度、治安保卫 制度及安全生产教育培训制度，并按安全生产法律规定及合同约定履行安全职责，如实编制工程安全生 产的有关记录，接受发包人、工程师及政府安全监督部门的检查与监督。</w:t>
      </w:r>
    </w:p>
    <w:p w14:paraId="4A691148">
      <w:pPr>
        <w:spacing w:before="99" w:line="440" w:lineRule="exact"/>
        <w:ind w:right="89" w:firstLine="416"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承包人应按照法律规定进行施工，开工前做好安全技术交</w:t>
      </w:r>
      <w:r>
        <w:rPr>
          <w:rFonts w:ascii="宋体" w:hAnsi="宋体" w:eastAsia="宋体" w:cs="宋体"/>
          <w:spacing w:val="-2"/>
          <w:sz w:val="21"/>
          <w:szCs w:val="21"/>
          <w:lang w:eastAsia="zh-CN"/>
        </w:rPr>
        <w:t>底工作，施工过程中做好各项安全防护措</w:t>
      </w:r>
      <w:r>
        <w:rPr>
          <w:rFonts w:ascii="宋体" w:hAnsi="宋体" w:eastAsia="宋体" w:cs="宋体"/>
          <w:spacing w:val="-1"/>
          <w:sz w:val="21"/>
          <w:szCs w:val="21"/>
          <w:lang w:eastAsia="zh-CN"/>
        </w:rPr>
        <w:t>施。承包人为实施合同而雇用的特殊工种的人员应受过专门的培训并已取得政府有关</w:t>
      </w:r>
      <w:r>
        <w:rPr>
          <w:rFonts w:ascii="宋体" w:hAnsi="宋体" w:eastAsia="宋体" w:cs="宋体"/>
          <w:spacing w:val="-2"/>
          <w:sz w:val="21"/>
          <w:szCs w:val="21"/>
          <w:lang w:eastAsia="zh-CN"/>
        </w:rPr>
        <w:t>管理机构颁发的上岗证书。承包人应加强施工作业安全管理，特别应加强对于易燃、易爆材料、火工器材、有毒与腐蚀性</w:t>
      </w:r>
      <w:r>
        <w:rPr>
          <w:rFonts w:ascii="宋体" w:hAnsi="宋体" w:eastAsia="宋体" w:cs="宋体"/>
          <w:sz w:val="21"/>
          <w:szCs w:val="21"/>
          <w:lang w:eastAsia="zh-CN"/>
        </w:rPr>
        <w:t>材料和其他危险品的管理，以及对爆破作业和地下工程施工等危险作业的管理。</w:t>
      </w:r>
    </w:p>
    <w:p w14:paraId="7AF939C9">
      <w:pPr>
        <w:spacing w:line="440" w:lineRule="exact"/>
        <w:ind w:left="410" w:firstLine="472" w:firstLineChars="200"/>
        <w:rPr>
          <w:rFonts w:ascii="宋体" w:hAnsi="宋体" w:eastAsia="宋体" w:cs="宋体"/>
          <w:sz w:val="21"/>
          <w:szCs w:val="21"/>
          <w:lang w:eastAsia="zh-CN"/>
        </w:rPr>
      </w:pPr>
      <w:r>
        <w:rPr>
          <w:rFonts w:ascii="宋体" w:hAnsi="宋体" w:eastAsia="宋体" w:cs="宋体"/>
          <w:spacing w:val="13"/>
          <w:sz w:val="21"/>
          <w:szCs w:val="21"/>
          <w:lang w:eastAsia="zh-CN"/>
        </w:rPr>
        <w:t>7.6.3文明施工</w:t>
      </w:r>
    </w:p>
    <w:p w14:paraId="790C5375">
      <w:pPr>
        <w:spacing w:before="145" w:line="440" w:lineRule="exact"/>
        <w:ind w:left="20" w:right="78"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承包人在工程施工期间，应当采取措施保持施工现场平整，物料堆放整齐。工程所在地有关政府行 政管理部门有特殊要求的，按照其要求执行。合同当事人对文明施工有其他要求的，可以在专用合同条件中明确。</w:t>
      </w:r>
    </w:p>
    <w:p w14:paraId="1CDC49FA">
      <w:pPr>
        <w:spacing w:before="145" w:line="440" w:lineRule="exact"/>
        <w:ind w:left="20" w:right="78" w:firstLine="428"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36E26DE9">
      <w:pPr>
        <w:spacing w:line="440" w:lineRule="exact"/>
        <w:ind w:left="410" w:firstLine="408" w:firstLineChars="200"/>
        <w:rPr>
          <w:rFonts w:ascii="宋体" w:hAnsi="宋体" w:eastAsia="宋体" w:cs="宋体"/>
          <w:sz w:val="21"/>
          <w:szCs w:val="21"/>
          <w:lang w:eastAsia="zh-CN"/>
        </w:rPr>
      </w:pPr>
      <w:r>
        <w:rPr>
          <w:rFonts w:ascii="宋体" w:hAnsi="宋体" w:eastAsia="宋体" w:cs="宋体"/>
          <w:spacing w:val="-3"/>
          <w:sz w:val="21"/>
          <w:szCs w:val="21"/>
          <w:lang w:eastAsia="zh-CN"/>
        </w:rPr>
        <w:t>7.6.4</w:t>
      </w:r>
      <w:r>
        <w:rPr>
          <w:rFonts w:ascii="宋体" w:hAnsi="宋体" w:eastAsia="宋体" w:cs="宋体"/>
          <w:spacing w:val="40"/>
          <w:sz w:val="21"/>
          <w:szCs w:val="21"/>
          <w:lang w:eastAsia="zh-CN"/>
        </w:rPr>
        <w:t xml:space="preserve"> </w:t>
      </w:r>
      <w:r>
        <w:rPr>
          <w:rFonts w:ascii="宋体" w:hAnsi="宋体" w:eastAsia="宋体" w:cs="宋体"/>
          <w:spacing w:val="-3"/>
          <w:sz w:val="21"/>
          <w:szCs w:val="21"/>
          <w:lang w:eastAsia="zh-CN"/>
        </w:rPr>
        <w:t>事故处理</w:t>
      </w:r>
    </w:p>
    <w:p w14:paraId="7901E5F9">
      <w:pPr>
        <w:spacing w:before="160" w:line="440" w:lineRule="exact"/>
        <w:ind w:right="2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工程实施过程中发生事故的，承包人应立即通知工</w:t>
      </w:r>
      <w:r>
        <w:rPr>
          <w:rFonts w:ascii="宋体" w:hAnsi="宋体" w:eastAsia="宋体" w:cs="宋体"/>
          <w:spacing w:val="-2"/>
          <w:sz w:val="21"/>
          <w:szCs w:val="21"/>
          <w:lang w:eastAsia="zh-CN"/>
        </w:rPr>
        <w:t>程师。发包人和承包人应立即组织人员和设备进</w:t>
      </w:r>
      <w:r>
        <w:rPr>
          <w:rFonts w:ascii="宋体" w:hAnsi="宋体" w:eastAsia="宋体" w:cs="宋体"/>
          <w:spacing w:val="-4"/>
          <w:sz w:val="21"/>
          <w:szCs w:val="21"/>
          <w:lang w:eastAsia="zh-CN"/>
        </w:rPr>
        <w:t>行紧急抢救和抢修，减少人员伤亡和财产损失，防止事故扩大，并保护事故现场。需要移动现场物品时，</w:t>
      </w:r>
      <w:r>
        <w:rPr>
          <w:rFonts w:ascii="宋体" w:hAnsi="宋体" w:eastAsia="宋体" w:cs="宋体"/>
          <w:spacing w:val="-1"/>
          <w:sz w:val="21"/>
          <w:szCs w:val="21"/>
          <w:lang w:eastAsia="zh-CN"/>
        </w:rPr>
        <w:t>应作出标记和书面记录，妥善保管有关证据。发包人和承包人应按国家有关规定，及时如</w:t>
      </w:r>
      <w:r>
        <w:rPr>
          <w:rFonts w:ascii="宋体" w:hAnsi="宋体" w:eastAsia="宋体" w:cs="宋体"/>
          <w:spacing w:val="-2"/>
          <w:sz w:val="21"/>
          <w:szCs w:val="21"/>
          <w:lang w:eastAsia="zh-CN"/>
        </w:rPr>
        <w:t>实地向有关部门报告事故发生的情况，以及正在采取的紧急措施等。</w:t>
      </w:r>
    </w:p>
    <w:p w14:paraId="34BB74B3">
      <w:pPr>
        <w:spacing w:before="3" w:line="440" w:lineRule="exact"/>
        <w:ind w:right="82" w:firstLine="416"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在工程实施期间或缺陷责任期内发生危及工程安全的事</w:t>
      </w:r>
      <w:r>
        <w:rPr>
          <w:rFonts w:ascii="宋体" w:hAnsi="宋体" w:eastAsia="宋体" w:cs="宋体"/>
          <w:spacing w:val="-2"/>
          <w:sz w:val="21"/>
          <w:szCs w:val="21"/>
          <w:lang w:eastAsia="zh-CN"/>
        </w:rPr>
        <w:t>件，工程师通知承包人进行抢救和抢修，承</w:t>
      </w:r>
      <w:r>
        <w:rPr>
          <w:rFonts w:ascii="宋体" w:hAnsi="宋体" w:eastAsia="宋体" w:cs="宋体"/>
          <w:spacing w:val="-1"/>
          <w:sz w:val="21"/>
          <w:szCs w:val="21"/>
          <w:lang w:eastAsia="zh-CN"/>
        </w:rPr>
        <w:t>包人声明无能力或不愿立即执行的，发包人有权雇佣其他人员进行抢救和抢修。此类抢救和抢修按合同</w:t>
      </w:r>
      <w:r>
        <w:rPr>
          <w:rFonts w:ascii="宋体" w:hAnsi="宋体" w:eastAsia="宋体" w:cs="宋体"/>
          <w:spacing w:val="6"/>
          <w:sz w:val="21"/>
          <w:szCs w:val="21"/>
          <w:lang w:eastAsia="zh-CN"/>
        </w:rPr>
        <w:t>约定属于承包人义务的，由此增加的费用和(或)延误的工期由</w:t>
      </w:r>
      <w:r>
        <w:rPr>
          <w:rFonts w:ascii="宋体" w:hAnsi="宋体" w:eastAsia="宋体" w:cs="宋体"/>
          <w:spacing w:val="5"/>
          <w:sz w:val="21"/>
          <w:szCs w:val="21"/>
          <w:lang w:eastAsia="zh-CN"/>
        </w:rPr>
        <w:t>承包人承担。</w:t>
      </w:r>
    </w:p>
    <w:p w14:paraId="5BDFDF59">
      <w:pPr>
        <w:spacing w:line="440" w:lineRule="exact"/>
        <w:ind w:left="410" w:firstLine="460" w:firstLineChars="200"/>
        <w:rPr>
          <w:rFonts w:ascii="宋体" w:hAnsi="宋体" w:eastAsia="宋体" w:cs="宋体"/>
          <w:sz w:val="21"/>
          <w:szCs w:val="21"/>
          <w:lang w:eastAsia="zh-CN"/>
        </w:rPr>
      </w:pPr>
      <w:r>
        <w:rPr>
          <w:rFonts w:ascii="宋体" w:hAnsi="宋体" w:eastAsia="宋体" w:cs="宋体"/>
          <w:spacing w:val="10"/>
          <w:sz w:val="21"/>
          <w:szCs w:val="21"/>
          <w:lang w:eastAsia="zh-CN"/>
        </w:rPr>
        <w:t>7.6.5安全生产责任</w:t>
      </w:r>
    </w:p>
    <w:p w14:paraId="6E050E04">
      <w:pPr>
        <w:spacing w:before="160" w:line="440" w:lineRule="exact"/>
        <w:ind w:left="0" w:right="20"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发包人应负责赔偿以下各种情况造成的损失：</w:t>
      </w:r>
    </w:p>
    <w:p w14:paraId="52BF23A9">
      <w:pPr>
        <w:spacing w:before="160" w:line="440" w:lineRule="exact"/>
        <w:ind w:left="0" w:right="20"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(1)工程或工程的任何部分对土地的占用所造成的第三者财产损失；</w:t>
      </w:r>
    </w:p>
    <w:p w14:paraId="76F92889">
      <w:pPr>
        <w:spacing w:before="160" w:line="440" w:lineRule="exact"/>
        <w:ind w:right="20"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(2)由于发包人原因在施工现场及其毗邻地带、履行合同工作中造成的第三者人身伤亡和财产损失；</w:t>
      </w:r>
    </w:p>
    <w:p w14:paraId="7F46677D">
      <w:pPr>
        <w:spacing w:before="160" w:line="440" w:lineRule="exact"/>
        <w:ind w:left="0" w:right="20"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(3)由于发包人原因对发包人自身、承包人、工程师造成的人身伤害和财产损失。</w:t>
      </w:r>
    </w:p>
    <w:p w14:paraId="2498DB25">
      <w:pPr>
        <w:spacing w:before="160" w:line="440" w:lineRule="exact"/>
        <w:ind w:right="20"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承包人应负责赔偿由于承包人原因在施工现场及其毗邻地带、履行合同工作中造成的第三者人身伤亡和财产损失。</w:t>
      </w:r>
    </w:p>
    <w:p w14:paraId="6DFEADB4">
      <w:pPr>
        <w:spacing w:before="160" w:line="440" w:lineRule="exact"/>
        <w:ind w:left="0" w:right="20"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如果上述损失是由于发包人和承包人共同原因导致的，则双方应根据过错情况按比例承担。</w:t>
      </w:r>
    </w:p>
    <w:p w14:paraId="4F914477">
      <w:pPr>
        <w:spacing w:before="140" w:line="440" w:lineRule="exact"/>
        <w:ind w:left="2" w:firstLine="482" w:firstLineChars="200"/>
        <w:rPr>
          <w:rFonts w:ascii="宋体" w:hAnsi="宋体" w:eastAsia="宋体" w:cs="宋体"/>
          <w:sz w:val="21"/>
          <w:szCs w:val="21"/>
          <w:lang w:eastAsia="zh-CN"/>
        </w:rPr>
      </w:pPr>
      <w:r>
        <w:rPr>
          <w:rFonts w:ascii="宋体" w:hAnsi="宋体" w:eastAsia="宋体" w:cs="宋体"/>
          <w:b/>
          <w:bCs/>
          <w:spacing w:val="15"/>
          <w:sz w:val="21"/>
          <w:szCs w:val="21"/>
          <w:lang w:eastAsia="zh-CN"/>
        </w:rPr>
        <w:t>7.7职业健康</w:t>
      </w:r>
    </w:p>
    <w:p w14:paraId="35274909">
      <w:pPr>
        <w:spacing w:before="154" w:line="440" w:lineRule="exact"/>
        <w:ind w:right="111" w:firstLine="420" w:firstLineChars="200"/>
        <w:rPr>
          <w:rFonts w:ascii="宋体" w:hAnsi="宋体" w:eastAsia="宋体" w:cs="宋体"/>
          <w:sz w:val="21"/>
          <w:szCs w:val="21"/>
          <w:lang w:eastAsia="zh-CN"/>
        </w:rPr>
      </w:pPr>
      <w:r>
        <w:rPr>
          <w:rFonts w:ascii="宋体" w:hAnsi="宋体" w:eastAsia="宋体" w:cs="宋体"/>
          <w:sz w:val="21"/>
          <w:szCs w:val="21"/>
          <w:lang w:eastAsia="zh-CN"/>
        </w:rPr>
        <w:t>承包人应遵守适用的职业健康的法律和合同约定(包括对雇用、职业健康、安全、福利等方面的规</w:t>
      </w:r>
      <w:r>
        <w:rPr>
          <w:rFonts w:ascii="宋体" w:hAnsi="宋体" w:eastAsia="宋体" w:cs="宋体"/>
          <w:spacing w:val="6"/>
          <w:sz w:val="21"/>
          <w:szCs w:val="21"/>
          <w:lang w:eastAsia="zh-CN"/>
        </w:rPr>
        <w:t>定),负责现场实施过程中其人员的职业健康和保护，包括：</w:t>
      </w:r>
    </w:p>
    <w:p w14:paraId="74CEEB1B">
      <w:pPr>
        <w:spacing w:before="96" w:line="440" w:lineRule="exact"/>
        <w:ind w:right="69" w:firstLine="416" w:firstLineChars="200"/>
        <w:rPr>
          <w:rFonts w:ascii="宋体" w:hAnsi="宋体" w:eastAsia="宋体" w:cs="宋体"/>
          <w:spacing w:val="4"/>
          <w:lang w:eastAsia="zh-CN"/>
        </w:rPr>
      </w:pPr>
      <w:r>
        <w:rPr>
          <w:rFonts w:ascii="宋体" w:hAnsi="宋体" w:eastAsia="宋体" w:cs="宋体"/>
          <w:spacing w:val="-1"/>
          <w:sz w:val="21"/>
          <w:szCs w:val="21"/>
          <w:lang w:eastAsia="zh-CN"/>
        </w:rPr>
        <w:t>(1)承包人应遵守适用的劳动法规，保护承包人员工及承包人聘用的第三方</w:t>
      </w:r>
      <w:r>
        <w:rPr>
          <w:rFonts w:ascii="宋体" w:hAnsi="宋体" w:eastAsia="宋体" w:cs="宋体"/>
          <w:spacing w:val="-2"/>
          <w:sz w:val="21"/>
          <w:szCs w:val="21"/>
          <w:lang w:eastAsia="zh-CN"/>
        </w:rPr>
        <w:t>人员的合法休假权等合法权益，按照法律规定安排现场施工人员的劳动和休息时间，保障劳动者的休息时间，并支付合理的报酬和费用。因工程施工的特殊需要占用休假日或延长工作时间的，应不超过法律规定的限度，并按法</w:t>
      </w:r>
      <w:r>
        <w:rPr>
          <w:rFonts w:ascii="宋体" w:hAnsi="宋体" w:eastAsia="宋体" w:cs="宋体"/>
          <w:spacing w:val="-1"/>
          <w:sz w:val="21"/>
          <w:szCs w:val="21"/>
          <w:lang w:eastAsia="zh-CN"/>
        </w:rPr>
        <w:t>律规定给予补休或酬劳。</w:t>
      </w:r>
    </w:p>
    <w:p w14:paraId="673F31C1">
      <w:pPr>
        <w:spacing w:before="96" w:line="440" w:lineRule="exact"/>
        <w:ind w:right="69" w:firstLine="436" w:firstLineChars="200"/>
        <w:jc w:val="both"/>
        <w:rPr>
          <w:rFonts w:ascii="宋体" w:hAnsi="宋体" w:eastAsia="宋体" w:cs="宋体"/>
          <w:sz w:val="21"/>
          <w:szCs w:val="21"/>
          <w:lang w:eastAsia="zh-CN"/>
        </w:rPr>
      </w:pPr>
      <w:r>
        <w:rPr>
          <w:rFonts w:ascii="宋体" w:hAnsi="宋体" w:eastAsia="宋体" w:cs="宋体"/>
          <w:spacing w:val="4"/>
          <w:sz w:val="21"/>
          <w:szCs w:val="21"/>
          <w:lang w:eastAsia="zh-CN"/>
        </w:rPr>
        <w:t>(2)承包人应依法为承包人员工及承包人聘用的第三方人员办理必要的证件、许可、保险和注册</w:t>
      </w:r>
      <w:r>
        <w:rPr>
          <w:rFonts w:ascii="宋体" w:hAnsi="宋体" w:eastAsia="宋体" w:cs="宋体"/>
          <w:sz w:val="21"/>
          <w:szCs w:val="21"/>
          <w:lang w:eastAsia="zh-CN"/>
        </w:rPr>
        <w:t>等，承包人应督促其分包人为分包人员工及分包人聘用的第三方人员办理必要</w:t>
      </w:r>
      <w:r>
        <w:rPr>
          <w:rFonts w:ascii="宋体" w:hAnsi="宋体" w:eastAsia="宋体" w:cs="宋体"/>
          <w:spacing w:val="-1"/>
          <w:sz w:val="21"/>
          <w:szCs w:val="21"/>
          <w:lang w:eastAsia="zh-CN"/>
        </w:rPr>
        <w:t>的证件、许可、保险和注</w:t>
      </w:r>
      <w:r>
        <w:rPr>
          <w:rFonts w:ascii="宋体" w:hAnsi="宋体" w:eastAsia="宋体" w:cs="宋体"/>
          <w:spacing w:val="2"/>
          <w:sz w:val="21"/>
          <w:szCs w:val="21"/>
          <w:lang w:eastAsia="zh-CN"/>
        </w:rPr>
        <w:t>册等。承包人应为其履行合同所雇用的人员提供必要的</w:t>
      </w:r>
      <w:r>
        <w:rPr>
          <w:rFonts w:ascii="宋体" w:hAnsi="宋体" w:eastAsia="宋体" w:cs="宋体"/>
          <w:spacing w:val="1"/>
          <w:sz w:val="21"/>
          <w:szCs w:val="21"/>
          <w:lang w:eastAsia="zh-CN"/>
        </w:rPr>
        <w:t>膳宿条件和生活环境，必要的现场食宿条件。</w:t>
      </w:r>
    </w:p>
    <w:p w14:paraId="7A8CCF8F">
      <w:pPr>
        <w:spacing w:before="96" w:line="440" w:lineRule="exact"/>
        <w:ind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(3)承包人应对其施工人员进行相关作业的职业健康知识培训、危险及危害因素交底、安全操作规程交底、采取有效措施，按有关规定为其现场人员提供劳动保护用品、防护器具、防暑降温用品和安 全生产设施。采取有效的防止粉尘、降低噪声、控制有害气体和保障高温、高寒、高空作业安全等劳动保护措施。</w:t>
      </w:r>
    </w:p>
    <w:p w14:paraId="245375EC">
      <w:pPr>
        <w:spacing w:before="96" w:line="440" w:lineRule="exact"/>
        <w:ind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(4)承包人应在有毒有害作业区域设置警示标志和说明，对有毒有害岗位进行防治检查，对不合 格的防护设施、器具、搭设等及时整改，消除危害职业健康的隐患。发包人人员和工程师人员未经承包 人允许、未配备相关保护器具，进入该作业区域所造成的伤害，由发包人承担责任和费用。</w:t>
      </w:r>
    </w:p>
    <w:p w14:paraId="28D36FC2">
      <w:pPr>
        <w:spacing w:before="96" w:line="440" w:lineRule="exact"/>
        <w:ind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(5)承包人应采取有效措施预防传染病，保持食堂的饮食卫生，保证施工人员的健康，并定期对 施工现场、施工人员生活基地和工程进行防疫和卫生的专业检查和处理，在远离城镇的施工现场，还应配备必要的伤病防治和急救的医务人员与医疗设施。承包人雇佣人员在施工中受到伤害的，承包人应立 即采取有效措施进行抢救和治疗。</w:t>
      </w:r>
    </w:p>
    <w:p w14:paraId="595EACB4">
      <w:pPr>
        <w:spacing w:before="172" w:line="440" w:lineRule="exact"/>
        <w:ind w:left="2" w:firstLine="486" w:firstLineChars="200"/>
        <w:rPr>
          <w:rFonts w:ascii="宋体" w:hAnsi="宋体" w:eastAsia="宋体" w:cs="宋体"/>
          <w:sz w:val="21"/>
          <w:szCs w:val="21"/>
          <w:lang w:eastAsia="zh-CN"/>
        </w:rPr>
      </w:pPr>
      <w:r>
        <w:rPr>
          <w:rFonts w:ascii="宋体" w:hAnsi="宋体" w:eastAsia="宋体" w:cs="宋体"/>
          <w:b/>
          <w:bCs/>
          <w:spacing w:val="16"/>
          <w:sz w:val="21"/>
          <w:szCs w:val="21"/>
          <w:lang w:eastAsia="zh-CN"/>
        </w:rPr>
        <w:t>7.8环境保护</w:t>
      </w:r>
    </w:p>
    <w:p w14:paraId="3ADDB009">
      <w:pPr>
        <w:spacing w:before="96" w:line="440" w:lineRule="exact"/>
        <w:ind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7.8.1承包人负责在现场施工过程中对现场周围的建筑物、构筑物、文物建筑、古树、名木，及地下管线、线缆、构筑物、文物、化石和坟墓等进行保护。因承包人未能通知发包人，并在未能得到发包 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286DC996">
      <w:pPr>
        <w:spacing w:before="96" w:line="440" w:lineRule="exact"/>
        <w:ind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7.8.2承包人应采取措施，并负责控制和(或)处理现场的粉尘、废气、废水、固体废物和噪声对环境的污染和危害。因此发生的伤害、赔偿、罚款等费用增加，和(或)竣工日期延误，由承包人负责。</w:t>
      </w:r>
    </w:p>
    <w:p w14:paraId="33FA2411">
      <w:pPr>
        <w:spacing w:before="96" w:line="440" w:lineRule="exact"/>
        <w:ind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7.8.3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4ECACEF9">
      <w:pPr>
        <w:spacing w:before="160" w:line="440" w:lineRule="exact"/>
        <w:ind w:left="2" w:firstLine="462" w:firstLineChars="200"/>
        <w:rPr>
          <w:rFonts w:ascii="宋体" w:hAnsi="宋体" w:eastAsia="宋体" w:cs="宋体"/>
          <w:sz w:val="21"/>
          <w:szCs w:val="21"/>
          <w:lang w:eastAsia="zh-CN"/>
        </w:rPr>
      </w:pPr>
      <w:r>
        <w:rPr>
          <w:rFonts w:ascii="宋体" w:hAnsi="宋体" w:eastAsia="宋体" w:cs="宋体"/>
          <w:b/>
          <w:bCs/>
          <w:spacing w:val="10"/>
          <w:sz w:val="21"/>
          <w:szCs w:val="21"/>
          <w:lang w:eastAsia="zh-CN"/>
        </w:rPr>
        <w:t>7.9临时性公用设施</w:t>
      </w:r>
    </w:p>
    <w:p w14:paraId="15599587">
      <w:pPr>
        <w:spacing w:before="96" w:line="440" w:lineRule="exact"/>
        <w:ind w:left="0"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7.9.1提供临时用水、用电等和节点铺设</w:t>
      </w:r>
    </w:p>
    <w:p w14:paraId="559DFD93">
      <w:pPr>
        <w:spacing w:before="96" w:line="440" w:lineRule="exact"/>
        <w:ind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除专用合同条件另有约定外，发包人应在承包人进场前将施工临时用水、用电等接至约定的节点位置，并保证其需要。上述临时使用的水、电等的类别、取费单价在专用合同条件中约定，发包人按实际 计量结果收费。发包人无法提供的水、电等在专用合同条件中约定，相关费用由承包人纳入报价并承担相关责任。</w:t>
      </w:r>
    </w:p>
    <w:p w14:paraId="02F08D7D">
      <w:pPr>
        <w:spacing w:before="96" w:line="440" w:lineRule="exact"/>
        <w:ind w:left="0"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7DF5C24E">
      <w:pPr>
        <w:spacing w:before="96" w:line="440" w:lineRule="exact"/>
        <w:ind w:left="0"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7.9.2临时用水、用电等</w:t>
      </w:r>
    </w:p>
    <w:p w14:paraId="475B94FC">
      <w:pPr>
        <w:spacing w:before="96" w:line="440" w:lineRule="exact"/>
        <w:ind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 维护，并依据专用合同条件中约定的单价向发包人交费，合同当事人另有约定时除外。</w:t>
      </w:r>
    </w:p>
    <w:p w14:paraId="731E1083">
      <w:pPr>
        <w:spacing w:before="96" w:line="440" w:lineRule="exact"/>
        <w:ind w:right="69" w:firstLine="436" w:firstLineChars="200"/>
        <w:jc w:val="both"/>
        <w:rPr>
          <w:rFonts w:ascii="宋体" w:hAnsi="宋体" w:eastAsia="宋体" w:cs="宋体"/>
          <w:sz w:val="21"/>
          <w:szCs w:val="21"/>
          <w:lang w:eastAsia="zh-CN"/>
        </w:rPr>
      </w:pPr>
      <w:r>
        <w:rPr>
          <w:rFonts w:ascii="宋体" w:hAnsi="宋体" w:eastAsia="宋体" w:cs="宋体"/>
          <w:spacing w:val="4"/>
          <w:sz w:val="21"/>
          <w:szCs w:val="21"/>
          <w:lang w:eastAsia="zh-CN"/>
        </w:rPr>
        <w:t>因承包人未能按合同约定提交上述资料，造成发包人费用增加和竣工日期延误时，由承包人负责。</w:t>
      </w:r>
    </w:p>
    <w:p w14:paraId="0CDB31BB">
      <w:pPr>
        <w:spacing w:before="130" w:line="440" w:lineRule="exact"/>
        <w:ind w:left="2" w:firstLine="446" w:firstLineChars="200"/>
        <w:rPr>
          <w:rFonts w:ascii="宋体" w:hAnsi="宋体" w:eastAsia="宋体" w:cs="宋体"/>
          <w:sz w:val="21"/>
          <w:szCs w:val="21"/>
          <w:lang w:eastAsia="zh-CN"/>
        </w:rPr>
      </w:pPr>
      <w:r>
        <w:rPr>
          <w:rFonts w:ascii="宋体" w:hAnsi="宋体" w:eastAsia="宋体" w:cs="宋体"/>
          <w:b/>
          <w:bCs/>
          <w:spacing w:val="6"/>
          <w:sz w:val="21"/>
          <w:szCs w:val="21"/>
          <w:lang w:eastAsia="zh-CN"/>
        </w:rPr>
        <w:t>7.</w:t>
      </w:r>
      <w:r>
        <w:rPr>
          <w:rFonts w:ascii="宋体" w:hAnsi="宋体" w:eastAsia="宋体" w:cs="宋体"/>
          <w:spacing w:val="-55"/>
          <w:sz w:val="21"/>
          <w:szCs w:val="21"/>
          <w:lang w:eastAsia="zh-CN"/>
        </w:rPr>
        <w:t xml:space="preserve"> </w:t>
      </w:r>
      <w:r>
        <w:rPr>
          <w:rFonts w:ascii="宋体" w:hAnsi="宋体" w:eastAsia="宋体" w:cs="宋体"/>
          <w:b/>
          <w:bCs/>
          <w:spacing w:val="6"/>
          <w:sz w:val="21"/>
          <w:szCs w:val="21"/>
          <w:lang w:eastAsia="zh-CN"/>
        </w:rPr>
        <w:t>10现场安保</w:t>
      </w:r>
    </w:p>
    <w:p w14:paraId="2645C3A8">
      <w:pPr>
        <w:spacing w:before="96" w:line="440" w:lineRule="exact"/>
        <w:ind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714C62D7">
      <w:pPr>
        <w:spacing w:before="96" w:line="440" w:lineRule="exact"/>
        <w:ind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承包人应将其作业限制在现场区域、合同约定的区域或为履行合同所需的区域内。承包人应采取一切必要的预防措施，以保持承包人的设备和人员处于现场区域内，避免其进入邻近地区。</w:t>
      </w:r>
    </w:p>
    <w:p w14:paraId="10467301">
      <w:pPr>
        <w:spacing w:before="96" w:line="440" w:lineRule="exact"/>
        <w:ind w:right="69"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承包人为履行合同义务而占用的其他场所(如预制加工场所、办公及生活营区)的安保适用本款前述关于现场安保的规定。</w:t>
      </w:r>
    </w:p>
    <w:p w14:paraId="5BAADB8F">
      <w:pPr>
        <w:spacing w:before="10" w:line="440" w:lineRule="exact"/>
        <w:ind w:left="2" w:firstLine="402" w:firstLineChars="200"/>
        <w:rPr>
          <w:rFonts w:ascii="宋体" w:hAnsi="宋体" w:eastAsia="宋体" w:cs="宋体"/>
          <w:sz w:val="21"/>
          <w:szCs w:val="21"/>
          <w:lang w:eastAsia="zh-CN"/>
        </w:rPr>
      </w:pPr>
      <w:r>
        <w:rPr>
          <w:rFonts w:ascii="宋体" w:hAnsi="宋体" w:eastAsia="宋体" w:cs="宋体"/>
          <w:b/>
          <w:bCs/>
          <w:spacing w:val="-5"/>
          <w:sz w:val="21"/>
          <w:szCs w:val="21"/>
          <w:lang w:eastAsia="zh-CN"/>
        </w:rPr>
        <w:t>7.11</w:t>
      </w:r>
      <w:r>
        <w:rPr>
          <w:rFonts w:ascii="宋体" w:hAnsi="宋体" w:eastAsia="宋体" w:cs="宋体"/>
          <w:spacing w:val="14"/>
          <w:sz w:val="21"/>
          <w:szCs w:val="21"/>
          <w:lang w:eastAsia="zh-CN"/>
        </w:rPr>
        <w:t xml:space="preserve"> </w:t>
      </w:r>
      <w:r>
        <w:rPr>
          <w:rFonts w:ascii="宋体" w:hAnsi="宋体" w:eastAsia="宋体" w:cs="宋体"/>
          <w:b/>
          <w:bCs/>
          <w:spacing w:val="-5"/>
          <w:sz w:val="21"/>
          <w:szCs w:val="21"/>
          <w:lang w:eastAsia="zh-CN"/>
        </w:rPr>
        <w:t>工程照管</w:t>
      </w:r>
    </w:p>
    <w:p w14:paraId="259452A0">
      <w:pPr>
        <w:spacing w:before="133" w:line="440" w:lineRule="exact"/>
        <w:ind w:right="110"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自开始现场施工日期起至发包人应当接收工程之日止，承包人应承担工程现场、材料、设备及承包</w:t>
      </w:r>
      <w:r>
        <w:rPr>
          <w:rFonts w:ascii="宋体" w:hAnsi="宋体" w:eastAsia="宋体" w:cs="宋体"/>
          <w:spacing w:val="4"/>
          <w:sz w:val="21"/>
          <w:szCs w:val="21"/>
          <w:lang w:eastAsia="zh-CN"/>
        </w:rPr>
        <w:t xml:space="preserve"> </w:t>
      </w:r>
      <w:r>
        <w:rPr>
          <w:rFonts w:ascii="宋体" w:hAnsi="宋体" w:eastAsia="宋体" w:cs="宋体"/>
          <w:spacing w:val="-3"/>
          <w:sz w:val="21"/>
          <w:szCs w:val="21"/>
          <w:lang w:eastAsia="zh-CN"/>
        </w:rPr>
        <w:t>人文件的照管和维护工作。</w:t>
      </w:r>
    </w:p>
    <w:p w14:paraId="2B4DD52A">
      <w:pPr>
        <w:spacing w:before="5" w:line="440" w:lineRule="exact"/>
        <w:ind w:right="9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如部分工程于竣工验收前提前交付发包人的，则自交付</w:t>
      </w:r>
      <w:r>
        <w:rPr>
          <w:rFonts w:ascii="宋体" w:hAnsi="宋体" w:eastAsia="宋体" w:cs="宋体"/>
          <w:spacing w:val="-2"/>
          <w:sz w:val="21"/>
          <w:szCs w:val="21"/>
          <w:lang w:eastAsia="zh-CN"/>
        </w:rPr>
        <w:t>之日起，该部分工程照管及维护职责由发包</w:t>
      </w:r>
      <w:r>
        <w:rPr>
          <w:rFonts w:ascii="宋体" w:hAnsi="宋体" w:eastAsia="宋体" w:cs="宋体"/>
          <w:spacing w:val="17"/>
          <w:sz w:val="21"/>
          <w:szCs w:val="21"/>
          <w:lang w:eastAsia="zh-CN"/>
        </w:rPr>
        <w:t>人承担</w:t>
      </w:r>
      <w:r>
        <w:rPr>
          <w:rFonts w:ascii="宋体" w:hAnsi="宋体" w:eastAsia="宋体" w:cs="宋体"/>
          <w:spacing w:val="-45"/>
          <w:sz w:val="21"/>
          <w:szCs w:val="21"/>
          <w:lang w:eastAsia="zh-CN"/>
        </w:rPr>
        <w:t xml:space="preserve"> </w:t>
      </w:r>
      <w:r>
        <w:rPr>
          <w:rFonts w:ascii="宋体" w:hAnsi="宋体" w:eastAsia="宋体" w:cs="宋体"/>
          <w:spacing w:val="17"/>
          <w:sz w:val="21"/>
          <w:szCs w:val="21"/>
          <w:lang w:eastAsia="zh-CN"/>
        </w:rPr>
        <w:t>。</w:t>
      </w:r>
    </w:p>
    <w:p w14:paraId="526F0EDF">
      <w:pPr>
        <w:spacing w:before="10" w:line="440" w:lineRule="exact"/>
        <w:ind w:right="111"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如发包人及承包人进行竣工验收时尚有部分未竣工工程的，承包人应负责该未竣工工程的照管和维</w:t>
      </w:r>
      <w:r>
        <w:rPr>
          <w:rFonts w:ascii="宋体" w:hAnsi="宋体" w:eastAsia="宋体" w:cs="宋体"/>
          <w:spacing w:val="-3"/>
          <w:sz w:val="21"/>
          <w:szCs w:val="21"/>
          <w:lang w:eastAsia="zh-CN"/>
        </w:rPr>
        <w:t>护工作，直至竣工后移交给发包人。</w:t>
      </w:r>
    </w:p>
    <w:p w14:paraId="313ABAED">
      <w:pPr>
        <w:spacing w:before="46" w:line="440" w:lineRule="exact"/>
        <w:ind w:left="0" w:firstLine="420" w:firstLineChars="200"/>
        <w:rPr>
          <w:rFonts w:ascii="宋体" w:hAnsi="宋体" w:eastAsia="宋体" w:cs="宋体"/>
          <w:sz w:val="21"/>
          <w:szCs w:val="21"/>
          <w:lang w:eastAsia="zh-CN"/>
        </w:rPr>
      </w:pPr>
      <w:r>
        <w:rPr>
          <w:rFonts w:ascii="宋体" w:hAnsi="宋体" w:eastAsia="宋体" w:cs="宋体"/>
          <w:sz w:val="21"/>
          <w:szCs w:val="21"/>
          <w:lang w:eastAsia="zh-CN"/>
        </w:rPr>
        <w:t>如合同解除或终止的，承包人自合同解除或终止之日起不再对工程承担照管和维护义务。</w:t>
      </w:r>
    </w:p>
    <w:p w14:paraId="06217A9D">
      <w:pPr>
        <w:spacing w:before="110" w:line="440" w:lineRule="exact"/>
        <w:ind w:left="3" w:firstLine="542" w:firstLineChars="200"/>
        <w:outlineLvl w:val="1"/>
        <w:rPr>
          <w:rFonts w:ascii="宋体" w:hAnsi="宋体" w:eastAsia="宋体" w:cs="宋体"/>
          <w:sz w:val="21"/>
          <w:szCs w:val="21"/>
          <w:lang w:eastAsia="zh-CN"/>
        </w:rPr>
      </w:pPr>
      <w:bookmarkStart w:id="40" w:name="_Toc10778"/>
      <w:bookmarkStart w:id="41" w:name="_Toc15037"/>
      <w:bookmarkStart w:id="42" w:name="_Toc2409"/>
      <w:r>
        <w:rPr>
          <w:rFonts w:ascii="宋体" w:hAnsi="宋体" w:eastAsia="宋体" w:cs="宋体"/>
          <w:b/>
          <w:bCs/>
          <w:spacing w:val="15"/>
          <w:sz w:val="24"/>
          <w:szCs w:val="24"/>
          <w:lang w:eastAsia="zh-CN"/>
        </w:rPr>
        <w:t>第8条工期和进度</w:t>
      </w:r>
      <w:bookmarkEnd w:id="40"/>
      <w:bookmarkEnd w:id="41"/>
      <w:bookmarkEnd w:id="42"/>
    </w:p>
    <w:p w14:paraId="21626502">
      <w:pPr>
        <w:spacing w:before="125" w:line="440" w:lineRule="exact"/>
        <w:ind w:left="2" w:firstLine="454" w:firstLineChars="200"/>
        <w:rPr>
          <w:rFonts w:ascii="宋体" w:hAnsi="宋体" w:eastAsia="宋体" w:cs="宋体"/>
          <w:sz w:val="21"/>
          <w:szCs w:val="21"/>
          <w:lang w:eastAsia="zh-CN"/>
        </w:rPr>
      </w:pPr>
      <w:r>
        <w:rPr>
          <w:rFonts w:ascii="宋体" w:hAnsi="宋体" w:eastAsia="宋体" w:cs="宋体"/>
          <w:b/>
          <w:bCs/>
          <w:spacing w:val="8"/>
          <w:sz w:val="21"/>
          <w:szCs w:val="21"/>
          <w:lang w:eastAsia="zh-CN"/>
        </w:rPr>
        <w:t>8.</w:t>
      </w:r>
      <w:r>
        <w:rPr>
          <w:rFonts w:ascii="宋体" w:hAnsi="宋体" w:eastAsia="宋体" w:cs="宋体"/>
          <w:spacing w:val="-55"/>
          <w:sz w:val="21"/>
          <w:szCs w:val="21"/>
          <w:lang w:eastAsia="zh-CN"/>
        </w:rPr>
        <w:t xml:space="preserve"> </w:t>
      </w:r>
      <w:r>
        <w:rPr>
          <w:rFonts w:ascii="宋体" w:hAnsi="宋体" w:eastAsia="宋体" w:cs="宋体"/>
          <w:b/>
          <w:bCs/>
          <w:spacing w:val="8"/>
          <w:sz w:val="21"/>
          <w:szCs w:val="21"/>
          <w:lang w:eastAsia="zh-CN"/>
        </w:rPr>
        <w:t>1开始工作</w:t>
      </w:r>
    </w:p>
    <w:p w14:paraId="74AF95F7">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8.1.1开始工作准备</w:t>
      </w:r>
    </w:p>
    <w:p w14:paraId="7B2FEEA0">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合同当事人应按专用合同条件约定完成开始工作准备工作。</w:t>
      </w:r>
    </w:p>
    <w:p w14:paraId="336FE5DE">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8.1.2开始工作通知</w:t>
      </w:r>
    </w:p>
    <w:p w14:paraId="67E90E20">
      <w:pPr>
        <w:spacing w:before="10" w:line="440" w:lineRule="exact"/>
        <w:ind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经发包人同意后，工程师应提前7天向承包人发出经发包人签认的开始工作通知，工期自开始工作 通知中载明的开始工作日期起算。</w:t>
      </w:r>
    </w:p>
    <w:p w14:paraId="02AD5F62">
      <w:pPr>
        <w:spacing w:before="10" w:line="440" w:lineRule="exact"/>
        <w:ind w:right="111" w:firstLine="412"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除专用合同条件另有约定外，因发包人原因造成实际开始现场施工日期迟于计划开始现场施工日期 后第84天的，承包人有权提出价格调整要求，或者解除合同。发包人应当承担由此增加的费用和(或) 延误的工期，并向承包人支付合理利润。</w:t>
      </w:r>
    </w:p>
    <w:p w14:paraId="0319BF31">
      <w:pPr>
        <w:spacing w:before="13" w:line="440" w:lineRule="exact"/>
        <w:ind w:left="2" w:firstLine="478" w:firstLineChars="200"/>
        <w:rPr>
          <w:rFonts w:ascii="宋体" w:hAnsi="宋体" w:eastAsia="宋体" w:cs="宋体"/>
          <w:sz w:val="21"/>
          <w:szCs w:val="21"/>
          <w:lang w:eastAsia="zh-CN"/>
        </w:rPr>
      </w:pPr>
      <w:r>
        <w:rPr>
          <w:rFonts w:ascii="宋体" w:hAnsi="宋体" w:eastAsia="宋体" w:cs="宋体"/>
          <w:b/>
          <w:bCs/>
          <w:spacing w:val="14"/>
          <w:sz w:val="21"/>
          <w:szCs w:val="21"/>
          <w:lang w:eastAsia="zh-CN"/>
        </w:rPr>
        <w:t>8.2竣工日期</w:t>
      </w:r>
    </w:p>
    <w:p w14:paraId="638720DC">
      <w:pPr>
        <w:spacing w:before="106" w:line="440" w:lineRule="exact"/>
        <w:ind w:left="10"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承包人应在合同协议书约定的工期内完成合同工作。除专用合同条件另有约定外，工程的竣工日期</w:t>
      </w:r>
      <w:r>
        <w:rPr>
          <w:rFonts w:ascii="宋体" w:hAnsi="宋体" w:eastAsia="宋体" w:cs="宋体"/>
          <w:spacing w:val="3"/>
          <w:sz w:val="21"/>
          <w:szCs w:val="21"/>
          <w:lang w:eastAsia="zh-CN"/>
        </w:rPr>
        <w:t>以第10.1条[竣工验收]的约定为准，并在工程接收证书中写明。</w:t>
      </w:r>
    </w:p>
    <w:p w14:paraId="211A48BA">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因发包人原因，在工程师收到承包人竣工验收申请报告42天后未进行验收的，视为验收合格，实际竣工日期以提交竣工验收申请报告的日期为准，但发包人由于不可抗力不能进行验收的除外。</w:t>
      </w:r>
    </w:p>
    <w:p w14:paraId="554D79B3">
      <w:pPr>
        <w:spacing w:before="6" w:line="440" w:lineRule="exact"/>
        <w:ind w:left="12" w:firstLine="470" w:firstLineChars="200"/>
        <w:rPr>
          <w:rFonts w:ascii="宋体" w:hAnsi="宋体" w:eastAsia="宋体" w:cs="宋体"/>
          <w:sz w:val="21"/>
          <w:szCs w:val="21"/>
          <w:lang w:eastAsia="zh-CN"/>
        </w:rPr>
      </w:pPr>
      <w:bookmarkStart w:id="43" w:name="bookmark61"/>
      <w:bookmarkEnd w:id="43"/>
      <w:r>
        <w:rPr>
          <w:rFonts w:ascii="宋体" w:hAnsi="宋体" w:eastAsia="宋体" w:cs="宋体"/>
          <w:b/>
          <w:bCs/>
          <w:spacing w:val="12"/>
          <w:sz w:val="21"/>
          <w:szCs w:val="21"/>
          <w:lang w:eastAsia="zh-CN"/>
        </w:rPr>
        <w:t>8.3项目实施计划</w:t>
      </w:r>
    </w:p>
    <w:p w14:paraId="53BB37E1">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8.3.1项目实施计划的内容</w:t>
      </w:r>
    </w:p>
    <w:p w14:paraId="1FD9F4E3">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4248BEA5">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8.3.2项目实施计划的提交和修改</w:t>
      </w:r>
      <w:r>
        <w:rPr>
          <w:rFonts w:hint="eastAsia" w:ascii="宋体" w:hAnsi="宋体" w:eastAsia="宋体" w:cs="宋体"/>
          <w:spacing w:val="-2"/>
          <w:sz w:val="21"/>
          <w:szCs w:val="21"/>
          <w:lang w:val="en-US" w:eastAsia="zh-CN"/>
        </w:rPr>
        <w:t xml:space="preserve">                                                            </w:t>
      </w:r>
      <w:r>
        <w:rPr>
          <w:rFonts w:ascii="宋体" w:hAnsi="宋体" w:eastAsia="宋体" w:cs="宋体"/>
          <w:spacing w:val="-2"/>
          <w:sz w:val="21"/>
          <w:szCs w:val="21"/>
          <w:lang w:eastAsia="zh-CN"/>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4EC67B54">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项目进度计划的编制和修改按照第8.4款[项目进度计划]执行。</w:t>
      </w:r>
    </w:p>
    <w:p w14:paraId="7F36AFFF">
      <w:pPr>
        <w:spacing w:before="150" w:line="440" w:lineRule="exact"/>
        <w:ind w:left="1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8.4项目进度计划</w:t>
      </w:r>
    </w:p>
    <w:p w14:paraId="719CE280">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8.4.1项目进度计划的提交和修改</w:t>
      </w:r>
    </w:p>
    <w:p w14:paraId="4FD6963A">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承包人应按照第8.3款[项目实施计划]约定编制并向工程师提交项目初步进度计划，经工程师批准 后实施。除专用合同条件另有约定外，工程师应在21天内批复或提出修改意见，否则该项目初步进度计划视为已得到批准。对工程师提出的合理意见和要求，承包人应自费修改完善。</w:t>
      </w:r>
    </w:p>
    <w:p w14:paraId="04818B7D">
      <w:pPr>
        <w:spacing w:before="10" w:line="440" w:lineRule="exact"/>
        <w:ind w:left="0" w:right="111" w:firstLine="412"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1742FD3F">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8.4.2 项目进度计划的内容</w:t>
      </w:r>
    </w:p>
    <w:p w14:paraId="27D8B0B2">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2E109F96">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8.4.3项目进度计划的修订</w:t>
      </w:r>
    </w:p>
    <w:p w14:paraId="740A64F2">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54B7C044">
      <w:pPr>
        <w:spacing w:before="10" w:line="440" w:lineRule="exact"/>
        <w:ind w:right="111" w:firstLine="412" w:firstLineChars="200"/>
        <w:rPr>
          <w:rFonts w:ascii="宋体" w:hAnsi="宋体" w:eastAsia="宋体" w:cs="宋体"/>
          <w:spacing w:val="-2"/>
          <w:lang w:eastAsia="zh-CN"/>
        </w:rPr>
      </w:pPr>
      <w:r>
        <w:rPr>
          <w:rFonts w:ascii="宋体" w:hAnsi="宋体" w:eastAsia="宋体" w:cs="宋体"/>
          <w:spacing w:val="-2"/>
          <w:sz w:val="21"/>
          <w:szCs w:val="21"/>
          <w:lang w:eastAsia="zh-CN"/>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64874792">
      <w:pPr>
        <w:spacing w:before="10" w:line="440" w:lineRule="exact"/>
        <w:ind w:right="111"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除合同当事人另有约定外，项目进度计划的修订并不能减轻或者免除双方按第8.7款[工期延误]、第8.8款[工期提前]、第8.9款[暂停工作]应承担的合同责任。</w:t>
      </w:r>
    </w:p>
    <w:p w14:paraId="0E876DC5">
      <w:pPr>
        <w:spacing w:line="440" w:lineRule="exact"/>
        <w:ind w:left="2" w:firstLine="478" w:firstLineChars="200"/>
        <w:rPr>
          <w:rFonts w:ascii="宋体" w:hAnsi="宋体" w:eastAsia="宋体" w:cs="宋体"/>
          <w:sz w:val="21"/>
          <w:szCs w:val="21"/>
          <w:lang w:eastAsia="zh-CN"/>
        </w:rPr>
      </w:pPr>
      <w:r>
        <w:rPr>
          <w:rFonts w:ascii="宋体" w:hAnsi="宋体" w:eastAsia="宋体" w:cs="宋体"/>
          <w:b/>
          <w:bCs/>
          <w:spacing w:val="14"/>
          <w:sz w:val="21"/>
          <w:szCs w:val="21"/>
          <w:lang w:eastAsia="zh-CN"/>
        </w:rPr>
        <w:t>8.5进度报告</w:t>
      </w:r>
    </w:p>
    <w:p w14:paraId="3E2D06D5">
      <w:pPr>
        <w:spacing w:before="10" w:line="440" w:lineRule="exact"/>
        <w:ind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项目实施过程中，承包人应进行实际进度记录，并根据工程师的要求编制月进度报告，并提交给工程师。进度报告应包含以下主要内容：</w:t>
      </w:r>
    </w:p>
    <w:p w14:paraId="26F7EB2B">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(1)工程设计、采购、施工等各个工作内容的进展报告；</w:t>
      </w:r>
    </w:p>
    <w:p w14:paraId="5EB4A16C">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(2)工程施工方法的一般说明；</w:t>
      </w:r>
    </w:p>
    <w:p w14:paraId="32E3D16C">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(3)当月工程实施介入的项目人员、设备和材料的预估明细报告；</w:t>
      </w:r>
    </w:p>
    <w:p w14:paraId="5B8A8A62">
      <w:pPr>
        <w:spacing w:before="10" w:line="440" w:lineRule="exact"/>
        <w:ind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(4)当月实际进度与进度计划对比分析，以及提出未来可能引起工期延误的情形，同时提出应对措施；需要修订项目进度计划的，应对项目进度计划的修订部分进行说明；</w:t>
      </w:r>
    </w:p>
    <w:p w14:paraId="77F764C8">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(5)承包人对于解决工期延误所提出的建议；</w:t>
      </w:r>
    </w:p>
    <w:p w14:paraId="371A0570">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(6)其他与工程有关的重大事项。</w:t>
      </w:r>
    </w:p>
    <w:p w14:paraId="1A04A0A8">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进度报告的具体要求等，在专用合同条件约定。</w:t>
      </w:r>
    </w:p>
    <w:p w14:paraId="7A6185C8">
      <w:pPr>
        <w:spacing w:before="144" w:line="440" w:lineRule="exact"/>
        <w:ind w:left="2" w:firstLine="478" w:firstLineChars="200"/>
        <w:rPr>
          <w:rFonts w:ascii="宋体" w:hAnsi="宋体" w:eastAsia="宋体" w:cs="宋体"/>
          <w:sz w:val="21"/>
          <w:szCs w:val="21"/>
          <w:lang w:eastAsia="zh-CN"/>
        </w:rPr>
      </w:pPr>
      <w:r>
        <w:rPr>
          <w:rFonts w:ascii="宋体" w:hAnsi="宋体" w:eastAsia="宋体" w:cs="宋体"/>
          <w:b/>
          <w:bCs/>
          <w:spacing w:val="14"/>
          <w:sz w:val="21"/>
          <w:szCs w:val="21"/>
          <w:lang w:eastAsia="zh-CN"/>
        </w:rPr>
        <w:t>8.6提前预警</w:t>
      </w:r>
    </w:p>
    <w:p w14:paraId="33C65CD9">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任何一方应当在下列情形发生时尽快书面通知另一方：</w:t>
      </w:r>
    </w:p>
    <w:p w14:paraId="04656AB7">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(1)该情形可能对合同的履行或实现合同目的产生不利影响；</w:t>
      </w:r>
    </w:p>
    <w:p w14:paraId="1E62A62A">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(2)该情形可能对工程完成后的使用产生不利影响；</w:t>
      </w:r>
    </w:p>
    <w:p w14:paraId="1EEC87DB">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(3)该情形可能导致合同价款增加；</w:t>
      </w:r>
    </w:p>
    <w:p w14:paraId="6237EE15">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(4)该情形可能导致整个工程或单位/区段工程的工期延长。</w:t>
      </w:r>
    </w:p>
    <w:p w14:paraId="62C65911">
      <w:pPr>
        <w:spacing w:before="10" w:line="440" w:lineRule="exact"/>
        <w:ind w:right="111"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发包人有权要求承包人根据第13.2款[承包人的合理化建议]的约定提交变更建议，采取措施尽量避免或最小化上述情形的发生或影响。</w:t>
      </w:r>
    </w:p>
    <w:p w14:paraId="28004C83">
      <w:pPr>
        <w:spacing w:line="440" w:lineRule="exact"/>
        <w:ind w:left="2" w:firstLine="478" w:firstLineChars="200"/>
        <w:rPr>
          <w:rFonts w:ascii="宋体" w:hAnsi="宋体" w:eastAsia="宋体" w:cs="宋体"/>
          <w:sz w:val="21"/>
          <w:szCs w:val="21"/>
          <w:lang w:eastAsia="zh-CN"/>
        </w:rPr>
      </w:pPr>
      <w:r>
        <w:rPr>
          <w:rFonts w:ascii="宋体" w:hAnsi="宋体" w:eastAsia="宋体" w:cs="宋体"/>
          <w:b/>
          <w:bCs/>
          <w:spacing w:val="14"/>
          <w:sz w:val="21"/>
          <w:szCs w:val="21"/>
          <w:lang w:eastAsia="zh-CN"/>
        </w:rPr>
        <w:t>8.7工期延误</w:t>
      </w:r>
    </w:p>
    <w:p w14:paraId="79A4B3C7">
      <w:pPr>
        <w:spacing w:before="10" w:line="440" w:lineRule="exact"/>
        <w:ind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工期调整的原则：对于承包人原因造成的工期延误，工期一概不得顺延；对于非承包人原因造成的工期延误，经监理人和发包人同意后，按监理人和发包人意见办理。</w:t>
      </w:r>
    </w:p>
    <w:p w14:paraId="66155AC1">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8.7.1因发包人原因导致工期延误</w:t>
      </w:r>
    </w:p>
    <w:p w14:paraId="392030B0">
      <w:pPr>
        <w:spacing w:before="10" w:line="440" w:lineRule="exact"/>
        <w:ind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在合同履行过程中，因下列情况导致工期延误和(或)费用增加的，由发包人承担由此延误的工期和(或)增加的费用，且发包人应支付承包人合理的利润：</w:t>
      </w:r>
    </w:p>
    <w:p w14:paraId="02EFA819">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(1)根据第13条[变更与调整]的约定构成一项变更的；</w:t>
      </w:r>
    </w:p>
    <w:p w14:paraId="15CBA2EF">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(2)发包人违反本合同约定，导致工期延误和(或)费用增加的；</w:t>
      </w:r>
    </w:p>
    <w:p w14:paraId="04D11AEF">
      <w:pPr>
        <w:spacing w:before="10" w:line="440" w:lineRule="exact"/>
        <w:ind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(3)发包人、发包人代表、工程师或发包人聘请的任意第三方造成或引起的任何延误、妨碍和阻碍；</w:t>
      </w:r>
    </w:p>
    <w:p w14:paraId="0DEA4604">
      <w:pPr>
        <w:spacing w:before="10" w:line="440" w:lineRule="exact"/>
        <w:ind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(4)发包人未能依据第6.2.1项[发包人提供的材料和工程设备]的约定提供材料和工程设备导致工期延误和(或)费用增加的；</w:t>
      </w:r>
    </w:p>
    <w:p w14:paraId="3B488F7C">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(5)因发包人原因导致的暂停施工；</w:t>
      </w:r>
    </w:p>
    <w:p w14:paraId="580B0CC2">
      <w:pPr>
        <w:spacing w:before="10" w:line="440" w:lineRule="exact"/>
        <w:ind w:left="0" w:right="111" w:firstLine="412" w:firstLineChars="200"/>
        <w:rPr>
          <w:rFonts w:ascii="宋体" w:hAnsi="宋体" w:eastAsia="宋体" w:cs="宋体"/>
          <w:spacing w:val="-2"/>
          <w:lang w:eastAsia="zh-CN"/>
        </w:rPr>
      </w:pPr>
      <w:r>
        <w:rPr>
          <w:rFonts w:ascii="宋体" w:hAnsi="宋体" w:eastAsia="宋体" w:cs="宋体"/>
          <w:spacing w:val="-2"/>
          <w:sz w:val="21"/>
          <w:szCs w:val="21"/>
          <w:lang w:eastAsia="zh-CN"/>
        </w:rPr>
        <w:t>(6)发包人未及时履行相关合同义务，造成工期延误的其他原因。</w:t>
      </w:r>
      <w:bookmarkStart w:id="44" w:name="bookmark62"/>
      <w:bookmarkEnd w:id="44"/>
    </w:p>
    <w:p w14:paraId="28011262">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(7)发包人延期交付施工场地，并经总监理工程师确认的。</w:t>
      </w:r>
    </w:p>
    <w:p w14:paraId="78D75C0A">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8.7.2因承包人原因导致工期延误</w:t>
      </w:r>
    </w:p>
    <w:p w14:paraId="663FFF4B">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由于承包人的原因，未能按项目进度计划完成工作，承包人应采取措施加快进度，并承担加快进度所增加的费用。</w:t>
      </w:r>
    </w:p>
    <w:p w14:paraId="5C2CFAD0">
      <w:pPr>
        <w:spacing w:before="10" w:line="440" w:lineRule="exact"/>
        <w:ind w:left="0" w:right="111" w:firstLine="412"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3918FE6B">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8.7.3 行政审批迟延</w:t>
      </w:r>
    </w:p>
    <w:p w14:paraId="6CFAC4FA">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1C844FF0">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8.7.4异常恶劣的气候条件</w:t>
      </w:r>
    </w:p>
    <w:p w14:paraId="613A6055">
      <w:pPr>
        <w:spacing w:before="10" w:line="440" w:lineRule="exact"/>
        <w:ind w:left="0" w:right="111"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1AA92A6D">
      <w:pPr>
        <w:spacing w:before="10" w:line="440" w:lineRule="exact"/>
        <w:ind w:left="0" w:right="111" w:firstLine="412"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14:paraId="484B47C9">
      <w:pPr>
        <w:spacing w:line="440" w:lineRule="exact"/>
        <w:ind w:left="1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8.8工期提前</w:t>
      </w:r>
    </w:p>
    <w:p w14:paraId="4D735C13">
      <w:pPr>
        <w:spacing w:before="143" w:line="440" w:lineRule="exact"/>
        <w:ind w:left="10" w:right="62"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8.8.1发包人指示承包人提前竣工且被承包人接受的，应与承包人共同协商</w:t>
      </w:r>
      <w:r>
        <w:rPr>
          <w:rFonts w:ascii="宋体" w:hAnsi="宋体" w:eastAsia="宋体" w:cs="宋体"/>
          <w:spacing w:val="1"/>
          <w:sz w:val="21"/>
          <w:szCs w:val="21"/>
          <w:lang w:eastAsia="zh-CN"/>
        </w:rPr>
        <w:t>采取加快工程进度的措</w:t>
      </w:r>
      <w:r>
        <w:rPr>
          <w:rFonts w:ascii="宋体" w:hAnsi="宋体" w:eastAsia="宋体" w:cs="宋体"/>
          <w:spacing w:val="4"/>
          <w:sz w:val="21"/>
          <w:szCs w:val="21"/>
          <w:lang w:eastAsia="zh-CN"/>
        </w:rPr>
        <w:t>施和修订项目进度计划。发包人应承担承包人由此增加的费用，增加的费用按第13条[变更与调整]的</w:t>
      </w:r>
      <w:r>
        <w:rPr>
          <w:rFonts w:ascii="宋体" w:hAnsi="宋体" w:eastAsia="宋体" w:cs="宋体"/>
          <w:sz w:val="21"/>
          <w:szCs w:val="21"/>
          <w:lang w:eastAsia="zh-CN"/>
        </w:rPr>
        <w:t>约定执行；发包人不得以任何理由要求承包人超过合理限度压缩工期。</w:t>
      </w:r>
      <w:r>
        <w:rPr>
          <w:rFonts w:ascii="宋体" w:hAnsi="宋体" w:eastAsia="宋体" w:cs="宋体"/>
          <w:spacing w:val="-1"/>
          <w:sz w:val="21"/>
          <w:szCs w:val="21"/>
          <w:lang w:eastAsia="zh-CN"/>
        </w:rPr>
        <w:t>承包人有权不接受提前竣工的指示，工期按照合同约定执行。</w:t>
      </w:r>
    </w:p>
    <w:p w14:paraId="23021526">
      <w:pPr>
        <w:spacing w:before="163" w:line="440" w:lineRule="exact"/>
        <w:ind w:left="10" w:right="62"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8.8.2承包人提出提前竣工的建议且发包人接受的，应与发包人共同协</w:t>
      </w:r>
      <w:r>
        <w:rPr>
          <w:rFonts w:ascii="宋体" w:hAnsi="宋体" w:eastAsia="宋体" w:cs="宋体"/>
          <w:spacing w:val="1"/>
          <w:sz w:val="21"/>
          <w:szCs w:val="21"/>
          <w:lang w:eastAsia="zh-CN"/>
        </w:rPr>
        <w:t>商采取加快工程进度的措施</w:t>
      </w:r>
      <w:r>
        <w:rPr>
          <w:rFonts w:ascii="宋体" w:hAnsi="宋体" w:eastAsia="宋体" w:cs="宋体"/>
          <w:spacing w:val="4"/>
          <w:sz w:val="21"/>
          <w:szCs w:val="21"/>
          <w:lang w:eastAsia="zh-CN"/>
        </w:rPr>
        <w:t>和修订项目进度计划。发包人应承担承包人由此增加的费用，增加的费用按第13条[变更与调整]的约</w:t>
      </w:r>
      <w:r>
        <w:rPr>
          <w:rFonts w:ascii="宋体" w:hAnsi="宋体" w:eastAsia="宋体" w:cs="宋体"/>
          <w:sz w:val="21"/>
          <w:szCs w:val="21"/>
          <w:lang w:eastAsia="zh-CN"/>
        </w:rPr>
        <w:t>定执行，并向承包人支付专用合同条件约定的相应奖励</w:t>
      </w:r>
      <w:r>
        <w:rPr>
          <w:rFonts w:ascii="宋体" w:hAnsi="宋体" w:eastAsia="宋体" w:cs="宋体"/>
          <w:spacing w:val="-1"/>
          <w:sz w:val="21"/>
          <w:szCs w:val="21"/>
          <w:lang w:eastAsia="zh-CN"/>
        </w:rPr>
        <w:t>金。</w:t>
      </w:r>
    </w:p>
    <w:p w14:paraId="51F1D300">
      <w:pPr>
        <w:spacing w:before="151" w:line="440" w:lineRule="exact"/>
        <w:ind w:left="12" w:firstLine="474" w:firstLineChars="200"/>
        <w:rPr>
          <w:rFonts w:ascii="宋体" w:hAnsi="宋体" w:eastAsia="宋体" w:cs="宋体"/>
          <w:sz w:val="21"/>
          <w:szCs w:val="21"/>
          <w:lang w:eastAsia="zh-CN"/>
        </w:rPr>
      </w:pPr>
      <w:r>
        <w:rPr>
          <w:rFonts w:ascii="宋体" w:hAnsi="宋体" w:eastAsia="宋体" w:cs="宋体"/>
          <w:b/>
          <w:bCs/>
          <w:spacing w:val="13"/>
          <w:sz w:val="21"/>
          <w:szCs w:val="21"/>
          <w:lang w:eastAsia="zh-CN"/>
        </w:rPr>
        <w:t>8.9暂停工作</w:t>
      </w:r>
    </w:p>
    <w:p w14:paraId="0624BE0A">
      <w:pPr>
        <w:spacing w:before="143" w:line="440" w:lineRule="exact"/>
        <w:ind w:left="10" w:right="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8.9.1 由发包人暂停工作</w:t>
      </w:r>
    </w:p>
    <w:p w14:paraId="57F41984">
      <w:pPr>
        <w:spacing w:before="143" w:line="440" w:lineRule="exact"/>
        <w:ind w:left="10" w:right="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发包人认为必要时，可通过工程师向承包人发出经发包人签认的暂停工作通知，应列明暂停原因、暂停的日期及预计暂停的期限。承包人应按该通知暂停工作。</w:t>
      </w:r>
    </w:p>
    <w:p w14:paraId="6D7B723C">
      <w:pPr>
        <w:spacing w:before="143" w:line="440" w:lineRule="exact"/>
        <w:ind w:left="10" w:right="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承包人因执行暂停工作通知而造成费用的增加和(或)工期延误由发包人承担，并有权要求发包人支付合理利润，但由于承包人原因造成发包人暂停工作的除外。</w:t>
      </w:r>
    </w:p>
    <w:p w14:paraId="18F74F3B">
      <w:pPr>
        <w:spacing w:before="143" w:line="440" w:lineRule="exact"/>
        <w:ind w:left="10" w:right="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8.9.2 由承包人暂停工作</w:t>
      </w:r>
    </w:p>
    <w:p w14:paraId="2EBCA6FB">
      <w:pPr>
        <w:spacing w:before="143" w:line="440" w:lineRule="exact"/>
        <w:ind w:left="10" w:right="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74147518">
      <w:pPr>
        <w:spacing w:before="143" w:line="440" w:lineRule="exact"/>
        <w:ind w:left="10" w:right="62" w:firstLine="428"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7122D387">
      <w:pPr>
        <w:spacing w:before="143" w:line="440" w:lineRule="exact"/>
        <w:ind w:left="10" w:right="62" w:firstLine="428"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(1)发包人拖延、拒绝批准付款申请和支付证书，或未能按合同约定支付价款，导致付款延误的；</w:t>
      </w:r>
    </w:p>
    <w:p w14:paraId="5C1DA40D">
      <w:pPr>
        <w:spacing w:before="143" w:line="440" w:lineRule="exact"/>
        <w:ind w:left="10" w:right="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(2)发包人未按约定履行合同其他义务导致承包人无法继续履行合同的，或者发包人明确表示暂停或实质上已暂停履行合同的。</w:t>
      </w:r>
    </w:p>
    <w:p w14:paraId="60A9E179">
      <w:pPr>
        <w:spacing w:before="143" w:line="440" w:lineRule="exact"/>
        <w:ind w:left="10" w:right="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8.9.3 除上述原因以外的暂停工作，双方应遵守第17条[不可抗力]的相关约定。</w:t>
      </w:r>
    </w:p>
    <w:p w14:paraId="0B13B41F">
      <w:pPr>
        <w:spacing w:before="143" w:line="440" w:lineRule="exact"/>
        <w:ind w:left="10" w:right="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8.9.4暂停工作期间的工程照管</w:t>
      </w:r>
    </w:p>
    <w:p w14:paraId="0E3CC90C">
      <w:pPr>
        <w:spacing w:before="143" w:line="440" w:lineRule="exact"/>
        <w:ind w:left="10" w:right="62" w:firstLine="428"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52A12866">
      <w:pPr>
        <w:spacing w:before="143" w:line="440" w:lineRule="exact"/>
        <w:ind w:left="10" w:right="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因承包人未能尽到照管、保护的责任造成损失的，使发包人的费用增加，(或)竣工日期延误的， 由承包人按本合同约定承担责任。</w:t>
      </w:r>
    </w:p>
    <w:p w14:paraId="1A680CFE">
      <w:pPr>
        <w:spacing w:before="143" w:line="440" w:lineRule="exact"/>
        <w:ind w:left="10" w:right="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8.9.5 拖长的暂停</w:t>
      </w:r>
    </w:p>
    <w:p w14:paraId="3215BAED">
      <w:pPr>
        <w:spacing w:before="143" w:line="440" w:lineRule="exact"/>
        <w:ind w:left="10" w:right="62" w:firstLine="428"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7EEBFFAE">
      <w:pPr>
        <w:spacing w:before="18" w:line="440" w:lineRule="exact"/>
        <w:ind w:left="2"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8.</w:t>
      </w:r>
      <w:r>
        <w:rPr>
          <w:rFonts w:ascii="宋体" w:hAnsi="宋体" w:eastAsia="宋体" w:cs="宋体"/>
          <w:spacing w:val="-51"/>
          <w:sz w:val="21"/>
          <w:szCs w:val="21"/>
          <w:lang w:eastAsia="zh-CN"/>
        </w:rPr>
        <w:t xml:space="preserve"> </w:t>
      </w:r>
      <w:r>
        <w:rPr>
          <w:rFonts w:ascii="宋体" w:hAnsi="宋体" w:eastAsia="宋体" w:cs="宋体"/>
          <w:b/>
          <w:bCs/>
          <w:spacing w:val="7"/>
          <w:sz w:val="21"/>
          <w:szCs w:val="21"/>
          <w:lang w:eastAsia="zh-CN"/>
        </w:rPr>
        <w:t>10复工</w:t>
      </w:r>
    </w:p>
    <w:p w14:paraId="12430E66">
      <w:pPr>
        <w:spacing w:before="163" w:line="440" w:lineRule="exact"/>
        <w:ind w:right="14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8.10.1 收到发包人的复工通知后，承包人应按通知时间复工；发包人通知的复</w:t>
      </w:r>
      <w:r>
        <w:rPr>
          <w:rFonts w:ascii="宋体" w:hAnsi="宋体" w:eastAsia="宋体" w:cs="宋体"/>
          <w:sz w:val="21"/>
          <w:szCs w:val="21"/>
          <w:lang w:eastAsia="zh-CN"/>
        </w:rPr>
        <w:t>工时间应当给予承</w:t>
      </w:r>
      <w:r>
        <w:rPr>
          <w:rFonts w:ascii="宋体" w:hAnsi="宋体" w:eastAsia="宋体" w:cs="宋体"/>
          <w:spacing w:val="-3"/>
          <w:sz w:val="21"/>
          <w:szCs w:val="21"/>
          <w:lang w:eastAsia="zh-CN"/>
        </w:rPr>
        <w:t>包人必要的准备复工时间。</w:t>
      </w:r>
    </w:p>
    <w:p w14:paraId="467EEC42">
      <w:pPr>
        <w:spacing w:before="161" w:line="440" w:lineRule="exact"/>
        <w:ind w:right="140" w:firstLine="420" w:firstLineChars="200"/>
        <w:rPr>
          <w:rFonts w:ascii="宋体" w:hAnsi="宋体" w:eastAsia="宋体" w:cs="宋体"/>
          <w:sz w:val="21"/>
          <w:szCs w:val="21"/>
          <w:lang w:eastAsia="zh-CN"/>
        </w:rPr>
      </w:pPr>
      <w:r>
        <w:rPr>
          <w:rFonts w:ascii="宋体" w:hAnsi="宋体" w:eastAsia="宋体" w:cs="宋体"/>
          <w:sz w:val="21"/>
          <w:szCs w:val="21"/>
          <w:lang w:eastAsia="zh-CN"/>
        </w:rPr>
        <w:t>8.10.2</w:t>
      </w:r>
      <w:r>
        <w:rPr>
          <w:rFonts w:ascii="宋体" w:hAnsi="宋体" w:eastAsia="宋体" w:cs="宋体"/>
          <w:spacing w:val="38"/>
          <w:sz w:val="21"/>
          <w:szCs w:val="21"/>
          <w:lang w:eastAsia="zh-CN"/>
        </w:rPr>
        <w:t xml:space="preserve"> </w:t>
      </w:r>
      <w:r>
        <w:rPr>
          <w:rFonts w:ascii="宋体" w:hAnsi="宋体" w:eastAsia="宋体" w:cs="宋体"/>
          <w:sz w:val="21"/>
          <w:szCs w:val="21"/>
          <w:lang w:eastAsia="zh-CN"/>
        </w:rPr>
        <w:t>不论由于何种原因引起暂停工作，双方均可要求对方一同对受暂停影响的工程、工程设备</w:t>
      </w:r>
      <w:r>
        <w:rPr>
          <w:rFonts w:ascii="宋体" w:hAnsi="宋体" w:eastAsia="宋体" w:cs="宋体"/>
          <w:spacing w:val="-1"/>
          <w:sz w:val="21"/>
          <w:szCs w:val="21"/>
          <w:lang w:eastAsia="zh-CN"/>
        </w:rPr>
        <w:t>和工程物资进行检查，承包人应将检查结果及需要恢复、修复的内容和估算通知发包人。</w:t>
      </w:r>
    </w:p>
    <w:p w14:paraId="5055DE67">
      <w:pPr>
        <w:spacing w:before="154" w:line="440" w:lineRule="exact"/>
        <w:ind w:left="0" w:firstLine="408" w:firstLineChars="200"/>
        <w:rPr>
          <w:rFonts w:ascii="宋体" w:hAnsi="宋体" w:eastAsia="宋体" w:cs="宋体"/>
          <w:sz w:val="21"/>
          <w:szCs w:val="21"/>
          <w:lang w:eastAsia="zh-CN"/>
        </w:rPr>
      </w:pPr>
      <w:r>
        <w:rPr>
          <w:rFonts w:ascii="宋体" w:hAnsi="宋体" w:eastAsia="宋体" w:cs="宋体"/>
          <w:spacing w:val="-3"/>
          <w:sz w:val="21"/>
          <w:szCs w:val="21"/>
          <w:lang w:eastAsia="zh-CN"/>
        </w:rPr>
        <w:t>8.10.3</w:t>
      </w:r>
      <w:r>
        <w:rPr>
          <w:rFonts w:ascii="宋体" w:hAnsi="宋体" w:eastAsia="宋体" w:cs="宋体"/>
          <w:spacing w:val="45"/>
          <w:sz w:val="21"/>
          <w:szCs w:val="21"/>
          <w:lang w:eastAsia="zh-CN"/>
        </w:rPr>
        <w:t xml:space="preserve"> </w:t>
      </w:r>
      <w:r>
        <w:rPr>
          <w:rFonts w:ascii="宋体" w:hAnsi="宋体" w:eastAsia="宋体" w:cs="宋体"/>
          <w:spacing w:val="-3"/>
          <w:sz w:val="21"/>
          <w:szCs w:val="21"/>
          <w:lang w:eastAsia="zh-CN"/>
        </w:rPr>
        <w:t>除第17条[不可抗力]另有约定外，发生的恢复、修复价款及工期延误的后果由责任方承担。</w:t>
      </w:r>
    </w:p>
    <w:p w14:paraId="31D24D08">
      <w:pPr>
        <w:spacing w:before="102" w:line="440" w:lineRule="exact"/>
        <w:ind w:left="3" w:firstLine="478" w:firstLineChars="200"/>
        <w:outlineLvl w:val="1"/>
        <w:rPr>
          <w:rFonts w:ascii="宋体" w:hAnsi="宋体" w:eastAsia="宋体" w:cs="宋体"/>
          <w:sz w:val="21"/>
          <w:szCs w:val="21"/>
          <w:lang w:eastAsia="zh-CN"/>
        </w:rPr>
      </w:pPr>
      <w:bookmarkStart w:id="45" w:name="_Toc30895"/>
      <w:bookmarkStart w:id="46" w:name="_Toc24267"/>
      <w:bookmarkStart w:id="47" w:name="_Toc7151"/>
      <w:r>
        <w:rPr>
          <w:rFonts w:ascii="宋体" w:hAnsi="宋体" w:eastAsia="宋体" w:cs="宋体"/>
          <w:b/>
          <w:bCs/>
          <w:spacing w:val="14"/>
          <w:sz w:val="21"/>
          <w:szCs w:val="21"/>
          <w:lang w:eastAsia="zh-CN"/>
        </w:rPr>
        <w:t>第9条竣工试验</w:t>
      </w:r>
      <w:bookmarkEnd w:id="45"/>
      <w:bookmarkEnd w:id="46"/>
      <w:bookmarkEnd w:id="47"/>
    </w:p>
    <w:p w14:paraId="027EEC5D">
      <w:pPr>
        <w:spacing w:before="120" w:line="440" w:lineRule="exact"/>
        <w:ind w:left="2" w:firstLine="462" w:firstLineChars="200"/>
        <w:rPr>
          <w:rFonts w:ascii="宋体" w:hAnsi="宋体" w:eastAsia="宋体" w:cs="宋体"/>
          <w:sz w:val="21"/>
          <w:szCs w:val="21"/>
          <w:lang w:eastAsia="zh-CN"/>
        </w:rPr>
      </w:pPr>
      <w:r>
        <w:rPr>
          <w:rFonts w:ascii="宋体" w:hAnsi="宋体" w:eastAsia="宋体" w:cs="宋体"/>
          <w:b/>
          <w:bCs/>
          <w:spacing w:val="10"/>
          <w:sz w:val="21"/>
          <w:szCs w:val="21"/>
          <w:lang w:eastAsia="zh-CN"/>
        </w:rPr>
        <w:t>9.1竣工试验的义务</w:t>
      </w:r>
    </w:p>
    <w:p w14:paraId="2D2F631E">
      <w:pPr>
        <w:spacing w:before="165" w:line="440" w:lineRule="exact"/>
        <w:ind w:right="137"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9.1.1 承包人完成工程或区段工程进行竣工试验所需的作业，并根据第5.4款[竣工文件</w:t>
      </w:r>
      <w:r>
        <w:rPr>
          <w:rFonts w:ascii="宋体" w:hAnsi="宋体" w:eastAsia="宋体" w:cs="宋体"/>
          <w:spacing w:val="2"/>
          <w:sz w:val="21"/>
          <w:szCs w:val="21"/>
          <w:lang w:eastAsia="zh-CN"/>
        </w:rPr>
        <w:t>]和第5.5</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款[操作和维修手册]提交文件后，进行竣工试验。</w:t>
      </w:r>
    </w:p>
    <w:p w14:paraId="31341726">
      <w:pPr>
        <w:spacing w:before="88" w:line="440" w:lineRule="exact"/>
        <w:ind w:left="20" w:right="87"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9.1.2 承包人应在进行竣工试验之前，至少提前42天向工程师提交详细的竣工试验计划，该计划</w:t>
      </w:r>
      <w:r>
        <w:rPr>
          <w:rFonts w:ascii="宋体" w:hAnsi="宋体" w:eastAsia="宋体" w:cs="宋体"/>
          <w:spacing w:val="5"/>
          <w:sz w:val="21"/>
          <w:szCs w:val="21"/>
          <w:lang w:eastAsia="zh-CN"/>
        </w:rPr>
        <w:t xml:space="preserve"> </w:t>
      </w:r>
      <w:r>
        <w:rPr>
          <w:rFonts w:ascii="宋体" w:hAnsi="宋体" w:eastAsia="宋体" w:cs="宋体"/>
          <w:spacing w:val="3"/>
          <w:sz w:val="21"/>
          <w:szCs w:val="21"/>
          <w:lang w:eastAsia="zh-CN"/>
        </w:rPr>
        <w:t>应载明竣工试验的内容、地点、拟开展时间和需要发包人提</w:t>
      </w:r>
      <w:r>
        <w:rPr>
          <w:rFonts w:ascii="宋体" w:hAnsi="宋体" w:eastAsia="宋体" w:cs="宋体"/>
          <w:spacing w:val="2"/>
          <w:sz w:val="21"/>
          <w:szCs w:val="21"/>
          <w:lang w:eastAsia="zh-CN"/>
        </w:rPr>
        <w:t>供的资源条件。工程师应在收到计划后的</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14天内进行审查，并就该计划不符合合同的部分提出意见，承包人应在收到意见后的14天内自费对计</w:t>
      </w:r>
      <w:r>
        <w:rPr>
          <w:rFonts w:ascii="宋体" w:hAnsi="宋体" w:eastAsia="宋体" w:cs="宋体"/>
          <w:spacing w:val="15"/>
          <w:sz w:val="21"/>
          <w:szCs w:val="21"/>
          <w:lang w:eastAsia="zh-CN"/>
        </w:rPr>
        <w:t xml:space="preserve"> </w:t>
      </w:r>
      <w:r>
        <w:rPr>
          <w:rFonts w:ascii="宋体" w:hAnsi="宋体" w:eastAsia="宋体" w:cs="宋体"/>
          <w:spacing w:val="-1"/>
          <w:sz w:val="21"/>
          <w:szCs w:val="21"/>
          <w:lang w:eastAsia="zh-CN"/>
        </w:rPr>
        <w:t>划进行修正。工程师逾期未提出意见的，视为竣工试验计划已得到</w:t>
      </w:r>
      <w:r>
        <w:rPr>
          <w:rFonts w:ascii="宋体" w:hAnsi="宋体" w:eastAsia="宋体" w:cs="宋体"/>
          <w:spacing w:val="-2"/>
          <w:sz w:val="21"/>
          <w:szCs w:val="21"/>
          <w:lang w:eastAsia="zh-CN"/>
        </w:rPr>
        <w:t>确认。</w:t>
      </w:r>
      <w:r>
        <w:rPr>
          <w:rFonts w:ascii="宋体" w:hAnsi="宋体" w:eastAsia="宋体" w:cs="宋体"/>
          <w:spacing w:val="-2"/>
          <w:sz w:val="21"/>
          <w:szCs w:val="21"/>
        </w:rPr>
        <w:t>除提交竣工试验计划外，承包</w:t>
      </w:r>
      <w:bookmarkStart w:id="48" w:name="bookmark63"/>
      <w:bookmarkEnd w:id="48"/>
      <w:r>
        <w:rPr>
          <w:rFonts w:ascii="宋体" w:hAnsi="宋体" w:eastAsia="宋体" w:cs="宋体"/>
          <w:spacing w:val="4"/>
          <w:sz w:val="21"/>
          <w:szCs w:val="21"/>
          <w:lang w:eastAsia="zh-CN"/>
        </w:rPr>
        <w:t>人还应提前21天将可以开始进行各项竣工试验的日期通知工程师，并在该日期后的14天内或工程</w:t>
      </w:r>
      <w:r>
        <w:rPr>
          <w:rFonts w:ascii="宋体" w:hAnsi="宋体" w:eastAsia="宋体" w:cs="宋体"/>
          <w:spacing w:val="3"/>
          <w:sz w:val="21"/>
          <w:szCs w:val="21"/>
          <w:lang w:eastAsia="zh-CN"/>
        </w:rPr>
        <w:t>师指</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示的日期进行竣工试验。</w:t>
      </w:r>
    </w:p>
    <w:p w14:paraId="1074E350">
      <w:pPr>
        <w:spacing w:before="5" w:line="440" w:lineRule="exact"/>
        <w:ind w:left="20" w:right="87" w:firstLine="436" w:firstLineChars="200"/>
        <w:jc w:val="both"/>
        <w:rPr>
          <w:rFonts w:ascii="宋体" w:hAnsi="宋体" w:eastAsia="宋体" w:cs="宋体"/>
          <w:sz w:val="21"/>
          <w:szCs w:val="21"/>
          <w:lang w:eastAsia="zh-CN"/>
        </w:rPr>
      </w:pPr>
      <w:r>
        <w:rPr>
          <w:rFonts w:ascii="宋体" w:hAnsi="宋体" w:eastAsia="宋体" w:cs="宋体"/>
          <w:spacing w:val="4"/>
          <w:sz w:val="21"/>
          <w:szCs w:val="21"/>
          <w:lang w:eastAsia="zh-CN"/>
        </w:rPr>
        <w:t>9.1.3承包人应根据经确认的竣工试验计划以及第6.5款[由承包人试验和检</w:t>
      </w:r>
      <w:r>
        <w:rPr>
          <w:rFonts w:ascii="宋体" w:hAnsi="宋体" w:eastAsia="宋体" w:cs="宋体"/>
          <w:spacing w:val="3"/>
          <w:sz w:val="21"/>
          <w:szCs w:val="21"/>
          <w:lang w:eastAsia="zh-CN"/>
        </w:rPr>
        <w:t>验]进行竣工试验。除</w:t>
      </w:r>
      <w:r>
        <w:rPr>
          <w:rFonts w:ascii="宋体" w:hAnsi="宋体" w:eastAsia="宋体" w:cs="宋体"/>
          <w:sz w:val="21"/>
          <w:szCs w:val="21"/>
          <w:lang w:eastAsia="zh-CN"/>
        </w:rPr>
        <w:t xml:space="preserve"> 《发包人要求》中另有说明外，竣工试验应按以下顺序分阶</w:t>
      </w:r>
      <w:r>
        <w:rPr>
          <w:rFonts w:ascii="宋体" w:hAnsi="宋体" w:eastAsia="宋体" w:cs="宋体"/>
          <w:spacing w:val="-1"/>
          <w:sz w:val="21"/>
          <w:szCs w:val="21"/>
          <w:lang w:eastAsia="zh-CN"/>
        </w:rPr>
        <w:t>段进行，即只有在工程或区段工程已通过上</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一阶段试验的情况下，才可进行下一阶段试验：</w:t>
      </w:r>
    </w:p>
    <w:p w14:paraId="6B8B3EB9">
      <w:pPr>
        <w:spacing w:before="2" w:line="440" w:lineRule="exact"/>
        <w:ind w:left="20" w:right="131"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(1)承包人进行启动前试验，包括适当的检查和功能性试验，以证明工程或区段工程的每一部分</w:t>
      </w:r>
      <w:r>
        <w:rPr>
          <w:rFonts w:ascii="宋体" w:hAnsi="宋体" w:eastAsia="宋体" w:cs="宋体"/>
          <w:spacing w:val="-1"/>
          <w:sz w:val="21"/>
          <w:szCs w:val="21"/>
          <w:lang w:eastAsia="zh-CN"/>
        </w:rPr>
        <w:t>均能够安全地承受下一阶段试验；</w:t>
      </w:r>
    </w:p>
    <w:p w14:paraId="1B9CCFDC">
      <w:pPr>
        <w:spacing w:before="2" w:line="440" w:lineRule="exact"/>
        <w:ind w:left="20" w:right="131"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(2)承包人进行启动试验，以证明工程或区段工程能够在所有可利用的操作条件下安全运行，并</w:t>
      </w:r>
      <w:r>
        <w:rPr>
          <w:rFonts w:ascii="宋体" w:hAnsi="宋体" w:eastAsia="宋体" w:cs="宋体"/>
          <w:spacing w:val="-1"/>
          <w:sz w:val="21"/>
          <w:szCs w:val="21"/>
          <w:lang w:eastAsia="zh-CN"/>
        </w:rPr>
        <w:t>按照专用合同条件和《发包人要求》中的规定操作；</w:t>
      </w:r>
    </w:p>
    <w:p w14:paraId="6A9D2127">
      <w:pPr>
        <w:spacing w:before="141" w:line="440" w:lineRule="exact"/>
        <w:ind w:left="20" w:right="76"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(3)承包人进行试运行试验。当工程或区段工程能稳定安全运行时，承包人应通知</w:t>
      </w:r>
      <w:r>
        <w:rPr>
          <w:rFonts w:ascii="宋体" w:hAnsi="宋体" w:eastAsia="宋体" w:cs="宋体"/>
          <w:spacing w:val="3"/>
          <w:sz w:val="21"/>
          <w:szCs w:val="21"/>
          <w:lang w:eastAsia="zh-CN"/>
        </w:rPr>
        <w:t>工程师，可以</w:t>
      </w:r>
      <w:r>
        <w:rPr>
          <w:rFonts w:ascii="宋体" w:hAnsi="宋体" w:eastAsia="宋体" w:cs="宋体"/>
          <w:sz w:val="21"/>
          <w:szCs w:val="21"/>
          <w:lang w:eastAsia="zh-CN"/>
        </w:rPr>
        <w:t>进行其他竣工试验，包括各种性能测试，以证明工程或区段工程符合《发包人要求》</w:t>
      </w:r>
      <w:r>
        <w:rPr>
          <w:rFonts w:ascii="宋体" w:hAnsi="宋体" w:eastAsia="宋体" w:cs="宋体"/>
          <w:spacing w:val="-1"/>
          <w:sz w:val="21"/>
          <w:szCs w:val="21"/>
          <w:lang w:eastAsia="zh-CN"/>
        </w:rPr>
        <w:t>中列明的性能保证</w:t>
      </w:r>
      <w:r>
        <w:rPr>
          <w:rFonts w:ascii="宋体" w:hAnsi="宋体" w:eastAsia="宋体" w:cs="宋体"/>
          <w:spacing w:val="-9"/>
          <w:sz w:val="21"/>
          <w:szCs w:val="21"/>
          <w:lang w:eastAsia="zh-CN"/>
        </w:rPr>
        <w:t>指标。</w:t>
      </w:r>
    </w:p>
    <w:p w14:paraId="2B604902">
      <w:pPr>
        <w:spacing w:before="140" w:line="440" w:lineRule="exact"/>
        <w:ind w:left="20" w:right="92"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进行上述试验不应构成第10条[验收和工程接收]规定的接收，但试验所产生的任何产品或其他收</w:t>
      </w:r>
      <w:r>
        <w:rPr>
          <w:rFonts w:ascii="宋体" w:hAnsi="宋体" w:eastAsia="宋体" w:cs="宋体"/>
          <w:spacing w:val="-4"/>
          <w:sz w:val="21"/>
          <w:szCs w:val="21"/>
          <w:lang w:eastAsia="zh-CN"/>
        </w:rPr>
        <w:t>益均应归属于发包人。</w:t>
      </w:r>
    </w:p>
    <w:p w14:paraId="1977A550">
      <w:pPr>
        <w:spacing w:before="1" w:line="440" w:lineRule="exact"/>
        <w:ind w:left="20" w:firstLine="428"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9.1.4完成上述各阶段竣工试验后，承包人应向工程师提交试验结果报告，试验结果</w:t>
      </w:r>
      <w:r>
        <w:rPr>
          <w:rFonts w:ascii="宋体" w:hAnsi="宋体" w:eastAsia="宋体" w:cs="宋体"/>
          <w:spacing w:val="1"/>
          <w:sz w:val="21"/>
          <w:szCs w:val="21"/>
          <w:lang w:eastAsia="zh-CN"/>
        </w:rPr>
        <w:t>须符合约定的</w:t>
      </w:r>
      <w:r>
        <w:rPr>
          <w:rFonts w:ascii="宋体" w:hAnsi="宋体" w:eastAsia="宋体" w:cs="宋体"/>
          <w:spacing w:val="2"/>
          <w:sz w:val="21"/>
          <w:szCs w:val="21"/>
          <w:lang w:eastAsia="zh-CN"/>
        </w:rPr>
        <w:t>标准、规范和数据。工程师应在收到报告后14天内</w:t>
      </w:r>
      <w:r>
        <w:rPr>
          <w:rFonts w:ascii="宋体" w:hAnsi="宋体" w:eastAsia="宋体" w:cs="宋体"/>
          <w:spacing w:val="1"/>
          <w:sz w:val="21"/>
          <w:szCs w:val="21"/>
          <w:lang w:eastAsia="zh-CN"/>
        </w:rPr>
        <w:t>予以回复，逾期未回复的，视为认可竣工试验结果。</w:t>
      </w:r>
      <w:r>
        <w:rPr>
          <w:rFonts w:ascii="宋体" w:hAnsi="宋体" w:eastAsia="宋体" w:cs="宋体"/>
          <w:sz w:val="21"/>
          <w:szCs w:val="21"/>
          <w:lang w:eastAsia="zh-CN"/>
        </w:rPr>
        <w:t>但在考虑工程或区段工程是否通过竣工试验时，应适当考虑发包人对工程或其任何部</w:t>
      </w:r>
      <w:r>
        <w:rPr>
          <w:rFonts w:ascii="宋体" w:hAnsi="宋体" w:eastAsia="宋体" w:cs="宋体"/>
          <w:spacing w:val="-1"/>
          <w:sz w:val="21"/>
          <w:szCs w:val="21"/>
          <w:lang w:eastAsia="zh-CN"/>
        </w:rPr>
        <w:t>分的使用，对工程</w:t>
      </w:r>
      <w:r>
        <w:rPr>
          <w:rFonts w:ascii="宋体" w:hAnsi="宋体" w:eastAsia="宋体" w:cs="宋体"/>
          <w:sz w:val="21"/>
          <w:szCs w:val="21"/>
          <w:lang w:eastAsia="zh-CN"/>
        </w:rPr>
        <w:t>或区段工程的性能、特性和试验结果产生的影</w:t>
      </w:r>
      <w:r>
        <w:rPr>
          <w:rFonts w:ascii="宋体" w:hAnsi="宋体" w:eastAsia="宋体" w:cs="宋体"/>
          <w:spacing w:val="-1"/>
          <w:sz w:val="21"/>
          <w:szCs w:val="21"/>
          <w:lang w:eastAsia="zh-CN"/>
        </w:rPr>
        <w:t>响。</w:t>
      </w:r>
    </w:p>
    <w:p w14:paraId="6B6F056C">
      <w:pPr>
        <w:spacing w:before="4" w:line="440" w:lineRule="exact"/>
        <w:ind w:left="22" w:firstLine="474" w:firstLineChars="200"/>
        <w:rPr>
          <w:rFonts w:ascii="宋体" w:hAnsi="宋体" w:eastAsia="宋体" w:cs="宋体"/>
          <w:sz w:val="21"/>
          <w:szCs w:val="21"/>
          <w:lang w:eastAsia="zh-CN"/>
        </w:rPr>
      </w:pPr>
      <w:r>
        <w:rPr>
          <w:rFonts w:ascii="宋体" w:hAnsi="宋体" w:eastAsia="宋体" w:cs="宋体"/>
          <w:b/>
          <w:bCs/>
          <w:spacing w:val="13"/>
          <w:sz w:val="21"/>
          <w:szCs w:val="21"/>
          <w:lang w:eastAsia="zh-CN"/>
        </w:rPr>
        <w:t>9.2延误的试验</w:t>
      </w:r>
    </w:p>
    <w:p w14:paraId="7FB1A8E7">
      <w:pPr>
        <w:spacing w:before="133" w:line="440" w:lineRule="exact"/>
        <w:ind w:left="20" w:right="49"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9.2.1 如果承包人已根据第9.1款[竣工试验的义务]就可以开始进行</w:t>
      </w:r>
      <w:r>
        <w:rPr>
          <w:rFonts w:ascii="宋体" w:hAnsi="宋体" w:eastAsia="宋体" w:cs="宋体"/>
          <w:spacing w:val="5"/>
          <w:sz w:val="21"/>
          <w:szCs w:val="21"/>
          <w:lang w:eastAsia="zh-CN"/>
        </w:rPr>
        <w:t>各项竣工试验的日期通知工</w:t>
      </w:r>
      <w:r>
        <w:rPr>
          <w:rFonts w:ascii="宋体" w:hAnsi="宋体" w:eastAsia="宋体" w:cs="宋体"/>
          <w:spacing w:val="4"/>
          <w:sz w:val="21"/>
          <w:szCs w:val="21"/>
          <w:lang w:eastAsia="zh-CN"/>
        </w:rPr>
        <w:t>程师，但该等试验因发包人原因被延误14天以上的，发包人应承担由此增加的费用和工期延误，并支</w:t>
      </w:r>
      <w:r>
        <w:rPr>
          <w:rFonts w:ascii="宋体" w:hAnsi="宋体" w:eastAsia="宋体" w:cs="宋体"/>
          <w:sz w:val="21"/>
          <w:szCs w:val="21"/>
          <w:lang w:eastAsia="zh-CN"/>
        </w:rPr>
        <w:t>付承包人合理利润。同时，承包人应在合理可行的情况下尽快进行竣工试验。</w:t>
      </w:r>
    </w:p>
    <w:p w14:paraId="060D6035">
      <w:pPr>
        <w:spacing w:before="133" w:line="440" w:lineRule="exact"/>
        <w:ind w:left="20" w:right="44"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9.2.2承包人无正当理由延误进行竣工试验的，工程师可向其发出通知，要求其在收到通知后的21天内进行该项竣工试验。承包人应在该21天的期限内确定进行试验的日期，并至少提前7天通知工</w:t>
      </w:r>
      <w:r>
        <w:rPr>
          <w:rFonts w:ascii="宋体" w:hAnsi="宋体" w:eastAsia="宋体" w:cs="宋体"/>
          <w:spacing w:val="-8"/>
          <w:sz w:val="21"/>
          <w:szCs w:val="21"/>
          <w:lang w:eastAsia="zh-CN"/>
        </w:rPr>
        <w:t>程师。</w:t>
      </w:r>
    </w:p>
    <w:p w14:paraId="61C75A70">
      <w:pPr>
        <w:spacing w:before="152" w:line="440" w:lineRule="exact"/>
        <w:ind w:left="20" w:right="44"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9.2.3如果承包人未在该期限内进行竣工试验，则发包人有权</w:t>
      </w:r>
      <w:r>
        <w:rPr>
          <w:rFonts w:ascii="宋体" w:hAnsi="宋体" w:eastAsia="宋体" w:cs="宋体"/>
          <w:spacing w:val="1"/>
          <w:sz w:val="21"/>
          <w:szCs w:val="21"/>
          <w:lang w:eastAsia="zh-CN"/>
        </w:rPr>
        <w:t>自行组织该项竣工试验，由此产生的</w:t>
      </w:r>
      <w:r>
        <w:rPr>
          <w:rFonts w:ascii="宋体" w:hAnsi="宋体" w:eastAsia="宋体" w:cs="宋体"/>
          <w:spacing w:val="3"/>
          <w:sz w:val="21"/>
          <w:szCs w:val="21"/>
          <w:lang w:eastAsia="zh-CN"/>
        </w:rPr>
        <w:t>合理费用由承包人承担。发包人应在试验完成后28天内向承包人发送试验结果。</w:t>
      </w:r>
    </w:p>
    <w:p w14:paraId="33F92909">
      <w:pPr>
        <w:spacing w:before="150" w:line="440" w:lineRule="exact"/>
        <w:ind w:left="22" w:firstLine="482" w:firstLineChars="200"/>
        <w:rPr>
          <w:rFonts w:ascii="宋体" w:hAnsi="宋体" w:eastAsia="宋体" w:cs="宋体"/>
          <w:sz w:val="21"/>
          <w:szCs w:val="21"/>
          <w:lang w:eastAsia="zh-CN"/>
        </w:rPr>
      </w:pPr>
      <w:r>
        <w:rPr>
          <w:rFonts w:ascii="宋体" w:hAnsi="宋体" w:eastAsia="宋体" w:cs="宋体"/>
          <w:b/>
          <w:bCs/>
          <w:spacing w:val="15"/>
          <w:sz w:val="21"/>
          <w:szCs w:val="21"/>
          <w:lang w:eastAsia="zh-CN"/>
        </w:rPr>
        <w:t>9.3重新试验</w:t>
      </w:r>
    </w:p>
    <w:p w14:paraId="481BEA53">
      <w:pPr>
        <w:spacing w:before="133" w:line="440" w:lineRule="exact"/>
        <w:ind w:left="20" w:right="49" w:firstLine="444" w:firstLineChars="200"/>
        <w:jc w:val="left"/>
        <w:rPr>
          <w:rFonts w:ascii="宋体" w:hAnsi="宋体" w:eastAsia="宋体" w:cs="宋体"/>
          <w:spacing w:val="6"/>
          <w:sz w:val="21"/>
          <w:szCs w:val="21"/>
          <w:lang w:eastAsia="zh-CN"/>
        </w:rPr>
      </w:pPr>
      <w:r>
        <w:rPr>
          <w:rFonts w:ascii="宋体" w:hAnsi="宋体" w:eastAsia="宋体" w:cs="宋体"/>
          <w:spacing w:val="6"/>
          <w:sz w:val="21"/>
          <w:szCs w:val="21"/>
          <w:lang w:eastAsia="zh-CN"/>
        </w:rPr>
        <w:t>如果工程或区段工程未能通过竣工试验，则承包人应根据第6.6款[缺陷和修补]修补缺陷。发包人或承包人可要求按相同的条件，重新进行未通过的试验以及相关工程或区段工程的竣工试验。该等重新 进行的试验仍应适用本条对于竣工试验的规定。</w:t>
      </w:r>
    </w:p>
    <w:p w14:paraId="367A6C14">
      <w:pPr>
        <w:spacing w:before="35" w:line="440" w:lineRule="exact"/>
        <w:ind w:left="22" w:firstLine="458" w:firstLineChars="200"/>
        <w:rPr>
          <w:rFonts w:ascii="宋体" w:hAnsi="宋体" w:eastAsia="宋体" w:cs="宋体"/>
          <w:sz w:val="21"/>
          <w:szCs w:val="21"/>
          <w:lang w:eastAsia="zh-CN"/>
        </w:rPr>
      </w:pPr>
      <w:r>
        <w:rPr>
          <w:rFonts w:ascii="宋体" w:hAnsi="宋体" w:eastAsia="宋体" w:cs="宋体"/>
          <w:b/>
          <w:bCs/>
          <w:spacing w:val="9"/>
          <w:sz w:val="21"/>
          <w:szCs w:val="21"/>
          <w:lang w:eastAsia="zh-CN"/>
        </w:rPr>
        <w:t>9.4未能通过竣工试验</w:t>
      </w:r>
    </w:p>
    <w:p w14:paraId="06D6242B">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9.4.1 因发包人原因导致竣工试验未能通过的，承包人进行竣工试验的费用由发包人承担，竣工日期相应顺延。</w:t>
      </w:r>
    </w:p>
    <w:p w14:paraId="5C83FFCD">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9.4.2 如果工程或区段工程未能通过根据第9.3款[重新试验]重新进行的竣工试验的，则：(1)发包人有权要求承包人根据第6.6款[缺陷和修补]继续进行修补和改正，并根据第9.3款[重新试验]再次进行竣工试验；</w:t>
      </w:r>
    </w:p>
    <w:p w14:paraId="1929423C">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(2)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09EFF3A9">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(3)未能通过竣工试验，使工程或区段工程的任何主要部分丧失了生产、使用功能时，发包人有权指令承包人更换相关部分，承包人应承担因此增加的费用和误期损害赔偿责任，并赔偿发包人的相应损失；</w:t>
      </w:r>
    </w:p>
    <w:p w14:paraId="304248E3">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(4)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14:paraId="475B6BF1">
      <w:pPr>
        <w:spacing w:before="149" w:line="440" w:lineRule="exact"/>
        <w:ind w:left="2" w:firstLine="374" w:firstLineChars="200"/>
        <w:outlineLvl w:val="1"/>
        <w:rPr>
          <w:rFonts w:ascii="宋体" w:hAnsi="宋体" w:eastAsia="宋体" w:cs="宋体"/>
          <w:sz w:val="21"/>
          <w:szCs w:val="21"/>
          <w:lang w:eastAsia="zh-CN"/>
        </w:rPr>
      </w:pPr>
      <w:bookmarkStart w:id="49" w:name="_Toc6958"/>
      <w:bookmarkStart w:id="50" w:name="_Toc26356"/>
      <w:bookmarkStart w:id="51" w:name="_Toc26572"/>
      <w:r>
        <w:rPr>
          <w:rFonts w:ascii="宋体" w:hAnsi="宋体" w:eastAsia="宋体" w:cs="宋体"/>
          <w:b/>
          <w:bCs/>
          <w:spacing w:val="-12"/>
          <w:sz w:val="21"/>
          <w:szCs w:val="21"/>
          <w:lang w:eastAsia="zh-CN"/>
        </w:rPr>
        <w:t>第</w:t>
      </w:r>
      <w:r>
        <w:rPr>
          <w:rFonts w:ascii="宋体" w:hAnsi="宋体" w:eastAsia="宋体" w:cs="宋体"/>
          <w:spacing w:val="-20"/>
          <w:sz w:val="21"/>
          <w:szCs w:val="21"/>
          <w:lang w:eastAsia="zh-CN"/>
        </w:rPr>
        <w:t xml:space="preserve"> </w:t>
      </w:r>
      <w:r>
        <w:rPr>
          <w:rFonts w:ascii="宋体" w:hAnsi="宋体" w:eastAsia="宋体" w:cs="宋体"/>
          <w:b/>
          <w:bCs/>
          <w:spacing w:val="-12"/>
          <w:sz w:val="21"/>
          <w:szCs w:val="21"/>
          <w:lang w:eastAsia="zh-CN"/>
        </w:rPr>
        <w:t>1</w:t>
      </w:r>
      <w:r>
        <w:rPr>
          <w:rFonts w:ascii="宋体" w:hAnsi="宋体" w:eastAsia="宋体" w:cs="宋体"/>
          <w:spacing w:val="-36"/>
          <w:sz w:val="21"/>
          <w:szCs w:val="21"/>
          <w:lang w:eastAsia="zh-CN"/>
        </w:rPr>
        <w:t xml:space="preserve"> </w:t>
      </w:r>
      <w:r>
        <w:rPr>
          <w:rFonts w:ascii="宋体" w:hAnsi="宋体" w:eastAsia="宋体" w:cs="宋体"/>
          <w:b/>
          <w:bCs/>
          <w:spacing w:val="-12"/>
          <w:sz w:val="21"/>
          <w:szCs w:val="21"/>
          <w:lang w:eastAsia="zh-CN"/>
        </w:rPr>
        <w:t>0</w:t>
      </w:r>
      <w:r>
        <w:rPr>
          <w:rFonts w:ascii="宋体" w:hAnsi="宋体" w:eastAsia="宋体" w:cs="宋体"/>
          <w:spacing w:val="-37"/>
          <w:sz w:val="21"/>
          <w:szCs w:val="21"/>
          <w:lang w:eastAsia="zh-CN"/>
        </w:rPr>
        <w:t xml:space="preserve"> </w:t>
      </w:r>
      <w:r>
        <w:rPr>
          <w:rFonts w:ascii="宋体" w:hAnsi="宋体" w:eastAsia="宋体" w:cs="宋体"/>
          <w:b/>
          <w:bCs/>
          <w:spacing w:val="-12"/>
          <w:sz w:val="21"/>
          <w:szCs w:val="21"/>
          <w:lang w:eastAsia="zh-CN"/>
        </w:rPr>
        <w:t>条</w:t>
      </w:r>
      <w:r>
        <w:rPr>
          <w:rFonts w:ascii="宋体" w:hAnsi="宋体" w:eastAsia="宋体" w:cs="宋体"/>
          <w:spacing w:val="-39"/>
          <w:sz w:val="21"/>
          <w:szCs w:val="21"/>
          <w:lang w:eastAsia="zh-CN"/>
        </w:rPr>
        <w:t xml:space="preserve"> </w:t>
      </w:r>
      <w:r>
        <w:rPr>
          <w:rFonts w:ascii="宋体" w:hAnsi="宋体" w:eastAsia="宋体" w:cs="宋体"/>
          <w:b/>
          <w:bCs/>
          <w:spacing w:val="-12"/>
          <w:sz w:val="21"/>
          <w:szCs w:val="21"/>
          <w:lang w:eastAsia="zh-CN"/>
        </w:rPr>
        <w:t>验</w:t>
      </w:r>
      <w:r>
        <w:rPr>
          <w:rFonts w:ascii="宋体" w:hAnsi="宋体" w:eastAsia="宋体" w:cs="宋体"/>
          <w:spacing w:val="-31"/>
          <w:sz w:val="21"/>
          <w:szCs w:val="21"/>
          <w:lang w:eastAsia="zh-CN"/>
        </w:rPr>
        <w:t xml:space="preserve"> </w:t>
      </w:r>
      <w:r>
        <w:rPr>
          <w:rFonts w:ascii="宋体" w:hAnsi="宋体" w:eastAsia="宋体" w:cs="宋体"/>
          <w:b/>
          <w:bCs/>
          <w:spacing w:val="-12"/>
          <w:sz w:val="21"/>
          <w:szCs w:val="21"/>
          <w:lang w:eastAsia="zh-CN"/>
        </w:rPr>
        <w:t>收</w:t>
      </w:r>
      <w:r>
        <w:rPr>
          <w:rFonts w:ascii="宋体" w:hAnsi="宋体" w:eastAsia="宋体" w:cs="宋体"/>
          <w:spacing w:val="-38"/>
          <w:sz w:val="21"/>
          <w:szCs w:val="21"/>
          <w:lang w:eastAsia="zh-CN"/>
        </w:rPr>
        <w:t xml:space="preserve"> </w:t>
      </w:r>
      <w:r>
        <w:rPr>
          <w:rFonts w:ascii="宋体" w:hAnsi="宋体" w:eastAsia="宋体" w:cs="宋体"/>
          <w:b/>
          <w:bCs/>
          <w:spacing w:val="-12"/>
          <w:sz w:val="21"/>
          <w:szCs w:val="21"/>
          <w:lang w:eastAsia="zh-CN"/>
        </w:rPr>
        <w:t>和</w:t>
      </w:r>
      <w:r>
        <w:rPr>
          <w:rFonts w:ascii="宋体" w:hAnsi="宋体" w:eastAsia="宋体" w:cs="宋体"/>
          <w:spacing w:val="-35"/>
          <w:sz w:val="21"/>
          <w:szCs w:val="21"/>
          <w:lang w:eastAsia="zh-CN"/>
        </w:rPr>
        <w:t xml:space="preserve"> </w:t>
      </w:r>
      <w:r>
        <w:rPr>
          <w:rFonts w:ascii="宋体" w:hAnsi="宋体" w:eastAsia="宋体" w:cs="宋体"/>
          <w:b/>
          <w:bCs/>
          <w:spacing w:val="-12"/>
          <w:sz w:val="21"/>
          <w:szCs w:val="21"/>
          <w:lang w:eastAsia="zh-CN"/>
        </w:rPr>
        <w:t>工</w:t>
      </w:r>
      <w:r>
        <w:rPr>
          <w:rFonts w:ascii="宋体" w:hAnsi="宋体" w:eastAsia="宋体" w:cs="宋体"/>
          <w:spacing w:val="-39"/>
          <w:sz w:val="21"/>
          <w:szCs w:val="21"/>
          <w:lang w:eastAsia="zh-CN"/>
        </w:rPr>
        <w:t xml:space="preserve"> </w:t>
      </w:r>
      <w:r>
        <w:rPr>
          <w:rFonts w:ascii="宋体" w:hAnsi="宋体" w:eastAsia="宋体" w:cs="宋体"/>
          <w:b/>
          <w:bCs/>
          <w:spacing w:val="-12"/>
          <w:sz w:val="21"/>
          <w:szCs w:val="21"/>
          <w:lang w:eastAsia="zh-CN"/>
        </w:rPr>
        <w:t>程</w:t>
      </w:r>
      <w:r>
        <w:rPr>
          <w:rFonts w:ascii="宋体" w:hAnsi="宋体" w:eastAsia="宋体" w:cs="宋体"/>
          <w:spacing w:val="-39"/>
          <w:sz w:val="21"/>
          <w:szCs w:val="21"/>
          <w:lang w:eastAsia="zh-CN"/>
        </w:rPr>
        <w:t xml:space="preserve"> </w:t>
      </w:r>
      <w:r>
        <w:rPr>
          <w:rFonts w:ascii="宋体" w:hAnsi="宋体" w:eastAsia="宋体" w:cs="宋体"/>
          <w:b/>
          <w:bCs/>
          <w:spacing w:val="-12"/>
          <w:sz w:val="21"/>
          <w:szCs w:val="21"/>
          <w:lang w:eastAsia="zh-CN"/>
        </w:rPr>
        <w:t>接</w:t>
      </w:r>
      <w:r>
        <w:rPr>
          <w:rFonts w:ascii="宋体" w:hAnsi="宋体" w:eastAsia="宋体" w:cs="宋体"/>
          <w:spacing w:val="-32"/>
          <w:sz w:val="21"/>
          <w:szCs w:val="21"/>
          <w:lang w:eastAsia="zh-CN"/>
        </w:rPr>
        <w:t xml:space="preserve"> </w:t>
      </w:r>
      <w:r>
        <w:rPr>
          <w:rFonts w:ascii="宋体" w:hAnsi="宋体" w:eastAsia="宋体" w:cs="宋体"/>
          <w:b/>
          <w:bCs/>
          <w:spacing w:val="-12"/>
          <w:sz w:val="21"/>
          <w:szCs w:val="21"/>
          <w:lang w:eastAsia="zh-CN"/>
        </w:rPr>
        <w:t>收</w:t>
      </w:r>
      <w:bookmarkEnd w:id="49"/>
      <w:bookmarkEnd w:id="50"/>
      <w:bookmarkEnd w:id="51"/>
    </w:p>
    <w:p w14:paraId="45AACA59">
      <w:pPr>
        <w:spacing w:before="143" w:line="440" w:lineRule="exact"/>
        <w:ind w:left="2"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10.</w:t>
      </w:r>
      <w:r>
        <w:rPr>
          <w:rFonts w:ascii="宋体" w:hAnsi="宋体" w:eastAsia="宋体" w:cs="宋体"/>
          <w:spacing w:val="-52"/>
          <w:sz w:val="21"/>
          <w:szCs w:val="21"/>
          <w:lang w:eastAsia="zh-CN"/>
        </w:rPr>
        <w:t xml:space="preserve"> </w:t>
      </w:r>
      <w:r>
        <w:rPr>
          <w:rFonts w:ascii="宋体" w:hAnsi="宋体" w:eastAsia="宋体" w:cs="宋体"/>
          <w:b/>
          <w:bCs/>
          <w:spacing w:val="7"/>
          <w:sz w:val="21"/>
          <w:szCs w:val="21"/>
          <w:lang w:eastAsia="zh-CN"/>
        </w:rPr>
        <w:t>1竣工验收</w:t>
      </w:r>
    </w:p>
    <w:p w14:paraId="580209DD">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10.1.1竣工验收条件</w:t>
      </w:r>
    </w:p>
    <w:p w14:paraId="72480C49">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工程具备以下条件的，承包人可以申请竣工验收：</w:t>
      </w:r>
    </w:p>
    <w:p w14:paraId="344E6EDF">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(1)除因第13条[变更与调整]导致的工程量删减和第14.5.3项[扫尾工作清单]列入缺陷责任期内完成的扫尾工程和缺陷修补工作外，合同范围内的全部单位/区段工程以及有关工作，包括合同要求 的试验和竣工试验均已完成，并符合合同要求；</w:t>
      </w:r>
    </w:p>
    <w:p w14:paraId="79F61CBA">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(2)已按合同约定编制了扫尾工作和缺陷修补工作清单以及相应实施计划；</w:t>
      </w:r>
    </w:p>
    <w:p w14:paraId="74DD60C3">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(3)已按合同约定的内容和份数备齐竣工资料；</w:t>
      </w:r>
    </w:p>
    <w:p w14:paraId="6E4AD9AB">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(4)合同约定要求在竣工验收前应完成的其他工作。</w:t>
      </w:r>
    </w:p>
    <w:p w14:paraId="00FA03DD">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10.1.2竣工验收程序</w:t>
      </w:r>
    </w:p>
    <w:p w14:paraId="6EDA0B97">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除专用合同条件另有约定外，承包人申请竣工验收的，应当按照以下程序进行：</w:t>
      </w:r>
    </w:p>
    <w:p w14:paraId="44A54B28">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(1)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14:paraId="7A4B1A05">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(2)工程师同意承包人提交的竣工验收申请报告的，或工程师收到竣工验收申请报告后14天内 不予答复的，视为发包人收到并同意承包人的竣工验收申请，发包人应在收到该竣工验收申请报告后的 28天内进行竣工验收。工程经竣工验收合格的，以竣工验收合格之日为实际竣工日期，并在工程接收 证书中载明；完成竣工验收但发包人不予签发工程接收证书的，视为竣工验收合格，以完成竣工验收之日为实际竣工日期。</w:t>
      </w:r>
    </w:p>
    <w:p w14:paraId="0BE84480">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(3)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A6A7EB7">
      <w:pPr>
        <w:spacing w:before="133" w:line="440" w:lineRule="exact"/>
        <w:ind w:left="20" w:right="49" w:firstLine="424" w:firstLineChars="200"/>
        <w:rPr>
          <w:rFonts w:ascii="宋体" w:hAnsi="宋体" w:eastAsia="宋体" w:cs="宋体"/>
          <w:spacing w:val="6"/>
          <w:sz w:val="20"/>
          <w:szCs w:val="20"/>
          <w:lang w:eastAsia="zh-CN"/>
        </w:rPr>
        <w:sectPr>
          <w:headerReference r:id="rId9" w:type="default"/>
          <w:footerReference r:id="rId10" w:type="default"/>
          <w:pgSz w:w="11910" w:h="16850"/>
          <w:pgMar w:top="1440" w:right="1080" w:bottom="1440" w:left="1080" w:header="1389" w:footer="1254" w:gutter="0"/>
          <w:pgNumType w:fmt="decimal"/>
          <w:cols w:space="720" w:num="1"/>
        </w:sectPr>
      </w:pPr>
    </w:p>
    <w:p w14:paraId="604B17B4">
      <w:pPr>
        <w:spacing w:before="133" w:line="440" w:lineRule="exact"/>
        <w:ind w:left="20" w:right="49" w:firstLine="444" w:firstLineChars="200"/>
        <w:rPr>
          <w:rFonts w:ascii="宋体" w:hAnsi="宋体" w:eastAsia="宋体" w:cs="宋体"/>
          <w:spacing w:val="6"/>
          <w:sz w:val="21"/>
          <w:szCs w:val="21"/>
          <w:lang w:eastAsia="zh-CN"/>
        </w:rPr>
      </w:pPr>
      <w:bookmarkStart w:id="52" w:name="bookmark64"/>
      <w:bookmarkEnd w:id="52"/>
      <w:r>
        <w:rPr>
          <w:rFonts w:ascii="宋体" w:hAnsi="宋体" w:eastAsia="宋体" w:cs="宋体"/>
          <w:spacing w:val="6"/>
          <w:sz w:val="21"/>
          <w:szCs w:val="21"/>
          <w:lang w:eastAsia="zh-CN"/>
        </w:rPr>
        <w:t>(4)因发包人原因，未在工程师收到承包人竣工验收申请报告之日起42天内完成竣工验收的， 以承包人提交竣工验收申请报告之日作为工程实际竣工日期。</w:t>
      </w:r>
    </w:p>
    <w:p w14:paraId="65A25CDC">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(5)工程未经竣工验收，发包人擅自使用的，以转移占有工程之日为实际竣工日期。</w:t>
      </w:r>
    </w:p>
    <w:p w14:paraId="3E97171F">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除专用合同条件另有约定外，发包人不按照本项和第10.4款[接收证书]约定组织竣工验收、颁发工程接收证书的，每逾期一天，应以签约合同价为基数，按照贷款市场报价利率 (LPR)支付违约金。</w:t>
      </w:r>
    </w:p>
    <w:p w14:paraId="362C57DE">
      <w:pPr>
        <w:spacing w:line="440" w:lineRule="exact"/>
        <w:ind w:left="32"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10.2单位/区段工程的验收</w:t>
      </w:r>
    </w:p>
    <w:p w14:paraId="0F27102B">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10.2.1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14:paraId="48F2CC51">
      <w:pPr>
        <w:spacing w:before="133" w:line="440" w:lineRule="exact"/>
        <w:ind w:left="20" w:right="49" w:firstLine="444" w:firstLineChars="200"/>
        <w:rPr>
          <w:rFonts w:ascii="宋体" w:hAnsi="宋体" w:eastAsia="宋体" w:cs="宋体"/>
          <w:spacing w:val="6"/>
          <w:sz w:val="21"/>
          <w:szCs w:val="21"/>
          <w:lang w:eastAsia="zh-CN"/>
        </w:rPr>
      </w:pPr>
      <w:r>
        <w:rPr>
          <w:rFonts w:ascii="宋体" w:hAnsi="宋体" w:eastAsia="宋体" w:cs="宋体"/>
          <w:spacing w:val="6"/>
          <w:sz w:val="21"/>
          <w:szCs w:val="21"/>
          <w:lang w:eastAsia="zh-CN"/>
        </w:rPr>
        <w:t>10.2.2发包人在全部工程竣工前，使用已接收的单位/区段工程导致承包人费用增加的，发包人应承担由此增加的费用和(或)工期延误，并支付承包人合理利润。</w:t>
      </w:r>
    </w:p>
    <w:p w14:paraId="44ED9F9C">
      <w:pPr>
        <w:spacing w:before="150" w:line="440" w:lineRule="exact"/>
        <w:ind w:left="32" w:firstLine="466" w:firstLineChars="200"/>
        <w:rPr>
          <w:rFonts w:ascii="宋体" w:hAnsi="宋体" w:eastAsia="宋体" w:cs="宋体"/>
          <w:sz w:val="21"/>
          <w:szCs w:val="21"/>
          <w:lang w:eastAsia="zh-CN"/>
        </w:rPr>
      </w:pPr>
      <w:r>
        <w:rPr>
          <w:rFonts w:ascii="宋体" w:hAnsi="宋体" w:eastAsia="宋体" w:cs="宋体"/>
          <w:b/>
          <w:bCs/>
          <w:spacing w:val="11"/>
          <w:sz w:val="21"/>
          <w:szCs w:val="21"/>
          <w:lang w:eastAsia="zh-CN"/>
        </w:rPr>
        <w:t>10.3工程的接收</w:t>
      </w:r>
    </w:p>
    <w:p w14:paraId="55A393F1">
      <w:pPr>
        <w:spacing w:before="135" w:line="440" w:lineRule="exact"/>
        <w:ind w:left="30" w:right="162"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10.3.1根据工程项目的具体情况和特点，</w:t>
      </w:r>
      <w:r>
        <w:rPr>
          <w:rFonts w:ascii="宋体" w:hAnsi="宋体" w:eastAsia="宋体" w:cs="宋体"/>
          <w:spacing w:val="1"/>
          <w:sz w:val="21"/>
          <w:szCs w:val="21"/>
          <w:lang w:eastAsia="zh-CN"/>
        </w:rPr>
        <w:t>可按工程或单位/区段工程进行接收，并在专用合同条件</w:t>
      </w:r>
      <w:r>
        <w:rPr>
          <w:rFonts w:ascii="宋体" w:hAnsi="宋体" w:eastAsia="宋体" w:cs="宋体"/>
          <w:sz w:val="21"/>
          <w:szCs w:val="21"/>
          <w:lang w:eastAsia="zh-CN"/>
        </w:rPr>
        <w:t>约定接收的先后顺序、时间安排和其他要求。</w:t>
      </w:r>
    </w:p>
    <w:p w14:paraId="7619A41C">
      <w:pPr>
        <w:spacing w:before="162" w:line="440" w:lineRule="exact"/>
        <w:ind w:left="30" w:right="180"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10.3.2除按本条约定已经提交的资料外，接收工程时承包人需提交竣工验收资料的类别、内容、</w:t>
      </w:r>
      <w:r>
        <w:rPr>
          <w:rFonts w:ascii="宋体" w:hAnsi="宋体" w:eastAsia="宋体" w:cs="宋体"/>
          <w:spacing w:val="-1"/>
          <w:sz w:val="21"/>
          <w:szCs w:val="21"/>
          <w:lang w:eastAsia="zh-CN"/>
        </w:rPr>
        <w:t>份数和提交时间，在专用合同条件中约定。</w:t>
      </w:r>
    </w:p>
    <w:p w14:paraId="76E2C581">
      <w:pPr>
        <w:spacing w:before="153" w:line="440" w:lineRule="exact"/>
        <w:ind w:left="30" w:right="158"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10.3.3</w:t>
      </w:r>
      <w:r>
        <w:rPr>
          <w:rFonts w:ascii="宋体" w:hAnsi="宋体" w:eastAsia="宋体" w:cs="宋体"/>
          <w:spacing w:val="32"/>
          <w:sz w:val="21"/>
          <w:szCs w:val="21"/>
          <w:lang w:eastAsia="zh-CN"/>
        </w:rPr>
        <w:t xml:space="preserve"> </w:t>
      </w:r>
      <w:r>
        <w:rPr>
          <w:rFonts w:ascii="宋体" w:hAnsi="宋体" w:eastAsia="宋体" w:cs="宋体"/>
          <w:spacing w:val="1"/>
          <w:sz w:val="21"/>
          <w:szCs w:val="21"/>
          <w:lang w:eastAsia="zh-CN"/>
        </w:rPr>
        <w:t>发包人无正当理由不接收工程的，发包人自应当接收工程之日</w:t>
      </w:r>
      <w:r>
        <w:rPr>
          <w:rFonts w:ascii="宋体" w:hAnsi="宋体" w:eastAsia="宋体" w:cs="宋体"/>
          <w:sz w:val="21"/>
          <w:szCs w:val="21"/>
          <w:lang w:eastAsia="zh-CN"/>
        </w:rPr>
        <w:t>起，承担工程照管、成品保护、保管等与工程有关的各项费用，合同当事人可以在专用合同条件中另行约定</w:t>
      </w:r>
      <w:r>
        <w:rPr>
          <w:rFonts w:ascii="宋体" w:hAnsi="宋体" w:eastAsia="宋体" w:cs="宋体"/>
          <w:spacing w:val="-1"/>
          <w:sz w:val="21"/>
          <w:szCs w:val="21"/>
          <w:lang w:eastAsia="zh-CN"/>
        </w:rPr>
        <w:t>发包人逾期接收工程的</w:t>
      </w:r>
      <w:r>
        <w:rPr>
          <w:rFonts w:ascii="宋体" w:hAnsi="宋体" w:eastAsia="宋体" w:cs="宋体"/>
          <w:spacing w:val="-2"/>
          <w:sz w:val="21"/>
          <w:szCs w:val="21"/>
          <w:lang w:eastAsia="zh-CN"/>
        </w:rPr>
        <w:t>违约责任。</w:t>
      </w:r>
    </w:p>
    <w:p w14:paraId="3156FCAD">
      <w:pPr>
        <w:spacing w:before="132" w:line="440" w:lineRule="exact"/>
        <w:ind w:left="30" w:right="160"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10.3.4 承包人无正当理由不移交工程的，</w:t>
      </w:r>
      <w:r>
        <w:rPr>
          <w:rFonts w:ascii="宋体" w:hAnsi="宋体" w:eastAsia="宋体" w:cs="宋体"/>
          <w:spacing w:val="1"/>
          <w:sz w:val="21"/>
          <w:szCs w:val="21"/>
          <w:lang w:eastAsia="zh-CN"/>
        </w:rPr>
        <w:t>承包人应承担工程照管、成品保护、保管等与工程有关的各项费用，合同当事人可以在专用合同条件中另行约定承包人无正当理由不移交工程</w:t>
      </w:r>
      <w:r>
        <w:rPr>
          <w:rFonts w:ascii="宋体" w:hAnsi="宋体" w:eastAsia="宋体" w:cs="宋体"/>
          <w:sz w:val="21"/>
          <w:szCs w:val="21"/>
          <w:lang w:eastAsia="zh-CN"/>
        </w:rPr>
        <w:t>的违约责任。</w:t>
      </w:r>
    </w:p>
    <w:p w14:paraId="651BF8F2">
      <w:pPr>
        <w:spacing w:before="159" w:line="440" w:lineRule="exact"/>
        <w:ind w:left="3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10.4接收证书</w:t>
      </w:r>
    </w:p>
    <w:p w14:paraId="64F0A184">
      <w:pPr>
        <w:spacing w:before="134" w:line="440" w:lineRule="exact"/>
        <w:ind w:left="30" w:right="157"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10.4.1</w:t>
      </w:r>
      <w:r>
        <w:rPr>
          <w:rFonts w:ascii="宋体" w:hAnsi="宋体" w:eastAsia="宋体" w:cs="宋体"/>
          <w:spacing w:val="33"/>
          <w:sz w:val="21"/>
          <w:szCs w:val="21"/>
          <w:lang w:eastAsia="zh-CN"/>
        </w:rPr>
        <w:t xml:space="preserve"> </w:t>
      </w:r>
      <w:r>
        <w:rPr>
          <w:rFonts w:ascii="宋体" w:hAnsi="宋体" w:eastAsia="宋体" w:cs="宋体"/>
          <w:spacing w:val="3"/>
          <w:sz w:val="21"/>
          <w:szCs w:val="21"/>
          <w:lang w:eastAsia="zh-CN"/>
        </w:rPr>
        <w:t>除专用合同条件另有约定外，承包人应在竣工验收合格后向发包人提交第1</w:t>
      </w:r>
      <w:r>
        <w:rPr>
          <w:rFonts w:ascii="宋体" w:hAnsi="宋体" w:eastAsia="宋体" w:cs="宋体"/>
          <w:spacing w:val="2"/>
          <w:sz w:val="21"/>
          <w:szCs w:val="21"/>
          <w:lang w:eastAsia="zh-CN"/>
        </w:rPr>
        <w:t>4.6款[质量保证金]约定的质量保证金，发包人应在竣工验收合格且工程具备接收条件后的14天内向</w:t>
      </w:r>
      <w:r>
        <w:rPr>
          <w:rFonts w:ascii="宋体" w:hAnsi="宋体" w:eastAsia="宋体" w:cs="宋体"/>
          <w:spacing w:val="1"/>
          <w:sz w:val="21"/>
          <w:szCs w:val="21"/>
          <w:lang w:eastAsia="zh-CN"/>
        </w:rPr>
        <w:t>承包人颁发工程</w:t>
      </w:r>
      <w:r>
        <w:rPr>
          <w:rFonts w:ascii="宋体" w:hAnsi="宋体" w:eastAsia="宋体" w:cs="宋体"/>
          <w:sz w:val="21"/>
          <w:szCs w:val="21"/>
          <w:lang w:eastAsia="zh-CN"/>
        </w:rPr>
        <w:t xml:space="preserve"> 接收证书，但承包人未提交质量保证金的，发包人有权拒绝颁发。发包人拒绝颁发</w:t>
      </w:r>
      <w:r>
        <w:rPr>
          <w:rFonts w:ascii="宋体" w:hAnsi="宋体" w:eastAsia="宋体" w:cs="宋体"/>
          <w:spacing w:val="-1"/>
          <w:sz w:val="21"/>
          <w:szCs w:val="21"/>
          <w:lang w:eastAsia="zh-CN"/>
        </w:rPr>
        <w:t>工程接收证书的，应向承包人发出通知，说明理由并指出在颁发接收证书前承包人需要做的工作，需要修补的缺陷和承包人</w:t>
      </w:r>
      <w:r>
        <w:rPr>
          <w:rFonts w:ascii="宋体" w:hAnsi="宋体" w:eastAsia="宋体" w:cs="宋体"/>
          <w:spacing w:val="15"/>
          <w:sz w:val="21"/>
          <w:szCs w:val="21"/>
          <w:lang w:eastAsia="zh-CN"/>
        </w:rPr>
        <w:t xml:space="preserve"> </w:t>
      </w:r>
      <w:r>
        <w:rPr>
          <w:rFonts w:ascii="宋体" w:hAnsi="宋体" w:eastAsia="宋体" w:cs="宋体"/>
          <w:spacing w:val="-3"/>
          <w:sz w:val="21"/>
          <w:szCs w:val="21"/>
          <w:lang w:eastAsia="zh-CN"/>
        </w:rPr>
        <w:t>需要提供的文件。</w:t>
      </w:r>
    </w:p>
    <w:p w14:paraId="042B4DE3">
      <w:pPr>
        <w:spacing w:before="164" w:line="440" w:lineRule="exact"/>
        <w:ind w:left="3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10.4.2发包人向承包人颁发的接收证书，应注明工程或单位</w:t>
      </w:r>
      <w:r>
        <w:rPr>
          <w:rFonts w:ascii="宋体" w:hAnsi="宋体" w:eastAsia="宋体" w:cs="宋体"/>
          <w:sz w:val="21"/>
          <w:szCs w:val="21"/>
          <w:lang w:eastAsia="zh-CN"/>
        </w:rPr>
        <w:t xml:space="preserve">/区段工程经验收合格的实际竣工日期， </w:t>
      </w:r>
      <w:r>
        <w:rPr>
          <w:rFonts w:ascii="宋体" w:hAnsi="宋体" w:eastAsia="宋体" w:cs="宋体"/>
          <w:spacing w:val="2"/>
          <w:sz w:val="21"/>
          <w:szCs w:val="21"/>
          <w:lang w:eastAsia="zh-CN"/>
        </w:rPr>
        <w:t>并列明不在接收范围内的，在收尾工作和缺陷修补完成</w:t>
      </w:r>
      <w:r>
        <w:rPr>
          <w:rFonts w:ascii="宋体" w:hAnsi="宋体" w:eastAsia="宋体" w:cs="宋体"/>
          <w:spacing w:val="1"/>
          <w:sz w:val="21"/>
          <w:szCs w:val="21"/>
          <w:lang w:eastAsia="zh-CN"/>
        </w:rPr>
        <w:t>之前对工程或单位/区段工程预期使用目的没有</w:t>
      </w:r>
      <w:r>
        <w:rPr>
          <w:rFonts w:ascii="宋体" w:hAnsi="宋体" w:eastAsia="宋体" w:cs="宋体"/>
          <w:spacing w:val="-1"/>
          <w:sz w:val="21"/>
          <w:szCs w:val="21"/>
          <w:lang w:eastAsia="zh-CN"/>
        </w:rPr>
        <w:t>实质影响的少量收尾工作和缺陷。</w:t>
      </w:r>
    </w:p>
    <w:p w14:paraId="656A5C2E">
      <w:pPr>
        <w:spacing w:before="181" w:line="440" w:lineRule="exact"/>
        <w:ind w:left="30" w:right="162"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10.4.3</w:t>
      </w:r>
      <w:r>
        <w:rPr>
          <w:rFonts w:ascii="宋体" w:hAnsi="宋体" w:eastAsia="宋体" w:cs="宋体"/>
          <w:spacing w:val="32"/>
          <w:sz w:val="21"/>
          <w:szCs w:val="21"/>
          <w:lang w:eastAsia="zh-CN"/>
        </w:rPr>
        <w:t xml:space="preserve"> </w:t>
      </w:r>
      <w:r>
        <w:rPr>
          <w:rFonts w:ascii="宋体" w:hAnsi="宋体" w:eastAsia="宋体" w:cs="宋体"/>
          <w:spacing w:val="1"/>
          <w:sz w:val="21"/>
          <w:szCs w:val="21"/>
          <w:lang w:eastAsia="zh-CN"/>
        </w:rPr>
        <w:t>竣工验收合格而发包人无正当理由逾期不颁发工程接收证书的，</w:t>
      </w:r>
      <w:r>
        <w:rPr>
          <w:rFonts w:ascii="宋体" w:hAnsi="宋体" w:eastAsia="宋体" w:cs="宋体"/>
          <w:sz w:val="21"/>
          <w:szCs w:val="21"/>
          <w:lang w:eastAsia="zh-CN"/>
        </w:rPr>
        <w:t>自验收合格后第15天起视</w:t>
      </w:r>
      <w:r>
        <w:rPr>
          <w:rFonts w:ascii="宋体" w:hAnsi="宋体" w:eastAsia="宋体" w:cs="宋体"/>
          <w:spacing w:val="-1"/>
          <w:sz w:val="21"/>
          <w:szCs w:val="21"/>
          <w:lang w:eastAsia="zh-CN"/>
        </w:rPr>
        <w:t>为已颁发工程接收证书。</w:t>
      </w:r>
    </w:p>
    <w:p w14:paraId="74E43307">
      <w:pPr>
        <w:spacing w:before="87" w:line="440" w:lineRule="exact"/>
        <w:ind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10.4.4工程未经验收或验收不合格，发包人擅自使用的，应在转移占有工程后7天内向</w:t>
      </w:r>
      <w:r>
        <w:rPr>
          <w:rFonts w:ascii="宋体" w:hAnsi="宋体" w:eastAsia="宋体" w:cs="宋体"/>
          <w:spacing w:val="5"/>
          <w:sz w:val="21"/>
          <w:szCs w:val="21"/>
          <w:lang w:eastAsia="zh-CN"/>
        </w:rPr>
        <w:t>承包人颁</w:t>
      </w:r>
      <w:r>
        <w:rPr>
          <w:rFonts w:ascii="宋体" w:hAnsi="宋体" w:eastAsia="宋体" w:cs="宋体"/>
          <w:spacing w:val="4"/>
          <w:sz w:val="21"/>
          <w:szCs w:val="21"/>
          <w:lang w:eastAsia="zh-CN"/>
        </w:rPr>
        <w:t>发工程接收证书；发包人无正当理由逾期不颁发工程接收证书的，自转移占有后第15天起视为已颁发</w:t>
      </w:r>
      <w:bookmarkStart w:id="53" w:name="bookmark65"/>
      <w:bookmarkEnd w:id="53"/>
      <w:r>
        <w:rPr>
          <w:rFonts w:ascii="宋体" w:hAnsi="宋体" w:eastAsia="宋体" w:cs="宋体"/>
          <w:spacing w:val="-2"/>
          <w:sz w:val="21"/>
          <w:szCs w:val="21"/>
          <w:lang w:eastAsia="zh-CN"/>
        </w:rPr>
        <w:t>工程接收证书。</w:t>
      </w:r>
    </w:p>
    <w:p w14:paraId="15D228D0">
      <w:pPr>
        <w:spacing w:before="164" w:line="440" w:lineRule="exact"/>
        <w:ind w:right="79"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10.4.5存在扫尾工作的，工程接收证书中应当将第14.5.3</w:t>
      </w:r>
      <w:r>
        <w:rPr>
          <w:rFonts w:ascii="宋体" w:hAnsi="宋体" w:eastAsia="宋体" w:cs="宋体"/>
          <w:spacing w:val="2"/>
          <w:sz w:val="21"/>
          <w:szCs w:val="21"/>
          <w:lang w:eastAsia="zh-CN"/>
        </w:rPr>
        <w:t>项[扫尾工作清单]中约定的扫尾工作清</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单作为工程接收证书附件。</w:t>
      </w:r>
    </w:p>
    <w:p w14:paraId="6DAB1A83">
      <w:pPr>
        <w:spacing w:before="4" w:line="440" w:lineRule="exact"/>
        <w:ind w:left="2" w:firstLine="462" w:firstLineChars="200"/>
        <w:rPr>
          <w:rFonts w:ascii="宋体" w:hAnsi="宋体" w:eastAsia="宋体" w:cs="宋体"/>
          <w:sz w:val="21"/>
          <w:szCs w:val="21"/>
          <w:lang w:eastAsia="zh-CN"/>
        </w:rPr>
      </w:pPr>
      <w:r>
        <w:rPr>
          <w:rFonts w:ascii="宋体" w:hAnsi="宋体" w:eastAsia="宋体" w:cs="宋体"/>
          <w:b/>
          <w:bCs/>
          <w:spacing w:val="10"/>
          <w:sz w:val="21"/>
          <w:szCs w:val="21"/>
          <w:lang w:eastAsia="zh-CN"/>
        </w:rPr>
        <w:t>10.5竣工退场</w:t>
      </w:r>
    </w:p>
    <w:p w14:paraId="142655BC">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10.5.1竣工退场</w:t>
      </w:r>
    </w:p>
    <w:p w14:paraId="41D9AE52">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颁发工程接收证书后，承包人应对施工现场进行清理，并撤离相关人员，使得施工现场处于以下状态，直至工程师检验合格为止：</w:t>
      </w:r>
    </w:p>
    <w:p w14:paraId="07903B4D">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(1)施工现场内残留的垃圾已全部清除出场；</w:t>
      </w:r>
    </w:p>
    <w:p w14:paraId="331517D8">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(2)临时工程已拆除，场地已按合同约定进行清理、平整或复原；</w:t>
      </w:r>
    </w:p>
    <w:p w14:paraId="04435A02">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(3)按合同约定应撤离的人员、承包人提供的施工设备和剩余的材料，包括废弃的施工设备和材料，已按计划撤离施工现场；</w:t>
      </w:r>
    </w:p>
    <w:p w14:paraId="12BAF3AC">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(4)施工现场周边及其附近道路、河道的施工堆积物，已全部清理；</w:t>
      </w:r>
    </w:p>
    <w:p w14:paraId="01CF6D17">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(5)施工现场其他竣工退场工作已全部完成。</w:t>
      </w:r>
    </w:p>
    <w:p w14:paraId="26483490">
      <w:pPr>
        <w:spacing w:before="135" w:line="440" w:lineRule="exact"/>
        <w:ind w:left="30" w:right="162" w:firstLine="428"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2E584AAF">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10.5.2地表还原</w:t>
      </w:r>
    </w:p>
    <w:p w14:paraId="79DEF29B">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承包人应按合同约定和工程师的要求恢复临时占地及清理场地，否则发包人有权委托其他人恢复或清理，所发生的费用由承包人承担。</w:t>
      </w:r>
    </w:p>
    <w:p w14:paraId="064AB80F">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10.5.3人员撤离</w:t>
      </w:r>
    </w:p>
    <w:p w14:paraId="6A725A75">
      <w:pPr>
        <w:spacing w:before="135" w:line="440" w:lineRule="exact"/>
        <w:ind w:left="30" w:right="162"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p>
    <w:p w14:paraId="09990906">
      <w:pPr>
        <w:spacing w:before="1" w:line="440" w:lineRule="exact"/>
        <w:ind w:left="3" w:firstLine="426" w:firstLineChars="200"/>
        <w:outlineLvl w:val="1"/>
        <w:rPr>
          <w:rFonts w:ascii="宋体" w:hAnsi="宋体" w:eastAsia="宋体" w:cs="宋体"/>
          <w:sz w:val="21"/>
          <w:szCs w:val="21"/>
          <w:lang w:eastAsia="zh-CN"/>
        </w:rPr>
      </w:pPr>
      <w:bookmarkStart w:id="54" w:name="_Toc31018"/>
      <w:bookmarkStart w:id="55" w:name="_Toc25476"/>
      <w:bookmarkStart w:id="56" w:name="_Toc4093"/>
      <w:r>
        <w:rPr>
          <w:rFonts w:ascii="宋体" w:hAnsi="宋体" w:eastAsia="宋体" w:cs="宋体"/>
          <w:b/>
          <w:bCs/>
          <w:spacing w:val="1"/>
          <w:sz w:val="21"/>
          <w:szCs w:val="21"/>
          <w:lang w:eastAsia="zh-CN"/>
        </w:rPr>
        <w:t>第11条缺陷责任与保修</w:t>
      </w:r>
      <w:bookmarkEnd w:id="54"/>
      <w:bookmarkEnd w:id="55"/>
      <w:bookmarkEnd w:id="56"/>
    </w:p>
    <w:p w14:paraId="40825F0E">
      <w:pPr>
        <w:spacing w:before="122" w:line="440" w:lineRule="exact"/>
        <w:ind w:left="2" w:firstLine="458" w:firstLineChars="200"/>
        <w:rPr>
          <w:rFonts w:ascii="宋体" w:hAnsi="宋体" w:eastAsia="宋体" w:cs="宋体"/>
          <w:sz w:val="21"/>
          <w:szCs w:val="21"/>
          <w:lang w:eastAsia="zh-CN"/>
        </w:rPr>
      </w:pPr>
      <w:r>
        <w:rPr>
          <w:rFonts w:ascii="宋体" w:hAnsi="宋体" w:eastAsia="宋体" w:cs="宋体"/>
          <w:b/>
          <w:bCs/>
          <w:spacing w:val="9"/>
          <w:sz w:val="21"/>
          <w:szCs w:val="21"/>
          <w:lang w:eastAsia="zh-CN"/>
        </w:rPr>
        <w:t>11.1工程保修的原则</w:t>
      </w:r>
    </w:p>
    <w:p w14:paraId="1DF01569">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在工程移交发包人后，因承包人原因产生的质量缺陷，承包人应承担质量缺陷责任和保修义务。缺陷责任期届满，承包人仍应按合同约定的工程各部位保修年限承担保修义务。</w:t>
      </w:r>
    </w:p>
    <w:p w14:paraId="32E9E194">
      <w:pPr>
        <w:spacing w:line="440" w:lineRule="exact"/>
        <w:ind w:left="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11.2缺陷责任期</w:t>
      </w:r>
    </w:p>
    <w:p w14:paraId="2A770EF2">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缺陷责任期原则上从工程竣工验收合格之日起计算，合同当事人应在专用合同条件约定缺陷责任期的具体期限，但该期限最长不超过24个月。</w:t>
      </w:r>
    </w:p>
    <w:p w14:paraId="2FF9A047">
      <w:pPr>
        <w:spacing w:before="76" w:line="440" w:lineRule="exact"/>
        <w:ind w:left="10" w:right="83" w:firstLine="428" w:firstLineChars="200"/>
        <w:jc w:val="both"/>
        <w:rPr>
          <w:rFonts w:ascii="宋体" w:hAnsi="宋体" w:eastAsia="宋体" w:cs="宋体"/>
          <w:spacing w:val="1"/>
          <w:lang w:eastAsia="zh-CN"/>
        </w:rPr>
      </w:pPr>
      <w:r>
        <w:rPr>
          <w:rFonts w:ascii="宋体" w:hAnsi="宋体" w:eastAsia="宋体" w:cs="宋体"/>
          <w:spacing w:val="2"/>
          <w:sz w:val="21"/>
          <w:szCs w:val="21"/>
          <w:lang w:eastAsia="zh-CN"/>
        </w:rPr>
        <w:t>单位/区段工程先于全部工程进行验收，经验收合格并交付使用的，该单位/区段工程缺陷责任期自单位/区段工程验收合格之日起算。因发包人原因导致工程未在合同约定期限进行验收，但工程经验收 合格的，以承包人提交竣工验收报告之日起算；因发包人原因导致工程未能进行竣工验收的，在承包人 提交竣工验收报告90天后，工程自动进入缺陷责任期；发包人未经竣工验收擅自使用工程的，缺陷责 任期自工程转移占有之日起开始计算。</w:t>
      </w:r>
    </w:p>
    <w:p w14:paraId="72A10975">
      <w:pPr>
        <w:spacing w:before="76" w:line="440" w:lineRule="exact"/>
        <w:ind w:left="10" w:right="83" w:firstLine="424"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由于承包人原因造成某项缺陷或损坏使某项工程或工程设备不能按原定目标使用而需要再次检查、</w:t>
      </w:r>
      <w:r>
        <w:rPr>
          <w:rFonts w:ascii="宋体" w:hAnsi="宋体" w:eastAsia="宋体" w:cs="宋体"/>
          <w:sz w:val="21"/>
          <w:szCs w:val="21"/>
          <w:lang w:eastAsia="zh-CN"/>
        </w:rPr>
        <w:t>检验和修复的，发包人有权要求承包人延长该项工程或工程设备的缺陷责任期，并</w:t>
      </w:r>
      <w:r>
        <w:rPr>
          <w:rFonts w:ascii="宋体" w:hAnsi="宋体" w:eastAsia="宋体" w:cs="宋体"/>
          <w:spacing w:val="-1"/>
          <w:sz w:val="21"/>
          <w:szCs w:val="21"/>
          <w:lang w:eastAsia="zh-CN"/>
        </w:rPr>
        <w:t>应在原缺陷责任期届</w:t>
      </w:r>
      <w:r>
        <w:rPr>
          <w:rFonts w:ascii="宋体" w:hAnsi="宋体" w:eastAsia="宋体" w:cs="宋体"/>
          <w:spacing w:val="4"/>
          <w:sz w:val="21"/>
          <w:szCs w:val="21"/>
          <w:lang w:eastAsia="zh-CN"/>
        </w:rPr>
        <w:t>满前发出延长通知。但缺陷责任期最长不超过24个月。</w:t>
      </w:r>
    </w:p>
    <w:p w14:paraId="0C87FBDC">
      <w:pPr>
        <w:spacing w:line="440" w:lineRule="exact"/>
        <w:ind w:left="12" w:firstLine="474" w:firstLineChars="200"/>
        <w:rPr>
          <w:rFonts w:ascii="宋体" w:hAnsi="宋体" w:eastAsia="宋体" w:cs="宋体"/>
          <w:sz w:val="21"/>
          <w:szCs w:val="21"/>
          <w:lang w:eastAsia="zh-CN"/>
        </w:rPr>
      </w:pPr>
      <w:r>
        <w:rPr>
          <w:rFonts w:ascii="宋体" w:hAnsi="宋体" w:eastAsia="宋体" w:cs="宋体"/>
          <w:b/>
          <w:bCs/>
          <w:spacing w:val="13"/>
          <w:sz w:val="21"/>
          <w:szCs w:val="21"/>
          <w:lang w:eastAsia="zh-CN"/>
        </w:rPr>
        <w:t>11.3缺陷调查</w:t>
      </w:r>
    </w:p>
    <w:p w14:paraId="13EE69C9">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11.3.1承包人缺陷调查</w:t>
      </w:r>
    </w:p>
    <w:p w14:paraId="59B5A2F0">
      <w:pPr>
        <w:spacing w:before="135" w:line="440" w:lineRule="exact"/>
        <w:ind w:left="30" w:right="162" w:firstLine="428" w:firstLineChars="200"/>
        <w:rPr>
          <w:rFonts w:hint="eastAsia" w:ascii="宋体" w:hAnsi="宋体" w:eastAsia="宋体" w:cs="宋体"/>
          <w:spacing w:val="2"/>
          <w:sz w:val="21"/>
          <w:szCs w:val="21"/>
          <w:lang w:val="en-US" w:eastAsia="zh-CN"/>
        </w:rPr>
      </w:pPr>
      <w:r>
        <w:rPr>
          <w:rFonts w:ascii="宋体" w:hAnsi="宋体" w:eastAsia="宋体" w:cs="宋体"/>
          <w:spacing w:val="2"/>
          <w:sz w:val="21"/>
          <w:szCs w:val="21"/>
          <w:lang w:eastAsia="zh-CN"/>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r>
        <w:rPr>
          <w:rFonts w:hint="eastAsia" w:ascii="宋体" w:hAnsi="宋体" w:eastAsia="宋体" w:cs="宋体"/>
          <w:spacing w:val="2"/>
          <w:sz w:val="21"/>
          <w:szCs w:val="21"/>
          <w:lang w:val="en-US" w:eastAsia="zh-CN"/>
        </w:rPr>
        <w:t xml:space="preserve">                          </w:t>
      </w:r>
    </w:p>
    <w:p w14:paraId="38407A89">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2BDCA95A">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11.3.2缺陷责任</w:t>
      </w:r>
    </w:p>
    <w:p w14:paraId="32D83681">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5BCAFE5E">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11.3.3 修复费用</w:t>
      </w:r>
    </w:p>
    <w:p w14:paraId="1F818626">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发包人和承包人应共同查清缺陷或损坏的原因。经查明属承包人原因造成的，应由承包人承担修复的费用。经查验非承包人原因造成的，发包人应承担修复的费用，并支付承包人合理利润。</w:t>
      </w:r>
    </w:p>
    <w:p w14:paraId="477B32BD">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11.3.4修复通知</w:t>
      </w:r>
    </w:p>
    <w:p w14:paraId="1D70AFA4">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5C17DAE2">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11.3.5在现场外修复</w:t>
      </w:r>
    </w:p>
    <w:p w14:paraId="6C7D7364">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1BB2063C">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11.3.6未能修复</w:t>
      </w:r>
    </w:p>
    <w:p w14:paraId="3FE37E68">
      <w:pPr>
        <w:spacing w:before="135" w:line="440" w:lineRule="exact"/>
        <w:ind w:left="30" w:right="162"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4243B51">
      <w:pPr>
        <w:spacing w:before="135" w:line="440" w:lineRule="exact"/>
        <w:ind w:left="30" w:right="162"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如果工程或工程设备的缺陷或损害使发包人实质上失去了工程的整体功能，发包人有权向承包人追回已支付的工程款项，并要求其赔偿发包人相应损失。</w:t>
      </w:r>
    </w:p>
    <w:p w14:paraId="6CBA25F1">
      <w:pPr>
        <w:spacing w:before="23" w:line="440" w:lineRule="exact"/>
        <w:ind w:left="12" w:firstLine="442" w:firstLineChars="200"/>
        <w:rPr>
          <w:rFonts w:ascii="宋体" w:hAnsi="宋体" w:eastAsia="宋体" w:cs="宋体"/>
          <w:sz w:val="21"/>
          <w:szCs w:val="21"/>
          <w:lang w:eastAsia="zh-CN"/>
        </w:rPr>
      </w:pPr>
      <w:r>
        <w:rPr>
          <w:rFonts w:ascii="宋体" w:hAnsi="宋体" w:eastAsia="宋体" w:cs="宋体"/>
          <w:b/>
          <w:bCs/>
          <w:spacing w:val="5"/>
          <w:sz w:val="21"/>
          <w:szCs w:val="21"/>
          <w:lang w:eastAsia="zh-CN"/>
        </w:rPr>
        <w:t>11.4缺陷修复后的进一步试验</w:t>
      </w:r>
    </w:p>
    <w:p w14:paraId="42C68AFD">
      <w:pPr>
        <w:spacing w:before="78" w:line="440" w:lineRule="exact"/>
        <w:ind w:right="58" w:firstLine="424"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任何一项缺陷修补后的7天内，承包人应向发包人发出通知，告知已修补的情况。如根据第</w:t>
      </w:r>
      <w:r>
        <w:rPr>
          <w:rFonts w:ascii="宋体" w:hAnsi="宋体" w:eastAsia="宋体" w:cs="宋体"/>
          <w:sz w:val="21"/>
          <w:szCs w:val="21"/>
          <w:lang w:eastAsia="zh-CN"/>
        </w:rPr>
        <w:t>9条[竣</w:t>
      </w:r>
      <w:r>
        <w:rPr>
          <w:rFonts w:ascii="宋体" w:hAnsi="宋体" w:eastAsia="宋体" w:cs="宋体"/>
          <w:spacing w:val="1"/>
          <w:sz w:val="21"/>
          <w:szCs w:val="21"/>
          <w:lang w:eastAsia="zh-CN"/>
        </w:rPr>
        <w:t>工试验]或第12条[竣工后试验]的规定适用重新试验的，</w:t>
      </w:r>
      <w:r>
        <w:rPr>
          <w:rFonts w:ascii="宋体" w:hAnsi="宋体" w:eastAsia="宋体" w:cs="宋体"/>
          <w:sz w:val="21"/>
          <w:szCs w:val="21"/>
          <w:lang w:eastAsia="zh-CN"/>
        </w:rPr>
        <w:t>还应建议重新试验。发包人应在收到重新试验</w:t>
      </w:r>
      <w:r>
        <w:rPr>
          <w:rFonts w:ascii="宋体" w:hAnsi="宋体" w:eastAsia="宋体" w:cs="宋体"/>
          <w:spacing w:val="3"/>
          <w:sz w:val="21"/>
          <w:szCs w:val="21"/>
          <w:lang w:eastAsia="zh-CN"/>
        </w:rPr>
        <w:t>的通知后14天内答复，逾期未进行答复的视为同意重新试验。承包人未建议重新试</w:t>
      </w:r>
      <w:r>
        <w:rPr>
          <w:rFonts w:ascii="宋体" w:hAnsi="宋体" w:eastAsia="宋体" w:cs="宋体"/>
          <w:spacing w:val="2"/>
          <w:sz w:val="21"/>
          <w:szCs w:val="21"/>
          <w:lang w:eastAsia="zh-CN"/>
        </w:rPr>
        <w:t>验的，发包人也可</w:t>
      </w:r>
      <w:r>
        <w:rPr>
          <w:rFonts w:ascii="宋体" w:hAnsi="宋体" w:eastAsia="宋体" w:cs="宋体"/>
          <w:spacing w:val="3"/>
          <w:sz w:val="21"/>
          <w:szCs w:val="21"/>
          <w:lang w:eastAsia="zh-CN"/>
        </w:rPr>
        <w:t>在缺陷修补后的14天内指示进行必要的重新试</w:t>
      </w:r>
      <w:r>
        <w:rPr>
          <w:rFonts w:ascii="宋体" w:hAnsi="宋体" w:eastAsia="宋体" w:cs="宋体"/>
          <w:spacing w:val="2"/>
          <w:sz w:val="21"/>
          <w:szCs w:val="21"/>
          <w:lang w:eastAsia="zh-CN"/>
        </w:rPr>
        <w:t>验，以证明已修复的部分符合合同要求。</w:t>
      </w:r>
    </w:p>
    <w:p w14:paraId="08D0BA3D">
      <w:pPr>
        <w:spacing w:before="15" w:line="440" w:lineRule="exact"/>
        <w:ind w:right="61"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所有的重复试验应按照适用于先前试验的条款进行，</w:t>
      </w:r>
      <w:r>
        <w:rPr>
          <w:rFonts w:ascii="宋体" w:hAnsi="宋体" w:eastAsia="宋体" w:cs="宋体"/>
          <w:spacing w:val="-2"/>
          <w:sz w:val="21"/>
          <w:szCs w:val="21"/>
          <w:lang w:eastAsia="zh-CN"/>
        </w:rPr>
        <w:t>但应由责任方承担修补工作的成本和重新试验</w:t>
      </w:r>
      <w:r>
        <w:rPr>
          <w:rFonts w:ascii="宋体" w:hAnsi="宋体" w:eastAsia="宋体" w:cs="宋体"/>
          <w:spacing w:val="-3"/>
          <w:sz w:val="21"/>
          <w:szCs w:val="21"/>
          <w:lang w:eastAsia="zh-CN"/>
        </w:rPr>
        <w:t>的风险和费用。</w:t>
      </w:r>
    </w:p>
    <w:p w14:paraId="00192181">
      <w:pPr>
        <w:spacing w:line="440" w:lineRule="exact"/>
        <w:ind w:left="2" w:firstLine="466" w:firstLineChars="200"/>
        <w:rPr>
          <w:rFonts w:ascii="宋体" w:hAnsi="宋体" w:eastAsia="宋体" w:cs="宋体"/>
          <w:sz w:val="21"/>
          <w:szCs w:val="21"/>
          <w:lang w:eastAsia="zh-CN"/>
        </w:rPr>
      </w:pPr>
      <w:r>
        <w:rPr>
          <w:rFonts w:ascii="宋体" w:hAnsi="宋体" w:eastAsia="宋体" w:cs="宋体"/>
          <w:b/>
          <w:bCs/>
          <w:spacing w:val="11"/>
          <w:sz w:val="21"/>
          <w:szCs w:val="21"/>
          <w:lang w:eastAsia="zh-CN"/>
        </w:rPr>
        <w:t>11.5承包人出入权</w:t>
      </w:r>
    </w:p>
    <w:p w14:paraId="6B4244EB">
      <w:pPr>
        <w:spacing w:before="164" w:line="440" w:lineRule="exact"/>
        <w:ind w:right="54" w:firstLine="416"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在缺陷责任期内，为了修复缺陷或损坏，承包人有权出入工程现场，</w:t>
      </w:r>
      <w:r>
        <w:rPr>
          <w:rFonts w:ascii="宋体" w:hAnsi="宋体" w:eastAsia="宋体" w:cs="宋体"/>
          <w:spacing w:val="-2"/>
          <w:sz w:val="21"/>
          <w:szCs w:val="21"/>
          <w:lang w:eastAsia="zh-CN"/>
        </w:rPr>
        <w:t>除情况紧急必须立即修复缺陷</w:t>
      </w:r>
      <w:r>
        <w:rPr>
          <w:rFonts w:ascii="宋体" w:hAnsi="宋体" w:eastAsia="宋体" w:cs="宋体"/>
          <w:spacing w:val="3"/>
          <w:sz w:val="21"/>
          <w:szCs w:val="21"/>
          <w:lang w:eastAsia="zh-CN"/>
        </w:rPr>
        <w:t>或损坏外，承包人应提前24小时通知发包人进场修复的时间。承包人进入工程现场前应获得发包人同</w:t>
      </w:r>
      <w:r>
        <w:rPr>
          <w:rFonts w:ascii="宋体" w:hAnsi="宋体" w:eastAsia="宋体" w:cs="宋体"/>
          <w:spacing w:val="-1"/>
          <w:sz w:val="21"/>
          <w:szCs w:val="21"/>
          <w:lang w:eastAsia="zh-CN"/>
        </w:rPr>
        <w:t>意，且不应影响发包人正常的生产经营，并应遵守发包人有关安保和保密等规定。</w:t>
      </w:r>
    </w:p>
    <w:p w14:paraId="6E857B14">
      <w:pPr>
        <w:spacing w:line="440" w:lineRule="exact"/>
        <w:ind w:left="2" w:firstLine="446" w:firstLineChars="200"/>
        <w:rPr>
          <w:rFonts w:ascii="宋体" w:hAnsi="宋体" w:eastAsia="宋体" w:cs="宋体"/>
          <w:sz w:val="21"/>
          <w:szCs w:val="21"/>
          <w:lang w:eastAsia="zh-CN"/>
        </w:rPr>
      </w:pPr>
      <w:r>
        <w:rPr>
          <w:rFonts w:ascii="宋体" w:hAnsi="宋体" w:eastAsia="宋体" w:cs="宋体"/>
          <w:b/>
          <w:bCs/>
          <w:spacing w:val="6"/>
          <w:sz w:val="21"/>
          <w:szCs w:val="21"/>
          <w:lang w:eastAsia="zh-CN"/>
        </w:rPr>
        <w:t>11.6缺陷责任期终止证书</w:t>
      </w:r>
    </w:p>
    <w:p w14:paraId="34C30AE9">
      <w:pPr>
        <w:spacing w:before="159" w:line="440" w:lineRule="exact"/>
        <w:ind w:right="80" w:firstLine="420" w:firstLineChars="200"/>
        <w:jc w:val="both"/>
        <w:rPr>
          <w:rFonts w:ascii="宋体" w:hAnsi="宋体" w:eastAsia="宋体" w:cs="宋体"/>
          <w:sz w:val="21"/>
          <w:szCs w:val="21"/>
          <w:lang w:eastAsia="zh-CN"/>
        </w:rPr>
      </w:pPr>
      <w:r>
        <w:rPr>
          <w:rFonts w:ascii="宋体" w:hAnsi="宋体" w:eastAsia="宋体" w:cs="宋体"/>
          <w:sz w:val="21"/>
          <w:szCs w:val="21"/>
          <w:lang w:eastAsia="zh-CN"/>
        </w:rPr>
        <w:t>除专用合同条件另有约定外，承包人应于缺陷责任期届满前7天内向发包人发出缺陷责任期即将届</w:t>
      </w:r>
      <w:r>
        <w:rPr>
          <w:rFonts w:ascii="宋体" w:hAnsi="宋体" w:eastAsia="宋体" w:cs="宋体"/>
          <w:spacing w:val="1"/>
          <w:sz w:val="21"/>
          <w:szCs w:val="21"/>
          <w:lang w:eastAsia="zh-CN"/>
        </w:rPr>
        <w:t>满通知，发包人应在收到通知后7天内核实承包人是否履行缺陷修</w:t>
      </w:r>
      <w:r>
        <w:rPr>
          <w:rFonts w:ascii="宋体" w:hAnsi="宋体" w:eastAsia="宋体" w:cs="宋体"/>
          <w:sz w:val="21"/>
          <w:szCs w:val="21"/>
          <w:lang w:eastAsia="zh-CN"/>
        </w:rPr>
        <w:t>复义务，承包人未能履行缺陷修复义</w:t>
      </w:r>
      <w:r>
        <w:rPr>
          <w:rFonts w:ascii="宋体" w:hAnsi="宋体" w:eastAsia="宋体" w:cs="宋体"/>
          <w:spacing w:val="-2"/>
          <w:sz w:val="21"/>
          <w:szCs w:val="21"/>
          <w:lang w:eastAsia="zh-CN"/>
        </w:rPr>
        <w:t>务的，发包人有权扣除相应金额的维修费用。发包人应在缺陷责任期届满之日，向承包人颁发缺陷责任</w:t>
      </w:r>
      <w:r>
        <w:rPr>
          <w:rFonts w:ascii="宋体" w:hAnsi="宋体" w:eastAsia="宋体" w:cs="宋体"/>
          <w:spacing w:val="3"/>
          <w:sz w:val="21"/>
          <w:szCs w:val="21"/>
          <w:lang w:eastAsia="zh-CN"/>
        </w:rPr>
        <w:t>期终止证书，并按第14.6.3项[质量保证</w:t>
      </w:r>
      <w:r>
        <w:rPr>
          <w:rFonts w:ascii="宋体" w:hAnsi="宋体" w:eastAsia="宋体" w:cs="宋体"/>
          <w:spacing w:val="2"/>
          <w:sz w:val="21"/>
          <w:szCs w:val="21"/>
          <w:lang w:eastAsia="zh-CN"/>
        </w:rPr>
        <w:t>金的返还]返还质量保证金。</w:t>
      </w:r>
    </w:p>
    <w:p w14:paraId="0AC83C72">
      <w:pPr>
        <w:spacing w:before="37" w:line="440" w:lineRule="exact"/>
        <w:ind w:right="61"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如根据第10.5.3项[人员撤离]承包人在施工现场还留有人员、施工设备和临时工程的，承包人应</w:t>
      </w:r>
      <w:r>
        <w:rPr>
          <w:rFonts w:ascii="宋体" w:hAnsi="宋体" w:eastAsia="宋体" w:cs="宋体"/>
          <w:spacing w:val="2"/>
          <w:sz w:val="21"/>
          <w:szCs w:val="21"/>
          <w:lang w:eastAsia="zh-CN"/>
        </w:rPr>
        <w:t>当在收到缺陷责任期终止证书后28天内，将上述人员、施工设备和临时工程撤离施工现场。</w:t>
      </w:r>
    </w:p>
    <w:p w14:paraId="67E47C80">
      <w:pPr>
        <w:spacing w:before="1" w:line="440" w:lineRule="exact"/>
        <w:ind w:left="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11.7保修责任</w:t>
      </w:r>
    </w:p>
    <w:p w14:paraId="2CE2F8A3">
      <w:pPr>
        <w:spacing w:before="154" w:line="440" w:lineRule="exact"/>
        <w:ind w:right="62"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因承包人原因导致的质量缺陷责任，由合同当事人</w:t>
      </w:r>
      <w:r>
        <w:rPr>
          <w:rFonts w:ascii="宋体" w:hAnsi="宋体" w:eastAsia="宋体" w:cs="宋体"/>
          <w:spacing w:val="-2"/>
          <w:sz w:val="21"/>
          <w:szCs w:val="21"/>
          <w:lang w:eastAsia="zh-CN"/>
        </w:rPr>
        <w:t>根据有关法律规定，在专用合同条件和工程质量</w:t>
      </w:r>
      <w:r>
        <w:rPr>
          <w:rFonts w:ascii="宋体" w:hAnsi="宋体" w:eastAsia="宋体" w:cs="宋体"/>
          <w:spacing w:val="-1"/>
          <w:sz w:val="21"/>
          <w:szCs w:val="21"/>
          <w:lang w:eastAsia="zh-CN"/>
        </w:rPr>
        <w:t>保修书中约定工程质量保修范围、期限和责任。</w:t>
      </w:r>
    </w:p>
    <w:p w14:paraId="48CBB9BD">
      <w:pPr>
        <w:spacing w:before="1" w:line="440" w:lineRule="exact"/>
        <w:ind w:left="3" w:firstLine="442" w:firstLineChars="200"/>
        <w:outlineLvl w:val="1"/>
        <w:rPr>
          <w:rFonts w:ascii="宋体" w:hAnsi="宋体" w:eastAsia="宋体" w:cs="宋体"/>
          <w:sz w:val="21"/>
          <w:szCs w:val="21"/>
          <w:lang w:eastAsia="zh-CN"/>
        </w:rPr>
      </w:pPr>
      <w:bookmarkStart w:id="57" w:name="_Toc2942"/>
      <w:bookmarkStart w:id="58" w:name="_Toc6317"/>
      <w:bookmarkStart w:id="59" w:name="_Toc25720"/>
      <w:r>
        <w:rPr>
          <w:rFonts w:ascii="宋体" w:hAnsi="宋体" w:eastAsia="宋体" w:cs="宋体"/>
          <w:b/>
          <w:bCs/>
          <w:spacing w:val="5"/>
          <w:sz w:val="21"/>
          <w:szCs w:val="21"/>
          <w:lang w:eastAsia="zh-CN"/>
        </w:rPr>
        <w:t>第12条竣工后试验</w:t>
      </w:r>
      <w:bookmarkEnd w:id="57"/>
      <w:bookmarkEnd w:id="58"/>
      <w:bookmarkEnd w:id="59"/>
    </w:p>
    <w:p w14:paraId="47F802F1">
      <w:pPr>
        <w:spacing w:before="123" w:line="440" w:lineRule="exact"/>
        <w:ind w:left="0"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本合同工程包含竣工后试验的，遵守本条约定。</w:t>
      </w:r>
    </w:p>
    <w:p w14:paraId="379FE0EA">
      <w:pPr>
        <w:spacing w:before="162" w:line="440" w:lineRule="exact"/>
        <w:ind w:left="2"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12.1竣工后试验的程序</w:t>
      </w:r>
    </w:p>
    <w:p w14:paraId="5D9EA52F">
      <w:pPr>
        <w:spacing w:before="155" w:line="440" w:lineRule="exact"/>
        <w:ind w:right="92" w:firstLine="420" w:firstLineChars="200"/>
        <w:rPr>
          <w:rFonts w:ascii="宋体" w:hAnsi="宋体" w:eastAsia="宋体" w:cs="宋体"/>
          <w:sz w:val="21"/>
          <w:szCs w:val="21"/>
          <w:lang w:eastAsia="zh-CN"/>
        </w:rPr>
      </w:pPr>
      <w:r>
        <w:rPr>
          <w:rFonts w:ascii="宋体" w:hAnsi="宋体" w:eastAsia="宋体" w:cs="宋体"/>
          <w:sz w:val="21"/>
          <w:szCs w:val="21"/>
          <w:lang w:eastAsia="zh-CN"/>
        </w:rPr>
        <w:t>12.1.1 工程或区段工程被发包人接收后，在合理可行的情况下应根据合同约定尽早进行竣工后试</w:t>
      </w:r>
      <w:r>
        <w:rPr>
          <w:rFonts w:ascii="宋体" w:hAnsi="宋体" w:eastAsia="宋体" w:cs="宋体"/>
          <w:spacing w:val="-3"/>
          <w:sz w:val="21"/>
          <w:szCs w:val="21"/>
          <w:lang w:eastAsia="zh-CN"/>
        </w:rPr>
        <w:t>验。</w:t>
      </w:r>
    </w:p>
    <w:p w14:paraId="0B2FBA77">
      <w:pPr>
        <w:spacing w:before="151" w:line="440" w:lineRule="exact"/>
        <w:ind w:right="92" w:firstLine="420" w:firstLineChars="200"/>
        <w:rPr>
          <w:rFonts w:ascii="宋体" w:hAnsi="宋体" w:eastAsia="宋体" w:cs="宋体"/>
          <w:sz w:val="21"/>
          <w:szCs w:val="21"/>
          <w:lang w:eastAsia="zh-CN"/>
        </w:rPr>
      </w:pPr>
      <w:r>
        <w:rPr>
          <w:rFonts w:ascii="宋体" w:hAnsi="宋体" w:eastAsia="宋体" w:cs="宋体"/>
          <w:sz w:val="21"/>
          <w:szCs w:val="21"/>
          <w:lang w:eastAsia="zh-CN"/>
        </w:rPr>
        <w:t>12.1.2 除专用合同条件另有约定外，发包人应提供全部电力、水、污水处理、燃料、消耗品和材</w:t>
      </w:r>
      <w:r>
        <w:rPr>
          <w:rFonts w:ascii="宋体" w:hAnsi="宋体" w:eastAsia="宋体" w:cs="宋体"/>
          <w:spacing w:val="-2"/>
          <w:sz w:val="21"/>
          <w:szCs w:val="21"/>
          <w:lang w:eastAsia="zh-CN"/>
        </w:rPr>
        <w:t>料，以及全部其他仪器、协助、文件或其他信息、设备、工具、劳力，启动工程设备，并组织安排有适</w:t>
      </w:r>
      <w:r>
        <w:rPr>
          <w:rFonts w:ascii="宋体" w:hAnsi="宋体" w:eastAsia="宋体" w:cs="宋体"/>
          <w:spacing w:val="-3"/>
          <w:sz w:val="21"/>
          <w:szCs w:val="21"/>
          <w:lang w:eastAsia="zh-CN"/>
        </w:rPr>
        <w:t>当资质、经验和能力的工作人员实施竣工后试验。</w:t>
      </w:r>
    </w:p>
    <w:p w14:paraId="0A350DD2">
      <w:pPr>
        <w:spacing w:before="153" w:line="440" w:lineRule="exact"/>
        <w:ind w:right="109"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12.1.3除《发包人要求》另有约定外，发包人应在合理可行的情况下</w:t>
      </w:r>
      <w:r>
        <w:rPr>
          <w:rFonts w:ascii="宋体" w:hAnsi="宋体" w:eastAsia="宋体" w:cs="宋体"/>
          <w:spacing w:val="1"/>
          <w:sz w:val="21"/>
          <w:szCs w:val="21"/>
          <w:lang w:eastAsia="zh-CN"/>
        </w:rPr>
        <w:t>尽快进行每项竣工后试验，</w:t>
      </w:r>
      <w:r>
        <w:rPr>
          <w:rFonts w:ascii="宋体" w:hAnsi="宋体" w:eastAsia="宋体" w:cs="宋体"/>
          <w:spacing w:val="3"/>
          <w:sz w:val="21"/>
          <w:szCs w:val="21"/>
          <w:lang w:eastAsia="zh-CN"/>
        </w:rPr>
        <w:t>并至少提前21天将该项竣工后试验的内容</w:t>
      </w:r>
      <w:r>
        <w:rPr>
          <w:rFonts w:ascii="宋体" w:hAnsi="宋体" w:eastAsia="宋体" w:cs="宋体"/>
          <w:spacing w:val="2"/>
          <w:sz w:val="21"/>
          <w:szCs w:val="21"/>
          <w:lang w:eastAsia="zh-CN"/>
        </w:rPr>
        <w:t>、地点和时间，以及显示其他竣工后试验拟开展时间的竣工</w:t>
      </w:r>
      <w:r>
        <w:rPr>
          <w:rFonts w:ascii="宋体" w:hAnsi="宋体" w:eastAsia="宋体" w:cs="宋体"/>
          <w:spacing w:val="-1"/>
          <w:sz w:val="21"/>
          <w:szCs w:val="21"/>
          <w:lang w:eastAsia="zh-CN"/>
        </w:rPr>
        <w:t>后试验计划通知承包人。</w:t>
      </w:r>
    </w:p>
    <w:p w14:paraId="6136C21D">
      <w:pPr>
        <w:spacing w:before="173" w:line="440" w:lineRule="exact"/>
        <w:ind w:right="88"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12.1.4发包人应根据《发包人要求》、承包</w:t>
      </w:r>
      <w:r>
        <w:rPr>
          <w:rFonts w:ascii="宋体" w:hAnsi="宋体" w:eastAsia="宋体" w:cs="宋体"/>
          <w:spacing w:val="4"/>
          <w:sz w:val="21"/>
          <w:szCs w:val="21"/>
          <w:lang w:eastAsia="zh-CN"/>
        </w:rPr>
        <w:t>人按照第5.5款[操作和维修手册]提交的文件，以及</w:t>
      </w:r>
      <w:r>
        <w:rPr>
          <w:rFonts w:ascii="宋体" w:hAnsi="宋体" w:eastAsia="宋体" w:cs="宋体"/>
          <w:spacing w:val="-2"/>
          <w:sz w:val="21"/>
          <w:szCs w:val="21"/>
          <w:lang w:eastAsia="zh-CN"/>
        </w:rPr>
        <w:t>承包人被要求提供的指导进行竣工后试验。如承包人未在发包人通知的时间和地点参加竣工后试验，发</w:t>
      </w:r>
      <w:r>
        <w:rPr>
          <w:rFonts w:ascii="宋体" w:hAnsi="宋体" w:eastAsia="宋体" w:cs="宋体"/>
          <w:spacing w:val="-1"/>
          <w:sz w:val="21"/>
          <w:szCs w:val="21"/>
          <w:lang w:eastAsia="zh-CN"/>
        </w:rPr>
        <w:t>包人可自行进行，该试验应被视为是承包人在场的情况下进行的，且承包人应视为认可试验数据。</w:t>
      </w:r>
    </w:p>
    <w:p w14:paraId="1129918D">
      <w:pPr>
        <w:spacing w:before="108" w:line="440" w:lineRule="exact"/>
        <w:ind w:left="30" w:firstLine="420" w:firstLineChars="200"/>
        <w:rPr>
          <w:rFonts w:ascii="宋体" w:hAnsi="宋体" w:eastAsia="宋体" w:cs="宋体"/>
          <w:sz w:val="21"/>
          <w:szCs w:val="21"/>
          <w:lang w:eastAsia="zh-CN"/>
        </w:rPr>
      </w:pPr>
      <w:r>
        <w:rPr>
          <w:rFonts w:ascii="宋体" w:hAnsi="宋体" w:eastAsia="宋体" w:cs="宋体"/>
          <w:sz w:val="21"/>
          <w:szCs w:val="21"/>
          <w:lang w:eastAsia="zh-CN"/>
        </w:rPr>
        <w:t>12.1.5 竣工后试验的结果应由双方进行整理和评价，并应适当考虑发包人对工程或其任何部分的使用，对工程或区段工程的性能、特性和试验结果产生的影响。</w:t>
      </w:r>
    </w:p>
    <w:p w14:paraId="707EDC62">
      <w:pPr>
        <w:spacing w:before="150" w:line="440" w:lineRule="exact"/>
        <w:ind w:left="32" w:firstLine="458" w:firstLineChars="200"/>
        <w:rPr>
          <w:rFonts w:ascii="宋体" w:hAnsi="宋体" w:eastAsia="宋体" w:cs="宋体"/>
          <w:sz w:val="21"/>
          <w:szCs w:val="21"/>
          <w:lang w:eastAsia="zh-CN"/>
        </w:rPr>
      </w:pPr>
      <w:r>
        <w:rPr>
          <w:rFonts w:ascii="宋体" w:hAnsi="宋体" w:eastAsia="宋体" w:cs="宋体"/>
          <w:b/>
          <w:bCs/>
          <w:spacing w:val="9"/>
          <w:sz w:val="21"/>
          <w:szCs w:val="21"/>
          <w:lang w:eastAsia="zh-CN"/>
        </w:rPr>
        <w:t>12.2延误的试验</w:t>
      </w:r>
    </w:p>
    <w:p w14:paraId="1CB48327">
      <w:pPr>
        <w:spacing w:before="142" w:line="440" w:lineRule="exact"/>
        <w:ind w:left="30" w:right="90"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12.2.1如果竣工后试验因发包人原因被延误的，发包人应承担承包人</w:t>
      </w:r>
      <w:r>
        <w:rPr>
          <w:rFonts w:ascii="宋体" w:hAnsi="宋体" w:eastAsia="宋体" w:cs="宋体"/>
          <w:spacing w:val="3"/>
          <w:sz w:val="21"/>
          <w:szCs w:val="21"/>
          <w:lang w:eastAsia="zh-CN"/>
        </w:rPr>
        <w:t>由此增加的费用并支付承包</w:t>
      </w:r>
      <w:r>
        <w:rPr>
          <w:rFonts w:ascii="宋体" w:hAnsi="宋体" w:eastAsia="宋体" w:cs="宋体"/>
          <w:spacing w:val="-2"/>
          <w:sz w:val="21"/>
          <w:szCs w:val="21"/>
          <w:lang w:eastAsia="zh-CN"/>
        </w:rPr>
        <w:t>人合理利润。</w:t>
      </w:r>
    </w:p>
    <w:p w14:paraId="13C34F94">
      <w:pPr>
        <w:spacing w:before="2" w:line="440" w:lineRule="exact"/>
        <w:ind w:left="30" w:right="89"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12.2.2如果因承包人以外的原因，导致竣工后试验未能在缺陷责任期或双</w:t>
      </w:r>
      <w:r>
        <w:rPr>
          <w:rFonts w:ascii="宋体" w:hAnsi="宋体" w:eastAsia="宋体" w:cs="宋体"/>
          <w:spacing w:val="3"/>
          <w:sz w:val="21"/>
          <w:szCs w:val="21"/>
          <w:lang w:eastAsia="zh-CN"/>
        </w:rPr>
        <w:t>方另行同意的其他期限</w:t>
      </w:r>
      <w:r>
        <w:rPr>
          <w:rFonts w:ascii="宋体" w:hAnsi="宋体" w:eastAsia="宋体" w:cs="宋体"/>
          <w:spacing w:val="-1"/>
          <w:sz w:val="21"/>
          <w:szCs w:val="21"/>
          <w:lang w:eastAsia="zh-CN"/>
        </w:rPr>
        <w:t>内完成，则相关工程或区段工程应视为已通过该竣工后试验。</w:t>
      </w:r>
    </w:p>
    <w:p w14:paraId="5F66F4B9">
      <w:pPr>
        <w:spacing w:line="440" w:lineRule="exact"/>
        <w:ind w:left="32" w:firstLine="462" w:firstLineChars="200"/>
        <w:rPr>
          <w:rFonts w:ascii="宋体" w:hAnsi="宋体" w:eastAsia="宋体" w:cs="宋体"/>
          <w:sz w:val="21"/>
          <w:szCs w:val="21"/>
          <w:lang w:eastAsia="zh-CN"/>
        </w:rPr>
      </w:pPr>
      <w:r>
        <w:rPr>
          <w:rFonts w:ascii="宋体" w:hAnsi="宋体" w:eastAsia="宋体" w:cs="宋体"/>
          <w:b/>
          <w:bCs/>
          <w:spacing w:val="10"/>
          <w:sz w:val="21"/>
          <w:szCs w:val="21"/>
          <w:lang w:eastAsia="zh-CN"/>
        </w:rPr>
        <w:t>12.3重新试验</w:t>
      </w:r>
    </w:p>
    <w:p w14:paraId="0E8F1588">
      <w:pPr>
        <w:spacing w:before="145" w:line="440" w:lineRule="exact"/>
        <w:ind w:left="30" w:firstLine="432" w:firstLineChars="200"/>
        <w:jc w:val="both"/>
        <w:rPr>
          <w:rFonts w:ascii="宋体" w:hAnsi="宋体" w:eastAsia="宋体" w:cs="宋体"/>
          <w:sz w:val="21"/>
          <w:szCs w:val="21"/>
          <w:lang w:eastAsia="zh-CN"/>
        </w:rPr>
      </w:pPr>
      <w:r>
        <w:rPr>
          <w:rFonts w:ascii="宋体" w:hAnsi="宋体" w:eastAsia="宋体" w:cs="宋体"/>
          <w:spacing w:val="3"/>
          <w:sz w:val="21"/>
          <w:szCs w:val="21"/>
          <w:lang w:eastAsia="zh-CN"/>
        </w:rPr>
        <w:t>如工程或区段工程未能通过竣工后试验，则承包人应根据第11.3款[缺陷调查]的规定修补缺陷，</w:t>
      </w:r>
      <w:r>
        <w:rPr>
          <w:rFonts w:ascii="宋体" w:hAnsi="宋体" w:eastAsia="宋体" w:cs="宋体"/>
          <w:spacing w:val="4"/>
          <w:sz w:val="21"/>
          <w:szCs w:val="21"/>
          <w:lang w:eastAsia="zh-CN"/>
        </w:rPr>
        <w:t>以达到合同约定的要求；并按照第11.4款[缺陷修复后的进一步试验]重新进行</w:t>
      </w:r>
      <w:r>
        <w:rPr>
          <w:rFonts w:ascii="宋体" w:hAnsi="宋体" w:eastAsia="宋体" w:cs="宋体"/>
          <w:spacing w:val="3"/>
          <w:sz w:val="21"/>
          <w:szCs w:val="21"/>
          <w:lang w:eastAsia="zh-CN"/>
        </w:rPr>
        <w:t>竣工后试验以及承担风</w:t>
      </w:r>
      <w:r>
        <w:rPr>
          <w:rFonts w:ascii="宋体" w:hAnsi="宋体" w:eastAsia="宋体" w:cs="宋体"/>
          <w:spacing w:val="2"/>
          <w:sz w:val="21"/>
          <w:szCs w:val="21"/>
          <w:lang w:eastAsia="zh-CN"/>
        </w:rPr>
        <w:t>险和费用。如未通过试验和重新试验是承包人原因造成</w:t>
      </w:r>
      <w:r>
        <w:rPr>
          <w:rFonts w:ascii="宋体" w:hAnsi="宋体" w:eastAsia="宋体" w:cs="宋体"/>
          <w:spacing w:val="1"/>
          <w:sz w:val="21"/>
          <w:szCs w:val="21"/>
          <w:lang w:eastAsia="zh-CN"/>
        </w:rPr>
        <w:t>的，则承包人还应承担发包人因此增加的费用。</w:t>
      </w:r>
    </w:p>
    <w:p w14:paraId="184676F8">
      <w:pPr>
        <w:spacing w:before="13" w:line="440" w:lineRule="exact"/>
        <w:ind w:left="32" w:firstLine="442" w:firstLineChars="200"/>
        <w:rPr>
          <w:rFonts w:ascii="宋体" w:hAnsi="宋体" w:eastAsia="宋体" w:cs="宋体"/>
          <w:sz w:val="21"/>
          <w:szCs w:val="21"/>
          <w:lang w:eastAsia="zh-CN"/>
        </w:rPr>
      </w:pPr>
      <w:r>
        <w:rPr>
          <w:rFonts w:ascii="宋体" w:hAnsi="宋体" w:eastAsia="宋体" w:cs="宋体"/>
          <w:b/>
          <w:bCs/>
          <w:spacing w:val="5"/>
          <w:sz w:val="21"/>
          <w:szCs w:val="21"/>
          <w:lang w:eastAsia="zh-CN"/>
        </w:rPr>
        <w:t>12.4未能通过竣工后试验</w:t>
      </w:r>
    </w:p>
    <w:p w14:paraId="6BF935EF">
      <w:pPr>
        <w:spacing w:before="135" w:line="440" w:lineRule="exact"/>
        <w:ind w:left="30" w:right="77"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12.4.1 工程或区段工程未能通过竣工后试验</w:t>
      </w:r>
      <w:r>
        <w:rPr>
          <w:rFonts w:ascii="宋体" w:hAnsi="宋体" w:eastAsia="宋体" w:cs="宋体"/>
          <w:spacing w:val="1"/>
          <w:sz w:val="21"/>
          <w:szCs w:val="21"/>
          <w:lang w:eastAsia="zh-CN"/>
        </w:rPr>
        <w:t>，且合同中就该项未通过的试验约定了性能损害赔偿</w:t>
      </w:r>
      <w:r>
        <w:rPr>
          <w:rFonts w:ascii="宋体" w:hAnsi="宋体" w:eastAsia="宋体" w:cs="宋体"/>
          <w:sz w:val="21"/>
          <w:szCs w:val="21"/>
          <w:lang w:eastAsia="zh-CN"/>
        </w:rPr>
        <w:t>违约金及其计算方法的，或者就该项未通过的试验另行达成补充协议的，承包人在</w:t>
      </w:r>
      <w:r>
        <w:rPr>
          <w:rFonts w:ascii="宋体" w:hAnsi="宋体" w:eastAsia="宋体" w:cs="宋体"/>
          <w:spacing w:val="-1"/>
          <w:sz w:val="21"/>
          <w:szCs w:val="21"/>
          <w:lang w:eastAsia="zh-CN"/>
        </w:rPr>
        <w:t>缺陷责任期内向发包</w:t>
      </w:r>
      <w:r>
        <w:rPr>
          <w:rFonts w:ascii="宋体" w:hAnsi="宋体" w:eastAsia="宋体" w:cs="宋体"/>
          <w:sz w:val="21"/>
          <w:szCs w:val="21"/>
          <w:lang w:eastAsia="zh-CN"/>
        </w:rPr>
        <w:t>人支付相应违约金或按补充协议履行后，视为通过竣工后试验。</w:t>
      </w:r>
    </w:p>
    <w:p w14:paraId="5036C934">
      <w:pPr>
        <w:spacing w:before="141" w:line="440" w:lineRule="exact"/>
        <w:ind w:left="30" w:right="76"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12.4.2对未能通过竣工后试验的工程或区段工程，承包人可向发包人</w:t>
      </w:r>
      <w:r>
        <w:rPr>
          <w:rFonts w:ascii="宋体" w:hAnsi="宋体" w:eastAsia="宋体" w:cs="宋体"/>
          <w:spacing w:val="3"/>
          <w:sz w:val="21"/>
          <w:szCs w:val="21"/>
          <w:lang w:eastAsia="zh-CN"/>
        </w:rPr>
        <w:t>建议，由承包人对该工程或</w:t>
      </w:r>
      <w:r>
        <w:rPr>
          <w:rFonts w:ascii="宋体" w:hAnsi="宋体" w:eastAsia="宋体" w:cs="宋体"/>
          <w:sz w:val="21"/>
          <w:szCs w:val="21"/>
          <w:lang w:eastAsia="zh-CN"/>
        </w:rPr>
        <w:t>区段工程进行调整或修补。发包人收到建议后，</w:t>
      </w:r>
      <w:r>
        <w:rPr>
          <w:rFonts w:ascii="宋体" w:hAnsi="宋体" w:eastAsia="宋体" w:cs="宋体"/>
          <w:spacing w:val="-1"/>
          <w:sz w:val="21"/>
          <w:szCs w:val="21"/>
          <w:lang w:eastAsia="zh-CN"/>
        </w:rPr>
        <w:t>可向承包人发出通知，指示其在发包人方便的合理时间</w:t>
      </w:r>
      <w:r>
        <w:rPr>
          <w:rFonts w:ascii="宋体" w:hAnsi="宋体" w:eastAsia="宋体" w:cs="宋体"/>
          <w:sz w:val="21"/>
          <w:szCs w:val="21"/>
          <w:lang w:eastAsia="zh-CN"/>
        </w:rPr>
        <w:t>进入工程或区段工程进行调查、调整或修补，并为承包人的进入提供方便。承包人提</w:t>
      </w:r>
      <w:r>
        <w:rPr>
          <w:rFonts w:ascii="宋体" w:hAnsi="宋体" w:eastAsia="宋体" w:cs="宋体"/>
          <w:spacing w:val="-1"/>
          <w:sz w:val="21"/>
          <w:szCs w:val="21"/>
          <w:lang w:eastAsia="zh-CN"/>
        </w:rPr>
        <w:t>出建议，但未在缺</w:t>
      </w:r>
      <w:r>
        <w:rPr>
          <w:rFonts w:ascii="宋体" w:hAnsi="宋体" w:eastAsia="宋体" w:cs="宋体"/>
          <w:spacing w:val="1"/>
          <w:sz w:val="21"/>
          <w:szCs w:val="21"/>
          <w:lang w:eastAsia="zh-CN"/>
        </w:rPr>
        <w:t>陷责任期内收到上述发包人通知的，相关工</w:t>
      </w:r>
      <w:r>
        <w:rPr>
          <w:rFonts w:ascii="宋体" w:hAnsi="宋体" w:eastAsia="宋体" w:cs="宋体"/>
          <w:sz w:val="21"/>
          <w:szCs w:val="21"/>
          <w:lang w:eastAsia="zh-CN"/>
        </w:rPr>
        <w:t>程或区段工程应视为已通过该竣工后试验。</w:t>
      </w:r>
    </w:p>
    <w:p w14:paraId="0E66BE41">
      <w:pPr>
        <w:spacing w:before="133" w:line="440" w:lineRule="exact"/>
        <w:ind w:left="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12.4.3发包人无故拖延给予承包人进行调查、调整或修补所需的进入工程</w:t>
      </w:r>
      <w:r>
        <w:rPr>
          <w:rFonts w:ascii="宋体" w:hAnsi="宋体" w:eastAsia="宋体" w:cs="宋体"/>
          <w:sz w:val="21"/>
          <w:szCs w:val="21"/>
          <w:lang w:eastAsia="zh-CN"/>
        </w:rPr>
        <w:t>或区段工程的许可，并造成承包人费用增加的，应承担由此增加的费用并支付承包人合理利润。</w:t>
      </w:r>
    </w:p>
    <w:p w14:paraId="67016F68">
      <w:pPr>
        <w:spacing w:before="111" w:line="440" w:lineRule="exact"/>
        <w:ind w:left="33" w:firstLine="442" w:firstLineChars="200"/>
        <w:outlineLvl w:val="1"/>
        <w:rPr>
          <w:rFonts w:ascii="宋体" w:hAnsi="宋体" w:eastAsia="宋体" w:cs="宋体"/>
          <w:sz w:val="21"/>
          <w:szCs w:val="21"/>
          <w:lang w:eastAsia="zh-CN"/>
        </w:rPr>
      </w:pPr>
      <w:bookmarkStart w:id="60" w:name="_Toc28054"/>
      <w:bookmarkStart w:id="61" w:name="_Toc31693"/>
      <w:bookmarkStart w:id="62" w:name="_Toc6550"/>
      <w:r>
        <w:rPr>
          <w:rFonts w:ascii="宋体" w:hAnsi="宋体" w:eastAsia="宋体" w:cs="宋体"/>
          <w:b/>
          <w:bCs/>
          <w:spacing w:val="5"/>
          <w:sz w:val="21"/>
          <w:szCs w:val="21"/>
          <w:lang w:eastAsia="zh-CN"/>
        </w:rPr>
        <w:t>第13条变更与调整</w:t>
      </w:r>
      <w:bookmarkEnd w:id="60"/>
      <w:bookmarkEnd w:id="61"/>
      <w:bookmarkEnd w:id="62"/>
    </w:p>
    <w:p w14:paraId="7FE4E911">
      <w:pPr>
        <w:spacing w:before="122" w:line="440" w:lineRule="exact"/>
        <w:ind w:left="32" w:firstLine="454" w:firstLineChars="200"/>
        <w:rPr>
          <w:rFonts w:ascii="宋体" w:hAnsi="宋体" w:eastAsia="宋体" w:cs="宋体"/>
          <w:sz w:val="21"/>
          <w:szCs w:val="21"/>
          <w:lang w:eastAsia="zh-CN"/>
        </w:rPr>
      </w:pPr>
      <w:r>
        <w:rPr>
          <w:rFonts w:ascii="宋体" w:hAnsi="宋体" w:eastAsia="宋体" w:cs="宋体"/>
          <w:b/>
          <w:bCs/>
          <w:spacing w:val="8"/>
          <w:sz w:val="21"/>
          <w:szCs w:val="21"/>
          <w:lang w:eastAsia="zh-CN"/>
        </w:rPr>
        <w:t>13.1发包人变更权</w:t>
      </w:r>
    </w:p>
    <w:p w14:paraId="2A5DB1FA">
      <w:pPr>
        <w:spacing w:before="145" w:line="440" w:lineRule="exact"/>
        <w:ind w:left="30" w:right="79"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13.1.1变更指示应经发包人同意，并由工程师发出经发包人</w:t>
      </w:r>
      <w:r>
        <w:rPr>
          <w:rFonts w:ascii="宋体" w:hAnsi="宋体" w:eastAsia="宋体" w:cs="宋体"/>
          <w:spacing w:val="5"/>
          <w:sz w:val="21"/>
          <w:szCs w:val="21"/>
          <w:lang w:eastAsia="zh-CN"/>
        </w:rPr>
        <w:t>签认的变更指示。除第11.3.6项[未</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能修复]约定的情况外，变更不应包括准备将任何工作删减并交由他人或发</w:t>
      </w:r>
      <w:r>
        <w:rPr>
          <w:rFonts w:ascii="宋体" w:hAnsi="宋体" w:eastAsia="宋体" w:cs="宋体"/>
          <w:spacing w:val="1"/>
          <w:sz w:val="21"/>
          <w:szCs w:val="21"/>
          <w:lang w:eastAsia="zh-CN"/>
        </w:rPr>
        <w:t>包人自行实施的情况。承包</w:t>
      </w:r>
      <w:r>
        <w:rPr>
          <w:rFonts w:ascii="宋体" w:hAnsi="宋体" w:eastAsia="宋体" w:cs="宋体"/>
          <w:sz w:val="21"/>
          <w:szCs w:val="21"/>
          <w:lang w:eastAsia="zh-CN"/>
        </w:rPr>
        <w:t xml:space="preserve"> 人收到变更指示后，方可实施变更。未经许可，承包人不得擅自对工程的任何</w:t>
      </w:r>
      <w:r>
        <w:rPr>
          <w:rFonts w:ascii="宋体" w:hAnsi="宋体" w:eastAsia="宋体" w:cs="宋体"/>
          <w:spacing w:val="-1"/>
          <w:sz w:val="21"/>
          <w:szCs w:val="21"/>
          <w:lang w:eastAsia="zh-CN"/>
        </w:rPr>
        <w:t>部分进行变更。发包人与</w:t>
      </w:r>
      <w:r>
        <w:rPr>
          <w:rFonts w:ascii="宋体" w:hAnsi="宋体" w:eastAsia="宋体" w:cs="宋体"/>
          <w:sz w:val="21"/>
          <w:szCs w:val="21"/>
          <w:lang w:eastAsia="zh-CN"/>
        </w:rPr>
        <w:t xml:space="preserve"> </w:t>
      </w:r>
      <w:r>
        <w:rPr>
          <w:rFonts w:ascii="宋体" w:hAnsi="宋体" w:eastAsia="宋体" w:cs="宋体"/>
          <w:spacing w:val="3"/>
          <w:sz w:val="21"/>
          <w:szCs w:val="21"/>
          <w:lang w:eastAsia="zh-CN"/>
        </w:rPr>
        <w:t>承包人对某项指示或批准是否构成变更产生争议的，按第20条[争议解决]处理。</w:t>
      </w:r>
    </w:p>
    <w:p w14:paraId="665CEA75">
      <w:pPr>
        <w:spacing w:before="150" w:line="440" w:lineRule="exact"/>
        <w:ind w:left="30" w:right="77"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13.1.2承包人应按照变更指示执行，除非承包人及时向工程师发出通知，说明该项变更指示将降</w:t>
      </w:r>
      <w:r>
        <w:rPr>
          <w:rFonts w:ascii="宋体" w:hAnsi="宋体" w:eastAsia="宋体" w:cs="宋体"/>
          <w:spacing w:val="13"/>
          <w:sz w:val="21"/>
          <w:szCs w:val="21"/>
          <w:lang w:eastAsia="zh-CN"/>
        </w:rPr>
        <w:t xml:space="preserve"> </w:t>
      </w:r>
      <w:r>
        <w:rPr>
          <w:rFonts w:ascii="宋体" w:hAnsi="宋体" w:eastAsia="宋体" w:cs="宋体"/>
          <w:sz w:val="21"/>
          <w:szCs w:val="21"/>
          <w:lang w:eastAsia="zh-CN"/>
        </w:rPr>
        <w:t>低工程的安全性、稳定性或适用性；涉及的工作内容和范围不可预见；所涉设备难</w:t>
      </w:r>
      <w:r>
        <w:rPr>
          <w:rFonts w:ascii="宋体" w:hAnsi="宋体" w:eastAsia="宋体" w:cs="宋体"/>
          <w:spacing w:val="-1"/>
          <w:sz w:val="21"/>
          <w:szCs w:val="21"/>
          <w:lang w:eastAsia="zh-CN"/>
        </w:rPr>
        <w:t>以采购；导致承包人</w:t>
      </w:r>
      <w:r>
        <w:rPr>
          <w:rFonts w:ascii="宋体" w:hAnsi="宋体" w:eastAsia="宋体" w:cs="宋体"/>
          <w:spacing w:val="9"/>
          <w:sz w:val="21"/>
          <w:szCs w:val="21"/>
          <w:lang w:eastAsia="zh-CN"/>
        </w:rPr>
        <w:t xml:space="preserve">无法执行第7.5款[现场劳动用工]、第7.6款[安全文明施工]、第7.7款[职业健康]或第7.8款[环境 </w:t>
      </w:r>
      <w:r>
        <w:rPr>
          <w:rFonts w:ascii="宋体" w:hAnsi="宋体" w:eastAsia="宋体" w:cs="宋体"/>
          <w:spacing w:val="4"/>
          <w:sz w:val="21"/>
          <w:szCs w:val="21"/>
          <w:lang w:eastAsia="zh-CN"/>
        </w:rPr>
        <w:t>保护]内容；将造成工期延误；与第4.1款[承包人的一般义务]相冲突等无法执行的理由</w:t>
      </w:r>
      <w:r>
        <w:rPr>
          <w:rFonts w:ascii="宋体" w:hAnsi="宋体" w:eastAsia="宋体" w:cs="宋体"/>
          <w:spacing w:val="3"/>
          <w:sz w:val="21"/>
          <w:szCs w:val="21"/>
          <w:lang w:eastAsia="zh-CN"/>
        </w:rPr>
        <w:t>。工程师接到</w:t>
      </w:r>
      <w:r>
        <w:rPr>
          <w:rFonts w:ascii="宋体" w:hAnsi="宋体" w:eastAsia="宋体" w:cs="宋体"/>
          <w:sz w:val="21"/>
          <w:szCs w:val="21"/>
          <w:lang w:eastAsia="zh-CN"/>
        </w:rPr>
        <w:t>承包人的通知后，应作出经发包人签认的取消、确认或改变原指示的书面回复。</w:t>
      </w:r>
    </w:p>
    <w:p w14:paraId="38E86F3F">
      <w:pPr>
        <w:spacing w:before="211" w:line="440" w:lineRule="exact"/>
        <w:ind w:left="32" w:firstLine="442" w:firstLineChars="200"/>
        <w:rPr>
          <w:rFonts w:ascii="宋体" w:hAnsi="宋体" w:eastAsia="宋体" w:cs="宋体"/>
          <w:sz w:val="21"/>
          <w:szCs w:val="21"/>
          <w:lang w:eastAsia="zh-CN"/>
        </w:rPr>
      </w:pPr>
      <w:r>
        <w:rPr>
          <w:rFonts w:ascii="宋体" w:hAnsi="宋体" w:eastAsia="宋体" w:cs="宋体"/>
          <w:b/>
          <w:bCs/>
          <w:spacing w:val="5"/>
          <w:sz w:val="21"/>
          <w:szCs w:val="21"/>
          <w:lang w:eastAsia="zh-CN"/>
        </w:rPr>
        <w:t>13.2承包人的合理化建议</w:t>
      </w:r>
    </w:p>
    <w:p w14:paraId="2D070DD5">
      <w:pPr>
        <w:spacing w:before="116" w:line="440" w:lineRule="exact"/>
        <w:ind w:left="30" w:right="109"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13.2.1承包人提出合理化建议的，应向工程师提交合理化建议说明，说明建议的内容、理由以及</w:t>
      </w:r>
      <w:r>
        <w:rPr>
          <w:rFonts w:ascii="宋体" w:hAnsi="宋体" w:eastAsia="宋体" w:cs="宋体"/>
          <w:spacing w:val="-1"/>
          <w:sz w:val="21"/>
          <w:szCs w:val="21"/>
          <w:lang w:eastAsia="zh-CN"/>
        </w:rPr>
        <w:t>实施该建议对合同价格和工期的影响。</w:t>
      </w:r>
    </w:p>
    <w:p w14:paraId="1F431210">
      <w:pPr>
        <w:spacing w:before="96" w:line="440" w:lineRule="exact"/>
        <w:ind w:right="171" w:firstLine="444" w:firstLineChars="200"/>
        <w:jc w:val="both"/>
        <w:rPr>
          <w:rFonts w:ascii="宋体" w:hAnsi="宋体" w:eastAsia="宋体" w:cs="宋体"/>
          <w:sz w:val="21"/>
          <w:szCs w:val="21"/>
          <w:lang w:eastAsia="zh-CN"/>
        </w:rPr>
      </w:pPr>
      <w:r>
        <w:rPr>
          <w:rFonts w:ascii="宋体" w:hAnsi="宋体" w:eastAsia="宋体" w:cs="宋体"/>
          <w:spacing w:val="6"/>
          <w:sz w:val="21"/>
          <w:szCs w:val="21"/>
          <w:lang w:eastAsia="zh-CN"/>
        </w:rPr>
        <w:t>13.2.2除专用合同条件另有约定外，工程师应在</w:t>
      </w:r>
      <w:r>
        <w:rPr>
          <w:rFonts w:ascii="宋体" w:hAnsi="宋体" w:eastAsia="宋体" w:cs="宋体"/>
          <w:spacing w:val="5"/>
          <w:sz w:val="21"/>
          <w:szCs w:val="21"/>
          <w:lang w:eastAsia="zh-CN"/>
        </w:rPr>
        <w:t>收到承包人提交的合理化建议后7天内审查完毕</w:t>
      </w:r>
      <w:bookmarkStart w:id="63" w:name="bookmark66"/>
      <w:bookmarkEnd w:id="63"/>
      <w:r>
        <w:rPr>
          <w:rFonts w:ascii="宋体" w:hAnsi="宋体" w:eastAsia="宋体" w:cs="宋体"/>
          <w:spacing w:val="-2"/>
          <w:sz w:val="21"/>
          <w:szCs w:val="21"/>
          <w:lang w:eastAsia="zh-CN"/>
        </w:rPr>
        <w:t>并报送发包人，发现其中存在技术上的缺陷，应通知承包人修改。发包人应在收到工程师报送的合理化</w:t>
      </w:r>
      <w:r>
        <w:rPr>
          <w:rFonts w:ascii="宋体" w:hAnsi="宋体" w:eastAsia="宋体" w:cs="宋体"/>
          <w:spacing w:val="1"/>
          <w:sz w:val="21"/>
          <w:szCs w:val="21"/>
          <w:lang w:eastAsia="zh-CN"/>
        </w:rPr>
        <w:t>建议后7天内审批完毕。合理化建议经发包人批准的，工程师</w:t>
      </w:r>
      <w:r>
        <w:rPr>
          <w:rFonts w:ascii="宋体" w:hAnsi="宋体" w:eastAsia="宋体" w:cs="宋体"/>
          <w:sz w:val="21"/>
          <w:szCs w:val="21"/>
          <w:lang w:eastAsia="zh-CN"/>
        </w:rPr>
        <w:t>应及时发出变更指示，由此引起的合同价</w:t>
      </w:r>
      <w:r>
        <w:rPr>
          <w:rFonts w:ascii="宋体" w:hAnsi="宋体" w:eastAsia="宋体" w:cs="宋体"/>
          <w:spacing w:val="2"/>
          <w:sz w:val="21"/>
          <w:szCs w:val="21"/>
          <w:lang w:eastAsia="zh-CN"/>
        </w:rPr>
        <w:t>格调整按照第13.3.3项[变更估价]约定执行。发包人不同意变更的，工程师应书面通知承包人。</w:t>
      </w:r>
    </w:p>
    <w:p w14:paraId="39CFA140">
      <w:pPr>
        <w:spacing w:line="440" w:lineRule="exact"/>
        <w:ind w:right="155"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13.2.3 合理化建议降低了合同价格、缩短了工期或者提高了工程经济效益的，双方可以按照专用</w:t>
      </w:r>
      <w:r>
        <w:rPr>
          <w:rFonts w:ascii="宋体" w:hAnsi="宋体" w:eastAsia="宋体" w:cs="宋体"/>
          <w:spacing w:val="-3"/>
          <w:sz w:val="21"/>
          <w:szCs w:val="21"/>
          <w:lang w:eastAsia="zh-CN"/>
        </w:rPr>
        <w:t>合同条件的约定进行利益分享。</w:t>
      </w:r>
    </w:p>
    <w:p w14:paraId="67813448">
      <w:pPr>
        <w:spacing w:before="2" w:line="440" w:lineRule="exact"/>
        <w:ind w:left="2" w:firstLine="458" w:firstLineChars="200"/>
        <w:rPr>
          <w:rFonts w:ascii="宋体" w:hAnsi="宋体" w:eastAsia="宋体" w:cs="宋体"/>
          <w:sz w:val="21"/>
          <w:szCs w:val="21"/>
          <w:lang w:eastAsia="zh-CN"/>
        </w:rPr>
      </w:pPr>
      <w:r>
        <w:rPr>
          <w:rFonts w:ascii="宋体" w:hAnsi="宋体" w:eastAsia="宋体" w:cs="宋体"/>
          <w:b/>
          <w:bCs/>
          <w:spacing w:val="9"/>
          <w:sz w:val="21"/>
          <w:szCs w:val="21"/>
          <w:lang w:eastAsia="zh-CN"/>
        </w:rPr>
        <w:t>13.3变更程序</w:t>
      </w:r>
    </w:p>
    <w:p w14:paraId="60E04E85">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13.3.1 发包人提出变更</w:t>
      </w:r>
    </w:p>
    <w:p w14:paraId="072066F5">
      <w:pPr>
        <w:spacing w:before="96" w:line="440" w:lineRule="exact"/>
        <w:ind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发包人提出变更的，应通过工程师向承包人发出书面形式的变更指示，变更指示应说明计划变更的工程范围和变更的内容。</w:t>
      </w:r>
    </w:p>
    <w:p w14:paraId="32735A46">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13.3.2 变更执行</w:t>
      </w:r>
    </w:p>
    <w:p w14:paraId="34B413F5">
      <w:pPr>
        <w:spacing w:before="96" w:line="440" w:lineRule="exact"/>
        <w:ind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14:paraId="6AFDA5A4">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13.3.3变更估价</w:t>
      </w:r>
    </w:p>
    <w:p w14:paraId="535056FD">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13.3.3.1变更估价原则</w:t>
      </w:r>
    </w:p>
    <w:p w14:paraId="43E4E8CF">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除专用合同条件另有约定外，变更估价按照本款约定处理：</w:t>
      </w:r>
    </w:p>
    <w:p w14:paraId="0B9F0F8C">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(1)合同中未包含价格清单，合同价格应按照所执行的变更工程的成本加利润调整；</w:t>
      </w:r>
    </w:p>
    <w:p w14:paraId="542F2B50">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(2)合同中包含价格清单，合同价格按照如下规则调整：</w:t>
      </w:r>
    </w:p>
    <w:p w14:paraId="5E43E87B">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1)价格清单中有适用于变更工程项目的，应采用该项目的费率和价格；</w:t>
      </w:r>
    </w:p>
    <w:p w14:paraId="71145968">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2)价格清单中没有适用但有类似于变更工程项目的，可在合理范围内参照类似项目的费率或价格；</w:t>
      </w:r>
    </w:p>
    <w:p w14:paraId="0ABC2FF4">
      <w:pPr>
        <w:spacing w:before="96" w:line="440" w:lineRule="exact"/>
        <w:ind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3)价格清单中没有适用也没有类似于变更工程项目的，该工程项目应按成本加利润原则调整适用新的费率或价格。</w:t>
      </w:r>
    </w:p>
    <w:p w14:paraId="195FAB65">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13.3.3.2变更估价程序</w:t>
      </w:r>
    </w:p>
    <w:p w14:paraId="5E1EBD4C">
      <w:pPr>
        <w:spacing w:before="96" w:line="440" w:lineRule="exact"/>
        <w:ind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58757C07">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因变更引起的价格调整应计入最近一期的进度款中支付。</w:t>
      </w:r>
    </w:p>
    <w:p w14:paraId="62DEAA98">
      <w:pPr>
        <w:spacing w:before="96" w:line="440" w:lineRule="exact"/>
        <w:ind w:left="0" w:right="17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13.3.4变更引起的工期调整</w:t>
      </w:r>
    </w:p>
    <w:p w14:paraId="39D336E4">
      <w:pPr>
        <w:spacing w:before="96" w:line="440" w:lineRule="exact"/>
        <w:ind w:right="171" w:firstLine="412"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因变更引起工期变化的，合同当事人均可要求调整合同工期，由合同当事人按照第3.6款[商定或确定]并参考工程所在地的工期定额标准确定增减工期天数。</w:t>
      </w:r>
    </w:p>
    <w:p w14:paraId="00AD4AE5">
      <w:pPr>
        <w:spacing w:before="21" w:line="440" w:lineRule="exact"/>
        <w:ind w:left="2" w:firstLine="478" w:firstLineChars="200"/>
        <w:rPr>
          <w:rFonts w:ascii="宋体" w:hAnsi="宋体" w:eastAsia="宋体" w:cs="宋体"/>
          <w:sz w:val="21"/>
          <w:szCs w:val="21"/>
          <w:lang w:eastAsia="zh-CN"/>
        </w:rPr>
      </w:pPr>
      <w:r>
        <w:rPr>
          <w:rFonts w:ascii="宋体" w:hAnsi="宋体" w:eastAsia="宋体" w:cs="宋体"/>
          <w:b/>
          <w:bCs/>
          <w:spacing w:val="14"/>
          <w:sz w:val="21"/>
          <w:szCs w:val="21"/>
          <w:lang w:eastAsia="zh-CN"/>
        </w:rPr>
        <w:t>13.4暂估价</w:t>
      </w:r>
    </w:p>
    <w:p w14:paraId="408A8947">
      <w:pPr>
        <w:spacing w:before="127" w:line="440" w:lineRule="exact"/>
        <w:ind w:left="39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13.4.1 依法必须招标的暂估价项目</w:t>
      </w:r>
    </w:p>
    <w:p w14:paraId="66F2D1F8">
      <w:pPr>
        <w:spacing w:before="98" w:line="440" w:lineRule="exact"/>
        <w:ind w:left="10" w:right="51" w:firstLine="412" w:firstLineChars="200"/>
        <w:rPr>
          <w:rFonts w:ascii="宋体" w:hAnsi="宋体" w:eastAsia="宋体" w:cs="宋体"/>
          <w:lang w:eastAsia="zh-CN"/>
        </w:rPr>
      </w:pPr>
      <w:r>
        <w:rPr>
          <w:rFonts w:ascii="宋体" w:hAnsi="宋体" w:eastAsia="宋体" w:cs="宋体"/>
          <w:spacing w:val="-2"/>
          <w:sz w:val="21"/>
          <w:szCs w:val="21"/>
          <w:lang w:eastAsia="zh-CN"/>
        </w:rPr>
        <w:t>对于依法必须招标的暂估价项目，专用合同条件约定由承包人作为招标人的，招标文件、评</w:t>
      </w:r>
      <w:r>
        <w:rPr>
          <w:rFonts w:ascii="宋体" w:hAnsi="宋体" w:eastAsia="宋体" w:cs="宋体"/>
          <w:spacing w:val="-3"/>
          <w:sz w:val="21"/>
          <w:szCs w:val="21"/>
          <w:lang w:eastAsia="zh-CN"/>
        </w:rPr>
        <w:t>标方案、</w:t>
      </w:r>
      <w:r>
        <w:rPr>
          <w:rFonts w:ascii="宋体" w:hAnsi="宋体" w:eastAsia="宋体" w:cs="宋体"/>
          <w:spacing w:val="-2"/>
          <w:sz w:val="21"/>
          <w:szCs w:val="21"/>
          <w:lang w:eastAsia="zh-CN"/>
        </w:rPr>
        <w:t>评标结果应报送发包人批准。与组织招标工作有关的费用应当被认为已经包括在承包</w:t>
      </w:r>
      <w:r>
        <w:rPr>
          <w:rFonts w:ascii="宋体" w:hAnsi="宋体" w:eastAsia="宋体" w:cs="宋体"/>
          <w:spacing w:val="-3"/>
          <w:sz w:val="21"/>
          <w:szCs w:val="21"/>
          <w:lang w:eastAsia="zh-CN"/>
        </w:rPr>
        <w:t>人的签约合同价中。</w:t>
      </w:r>
    </w:p>
    <w:p w14:paraId="78215AB2">
      <w:pPr>
        <w:spacing w:before="98" w:line="440" w:lineRule="exact"/>
        <w:ind w:left="10" w:right="51" w:firstLine="420" w:firstLineChars="200"/>
        <w:rPr>
          <w:rFonts w:ascii="宋体" w:hAnsi="宋体" w:eastAsia="宋体" w:cs="宋体"/>
          <w:sz w:val="21"/>
          <w:szCs w:val="21"/>
          <w:lang w:eastAsia="zh-CN"/>
        </w:rPr>
      </w:pPr>
      <w:r>
        <w:rPr>
          <w:rFonts w:ascii="宋体" w:hAnsi="宋体" w:eastAsia="宋体" w:cs="宋体"/>
          <w:sz w:val="21"/>
          <w:szCs w:val="21"/>
          <w:lang w:eastAsia="zh-CN"/>
        </w:rPr>
        <w:t>专用合同条件约定由发包人和承包人共同作为招标人的，与组织招标工作有</w:t>
      </w:r>
      <w:r>
        <w:rPr>
          <w:rFonts w:ascii="宋体" w:hAnsi="宋体" w:eastAsia="宋体" w:cs="宋体"/>
          <w:spacing w:val="-1"/>
          <w:sz w:val="21"/>
          <w:szCs w:val="21"/>
          <w:lang w:eastAsia="zh-CN"/>
        </w:rPr>
        <w:t>关的费用在专用合同条</w:t>
      </w:r>
      <w:r>
        <w:rPr>
          <w:rFonts w:ascii="宋体" w:hAnsi="宋体" w:eastAsia="宋体" w:cs="宋体"/>
          <w:spacing w:val="-6"/>
          <w:sz w:val="21"/>
          <w:szCs w:val="21"/>
          <w:lang w:eastAsia="zh-CN"/>
        </w:rPr>
        <w:t>件中约定。</w:t>
      </w:r>
    </w:p>
    <w:p w14:paraId="7C901307">
      <w:pPr>
        <w:spacing w:before="1" w:line="440" w:lineRule="exact"/>
        <w:ind w:left="10" w:right="54" w:firstLine="420" w:firstLineChars="200"/>
        <w:rPr>
          <w:rFonts w:ascii="宋体" w:hAnsi="宋体" w:eastAsia="宋体" w:cs="宋体"/>
          <w:sz w:val="21"/>
          <w:szCs w:val="21"/>
          <w:lang w:eastAsia="zh-CN"/>
        </w:rPr>
      </w:pPr>
      <w:r>
        <w:rPr>
          <w:rFonts w:ascii="宋体" w:hAnsi="宋体" w:eastAsia="宋体" w:cs="宋体"/>
          <w:sz w:val="21"/>
          <w:szCs w:val="21"/>
          <w:lang w:eastAsia="zh-CN"/>
        </w:rPr>
        <w:t>具体的招标程序以及发包人和承包人权利义务关系可在专用合同条件</w:t>
      </w:r>
      <w:r>
        <w:rPr>
          <w:rFonts w:ascii="宋体" w:hAnsi="宋体" w:eastAsia="宋体" w:cs="宋体"/>
          <w:spacing w:val="-1"/>
          <w:sz w:val="21"/>
          <w:szCs w:val="21"/>
          <w:lang w:eastAsia="zh-CN"/>
        </w:rPr>
        <w:t>中约定。暂估价项目的中标金</w:t>
      </w:r>
      <w:r>
        <w:rPr>
          <w:rFonts w:ascii="宋体" w:hAnsi="宋体" w:eastAsia="宋体" w:cs="宋体"/>
          <w:spacing w:val="1"/>
          <w:sz w:val="21"/>
          <w:szCs w:val="21"/>
          <w:lang w:eastAsia="zh-CN"/>
        </w:rPr>
        <w:t>额与价格清单中所列暂估价的金额差以及相应的税金等其他费用应列入合同价格。</w:t>
      </w:r>
    </w:p>
    <w:p w14:paraId="210AB556">
      <w:pPr>
        <w:spacing w:line="440" w:lineRule="exact"/>
        <w:ind w:left="410"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13.4.2不属于依法必须招标的暂估价项目</w:t>
      </w:r>
    </w:p>
    <w:p w14:paraId="53F1E93C">
      <w:pPr>
        <w:spacing w:before="153" w:line="440" w:lineRule="exact"/>
        <w:ind w:left="10" w:right="50" w:firstLine="420" w:firstLineChars="200"/>
        <w:rPr>
          <w:rFonts w:ascii="宋体" w:hAnsi="宋体" w:eastAsia="宋体" w:cs="宋体"/>
          <w:sz w:val="21"/>
          <w:szCs w:val="21"/>
          <w:lang w:eastAsia="zh-CN"/>
        </w:rPr>
      </w:pPr>
      <w:r>
        <w:rPr>
          <w:rFonts w:ascii="宋体" w:hAnsi="宋体" w:eastAsia="宋体" w:cs="宋体"/>
          <w:sz w:val="21"/>
          <w:szCs w:val="21"/>
          <w:lang w:eastAsia="zh-CN"/>
        </w:rPr>
        <w:t>对于不属于依法必须招标的暂估价项目，承包人具备实施暂估价项目的资格和</w:t>
      </w:r>
      <w:r>
        <w:rPr>
          <w:rFonts w:ascii="宋体" w:hAnsi="宋体" w:eastAsia="宋体" w:cs="宋体"/>
          <w:spacing w:val="-1"/>
          <w:sz w:val="21"/>
          <w:szCs w:val="21"/>
          <w:lang w:eastAsia="zh-CN"/>
        </w:rPr>
        <w:t>条件的，经发包人和</w:t>
      </w:r>
      <w:r>
        <w:rPr>
          <w:rFonts w:ascii="宋体" w:hAnsi="宋体" w:eastAsia="宋体" w:cs="宋体"/>
          <w:sz w:val="21"/>
          <w:szCs w:val="21"/>
          <w:lang w:eastAsia="zh-CN"/>
        </w:rPr>
        <w:t>承包人协商一致后，可由承包人自行实施暂估价项目，具体的协商和估价程序以及</w:t>
      </w:r>
      <w:r>
        <w:rPr>
          <w:rFonts w:ascii="宋体" w:hAnsi="宋体" w:eastAsia="宋体" w:cs="宋体"/>
          <w:spacing w:val="-1"/>
          <w:sz w:val="21"/>
          <w:szCs w:val="21"/>
          <w:lang w:eastAsia="zh-CN"/>
        </w:rPr>
        <w:t>发包人和承包人权利</w:t>
      </w:r>
      <w:r>
        <w:rPr>
          <w:rFonts w:ascii="宋体" w:hAnsi="宋体" w:eastAsia="宋体" w:cs="宋体"/>
          <w:sz w:val="21"/>
          <w:szCs w:val="21"/>
          <w:lang w:eastAsia="zh-CN"/>
        </w:rPr>
        <w:t>义务关系可在专用合同条件中约定。确定后的暂估价项目金额与价格清单中</w:t>
      </w:r>
      <w:r>
        <w:rPr>
          <w:rFonts w:ascii="宋体" w:hAnsi="宋体" w:eastAsia="宋体" w:cs="宋体"/>
          <w:spacing w:val="-1"/>
          <w:sz w:val="21"/>
          <w:szCs w:val="21"/>
          <w:lang w:eastAsia="zh-CN"/>
        </w:rPr>
        <w:t>所列暂估价的金额差以及相</w:t>
      </w:r>
      <w:r>
        <w:rPr>
          <w:rFonts w:ascii="宋体" w:hAnsi="宋体" w:eastAsia="宋体" w:cs="宋体"/>
          <w:sz w:val="21"/>
          <w:szCs w:val="21"/>
          <w:lang w:eastAsia="zh-CN"/>
        </w:rPr>
        <w:t>应的税金等其他费用应列入合同价格。</w:t>
      </w:r>
    </w:p>
    <w:p w14:paraId="3052713C">
      <w:pPr>
        <w:spacing w:line="440" w:lineRule="exact"/>
        <w:ind w:left="10" w:firstLine="436" w:firstLineChars="200"/>
        <w:jc w:val="both"/>
        <w:rPr>
          <w:rFonts w:ascii="宋体" w:hAnsi="宋体" w:eastAsia="宋体" w:cs="宋体"/>
          <w:sz w:val="21"/>
          <w:szCs w:val="21"/>
          <w:lang w:eastAsia="zh-CN"/>
        </w:rPr>
      </w:pPr>
      <w:r>
        <w:rPr>
          <w:rFonts w:ascii="宋体" w:hAnsi="宋体" w:eastAsia="宋体" w:cs="宋体"/>
          <w:spacing w:val="4"/>
          <w:sz w:val="21"/>
          <w:szCs w:val="21"/>
          <w:lang w:eastAsia="zh-CN"/>
        </w:rPr>
        <w:t>因发包人原因导致暂估价合同订立和履行迟延的，由此增加的费用和(或)延误的工期由发包人承</w:t>
      </w:r>
      <w:r>
        <w:rPr>
          <w:rFonts w:ascii="宋体" w:hAnsi="宋体" w:eastAsia="宋体" w:cs="宋体"/>
          <w:spacing w:val="16"/>
          <w:sz w:val="21"/>
          <w:szCs w:val="21"/>
          <w:lang w:eastAsia="zh-CN"/>
        </w:rPr>
        <w:t xml:space="preserve"> </w:t>
      </w:r>
      <w:r>
        <w:rPr>
          <w:rFonts w:ascii="宋体" w:hAnsi="宋体" w:eastAsia="宋体" w:cs="宋体"/>
          <w:spacing w:val="-3"/>
          <w:sz w:val="21"/>
          <w:szCs w:val="21"/>
          <w:lang w:eastAsia="zh-CN"/>
        </w:rPr>
        <w:t>担，并支付承包人合理的利润。因承包人原因导致暂估价合同订立和</w:t>
      </w:r>
      <w:r>
        <w:rPr>
          <w:rFonts w:ascii="宋体" w:hAnsi="宋体" w:eastAsia="宋体" w:cs="宋体"/>
          <w:spacing w:val="-4"/>
          <w:sz w:val="21"/>
          <w:szCs w:val="21"/>
          <w:lang w:eastAsia="zh-CN"/>
        </w:rPr>
        <w:t>履行迟延的，由此增加的费用和(或)</w:t>
      </w:r>
      <w:r>
        <w:rPr>
          <w:rFonts w:ascii="宋体" w:hAnsi="宋体" w:eastAsia="宋体" w:cs="宋体"/>
          <w:sz w:val="21"/>
          <w:szCs w:val="21"/>
          <w:lang w:eastAsia="zh-CN"/>
        </w:rPr>
        <w:t>延误的工期由承包人承担。</w:t>
      </w:r>
    </w:p>
    <w:p w14:paraId="595FFBED">
      <w:pPr>
        <w:spacing w:before="12" w:line="440" w:lineRule="exact"/>
        <w:ind w:left="12" w:firstLine="466" w:firstLineChars="200"/>
        <w:rPr>
          <w:rFonts w:ascii="宋体" w:hAnsi="宋体" w:eastAsia="宋体" w:cs="宋体"/>
          <w:sz w:val="21"/>
          <w:szCs w:val="21"/>
          <w:lang w:eastAsia="zh-CN"/>
        </w:rPr>
      </w:pPr>
      <w:r>
        <w:rPr>
          <w:rFonts w:ascii="宋体" w:hAnsi="宋体" w:eastAsia="宋体" w:cs="宋体"/>
          <w:b/>
          <w:bCs/>
          <w:spacing w:val="11"/>
          <w:sz w:val="21"/>
          <w:szCs w:val="21"/>
          <w:lang w:eastAsia="zh-CN"/>
        </w:rPr>
        <w:t>13.5暂列金额</w:t>
      </w:r>
    </w:p>
    <w:p w14:paraId="36149C54">
      <w:pPr>
        <w:spacing w:before="153" w:line="440" w:lineRule="exact"/>
        <w:ind w:left="10" w:right="50" w:firstLine="420" w:firstLineChars="200"/>
        <w:jc w:val="left"/>
        <w:rPr>
          <w:rFonts w:ascii="宋体" w:hAnsi="宋体" w:eastAsia="宋体" w:cs="宋体"/>
          <w:sz w:val="21"/>
          <w:szCs w:val="21"/>
          <w:lang w:eastAsia="zh-CN"/>
        </w:rPr>
      </w:pPr>
      <w:r>
        <w:rPr>
          <w:rFonts w:ascii="宋体" w:hAnsi="宋体" w:eastAsia="宋体" w:cs="宋体"/>
          <w:sz w:val="21"/>
          <w:szCs w:val="21"/>
          <w:lang w:eastAsia="zh-CN"/>
        </w:rPr>
        <w:t>除专用合同条件另有约定外，每一笔暂列金额只能</w:t>
      </w:r>
      <w:r>
        <w:rPr>
          <w:rFonts w:ascii="宋体" w:hAnsi="宋体" w:eastAsia="宋体" w:cs="宋体"/>
          <w:spacing w:val="0"/>
          <w:sz w:val="21"/>
          <w:szCs w:val="21"/>
          <w:lang w:eastAsia="zh-CN"/>
        </w:rPr>
        <w:t>按照发包人的指示全部或部分使用，并对合同价</w:t>
      </w:r>
      <w:r>
        <w:rPr>
          <w:rFonts w:ascii="宋体" w:hAnsi="宋体" w:eastAsia="宋体" w:cs="宋体"/>
          <w:sz w:val="21"/>
          <w:szCs w:val="21"/>
          <w:lang w:eastAsia="zh-CN"/>
        </w:rPr>
        <w:t>格进行相应调整。付给承包人的总金额应仅包括发包人已指示的，与暂列金额相关</w:t>
      </w:r>
      <w:r>
        <w:rPr>
          <w:rFonts w:ascii="宋体" w:hAnsi="宋体" w:eastAsia="宋体" w:cs="宋体"/>
          <w:spacing w:val="0"/>
          <w:sz w:val="21"/>
          <w:szCs w:val="21"/>
          <w:lang w:eastAsia="zh-CN"/>
        </w:rPr>
        <w:t>的工作、货物或服务的应付款项。</w:t>
      </w:r>
    </w:p>
    <w:p w14:paraId="5BF320B1">
      <w:pPr>
        <w:spacing w:before="153" w:line="440" w:lineRule="exact"/>
        <w:ind w:left="10" w:right="50" w:firstLine="420" w:firstLineChars="200"/>
        <w:rPr>
          <w:rFonts w:ascii="宋体" w:hAnsi="宋体" w:eastAsia="宋体" w:cs="宋体"/>
          <w:sz w:val="21"/>
          <w:szCs w:val="21"/>
          <w:lang w:eastAsia="zh-CN"/>
        </w:rPr>
      </w:pPr>
      <w:r>
        <w:rPr>
          <w:rFonts w:ascii="宋体" w:hAnsi="宋体" w:eastAsia="宋体" w:cs="宋体"/>
          <w:sz w:val="21"/>
          <w:szCs w:val="21"/>
          <w:lang w:eastAsia="zh-CN"/>
        </w:rPr>
        <w:t>对于每笔暂列金额，发包人可以指示用于下列支</w:t>
      </w:r>
      <w:r>
        <w:rPr>
          <w:rFonts w:ascii="宋体" w:hAnsi="宋体" w:eastAsia="宋体" w:cs="宋体"/>
          <w:spacing w:val="0"/>
          <w:sz w:val="21"/>
          <w:szCs w:val="21"/>
          <w:lang w:eastAsia="zh-CN"/>
        </w:rPr>
        <w:t>付：</w:t>
      </w:r>
    </w:p>
    <w:p w14:paraId="7BF0175F">
      <w:pPr>
        <w:spacing w:before="153" w:line="440" w:lineRule="exact"/>
        <w:ind w:left="10" w:right="5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(1)发包人根据第13.1款[发包人变更权]指示变更，决定对合同价格和付款计划表(如有)进行调整的、由承包人实施的工作(包括要提供的工程设备、材料和服务);</w:t>
      </w:r>
    </w:p>
    <w:p w14:paraId="42A64118">
      <w:pPr>
        <w:spacing w:before="153" w:line="440" w:lineRule="exact"/>
        <w:ind w:left="10" w:right="5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(2)承包人购买的工程设备、材料、工作或服务，应支付包括承包人已付(或应付)的实际金额以及相应的管理费等费用和利润(管理费和利润应以实际金额为基数根据合同约定的费率(如有)或百分比计算)。</w:t>
      </w:r>
    </w:p>
    <w:p w14:paraId="4E87246D">
      <w:pPr>
        <w:spacing w:before="153" w:line="440" w:lineRule="exact"/>
        <w:ind w:left="10" w:right="50" w:firstLine="420" w:firstLineChars="200"/>
        <w:rPr>
          <w:rFonts w:ascii="宋体" w:hAnsi="宋体" w:eastAsia="宋体" w:cs="宋体"/>
          <w:spacing w:val="0"/>
          <w:sz w:val="21"/>
          <w:szCs w:val="21"/>
          <w:lang w:eastAsia="zh-CN"/>
        </w:rPr>
      </w:pPr>
      <w:r>
        <w:rPr>
          <w:rFonts w:ascii="宋体" w:hAnsi="宋体" w:eastAsia="宋体" w:cs="宋体"/>
          <w:spacing w:val="0"/>
          <w:sz w:val="21"/>
          <w:szCs w:val="21"/>
          <w:lang w:eastAsia="zh-CN"/>
        </w:rPr>
        <w:t>发包人根据上述(1)和(或)(2)指示支付暂列金额的，可以要求承包人提交其供应商提供的全部或部分要实施的工程或拟购买的工程设备、材料、工作或服务的项目报价单。</w:t>
      </w:r>
      <w:r>
        <w:rPr>
          <w:rFonts w:ascii="宋体" w:hAnsi="宋体" w:eastAsia="宋体" w:cs="宋体"/>
          <w:spacing w:val="0"/>
          <w:sz w:val="21"/>
          <w:szCs w:val="21"/>
          <w:lang w:eastAsia="zh-CN"/>
        </w:rPr>
        <w:t>发包人可以发出通知指示承包人接受其中的一个报价或指示撤销支付，发包人在收到项目报价单的7天内未作回应的，承包人应有权自行接受其中任何一个报价。</w:t>
      </w:r>
    </w:p>
    <w:p w14:paraId="5BA4E27B">
      <w:pPr>
        <w:spacing w:before="153" w:line="440" w:lineRule="exact"/>
        <w:ind w:left="0" w:right="5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每份包含暂列金额的文件还应包括用以证明暂列金额的所有有效的发票、凭证和账户或收据。</w:t>
      </w:r>
    </w:p>
    <w:p w14:paraId="5183813C">
      <w:pPr>
        <w:spacing w:before="161" w:line="440" w:lineRule="exact"/>
        <w:ind w:left="12" w:firstLine="482" w:firstLineChars="200"/>
        <w:rPr>
          <w:rFonts w:ascii="宋体" w:hAnsi="宋体" w:eastAsia="宋体" w:cs="宋体"/>
          <w:sz w:val="21"/>
          <w:szCs w:val="21"/>
          <w:lang w:eastAsia="zh-CN"/>
        </w:rPr>
      </w:pPr>
      <w:r>
        <w:rPr>
          <w:rFonts w:ascii="宋体" w:hAnsi="宋体" w:eastAsia="宋体" w:cs="宋体"/>
          <w:b/>
          <w:bCs/>
          <w:spacing w:val="15"/>
          <w:sz w:val="21"/>
          <w:szCs w:val="21"/>
          <w:lang w:eastAsia="zh-CN"/>
        </w:rPr>
        <w:t>13.6计日工</w:t>
      </w:r>
    </w:p>
    <w:p w14:paraId="51CC8E6A">
      <w:pPr>
        <w:spacing w:before="153" w:line="440" w:lineRule="exact"/>
        <w:ind w:left="10" w:right="50" w:firstLine="420" w:firstLineChars="200"/>
        <w:rPr>
          <w:rFonts w:ascii="宋体" w:hAnsi="宋体" w:eastAsia="宋体" w:cs="宋体"/>
          <w:spacing w:val="0"/>
          <w:sz w:val="21"/>
          <w:szCs w:val="21"/>
          <w:lang w:eastAsia="zh-CN"/>
        </w:rPr>
      </w:pPr>
      <w:r>
        <w:rPr>
          <w:rFonts w:ascii="宋体" w:hAnsi="宋体" w:eastAsia="宋体" w:cs="宋体"/>
          <w:spacing w:val="0"/>
          <w:sz w:val="21"/>
          <w:szCs w:val="21"/>
          <w:lang w:eastAsia="zh-CN"/>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14:paraId="191BB784">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13.6.2采用计日工计价的任何一项工作，承包人应在该项工作实施过程中，每天提交以下报表和有关凭证报送工程师审查：</w:t>
      </w:r>
    </w:p>
    <w:p w14:paraId="58FC855A">
      <w:pPr>
        <w:spacing w:before="142" w:line="440" w:lineRule="exact"/>
        <w:ind w:left="10" w:right="43" w:firstLine="424" w:firstLineChars="200"/>
        <w:rPr>
          <w:rFonts w:ascii="宋体" w:hAnsi="宋体" w:eastAsia="宋体" w:cs="宋体"/>
          <w:spacing w:val="1"/>
          <w:lang w:eastAsia="zh-CN"/>
        </w:rPr>
      </w:pPr>
      <w:r>
        <w:rPr>
          <w:rFonts w:ascii="宋体" w:hAnsi="宋体" w:eastAsia="宋体" w:cs="宋体"/>
          <w:spacing w:val="1"/>
          <w:sz w:val="21"/>
          <w:szCs w:val="21"/>
          <w:lang w:eastAsia="zh-CN"/>
        </w:rPr>
        <w:t>(1)工作名称、内容和数量；</w:t>
      </w:r>
    </w:p>
    <w:p w14:paraId="2AE4CB7A">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(2)投入该工作的所有人员的姓名、专业、工种、级别和耗用工时；</w:t>
      </w:r>
    </w:p>
    <w:p w14:paraId="7B10791C">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(3)投入该工作的材料类别和数量；</w:t>
      </w:r>
    </w:p>
    <w:p w14:paraId="57271D24">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(4)投入该工作的施工设备型号、台数和耗用台时；</w:t>
      </w:r>
    </w:p>
    <w:p w14:paraId="0513FBAB">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(5)其他有关资料和凭证。</w:t>
      </w:r>
    </w:p>
    <w:p w14:paraId="581854D5">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计日工由承包人汇总后，列入最近一期进度付款申请单，由工程师审查并经发包人批准后列入进度付款。</w:t>
      </w:r>
    </w:p>
    <w:p w14:paraId="160BE77C">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13.7法律变化引起的调整</w:t>
      </w:r>
    </w:p>
    <w:p w14:paraId="7EA6CFA3">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13.7.1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1209947F">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13.7.2 因法律变化引起的合同价格和工期调整，合同当事人无法达成一致的，由工程师按第3.6款[商定或确定]的约定处理。</w:t>
      </w:r>
    </w:p>
    <w:p w14:paraId="330A7788">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13.7.3 因承包人原因造成工期延误，在工期延误期间出现法律变化的，由此增加的费用和(或)延误的工期由承包人承担。</w:t>
      </w:r>
    </w:p>
    <w:p w14:paraId="36AAB1B0">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13.7.4 因法律变化而需要对工程的实施进行任何调整的，承包人应迅速通知发包人，或者发包人应迅速通知承包人，并附上详细的辅助资料。发包人接到通知后，应根据第13.3款[变更程序]发出变 更指示。</w:t>
      </w:r>
    </w:p>
    <w:p w14:paraId="1D764105">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13.8市场价格波动引起的调整</w:t>
      </w:r>
    </w:p>
    <w:p w14:paraId="5229AB7A">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13.8.1 主要工程材料、设备、人工价格与招标时基期价相比，波动幅度超过合同约定幅度的，双方按照合同约定的价格调整方式调整。</w:t>
      </w:r>
    </w:p>
    <w:p w14:paraId="2A5398F5">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13.8.2 发包人与承包人在专用合同条件中约定采用《价格指数权重表》的，适用本项约定。</w:t>
      </w:r>
    </w:p>
    <w:p w14:paraId="3C5379A1">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rPr>
        <w:fldChar w:fldCharType="begin"/>
      </w:r>
      <w:r>
        <w:rPr>
          <w:rFonts w:ascii="宋体" w:hAnsi="宋体" w:eastAsia="宋体" w:cs="宋体"/>
          <w:spacing w:val="1"/>
          <w:lang w:eastAsia="zh-CN"/>
        </w:rPr>
        <w:instrText xml:space="preserve"> HYPERLINK "13.8.2.1" </w:instrText>
      </w:r>
      <w:r>
        <w:rPr>
          <w:rFonts w:ascii="宋体" w:hAnsi="宋体" w:eastAsia="宋体" w:cs="宋体"/>
          <w:spacing w:val="1"/>
          <w:sz w:val="21"/>
          <w:szCs w:val="21"/>
        </w:rPr>
        <w:fldChar w:fldCharType="separate"/>
      </w:r>
      <w:r>
        <w:rPr>
          <w:rFonts w:ascii="宋体" w:hAnsi="宋体" w:eastAsia="宋体" w:cs="宋体"/>
          <w:spacing w:val="1"/>
          <w:sz w:val="21"/>
          <w:szCs w:val="21"/>
          <w:lang w:eastAsia="zh-CN"/>
        </w:rPr>
        <w:t>13.8.2.1</w:t>
      </w:r>
      <w:r>
        <w:rPr>
          <w:rFonts w:ascii="宋体" w:hAnsi="宋体" w:eastAsia="宋体" w:cs="宋体"/>
          <w:spacing w:val="1"/>
          <w:sz w:val="21"/>
          <w:szCs w:val="21"/>
        </w:rPr>
        <w:fldChar w:fldCharType="end"/>
      </w:r>
      <w:r>
        <w:rPr>
          <w:rFonts w:ascii="宋体" w:hAnsi="宋体" w:eastAsia="宋体" w:cs="宋体"/>
          <w:spacing w:val="1"/>
          <w:sz w:val="21"/>
          <w:szCs w:val="21"/>
          <w:lang w:eastAsia="zh-CN"/>
        </w:rPr>
        <w:t xml:space="preserve"> 双方当事人可以将部分主要工程材料、工程设备、人工价格及其他双方认为应当根据市场价格调整的费用列入附件6[价格指数权重表],并根据以下公式计算差额并调整合同价格：</w:t>
      </w:r>
    </w:p>
    <w:p w14:paraId="45D79C2D">
      <w:pPr>
        <w:spacing w:before="142" w:line="440" w:lineRule="exact"/>
        <w:ind w:left="10" w:right="43"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(1)价格调整公式</w:t>
      </w:r>
    </w:p>
    <w:p w14:paraId="782E4D8B">
      <w:pPr>
        <w:pStyle w:val="4"/>
        <w:spacing w:line="440" w:lineRule="exact"/>
        <w:ind w:firstLine="420" w:firstLineChars="200"/>
        <w:rPr>
          <w:rFonts w:ascii="宋体" w:hAnsi="宋体" w:eastAsia="宋体" w:cs="宋体"/>
          <w:lang w:eastAsia="zh-CN"/>
        </w:rPr>
      </w:pPr>
    </w:p>
    <w:p w14:paraId="74285F72">
      <w:pPr>
        <w:spacing w:before="1" w:line="440" w:lineRule="exact"/>
        <w:ind w:firstLine="420" w:firstLineChars="200"/>
        <w:rPr>
          <w:rFonts w:ascii="宋体" w:hAnsi="宋体" w:eastAsia="宋体" w:cs="宋体"/>
          <w:lang w:eastAsia="zh-CN"/>
        </w:rPr>
      </w:pPr>
      <w:r>
        <w:rPr>
          <w:rFonts w:ascii="宋体" w:hAnsi="宋体" w:eastAsia="宋体" w:cs="宋体"/>
          <w:position w:val="-16"/>
          <w:lang w:eastAsia="zh-CN"/>
        </w:rPr>
        <w:drawing>
          <wp:anchor distT="0" distB="0" distL="0" distR="0" simplePos="0" relativeHeight="251680768" behindDoc="0" locked="0" layoutInCell="1" allowOverlap="1">
            <wp:simplePos x="0" y="0"/>
            <wp:positionH relativeFrom="column">
              <wp:posOffset>266700</wp:posOffset>
            </wp:positionH>
            <wp:positionV relativeFrom="paragraph">
              <wp:posOffset>-201295</wp:posOffset>
            </wp:positionV>
            <wp:extent cx="4545965" cy="527050"/>
            <wp:effectExtent l="0" t="0" r="6985" b="635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29"/>
                    <a:stretch>
                      <a:fillRect/>
                    </a:stretch>
                  </pic:blipFill>
                  <pic:spPr>
                    <a:xfrm>
                      <a:off x="0" y="0"/>
                      <a:ext cx="4546558" cy="527069"/>
                    </a:xfrm>
                    <a:prstGeom prst="rect">
                      <a:avLst/>
                    </a:prstGeom>
                  </pic:spPr>
                </pic:pic>
              </a:graphicData>
            </a:graphic>
          </wp:anchor>
        </w:drawing>
      </w:r>
    </w:p>
    <w:p w14:paraId="2BB50C71">
      <w:pPr>
        <w:spacing w:before="277" w:line="440" w:lineRule="exact"/>
        <w:ind w:left="430" w:firstLine="408" w:firstLineChars="200"/>
        <w:rPr>
          <w:rFonts w:ascii="宋体" w:hAnsi="宋体" w:eastAsia="宋体" w:cs="宋体"/>
          <w:sz w:val="21"/>
          <w:szCs w:val="21"/>
          <w:lang w:eastAsia="zh-CN"/>
        </w:rPr>
      </w:pPr>
      <w:r>
        <w:rPr>
          <w:rFonts w:ascii="宋体" w:hAnsi="宋体" w:eastAsia="宋体" w:cs="宋体"/>
          <w:spacing w:val="-3"/>
          <w:sz w:val="21"/>
          <w:szCs w:val="21"/>
          <w:lang w:eastAsia="zh-CN"/>
        </w:rPr>
        <w:t>公式中：△P---  需调整的价格差额；</w:t>
      </w:r>
    </w:p>
    <w:p w14:paraId="07026F7B">
      <w:pPr>
        <w:spacing w:before="195" w:line="440" w:lineRule="exact"/>
        <w:ind w:right="137" w:firstLine="424" w:firstLineChars="200"/>
        <w:jc w:val="both"/>
        <w:rPr>
          <w:rFonts w:ascii="宋体" w:hAnsi="宋体" w:eastAsia="宋体" w:cs="宋体"/>
          <w:sz w:val="21"/>
          <w:szCs w:val="21"/>
          <w:lang w:eastAsia="zh-CN"/>
        </w:rPr>
      </w:pPr>
      <w:r>
        <w:rPr>
          <w:rFonts w:ascii="宋体" w:hAnsi="宋体" w:eastAsia="宋体" w:cs="宋体"/>
          <w:spacing w:val="1"/>
          <w:sz w:val="21"/>
          <w:szCs w:val="21"/>
          <w:lang w:eastAsia="zh-CN"/>
        </w:rPr>
        <w:t>P0---付款证书中承包人应得到的已完成工</w:t>
      </w:r>
      <w:r>
        <w:rPr>
          <w:rFonts w:ascii="宋体" w:hAnsi="宋体" w:eastAsia="宋体" w:cs="宋体"/>
          <w:sz w:val="21"/>
          <w:szCs w:val="21"/>
          <w:lang w:eastAsia="zh-CN"/>
        </w:rPr>
        <w:t>作量的金额。此项金额应不包括价格调整、不计质量保</w:t>
      </w:r>
      <w:r>
        <w:rPr>
          <w:rFonts w:ascii="宋体" w:hAnsi="宋体" w:eastAsia="宋体" w:cs="宋体"/>
          <w:spacing w:val="3"/>
          <w:sz w:val="21"/>
          <w:szCs w:val="21"/>
          <w:lang w:eastAsia="zh-CN"/>
        </w:rPr>
        <w:t>证金的预留和支付、预付款的支付和扣回。第13条[变</w:t>
      </w:r>
      <w:r>
        <w:rPr>
          <w:rFonts w:ascii="宋体" w:hAnsi="宋体" w:eastAsia="宋体" w:cs="宋体"/>
          <w:spacing w:val="2"/>
          <w:sz w:val="21"/>
          <w:szCs w:val="21"/>
          <w:lang w:eastAsia="zh-CN"/>
        </w:rPr>
        <w:t>更与调整]约定的变更及其他金额已按当期价格</w:t>
      </w:r>
      <w:r>
        <w:rPr>
          <w:rFonts w:ascii="宋体" w:hAnsi="宋体" w:eastAsia="宋体" w:cs="宋体"/>
          <w:spacing w:val="-4"/>
          <w:sz w:val="21"/>
          <w:szCs w:val="21"/>
          <w:lang w:eastAsia="zh-CN"/>
        </w:rPr>
        <w:t>计价的，也不计在内；</w:t>
      </w:r>
    </w:p>
    <w:p w14:paraId="40FF54B5">
      <w:pPr>
        <w:spacing w:before="29" w:line="440" w:lineRule="exact"/>
        <w:ind w:left="400" w:firstLine="448" w:firstLineChars="200"/>
        <w:rPr>
          <w:rFonts w:ascii="宋体" w:hAnsi="宋体" w:eastAsia="宋体" w:cs="宋体"/>
          <w:sz w:val="21"/>
          <w:szCs w:val="21"/>
          <w:lang w:eastAsia="zh-CN"/>
        </w:rPr>
      </w:pPr>
      <w:r>
        <w:rPr>
          <w:rFonts w:ascii="宋体" w:hAnsi="宋体" w:eastAsia="宋体" w:cs="宋体"/>
          <w:spacing w:val="7"/>
          <w:sz w:val="21"/>
          <w:szCs w:val="21"/>
          <w:lang w:eastAsia="zh-CN"/>
        </w:rPr>
        <w:t>A</w:t>
      </w:r>
      <w:r>
        <w:rPr>
          <w:rFonts w:ascii="宋体" w:hAnsi="宋体" w:eastAsia="宋体" w:cs="宋体"/>
          <w:spacing w:val="88"/>
          <w:sz w:val="21"/>
          <w:szCs w:val="21"/>
          <w:lang w:eastAsia="zh-CN"/>
        </w:rPr>
        <w:t xml:space="preserve"> </w:t>
      </w:r>
      <w:r>
        <w:rPr>
          <w:rFonts w:ascii="宋体" w:hAnsi="宋体" w:eastAsia="宋体" w:cs="宋体"/>
          <w:spacing w:val="7"/>
          <w:sz w:val="21"/>
          <w:szCs w:val="21"/>
          <w:lang w:eastAsia="zh-CN"/>
        </w:rPr>
        <w:t>---定值权重(即不调部分的权重);</w:t>
      </w:r>
    </w:p>
    <w:p w14:paraId="182878C3">
      <w:pPr>
        <w:spacing w:before="172" w:line="440" w:lineRule="exact"/>
        <w:ind w:left="10" w:right="141"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B1;B2;B3;……</w:t>
      </w:r>
      <w:r>
        <w:rPr>
          <w:rFonts w:ascii="宋体" w:hAnsi="宋体" w:eastAsia="宋体" w:cs="宋体"/>
          <w:sz w:val="21"/>
          <w:szCs w:val="21"/>
          <w:lang w:eastAsia="zh-CN"/>
        </w:rPr>
        <w:t>Bn</w:t>
      </w:r>
      <w:r>
        <w:rPr>
          <w:rFonts w:ascii="宋体" w:hAnsi="宋体" w:eastAsia="宋体" w:cs="宋体"/>
          <w:spacing w:val="5"/>
          <w:sz w:val="21"/>
          <w:szCs w:val="21"/>
          <w:lang w:eastAsia="zh-CN"/>
        </w:rPr>
        <w:t>---   各可调因</w:t>
      </w:r>
      <w:r>
        <w:rPr>
          <w:rFonts w:ascii="宋体" w:hAnsi="宋体" w:eastAsia="宋体" w:cs="宋体"/>
          <w:spacing w:val="4"/>
          <w:sz w:val="21"/>
          <w:szCs w:val="21"/>
          <w:lang w:eastAsia="zh-CN"/>
        </w:rPr>
        <w:t>子的变值权重(即可调部分的权重)为各可调因子在投标函投标</w:t>
      </w:r>
      <w:r>
        <w:rPr>
          <w:rFonts w:ascii="宋体" w:hAnsi="宋体" w:eastAsia="宋体" w:cs="宋体"/>
          <w:sz w:val="21"/>
          <w:szCs w:val="21"/>
          <w:lang w:eastAsia="zh-CN"/>
        </w:rPr>
        <w:t>总报价中所占的比例，且A+B1+B2+B3+……+Bn=1;</w:t>
      </w:r>
    </w:p>
    <w:p w14:paraId="66794488">
      <w:pPr>
        <w:spacing w:before="116" w:line="440" w:lineRule="exact"/>
        <w:ind w:left="20" w:firstLine="420" w:firstLineChars="200"/>
        <w:rPr>
          <w:rFonts w:ascii="宋体" w:hAnsi="宋体" w:eastAsia="宋体" w:cs="宋体"/>
          <w:sz w:val="21"/>
          <w:szCs w:val="21"/>
          <w:lang w:eastAsia="zh-CN"/>
        </w:rPr>
      </w:pPr>
      <w:r>
        <w:rPr>
          <w:rFonts w:ascii="宋体" w:hAnsi="宋体" w:eastAsia="宋体" w:cs="宋体"/>
          <w:sz w:val="21"/>
          <w:szCs w:val="21"/>
          <w:lang w:eastAsia="zh-CN"/>
        </w:rPr>
        <w:t>Ft</w:t>
      </w:r>
      <w:r>
        <w:rPr>
          <w:rFonts w:ascii="宋体" w:hAnsi="宋体" w:eastAsia="宋体" w:cs="宋体"/>
          <w:spacing w:val="6"/>
          <w:sz w:val="21"/>
          <w:szCs w:val="21"/>
          <w:lang w:eastAsia="zh-CN"/>
        </w:rPr>
        <w:t>1;</w:t>
      </w:r>
      <w:r>
        <w:rPr>
          <w:rFonts w:ascii="宋体" w:hAnsi="宋体" w:eastAsia="宋体" w:cs="宋体"/>
          <w:sz w:val="21"/>
          <w:szCs w:val="21"/>
          <w:lang w:eastAsia="zh-CN"/>
        </w:rPr>
        <w:t>Ft</w:t>
      </w:r>
      <w:r>
        <w:rPr>
          <w:rFonts w:ascii="宋体" w:hAnsi="宋体" w:eastAsia="宋体" w:cs="宋体"/>
          <w:spacing w:val="6"/>
          <w:sz w:val="21"/>
          <w:szCs w:val="21"/>
          <w:lang w:eastAsia="zh-CN"/>
        </w:rPr>
        <w:t>2;</w:t>
      </w:r>
      <w:r>
        <w:rPr>
          <w:rFonts w:ascii="宋体" w:hAnsi="宋体" w:eastAsia="宋体" w:cs="宋体"/>
          <w:sz w:val="21"/>
          <w:szCs w:val="21"/>
          <w:lang w:eastAsia="zh-CN"/>
        </w:rPr>
        <w:t>Ft</w:t>
      </w:r>
      <w:r>
        <w:rPr>
          <w:rFonts w:ascii="宋体" w:hAnsi="宋体" w:eastAsia="宋体" w:cs="宋体"/>
          <w:spacing w:val="6"/>
          <w:sz w:val="21"/>
          <w:szCs w:val="21"/>
          <w:lang w:eastAsia="zh-CN"/>
        </w:rPr>
        <w:t>3;……</w:t>
      </w:r>
      <w:r>
        <w:rPr>
          <w:rFonts w:ascii="宋体" w:hAnsi="宋体" w:eastAsia="宋体" w:cs="宋体"/>
          <w:sz w:val="21"/>
          <w:szCs w:val="21"/>
          <w:lang w:eastAsia="zh-CN"/>
        </w:rPr>
        <w:t>Ftn</w:t>
      </w:r>
      <w:r>
        <w:rPr>
          <w:rFonts w:ascii="宋体" w:hAnsi="宋体" w:eastAsia="宋体" w:cs="宋体"/>
          <w:spacing w:val="6"/>
          <w:sz w:val="21"/>
          <w:szCs w:val="21"/>
          <w:lang w:eastAsia="zh-CN"/>
        </w:rPr>
        <w:t>---   各可调因子的当</w:t>
      </w:r>
      <w:r>
        <w:rPr>
          <w:rFonts w:ascii="宋体" w:hAnsi="宋体" w:eastAsia="宋体" w:cs="宋体"/>
          <w:spacing w:val="5"/>
          <w:sz w:val="21"/>
          <w:szCs w:val="21"/>
          <w:lang w:eastAsia="zh-CN"/>
        </w:rPr>
        <w:t>期价格指数，指付款证书相关周期最后一天的前42</w:t>
      </w:r>
      <w:r>
        <w:rPr>
          <w:rFonts w:ascii="宋体" w:hAnsi="宋体" w:eastAsia="宋体" w:cs="宋体"/>
          <w:spacing w:val="-1"/>
          <w:sz w:val="21"/>
          <w:szCs w:val="21"/>
          <w:lang w:eastAsia="zh-CN"/>
        </w:rPr>
        <w:t>天的各可调因子的价格指数；</w:t>
      </w:r>
    </w:p>
    <w:p w14:paraId="00CE7A45">
      <w:pPr>
        <w:spacing w:before="133" w:line="440" w:lineRule="exact"/>
        <w:ind w:left="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F01;F02;F03;……</w:t>
      </w:r>
      <w:r>
        <w:rPr>
          <w:rFonts w:ascii="宋体" w:hAnsi="宋体" w:eastAsia="宋体" w:cs="宋体"/>
          <w:sz w:val="21"/>
          <w:szCs w:val="21"/>
          <w:lang w:eastAsia="zh-CN"/>
        </w:rPr>
        <w:t>FOn</w:t>
      </w:r>
      <w:r>
        <w:rPr>
          <w:rFonts w:ascii="宋体" w:hAnsi="宋体" w:eastAsia="宋体" w:cs="宋体"/>
          <w:spacing w:val="1"/>
          <w:sz w:val="21"/>
          <w:szCs w:val="21"/>
          <w:lang w:eastAsia="zh-CN"/>
        </w:rPr>
        <w:t>---   各可调因子的基本价格指数，指基准日期的各可调因子的价格指数。</w:t>
      </w:r>
    </w:p>
    <w:p w14:paraId="3CD9A1B9">
      <w:pPr>
        <w:spacing w:before="153" w:line="440" w:lineRule="exact"/>
        <w:ind w:left="0" w:right="45"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以上价格调整公式中的各可调因子、定值和变值权重，以及基本价格指数及其来源在投标函附录价</w:t>
      </w:r>
      <w:r>
        <w:rPr>
          <w:rFonts w:ascii="宋体" w:hAnsi="宋体" w:eastAsia="宋体" w:cs="宋体"/>
          <w:sz w:val="21"/>
          <w:szCs w:val="21"/>
          <w:lang w:eastAsia="zh-CN"/>
        </w:rPr>
        <w:t>格指数和权重表中约定。价格指数应首先采用投标函附录中载明的有关部门提供的</w:t>
      </w:r>
      <w:r>
        <w:rPr>
          <w:rFonts w:ascii="宋体" w:hAnsi="宋体" w:eastAsia="宋体" w:cs="宋体"/>
          <w:spacing w:val="-1"/>
          <w:sz w:val="21"/>
          <w:szCs w:val="21"/>
          <w:lang w:eastAsia="zh-CN"/>
        </w:rPr>
        <w:t>价格指数，缺乏上述</w:t>
      </w:r>
      <w:r>
        <w:rPr>
          <w:rFonts w:ascii="宋体" w:hAnsi="宋体" w:eastAsia="宋体" w:cs="宋体"/>
          <w:sz w:val="21"/>
          <w:szCs w:val="21"/>
          <w:lang w:eastAsia="zh-CN"/>
        </w:rPr>
        <w:t>价格指数时，可采用有关部门提供的价格代替。</w:t>
      </w:r>
    </w:p>
    <w:p w14:paraId="09E1F5C7">
      <w:pPr>
        <w:spacing w:before="18" w:line="440" w:lineRule="exact"/>
        <w:ind w:left="0" w:firstLine="504" w:firstLineChars="200"/>
        <w:rPr>
          <w:rFonts w:ascii="宋体" w:hAnsi="宋体" w:eastAsia="宋体" w:cs="宋体"/>
          <w:sz w:val="21"/>
          <w:szCs w:val="21"/>
          <w:lang w:eastAsia="zh-CN"/>
        </w:rPr>
      </w:pPr>
      <w:r>
        <w:rPr>
          <w:rFonts w:ascii="宋体" w:hAnsi="宋体" w:eastAsia="宋体" w:cs="宋体"/>
          <w:spacing w:val="21"/>
          <w:sz w:val="21"/>
          <w:szCs w:val="21"/>
          <w:lang w:eastAsia="zh-CN"/>
        </w:rPr>
        <w:t>(2)暂时确定调整差额</w:t>
      </w:r>
    </w:p>
    <w:p w14:paraId="7F237DED">
      <w:pPr>
        <w:spacing w:before="142" w:line="440" w:lineRule="exact"/>
        <w:ind w:left="20" w:right="54" w:firstLine="420" w:firstLineChars="200"/>
        <w:rPr>
          <w:rFonts w:ascii="宋体" w:hAnsi="宋体" w:eastAsia="宋体" w:cs="宋体"/>
          <w:sz w:val="21"/>
          <w:szCs w:val="21"/>
          <w:lang w:eastAsia="zh-CN"/>
        </w:rPr>
      </w:pPr>
      <w:r>
        <w:rPr>
          <w:rFonts w:ascii="宋体" w:hAnsi="宋体" w:eastAsia="宋体" w:cs="宋体"/>
          <w:sz w:val="21"/>
          <w:szCs w:val="21"/>
          <w:lang w:eastAsia="zh-CN"/>
        </w:rPr>
        <w:t>在计算调整差额时得不到当期价格指数的，可暂用上一次价格指数计算，并在以</w:t>
      </w:r>
      <w:r>
        <w:rPr>
          <w:rFonts w:ascii="宋体" w:hAnsi="宋体" w:eastAsia="宋体" w:cs="宋体"/>
          <w:spacing w:val="-1"/>
          <w:sz w:val="21"/>
          <w:szCs w:val="21"/>
          <w:lang w:eastAsia="zh-CN"/>
        </w:rPr>
        <w:t>后的付款中再按实际价格指数进行调整。</w:t>
      </w:r>
    </w:p>
    <w:p w14:paraId="43299ADC">
      <w:pPr>
        <w:spacing w:line="440" w:lineRule="exact"/>
        <w:ind w:left="0" w:firstLine="532" w:firstLineChars="200"/>
        <w:rPr>
          <w:rFonts w:ascii="宋体" w:hAnsi="宋体" w:eastAsia="宋体" w:cs="宋体"/>
          <w:sz w:val="21"/>
          <w:szCs w:val="21"/>
          <w:lang w:eastAsia="zh-CN"/>
        </w:rPr>
      </w:pPr>
      <w:r>
        <w:rPr>
          <w:rFonts w:ascii="宋体" w:hAnsi="宋体" w:eastAsia="宋体" w:cs="宋体"/>
          <w:spacing w:val="28"/>
          <w:sz w:val="21"/>
          <w:szCs w:val="21"/>
          <w:lang w:eastAsia="zh-CN"/>
        </w:rPr>
        <w:t>(3)权重的调整</w:t>
      </w:r>
    </w:p>
    <w:p w14:paraId="4A259990">
      <w:pPr>
        <w:spacing w:before="153" w:line="440" w:lineRule="exact"/>
        <w:ind w:left="20" w:right="89"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按第13.1款[发包人变更权]约定的变更导致</w:t>
      </w:r>
      <w:r>
        <w:rPr>
          <w:rFonts w:ascii="宋体" w:hAnsi="宋体" w:eastAsia="宋体" w:cs="宋体"/>
          <w:spacing w:val="3"/>
          <w:sz w:val="21"/>
          <w:szCs w:val="21"/>
          <w:lang w:eastAsia="zh-CN"/>
        </w:rPr>
        <w:t>原定合同中的权重不合理的，由工程师与承包人和发</w:t>
      </w:r>
      <w:r>
        <w:rPr>
          <w:rFonts w:ascii="宋体" w:hAnsi="宋体" w:eastAsia="宋体" w:cs="宋体"/>
          <w:spacing w:val="-1"/>
          <w:sz w:val="21"/>
          <w:szCs w:val="21"/>
          <w:lang w:eastAsia="zh-CN"/>
        </w:rPr>
        <w:t>包人协商后进行调整。</w:t>
      </w:r>
    </w:p>
    <w:p w14:paraId="78672FBB">
      <w:pPr>
        <w:spacing w:before="1" w:line="440" w:lineRule="exact"/>
        <w:ind w:left="0" w:firstLine="468" w:firstLineChars="200"/>
        <w:rPr>
          <w:rFonts w:ascii="宋体" w:hAnsi="宋体" w:eastAsia="宋体" w:cs="宋体"/>
          <w:sz w:val="21"/>
          <w:szCs w:val="21"/>
          <w:lang w:eastAsia="zh-CN"/>
        </w:rPr>
      </w:pPr>
      <w:r>
        <w:rPr>
          <w:rFonts w:ascii="宋体" w:hAnsi="宋体" w:eastAsia="宋体" w:cs="宋体"/>
          <w:spacing w:val="12"/>
          <w:sz w:val="21"/>
          <w:szCs w:val="21"/>
          <w:lang w:eastAsia="zh-CN"/>
        </w:rPr>
        <w:t>(4)承包人原因工期延误后的价格调整</w:t>
      </w:r>
    </w:p>
    <w:p w14:paraId="77CB321C">
      <w:pPr>
        <w:spacing w:before="155" w:line="440" w:lineRule="exact"/>
        <w:ind w:left="20" w:right="48"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因承包人原因未在约定的工期内竣工的，则对原约定竣工日期</w:t>
      </w:r>
      <w:r>
        <w:rPr>
          <w:rFonts w:ascii="宋体" w:hAnsi="宋体" w:eastAsia="宋体" w:cs="宋体"/>
          <w:spacing w:val="-3"/>
          <w:sz w:val="21"/>
          <w:szCs w:val="21"/>
          <w:lang w:eastAsia="zh-CN"/>
        </w:rPr>
        <w:t>后继续施工的工程，在使用本款第(1)</w:t>
      </w:r>
      <w:r>
        <w:rPr>
          <w:rFonts w:ascii="宋体" w:hAnsi="宋体" w:eastAsia="宋体" w:cs="宋体"/>
          <w:sz w:val="21"/>
          <w:szCs w:val="21"/>
          <w:lang w:eastAsia="zh-CN"/>
        </w:rPr>
        <w:t>项价格调整公式时，应采用原约定竣工日期与实际竣工日期的两个价格指数</w:t>
      </w:r>
      <w:r>
        <w:rPr>
          <w:rFonts w:ascii="宋体" w:hAnsi="宋体" w:eastAsia="宋体" w:cs="宋体"/>
          <w:spacing w:val="-1"/>
          <w:sz w:val="21"/>
          <w:szCs w:val="21"/>
          <w:lang w:eastAsia="zh-CN"/>
        </w:rPr>
        <w:t>中较低的一个作为当期价格</w:t>
      </w:r>
      <w:r>
        <w:rPr>
          <w:rFonts w:ascii="宋体" w:hAnsi="宋体" w:eastAsia="宋体" w:cs="宋体"/>
          <w:spacing w:val="13"/>
          <w:sz w:val="21"/>
          <w:szCs w:val="21"/>
          <w:lang w:eastAsia="zh-CN"/>
        </w:rPr>
        <w:t>指数</w:t>
      </w:r>
      <w:r>
        <w:rPr>
          <w:rFonts w:ascii="宋体" w:hAnsi="宋体" w:eastAsia="宋体" w:cs="宋体"/>
          <w:spacing w:val="-36"/>
          <w:sz w:val="21"/>
          <w:szCs w:val="21"/>
          <w:lang w:eastAsia="zh-CN"/>
        </w:rPr>
        <w:t xml:space="preserve"> </w:t>
      </w:r>
      <w:r>
        <w:rPr>
          <w:rFonts w:ascii="宋体" w:hAnsi="宋体" w:eastAsia="宋体" w:cs="宋体"/>
          <w:spacing w:val="13"/>
          <w:sz w:val="21"/>
          <w:szCs w:val="21"/>
          <w:lang w:eastAsia="zh-CN"/>
        </w:rPr>
        <w:t>。</w:t>
      </w:r>
    </w:p>
    <w:p w14:paraId="10C14D15">
      <w:pPr>
        <w:spacing w:before="5" w:line="440" w:lineRule="exact"/>
        <w:ind w:left="0" w:firstLine="468" w:firstLineChars="200"/>
        <w:rPr>
          <w:rFonts w:ascii="宋体" w:hAnsi="宋体" w:eastAsia="宋体" w:cs="宋体"/>
          <w:sz w:val="21"/>
          <w:szCs w:val="21"/>
          <w:lang w:eastAsia="zh-CN"/>
        </w:rPr>
      </w:pPr>
      <w:r>
        <w:rPr>
          <w:rFonts w:ascii="宋体" w:hAnsi="宋体" w:eastAsia="宋体" w:cs="宋体"/>
          <w:spacing w:val="12"/>
          <w:sz w:val="21"/>
          <w:szCs w:val="21"/>
          <w:lang w:eastAsia="zh-CN"/>
        </w:rPr>
        <w:t>(5)发包人引起的工期延误后的价格调整</w:t>
      </w:r>
    </w:p>
    <w:p w14:paraId="36AC360B">
      <w:pPr>
        <w:tabs>
          <w:tab w:val="left" w:pos="170"/>
        </w:tabs>
        <w:spacing w:before="154" w:line="440" w:lineRule="exact"/>
        <w:ind w:left="2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由于发包人原因未在约定的工期内竣工的，则对原约定竣工日期后继续施工的工程，在使用本款第</w:t>
      </w:r>
      <w:r>
        <w:rPr>
          <w:rFonts w:ascii="宋体" w:hAnsi="宋体" w:eastAsia="宋体" w:cs="宋体"/>
          <w:spacing w:val="4"/>
          <w:sz w:val="21"/>
          <w:szCs w:val="21"/>
          <w:lang w:eastAsia="zh-CN"/>
        </w:rPr>
        <w:t>(1)目价格调整公式时，应采用原约定竣工日期与实际竣工日期的两个价格指数中较高的一个</w:t>
      </w:r>
      <w:r>
        <w:rPr>
          <w:rFonts w:ascii="宋体" w:hAnsi="宋体" w:eastAsia="宋体" w:cs="宋体"/>
          <w:spacing w:val="3"/>
          <w:sz w:val="21"/>
          <w:szCs w:val="21"/>
          <w:lang w:eastAsia="zh-CN"/>
        </w:rPr>
        <w:t>作为当</w:t>
      </w:r>
      <w:r>
        <w:rPr>
          <w:rFonts w:ascii="宋体" w:hAnsi="宋体" w:eastAsia="宋体" w:cs="宋体"/>
          <w:spacing w:val="-1"/>
          <w:sz w:val="21"/>
          <w:szCs w:val="21"/>
          <w:lang w:eastAsia="zh-CN"/>
        </w:rPr>
        <w:t>期价格指数。</w:t>
      </w:r>
    </w:p>
    <w:p w14:paraId="1901EA4E">
      <w:pPr>
        <w:spacing w:before="1" w:line="440" w:lineRule="exact"/>
        <w:ind w:left="0"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13.8.2.2未列入《价格指数权重表》的费用不因市场变化而调整。</w:t>
      </w:r>
    </w:p>
    <w:p w14:paraId="2D483764">
      <w:pPr>
        <w:spacing w:before="164" w:line="440" w:lineRule="exact"/>
        <w:ind w:left="0"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13.8.3双方约定采用其他方式调整合同价款的，以专用合同条件约定为准。</w:t>
      </w:r>
    </w:p>
    <w:p w14:paraId="49C43821">
      <w:pPr>
        <w:spacing w:before="171" w:line="440" w:lineRule="exact"/>
        <w:ind w:left="22" w:firstLine="370" w:firstLineChars="200"/>
        <w:outlineLvl w:val="1"/>
        <w:rPr>
          <w:rFonts w:ascii="宋体" w:hAnsi="宋体" w:eastAsia="宋体" w:cs="宋体"/>
          <w:sz w:val="21"/>
          <w:szCs w:val="21"/>
          <w:lang w:eastAsia="zh-CN"/>
        </w:rPr>
      </w:pPr>
      <w:bookmarkStart w:id="64" w:name="_Toc29400"/>
      <w:bookmarkStart w:id="65" w:name="_Toc17328"/>
      <w:bookmarkStart w:id="66" w:name="_Toc582"/>
      <w:r>
        <w:rPr>
          <w:rFonts w:ascii="宋体" w:hAnsi="宋体" w:eastAsia="宋体" w:cs="宋体"/>
          <w:b/>
          <w:bCs/>
          <w:spacing w:val="-13"/>
          <w:sz w:val="21"/>
          <w:szCs w:val="21"/>
          <w:lang w:eastAsia="zh-CN"/>
        </w:rPr>
        <w:t>第</w:t>
      </w:r>
      <w:r>
        <w:rPr>
          <w:rFonts w:ascii="宋体" w:hAnsi="宋体" w:eastAsia="宋体" w:cs="宋体"/>
          <w:spacing w:val="-23"/>
          <w:sz w:val="21"/>
          <w:szCs w:val="21"/>
          <w:lang w:eastAsia="zh-CN"/>
        </w:rPr>
        <w:t xml:space="preserve"> </w:t>
      </w:r>
      <w:r>
        <w:rPr>
          <w:rFonts w:ascii="宋体" w:hAnsi="宋体" w:eastAsia="宋体" w:cs="宋体"/>
          <w:b/>
          <w:bCs/>
          <w:spacing w:val="-13"/>
          <w:sz w:val="21"/>
          <w:szCs w:val="21"/>
          <w:lang w:eastAsia="zh-CN"/>
        </w:rPr>
        <w:t>1</w:t>
      </w:r>
      <w:r>
        <w:rPr>
          <w:rFonts w:ascii="宋体" w:hAnsi="宋体" w:eastAsia="宋体" w:cs="宋体"/>
          <w:spacing w:val="-39"/>
          <w:sz w:val="21"/>
          <w:szCs w:val="21"/>
          <w:lang w:eastAsia="zh-CN"/>
        </w:rPr>
        <w:t xml:space="preserve"> </w:t>
      </w:r>
      <w:r>
        <w:rPr>
          <w:rFonts w:ascii="宋体" w:hAnsi="宋体" w:eastAsia="宋体" w:cs="宋体"/>
          <w:b/>
          <w:bCs/>
          <w:spacing w:val="-13"/>
          <w:sz w:val="21"/>
          <w:szCs w:val="21"/>
          <w:lang w:eastAsia="zh-CN"/>
        </w:rPr>
        <w:t>4</w:t>
      </w:r>
      <w:r>
        <w:rPr>
          <w:rFonts w:ascii="宋体" w:hAnsi="宋体" w:eastAsia="宋体" w:cs="宋体"/>
          <w:spacing w:val="-35"/>
          <w:sz w:val="21"/>
          <w:szCs w:val="21"/>
          <w:lang w:eastAsia="zh-CN"/>
        </w:rPr>
        <w:t xml:space="preserve"> </w:t>
      </w:r>
      <w:r>
        <w:rPr>
          <w:rFonts w:ascii="宋体" w:hAnsi="宋体" w:eastAsia="宋体" w:cs="宋体"/>
          <w:b/>
          <w:bCs/>
          <w:spacing w:val="-13"/>
          <w:sz w:val="21"/>
          <w:szCs w:val="21"/>
          <w:lang w:eastAsia="zh-CN"/>
        </w:rPr>
        <w:t>条</w:t>
      </w:r>
      <w:r>
        <w:rPr>
          <w:rFonts w:ascii="宋体" w:hAnsi="宋体" w:eastAsia="宋体" w:cs="宋体"/>
          <w:spacing w:val="-37"/>
          <w:sz w:val="21"/>
          <w:szCs w:val="21"/>
          <w:lang w:eastAsia="zh-CN"/>
        </w:rPr>
        <w:t xml:space="preserve"> </w:t>
      </w:r>
      <w:r>
        <w:rPr>
          <w:rFonts w:ascii="宋体" w:hAnsi="宋体" w:eastAsia="宋体" w:cs="宋体"/>
          <w:b/>
          <w:bCs/>
          <w:spacing w:val="-13"/>
          <w:sz w:val="21"/>
          <w:szCs w:val="21"/>
          <w:lang w:eastAsia="zh-CN"/>
        </w:rPr>
        <w:t>合</w:t>
      </w:r>
      <w:r>
        <w:rPr>
          <w:rFonts w:ascii="宋体" w:hAnsi="宋体" w:eastAsia="宋体" w:cs="宋体"/>
          <w:spacing w:val="-17"/>
          <w:sz w:val="21"/>
          <w:szCs w:val="21"/>
          <w:lang w:eastAsia="zh-CN"/>
        </w:rPr>
        <w:t xml:space="preserve"> </w:t>
      </w:r>
      <w:r>
        <w:rPr>
          <w:rFonts w:ascii="宋体" w:hAnsi="宋体" w:eastAsia="宋体" w:cs="宋体"/>
          <w:b/>
          <w:bCs/>
          <w:spacing w:val="-13"/>
          <w:sz w:val="21"/>
          <w:szCs w:val="21"/>
          <w:lang w:eastAsia="zh-CN"/>
        </w:rPr>
        <w:t>同</w:t>
      </w:r>
      <w:r>
        <w:rPr>
          <w:rFonts w:ascii="宋体" w:hAnsi="宋体" w:eastAsia="宋体" w:cs="宋体"/>
          <w:spacing w:val="-37"/>
          <w:sz w:val="21"/>
          <w:szCs w:val="21"/>
          <w:lang w:eastAsia="zh-CN"/>
        </w:rPr>
        <w:t xml:space="preserve"> </w:t>
      </w:r>
      <w:r>
        <w:rPr>
          <w:rFonts w:ascii="宋体" w:hAnsi="宋体" w:eastAsia="宋体" w:cs="宋体"/>
          <w:b/>
          <w:bCs/>
          <w:spacing w:val="-13"/>
          <w:sz w:val="21"/>
          <w:szCs w:val="21"/>
          <w:lang w:eastAsia="zh-CN"/>
        </w:rPr>
        <w:t>价</w:t>
      </w:r>
      <w:r>
        <w:rPr>
          <w:rFonts w:ascii="宋体" w:hAnsi="宋体" w:eastAsia="宋体" w:cs="宋体"/>
          <w:spacing w:val="-37"/>
          <w:sz w:val="21"/>
          <w:szCs w:val="21"/>
          <w:lang w:eastAsia="zh-CN"/>
        </w:rPr>
        <w:t xml:space="preserve"> </w:t>
      </w:r>
      <w:r>
        <w:rPr>
          <w:rFonts w:ascii="宋体" w:hAnsi="宋体" w:eastAsia="宋体" w:cs="宋体"/>
          <w:b/>
          <w:bCs/>
          <w:spacing w:val="-13"/>
          <w:sz w:val="21"/>
          <w:szCs w:val="21"/>
          <w:lang w:eastAsia="zh-CN"/>
        </w:rPr>
        <w:t>格</w:t>
      </w:r>
      <w:r>
        <w:rPr>
          <w:rFonts w:ascii="宋体" w:hAnsi="宋体" w:eastAsia="宋体" w:cs="宋体"/>
          <w:spacing w:val="-33"/>
          <w:sz w:val="21"/>
          <w:szCs w:val="21"/>
          <w:lang w:eastAsia="zh-CN"/>
        </w:rPr>
        <w:t xml:space="preserve"> </w:t>
      </w:r>
      <w:r>
        <w:rPr>
          <w:rFonts w:ascii="宋体" w:hAnsi="宋体" w:eastAsia="宋体" w:cs="宋体"/>
          <w:b/>
          <w:bCs/>
          <w:spacing w:val="-13"/>
          <w:sz w:val="21"/>
          <w:szCs w:val="21"/>
          <w:lang w:eastAsia="zh-CN"/>
        </w:rPr>
        <w:t>与</w:t>
      </w:r>
      <w:r>
        <w:rPr>
          <w:rFonts w:ascii="宋体" w:hAnsi="宋体" w:eastAsia="宋体" w:cs="宋体"/>
          <w:spacing w:val="-36"/>
          <w:sz w:val="21"/>
          <w:szCs w:val="21"/>
          <w:lang w:eastAsia="zh-CN"/>
        </w:rPr>
        <w:t xml:space="preserve"> </w:t>
      </w:r>
      <w:r>
        <w:rPr>
          <w:rFonts w:ascii="宋体" w:hAnsi="宋体" w:eastAsia="宋体" w:cs="宋体"/>
          <w:b/>
          <w:bCs/>
          <w:spacing w:val="-13"/>
          <w:sz w:val="21"/>
          <w:szCs w:val="21"/>
          <w:lang w:eastAsia="zh-CN"/>
        </w:rPr>
        <w:t>支</w:t>
      </w:r>
      <w:r>
        <w:rPr>
          <w:rFonts w:ascii="宋体" w:hAnsi="宋体" w:eastAsia="宋体" w:cs="宋体"/>
          <w:spacing w:val="-38"/>
          <w:sz w:val="21"/>
          <w:szCs w:val="21"/>
          <w:lang w:eastAsia="zh-CN"/>
        </w:rPr>
        <w:t xml:space="preserve"> </w:t>
      </w:r>
      <w:r>
        <w:rPr>
          <w:rFonts w:ascii="宋体" w:hAnsi="宋体" w:eastAsia="宋体" w:cs="宋体"/>
          <w:b/>
          <w:bCs/>
          <w:spacing w:val="-13"/>
          <w:sz w:val="21"/>
          <w:szCs w:val="21"/>
          <w:lang w:eastAsia="zh-CN"/>
        </w:rPr>
        <w:t>付</w:t>
      </w:r>
      <w:bookmarkEnd w:id="64"/>
      <w:bookmarkEnd w:id="65"/>
      <w:bookmarkEnd w:id="66"/>
    </w:p>
    <w:p w14:paraId="2746C0E3">
      <w:pPr>
        <w:spacing w:before="134" w:line="440" w:lineRule="exact"/>
        <w:ind w:left="22" w:firstLine="466" w:firstLineChars="200"/>
        <w:rPr>
          <w:rFonts w:ascii="宋体" w:hAnsi="宋体" w:eastAsia="宋体" w:cs="宋体"/>
          <w:sz w:val="21"/>
          <w:szCs w:val="21"/>
          <w:lang w:eastAsia="zh-CN"/>
        </w:rPr>
      </w:pPr>
      <w:r>
        <w:rPr>
          <w:rFonts w:ascii="宋体" w:hAnsi="宋体" w:eastAsia="宋体" w:cs="宋体"/>
          <w:b/>
          <w:bCs/>
          <w:spacing w:val="11"/>
          <w:sz w:val="21"/>
          <w:szCs w:val="21"/>
          <w:lang w:eastAsia="zh-CN"/>
        </w:rPr>
        <w:t>14.1合同价格形式</w:t>
      </w:r>
    </w:p>
    <w:p w14:paraId="4B351C92">
      <w:pPr>
        <w:spacing w:before="5" w:line="440" w:lineRule="exact"/>
        <w:ind w:left="0" w:righ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14.1.1除专用合同条件中另有约定外，本合同为为设计施工总承包(EPC: 施工图设计+施工)合同，即项目总价控制，工程量按实结算。</w:t>
      </w:r>
    </w:p>
    <w:p w14:paraId="2B36C54D">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14.1.2 除专用合同条件另有约定外：</w:t>
      </w:r>
    </w:p>
    <w:p w14:paraId="2631C805">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(1)工程款的支付应以合同协议书约定的签约合同价格为基础，按照合同约定进行调整；</w:t>
      </w:r>
    </w:p>
    <w:p w14:paraId="55C9ECF9">
      <w:pPr>
        <w:spacing w:before="5" w:line="440" w:lineRule="exact"/>
        <w:ind w:left="0" w:righ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(2)承包人应支付根据法律规定或合同约定应由其支付的各项税费，除第13.7款[法律变化引起的调整]约定外，合同价格不应因任何这些税费进行调整；</w:t>
      </w:r>
    </w:p>
    <w:p w14:paraId="78F8A9AB">
      <w:pPr>
        <w:spacing w:before="5" w:line="440" w:lineRule="exact"/>
        <w:ind w:left="0" w:righ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4EADF277">
      <w:pPr>
        <w:spacing w:before="5" w:line="440" w:lineRule="exact"/>
        <w:ind w:left="0" w:righ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14.1.3合同约定工程的某部分按照实际完成的工程量进行支付的，应按照专用合同条件的约定进行计量和估价，并据此调整合同价格。</w:t>
      </w:r>
    </w:p>
    <w:p w14:paraId="00B59CD0">
      <w:pPr>
        <w:spacing w:before="58" w:line="440" w:lineRule="exact"/>
        <w:ind w:left="2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14.2预付款</w:t>
      </w:r>
    </w:p>
    <w:p w14:paraId="76509E28">
      <w:pPr>
        <w:spacing w:before="5" w:line="440" w:lineRule="exact"/>
        <w:ind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14.2.1预付款支付</w:t>
      </w:r>
    </w:p>
    <w:p w14:paraId="56F3A56A">
      <w:pPr>
        <w:spacing w:before="5" w:line="440" w:lineRule="exact"/>
        <w:ind w:left="0" w:righ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预付款的额度和支付按照专用合同条件约定执行。预付款应当专用于承包人为合同工程的设计和工程实施购置材料、工程设备、施工设备、修建临时设施以及组织施工队伍进场等合同工作。</w:t>
      </w:r>
    </w:p>
    <w:p w14:paraId="0F7D5326">
      <w:pPr>
        <w:spacing w:before="5" w:line="440" w:lineRule="exact"/>
        <w:ind w:left="0" w:righ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除专用合同条件另有约定外，预付款在进度付款中同比例扣回。在颁发工程接收证书前，提前解除合同的，尚未扣完的预付款应与合同价款一并结算。</w:t>
      </w:r>
    </w:p>
    <w:p w14:paraId="161026CE">
      <w:pPr>
        <w:spacing w:before="5" w:line="440" w:lineRule="exact"/>
        <w:ind w:left="0" w:righ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发包人逾期支付预付款超过7天的，承包人有权向发包人发出要求预付的催告通知，发包人收到通知后7天内仍未支付的，承包人有权暂停施工，并按第15.1.1项[发包人违约的情形]执行。</w:t>
      </w:r>
    </w:p>
    <w:p w14:paraId="1975C3BE">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14.2.2预付款担保</w:t>
      </w:r>
    </w:p>
    <w:p w14:paraId="1358BE8C">
      <w:pPr>
        <w:spacing w:before="5" w:line="440" w:lineRule="exact"/>
        <w:ind w:left="0" w:righ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发包人有权指示承包人提供预付款担保，承包人应在发包人支付预付款7天前按发包人要求提供预付款担保</w:t>
      </w:r>
      <w:r>
        <w:rPr>
          <w:rFonts w:hint="eastAsia" w:ascii="宋体" w:hAnsi="宋体" w:eastAsia="宋体" w:cs="宋体"/>
          <w:spacing w:val="12"/>
          <w:sz w:val="21"/>
          <w:szCs w:val="21"/>
          <w:lang w:val="en-US" w:eastAsia="zh-CN"/>
        </w:rPr>
        <w:t>,</w:t>
      </w:r>
      <w:r>
        <w:rPr>
          <w:rFonts w:ascii="宋体" w:hAnsi="宋体" w:eastAsia="宋体" w:cs="宋体"/>
          <w:spacing w:val="12"/>
          <w:sz w:val="21"/>
          <w:szCs w:val="21"/>
          <w:lang w:eastAsia="zh-CN"/>
        </w:rPr>
        <w:t>专用合同条件另有约定除外。预付款担保可采用银行保函、担保公司担保等形式，具体由合同当事人在专用合同条件中约定。在预付款完全扣回之前，承包人应保证预付款担保持续有效。</w:t>
      </w:r>
    </w:p>
    <w:p w14:paraId="5F0BDA86">
      <w:pPr>
        <w:spacing w:before="5" w:line="440" w:lineRule="exact"/>
        <w:ind w:left="0" w:righ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发包人在工程款中逐期扣回预付款后，预付款担保额度应相应减少，但剩余的预付款担保金额不得低于未被扣回的预付款金额。</w:t>
      </w:r>
    </w:p>
    <w:p w14:paraId="4F3C2D4A">
      <w:pPr>
        <w:spacing w:line="440" w:lineRule="exact"/>
        <w:ind w:left="42" w:firstLine="406" w:firstLineChars="200"/>
        <w:rPr>
          <w:rFonts w:ascii="宋体" w:hAnsi="宋体" w:eastAsia="宋体" w:cs="宋体"/>
          <w:sz w:val="21"/>
          <w:szCs w:val="21"/>
          <w:lang w:eastAsia="zh-CN"/>
        </w:rPr>
      </w:pPr>
      <w:r>
        <w:rPr>
          <w:rFonts w:ascii="宋体" w:hAnsi="宋体" w:eastAsia="宋体" w:cs="宋体"/>
          <w:b/>
          <w:bCs/>
          <w:spacing w:val="-4"/>
          <w:sz w:val="21"/>
          <w:szCs w:val="21"/>
          <w:lang w:eastAsia="zh-CN"/>
        </w:rPr>
        <w:t>14.3</w:t>
      </w:r>
      <w:r>
        <w:rPr>
          <w:rFonts w:ascii="宋体" w:hAnsi="宋体" w:eastAsia="宋体" w:cs="宋体"/>
          <w:spacing w:val="29"/>
          <w:sz w:val="21"/>
          <w:szCs w:val="21"/>
          <w:lang w:eastAsia="zh-CN"/>
        </w:rPr>
        <w:t xml:space="preserve"> </w:t>
      </w:r>
      <w:r>
        <w:rPr>
          <w:rFonts w:ascii="宋体" w:hAnsi="宋体" w:eastAsia="宋体" w:cs="宋体"/>
          <w:b/>
          <w:bCs/>
          <w:spacing w:val="-4"/>
          <w:sz w:val="21"/>
          <w:szCs w:val="21"/>
          <w:lang w:eastAsia="zh-CN"/>
        </w:rPr>
        <w:t>工程进度款</w:t>
      </w:r>
    </w:p>
    <w:p w14:paraId="4FDEF0CA">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14.3.1工程进度付款申请</w:t>
      </w:r>
    </w:p>
    <w:p w14:paraId="2EBA2BD7">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(1)人工费的申请</w:t>
      </w:r>
    </w:p>
    <w:p w14:paraId="17FF2F64">
      <w:pPr>
        <w:spacing w:before="5" w:line="440" w:lineRule="exact"/>
        <w:ind w:left="0" w:right="0" w:firstLine="468" w:firstLineChars="200"/>
        <w:jc w:val="left"/>
        <w:rPr>
          <w:rFonts w:ascii="宋体" w:hAnsi="宋体" w:eastAsia="宋体" w:cs="宋体"/>
          <w:spacing w:val="12"/>
          <w:sz w:val="21"/>
          <w:szCs w:val="21"/>
          <w:lang w:eastAsia="zh-CN"/>
        </w:rPr>
      </w:pPr>
      <w:r>
        <w:rPr>
          <w:rFonts w:ascii="宋体" w:hAnsi="宋体" w:eastAsia="宋体" w:cs="宋体"/>
          <w:spacing w:val="12"/>
          <w:sz w:val="21"/>
          <w:szCs w:val="21"/>
          <w:lang w:eastAsia="zh-CN"/>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5B9F6A2D">
      <w:pPr>
        <w:spacing w:before="5" w:line="440" w:lineRule="exact"/>
        <w:ind w:left="0" w:righ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(2)除专用合同条件另有约定外，承包人应在每月月末向工程师提交进度付款申请单，该进度付款申请单应包括下列内容：</w:t>
      </w:r>
    </w:p>
    <w:p w14:paraId="23EC5D51">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1)截至本次付款周期内已完成工作对应的金额；</w:t>
      </w:r>
    </w:p>
    <w:p w14:paraId="1BF247E3">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2)扣除依据本款第(1)目约定中已扣除的人工费金额；</w:t>
      </w:r>
    </w:p>
    <w:p w14:paraId="42EFA2A5">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3)根据第13条[变更与调整]应增加和扣减的变更金额；</w:t>
      </w:r>
    </w:p>
    <w:p w14:paraId="209678B6">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4)根据第14.2款[预付款]约定应支付的预付款和扣减的返还预付款；</w:t>
      </w:r>
    </w:p>
    <w:p w14:paraId="42428F0C">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5)根据第14.6.2项[质量保证金的预留]约定应预留的质量保证金金额；</w:t>
      </w:r>
    </w:p>
    <w:p w14:paraId="1F353217">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6)根据第19条[索赔]应增加和扣减的索赔金额；</w:t>
      </w:r>
    </w:p>
    <w:p w14:paraId="6D0705ED">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7)对已签发的进度款支付证书中出现错误的修正，应在本次进度付款中支付或扣除的金额；</w:t>
      </w:r>
    </w:p>
    <w:p w14:paraId="4D0AD900">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8)根据合同约定应增加和扣减的其他金额。</w:t>
      </w:r>
    </w:p>
    <w:p w14:paraId="60A6257D">
      <w:pPr>
        <w:spacing w:before="5" w:line="440" w:lineRule="exact"/>
        <w:ind w:lef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14.3.2进度付款审核和支付</w:t>
      </w:r>
    </w:p>
    <w:p w14:paraId="3629E6ED">
      <w:pPr>
        <w:spacing w:before="5" w:line="440" w:lineRule="exact"/>
        <w:ind w:right="0" w:firstLine="468" w:firstLineChars="200"/>
        <w:rPr>
          <w:rFonts w:ascii="宋体" w:hAnsi="宋体" w:eastAsia="宋体" w:cs="宋体"/>
          <w:spacing w:val="12"/>
          <w:sz w:val="21"/>
          <w:szCs w:val="21"/>
          <w:lang w:eastAsia="zh-CN"/>
        </w:rPr>
      </w:pPr>
      <w:r>
        <w:rPr>
          <w:rFonts w:ascii="宋体" w:hAnsi="宋体" w:eastAsia="宋体" w:cs="宋体"/>
          <w:spacing w:val="12"/>
          <w:sz w:val="21"/>
          <w:szCs w:val="21"/>
          <w:lang w:eastAsia="zh-CN"/>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3EB09862">
      <w:pPr>
        <w:spacing w:before="87" w:line="440" w:lineRule="exact"/>
        <w:ind w:right="91" w:firstLine="468" w:firstLineChars="200"/>
        <w:rPr>
          <w:rFonts w:ascii="宋体" w:hAnsi="宋体" w:eastAsia="宋体" w:cs="宋体"/>
          <w:sz w:val="21"/>
          <w:szCs w:val="21"/>
          <w:lang w:eastAsia="zh-CN"/>
        </w:rPr>
      </w:pPr>
      <w:r>
        <w:rPr>
          <w:rFonts w:ascii="宋体" w:hAnsi="宋体" w:eastAsia="宋体" w:cs="宋体"/>
          <w:spacing w:val="12"/>
          <w:sz w:val="21"/>
          <w:szCs w:val="21"/>
          <w:lang w:eastAsia="zh-CN"/>
        </w:rPr>
        <w:t>工程师对承包人的进度付款申请单有异议的，有权要求承包人修正和提供补充资料，承包人应提交修正后的进度付款申请单。工程师应在收到承包人修正后的进度付款申请单及相关资料后7天内完成审</w:t>
      </w:r>
      <w:bookmarkStart w:id="67" w:name="bookmark67"/>
      <w:bookmarkEnd w:id="67"/>
      <w:r>
        <w:rPr>
          <w:rFonts w:ascii="宋体" w:hAnsi="宋体" w:eastAsia="宋体" w:cs="宋体"/>
          <w:spacing w:val="2"/>
          <w:sz w:val="21"/>
          <w:szCs w:val="21"/>
          <w:lang w:eastAsia="zh-CN"/>
        </w:rPr>
        <w:t>查并报送发包人，发包人应在收到工程师报送的进度付款申请单及相关资料后7天内，向承包人签发无</w:t>
      </w:r>
      <w:r>
        <w:rPr>
          <w:rFonts w:ascii="宋体" w:hAnsi="宋体" w:eastAsia="宋体" w:cs="宋体"/>
          <w:spacing w:val="4"/>
          <w:sz w:val="21"/>
          <w:szCs w:val="21"/>
          <w:lang w:eastAsia="zh-CN"/>
        </w:rPr>
        <w:t>异议部分的进度款支付证书。存在争议的部分，按照第20条[争议解决</w:t>
      </w:r>
      <w:r>
        <w:rPr>
          <w:rFonts w:ascii="宋体" w:hAnsi="宋体" w:eastAsia="宋体" w:cs="宋体"/>
          <w:spacing w:val="3"/>
          <w:sz w:val="21"/>
          <w:szCs w:val="21"/>
          <w:lang w:eastAsia="zh-CN"/>
        </w:rPr>
        <w:t>]的约定处理。</w:t>
      </w:r>
    </w:p>
    <w:p w14:paraId="3E50BF9B">
      <w:pPr>
        <w:tabs>
          <w:tab w:val="left" w:pos="120"/>
        </w:tabs>
        <w:spacing w:before="1" w:line="440" w:lineRule="exact"/>
        <w:ind w:right="88" w:firstLine="436" w:firstLineChars="200"/>
        <w:jc w:val="both"/>
        <w:rPr>
          <w:rFonts w:ascii="宋体" w:hAnsi="宋体" w:eastAsia="宋体" w:cs="宋体"/>
          <w:sz w:val="21"/>
          <w:szCs w:val="21"/>
          <w:lang w:eastAsia="zh-CN"/>
        </w:rPr>
      </w:pPr>
      <w:r>
        <w:rPr>
          <w:rFonts w:ascii="宋体" w:hAnsi="宋体" w:eastAsia="宋体" w:cs="宋体"/>
          <w:spacing w:val="4"/>
          <w:sz w:val="21"/>
          <w:szCs w:val="21"/>
          <w:lang w:eastAsia="zh-CN"/>
        </w:rPr>
        <w:t>除专用合同条件另有约定外，发包人应在进度款支付证书签发后14天内完成支付，发包人逾期支付进度款的，按照贷款市场报价利率</w:t>
      </w:r>
      <w:r>
        <w:rPr>
          <w:rFonts w:ascii="宋体" w:hAnsi="宋体" w:eastAsia="宋体" w:cs="宋体"/>
          <w:spacing w:val="-50"/>
          <w:sz w:val="21"/>
          <w:szCs w:val="21"/>
          <w:lang w:eastAsia="zh-CN"/>
        </w:rPr>
        <w:t xml:space="preserve"> </w:t>
      </w:r>
      <w:r>
        <w:rPr>
          <w:rFonts w:ascii="宋体" w:hAnsi="宋体" w:eastAsia="宋体" w:cs="宋体"/>
          <w:spacing w:val="4"/>
          <w:sz w:val="21"/>
          <w:szCs w:val="21"/>
          <w:lang w:eastAsia="zh-CN"/>
        </w:rPr>
        <w:t>(</w:t>
      </w:r>
      <w:r>
        <w:rPr>
          <w:rFonts w:ascii="宋体" w:hAnsi="宋体" w:eastAsia="宋体" w:cs="宋体"/>
          <w:sz w:val="21"/>
          <w:szCs w:val="21"/>
          <w:lang w:eastAsia="zh-CN"/>
        </w:rPr>
        <w:t>LPR</w:t>
      </w:r>
      <w:r>
        <w:rPr>
          <w:rFonts w:ascii="宋体" w:hAnsi="宋体" w:eastAsia="宋体" w:cs="宋体"/>
          <w:spacing w:val="4"/>
          <w:sz w:val="21"/>
          <w:szCs w:val="21"/>
          <w:lang w:eastAsia="zh-CN"/>
        </w:rPr>
        <w:t>)支付利息；逾期支付</w:t>
      </w:r>
      <w:r>
        <w:rPr>
          <w:rFonts w:ascii="宋体" w:hAnsi="宋体" w:eastAsia="宋体" w:cs="宋体"/>
          <w:spacing w:val="3"/>
          <w:sz w:val="21"/>
          <w:szCs w:val="21"/>
          <w:lang w:eastAsia="zh-CN"/>
        </w:rPr>
        <w:t>超过56天的，按照贷款市场报价利率</w:t>
      </w:r>
      <w:r>
        <w:rPr>
          <w:rFonts w:ascii="宋体" w:hAnsi="宋体" w:eastAsia="宋体" w:cs="宋体"/>
          <w:spacing w:val="-4"/>
          <w:sz w:val="21"/>
          <w:szCs w:val="21"/>
          <w:lang w:eastAsia="zh-CN"/>
        </w:rPr>
        <w:t>(LPR)的两倍支付利息。</w:t>
      </w:r>
    </w:p>
    <w:p w14:paraId="1D4D1FEF">
      <w:pPr>
        <w:spacing w:before="5" w:line="440" w:lineRule="exact"/>
        <w:ind w:right="0" w:firstLine="468" w:firstLineChars="200"/>
        <w:jc w:val="left"/>
        <w:rPr>
          <w:rFonts w:ascii="宋体" w:hAnsi="宋体" w:eastAsia="宋体" w:cs="宋体"/>
          <w:sz w:val="21"/>
          <w:szCs w:val="21"/>
          <w:lang w:eastAsia="zh-CN"/>
        </w:rPr>
      </w:pPr>
      <w:r>
        <w:rPr>
          <w:rFonts w:ascii="宋体" w:hAnsi="宋体" w:eastAsia="宋体" w:cs="宋体"/>
          <w:spacing w:val="12"/>
          <w:sz w:val="21"/>
          <w:szCs w:val="21"/>
          <w:lang w:eastAsia="zh-CN"/>
        </w:rPr>
        <w:t>发包人签发进度款支付证书，不表明发包人已同意、批准或接受了承包人完成的相应部分的工作。</w:t>
      </w:r>
    </w:p>
    <w:p w14:paraId="3D27A67C">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14.3.3进度付款的修正</w:t>
      </w:r>
    </w:p>
    <w:p w14:paraId="00A5354D">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在对已签发的进度款支付证书进行阶段汇总和复核中发现错误、遗漏或重复的，发包人和承包人均 有权提出修正申请。经发包人和承包人同意的修正，应在下期进度付款中支付或扣除。</w:t>
      </w:r>
    </w:p>
    <w:p w14:paraId="42B6E364">
      <w:pPr>
        <w:spacing w:line="440" w:lineRule="exact"/>
        <w:ind w:left="2" w:firstLine="466" w:firstLineChars="200"/>
        <w:rPr>
          <w:rFonts w:ascii="宋体" w:hAnsi="宋体" w:eastAsia="宋体" w:cs="宋体"/>
          <w:sz w:val="21"/>
          <w:szCs w:val="21"/>
          <w:lang w:eastAsia="zh-CN"/>
        </w:rPr>
      </w:pPr>
      <w:r>
        <w:rPr>
          <w:rFonts w:ascii="宋体" w:hAnsi="宋体" w:eastAsia="宋体" w:cs="宋体"/>
          <w:b/>
          <w:bCs/>
          <w:spacing w:val="11"/>
          <w:sz w:val="21"/>
          <w:szCs w:val="21"/>
          <w:lang w:eastAsia="zh-CN"/>
        </w:rPr>
        <w:t>14.4付款计划表</w:t>
      </w:r>
    </w:p>
    <w:p w14:paraId="71AF4ADA">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14.4.1付款计划表的编制要求</w:t>
      </w:r>
    </w:p>
    <w:p w14:paraId="31C87973">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除专用合同条件另有约定外，付款计划表按如下要求编制：</w:t>
      </w:r>
    </w:p>
    <w:p w14:paraId="4DE72075">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(1)付款计划表中所列的每期付款金额，应为第14.3.1项[工程进度付款申请]每期进度款的估算金额；</w:t>
      </w:r>
    </w:p>
    <w:p w14:paraId="2127C644">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(2)实际进度与项目进度计划不一致的，合同当事人可按照第3.6款[商定或确定]修改付款计划表；</w:t>
      </w:r>
    </w:p>
    <w:p w14:paraId="70F368DB">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(3)不采用付款计划表的，承包人应向工程师提交按季度编制的支付估算付款计划表，用于支付参考。</w:t>
      </w:r>
    </w:p>
    <w:p w14:paraId="1B1CBEA9">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14.4.2付款计划表的编制与审批</w:t>
      </w:r>
    </w:p>
    <w:p w14:paraId="792E8A77">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(1)除专用合同条件另有约定外，承包人应根据第8.4款[项目进度计划]约定的项目进度计划、 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  后7天内，将付款计划表及编制付款计划表的支持性资料报送工程师。</w:t>
      </w:r>
    </w:p>
    <w:p w14:paraId="2BC01790">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(2)工程师应在收到付款计划表后7天内完成审核并报送发包人。发包人应在收到经工程师审核的付款计划表后7天内完成审批，经发包人批准的付款计划表为有约束力的付款计划表。</w:t>
      </w:r>
    </w:p>
    <w:p w14:paraId="29E61CAE">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(3)发包人逾期未完成付款计划表审批的，也未及时要求承包人进行修正和提供补充资料的，则 承包人提交的付款计划表视为已经获得发包人批准。</w:t>
      </w:r>
    </w:p>
    <w:p w14:paraId="656C3D47">
      <w:pPr>
        <w:spacing w:before="160" w:line="440" w:lineRule="exact"/>
        <w:ind w:left="2" w:firstLine="470" w:firstLineChars="200"/>
        <w:rPr>
          <w:rFonts w:ascii="宋体" w:hAnsi="宋体" w:eastAsia="宋体" w:cs="宋体"/>
          <w:sz w:val="21"/>
          <w:szCs w:val="21"/>
          <w:lang w:eastAsia="zh-CN"/>
        </w:rPr>
      </w:pPr>
      <w:r>
        <w:rPr>
          <w:rFonts w:ascii="宋体" w:hAnsi="宋体" w:eastAsia="宋体" w:cs="宋体"/>
          <w:b/>
          <w:bCs/>
          <w:spacing w:val="12"/>
          <w:sz w:val="21"/>
          <w:szCs w:val="21"/>
          <w:lang w:eastAsia="zh-CN"/>
        </w:rPr>
        <w:t>14.5竣工结算</w:t>
      </w:r>
    </w:p>
    <w:p w14:paraId="18F090EF">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14.5.1竣工结算申请</w:t>
      </w:r>
    </w:p>
    <w:p w14:paraId="1DE8FA38">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37DF7333">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除专用合同条件另有约定外，竣工结算申请单应包括以下内容：</w:t>
      </w:r>
    </w:p>
    <w:p w14:paraId="371557C1">
      <w:pPr>
        <w:tabs>
          <w:tab w:val="left" w:pos="120"/>
        </w:tabs>
        <w:spacing w:before="1" w:line="440" w:lineRule="exact"/>
        <w:ind w:left="0" w:right="88" w:firstLine="436" w:firstLineChars="200"/>
        <w:jc w:val="both"/>
        <w:rPr>
          <w:rFonts w:ascii="宋体" w:hAnsi="宋体" w:eastAsia="宋体" w:cs="宋体"/>
          <w:spacing w:val="4"/>
          <w:lang w:eastAsia="zh-CN"/>
        </w:rPr>
      </w:pPr>
      <w:r>
        <w:rPr>
          <w:rFonts w:ascii="宋体" w:hAnsi="宋体" w:eastAsia="宋体" w:cs="宋体"/>
          <w:spacing w:val="4"/>
          <w:sz w:val="21"/>
          <w:szCs w:val="21"/>
          <w:lang w:eastAsia="zh-CN"/>
        </w:rPr>
        <w:t>(1)竣工结算合同价格；</w:t>
      </w:r>
      <w:bookmarkStart w:id="68" w:name="bookmark68"/>
      <w:bookmarkEnd w:id="68"/>
    </w:p>
    <w:p w14:paraId="2F4BF8E1">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(2)发包人已支付承包人的款项；</w:t>
      </w:r>
    </w:p>
    <w:p w14:paraId="4DC645EF">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(3)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0D19B8A7">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(4)发包人应支付承包人的合同价款。</w:t>
      </w:r>
    </w:p>
    <w:p w14:paraId="4F87507D">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14.5.2竣工结算审核</w:t>
      </w:r>
    </w:p>
    <w:p w14:paraId="6D02496F">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6C0C8F19">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F432FFA">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(2)除专用合同条件另有约定外，发包人应在签发竣工付款证书后的14天内，完成对承包人的竣工付款。发包人逾期支付的，按照贷款市场报价利率(LPR)支付违约金；逾期支付超过56天的， 按照贷款市场报价利率(LPR)的两倍支付违约金。</w:t>
      </w:r>
    </w:p>
    <w:p w14:paraId="319F289D">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(3)承包人对发包人签认的竣工付款证书有异议的，对于有异议部分应在收到发包人签认的竣工付款证书后7天内提出异议，并由合同当事人按照专用合同条件约定的方式和程序进行复核，或按照第 20条[争议解决]约定处理。对于无异议部分，发包人应签发临时竣工付款证书，并按本款第(2)项完 成付款。承包人逾期未提出异议的，视为认可发包人的审批结果。</w:t>
      </w:r>
    </w:p>
    <w:p w14:paraId="7F0A1CC9">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14.5.3扫尾工作清单</w:t>
      </w:r>
    </w:p>
    <w:p w14:paraId="42632826">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经双方协商，部分工作在工程竣工验收后进行的，承包人应当编制扫尾工作清单，扫尾工作清单中应当列明承包人应当完成的扫尾工作的内容及完成时间。</w:t>
      </w:r>
    </w:p>
    <w:p w14:paraId="0ADF3921">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承包人完成扫尾工作清单中的内容应取得的费用包含在第14.5.1项[竣工结算申请]及第14.5.2 项[竣工结算审核]中一并结算。</w:t>
      </w:r>
    </w:p>
    <w:p w14:paraId="7EE6585B">
      <w:pPr>
        <w:tabs>
          <w:tab w:val="left" w:pos="120"/>
        </w:tabs>
        <w:spacing w:before="1" w:line="440" w:lineRule="exact"/>
        <w:ind w:right="88" w:firstLine="436" w:firstLineChars="200"/>
        <w:jc w:val="both"/>
        <w:rPr>
          <w:rFonts w:ascii="宋体" w:hAnsi="宋体" w:eastAsia="宋体" w:cs="宋体"/>
          <w:sz w:val="21"/>
          <w:szCs w:val="21"/>
          <w:lang w:eastAsia="zh-CN"/>
        </w:rPr>
      </w:pPr>
      <w:r>
        <w:rPr>
          <w:rFonts w:ascii="宋体" w:hAnsi="宋体" w:eastAsia="宋体" w:cs="宋体"/>
          <w:spacing w:val="4"/>
          <w:sz w:val="21"/>
          <w:szCs w:val="21"/>
          <w:lang w:eastAsia="zh-CN"/>
        </w:rPr>
        <w:t>扫尾工作的缺陷责任期按第11条[缺陷责任与保修]处理。承包人未能按照扫尾工作清单约定的完成时间完成扫尾工作的，视为承包人原因导致的工程质量缺陷按照第11.3款[缺陷调查]处理。</w:t>
      </w:r>
    </w:p>
    <w:p w14:paraId="2D46E5E7">
      <w:pPr>
        <w:spacing w:line="440" w:lineRule="exact"/>
        <w:ind w:left="2" w:firstLine="458" w:firstLineChars="200"/>
        <w:rPr>
          <w:rFonts w:ascii="宋体" w:hAnsi="宋体" w:eastAsia="宋体" w:cs="宋体"/>
          <w:sz w:val="21"/>
          <w:szCs w:val="21"/>
          <w:lang w:eastAsia="zh-CN"/>
        </w:rPr>
      </w:pPr>
      <w:r>
        <w:rPr>
          <w:rFonts w:ascii="宋体" w:hAnsi="宋体" w:eastAsia="宋体" w:cs="宋体"/>
          <w:b/>
          <w:bCs/>
          <w:spacing w:val="9"/>
          <w:sz w:val="21"/>
          <w:szCs w:val="21"/>
          <w:lang w:eastAsia="zh-CN"/>
        </w:rPr>
        <w:t>14.6质量保证金</w:t>
      </w:r>
    </w:p>
    <w:p w14:paraId="39EF9C5A">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经合同当事人协商一致提供质量保证金的，应在专用合同条件中予以明确。在工程项目竣工前，承包人已经提供履约担保的，发包人不得同时要求承包人提供质量保证金。</w:t>
      </w:r>
    </w:p>
    <w:p w14:paraId="15289F53">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14.6.1承包人提供质量保证金的方式</w:t>
      </w:r>
    </w:p>
    <w:p w14:paraId="6C0C104E">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承包人提供质量保证金有以下三种方式：</w:t>
      </w:r>
    </w:p>
    <w:p w14:paraId="08736FBC">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(1)提交工程质量保证担保；</w:t>
      </w:r>
    </w:p>
    <w:p w14:paraId="757BA34C">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(2)预留相应比例的工程款；</w:t>
      </w:r>
    </w:p>
    <w:p w14:paraId="28E8686C">
      <w:pPr>
        <w:tabs>
          <w:tab w:val="left" w:pos="120"/>
        </w:tabs>
        <w:spacing w:before="1" w:line="440" w:lineRule="exact"/>
        <w:ind w:left="0" w:right="88" w:firstLine="436" w:firstLineChars="200"/>
        <w:jc w:val="both"/>
        <w:rPr>
          <w:rFonts w:ascii="宋体" w:hAnsi="宋体" w:eastAsia="宋体" w:cs="宋体"/>
          <w:spacing w:val="4"/>
          <w:sz w:val="21"/>
          <w:szCs w:val="21"/>
        </w:rPr>
      </w:pPr>
      <w:r>
        <w:rPr>
          <w:rFonts w:ascii="宋体" w:hAnsi="宋体" w:eastAsia="宋体" w:cs="宋体"/>
          <w:spacing w:val="4"/>
          <w:sz w:val="21"/>
          <w:szCs w:val="21"/>
        </w:rPr>
        <w:t>(3)双方约定的其他方式。</w:t>
      </w:r>
    </w:p>
    <w:p w14:paraId="5C27C15E">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71BF341B">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14.6.2质量保证金的预留</w:t>
      </w:r>
    </w:p>
    <w:p w14:paraId="32D4F3C3">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双方约定采用预留相应比例的工程款方式提供质量保证金的，质量保证金的预留有以下三种方式：</w:t>
      </w:r>
    </w:p>
    <w:p w14:paraId="3BE829C7">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按专用合同条件的约定在支付工程进度款时逐次预留，直至预留的质量保证金总额达到专用合同条件约定的金额或比例为止。在此情形下，质量保证金的计算基数不包括预付款的支付、扣回以及价格调整的金额；</w:t>
      </w:r>
    </w:p>
    <w:p w14:paraId="68C1C9BA">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(2)工程竣工结算时一次性预留质量保证金；</w:t>
      </w:r>
    </w:p>
    <w:p w14:paraId="62F86392">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(3)双方约定的其他预留方式。</w:t>
      </w:r>
    </w:p>
    <w:p w14:paraId="20DFE471">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 利息。</w:t>
      </w:r>
    </w:p>
    <w:p w14:paraId="6B2113F0">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14.6.3质量保证金的返还</w:t>
      </w:r>
    </w:p>
    <w:p w14:paraId="3D3A7447">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缺陷责任期内，承包人认真履行合同约定的责任，缺陷责任期满，发包人根据第11.6款[缺陷责任期终止证书]向承包人颁发缺陷责任期终止证书后，承包人可向发包人申请返还质量保证金。</w:t>
      </w:r>
    </w:p>
    <w:p w14:paraId="438A8D23">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66FF4D65">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发包人和承包人对质量保证金预留、返还以及工程维修质量、费用有争议的，按本合同第20条[争议解决]约定的争议和纠纷解决程序处理。</w:t>
      </w:r>
    </w:p>
    <w:p w14:paraId="0A7F4D6F">
      <w:pPr>
        <w:spacing w:line="440" w:lineRule="exact"/>
        <w:ind w:left="12" w:firstLine="458" w:firstLineChars="200"/>
        <w:rPr>
          <w:rFonts w:ascii="宋体" w:hAnsi="宋体" w:eastAsia="宋体" w:cs="宋体"/>
          <w:sz w:val="21"/>
          <w:szCs w:val="21"/>
          <w:lang w:eastAsia="zh-CN"/>
        </w:rPr>
      </w:pPr>
      <w:r>
        <w:rPr>
          <w:rFonts w:ascii="宋体" w:hAnsi="宋体" w:eastAsia="宋体" w:cs="宋体"/>
          <w:b/>
          <w:bCs/>
          <w:spacing w:val="9"/>
          <w:sz w:val="21"/>
          <w:szCs w:val="21"/>
          <w:lang w:eastAsia="zh-CN"/>
        </w:rPr>
        <w:t>14.7最终结清</w:t>
      </w:r>
    </w:p>
    <w:p w14:paraId="4A7D5121">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14.7.1最终结清申请单</w:t>
      </w:r>
    </w:p>
    <w:p w14:paraId="71A729AF">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(1)除专用合同条件另有约定外，承包人应在缺陷责任期终止证书颁发后7天内，按专用合同条 件约定的份数向发包人提交最终结清申请单，并提供相关证明材料。</w:t>
      </w:r>
    </w:p>
    <w:p w14:paraId="0ACA8D18">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除专用合同条件另有约定外，最终结清申请单应列明质量保证金、应扣除的质量保证金、缺陷责任 期内发生的增减费用。</w:t>
      </w:r>
    </w:p>
    <w:p w14:paraId="022A2ED4">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(2)发包人对最终结清申请单内容有异议的，有权要求承包人进行修正和提供补充资料，承包人 应向发包人提交修正后的最终结清申请单。</w:t>
      </w:r>
    </w:p>
    <w:p w14:paraId="365982CF">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14.7.2最终结清证书和支付</w:t>
      </w:r>
    </w:p>
    <w:p w14:paraId="51DD5D79">
      <w:pPr>
        <w:spacing w:before="87" w:line="440" w:lineRule="exact"/>
        <w:ind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(1)除专用合同条件另有约定外，发包人应在收到承包人提交的最终结清申请单后14天内完成 审批并向承包人颁发最终结清证书。发包人逾期未完成审批，又未提出修改意见的，视为发包人同意承包人提交的最终结清申请单，且自发包人收到承包人提交的最终结清申请单后15天起视为已颁发最终</w:t>
      </w:r>
      <w:r>
        <w:rPr>
          <w:rFonts w:ascii="宋体" w:hAnsi="宋体" w:eastAsia="宋体" w:cs="宋体"/>
          <w:spacing w:val="-7"/>
          <w:sz w:val="21"/>
          <w:szCs w:val="21"/>
          <w:lang w:eastAsia="zh-CN"/>
        </w:rPr>
        <w:t>结清证书。</w:t>
      </w:r>
    </w:p>
    <w:p w14:paraId="0466C4AD">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(2)除专用合同条件另有约定外，发包人应在颁发最终结清证书后7天内完成支付。发包人逾期支付的，按照贷款市场报价利率(LPR) 支付利息；逾期支付超过56天的，按照贷款市场报价利率(LPR) 的两倍支付利息。</w:t>
      </w:r>
    </w:p>
    <w:p w14:paraId="4627851B">
      <w:pPr>
        <w:tabs>
          <w:tab w:val="left" w:pos="120"/>
        </w:tabs>
        <w:spacing w:before="1" w:line="440" w:lineRule="exact"/>
        <w:ind w:left="0" w:right="88" w:firstLine="436" w:firstLineChars="200"/>
        <w:jc w:val="both"/>
        <w:rPr>
          <w:rFonts w:ascii="宋体" w:hAnsi="宋体" w:eastAsia="宋体" w:cs="宋体"/>
          <w:sz w:val="21"/>
          <w:szCs w:val="21"/>
          <w:lang w:eastAsia="zh-CN"/>
        </w:rPr>
      </w:pPr>
      <w:r>
        <w:rPr>
          <w:rFonts w:ascii="宋体" w:hAnsi="宋体" w:eastAsia="宋体" w:cs="宋体"/>
          <w:spacing w:val="4"/>
          <w:sz w:val="21"/>
          <w:szCs w:val="21"/>
          <w:lang w:eastAsia="zh-CN"/>
        </w:rPr>
        <w:t>(3)承包人对发包人颁发的最终结清证书有异议的，按第20条[争议解决]的约定办理。</w:t>
      </w:r>
    </w:p>
    <w:p w14:paraId="1472B7FF">
      <w:pPr>
        <w:spacing w:before="125" w:line="440" w:lineRule="exact"/>
        <w:ind w:firstLine="540" w:firstLineChars="200"/>
        <w:outlineLvl w:val="1"/>
        <w:rPr>
          <w:rFonts w:ascii="宋体" w:hAnsi="宋体" w:eastAsia="宋体" w:cs="宋体"/>
          <w:sz w:val="21"/>
          <w:szCs w:val="21"/>
          <w:lang w:eastAsia="zh-CN"/>
        </w:rPr>
      </w:pPr>
      <w:bookmarkStart w:id="69" w:name="_Toc7638"/>
      <w:bookmarkStart w:id="70" w:name="_Toc10430"/>
      <w:bookmarkStart w:id="71" w:name="_Toc29581"/>
      <w:r>
        <w:rPr>
          <w:rFonts w:ascii="宋体" w:hAnsi="宋体" w:eastAsia="宋体" w:cs="宋体"/>
          <w:spacing w:val="30"/>
          <w:sz w:val="21"/>
          <w:szCs w:val="21"/>
          <w:lang w:eastAsia="zh-CN"/>
        </w:rPr>
        <w:t>第15条违约</w:t>
      </w:r>
      <w:bookmarkEnd w:id="69"/>
      <w:bookmarkEnd w:id="70"/>
      <w:bookmarkEnd w:id="71"/>
    </w:p>
    <w:p w14:paraId="7C005FDA">
      <w:pPr>
        <w:spacing w:before="111" w:line="440" w:lineRule="exact"/>
        <w:ind w:left="2" w:firstLine="458" w:firstLineChars="200"/>
        <w:rPr>
          <w:rFonts w:ascii="宋体" w:hAnsi="宋体" w:eastAsia="宋体" w:cs="宋体"/>
          <w:sz w:val="21"/>
          <w:szCs w:val="21"/>
          <w:lang w:eastAsia="zh-CN"/>
        </w:rPr>
      </w:pPr>
      <w:r>
        <w:rPr>
          <w:rFonts w:ascii="宋体" w:hAnsi="宋体" w:eastAsia="宋体" w:cs="宋体"/>
          <w:b/>
          <w:bCs/>
          <w:spacing w:val="9"/>
          <w:sz w:val="21"/>
          <w:szCs w:val="21"/>
          <w:lang w:eastAsia="zh-CN"/>
        </w:rPr>
        <w:t>15.1发包人违约</w:t>
      </w:r>
    </w:p>
    <w:p w14:paraId="13659CC1">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15.1.1发包人违约的情形</w:t>
      </w:r>
    </w:p>
    <w:p w14:paraId="7427AC5C">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除专用合同条件另有约定外，在合同履行过程中发生的下列情形，属于发包人违约：</w:t>
      </w:r>
    </w:p>
    <w:p w14:paraId="41C69999">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(1)因发包人原因导致开始工作日期延误的；</w:t>
      </w:r>
    </w:p>
    <w:p w14:paraId="28272BEF">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(2)因发包人原因未能按合同约定支付合同价款的；</w:t>
      </w:r>
    </w:p>
    <w:p w14:paraId="0C32B371">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(3)发包人违反第13.1.1项约定，自行实施被取消的工作或转由他人实施的；</w:t>
      </w:r>
    </w:p>
    <w:p w14:paraId="2780936B">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(4)因发包人违反合同约定造成工程暂停施工的；</w:t>
      </w:r>
    </w:p>
    <w:p w14:paraId="035B740C">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(5)工程师无正当理由没有在约定期限内发出复工指示，导致承包人无法复工的；</w:t>
      </w:r>
    </w:p>
    <w:p w14:paraId="5AD75101">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(6)发包人明确表示或者以其行为表明不履行合同主要义务的；</w:t>
      </w:r>
    </w:p>
    <w:p w14:paraId="6F6BF0CA">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(7)发包人未能按照合同约定履行其他义务的。</w:t>
      </w:r>
    </w:p>
    <w:p w14:paraId="2AE3242A">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15.1.2通知改正</w:t>
      </w:r>
    </w:p>
    <w:p w14:paraId="5B1A3D3A">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p>
    <w:p w14:paraId="07E92361">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15.1.3发包人违约的责任</w:t>
      </w:r>
    </w:p>
    <w:p w14:paraId="69AB5C03">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发包人应承担因其违约给承包人增加的费用和(或)延误的工期，并支付承包人合理的利润。此外，合同当事人可在专用合同条件中另行约定发包人违约责任的承担方式和计算方法。</w:t>
      </w:r>
    </w:p>
    <w:p w14:paraId="63790EDC">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合同履行期间，承包人已开始设计工作的，发包人应根据承包人已完成的实际工作量，支付该阶段的设计费。</w:t>
      </w:r>
    </w:p>
    <w:p w14:paraId="234CD07B">
      <w:pPr>
        <w:spacing w:line="440" w:lineRule="exact"/>
        <w:ind w:left="2" w:firstLine="458" w:firstLineChars="200"/>
        <w:rPr>
          <w:rFonts w:ascii="宋体" w:hAnsi="宋体" w:eastAsia="宋体" w:cs="宋体"/>
          <w:sz w:val="21"/>
          <w:szCs w:val="21"/>
          <w:lang w:eastAsia="zh-CN"/>
        </w:rPr>
      </w:pPr>
      <w:r>
        <w:rPr>
          <w:rFonts w:ascii="宋体" w:hAnsi="宋体" w:eastAsia="宋体" w:cs="宋体"/>
          <w:b/>
          <w:bCs/>
          <w:spacing w:val="9"/>
          <w:sz w:val="21"/>
          <w:szCs w:val="21"/>
          <w:lang w:eastAsia="zh-CN"/>
        </w:rPr>
        <w:t>15.2承包人违约</w:t>
      </w:r>
    </w:p>
    <w:p w14:paraId="4D31B8EC">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15.2.1承包人违约的情形</w:t>
      </w:r>
    </w:p>
    <w:p w14:paraId="2461BBF2">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除专用合同条件另有约定外，在履行合同过程中发生的下列情况之一的，属于承包人违约：</w:t>
      </w:r>
    </w:p>
    <w:p w14:paraId="12E09227">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  承包人的原因导致的承包人文件、实施和竣工的工程不符合法律法规、工程质量验收标准以 及合同约定；</w:t>
      </w:r>
    </w:p>
    <w:p w14:paraId="0E575078">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(2)承包人违反合同约定进行转包或违法分包的；</w:t>
      </w:r>
    </w:p>
    <w:p w14:paraId="472A4955">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(3)承包人违反约定采购和使用不合格材料或工程设备；</w:t>
      </w:r>
    </w:p>
    <w:p w14:paraId="13B84C80">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(4)因承包人原因导致工程质量不符合合同要求的；</w:t>
      </w:r>
    </w:p>
    <w:p w14:paraId="1C328C17">
      <w:pPr>
        <w:tabs>
          <w:tab w:val="left" w:pos="120"/>
        </w:tabs>
        <w:spacing w:before="1" w:line="440" w:lineRule="exact"/>
        <w:ind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(5)承包人未经工程师批准，擅自将已按合同约定进入施工现场的施工设备、临时设施或材料撤 离施工现场；</w:t>
      </w:r>
    </w:p>
    <w:p w14:paraId="40446C9A">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bookmarkStart w:id="72" w:name="bookmark69"/>
      <w:bookmarkEnd w:id="72"/>
      <w:r>
        <w:rPr>
          <w:rFonts w:ascii="宋体" w:hAnsi="宋体" w:eastAsia="宋体" w:cs="宋体"/>
          <w:spacing w:val="4"/>
          <w:sz w:val="21"/>
          <w:szCs w:val="21"/>
          <w:lang w:eastAsia="zh-CN"/>
        </w:rPr>
        <w:t>(6)承包人未能按项目进度计划及时完成合同约定的工作，造成工期延误；</w:t>
      </w:r>
    </w:p>
    <w:p w14:paraId="3A4587DF">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(7)由于承包人原因未能通过竣工试验或竣工后试验的；</w:t>
      </w:r>
    </w:p>
    <w:p w14:paraId="1C617B61">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(8)承包人在缺陷责任期及保修期内，未能在合理期限对工程缺陷进行修复，或拒绝按发包人指 示进行修复的；</w:t>
      </w:r>
    </w:p>
    <w:p w14:paraId="3FB0A6D5">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(9)承包人明确表示或者以其行为表明不履行合同主要义务的；</w:t>
      </w:r>
    </w:p>
    <w:p w14:paraId="69C383C7">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(10)承包人未能按照合同约定履行其他义务的。</w:t>
      </w:r>
    </w:p>
    <w:p w14:paraId="7253B4EA">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15.2.2通知改正</w:t>
      </w:r>
    </w:p>
    <w:p w14:paraId="63480E48">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承包人发生除第15.2.1项第(7)目、第(9)目约定以外的其他违约情况时，工程师可在专用合同条件约定的合理期限内向承包人发出整改通知，要求其在指定的期限内改正。</w:t>
      </w:r>
    </w:p>
    <w:p w14:paraId="0539D309">
      <w:pPr>
        <w:tabs>
          <w:tab w:val="left" w:pos="120"/>
        </w:tabs>
        <w:spacing w:before="1" w:line="440" w:lineRule="exact"/>
        <w:ind w:left="0" w:right="88" w:firstLine="436" w:firstLineChars="20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15.2.3承包人违约的责任</w:t>
      </w:r>
    </w:p>
    <w:p w14:paraId="5AB1718D">
      <w:pPr>
        <w:tabs>
          <w:tab w:val="left" w:pos="120"/>
        </w:tabs>
        <w:spacing w:before="1" w:line="440" w:lineRule="exact"/>
        <w:ind w:left="0" w:right="88" w:firstLine="436" w:firstLineChars="200"/>
        <w:jc w:val="both"/>
        <w:rPr>
          <w:rFonts w:ascii="宋体" w:hAnsi="宋体" w:eastAsia="宋体" w:cs="宋体"/>
          <w:sz w:val="21"/>
          <w:szCs w:val="21"/>
          <w:lang w:eastAsia="zh-CN"/>
        </w:rPr>
      </w:pPr>
      <w:r>
        <w:rPr>
          <w:rFonts w:ascii="宋体" w:hAnsi="宋体" w:eastAsia="宋体" w:cs="宋体"/>
          <w:spacing w:val="4"/>
          <w:sz w:val="21"/>
          <w:szCs w:val="21"/>
          <w:lang w:eastAsia="zh-CN"/>
        </w:rPr>
        <w:t>承包人应承担因其违约行为而增加的费用和(或)延误的工期。此外，合同当事人可在专用合同条件中另行约定承包人违约责任的承担方式和计算方法。</w:t>
      </w:r>
    </w:p>
    <w:p w14:paraId="68090F45">
      <w:pPr>
        <w:spacing w:before="13" w:line="440" w:lineRule="exact"/>
        <w:ind w:left="32"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15.3第三人造成的违约</w:t>
      </w:r>
    </w:p>
    <w:p w14:paraId="097B3FBC">
      <w:pPr>
        <w:spacing w:before="134" w:line="440" w:lineRule="exact"/>
        <w:ind w:left="30" w:right="58"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在履行合同过程中，一方当事人因第三人的原因造成违约的，应当向对方当事人承担违约责任。一</w:t>
      </w:r>
      <w:r>
        <w:rPr>
          <w:rFonts w:ascii="宋体" w:hAnsi="宋体" w:eastAsia="宋体" w:cs="宋体"/>
          <w:spacing w:val="2"/>
          <w:sz w:val="21"/>
          <w:szCs w:val="21"/>
          <w:lang w:eastAsia="zh-CN"/>
        </w:rPr>
        <w:t xml:space="preserve"> </w:t>
      </w:r>
      <w:r>
        <w:rPr>
          <w:rFonts w:ascii="宋体" w:hAnsi="宋体" w:eastAsia="宋体" w:cs="宋体"/>
          <w:sz w:val="21"/>
          <w:szCs w:val="21"/>
          <w:lang w:eastAsia="zh-CN"/>
        </w:rPr>
        <w:t>方当事人和第三人之间的纠纷，依照法律规定或者按照约定解决。</w:t>
      </w:r>
    </w:p>
    <w:p w14:paraId="46E78B52">
      <w:pPr>
        <w:spacing w:before="1" w:line="440" w:lineRule="exact"/>
        <w:ind w:left="33" w:firstLine="486" w:firstLineChars="200"/>
        <w:outlineLvl w:val="1"/>
        <w:rPr>
          <w:rFonts w:ascii="宋体" w:hAnsi="宋体" w:eastAsia="宋体" w:cs="宋体"/>
          <w:sz w:val="21"/>
          <w:szCs w:val="21"/>
          <w:lang w:eastAsia="zh-CN"/>
        </w:rPr>
      </w:pPr>
      <w:bookmarkStart w:id="73" w:name="_Toc10147"/>
      <w:bookmarkStart w:id="74" w:name="_Toc1898"/>
      <w:bookmarkStart w:id="75" w:name="_Toc10927"/>
      <w:r>
        <w:rPr>
          <w:rFonts w:ascii="宋体" w:hAnsi="宋体" w:eastAsia="宋体" w:cs="宋体"/>
          <w:b/>
          <w:bCs/>
          <w:spacing w:val="16"/>
          <w:sz w:val="21"/>
          <w:szCs w:val="21"/>
          <w:lang w:eastAsia="zh-CN"/>
        </w:rPr>
        <w:t>第16条合同解除</w:t>
      </w:r>
      <w:bookmarkEnd w:id="73"/>
      <w:bookmarkEnd w:id="74"/>
      <w:bookmarkEnd w:id="75"/>
    </w:p>
    <w:p w14:paraId="78FD0A3F">
      <w:pPr>
        <w:spacing w:before="114" w:line="440" w:lineRule="exact"/>
        <w:ind w:left="32" w:firstLine="454" w:firstLineChars="200"/>
        <w:rPr>
          <w:rFonts w:ascii="宋体" w:hAnsi="宋体" w:eastAsia="宋体" w:cs="宋体"/>
          <w:sz w:val="21"/>
          <w:szCs w:val="21"/>
          <w:lang w:eastAsia="zh-CN"/>
        </w:rPr>
      </w:pPr>
      <w:r>
        <w:rPr>
          <w:rFonts w:ascii="宋体" w:hAnsi="宋体" w:eastAsia="宋体" w:cs="宋体"/>
          <w:b/>
          <w:bCs/>
          <w:spacing w:val="8"/>
          <w:sz w:val="21"/>
          <w:szCs w:val="21"/>
          <w:lang w:eastAsia="zh-CN"/>
        </w:rPr>
        <w:t>16.1由发包人解除合同</w:t>
      </w:r>
    </w:p>
    <w:p w14:paraId="46C15F87">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16.1.1因承包人违约解除合同</w:t>
      </w:r>
    </w:p>
    <w:p w14:paraId="3E9E23AB">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除专用合同条件另有约定外，发包人有权基于下列原因，以书面形式通知承包人解除合同，解除通 知中应注明是根据第16.1.1项发出的，发包人应在发出正式解除合同通知14天前告知承包人其解除合 同意向，除非承包人在收到该解除合同意向通知后14天内采取了补救措施，否则发包人可向承包人发 出正式解除合同通知立即解除合同。解除日期应为承包人收到正式解除合同通知的日期，但在第(5)目的情况下，发包人无须提前告知承包人其解除合同意向，可直接发出正式解除合同通知立即解除合同：</w:t>
      </w:r>
    </w:p>
    <w:p w14:paraId="3F208F67">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(1)承包人未能遵守第4.2款[履约担保]的约定；</w:t>
      </w:r>
    </w:p>
    <w:p w14:paraId="6FD974AB">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(2)承包人未能遵守第4.5款[分包]有关分包和转包的约定；</w:t>
      </w:r>
    </w:p>
    <w:p w14:paraId="212E6299">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(3)承包人实际进度明显落后于进度计划，并且未按发包人的指令采取措施并修正进度计划；</w:t>
      </w:r>
    </w:p>
    <w:p w14:paraId="4644415C">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(4)工程质量有严重缺陷，承包人无正当理由使修复开始日期拖延达28天以上；</w:t>
      </w:r>
    </w:p>
    <w:p w14:paraId="3EE00514">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(5)承包人破产、停业清理或进入清算程序，或情况表明承包人将进入破产和(或)清算程序</w:t>
      </w:r>
      <w:r>
        <w:rPr>
          <w:rFonts w:hint="eastAsia" w:ascii="宋体" w:hAnsi="宋体" w:eastAsia="宋体" w:cs="宋体"/>
          <w:spacing w:val="-1"/>
          <w:sz w:val="21"/>
          <w:szCs w:val="21"/>
          <w:lang w:val="en-US" w:eastAsia="zh-CN"/>
        </w:rPr>
        <w:t>,</w:t>
      </w:r>
      <w:r>
        <w:rPr>
          <w:rFonts w:ascii="宋体" w:hAnsi="宋体" w:eastAsia="宋体" w:cs="宋体"/>
          <w:spacing w:val="-1"/>
          <w:sz w:val="21"/>
          <w:szCs w:val="21"/>
          <w:lang w:eastAsia="zh-CN"/>
        </w:rPr>
        <w:t>已有对其财产的接管令或管理令，与债权人达成和解，或为其债权人的利益在财产接管人、受托人或管理人的监督下营业，或采取了任何行动或发生任何事件(根据有关适用法律)具有与前述行动或事件相 似的效果；</w:t>
      </w:r>
    </w:p>
    <w:p w14:paraId="297EDDCA">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(6)承包人明确表示或以自己的行为表明不履行合同、或经发包人以书面形式通知其履约后仍未能依约履行合同、或以不适当的方式履行合同；</w:t>
      </w:r>
    </w:p>
    <w:p w14:paraId="6660BB8E">
      <w:pPr>
        <w:spacing w:before="134" w:line="440" w:lineRule="exact"/>
        <w:ind w:left="30" w:right="58" w:firstLine="416" w:firstLineChars="200"/>
        <w:rPr>
          <w:rFonts w:ascii="宋体" w:hAnsi="宋体" w:eastAsia="宋体" w:cs="宋体"/>
          <w:spacing w:val="-1"/>
          <w:lang w:eastAsia="zh-CN"/>
        </w:rPr>
      </w:pPr>
      <w:r>
        <w:rPr>
          <w:rFonts w:ascii="宋体" w:hAnsi="宋体" w:eastAsia="宋体" w:cs="宋体"/>
          <w:spacing w:val="-1"/>
          <w:sz w:val="21"/>
          <w:szCs w:val="21"/>
          <w:lang w:eastAsia="zh-CN"/>
        </w:rPr>
        <w:t>(7)未能通过的竣工试验、未能通过的竣工后试验，使工程的任何部分和(或)整个工程丧失了主要使用功能、生产功能；</w:t>
      </w:r>
    </w:p>
    <w:p w14:paraId="7C85498E">
      <w:pPr>
        <w:spacing w:before="134" w:line="440" w:lineRule="exact"/>
        <w:ind w:left="30" w:right="58" w:firstLine="416" w:firstLineChars="200"/>
        <w:rPr>
          <w:rFonts w:ascii="宋体" w:hAnsi="宋体" w:eastAsia="宋体" w:cs="宋体"/>
          <w:spacing w:val="-1"/>
          <w:sz w:val="21"/>
          <w:szCs w:val="21"/>
          <w:lang w:eastAsia="zh-CN"/>
        </w:rPr>
      </w:pPr>
      <w:bookmarkStart w:id="76" w:name="bookmark70"/>
      <w:bookmarkEnd w:id="76"/>
      <w:r>
        <w:rPr>
          <w:rFonts w:ascii="宋体" w:hAnsi="宋体" w:eastAsia="宋体" w:cs="宋体"/>
          <w:spacing w:val="-1"/>
          <w:sz w:val="21"/>
          <w:szCs w:val="21"/>
          <w:lang w:eastAsia="zh-CN"/>
        </w:rPr>
        <w:t>(8)因承包人的原因暂停工作超过56天且暂停影响到整个工程，或因承包人的原因暂停工作超过182天；</w:t>
      </w:r>
    </w:p>
    <w:p w14:paraId="048A0776">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(9)承包人未能遵守第8.2款[竣工日期]规定，延误超过182天；</w:t>
      </w:r>
    </w:p>
    <w:p w14:paraId="1A73449E">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(10)工程师根据第15.2.2项[通知改正]发出整改通知后，承包人在指定的合理期限内仍不纠正违约行为并致使合同目的不能实现的。</w:t>
      </w:r>
    </w:p>
    <w:p w14:paraId="09864C7C">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16.1.2 因承包人违约解除合同后承包人的义务 合同解除后，承包人应按以下约定执行：</w:t>
      </w:r>
    </w:p>
    <w:p w14:paraId="7CE9CBEF">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(1)除了为保护生命、财产或工程安全、清理和必须执行的工作外，停止执行所有被通知解除的工作，并将相关人员撤离现场；</w:t>
      </w:r>
    </w:p>
    <w:p w14:paraId="5EB56C53">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(2)经发包人批准，承包人应将与被解除合同相关的和正在执行的分包合同及相关的责任和义务转让至发包人和(或)发包人指定方的名下，包括永久性工程及工程物资，以及相关工作；</w:t>
      </w:r>
    </w:p>
    <w:p w14:paraId="6ECA05A3">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(3)移交已完成的永久性工程及负责已运抵现场的工程物资。在移交前，妥善做好己完工程和已运抵现场的工程物资的保管、维护和保养；</w:t>
      </w:r>
    </w:p>
    <w:p w14:paraId="3C566424">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(4)将发包人提供的所有信息及承包人为本工程编制的设计文件、技术资料及其它文件移交给发包人。在承包人留有的资料文件中，销毁与发包人提供的所有信息相关的数据及资料的备份；</w:t>
      </w:r>
    </w:p>
    <w:p w14:paraId="18F29208">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(5)移交相应实施阶段已经付款的并已完成的和尚待完成的设计文件、图纸、资料、操作维修手册、施工组织设计、质检资料、竣工资料等；</w:t>
      </w:r>
    </w:p>
    <w:p w14:paraId="4386D61A">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16.1.3 因承包人违约解除合同后的估价、付款和结算</w:t>
      </w:r>
    </w:p>
    <w:p w14:paraId="1D1C4680">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因承包人原因导致合同解除的，则合同当事人应在合同解除后28天内完成估价、付款和清算，并按以下约定执行：</w:t>
      </w:r>
    </w:p>
    <w:p w14:paraId="531174E4">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(1)合同解除后，按第3.6款[商定或确定]商定或确定承包人实际完成工作对应的合同价款，以及承包人已提供的材料、工程设备、施工设备和临时工程等的价值；</w:t>
      </w:r>
    </w:p>
    <w:p w14:paraId="18E23F9A">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(2)合同解除后，承包人应支付的违约金；</w:t>
      </w:r>
    </w:p>
    <w:p w14:paraId="0D37F5BE">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(3)合同解除后，因解除合同给发包人造成的损失；</w:t>
      </w:r>
    </w:p>
    <w:p w14:paraId="07F7673C">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(4)合同解除后，承包人应按照发包人的指示完成现场的清理和撤离；</w:t>
      </w:r>
    </w:p>
    <w:p w14:paraId="6150C5F8">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(5)发包人和承包人应在合同解除后进行清算，出具最终结清付款证书，结清全部款项。</w:t>
      </w:r>
    </w:p>
    <w:p w14:paraId="383CF028">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因承包人违约解除合同的，发包人有权暂停对承包人的付款，查清各项付款和已扣款项，发包人和承包人未能就合同解除后的清算和款项支付达成一致的，按照第20条[争议解决]的约定处理。</w:t>
      </w:r>
    </w:p>
    <w:p w14:paraId="6A5F180E">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16.1.4因承包人违约解除合同的合同权益转让</w:t>
      </w:r>
    </w:p>
    <w:p w14:paraId="0E05880B">
      <w:pPr>
        <w:spacing w:before="134" w:line="440" w:lineRule="exact"/>
        <w:ind w:left="30" w:right="58"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 、临时工程、承包人文件和由承包人或以其名义编制的其他文件。</w:t>
      </w:r>
    </w:p>
    <w:p w14:paraId="60DE8F17">
      <w:pPr>
        <w:spacing w:before="3" w:line="440" w:lineRule="exact"/>
        <w:ind w:left="2"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16.2由承包人解除合同</w:t>
      </w:r>
    </w:p>
    <w:p w14:paraId="4B6A8D55">
      <w:pPr>
        <w:spacing w:before="134" w:line="440" w:lineRule="exact"/>
        <w:ind w:left="30" w:right="58" w:firstLine="416" w:firstLineChars="200"/>
        <w:rPr>
          <w:rFonts w:ascii="宋体" w:hAnsi="宋体" w:eastAsia="宋体" w:cs="宋体"/>
          <w:spacing w:val="-1"/>
          <w:lang w:eastAsia="zh-CN"/>
        </w:rPr>
      </w:pPr>
      <w:r>
        <w:rPr>
          <w:rFonts w:ascii="宋体" w:hAnsi="宋体" w:eastAsia="宋体" w:cs="宋体"/>
          <w:spacing w:val="-1"/>
          <w:sz w:val="21"/>
          <w:szCs w:val="21"/>
          <w:lang w:eastAsia="zh-CN"/>
        </w:rPr>
        <w:t>16.2.1 因发包人违约解除合同</w:t>
      </w:r>
    </w:p>
    <w:p w14:paraId="5925435C">
      <w:pPr>
        <w:spacing w:before="134" w:line="440" w:lineRule="exact"/>
        <w:ind w:left="30" w:right="58" w:firstLine="416" w:firstLineChars="200"/>
        <w:jc w:val="left"/>
        <w:rPr>
          <w:rFonts w:ascii="宋体" w:hAnsi="宋体" w:eastAsia="宋体" w:cs="宋体"/>
          <w:spacing w:val="-1"/>
          <w:sz w:val="21"/>
          <w:szCs w:val="21"/>
          <w:lang w:eastAsia="zh-CN"/>
        </w:rPr>
      </w:pPr>
      <w:bookmarkStart w:id="77" w:name="bookmark71"/>
      <w:bookmarkEnd w:id="77"/>
      <w:r>
        <w:rPr>
          <w:rFonts w:ascii="宋体" w:hAnsi="宋体" w:eastAsia="宋体" w:cs="宋体"/>
          <w:spacing w:val="-1"/>
          <w:sz w:val="21"/>
          <w:szCs w:val="21"/>
          <w:lang w:eastAsia="zh-CN"/>
        </w:rPr>
        <w:t>除专用合同条件另有约定外，承包人有权基于下列原因，以书面形式通知发包人解除合同，解除通 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42FC6E14">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(1)承包人就发包人未能遵守第2.5.2项关于发包人的资金安排发出通知后42天内，仍未收到合理的证明；</w:t>
      </w:r>
    </w:p>
    <w:p w14:paraId="475560C3">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(2)在第14条规定的付款时间到期后42天内，承包人仍未收到应付款项；</w:t>
      </w:r>
    </w:p>
    <w:p w14:paraId="6A50FF1A">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(3)发包人实质上未能根据合同约定履行其义务，构成根本性违约；</w:t>
      </w:r>
    </w:p>
    <w:p w14:paraId="51A2632A">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(4)发承包双方订立本合同协议书后的84天内，承包人未收到根据第8.1款[开始工作]的开始工作通知；</w:t>
      </w:r>
    </w:p>
    <w:p w14:paraId="525C7030">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(5)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3BBB6570">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(6)发包人未能遵守第2.5.3项的约定提交支付担保；</w:t>
      </w:r>
    </w:p>
    <w:p w14:paraId="1F7CED68">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(7)发包人未能执行第15.1.2项[通知改正]的约定，致使合同目的不能实现的；</w:t>
      </w:r>
    </w:p>
    <w:p w14:paraId="5AE0F08B">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(8)因发包人的原因暂停工作超过56天且暂停影响到整个工程，或因发包人的原因暂停工作超过182天的；</w:t>
      </w:r>
    </w:p>
    <w:p w14:paraId="1DE153BA">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(9)因发包人原因造成开始工作日期迟于承包人收到中标通知书(或在无中标通知书的情况下，订立本合同之日)后第84天的。</w:t>
      </w:r>
    </w:p>
    <w:p w14:paraId="642EAC34">
      <w:pPr>
        <w:spacing w:before="134" w:line="440" w:lineRule="exact"/>
        <w:ind w:left="30" w:right="58" w:firstLine="416" w:firstLineChars="200"/>
        <w:jc w:val="left"/>
        <w:rPr>
          <w:rFonts w:ascii="宋体" w:hAnsi="宋体" w:eastAsia="宋体" w:cs="宋体"/>
          <w:spacing w:val="-1"/>
          <w:sz w:val="21"/>
          <w:szCs w:val="21"/>
          <w:lang w:eastAsia="zh-CN"/>
        </w:rPr>
      </w:pPr>
      <w:r>
        <w:rPr>
          <w:rFonts w:ascii="宋体" w:hAnsi="宋体" w:eastAsia="宋体" w:cs="宋体"/>
          <w:spacing w:val="-1"/>
          <w:sz w:val="21"/>
          <w:szCs w:val="21"/>
          <w:lang w:eastAsia="zh-CN"/>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0FEC559B">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16.2.2因发包人违约解除合同后承包人的义务 合同解除后，承包人应按以下约定执行：</w:t>
      </w:r>
    </w:p>
    <w:p w14:paraId="6EA475D4">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(1)除为保护生命、财产、工程安全的工作外，停止所有进一步的工作；承包人因执行该保护工作而产生费用的，由发包人承担；</w:t>
      </w:r>
    </w:p>
    <w:p w14:paraId="1D87A224">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(2)向发包人移交承包人已获得支付的承包人文件、生产设备、材料和其他工作；</w:t>
      </w:r>
    </w:p>
    <w:p w14:paraId="248BE7C9">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(3)从现场运走除为了安全需要以外的所有属于承包人的其他货物，并撤离现场。</w:t>
      </w:r>
    </w:p>
    <w:p w14:paraId="608CF1B0">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16.2.3因发包人违约解除合同后的付款</w:t>
      </w:r>
    </w:p>
    <w:p w14:paraId="42C26C1F">
      <w:pPr>
        <w:spacing w:before="134" w:line="440" w:lineRule="exact"/>
        <w:ind w:left="30" w:right="58" w:firstLine="416" w:firstLineChars="200"/>
        <w:jc w:val="left"/>
        <w:rPr>
          <w:rFonts w:ascii="宋体" w:hAnsi="宋体" w:eastAsia="宋体" w:cs="宋体"/>
          <w:spacing w:val="-1"/>
          <w:sz w:val="21"/>
          <w:szCs w:val="21"/>
          <w:lang w:eastAsia="zh-CN"/>
        </w:rPr>
      </w:pPr>
      <w:r>
        <w:rPr>
          <w:rFonts w:ascii="宋体" w:hAnsi="宋体" w:eastAsia="宋体" w:cs="宋体"/>
          <w:spacing w:val="-1"/>
          <w:sz w:val="21"/>
          <w:szCs w:val="21"/>
          <w:lang w:eastAsia="zh-CN"/>
        </w:rPr>
        <w:t>承包人按照本款约定解除合同的，发包人应在解除合同后28天内支付下列款项，并退还履约担保：</w:t>
      </w:r>
    </w:p>
    <w:p w14:paraId="112C9A49">
      <w:pPr>
        <w:spacing w:before="134" w:line="440" w:lineRule="exact"/>
        <w:ind w:left="30" w:right="58" w:firstLine="416" w:firstLineChars="200"/>
        <w:rPr>
          <w:rFonts w:ascii="宋体" w:hAnsi="宋体" w:eastAsia="宋体" w:cs="宋体"/>
          <w:spacing w:val="-1"/>
          <w:sz w:val="21"/>
          <w:szCs w:val="21"/>
        </w:rPr>
      </w:pPr>
      <w:r>
        <w:rPr>
          <w:rFonts w:ascii="宋体" w:hAnsi="宋体" w:eastAsia="宋体" w:cs="宋体"/>
          <w:spacing w:val="-1"/>
          <w:sz w:val="21"/>
          <w:szCs w:val="21"/>
        </w:rPr>
        <w:t>(1)合同解除前所完成工作的价款；</w:t>
      </w:r>
    </w:p>
    <w:p w14:paraId="2DDD45AA">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(2)承包人为工程施工订购并已付款的材料、工程设备和其他物品的价款；发包人付款后，该材料、工程设备和其他物品归发包人所有；</w:t>
      </w:r>
    </w:p>
    <w:p w14:paraId="28728796">
      <w:pPr>
        <w:spacing w:before="134" w:line="440" w:lineRule="exact"/>
        <w:ind w:right="58" w:firstLine="416" w:firstLineChars="200"/>
        <w:rPr>
          <w:rFonts w:ascii="宋体" w:hAnsi="宋体" w:eastAsia="宋体" w:cs="宋体"/>
          <w:spacing w:val="-1"/>
          <w:sz w:val="21"/>
          <w:szCs w:val="21"/>
          <w:lang w:eastAsia="zh-CN"/>
        </w:rPr>
      </w:pPr>
      <w:bookmarkStart w:id="78" w:name="bookmark72"/>
      <w:bookmarkEnd w:id="78"/>
      <w:r>
        <w:rPr>
          <w:rFonts w:ascii="宋体" w:hAnsi="宋体" w:eastAsia="宋体" w:cs="宋体"/>
          <w:spacing w:val="-1"/>
          <w:sz w:val="21"/>
          <w:szCs w:val="21"/>
          <w:lang w:eastAsia="zh-CN"/>
        </w:rPr>
        <w:t>(3)承包人为完成工程所发生的，而发包人未支付的金额；</w:t>
      </w:r>
    </w:p>
    <w:p w14:paraId="1226C57D">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(4)承包人撤离施工现场以及遣散承包人人员的款项；</w:t>
      </w:r>
    </w:p>
    <w:p w14:paraId="345C4824">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(5)按照合同约定在合同解除前应支付的违约金；</w:t>
      </w:r>
    </w:p>
    <w:p w14:paraId="4CF1B4BE">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(6)按照合同约定应当支付给承包人的其他款项；</w:t>
      </w:r>
    </w:p>
    <w:p w14:paraId="4B7FE86B">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(7)按照合同约定应返还的质量保证金；</w:t>
      </w:r>
    </w:p>
    <w:p w14:paraId="530B059F">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(8)因解除合同给承包人造成的损失。</w:t>
      </w:r>
    </w:p>
    <w:p w14:paraId="216B60A2">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承包人应妥善做好已完工程和与工程有关的已购材料、工程设备的保护和移交工作，并将施工设备 和人员撤出施工现场，发包人应为承包人撤出提供必要条件。</w:t>
      </w:r>
    </w:p>
    <w:p w14:paraId="08CD3641">
      <w:pPr>
        <w:spacing w:line="440" w:lineRule="exact"/>
        <w:ind w:left="2"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16.3合同解除后的事项</w:t>
      </w:r>
    </w:p>
    <w:p w14:paraId="3EF19DA3">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16.3.1结算约定依然有效</w:t>
      </w:r>
    </w:p>
    <w:p w14:paraId="51636DF3">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合同解除后，由发包人或由承包人解除合同的结算及结算后的付款约定仍然有效，直至解除合同的结算工作结清。</w:t>
      </w:r>
    </w:p>
    <w:p w14:paraId="69B5B273">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16.3.2解除合同的争议</w:t>
      </w:r>
    </w:p>
    <w:p w14:paraId="44BEE011">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双方对解除合同或解除合同后的结算有争议的，按照第20条[争议解决]的约定处理。</w:t>
      </w:r>
    </w:p>
    <w:p w14:paraId="504226B3">
      <w:pPr>
        <w:spacing w:before="121" w:line="440" w:lineRule="exact"/>
        <w:ind w:left="3" w:firstLine="486" w:firstLineChars="200"/>
        <w:outlineLvl w:val="1"/>
        <w:rPr>
          <w:rFonts w:ascii="宋体" w:hAnsi="宋体" w:eastAsia="宋体" w:cs="宋体"/>
          <w:sz w:val="21"/>
          <w:szCs w:val="21"/>
          <w:lang w:eastAsia="zh-CN"/>
        </w:rPr>
      </w:pPr>
      <w:bookmarkStart w:id="79" w:name="_Toc22907"/>
      <w:bookmarkStart w:id="80" w:name="_Toc23065"/>
      <w:bookmarkStart w:id="81" w:name="_Toc30826"/>
      <w:r>
        <w:rPr>
          <w:rFonts w:ascii="宋体" w:hAnsi="宋体" w:eastAsia="宋体" w:cs="宋体"/>
          <w:b/>
          <w:bCs/>
          <w:spacing w:val="16"/>
          <w:sz w:val="21"/>
          <w:szCs w:val="21"/>
          <w:lang w:eastAsia="zh-CN"/>
        </w:rPr>
        <w:t>第17条不可抗力</w:t>
      </w:r>
      <w:bookmarkEnd w:id="79"/>
      <w:bookmarkEnd w:id="80"/>
      <w:bookmarkEnd w:id="81"/>
    </w:p>
    <w:p w14:paraId="06AB00D1">
      <w:pPr>
        <w:spacing w:before="135" w:line="440" w:lineRule="exact"/>
        <w:ind w:left="2"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17.1不可抗力的定义</w:t>
      </w:r>
    </w:p>
    <w:p w14:paraId="6E2C2CDE">
      <w:pPr>
        <w:spacing w:before="134" w:line="440" w:lineRule="exact"/>
        <w:ind w:left="30" w:right="58" w:firstLine="416" w:firstLineChars="200"/>
        <w:jc w:val="left"/>
        <w:rPr>
          <w:rFonts w:ascii="宋体" w:hAnsi="宋体" w:eastAsia="宋体" w:cs="宋体"/>
          <w:spacing w:val="-1"/>
          <w:sz w:val="21"/>
          <w:szCs w:val="21"/>
          <w:lang w:eastAsia="zh-CN"/>
        </w:rPr>
      </w:pPr>
      <w:r>
        <w:rPr>
          <w:rFonts w:ascii="宋体" w:hAnsi="宋体" w:eastAsia="宋体" w:cs="宋体"/>
          <w:spacing w:val="-1"/>
          <w:sz w:val="21"/>
          <w:szCs w:val="21"/>
          <w:lang w:eastAsia="zh-CN"/>
        </w:rPr>
        <w:t>不可抗力是指合同当事人在订立合同时不可预见，在合同履行过程中不可避免、不能克服且不能提 前防备的自然灾害和社会性突发事件，如地震、海啸、瘟疫、骚乱、戒严、暴动、战争和专用合同条件 中约定的其他情形。</w:t>
      </w:r>
    </w:p>
    <w:p w14:paraId="645BF3B8">
      <w:pPr>
        <w:spacing w:before="11" w:line="440" w:lineRule="exact"/>
        <w:ind w:left="2"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17.2不可抗力的通知</w:t>
      </w:r>
    </w:p>
    <w:p w14:paraId="1AC3299F">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合同一方当事人觉察或发现不可抗力事件发生，使其履行合同义务受到阻碍时，有义务立即通知合 同另一方当事人和工程师，书面说明不可抗力和受阻碍的详细情况，并提供必要的证明。</w:t>
      </w:r>
    </w:p>
    <w:p w14:paraId="2D048811">
      <w:pPr>
        <w:spacing w:before="134" w:line="440" w:lineRule="exact"/>
        <w:ind w:left="30" w:right="58"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不可抗力持续发生的，合同一方当事人应每隔28天向合同另一方当事人和工程师提交中间报告，说明不可抗力和履行合同受阻的情况，并于不可抗力事件结束后28天内提交最终报告及有关资料。</w:t>
      </w:r>
    </w:p>
    <w:p w14:paraId="51F1C59B">
      <w:pPr>
        <w:spacing w:line="440" w:lineRule="exact"/>
        <w:ind w:left="2" w:firstLine="442" w:firstLineChars="200"/>
        <w:rPr>
          <w:rFonts w:ascii="宋体" w:hAnsi="宋体" w:eastAsia="宋体" w:cs="宋体"/>
          <w:sz w:val="21"/>
          <w:szCs w:val="21"/>
          <w:lang w:eastAsia="zh-CN"/>
        </w:rPr>
      </w:pPr>
      <w:r>
        <w:rPr>
          <w:rFonts w:ascii="宋体" w:hAnsi="宋体" w:eastAsia="宋体" w:cs="宋体"/>
          <w:b/>
          <w:bCs/>
          <w:spacing w:val="5"/>
          <w:sz w:val="21"/>
          <w:szCs w:val="21"/>
          <w:lang w:eastAsia="zh-CN"/>
        </w:rPr>
        <w:t>17.3将损失减至最小的义务</w:t>
      </w:r>
    </w:p>
    <w:p w14:paraId="136C436E">
      <w:pPr>
        <w:spacing w:before="134" w:line="440" w:lineRule="exact"/>
        <w:ind w:left="30" w:right="58" w:firstLine="416" w:firstLineChars="200"/>
        <w:jc w:val="left"/>
        <w:rPr>
          <w:rFonts w:ascii="宋体" w:hAnsi="宋体" w:eastAsia="宋体" w:cs="宋体"/>
          <w:spacing w:val="-1"/>
          <w:sz w:val="21"/>
          <w:szCs w:val="21"/>
          <w:lang w:eastAsia="zh-CN"/>
        </w:rPr>
      </w:pPr>
      <w:r>
        <w:rPr>
          <w:rFonts w:ascii="宋体" w:hAnsi="宋体" w:eastAsia="宋体" w:cs="宋体"/>
          <w:spacing w:val="-1"/>
          <w:sz w:val="21"/>
          <w:szCs w:val="21"/>
          <w:lang w:eastAsia="zh-CN"/>
        </w:rPr>
        <w:t>不可抗力发生后，合同当事人均应采取措施尽量避免和减少损失的扩大，使不可抗力对履行合同造 成的损失减至最小。另一方全力协助并采取措施，需暂停实施的工作，立即停止。任何一方当事人没有 采取有效措施导致损失扩大的，应对扩大的损失承担责任。</w:t>
      </w:r>
    </w:p>
    <w:p w14:paraId="0B31A18C">
      <w:pPr>
        <w:spacing w:before="35" w:line="440" w:lineRule="exact"/>
        <w:ind w:left="2" w:firstLine="446" w:firstLineChars="200"/>
        <w:rPr>
          <w:rFonts w:ascii="宋体" w:hAnsi="宋体" w:eastAsia="宋体" w:cs="宋体"/>
          <w:sz w:val="21"/>
          <w:szCs w:val="21"/>
          <w:lang w:eastAsia="zh-CN"/>
        </w:rPr>
      </w:pPr>
      <w:r>
        <w:rPr>
          <w:rFonts w:ascii="宋体" w:hAnsi="宋体" w:eastAsia="宋体" w:cs="宋体"/>
          <w:b/>
          <w:bCs/>
          <w:spacing w:val="6"/>
          <w:sz w:val="21"/>
          <w:szCs w:val="21"/>
          <w:lang w:eastAsia="zh-CN"/>
        </w:rPr>
        <w:t>17.4不可抗力后果的承担</w:t>
      </w:r>
    </w:p>
    <w:p w14:paraId="6F476940">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不可抗力导致的人员伤亡、财产损失、费用增加和(或)工期延误等后果，由合同当事人按以下原则承担：</w:t>
      </w:r>
    </w:p>
    <w:p w14:paraId="37BD55B1">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(1)永久工程，包括已运至施工现场的材料和工程设备的损害，以及因工程损害造成的第三人人员伤亡和财产损失由发包人承担；</w:t>
      </w:r>
    </w:p>
    <w:p w14:paraId="54A913C8">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(2)承包人提供的施工设备的损坏由承包人承担；</w:t>
      </w:r>
    </w:p>
    <w:p w14:paraId="4B6AC503">
      <w:pPr>
        <w:spacing w:before="134" w:line="440" w:lineRule="exact"/>
        <w:ind w:left="30" w:right="58" w:firstLine="416" w:firstLineChars="200"/>
        <w:rPr>
          <w:rFonts w:ascii="宋体" w:hAnsi="宋体" w:eastAsia="宋体" w:cs="宋体"/>
          <w:spacing w:val="-1"/>
          <w:lang w:eastAsia="zh-CN"/>
        </w:rPr>
      </w:pPr>
      <w:r>
        <w:rPr>
          <w:rFonts w:ascii="宋体" w:hAnsi="宋体" w:eastAsia="宋体" w:cs="宋体"/>
          <w:spacing w:val="-1"/>
          <w:sz w:val="21"/>
          <w:szCs w:val="21"/>
          <w:lang w:eastAsia="zh-CN"/>
        </w:rPr>
        <w:t>(3)发包人和承包人各自承担其人员伤亡及其他财产损失；</w:t>
      </w:r>
    </w:p>
    <w:p w14:paraId="1AD1334F">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因不可抗力影响承包人履行合同约定的义务，已经引起或将引起工期延误的，应当顺延工期，由此导致承包人停工的费用损失由发包人和承包人合理分担，停工期间必须支付的现场必要的工人工资由发包人承担；</w:t>
      </w:r>
    </w:p>
    <w:p w14:paraId="3C935137">
      <w:pPr>
        <w:spacing w:before="134" w:line="440" w:lineRule="exact"/>
        <w:ind w:left="30" w:right="58" w:firstLine="416" w:firstLineChars="200"/>
        <w:jc w:val="left"/>
        <w:rPr>
          <w:rFonts w:ascii="宋体" w:hAnsi="宋体" w:eastAsia="宋体" w:cs="宋体"/>
          <w:spacing w:val="-1"/>
          <w:sz w:val="21"/>
          <w:szCs w:val="21"/>
          <w:lang w:eastAsia="zh-CN"/>
        </w:rPr>
      </w:pPr>
      <w:r>
        <w:rPr>
          <w:rFonts w:ascii="宋体" w:hAnsi="宋体" w:eastAsia="宋体" w:cs="宋体"/>
          <w:spacing w:val="-1"/>
          <w:sz w:val="21"/>
          <w:szCs w:val="21"/>
          <w:lang w:eastAsia="zh-CN"/>
        </w:rPr>
        <w:t>(5)因不可抗力引起或将引起工期延误，发包人指示赶工的，由此增加的赶工费用由发包人承担；</w:t>
      </w:r>
    </w:p>
    <w:p w14:paraId="0F4C2940">
      <w:pPr>
        <w:spacing w:before="134" w:line="440" w:lineRule="exact"/>
        <w:ind w:left="30" w:right="58" w:firstLine="416"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(6)承包人在停工期间按照工程师或发包人要求照管、清理和修复工程的费用由发包人承担。</w:t>
      </w:r>
    </w:p>
    <w:p w14:paraId="0DAC2BAC">
      <w:pPr>
        <w:spacing w:before="134" w:line="440" w:lineRule="exact"/>
        <w:ind w:left="30" w:right="58"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不可抗力引起的后果及造成的损失由合同当事人按照法律规定及合同约定各自承担。不可抗力发生前已完成的工程应当按照合同约定进行支付。</w:t>
      </w:r>
    </w:p>
    <w:p w14:paraId="6E2E233B">
      <w:pPr>
        <w:spacing w:before="160" w:line="440" w:lineRule="exact"/>
        <w:ind w:left="42" w:firstLine="454" w:firstLineChars="200"/>
        <w:rPr>
          <w:rFonts w:ascii="宋体" w:hAnsi="宋体" w:eastAsia="宋体" w:cs="宋体"/>
          <w:sz w:val="21"/>
          <w:szCs w:val="21"/>
          <w:lang w:eastAsia="zh-CN"/>
        </w:rPr>
      </w:pPr>
      <w:r>
        <w:rPr>
          <w:rFonts w:ascii="宋体" w:hAnsi="宋体" w:eastAsia="宋体" w:cs="宋体"/>
          <w:b/>
          <w:bCs/>
          <w:spacing w:val="8"/>
          <w:sz w:val="21"/>
          <w:szCs w:val="21"/>
          <w:lang w:eastAsia="zh-CN"/>
        </w:rPr>
        <w:t>17.5不可抗力影响分包人</w:t>
      </w:r>
    </w:p>
    <w:p w14:paraId="26FD66CF">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z w:val="21"/>
          <w:szCs w:val="21"/>
          <w:lang w:eastAsia="zh-CN"/>
        </w:rPr>
        <w:t>分包人根据分包合同的约定，有权获得更多或者更广的不可抗力而免除</w:t>
      </w:r>
      <w:r>
        <w:rPr>
          <w:rFonts w:ascii="宋体" w:hAnsi="宋体" w:eastAsia="宋体" w:cs="宋体"/>
          <w:spacing w:val="-1"/>
          <w:sz w:val="21"/>
          <w:szCs w:val="21"/>
          <w:lang w:eastAsia="zh-CN"/>
        </w:rPr>
        <w:t>某些义务时，承包人不得以</w:t>
      </w:r>
      <w:r>
        <w:rPr>
          <w:rFonts w:ascii="宋体" w:hAnsi="宋体" w:eastAsia="宋体" w:cs="宋体"/>
          <w:sz w:val="21"/>
          <w:szCs w:val="21"/>
          <w:lang w:eastAsia="zh-CN"/>
        </w:rPr>
        <w:t>分包合同中不可抗力约定向发包人抗辩免除其义</w:t>
      </w:r>
      <w:r>
        <w:rPr>
          <w:rFonts w:ascii="宋体" w:hAnsi="宋体" w:eastAsia="宋体" w:cs="宋体"/>
          <w:spacing w:val="-1"/>
          <w:sz w:val="21"/>
          <w:szCs w:val="21"/>
          <w:lang w:eastAsia="zh-CN"/>
        </w:rPr>
        <w:t>务。</w:t>
      </w:r>
    </w:p>
    <w:p w14:paraId="5A042AF4">
      <w:pPr>
        <w:spacing w:before="1" w:line="440" w:lineRule="exact"/>
        <w:ind w:left="42" w:firstLine="450" w:firstLineChars="200"/>
        <w:rPr>
          <w:rFonts w:ascii="宋体" w:hAnsi="宋体" w:eastAsia="宋体" w:cs="宋体"/>
          <w:sz w:val="21"/>
          <w:szCs w:val="21"/>
          <w:lang w:eastAsia="zh-CN"/>
        </w:rPr>
      </w:pPr>
      <w:r>
        <w:rPr>
          <w:rFonts w:ascii="宋体" w:hAnsi="宋体" w:eastAsia="宋体" w:cs="宋体"/>
          <w:b/>
          <w:bCs/>
          <w:spacing w:val="7"/>
          <w:sz w:val="21"/>
          <w:szCs w:val="21"/>
          <w:lang w:eastAsia="zh-CN"/>
        </w:rPr>
        <w:t>17.6因不可抗力解除合同</w:t>
      </w:r>
    </w:p>
    <w:p w14:paraId="5902D779">
      <w:pPr>
        <w:spacing w:before="104" w:line="440" w:lineRule="exact"/>
        <w:ind w:left="40" w:right="40" w:firstLine="420" w:firstLineChars="200"/>
        <w:jc w:val="left"/>
        <w:rPr>
          <w:rFonts w:ascii="宋体" w:hAnsi="宋体" w:eastAsia="宋体" w:cs="宋体"/>
          <w:sz w:val="21"/>
          <w:szCs w:val="21"/>
          <w:lang w:eastAsia="zh-CN"/>
        </w:rPr>
      </w:pPr>
      <w:r>
        <w:rPr>
          <w:rFonts w:ascii="宋体" w:hAnsi="宋体" w:eastAsia="宋体" w:cs="宋体"/>
          <w:spacing w:val="0"/>
          <w:sz w:val="21"/>
          <w:szCs w:val="21"/>
          <w:lang w:eastAsia="zh-CN"/>
        </w:rPr>
        <w:t>因单次不可抗力导致合同无法履行连续超过84天或累计超过140天的，发包人和承包人均有权解除合同。合同解除后，承包人应按照第10.5款[竣工退场]的规定进行。由双方当事人按照第3.6款[商</w:t>
      </w:r>
      <w:r>
        <w:rPr>
          <w:rFonts w:ascii="宋体" w:hAnsi="宋体" w:eastAsia="宋体" w:cs="宋体"/>
          <w:sz w:val="21"/>
          <w:szCs w:val="21"/>
          <w:lang w:eastAsia="zh-CN"/>
        </w:rPr>
        <w:t xml:space="preserve"> 定或确定]商定或确定发包人应支付的款项，该款项包</w:t>
      </w:r>
      <w:r>
        <w:rPr>
          <w:rFonts w:ascii="宋体" w:hAnsi="宋体" w:eastAsia="宋体" w:cs="宋体"/>
          <w:spacing w:val="0"/>
          <w:sz w:val="21"/>
          <w:szCs w:val="21"/>
          <w:lang w:eastAsia="zh-CN"/>
        </w:rPr>
        <w:t>括：</w:t>
      </w:r>
    </w:p>
    <w:p w14:paraId="03FD579F">
      <w:pPr>
        <w:spacing w:before="104" w:line="440" w:lineRule="exact"/>
        <w:ind w:left="40" w:right="40" w:firstLine="420" w:firstLineChars="200"/>
        <w:rPr>
          <w:rFonts w:ascii="宋体" w:hAnsi="宋体" w:eastAsia="宋体" w:cs="宋体"/>
          <w:sz w:val="21"/>
          <w:szCs w:val="21"/>
        </w:rPr>
      </w:pPr>
      <w:r>
        <w:rPr>
          <w:rFonts w:ascii="宋体" w:hAnsi="宋体" w:eastAsia="宋体" w:cs="宋体"/>
          <w:spacing w:val="0"/>
          <w:sz w:val="21"/>
          <w:szCs w:val="21"/>
        </w:rPr>
        <w:t>(1)合同解除前承包人已完成工作的价款；</w:t>
      </w:r>
    </w:p>
    <w:p w14:paraId="79905C85">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(2)承包人为工程订购的并已交付给承包人，或承包人有责任接受交付的材料、工程设备和其他</w:t>
      </w:r>
      <w:r>
        <w:rPr>
          <w:rFonts w:ascii="宋体" w:hAnsi="宋体" w:eastAsia="宋体" w:cs="宋体"/>
          <w:sz w:val="21"/>
          <w:szCs w:val="21"/>
          <w:lang w:eastAsia="zh-CN"/>
        </w:rPr>
        <w:t>物品的价款；当发包人支付上述费用后，此项材料、工程设备与其他物品应成为发</w:t>
      </w:r>
      <w:r>
        <w:rPr>
          <w:rFonts w:ascii="宋体" w:hAnsi="宋体" w:eastAsia="宋体" w:cs="宋体"/>
          <w:spacing w:val="0"/>
          <w:sz w:val="21"/>
          <w:szCs w:val="21"/>
          <w:lang w:eastAsia="zh-CN"/>
        </w:rPr>
        <w:t>包人的财产，承包人应将其交由发包人处理；</w:t>
      </w:r>
    </w:p>
    <w:p w14:paraId="6C0642E8">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(3)发包人指示承包人退货或解除订货合同而产生的费用，或因不能退货或解除合同而产生的损失；</w:t>
      </w:r>
    </w:p>
    <w:p w14:paraId="6153A4E9">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(4)承包人撤离施工现场以及遣散承包人人员的费用；</w:t>
      </w:r>
    </w:p>
    <w:p w14:paraId="38B49275">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(5)按照合同约定在合同解除前应支付给承包人的其他款项；</w:t>
      </w:r>
    </w:p>
    <w:p w14:paraId="1EBF2438">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(6)扣减承包人按照合同约定应向发包人支付的款项；</w:t>
      </w:r>
    </w:p>
    <w:p w14:paraId="1FCD3EDD">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(7)双方商定或确定的其他款项。</w:t>
      </w:r>
    </w:p>
    <w:p w14:paraId="44FE06FE">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除专用合同条件另有约定外，合同解除后，发包人应当在商定或确定上述款项后28天内完成上述款项的支付。</w:t>
      </w:r>
    </w:p>
    <w:p w14:paraId="3C1F7430">
      <w:pPr>
        <w:spacing w:line="440" w:lineRule="exact"/>
        <w:ind w:left="43" w:firstLine="518" w:firstLineChars="200"/>
        <w:outlineLvl w:val="1"/>
        <w:rPr>
          <w:rFonts w:ascii="宋体" w:hAnsi="宋体" w:eastAsia="宋体" w:cs="宋体"/>
          <w:sz w:val="21"/>
          <w:szCs w:val="21"/>
          <w:lang w:eastAsia="zh-CN"/>
        </w:rPr>
      </w:pPr>
      <w:bookmarkStart w:id="82" w:name="_Toc10022"/>
      <w:bookmarkStart w:id="83" w:name="_Toc4271"/>
      <w:bookmarkStart w:id="84" w:name="_Toc22206"/>
      <w:r>
        <w:rPr>
          <w:rFonts w:ascii="宋体" w:hAnsi="宋体" w:eastAsia="宋体" w:cs="宋体"/>
          <w:b/>
          <w:bCs/>
          <w:spacing w:val="24"/>
          <w:sz w:val="21"/>
          <w:szCs w:val="21"/>
          <w:lang w:eastAsia="zh-CN"/>
        </w:rPr>
        <w:t>第18条保险</w:t>
      </w:r>
      <w:bookmarkEnd w:id="82"/>
      <w:bookmarkEnd w:id="83"/>
      <w:bookmarkEnd w:id="84"/>
    </w:p>
    <w:p w14:paraId="339CAC83">
      <w:pPr>
        <w:spacing w:before="115" w:line="440" w:lineRule="exact"/>
        <w:ind w:left="42" w:firstLine="454" w:firstLineChars="200"/>
        <w:rPr>
          <w:rFonts w:ascii="宋体" w:hAnsi="宋体" w:eastAsia="宋体" w:cs="宋体"/>
          <w:sz w:val="21"/>
          <w:szCs w:val="21"/>
          <w:lang w:eastAsia="zh-CN"/>
        </w:rPr>
      </w:pPr>
      <w:r>
        <w:rPr>
          <w:rFonts w:ascii="宋体" w:hAnsi="宋体" w:eastAsia="宋体" w:cs="宋体"/>
          <w:b/>
          <w:bCs/>
          <w:spacing w:val="8"/>
          <w:sz w:val="21"/>
          <w:szCs w:val="21"/>
          <w:lang w:eastAsia="zh-CN"/>
        </w:rPr>
        <w:t>18.1设计和工程保险</w:t>
      </w:r>
    </w:p>
    <w:p w14:paraId="37889C99">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18.1.1双方应按照专用合同条件的约定向双方同意的保险人投保建设工程设计责任险、建筑安装</w:t>
      </w:r>
      <w:r>
        <w:rPr>
          <w:rFonts w:ascii="宋体" w:hAnsi="宋体" w:eastAsia="宋体" w:cs="宋体"/>
          <w:sz w:val="21"/>
          <w:szCs w:val="21"/>
          <w:lang w:eastAsia="zh-CN"/>
        </w:rPr>
        <w:t>工程一切险等保险。具体的投保险种、保险范围、保险金额、保险费率、保</w:t>
      </w:r>
      <w:r>
        <w:rPr>
          <w:rFonts w:ascii="宋体" w:hAnsi="宋体" w:eastAsia="宋体" w:cs="宋体"/>
          <w:spacing w:val="0"/>
          <w:sz w:val="21"/>
          <w:szCs w:val="21"/>
          <w:lang w:eastAsia="zh-CN"/>
        </w:rPr>
        <w:t>险期限等有关内容应当在专用合同条件中明确约定。</w:t>
      </w:r>
    </w:p>
    <w:p w14:paraId="38F86F93">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18.1.2双方应按照专用合同条件的约定投保第三者责任险，并在缺陷责任期终止证书颁发前维持其持续有效。第三者责任险最低投保额应在专用合同条件内约定。</w:t>
      </w:r>
    </w:p>
    <w:p w14:paraId="37538319">
      <w:pPr>
        <w:spacing w:before="180" w:line="440" w:lineRule="exact"/>
        <w:ind w:left="42" w:firstLine="402" w:firstLineChars="200"/>
        <w:rPr>
          <w:rFonts w:ascii="宋体" w:hAnsi="宋体" w:eastAsia="宋体" w:cs="宋体"/>
          <w:sz w:val="21"/>
          <w:szCs w:val="21"/>
          <w:lang w:eastAsia="zh-CN"/>
        </w:rPr>
      </w:pPr>
      <w:r>
        <w:rPr>
          <w:rFonts w:ascii="宋体" w:hAnsi="宋体" w:eastAsia="宋体" w:cs="宋体"/>
          <w:b/>
          <w:bCs/>
          <w:spacing w:val="-5"/>
          <w:sz w:val="21"/>
          <w:szCs w:val="21"/>
          <w:lang w:eastAsia="zh-CN"/>
        </w:rPr>
        <w:t>18.2</w:t>
      </w:r>
      <w:r>
        <w:rPr>
          <w:rFonts w:ascii="宋体" w:hAnsi="宋体" w:eastAsia="宋体" w:cs="宋体"/>
          <w:spacing w:val="37"/>
          <w:sz w:val="21"/>
          <w:szCs w:val="21"/>
          <w:lang w:eastAsia="zh-CN"/>
        </w:rPr>
        <w:t xml:space="preserve"> </w:t>
      </w:r>
      <w:r>
        <w:rPr>
          <w:rFonts w:ascii="宋体" w:hAnsi="宋体" w:eastAsia="宋体" w:cs="宋体"/>
          <w:b/>
          <w:bCs/>
          <w:spacing w:val="-5"/>
          <w:sz w:val="21"/>
          <w:szCs w:val="21"/>
          <w:lang w:eastAsia="zh-CN"/>
        </w:rPr>
        <w:t>工伤和意外伤害保险</w:t>
      </w:r>
    </w:p>
    <w:p w14:paraId="2C66B0AB">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18.2.1发包人应依照法律规定为其在施工现场的雇用人员办理工伤保险，缴纳工伤保险费；并要</w:t>
      </w:r>
      <w:r>
        <w:rPr>
          <w:rFonts w:ascii="宋体" w:hAnsi="宋体" w:eastAsia="宋体" w:cs="宋体"/>
          <w:sz w:val="21"/>
          <w:szCs w:val="21"/>
          <w:lang w:eastAsia="zh-CN"/>
        </w:rPr>
        <w:t>求工程师及由发包人为履行合同聘请的第三方在施工现场的雇用人员依法办理工伤保险。</w:t>
      </w:r>
    </w:p>
    <w:p w14:paraId="68DD73E0">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pacing w:val="0"/>
          <w:sz w:val="21"/>
          <w:szCs w:val="21"/>
          <w:lang w:eastAsia="zh-CN"/>
        </w:rPr>
        <w:t>18.2.2 承包人应依照法律规定为其履行合同雇用的全</w:t>
      </w:r>
      <w:r>
        <w:rPr>
          <w:rFonts w:ascii="宋体" w:hAnsi="宋体" w:eastAsia="宋体" w:cs="宋体"/>
          <w:sz w:val="21"/>
          <w:szCs w:val="21"/>
          <w:lang w:eastAsia="zh-CN"/>
        </w:rPr>
        <w:t>部人员办理工伤保险，缴纳工伤保险费，并要求分包人及由承包人为履行合同聘请的第三方雇用的全部人员依法办理工伤保</w:t>
      </w:r>
      <w:r>
        <w:rPr>
          <w:rFonts w:ascii="宋体" w:hAnsi="宋体" w:eastAsia="宋体" w:cs="宋体"/>
          <w:spacing w:val="0"/>
          <w:sz w:val="21"/>
          <w:szCs w:val="21"/>
          <w:lang w:eastAsia="zh-CN"/>
        </w:rPr>
        <w:t>险。</w:t>
      </w:r>
    </w:p>
    <w:p w14:paraId="2CD97486">
      <w:pPr>
        <w:spacing w:before="104" w:line="440" w:lineRule="exact"/>
        <w:ind w:left="40" w:right="40" w:firstLine="420" w:firstLineChars="200"/>
        <w:rPr>
          <w:rFonts w:ascii="宋体" w:hAnsi="宋体" w:eastAsia="宋体" w:cs="宋体"/>
          <w:sz w:val="21"/>
          <w:szCs w:val="21"/>
          <w:lang w:eastAsia="zh-CN"/>
        </w:rPr>
      </w:pPr>
      <w:r>
        <w:rPr>
          <w:rFonts w:ascii="宋体" w:hAnsi="宋体" w:eastAsia="宋体" w:cs="宋体"/>
          <w:sz w:val="21"/>
          <w:szCs w:val="21"/>
          <w:lang w:eastAsia="zh-CN"/>
        </w:rPr>
        <w:t>18.2.3</w:t>
      </w:r>
      <w:r>
        <w:rPr>
          <w:rFonts w:ascii="宋体" w:hAnsi="宋体" w:eastAsia="宋体" w:cs="宋体"/>
          <w:spacing w:val="0"/>
          <w:sz w:val="21"/>
          <w:szCs w:val="21"/>
          <w:lang w:eastAsia="zh-CN"/>
        </w:rPr>
        <w:t xml:space="preserve"> </w:t>
      </w:r>
      <w:r>
        <w:rPr>
          <w:rFonts w:ascii="宋体" w:hAnsi="宋体" w:eastAsia="宋体" w:cs="宋体"/>
          <w:sz w:val="21"/>
          <w:szCs w:val="21"/>
          <w:lang w:eastAsia="zh-CN"/>
        </w:rPr>
        <w:t>发包人和承包人可以为其施工现场的全部人员办理意外伤害保险并支付保险费，包括其员工及为履行合同聘请的第三方的人员，具体事项由合同当事人在专用合同条件约</w:t>
      </w:r>
      <w:r>
        <w:rPr>
          <w:rFonts w:ascii="宋体" w:hAnsi="宋体" w:eastAsia="宋体" w:cs="宋体"/>
          <w:spacing w:val="0"/>
          <w:sz w:val="21"/>
          <w:szCs w:val="21"/>
          <w:lang w:eastAsia="zh-CN"/>
        </w:rPr>
        <w:t>定。</w:t>
      </w:r>
    </w:p>
    <w:p w14:paraId="37B7382E">
      <w:pPr>
        <w:spacing w:before="1" w:line="440" w:lineRule="exact"/>
        <w:ind w:left="2" w:firstLine="462" w:firstLineChars="200"/>
        <w:rPr>
          <w:rFonts w:ascii="宋体" w:hAnsi="宋体" w:eastAsia="宋体" w:cs="宋体"/>
          <w:b/>
          <w:bCs/>
          <w:spacing w:val="10"/>
          <w:sz w:val="21"/>
          <w:szCs w:val="21"/>
          <w:lang w:eastAsia="zh-CN"/>
        </w:rPr>
      </w:pPr>
      <w:r>
        <w:rPr>
          <w:rFonts w:ascii="宋体" w:hAnsi="宋体" w:eastAsia="宋体" w:cs="宋体"/>
          <w:b/>
          <w:bCs/>
          <w:spacing w:val="10"/>
          <w:sz w:val="21"/>
          <w:szCs w:val="21"/>
          <w:lang w:eastAsia="zh-CN"/>
        </w:rPr>
        <w:t>18.3货物保险</w:t>
      </w:r>
    </w:p>
    <w:p w14:paraId="1DBB642D">
      <w:pPr>
        <w:spacing w:before="1" w:line="440" w:lineRule="exact"/>
        <w:ind w:left="2"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承包人应按照专用合同条件的约定为运抵现场的施工设备、材料、工程设备和临时工程等办理财产</w:t>
      </w:r>
      <w:r>
        <w:rPr>
          <w:rFonts w:ascii="宋体" w:hAnsi="宋体" w:eastAsia="宋体" w:cs="宋体"/>
          <w:spacing w:val="-1"/>
          <w:sz w:val="21"/>
          <w:szCs w:val="21"/>
          <w:lang w:eastAsia="zh-CN"/>
        </w:rPr>
        <w:t>保险，保险期限自上述货物运抵现场至其不再为工程所需要为止。</w:t>
      </w:r>
    </w:p>
    <w:p w14:paraId="1C8512F6">
      <w:pPr>
        <w:spacing w:before="15" w:line="440" w:lineRule="exact"/>
        <w:ind w:left="2" w:firstLine="462" w:firstLineChars="200"/>
        <w:rPr>
          <w:rFonts w:ascii="宋体" w:hAnsi="宋体" w:eastAsia="宋体" w:cs="宋体"/>
          <w:sz w:val="21"/>
          <w:szCs w:val="21"/>
          <w:lang w:eastAsia="zh-CN"/>
        </w:rPr>
      </w:pPr>
      <w:r>
        <w:rPr>
          <w:rFonts w:ascii="宋体" w:hAnsi="宋体" w:eastAsia="宋体" w:cs="宋体"/>
          <w:b/>
          <w:bCs/>
          <w:spacing w:val="10"/>
          <w:sz w:val="21"/>
          <w:szCs w:val="21"/>
          <w:lang w:eastAsia="zh-CN"/>
        </w:rPr>
        <w:t>18.4其他保险</w:t>
      </w:r>
    </w:p>
    <w:p w14:paraId="511FFE09">
      <w:pPr>
        <w:spacing w:before="162" w:line="440" w:lineRule="exact"/>
        <w:ind w:right="81" w:firstLine="412"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发包人应按照工程总承包模式所适用的法律法规和专用合同条件约定，投保其他保险并保持保险有</w:t>
      </w:r>
      <w:r>
        <w:rPr>
          <w:rFonts w:ascii="宋体" w:hAnsi="宋体" w:eastAsia="宋体" w:cs="宋体"/>
          <w:spacing w:val="-1"/>
          <w:sz w:val="21"/>
          <w:szCs w:val="21"/>
          <w:lang w:eastAsia="zh-CN"/>
        </w:rPr>
        <w:t>效，其投保费用发包人自行承担。承包人应按照工程总承包模式所适用法律法规和专用合同条件约定投保相应保险并保持保险有效，其投保费用包含在合同价格中</w:t>
      </w:r>
      <w:r>
        <w:rPr>
          <w:rFonts w:ascii="宋体" w:hAnsi="宋体" w:eastAsia="宋体" w:cs="宋体"/>
          <w:spacing w:val="-2"/>
          <w:sz w:val="21"/>
          <w:szCs w:val="21"/>
          <w:lang w:eastAsia="zh-CN"/>
        </w:rPr>
        <w:t>，但在合同执行过程中，新颁布适用的法律</w:t>
      </w:r>
      <w:r>
        <w:rPr>
          <w:rFonts w:ascii="宋体" w:hAnsi="宋体" w:eastAsia="宋体" w:cs="宋体"/>
          <w:spacing w:val="2"/>
          <w:sz w:val="21"/>
          <w:szCs w:val="21"/>
          <w:lang w:eastAsia="zh-CN"/>
        </w:rPr>
        <w:t>法规规定由承包人投保的强制保险，应根据本合同第13条[变更与调整]的约定增加合同价款。</w:t>
      </w:r>
    </w:p>
    <w:p w14:paraId="6FBD9144">
      <w:pPr>
        <w:spacing w:line="440" w:lineRule="exact"/>
        <w:ind w:left="2" w:firstLine="446" w:firstLineChars="200"/>
        <w:rPr>
          <w:rFonts w:ascii="宋体" w:hAnsi="宋体" w:eastAsia="宋体" w:cs="宋体"/>
          <w:sz w:val="21"/>
          <w:szCs w:val="21"/>
          <w:lang w:eastAsia="zh-CN"/>
        </w:rPr>
      </w:pPr>
      <w:r>
        <w:rPr>
          <w:rFonts w:ascii="宋体" w:hAnsi="宋体" w:eastAsia="宋体" w:cs="宋体"/>
          <w:b/>
          <w:bCs/>
          <w:spacing w:val="6"/>
          <w:sz w:val="21"/>
          <w:szCs w:val="21"/>
          <w:lang w:eastAsia="zh-CN"/>
        </w:rPr>
        <w:t>18.5对各项保险的一般要求</w:t>
      </w:r>
    </w:p>
    <w:p w14:paraId="0A097E25">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18.5.1持续保险</w:t>
      </w:r>
    </w:p>
    <w:p w14:paraId="329FCBAB">
      <w:pPr>
        <w:spacing w:before="162" w:line="440" w:lineRule="exact"/>
        <w:ind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合同当事人应与保险人保持联系，使保险人能够随时了解工程实施中的变动，并确保按保险合同条款要求持续保险。</w:t>
      </w:r>
    </w:p>
    <w:p w14:paraId="1E9F39EE">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18.5.2保险凭证</w:t>
      </w:r>
    </w:p>
    <w:p w14:paraId="2A21221C">
      <w:pPr>
        <w:spacing w:before="162" w:line="440" w:lineRule="exact"/>
        <w:ind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合同当事人应及时向另一方当事人提交其已投保的各项保险的凭证和保险单复印件，保险单必须与专用合同条件约定的条件保持一致。</w:t>
      </w:r>
    </w:p>
    <w:p w14:paraId="1F01918F">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18.5.3 未按约定投保的补救</w:t>
      </w:r>
    </w:p>
    <w:p w14:paraId="4F05F267">
      <w:pPr>
        <w:spacing w:before="162" w:line="440" w:lineRule="exact"/>
        <w:ind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负有投保义务的一方当事人未按合同约定办理保险，或未能使保险持续有效的，则另一方当事人可代为办理，所需费用由负有投保义务的一方当事人承担。</w:t>
      </w:r>
    </w:p>
    <w:p w14:paraId="0A789714">
      <w:pPr>
        <w:spacing w:before="162" w:line="440" w:lineRule="exact"/>
        <w:ind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负有投保义务的一方当事人未按合同约定办理某项保险，导致受益人未能得到足额赔偿的，由负有投保义务的一方当事人负责按照原应从该项保险得到的保险金数额进行补足。</w:t>
      </w:r>
    </w:p>
    <w:p w14:paraId="7415B632">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18.5.4通知义务</w:t>
      </w:r>
    </w:p>
    <w:p w14:paraId="45F04546">
      <w:pPr>
        <w:spacing w:before="162" w:line="440" w:lineRule="exact"/>
        <w:ind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除专用合同条件另有约定外，任何一方当事人变更除工伤保险之外的保险合同时，应事先征得另一方当事人同意，并通知工程师。</w:t>
      </w:r>
    </w:p>
    <w:p w14:paraId="43CAD996">
      <w:pPr>
        <w:spacing w:before="162" w:line="440" w:lineRule="exact"/>
        <w:ind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保险事故发生时，投保人应按照保险合同规定的条件和期限及时向保险人报告。发包人和承包人应当在知道保险事故发生后及时通知对方。</w:t>
      </w:r>
    </w:p>
    <w:p w14:paraId="4550028F">
      <w:pPr>
        <w:spacing w:before="162" w:line="440" w:lineRule="exact"/>
        <w:ind w:left="0" w:right="81" w:firstLine="412"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双方按本条规定投保不减少双方在合同下的其他义务。</w:t>
      </w:r>
    </w:p>
    <w:p w14:paraId="46DC5E8F">
      <w:pPr>
        <w:spacing w:before="151" w:line="440" w:lineRule="exact"/>
        <w:ind w:left="3" w:firstLine="522" w:firstLineChars="200"/>
        <w:outlineLvl w:val="1"/>
        <w:rPr>
          <w:rFonts w:ascii="宋体" w:hAnsi="宋体" w:eastAsia="宋体" w:cs="宋体"/>
          <w:sz w:val="21"/>
          <w:szCs w:val="21"/>
          <w:lang w:eastAsia="zh-CN"/>
        </w:rPr>
      </w:pPr>
      <w:bookmarkStart w:id="85" w:name="_Toc32037"/>
      <w:bookmarkStart w:id="86" w:name="_Toc14392"/>
      <w:bookmarkStart w:id="87" w:name="_Toc8121"/>
      <w:r>
        <w:rPr>
          <w:rFonts w:ascii="宋体" w:hAnsi="宋体" w:eastAsia="宋体" w:cs="宋体"/>
          <w:b/>
          <w:bCs/>
          <w:spacing w:val="25"/>
          <w:sz w:val="21"/>
          <w:szCs w:val="21"/>
          <w:lang w:eastAsia="zh-CN"/>
        </w:rPr>
        <w:t>第19条索赔</w:t>
      </w:r>
      <w:bookmarkEnd w:id="85"/>
      <w:bookmarkEnd w:id="86"/>
      <w:bookmarkEnd w:id="87"/>
    </w:p>
    <w:p w14:paraId="18D88986">
      <w:pPr>
        <w:spacing w:before="122" w:line="440" w:lineRule="exact"/>
        <w:ind w:left="2" w:firstLine="406" w:firstLineChars="200"/>
        <w:rPr>
          <w:rFonts w:ascii="宋体" w:hAnsi="宋体" w:eastAsia="宋体" w:cs="宋体"/>
          <w:b/>
          <w:bCs/>
          <w:spacing w:val="-4"/>
          <w:sz w:val="21"/>
          <w:szCs w:val="21"/>
          <w:lang w:eastAsia="zh-CN"/>
        </w:rPr>
      </w:pPr>
      <w:r>
        <w:rPr>
          <w:rFonts w:ascii="宋体" w:hAnsi="宋体" w:eastAsia="宋体" w:cs="宋体"/>
          <w:b/>
          <w:bCs/>
          <w:spacing w:val="-4"/>
          <w:sz w:val="21"/>
          <w:szCs w:val="21"/>
          <w:lang w:eastAsia="zh-CN"/>
        </w:rPr>
        <w:t>19.1</w:t>
      </w:r>
      <w:r>
        <w:rPr>
          <w:rFonts w:ascii="宋体" w:hAnsi="宋体" w:eastAsia="宋体" w:cs="宋体"/>
          <w:spacing w:val="14"/>
          <w:sz w:val="21"/>
          <w:szCs w:val="21"/>
          <w:lang w:eastAsia="zh-CN"/>
        </w:rPr>
        <w:t xml:space="preserve"> </w:t>
      </w:r>
      <w:r>
        <w:rPr>
          <w:rFonts w:ascii="宋体" w:hAnsi="宋体" w:eastAsia="宋体" w:cs="宋体"/>
          <w:b/>
          <w:bCs/>
          <w:spacing w:val="-4"/>
          <w:sz w:val="21"/>
          <w:szCs w:val="21"/>
          <w:lang w:eastAsia="zh-CN"/>
        </w:rPr>
        <w:t>索赔的提出</w:t>
      </w:r>
    </w:p>
    <w:p w14:paraId="5774BA02">
      <w:pPr>
        <w:spacing w:before="122" w:line="440" w:lineRule="exact"/>
        <w:ind w:left="2" w:firstLine="412" w:firstLineChars="200"/>
        <w:rPr>
          <w:rFonts w:ascii="宋体" w:hAnsi="宋体" w:eastAsia="宋体" w:cs="宋体"/>
          <w:spacing w:val="-2"/>
          <w:lang w:eastAsia="zh-CN"/>
        </w:rPr>
      </w:pPr>
      <w:r>
        <w:rPr>
          <w:rFonts w:ascii="宋体" w:hAnsi="宋体" w:eastAsia="宋体" w:cs="宋体"/>
          <w:spacing w:val="-2"/>
          <w:sz w:val="21"/>
          <w:szCs w:val="21"/>
          <w:lang w:eastAsia="zh-CN"/>
        </w:rPr>
        <w:t>根据合同约定，任意一方认为有权得到追加/减少付款、延长缺陷责任期和(或)延长工期的，应按以下程序向对方提出索赔：</w:t>
      </w:r>
      <w:bookmarkStart w:id="88" w:name="bookmark73"/>
      <w:bookmarkEnd w:id="88"/>
    </w:p>
    <w:p w14:paraId="0D11DE4E">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66330D42">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(2)索赔方应在发出索赔意向通知书后28天内，向对方正式递交索赔报告；索赔报告应详细说明索赔理由以及要求追加的付款金额、延长缺陷责任期和(或)延长的工期，并附必要的记录和证明材料；</w:t>
      </w:r>
    </w:p>
    <w:p w14:paraId="21C91F8D">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(3)索赔事件具有持续影响的，索赔方应每月递交延续索赔通知，说明持续影响的实际情况和记录，列出累计的追加付款金额、延长缺陷责任期和(或)工期延长天数；</w:t>
      </w:r>
    </w:p>
    <w:p w14:paraId="25848299">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(4)在索赔事件影响结束后28天内，索赔方应向对方递交最终索赔报告，说明最终要求索赔的追加付款金额、延长缺陷责任期和(或)延长的工期，并附必要的记录和证明材料。</w:t>
      </w:r>
    </w:p>
    <w:p w14:paraId="3011D944">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(5)承包人作为索赔方时，其索赔意向通知书、索赔报告及相关索赔文件应向工程师提出；发包人作为索赔方时，其索赔意向通知书、索赔报告及相关索赔文件可自行向承包人提出或由工程师向承包人提出。</w:t>
      </w:r>
    </w:p>
    <w:p w14:paraId="226A5D73">
      <w:pPr>
        <w:spacing w:before="178" w:line="440" w:lineRule="exact"/>
        <w:ind w:left="32" w:firstLine="446" w:firstLineChars="200"/>
        <w:rPr>
          <w:rFonts w:ascii="宋体" w:hAnsi="宋体" w:eastAsia="宋体" w:cs="宋体"/>
          <w:sz w:val="21"/>
          <w:szCs w:val="21"/>
          <w:lang w:eastAsia="zh-CN"/>
        </w:rPr>
      </w:pPr>
      <w:r>
        <w:rPr>
          <w:rFonts w:ascii="宋体" w:hAnsi="宋体" w:eastAsia="宋体" w:cs="宋体"/>
          <w:b/>
          <w:bCs/>
          <w:spacing w:val="6"/>
          <w:sz w:val="21"/>
          <w:szCs w:val="21"/>
          <w:lang w:eastAsia="zh-CN"/>
        </w:rPr>
        <w:t>19.2承包人索赔的处理程序</w:t>
      </w:r>
    </w:p>
    <w:p w14:paraId="19798511">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(1)工程师收到承包人提交的索赔报告后，应及时审查索赔报告的内容、查验承包人的记录和证明材料，必要时工程师可要求承包人提交全部原始记录副本。</w:t>
      </w:r>
    </w:p>
    <w:p w14:paraId="1D7B131F">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08AF91FC">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(3)承包人接受索赔处理结果的，发包人应在作出索赔处理结果答复后28天内完成支付。承包人不接受索赔处理结果的，按照第20条[争议解决]约定处理。</w:t>
      </w:r>
    </w:p>
    <w:p w14:paraId="54A51029">
      <w:pPr>
        <w:spacing w:before="170" w:line="440" w:lineRule="exact"/>
        <w:ind w:left="32" w:firstLine="446" w:firstLineChars="200"/>
        <w:rPr>
          <w:rFonts w:ascii="宋体" w:hAnsi="宋体" w:eastAsia="宋体" w:cs="宋体"/>
          <w:sz w:val="21"/>
          <w:szCs w:val="21"/>
          <w:lang w:eastAsia="zh-CN"/>
        </w:rPr>
      </w:pPr>
      <w:r>
        <w:rPr>
          <w:rFonts w:ascii="宋体" w:hAnsi="宋体" w:eastAsia="宋体" w:cs="宋体"/>
          <w:b/>
          <w:bCs/>
          <w:spacing w:val="6"/>
          <w:sz w:val="21"/>
          <w:szCs w:val="21"/>
          <w:lang w:eastAsia="zh-CN"/>
        </w:rPr>
        <w:t>19.3发包人索赔的处理程序</w:t>
      </w:r>
    </w:p>
    <w:p w14:paraId="52B4A396">
      <w:pPr>
        <w:spacing w:before="162" w:line="440" w:lineRule="exact"/>
        <w:ind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(1)承包人收到发包人提交的索赔报告后，应及时审查索赔报告的内容、查验发包人证明材料；</w:t>
      </w:r>
    </w:p>
    <w:p w14:paraId="1963F101">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(2)承包人应在收到上述索赔报告或有关索赔的进一步证明材料后42天内，将索赔处理结果答复发包人。承包人在收到索赔通知书或有关索赔的进一步证明材料后的42天内不予答复的，视为认可索赔。</w:t>
      </w:r>
    </w:p>
    <w:p w14:paraId="7EB74B5E">
      <w:pPr>
        <w:spacing w:before="162" w:line="440" w:lineRule="exact"/>
        <w:ind w:left="0" w:right="81" w:firstLine="412" w:firstLineChars="200"/>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(3)发包人接受索赔处理结果的，发包人可从应支付给承包人的合同价款中扣除赔付的金额或延长缺陷责任期；发包人不接受索赔处理结果的，按第20条[争议解决]约定处理。</w:t>
      </w:r>
    </w:p>
    <w:p w14:paraId="6EA975FE">
      <w:pPr>
        <w:spacing w:before="140" w:line="440" w:lineRule="exact"/>
        <w:ind w:left="32" w:firstLine="454" w:firstLineChars="200"/>
        <w:rPr>
          <w:rFonts w:ascii="宋体" w:hAnsi="宋体" w:eastAsia="宋体" w:cs="宋体"/>
          <w:sz w:val="21"/>
          <w:szCs w:val="21"/>
          <w:lang w:eastAsia="zh-CN"/>
        </w:rPr>
      </w:pPr>
      <w:r>
        <w:rPr>
          <w:rFonts w:ascii="宋体" w:hAnsi="宋体" w:eastAsia="宋体" w:cs="宋体"/>
          <w:b/>
          <w:bCs/>
          <w:spacing w:val="8"/>
          <w:sz w:val="21"/>
          <w:szCs w:val="21"/>
          <w:lang w:eastAsia="zh-CN"/>
        </w:rPr>
        <w:t>19.4提出索赔的期限</w:t>
      </w:r>
    </w:p>
    <w:p w14:paraId="07484E55">
      <w:pPr>
        <w:spacing w:before="145" w:line="440" w:lineRule="exact"/>
        <w:ind w:left="30" w:right="88" w:firstLine="452" w:firstLineChars="200"/>
        <w:rPr>
          <w:rFonts w:ascii="宋体" w:hAnsi="宋体" w:eastAsia="宋体" w:cs="宋体"/>
          <w:sz w:val="21"/>
          <w:szCs w:val="21"/>
          <w:lang w:eastAsia="zh-CN"/>
        </w:rPr>
      </w:pPr>
      <w:r>
        <w:rPr>
          <w:rFonts w:ascii="宋体" w:hAnsi="宋体" w:eastAsia="宋体" w:cs="宋体"/>
          <w:spacing w:val="8"/>
          <w:sz w:val="21"/>
          <w:szCs w:val="21"/>
          <w:lang w:eastAsia="zh-CN"/>
        </w:rPr>
        <w:t>(1)承包人按第14.5款[竣工结算]约定接收竣工付款证书后，应被认为</w:t>
      </w:r>
      <w:r>
        <w:rPr>
          <w:rFonts w:ascii="宋体" w:hAnsi="宋体" w:eastAsia="宋体" w:cs="宋体"/>
          <w:spacing w:val="7"/>
          <w:sz w:val="21"/>
          <w:szCs w:val="21"/>
          <w:lang w:eastAsia="zh-CN"/>
        </w:rPr>
        <w:t>已无权再提出在合同工</w:t>
      </w:r>
      <w:r>
        <w:rPr>
          <w:rFonts w:ascii="宋体" w:hAnsi="宋体" w:eastAsia="宋体" w:cs="宋体"/>
          <w:spacing w:val="-1"/>
          <w:sz w:val="21"/>
          <w:szCs w:val="21"/>
          <w:lang w:eastAsia="zh-CN"/>
        </w:rPr>
        <w:t>程接收证书颁发前所发生的任何索赔。</w:t>
      </w:r>
    </w:p>
    <w:p w14:paraId="34E56E68">
      <w:pPr>
        <w:spacing w:before="1" w:line="440" w:lineRule="exact"/>
        <w:ind w:left="30" w:right="85" w:firstLine="452" w:firstLineChars="200"/>
        <w:rPr>
          <w:rFonts w:ascii="宋体" w:hAnsi="宋体" w:eastAsia="宋体" w:cs="宋体"/>
          <w:sz w:val="21"/>
          <w:szCs w:val="21"/>
          <w:lang w:eastAsia="zh-CN"/>
        </w:rPr>
      </w:pPr>
      <w:r>
        <w:rPr>
          <w:rFonts w:ascii="宋体" w:hAnsi="宋体" w:eastAsia="宋体" w:cs="宋体"/>
          <w:spacing w:val="8"/>
          <w:sz w:val="21"/>
          <w:szCs w:val="21"/>
          <w:lang w:eastAsia="zh-CN"/>
        </w:rPr>
        <w:t>(2)承包人按第14.7款[最终结清]提交的最终结清申请单中，只限于提出工程</w:t>
      </w:r>
      <w:r>
        <w:rPr>
          <w:rFonts w:ascii="宋体" w:hAnsi="宋体" w:eastAsia="宋体" w:cs="宋体"/>
          <w:spacing w:val="7"/>
          <w:sz w:val="21"/>
          <w:szCs w:val="21"/>
          <w:lang w:eastAsia="zh-CN"/>
        </w:rPr>
        <w:t>接收证书颁发后</w:t>
      </w:r>
      <w:r>
        <w:rPr>
          <w:rFonts w:ascii="宋体" w:hAnsi="宋体" w:eastAsia="宋体" w:cs="宋体"/>
          <w:sz w:val="21"/>
          <w:szCs w:val="21"/>
          <w:lang w:eastAsia="zh-CN"/>
        </w:rPr>
        <w:t>发生的索赔。提出索赔的期限均自接受最终结清证书时终止。</w:t>
      </w:r>
    </w:p>
    <w:p w14:paraId="44336ADC">
      <w:pPr>
        <w:spacing w:before="1" w:line="440" w:lineRule="exact"/>
        <w:ind w:left="33" w:firstLine="498" w:firstLineChars="200"/>
        <w:outlineLvl w:val="1"/>
        <w:rPr>
          <w:rFonts w:ascii="宋体" w:hAnsi="宋体" w:eastAsia="宋体" w:cs="宋体"/>
          <w:sz w:val="21"/>
          <w:szCs w:val="21"/>
        </w:rPr>
      </w:pPr>
      <w:bookmarkStart w:id="89" w:name="_Toc24164"/>
      <w:bookmarkStart w:id="90" w:name="_Toc4890"/>
      <w:bookmarkStart w:id="91" w:name="_Toc5726"/>
      <w:r>
        <w:rPr>
          <w:rFonts w:ascii="宋体" w:hAnsi="宋体" w:eastAsia="宋体" w:cs="宋体"/>
          <w:b/>
          <w:bCs/>
          <w:spacing w:val="19"/>
          <w:sz w:val="21"/>
          <w:szCs w:val="21"/>
        </w:rPr>
        <w:t>第20条争议解决</w:t>
      </w:r>
      <w:bookmarkEnd w:id="89"/>
      <w:bookmarkEnd w:id="90"/>
      <w:bookmarkEnd w:id="91"/>
    </w:p>
    <w:p w14:paraId="2929A420">
      <w:pPr>
        <w:spacing w:before="144" w:line="440" w:lineRule="exact"/>
        <w:ind w:left="32" w:firstLine="458" w:firstLineChars="200"/>
        <w:rPr>
          <w:rFonts w:ascii="宋体" w:hAnsi="宋体" w:eastAsia="宋体" w:cs="宋体"/>
          <w:sz w:val="21"/>
          <w:szCs w:val="21"/>
        </w:rPr>
      </w:pPr>
      <w:r>
        <w:rPr>
          <w:rFonts w:ascii="宋体" w:hAnsi="宋体" w:eastAsia="宋体" w:cs="宋体"/>
          <w:b/>
          <w:bCs/>
          <w:spacing w:val="9"/>
          <w:sz w:val="21"/>
          <w:szCs w:val="21"/>
        </w:rPr>
        <w:t>20.</w:t>
      </w:r>
      <w:r>
        <w:rPr>
          <w:rFonts w:ascii="宋体" w:hAnsi="宋体" w:eastAsia="宋体" w:cs="宋体"/>
          <w:spacing w:val="-56"/>
          <w:sz w:val="21"/>
          <w:szCs w:val="21"/>
        </w:rPr>
        <w:t xml:space="preserve"> </w:t>
      </w:r>
      <w:r>
        <w:rPr>
          <w:rFonts w:ascii="宋体" w:hAnsi="宋体" w:eastAsia="宋体" w:cs="宋体"/>
          <w:b/>
          <w:bCs/>
          <w:spacing w:val="9"/>
          <w:sz w:val="21"/>
          <w:szCs w:val="21"/>
        </w:rPr>
        <w:t>1和解</w:t>
      </w:r>
    </w:p>
    <w:p w14:paraId="7CD66CED">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合同当事人可以就争议自行和解，自行和解达成协议的经双方签字并盖章后作为合同补充文件，双 方均应遵照执行。</w:t>
      </w:r>
    </w:p>
    <w:p w14:paraId="04598892">
      <w:pPr>
        <w:spacing w:before="2" w:line="440" w:lineRule="exact"/>
        <w:ind w:left="2" w:firstLine="486" w:firstLineChars="200"/>
        <w:rPr>
          <w:rFonts w:ascii="宋体" w:hAnsi="宋体" w:eastAsia="宋体" w:cs="宋体"/>
          <w:sz w:val="21"/>
          <w:szCs w:val="21"/>
          <w:lang w:eastAsia="zh-CN"/>
        </w:rPr>
      </w:pPr>
      <w:r>
        <w:rPr>
          <w:rFonts w:ascii="宋体" w:hAnsi="宋体" w:eastAsia="宋体" w:cs="宋体"/>
          <w:b/>
          <w:bCs/>
          <w:spacing w:val="16"/>
          <w:sz w:val="21"/>
          <w:szCs w:val="21"/>
          <w:lang w:eastAsia="zh-CN"/>
        </w:rPr>
        <w:t>20.2调解</w:t>
      </w:r>
    </w:p>
    <w:p w14:paraId="4E0EB813">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合同当事人可以就争议请求建设行政主管部门、行业协会或其他第三方进行调解，调解达成协议的，经双方签字盖章后作为合同补充文件，双方均应遵照执行。</w:t>
      </w:r>
    </w:p>
    <w:p w14:paraId="352B209E">
      <w:pPr>
        <w:spacing w:line="440" w:lineRule="exact"/>
        <w:ind w:left="2" w:firstLine="466" w:firstLineChars="200"/>
        <w:rPr>
          <w:rFonts w:ascii="宋体" w:hAnsi="宋体" w:eastAsia="宋体" w:cs="宋体"/>
          <w:sz w:val="21"/>
          <w:szCs w:val="21"/>
          <w:lang w:eastAsia="zh-CN"/>
        </w:rPr>
      </w:pPr>
      <w:r>
        <w:rPr>
          <w:rFonts w:ascii="宋体" w:hAnsi="宋体" w:eastAsia="宋体" w:cs="宋体"/>
          <w:b/>
          <w:bCs/>
          <w:spacing w:val="11"/>
          <w:sz w:val="21"/>
          <w:szCs w:val="21"/>
          <w:lang w:eastAsia="zh-CN"/>
        </w:rPr>
        <w:t>20.3争议评审</w:t>
      </w:r>
    </w:p>
    <w:p w14:paraId="5FFFBCA7">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合同当事人在专用合同条件中约定采取争议评审方式及评审规则解决争议的，按下列约定执行：</w:t>
      </w:r>
    </w:p>
    <w:p w14:paraId="27D77B60">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20.3.1争议评审小组的确定</w:t>
      </w:r>
    </w:p>
    <w:p w14:paraId="4BAB7BD6">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5C50EBAD">
      <w:pPr>
        <w:spacing w:before="1" w:line="440" w:lineRule="exact"/>
        <w:ind w:left="30" w:right="85" w:firstLine="452" w:firstLineChars="200"/>
        <w:jc w:val="left"/>
        <w:rPr>
          <w:rFonts w:ascii="宋体" w:hAnsi="宋体" w:eastAsia="宋体" w:cs="宋体"/>
          <w:spacing w:val="8"/>
          <w:sz w:val="21"/>
          <w:szCs w:val="21"/>
          <w:lang w:eastAsia="zh-CN"/>
        </w:rPr>
      </w:pPr>
      <w:r>
        <w:rPr>
          <w:rFonts w:ascii="宋体" w:hAnsi="宋体" w:eastAsia="宋体" w:cs="宋体"/>
          <w:spacing w:val="8"/>
          <w:sz w:val="21"/>
          <w:szCs w:val="21"/>
          <w:lang w:eastAsia="zh-CN"/>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35445063">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除专用合同条件另有约定外，争议评审员报酬由发包人和承包人各承担一半。</w:t>
      </w:r>
    </w:p>
    <w:p w14:paraId="3C3D398B">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20.3.2争议的避免</w:t>
      </w:r>
    </w:p>
    <w:p w14:paraId="0207E3D9">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合同当事人协商一致，可以共同书面请求争议评审小组，就合同履行过程中可能出现争议的情况提供协助或进行非正式讨论，争议评审小组应给出公正的意见或建议。</w:t>
      </w:r>
    </w:p>
    <w:p w14:paraId="6B249CB1">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此类协助或非正式讨论可在任何会议、施工现场视察或其他场合进行，并且除专用合同条件另有约定外，发包人和承包人均应出席。</w:t>
      </w:r>
    </w:p>
    <w:p w14:paraId="42017528">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争议评审小组在此类非正式讨论上给出的任何意见或建议，无论是口头还是书面的，对发包人和承包人不具有约束力，争议评审小组在之后的争议评审程序或决定中也不受此类意见或建议的约束。</w:t>
      </w:r>
    </w:p>
    <w:p w14:paraId="2BCB972E">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20.3.3 争议评审小组的决定</w:t>
      </w:r>
    </w:p>
    <w:p w14:paraId="1DE300DC">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合同当事人可在任何时间将与合同有关的任何争议共同提请争议评审小组进行评审。争议评审小组应秉持客观、公正原则，充分听取合同当事人的意见，依据相关法律、规范、标准、案例经验及商业惯 例等，自收到争议评审申请报告后14天或争议评审小组建议并经双方同意的其他期限内作出书面决定，并说明理由。合同当事人可以在专用合同条件中对本项事项另行约定。</w:t>
      </w:r>
    </w:p>
    <w:p w14:paraId="04168A1D">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20.3.4 争议评审小组决定的效力</w:t>
      </w:r>
    </w:p>
    <w:p w14:paraId="3F5B5213">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争议评审小组作出的书面决定经合同当事人签字确认后，对双方具有约束力，双方应遵照执行。</w:t>
      </w:r>
    </w:p>
    <w:p w14:paraId="36CBC592">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任何一方当事人不接受争议评审小组决定或不履行争议评审小组决定的，双方可选择采用其他争议解决方式。</w:t>
      </w:r>
    </w:p>
    <w:p w14:paraId="29B18DCF">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任何一方当事人不接受争议评审小组的决定，并不影响暂时执行争议评审小组的决定，直到在后续的采用其他争议解决方式中对争议评审小组的决定进行了改变。</w:t>
      </w:r>
    </w:p>
    <w:p w14:paraId="7D2795F1">
      <w:pPr>
        <w:spacing w:before="25" w:line="440" w:lineRule="exact"/>
        <w:ind w:left="2" w:firstLine="462" w:firstLineChars="200"/>
        <w:rPr>
          <w:rFonts w:ascii="宋体" w:hAnsi="宋体" w:eastAsia="宋体" w:cs="宋体"/>
          <w:sz w:val="21"/>
          <w:szCs w:val="21"/>
        </w:rPr>
      </w:pPr>
      <w:r>
        <w:rPr>
          <w:rFonts w:ascii="宋体" w:hAnsi="宋体" w:eastAsia="宋体" w:cs="宋体"/>
          <w:b/>
          <w:bCs/>
          <w:spacing w:val="10"/>
          <w:sz w:val="21"/>
          <w:szCs w:val="21"/>
        </w:rPr>
        <w:t>20.4仲裁或诉讼</w:t>
      </w:r>
    </w:p>
    <w:p w14:paraId="374BD88E">
      <w:pPr>
        <w:spacing w:before="1" w:line="440" w:lineRule="exact"/>
        <w:ind w:left="30" w:right="85" w:firstLine="452" w:firstLineChars="200"/>
        <w:jc w:val="left"/>
        <w:rPr>
          <w:rFonts w:ascii="宋体" w:hAnsi="宋体" w:eastAsia="宋体" w:cs="宋体"/>
          <w:spacing w:val="8"/>
          <w:sz w:val="21"/>
          <w:szCs w:val="21"/>
          <w:lang w:eastAsia="zh-CN"/>
        </w:rPr>
      </w:pPr>
      <w:bookmarkStart w:id="92" w:name="bookmark74"/>
      <w:bookmarkEnd w:id="92"/>
      <w:r>
        <w:rPr>
          <w:rFonts w:ascii="宋体" w:hAnsi="宋体" w:eastAsia="宋体" w:cs="宋体"/>
          <w:spacing w:val="8"/>
          <w:sz w:val="21"/>
          <w:szCs w:val="21"/>
          <w:lang w:eastAsia="zh-CN"/>
        </w:rPr>
        <w:t>因合同及合同有关事项产生的争议，合同当事人可以在专用合同条件中约定以下一种方式解决争议：</w:t>
      </w:r>
    </w:p>
    <w:p w14:paraId="2780E187">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(1)向约定的仲裁委员会申请仲裁；</w:t>
      </w:r>
    </w:p>
    <w:p w14:paraId="114246A8">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(2)向有管辖权的人民法院起诉。</w:t>
      </w:r>
    </w:p>
    <w:p w14:paraId="32FDA985">
      <w:pPr>
        <w:spacing w:before="171" w:line="440" w:lineRule="exact"/>
        <w:ind w:left="22" w:firstLine="454" w:firstLineChars="200"/>
        <w:rPr>
          <w:rFonts w:ascii="宋体" w:hAnsi="宋体" w:eastAsia="宋体" w:cs="宋体"/>
          <w:sz w:val="21"/>
          <w:szCs w:val="21"/>
          <w:lang w:eastAsia="zh-CN"/>
        </w:rPr>
      </w:pPr>
      <w:r>
        <w:rPr>
          <w:rFonts w:ascii="宋体" w:hAnsi="宋体" w:eastAsia="宋体" w:cs="宋体"/>
          <w:b/>
          <w:bCs/>
          <w:spacing w:val="8"/>
          <w:sz w:val="21"/>
          <w:szCs w:val="21"/>
          <w:lang w:eastAsia="zh-CN"/>
        </w:rPr>
        <w:t>20.5争议解决条款效力</w:t>
      </w:r>
    </w:p>
    <w:p w14:paraId="6D9D16CE">
      <w:pPr>
        <w:spacing w:before="1" w:line="440" w:lineRule="exact"/>
        <w:ind w:left="30" w:right="85" w:firstLine="452" w:firstLineChars="200"/>
        <w:rPr>
          <w:rFonts w:ascii="宋体" w:hAnsi="宋体" w:eastAsia="宋体" w:cs="宋体"/>
          <w:spacing w:val="8"/>
          <w:sz w:val="21"/>
          <w:szCs w:val="21"/>
          <w:lang w:eastAsia="zh-CN"/>
        </w:rPr>
      </w:pPr>
      <w:r>
        <w:rPr>
          <w:rFonts w:ascii="宋体" w:hAnsi="宋体" w:eastAsia="宋体" w:cs="宋体"/>
          <w:spacing w:val="8"/>
          <w:sz w:val="21"/>
          <w:szCs w:val="21"/>
          <w:lang w:eastAsia="zh-CN"/>
        </w:rPr>
        <w:t>合同有关争议解决的条款独立存在，合同的不生效、无效、被撤销或者终止的，不影响合同中有关 争议解决条款的效力。</w:t>
      </w:r>
    </w:p>
    <w:p w14:paraId="240B988C">
      <w:pPr>
        <w:spacing w:before="1" w:line="440" w:lineRule="exact"/>
        <w:ind w:left="30" w:right="85" w:firstLine="432" w:firstLineChars="200"/>
        <w:rPr>
          <w:rFonts w:ascii="宋体" w:hAnsi="宋体" w:eastAsia="宋体" w:cs="宋体"/>
          <w:spacing w:val="8"/>
          <w:sz w:val="20"/>
          <w:szCs w:val="20"/>
          <w:lang w:eastAsia="zh-CN"/>
        </w:rPr>
        <w:sectPr>
          <w:headerReference r:id="rId11" w:type="default"/>
          <w:footerReference r:id="rId12" w:type="default"/>
          <w:pgSz w:w="11910" w:h="16850"/>
          <w:pgMar w:top="1440" w:right="1080" w:bottom="1440" w:left="1080" w:header="1320" w:footer="1282" w:gutter="0"/>
          <w:pgNumType w:fmt="decimal"/>
          <w:cols w:space="720" w:num="1"/>
        </w:sectPr>
      </w:pPr>
    </w:p>
    <w:p w14:paraId="78B248B7">
      <w:pPr>
        <w:spacing w:before="37" w:line="219" w:lineRule="auto"/>
        <w:ind w:left="3444"/>
        <w:outlineLvl w:val="0"/>
        <w:rPr>
          <w:rFonts w:ascii="宋体" w:hAnsi="宋体" w:eastAsia="宋体" w:cs="宋体"/>
          <w:sz w:val="28"/>
          <w:szCs w:val="28"/>
          <w:lang w:eastAsia="zh-CN"/>
        </w:rPr>
      </w:pPr>
      <w:bookmarkStart w:id="93" w:name="bookmark75"/>
      <w:bookmarkEnd w:id="93"/>
      <w:bookmarkStart w:id="94" w:name="_Toc16921"/>
      <w:bookmarkStart w:id="95" w:name="_Toc26227"/>
      <w:bookmarkStart w:id="96" w:name="_Toc229"/>
      <w:r>
        <w:rPr>
          <w:rFonts w:ascii="宋体" w:hAnsi="宋体" w:eastAsia="宋体" w:cs="宋体"/>
          <w:b/>
          <w:bCs/>
          <w:spacing w:val="-1"/>
          <w:sz w:val="28"/>
          <w:szCs w:val="28"/>
          <w:lang w:eastAsia="zh-CN"/>
        </w:rPr>
        <w:t>第三部分专用合同条件</w:t>
      </w:r>
      <w:bookmarkEnd w:id="94"/>
      <w:bookmarkEnd w:id="95"/>
      <w:bookmarkEnd w:id="96"/>
    </w:p>
    <w:p w14:paraId="2807DB29">
      <w:pPr>
        <w:spacing w:before="136" w:line="219" w:lineRule="auto"/>
        <w:ind w:left="3"/>
        <w:outlineLvl w:val="1"/>
        <w:rPr>
          <w:rFonts w:ascii="宋体" w:hAnsi="宋体" w:eastAsia="宋体" w:cs="宋体"/>
          <w:sz w:val="24"/>
          <w:szCs w:val="24"/>
          <w:lang w:eastAsia="zh-CN"/>
        </w:rPr>
      </w:pPr>
      <w:bookmarkStart w:id="97" w:name="_Toc24345"/>
      <w:bookmarkStart w:id="98" w:name="_Toc23190"/>
      <w:bookmarkStart w:id="99" w:name="_Toc14038"/>
      <w:r>
        <w:rPr>
          <w:rFonts w:ascii="宋体" w:hAnsi="宋体" w:eastAsia="宋体" w:cs="宋体"/>
          <w:b/>
          <w:bCs/>
          <w:spacing w:val="15"/>
          <w:sz w:val="24"/>
          <w:szCs w:val="24"/>
          <w:lang w:eastAsia="zh-CN"/>
        </w:rPr>
        <w:t>第1条一般约定</w:t>
      </w:r>
      <w:bookmarkEnd w:id="97"/>
      <w:bookmarkEnd w:id="98"/>
      <w:bookmarkEnd w:id="99"/>
    </w:p>
    <w:p w14:paraId="753B892A">
      <w:pPr>
        <w:spacing w:before="122" w:line="219" w:lineRule="auto"/>
        <w:ind w:left="2"/>
        <w:rPr>
          <w:rFonts w:ascii="宋体" w:hAnsi="宋体" w:eastAsia="宋体" w:cs="宋体"/>
          <w:sz w:val="21"/>
          <w:szCs w:val="21"/>
          <w:lang w:eastAsia="zh-CN"/>
        </w:rPr>
      </w:pPr>
      <w:r>
        <w:rPr>
          <w:rFonts w:ascii="宋体" w:hAnsi="宋体" w:eastAsia="宋体" w:cs="宋体"/>
          <w:b/>
          <w:bCs/>
          <w:spacing w:val="9"/>
          <w:sz w:val="21"/>
          <w:szCs w:val="21"/>
          <w:lang w:eastAsia="zh-CN"/>
        </w:rPr>
        <w:t>1.1词语定义和解释</w:t>
      </w:r>
    </w:p>
    <w:p w14:paraId="27C547A2">
      <w:pPr>
        <w:spacing w:before="158" w:line="440" w:lineRule="exact"/>
        <w:ind w:left="450" w:firstLine="464" w:firstLineChars="200"/>
        <w:rPr>
          <w:rFonts w:ascii="宋体" w:hAnsi="宋体" w:eastAsia="宋体" w:cs="宋体"/>
          <w:sz w:val="21"/>
          <w:szCs w:val="21"/>
          <w:lang w:eastAsia="zh-CN"/>
        </w:rPr>
      </w:pPr>
      <w:r>
        <w:rPr>
          <w:rFonts w:ascii="宋体" w:hAnsi="宋体" w:eastAsia="宋体" w:cs="宋体"/>
          <w:spacing w:val="11"/>
          <w:sz w:val="21"/>
          <w:szCs w:val="21"/>
          <w:lang w:eastAsia="zh-CN"/>
        </w:rPr>
        <w:t>1.1.1合同</w:t>
      </w:r>
    </w:p>
    <w:p w14:paraId="62A06DB2">
      <w:pPr>
        <w:spacing w:before="147" w:line="440" w:lineRule="exact"/>
        <w:ind w:left="450" w:firstLine="432" w:firstLineChars="200"/>
        <w:rPr>
          <w:rFonts w:ascii="宋体" w:hAnsi="宋体" w:eastAsia="宋体" w:cs="宋体"/>
          <w:sz w:val="21"/>
          <w:szCs w:val="21"/>
          <w:lang w:eastAsia="zh-CN"/>
        </w:rPr>
      </w:pPr>
      <w:r>
        <w:rPr>
          <w:rFonts w:ascii="宋体" w:hAnsi="宋体" w:eastAsia="宋体" w:cs="宋体"/>
          <w:spacing w:val="3"/>
          <w:sz w:val="21"/>
          <w:szCs w:val="21"/>
          <w:lang w:eastAsia="zh-CN"/>
        </w:rPr>
        <w:t>1.1.1.10其他合同文件：</w:t>
      </w:r>
      <w:r>
        <w:rPr>
          <w:rFonts w:ascii="宋体" w:hAnsi="宋体" w:eastAsia="宋体" w:cs="宋体"/>
          <w:spacing w:val="-27"/>
          <w:sz w:val="21"/>
          <w:szCs w:val="21"/>
          <w:lang w:eastAsia="zh-CN"/>
        </w:rPr>
        <w:t xml:space="preserve"> </w:t>
      </w:r>
      <w:r>
        <w:rPr>
          <w:rFonts w:ascii="宋体" w:hAnsi="宋体" w:eastAsia="宋体" w:cs="宋体"/>
          <w:sz w:val="21"/>
          <w:szCs w:val="21"/>
          <w:u w:val="single"/>
          <w:lang w:eastAsia="zh-CN"/>
        </w:rPr>
        <w:t xml:space="preserve">                            </w:t>
      </w:r>
    </w:p>
    <w:p w14:paraId="7E7C7921">
      <w:pPr>
        <w:spacing w:before="154" w:line="440" w:lineRule="exact"/>
        <w:ind w:left="450"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1.1.2合同当事人及其他相关方</w:t>
      </w:r>
    </w:p>
    <w:p w14:paraId="06100D6B">
      <w:pPr>
        <w:spacing w:before="190" w:line="440" w:lineRule="exact"/>
        <w:ind w:left="450"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1.1.2.2发包人：本合同发包人为</w:t>
      </w:r>
      <w:r>
        <w:rPr>
          <w:rFonts w:hint="eastAsia" w:ascii="宋体" w:hAnsi="宋体" w:eastAsia="宋体" w:cs="宋体"/>
          <w:spacing w:val="2"/>
          <w:u w:val="single"/>
          <w:lang w:eastAsia="zh-CN"/>
        </w:rPr>
        <w:t xml:space="preserve">                          </w:t>
      </w:r>
      <w:r>
        <w:rPr>
          <w:rFonts w:ascii="宋体" w:hAnsi="宋体" w:eastAsia="宋体" w:cs="宋体"/>
          <w:spacing w:val="2"/>
          <w:sz w:val="21"/>
          <w:szCs w:val="21"/>
          <w:lang w:eastAsia="zh-CN"/>
        </w:rPr>
        <w:t>。</w:t>
      </w:r>
    </w:p>
    <w:p w14:paraId="57DB2810">
      <w:pPr>
        <w:spacing w:before="190" w:line="440" w:lineRule="exact"/>
        <w:ind w:left="450" w:firstLine="476" w:firstLineChars="200"/>
        <w:rPr>
          <w:rFonts w:ascii="宋体" w:hAnsi="宋体" w:eastAsia="宋体" w:cs="宋体"/>
          <w:sz w:val="21"/>
          <w:szCs w:val="21"/>
          <w:lang w:eastAsia="zh-CN"/>
        </w:rPr>
      </w:pPr>
      <w:r>
        <w:rPr>
          <w:rFonts w:ascii="宋体" w:hAnsi="宋体" w:eastAsia="宋体" w:cs="宋体"/>
          <w:spacing w:val="14"/>
          <w:sz w:val="21"/>
          <w:szCs w:val="21"/>
          <w:lang w:eastAsia="zh-CN"/>
        </w:rPr>
        <w:t>1.1.2.3承包人：本合同承包人为</w:t>
      </w:r>
      <w:r>
        <w:rPr>
          <w:rFonts w:ascii="宋体" w:hAnsi="宋体" w:eastAsia="宋体" w:cs="宋体"/>
          <w:spacing w:val="2"/>
          <w:u w:val="single"/>
          <w:lang w:eastAsia="zh-CN"/>
        </w:rPr>
        <w:t xml:space="preserve">                            </w:t>
      </w:r>
      <w:r>
        <w:rPr>
          <w:rFonts w:ascii="宋体" w:hAnsi="宋体" w:eastAsia="宋体" w:cs="宋体"/>
          <w:spacing w:val="2"/>
          <w:sz w:val="21"/>
          <w:szCs w:val="21"/>
          <w:u w:val="single"/>
          <w:lang w:eastAsia="zh-CN"/>
        </w:rPr>
        <w:t>。</w:t>
      </w:r>
    </w:p>
    <w:p w14:paraId="648F9715">
      <w:pPr>
        <w:spacing w:before="133" w:line="440" w:lineRule="exact"/>
        <w:ind w:left="45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1.1.2.7工程总承包项目负责人：本合同工程总承包项目负责人为</w:t>
      </w:r>
      <w:r>
        <w:rPr>
          <w:rFonts w:ascii="宋体" w:hAnsi="宋体" w:eastAsia="宋体" w:cs="宋体"/>
          <w:spacing w:val="-69"/>
          <w:sz w:val="21"/>
          <w:szCs w:val="21"/>
          <w:lang w:eastAsia="zh-CN"/>
        </w:rPr>
        <w:t xml:space="preserve"> </w:t>
      </w:r>
      <w:r>
        <w:rPr>
          <w:rFonts w:ascii="宋体" w:hAnsi="宋体" w:eastAsia="宋体" w:cs="宋体"/>
          <w:spacing w:val="-93"/>
          <w:sz w:val="21"/>
          <w:szCs w:val="21"/>
          <w:u w:val="single"/>
          <w:lang w:eastAsia="zh-CN"/>
        </w:rPr>
        <w:t xml:space="preserve"> </w:t>
      </w:r>
      <w:r>
        <w:rPr>
          <w:rFonts w:hint="eastAsia" w:ascii="宋体" w:hAnsi="宋体" w:eastAsia="宋体" w:cs="宋体"/>
          <w:spacing w:val="1"/>
          <w:u w:val="single"/>
          <w:lang w:eastAsia="zh-CN"/>
        </w:rPr>
        <w:t xml:space="preserve">     </w:t>
      </w:r>
      <w:r>
        <w:rPr>
          <w:rFonts w:ascii="宋体" w:hAnsi="宋体" w:eastAsia="宋体" w:cs="宋体"/>
          <w:spacing w:val="1"/>
          <w:sz w:val="21"/>
          <w:szCs w:val="21"/>
          <w:u w:val="single"/>
          <w:lang w:eastAsia="zh-CN"/>
        </w:rPr>
        <w:t xml:space="preserve">  </w:t>
      </w:r>
      <w:r>
        <w:rPr>
          <w:rFonts w:hint="eastAsia" w:ascii="宋体" w:hAnsi="宋体" w:eastAsia="宋体" w:cs="宋体"/>
          <w:spacing w:val="1"/>
          <w:lang w:eastAsia="zh-CN"/>
        </w:rPr>
        <w:t>。</w:t>
      </w:r>
    </w:p>
    <w:p w14:paraId="36E16853">
      <w:pPr>
        <w:spacing w:before="143" w:line="440" w:lineRule="exact"/>
        <w:ind w:left="45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1.1.2.8设计负责人：本合同设计负责人</w:t>
      </w:r>
      <w:r>
        <w:rPr>
          <w:rFonts w:ascii="宋体" w:hAnsi="宋体" w:eastAsia="宋体" w:cs="宋体"/>
          <w:sz w:val="21"/>
          <w:szCs w:val="21"/>
          <w:lang w:eastAsia="zh-CN"/>
        </w:rPr>
        <w:t>为</w:t>
      </w:r>
      <w:r>
        <w:rPr>
          <w:rFonts w:ascii="宋体" w:hAnsi="宋体" w:eastAsia="宋体" w:cs="宋体"/>
          <w:spacing w:val="-93"/>
          <w:u w:val="single"/>
          <w:lang w:eastAsia="zh-CN"/>
        </w:rPr>
        <w:t xml:space="preserve">                </w:t>
      </w:r>
      <w:r>
        <w:rPr>
          <w:rFonts w:hint="eastAsia" w:ascii="宋体" w:hAnsi="宋体" w:eastAsia="宋体" w:cs="宋体"/>
          <w:spacing w:val="-93"/>
          <w:u w:val="single"/>
          <w:lang w:eastAsia="zh-CN"/>
        </w:rPr>
        <w:t xml:space="preserve">                                                            </w:t>
      </w:r>
      <w:r>
        <w:rPr>
          <w:rFonts w:ascii="宋体" w:hAnsi="宋体" w:eastAsia="宋体" w:cs="宋体"/>
          <w:spacing w:val="-93"/>
          <w:u w:val="single"/>
          <w:lang w:eastAsia="zh-CN"/>
        </w:rPr>
        <w:t xml:space="preserve">         </w:t>
      </w:r>
      <w:r>
        <w:rPr>
          <w:rFonts w:ascii="宋体" w:hAnsi="宋体" w:eastAsia="宋体" w:cs="宋体"/>
          <w:spacing w:val="-69"/>
          <w:lang w:eastAsia="zh-CN"/>
        </w:rPr>
        <w:t xml:space="preserve"> </w:t>
      </w:r>
      <w:r>
        <w:rPr>
          <w:rFonts w:hint="eastAsia" w:ascii="宋体" w:hAnsi="宋体" w:eastAsia="宋体" w:cs="宋体"/>
          <w:spacing w:val="-69"/>
          <w:lang w:eastAsia="zh-CN"/>
        </w:rPr>
        <w:t>。</w:t>
      </w:r>
    </w:p>
    <w:p w14:paraId="7533ECB6">
      <w:pPr>
        <w:spacing w:before="162" w:line="440" w:lineRule="exact"/>
        <w:ind w:left="45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1.1.2.10施工负责人：本合同施工负责人为</w:t>
      </w:r>
      <w:r>
        <w:rPr>
          <w:rFonts w:hint="eastAsia" w:ascii="宋体" w:hAnsi="宋体" w:eastAsia="宋体" w:cs="宋体"/>
          <w:spacing w:val="1"/>
          <w:u w:val="single"/>
          <w:lang w:eastAsia="zh-CN"/>
        </w:rPr>
        <w:t xml:space="preserve">             </w:t>
      </w:r>
      <w:r>
        <w:rPr>
          <w:rFonts w:ascii="宋体" w:hAnsi="宋体" w:eastAsia="宋体" w:cs="宋体"/>
          <w:spacing w:val="1"/>
          <w:sz w:val="21"/>
          <w:szCs w:val="21"/>
          <w:lang w:eastAsia="zh-CN"/>
        </w:rPr>
        <w:t>。</w:t>
      </w:r>
    </w:p>
    <w:p w14:paraId="587FBD24">
      <w:pPr>
        <w:spacing w:before="133" w:line="440" w:lineRule="exact"/>
        <w:ind w:left="450"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1.1.2.12监理人：指在专用合同条款中指明的，受发包人委托对合同履行实施管理的法人或其他组织。属于国家强制监理的，监理人应当具有相应的监理资质。本合同监理人为</w:t>
      </w:r>
      <w:r>
        <w:rPr>
          <w:rFonts w:ascii="宋体" w:hAnsi="宋体" w:eastAsia="宋体" w:cs="宋体"/>
          <w:spacing w:val="1"/>
          <w:sz w:val="21"/>
          <w:szCs w:val="21"/>
          <w:u w:val="none"/>
          <w:lang w:eastAsia="zh-CN"/>
        </w:rPr>
        <w:t>以</w:t>
      </w:r>
      <w:r>
        <w:rPr>
          <w:rFonts w:ascii="宋体" w:hAnsi="宋体" w:eastAsia="宋体" w:cs="宋体"/>
          <w:spacing w:val="1"/>
          <w:sz w:val="21"/>
          <w:szCs w:val="21"/>
          <w:u w:val="single"/>
          <w:lang w:eastAsia="zh-CN"/>
        </w:rPr>
        <w:t xml:space="preserve">监理合同为准 </w:t>
      </w:r>
      <w:r>
        <w:rPr>
          <w:rFonts w:ascii="宋体" w:hAnsi="宋体" w:eastAsia="宋体" w:cs="宋体"/>
          <w:spacing w:val="1"/>
          <w:sz w:val="21"/>
          <w:szCs w:val="21"/>
          <w:lang w:eastAsia="zh-CN"/>
        </w:rPr>
        <w:t>。</w:t>
      </w:r>
    </w:p>
    <w:p w14:paraId="1AD7AAA3">
      <w:pPr>
        <w:spacing w:before="133" w:line="440" w:lineRule="exact"/>
        <w:ind w:left="450" w:right="0"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1.1.2.13总监理工程师：指由监理人委派对合同履行实施管理的全权负责人。本合同总监理工程师为</w:t>
      </w:r>
      <w:r>
        <w:rPr>
          <w:rFonts w:ascii="宋体" w:hAnsi="宋体" w:eastAsia="宋体" w:cs="宋体"/>
          <w:spacing w:val="1"/>
          <w:sz w:val="21"/>
          <w:szCs w:val="21"/>
          <w:u w:val="single"/>
          <w:lang w:eastAsia="zh-CN"/>
        </w:rPr>
        <w:t xml:space="preserve"> </w:t>
      </w:r>
      <w:r>
        <w:rPr>
          <w:rFonts w:hint="eastAsia" w:ascii="宋体" w:hAnsi="宋体" w:eastAsia="宋体" w:cs="宋体"/>
          <w:spacing w:val="1"/>
          <w:u w:val="single"/>
          <w:lang w:eastAsia="zh-CN"/>
        </w:rPr>
        <w:t xml:space="preserve">           </w:t>
      </w:r>
      <w:r>
        <w:rPr>
          <w:rFonts w:ascii="宋体" w:hAnsi="宋体" w:eastAsia="宋体" w:cs="宋体"/>
          <w:spacing w:val="1"/>
          <w:sz w:val="21"/>
          <w:szCs w:val="21"/>
          <w:u w:val="single"/>
          <w:lang w:eastAsia="zh-CN"/>
        </w:rPr>
        <w:t xml:space="preserve">  以监理合同为准</w:t>
      </w:r>
      <w:r>
        <w:rPr>
          <w:rFonts w:hint="eastAsia" w:ascii="宋体" w:hAnsi="宋体" w:eastAsia="宋体" w:cs="宋体"/>
          <w:spacing w:val="1"/>
          <w:u w:val="none"/>
          <w:lang w:eastAsia="zh-CN"/>
        </w:rPr>
        <w:t>。</w:t>
      </w:r>
    </w:p>
    <w:p w14:paraId="72F5D8E3">
      <w:pPr>
        <w:spacing w:line="440" w:lineRule="exact"/>
        <w:ind w:left="450" w:firstLine="404" w:firstLineChars="200"/>
        <w:rPr>
          <w:rFonts w:ascii="宋体" w:hAnsi="宋体" w:eastAsia="宋体" w:cs="宋体"/>
          <w:sz w:val="21"/>
          <w:szCs w:val="21"/>
          <w:lang w:eastAsia="zh-CN"/>
        </w:rPr>
      </w:pPr>
      <w:r>
        <w:rPr>
          <w:rFonts w:ascii="宋体" w:hAnsi="宋体" w:eastAsia="宋体" w:cs="宋体"/>
          <w:spacing w:val="-4"/>
          <w:sz w:val="21"/>
          <w:szCs w:val="21"/>
          <w:lang w:eastAsia="zh-CN"/>
        </w:rPr>
        <w:t>1.1.3</w:t>
      </w:r>
      <w:r>
        <w:rPr>
          <w:rFonts w:ascii="宋体" w:hAnsi="宋体" w:eastAsia="宋体" w:cs="宋体"/>
          <w:spacing w:val="30"/>
          <w:sz w:val="21"/>
          <w:szCs w:val="21"/>
          <w:lang w:eastAsia="zh-CN"/>
        </w:rPr>
        <w:t xml:space="preserve"> </w:t>
      </w:r>
      <w:r>
        <w:rPr>
          <w:rFonts w:ascii="宋体" w:hAnsi="宋体" w:eastAsia="宋体" w:cs="宋体"/>
          <w:spacing w:val="-4"/>
          <w:sz w:val="21"/>
          <w:szCs w:val="21"/>
          <w:lang w:eastAsia="zh-CN"/>
        </w:rPr>
        <w:t>工程和设备</w:t>
      </w:r>
    </w:p>
    <w:p w14:paraId="17D6A1DE">
      <w:pPr>
        <w:spacing w:before="144" w:line="440" w:lineRule="exact"/>
        <w:ind w:left="450" w:firstLine="420" w:firstLineChars="200"/>
        <w:rPr>
          <w:rFonts w:ascii="宋体" w:hAnsi="宋体" w:eastAsia="宋体" w:cs="宋体"/>
          <w:sz w:val="21"/>
          <w:szCs w:val="21"/>
          <w:lang w:eastAsia="zh-CN"/>
        </w:rPr>
      </w:pPr>
      <w:r>
        <w:rPr>
          <w:rFonts w:ascii="宋体" w:hAnsi="宋体" w:eastAsia="宋体" w:cs="宋体"/>
        </w:rPr>
        <w:fldChar w:fldCharType="begin"/>
      </w:r>
      <w:r>
        <w:rPr>
          <w:rFonts w:ascii="宋体" w:hAnsi="宋体" w:eastAsia="宋体" w:cs="宋体"/>
          <w:lang w:eastAsia="zh-CN"/>
        </w:rPr>
        <w:instrText xml:space="preserve"> HYPERLINK "1.1.3.5" </w:instrText>
      </w:r>
      <w:r>
        <w:rPr>
          <w:rFonts w:ascii="宋体" w:hAnsi="宋体" w:eastAsia="宋体" w:cs="宋体"/>
          <w:spacing w:val="0"/>
          <w:sz w:val="21"/>
          <w:szCs w:val="21"/>
        </w:rPr>
        <w:fldChar w:fldCharType="separate"/>
      </w:r>
      <w:r>
        <w:rPr>
          <w:rFonts w:ascii="宋体" w:hAnsi="宋体" w:eastAsia="宋体" w:cs="宋体"/>
          <w:spacing w:val="-5"/>
          <w:sz w:val="21"/>
          <w:szCs w:val="21"/>
          <w:lang w:eastAsia="zh-CN"/>
        </w:rPr>
        <w:t>1.1.3.5</w:t>
      </w:r>
      <w:r>
        <w:rPr>
          <w:rFonts w:ascii="宋体" w:hAnsi="宋体" w:eastAsia="宋体" w:cs="宋体"/>
          <w:spacing w:val="-5"/>
          <w:sz w:val="21"/>
          <w:szCs w:val="21"/>
        </w:rPr>
        <w:fldChar w:fldCharType="end"/>
      </w:r>
      <w:r>
        <w:rPr>
          <w:rFonts w:ascii="宋体" w:hAnsi="宋体" w:eastAsia="宋体" w:cs="宋体"/>
          <w:spacing w:val="-5"/>
          <w:sz w:val="21"/>
          <w:szCs w:val="21"/>
          <w:lang w:eastAsia="zh-CN"/>
        </w:rPr>
        <w:t xml:space="preserve"> 单位/区段工程的范围：</w:t>
      </w:r>
      <w:r>
        <w:rPr>
          <w:rFonts w:ascii="宋体" w:hAnsi="宋体" w:eastAsia="宋体" w:cs="宋体"/>
          <w:spacing w:val="-91"/>
          <w:sz w:val="21"/>
          <w:szCs w:val="21"/>
          <w:lang w:eastAsia="zh-CN"/>
        </w:rPr>
        <w:t xml:space="preserve"> </w:t>
      </w:r>
      <w:r>
        <w:rPr>
          <w:rFonts w:ascii="宋体" w:hAnsi="宋体" w:eastAsia="宋体" w:cs="宋体"/>
          <w:spacing w:val="-5"/>
          <w:position w:val="-4"/>
          <w:sz w:val="21"/>
          <w:szCs w:val="21"/>
          <w:u w:val="single"/>
          <w:lang w:eastAsia="zh-CN"/>
        </w:rPr>
        <w:t xml:space="preserve">        </w:t>
      </w:r>
      <w:r>
        <w:rPr>
          <w:rFonts w:ascii="宋体" w:hAnsi="宋体" w:eastAsia="宋体" w:cs="宋体"/>
          <w:spacing w:val="-6"/>
          <w:position w:val="-4"/>
          <w:sz w:val="21"/>
          <w:szCs w:val="21"/>
          <w:u w:val="single"/>
          <w:lang w:eastAsia="zh-CN"/>
        </w:rPr>
        <w:t xml:space="preserve">  </w:t>
      </w:r>
      <w:r>
        <w:rPr>
          <w:rFonts w:ascii="宋体" w:hAnsi="宋体" w:eastAsia="宋体" w:cs="宋体"/>
          <w:position w:val="-4"/>
          <w:sz w:val="21"/>
          <w:szCs w:val="21"/>
          <w:u w:val="single"/>
          <w:lang w:eastAsia="zh-CN"/>
        </w:rPr>
        <w:t xml:space="preserve">    </w:t>
      </w:r>
      <w:r>
        <w:rPr>
          <w:rFonts w:hint="eastAsia" w:ascii="宋体" w:hAnsi="宋体" w:eastAsia="宋体" w:cs="宋体"/>
          <w:position w:val="-4"/>
          <w:u w:val="single"/>
          <w:lang w:eastAsia="zh-CN"/>
        </w:rPr>
        <w:t>/</w:t>
      </w:r>
      <w:r>
        <w:rPr>
          <w:rFonts w:ascii="宋体" w:hAnsi="宋体" w:eastAsia="宋体" w:cs="宋体"/>
          <w:position w:val="-4"/>
          <w:sz w:val="21"/>
          <w:szCs w:val="21"/>
          <w:u w:val="single"/>
          <w:lang w:eastAsia="zh-CN"/>
        </w:rPr>
        <w:t xml:space="preserve">             </w:t>
      </w:r>
    </w:p>
    <w:p w14:paraId="59CC7E32">
      <w:pPr>
        <w:spacing w:before="118" w:line="440" w:lineRule="exact"/>
        <w:ind w:left="430" w:firstLine="416" w:firstLineChars="200"/>
        <w:rPr>
          <w:rFonts w:ascii="宋体" w:hAnsi="宋体" w:eastAsia="宋体" w:cs="宋体"/>
          <w:lang w:eastAsia="zh-CN"/>
        </w:rPr>
      </w:pPr>
      <w:r>
        <w:rPr>
          <w:rFonts w:ascii="宋体" w:hAnsi="宋体" w:eastAsia="宋体" w:cs="宋体"/>
          <w:spacing w:val="-1"/>
          <w:sz w:val="21"/>
          <w:szCs w:val="21"/>
          <w:lang w:eastAsia="zh-CN"/>
        </w:rPr>
        <w:t xml:space="preserve">1.1.3.9作为施工场所组成部分的其他场所包括： </w:t>
      </w:r>
      <w:r>
        <w:rPr>
          <w:rFonts w:ascii="宋体" w:hAnsi="宋体" w:eastAsia="宋体" w:cs="宋体"/>
          <w:spacing w:val="-1"/>
          <w:position w:val="-2"/>
          <w:u w:val="single"/>
          <w:lang w:eastAsia="zh-CN"/>
        </w:rPr>
        <w:t xml:space="preserve">      </w:t>
      </w:r>
      <w:r>
        <w:rPr>
          <w:rFonts w:hint="eastAsia" w:ascii="宋体" w:hAnsi="宋体" w:eastAsia="宋体" w:cs="宋体"/>
          <w:spacing w:val="-1"/>
          <w:position w:val="-2"/>
          <w:u w:val="single"/>
          <w:lang w:eastAsia="zh-CN"/>
        </w:rPr>
        <w:t>/</w:t>
      </w:r>
      <w:r>
        <w:rPr>
          <w:rFonts w:ascii="宋体" w:hAnsi="宋体" w:eastAsia="宋体" w:cs="宋体"/>
          <w:spacing w:val="-1"/>
          <w:position w:val="-2"/>
          <w:u w:val="single"/>
          <w:lang w:eastAsia="zh-CN"/>
        </w:rPr>
        <w:t xml:space="preserve">     </w:t>
      </w:r>
    </w:p>
    <w:p w14:paraId="0BE2A05F">
      <w:pPr>
        <w:spacing w:before="130" w:line="440" w:lineRule="exact"/>
        <w:ind w:left="430" w:firstLine="420" w:firstLineChars="200"/>
        <w:rPr>
          <w:rFonts w:ascii="宋体" w:hAnsi="宋体" w:eastAsia="宋体" w:cs="宋体"/>
          <w:sz w:val="21"/>
          <w:szCs w:val="21"/>
          <w:lang w:eastAsia="zh-CN"/>
        </w:rPr>
      </w:pPr>
      <w:r>
        <w:rPr>
          <w:rFonts w:ascii="宋体" w:hAnsi="宋体" w:eastAsia="宋体" w:cs="宋体"/>
        </w:rPr>
        <w:fldChar w:fldCharType="begin"/>
      </w:r>
      <w:r>
        <w:rPr>
          <w:rFonts w:ascii="宋体" w:hAnsi="宋体" w:eastAsia="宋体" w:cs="宋体"/>
          <w:lang w:eastAsia="zh-CN"/>
        </w:rPr>
        <w:instrText xml:space="preserve"> HYPERLINK "1.1.3.10" </w:instrText>
      </w:r>
      <w:r>
        <w:rPr>
          <w:rFonts w:ascii="宋体" w:hAnsi="宋体" w:eastAsia="宋体" w:cs="宋体"/>
          <w:spacing w:val="0"/>
          <w:sz w:val="21"/>
          <w:szCs w:val="21"/>
        </w:rPr>
        <w:fldChar w:fldCharType="separate"/>
      </w:r>
      <w:r>
        <w:rPr>
          <w:rFonts w:ascii="宋体" w:hAnsi="宋体" w:eastAsia="宋体" w:cs="宋体"/>
          <w:spacing w:val="-2"/>
          <w:sz w:val="21"/>
          <w:szCs w:val="21"/>
          <w:lang w:eastAsia="zh-CN"/>
        </w:rPr>
        <w:t>1.1.3.10</w:t>
      </w:r>
      <w:r>
        <w:rPr>
          <w:rFonts w:ascii="宋体" w:hAnsi="宋体" w:eastAsia="宋体" w:cs="宋体"/>
          <w:spacing w:val="-2"/>
          <w:sz w:val="21"/>
          <w:szCs w:val="21"/>
        </w:rPr>
        <w:fldChar w:fldCharType="end"/>
      </w:r>
      <w:r>
        <w:rPr>
          <w:rFonts w:ascii="宋体" w:hAnsi="宋体" w:eastAsia="宋体" w:cs="宋体"/>
          <w:spacing w:val="-2"/>
          <w:sz w:val="21"/>
          <w:szCs w:val="21"/>
          <w:lang w:eastAsia="zh-CN"/>
        </w:rPr>
        <w:t xml:space="preserve"> 永久占地包括：</w:t>
      </w:r>
      <w:r>
        <w:rPr>
          <w:rFonts w:ascii="宋体" w:hAnsi="宋体" w:eastAsia="宋体" w:cs="宋体"/>
          <w:spacing w:val="-75"/>
          <w:sz w:val="21"/>
          <w:szCs w:val="21"/>
          <w:lang w:eastAsia="zh-CN"/>
        </w:rPr>
        <w:t xml:space="preserve"> </w:t>
      </w:r>
      <w:r>
        <w:rPr>
          <w:rFonts w:ascii="宋体" w:hAnsi="宋体" w:eastAsia="宋体" w:cs="宋体"/>
          <w:spacing w:val="25"/>
          <w:sz w:val="21"/>
          <w:szCs w:val="21"/>
          <w:u w:val="single"/>
          <w:lang w:eastAsia="zh-CN"/>
        </w:rPr>
        <w:t xml:space="preserve">  </w:t>
      </w:r>
      <w:r>
        <w:rPr>
          <w:rFonts w:ascii="宋体" w:hAnsi="宋体" w:eastAsia="宋体" w:cs="宋体"/>
          <w:sz w:val="21"/>
          <w:szCs w:val="21"/>
          <w:u w:val="single"/>
          <w:lang w:eastAsia="zh-CN"/>
        </w:rPr>
        <w:t xml:space="preserve">         </w:t>
      </w:r>
      <w:r>
        <w:rPr>
          <w:rFonts w:hint="eastAsia" w:ascii="宋体" w:hAnsi="宋体" w:eastAsia="宋体" w:cs="宋体"/>
          <w:u w:val="single"/>
          <w:lang w:eastAsia="zh-CN"/>
        </w:rPr>
        <w:t>/</w:t>
      </w:r>
      <w:r>
        <w:rPr>
          <w:rFonts w:ascii="宋体" w:hAnsi="宋体" w:eastAsia="宋体" w:cs="宋体"/>
          <w:sz w:val="21"/>
          <w:szCs w:val="21"/>
          <w:u w:val="single"/>
          <w:lang w:eastAsia="zh-CN"/>
        </w:rPr>
        <w:t xml:space="preserve">                 </w:t>
      </w:r>
    </w:p>
    <w:p w14:paraId="1674B5AE">
      <w:pPr>
        <w:spacing w:before="148" w:line="440" w:lineRule="exact"/>
        <w:ind w:left="430" w:firstLine="420" w:firstLineChars="200"/>
        <w:rPr>
          <w:rFonts w:ascii="宋体" w:hAnsi="宋体" w:eastAsia="宋体" w:cs="宋体"/>
          <w:sz w:val="21"/>
          <w:szCs w:val="21"/>
          <w:lang w:eastAsia="zh-CN"/>
        </w:rPr>
      </w:pPr>
      <w:r>
        <w:rPr>
          <w:rFonts w:ascii="宋体" w:hAnsi="宋体" w:eastAsia="宋体" w:cs="宋体"/>
        </w:rPr>
        <w:fldChar w:fldCharType="begin"/>
      </w:r>
      <w:r>
        <w:rPr>
          <w:rFonts w:ascii="宋体" w:hAnsi="宋体" w:eastAsia="宋体" w:cs="宋体"/>
          <w:lang w:eastAsia="zh-CN"/>
        </w:rPr>
        <w:instrText xml:space="preserve"> HYPERLINK "1.1.3.11" </w:instrText>
      </w:r>
      <w:r>
        <w:rPr>
          <w:rFonts w:ascii="宋体" w:hAnsi="宋体" w:eastAsia="宋体" w:cs="宋体"/>
          <w:spacing w:val="0"/>
          <w:sz w:val="21"/>
          <w:szCs w:val="21"/>
        </w:rPr>
        <w:fldChar w:fldCharType="separate"/>
      </w:r>
      <w:r>
        <w:rPr>
          <w:rFonts w:ascii="宋体" w:hAnsi="宋体" w:eastAsia="宋体" w:cs="宋体"/>
          <w:spacing w:val="-4"/>
          <w:sz w:val="21"/>
          <w:szCs w:val="21"/>
          <w:lang w:eastAsia="zh-CN"/>
        </w:rPr>
        <w:t>1.1.3.11</w:t>
      </w:r>
      <w:r>
        <w:rPr>
          <w:rFonts w:ascii="宋体" w:hAnsi="宋体" w:eastAsia="宋体" w:cs="宋体"/>
          <w:spacing w:val="-4"/>
          <w:sz w:val="21"/>
          <w:szCs w:val="21"/>
        </w:rPr>
        <w:fldChar w:fldCharType="end"/>
      </w:r>
      <w:r>
        <w:rPr>
          <w:rFonts w:ascii="宋体" w:hAnsi="宋体" w:eastAsia="宋体" w:cs="宋体"/>
          <w:spacing w:val="35"/>
          <w:sz w:val="21"/>
          <w:szCs w:val="21"/>
          <w:lang w:eastAsia="zh-CN"/>
        </w:rPr>
        <w:t xml:space="preserve"> </w:t>
      </w:r>
      <w:r>
        <w:rPr>
          <w:rFonts w:ascii="宋体" w:hAnsi="宋体" w:eastAsia="宋体" w:cs="宋体"/>
          <w:spacing w:val="-4"/>
          <w:sz w:val="21"/>
          <w:szCs w:val="21"/>
          <w:lang w:eastAsia="zh-CN"/>
        </w:rPr>
        <w:t>临时占地包括：</w:t>
      </w:r>
      <w:r>
        <w:rPr>
          <w:rFonts w:ascii="宋体" w:hAnsi="宋体" w:eastAsia="宋体" w:cs="宋体"/>
          <w:spacing w:val="-80"/>
          <w:sz w:val="21"/>
          <w:szCs w:val="21"/>
          <w:lang w:eastAsia="zh-CN"/>
        </w:rPr>
        <w:t xml:space="preserve"> </w:t>
      </w:r>
      <w:r>
        <w:rPr>
          <w:rFonts w:ascii="宋体" w:hAnsi="宋体" w:eastAsia="宋体" w:cs="宋体"/>
          <w:spacing w:val="19"/>
          <w:sz w:val="21"/>
          <w:szCs w:val="21"/>
          <w:u w:val="single"/>
          <w:lang w:eastAsia="zh-CN"/>
        </w:rPr>
        <w:t xml:space="preserve">  </w:t>
      </w:r>
      <w:r>
        <w:rPr>
          <w:rFonts w:ascii="宋体" w:hAnsi="宋体" w:eastAsia="宋体" w:cs="宋体"/>
          <w:sz w:val="21"/>
          <w:szCs w:val="21"/>
          <w:u w:val="single"/>
          <w:lang w:eastAsia="zh-CN"/>
        </w:rPr>
        <w:t xml:space="preserve">          </w:t>
      </w:r>
      <w:r>
        <w:rPr>
          <w:rFonts w:hint="eastAsia" w:ascii="宋体" w:hAnsi="宋体" w:eastAsia="宋体" w:cs="宋体"/>
          <w:u w:val="single"/>
          <w:lang w:eastAsia="zh-CN"/>
        </w:rPr>
        <w:t>/</w:t>
      </w:r>
      <w:r>
        <w:rPr>
          <w:rFonts w:ascii="宋体" w:hAnsi="宋体" w:eastAsia="宋体" w:cs="宋体"/>
          <w:sz w:val="21"/>
          <w:szCs w:val="21"/>
          <w:u w:val="single"/>
          <w:lang w:eastAsia="zh-CN"/>
        </w:rPr>
        <w:t xml:space="preserve">                 </w:t>
      </w:r>
    </w:p>
    <w:p w14:paraId="53B26205">
      <w:pPr>
        <w:spacing w:before="125" w:line="440" w:lineRule="exact"/>
        <w:ind w:left="2" w:firstLine="446" w:firstLineChars="200"/>
        <w:rPr>
          <w:rFonts w:ascii="宋体" w:hAnsi="宋体" w:eastAsia="宋体" w:cs="宋体"/>
          <w:sz w:val="21"/>
          <w:szCs w:val="21"/>
          <w:lang w:eastAsia="zh-CN"/>
        </w:rPr>
      </w:pPr>
      <w:r>
        <w:rPr>
          <w:rFonts w:ascii="宋体" w:hAnsi="宋体" w:eastAsia="宋体" w:cs="宋体"/>
          <w:b/>
          <w:bCs/>
          <w:spacing w:val="6"/>
          <w:sz w:val="21"/>
          <w:szCs w:val="21"/>
          <w:lang w:eastAsia="zh-CN"/>
        </w:rPr>
        <w:t>1.5合同文件的优先顺序</w:t>
      </w:r>
    </w:p>
    <w:p w14:paraId="426CEC59">
      <w:pPr>
        <w:spacing w:before="174" w:line="440" w:lineRule="exact"/>
        <w:ind w:left="43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组成合同的各项文件应互相解释，互为说明。本合同解释合同文件的优先顺序如下：</w:t>
      </w:r>
    </w:p>
    <w:p w14:paraId="653FCC8E">
      <w:pPr>
        <w:spacing w:before="133" w:line="440" w:lineRule="exact"/>
        <w:ind w:left="450" w:firstLine="500" w:firstLineChars="200"/>
        <w:rPr>
          <w:rFonts w:ascii="宋体" w:hAnsi="宋体" w:eastAsia="宋体" w:cs="宋体"/>
          <w:sz w:val="21"/>
          <w:szCs w:val="21"/>
          <w:lang w:eastAsia="zh-CN"/>
        </w:rPr>
      </w:pPr>
      <w:r>
        <w:rPr>
          <w:rFonts w:ascii="宋体" w:hAnsi="宋体" w:eastAsia="宋体" w:cs="宋体"/>
          <w:spacing w:val="20"/>
          <w:sz w:val="21"/>
          <w:szCs w:val="21"/>
          <w:lang w:eastAsia="zh-CN"/>
        </w:rPr>
        <w:t>(一)本协议书(补充协议书);</w:t>
      </w:r>
    </w:p>
    <w:p w14:paraId="6B1B1C39">
      <w:pPr>
        <w:spacing w:before="162" w:line="440" w:lineRule="exact"/>
        <w:ind w:left="450"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(二)中标通知书；</w:t>
      </w:r>
    </w:p>
    <w:p w14:paraId="48F8142A">
      <w:pPr>
        <w:spacing w:before="143" w:line="440" w:lineRule="exact"/>
        <w:ind w:left="450"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(三)投标函及投标函附录；</w:t>
      </w:r>
    </w:p>
    <w:p w14:paraId="20C25832">
      <w:pPr>
        <w:spacing w:before="144" w:line="440" w:lineRule="exact"/>
        <w:ind w:left="529" w:firstLine="444" w:firstLineChars="200"/>
        <w:rPr>
          <w:rFonts w:ascii="宋体" w:hAnsi="宋体" w:eastAsia="宋体" w:cs="宋体"/>
          <w:sz w:val="21"/>
          <w:szCs w:val="21"/>
          <w:lang w:eastAsia="zh-CN"/>
        </w:rPr>
      </w:pPr>
      <w:r>
        <w:rPr>
          <w:rFonts w:ascii="宋体" w:hAnsi="宋体" w:eastAsia="宋体" w:cs="宋体"/>
          <w:spacing w:val="6"/>
          <w:sz w:val="21"/>
          <w:szCs w:val="21"/>
          <w:lang w:eastAsia="zh-CN"/>
        </w:rPr>
        <w:t>(四)专用合同条款；</w:t>
      </w:r>
    </w:p>
    <w:p w14:paraId="6B248E9A">
      <w:pPr>
        <w:spacing w:before="163" w:line="440" w:lineRule="exact"/>
        <w:ind w:left="450"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(五)通用合同条款；</w:t>
      </w:r>
    </w:p>
    <w:p w14:paraId="3F28B0C5">
      <w:pPr>
        <w:spacing w:before="163" w:line="440" w:lineRule="exact"/>
        <w:ind w:left="450"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(六)技术标准和要求；</w:t>
      </w:r>
    </w:p>
    <w:p w14:paraId="296DE325">
      <w:pPr>
        <w:spacing w:before="142" w:line="440" w:lineRule="exact"/>
        <w:ind w:left="450"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(七)承包人投标文件；</w:t>
      </w:r>
    </w:p>
    <w:p w14:paraId="4163C71D">
      <w:pPr>
        <w:spacing w:before="163" w:line="440" w:lineRule="exact"/>
        <w:ind w:left="450" w:firstLine="448" w:firstLineChars="200"/>
        <w:rPr>
          <w:rFonts w:ascii="宋体" w:hAnsi="宋体" w:eastAsia="宋体" w:cs="宋体"/>
          <w:sz w:val="21"/>
          <w:szCs w:val="21"/>
          <w:lang w:eastAsia="zh-CN"/>
        </w:rPr>
      </w:pPr>
      <w:r>
        <w:rPr>
          <w:rFonts w:ascii="宋体" w:hAnsi="宋体" w:eastAsia="宋体" w:cs="宋体"/>
          <w:spacing w:val="7"/>
          <w:sz w:val="21"/>
          <w:szCs w:val="21"/>
          <w:lang w:eastAsia="zh-CN"/>
        </w:rPr>
        <w:t>(八)招标文件；</w:t>
      </w:r>
    </w:p>
    <w:p w14:paraId="0E959D54">
      <w:pPr>
        <w:spacing w:before="154" w:line="440" w:lineRule="exact"/>
        <w:ind w:left="450" w:firstLine="456" w:firstLineChars="200"/>
        <w:rPr>
          <w:rFonts w:ascii="宋体" w:hAnsi="宋体" w:eastAsia="宋体" w:cs="宋体"/>
          <w:sz w:val="21"/>
          <w:szCs w:val="21"/>
          <w:lang w:eastAsia="zh-CN"/>
        </w:rPr>
      </w:pPr>
      <w:r>
        <w:rPr>
          <w:rFonts w:ascii="宋体" w:hAnsi="宋体" w:eastAsia="宋体" w:cs="宋体"/>
          <w:spacing w:val="9"/>
          <w:sz w:val="21"/>
          <w:szCs w:val="21"/>
          <w:lang w:eastAsia="zh-CN"/>
        </w:rPr>
        <w:t>(九)图纸；</w:t>
      </w:r>
    </w:p>
    <w:p w14:paraId="3A05CDE6">
      <w:pPr>
        <w:spacing w:before="150" w:line="440" w:lineRule="exact"/>
        <w:ind w:left="450" w:firstLine="448" w:firstLineChars="200"/>
        <w:rPr>
          <w:rFonts w:ascii="宋体" w:hAnsi="宋体" w:eastAsia="宋体" w:cs="宋体"/>
          <w:sz w:val="21"/>
          <w:szCs w:val="21"/>
          <w:lang w:eastAsia="zh-CN"/>
        </w:rPr>
      </w:pPr>
      <w:r>
        <w:rPr>
          <w:rFonts w:ascii="宋体" w:hAnsi="宋体" w:eastAsia="宋体" w:cs="宋体"/>
          <w:spacing w:val="7"/>
          <w:sz w:val="21"/>
          <w:szCs w:val="21"/>
          <w:lang w:eastAsia="zh-CN"/>
        </w:rPr>
        <w:t>(十)其他合同文件。</w:t>
      </w:r>
    </w:p>
    <w:p w14:paraId="49A1E115">
      <w:pPr>
        <w:spacing w:before="154" w:line="440" w:lineRule="exact"/>
        <w:ind w:left="450" w:firstLine="446" w:firstLineChars="200"/>
        <w:rPr>
          <w:rFonts w:ascii="宋体" w:hAnsi="宋体" w:eastAsia="宋体" w:cs="宋体"/>
          <w:spacing w:val="9"/>
          <w:lang w:eastAsia="zh-CN"/>
        </w:rPr>
      </w:pPr>
      <w:r>
        <w:rPr>
          <w:rFonts w:ascii="宋体" w:hAnsi="宋体" w:eastAsia="宋体" w:cs="宋体"/>
          <w:b/>
          <w:bCs/>
          <w:spacing w:val="6"/>
          <w:sz w:val="21"/>
          <w:szCs w:val="21"/>
          <w:lang w:eastAsia="zh-CN"/>
        </w:rPr>
        <w:t>1.6文件的提供和照管</w:t>
      </w:r>
    </w:p>
    <w:p w14:paraId="695FE740">
      <w:pPr>
        <w:spacing w:before="154" w:line="440" w:lineRule="exact"/>
        <w:ind w:left="450" w:firstLine="456" w:firstLineChars="200"/>
        <w:rPr>
          <w:rFonts w:ascii="宋体" w:hAnsi="宋体" w:eastAsia="宋体" w:cs="宋体"/>
          <w:spacing w:val="9"/>
          <w:lang w:eastAsia="zh-CN"/>
        </w:rPr>
      </w:pPr>
      <w:r>
        <w:rPr>
          <w:rFonts w:ascii="宋体" w:hAnsi="宋体" w:eastAsia="宋体" w:cs="宋体"/>
          <w:spacing w:val="9"/>
          <w:sz w:val="21"/>
          <w:szCs w:val="21"/>
          <w:lang w:eastAsia="zh-CN"/>
        </w:rPr>
        <w:t>1.6.1发包人提供的文件</w:t>
      </w:r>
    </w:p>
    <w:p w14:paraId="200D0ABD">
      <w:pPr>
        <w:pStyle w:val="4"/>
        <w:spacing w:before="68" w:line="315" w:lineRule="auto"/>
        <w:ind w:left="420"/>
        <w:rPr>
          <w:rFonts w:ascii="宋体" w:hAnsi="宋体" w:eastAsia="宋体" w:cs="宋体"/>
          <w:lang w:eastAsia="zh-CN"/>
        </w:rPr>
      </w:pPr>
      <w:bookmarkStart w:id="100" w:name="bookmark76"/>
      <w:bookmarkEnd w:id="100"/>
      <w:r>
        <w:rPr>
          <w:rFonts w:ascii="宋体" w:hAnsi="宋体" w:eastAsia="宋体" w:cs="宋体"/>
          <w:lang w:eastAsia="zh-CN"/>
        </w:rPr>
        <w:t>发包人提供的文件内容、提供期限、名称、数量和形</w:t>
      </w:r>
      <w:r>
        <w:rPr>
          <w:rFonts w:ascii="宋体" w:hAnsi="宋体" w:eastAsia="宋体" w:cs="宋体"/>
          <w:spacing w:val="-1"/>
          <w:lang w:eastAsia="zh-CN"/>
        </w:rPr>
        <w:t>式约定如下：</w:t>
      </w:r>
    </w:p>
    <w:p w14:paraId="7E56A84A">
      <w:pPr>
        <w:spacing w:line="48" w:lineRule="exact"/>
        <w:rPr>
          <w:rFonts w:ascii="宋体" w:hAnsi="宋体" w:eastAsia="宋体" w:cs="宋体"/>
          <w:lang w:eastAsia="zh-CN"/>
        </w:rPr>
      </w:pPr>
    </w:p>
    <w:tbl>
      <w:tblPr>
        <w:tblStyle w:val="13"/>
        <w:tblW w:w="8759"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2457"/>
        <w:gridCol w:w="699"/>
        <w:gridCol w:w="1678"/>
        <w:gridCol w:w="3261"/>
      </w:tblGrid>
      <w:tr w14:paraId="7343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64" w:type="dxa"/>
          </w:tcPr>
          <w:p w14:paraId="37739698">
            <w:pPr>
              <w:pStyle w:val="14"/>
              <w:spacing w:before="144" w:line="221" w:lineRule="auto"/>
              <w:ind w:left="114"/>
              <w:rPr>
                <w:sz w:val="21"/>
                <w:szCs w:val="21"/>
              </w:rPr>
            </w:pPr>
            <w:r>
              <w:rPr>
                <w:spacing w:val="6"/>
                <w:sz w:val="21"/>
                <w:szCs w:val="21"/>
              </w:rPr>
              <w:t>序号</w:t>
            </w:r>
          </w:p>
        </w:tc>
        <w:tc>
          <w:tcPr>
            <w:tcW w:w="2457" w:type="dxa"/>
          </w:tcPr>
          <w:p w14:paraId="6FBB2FAB">
            <w:pPr>
              <w:pStyle w:val="14"/>
              <w:spacing w:before="143" w:line="219" w:lineRule="auto"/>
              <w:ind w:left="10"/>
              <w:rPr>
                <w:sz w:val="21"/>
                <w:szCs w:val="21"/>
              </w:rPr>
            </w:pPr>
            <w:r>
              <w:rPr>
                <w:spacing w:val="1"/>
                <w:sz w:val="21"/>
                <w:szCs w:val="21"/>
              </w:rPr>
              <w:t>资料及文件名称</w:t>
            </w:r>
          </w:p>
        </w:tc>
        <w:tc>
          <w:tcPr>
            <w:tcW w:w="699" w:type="dxa"/>
          </w:tcPr>
          <w:p w14:paraId="5E8FD9AB">
            <w:pPr>
              <w:pStyle w:val="14"/>
              <w:spacing w:before="143" w:line="219" w:lineRule="auto"/>
              <w:ind w:left="134"/>
              <w:rPr>
                <w:sz w:val="21"/>
                <w:szCs w:val="21"/>
              </w:rPr>
            </w:pPr>
            <w:r>
              <w:rPr>
                <w:spacing w:val="-3"/>
                <w:sz w:val="21"/>
                <w:szCs w:val="21"/>
              </w:rPr>
              <w:t>份数</w:t>
            </w:r>
          </w:p>
        </w:tc>
        <w:tc>
          <w:tcPr>
            <w:tcW w:w="1678" w:type="dxa"/>
          </w:tcPr>
          <w:p w14:paraId="60EFBCFF">
            <w:pPr>
              <w:pStyle w:val="14"/>
              <w:spacing w:before="144" w:line="220" w:lineRule="auto"/>
              <w:ind w:left="14"/>
              <w:rPr>
                <w:sz w:val="21"/>
                <w:szCs w:val="21"/>
              </w:rPr>
            </w:pPr>
            <w:r>
              <w:rPr>
                <w:spacing w:val="3"/>
                <w:sz w:val="21"/>
                <w:szCs w:val="21"/>
              </w:rPr>
              <w:t>提交日期</w:t>
            </w:r>
          </w:p>
        </w:tc>
        <w:tc>
          <w:tcPr>
            <w:tcW w:w="3261" w:type="dxa"/>
          </w:tcPr>
          <w:p w14:paraId="6C3836DF">
            <w:pPr>
              <w:pStyle w:val="14"/>
              <w:spacing w:before="144" w:line="220" w:lineRule="auto"/>
              <w:ind w:left="16"/>
              <w:rPr>
                <w:sz w:val="21"/>
                <w:szCs w:val="21"/>
              </w:rPr>
            </w:pPr>
            <w:r>
              <w:rPr>
                <w:spacing w:val="3"/>
                <w:sz w:val="21"/>
                <w:szCs w:val="21"/>
              </w:rPr>
              <w:t>有关事宜</w:t>
            </w:r>
          </w:p>
        </w:tc>
      </w:tr>
      <w:tr w14:paraId="76D14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64" w:type="dxa"/>
          </w:tcPr>
          <w:p w14:paraId="3EA40ABC">
            <w:pPr>
              <w:pStyle w:val="14"/>
              <w:spacing w:before="163" w:line="241" w:lineRule="auto"/>
              <w:ind w:left="265"/>
              <w:rPr>
                <w:sz w:val="21"/>
                <w:szCs w:val="21"/>
              </w:rPr>
            </w:pPr>
            <w:r>
              <w:rPr>
                <w:sz w:val="21"/>
                <w:szCs w:val="21"/>
              </w:rPr>
              <w:t>1</w:t>
            </w:r>
          </w:p>
        </w:tc>
        <w:tc>
          <w:tcPr>
            <w:tcW w:w="2457" w:type="dxa"/>
          </w:tcPr>
          <w:p w14:paraId="6D4B53D1">
            <w:pPr>
              <w:pStyle w:val="14"/>
              <w:spacing w:before="142" w:line="219" w:lineRule="auto"/>
              <w:ind w:left="10"/>
              <w:rPr>
                <w:sz w:val="21"/>
                <w:szCs w:val="21"/>
              </w:rPr>
            </w:pPr>
            <w:r>
              <w:rPr>
                <w:spacing w:val="1"/>
                <w:sz w:val="21"/>
                <w:szCs w:val="21"/>
              </w:rPr>
              <w:t>前期工作相关文件</w:t>
            </w:r>
          </w:p>
        </w:tc>
        <w:tc>
          <w:tcPr>
            <w:tcW w:w="699" w:type="dxa"/>
          </w:tcPr>
          <w:p w14:paraId="72032A36">
            <w:pPr>
              <w:pStyle w:val="14"/>
              <w:spacing w:before="163" w:line="241" w:lineRule="auto"/>
              <w:ind w:left="283"/>
              <w:rPr>
                <w:sz w:val="21"/>
                <w:szCs w:val="21"/>
              </w:rPr>
            </w:pPr>
            <w:r>
              <w:rPr>
                <w:sz w:val="21"/>
                <w:szCs w:val="21"/>
              </w:rPr>
              <w:t>1</w:t>
            </w:r>
          </w:p>
        </w:tc>
        <w:tc>
          <w:tcPr>
            <w:tcW w:w="1678" w:type="dxa"/>
          </w:tcPr>
          <w:p w14:paraId="772D364E">
            <w:pPr>
              <w:pStyle w:val="14"/>
              <w:spacing w:before="141" w:line="219" w:lineRule="auto"/>
              <w:ind w:left="14"/>
              <w:rPr>
                <w:sz w:val="21"/>
                <w:szCs w:val="21"/>
              </w:rPr>
            </w:pPr>
            <w:r>
              <w:rPr>
                <w:spacing w:val="-2"/>
                <w:sz w:val="21"/>
                <w:szCs w:val="21"/>
              </w:rPr>
              <w:t>招标时已提供</w:t>
            </w:r>
          </w:p>
        </w:tc>
        <w:tc>
          <w:tcPr>
            <w:tcW w:w="3261" w:type="dxa"/>
          </w:tcPr>
          <w:p w14:paraId="45744ADF">
            <w:pPr>
              <w:pStyle w:val="14"/>
              <w:spacing w:before="141" w:line="219" w:lineRule="auto"/>
              <w:ind w:left="16"/>
              <w:rPr>
                <w:sz w:val="21"/>
                <w:szCs w:val="21"/>
                <w:lang w:eastAsia="zh-CN"/>
              </w:rPr>
            </w:pPr>
            <w:r>
              <w:rPr>
                <w:spacing w:val="-1"/>
                <w:sz w:val="21"/>
                <w:szCs w:val="21"/>
                <w:lang w:eastAsia="zh-CN"/>
              </w:rPr>
              <w:t>如有补充或修改，根据需要提供</w:t>
            </w:r>
          </w:p>
        </w:tc>
      </w:tr>
      <w:tr w14:paraId="2D21F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664" w:type="dxa"/>
          </w:tcPr>
          <w:p w14:paraId="74B9B31B">
            <w:pPr>
              <w:pStyle w:val="14"/>
              <w:spacing w:before="166" w:line="241" w:lineRule="auto"/>
              <w:ind w:left="265"/>
              <w:rPr>
                <w:sz w:val="21"/>
                <w:szCs w:val="21"/>
              </w:rPr>
            </w:pPr>
            <w:r>
              <w:rPr>
                <w:sz w:val="21"/>
                <w:szCs w:val="21"/>
              </w:rPr>
              <w:t>2</w:t>
            </w:r>
          </w:p>
        </w:tc>
        <w:tc>
          <w:tcPr>
            <w:tcW w:w="2457" w:type="dxa"/>
          </w:tcPr>
          <w:p w14:paraId="6D2BDFDB">
            <w:pPr>
              <w:pStyle w:val="14"/>
              <w:spacing w:before="146" w:line="220" w:lineRule="auto"/>
              <w:ind w:left="10"/>
              <w:rPr>
                <w:sz w:val="21"/>
                <w:szCs w:val="21"/>
              </w:rPr>
            </w:pPr>
            <w:r>
              <w:rPr>
                <w:spacing w:val="1"/>
                <w:sz w:val="21"/>
                <w:szCs w:val="21"/>
              </w:rPr>
              <w:t>发包人要求</w:t>
            </w:r>
          </w:p>
        </w:tc>
        <w:tc>
          <w:tcPr>
            <w:tcW w:w="699" w:type="dxa"/>
          </w:tcPr>
          <w:p w14:paraId="7A0D559C">
            <w:pPr>
              <w:pStyle w:val="14"/>
              <w:spacing w:before="166" w:line="241" w:lineRule="auto"/>
              <w:ind w:left="283"/>
              <w:rPr>
                <w:sz w:val="21"/>
                <w:szCs w:val="21"/>
              </w:rPr>
            </w:pPr>
            <w:r>
              <w:rPr>
                <w:sz w:val="21"/>
                <w:szCs w:val="21"/>
              </w:rPr>
              <w:t>1</w:t>
            </w:r>
          </w:p>
        </w:tc>
        <w:tc>
          <w:tcPr>
            <w:tcW w:w="1678" w:type="dxa"/>
          </w:tcPr>
          <w:p w14:paraId="61AD6CF6">
            <w:pPr>
              <w:pStyle w:val="14"/>
              <w:spacing w:before="146" w:line="220" w:lineRule="auto"/>
              <w:ind w:left="14"/>
              <w:rPr>
                <w:sz w:val="21"/>
                <w:szCs w:val="21"/>
              </w:rPr>
            </w:pPr>
            <w:r>
              <w:rPr>
                <w:spacing w:val="1"/>
                <w:sz w:val="21"/>
                <w:szCs w:val="21"/>
              </w:rPr>
              <w:t>设计工作开始前</w:t>
            </w:r>
          </w:p>
        </w:tc>
        <w:tc>
          <w:tcPr>
            <w:tcW w:w="3261" w:type="dxa"/>
          </w:tcPr>
          <w:p w14:paraId="2878C114">
            <w:pPr>
              <w:rPr>
                <w:rFonts w:ascii="宋体" w:hAnsi="宋体" w:eastAsia="宋体" w:cs="宋体"/>
              </w:rPr>
            </w:pPr>
          </w:p>
        </w:tc>
      </w:tr>
    </w:tbl>
    <w:p w14:paraId="0D84EEA3">
      <w:pPr>
        <w:spacing w:before="65" w:line="219" w:lineRule="auto"/>
        <w:ind w:left="430"/>
        <w:rPr>
          <w:rFonts w:ascii="宋体" w:hAnsi="宋体" w:eastAsia="宋体" w:cs="宋体"/>
          <w:sz w:val="21"/>
          <w:szCs w:val="21"/>
          <w:lang w:eastAsia="zh-CN"/>
        </w:rPr>
      </w:pPr>
      <w:r>
        <w:rPr>
          <w:rFonts w:ascii="宋体" w:hAnsi="宋体" w:eastAsia="宋体" w:cs="宋体"/>
          <w:spacing w:val="9"/>
          <w:sz w:val="21"/>
          <w:szCs w:val="21"/>
          <w:lang w:eastAsia="zh-CN"/>
        </w:rPr>
        <w:t>1.6.2承包人文件的提供</w:t>
      </w:r>
    </w:p>
    <w:p w14:paraId="0ADB042B">
      <w:pPr>
        <w:spacing w:before="143" w:line="219" w:lineRule="auto"/>
        <w:ind w:left="450"/>
        <w:rPr>
          <w:rFonts w:ascii="宋体" w:hAnsi="宋体" w:eastAsia="宋体" w:cs="宋体"/>
          <w:lang w:eastAsia="zh-CN"/>
        </w:rPr>
      </w:pPr>
      <w:r>
        <w:rPr>
          <w:rFonts w:ascii="宋体" w:hAnsi="宋体" w:eastAsia="宋体" w:cs="宋体"/>
          <w:lang w:eastAsia="zh-CN"/>
        </w:rPr>
        <w:t>承包人文件的内容、提供期限、名称、数量和形</w:t>
      </w:r>
      <w:r>
        <w:rPr>
          <w:rFonts w:ascii="宋体" w:hAnsi="宋体" w:eastAsia="宋体" w:cs="宋体"/>
          <w:spacing w:val="-1"/>
          <w:lang w:eastAsia="zh-CN"/>
        </w:rPr>
        <w:t>式约定如下：</w:t>
      </w:r>
    </w:p>
    <w:p w14:paraId="7DE7E4FB">
      <w:pPr>
        <w:spacing w:line="48" w:lineRule="exact"/>
        <w:rPr>
          <w:rFonts w:ascii="宋体" w:hAnsi="宋体" w:eastAsia="宋体" w:cs="宋体"/>
          <w:lang w:eastAsia="zh-CN"/>
        </w:rPr>
      </w:pPr>
    </w:p>
    <w:tbl>
      <w:tblPr>
        <w:tblStyle w:val="13"/>
        <w:tblW w:w="8909"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2"/>
        <w:gridCol w:w="921"/>
        <w:gridCol w:w="3416"/>
        <w:gridCol w:w="1393"/>
        <w:gridCol w:w="720"/>
        <w:gridCol w:w="1877"/>
      </w:tblGrid>
      <w:tr w14:paraId="47CB8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582" w:type="dxa"/>
          </w:tcPr>
          <w:p w14:paraId="64DF3760">
            <w:pPr>
              <w:pStyle w:val="14"/>
              <w:spacing w:before="194" w:line="221" w:lineRule="auto"/>
              <w:ind w:left="124"/>
              <w:rPr>
                <w:sz w:val="21"/>
                <w:szCs w:val="21"/>
              </w:rPr>
            </w:pPr>
            <w:r>
              <w:rPr>
                <w:spacing w:val="6"/>
                <w:sz w:val="21"/>
                <w:szCs w:val="21"/>
              </w:rPr>
              <w:t>序号</w:t>
            </w:r>
          </w:p>
        </w:tc>
        <w:tc>
          <w:tcPr>
            <w:tcW w:w="921" w:type="dxa"/>
          </w:tcPr>
          <w:p w14:paraId="35E277F5">
            <w:pPr>
              <w:pStyle w:val="14"/>
              <w:spacing w:before="194" w:line="221" w:lineRule="auto"/>
              <w:ind w:left="191"/>
              <w:rPr>
                <w:sz w:val="21"/>
                <w:szCs w:val="21"/>
              </w:rPr>
            </w:pPr>
            <w:r>
              <w:rPr>
                <w:spacing w:val="4"/>
                <w:sz w:val="21"/>
                <w:szCs w:val="21"/>
              </w:rPr>
              <w:t>阶段</w:t>
            </w:r>
          </w:p>
        </w:tc>
        <w:tc>
          <w:tcPr>
            <w:tcW w:w="3416" w:type="dxa"/>
          </w:tcPr>
          <w:p w14:paraId="74400E3C">
            <w:pPr>
              <w:pStyle w:val="14"/>
              <w:spacing w:before="193" w:line="219" w:lineRule="auto"/>
              <w:ind w:left="1222"/>
              <w:rPr>
                <w:sz w:val="21"/>
                <w:szCs w:val="21"/>
              </w:rPr>
            </w:pPr>
            <w:r>
              <w:rPr>
                <w:spacing w:val="1"/>
                <w:sz w:val="21"/>
                <w:szCs w:val="21"/>
              </w:rPr>
              <w:t>资料及文件名称</w:t>
            </w:r>
          </w:p>
        </w:tc>
        <w:tc>
          <w:tcPr>
            <w:tcW w:w="1393" w:type="dxa"/>
          </w:tcPr>
          <w:p w14:paraId="515FC9F7">
            <w:pPr>
              <w:pStyle w:val="14"/>
              <w:spacing w:before="194" w:line="220" w:lineRule="auto"/>
              <w:ind w:left="335"/>
              <w:rPr>
                <w:sz w:val="21"/>
                <w:szCs w:val="21"/>
              </w:rPr>
            </w:pPr>
            <w:r>
              <w:rPr>
                <w:spacing w:val="3"/>
                <w:sz w:val="21"/>
                <w:szCs w:val="21"/>
              </w:rPr>
              <w:t>提交日期</w:t>
            </w:r>
          </w:p>
        </w:tc>
        <w:tc>
          <w:tcPr>
            <w:tcW w:w="720" w:type="dxa"/>
          </w:tcPr>
          <w:p w14:paraId="0E98ACC4">
            <w:pPr>
              <w:pStyle w:val="14"/>
              <w:spacing w:before="193" w:line="219" w:lineRule="auto"/>
              <w:ind w:left="128"/>
              <w:rPr>
                <w:sz w:val="21"/>
                <w:szCs w:val="21"/>
              </w:rPr>
            </w:pPr>
            <w:r>
              <w:rPr>
                <w:spacing w:val="-3"/>
                <w:sz w:val="21"/>
                <w:szCs w:val="21"/>
              </w:rPr>
              <w:t>份数</w:t>
            </w:r>
          </w:p>
        </w:tc>
        <w:tc>
          <w:tcPr>
            <w:tcW w:w="1877" w:type="dxa"/>
          </w:tcPr>
          <w:p w14:paraId="6C245440">
            <w:pPr>
              <w:pStyle w:val="14"/>
              <w:spacing w:before="194" w:line="221" w:lineRule="auto"/>
              <w:ind w:left="678"/>
              <w:rPr>
                <w:sz w:val="21"/>
                <w:szCs w:val="21"/>
              </w:rPr>
            </w:pPr>
            <w:r>
              <w:rPr>
                <w:spacing w:val="5"/>
                <w:sz w:val="21"/>
                <w:szCs w:val="21"/>
              </w:rPr>
              <w:t>备注</w:t>
            </w:r>
          </w:p>
        </w:tc>
      </w:tr>
      <w:tr w14:paraId="15642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5" w:hRule="atLeast"/>
        </w:trPr>
        <w:tc>
          <w:tcPr>
            <w:tcW w:w="582" w:type="dxa"/>
          </w:tcPr>
          <w:p w14:paraId="59E681F0">
            <w:pPr>
              <w:spacing w:line="255" w:lineRule="auto"/>
              <w:rPr>
                <w:rFonts w:ascii="宋体" w:hAnsi="宋体" w:eastAsia="宋体" w:cs="宋体"/>
              </w:rPr>
            </w:pPr>
          </w:p>
          <w:p w14:paraId="371EC497">
            <w:pPr>
              <w:spacing w:line="256" w:lineRule="auto"/>
              <w:rPr>
                <w:rFonts w:ascii="宋体" w:hAnsi="宋体" w:eastAsia="宋体" w:cs="宋体"/>
              </w:rPr>
            </w:pPr>
          </w:p>
          <w:p w14:paraId="6F0FE3C6">
            <w:pPr>
              <w:spacing w:line="256" w:lineRule="auto"/>
              <w:rPr>
                <w:rFonts w:ascii="宋体" w:hAnsi="宋体" w:eastAsia="宋体" w:cs="宋体"/>
              </w:rPr>
            </w:pPr>
          </w:p>
          <w:p w14:paraId="7B3F08C0">
            <w:pPr>
              <w:spacing w:line="256" w:lineRule="auto"/>
              <w:rPr>
                <w:rFonts w:ascii="宋体" w:hAnsi="宋体" w:eastAsia="宋体" w:cs="宋体"/>
              </w:rPr>
            </w:pPr>
          </w:p>
          <w:p w14:paraId="67653259">
            <w:pPr>
              <w:spacing w:line="256" w:lineRule="auto"/>
              <w:rPr>
                <w:rFonts w:ascii="宋体" w:hAnsi="宋体" w:eastAsia="宋体" w:cs="宋体"/>
              </w:rPr>
            </w:pPr>
          </w:p>
          <w:p w14:paraId="03F30A2F">
            <w:pPr>
              <w:spacing w:line="256" w:lineRule="auto"/>
              <w:rPr>
                <w:rFonts w:ascii="宋体" w:hAnsi="宋体" w:eastAsia="宋体" w:cs="宋体"/>
              </w:rPr>
            </w:pPr>
          </w:p>
          <w:p w14:paraId="154B081A">
            <w:pPr>
              <w:spacing w:line="256" w:lineRule="auto"/>
              <w:rPr>
                <w:rFonts w:ascii="宋体" w:hAnsi="宋体" w:eastAsia="宋体" w:cs="宋体"/>
              </w:rPr>
            </w:pPr>
          </w:p>
          <w:p w14:paraId="364CEF29">
            <w:pPr>
              <w:pStyle w:val="14"/>
              <w:spacing w:before="68" w:line="241" w:lineRule="auto"/>
              <w:ind w:left="275"/>
              <w:rPr>
                <w:sz w:val="21"/>
                <w:szCs w:val="21"/>
              </w:rPr>
            </w:pPr>
            <w:r>
              <w:rPr>
                <w:sz w:val="21"/>
                <w:szCs w:val="21"/>
              </w:rPr>
              <w:t>1</w:t>
            </w:r>
          </w:p>
        </w:tc>
        <w:tc>
          <w:tcPr>
            <w:tcW w:w="921" w:type="dxa"/>
          </w:tcPr>
          <w:p w14:paraId="49C086AC">
            <w:pPr>
              <w:spacing w:line="274" w:lineRule="auto"/>
              <w:rPr>
                <w:rFonts w:ascii="宋体" w:hAnsi="宋体" w:eastAsia="宋体" w:cs="宋体"/>
              </w:rPr>
            </w:pPr>
          </w:p>
          <w:p w14:paraId="530BC4DB">
            <w:pPr>
              <w:spacing w:line="275" w:lineRule="auto"/>
              <w:rPr>
                <w:rFonts w:ascii="宋体" w:hAnsi="宋体" w:eastAsia="宋体" w:cs="宋体"/>
              </w:rPr>
            </w:pPr>
          </w:p>
          <w:p w14:paraId="381F016F">
            <w:pPr>
              <w:spacing w:line="275" w:lineRule="auto"/>
              <w:rPr>
                <w:rFonts w:ascii="宋体" w:hAnsi="宋体" w:eastAsia="宋体" w:cs="宋体"/>
              </w:rPr>
            </w:pPr>
          </w:p>
          <w:p w14:paraId="364B888D">
            <w:pPr>
              <w:spacing w:line="275" w:lineRule="auto"/>
              <w:rPr>
                <w:rFonts w:ascii="宋体" w:hAnsi="宋体" w:eastAsia="宋体" w:cs="宋体"/>
              </w:rPr>
            </w:pPr>
          </w:p>
          <w:p w14:paraId="29ADDA2D">
            <w:pPr>
              <w:spacing w:line="275" w:lineRule="auto"/>
              <w:rPr>
                <w:rFonts w:ascii="宋体" w:hAnsi="宋体" w:eastAsia="宋体" w:cs="宋体"/>
              </w:rPr>
            </w:pPr>
          </w:p>
          <w:p w14:paraId="78EEBA76">
            <w:pPr>
              <w:pStyle w:val="14"/>
              <w:spacing w:before="68" w:line="221" w:lineRule="auto"/>
              <w:ind w:left="80"/>
              <w:rPr>
                <w:sz w:val="21"/>
                <w:szCs w:val="21"/>
              </w:rPr>
            </w:pPr>
            <w:r>
              <w:rPr>
                <w:spacing w:val="6"/>
                <w:sz w:val="21"/>
                <w:szCs w:val="21"/>
              </w:rPr>
              <w:t>施工图</w:t>
            </w:r>
          </w:p>
          <w:p w14:paraId="52098A17">
            <w:pPr>
              <w:pStyle w:val="14"/>
              <w:spacing w:before="139" w:line="354" w:lineRule="auto"/>
              <w:ind w:left="90" w:right="88" w:hanging="10"/>
              <w:rPr>
                <w:sz w:val="21"/>
                <w:szCs w:val="21"/>
              </w:rPr>
            </w:pPr>
            <w:r>
              <w:rPr>
                <w:spacing w:val="3"/>
                <w:sz w:val="21"/>
                <w:szCs w:val="21"/>
              </w:rPr>
              <w:t>设计阶</w:t>
            </w:r>
            <w:r>
              <w:rPr>
                <w:sz w:val="21"/>
                <w:szCs w:val="21"/>
              </w:rPr>
              <w:t xml:space="preserve"> 段</w:t>
            </w:r>
          </w:p>
        </w:tc>
        <w:tc>
          <w:tcPr>
            <w:tcW w:w="3416" w:type="dxa"/>
          </w:tcPr>
          <w:p w14:paraId="7B9B63C5">
            <w:pPr>
              <w:spacing w:line="249" w:lineRule="auto"/>
              <w:rPr>
                <w:rFonts w:ascii="宋体" w:hAnsi="宋体" w:eastAsia="宋体" w:cs="宋体"/>
                <w:lang w:eastAsia="zh-CN"/>
              </w:rPr>
            </w:pPr>
          </w:p>
          <w:p w14:paraId="3E8A67EF">
            <w:pPr>
              <w:spacing w:line="249" w:lineRule="auto"/>
              <w:rPr>
                <w:rFonts w:ascii="宋体" w:hAnsi="宋体" w:eastAsia="宋体" w:cs="宋体"/>
                <w:lang w:eastAsia="zh-CN"/>
              </w:rPr>
            </w:pPr>
          </w:p>
          <w:p w14:paraId="1425A62A">
            <w:pPr>
              <w:spacing w:line="249" w:lineRule="auto"/>
              <w:rPr>
                <w:rFonts w:ascii="宋体" w:hAnsi="宋体" w:eastAsia="宋体" w:cs="宋体"/>
                <w:lang w:eastAsia="zh-CN"/>
              </w:rPr>
            </w:pPr>
          </w:p>
          <w:p w14:paraId="23839993">
            <w:pPr>
              <w:spacing w:line="250" w:lineRule="auto"/>
              <w:rPr>
                <w:rFonts w:ascii="宋体" w:hAnsi="宋体" w:eastAsia="宋体" w:cs="宋体"/>
                <w:lang w:eastAsia="zh-CN"/>
              </w:rPr>
            </w:pPr>
          </w:p>
          <w:p w14:paraId="206A539A">
            <w:pPr>
              <w:pStyle w:val="14"/>
              <w:spacing w:before="69" w:line="341" w:lineRule="auto"/>
              <w:ind w:left="0" w:firstLine="0"/>
              <w:rPr>
                <w:sz w:val="21"/>
                <w:szCs w:val="21"/>
                <w:lang w:eastAsia="zh-CN"/>
              </w:rPr>
            </w:pPr>
            <w:r>
              <w:rPr>
                <w:spacing w:val="-3"/>
                <w:sz w:val="21"/>
                <w:szCs w:val="21"/>
                <w:lang w:eastAsia="zh-CN"/>
              </w:rPr>
              <w:t>施工图设计成果文件(含施工图、设</w:t>
            </w:r>
            <w:r>
              <w:rPr>
                <w:spacing w:val="-4"/>
                <w:sz w:val="21"/>
                <w:szCs w:val="21"/>
                <w:lang w:eastAsia="zh-CN"/>
              </w:rPr>
              <w:t>计计算书、满足招标和施工使用的技</w:t>
            </w:r>
            <w:r>
              <w:rPr>
                <w:spacing w:val="14"/>
                <w:sz w:val="21"/>
                <w:szCs w:val="21"/>
                <w:lang w:eastAsia="zh-CN"/>
              </w:rPr>
              <w:t xml:space="preserve"> </w:t>
            </w:r>
            <w:r>
              <w:rPr>
                <w:sz w:val="21"/>
                <w:szCs w:val="21"/>
                <w:lang w:eastAsia="zh-CN"/>
              </w:rPr>
              <w:t>术条款、工程预算书、工程量清单，</w:t>
            </w:r>
            <w:r>
              <w:rPr>
                <w:spacing w:val="4"/>
                <w:sz w:val="21"/>
                <w:szCs w:val="21"/>
                <w:lang w:eastAsia="zh-CN"/>
              </w:rPr>
              <w:t xml:space="preserve"> </w:t>
            </w:r>
            <w:r>
              <w:rPr>
                <w:spacing w:val="1"/>
                <w:sz w:val="21"/>
                <w:szCs w:val="21"/>
                <w:lang w:eastAsia="zh-CN"/>
              </w:rPr>
              <w:t>关键分部分项工程施工技术要求等),</w:t>
            </w:r>
            <w:r>
              <w:rPr>
                <w:spacing w:val="6"/>
                <w:sz w:val="21"/>
                <w:szCs w:val="21"/>
                <w:lang w:eastAsia="zh-CN"/>
              </w:rPr>
              <w:t xml:space="preserve"> </w:t>
            </w:r>
            <w:r>
              <w:rPr>
                <w:spacing w:val="5"/>
                <w:sz w:val="21"/>
                <w:szCs w:val="21"/>
                <w:lang w:eastAsia="zh-CN"/>
              </w:rPr>
              <w:t>其深度应满足施工要求</w:t>
            </w:r>
          </w:p>
        </w:tc>
        <w:tc>
          <w:tcPr>
            <w:tcW w:w="1393" w:type="dxa"/>
          </w:tcPr>
          <w:p w14:paraId="3D6CA39F">
            <w:pPr>
              <w:spacing w:line="276" w:lineRule="auto"/>
              <w:rPr>
                <w:rFonts w:ascii="宋体" w:hAnsi="宋体" w:eastAsia="宋体" w:cs="宋体"/>
                <w:lang w:eastAsia="zh-CN"/>
              </w:rPr>
            </w:pPr>
          </w:p>
          <w:p w14:paraId="09AD4A3A">
            <w:pPr>
              <w:spacing w:line="276" w:lineRule="auto"/>
              <w:rPr>
                <w:rFonts w:ascii="宋体" w:hAnsi="宋体" w:eastAsia="宋体" w:cs="宋体"/>
                <w:lang w:eastAsia="zh-CN"/>
              </w:rPr>
            </w:pPr>
          </w:p>
          <w:p w14:paraId="337851A2">
            <w:pPr>
              <w:spacing w:line="276" w:lineRule="auto"/>
              <w:rPr>
                <w:rFonts w:ascii="宋体" w:hAnsi="宋体" w:eastAsia="宋体" w:cs="宋体"/>
                <w:lang w:eastAsia="zh-CN"/>
              </w:rPr>
            </w:pPr>
          </w:p>
          <w:p w14:paraId="4467F3B8">
            <w:pPr>
              <w:spacing w:line="276" w:lineRule="auto"/>
              <w:rPr>
                <w:rFonts w:ascii="宋体" w:hAnsi="宋体" w:eastAsia="宋体" w:cs="宋体"/>
                <w:lang w:eastAsia="zh-CN"/>
              </w:rPr>
            </w:pPr>
          </w:p>
          <w:p w14:paraId="1B522D59">
            <w:pPr>
              <w:spacing w:line="277" w:lineRule="auto"/>
              <w:rPr>
                <w:rFonts w:ascii="宋体" w:hAnsi="宋体" w:eastAsia="宋体" w:cs="宋体"/>
                <w:lang w:eastAsia="zh-CN"/>
              </w:rPr>
            </w:pPr>
          </w:p>
          <w:p w14:paraId="09024457">
            <w:pPr>
              <w:pStyle w:val="14"/>
              <w:spacing w:before="68" w:line="347" w:lineRule="auto"/>
              <w:ind w:left="0" w:right="109" w:firstLine="0"/>
              <w:jc w:val="both"/>
              <w:rPr>
                <w:sz w:val="21"/>
                <w:szCs w:val="21"/>
                <w:lang w:eastAsia="zh-CN"/>
              </w:rPr>
            </w:pPr>
            <w:r>
              <w:rPr>
                <w:spacing w:val="-2"/>
                <w:sz w:val="21"/>
                <w:szCs w:val="21"/>
                <w:lang w:eastAsia="zh-CN"/>
              </w:rPr>
              <w:t>按发包人要求</w:t>
            </w:r>
            <w:r>
              <w:rPr>
                <w:spacing w:val="7"/>
                <w:sz w:val="21"/>
                <w:szCs w:val="21"/>
                <w:lang w:eastAsia="zh-CN"/>
              </w:rPr>
              <w:t>及工程进度需</w:t>
            </w:r>
            <w:r>
              <w:rPr>
                <w:sz w:val="21"/>
                <w:szCs w:val="21"/>
                <w:lang w:eastAsia="zh-CN"/>
              </w:rPr>
              <w:t>要</w:t>
            </w:r>
          </w:p>
        </w:tc>
        <w:tc>
          <w:tcPr>
            <w:tcW w:w="720" w:type="dxa"/>
          </w:tcPr>
          <w:p w14:paraId="4EAB688F">
            <w:pPr>
              <w:spacing w:line="255" w:lineRule="auto"/>
              <w:rPr>
                <w:rFonts w:ascii="宋体" w:hAnsi="宋体" w:eastAsia="宋体" w:cs="宋体"/>
                <w:lang w:eastAsia="zh-CN"/>
              </w:rPr>
            </w:pPr>
          </w:p>
          <w:p w14:paraId="27C6084A">
            <w:pPr>
              <w:spacing w:line="255" w:lineRule="auto"/>
              <w:rPr>
                <w:rFonts w:ascii="宋体" w:hAnsi="宋体" w:eastAsia="宋体" w:cs="宋体"/>
                <w:lang w:eastAsia="zh-CN"/>
              </w:rPr>
            </w:pPr>
          </w:p>
          <w:p w14:paraId="27E3293A">
            <w:pPr>
              <w:spacing w:line="256" w:lineRule="auto"/>
              <w:rPr>
                <w:rFonts w:ascii="宋体" w:hAnsi="宋体" w:eastAsia="宋体" w:cs="宋体"/>
                <w:lang w:eastAsia="zh-CN"/>
              </w:rPr>
            </w:pPr>
          </w:p>
          <w:p w14:paraId="1CCA50DA">
            <w:pPr>
              <w:spacing w:line="256" w:lineRule="auto"/>
              <w:rPr>
                <w:rFonts w:ascii="宋体" w:hAnsi="宋体" w:eastAsia="宋体" w:cs="宋体"/>
                <w:lang w:eastAsia="zh-CN"/>
              </w:rPr>
            </w:pPr>
          </w:p>
          <w:p w14:paraId="37DFFE02">
            <w:pPr>
              <w:spacing w:line="256" w:lineRule="auto"/>
              <w:rPr>
                <w:rFonts w:ascii="宋体" w:hAnsi="宋体" w:eastAsia="宋体" w:cs="宋体"/>
                <w:lang w:eastAsia="zh-CN"/>
              </w:rPr>
            </w:pPr>
          </w:p>
          <w:p w14:paraId="56FECD52">
            <w:pPr>
              <w:spacing w:line="256" w:lineRule="auto"/>
              <w:rPr>
                <w:rFonts w:ascii="宋体" w:hAnsi="宋体" w:eastAsia="宋体" w:cs="宋体"/>
                <w:lang w:eastAsia="zh-CN"/>
              </w:rPr>
            </w:pPr>
          </w:p>
          <w:p w14:paraId="4379504A">
            <w:pPr>
              <w:spacing w:line="256" w:lineRule="auto"/>
              <w:rPr>
                <w:rFonts w:ascii="宋体" w:hAnsi="宋体" w:eastAsia="宋体" w:cs="宋体"/>
                <w:lang w:eastAsia="zh-CN"/>
              </w:rPr>
            </w:pPr>
          </w:p>
          <w:p w14:paraId="72A51DAB">
            <w:pPr>
              <w:pStyle w:val="14"/>
              <w:spacing w:before="68"/>
              <w:ind w:left="227"/>
              <w:rPr>
                <w:sz w:val="21"/>
                <w:szCs w:val="21"/>
              </w:rPr>
            </w:pPr>
            <w:r>
              <w:rPr>
                <w:spacing w:val="-6"/>
                <w:sz w:val="21"/>
                <w:szCs w:val="21"/>
              </w:rPr>
              <w:t>15</w:t>
            </w:r>
          </w:p>
        </w:tc>
        <w:tc>
          <w:tcPr>
            <w:tcW w:w="1877" w:type="dxa"/>
          </w:tcPr>
          <w:p w14:paraId="0A454573">
            <w:pPr>
              <w:pStyle w:val="14"/>
              <w:autoSpaceDE/>
              <w:autoSpaceDN/>
              <w:spacing w:before="140" w:line="360" w:lineRule="auto"/>
              <w:ind w:left="0"/>
              <w:rPr>
                <w:sz w:val="21"/>
                <w:szCs w:val="21"/>
              </w:rPr>
            </w:pPr>
          </w:p>
        </w:tc>
      </w:tr>
      <w:tr w14:paraId="6D462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582" w:type="dxa"/>
          </w:tcPr>
          <w:p w14:paraId="40FDA74C">
            <w:pPr>
              <w:spacing w:line="434" w:lineRule="auto"/>
              <w:rPr>
                <w:rFonts w:ascii="宋体" w:hAnsi="宋体" w:eastAsia="宋体" w:cs="宋体"/>
              </w:rPr>
            </w:pPr>
          </w:p>
          <w:p w14:paraId="47706F06">
            <w:pPr>
              <w:pStyle w:val="14"/>
              <w:spacing w:before="68" w:line="241" w:lineRule="auto"/>
              <w:ind w:left="275"/>
              <w:rPr>
                <w:sz w:val="21"/>
                <w:szCs w:val="21"/>
              </w:rPr>
            </w:pPr>
            <w:r>
              <w:rPr>
                <w:sz w:val="21"/>
                <w:szCs w:val="21"/>
              </w:rPr>
              <w:t>2</w:t>
            </w:r>
          </w:p>
        </w:tc>
        <w:tc>
          <w:tcPr>
            <w:tcW w:w="921" w:type="dxa"/>
          </w:tcPr>
          <w:p w14:paraId="6425F43B">
            <w:pPr>
              <w:pStyle w:val="14"/>
              <w:spacing w:before="275" w:line="220" w:lineRule="auto"/>
              <w:ind w:left="80"/>
              <w:rPr>
                <w:sz w:val="21"/>
                <w:szCs w:val="21"/>
              </w:rPr>
            </w:pPr>
            <w:r>
              <w:rPr>
                <w:spacing w:val="-3"/>
                <w:sz w:val="21"/>
                <w:szCs w:val="21"/>
              </w:rPr>
              <w:t>现场服</w:t>
            </w:r>
          </w:p>
          <w:p w14:paraId="4D15FA60">
            <w:pPr>
              <w:pStyle w:val="14"/>
              <w:spacing w:before="159" w:line="219" w:lineRule="auto"/>
              <w:ind w:left="80"/>
              <w:rPr>
                <w:sz w:val="21"/>
                <w:szCs w:val="21"/>
              </w:rPr>
            </w:pPr>
            <w:r>
              <w:rPr>
                <w:spacing w:val="-3"/>
                <w:sz w:val="21"/>
                <w:szCs w:val="21"/>
              </w:rPr>
              <w:t>务阶段</w:t>
            </w:r>
          </w:p>
        </w:tc>
        <w:tc>
          <w:tcPr>
            <w:tcW w:w="3416" w:type="dxa"/>
          </w:tcPr>
          <w:p w14:paraId="50BCB30A">
            <w:pPr>
              <w:pStyle w:val="14"/>
              <w:spacing w:before="94" w:line="312" w:lineRule="auto"/>
              <w:ind w:left="21" w:right="31" w:firstLine="50"/>
              <w:jc w:val="both"/>
              <w:rPr>
                <w:sz w:val="21"/>
                <w:szCs w:val="21"/>
                <w:lang w:eastAsia="zh-CN"/>
              </w:rPr>
            </w:pPr>
            <w:r>
              <w:rPr>
                <w:spacing w:val="-1"/>
                <w:sz w:val="21"/>
                <w:szCs w:val="21"/>
                <w:lang w:eastAsia="zh-CN"/>
              </w:rPr>
              <w:t>设计变更图纸(设计变更同时提供工</w:t>
            </w:r>
            <w:r>
              <w:rPr>
                <w:spacing w:val="3"/>
                <w:sz w:val="21"/>
                <w:szCs w:val="21"/>
                <w:lang w:eastAsia="zh-CN"/>
              </w:rPr>
              <w:t xml:space="preserve"> </w:t>
            </w:r>
            <w:r>
              <w:rPr>
                <w:spacing w:val="-1"/>
                <w:sz w:val="21"/>
                <w:szCs w:val="21"/>
                <w:lang w:eastAsia="zh-CN"/>
              </w:rPr>
              <w:t>程量对比清单，重大设计变更应同时</w:t>
            </w:r>
            <w:r>
              <w:rPr>
                <w:spacing w:val="7"/>
                <w:sz w:val="21"/>
                <w:szCs w:val="21"/>
                <w:lang w:eastAsia="zh-CN"/>
              </w:rPr>
              <w:t xml:space="preserve"> </w:t>
            </w:r>
            <w:r>
              <w:rPr>
                <w:spacing w:val="11"/>
                <w:sz w:val="21"/>
                <w:szCs w:val="21"/>
                <w:lang w:eastAsia="zh-CN"/>
              </w:rPr>
              <w:t>提交变更预算及计算书)</w:t>
            </w:r>
          </w:p>
        </w:tc>
        <w:tc>
          <w:tcPr>
            <w:tcW w:w="1393" w:type="dxa"/>
          </w:tcPr>
          <w:p w14:paraId="0739012C">
            <w:pPr>
              <w:spacing w:line="414" w:lineRule="auto"/>
              <w:rPr>
                <w:rFonts w:ascii="宋体" w:hAnsi="宋体" w:eastAsia="宋体" w:cs="宋体"/>
                <w:lang w:eastAsia="zh-CN"/>
              </w:rPr>
            </w:pPr>
          </w:p>
          <w:p w14:paraId="45A0702B">
            <w:pPr>
              <w:pStyle w:val="14"/>
              <w:spacing w:before="68" w:line="219" w:lineRule="auto"/>
              <w:ind w:left="0"/>
              <w:rPr>
                <w:sz w:val="21"/>
                <w:szCs w:val="21"/>
              </w:rPr>
            </w:pPr>
            <w:r>
              <w:rPr>
                <w:spacing w:val="-2"/>
                <w:sz w:val="21"/>
                <w:szCs w:val="21"/>
              </w:rPr>
              <w:t>按发包人要求</w:t>
            </w:r>
          </w:p>
        </w:tc>
        <w:tc>
          <w:tcPr>
            <w:tcW w:w="720" w:type="dxa"/>
          </w:tcPr>
          <w:p w14:paraId="49716F29">
            <w:pPr>
              <w:spacing w:line="434" w:lineRule="auto"/>
              <w:rPr>
                <w:rFonts w:ascii="宋体" w:hAnsi="宋体" w:eastAsia="宋体" w:cs="宋体"/>
              </w:rPr>
            </w:pPr>
          </w:p>
          <w:p w14:paraId="301AA965">
            <w:pPr>
              <w:pStyle w:val="14"/>
              <w:spacing w:before="68"/>
              <w:ind w:left="227"/>
              <w:rPr>
                <w:sz w:val="21"/>
                <w:szCs w:val="21"/>
              </w:rPr>
            </w:pPr>
            <w:r>
              <w:rPr>
                <w:spacing w:val="-6"/>
                <w:sz w:val="21"/>
                <w:szCs w:val="21"/>
              </w:rPr>
              <w:t>10</w:t>
            </w:r>
          </w:p>
        </w:tc>
        <w:tc>
          <w:tcPr>
            <w:tcW w:w="1877" w:type="dxa"/>
          </w:tcPr>
          <w:p w14:paraId="14150188">
            <w:pPr>
              <w:pStyle w:val="14"/>
              <w:spacing w:before="94" w:line="312" w:lineRule="auto"/>
              <w:ind w:left="0" w:right="63" w:firstLine="0"/>
              <w:jc w:val="both"/>
              <w:rPr>
                <w:sz w:val="21"/>
                <w:szCs w:val="21"/>
                <w:lang w:eastAsia="zh-CN"/>
              </w:rPr>
            </w:pPr>
            <w:r>
              <w:rPr>
                <w:spacing w:val="-2"/>
                <w:sz w:val="21"/>
                <w:szCs w:val="21"/>
                <w:lang w:eastAsia="zh-CN"/>
              </w:rPr>
              <w:t>含可编辑的电子</w:t>
            </w:r>
            <w:r>
              <w:rPr>
                <w:spacing w:val="2"/>
                <w:sz w:val="21"/>
                <w:szCs w:val="21"/>
                <w:lang w:eastAsia="zh-CN"/>
              </w:rPr>
              <w:t xml:space="preserve">  </w:t>
            </w:r>
            <w:r>
              <w:rPr>
                <w:spacing w:val="-2"/>
                <w:sz w:val="21"/>
                <w:szCs w:val="21"/>
                <w:lang w:eastAsia="zh-CN"/>
              </w:rPr>
              <w:t>版、变更预算计价</w:t>
            </w:r>
            <w:r>
              <w:rPr>
                <w:spacing w:val="5"/>
                <w:sz w:val="21"/>
                <w:szCs w:val="21"/>
                <w:lang w:eastAsia="zh-CN"/>
              </w:rPr>
              <w:t xml:space="preserve"> </w:t>
            </w:r>
            <w:r>
              <w:rPr>
                <w:spacing w:val="13"/>
                <w:sz w:val="21"/>
                <w:szCs w:val="21"/>
                <w:lang w:eastAsia="zh-CN"/>
              </w:rPr>
              <w:t>软件版</w:t>
            </w:r>
          </w:p>
        </w:tc>
      </w:tr>
      <w:tr w14:paraId="16690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82" w:type="dxa"/>
          </w:tcPr>
          <w:p w14:paraId="135B2E0F">
            <w:pPr>
              <w:spacing w:line="246" w:lineRule="auto"/>
              <w:rPr>
                <w:rFonts w:ascii="宋体" w:hAnsi="宋体" w:eastAsia="宋体" w:cs="宋体"/>
                <w:lang w:eastAsia="zh-CN"/>
              </w:rPr>
            </w:pPr>
          </w:p>
          <w:p w14:paraId="7787D0E4">
            <w:pPr>
              <w:pStyle w:val="14"/>
              <w:spacing w:before="68"/>
              <w:ind w:left="275"/>
              <w:rPr>
                <w:sz w:val="21"/>
                <w:szCs w:val="21"/>
              </w:rPr>
            </w:pPr>
            <w:r>
              <w:rPr>
                <w:sz w:val="21"/>
                <w:szCs w:val="21"/>
              </w:rPr>
              <w:t>3</w:t>
            </w:r>
          </w:p>
        </w:tc>
        <w:tc>
          <w:tcPr>
            <w:tcW w:w="921" w:type="dxa"/>
          </w:tcPr>
          <w:p w14:paraId="0000D4A8">
            <w:pPr>
              <w:pStyle w:val="14"/>
              <w:spacing w:before="95" w:line="219" w:lineRule="auto"/>
              <w:ind w:left="90"/>
              <w:rPr>
                <w:sz w:val="21"/>
                <w:szCs w:val="21"/>
              </w:rPr>
            </w:pPr>
            <w:r>
              <w:rPr>
                <w:spacing w:val="5"/>
                <w:sz w:val="21"/>
                <w:szCs w:val="21"/>
              </w:rPr>
              <w:t>竣工</w:t>
            </w:r>
            <w:r>
              <w:rPr>
                <w:spacing w:val="-2"/>
                <w:sz w:val="21"/>
                <w:szCs w:val="21"/>
              </w:rPr>
              <w:t>验收</w:t>
            </w:r>
          </w:p>
        </w:tc>
        <w:tc>
          <w:tcPr>
            <w:tcW w:w="3416" w:type="dxa"/>
          </w:tcPr>
          <w:p w14:paraId="2455C6AC">
            <w:pPr>
              <w:pStyle w:val="14"/>
              <w:spacing w:before="294" w:line="219" w:lineRule="auto"/>
              <w:ind w:left="101"/>
              <w:rPr>
                <w:sz w:val="21"/>
                <w:szCs w:val="21"/>
              </w:rPr>
            </w:pPr>
            <w:r>
              <w:rPr>
                <w:spacing w:val="4"/>
                <w:sz w:val="21"/>
                <w:szCs w:val="21"/>
              </w:rPr>
              <w:t>竣工图(由施工方提供)</w:t>
            </w:r>
          </w:p>
        </w:tc>
        <w:tc>
          <w:tcPr>
            <w:tcW w:w="1393" w:type="dxa"/>
          </w:tcPr>
          <w:p w14:paraId="600874CE">
            <w:pPr>
              <w:pStyle w:val="14"/>
              <w:spacing w:before="295" w:line="219" w:lineRule="auto"/>
              <w:ind w:left="0"/>
              <w:rPr>
                <w:sz w:val="21"/>
                <w:szCs w:val="21"/>
              </w:rPr>
            </w:pPr>
            <w:r>
              <w:rPr>
                <w:spacing w:val="-2"/>
                <w:sz w:val="21"/>
                <w:szCs w:val="21"/>
              </w:rPr>
              <w:t>按发包人要求</w:t>
            </w:r>
          </w:p>
        </w:tc>
        <w:tc>
          <w:tcPr>
            <w:tcW w:w="720" w:type="dxa"/>
          </w:tcPr>
          <w:p w14:paraId="201C434D">
            <w:pPr>
              <w:spacing w:line="246" w:lineRule="auto"/>
              <w:rPr>
                <w:rFonts w:ascii="宋体" w:hAnsi="宋体" w:eastAsia="宋体" w:cs="宋体"/>
              </w:rPr>
            </w:pPr>
          </w:p>
          <w:p w14:paraId="5B305191">
            <w:pPr>
              <w:pStyle w:val="14"/>
              <w:spacing w:before="68"/>
              <w:ind w:left="227"/>
              <w:rPr>
                <w:sz w:val="21"/>
                <w:szCs w:val="21"/>
              </w:rPr>
            </w:pPr>
            <w:r>
              <w:rPr>
                <w:spacing w:val="-6"/>
                <w:sz w:val="21"/>
                <w:szCs w:val="21"/>
              </w:rPr>
              <w:t>10</w:t>
            </w:r>
          </w:p>
        </w:tc>
        <w:tc>
          <w:tcPr>
            <w:tcW w:w="1877" w:type="dxa"/>
          </w:tcPr>
          <w:p w14:paraId="23878936">
            <w:pPr>
              <w:pStyle w:val="14"/>
              <w:spacing w:before="104" w:line="292" w:lineRule="auto"/>
              <w:ind w:left="0" w:right="162" w:firstLine="0"/>
              <w:rPr>
                <w:sz w:val="21"/>
                <w:szCs w:val="21"/>
              </w:rPr>
            </w:pPr>
            <w:r>
              <w:rPr>
                <w:spacing w:val="-2"/>
                <w:sz w:val="21"/>
                <w:szCs w:val="21"/>
              </w:rPr>
              <w:t>含可编辑的电子</w:t>
            </w:r>
            <w:r>
              <w:rPr>
                <w:sz w:val="21"/>
                <w:szCs w:val="21"/>
              </w:rPr>
              <w:t>版</w:t>
            </w:r>
          </w:p>
        </w:tc>
      </w:tr>
    </w:tbl>
    <w:p w14:paraId="68692F66">
      <w:pPr>
        <w:spacing w:before="122" w:line="222" w:lineRule="auto"/>
        <w:ind w:left="469"/>
        <w:rPr>
          <w:rFonts w:ascii="宋体" w:hAnsi="宋体" w:eastAsia="宋体" w:cs="宋体"/>
          <w:sz w:val="21"/>
          <w:szCs w:val="21"/>
        </w:rPr>
      </w:pPr>
      <w:r>
        <w:rPr>
          <w:rFonts w:ascii="宋体" w:hAnsi="宋体" w:eastAsia="宋体" w:cs="宋体"/>
          <w:spacing w:val="-12"/>
          <w:sz w:val="21"/>
          <w:szCs w:val="21"/>
        </w:rPr>
        <w:t>注：</w:t>
      </w:r>
    </w:p>
    <w:p w14:paraId="112AA28E">
      <w:pPr>
        <w:spacing w:before="139" w:line="218" w:lineRule="auto"/>
        <w:ind w:left="469"/>
        <w:rPr>
          <w:rFonts w:ascii="宋体" w:hAnsi="宋体" w:eastAsia="宋体" w:cs="宋体"/>
          <w:sz w:val="21"/>
          <w:szCs w:val="21"/>
          <w:lang w:eastAsia="zh-CN"/>
        </w:rPr>
      </w:pPr>
      <w:r>
        <w:rPr>
          <w:rFonts w:ascii="宋体" w:hAnsi="宋体" w:eastAsia="宋体" w:cs="宋体"/>
          <w:sz w:val="21"/>
          <w:szCs w:val="21"/>
          <w:lang w:eastAsia="zh-CN"/>
        </w:rPr>
        <w:t>1. 成果份数可根据工作需要增加，费用已包含在投标报价中。</w:t>
      </w:r>
    </w:p>
    <w:p w14:paraId="47C8CD06">
      <w:pPr>
        <w:spacing w:before="135" w:line="308" w:lineRule="auto"/>
        <w:ind w:left="90" w:firstLine="379"/>
        <w:rPr>
          <w:rFonts w:ascii="宋体" w:hAnsi="宋体" w:eastAsia="宋体" w:cs="宋体"/>
          <w:sz w:val="21"/>
          <w:szCs w:val="21"/>
          <w:lang w:eastAsia="zh-CN"/>
        </w:rPr>
      </w:pPr>
      <w:r>
        <w:rPr>
          <w:rFonts w:ascii="宋体" w:hAnsi="宋体" w:eastAsia="宋体" w:cs="宋体"/>
          <w:spacing w:val="1"/>
          <w:sz w:val="21"/>
          <w:szCs w:val="21"/>
          <w:lang w:eastAsia="zh-CN"/>
        </w:rPr>
        <w:t>2.设计单位必须随各阶段设计文件提供设计单位的设计计算书。发包人及发包人委托的审查单位、</w:t>
      </w:r>
      <w:r>
        <w:rPr>
          <w:rFonts w:ascii="宋体" w:hAnsi="宋体" w:eastAsia="宋体" w:cs="宋体"/>
          <w:sz w:val="21"/>
          <w:szCs w:val="21"/>
          <w:lang w:eastAsia="zh-CN"/>
        </w:rPr>
        <w:t>上级主管部门对设计资料成果、设计文件的审查并不免除设计单位的责</w:t>
      </w:r>
      <w:r>
        <w:rPr>
          <w:rFonts w:ascii="宋体" w:hAnsi="宋体" w:eastAsia="宋体" w:cs="宋体"/>
          <w:spacing w:val="-1"/>
          <w:sz w:val="21"/>
          <w:szCs w:val="21"/>
          <w:lang w:eastAsia="zh-CN"/>
        </w:rPr>
        <w:t>任。</w:t>
      </w:r>
    </w:p>
    <w:p w14:paraId="66C40DDD">
      <w:pPr>
        <w:spacing w:before="183" w:line="221" w:lineRule="auto"/>
        <w:ind w:left="92"/>
        <w:rPr>
          <w:rFonts w:ascii="宋体" w:hAnsi="宋体" w:eastAsia="宋体" w:cs="宋体"/>
          <w:sz w:val="21"/>
          <w:szCs w:val="21"/>
          <w:lang w:eastAsia="zh-CN"/>
        </w:rPr>
      </w:pPr>
      <w:r>
        <w:rPr>
          <w:rFonts w:ascii="宋体" w:hAnsi="宋体" w:eastAsia="宋体" w:cs="宋体"/>
          <w:b/>
          <w:bCs/>
          <w:spacing w:val="-1"/>
          <w:sz w:val="21"/>
          <w:szCs w:val="21"/>
          <w:lang w:eastAsia="zh-CN"/>
        </w:rPr>
        <w:t>1</w:t>
      </w:r>
      <w:r>
        <w:rPr>
          <w:rFonts w:ascii="宋体" w:hAnsi="宋体" w:eastAsia="宋体" w:cs="宋体"/>
          <w:spacing w:val="-55"/>
          <w:sz w:val="21"/>
          <w:szCs w:val="21"/>
          <w:lang w:eastAsia="zh-CN"/>
        </w:rPr>
        <w:t xml:space="preserve"> </w:t>
      </w:r>
      <w:r>
        <w:rPr>
          <w:rFonts w:ascii="宋体" w:hAnsi="宋体" w:eastAsia="宋体" w:cs="宋体"/>
          <w:b/>
          <w:bCs/>
          <w:spacing w:val="-1"/>
          <w:sz w:val="21"/>
          <w:szCs w:val="21"/>
          <w:lang w:eastAsia="zh-CN"/>
        </w:rPr>
        <w:t>.</w:t>
      </w:r>
      <w:r>
        <w:rPr>
          <w:rFonts w:ascii="宋体" w:hAnsi="宋体" w:eastAsia="宋体" w:cs="宋体"/>
          <w:spacing w:val="-58"/>
          <w:sz w:val="21"/>
          <w:szCs w:val="21"/>
          <w:lang w:eastAsia="zh-CN"/>
        </w:rPr>
        <w:t xml:space="preserve"> </w:t>
      </w:r>
      <w:r>
        <w:rPr>
          <w:rFonts w:ascii="宋体" w:hAnsi="宋体" w:eastAsia="宋体" w:cs="宋体"/>
          <w:b/>
          <w:bCs/>
          <w:spacing w:val="-1"/>
          <w:sz w:val="21"/>
          <w:szCs w:val="21"/>
          <w:lang w:eastAsia="zh-CN"/>
        </w:rPr>
        <w:t>7联络</w:t>
      </w:r>
    </w:p>
    <w:p w14:paraId="6B503793">
      <w:pPr>
        <w:spacing w:before="90" w:line="374" w:lineRule="auto"/>
        <w:ind w:right="79"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1.7.2发包人、监理人的发函和答复由承包人项目经理签收，送达地点为承包人项目经理部。如承</w:t>
      </w:r>
      <w:r>
        <w:rPr>
          <w:rFonts w:ascii="宋体" w:hAnsi="宋体" w:eastAsia="宋体" w:cs="宋体"/>
          <w:spacing w:val="-1"/>
          <w:sz w:val="21"/>
          <w:szCs w:val="21"/>
          <w:lang w:eastAsia="zh-CN"/>
        </w:rPr>
        <w:t>包人拒绝签收，监理人可在签收回执上注明相关情况及原因，并由发包人现场工程师签字</w:t>
      </w:r>
      <w:r>
        <w:rPr>
          <w:rFonts w:ascii="宋体" w:hAnsi="宋体" w:eastAsia="宋体" w:cs="宋体"/>
          <w:spacing w:val="-2"/>
          <w:sz w:val="21"/>
          <w:szCs w:val="21"/>
          <w:lang w:eastAsia="zh-CN"/>
        </w:rPr>
        <w:t>证明，并将函</w:t>
      </w:r>
      <w:r>
        <w:rPr>
          <w:rFonts w:ascii="宋体" w:hAnsi="宋体" w:eastAsia="宋体" w:cs="宋体"/>
          <w:spacing w:val="-3"/>
          <w:sz w:val="21"/>
          <w:szCs w:val="21"/>
          <w:lang w:eastAsia="zh-CN"/>
        </w:rPr>
        <w:t>件放置于承包人项目部即视为送达。</w:t>
      </w:r>
    </w:p>
    <w:p w14:paraId="726E8D6D">
      <w:pPr>
        <w:numPr>
          <w:ilvl w:val="0"/>
          <w:numId w:val="3"/>
        </w:numPr>
        <w:spacing w:before="169" w:line="219" w:lineRule="auto"/>
        <w:ind w:left="2"/>
        <w:rPr>
          <w:rFonts w:ascii="宋体" w:hAnsi="宋体" w:eastAsia="宋体" w:cs="宋体"/>
          <w:b/>
          <w:bCs/>
          <w:spacing w:val="6"/>
        </w:rPr>
      </w:pPr>
      <w:r>
        <w:rPr>
          <w:rFonts w:ascii="宋体" w:hAnsi="宋体" w:eastAsia="宋体" w:cs="宋体"/>
          <w:b/>
          <w:bCs/>
          <w:spacing w:val="6"/>
          <w:sz w:val="21"/>
          <w:szCs w:val="21"/>
        </w:rPr>
        <w:t>10知识产权</w:t>
      </w:r>
    </w:p>
    <w:p w14:paraId="788882D6">
      <w:pPr>
        <w:spacing w:before="169" w:line="219" w:lineRule="auto"/>
        <w:ind w:left="2" w:firstLine="420" w:firstLineChars="200"/>
        <w:jc w:val="left"/>
        <w:rPr>
          <w:rFonts w:ascii="宋体" w:hAnsi="宋体" w:eastAsia="宋体" w:cs="宋体"/>
          <w:sz w:val="21"/>
          <w:szCs w:val="21"/>
          <w:lang w:eastAsia="zh-CN"/>
        </w:rPr>
      </w:pPr>
      <w:r>
        <w:rPr>
          <w:rFonts w:ascii="宋体" w:hAnsi="宋体" w:eastAsia="宋体" w:cs="宋体"/>
          <w:sz w:val="21"/>
          <w:szCs w:val="21"/>
          <w:lang w:eastAsia="zh-CN"/>
        </w:rPr>
        <w:t>1.10.1 由发包人(或以发包人名义)编制的《</w:t>
      </w:r>
      <w:r>
        <w:rPr>
          <w:rFonts w:ascii="宋体" w:hAnsi="宋体" w:eastAsia="宋体" w:cs="宋体"/>
          <w:spacing w:val="-1"/>
          <w:sz w:val="21"/>
          <w:szCs w:val="21"/>
          <w:lang w:eastAsia="zh-CN"/>
        </w:rPr>
        <w:t>发包人要求》和其他文件的著作权归属：</w:t>
      </w:r>
      <w:r>
        <w:rPr>
          <w:rFonts w:ascii="宋体" w:hAnsi="宋体" w:eastAsia="宋体" w:cs="宋体"/>
          <w:spacing w:val="-79"/>
          <w:sz w:val="21"/>
          <w:szCs w:val="21"/>
          <w:lang w:eastAsia="zh-CN"/>
        </w:rPr>
        <w:t xml:space="preserve"> </w:t>
      </w:r>
      <w:r>
        <w:rPr>
          <w:rFonts w:ascii="宋体" w:hAnsi="宋体" w:eastAsia="宋体" w:cs="宋体"/>
          <w:spacing w:val="-1"/>
          <w:sz w:val="21"/>
          <w:szCs w:val="21"/>
          <w:u w:val="single"/>
          <w:lang w:eastAsia="zh-CN"/>
        </w:rPr>
        <w:t xml:space="preserve">   /  </w:t>
      </w:r>
      <w:r>
        <w:rPr>
          <w:rFonts w:hint="eastAsia" w:ascii="宋体" w:hAnsi="宋体" w:eastAsia="宋体" w:cs="宋体"/>
          <w:spacing w:val="-1"/>
          <w:u w:val="none"/>
          <w:lang w:eastAsia="zh-CN"/>
        </w:rPr>
        <w:t>。</w:t>
      </w:r>
    </w:p>
    <w:p w14:paraId="096082D0">
      <w:pPr>
        <w:spacing w:before="90" w:line="374" w:lineRule="auto"/>
        <w:ind w:right="79"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1.10.2 由承包人(或以承包人名义)为实施工程所编制的文件、承包人完成的设计工作成果和建造完成的建筑物的知识产权归属：其知识产权属双方享有。</w:t>
      </w:r>
    </w:p>
    <w:p w14:paraId="46BBE6BB">
      <w:pPr>
        <w:spacing w:before="170" w:line="220" w:lineRule="auto"/>
        <w:ind w:left="2"/>
        <w:rPr>
          <w:rFonts w:ascii="宋体" w:hAnsi="宋体" w:eastAsia="宋体" w:cs="宋体"/>
          <w:sz w:val="21"/>
          <w:szCs w:val="21"/>
          <w:lang w:eastAsia="zh-CN"/>
        </w:rPr>
      </w:pPr>
      <w:r>
        <w:rPr>
          <w:rFonts w:ascii="宋体" w:hAnsi="宋体" w:eastAsia="宋体" w:cs="宋体"/>
          <w:b/>
          <w:bCs/>
          <w:spacing w:val="-1"/>
          <w:sz w:val="21"/>
          <w:szCs w:val="21"/>
          <w:lang w:eastAsia="zh-CN"/>
        </w:rPr>
        <w:t>1.12《发包人要求》和基础资料中的错误</w:t>
      </w:r>
    </w:p>
    <w:p w14:paraId="0C7DA3A6">
      <w:pPr>
        <w:spacing w:before="90" w:line="374" w:lineRule="auto"/>
        <w:ind w:right="79"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1.12.1 承包人应认真阅读、复核发包人要求，发现错误的，应及时书面通知发包人。对确实存在的错误，发包人坚持不作修改的，</w:t>
      </w:r>
      <w:r>
        <w:rPr>
          <w:rFonts w:hint="eastAsia" w:ascii="宋体" w:hAnsi="宋体" w:eastAsia="宋体" w:cs="宋体"/>
          <w:spacing w:val="1"/>
          <w:lang w:eastAsia="zh-CN"/>
        </w:rPr>
        <w:t>发包人</w:t>
      </w:r>
      <w:r>
        <w:rPr>
          <w:rFonts w:ascii="宋体" w:hAnsi="宋体" w:eastAsia="宋体" w:cs="宋体"/>
          <w:spacing w:val="1"/>
          <w:sz w:val="21"/>
          <w:szCs w:val="21"/>
          <w:lang w:eastAsia="zh-CN"/>
        </w:rPr>
        <w:t>应承担由此导致承包人增加的费用和(或)延误的工期。</w:t>
      </w:r>
    </w:p>
    <w:p w14:paraId="3CE75E2D">
      <w:pPr>
        <w:spacing w:before="90" w:line="374" w:lineRule="auto"/>
        <w:ind w:left="0" w:right="79"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1.12.2 无论承包人发现与否，在任何情况下，发包人要求中的下列错误按工程变更处理。</w:t>
      </w:r>
    </w:p>
    <w:p w14:paraId="7F35F15E">
      <w:pPr>
        <w:spacing w:before="90" w:line="374" w:lineRule="auto"/>
        <w:ind w:left="0" w:right="79"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(1)发包人要求中引用的原始数据和资料；</w:t>
      </w:r>
    </w:p>
    <w:p w14:paraId="0DFE3F9E">
      <w:pPr>
        <w:spacing w:before="90" w:line="374" w:lineRule="auto"/>
        <w:ind w:left="0" w:right="79"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(2)对工程或其任何部分的功能要求；</w:t>
      </w:r>
    </w:p>
    <w:p w14:paraId="0F3254AD">
      <w:pPr>
        <w:spacing w:before="90" w:line="374" w:lineRule="auto"/>
        <w:ind w:left="0" w:right="79"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(3)对工程的工艺安排或要求；</w:t>
      </w:r>
    </w:p>
    <w:p w14:paraId="244D343E">
      <w:pPr>
        <w:spacing w:before="90" w:line="374" w:lineRule="auto"/>
        <w:ind w:left="0" w:right="79"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(4)试验和检验标准；</w:t>
      </w:r>
    </w:p>
    <w:p w14:paraId="4EF9FCA2">
      <w:pPr>
        <w:spacing w:before="90" w:line="374" w:lineRule="auto"/>
        <w:ind w:left="0" w:right="79"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(5)除合同另有约定外，承包人无法核实的数据和资料。</w:t>
      </w:r>
    </w:p>
    <w:p w14:paraId="7286520A">
      <w:pPr>
        <w:spacing w:before="121" w:line="219" w:lineRule="auto"/>
        <w:ind w:left="3"/>
        <w:outlineLvl w:val="1"/>
        <w:rPr>
          <w:rFonts w:ascii="宋体" w:hAnsi="宋体" w:eastAsia="宋体" w:cs="宋体"/>
          <w:sz w:val="24"/>
          <w:szCs w:val="24"/>
          <w:lang w:eastAsia="zh-CN"/>
        </w:rPr>
      </w:pPr>
      <w:bookmarkStart w:id="101" w:name="_Toc31219"/>
      <w:bookmarkStart w:id="102" w:name="_Toc11283"/>
      <w:bookmarkStart w:id="103" w:name="_Toc9494"/>
      <w:r>
        <w:rPr>
          <w:rFonts w:ascii="宋体" w:hAnsi="宋体" w:eastAsia="宋体" w:cs="宋体"/>
          <w:b/>
          <w:bCs/>
          <w:spacing w:val="20"/>
          <w:sz w:val="24"/>
          <w:szCs w:val="24"/>
          <w:lang w:eastAsia="zh-CN"/>
        </w:rPr>
        <w:t>第2条发包人</w:t>
      </w:r>
      <w:bookmarkEnd w:id="101"/>
      <w:bookmarkEnd w:id="102"/>
      <w:bookmarkEnd w:id="103"/>
    </w:p>
    <w:p w14:paraId="55E0CBE1">
      <w:pPr>
        <w:spacing w:before="121" w:line="440" w:lineRule="exact"/>
        <w:ind w:left="2"/>
        <w:rPr>
          <w:rFonts w:ascii="宋体" w:hAnsi="宋体" w:eastAsia="宋体" w:cs="宋体"/>
          <w:sz w:val="21"/>
          <w:szCs w:val="21"/>
          <w:lang w:eastAsia="zh-CN"/>
        </w:rPr>
      </w:pPr>
      <w:r>
        <w:rPr>
          <w:rFonts w:ascii="宋体" w:hAnsi="宋体" w:eastAsia="宋体" w:cs="宋体"/>
          <w:b/>
          <w:bCs/>
          <w:spacing w:val="8"/>
          <w:sz w:val="21"/>
          <w:szCs w:val="21"/>
          <w:lang w:eastAsia="zh-CN"/>
        </w:rPr>
        <w:t>2.2提供施工现场和工作条件</w:t>
      </w:r>
    </w:p>
    <w:p w14:paraId="46458835">
      <w:pPr>
        <w:spacing w:before="141" w:line="440" w:lineRule="exact"/>
        <w:ind w:left="420"/>
        <w:rPr>
          <w:rFonts w:ascii="宋体" w:hAnsi="宋体" w:eastAsia="宋体" w:cs="宋体"/>
          <w:sz w:val="21"/>
          <w:szCs w:val="21"/>
          <w:lang w:eastAsia="zh-CN"/>
        </w:rPr>
      </w:pPr>
      <w:r>
        <w:rPr>
          <w:rFonts w:ascii="宋体" w:hAnsi="宋体" w:eastAsia="宋体" w:cs="宋体"/>
          <w:spacing w:val="2"/>
          <w:sz w:val="21"/>
          <w:szCs w:val="21"/>
          <w:lang w:eastAsia="zh-CN"/>
        </w:rPr>
        <w:t>2.2.1 提供施工现场</w:t>
      </w:r>
    </w:p>
    <w:p w14:paraId="471521D2">
      <w:pPr>
        <w:spacing w:before="154" w:line="440" w:lineRule="exact"/>
        <w:ind w:right="80" w:firstLine="420"/>
        <w:rPr>
          <w:rFonts w:ascii="宋体" w:hAnsi="宋体" w:eastAsia="宋体" w:cs="宋体"/>
          <w:sz w:val="21"/>
          <w:szCs w:val="21"/>
          <w:lang w:eastAsia="zh-CN"/>
        </w:rPr>
      </w:pPr>
      <w:r>
        <w:rPr>
          <w:rFonts w:ascii="宋体" w:hAnsi="宋体" w:eastAsia="宋体" w:cs="宋体"/>
          <w:spacing w:val="-2"/>
          <w:sz w:val="21"/>
          <w:szCs w:val="21"/>
          <w:lang w:eastAsia="zh-CN"/>
        </w:rPr>
        <w:t>发包人提供给承包人的施工用地范围为图纸已标明范围内的土地。施工过程中发包人需配合承包人</w:t>
      </w:r>
      <w:r>
        <w:rPr>
          <w:rFonts w:ascii="宋体" w:hAnsi="宋体" w:eastAsia="宋体" w:cs="宋体"/>
          <w:spacing w:val="-1"/>
          <w:sz w:val="21"/>
          <w:szCs w:val="21"/>
          <w:lang w:eastAsia="zh-CN"/>
        </w:rPr>
        <w:t>完成施工范围内社区、村镇、地方各级单位、交警等单位的协调工作，从而保证本工</w:t>
      </w:r>
      <w:r>
        <w:rPr>
          <w:rFonts w:ascii="宋体" w:hAnsi="宋体" w:eastAsia="宋体" w:cs="宋体"/>
          <w:spacing w:val="-2"/>
          <w:sz w:val="21"/>
          <w:szCs w:val="21"/>
          <w:lang w:eastAsia="zh-CN"/>
        </w:rPr>
        <w:t>程的顺利进行。发</w:t>
      </w:r>
      <w:r>
        <w:rPr>
          <w:rFonts w:ascii="宋体" w:hAnsi="宋体" w:eastAsia="宋体" w:cs="宋体"/>
          <w:spacing w:val="-1"/>
          <w:sz w:val="21"/>
          <w:szCs w:val="21"/>
          <w:lang w:eastAsia="zh-CN"/>
        </w:rPr>
        <w:t>包人不保证本合同工程范围内的施工用地能全部移交承包人进行施工，经发包人提出，</w:t>
      </w:r>
      <w:r>
        <w:rPr>
          <w:rFonts w:ascii="宋体" w:hAnsi="宋体" w:eastAsia="宋体" w:cs="宋体"/>
          <w:spacing w:val="-2"/>
          <w:sz w:val="21"/>
          <w:szCs w:val="21"/>
          <w:lang w:eastAsia="zh-CN"/>
        </w:rPr>
        <w:t>承包人应同意将</w:t>
      </w:r>
      <w:r>
        <w:rPr>
          <w:rFonts w:ascii="宋体" w:hAnsi="宋体" w:eastAsia="宋体" w:cs="宋体"/>
          <w:spacing w:val="2"/>
          <w:sz w:val="21"/>
          <w:szCs w:val="21"/>
          <w:lang w:eastAsia="zh-CN"/>
        </w:rPr>
        <w:t>发包人书面通知因各种原因引起的不能施工区段或停止施工的内容从合同中剥离并按照第13条执行，</w:t>
      </w:r>
      <w:r>
        <w:rPr>
          <w:rFonts w:ascii="宋体" w:hAnsi="宋体" w:eastAsia="宋体" w:cs="宋体"/>
          <w:spacing w:val="-1"/>
          <w:sz w:val="21"/>
          <w:szCs w:val="21"/>
          <w:lang w:eastAsia="zh-CN"/>
        </w:rPr>
        <w:t>且承包人不得以此为由向发包人索赔。</w:t>
      </w:r>
    </w:p>
    <w:p w14:paraId="65E4EB12">
      <w:pPr>
        <w:spacing w:before="4" w:line="440" w:lineRule="exact"/>
        <w:ind w:right="80" w:firstLine="420"/>
        <w:jc w:val="both"/>
        <w:rPr>
          <w:rFonts w:ascii="宋体" w:hAnsi="宋体" w:eastAsia="宋体" w:cs="宋体"/>
          <w:sz w:val="21"/>
          <w:szCs w:val="21"/>
          <w:lang w:eastAsia="zh-CN"/>
        </w:rPr>
      </w:pPr>
      <w:r>
        <w:rPr>
          <w:rFonts w:ascii="宋体" w:hAnsi="宋体" w:eastAsia="宋体" w:cs="宋体"/>
          <w:spacing w:val="3"/>
          <w:sz w:val="21"/>
          <w:szCs w:val="21"/>
          <w:lang w:eastAsia="zh-CN"/>
        </w:rPr>
        <w:t>施工场地应当在监理人发出的开工通知中载明的开工日期前14天基本具备施工条件，发包人最迟</w:t>
      </w:r>
      <w:r>
        <w:rPr>
          <w:rFonts w:ascii="宋体" w:hAnsi="宋体" w:eastAsia="宋体" w:cs="宋体"/>
          <w:spacing w:val="-2"/>
          <w:sz w:val="21"/>
          <w:szCs w:val="21"/>
          <w:lang w:eastAsia="zh-CN"/>
        </w:rPr>
        <w:t>应当在合同</w:t>
      </w:r>
      <w:r>
        <w:rPr>
          <w:rFonts w:hint="eastAsia" w:ascii="宋体" w:hAnsi="宋体" w:eastAsia="宋体" w:cs="宋体"/>
          <w:spacing w:val="-2"/>
          <w:lang w:eastAsia="zh-CN"/>
        </w:rPr>
        <w:t>约</w:t>
      </w:r>
      <w:r>
        <w:rPr>
          <w:rFonts w:ascii="宋体" w:hAnsi="宋体" w:eastAsia="宋体" w:cs="宋体"/>
          <w:spacing w:val="-2"/>
          <w:sz w:val="21"/>
          <w:szCs w:val="21"/>
          <w:lang w:eastAsia="zh-CN"/>
        </w:rPr>
        <w:t>定的开工日期向承包人移交</w:t>
      </w:r>
      <w:r>
        <w:rPr>
          <w:rFonts w:hint="eastAsia" w:ascii="宋体" w:hAnsi="宋体" w:eastAsia="宋体" w:cs="宋体"/>
          <w:spacing w:val="-2"/>
          <w:lang w:eastAsia="zh-CN"/>
        </w:rPr>
        <w:t>全部</w:t>
      </w:r>
      <w:r>
        <w:rPr>
          <w:rFonts w:ascii="宋体" w:hAnsi="宋体" w:eastAsia="宋体" w:cs="宋体"/>
          <w:spacing w:val="-2"/>
          <w:sz w:val="21"/>
          <w:szCs w:val="21"/>
          <w:lang w:eastAsia="zh-CN"/>
        </w:rPr>
        <w:t>施工场地</w:t>
      </w:r>
      <w:r>
        <w:rPr>
          <w:rFonts w:ascii="宋体" w:hAnsi="宋体" w:eastAsia="宋体" w:cs="宋体"/>
          <w:sz w:val="21"/>
          <w:szCs w:val="21"/>
          <w:lang w:eastAsia="zh-CN"/>
        </w:rPr>
        <w:t>。</w:t>
      </w:r>
    </w:p>
    <w:p w14:paraId="27FDA53F">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1"/>
          <w:sz w:val="21"/>
          <w:szCs w:val="21"/>
          <w:lang w:eastAsia="zh-CN"/>
        </w:rPr>
        <w:t>2.2.2 提供工作条件</w:t>
      </w:r>
    </w:p>
    <w:p w14:paraId="5AEE2EAA">
      <w:pPr>
        <w:autoSpaceDE/>
        <w:autoSpaceDN/>
        <w:spacing w:before="0" w:line="440" w:lineRule="exact"/>
        <w:ind w:right="110" w:firstLine="499"/>
        <w:rPr>
          <w:rFonts w:ascii="宋体" w:hAnsi="宋体" w:eastAsia="宋体" w:cs="宋体"/>
          <w:sz w:val="21"/>
          <w:szCs w:val="21"/>
          <w:lang w:eastAsia="zh-CN"/>
        </w:rPr>
      </w:pPr>
      <w:r>
        <w:rPr>
          <w:rFonts w:ascii="宋体" w:hAnsi="宋体" w:eastAsia="宋体" w:cs="宋体"/>
          <w:spacing w:val="3"/>
          <w:sz w:val="21"/>
          <w:szCs w:val="21"/>
          <w:lang w:eastAsia="zh-CN"/>
        </w:rPr>
        <w:t>(1)发包人负责牵头协调处理地下管线和邻近建筑物、构筑物、古树名</w:t>
      </w:r>
      <w:r>
        <w:rPr>
          <w:rFonts w:ascii="宋体" w:hAnsi="宋体" w:eastAsia="宋体" w:cs="宋体"/>
          <w:spacing w:val="2"/>
          <w:sz w:val="21"/>
          <w:szCs w:val="21"/>
          <w:lang w:eastAsia="zh-CN"/>
        </w:rPr>
        <w:t>木、文物、化石及坟墓等</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的保护工作，并承担相关费用，负责协调地下管线和邻近建筑物、构筑物、古树名木、文物、化石及坟</w:t>
      </w:r>
      <w:r>
        <w:rPr>
          <w:rFonts w:ascii="宋体" w:hAnsi="宋体" w:eastAsia="宋体" w:cs="宋体"/>
          <w:spacing w:val="-1"/>
          <w:sz w:val="21"/>
          <w:szCs w:val="21"/>
          <w:lang w:eastAsia="zh-CN"/>
        </w:rPr>
        <w:t>墓等产权单位的现场交底工作。</w:t>
      </w:r>
    </w:p>
    <w:p w14:paraId="5D91E161">
      <w:pPr>
        <w:autoSpaceDE/>
        <w:autoSpaceDN/>
        <w:spacing w:before="0" w:line="440" w:lineRule="exact"/>
        <w:ind w:right="110" w:firstLine="499"/>
        <w:rPr>
          <w:rFonts w:ascii="宋体" w:hAnsi="宋体" w:eastAsia="宋体" w:cs="宋体"/>
          <w:sz w:val="21"/>
          <w:szCs w:val="21"/>
          <w:lang w:eastAsia="zh-CN"/>
        </w:rPr>
      </w:pPr>
      <w:r>
        <w:rPr>
          <w:rFonts w:ascii="宋体" w:hAnsi="宋体" w:eastAsia="宋体" w:cs="宋体"/>
          <w:spacing w:val="3"/>
          <w:sz w:val="21"/>
          <w:szCs w:val="21"/>
          <w:lang w:eastAsia="zh-CN"/>
        </w:rPr>
        <w:t>(2)发包人负责配合承包人做好施工过程中施工范围内居民、商户、社</w:t>
      </w:r>
      <w:r>
        <w:rPr>
          <w:rFonts w:ascii="宋体" w:hAnsi="宋体" w:eastAsia="宋体" w:cs="宋体"/>
          <w:spacing w:val="2"/>
          <w:sz w:val="21"/>
          <w:szCs w:val="21"/>
          <w:lang w:eastAsia="zh-CN"/>
        </w:rPr>
        <w:t>区的协调工作，并配合承</w:t>
      </w:r>
      <w:r>
        <w:rPr>
          <w:rFonts w:ascii="宋体" w:hAnsi="宋体" w:eastAsia="宋体" w:cs="宋体"/>
          <w:spacing w:val="-1"/>
          <w:sz w:val="21"/>
          <w:szCs w:val="21"/>
          <w:lang w:eastAsia="zh-CN"/>
        </w:rPr>
        <w:t>包人处理与之有关的投诉事件。</w:t>
      </w:r>
    </w:p>
    <w:p w14:paraId="4BCD17DF">
      <w:pPr>
        <w:spacing w:before="169" w:line="440" w:lineRule="exact"/>
        <w:ind w:left="2"/>
        <w:rPr>
          <w:rFonts w:ascii="宋体" w:hAnsi="宋体" w:eastAsia="宋体" w:cs="宋体"/>
          <w:sz w:val="21"/>
          <w:szCs w:val="21"/>
        </w:rPr>
      </w:pPr>
      <w:r>
        <w:rPr>
          <w:rFonts w:ascii="宋体" w:hAnsi="宋体" w:eastAsia="宋体" w:cs="宋体"/>
          <w:b/>
          <w:bCs/>
          <w:spacing w:val="4"/>
          <w:sz w:val="21"/>
          <w:szCs w:val="21"/>
        </w:rPr>
        <w:t>2.4办理许可和批准</w:t>
      </w:r>
    </w:p>
    <w:p w14:paraId="178F8A76">
      <w:pPr>
        <w:spacing w:before="77" w:line="440" w:lineRule="exact"/>
        <w:ind w:left="10" w:right="92" w:firstLine="400"/>
        <w:rPr>
          <w:rFonts w:ascii="宋体" w:hAnsi="宋体" w:eastAsia="宋体" w:cs="宋体"/>
          <w:sz w:val="21"/>
          <w:szCs w:val="21"/>
          <w:lang w:eastAsia="zh-CN"/>
        </w:rPr>
      </w:pPr>
      <w:r>
        <w:rPr>
          <w:rFonts w:ascii="宋体" w:hAnsi="宋体" w:eastAsia="宋体" w:cs="宋体"/>
          <w:spacing w:val="2"/>
          <w:sz w:val="21"/>
          <w:szCs w:val="21"/>
          <w:lang w:eastAsia="zh-CN"/>
        </w:rPr>
        <w:t>对于按规定应由发包人办理各类审批、核准或备案手续，承包人应主动提出使用时间</w:t>
      </w:r>
      <w:r>
        <w:rPr>
          <w:rFonts w:ascii="宋体" w:hAnsi="宋体" w:eastAsia="宋体" w:cs="宋体"/>
          <w:spacing w:val="1"/>
          <w:sz w:val="21"/>
          <w:szCs w:val="21"/>
          <w:lang w:eastAsia="zh-CN"/>
        </w:rPr>
        <w:t>计划并积极协助发包人协调，以便于保证项目工期。</w:t>
      </w:r>
    </w:p>
    <w:p w14:paraId="1A1D45A7">
      <w:pPr>
        <w:spacing w:line="440" w:lineRule="exact"/>
        <w:ind w:left="12"/>
        <w:rPr>
          <w:rFonts w:ascii="宋体" w:hAnsi="宋体" w:eastAsia="宋体" w:cs="宋体"/>
          <w:sz w:val="21"/>
          <w:szCs w:val="21"/>
          <w:lang w:eastAsia="zh-CN"/>
        </w:rPr>
      </w:pPr>
      <w:r>
        <w:rPr>
          <w:rFonts w:ascii="宋体" w:hAnsi="宋体" w:eastAsia="宋体" w:cs="宋体"/>
          <w:b/>
          <w:bCs/>
          <w:spacing w:val="13"/>
          <w:sz w:val="21"/>
          <w:szCs w:val="21"/>
          <w:lang w:eastAsia="zh-CN"/>
        </w:rPr>
        <w:t>2.5支付合同价款</w:t>
      </w:r>
    </w:p>
    <w:p w14:paraId="6D7D8386">
      <w:pPr>
        <w:spacing w:before="166"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本款双方约定为：发包人按合同约定支付合同价款，发包人无需</w:t>
      </w:r>
      <w:r>
        <w:rPr>
          <w:rFonts w:ascii="宋体" w:hAnsi="宋体" w:eastAsia="宋体" w:cs="宋体"/>
          <w:sz w:val="21"/>
          <w:szCs w:val="21"/>
          <w:lang w:eastAsia="zh-CN"/>
        </w:rPr>
        <w:t>提供支付担保。</w:t>
      </w:r>
    </w:p>
    <w:p w14:paraId="6392FF9E">
      <w:pPr>
        <w:spacing w:before="144" w:line="440" w:lineRule="exact"/>
        <w:ind w:left="13"/>
        <w:outlineLvl w:val="1"/>
        <w:rPr>
          <w:rFonts w:ascii="宋体" w:hAnsi="宋体" w:eastAsia="宋体" w:cs="宋体"/>
          <w:sz w:val="21"/>
          <w:szCs w:val="21"/>
          <w:lang w:eastAsia="zh-CN"/>
        </w:rPr>
      </w:pPr>
      <w:bookmarkStart w:id="104" w:name="_Toc15504"/>
      <w:bookmarkStart w:id="105" w:name="_Toc7301"/>
      <w:bookmarkStart w:id="106" w:name="_Toc30939"/>
      <w:r>
        <w:rPr>
          <w:rFonts w:ascii="宋体" w:hAnsi="宋体" w:eastAsia="宋体" w:cs="宋体"/>
          <w:b/>
          <w:bCs/>
          <w:spacing w:val="13"/>
          <w:sz w:val="21"/>
          <w:szCs w:val="21"/>
          <w:lang w:eastAsia="zh-CN"/>
        </w:rPr>
        <w:t>第3条发包人的管理</w:t>
      </w:r>
      <w:bookmarkEnd w:id="104"/>
      <w:bookmarkEnd w:id="105"/>
      <w:bookmarkEnd w:id="106"/>
    </w:p>
    <w:p w14:paraId="48B3B700">
      <w:pPr>
        <w:spacing w:before="106" w:line="440" w:lineRule="exact"/>
        <w:ind w:left="410"/>
        <w:rPr>
          <w:rFonts w:ascii="宋体" w:hAnsi="宋体" w:eastAsia="宋体" w:cs="宋体"/>
          <w:sz w:val="21"/>
          <w:szCs w:val="21"/>
          <w:lang w:eastAsia="zh-CN"/>
        </w:rPr>
      </w:pPr>
      <w:r>
        <w:rPr>
          <w:rFonts w:ascii="宋体" w:hAnsi="宋体" w:eastAsia="宋体" w:cs="宋体"/>
          <w:spacing w:val="3"/>
          <w:sz w:val="21"/>
          <w:szCs w:val="21"/>
          <w:lang w:eastAsia="zh-CN"/>
        </w:rPr>
        <w:t>通用合同条件中3.3、3.4、3.5、3.6不适用于本合</w:t>
      </w:r>
      <w:r>
        <w:rPr>
          <w:rFonts w:ascii="宋体" w:hAnsi="宋体" w:eastAsia="宋体" w:cs="宋体"/>
          <w:spacing w:val="2"/>
          <w:sz w:val="21"/>
          <w:szCs w:val="21"/>
          <w:lang w:eastAsia="zh-CN"/>
        </w:rPr>
        <w:t>同，更改如下：</w:t>
      </w:r>
    </w:p>
    <w:p w14:paraId="5E4E1F24">
      <w:pPr>
        <w:spacing w:before="164" w:line="440" w:lineRule="exact"/>
        <w:ind w:left="12"/>
        <w:rPr>
          <w:rFonts w:ascii="宋体" w:hAnsi="宋体" w:eastAsia="宋体" w:cs="宋体"/>
          <w:sz w:val="21"/>
          <w:szCs w:val="21"/>
          <w:lang w:eastAsia="zh-CN"/>
        </w:rPr>
      </w:pPr>
      <w:r>
        <w:rPr>
          <w:rFonts w:ascii="宋体" w:hAnsi="宋体" w:eastAsia="宋体" w:cs="宋体"/>
          <w:b/>
          <w:bCs/>
          <w:spacing w:val="11"/>
          <w:sz w:val="21"/>
          <w:szCs w:val="21"/>
          <w:lang w:eastAsia="zh-CN"/>
        </w:rPr>
        <w:t>3.3监理人</w:t>
      </w:r>
    </w:p>
    <w:p w14:paraId="700F32EF">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7"/>
          <w:sz w:val="21"/>
          <w:szCs w:val="21"/>
          <w:lang w:eastAsia="zh-CN"/>
        </w:rPr>
        <w:t>3.3.1监理人的职责和权力</w:t>
      </w:r>
    </w:p>
    <w:p w14:paraId="22B21186">
      <w:pPr>
        <w:autoSpaceDE/>
        <w:autoSpaceDN/>
        <w:spacing w:before="0" w:line="440" w:lineRule="exact"/>
        <w:ind w:left="10" w:right="78" w:firstLine="400"/>
        <w:rPr>
          <w:rFonts w:ascii="宋体" w:hAnsi="宋体" w:eastAsia="宋体" w:cs="宋体"/>
          <w:sz w:val="21"/>
          <w:szCs w:val="21"/>
          <w:lang w:eastAsia="zh-CN"/>
        </w:rPr>
      </w:pPr>
      <w:r>
        <w:rPr>
          <w:rFonts w:ascii="宋体" w:hAnsi="宋体" w:eastAsia="宋体" w:cs="宋体"/>
          <w:sz w:val="21"/>
          <w:szCs w:val="21"/>
          <w:lang w:eastAsia="zh-CN"/>
        </w:rPr>
        <w:t>3.3.1.1 监理人受发包人委托，享有合同约定的权力，其所发出的任何指示应视为已得到发包人的批准。监理人在行使某项权力前需要经发包人事先批准而通用合同条款没有指明的</w:t>
      </w:r>
      <w:r>
        <w:rPr>
          <w:rFonts w:ascii="宋体" w:hAnsi="宋体" w:eastAsia="宋体" w:cs="宋体"/>
          <w:spacing w:val="-1"/>
          <w:sz w:val="21"/>
          <w:szCs w:val="21"/>
          <w:lang w:eastAsia="zh-CN"/>
        </w:rPr>
        <w:t>，应在专用合同条款</w:t>
      </w:r>
      <w:r>
        <w:rPr>
          <w:rFonts w:ascii="宋体" w:hAnsi="宋体" w:eastAsia="宋体" w:cs="宋体"/>
          <w:sz w:val="21"/>
          <w:szCs w:val="21"/>
          <w:lang w:eastAsia="zh-CN"/>
        </w:rPr>
        <w:t>中指明。未经发包人批准，监理人无权修改合</w:t>
      </w:r>
      <w:r>
        <w:rPr>
          <w:rFonts w:ascii="宋体" w:hAnsi="宋体" w:eastAsia="宋体" w:cs="宋体"/>
          <w:spacing w:val="-1"/>
          <w:sz w:val="21"/>
          <w:szCs w:val="21"/>
          <w:lang w:eastAsia="zh-CN"/>
        </w:rPr>
        <w:t>同。</w:t>
      </w:r>
    </w:p>
    <w:p w14:paraId="267D11E5">
      <w:pPr>
        <w:autoSpaceDE/>
        <w:autoSpaceDN/>
        <w:spacing w:before="0" w:line="440" w:lineRule="exact"/>
        <w:ind w:left="10" w:firstLine="400"/>
        <w:rPr>
          <w:rFonts w:ascii="宋体" w:hAnsi="宋体" w:eastAsia="宋体" w:cs="宋体"/>
          <w:sz w:val="21"/>
          <w:szCs w:val="21"/>
          <w:lang w:eastAsia="zh-CN"/>
        </w:rPr>
      </w:pPr>
      <w:r>
        <w:rPr>
          <w:rFonts w:ascii="宋体" w:hAnsi="宋体" w:eastAsia="宋体" w:cs="宋体"/>
          <w:sz w:val="21"/>
          <w:szCs w:val="21"/>
          <w:lang w:eastAsia="zh-CN"/>
        </w:rPr>
        <w:t>3.3.1.2合同约定应由承包人承担的义务和责任，不</w:t>
      </w:r>
      <w:r>
        <w:rPr>
          <w:rFonts w:ascii="宋体" w:hAnsi="宋体" w:eastAsia="宋体" w:cs="宋体"/>
          <w:spacing w:val="-1"/>
          <w:sz w:val="21"/>
          <w:szCs w:val="21"/>
          <w:lang w:eastAsia="zh-CN"/>
        </w:rPr>
        <w:t>因监理人对承包人文件的审查或批准，对工程、</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材料和工程设备的检查和检验，以及为实施监理作出的指示等职</w:t>
      </w:r>
      <w:r>
        <w:rPr>
          <w:rFonts w:ascii="宋体" w:hAnsi="宋体" w:eastAsia="宋体" w:cs="宋体"/>
          <w:sz w:val="21"/>
          <w:szCs w:val="21"/>
          <w:lang w:eastAsia="zh-CN"/>
        </w:rPr>
        <w:t>务行为而减轻或解除。</w:t>
      </w:r>
    </w:p>
    <w:p w14:paraId="7171AF79">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10"/>
          <w:sz w:val="21"/>
          <w:szCs w:val="21"/>
          <w:lang w:eastAsia="zh-CN"/>
        </w:rPr>
        <w:t>3.3.2总监理工程师</w:t>
      </w:r>
    </w:p>
    <w:p w14:paraId="6B9E4E81">
      <w:pPr>
        <w:autoSpaceDE/>
        <w:autoSpaceDN/>
        <w:spacing w:before="0" w:line="440" w:lineRule="exact"/>
        <w:ind w:left="10" w:right="91" w:firstLine="400"/>
        <w:rPr>
          <w:rFonts w:ascii="宋体" w:hAnsi="宋体" w:eastAsia="宋体" w:cs="宋体"/>
          <w:sz w:val="21"/>
          <w:szCs w:val="21"/>
          <w:lang w:eastAsia="zh-CN"/>
        </w:rPr>
      </w:pPr>
      <w:r>
        <w:rPr>
          <w:rFonts w:ascii="宋体" w:hAnsi="宋体" w:eastAsia="宋体" w:cs="宋体"/>
          <w:sz w:val="21"/>
          <w:szCs w:val="21"/>
          <w:lang w:eastAsia="zh-CN"/>
        </w:rPr>
        <w:t>发包人应在发出开始工作通知前将总监理工程师的任命通知承包人。总</w:t>
      </w:r>
      <w:r>
        <w:rPr>
          <w:rFonts w:ascii="宋体" w:hAnsi="宋体" w:eastAsia="宋体" w:cs="宋体"/>
          <w:spacing w:val="-1"/>
          <w:sz w:val="21"/>
          <w:szCs w:val="21"/>
          <w:lang w:eastAsia="zh-CN"/>
        </w:rPr>
        <w:t>监理工程师更换时，应提前</w:t>
      </w:r>
      <w:r>
        <w:rPr>
          <w:rFonts w:ascii="宋体" w:hAnsi="宋体" w:eastAsia="宋体" w:cs="宋体"/>
          <w:sz w:val="21"/>
          <w:szCs w:val="21"/>
          <w:lang w:eastAsia="zh-CN"/>
        </w:rPr>
        <w:t xml:space="preserve"> </w:t>
      </w:r>
      <w:r>
        <w:rPr>
          <w:rFonts w:ascii="宋体" w:hAnsi="宋体" w:eastAsia="宋体" w:cs="宋体"/>
          <w:spacing w:val="6"/>
          <w:sz w:val="21"/>
          <w:szCs w:val="21"/>
          <w:lang w:eastAsia="zh-CN"/>
        </w:rPr>
        <w:t>14天通知承包人。总监理工程师超过2天不能履行职责的，应委派代表代</w:t>
      </w:r>
      <w:r>
        <w:rPr>
          <w:rFonts w:ascii="宋体" w:hAnsi="宋体" w:eastAsia="宋体" w:cs="宋体"/>
          <w:spacing w:val="5"/>
          <w:sz w:val="21"/>
          <w:szCs w:val="21"/>
          <w:lang w:eastAsia="zh-CN"/>
        </w:rPr>
        <w:t>行其职责，并通知承包人。</w:t>
      </w:r>
    </w:p>
    <w:p w14:paraId="1D995DD8">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18"/>
          <w:sz w:val="21"/>
          <w:szCs w:val="21"/>
          <w:lang w:eastAsia="zh-CN"/>
        </w:rPr>
        <w:t>3.3.3监理人员</w:t>
      </w:r>
    </w:p>
    <w:p w14:paraId="666BFB18">
      <w:pPr>
        <w:autoSpaceDE/>
        <w:autoSpaceDN/>
        <w:spacing w:before="0" w:line="440" w:lineRule="exact"/>
        <w:ind w:left="10" w:right="91" w:firstLine="400"/>
        <w:rPr>
          <w:rFonts w:ascii="宋体" w:hAnsi="宋体" w:eastAsia="宋体" w:cs="宋体"/>
          <w:sz w:val="21"/>
          <w:szCs w:val="21"/>
          <w:lang w:eastAsia="zh-CN"/>
        </w:rPr>
      </w:pPr>
      <w:r>
        <w:rPr>
          <w:rFonts w:ascii="宋体" w:hAnsi="宋体" w:eastAsia="宋体" w:cs="宋体"/>
          <w:spacing w:val="0"/>
          <w:sz w:val="21"/>
          <w:szCs w:val="21"/>
          <w:lang w:eastAsia="zh-CN"/>
        </w:rPr>
        <w:t>3.3.3.1总监理工程师可以授权其他监理人员负责执行其指派的一项或多项监理工作。总监理工程</w:t>
      </w:r>
      <w:r>
        <w:rPr>
          <w:rFonts w:ascii="宋体" w:hAnsi="宋体" w:eastAsia="宋体" w:cs="宋体"/>
          <w:sz w:val="21"/>
          <w:szCs w:val="21"/>
          <w:lang w:eastAsia="zh-CN"/>
        </w:rPr>
        <w:t>师应将被授权监理人员的姓名及其授权范围通知承包人。被授权的监理人员</w:t>
      </w:r>
      <w:r>
        <w:rPr>
          <w:rFonts w:ascii="宋体" w:hAnsi="宋体" w:eastAsia="宋体" w:cs="宋体"/>
          <w:spacing w:val="0"/>
          <w:sz w:val="21"/>
          <w:szCs w:val="21"/>
          <w:lang w:eastAsia="zh-CN"/>
        </w:rPr>
        <w:t>在授权范围内发出的指示视</w:t>
      </w:r>
      <w:r>
        <w:rPr>
          <w:rFonts w:ascii="宋体" w:hAnsi="宋体" w:eastAsia="宋体" w:cs="宋体"/>
          <w:sz w:val="21"/>
          <w:szCs w:val="21"/>
          <w:lang w:eastAsia="zh-CN"/>
        </w:rPr>
        <w:t>为已得到总监理工程师的同意，与总监理工程师发出的指示具有同等效力。</w:t>
      </w:r>
      <w:r>
        <w:rPr>
          <w:rFonts w:ascii="宋体" w:hAnsi="宋体" w:eastAsia="宋体" w:cs="宋体"/>
          <w:spacing w:val="0"/>
          <w:sz w:val="21"/>
          <w:szCs w:val="21"/>
          <w:lang w:eastAsia="zh-CN"/>
        </w:rPr>
        <w:t>总监理工程师撤销某项授权</w:t>
      </w:r>
      <w:r>
        <w:rPr>
          <w:rFonts w:ascii="宋体" w:hAnsi="宋体" w:eastAsia="宋体" w:cs="宋体"/>
          <w:sz w:val="21"/>
          <w:szCs w:val="21"/>
          <w:lang w:eastAsia="zh-CN"/>
        </w:rPr>
        <w:t>时，应将撤销授权的决定及时通知发包人和承包人。</w:t>
      </w:r>
    </w:p>
    <w:p w14:paraId="54A973D9">
      <w:pPr>
        <w:autoSpaceDE/>
        <w:autoSpaceDN/>
        <w:spacing w:before="0" w:line="440" w:lineRule="exact"/>
        <w:ind w:left="10" w:right="85" w:firstLine="400"/>
        <w:rPr>
          <w:rFonts w:ascii="宋体" w:hAnsi="宋体" w:eastAsia="宋体" w:cs="宋体"/>
          <w:sz w:val="21"/>
          <w:szCs w:val="21"/>
          <w:lang w:eastAsia="zh-CN"/>
        </w:rPr>
      </w:pPr>
      <w:r>
        <w:rPr>
          <w:rFonts w:ascii="宋体" w:hAnsi="宋体" w:eastAsia="宋体" w:cs="宋体"/>
          <w:spacing w:val="2"/>
          <w:sz w:val="21"/>
          <w:szCs w:val="21"/>
          <w:lang w:eastAsia="zh-CN"/>
        </w:rPr>
        <w:t>3.3.3.2总监理工程师授权的监理人员对承包人文件、工程或其采用的材料和工程设备未在约定的</w:t>
      </w:r>
      <w:r>
        <w:rPr>
          <w:rFonts w:ascii="宋体" w:hAnsi="宋体" w:eastAsia="宋体" w:cs="宋体"/>
          <w:sz w:val="21"/>
          <w:szCs w:val="21"/>
          <w:lang w:eastAsia="zh-CN"/>
        </w:rPr>
        <w:t>或合理的期限内提出否定意见的，视为已获批准，但不影响监理人在以后拒</w:t>
      </w:r>
      <w:r>
        <w:rPr>
          <w:rFonts w:ascii="宋体" w:hAnsi="宋体" w:eastAsia="宋体" w:cs="宋体"/>
          <w:spacing w:val="-1"/>
          <w:sz w:val="21"/>
          <w:szCs w:val="21"/>
          <w:lang w:eastAsia="zh-CN"/>
        </w:rPr>
        <w:t>绝该项工作、工程、材料或</w:t>
      </w:r>
      <w:r>
        <w:rPr>
          <w:rFonts w:ascii="宋体" w:hAnsi="宋体" w:eastAsia="宋体" w:cs="宋体"/>
          <w:sz w:val="21"/>
          <w:szCs w:val="21"/>
          <w:lang w:eastAsia="zh-CN"/>
        </w:rPr>
        <w:t xml:space="preserve"> 工程设备的权利，监理人的拒绝应当符合法律规定和合同约定。</w:t>
      </w:r>
    </w:p>
    <w:p w14:paraId="56ACAE40">
      <w:pPr>
        <w:autoSpaceDE/>
        <w:autoSpaceDN/>
        <w:spacing w:before="0" w:line="440" w:lineRule="exact"/>
        <w:ind w:left="10" w:right="88" w:firstLine="400"/>
        <w:rPr>
          <w:rFonts w:ascii="宋体" w:hAnsi="宋体" w:eastAsia="宋体" w:cs="宋体"/>
          <w:sz w:val="21"/>
          <w:szCs w:val="21"/>
          <w:lang w:eastAsia="zh-CN"/>
        </w:rPr>
      </w:pPr>
      <w:r>
        <w:rPr>
          <w:rFonts w:ascii="宋体" w:hAnsi="宋体" w:eastAsia="宋体" w:cs="宋体"/>
          <w:spacing w:val="6"/>
          <w:sz w:val="21"/>
          <w:szCs w:val="21"/>
          <w:lang w:eastAsia="zh-CN"/>
        </w:rPr>
        <w:t>3.3.3.3承包人对总监理工程师授权的监理人员发出的指示有疑问的，可在该指示发出的48小时</w:t>
      </w:r>
      <w:r>
        <w:rPr>
          <w:rFonts w:ascii="宋体" w:hAnsi="宋体" w:eastAsia="宋体" w:cs="宋体"/>
          <w:spacing w:val="3"/>
          <w:sz w:val="21"/>
          <w:szCs w:val="21"/>
          <w:lang w:eastAsia="zh-CN"/>
        </w:rPr>
        <w:t>内向总监理工程师提出书面异议，总监理工程师应在48小时内对该指示</w:t>
      </w:r>
      <w:r>
        <w:rPr>
          <w:rFonts w:ascii="宋体" w:hAnsi="宋体" w:eastAsia="宋体" w:cs="宋体"/>
          <w:spacing w:val="2"/>
          <w:sz w:val="21"/>
          <w:szCs w:val="21"/>
          <w:lang w:eastAsia="zh-CN"/>
        </w:rPr>
        <w:t>予以确认、更改或撤销。</w:t>
      </w:r>
    </w:p>
    <w:p w14:paraId="6107296C">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10"/>
          <w:sz w:val="21"/>
          <w:szCs w:val="21"/>
          <w:lang w:eastAsia="zh-CN"/>
        </w:rPr>
        <w:t>3.3.4监理人的指示</w:t>
      </w:r>
    </w:p>
    <w:p w14:paraId="7F2C0D0F">
      <w:pPr>
        <w:autoSpaceDE/>
        <w:autoSpaceDN/>
        <w:spacing w:before="0" w:line="440" w:lineRule="exact"/>
        <w:ind w:left="10" w:right="88" w:firstLine="400"/>
        <w:rPr>
          <w:rFonts w:ascii="宋体" w:hAnsi="宋体" w:eastAsia="宋体" w:cs="宋体"/>
          <w:sz w:val="21"/>
          <w:szCs w:val="21"/>
          <w:lang w:eastAsia="zh-CN"/>
        </w:rPr>
      </w:pPr>
      <w:r>
        <w:rPr>
          <w:rFonts w:ascii="宋体" w:hAnsi="宋体" w:eastAsia="宋体" w:cs="宋体"/>
          <w:spacing w:val="5"/>
          <w:sz w:val="21"/>
          <w:szCs w:val="21"/>
          <w:lang w:eastAsia="zh-CN"/>
        </w:rPr>
        <w:t>3.3.4.1</w:t>
      </w:r>
      <w:r>
        <w:rPr>
          <w:rFonts w:ascii="宋体" w:hAnsi="宋体" w:eastAsia="宋体" w:cs="宋体"/>
          <w:spacing w:val="56"/>
          <w:sz w:val="21"/>
          <w:szCs w:val="21"/>
          <w:lang w:eastAsia="zh-CN"/>
        </w:rPr>
        <w:t xml:space="preserve"> </w:t>
      </w:r>
      <w:r>
        <w:rPr>
          <w:rFonts w:ascii="宋体" w:hAnsi="宋体" w:eastAsia="宋体" w:cs="宋体"/>
          <w:spacing w:val="5"/>
          <w:sz w:val="21"/>
          <w:szCs w:val="21"/>
          <w:lang w:eastAsia="zh-CN"/>
        </w:rPr>
        <w:t>监理人应按第3.3.1款的约定向承包人发出指示，监理人的指示应盖有监理人授权的项</w:t>
      </w:r>
      <w:r>
        <w:rPr>
          <w:rFonts w:ascii="宋体" w:hAnsi="宋体" w:eastAsia="宋体" w:cs="宋体"/>
          <w:spacing w:val="-1"/>
          <w:sz w:val="21"/>
          <w:szCs w:val="21"/>
          <w:lang w:eastAsia="zh-CN"/>
        </w:rPr>
        <w:t>目管理机构章，并由总监理工程师或总监理工程师约定授权的监理人员签字。</w:t>
      </w:r>
    </w:p>
    <w:p w14:paraId="269464FF">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3"/>
          <w:sz w:val="21"/>
          <w:szCs w:val="21"/>
          <w:lang w:eastAsia="zh-CN"/>
        </w:rPr>
        <w:t>3.3.4.2 承包人收到监理人作出的指示后应遵照执行。指</w:t>
      </w:r>
      <w:r>
        <w:rPr>
          <w:rFonts w:ascii="宋体" w:hAnsi="宋体" w:eastAsia="宋体" w:cs="宋体"/>
          <w:spacing w:val="2"/>
          <w:sz w:val="21"/>
          <w:szCs w:val="21"/>
          <w:lang w:eastAsia="zh-CN"/>
        </w:rPr>
        <w:t>示构成变更的，应按第13条执行。</w:t>
      </w:r>
    </w:p>
    <w:p w14:paraId="688F95A2">
      <w:pPr>
        <w:autoSpaceDE/>
        <w:autoSpaceDN/>
        <w:spacing w:before="0" w:line="440" w:lineRule="exact"/>
        <w:ind w:left="10" w:right="84" w:firstLine="400"/>
        <w:rPr>
          <w:rFonts w:ascii="宋体" w:hAnsi="宋体" w:eastAsia="宋体" w:cs="宋体"/>
          <w:sz w:val="21"/>
          <w:szCs w:val="21"/>
          <w:lang w:eastAsia="zh-CN"/>
        </w:rPr>
      </w:pPr>
      <w:r>
        <w:rPr>
          <w:rFonts w:ascii="宋体" w:hAnsi="宋体" w:eastAsia="宋体" w:cs="宋体"/>
          <w:spacing w:val="2"/>
          <w:sz w:val="21"/>
          <w:szCs w:val="21"/>
          <w:lang w:eastAsia="zh-CN"/>
        </w:rPr>
        <w:t>3.3.4.3</w:t>
      </w:r>
      <w:r>
        <w:rPr>
          <w:rFonts w:hint="eastAsia" w:ascii="宋体" w:hAnsi="宋体" w:eastAsia="宋体" w:cs="宋体"/>
          <w:spacing w:val="2"/>
          <w:lang w:eastAsia="zh-CN"/>
        </w:rPr>
        <w:t xml:space="preserve"> </w:t>
      </w:r>
      <w:r>
        <w:rPr>
          <w:rFonts w:ascii="宋体" w:hAnsi="宋体" w:eastAsia="宋体" w:cs="宋体"/>
          <w:spacing w:val="2"/>
          <w:sz w:val="21"/>
          <w:szCs w:val="21"/>
          <w:lang w:eastAsia="zh-CN"/>
        </w:rPr>
        <w:t>在紧急情况下，总监理工程师或其授权的监理人员可以当场签发临时书面指示</w:t>
      </w:r>
      <w:r>
        <w:rPr>
          <w:rFonts w:ascii="宋体" w:hAnsi="宋体" w:eastAsia="宋体" w:cs="宋体"/>
          <w:spacing w:val="1"/>
          <w:sz w:val="21"/>
          <w:szCs w:val="21"/>
          <w:lang w:eastAsia="zh-CN"/>
        </w:rPr>
        <w:t>，承包人应</w:t>
      </w:r>
      <w:r>
        <w:rPr>
          <w:rFonts w:ascii="宋体" w:hAnsi="宋体" w:eastAsia="宋体" w:cs="宋体"/>
          <w:spacing w:val="4"/>
          <w:sz w:val="21"/>
          <w:szCs w:val="21"/>
          <w:lang w:eastAsia="zh-CN"/>
        </w:rPr>
        <w:t>遵照执行。监理应在临时书面指示发出后24小时内发出书面确认函，监理人在24小时内未发出书面确</w:t>
      </w:r>
      <w:r>
        <w:rPr>
          <w:rFonts w:ascii="宋体" w:hAnsi="宋体" w:eastAsia="宋体" w:cs="宋体"/>
          <w:sz w:val="21"/>
          <w:szCs w:val="21"/>
          <w:lang w:eastAsia="zh-CN"/>
        </w:rPr>
        <w:t>认函的，该临时书面指示应被视为监理人的正式指示。</w:t>
      </w:r>
    </w:p>
    <w:p w14:paraId="54E7B5ED">
      <w:pPr>
        <w:autoSpaceDE/>
        <w:autoSpaceDN/>
        <w:spacing w:before="0" w:line="440" w:lineRule="exact"/>
        <w:ind w:left="10" w:right="112" w:firstLine="400"/>
        <w:rPr>
          <w:rFonts w:ascii="宋体" w:hAnsi="宋体" w:eastAsia="宋体" w:cs="宋体"/>
          <w:sz w:val="21"/>
          <w:szCs w:val="21"/>
          <w:lang w:eastAsia="zh-CN"/>
        </w:rPr>
      </w:pPr>
      <w:r>
        <w:rPr>
          <w:rFonts w:ascii="宋体" w:hAnsi="宋体" w:eastAsia="宋体" w:cs="宋体"/>
          <w:spacing w:val="1"/>
          <w:sz w:val="21"/>
          <w:szCs w:val="21"/>
          <w:lang w:eastAsia="zh-CN"/>
        </w:rPr>
        <w:t>3.3.4.4 除合同另有约定外，承包人只从总监理工程师或按第3.3.3.1项被授权的监理人员处取得</w:t>
      </w:r>
      <w:r>
        <w:rPr>
          <w:rFonts w:ascii="宋体" w:hAnsi="宋体" w:eastAsia="宋体" w:cs="宋体"/>
          <w:spacing w:val="-3"/>
          <w:sz w:val="21"/>
          <w:szCs w:val="21"/>
          <w:lang w:eastAsia="zh-CN"/>
        </w:rPr>
        <w:t>指示。</w:t>
      </w:r>
    </w:p>
    <w:p w14:paraId="158B75FB">
      <w:pPr>
        <w:autoSpaceDE/>
        <w:autoSpaceDN/>
        <w:spacing w:before="0" w:line="440" w:lineRule="exact"/>
        <w:ind w:right="131" w:firstLine="410"/>
        <w:rPr>
          <w:rFonts w:ascii="宋体" w:hAnsi="宋体" w:eastAsia="宋体" w:cs="宋体"/>
          <w:sz w:val="21"/>
          <w:szCs w:val="21"/>
          <w:lang w:eastAsia="zh-CN"/>
        </w:rPr>
      </w:pPr>
      <w:r>
        <w:rPr>
          <w:rFonts w:ascii="宋体" w:hAnsi="宋体" w:eastAsia="宋体" w:cs="宋体"/>
          <w:spacing w:val="-1"/>
          <w:sz w:val="21"/>
          <w:szCs w:val="21"/>
          <w:lang w:eastAsia="zh-CN"/>
        </w:rPr>
        <w:t>.3.4.5</w:t>
      </w:r>
      <w:r>
        <w:rPr>
          <w:rFonts w:ascii="宋体" w:hAnsi="宋体" w:eastAsia="宋体" w:cs="宋体"/>
          <w:spacing w:val="34"/>
          <w:sz w:val="21"/>
          <w:szCs w:val="21"/>
          <w:lang w:eastAsia="zh-CN"/>
        </w:rPr>
        <w:t xml:space="preserve"> </w:t>
      </w:r>
      <w:r>
        <w:rPr>
          <w:rFonts w:ascii="宋体" w:hAnsi="宋体" w:eastAsia="宋体" w:cs="宋体"/>
          <w:spacing w:val="-1"/>
          <w:sz w:val="21"/>
          <w:szCs w:val="21"/>
          <w:lang w:eastAsia="zh-CN"/>
        </w:rPr>
        <w:t>由于监理人未能按合同约定发出指示、指示延误或指示错误而导致承包人费用增加和(或)</w:t>
      </w:r>
      <w:r>
        <w:rPr>
          <w:rFonts w:ascii="宋体" w:hAnsi="宋体" w:eastAsia="宋体" w:cs="宋体"/>
          <w:spacing w:val="5"/>
          <w:sz w:val="21"/>
          <w:szCs w:val="21"/>
          <w:lang w:eastAsia="zh-CN"/>
        </w:rPr>
        <w:t>工期延误的，发包人应承担由此增加的费用和(或)工期延误，并向承包人支付合理利润。</w:t>
      </w:r>
    </w:p>
    <w:p w14:paraId="6D9262A6">
      <w:pPr>
        <w:spacing w:line="440" w:lineRule="exact"/>
        <w:ind w:left="2"/>
        <w:rPr>
          <w:rFonts w:ascii="宋体" w:hAnsi="宋体" w:eastAsia="宋体" w:cs="宋体"/>
          <w:sz w:val="21"/>
          <w:szCs w:val="21"/>
          <w:lang w:eastAsia="zh-CN"/>
        </w:rPr>
      </w:pPr>
      <w:r>
        <w:rPr>
          <w:rFonts w:ascii="宋体" w:hAnsi="宋体" w:eastAsia="宋体" w:cs="宋体"/>
          <w:b/>
          <w:bCs/>
          <w:spacing w:val="11"/>
          <w:sz w:val="21"/>
          <w:szCs w:val="21"/>
          <w:lang w:eastAsia="zh-CN"/>
        </w:rPr>
        <w:t>3.4商定或确定</w:t>
      </w:r>
    </w:p>
    <w:p w14:paraId="3031BA91">
      <w:pPr>
        <w:spacing w:before="141" w:line="440" w:lineRule="exact"/>
        <w:ind w:right="181" w:firstLine="410"/>
        <w:rPr>
          <w:rFonts w:ascii="宋体" w:hAnsi="宋体" w:eastAsia="宋体" w:cs="宋体"/>
          <w:sz w:val="21"/>
          <w:szCs w:val="21"/>
          <w:lang w:eastAsia="zh-CN"/>
        </w:rPr>
      </w:pPr>
      <w:r>
        <w:rPr>
          <w:rFonts w:ascii="宋体" w:hAnsi="宋体" w:eastAsia="宋体" w:cs="宋体"/>
          <w:spacing w:val="1"/>
          <w:sz w:val="21"/>
          <w:szCs w:val="21"/>
          <w:lang w:eastAsia="zh-CN"/>
        </w:rPr>
        <w:t>3.4.1合同约定总监理工程师应按照本款对任何事项进行商定或确定时，总监理</w:t>
      </w:r>
      <w:r>
        <w:rPr>
          <w:rFonts w:ascii="宋体" w:hAnsi="宋体" w:eastAsia="宋体" w:cs="宋体"/>
          <w:sz w:val="21"/>
          <w:szCs w:val="21"/>
          <w:lang w:eastAsia="zh-CN"/>
        </w:rPr>
        <w:t>工程师应与合同当事人协商，尽量达成一致。不能达成一致的，总监理工程师应认真研究后审慎确定。</w:t>
      </w:r>
    </w:p>
    <w:p w14:paraId="7E9AA29C">
      <w:pPr>
        <w:spacing w:before="173" w:line="440" w:lineRule="exact"/>
        <w:ind w:right="164" w:firstLine="410"/>
        <w:rPr>
          <w:rFonts w:ascii="宋体" w:hAnsi="宋体" w:eastAsia="宋体" w:cs="宋体"/>
          <w:sz w:val="21"/>
          <w:szCs w:val="21"/>
          <w:lang w:eastAsia="zh-CN"/>
        </w:rPr>
      </w:pPr>
      <w:r>
        <w:rPr>
          <w:rFonts w:ascii="宋体" w:hAnsi="宋体" w:eastAsia="宋体" w:cs="宋体"/>
          <w:spacing w:val="1"/>
          <w:sz w:val="21"/>
          <w:szCs w:val="21"/>
          <w:lang w:eastAsia="zh-CN"/>
        </w:rPr>
        <w:t>3.4.2总监理工程师应将商定或确定的事项通知合同当事人，并附详细依据。对总监理工程师的确</w:t>
      </w:r>
      <w:r>
        <w:rPr>
          <w:rFonts w:ascii="宋体" w:hAnsi="宋体" w:eastAsia="宋体" w:cs="宋体"/>
          <w:spacing w:val="3"/>
          <w:sz w:val="21"/>
          <w:szCs w:val="21"/>
          <w:lang w:eastAsia="zh-CN"/>
        </w:rPr>
        <w:t>定有异议的，构成争议，按照第20条的约定处理。在争议解决前，双方应暂按总监理工程师的确定执行，按照第20条的约定对总监理工程师的确定作出修改的，按修改后的结果执</w:t>
      </w:r>
      <w:r>
        <w:rPr>
          <w:rFonts w:ascii="宋体" w:hAnsi="宋体" w:eastAsia="宋体" w:cs="宋体"/>
          <w:spacing w:val="2"/>
          <w:sz w:val="21"/>
          <w:szCs w:val="21"/>
          <w:lang w:eastAsia="zh-CN"/>
        </w:rPr>
        <w:t>行，由此导致承包人增</w:t>
      </w:r>
      <w:r>
        <w:rPr>
          <w:rFonts w:ascii="宋体" w:hAnsi="宋体" w:eastAsia="宋体" w:cs="宋体"/>
          <w:spacing w:val="10"/>
          <w:sz w:val="21"/>
          <w:szCs w:val="21"/>
          <w:lang w:eastAsia="zh-CN"/>
        </w:rPr>
        <w:t>加的费用和(或)延误的工期由发包人承担。</w:t>
      </w:r>
    </w:p>
    <w:p w14:paraId="2F09941B">
      <w:pPr>
        <w:spacing w:before="121" w:line="440" w:lineRule="exact"/>
        <w:ind w:left="3"/>
        <w:outlineLvl w:val="1"/>
        <w:rPr>
          <w:rFonts w:ascii="宋体" w:hAnsi="宋体" w:eastAsia="宋体" w:cs="宋体"/>
          <w:sz w:val="24"/>
          <w:szCs w:val="24"/>
          <w:lang w:eastAsia="zh-CN"/>
        </w:rPr>
      </w:pPr>
      <w:bookmarkStart w:id="107" w:name="_Toc3618"/>
      <w:bookmarkStart w:id="108" w:name="_Toc16734"/>
      <w:bookmarkStart w:id="109" w:name="_Toc30713"/>
      <w:r>
        <w:rPr>
          <w:rFonts w:ascii="宋体" w:hAnsi="宋体" w:eastAsia="宋体" w:cs="宋体"/>
          <w:b/>
          <w:bCs/>
          <w:spacing w:val="20"/>
          <w:sz w:val="24"/>
          <w:szCs w:val="24"/>
          <w:lang w:eastAsia="zh-CN"/>
        </w:rPr>
        <w:t>第4条承包人</w:t>
      </w:r>
      <w:bookmarkEnd w:id="107"/>
      <w:bookmarkEnd w:id="108"/>
      <w:bookmarkEnd w:id="109"/>
    </w:p>
    <w:p w14:paraId="722D4C5B">
      <w:pPr>
        <w:spacing w:before="132" w:line="440" w:lineRule="exact"/>
        <w:ind w:left="2"/>
        <w:rPr>
          <w:rFonts w:ascii="宋体" w:hAnsi="宋体" w:eastAsia="宋体" w:cs="宋体"/>
          <w:sz w:val="21"/>
          <w:szCs w:val="21"/>
          <w:lang w:eastAsia="zh-CN"/>
        </w:rPr>
      </w:pPr>
      <w:r>
        <w:rPr>
          <w:rFonts w:ascii="宋体" w:hAnsi="宋体" w:eastAsia="宋体" w:cs="宋体"/>
          <w:b/>
          <w:bCs/>
          <w:spacing w:val="9"/>
          <w:sz w:val="21"/>
          <w:szCs w:val="21"/>
          <w:lang w:eastAsia="zh-CN"/>
        </w:rPr>
        <w:t>4.1承包人的一般义务</w:t>
      </w:r>
    </w:p>
    <w:p w14:paraId="24F864F8">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2"/>
          <w:sz w:val="21"/>
          <w:szCs w:val="21"/>
          <w:lang w:eastAsia="zh-CN"/>
        </w:rPr>
        <w:t>4.1.1</w:t>
      </w:r>
      <w:r>
        <w:rPr>
          <w:rFonts w:ascii="宋体" w:hAnsi="宋体" w:eastAsia="宋体" w:cs="宋体"/>
          <w:spacing w:val="21"/>
          <w:sz w:val="21"/>
          <w:szCs w:val="21"/>
          <w:lang w:eastAsia="zh-CN"/>
        </w:rPr>
        <w:t xml:space="preserve"> </w:t>
      </w:r>
      <w:r>
        <w:rPr>
          <w:rFonts w:ascii="宋体" w:hAnsi="宋体" w:eastAsia="宋体" w:cs="宋体"/>
          <w:spacing w:val="-2"/>
          <w:sz w:val="21"/>
          <w:szCs w:val="21"/>
          <w:lang w:eastAsia="zh-CN"/>
        </w:rPr>
        <w:t>遵守法律</w:t>
      </w:r>
    </w:p>
    <w:p w14:paraId="59E01267">
      <w:pPr>
        <w:autoSpaceDE/>
        <w:autoSpaceDN/>
        <w:spacing w:before="0" w:line="440" w:lineRule="exact"/>
        <w:ind w:firstLine="412" w:firstLineChars="200"/>
        <w:jc w:val="left"/>
        <w:rPr>
          <w:rFonts w:ascii="宋体" w:hAnsi="宋体" w:eastAsia="宋体" w:cs="宋体"/>
          <w:sz w:val="21"/>
          <w:szCs w:val="21"/>
          <w:lang w:eastAsia="zh-CN"/>
        </w:rPr>
      </w:pPr>
      <w:r>
        <w:rPr>
          <w:rFonts w:ascii="宋体" w:hAnsi="宋体" w:eastAsia="宋体" w:cs="宋体"/>
          <w:spacing w:val="-2"/>
          <w:sz w:val="21"/>
          <w:szCs w:val="21"/>
          <w:lang w:eastAsia="zh-CN"/>
        </w:rPr>
        <w:t>承包人在履行合同过程中应遵守法律，并保证发包人免于承担因承包人违反法律而引起的任何责任。</w:t>
      </w:r>
    </w:p>
    <w:p w14:paraId="03BDE53B">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13"/>
          <w:sz w:val="21"/>
          <w:szCs w:val="21"/>
          <w:lang w:eastAsia="zh-CN"/>
        </w:rPr>
        <w:t>4.1.2依法纳税</w:t>
      </w:r>
    </w:p>
    <w:p w14:paraId="2C7DB0AD">
      <w:pPr>
        <w:autoSpaceDE/>
        <w:autoSpaceDN/>
        <w:spacing w:before="0" w:line="440" w:lineRule="exact"/>
        <w:ind w:left="410"/>
        <w:rPr>
          <w:rFonts w:ascii="宋体" w:hAnsi="宋体" w:eastAsia="宋体" w:cs="宋体"/>
          <w:sz w:val="21"/>
          <w:szCs w:val="21"/>
          <w:lang w:eastAsia="zh-CN"/>
        </w:rPr>
      </w:pPr>
      <w:r>
        <w:rPr>
          <w:rFonts w:ascii="宋体" w:hAnsi="宋体" w:eastAsia="宋体" w:cs="宋体"/>
          <w:sz w:val="21"/>
          <w:szCs w:val="21"/>
          <w:lang w:eastAsia="zh-CN"/>
        </w:rPr>
        <w:t>承包人应按有关法律规定纳税，应缴纳的税金包括在合同价格内。</w:t>
      </w:r>
    </w:p>
    <w:p w14:paraId="1313DE79">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8"/>
          <w:sz w:val="21"/>
          <w:szCs w:val="21"/>
          <w:lang w:eastAsia="zh-CN"/>
        </w:rPr>
        <w:t>4.1.3完成各项承包工作</w:t>
      </w:r>
    </w:p>
    <w:p w14:paraId="565A615B">
      <w:pPr>
        <w:autoSpaceDE/>
        <w:autoSpaceDN/>
        <w:spacing w:before="0" w:line="440" w:lineRule="exact"/>
        <w:ind w:right="120" w:firstLine="410"/>
        <w:rPr>
          <w:rFonts w:ascii="宋体" w:hAnsi="宋体" w:eastAsia="宋体" w:cs="宋体"/>
          <w:sz w:val="21"/>
          <w:szCs w:val="21"/>
          <w:lang w:eastAsia="zh-CN"/>
        </w:rPr>
      </w:pPr>
      <w:r>
        <w:rPr>
          <w:rFonts w:ascii="宋体" w:hAnsi="宋体" w:eastAsia="宋体" w:cs="宋体"/>
          <w:spacing w:val="1"/>
          <w:sz w:val="21"/>
          <w:szCs w:val="21"/>
          <w:lang w:eastAsia="zh-CN"/>
        </w:rPr>
        <w:t>承包人应按合同约定以及监理人根据第3.4</w:t>
      </w:r>
      <w:r>
        <w:rPr>
          <w:rFonts w:ascii="宋体" w:hAnsi="宋体" w:eastAsia="宋体" w:cs="宋体"/>
          <w:sz w:val="21"/>
          <w:szCs w:val="21"/>
          <w:lang w:eastAsia="zh-CN"/>
        </w:rPr>
        <w:t>款作出的指示，完成合同约定的全部工作，并对工作中</w:t>
      </w:r>
      <w:r>
        <w:rPr>
          <w:rFonts w:ascii="宋体" w:hAnsi="宋体" w:eastAsia="宋体" w:cs="宋体"/>
          <w:spacing w:val="-2"/>
          <w:sz w:val="21"/>
          <w:szCs w:val="21"/>
          <w:lang w:eastAsia="zh-CN"/>
        </w:rPr>
        <w:t>的任何缺陷进行整改、完善和修补，使其满足合同约定的目的。除专用合同条款另有约定外，承包人应</w:t>
      </w:r>
      <w:r>
        <w:rPr>
          <w:rFonts w:ascii="宋体" w:hAnsi="宋体" w:eastAsia="宋体" w:cs="宋体"/>
          <w:spacing w:val="3"/>
          <w:sz w:val="21"/>
          <w:szCs w:val="21"/>
          <w:lang w:eastAsia="zh-CN"/>
        </w:rPr>
        <w:t xml:space="preserve"> </w:t>
      </w:r>
      <w:r>
        <w:rPr>
          <w:rFonts w:ascii="宋体" w:hAnsi="宋体" w:eastAsia="宋体" w:cs="宋体"/>
          <w:spacing w:val="-4"/>
          <w:sz w:val="21"/>
          <w:szCs w:val="21"/>
          <w:lang w:eastAsia="zh-CN"/>
        </w:rPr>
        <w:t>提供合同约定的工程设备和承包人文件，以及为完成合同工作所需的劳务、材料、施工设</w:t>
      </w:r>
      <w:r>
        <w:rPr>
          <w:rFonts w:ascii="宋体" w:hAnsi="宋体" w:eastAsia="宋体" w:cs="宋体"/>
          <w:spacing w:val="-5"/>
          <w:sz w:val="21"/>
          <w:szCs w:val="21"/>
          <w:lang w:eastAsia="zh-CN"/>
        </w:rPr>
        <w:t>备和其他物品，</w:t>
      </w:r>
      <w:r>
        <w:rPr>
          <w:rFonts w:ascii="宋体" w:hAnsi="宋体" w:eastAsia="宋体" w:cs="宋体"/>
          <w:spacing w:val="-1"/>
          <w:sz w:val="21"/>
          <w:szCs w:val="21"/>
          <w:lang w:eastAsia="zh-CN"/>
        </w:rPr>
        <w:t>并按合同约定负责临时设施的设计、施工、运行、维护、管理和拆除。</w:t>
      </w:r>
    </w:p>
    <w:p w14:paraId="1F1B14AE">
      <w:pPr>
        <w:autoSpaceDE/>
        <w:autoSpaceDN/>
        <w:spacing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4.1.4 对设计、施工作业和施工方法，以及</w:t>
      </w:r>
      <w:r>
        <w:rPr>
          <w:rFonts w:ascii="宋体" w:hAnsi="宋体" w:eastAsia="宋体" w:cs="宋体"/>
          <w:sz w:val="21"/>
          <w:szCs w:val="21"/>
          <w:lang w:eastAsia="zh-CN"/>
        </w:rPr>
        <w:t>工程的完备性负责</w:t>
      </w:r>
    </w:p>
    <w:p w14:paraId="798E6428">
      <w:pPr>
        <w:autoSpaceDE/>
        <w:autoSpaceDN/>
        <w:spacing w:before="0" w:line="440" w:lineRule="exact"/>
        <w:ind w:right="119" w:firstLine="410"/>
        <w:rPr>
          <w:rFonts w:ascii="宋体" w:hAnsi="宋体" w:eastAsia="宋体" w:cs="宋体"/>
          <w:sz w:val="21"/>
          <w:szCs w:val="21"/>
          <w:lang w:eastAsia="zh-CN"/>
        </w:rPr>
      </w:pPr>
      <w:r>
        <w:rPr>
          <w:rFonts w:ascii="宋体" w:hAnsi="宋体" w:eastAsia="宋体" w:cs="宋体"/>
          <w:sz w:val="21"/>
          <w:szCs w:val="21"/>
          <w:lang w:eastAsia="zh-CN"/>
        </w:rPr>
        <w:t xml:space="preserve">承包人应按合同约定的工作内容和进度要求，编制设计、施工的组织和实施计划，并对所有设计、 </w:t>
      </w:r>
      <w:r>
        <w:rPr>
          <w:rFonts w:ascii="宋体" w:hAnsi="宋体" w:eastAsia="宋体" w:cs="宋体"/>
          <w:spacing w:val="-1"/>
          <w:sz w:val="21"/>
          <w:szCs w:val="21"/>
          <w:lang w:eastAsia="zh-CN"/>
        </w:rPr>
        <w:t>施工作业和施工方法，以及全部工程的完备性和安全可靠性负责。</w:t>
      </w:r>
    </w:p>
    <w:p w14:paraId="27914696">
      <w:pPr>
        <w:autoSpaceDE/>
        <w:autoSpaceDN/>
        <w:spacing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4.1.5 保证工程施工和人员的安全</w:t>
      </w:r>
    </w:p>
    <w:p w14:paraId="19C6D259">
      <w:pPr>
        <w:autoSpaceDE/>
        <w:autoSpaceDN/>
        <w:spacing w:before="0" w:line="440" w:lineRule="exact"/>
        <w:ind w:right="190" w:firstLine="410"/>
        <w:rPr>
          <w:rFonts w:ascii="宋体" w:hAnsi="宋体" w:eastAsia="宋体" w:cs="宋体"/>
          <w:sz w:val="21"/>
          <w:szCs w:val="21"/>
          <w:lang w:eastAsia="zh-CN"/>
        </w:rPr>
      </w:pPr>
      <w:r>
        <w:rPr>
          <w:rFonts w:ascii="宋体" w:hAnsi="宋体" w:eastAsia="宋体" w:cs="宋体"/>
          <w:spacing w:val="1"/>
          <w:sz w:val="21"/>
          <w:szCs w:val="21"/>
          <w:lang w:eastAsia="zh-CN"/>
        </w:rPr>
        <w:t>承包人应按第7.6款约定采取施工安全措施，确保工程及其人</w:t>
      </w:r>
      <w:r>
        <w:rPr>
          <w:rFonts w:ascii="宋体" w:hAnsi="宋体" w:eastAsia="宋体" w:cs="宋体"/>
          <w:sz w:val="21"/>
          <w:szCs w:val="21"/>
          <w:lang w:eastAsia="zh-CN"/>
        </w:rPr>
        <w:t xml:space="preserve">员、材料、设备和设施的安全，防止 </w:t>
      </w:r>
      <w:r>
        <w:rPr>
          <w:rFonts w:ascii="宋体" w:hAnsi="宋体" w:eastAsia="宋体" w:cs="宋体"/>
          <w:spacing w:val="-2"/>
          <w:sz w:val="21"/>
          <w:szCs w:val="21"/>
          <w:lang w:eastAsia="zh-CN"/>
        </w:rPr>
        <w:t>因工程施工造成的人身伤害和财产损失。</w:t>
      </w:r>
    </w:p>
    <w:p w14:paraId="14E8D7FB">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5"/>
          <w:sz w:val="21"/>
          <w:szCs w:val="21"/>
          <w:lang w:eastAsia="zh-CN"/>
        </w:rPr>
        <w:t>4.1.6负责施工场地及其周边环境与生态的保</w:t>
      </w:r>
      <w:r>
        <w:rPr>
          <w:rFonts w:ascii="宋体" w:hAnsi="宋体" w:eastAsia="宋体" w:cs="宋体"/>
          <w:spacing w:val="4"/>
          <w:sz w:val="21"/>
          <w:szCs w:val="21"/>
          <w:lang w:eastAsia="zh-CN"/>
        </w:rPr>
        <w:t>护工作</w:t>
      </w:r>
    </w:p>
    <w:p w14:paraId="3A0C8871">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3"/>
          <w:sz w:val="21"/>
          <w:szCs w:val="21"/>
          <w:lang w:eastAsia="zh-CN"/>
        </w:rPr>
        <w:t>承包人应按照第7.8款约定负责施工场地及其周边环境与生态的保</w:t>
      </w:r>
      <w:r>
        <w:rPr>
          <w:rFonts w:ascii="宋体" w:hAnsi="宋体" w:eastAsia="宋体" w:cs="宋体"/>
          <w:spacing w:val="2"/>
          <w:sz w:val="21"/>
          <w:szCs w:val="21"/>
          <w:lang w:eastAsia="zh-CN"/>
        </w:rPr>
        <w:t>护工作。</w:t>
      </w:r>
    </w:p>
    <w:p w14:paraId="22AF0D55">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4.1.7 避免施工对公众与他人的利益造成损害</w:t>
      </w:r>
    </w:p>
    <w:p w14:paraId="526D7EBA">
      <w:pPr>
        <w:autoSpaceDE/>
        <w:autoSpaceDN/>
        <w:spacing w:before="0" w:line="440" w:lineRule="exact"/>
        <w:ind w:right="208" w:firstLine="410"/>
        <w:rPr>
          <w:rFonts w:ascii="宋体" w:hAnsi="宋体" w:eastAsia="宋体" w:cs="宋体"/>
          <w:sz w:val="21"/>
          <w:szCs w:val="21"/>
          <w:lang w:eastAsia="zh-CN"/>
        </w:rPr>
      </w:pPr>
      <w:r>
        <w:rPr>
          <w:rFonts w:ascii="宋体" w:hAnsi="宋体" w:eastAsia="宋体" w:cs="宋体"/>
          <w:spacing w:val="-2"/>
          <w:sz w:val="21"/>
          <w:szCs w:val="21"/>
          <w:lang w:eastAsia="zh-CN"/>
        </w:rPr>
        <w:t>承包人在进行合同约定的各项工作时，不得侵害发包人与他人使用公用道路、水源、市政</w:t>
      </w:r>
      <w:r>
        <w:rPr>
          <w:rFonts w:ascii="宋体" w:hAnsi="宋体" w:eastAsia="宋体" w:cs="宋体"/>
          <w:spacing w:val="-3"/>
          <w:sz w:val="21"/>
          <w:szCs w:val="21"/>
          <w:lang w:eastAsia="zh-CN"/>
        </w:rPr>
        <w:t>管网等公</w:t>
      </w:r>
      <w:r>
        <w:rPr>
          <w:rFonts w:ascii="宋体" w:hAnsi="宋体" w:eastAsia="宋体" w:cs="宋体"/>
          <w:spacing w:val="-2"/>
          <w:sz w:val="21"/>
          <w:szCs w:val="21"/>
          <w:lang w:eastAsia="zh-CN"/>
        </w:rPr>
        <w:t>共设施的权利，避免对邻近的公共设施产生干扰。承包人占用或使用他人的施工场地，影响他人作业或</w:t>
      </w:r>
      <w:r>
        <w:rPr>
          <w:rFonts w:ascii="宋体" w:hAnsi="宋体" w:eastAsia="宋体" w:cs="宋体"/>
          <w:spacing w:val="-3"/>
          <w:sz w:val="21"/>
          <w:szCs w:val="21"/>
          <w:lang w:eastAsia="zh-CN"/>
        </w:rPr>
        <w:t>生活的，应承担相应责任。</w:t>
      </w:r>
    </w:p>
    <w:p w14:paraId="6A9769BC">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9"/>
          <w:sz w:val="21"/>
          <w:szCs w:val="21"/>
          <w:lang w:eastAsia="zh-CN"/>
        </w:rPr>
        <w:t>4.1.8为他人提供方便</w:t>
      </w:r>
    </w:p>
    <w:p w14:paraId="268313E8">
      <w:pPr>
        <w:autoSpaceDE/>
        <w:autoSpaceDN/>
        <w:spacing w:before="0" w:line="440" w:lineRule="exact"/>
        <w:ind w:right="211" w:firstLine="410"/>
        <w:rPr>
          <w:rFonts w:ascii="宋体" w:hAnsi="宋体" w:eastAsia="宋体" w:cs="宋体"/>
          <w:sz w:val="21"/>
          <w:szCs w:val="21"/>
          <w:lang w:eastAsia="zh-CN"/>
        </w:rPr>
      </w:pPr>
      <w:r>
        <w:rPr>
          <w:rFonts w:ascii="宋体" w:hAnsi="宋体" w:eastAsia="宋体" w:cs="宋体"/>
          <w:spacing w:val="3"/>
          <w:sz w:val="21"/>
          <w:szCs w:val="21"/>
          <w:lang w:eastAsia="zh-CN"/>
        </w:rPr>
        <w:t>承包人应按监理人的指示为他人在施工场地或附近实</w:t>
      </w:r>
      <w:r>
        <w:rPr>
          <w:rFonts w:ascii="宋体" w:hAnsi="宋体" w:eastAsia="宋体" w:cs="宋体"/>
          <w:spacing w:val="2"/>
          <w:sz w:val="21"/>
          <w:szCs w:val="21"/>
          <w:lang w:eastAsia="zh-CN"/>
        </w:rPr>
        <w:t>施与工程有关的其他各项工作提供可能的条</w:t>
      </w:r>
      <w:r>
        <w:rPr>
          <w:rFonts w:ascii="宋体" w:hAnsi="宋体" w:eastAsia="宋体" w:cs="宋体"/>
          <w:spacing w:val="3"/>
          <w:sz w:val="21"/>
          <w:szCs w:val="21"/>
          <w:lang w:eastAsia="zh-CN"/>
        </w:rPr>
        <w:t>件。除合同另有约定外，提供有关条件的内容和可能发生的费用，由监理人按第3.4款商定或确定。</w:t>
      </w:r>
    </w:p>
    <w:p w14:paraId="0EB3DE72">
      <w:pPr>
        <w:autoSpaceDE/>
        <w:autoSpaceDN/>
        <w:spacing w:before="0" w:line="440" w:lineRule="exact"/>
        <w:ind w:left="400"/>
        <w:rPr>
          <w:rFonts w:ascii="宋体" w:hAnsi="宋体" w:eastAsia="宋体" w:cs="宋体"/>
          <w:sz w:val="21"/>
          <w:szCs w:val="21"/>
          <w:lang w:eastAsia="zh-CN"/>
        </w:rPr>
      </w:pPr>
      <w:r>
        <w:rPr>
          <w:rFonts w:ascii="宋体" w:hAnsi="宋体" w:eastAsia="宋体" w:cs="宋体"/>
          <w:spacing w:val="10"/>
          <w:sz w:val="21"/>
          <w:szCs w:val="21"/>
          <w:lang w:eastAsia="zh-CN"/>
        </w:rPr>
        <w:t>4.1.9工程的维护和照管</w:t>
      </w:r>
    </w:p>
    <w:p w14:paraId="644E8342">
      <w:pPr>
        <w:autoSpaceDE/>
        <w:autoSpaceDN/>
        <w:spacing w:before="0" w:line="440" w:lineRule="exact"/>
        <w:ind w:left="20" w:right="49" w:firstLine="380"/>
        <w:rPr>
          <w:rFonts w:ascii="宋体" w:hAnsi="宋体" w:eastAsia="宋体" w:cs="宋体"/>
          <w:sz w:val="21"/>
          <w:szCs w:val="21"/>
          <w:lang w:eastAsia="zh-CN"/>
        </w:rPr>
      </w:pPr>
      <w:r>
        <w:rPr>
          <w:rFonts w:ascii="宋体" w:hAnsi="宋体" w:eastAsia="宋体" w:cs="宋体"/>
          <w:spacing w:val="-4"/>
          <w:sz w:val="21"/>
          <w:szCs w:val="21"/>
          <w:lang w:eastAsia="zh-CN"/>
        </w:rPr>
        <w:t>工程接收证书颁发前，承包人应负责照管和维护工程。工程接收证书颁发时尚有部分未竣工工程的，</w:t>
      </w:r>
      <w:r>
        <w:rPr>
          <w:rFonts w:ascii="宋体" w:hAnsi="宋体" w:eastAsia="宋体" w:cs="宋体"/>
          <w:spacing w:val="1"/>
          <w:sz w:val="21"/>
          <w:szCs w:val="21"/>
          <w:lang w:eastAsia="zh-CN"/>
        </w:rPr>
        <w:t>承包人还应负责该未竣工工程的照管和维护工作，直至竣工后移</w:t>
      </w:r>
      <w:r>
        <w:rPr>
          <w:rFonts w:ascii="宋体" w:hAnsi="宋体" w:eastAsia="宋体" w:cs="宋体"/>
          <w:sz w:val="21"/>
          <w:szCs w:val="21"/>
          <w:lang w:eastAsia="zh-CN"/>
        </w:rPr>
        <w:t>交给发包人。</w:t>
      </w:r>
    </w:p>
    <w:p w14:paraId="2D9A05D4">
      <w:pPr>
        <w:autoSpaceDE/>
        <w:autoSpaceDN/>
        <w:spacing w:line="440" w:lineRule="exact"/>
        <w:ind w:left="400"/>
        <w:rPr>
          <w:rFonts w:ascii="宋体" w:hAnsi="宋体" w:eastAsia="宋体" w:cs="宋体"/>
          <w:sz w:val="21"/>
          <w:szCs w:val="21"/>
          <w:lang w:eastAsia="zh-CN"/>
        </w:rPr>
      </w:pPr>
      <w:r>
        <w:rPr>
          <w:rFonts w:ascii="宋体" w:hAnsi="宋体" w:eastAsia="宋体" w:cs="宋体"/>
          <w:spacing w:val="-2"/>
          <w:sz w:val="21"/>
          <w:szCs w:val="21"/>
          <w:lang w:eastAsia="zh-CN"/>
        </w:rPr>
        <w:t>4.1.10</w:t>
      </w:r>
      <w:r>
        <w:rPr>
          <w:rFonts w:ascii="宋体" w:hAnsi="宋体" w:eastAsia="宋体" w:cs="宋体"/>
          <w:spacing w:val="22"/>
          <w:sz w:val="21"/>
          <w:szCs w:val="21"/>
          <w:lang w:eastAsia="zh-CN"/>
        </w:rPr>
        <w:t xml:space="preserve"> </w:t>
      </w:r>
      <w:r>
        <w:rPr>
          <w:rFonts w:ascii="宋体" w:hAnsi="宋体" w:eastAsia="宋体" w:cs="宋体"/>
          <w:spacing w:val="-2"/>
          <w:sz w:val="21"/>
          <w:szCs w:val="21"/>
          <w:lang w:eastAsia="zh-CN"/>
        </w:rPr>
        <w:t>其他义务</w:t>
      </w:r>
    </w:p>
    <w:p w14:paraId="36BD229A">
      <w:pPr>
        <w:autoSpaceDE/>
        <w:autoSpaceDN/>
        <w:spacing w:before="0" w:line="440" w:lineRule="exact"/>
        <w:ind w:left="20" w:right="83" w:firstLine="499"/>
        <w:jc w:val="both"/>
        <w:rPr>
          <w:rFonts w:ascii="宋体" w:hAnsi="宋体" w:eastAsia="宋体" w:cs="宋体"/>
          <w:sz w:val="21"/>
          <w:szCs w:val="21"/>
          <w:lang w:eastAsia="zh-CN"/>
        </w:rPr>
      </w:pPr>
      <w:r>
        <w:rPr>
          <w:rFonts w:ascii="宋体" w:hAnsi="宋体" w:eastAsia="宋体" w:cs="宋体"/>
          <w:spacing w:val="4"/>
          <w:sz w:val="21"/>
          <w:szCs w:val="21"/>
          <w:lang w:eastAsia="zh-CN"/>
        </w:rPr>
        <w:t>(1)承包人提交的竣工资料的内容：承包人应按照国家《城市建设档案管理规定》、《广州市城</w:t>
      </w:r>
      <w:r>
        <w:rPr>
          <w:rFonts w:ascii="宋体" w:hAnsi="宋体" w:eastAsia="宋体" w:cs="宋体"/>
          <w:sz w:val="21"/>
          <w:szCs w:val="21"/>
          <w:lang w:eastAsia="zh-CN"/>
        </w:rPr>
        <w:t>市建设档案管理办法》有关管理规定和发包人有关整理工程档案的管</w:t>
      </w:r>
      <w:r>
        <w:rPr>
          <w:rFonts w:ascii="宋体" w:hAnsi="宋体" w:eastAsia="宋体" w:cs="宋体"/>
          <w:spacing w:val="-1"/>
          <w:sz w:val="21"/>
          <w:szCs w:val="21"/>
          <w:lang w:eastAsia="zh-CN"/>
        </w:rPr>
        <w:t>理规定及要求，在工程施工期间及时收集、汇总、整理、编制竣工档案。</w:t>
      </w:r>
    </w:p>
    <w:p w14:paraId="53F043BE">
      <w:pPr>
        <w:autoSpaceDE/>
        <w:autoSpaceDN/>
        <w:spacing w:before="0" w:line="440" w:lineRule="exact"/>
        <w:ind w:left="439"/>
        <w:rPr>
          <w:rFonts w:ascii="宋体" w:hAnsi="宋体" w:eastAsia="宋体" w:cs="宋体"/>
          <w:sz w:val="21"/>
          <w:szCs w:val="21"/>
          <w:lang w:eastAsia="zh-CN"/>
        </w:rPr>
      </w:pPr>
      <w:r>
        <w:rPr>
          <w:rFonts w:ascii="宋体" w:hAnsi="宋体" w:eastAsia="宋体" w:cs="宋体"/>
          <w:spacing w:val="-1"/>
          <w:sz w:val="21"/>
          <w:szCs w:val="21"/>
          <w:lang w:eastAsia="zh-CN"/>
        </w:rPr>
        <w:t>承包人需要提交的竣工资料套数及竣工资料形式要求：</w:t>
      </w:r>
    </w:p>
    <w:p w14:paraId="3C32D247">
      <w:pPr>
        <w:autoSpaceDE/>
        <w:autoSpaceDN/>
        <w:spacing w:before="0" w:line="440" w:lineRule="exact"/>
        <w:ind w:left="439"/>
        <w:rPr>
          <w:rFonts w:ascii="宋体" w:hAnsi="宋体" w:eastAsia="宋体" w:cs="宋体"/>
          <w:sz w:val="21"/>
          <w:szCs w:val="21"/>
          <w:lang w:eastAsia="zh-CN"/>
        </w:rPr>
      </w:pPr>
      <w:r>
        <w:rPr>
          <w:rFonts w:ascii="宋体" w:hAnsi="宋体" w:eastAsia="宋体" w:cs="宋体"/>
          <w:spacing w:val="8"/>
          <w:sz w:val="21"/>
          <w:szCs w:val="21"/>
          <w:lang w:eastAsia="zh-CN"/>
        </w:rPr>
        <w:t>①竣工文件资料、竣工图档案(原件)各一</w:t>
      </w:r>
      <w:r>
        <w:rPr>
          <w:rFonts w:ascii="宋体" w:hAnsi="宋体" w:eastAsia="宋体" w:cs="宋体"/>
          <w:spacing w:val="7"/>
          <w:sz w:val="21"/>
          <w:szCs w:val="21"/>
          <w:lang w:eastAsia="zh-CN"/>
        </w:rPr>
        <w:t>式四份；</w:t>
      </w:r>
    </w:p>
    <w:p w14:paraId="43501BE8">
      <w:pPr>
        <w:autoSpaceDE/>
        <w:autoSpaceDN/>
        <w:spacing w:before="0" w:line="440" w:lineRule="exact"/>
        <w:ind w:left="439"/>
        <w:rPr>
          <w:rFonts w:ascii="宋体" w:hAnsi="宋体" w:eastAsia="宋体" w:cs="宋体"/>
          <w:sz w:val="21"/>
          <w:szCs w:val="21"/>
          <w:lang w:eastAsia="zh-CN"/>
        </w:rPr>
      </w:pPr>
      <w:r>
        <w:rPr>
          <w:rFonts w:ascii="宋体" w:hAnsi="宋体" w:eastAsia="宋体" w:cs="宋体"/>
          <w:spacing w:val="8"/>
          <w:sz w:val="21"/>
          <w:szCs w:val="21"/>
          <w:lang w:eastAsia="zh-CN"/>
        </w:rPr>
        <w:t>②与本款(1)项内容相同的电子版档案一</w:t>
      </w:r>
      <w:r>
        <w:rPr>
          <w:rFonts w:ascii="宋体" w:hAnsi="宋体" w:eastAsia="宋体" w:cs="宋体"/>
          <w:spacing w:val="7"/>
          <w:sz w:val="21"/>
          <w:szCs w:val="21"/>
          <w:lang w:eastAsia="zh-CN"/>
        </w:rPr>
        <w:t>式二份；</w:t>
      </w:r>
    </w:p>
    <w:p w14:paraId="6C6425DA">
      <w:pPr>
        <w:autoSpaceDE/>
        <w:autoSpaceDN/>
        <w:spacing w:before="0" w:line="440" w:lineRule="exact"/>
        <w:ind w:left="439"/>
        <w:rPr>
          <w:rFonts w:ascii="宋体" w:hAnsi="宋体" w:eastAsia="宋体" w:cs="宋体"/>
          <w:sz w:val="21"/>
          <w:szCs w:val="21"/>
          <w:lang w:eastAsia="zh-CN"/>
        </w:rPr>
      </w:pPr>
      <w:r>
        <w:rPr>
          <w:rFonts w:ascii="宋体" w:hAnsi="宋体" w:eastAsia="宋体" w:cs="宋体"/>
          <w:spacing w:val="-1"/>
          <w:sz w:val="21"/>
          <w:szCs w:val="21"/>
          <w:lang w:eastAsia="zh-CN"/>
        </w:rPr>
        <w:t>③声像档案一式二份。</w:t>
      </w:r>
    </w:p>
    <w:p w14:paraId="1765E694">
      <w:pPr>
        <w:autoSpaceDE/>
        <w:autoSpaceDN/>
        <w:spacing w:before="0" w:line="440" w:lineRule="exact"/>
        <w:ind w:left="439"/>
        <w:rPr>
          <w:rFonts w:ascii="宋体" w:hAnsi="宋体" w:eastAsia="宋体" w:cs="宋体"/>
          <w:sz w:val="21"/>
          <w:szCs w:val="21"/>
          <w:lang w:eastAsia="zh-CN"/>
        </w:rPr>
      </w:pPr>
      <w:r>
        <w:rPr>
          <w:rFonts w:ascii="宋体" w:hAnsi="宋体" w:eastAsia="宋体" w:cs="宋体"/>
          <w:sz w:val="21"/>
          <w:szCs w:val="21"/>
          <w:lang w:eastAsia="zh-CN"/>
        </w:rPr>
        <w:t>承包人提交的竣工资料的费用承担：承包人承担。</w:t>
      </w:r>
    </w:p>
    <w:p w14:paraId="6D3BF151">
      <w:pPr>
        <w:autoSpaceDE/>
        <w:autoSpaceDN/>
        <w:spacing w:before="0" w:line="440" w:lineRule="exact"/>
        <w:ind w:left="20" w:firstLine="419"/>
        <w:jc w:val="both"/>
        <w:rPr>
          <w:rFonts w:ascii="宋体" w:hAnsi="宋体" w:eastAsia="宋体" w:cs="宋体"/>
          <w:sz w:val="21"/>
          <w:szCs w:val="21"/>
          <w:lang w:eastAsia="zh-CN"/>
        </w:rPr>
      </w:pPr>
      <w:r>
        <w:rPr>
          <w:rFonts w:ascii="宋体" w:hAnsi="宋体" w:eastAsia="宋体" w:cs="宋体"/>
          <w:spacing w:val="1"/>
          <w:sz w:val="21"/>
          <w:szCs w:val="21"/>
          <w:lang w:eastAsia="zh-CN"/>
        </w:rPr>
        <w:t>承包人提交的竣工资料移交时间：承包人应于工程竣工验收后15天内将竣工档案提交监理人审查。</w:t>
      </w:r>
      <w:r>
        <w:rPr>
          <w:rFonts w:ascii="宋体" w:hAnsi="宋体" w:eastAsia="宋体" w:cs="宋体"/>
          <w:spacing w:val="5"/>
          <w:sz w:val="21"/>
          <w:szCs w:val="21"/>
          <w:lang w:eastAsia="zh-CN"/>
        </w:rPr>
        <w:t xml:space="preserve"> </w:t>
      </w:r>
      <w:r>
        <w:rPr>
          <w:rFonts w:ascii="宋体" w:hAnsi="宋体" w:eastAsia="宋体" w:cs="宋体"/>
          <w:sz w:val="21"/>
          <w:szCs w:val="21"/>
          <w:lang w:eastAsia="zh-CN"/>
        </w:rPr>
        <w:t>经监理人审查合格后，承包人应及时将竣工档案移交给发包人归档并同时移交</w:t>
      </w:r>
      <w:r>
        <w:rPr>
          <w:rFonts w:ascii="宋体" w:hAnsi="宋体" w:eastAsia="宋体" w:cs="宋体"/>
          <w:spacing w:val="-1"/>
          <w:sz w:val="21"/>
          <w:szCs w:val="21"/>
          <w:lang w:eastAsia="zh-CN"/>
        </w:rPr>
        <w:t>有关归档的证明文件。发</w:t>
      </w:r>
      <w:r>
        <w:rPr>
          <w:rFonts w:ascii="宋体" w:hAnsi="宋体" w:eastAsia="宋体" w:cs="宋体"/>
          <w:spacing w:val="3"/>
          <w:sz w:val="21"/>
          <w:szCs w:val="21"/>
          <w:lang w:eastAsia="zh-CN"/>
        </w:rPr>
        <w:t>包人应在收到经审查合格的竣工档案后10天内签署档案验收意见；不合格的，要求承包人限期补正，</w:t>
      </w:r>
      <w:r>
        <w:rPr>
          <w:rFonts w:ascii="宋体" w:hAnsi="宋体" w:eastAsia="宋体" w:cs="宋体"/>
          <w:spacing w:val="-2"/>
          <w:sz w:val="21"/>
          <w:szCs w:val="21"/>
          <w:lang w:eastAsia="zh-CN"/>
        </w:rPr>
        <w:t>直至合格为止。</w:t>
      </w:r>
    </w:p>
    <w:p w14:paraId="3EC4A8E8">
      <w:pPr>
        <w:autoSpaceDE/>
        <w:autoSpaceDN/>
        <w:spacing w:before="0" w:line="440" w:lineRule="exact"/>
        <w:ind w:left="20" w:right="78" w:firstLine="419"/>
        <w:jc w:val="both"/>
        <w:rPr>
          <w:rFonts w:ascii="宋体" w:hAnsi="宋体" w:eastAsia="宋体" w:cs="宋体"/>
          <w:sz w:val="21"/>
          <w:szCs w:val="21"/>
          <w:lang w:eastAsia="zh-CN"/>
        </w:rPr>
      </w:pPr>
      <w:r>
        <w:rPr>
          <w:rFonts w:ascii="宋体" w:hAnsi="宋体" w:eastAsia="宋体" w:cs="宋体"/>
          <w:spacing w:val="-1"/>
          <w:sz w:val="21"/>
          <w:szCs w:val="21"/>
          <w:lang w:eastAsia="zh-CN"/>
        </w:rPr>
        <w:t>电子版竣工图的编制，以发包人提供的电子版施工图为基础。承包人在移交竣工档案时，应一并移</w:t>
      </w:r>
      <w:r>
        <w:rPr>
          <w:rFonts w:ascii="宋体" w:hAnsi="宋体" w:eastAsia="宋体" w:cs="宋体"/>
          <w:sz w:val="21"/>
          <w:szCs w:val="21"/>
          <w:lang w:eastAsia="zh-CN"/>
        </w:rPr>
        <w:t>交发包人提供的电子版施工图。电子版施工图和电子版竣工图的知识产权</w:t>
      </w:r>
      <w:r>
        <w:rPr>
          <w:rFonts w:ascii="宋体" w:hAnsi="宋体" w:eastAsia="宋体" w:cs="宋体"/>
          <w:spacing w:val="-1"/>
          <w:sz w:val="21"/>
          <w:szCs w:val="21"/>
          <w:lang w:eastAsia="zh-CN"/>
        </w:rPr>
        <w:t>归属发包人所有，非经发包人</w:t>
      </w:r>
      <w:r>
        <w:rPr>
          <w:rFonts w:ascii="宋体" w:hAnsi="宋体" w:eastAsia="宋体" w:cs="宋体"/>
          <w:sz w:val="21"/>
          <w:szCs w:val="21"/>
          <w:lang w:eastAsia="zh-CN"/>
        </w:rPr>
        <w:t>许可，承包人不得以任何方式复制、备份、转让和利用。否则，由此引起的任何</w:t>
      </w:r>
      <w:r>
        <w:rPr>
          <w:rFonts w:ascii="宋体" w:hAnsi="宋体" w:eastAsia="宋体" w:cs="宋体"/>
          <w:spacing w:val="-1"/>
          <w:sz w:val="21"/>
          <w:szCs w:val="21"/>
          <w:lang w:eastAsia="zh-CN"/>
        </w:rPr>
        <w:t>纠纷和责任由承包人承</w:t>
      </w:r>
      <w:r>
        <w:rPr>
          <w:rFonts w:ascii="宋体" w:hAnsi="宋体" w:eastAsia="宋体" w:cs="宋体"/>
          <w:spacing w:val="-10"/>
          <w:sz w:val="21"/>
          <w:szCs w:val="21"/>
          <w:lang w:eastAsia="zh-CN"/>
        </w:rPr>
        <w:t>担。</w:t>
      </w:r>
    </w:p>
    <w:p w14:paraId="07CF7573">
      <w:pPr>
        <w:autoSpaceDE/>
        <w:autoSpaceDN/>
        <w:spacing w:line="440" w:lineRule="exact"/>
        <w:ind w:left="20" w:right="89" w:firstLine="419"/>
        <w:rPr>
          <w:rFonts w:ascii="宋体" w:hAnsi="宋体" w:eastAsia="宋体" w:cs="宋体"/>
          <w:sz w:val="21"/>
          <w:szCs w:val="21"/>
          <w:lang w:eastAsia="zh-CN"/>
        </w:rPr>
      </w:pPr>
      <w:r>
        <w:rPr>
          <w:rFonts w:ascii="宋体" w:hAnsi="宋体" w:eastAsia="宋体" w:cs="宋体"/>
          <w:spacing w:val="4"/>
          <w:sz w:val="21"/>
          <w:szCs w:val="21"/>
          <w:lang w:eastAsia="zh-CN"/>
        </w:rPr>
        <w:t>承包人应督促其工程分包单位及时做好竣工资料整理工作，于分包工程</w:t>
      </w:r>
      <w:r>
        <w:rPr>
          <w:rFonts w:ascii="宋体" w:hAnsi="宋体" w:eastAsia="宋体" w:cs="宋体"/>
          <w:spacing w:val="3"/>
          <w:sz w:val="21"/>
          <w:szCs w:val="21"/>
          <w:lang w:eastAsia="zh-CN"/>
        </w:rPr>
        <w:t>竣工验收后25天内将全部</w:t>
      </w:r>
      <w:r>
        <w:rPr>
          <w:rFonts w:ascii="宋体" w:hAnsi="宋体" w:eastAsia="宋体" w:cs="宋体"/>
          <w:spacing w:val="1"/>
          <w:sz w:val="21"/>
          <w:szCs w:val="21"/>
          <w:lang w:eastAsia="zh-CN"/>
        </w:rPr>
        <w:t>档案资料移交给承包人，由承包人汇总、归档，并在承包人移交竣工档案时一</w:t>
      </w:r>
      <w:r>
        <w:rPr>
          <w:rFonts w:ascii="宋体" w:hAnsi="宋体" w:eastAsia="宋体" w:cs="宋体"/>
          <w:sz w:val="21"/>
          <w:szCs w:val="21"/>
          <w:lang w:eastAsia="zh-CN"/>
        </w:rPr>
        <w:t>并移交。</w:t>
      </w:r>
    </w:p>
    <w:p w14:paraId="2C835C78">
      <w:pPr>
        <w:autoSpaceDE/>
        <w:autoSpaceDN/>
        <w:spacing w:before="0" w:line="440" w:lineRule="exact"/>
        <w:ind w:left="20" w:firstLine="419"/>
        <w:jc w:val="both"/>
        <w:rPr>
          <w:rFonts w:ascii="宋体" w:hAnsi="宋体" w:eastAsia="宋体" w:cs="宋体"/>
          <w:sz w:val="21"/>
          <w:szCs w:val="21"/>
          <w:lang w:eastAsia="zh-CN"/>
        </w:rPr>
      </w:pPr>
      <w:r>
        <w:rPr>
          <w:rFonts w:ascii="宋体" w:hAnsi="宋体" w:eastAsia="宋体" w:cs="宋体"/>
          <w:spacing w:val="1"/>
          <w:sz w:val="21"/>
          <w:szCs w:val="21"/>
          <w:lang w:eastAsia="zh-CN"/>
        </w:rPr>
        <w:t>承包人不按时移交竣工档案，或者移交的竣工档案不完整且在发</w:t>
      </w:r>
      <w:r>
        <w:rPr>
          <w:rFonts w:ascii="宋体" w:hAnsi="宋体" w:eastAsia="宋体" w:cs="宋体"/>
          <w:sz w:val="21"/>
          <w:szCs w:val="21"/>
          <w:lang w:eastAsia="zh-CN"/>
        </w:rPr>
        <w:t>包人规定的期限内不补充完整的，</w:t>
      </w:r>
      <w:r>
        <w:rPr>
          <w:rFonts w:ascii="宋体" w:hAnsi="宋体" w:eastAsia="宋体" w:cs="宋体"/>
          <w:spacing w:val="2"/>
          <w:sz w:val="21"/>
          <w:szCs w:val="21"/>
          <w:lang w:eastAsia="zh-CN"/>
        </w:rPr>
        <w:t>按照相关规定进行处罚承包人承担</w:t>
      </w:r>
      <w:r>
        <w:rPr>
          <w:rFonts w:hint="eastAsia" w:ascii="宋体" w:hAnsi="宋体" w:eastAsia="宋体" w:cs="宋体"/>
          <w:spacing w:val="2"/>
          <w:lang w:eastAsia="zh-CN"/>
        </w:rPr>
        <w:t>5</w:t>
      </w:r>
      <w:r>
        <w:rPr>
          <w:rFonts w:ascii="宋体" w:hAnsi="宋体" w:eastAsia="宋体" w:cs="宋体"/>
          <w:spacing w:val="2"/>
          <w:sz w:val="21"/>
          <w:szCs w:val="21"/>
          <w:lang w:eastAsia="zh-CN"/>
        </w:rPr>
        <w:t>万元的违约</w:t>
      </w:r>
      <w:r>
        <w:rPr>
          <w:rFonts w:ascii="宋体" w:hAnsi="宋体" w:eastAsia="宋体" w:cs="宋体"/>
          <w:spacing w:val="1"/>
          <w:sz w:val="21"/>
          <w:szCs w:val="21"/>
          <w:lang w:eastAsia="zh-CN"/>
        </w:rPr>
        <w:t>金。同时，并不免除承包人完整移交竣工档案的义务。</w:t>
      </w:r>
      <w:r>
        <w:rPr>
          <w:rFonts w:ascii="宋体" w:hAnsi="宋体" w:eastAsia="宋体" w:cs="宋体"/>
          <w:sz w:val="21"/>
          <w:szCs w:val="21"/>
          <w:lang w:eastAsia="zh-CN"/>
        </w:rPr>
        <w:t>因承包人的原因致使发包人未能按照国家规定</w:t>
      </w:r>
      <w:r>
        <w:rPr>
          <w:rFonts w:ascii="宋体" w:hAnsi="宋体" w:eastAsia="宋体" w:cs="宋体"/>
          <w:spacing w:val="-1"/>
          <w:sz w:val="21"/>
          <w:szCs w:val="21"/>
          <w:lang w:eastAsia="zh-CN"/>
        </w:rPr>
        <w:t>向政府有关部门移交工程竣工档案而受到经济处罚的，由</w:t>
      </w:r>
      <w:r>
        <w:rPr>
          <w:rFonts w:ascii="宋体" w:hAnsi="宋体" w:eastAsia="宋体" w:cs="宋体"/>
          <w:spacing w:val="-3"/>
          <w:sz w:val="21"/>
          <w:szCs w:val="21"/>
          <w:lang w:eastAsia="zh-CN"/>
        </w:rPr>
        <w:t>承包人承担全额赔偿责任。</w:t>
      </w:r>
    </w:p>
    <w:p w14:paraId="5B5BC7DD">
      <w:pPr>
        <w:autoSpaceDE/>
        <w:autoSpaceDN/>
        <w:spacing w:before="0" w:line="440" w:lineRule="exact"/>
        <w:ind w:left="20" w:right="51" w:firstLine="550"/>
        <w:rPr>
          <w:rFonts w:ascii="宋体" w:hAnsi="宋体" w:eastAsia="宋体" w:cs="宋体"/>
          <w:sz w:val="21"/>
          <w:szCs w:val="21"/>
          <w:lang w:eastAsia="zh-CN"/>
        </w:rPr>
      </w:pPr>
      <w:r>
        <w:rPr>
          <w:rFonts w:ascii="宋体" w:hAnsi="宋体" w:eastAsia="宋体" w:cs="宋体"/>
          <w:spacing w:val="4"/>
          <w:sz w:val="21"/>
          <w:szCs w:val="21"/>
          <w:lang w:eastAsia="zh-CN"/>
        </w:rPr>
        <w:t>(2)承包人应当按照国家及广东省、广州市的有关规定和本合同的有关约定加强其参</w:t>
      </w:r>
      <w:r>
        <w:rPr>
          <w:rFonts w:ascii="宋体" w:hAnsi="宋体" w:eastAsia="宋体" w:cs="宋体"/>
          <w:spacing w:val="3"/>
          <w:sz w:val="21"/>
          <w:szCs w:val="21"/>
          <w:lang w:eastAsia="zh-CN"/>
        </w:rPr>
        <w:t>与本工程建</w:t>
      </w:r>
      <w:r>
        <w:rPr>
          <w:rFonts w:ascii="宋体" w:hAnsi="宋体" w:eastAsia="宋体" w:cs="宋体"/>
          <w:spacing w:val="7"/>
          <w:sz w:val="21"/>
          <w:szCs w:val="21"/>
          <w:lang w:eastAsia="zh-CN"/>
        </w:rPr>
        <w:t>设人员(包括施工人员)实名制的管理，并及时</w:t>
      </w:r>
      <w:r>
        <w:rPr>
          <w:rFonts w:ascii="宋体" w:hAnsi="宋体" w:eastAsia="宋体" w:cs="宋体"/>
          <w:spacing w:val="6"/>
          <w:sz w:val="21"/>
          <w:szCs w:val="21"/>
          <w:lang w:eastAsia="zh-CN"/>
        </w:rPr>
        <w:t>发放工人工资。</w:t>
      </w:r>
    </w:p>
    <w:p w14:paraId="5AB57BE2">
      <w:pPr>
        <w:autoSpaceDE/>
        <w:autoSpaceDN/>
        <w:spacing w:before="0" w:line="440" w:lineRule="exact"/>
        <w:ind w:left="439" w:right="0" w:firstLine="0"/>
        <w:jc w:val="left"/>
        <w:rPr>
          <w:rFonts w:ascii="宋体" w:hAnsi="宋体" w:eastAsia="宋体" w:cs="宋体"/>
          <w:spacing w:val="6"/>
          <w:lang w:eastAsia="zh-CN"/>
        </w:rPr>
      </w:pPr>
      <w:r>
        <w:rPr>
          <w:rFonts w:ascii="宋体" w:hAnsi="宋体" w:eastAsia="宋体" w:cs="宋体"/>
          <w:spacing w:val="-1"/>
          <w:sz w:val="21"/>
          <w:szCs w:val="21"/>
          <w:lang w:eastAsia="zh-CN"/>
        </w:rPr>
        <w:t>按时足额支付施工人员工资</w:t>
      </w:r>
    </w:p>
    <w:p w14:paraId="39D8CFC0">
      <w:pPr>
        <w:autoSpaceDE/>
        <w:autoSpaceDN/>
        <w:spacing w:before="0" w:line="440" w:lineRule="exact"/>
        <w:ind w:left="20" w:right="51" w:firstLine="550"/>
        <w:jc w:val="left"/>
        <w:rPr>
          <w:rFonts w:ascii="宋体" w:hAnsi="宋体" w:eastAsia="宋体" w:cs="宋体"/>
          <w:spacing w:val="4"/>
          <w:sz w:val="21"/>
          <w:szCs w:val="21"/>
          <w:lang w:eastAsia="zh-CN"/>
        </w:rPr>
      </w:pPr>
      <w:r>
        <w:rPr>
          <w:rFonts w:ascii="宋体" w:hAnsi="宋体" w:eastAsia="宋体" w:cs="宋体"/>
          <w:spacing w:val="4"/>
          <w:sz w:val="21"/>
          <w:szCs w:val="21"/>
          <w:lang w:eastAsia="zh-CN"/>
        </w:rPr>
        <w:t>1)承包人、发包人须按照《</w:t>
      </w:r>
      <w:r>
        <w:rPr>
          <w:rFonts w:ascii="宋体" w:hAnsi="宋体" w:eastAsia="宋体" w:cs="宋体"/>
          <w:spacing w:val="4"/>
          <w:sz w:val="21"/>
          <w:szCs w:val="21"/>
          <w:u w:val="none"/>
          <w:lang w:eastAsia="zh-CN"/>
        </w:rPr>
        <w:t>广州市建设领域工人工资支付分账管理实施细则的通知》(穗建规字〔2020〕37号〕、</w:t>
      </w:r>
      <w:r>
        <w:rPr>
          <w:rFonts w:ascii="宋体" w:hAnsi="宋体" w:eastAsia="宋体" w:cs="宋体"/>
          <w:spacing w:val="4"/>
          <w:sz w:val="21"/>
          <w:szCs w:val="21"/>
          <w:lang w:eastAsia="zh-CN"/>
        </w:rPr>
        <w:t>《关于印发&lt;广东省建设工程领域工人工资支付专用账户管理办法&gt;的通知》(粤人 社规[2018]14号)及《广州市住房和城乡建设局关于我市房建市政工程贯彻省用工实名及工人工资支付专用账户管理办法有关要求的通知》(穗建筑[2019]352号)、《关于印发&lt;广州市建筑施工实名制 管理办法&gt;的通知》(穗建规字[2017]4号)、花人社〔2016〕82号文《关于印发&lt;花都区建设领域工人工资支付分账管理实施细则&gt;的通知》执行。</w:t>
      </w:r>
    </w:p>
    <w:p w14:paraId="067D3BC1">
      <w:pPr>
        <w:autoSpaceDE/>
        <w:autoSpaceDN/>
        <w:spacing w:before="0" w:line="440" w:lineRule="exact"/>
        <w:ind w:right="21" w:firstLine="420"/>
        <w:rPr>
          <w:rFonts w:ascii="宋体" w:hAnsi="宋体" w:eastAsia="宋体" w:cs="宋体"/>
          <w:sz w:val="21"/>
          <w:szCs w:val="21"/>
          <w:lang w:eastAsia="zh-CN"/>
        </w:rPr>
      </w:pPr>
      <w:r>
        <w:rPr>
          <w:rFonts w:ascii="宋体" w:hAnsi="宋体" w:eastAsia="宋体" w:cs="宋体"/>
          <w:spacing w:val="12"/>
          <w:sz w:val="21"/>
          <w:szCs w:val="21"/>
          <w:lang w:eastAsia="zh-CN"/>
        </w:rPr>
        <w:t>2)本工程工人工资暂定为</w:t>
      </w:r>
      <w:r>
        <w:rPr>
          <w:rFonts w:ascii="宋体" w:hAnsi="宋体" w:eastAsia="宋体" w:cs="宋体"/>
          <w:spacing w:val="65"/>
          <w:sz w:val="21"/>
          <w:szCs w:val="21"/>
          <w:lang w:eastAsia="zh-CN"/>
        </w:rPr>
        <w:t xml:space="preserve"> </w:t>
      </w:r>
      <w:r>
        <w:rPr>
          <w:rFonts w:ascii="宋体" w:hAnsi="宋体" w:eastAsia="宋体" w:cs="宋体"/>
          <w:spacing w:val="12"/>
          <w:sz w:val="21"/>
          <w:szCs w:val="21"/>
          <w:u w:val="single"/>
          <w:lang w:eastAsia="zh-CN"/>
        </w:rPr>
        <w:t xml:space="preserve">      </w:t>
      </w:r>
      <w:r>
        <w:rPr>
          <w:rFonts w:hint="eastAsia" w:ascii="宋体" w:hAnsi="宋体" w:eastAsia="宋体" w:cs="宋体"/>
          <w:spacing w:val="12"/>
          <w:u w:val="single"/>
          <w:lang w:eastAsia="zh-CN"/>
        </w:rPr>
        <w:t xml:space="preserve"> </w:t>
      </w:r>
      <w:r>
        <w:rPr>
          <w:rFonts w:ascii="宋体" w:hAnsi="宋体" w:eastAsia="宋体" w:cs="宋体"/>
          <w:spacing w:val="34"/>
          <w:w w:val="101"/>
          <w:sz w:val="21"/>
          <w:szCs w:val="21"/>
          <w:lang w:eastAsia="zh-CN"/>
        </w:rPr>
        <w:t xml:space="preserve"> </w:t>
      </w:r>
      <w:r>
        <w:rPr>
          <w:rFonts w:ascii="宋体" w:hAnsi="宋体" w:eastAsia="宋体" w:cs="宋体"/>
          <w:spacing w:val="12"/>
          <w:sz w:val="21"/>
          <w:szCs w:val="21"/>
          <w:lang w:eastAsia="zh-CN"/>
        </w:rPr>
        <w:t>万元，暂定支付比</w:t>
      </w:r>
      <w:r>
        <w:rPr>
          <w:rFonts w:ascii="宋体" w:hAnsi="宋体" w:eastAsia="宋体" w:cs="宋体"/>
          <w:spacing w:val="11"/>
          <w:sz w:val="21"/>
          <w:szCs w:val="21"/>
          <w:lang w:eastAsia="zh-CN"/>
        </w:rPr>
        <w:t>例占同期进度款的</w:t>
      </w:r>
      <w:r>
        <w:rPr>
          <w:rFonts w:hint="eastAsia" w:ascii="宋体" w:hAnsi="宋体" w:eastAsia="宋体" w:cs="宋体"/>
          <w:spacing w:val="11"/>
          <w:u w:val="single"/>
          <w:lang w:eastAsia="zh-CN"/>
        </w:rPr>
        <w:t xml:space="preserve">     </w:t>
      </w:r>
      <w:r>
        <w:rPr>
          <w:rFonts w:ascii="宋体" w:hAnsi="宋体" w:eastAsia="宋体" w:cs="宋体"/>
          <w:spacing w:val="11"/>
          <w:sz w:val="21"/>
          <w:szCs w:val="21"/>
          <w:lang w:eastAsia="zh-CN"/>
        </w:rPr>
        <w:t>%(待施工图</w:t>
      </w:r>
      <w:r>
        <w:rPr>
          <w:rFonts w:ascii="宋体" w:hAnsi="宋体" w:eastAsia="宋体" w:cs="宋体"/>
          <w:spacing w:val="16"/>
          <w:sz w:val="21"/>
          <w:szCs w:val="21"/>
          <w:lang w:eastAsia="zh-CN"/>
        </w:rPr>
        <w:t>预算确认后，工人工资支付比例以施工图预算中工</w:t>
      </w:r>
      <w:r>
        <w:rPr>
          <w:rFonts w:ascii="宋体" w:hAnsi="宋体" w:eastAsia="宋体" w:cs="宋体"/>
          <w:spacing w:val="15"/>
          <w:sz w:val="21"/>
          <w:szCs w:val="21"/>
          <w:lang w:eastAsia="zh-CN"/>
        </w:rPr>
        <w:t>人工资比例进行调整),与工程进度款同期支付，直</w:t>
      </w:r>
      <w:r>
        <w:rPr>
          <w:rFonts w:ascii="宋体" w:hAnsi="宋体" w:eastAsia="宋体" w:cs="宋体"/>
          <w:spacing w:val="13"/>
          <w:sz w:val="21"/>
          <w:szCs w:val="21"/>
          <w:lang w:eastAsia="zh-CN"/>
        </w:rPr>
        <w:t>至支付完为止。承包人建立工人工资支付专用帐户，并在用工之日起15日内为每个工人办理工资个人</w:t>
      </w:r>
      <w:r>
        <w:rPr>
          <w:rFonts w:ascii="宋体" w:hAnsi="宋体" w:eastAsia="宋体" w:cs="宋体"/>
          <w:spacing w:val="11"/>
          <w:sz w:val="21"/>
          <w:szCs w:val="21"/>
          <w:lang w:eastAsia="zh-CN"/>
        </w:rPr>
        <w:t>账户，以银行卡方式支付工资，支付时间为每月收到发包人工程进度款后5个工作日内支付。并建立用</w:t>
      </w:r>
      <w:r>
        <w:rPr>
          <w:rFonts w:ascii="宋体" w:hAnsi="宋体" w:eastAsia="宋体" w:cs="宋体"/>
          <w:spacing w:val="8"/>
          <w:sz w:val="21"/>
          <w:szCs w:val="21"/>
          <w:lang w:eastAsia="zh-CN"/>
        </w:rPr>
        <w:t>工管理台账备查。</w:t>
      </w:r>
    </w:p>
    <w:p w14:paraId="66CF3FD6">
      <w:pPr>
        <w:spacing w:line="440" w:lineRule="exact"/>
        <w:ind w:left="420"/>
        <w:rPr>
          <w:rFonts w:ascii="宋体" w:hAnsi="宋体" w:eastAsia="宋体" w:cs="宋体"/>
          <w:sz w:val="21"/>
          <w:szCs w:val="21"/>
          <w:lang w:eastAsia="zh-CN"/>
        </w:rPr>
      </w:pPr>
      <w:r>
        <w:rPr>
          <w:rFonts w:ascii="宋体" w:hAnsi="宋体" w:eastAsia="宋体" w:cs="宋体"/>
          <w:sz w:val="21"/>
          <w:szCs w:val="21"/>
          <w:lang w:eastAsia="zh-CN"/>
        </w:rPr>
        <w:t>开户人名称：</w:t>
      </w:r>
      <w:r>
        <w:rPr>
          <w:rFonts w:ascii="宋体" w:hAnsi="宋体" w:eastAsia="宋体" w:cs="宋体"/>
          <w:spacing w:val="24"/>
          <w:w w:val="101"/>
          <w:sz w:val="21"/>
          <w:szCs w:val="21"/>
          <w:lang w:eastAsia="zh-CN"/>
        </w:rPr>
        <w:t xml:space="preserve"> </w:t>
      </w:r>
      <w:r>
        <w:rPr>
          <w:rFonts w:ascii="宋体" w:hAnsi="宋体" w:eastAsia="宋体" w:cs="宋体"/>
          <w:sz w:val="21"/>
          <w:szCs w:val="21"/>
          <w:u w:val="single"/>
          <w:lang w:eastAsia="zh-CN"/>
        </w:rPr>
        <w:t xml:space="preserve">                                                       </w:t>
      </w:r>
    </w:p>
    <w:p w14:paraId="2922549F">
      <w:pPr>
        <w:spacing w:before="183" w:line="440" w:lineRule="exact"/>
        <w:ind w:left="420"/>
        <w:rPr>
          <w:rFonts w:ascii="宋体" w:hAnsi="宋体" w:eastAsia="宋体" w:cs="宋体"/>
          <w:sz w:val="21"/>
          <w:szCs w:val="21"/>
          <w:lang w:eastAsia="zh-CN"/>
        </w:rPr>
      </w:pPr>
      <w:r>
        <w:rPr>
          <w:rFonts w:ascii="宋体" w:hAnsi="宋体" w:eastAsia="宋体" w:cs="宋体"/>
          <w:sz w:val="21"/>
          <w:szCs w:val="21"/>
          <w:lang w:eastAsia="zh-CN"/>
        </w:rPr>
        <w:t>专用账户开户银行：</w:t>
      </w:r>
      <w:r>
        <w:rPr>
          <w:rFonts w:ascii="宋体" w:hAnsi="宋体" w:eastAsia="宋体" w:cs="宋体"/>
          <w:spacing w:val="64"/>
          <w:w w:val="101"/>
          <w:sz w:val="21"/>
          <w:szCs w:val="21"/>
          <w:lang w:eastAsia="zh-CN"/>
        </w:rPr>
        <w:t xml:space="preserve"> </w:t>
      </w:r>
      <w:r>
        <w:rPr>
          <w:rFonts w:ascii="宋体" w:hAnsi="宋体" w:eastAsia="宋体" w:cs="宋体"/>
          <w:sz w:val="21"/>
          <w:szCs w:val="21"/>
          <w:u w:val="single"/>
          <w:lang w:eastAsia="zh-CN"/>
        </w:rPr>
        <w:t xml:space="preserve">                                                  </w:t>
      </w:r>
      <w:r>
        <w:rPr>
          <w:rFonts w:ascii="宋体" w:hAnsi="宋体" w:eastAsia="宋体" w:cs="宋体"/>
          <w:spacing w:val="-26"/>
          <w:sz w:val="21"/>
          <w:szCs w:val="21"/>
          <w:lang w:eastAsia="zh-CN"/>
        </w:rPr>
        <w:t xml:space="preserve"> </w:t>
      </w:r>
      <w:r>
        <w:rPr>
          <w:rFonts w:ascii="宋体" w:hAnsi="宋体" w:eastAsia="宋体" w:cs="宋体"/>
          <w:sz w:val="21"/>
          <w:szCs w:val="21"/>
          <w:lang w:eastAsia="zh-CN"/>
        </w:rPr>
        <w:t>;</w:t>
      </w:r>
    </w:p>
    <w:p w14:paraId="34C133F8">
      <w:pPr>
        <w:spacing w:before="212" w:line="440" w:lineRule="exact"/>
        <w:ind w:left="420"/>
        <w:rPr>
          <w:rFonts w:ascii="宋体" w:hAnsi="宋体" w:eastAsia="宋体" w:cs="宋体"/>
          <w:sz w:val="21"/>
          <w:szCs w:val="21"/>
          <w:lang w:eastAsia="zh-CN"/>
        </w:rPr>
      </w:pPr>
      <w:r>
        <w:rPr>
          <w:rFonts w:ascii="宋体" w:hAnsi="宋体" w:eastAsia="宋体" w:cs="宋体"/>
          <w:spacing w:val="-9"/>
          <w:sz w:val="21"/>
          <w:szCs w:val="21"/>
          <w:lang w:eastAsia="zh-CN"/>
        </w:rPr>
        <w:t>账</w:t>
      </w:r>
      <w:r>
        <w:rPr>
          <w:rFonts w:ascii="宋体" w:hAnsi="宋体" w:eastAsia="宋体" w:cs="宋体"/>
          <w:spacing w:val="-11"/>
          <w:sz w:val="21"/>
          <w:szCs w:val="21"/>
          <w:lang w:eastAsia="zh-CN"/>
        </w:rPr>
        <w:t xml:space="preserve"> </w:t>
      </w:r>
      <w:r>
        <w:rPr>
          <w:rFonts w:ascii="宋体" w:hAnsi="宋体" w:eastAsia="宋体" w:cs="宋体"/>
          <w:spacing w:val="-9"/>
          <w:sz w:val="21"/>
          <w:szCs w:val="21"/>
          <w:lang w:eastAsia="zh-CN"/>
        </w:rPr>
        <w:t>号 ：</w:t>
      </w:r>
      <w:r>
        <w:rPr>
          <w:rFonts w:ascii="宋体" w:hAnsi="宋体" w:eastAsia="宋体" w:cs="宋体"/>
          <w:spacing w:val="3"/>
          <w:sz w:val="21"/>
          <w:szCs w:val="21"/>
          <w:lang w:eastAsia="zh-CN"/>
        </w:rPr>
        <w:t xml:space="preserve"> </w:t>
      </w:r>
      <w:r>
        <w:rPr>
          <w:rFonts w:ascii="宋体" w:hAnsi="宋体" w:eastAsia="宋体" w:cs="宋体"/>
          <w:spacing w:val="1"/>
          <w:sz w:val="21"/>
          <w:szCs w:val="21"/>
          <w:u w:val="single"/>
          <w:lang w:eastAsia="zh-CN"/>
        </w:rPr>
        <w:t xml:space="preserve">                   </w:t>
      </w:r>
      <w:r>
        <w:rPr>
          <w:rFonts w:ascii="宋体" w:hAnsi="宋体" w:eastAsia="宋体" w:cs="宋体"/>
          <w:sz w:val="21"/>
          <w:szCs w:val="21"/>
          <w:u w:val="single"/>
          <w:lang w:eastAsia="zh-CN"/>
        </w:rPr>
        <w:t xml:space="preserve">                                          </w:t>
      </w:r>
      <w:r>
        <w:rPr>
          <w:rFonts w:ascii="宋体" w:hAnsi="宋体" w:eastAsia="宋体" w:cs="宋体"/>
          <w:spacing w:val="-9"/>
          <w:sz w:val="21"/>
          <w:szCs w:val="21"/>
          <w:lang w:eastAsia="zh-CN"/>
        </w:rPr>
        <w:t>;</w:t>
      </w:r>
    </w:p>
    <w:p w14:paraId="761356E6">
      <w:pPr>
        <w:spacing w:before="189" w:line="440" w:lineRule="exact"/>
        <w:ind w:left="420"/>
        <w:rPr>
          <w:rFonts w:ascii="宋体" w:hAnsi="宋体" w:eastAsia="宋体" w:cs="宋体"/>
          <w:sz w:val="21"/>
          <w:szCs w:val="21"/>
          <w:lang w:eastAsia="zh-CN"/>
        </w:rPr>
      </w:pPr>
      <w:r>
        <w:rPr>
          <w:rFonts w:ascii="宋体" w:hAnsi="宋体" w:eastAsia="宋体" w:cs="宋体"/>
          <w:spacing w:val="1"/>
          <w:sz w:val="21"/>
          <w:szCs w:val="21"/>
          <w:lang w:eastAsia="zh-CN"/>
        </w:rPr>
        <w:t xml:space="preserve">工人工资专用账户开户银行：  </w:t>
      </w:r>
      <w:r>
        <w:rPr>
          <w:rFonts w:ascii="宋体" w:hAnsi="宋体" w:eastAsia="宋体" w:cs="宋体"/>
          <w:spacing w:val="1"/>
          <w:sz w:val="21"/>
          <w:szCs w:val="21"/>
          <w:u w:val="single"/>
          <w:lang w:eastAsia="zh-CN"/>
        </w:rPr>
        <w:t xml:space="preserve">                  </w:t>
      </w:r>
      <w:r>
        <w:rPr>
          <w:rFonts w:ascii="宋体" w:hAnsi="宋体" w:eastAsia="宋体" w:cs="宋体"/>
          <w:sz w:val="21"/>
          <w:szCs w:val="21"/>
          <w:u w:val="single"/>
          <w:lang w:eastAsia="zh-CN"/>
        </w:rPr>
        <w:t xml:space="preserve">                       </w:t>
      </w:r>
      <w:r>
        <w:rPr>
          <w:rFonts w:ascii="宋体" w:hAnsi="宋体" w:eastAsia="宋体" w:cs="宋体"/>
          <w:spacing w:val="-35"/>
          <w:sz w:val="21"/>
          <w:szCs w:val="21"/>
          <w:lang w:eastAsia="zh-CN"/>
        </w:rPr>
        <w:t xml:space="preserve"> </w:t>
      </w:r>
      <w:r>
        <w:rPr>
          <w:rFonts w:ascii="宋体" w:hAnsi="宋体" w:eastAsia="宋体" w:cs="宋体"/>
          <w:sz w:val="21"/>
          <w:szCs w:val="21"/>
          <w:lang w:eastAsia="zh-CN"/>
        </w:rPr>
        <w:t>;</w:t>
      </w:r>
    </w:p>
    <w:p w14:paraId="6D343810">
      <w:pPr>
        <w:spacing w:before="212" w:line="440" w:lineRule="exact"/>
        <w:ind w:left="420"/>
        <w:rPr>
          <w:rFonts w:ascii="宋体" w:hAnsi="宋体" w:eastAsia="宋体" w:cs="宋体"/>
          <w:sz w:val="21"/>
          <w:szCs w:val="21"/>
          <w:lang w:eastAsia="zh-CN"/>
        </w:rPr>
      </w:pPr>
      <w:r>
        <w:rPr>
          <w:rFonts w:ascii="宋体" w:hAnsi="宋体" w:eastAsia="宋体" w:cs="宋体"/>
          <w:spacing w:val="-7"/>
          <w:sz w:val="21"/>
          <w:szCs w:val="21"/>
          <w:lang w:eastAsia="zh-CN"/>
        </w:rPr>
        <w:t>账</w:t>
      </w:r>
      <w:r>
        <w:rPr>
          <w:rFonts w:ascii="宋体" w:hAnsi="宋体" w:eastAsia="宋体" w:cs="宋体"/>
          <w:spacing w:val="-13"/>
          <w:sz w:val="21"/>
          <w:szCs w:val="21"/>
          <w:lang w:eastAsia="zh-CN"/>
        </w:rPr>
        <w:t xml:space="preserve"> </w:t>
      </w:r>
      <w:r>
        <w:rPr>
          <w:rFonts w:ascii="宋体" w:hAnsi="宋体" w:eastAsia="宋体" w:cs="宋体"/>
          <w:spacing w:val="-7"/>
          <w:sz w:val="21"/>
          <w:szCs w:val="21"/>
          <w:lang w:eastAsia="zh-CN"/>
        </w:rPr>
        <w:t>号 ：</w:t>
      </w:r>
      <w:r>
        <w:rPr>
          <w:rFonts w:ascii="宋体" w:hAnsi="宋体" w:eastAsia="宋体" w:cs="宋体"/>
          <w:sz w:val="21"/>
          <w:szCs w:val="21"/>
          <w:u w:val="single"/>
          <w:lang w:eastAsia="zh-CN"/>
        </w:rPr>
        <w:t xml:space="preserve">                                                   </w:t>
      </w:r>
    </w:p>
    <w:p w14:paraId="49231ABD">
      <w:pPr>
        <w:autoSpaceDE/>
        <w:autoSpaceDN/>
        <w:spacing w:before="0" w:line="440" w:lineRule="exact"/>
        <w:ind w:right="140" w:firstLine="420"/>
        <w:jc w:val="both"/>
        <w:rPr>
          <w:rFonts w:ascii="宋体" w:hAnsi="宋体" w:eastAsia="宋体" w:cs="宋体"/>
          <w:sz w:val="21"/>
          <w:szCs w:val="21"/>
          <w:lang w:eastAsia="zh-CN"/>
        </w:rPr>
      </w:pPr>
      <w:r>
        <w:rPr>
          <w:rFonts w:ascii="宋体" w:hAnsi="宋体" w:eastAsia="宋体" w:cs="宋体"/>
          <w:spacing w:val="13"/>
          <w:sz w:val="21"/>
          <w:szCs w:val="21"/>
          <w:lang w:eastAsia="zh-CN"/>
        </w:rPr>
        <w:t>如因承包人未按规定开立、使用、变更、撤销工人工资支付专用账户导致本工</w:t>
      </w:r>
      <w:r>
        <w:rPr>
          <w:rFonts w:ascii="宋体" w:hAnsi="宋体" w:eastAsia="宋体" w:cs="宋体"/>
          <w:spacing w:val="12"/>
          <w:sz w:val="21"/>
          <w:szCs w:val="21"/>
          <w:lang w:eastAsia="zh-CN"/>
        </w:rPr>
        <w:t>程施工许可证未能</w:t>
      </w:r>
      <w:r>
        <w:rPr>
          <w:rFonts w:ascii="宋体" w:hAnsi="宋体" w:eastAsia="宋体" w:cs="宋体"/>
          <w:spacing w:val="13"/>
          <w:sz w:val="21"/>
          <w:szCs w:val="21"/>
          <w:lang w:eastAsia="zh-CN"/>
        </w:rPr>
        <w:t>如期办理、拖欠或克扣工人工资造成群体性事件或其他不良行为的，由此引起的相关责任全部由承包</w:t>
      </w:r>
      <w:r>
        <w:rPr>
          <w:rFonts w:ascii="宋体" w:hAnsi="宋体" w:eastAsia="宋体" w:cs="宋体"/>
          <w:spacing w:val="6"/>
          <w:sz w:val="21"/>
          <w:szCs w:val="21"/>
          <w:lang w:eastAsia="zh-CN"/>
        </w:rPr>
        <w:t>人承担。</w:t>
      </w:r>
    </w:p>
    <w:p w14:paraId="3650A9DE">
      <w:pPr>
        <w:autoSpaceDE/>
        <w:autoSpaceDN/>
        <w:spacing w:before="0" w:line="440" w:lineRule="exact"/>
        <w:ind w:right="140" w:firstLine="420"/>
        <w:jc w:val="both"/>
        <w:rPr>
          <w:rFonts w:ascii="宋体" w:hAnsi="宋体" w:eastAsia="宋体" w:cs="宋体"/>
          <w:spacing w:val="13"/>
          <w:sz w:val="21"/>
          <w:szCs w:val="21"/>
          <w:lang w:eastAsia="zh-CN"/>
        </w:rPr>
      </w:pPr>
      <w:r>
        <w:rPr>
          <w:rFonts w:ascii="宋体" w:hAnsi="宋体" w:eastAsia="宋体" w:cs="宋体"/>
          <w:spacing w:val="13"/>
          <w:sz w:val="21"/>
          <w:szCs w:val="21"/>
          <w:lang w:eastAsia="zh-CN"/>
        </w:rPr>
        <w:t>3)承包人应当根据劳动合同约定的施工人员工资标准等内容，按照依法签订的集体合同或劳动合同约定的日期按月支付工资，并不得低于当地最低工资标准。</w:t>
      </w:r>
    </w:p>
    <w:p w14:paraId="73F729E7">
      <w:pPr>
        <w:autoSpaceDE/>
        <w:autoSpaceDN/>
        <w:spacing w:before="0" w:line="440" w:lineRule="exact"/>
        <w:ind w:right="140" w:firstLine="420"/>
        <w:jc w:val="both"/>
        <w:rPr>
          <w:rFonts w:ascii="宋体" w:hAnsi="宋体" w:eastAsia="宋体" w:cs="宋体"/>
          <w:spacing w:val="13"/>
          <w:sz w:val="21"/>
          <w:szCs w:val="21"/>
          <w:lang w:eastAsia="zh-CN"/>
        </w:rPr>
      </w:pPr>
      <w:r>
        <w:rPr>
          <w:rFonts w:ascii="宋体" w:hAnsi="宋体" w:eastAsia="宋体" w:cs="宋体"/>
          <w:spacing w:val="13"/>
          <w:sz w:val="21"/>
          <w:szCs w:val="21"/>
          <w:lang w:eastAsia="zh-CN"/>
        </w:rPr>
        <w:t>4)承包人应每月编制施工人员工资支付表，如实记录支付时间、支付对象、支付金额等工资支付 情况，并于每月底在其现场管理机构办公场所显眼位置公示，接受监督。</w:t>
      </w:r>
    </w:p>
    <w:p w14:paraId="3A69F645">
      <w:pPr>
        <w:autoSpaceDE/>
        <w:autoSpaceDN/>
        <w:spacing w:before="0" w:line="440" w:lineRule="exact"/>
        <w:ind w:left="0" w:right="140" w:firstLine="420"/>
        <w:jc w:val="both"/>
        <w:rPr>
          <w:rFonts w:ascii="宋体" w:hAnsi="宋体" w:eastAsia="宋体" w:cs="宋体"/>
          <w:spacing w:val="13"/>
          <w:sz w:val="21"/>
          <w:szCs w:val="21"/>
          <w:lang w:eastAsia="zh-CN"/>
        </w:rPr>
      </w:pPr>
      <w:r>
        <w:rPr>
          <w:rFonts w:ascii="宋体" w:hAnsi="宋体" w:eastAsia="宋体" w:cs="宋体"/>
          <w:spacing w:val="13"/>
          <w:sz w:val="21"/>
          <w:szCs w:val="21"/>
          <w:lang w:eastAsia="zh-CN"/>
        </w:rPr>
        <w:t>5)承包人应对其专业分包或劳务分包单位工资支付进行监督，督促其依法支付施工人员工资。</w:t>
      </w:r>
    </w:p>
    <w:p w14:paraId="0957B2EF">
      <w:pPr>
        <w:autoSpaceDE/>
        <w:autoSpaceDN/>
        <w:spacing w:before="0" w:line="440" w:lineRule="exact"/>
        <w:ind w:right="140" w:firstLine="420"/>
        <w:jc w:val="both"/>
        <w:rPr>
          <w:rFonts w:ascii="宋体" w:hAnsi="宋体" w:eastAsia="宋体" w:cs="宋体"/>
          <w:spacing w:val="13"/>
          <w:sz w:val="21"/>
          <w:szCs w:val="21"/>
          <w:lang w:eastAsia="zh-CN"/>
        </w:rPr>
      </w:pPr>
      <w:r>
        <w:rPr>
          <w:rFonts w:ascii="宋体" w:hAnsi="宋体" w:eastAsia="宋体" w:cs="宋体"/>
          <w:spacing w:val="13"/>
          <w:sz w:val="21"/>
          <w:szCs w:val="21"/>
          <w:lang w:eastAsia="zh-CN"/>
        </w:rPr>
        <w:t>6)贯彻落实《广州市建筑施工企业工人工资支付保证金管理办法》(穗劳社函(2009)786号)、 《关于贯彻《广州市建筑施工企业工人工资支付保证金管理办法》有关具体事项的通知》(穗劳社函(2009)1508号)、《广州市建筑施工企业工人工资支付保证金管理办法》(穗人社规字〔2019〕7号)等文件。</w:t>
      </w:r>
    </w:p>
    <w:p w14:paraId="6D1C3418">
      <w:pPr>
        <w:autoSpaceDE/>
        <w:autoSpaceDN/>
        <w:spacing w:before="0" w:line="440" w:lineRule="exact"/>
        <w:ind w:right="140" w:firstLine="420"/>
        <w:jc w:val="both"/>
        <w:rPr>
          <w:rFonts w:ascii="宋体" w:hAnsi="宋体" w:eastAsia="宋体" w:cs="宋体"/>
          <w:spacing w:val="13"/>
          <w:sz w:val="21"/>
          <w:szCs w:val="21"/>
          <w:lang w:eastAsia="zh-CN"/>
        </w:rPr>
      </w:pPr>
      <w:r>
        <w:rPr>
          <w:rFonts w:ascii="宋体" w:hAnsi="宋体" w:eastAsia="宋体" w:cs="宋体"/>
          <w:spacing w:val="13"/>
          <w:sz w:val="21"/>
          <w:szCs w:val="21"/>
          <w:lang w:eastAsia="zh-CN"/>
        </w:rPr>
        <w:t>7)承包人不按合同及有关规定按时、足额支付分包单位合同价款及施工人员工资而被投诉或上访属实的，发包人将严格按照合同约定追究其违约责任；如因此致使施工人员集体上访、集聚围阻而造成 社会不良影响的，发包人可立即终止与承包人的合同，并上报省、市主管部门建议取消其参加广州地区省、市重大项目的投标资格，并予以公告。如属恶意煽动并造成社会不良影响的，发包人将提请司法部门追究其法律责任。</w:t>
      </w:r>
    </w:p>
    <w:p w14:paraId="75769D8E">
      <w:pPr>
        <w:autoSpaceDE/>
        <w:autoSpaceDN/>
        <w:spacing w:before="0" w:line="440" w:lineRule="exact"/>
        <w:ind w:right="140" w:firstLine="420"/>
        <w:jc w:val="both"/>
        <w:rPr>
          <w:rFonts w:ascii="宋体" w:hAnsi="宋体" w:eastAsia="宋体" w:cs="宋体"/>
          <w:spacing w:val="13"/>
          <w:lang w:eastAsia="zh-CN"/>
        </w:rPr>
      </w:pPr>
      <w:r>
        <w:rPr>
          <w:rFonts w:ascii="宋体" w:hAnsi="宋体" w:eastAsia="宋体" w:cs="宋体"/>
          <w:spacing w:val="13"/>
          <w:sz w:val="21"/>
          <w:szCs w:val="21"/>
          <w:lang w:eastAsia="zh-CN"/>
        </w:rPr>
        <w:t>8)由于承包人或其管理的分包单位、劳务合作单位拖欠施工人员工资，致使发包人被投诉或起诉并被判令先行垫付施工人员工资的，发包人除追究承包人和其他相关责任单位的违约责任外，还将在工程结算扣回相关款项作为补偿。</w:t>
      </w:r>
    </w:p>
    <w:p w14:paraId="3E44FED5">
      <w:pPr>
        <w:autoSpaceDE/>
        <w:autoSpaceDN/>
        <w:spacing w:before="0" w:line="440" w:lineRule="exact"/>
        <w:ind w:right="140" w:firstLine="420"/>
        <w:jc w:val="both"/>
        <w:rPr>
          <w:rFonts w:ascii="宋体" w:hAnsi="宋体" w:eastAsia="宋体" w:cs="宋体"/>
          <w:spacing w:val="13"/>
          <w:sz w:val="21"/>
          <w:szCs w:val="21"/>
          <w:lang w:eastAsia="zh-CN"/>
        </w:rPr>
      </w:pPr>
      <w:r>
        <w:rPr>
          <w:rFonts w:ascii="宋体" w:hAnsi="宋体" w:eastAsia="宋体" w:cs="宋体"/>
          <w:spacing w:val="13"/>
          <w:sz w:val="21"/>
          <w:szCs w:val="21"/>
          <w:lang w:eastAsia="zh-CN"/>
        </w:rPr>
        <w:t>9)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14:paraId="38704422">
      <w:pPr>
        <w:autoSpaceDE/>
        <w:autoSpaceDN/>
        <w:spacing w:before="0" w:line="440" w:lineRule="exact"/>
        <w:ind w:left="0" w:right="140" w:firstLine="420"/>
        <w:jc w:val="both"/>
        <w:rPr>
          <w:rFonts w:ascii="宋体" w:hAnsi="宋体" w:eastAsia="宋体" w:cs="宋体"/>
          <w:spacing w:val="13"/>
          <w:sz w:val="21"/>
          <w:szCs w:val="21"/>
          <w:lang w:eastAsia="zh-CN"/>
        </w:rPr>
      </w:pPr>
      <w:r>
        <w:rPr>
          <w:rFonts w:ascii="宋体" w:hAnsi="宋体" w:eastAsia="宋体" w:cs="宋体"/>
          <w:spacing w:val="13"/>
          <w:sz w:val="21"/>
          <w:szCs w:val="21"/>
          <w:lang w:eastAsia="zh-CN"/>
        </w:rPr>
        <w:t>10)成立处理劳资纠纷的协调机构</w:t>
      </w:r>
    </w:p>
    <w:p w14:paraId="787E56EE">
      <w:pPr>
        <w:autoSpaceDE/>
        <w:autoSpaceDN/>
        <w:spacing w:before="0" w:line="440" w:lineRule="exact"/>
        <w:ind w:right="140" w:firstLine="420"/>
        <w:jc w:val="both"/>
        <w:rPr>
          <w:rFonts w:ascii="宋体" w:hAnsi="宋体" w:eastAsia="宋体" w:cs="宋体"/>
          <w:sz w:val="21"/>
          <w:szCs w:val="21"/>
          <w:lang w:eastAsia="zh-CN"/>
        </w:rPr>
      </w:pPr>
      <w:r>
        <w:rPr>
          <w:rFonts w:ascii="宋体" w:hAnsi="宋体" w:eastAsia="宋体" w:cs="宋体"/>
          <w:spacing w:val="13"/>
          <w:sz w:val="21"/>
          <w:szCs w:val="21"/>
          <w:lang w:eastAsia="zh-CN"/>
        </w:rPr>
        <w:t>承包人必须成立处理劳资纠纷的协调机构，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14:paraId="15FEFC6A">
      <w:pPr>
        <w:autoSpaceDE/>
        <w:autoSpaceDN/>
        <w:spacing w:before="0" w:line="440" w:lineRule="exact"/>
        <w:ind w:left="20" w:right="186" w:firstLine="489"/>
        <w:jc w:val="both"/>
        <w:rPr>
          <w:rFonts w:ascii="宋体" w:hAnsi="宋体" w:eastAsia="宋体" w:cs="宋体"/>
          <w:sz w:val="21"/>
          <w:szCs w:val="21"/>
          <w:lang w:eastAsia="zh-CN"/>
        </w:rPr>
      </w:pPr>
      <w:r>
        <w:rPr>
          <w:rFonts w:ascii="宋体" w:hAnsi="宋体" w:eastAsia="宋体" w:cs="宋体"/>
          <w:spacing w:val="4"/>
          <w:sz w:val="21"/>
          <w:szCs w:val="21"/>
          <w:lang w:eastAsia="zh-CN"/>
        </w:rPr>
        <w:t>(3)对各合同段内发包人委托第三方施工的工程，凡需互相配合协作的，承包人应按发包人的指</w:t>
      </w:r>
      <w:r>
        <w:rPr>
          <w:rFonts w:ascii="宋体" w:hAnsi="宋体" w:eastAsia="宋体" w:cs="宋体"/>
          <w:spacing w:val="7"/>
          <w:sz w:val="21"/>
          <w:szCs w:val="21"/>
          <w:lang w:eastAsia="zh-CN"/>
        </w:rPr>
        <w:t>令积极予以配合和提供方便(如施工水电、</w:t>
      </w:r>
      <w:r>
        <w:rPr>
          <w:rFonts w:ascii="宋体" w:hAnsi="宋体" w:eastAsia="宋体" w:cs="宋体"/>
          <w:spacing w:val="6"/>
          <w:sz w:val="21"/>
          <w:szCs w:val="21"/>
          <w:lang w:eastAsia="zh-CN"/>
        </w:rPr>
        <w:t>施工通道、场地等),不得借故收取额外费用，水电费由使</w:t>
      </w:r>
      <w:r>
        <w:rPr>
          <w:rFonts w:ascii="宋体" w:hAnsi="宋体" w:eastAsia="宋体" w:cs="宋体"/>
          <w:spacing w:val="-2"/>
          <w:sz w:val="21"/>
          <w:szCs w:val="21"/>
          <w:lang w:eastAsia="zh-CN"/>
        </w:rPr>
        <w:t>用方负责。</w:t>
      </w:r>
    </w:p>
    <w:p w14:paraId="33BA9073">
      <w:pPr>
        <w:autoSpaceDE/>
        <w:autoSpaceDN/>
        <w:spacing w:line="440" w:lineRule="exact"/>
        <w:ind w:left="20" w:right="117" w:firstLine="489"/>
        <w:jc w:val="both"/>
        <w:rPr>
          <w:rFonts w:ascii="宋体" w:hAnsi="宋体" w:eastAsia="宋体" w:cs="宋体"/>
          <w:sz w:val="21"/>
          <w:szCs w:val="21"/>
          <w:lang w:eastAsia="zh-CN"/>
        </w:rPr>
      </w:pPr>
      <w:r>
        <w:rPr>
          <w:rFonts w:ascii="宋体" w:hAnsi="宋体" w:eastAsia="宋体" w:cs="宋体"/>
          <w:spacing w:val="5"/>
          <w:sz w:val="21"/>
          <w:szCs w:val="21"/>
          <w:lang w:eastAsia="zh-CN"/>
        </w:rPr>
        <w:t>(4)承包人需配合由发包人委托的检测工作，负责按检测单位要</w:t>
      </w:r>
      <w:r>
        <w:rPr>
          <w:rFonts w:ascii="宋体" w:hAnsi="宋体" w:eastAsia="宋体" w:cs="宋体"/>
          <w:spacing w:val="4"/>
          <w:sz w:val="21"/>
          <w:szCs w:val="21"/>
          <w:lang w:eastAsia="zh-CN"/>
        </w:rPr>
        <w:t>求提供水源、电源、脚手架、场</w:t>
      </w:r>
      <w:r>
        <w:rPr>
          <w:rFonts w:ascii="宋体" w:hAnsi="宋体" w:eastAsia="宋体" w:cs="宋体"/>
          <w:spacing w:val="-3"/>
          <w:sz w:val="21"/>
          <w:szCs w:val="21"/>
          <w:lang w:eastAsia="zh-CN"/>
        </w:rPr>
        <w:t>地等、相关预埋件的埋设、结构实体检测后的恢复工作等准备、配合</w:t>
      </w:r>
      <w:r>
        <w:rPr>
          <w:rFonts w:ascii="宋体" w:hAnsi="宋体" w:eastAsia="宋体" w:cs="宋体"/>
          <w:spacing w:val="-4"/>
          <w:sz w:val="21"/>
          <w:szCs w:val="21"/>
          <w:lang w:eastAsia="zh-CN"/>
        </w:rPr>
        <w:t>工作，</w:t>
      </w:r>
      <w:r>
        <w:rPr>
          <w:rFonts w:ascii="宋体" w:hAnsi="宋体" w:eastAsia="宋体" w:cs="宋体"/>
          <w:sz w:val="21"/>
          <w:szCs w:val="21"/>
          <w:lang w:eastAsia="zh-CN"/>
        </w:rPr>
        <w:t xml:space="preserve"> 所发生相关费用由承包人综合考虑，包括在合同报价中。</w:t>
      </w:r>
    </w:p>
    <w:p w14:paraId="02D5AC35">
      <w:pPr>
        <w:autoSpaceDE/>
        <w:autoSpaceDN/>
        <w:spacing w:before="0" w:line="440" w:lineRule="exact"/>
        <w:ind w:left="23" w:right="96" w:firstLine="488"/>
        <w:jc w:val="both"/>
        <w:rPr>
          <w:rFonts w:ascii="宋体" w:hAnsi="宋体" w:eastAsia="宋体" w:cs="宋体"/>
          <w:spacing w:val="-1"/>
          <w:lang w:eastAsia="zh-CN"/>
        </w:rPr>
      </w:pPr>
      <w:r>
        <w:rPr>
          <w:rFonts w:ascii="宋体" w:hAnsi="宋体" w:eastAsia="宋体" w:cs="宋体"/>
          <w:spacing w:val="9"/>
          <w:sz w:val="21"/>
          <w:szCs w:val="21"/>
          <w:lang w:eastAsia="zh-CN"/>
        </w:rPr>
        <w:t>(5)承包人应对施工场地及周围的地下管线、建筑物、构筑物(含文物保护建筑)、古树名木之</w:t>
      </w:r>
      <w:r>
        <w:rPr>
          <w:rFonts w:ascii="宋体" w:hAnsi="宋体" w:eastAsia="宋体" w:cs="宋体"/>
          <w:spacing w:val="2"/>
          <w:sz w:val="21"/>
          <w:szCs w:val="21"/>
          <w:lang w:eastAsia="zh-CN"/>
        </w:rPr>
        <w:t>状况进行复勘根据发包人提供的勘察结果确定具体的保护措施并承担有关费</w:t>
      </w:r>
      <w:r>
        <w:rPr>
          <w:rFonts w:ascii="宋体" w:hAnsi="宋体" w:eastAsia="宋体" w:cs="宋体"/>
          <w:spacing w:val="1"/>
          <w:sz w:val="21"/>
          <w:szCs w:val="21"/>
          <w:lang w:eastAsia="zh-CN"/>
        </w:rPr>
        <w:t>用(不包括管线迁改费用)。</w:t>
      </w:r>
      <w:r>
        <w:rPr>
          <w:rFonts w:ascii="宋体" w:hAnsi="宋体" w:eastAsia="宋体" w:cs="宋体"/>
          <w:sz w:val="21"/>
          <w:szCs w:val="21"/>
          <w:lang w:eastAsia="zh-CN"/>
        </w:rPr>
        <w:t xml:space="preserve"> </w:t>
      </w:r>
    </w:p>
    <w:p w14:paraId="35472755">
      <w:pPr>
        <w:autoSpaceDE/>
        <w:autoSpaceDN/>
        <w:spacing w:before="0" w:line="440" w:lineRule="exact"/>
        <w:ind w:left="23" w:right="96" w:firstLine="488"/>
        <w:jc w:val="both"/>
        <w:rPr>
          <w:rFonts w:ascii="宋体" w:hAnsi="宋体" w:eastAsia="宋体" w:cs="宋体"/>
          <w:sz w:val="21"/>
          <w:szCs w:val="21"/>
          <w:lang w:eastAsia="zh-CN"/>
        </w:rPr>
      </w:pPr>
      <w:r>
        <w:rPr>
          <w:rFonts w:ascii="宋体" w:hAnsi="宋体" w:eastAsia="宋体" w:cs="宋体"/>
          <w:spacing w:val="-1"/>
          <w:sz w:val="21"/>
          <w:szCs w:val="21"/>
          <w:lang w:eastAsia="zh-CN"/>
        </w:rPr>
        <w:t>承包人应对上述内容所采取的保护措施进行监测及维护，并应根据监测结果及</w:t>
      </w:r>
      <w:r>
        <w:rPr>
          <w:rFonts w:ascii="宋体" w:hAnsi="宋体" w:eastAsia="宋体" w:cs="宋体"/>
          <w:spacing w:val="-2"/>
          <w:sz w:val="21"/>
          <w:szCs w:val="21"/>
          <w:lang w:eastAsia="zh-CN"/>
        </w:rPr>
        <w:t>时反馈信息指导施工，</w:t>
      </w:r>
      <w:r>
        <w:rPr>
          <w:rFonts w:ascii="宋体" w:hAnsi="宋体" w:eastAsia="宋体" w:cs="宋体"/>
          <w:spacing w:val="-1"/>
          <w:sz w:val="21"/>
          <w:szCs w:val="21"/>
          <w:lang w:eastAsia="zh-CN"/>
        </w:rPr>
        <w:t>以确保上述受保护物件及作业人员、居民的安全。因承包人原因，受保护物件发生损坏的，由承包人承担责任并负责赔偿。</w:t>
      </w:r>
    </w:p>
    <w:p w14:paraId="72799698">
      <w:pPr>
        <w:autoSpaceDE/>
        <w:autoSpaceDN/>
        <w:spacing w:line="440" w:lineRule="exact"/>
        <w:ind w:left="23" w:right="96" w:firstLine="488"/>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(6)承包人应自备足够数量的备用发电机，以满足工程施工的需要，不得以停电为理由拖延工期。</w:t>
      </w:r>
    </w:p>
    <w:p w14:paraId="0593C394">
      <w:pPr>
        <w:autoSpaceDE/>
        <w:autoSpaceDN/>
        <w:spacing w:before="0"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(7)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14:paraId="3A16F313">
      <w:pPr>
        <w:autoSpaceDE/>
        <w:autoSpaceDN/>
        <w:spacing w:before="0"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(8)承包人自进场施工起至项目竣工验收止，需保证临时道路(或通道)的畅通安全及整洁。</w:t>
      </w:r>
    </w:p>
    <w:p w14:paraId="2C5C0989">
      <w:pPr>
        <w:autoSpaceDE/>
        <w:autoSpaceDN/>
        <w:spacing w:before="0"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(9)根据《广州市人力资源和社会保障局广州市住房和城乡建设委员会广州市地方税务局广州 市安全生产监督管理局广州市总工会关于印发广州市建筑业职工参加工伤保险实施办法的通知》(穗 人社发〔2015〕73号)要求，承包人应当依法参加工伤保险，并按时、足额缴纳工伤保险费。</w:t>
      </w:r>
    </w:p>
    <w:p w14:paraId="563EFDD8">
      <w:pPr>
        <w:autoSpaceDE/>
        <w:autoSpaceDN/>
        <w:spacing w:before="0"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(10)根据《建设工程安全生产管理条例》、《关于印发&lt;建筑施工企业安全生产管理机构设置及专职安全生产管理人员配备办法&gt;和&lt;危险性较大工程安全专项施工方案编制及专家论证审查办法&gt;的通知》(建质[2004]213号)、《建筑施工企业安全生产管理机构设置及专职安全生产管理人员配备办法》(建质[2008]91号)高大模板、深基坑支护工程等六类危险性较大工程需由承包人编制(通过其内部审批的)专项施工方案，并由承包人聘请专家进行论证评审通过后方可实施，该审查费用已包含在合同 (修正合同)总价中，发包人不予以另外支付。</w:t>
      </w:r>
    </w:p>
    <w:p w14:paraId="1B023FBB">
      <w:pPr>
        <w:autoSpaceDE/>
        <w:autoSpaceDN/>
        <w:spacing w:before="0"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(11)由于承包人的原因，工程质量或工程进度无法满足合同要求，则在发包人发出书面警告后7 天内，若承包人仍没有采取令发包人满意的措施，发包人有权要求承包人对部分工作量进行分包，交由其他承包人完成，承包人应无条件接受，否则发包人有权终止合同并没收履约担保金。承包人应无条件提供已有的临时设施(如便道、电力线路等)供分包人使用，承包人必须接受并不得为此要求增加任何费用 。</w:t>
      </w:r>
    </w:p>
    <w:p w14:paraId="450F8062">
      <w:pPr>
        <w:autoSpaceDE/>
        <w:autoSpaceDN/>
        <w:spacing w:before="0"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(12)承包人必须接受政府有关部门对本工程的监督，并无条件配合政府指定的审计机构的工作。</w:t>
      </w:r>
    </w:p>
    <w:p w14:paraId="14C46C91">
      <w:pPr>
        <w:spacing w:before="4"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(13)工程完工后，应按照合同约定提交工程完工验收申请报告和完工结算申请书文件，逾期或者不按规定提交的，发包人有权依据已有资料做出判断并报送给结算审核方，以保证结算的连续性，由此产生的费用由承包人承担。</w:t>
      </w:r>
    </w:p>
    <w:p w14:paraId="72E5BCA2">
      <w:pPr>
        <w:spacing w:before="4"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(14)配合有关部门的检查、审计等工作，包括并不限于提供工程或账务资料和说明。</w:t>
      </w:r>
    </w:p>
    <w:p w14:paraId="2E086320">
      <w:pPr>
        <w:spacing w:before="4"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(15)及时进场施工</w:t>
      </w:r>
    </w:p>
    <w:p w14:paraId="39B68F7C">
      <w:pPr>
        <w:spacing w:before="4"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承包人应在接到开工通知后3天内调遣人员和调配施工设备、材料进入工地，按施工总进度要求完成施工准备工作。</w:t>
      </w:r>
    </w:p>
    <w:p w14:paraId="2F9BF324">
      <w:pPr>
        <w:spacing w:before="4"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(16)提交施工组织设计、施工措施计划和部分施工图纸</w:t>
      </w:r>
    </w:p>
    <w:p w14:paraId="6E07066C">
      <w:pPr>
        <w:spacing w:before="4"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施工图审查后，承包人5天内提交施工组织设计，在接到开工通知后7天内，按照监理人和发包人的意见修正施工组织设计、施工措施计划和由承包人负责的施工图纸，报送监理人审批，并对现场作业和施工方法的完备和可靠负全部责任。由于各类原因引起的施工方案调整，在接到相关通知后7天内，调整施工组织设计、施工措施计划和由承包人负责的施工图纸，报送监理人审批，并对现场作业和施工方法的完备和可靠负全部责任。以上资料每延期提交1天，按承包人工期延误处理，具体见第8.7条。</w:t>
      </w:r>
    </w:p>
    <w:p w14:paraId="0881BB01">
      <w:pPr>
        <w:spacing w:before="4"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(17)完工清场和撤离</w:t>
      </w:r>
    </w:p>
    <w:p w14:paraId="22CCC447">
      <w:pPr>
        <w:spacing w:before="4"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承包人应在合同规定的期限内完成工地清理并按期撤退其人员、施工设备和剩余材料。在单位工程验收前，对承包人逾期未清理的施工设备和剩余材料、余泥，发包人可委托他人进行清理，所需费用在承包人预留结算金和保修金中扣除，承包人不得提出异议。</w:t>
      </w:r>
    </w:p>
    <w:p w14:paraId="455EADE9">
      <w:pPr>
        <w:autoSpaceDE/>
        <w:autoSpaceDN/>
        <w:spacing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(18)配合施工清障</w:t>
      </w:r>
    </w:p>
    <w:p w14:paraId="31B23316">
      <w:pPr>
        <w:autoSpaceDE/>
        <w:autoSpaceDN/>
        <w:spacing w:before="0"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施工期间，承包人应配合发包人进行施工用地范围内的施工清障。并根据发包人的指示合理安排或调整施工计划，由此造成的工期延误和费用增加按8.7条规定办理。用地范围内的障碍物由承包人清除(具体工作由甲方明确),费用由投标人在投标报价时考虑。</w:t>
      </w:r>
    </w:p>
    <w:p w14:paraId="5B63FD17">
      <w:pPr>
        <w:autoSpaceDE/>
        <w:autoSpaceDN/>
        <w:spacing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w:t>
      </w:r>
      <w:r>
        <w:rPr>
          <w:rFonts w:hint="eastAsia" w:ascii="宋体" w:hAnsi="宋体" w:eastAsia="宋体" w:cs="宋体"/>
          <w:spacing w:val="9"/>
          <w:lang w:eastAsia="zh-CN"/>
        </w:rPr>
        <w:t>19</w:t>
      </w:r>
      <w:r>
        <w:rPr>
          <w:rFonts w:ascii="宋体" w:hAnsi="宋体" w:eastAsia="宋体" w:cs="宋体"/>
          <w:spacing w:val="9"/>
          <w:sz w:val="21"/>
          <w:szCs w:val="21"/>
          <w:lang w:eastAsia="zh-CN"/>
        </w:rPr>
        <w:t>)拆除原有建(构)筑物</w:t>
      </w:r>
    </w:p>
    <w:p w14:paraId="3E752A21">
      <w:pPr>
        <w:autoSpaceDE/>
        <w:autoSpaceDN/>
        <w:spacing w:before="0"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承包人在拆除的每一建(构)筑物前都须书面报发包人，经发包人同意后方能实施拆除。</w:t>
      </w:r>
    </w:p>
    <w:p w14:paraId="31C79EA5">
      <w:pPr>
        <w:autoSpaceDE/>
        <w:autoSpaceDN/>
        <w:spacing w:before="0"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(2</w:t>
      </w:r>
      <w:r>
        <w:rPr>
          <w:rFonts w:hint="eastAsia" w:ascii="宋体" w:hAnsi="宋体" w:eastAsia="宋体" w:cs="宋体"/>
          <w:spacing w:val="9"/>
          <w:lang w:eastAsia="zh-CN"/>
        </w:rPr>
        <w:t>0</w:t>
      </w:r>
      <w:r>
        <w:rPr>
          <w:rFonts w:ascii="宋体" w:hAnsi="宋体" w:eastAsia="宋体" w:cs="宋体"/>
          <w:spacing w:val="9"/>
          <w:sz w:val="21"/>
          <w:szCs w:val="21"/>
          <w:lang w:eastAsia="zh-CN"/>
        </w:rPr>
        <w:t>)工程施工过程中，如果需要借用施工沿线企、事业单位及村落的道路或场地的(指工程建设范围以外),其相关的事宜及费用由承包人自行解决。</w:t>
      </w:r>
    </w:p>
    <w:p w14:paraId="08F701D7">
      <w:pPr>
        <w:tabs>
          <w:tab w:val="left" w:pos="1146"/>
        </w:tabs>
        <w:autoSpaceDE/>
        <w:autoSpaceDN/>
        <w:spacing w:line="440" w:lineRule="exact"/>
        <w:ind w:firstLine="456" w:firstLineChars="200"/>
        <w:rPr>
          <w:rFonts w:eastAsia="宋体"/>
          <w:lang w:eastAsia="zh-CN"/>
        </w:rPr>
      </w:pPr>
      <w:r>
        <w:rPr>
          <w:rFonts w:ascii="宋体" w:hAnsi="宋体" w:eastAsia="宋体" w:cs="宋体"/>
          <w:spacing w:val="9"/>
          <w:sz w:val="21"/>
          <w:szCs w:val="21"/>
        </w:rPr>
        <w:t>4.1.11 临水临电报建</w:t>
      </w:r>
    </w:p>
    <w:p w14:paraId="5E7CAE48">
      <w:pPr>
        <w:autoSpaceDE/>
        <w:autoSpaceDN/>
        <w:spacing w:before="0" w:line="440" w:lineRule="exact"/>
        <w:ind w:left="20" w:right="97" w:firstLine="489"/>
        <w:jc w:val="both"/>
        <w:rPr>
          <w:rFonts w:ascii="宋体" w:hAnsi="宋体" w:eastAsia="宋体" w:cs="宋体"/>
          <w:spacing w:val="9"/>
          <w:sz w:val="21"/>
          <w:szCs w:val="21"/>
          <w:lang w:eastAsia="zh-CN"/>
        </w:rPr>
      </w:pPr>
      <w:bookmarkStart w:id="110" w:name="bookmark77"/>
      <w:bookmarkEnd w:id="110"/>
      <w:r>
        <w:rPr>
          <w:rFonts w:ascii="宋体" w:hAnsi="宋体" w:eastAsia="宋体" w:cs="宋体"/>
          <w:spacing w:val="9"/>
          <w:sz w:val="21"/>
          <w:szCs w:val="21"/>
          <w:lang w:eastAsia="zh-CN"/>
        </w:rPr>
        <w:t>承包人不得以临时用水、临时用电未接通为由延迟或拒绝施工，施工用水、用电(含临时用水、临时用电报装、停电采用的发电机等)由中标人自行解决，相关费用请承包人综合考虑，包括在合同(修 正合同)总价中。</w:t>
      </w:r>
    </w:p>
    <w:p w14:paraId="6DE8D28B">
      <w:pPr>
        <w:autoSpaceDE/>
        <w:autoSpaceDN/>
        <w:spacing w:before="0"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4.1.12办理开工的各项手续</w:t>
      </w:r>
    </w:p>
    <w:p w14:paraId="68743B22">
      <w:pPr>
        <w:autoSpaceDE/>
        <w:autoSpaceDN/>
        <w:spacing w:before="0" w:line="440" w:lineRule="exact"/>
        <w:ind w:left="20" w:right="97" w:firstLine="489"/>
        <w:jc w:val="both"/>
        <w:rPr>
          <w:rFonts w:ascii="宋体" w:hAnsi="宋体" w:eastAsia="宋体" w:cs="宋体"/>
          <w:spacing w:val="9"/>
          <w:sz w:val="21"/>
          <w:szCs w:val="21"/>
          <w:lang w:eastAsia="zh-CN"/>
        </w:rPr>
      </w:pPr>
      <w:r>
        <w:rPr>
          <w:rFonts w:ascii="宋体" w:hAnsi="宋体" w:eastAsia="宋体" w:cs="宋体"/>
          <w:spacing w:val="9"/>
          <w:sz w:val="21"/>
          <w:szCs w:val="21"/>
          <w:lang w:eastAsia="zh-CN"/>
        </w:rPr>
        <w:t>协助建设单位办理开工的各项手续(所需费用包含在合同内),包括但不限于办理施工许可证(或临时施工复函)、专业报建报装、报监手续、排污手续、排水接驳、水质检测、扬尘排污、排水许可证等申报安装工作。</w:t>
      </w:r>
    </w:p>
    <w:p w14:paraId="78F8B043">
      <w:pPr>
        <w:spacing w:before="41" w:line="440" w:lineRule="exact"/>
        <w:ind w:left="42"/>
        <w:rPr>
          <w:rFonts w:ascii="宋体" w:hAnsi="宋体" w:eastAsia="宋体" w:cs="宋体"/>
          <w:sz w:val="21"/>
          <w:szCs w:val="21"/>
          <w:lang w:eastAsia="zh-CN"/>
        </w:rPr>
      </w:pPr>
      <w:r>
        <w:rPr>
          <w:rFonts w:ascii="宋体" w:hAnsi="宋体" w:eastAsia="宋体" w:cs="宋体"/>
          <w:b/>
          <w:bCs/>
          <w:spacing w:val="1"/>
          <w:sz w:val="21"/>
          <w:szCs w:val="21"/>
          <w:lang w:eastAsia="zh-CN"/>
        </w:rPr>
        <w:t>4.2</w:t>
      </w:r>
      <w:r>
        <w:rPr>
          <w:rFonts w:ascii="宋体" w:hAnsi="宋体" w:eastAsia="宋体" w:cs="宋体"/>
          <w:spacing w:val="18"/>
          <w:sz w:val="21"/>
          <w:szCs w:val="21"/>
          <w:lang w:eastAsia="zh-CN"/>
        </w:rPr>
        <w:t xml:space="preserve"> </w:t>
      </w:r>
      <w:r>
        <w:rPr>
          <w:rFonts w:ascii="宋体" w:hAnsi="宋体" w:eastAsia="宋体" w:cs="宋体"/>
          <w:b/>
          <w:bCs/>
          <w:spacing w:val="1"/>
          <w:sz w:val="21"/>
          <w:szCs w:val="21"/>
          <w:lang w:eastAsia="zh-CN"/>
        </w:rPr>
        <w:t>履约担保</w:t>
      </w:r>
    </w:p>
    <w:p w14:paraId="726A7BF3">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1"/>
          <w:sz w:val="21"/>
          <w:szCs w:val="21"/>
          <w:lang w:eastAsia="zh-CN"/>
        </w:rPr>
        <w:t>通用条款不适用于本项目，双方约定如下：</w:t>
      </w:r>
    </w:p>
    <w:p w14:paraId="6743D3D4">
      <w:pPr>
        <w:autoSpaceDE/>
        <w:autoSpaceDN/>
        <w:spacing w:before="0" w:line="440" w:lineRule="exact"/>
        <w:ind w:left="40" w:right="100" w:firstLine="380"/>
        <w:rPr>
          <w:rFonts w:ascii="宋体" w:hAnsi="宋体" w:eastAsia="宋体" w:cs="宋体"/>
          <w:sz w:val="21"/>
          <w:szCs w:val="21"/>
          <w:lang w:eastAsia="zh-CN"/>
        </w:rPr>
      </w:pPr>
      <w:r>
        <w:rPr>
          <w:rFonts w:ascii="宋体" w:hAnsi="宋体" w:eastAsia="宋体" w:cs="宋体"/>
          <w:spacing w:val="8"/>
          <w:sz w:val="21"/>
          <w:szCs w:val="21"/>
          <w:lang w:eastAsia="zh-CN"/>
        </w:rPr>
        <w:t>4.2.1履约担保金额：建安工程费中标金额的10%,由联合体牵头人统一提交；履约担保的形式：</w:t>
      </w:r>
      <w:r>
        <w:rPr>
          <w:rFonts w:ascii="宋体" w:hAnsi="宋体" w:eastAsia="宋体" w:cs="宋体"/>
          <w:spacing w:val="1"/>
          <w:sz w:val="21"/>
          <w:szCs w:val="21"/>
          <w:lang w:eastAsia="zh-CN"/>
        </w:rPr>
        <w:t xml:space="preserve"> </w:t>
      </w:r>
      <w:r>
        <w:rPr>
          <w:rFonts w:ascii="宋体" w:hAnsi="宋体" w:eastAsia="宋体" w:cs="宋体"/>
          <w:spacing w:val="5"/>
          <w:sz w:val="21"/>
          <w:szCs w:val="21"/>
          <w:lang w:eastAsia="zh-CN"/>
        </w:rPr>
        <w:t>由承包人自主选择采用现金(或支票)、或银行保函、或保险公司保证保险等合法形式。</w:t>
      </w:r>
    </w:p>
    <w:p w14:paraId="67A6D522">
      <w:pPr>
        <w:autoSpaceDE/>
        <w:autoSpaceDN/>
        <w:spacing w:before="0" w:line="440" w:lineRule="exact"/>
        <w:ind w:left="40" w:right="168" w:firstLine="380"/>
        <w:rPr>
          <w:rFonts w:ascii="宋体" w:hAnsi="宋体" w:eastAsia="宋体" w:cs="宋体"/>
          <w:sz w:val="21"/>
          <w:szCs w:val="21"/>
          <w:lang w:eastAsia="zh-CN"/>
        </w:rPr>
      </w:pPr>
      <w:r>
        <w:rPr>
          <w:rFonts w:ascii="宋体" w:hAnsi="宋体" w:eastAsia="宋体" w:cs="宋体"/>
          <w:spacing w:val="9"/>
          <w:sz w:val="21"/>
          <w:szCs w:val="21"/>
          <w:lang w:eastAsia="zh-CN"/>
        </w:rPr>
        <w:t>4.2.2银行保函要求：合同签订后(双方另有约定的按双方约定执行),承包人向发包</w:t>
      </w:r>
      <w:r>
        <w:rPr>
          <w:rFonts w:ascii="宋体" w:hAnsi="宋体" w:eastAsia="宋体" w:cs="宋体"/>
          <w:spacing w:val="8"/>
          <w:sz w:val="21"/>
          <w:szCs w:val="21"/>
          <w:lang w:eastAsia="zh-CN"/>
        </w:rPr>
        <w:t>人提交由在</w:t>
      </w:r>
      <w:r>
        <w:rPr>
          <w:rFonts w:ascii="宋体" w:hAnsi="宋体" w:eastAsia="宋体" w:cs="宋体"/>
          <w:sz w:val="21"/>
          <w:szCs w:val="21"/>
          <w:lang w:eastAsia="zh-CN"/>
        </w:rPr>
        <w:t>国内商业银行开出的《履约银行保函》原件，且是不可撤销的银行保函。</w:t>
      </w:r>
    </w:p>
    <w:p w14:paraId="5F601AE3">
      <w:pPr>
        <w:autoSpaceDE/>
        <w:autoSpaceDN/>
        <w:spacing w:before="0" w:line="440" w:lineRule="exact"/>
        <w:ind w:left="40" w:right="158" w:firstLine="380"/>
        <w:rPr>
          <w:rFonts w:ascii="宋体" w:hAnsi="宋体" w:eastAsia="宋体" w:cs="宋体"/>
          <w:sz w:val="21"/>
          <w:szCs w:val="21"/>
          <w:lang w:eastAsia="zh-CN"/>
        </w:rPr>
      </w:pPr>
      <w:r>
        <w:rPr>
          <w:rFonts w:ascii="宋体" w:hAnsi="宋体" w:eastAsia="宋体" w:cs="宋体"/>
          <w:spacing w:val="5"/>
          <w:sz w:val="21"/>
          <w:szCs w:val="21"/>
          <w:lang w:eastAsia="zh-CN"/>
        </w:rPr>
        <w:t>4.2.3承包人提交的履约银行保函是对本合同约定的承</w:t>
      </w:r>
      <w:r>
        <w:rPr>
          <w:rFonts w:ascii="宋体" w:hAnsi="宋体" w:eastAsia="宋体" w:cs="宋体"/>
          <w:spacing w:val="4"/>
          <w:sz w:val="21"/>
          <w:szCs w:val="21"/>
          <w:lang w:eastAsia="zh-CN"/>
        </w:rPr>
        <w:t>包人的全部义务(包括但不限于承包人违约</w:t>
      </w:r>
      <w:r>
        <w:rPr>
          <w:rFonts w:ascii="宋体" w:hAnsi="宋体" w:eastAsia="宋体" w:cs="宋体"/>
          <w:spacing w:val="2"/>
          <w:sz w:val="21"/>
          <w:szCs w:val="21"/>
          <w:lang w:eastAsia="zh-CN"/>
        </w:rPr>
        <w:t>后应支付的违约金和赔偿金)的担保，承包人的任何一次不履行或不完全</w:t>
      </w:r>
      <w:r>
        <w:rPr>
          <w:rFonts w:ascii="宋体" w:hAnsi="宋体" w:eastAsia="宋体" w:cs="宋体"/>
          <w:spacing w:val="1"/>
          <w:sz w:val="21"/>
          <w:szCs w:val="21"/>
          <w:lang w:eastAsia="zh-CN"/>
        </w:rPr>
        <w:t>履行合同义务的行为，发包人</w:t>
      </w:r>
      <w:r>
        <w:rPr>
          <w:rFonts w:ascii="宋体" w:hAnsi="宋体" w:eastAsia="宋体" w:cs="宋体"/>
          <w:sz w:val="21"/>
          <w:szCs w:val="21"/>
          <w:lang w:eastAsia="zh-CN"/>
        </w:rPr>
        <w:t>均有权向出函银行提出索赔。承包人给发包人造成的损失超过投标担保数额的</w:t>
      </w:r>
      <w:r>
        <w:rPr>
          <w:rFonts w:ascii="宋体" w:hAnsi="宋体" w:eastAsia="宋体" w:cs="宋体"/>
          <w:spacing w:val="-1"/>
          <w:sz w:val="21"/>
          <w:szCs w:val="21"/>
          <w:lang w:eastAsia="zh-CN"/>
        </w:rPr>
        <w:t>，还应当对超过部分予</w:t>
      </w:r>
      <w:r>
        <w:rPr>
          <w:rFonts w:ascii="宋体" w:hAnsi="宋体" w:eastAsia="宋体" w:cs="宋体"/>
          <w:spacing w:val="-6"/>
          <w:sz w:val="21"/>
          <w:szCs w:val="21"/>
          <w:lang w:eastAsia="zh-CN"/>
        </w:rPr>
        <w:t>以赔偿。</w:t>
      </w:r>
    </w:p>
    <w:p w14:paraId="175CFAC6">
      <w:pPr>
        <w:autoSpaceDE/>
        <w:autoSpaceDN/>
        <w:spacing w:before="0" w:line="440" w:lineRule="exact"/>
        <w:ind w:left="40" w:firstLine="380"/>
        <w:rPr>
          <w:rFonts w:ascii="宋体" w:hAnsi="宋体" w:eastAsia="宋体" w:cs="宋体"/>
          <w:sz w:val="21"/>
          <w:szCs w:val="21"/>
          <w:lang w:eastAsia="zh-CN"/>
        </w:rPr>
      </w:pPr>
      <w:r>
        <w:rPr>
          <w:rFonts w:ascii="宋体" w:hAnsi="宋体" w:eastAsia="宋体" w:cs="宋体"/>
          <w:spacing w:val="7"/>
          <w:sz w:val="21"/>
          <w:szCs w:val="21"/>
          <w:lang w:eastAsia="zh-CN"/>
        </w:rPr>
        <w:t>4.2.4承包人不履行或不完全履行合同义务的行为导致发包人依据履约银行保函向银行索赔</w:t>
      </w:r>
      <w:r>
        <w:rPr>
          <w:rFonts w:ascii="宋体" w:hAnsi="宋体" w:eastAsia="宋体" w:cs="宋体"/>
          <w:spacing w:val="6"/>
          <w:sz w:val="21"/>
          <w:szCs w:val="21"/>
          <w:lang w:eastAsia="zh-CN"/>
        </w:rPr>
        <w:t>履约</w:t>
      </w:r>
      <w:r>
        <w:rPr>
          <w:rFonts w:ascii="宋体" w:hAnsi="宋体" w:eastAsia="宋体" w:cs="宋体"/>
          <w:spacing w:val="1"/>
          <w:sz w:val="21"/>
          <w:szCs w:val="21"/>
          <w:lang w:eastAsia="zh-CN"/>
        </w:rPr>
        <w:t>银行保函金额的一部分或者全部的，承包人必须在收到发包人的通知之日7天内补充提交履约银行保函，</w:t>
      </w:r>
      <w:r>
        <w:rPr>
          <w:rFonts w:ascii="宋体" w:hAnsi="宋体" w:eastAsia="宋体" w:cs="宋体"/>
          <w:sz w:val="21"/>
          <w:szCs w:val="21"/>
          <w:lang w:eastAsia="zh-CN"/>
        </w:rPr>
        <w:t>使得本合同履行期间有效的履约银行保函金额等于承包人第一次提交的履约银行</w:t>
      </w:r>
      <w:r>
        <w:rPr>
          <w:rFonts w:ascii="宋体" w:hAnsi="宋体" w:eastAsia="宋体" w:cs="宋体"/>
          <w:spacing w:val="-1"/>
          <w:sz w:val="21"/>
          <w:szCs w:val="21"/>
          <w:lang w:eastAsia="zh-CN"/>
        </w:rPr>
        <w:t>保函金额。如果承包人</w:t>
      </w:r>
      <w:r>
        <w:rPr>
          <w:rFonts w:ascii="宋体" w:hAnsi="宋体" w:eastAsia="宋体" w:cs="宋体"/>
          <w:sz w:val="21"/>
          <w:szCs w:val="21"/>
          <w:lang w:eastAsia="zh-CN"/>
        </w:rPr>
        <w:t>不按发包人的要求及时补充提交履约银行保函，则发包人有权单方面部分解除或解除本合同。</w:t>
      </w:r>
    </w:p>
    <w:p w14:paraId="15F7FBC7">
      <w:pPr>
        <w:autoSpaceDE/>
        <w:autoSpaceDN/>
        <w:spacing w:before="0" w:line="440" w:lineRule="exact"/>
        <w:ind w:left="40" w:right="162" w:firstLine="380"/>
        <w:rPr>
          <w:rFonts w:ascii="宋体" w:hAnsi="宋体" w:eastAsia="宋体" w:cs="宋体"/>
          <w:sz w:val="21"/>
          <w:szCs w:val="21"/>
          <w:lang w:eastAsia="zh-CN"/>
        </w:rPr>
      </w:pPr>
      <w:r>
        <w:rPr>
          <w:rFonts w:ascii="宋体" w:hAnsi="宋体" w:eastAsia="宋体" w:cs="宋体"/>
          <w:spacing w:val="2"/>
          <w:sz w:val="21"/>
          <w:szCs w:val="21"/>
          <w:lang w:eastAsia="zh-CN"/>
        </w:rPr>
        <w:t>4.2.5在承包人按照合同要求实施和完成本合同工程之前，履约担保一直</w:t>
      </w:r>
      <w:r>
        <w:rPr>
          <w:rFonts w:ascii="宋体" w:hAnsi="宋体" w:eastAsia="宋体" w:cs="宋体"/>
          <w:spacing w:val="1"/>
          <w:sz w:val="21"/>
          <w:szCs w:val="21"/>
          <w:lang w:eastAsia="zh-CN"/>
        </w:rPr>
        <w:t>有效。如果履约保函因有</w:t>
      </w:r>
      <w:r>
        <w:rPr>
          <w:rFonts w:ascii="宋体" w:hAnsi="宋体" w:eastAsia="宋体" w:cs="宋体"/>
          <w:sz w:val="21"/>
          <w:szCs w:val="21"/>
          <w:lang w:eastAsia="zh-CN"/>
        </w:rPr>
        <w:t>效期届满，致使履约保函自动失效，而承包人尚未按合同要求实施和完</w:t>
      </w:r>
      <w:r>
        <w:rPr>
          <w:rFonts w:ascii="宋体" w:hAnsi="宋体" w:eastAsia="宋体" w:cs="宋体"/>
          <w:spacing w:val="-1"/>
          <w:sz w:val="21"/>
          <w:szCs w:val="21"/>
          <w:lang w:eastAsia="zh-CN"/>
        </w:rPr>
        <w:t>成本合同工程的，承包人应在保</w:t>
      </w:r>
      <w:r>
        <w:rPr>
          <w:rFonts w:ascii="宋体" w:hAnsi="宋体" w:eastAsia="宋体" w:cs="宋体"/>
          <w:spacing w:val="2"/>
          <w:sz w:val="21"/>
          <w:szCs w:val="21"/>
          <w:lang w:eastAsia="zh-CN"/>
        </w:rPr>
        <w:t>函有效期满前3个月无条件办理保函续保。否则发包人有权从工程进度款中</w:t>
      </w:r>
      <w:r>
        <w:rPr>
          <w:rFonts w:ascii="宋体" w:hAnsi="宋体" w:eastAsia="宋体" w:cs="宋体"/>
          <w:spacing w:val="1"/>
          <w:sz w:val="21"/>
          <w:szCs w:val="21"/>
          <w:lang w:eastAsia="zh-CN"/>
        </w:rPr>
        <w:t>扣除相应金额，作为履约担</w:t>
      </w:r>
      <w:r>
        <w:rPr>
          <w:rFonts w:ascii="宋体" w:hAnsi="宋体" w:eastAsia="宋体" w:cs="宋体"/>
          <w:spacing w:val="-10"/>
          <w:sz w:val="21"/>
          <w:szCs w:val="21"/>
          <w:lang w:eastAsia="zh-CN"/>
        </w:rPr>
        <w:t>保。</w:t>
      </w:r>
    </w:p>
    <w:p w14:paraId="3453E4B1">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3"/>
          <w:sz w:val="21"/>
          <w:szCs w:val="21"/>
          <w:lang w:eastAsia="zh-CN"/>
        </w:rPr>
        <w:t>4.2.6承包人违约与履约担保金的扣除</w:t>
      </w:r>
    </w:p>
    <w:p w14:paraId="587085AD">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如果承包人违反国家法律法规，或监理工程师向发包人证明承包人有下述行为时：</w:t>
      </w:r>
    </w:p>
    <w:p w14:paraId="7BCE3121">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(1)已不再承认合同或无正当理由中途退场；</w:t>
      </w:r>
    </w:p>
    <w:p w14:paraId="23E5E664">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(2)无正当理由而未能：</w:t>
      </w:r>
    </w:p>
    <w:p w14:paraId="0AC41735">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①按时开工；</w:t>
      </w:r>
    </w:p>
    <w:p w14:paraId="1FC42D79">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②按发包人、监理工程师根据合同条款的规定，要求其加快工程进度；</w:t>
      </w:r>
    </w:p>
    <w:p w14:paraId="19744B13">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③按合同规定的工期完工(除非合同另有规定);</w:t>
      </w:r>
    </w:p>
    <w:p w14:paraId="00D79098">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(3)对监理工程师按规定发出的整改指示，未采取相应的改正措施；</w:t>
      </w:r>
    </w:p>
    <w:p w14:paraId="16A37D4E">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(4)对发包人、监理工程师指出的施工质量不合格或有缺陷的工程，未能补救或返工重建；</w:t>
      </w:r>
    </w:p>
    <w:p w14:paraId="2CCE670C">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(5)无视发包人、监理工程师事先书面警告，仍一贯或公然忽视履行合同责任；</w:t>
      </w:r>
    </w:p>
    <w:p w14:paraId="364D935B">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(6)违反合同规定没有派投标书中承诺的主要施工管理人员到场组织施工，或没有经发包人同意，替换不合格的施工管理人员；</w:t>
      </w:r>
    </w:p>
    <w:p w14:paraId="2F657C3A">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(7)违反合同规定不使用投标书中承诺的关键施工机械；</w:t>
      </w:r>
    </w:p>
    <w:p w14:paraId="5EBED6C7">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(8)违反合同规定转包或分包主体工程；</w:t>
      </w:r>
    </w:p>
    <w:p w14:paraId="493F1B58">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(9)未按规定按时足额支付农民工工资；</w:t>
      </w:r>
    </w:p>
    <w:p w14:paraId="5D913F02">
      <w:pPr>
        <w:autoSpaceDE/>
        <w:autoSpaceDN/>
        <w:spacing w:before="0" w:line="440" w:lineRule="exact"/>
        <w:ind w:left="40" w:right="0" w:firstLine="380"/>
        <w:jc w:val="left"/>
        <w:rPr>
          <w:rFonts w:ascii="宋体" w:hAnsi="宋体" w:eastAsia="宋体" w:cs="宋体"/>
          <w:spacing w:val="-1"/>
          <w:sz w:val="21"/>
          <w:szCs w:val="21"/>
          <w:lang w:eastAsia="zh-CN"/>
        </w:rPr>
      </w:pPr>
      <w:r>
        <w:rPr>
          <w:rFonts w:ascii="宋体" w:hAnsi="宋体" w:eastAsia="宋体" w:cs="宋体"/>
          <w:spacing w:val="-1"/>
          <w:sz w:val="21"/>
          <w:szCs w:val="21"/>
          <w:lang w:eastAsia="zh-CN"/>
        </w:rPr>
        <w:t>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w:t>
      </w:r>
      <w:r>
        <w:rPr>
          <w:rFonts w:hint="eastAsia" w:ascii="宋体" w:hAnsi="宋体" w:eastAsia="宋体" w:cs="宋体"/>
          <w:spacing w:val="-1"/>
          <w:lang w:eastAsia="zh-CN"/>
        </w:rPr>
        <w:t>2</w:t>
      </w:r>
      <w:r>
        <w:rPr>
          <w:rFonts w:ascii="宋体" w:hAnsi="宋体" w:eastAsia="宋体" w:cs="宋体"/>
          <w:spacing w:val="-1"/>
          <w:sz w:val="21"/>
          <w:szCs w:val="21"/>
          <w:lang w:eastAsia="zh-CN"/>
        </w:rPr>
        <w:t>万元/次作为违约金。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p w14:paraId="004576F3">
      <w:pPr>
        <w:autoSpaceDE/>
        <w:autoSpaceDN/>
        <w:spacing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4.2.7履约保函的退回</w:t>
      </w:r>
    </w:p>
    <w:p w14:paraId="6D9EA377">
      <w:pPr>
        <w:autoSpaceDE/>
        <w:autoSpaceDN/>
        <w:spacing w:before="0" w:line="440" w:lineRule="exact"/>
        <w:ind w:left="40" w:firstLine="380"/>
        <w:rPr>
          <w:rFonts w:ascii="宋体" w:hAnsi="宋体" w:eastAsia="宋体" w:cs="宋体"/>
          <w:spacing w:val="-1"/>
          <w:sz w:val="21"/>
          <w:szCs w:val="21"/>
          <w:lang w:eastAsia="zh-CN"/>
        </w:rPr>
      </w:pPr>
      <w:r>
        <w:rPr>
          <w:rFonts w:ascii="宋体" w:hAnsi="宋体" w:eastAsia="宋体" w:cs="宋体"/>
          <w:spacing w:val="-1"/>
          <w:sz w:val="21"/>
          <w:szCs w:val="21"/>
          <w:lang w:eastAsia="zh-CN"/>
        </w:rPr>
        <w:t>履约担保应在监理人向承包人颁发(出具)工程接收证书之日后28天内退还给承包人。</w:t>
      </w:r>
    </w:p>
    <w:p w14:paraId="334E92A5">
      <w:pPr>
        <w:autoSpaceDE/>
        <w:autoSpaceDN/>
        <w:spacing w:before="0" w:line="440" w:lineRule="exact"/>
        <w:ind w:left="40" w:right="0" w:firstLine="380"/>
        <w:jc w:val="both"/>
        <w:rPr>
          <w:rFonts w:ascii="宋体" w:hAnsi="宋体" w:eastAsia="宋体" w:cs="宋体"/>
          <w:spacing w:val="-1"/>
          <w:sz w:val="21"/>
          <w:szCs w:val="21"/>
          <w:lang w:eastAsia="zh-CN"/>
        </w:rPr>
      </w:pPr>
      <w:r>
        <w:rPr>
          <w:rFonts w:ascii="宋体" w:hAnsi="宋体" w:eastAsia="宋体" w:cs="宋体"/>
          <w:spacing w:val="-1"/>
          <w:sz w:val="21"/>
          <w:szCs w:val="21"/>
          <w:lang w:eastAsia="zh-CN"/>
        </w:rPr>
        <w:t>4.2.8工资支付保证金承包人应按《关于印发(广州市建设领域施工企业工人工资支付保证金管理办法〉的通知》(穗人社发〔2023)1号〕和《关于印发广州市建设领域工人工资支付分账管理实施细则的通知》(穗建规字〔2020〕37号)中的要求，在广州市设立工人工资保证金专用帐户和工人工资分账管理账户，在开工前，按人社部门的要求办理相关手续，并按要求存入相应的工人工资保证金。</w:t>
      </w:r>
    </w:p>
    <w:p w14:paraId="1E89708C">
      <w:pPr>
        <w:spacing w:line="440" w:lineRule="exact"/>
        <w:ind w:left="42"/>
        <w:rPr>
          <w:rFonts w:ascii="宋体" w:hAnsi="宋体" w:eastAsia="宋体" w:cs="宋体"/>
          <w:sz w:val="21"/>
          <w:szCs w:val="21"/>
          <w:lang w:eastAsia="zh-CN"/>
        </w:rPr>
      </w:pPr>
      <w:r>
        <w:rPr>
          <w:rFonts w:ascii="宋体" w:hAnsi="宋体" w:eastAsia="宋体" w:cs="宋体"/>
          <w:b/>
          <w:bCs/>
          <w:spacing w:val="6"/>
          <w:sz w:val="21"/>
          <w:szCs w:val="21"/>
          <w:lang w:eastAsia="zh-CN"/>
        </w:rPr>
        <w:t>4.3</w:t>
      </w:r>
      <w:r>
        <w:rPr>
          <w:rFonts w:ascii="宋体" w:hAnsi="宋体" w:eastAsia="宋体" w:cs="宋体"/>
          <w:spacing w:val="44"/>
          <w:sz w:val="21"/>
          <w:szCs w:val="21"/>
          <w:lang w:eastAsia="zh-CN"/>
        </w:rPr>
        <w:t xml:space="preserve"> </w:t>
      </w:r>
      <w:r>
        <w:rPr>
          <w:rFonts w:ascii="宋体" w:hAnsi="宋体" w:eastAsia="宋体" w:cs="宋体"/>
          <w:b/>
          <w:bCs/>
          <w:spacing w:val="6"/>
          <w:sz w:val="21"/>
          <w:szCs w:val="21"/>
          <w:lang w:eastAsia="zh-CN"/>
        </w:rPr>
        <w:t>工程总承包项目经理</w:t>
      </w:r>
    </w:p>
    <w:p w14:paraId="7DD7F2AA">
      <w:pPr>
        <w:spacing w:before="167" w:line="440" w:lineRule="exact"/>
        <w:ind w:left="440" w:right="4277" w:hanging="20"/>
        <w:rPr>
          <w:rFonts w:ascii="宋体" w:hAnsi="宋体" w:eastAsia="宋体" w:cs="宋体"/>
          <w:sz w:val="21"/>
          <w:szCs w:val="21"/>
          <w:lang w:eastAsia="zh-CN"/>
        </w:rPr>
      </w:pPr>
      <w:r>
        <w:rPr>
          <w:rFonts w:ascii="宋体" w:hAnsi="宋体" w:eastAsia="宋体" w:cs="宋体"/>
          <w:spacing w:val="1"/>
          <w:sz w:val="21"/>
          <w:szCs w:val="21"/>
          <w:lang w:eastAsia="zh-CN"/>
        </w:rPr>
        <w:t>4.3.</w:t>
      </w:r>
      <w:r>
        <w:rPr>
          <w:rFonts w:ascii="宋体" w:hAnsi="宋体" w:eastAsia="宋体" w:cs="宋体"/>
          <w:spacing w:val="-54"/>
          <w:sz w:val="21"/>
          <w:szCs w:val="21"/>
          <w:lang w:eastAsia="zh-CN"/>
        </w:rPr>
        <w:t xml:space="preserve"> </w:t>
      </w:r>
      <w:r>
        <w:rPr>
          <w:rFonts w:ascii="宋体" w:hAnsi="宋体" w:eastAsia="宋体" w:cs="宋体"/>
          <w:spacing w:val="1"/>
          <w:sz w:val="21"/>
          <w:szCs w:val="21"/>
          <w:lang w:eastAsia="zh-CN"/>
        </w:rPr>
        <w:t>1工程总承包项目经理姓名：</w:t>
      </w:r>
      <w:r>
        <w:rPr>
          <w:rFonts w:ascii="宋体" w:hAnsi="宋体" w:eastAsia="宋体" w:cs="宋体"/>
          <w:spacing w:val="45"/>
          <w:sz w:val="21"/>
          <w:szCs w:val="21"/>
          <w:lang w:eastAsia="zh-CN"/>
        </w:rPr>
        <w:t xml:space="preserve"> </w:t>
      </w:r>
      <w:r>
        <w:rPr>
          <w:rFonts w:ascii="宋体" w:hAnsi="宋体" w:eastAsia="宋体" w:cs="宋体"/>
          <w:spacing w:val="24"/>
          <w:sz w:val="21"/>
          <w:szCs w:val="21"/>
          <w:u w:val="single"/>
          <w:lang w:eastAsia="zh-CN"/>
        </w:rPr>
        <w:t xml:space="preserve"> </w:t>
      </w:r>
      <w:r>
        <w:rPr>
          <w:rFonts w:hint="eastAsia" w:ascii="宋体" w:hAnsi="宋体" w:eastAsia="宋体" w:cs="宋体"/>
          <w:spacing w:val="24"/>
          <w:u w:val="single"/>
          <w:lang w:eastAsia="zh-CN"/>
        </w:rPr>
        <w:t xml:space="preserve">   </w:t>
      </w:r>
      <w:r>
        <w:rPr>
          <w:rFonts w:hint="eastAsia" w:ascii="宋体" w:hAnsi="宋体" w:eastAsia="宋体" w:cs="宋体"/>
          <w:spacing w:val="49"/>
          <w:u w:val="single"/>
          <w:lang w:eastAsia="zh-CN"/>
        </w:rPr>
        <w:t xml:space="preserve">       </w:t>
      </w:r>
      <w:r>
        <w:rPr>
          <w:rFonts w:ascii="宋体" w:hAnsi="宋体" w:eastAsia="宋体" w:cs="宋体"/>
          <w:spacing w:val="21"/>
          <w:sz w:val="21"/>
          <w:szCs w:val="21"/>
          <w:u w:val="single"/>
          <w:lang w:eastAsia="zh-CN"/>
        </w:rPr>
        <w:t xml:space="preserve">  </w:t>
      </w:r>
      <w:r>
        <w:rPr>
          <w:rFonts w:ascii="宋体" w:hAnsi="宋体" w:eastAsia="宋体" w:cs="宋体"/>
          <w:spacing w:val="-2"/>
          <w:sz w:val="21"/>
          <w:szCs w:val="21"/>
          <w:lang w:eastAsia="zh-CN"/>
        </w:rPr>
        <w:t xml:space="preserve">执业资格或职称类型： </w:t>
      </w:r>
      <w:r>
        <w:rPr>
          <w:rFonts w:ascii="宋体" w:hAnsi="宋体" w:eastAsia="宋体" w:cs="宋体"/>
          <w:spacing w:val="-2"/>
          <w:sz w:val="21"/>
          <w:szCs w:val="21"/>
          <w:u w:val="single"/>
          <w:lang w:eastAsia="zh-CN"/>
        </w:rPr>
        <w:t xml:space="preserve">  </w:t>
      </w:r>
      <w:r>
        <w:rPr>
          <w:rFonts w:hint="eastAsia" w:ascii="宋体" w:hAnsi="宋体" w:eastAsia="宋体" w:cs="宋体"/>
          <w:spacing w:val="-2"/>
          <w:u w:val="single"/>
          <w:lang w:eastAsia="zh-CN"/>
        </w:rPr>
        <w:t xml:space="preserve">                    </w:t>
      </w:r>
      <w:r>
        <w:rPr>
          <w:rFonts w:ascii="宋体" w:hAnsi="宋体" w:eastAsia="宋体" w:cs="宋体"/>
          <w:spacing w:val="24"/>
          <w:w w:val="101"/>
          <w:sz w:val="21"/>
          <w:szCs w:val="21"/>
          <w:u w:val="single"/>
          <w:lang w:eastAsia="zh-CN"/>
        </w:rPr>
        <w:t xml:space="preserve">  </w:t>
      </w:r>
    </w:p>
    <w:p w14:paraId="10E05DD2">
      <w:pPr>
        <w:spacing w:before="145" w:line="440" w:lineRule="exact"/>
        <w:ind w:left="440"/>
        <w:rPr>
          <w:rFonts w:ascii="宋体" w:hAnsi="宋体" w:eastAsia="宋体" w:cs="宋体"/>
          <w:sz w:val="21"/>
          <w:szCs w:val="21"/>
          <w:lang w:eastAsia="zh-CN"/>
        </w:rPr>
      </w:pPr>
      <w:r>
        <w:rPr>
          <w:rFonts w:ascii="宋体" w:hAnsi="宋体" w:eastAsia="宋体" w:cs="宋体"/>
          <w:spacing w:val="-2"/>
          <w:sz w:val="21"/>
          <w:szCs w:val="21"/>
          <w:lang w:eastAsia="zh-CN"/>
        </w:rPr>
        <w:t>执业资格证或职称证号码：</w:t>
      </w:r>
      <w:r>
        <w:rPr>
          <w:rFonts w:ascii="宋体" w:hAnsi="宋体" w:eastAsia="宋体" w:cs="宋体"/>
          <w:spacing w:val="58"/>
          <w:sz w:val="21"/>
          <w:szCs w:val="21"/>
          <w:lang w:eastAsia="zh-CN"/>
        </w:rPr>
        <w:t xml:space="preserve"> </w:t>
      </w:r>
      <w:r>
        <w:rPr>
          <w:rFonts w:ascii="宋体" w:hAnsi="宋体" w:eastAsia="宋体" w:cs="宋体"/>
          <w:spacing w:val="53"/>
          <w:sz w:val="21"/>
          <w:szCs w:val="21"/>
          <w:u w:val="single"/>
          <w:lang w:eastAsia="zh-CN"/>
        </w:rPr>
        <w:t xml:space="preserve"> </w:t>
      </w:r>
      <w:r>
        <w:rPr>
          <w:rFonts w:hint="eastAsia" w:ascii="宋体" w:hAnsi="宋体" w:eastAsia="宋体" w:cs="宋体"/>
          <w:spacing w:val="24"/>
          <w:w w:val="109"/>
          <w:u w:val="single"/>
          <w:lang w:eastAsia="zh-CN"/>
        </w:rPr>
        <w:t xml:space="preserve">        </w:t>
      </w:r>
      <w:r>
        <w:rPr>
          <w:rFonts w:ascii="宋体" w:hAnsi="宋体" w:eastAsia="宋体" w:cs="宋体"/>
          <w:spacing w:val="6"/>
          <w:sz w:val="21"/>
          <w:szCs w:val="21"/>
          <w:u w:val="single"/>
          <w:lang w:eastAsia="zh-CN"/>
        </w:rPr>
        <w:t xml:space="preserve">  </w:t>
      </w:r>
      <w:r>
        <w:rPr>
          <w:rFonts w:ascii="宋体" w:hAnsi="宋体" w:eastAsia="宋体" w:cs="宋体"/>
          <w:spacing w:val="24"/>
          <w:w w:val="109"/>
          <w:sz w:val="21"/>
          <w:szCs w:val="21"/>
          <w:u w:val="single"/>
          <w:lang w:eastAsia="zh-CN"/>
        </w:rPr>
        <w:t>。</w:t>
      </w:r>
      <w:r>
        <w:rPr>
          <w:rFonts w:ascii="宋体" w:hAnsi="宋体" w:eastAsia="宋体" w:cs="宋体"/>
          <w:sz w:val="21"/>
          <w:szCs w:val="21"/>
          <w:u w:val="single"/>
          <w:lang w:eastAsia="zh-CN"/>
        </w:rPr>
        <w:t xml:space="preserve">  </w:t>
      </w:r>
    </w:p>
    <w:p w14:paraId="56690672">
      <w:pPr>
        <w:spacing w:before="77" w:line="440" w:lineRule="exact"/>
        <w:ind w:left="440"/>
        <w:rPr>
          <w:rFonts w:ascii="宋体" w:hAnsi="宋体" w:eastAsia="宋体" w:cs="宋体"/>
          <w:sz w:val="21"/>
          <w:szCs w:val="21"/>
          <w:lang w:eastAsia="zh-CN"/>
        </w:rPr>
      </w:pPr>
      <w:r>
        <w:rPr>
          <w:rFonts w:ascii="宋体" w:hAnsi="宋体" w:eastAsia="宋体" w:cs="宋体"/>
          <w:spacing w:val="-2"/>
          <w:position w:val="4"/>
          <w:sz w:val="21"/>
          <w:szCs w:val="21"/>
          <w:lang w:eastAsia="zh-CN"/>
        </w:rPr>
        <w:t>联系电话：</w:t>
      </w:r>
      <w:r>
        <w:rPr>
          <w:rFonts w:ascii="宋体" w:hAnsi="宋体" w:eastAsia="宋体" w:cs="宋体"/>
          <w:spacing w:val="55"/>
          <w:position w:val="4"/>
          <w:sz w:val="21"/>
          <w:szCs w:val="21"/>
          <w:lang w:eastAsia="zh-CN"/>
        </w:rPr>
        <w:t xml:space="preserve"> </w:t>
      </w:r>
      <w:r>
        <w:rPr>
          <w:rFonts w:ascii="宋体" w:hAnsi="宋体" w:eastAsia="宋体" w:cs="宋体"/>
          <w:spacing w:val="17"/>
          <w:position w:val="4"/>
          <w:sz w:val="21"/>
          <w:szCs w:val="21"/>
          <w:u w:val="single"/>
          <w:lang w:eastAsia="zh-CN"/>
        </w:rPr>
        <w:t xml:space="preserve">  </w:t>
      </w:r>
      <w:r>
        <w:rPr>
          <w:rFonts w:hint="eastAsia" w:ascii="宋体" w:hAnsi="宋体" w:eastAsia="宋体" w:cs="宋体"/>
          <w:spacing w:val="-2"/>
          <w:position w:val="4"/>
          <w:u w:val="single"/>
          <w:lang w:eastAsia="zh-CN"/>
        </w:rPr>
        <w:t xml:space="preserve"> </w:t>
      </w:r>
      <w:r>
        <w:rPr>
          <w:rFonts w:ascii="宋体" w:hAnsi="宋体" w:eastAsia="宋体" w:cs="宋体"/>
          <w:spacing w:val="-2"/>
          <w:position w:val="4"/>
          <w:sz w:val="21"/>
          <w:szCs w:val="21"/>
          <w:u w:val="single"/>
          <w:lang w:eastAsia="zh-CN"/>
        </w:rPr>
        <w:t xml:space="preserve">                    </w:t>
      </w:r>
      <w:r>
        <w:rPr>
          <w:rFonts w:ascii="宋体" w:hAnsi="宋体" w:eastAsia="宋体" w:cs="宋体"/>
          <w:spacing w:val="-3"/>
          <w:position w:val="4"/>
          <w:sz w:val="21"/>
          <w:szCs w:val="21"/>
          <w:u w:val="single"/>
          <w:lang w:eastAsia="zh-CN"/>
        </w:rPr>
        <w:t xml:space="preserve">   </w:t>
      </w:r>
      <w:r>
        <w:rPr>
          <w:rFonts w:hint="eastAsia" w:ascii="宋体" w:hAnsi="宋体" w:eastAsia="宋体" w:cs="宋体"/>
          <w:spacing w:val="-3"/>
          <w:position w:val="4"/>
          <w:u w:val="single"/>
          <w:lang w:eastAsia="zh-CN"/>
        </w:rPr>
        <w:t xml:space="preserve">    </w:t>
      </w:r>
      <w:r>
        <w:rPr>
          <w:rFonts w:ascii="宋体" w:hAnsi="宋体" w:eastAsia="宋体" w:cs="宋体"/>
          <w:spacing w:val="-3"/>
          <w:position w:val="4"/>
          <w:sz w:val="21"/>
          <w:szCs w:val="21"/>
          <w:u w:val="single"/>
          <w:lang w:eastAsia="zh-CN"/>
        </w:rPr>
        <w:t xml:space="preserve">    </w:t>
      </w:r>
    </w:p>
    <w:p w14:paraId="23CE53BA">
      <w:pPr>
        <w:spacing w:before="131" w:line="440" w:lineRule="exact"/>
        <w:ind w:left="0"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电子邮箱：</w:t>
      </w:r>
      <w:r>
        <w:rPr>
          <w:rFonts w:ascii="宋体" w:hAnsi="宋体" w:eastAsia="宋体" w:cs="宋体"/>
          <w:spacing w:val="-41"/>
          <w:sz w:val="21"/>
          <w:szCs w:val="21"/>
          <w:lang w:eastAsia="zh-CN"/>
        </w:rPr>
        <w:t xml:space="preserve"> </w:t>
      </w:r>
      <w:r>
        <w:rPr>
          <w:rFonts w:ascii="宋体" w:hAnsi="宋体" w:eastAsia="宋体" w:cs="宋体"/>
          <w:spacing w:val="7"/>
          <w:sz w:val="21"/>
          <w:szCs w:val="21"/>
          <w:u w:val="single"/>
          <w:lang w:eastAsia="zh-CN"/>
        </w:rPr>
        <w:t xml:space="preserve">    </w:t>
      </w:r>
      <w:r>
        <w:rPr>
          <w:rFonts w:hint="eastAsia" w:ascii="宋体" w:hAnsi="宋体" w:eastAsia="宋体" w:cs="宋体"/>
          <w:spacing w:val="-2"/>
          <w:u w:val="single"/>
          <w:lang w:eastAsia="zh-CN"/>
        </w:rPr>
        <w:t xml:space="preserve"> </w:t>
      </w:r>
      <w:r>
        <w:rPr>
          <w:rFonts w:ascii="宋体" w:hAnsi="宋体" w:eastAsia="宋体" w:cs="宋体"/>
          <w:sz w:val="21"/>
          <w:szCs w:val="21"/>
          <w:u w:val="single"/>
          <w:lang w:eastAsia="zh-CN"/>
        </w:rPr>
        <w:t xml:space="preserve">                              </w:t>
      </w:r>
    </w:p>
    <w:p w14:paraId="61B56E9B">
      <w:pPr>
        <w:spacing w:before="151" w:line="440" w:lineRule="exact"/>
        <w:ind w:left="420"/>
        <w:rPr>
          <w:rFonts w:ascii="宋体" w:hAnsi="宋体" w:eastAsia="宋体" w:cs="宋体"/>
          <w:sz w:val="21"/>
          <w:szCs w:val="21"/>
          <w:lang w:eastAsia="zh-CN"/>
        </w:rPr>
      </w:pPr>
      <w:r>
        <w:rPr>
          <w:rFonts w:ascii="宋体" w:hAnsi="宋体" w:eastAsia="宋体" w:cs="宋体"/>
          <w:spacing w:val="-2"/>
          <w:sz w:val="21"/>
          <w:szCs w:val="21"/>
          <w:lang w:eastAsia="zh-CN"/>
        </w:rPr>
        <w:t>通信地址：</w:t>
      </w:r>
      <w:r>
        <w:rPr>
          <w:rFonts w:ascii="宋体" w:hAnsi="宋体" w:eastAsia="宋体" w:cs="宋体"/>
          <w:spacing w:val="-31"/>
          <w:sz w:val="21"/>
          <w:szCs w:val="21"/>
          <w:lang w:eastAsia="zh-CN"/>
        </w:rPr>
        <w:t xml:space="preserve"> </w:t>
      </w:r>
      <w:r>
        <w:rPr>
          <w:rFonts w:ascii="宋体" w:hAnsi="宋体" w:eastAsia="宋体" w:cs="宋体"/>
          <w:spacing w:val="34"/>
          <w:sz w:val="21"/>
          <w:szCs w:val="21"/>
          <w:u w:val="single"/>
          <w:lang w:eastAsia="zh-CN"/>
        </w:rPr>
        <w:t xml:space="preserve">  </w:t>
      </w:r>
      <w:r>
        <w:rPr>
          <w:rFonts w:hint="eastAsia" w:ascii="宋体" w:hAnsi="宋体" w:eastAsia="宋体" w:cs="宋体"/>
          <w:spacing w:val="-2"/>
          <w:u w:val="single"/>
          <w:lang w:eastAsia="zh-CN"/>
        </w:rPr>
        <w:t xml:space="preserve"> </w:t>
      </w:r>
      <w:r>
        <w:rPr>
          <w:rFonts w:ascii="宋体" w:hAnsi="宋体" w:eastAsia="宋体" w:cs="宋体"/>
          <w:spacing w:val="2"/>
          <w:sz w:val="21"/>
          <w:szCs w:val="21"/>
          <w:u w:val="single"/>
          <w:lang w:eastAsia="zh-CN"/>
        </w:rPr>
        <w:t xml:space="preserve">                           </w:t>
      </w:r>
      <w:r>
        <w:rPr>
          <w:rFonts w:ascii="宋体" w:hAnsi="宋体" w:eastAsia="宋体" w:cs="宋体"/>
          <w:spacing w:val="1"/>
          <w:sz w:val="21"/>
          <w:szCs w:val="21"/>
          <w:u w:val="single"/>
          <w:lang w:eastAsia="zh-CN"/>
        </w:rPr>
        <w:t xml:space="preserve">     </w:t>
      </w:r>
    </w:p>
    <w:p w14:paraId="0D553769">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6"/>
          <w:sz w:val="21"/>
          <w:szCs w:val="21"/>
          <w:lang w:eastAsia="zh-CN"/>
        </w:rPr>
        <w:t>4.3.3</w:t>
      </w:r>
      <w:r>
        <w:rPr>
          <w:rFonts w:ascii="宋体" w:hAnsi="宋体" w:eastAsia="宋体" w:cs="宋体"/>
          <w:spacing w:val="39"/>
          <w:sz w:val="21"/>
          <w:szCs w:val="21"/>
          <w:lang w:eastAsia="zh-CN"/>
        </w:rPr>
        <w:t xml:space="preserve"> </w:t>
      </w:r>
      <w:r>
        <w:rPr>
          <w:rFonts w:ascii="宋体" w:hAnsi="宋体" w:eastAsia="宋体" w:cs="宋体"/>
          <w:spacing w:val="6"/>
          <w:sz w:val="21"/>
          <w:szCs w:val="21"/>
          <w:lang w:eastAsia="zh-CN"/>
        </w:rPr>
        <w:t>承包人对工程总承包项目经理的授权范围：</w:t>
      </w:r>
    </w:p>
    <w:p w14:paraId="2BBBB97B">
      <w:pPr>
        <w:autoSpaceDE/>
        <w:autoSpaceDN/>
        <w:spacing w:before="0" w:line="440" w:lineRule="exact"/>
        <w:ind w:left="440"/>
        <w:rPr>
          <w:rFonts w:ascii="宋体" w:hAnsi="宋体" w:eastAsia="宋体" w:cs="宋体"/>
          <w:sz w:val="21"/>
          <w:szCs w:val="21"/>
          <w:lang w:eastAsia="zh-CN"/>
        </w:rPr>
      </w:pPr>
      <w:r>
        <w:rPr>
          <w:rFonts w:ascii="宋体" w:hAnsi="宋体" w:eastAsia="宋体" w:cs="宋体"/>
          <w:spacing w:val="7"/>
          <w:sz w:val="21"/>
          <w:szCs w:val="21"/>
          <w:lang w:eastAsia="zh-CN"/>
        </w:rPr>
        <w:t>工程总承包项目经理应履行下列职责：</w:t>
      </w:r>
    </w:p>
    <w:p w14:paraId="571C94F3">
      <w:pPr>
        <w:autoSpaceDE/>
        <w:autoSpaceDN/>
        <w:spacing w:before="0" w:line="440" w:lineRule="exact"/>
        <w:ind w:left="10" w:right="159" w:firstLine="430"/>
        <w:rPr>
          <w:rFonts w:ascii="宋体" w:hAnsi="宋体" w:eastAsia="宋体" w:cs="宋体"/>
          <w:sz w:val="21"/>
          <w:szCs w:val="21"/>
          <w:lang w:eastAsia="zh-CN"/>
        </w:rPr>
      </w:pPr>
      <w:r>
        <w:rPr>
          <w:rFonts w:ascii="宋体" w:hAnsi="宋体" w:eastAsia="宋体" w:cs="宋体"/>
          <w:spacing w:val="9"/>
          <w:sz w:val="21"/>
          <w:szCs w:val="21"/>
          <w:lang w:eastAsia="zh-CN"/>
        </w:rPr>
        <w:t>(1)贯彻执行国家有关法律、法规、方针、政策和强制性标准，执行工程总承包企业的管理制度，</w:t>
      </w:r>
      <w:r>
        <w:rPr>
          <w:rFonts w:ascii="宋体" w:hAnsi="宋体" w:eastAsia="宋体" w:cs="宋体"/>
          <w:spacing w:val="7"/>
          <w:sz w:val="21"/>
          <w:szCs w:val="21"/>
          <w:lang w:eastAsia="zh-CN"/>
        </w:rPr>
        <w:t>严格履行工程总承包合同。</w:t>
      </w:r>
    </w:p>
    <w:p w14:paraId="4C8971E0">
      <w:pPr>
        <w:autoSpaceDE/>
        <w:autoSpaceDN/>
        <w:spacing w:before="0" w:line="440" w:lineRule="exact"/>
        <w:ind w:left="440"/>
        <w:rPr>
          <w:rFonts w:ascii="宋体" w:hAnsi="宋体" w:eastAsia="宋体" w:cs="宋体"/>
          <w:sz w:val="21"/>
          <w:szCs w:val="21"/>
          <w:lang w:eastAsia="zh-CN"/>
        </w:rPr>
      </w:pPr>
      <w:r>
        <w:rPr>
          <w:rFonts w:ascii="宋体" w:hAnsi="宋体" w:eastAsia="宋体" w:cs="宋体"/>
          <w:spacing w:val="12"/>
          <w:sz w:val="21"/>
          <w:szCs w:val="21"/>
          <w:lang w:eastAsia="zh-CN"/>
        </w:rPr>
        <w:t>(2)代表承包人组织实施工程项目管理，对实现合同规定的项目目标负责。</w:t>
      </w:r>
    </w:p>
    <w:p w14:paraId="6C6A57AC">
      <w:pPr>
        <w:autoSpaceDE/>
        <w:autoSpaceDN/>
        <w:spacing w:before="0" w:line="440" w:lineRule="exact"/>
        <w:ind w:left="440"/>
        <w:rPr>
          <w:rFonts w:ascii="宋体" w:hAnsi="宋体" w:eastAsia="宋体" w:cs="宋体"/>
          <w:sz w:val="21"/>
          <w:szCs w:val="21"/>
          <w:lang w:eastAsia="zh-CN"/>
        </w:rPr>
      </w:pPr>
      <w:r>
        <w:rPr>
          <w:rFonts w:ascii="宋体" w:hAnsi="宋体" w:eastAsia="宋体" w:cs="宋体"/>
          <w:spacing w:val="12"/>
          <w:sz w:val="21"/>
          <w:szCs w:val="21"/>
          <w:lang w:eastAsia="zh-CN"/>
        </w:rPr>
        <w:t>(3)组织编制项目管理实施规划。对项目实施全过程进行策划、组织、协调和控制。</w:t>
      </w:r>
    </w:p>
    <w:p w14:paraId="37702900">
      <w:pPr>
        <w:autoSpaceDE/>
        <w:autoSpaceDN/>
        <w:spacing w:before="0" w:line="440" w:lineRule="exact"/>
        <w:ind w:left="440"/>
        <w:rPr>
          <w:rFonts w:ascii="宋体" w:hAnsi="宋体" w:eastAsia="宋体" w:cs="宋体"/>
          <w:sz w:val="21"/>
          <w:szCs w:val="21"/>
          <w:lang w:eastAsia="zh-CN"/>
        </w:rPr>
      </w:pPr>
      <w:r>
        <w:rPr>
          <w:rFonts w:ascii="宋体" w:hAnsi="宋体" w:eastAsia="宋体" w:cs="宋体"/>
          <w:spacing w:val="12"/>
          <w:sz w:val="21"/>
          <w:szCs w:val="21"/>
          <w:lang w:eastAsia="zh-CN"/>
        </w:rPr>
        <w:t>(4)对进入现场的生产要素进行优化配置和动态管理。</w:t>
      </w:r>
    </w:p>
    <w:p w14:paraId="1ED3978F">
      <w:pPr>
        <w:autoSpaceDE/>
        <w:autoSpaceDN/>
        <w:spacing w:before="0" w:line="440" w:lineRule="exact"/>
        <w:ind w:left="440"/>
        <w:rPr>
          <w:rFonts w:ascii="宋体" w:hAnsi="宋体" w:eastAsia="宋体" w:cs="宋体"/>
          <w:sz w:val="21"/>
          <w:szCs w:val="21"/>
          <w:lang w:eastAsia="zh-CN"/>
        </w:rPr>
      </w:pPr>
      <w:r>
        <w:rPr>
          <w:rFonts w:ascii="宋体" w:hAnsi="宋体" w:eastAsia="宋体" w:cs="宋体"/>
          <w:spacing w:val="12"/>
          <w:sz w:val="21"/>
          <w:szCs w:val="21"/>
          <w:lang w:eastAsia="zh-CN"/>
        </w:rPr>
        <w:t>(5)建立质量管理体系和安全管理体系并组织实施。</w:t>
      </w:r>
    </w:p>
    <w:p w14:paraId="72B27BDA">
      <w:pPr>
        <w:autoSpaceDE/>
        <w:autoSpaceDN/>
        <w:spacing w:before="0" w:line="440" w:lineRule="exact"/>
        <w:ind w:left="440"/>
        <w:rPr>
          <w:rFonts w:ascii="宋体" w:hAnsi="宋体" w:eastAsia="宋体" w:cs="宋体"/>
          <w:sz w:val="21"/>
          <w:szCs w:val="21"/>
          <w:lang w:eastAsia="zh-CN"/>
        </w:rPr>
      </w:pPr>
      <w:r>
        <w:rPr>
          <w:rFonts w:ascii="宋体" w:hAnsi="宋体" w:eastAsia="宋体" w:cs="宋体"/>
          <w:spacing w:val="12"/>
          <w:sz w:val="21"/>
          <w:szCs w:val="21"/>
          <w:lang w:eastAsia="zh-CN"/>
        </w:rPr>
        <w:t>(6)完成合同规定应达到的项目安全目标、质量目标、进度目标等任务。</w:t>
      </w:r>
    </w:p>
    <w:p w14:paraId="1FEA74A4">
      <w:pPr>
        <w:autoSpaceDE/>
        <w:autoSpaceDN/>
        <w:spacing w:before="0" w:line="440" w:lineRule="exact"/>
        <w:ind w:right="240" w:firstLine="440"/>
        <w:rPr>
          <w:rFonts w:ascii="宋体" w:hAnsi="宋体" w:eastAsia="宋体" w:cs="宋体"/>
          <w:sz w:val="21"/>
          <w:szCs w:val="21"/>
          <w:lang w:eastAsia="zh-CN"/>
        </w:rPr>
      </w:pPr>
      <w:r>
        <w:rPr>
          <w:rFonts w:ascii="宋体" w:hAnsi="宋体" w:eastAsia="宋体" w:cs="宋体"/>
          <w:spacing w:val="12"/>
          <w:sz w:val="21"/>
          <w:szCs w:val="21"/>
          <w:lang w:eastAsia="zh-CN"/>
        </w:rPr>
        <w:t>(7)在授权范围内负责与发包人、监理人、分包人及其他各协作单位的协调，解决项目中出现的</w:t>
      </w:r>
      <w:r>
        <w:rPr>
          <w:rFonts w:ascii="宋体" w:hAnsi="宋体" w:eastAsia="宋体" w:cs="宋体"/>
          <w:spacing w:val="1"/>
          <w:sz w:val="21"/>
          <w:szCs w:val="21"/>
          <w:lang w:eastAsia="zh-CN"/>
        </w:rPr>
        <w:t>问题。</w:t>
      </w:r>
    </w:p>
    <w:p w14:paraId="4B376567">
      <w:pPr>
        <w:autoSpaceDE/>
        <w:autoSpaceDN/>
        <w:spacing w:before="0" w:line="440" w:lineRule="exact"/>
        <w:ind w:left="440"/>
        <w:rPr>
          <w:rFonts w:ascii="宋体" w:hAnsi="宋体" w:eastAsia="宋体" w:cs="宋体"/>
          <w:sz w:val="21"/>
          <w:szCs w:val="21"/>
          <w:lang w:eastAsia="zh-CN"/>
        </w:rPr>
      </w:pPr>
      <w:r>
        <w:rPr>
          <w:rFonts w:ascii="宋体" w:hAnsi="宋体" w:eastAsia="宋体" w:cs="宋体"/>
          <w:spacing w:val="8"/>
          <w:sz w:val="21"/>
          <w:szCs w:val="21"/>
          <w:lang w:eastAsia="zh-CN"/>
        </w:rPr>
        <w:t>(8)进行现场文明施工管理，发现和处理突发事件。</w:t>
      </w:r>
    </w:p>
    <w:p w14:paraId="29209EAF">
      <w:pPr>
        <w:autoSpaceDE/>
        <w:autoSpaceDN/>
        <w:spacing w:before="0" w:line="440" w:lineRule="exact"/>
        <w:ind w:left="440"/>
        <w:rPr>
          <w:rFonts w:ascii="宋体" w:hAnsi="宋体" w:eastAsia="宋体" w:cs="宋体"/>
          <w:spacing w:val="4"/>
          <w:lang w:eastAsia="zh-CN"/>
        </w:rPr>
      </w:pPr>
      <w:r>
        <w:rPr>
          <w:rFonts w:ascii="宋体" w:hAnsi="宋体" w:eastAsia="宋体" w:cs="宋体"/>
          <w:spacing w:val="8"/>
          <w:sz w:val="21"/>
          <w:szCs w:val="21"/>
          <w:lang w:eastAsia="zh-CN"/>
        </w:rPr>
        <w:t>(9)参与工程完工验收，准备结算资料和分析总结。</w:t>
      </w:r>
    </w:p>
    <w:p w14:paraId="5112D848">
      <w:pPr>
        <w:autoSpaceDE/>
        <w:autoSpaceDN/>
        <w:spacing w:before="0" w:line="440" w:lineRule="exact"/>
        <w:ind w:left="440"/>
        <w:rPr>
          <w:rFonts w:ascii="宋体" w:hAnsi="宋体" w:eastAsia="宋体" w:cs="宋体"/>
          <w:sz w:val="21"/>
          <w:szCs w:val="21"/>
          <w:lang w:eastAsia="zh-CN"/>
        </w:rPr>
      </w:pPr>
      <w:r>
        <w:rPr>
          <w:rFonts w:ascii="宋体" w:hAnsi="宋体" w:eastAsia="宋体" w:cs="宋体"/>
          <w:spacing w:val="4"/>
          <w:sz w:val="21"/>
          <w:szCs w:val="21"/>
          <w:lang w:eastAsia="zh-CN"/>
        </w:rPr>
        <w:t>(10)负责组织处理项目的管理收尾和合同收尾工作。</w:t>
      </w:r>
    </w:p>
    <w:p w14:paraId="60891E17">
      <w:pPr>
        <w:autoSpaceDE/>
        <w:autoSpaceDN/>
        <w:spacing w:before="0" w:line="440" w:lineRule="exact"/>
        <w:ind w:left="440"/>
        <w:rPr>
          <w:rFonts w:ascii="宋体" w:hAnsi="宋体" w:eastAsia="宋体" w:cs="宋体"/>
          <w:sz w:val="21"/>
          <w:szCs w:val="21"/>
          <w:lang w:eastAsia="zh-CN"/>
        </w:rPr>
      </w:pPr>
      <w:r>
        <w:rPr>
          <w:rFonts w:ascii="宋体" w:hAnsi="宋体" w:eastAsia="宋体" w:cs="宋体"/>
          <w:spacing w:val="4"/>
          <w:sz w:val="21"/>
          <w:szCs w:val="21"/>
          <w:lang w:eastAsia="zh-CN"/>
        </w:rPr>
        <w:t>(11)协助企业进行项目的检查，鉴定和评奖申报。</w:t>
      </w:r>
    </w:p>
    <w:p w14:paraId="4E2E8A44">
      <w:pPr>
        <w:autoSpaceDE/>
        <w:autoSpaceDN/>
        <w:spacing w:before="0" w:line="440" w:lineRule="exact"/>
        <w:ind w:left="10" w:right="14" w:firstLine="499"/>
        <w:rPr>
          <w:rFonts w:ascii="宋体" w:hAnsi="宋体" w:eastAsia="宋体" w:cs="宋体"/>
          <w:sz w:val="21"/>
          <w:szCs w:val="21"/>
          <w:lang w:eastAsia="zh-CN"/>
        </w:rPr>
      </w:pPr>
      <w:r>
        <w:rPr>
          <w:rFonts w:ascii="宋体" w:hAnsi="宋体" w:eastAsia="宋体" w:cs="宋体"/>
          <w:spacing w:val="7"/>
          <w:sz w:val="21"/>
          <w:szCs w:val="21"/>
          <w:lang w:eastAsia="zh-CN"/>
        </w:rPr>
        <w:t>(12)按发包人认可的施工组织设计(施工方案)和工程师依据合同发出</w:t>
      </w:r>
      <w:r>
        <w:rPr>
          <w:rFonts w:ascii="宋体" w:hAnsi="宋体" w:eastAsia="宋体" w:cs="宋体"/>
          <w:spacing w:val="6"/>
          <w:sz w:val="21"/>
          <w:szCs w:val="21"/>
          <w:lang w:eastAsia="zh-CN"/>
        </w:rPr>
        <w:t>的指令组织施工。在情况</w:t>
      </w:r>
      <w:r>
        <w:rPr>
          <w:rFonts w:ascii="宋体" w:hAnsi="宋体" w:eastAsia="宋体" w:cs="宋体"/>
          <w:sz w:val="21"/>
          <w:szCs w:val="21"/>
          <w:lang w:eastAsia="zh-CN"/>
        </w:rPr>
        <w:t>紧急且无法与总监理工程师联系时，应当采取保证人员生命和工程、</w:t>
      </w:r>
      <w:r>
        <w:rPr>
          <w:rFonts w:ascii="宋体" w:hAnsi="宋体" w:eastAsia="宋体" w:cs="宋体"/>
          <w:spacing w:val="-1"/>
          <w:sz w:val="21"/>
          <w:szCs w:val="21"/>
          <w:lang w:eastAsia="zh-CN"/>
        </w:rPr>
        <w:t>财产安全的紧急措施，并在采取措</w:t>
      </w:r>
      <w:r>
        <w:rPr>
          <w:rFonts w:ascii="宋体" w:hAnsi="宋体" w:eastAsia="宋体" w:cs="宋体"/>
          <w:spacing w:val="5"/>
          <w:sz w:val="21"/>
          <w:szCs w:val="21"/>
          <w:lang w:eastAsia="zh-CN"/>
        </w:rPr>
        <w:t>施后48小时内向总监理工程师送交报告。责任在发包人或</w:t>
      </w:r>
      <w:r>
        <w:rPr>
          <w:rFonts w:ascii="宋体" w:hAnsi="宋体" w:eastAsia="宋体" w:cs="宋体"/>
          <w:spacing w:val="4"/>
          <w:sz w:val="21"/>
          <w:szCs w:val="21"/>
          <w:lang w:eastAsia="zh-CN"/>
        </w:rPr>
        <w:t>第三人，由发包人承担由此发生的追加合同</w:t>
      </w:r>
      <w:r>
        <w:rPr>
          <w:rFonts w:ascii="宋体" w:hAnsi="宋体" w:eastAsia="宋体" w:cs="宋体"/>
          <w:spacing w:val="1"/>
          <w:sz w:val="21"/>
          <w:szCs w:val="21"/>
          <w:lang w:eastAsia="zh-CN"/>
        </w:rPr>
        <w:t>价款，相应顺延工期；责任在承包人，由承包人承担费用，不顺延工期。</w:t>
      </w:r>
    </w:p>
    <w:p w14:paraId="4776CDE9">
      <w:pPr>
        <w:spacing w:before="142" w:line="440" w:lineRule="exact"/>
        <w:ind w:left="12"/>
        <w:rPr>
          <w:rFonts w:ascii="宋体" w:hAnsi="宋体" w:eastAsia="宋体" w:cs="宋体"/>
          <w:sz w:val="21"/>
          <w:szCs w:val="21"/>
          <w:lang w:eastAsia="zh-CN"/>
        </w:rPr>
      </w:pPr>
      <w:r>
        <w:rPr>
          <w:rFonts w:ascii="宋体" w:hAnsi="宋体" w:eastAsia="宋体" w:cs="宋体"/>
          <w:b/>
          <w:bCs/>
          <w:spacing w:val="13"/>
          <w:sz w:val="21"/>
          <w:szCs w:val="21"/>
          <w:lang w:eastAsia="zh-CN"/>
        </w:rPr>
        <w:t>4.4承包人人员</w:t>
      </w:r>
    </w:p>
    <w:p w14:paraId="22C80A6F">
      <w:pPr>
        <w:spacing w:before="0" w:line="440" w:lineRule="exact"/>
        <w:ind w:left="11" w:right="11" w:firstLine="499"/>
        <w:rPr>
          <w:rFonts w:ascii="宋体" w:hAnsi="宋体" w:eastAsia="宋体" w:cs="宋体"/>
          <w:spacing w:val="7"/>
          <w:sz w:val="21"/>
          <w:szCs w:val="21"/>
          <w:lang w:eastAsia="zh-CN"/>
        </w:rPr>
      </w:pPr>
      <w:r>
        <w:rPr>
          <w:rFonts w:ascii="宋体" w:hAnsi="宋体" w:eastAsia="宋体" w:cs="宋体"/>
          <w:spacing w:val="7"/>
          <w:sz w:val="21"/>
          <w:szCs w:val="21"/>
          <w:lang w:eastAsia="zh-CN"/>
        </w:rPr>
        <w:t>4.4.1人员安排</w:t>
      </w:r>
    </w:p>
    <w:p w14:paraId="2FAA929E">
      <w:pPr>
        <w:spacing w:before="0" w:line="440" w:lineRule="exact"/>
        <w:ind w:left="11" w:right="11" w:firstLine="499"/>
        <w:jc w:val="both"/>
        <w:rPr>
          <w:rFonts w:ascii="宋体" w:hAnsi="宋体" w:eastAsia="宋体" w:cs="宋体"/>
          <w:spacing w:val="7"/>
          <w:sz w:val="21"/>
          <w:szCs w:val="21"/>
          <w:lang w:eastAsia="zh-CN"/>
        </w:rPr>
      </w:pPr>
      <w:r>
        <w:rPr>
          <w:rFonts w:ascii="宋体" w:hAnsi="宋体" w:eastAsia="宋体" w:cs="宋体"/>
          <w:spacing w:val="7"/>
          <w:sz w:val="21"/>
          <w:szCs w:val="21"/>
          <w:lang w:eastAsia="zh-CN"/>
        </w:rPr>
        <w:t>承包人人员的资质、数量、配置和管理应能满足工程实施的需要。承包人应在接到开始工作通知之日起28天内，向监理人提交承包人的项目管理机构以及人员安排的报告，其内容应包括项目管理机构的设置、各主要岗位的技术和管理人员名单及其资格，以及承包人员和各工种技术工人的安排状况。承包人安排的主要管理人员和技术人员应相对稳定，更换主要管理人员和技术人员的，应取得监理人的同意，并向监理人提交继任人员的资格、管理经验等资料。承包人的项目经理、技术负责人在本工程验收前未经发包人同意不允许更换，由于承包人的原因更换项目经理、技术负责人，发包人将按合同第15条进行处罚，施工过程中项目经理、项目总监不能按要求到位累计1个月或以上，视为更换。但经发包人书面批准并办理更换手续的，可不扣款。接任的承包人代表的资质、资历与业绩应等于或高于前任代表，且应继续行使合同规定的前任承包人代表的职权和履行相应的义务。</w:t>
      </w:r>
    </w:p>
    <w:p w14:paraId="47701C7E">
      <w:pPr>
        <w:spacing w:line="440" w:lineRule="exact"/>
        <w:ind w:left="11" w:right="11" w:firstLine="499"/>
        <w:jc w:val="both"/>
        <w:rPr>
          <w:rFonts w:ascii="宋体" w:hAnsi="宋体" w:eastAsia="宋体" w:cs="宋体"/>
          <w:spacing w:val="7"/>
          <w:sz w:val="21"/>
          <w:szCs w:val="21"/>
          <w:lang w:eastAsia="zh-CN"/>
        </w:rPr>
      </w:pPr>
      <w:r>
        <w:rPr>
          <w:rFonts w:ascii="宋体" w:hAnsi="宋体" w:eastAsia="宋体" w:cs="宋体"/>
          <w:spacing w:val="7"/>
          <w:sz w:val="21"/>
          <w:szCs w:val="21"/>
          <w:lang w:eastAsia="zh-CN"/>
        </w:rPr>
        <w:t>承包人人员在项目实施前必须全部到位且与投标文件承诺一致，并接受总监理工程师和发包人代表的查验。承包人委派的现场施工管理人员不得有兼职情况存在，并需接受监理人的监督。承包人人员确须变更的，应符合《广东省住房和城乡建设厅关于建设工程项目招标中标后监督检查的办法》第九条规定，且须经招标人同意、行政主管部门批准后方可变更。</w:t>
      </w:r>
    </w:p>
    <w:p w14:paraId="2243E1FC">
      <w:pPr>
        <w:spacing w:before="0" w:line="440" w:lineRule="exact"/>
        <w:ind w:left="11" w:right="11" w:firstLine="499"/>
        <w:rPr>
          <w:rFonts w:ascii="宋体" w:hAnsi="宋体" w:eastAsia="宋体" w:cs="宋体"/>
          <w:spacing w:val="7"/>
          <w:sz w:val="21"/>
          <w:szCs w:val="21"/>
          <w:lang w:eastAsia="zh-CN"/>
        </w:rPr>
      </w:pPr>
      <w:r>
        <w:rPr>
          <w:rFonts w:ascii="宋体" w:hAnsi="宋体" w:eastAsia="宋体" w:cs="宋体"/>
          <w:spacing w:val="7"/>
          <w:sz w:val="21"/>
          <w:szCs w:val="21"/>
          <w:lang w:eastAsia="zh-CN"/>
        </w:rPr>
        <w:t>4.4.2关键人员更换</w:t>
      </w:r>
    </w:p>
    <w:p w14:paraId="2CEBB18F">
      <w:pPr>
        <w:spacing w:before="0" w:line="440" w:lineRule="exact"/>
        <w:ind w:left="11" w:right="11" w:firstLine="499"/>
        <w:rPr>
          <w:rFonts w:ascii="宋体" w:hAnsi="宋体" w:eastAsia="宋体" w:cs="宋体"/>
          <w:spacing w:val="7"/>
          <w:sz w:val="21"/>
          <w:szCs w:val="21"/>
          <w:lang w:eastAsia="zh-CN"/>
        </w:rPr>
      </w:pPr>
      <w:r>
        <w:rPr>
          <w:rFonts w:ascii="宋体" w:hAnsi="宋体" w:eastAsia="宋体" w:cs="宋体"/>
          <w:spacing w:val="7"/>
          <w:sz w:val="21"/>
          <w:szCs w:val="21"/>
          <w:lang w:eastAsia="zh-CN"/>
        </w:rPr>
        <w:t>承包人擅自更换关键人员的违约责任：</w:t>
      </w:r>
      <w:r>
        <w:rPr>
          <w:rFonts w:ascii="宋体" w:hAnsi="宋体" w:eastAsia="宋体" w:cs="宋体"/>
          <w:spacing w:val="7"/>
          <w:sz w:val="21"/>
          <w:szCs w:val="21"/>
          <w:u w:val="none"/>
          <w:lang w:eastAsia="zh-CN"/>
        </w:rPr>
        <w:t xml:space="preserve">                 </w:t>
      </w:r>
    </w:p>
    <w:p w14:paraId="4A31337D">
      <w:pPr>
        <w:spacing w:before="0" w:line="440" w:lineRule="exact"/>
        <w:ind w:left="11" w:right="11" w:firstLine="499"/>
        <w:rPr>
          <w:rFonts w:ascii="宋体" w:hAnsi="宋体" w:eastAsia="宋体" w:cs="宋体"/>
          <w:spacing w:val="7"/>
          <w:sz w:val="21"/>
          <w:szCs w:val="21"/>
          <w:lang w:eastAsia="zh-CN"/>
        </w:rPr>
      </w:pPr>
      <w:r>
        <w:rPr>
          <w:rFonts w:ascii="宋体" w:hAnsi="宋体" w:eastAsia="宋体" w:cs="宋体"/>
          <w:spacing w:val="7"/>
          <w:sz w:val="21"/>
          <w:szCs w:val="21"/>
          <w:lang w:eastAsia="zh-CN"/>
        </w:rPr>
        <w:t>承包人无正当理由拒绝撤换关键人员的违约责任：</w:t>
      </w:r>
      <w:r>
        <w:rPr>
          <w:rFonts w:ascii="宋体" w:hAnsi="宋体" w:eastAsia="宋体" w:cs="宋体"/>
          <w:spacing w:val="7"/>
          <w:sz w:val="21"/>
          <w:szCs w:val="21"/>
          <w:u w:val="single"/>
          <w:lang w:eastAsia="zh-CN"/>
        </w:rPr>
        <w:t xml:space="preserve">   /       </w:t>
      </w:r>
      <w:r>
        <w:rPr>
          <w:rFonts w:ascii="宋体" w:hAnsi="宋体" w:eastAsia="宋体" w:cs="宋体"/>
          <w:spacing w:val="7"/>
          <w:position w:val="0"/>
          <w:sz w:val="21"/>
          <w:szCs w:val="21"/>
          <w:lang w:eastAsia="zh-CN"/>
        </w:rPr>
        <w:drawing>
          <wp:inline distT="0" distB="0" distL="0" distR="0">
            <wp:extent cx="50800" cy="37465"/>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30"/>
                    <a:stretch>
                      <a:fillRect/>
                    </a:stretch>
                  </pic:blipFill>
                  <pic:spPr>
                    <a:xfrm>
                      <a:off x="0" y="0"/>
                      <a:ext cx="50822" cy="38091"/>
                    </a:xfrm>
                    <a:prstGeom prst="rect">
                      <a:avLst/>
                    </a:prstGeom>
                  </pic:spPr>
                </pic:pic>
              </a:graphicData>
            </a:graphic>
          </wp:inline>
        </w:drawing>
      </w:r>
    </w:p>
    <w:p w14:paraId="49910F2A">
      <w:pPr>
        <w:spacing w:before="0" w:line="440" w:lineRule="exact"/>
        <w:ind w:left="11" w:right="11" w:firstLine="499"/>
        <w:rPr>
          <w:rFonts w:ascii="宋体" w:hAnsi="宋体" w:eastAsia="宋体" w:cs="宋体"/>
          <w:spacing w:val="7"/>
          <w:sz w:val="21"/>
          <w:szCs w:val="21"/>
          <w:lang w:eastAsia="zh-CN"/>
        </w:rPr>
      </w:pPr>
      <w:r>
        <w:rPr>
          <w:rFonts w:ascii="宋体" w:hAnsi="宋体" w:eastAsia="宋体" w:cs="宋体"/>
          <w:spacing w:val="7"/>
          <w:sz w:val="21"/>
          <w:szCs w:val="21"/>
          <w:lang w:eastAsia="zh-CN"/>
        </w:rPr>
        <w:t>4.4.3现场管理关键人员在岗要求</w:t>
      </w:r>
    </w:p>
    <w:p w14:paraId="7550CAC9">
      <w:pPr>
        <w:spacing w:before="0" w:line="440" w:lineRule="exact"/>
        <w:ind w:left="11" w:right="11" w:firstLine="499"/>
        <w:rPr>
          <w:rFonts w:ascii="宋体" w:hAnsi="宋体" w:eastAsia="宋体" w:cs="宋体"/>
          <w:spacing w:val="7"/>
          <w:sz w:val="21"/>
          <w:szCs w:val="21"/>
          <w:lang w:eastAsia="zh-CN"/>
        </w:rPr>
      </w:pPr>
      <w:r>
        <w:rPr>
          <w:rFonts w:ascii="宋体" w:hAnsi="宋体" w:eastAsia="宋体" w:cs="宋体"/>
          <w:spacing w:val="7"/>
          <w:sz w:val="21"/>
          <w:szCs w:val="21"/>
          <w:lang w:eastAsia="zh-CN"/>
        </w:rPr>
        <w:t>承包人现场管理关键人员离开施工现场的批准要求：应报监理人同意，且每月累计不超过7天。</w:t>
      </w:r>
    </w:p>
    <w:p w14:paraId="66041360">
      <w:pPr>
        <w:spacing w:before="141" w:line="440" w:lineRule="exact"/>
        <w:ind w:left="11" w:right="11" w:firstLine="499"/>
        <w:rPr>
          <w:rFonts w:ascii="宋体" w:hAnsi="宋体" w:eastAsia="宋体" w:cs="宋体"/>
          <w:spacing w:val="7"/>
          <w:sz w:val="28"/>
          <w:szCs w:val="28"/>
          <w:lang w:eastAsia="zh-CN"/>
        </w:rPr>
      </w:pPr>
      <w:r>
        <w:rPr>
          <w:rFonts w:ascii="宋体" w:hAnsi="宋体" w:eastAsia="宋体" w:cs="宋体"/>
          <w:spacing w:val="7"/>
          <w:sz w:val="20"/>
          <w:szCs w:val="20"/>
          <w:lang w:eastAsia="zh-CN"/>
        </w:rPr>
        <w:t>承包人现场管理关键人员擅自离开施工现场的违约责任：</w:t>
      </w:r>
      <w:r>
        <w:rPr>
          <w:rFonts w:hint="eastAsia" w:ascii="宋体" w:hAnsi="宋体" w:eastAsia="宋体" w:cs="宋体"/>
          <w:spacing w:val="7"/>
          <w:u w:val="single"/>
          <w:lang w:eastAsia="zh-CN"/>
        </w:rPr>
        <w:t xml:space="preserve">                    </w:t>
      </w:r>
    </w:p>
    <w:p w14:paraId="26B1AA00">
      <w:pPr>
        <w:spacing w:before="0" w:line="440" w:lineRule="exact"/>
        <w:ind w:left="12"/>
        <w:rPr>
          <w:rFonts w:ascii="宋体" w:hAnsi="宋体" w:eastAsia="宋体" w:cs="宋体"/>
          <w:sz w:val="21"/>
          <w:szCs w:val="21"/>
          <w:lang w:eastAsia="zh-CN"/>
        </w:rPr>
      </w:pPr>
      <w:r>
        <w:rPr>
          <w:rFonts w:ascii="宋体" w:hAnsi="宋体" w:eastAsia="宋体" w:cs="宋体"/>
          <w:b/>
          <w:bCs/>
          <w:spacing w:val="5"/>
          <w:sz w:val="21"/>
          <w:szCs w:val="21"/>
          <w:lang w:eastAsia="zh-CN"/>
        </w:rPr>
        <w:t>4</w:t>
      </w:r>
      <w:r>
        <w:rPr>
          <w:rFonts w:ascii="宋体" w:hAnsi="宋体" w:eastAsia="宋体" w:cs="宋体"/>
          <w:spacing w:val="-50"/>
          <w:sz w:val="21"/>
          <w:szCs w:val="21"/>
          <w:lang w:eastAsia="zh-CN"/>
        </w:rPr>
        <w:t xml:space="preserve"> </w:t>
      </w:r>
      <w:r>
        <w:rPr>
          <w:rFonts w:ascii="宋体" w:hAnsi="宋体" w:eastAsia="宋体" w:cs="宋体"/>
          <w:b/>
          <w:bCs/>
          <w:spacing w:val="5"/>
          <w:sz w:val="21"/>
          <w:szCs w:val="21"/>
          <w:lang w:eastAsia="zh-CN"/>
        </w:rPr>
        <w:t>.</w:t>
      </w:r>
      <w:r>
        <w:rPr>
          <w:rFonts w:ascii="宋体" w:hAnsi="宋体" w:eastAsia="宋体" w:cs="宋体"/>
          <w:spacing w:val="-53"/>
          <w:sz w:val="21"/>
          <w:szCs w:val="21"/>
          <w:lang w:eastAsia="zh-CN"/>
        </w:rPr>
        <w:t xml:space="preserve"> </w:t>
      </w:r>
      <w:r>
        <w:rPr>
          <w:rFonts w:ascii="宋体" w:hAnsi="宋体" w:eastAsia="宋体" w:cs="宋体"/>
          <w:b/>
          <w:bCs/>
          <w:spacing w:val="5"/>
          <w:sz w:val="21"/>
          <w:szCs w:val="21"/>
          <w:lang w:eastAsia="zh-CN"/>
        </w:rPr>
        <w:t>5分包</w:t>
      </w:r>
    </w:p>
    <w:p w14:paraId="1C8AA392">
      <w:pPr>
        <w:spacing w:before="0" w:line="440" w:lineRule="exact"/>
        <w:ind w:left="440"/>
        <w:rPr>
          <w:rFonts w:ascii="宋体" w:hAnsi="宋体" w:eastAsia="宋体" w:cs="宋体"/>
          <w:sz w:val="21"/>
          <w:szCs w:val="21"/>
          <w:lang w:eastAsia="zh-CN"/>
        </w:rPr>
      </w:pPr>
      <w:r>
        <w:rPr>
          <w:rFonts w:ascii="宋体" w:hAnsi="宋体" w:eastAsia="宋体" w:cs="宋体"/>
          <w:spacing w:val="-3"/>
          <w:sz w:val="21"/>
          <w:szCs w:val="21"/>
          <w:lang w:eastAsia="zh-CN"/>
        </w:rPr>
        <w:t>承包人不得违法分包、转包。</w:t>
      </w:r>
    </w:p>
    <w:p w14:paraId="512867BD">
      <w:pPr>
        <w:spacing w:before="0" w:line="440" w:lineRule="exact"/>
        <w:ind w:left="12"/>
        <w:rPr>
          <w:rFonts w:ascii="宋体" w:hAnsi="宋体" w:eastAsia="宋体" w:cs="宋体"/>
          <w:sz w:val="21"/>
          <w:szCs w:val="21"/>
          <w:lang w:eastAsia="zh-CN"/>
        </w:rPr>
      </w:pPr>
      <w:r>
        <w:rPr>
          <w:rFonts w:ascii="宋体" w:hAnsi="宋体" w:eastAsia="宋体" w:cs="宋体"/>
          <w:b/>
          <w:bCs/>
          <w:spacing w:val="-2"/>
          <w:sz w:val="21"/>
          <w:szCs w:val="21"/>
          <w:lang w:eastAsia="zh-CN"/>
        </w:rPr>
        <w:t>4.6</w:t>
      </w:r>
      <w:r>
        <w:rPr>
          <w:rFonts w:ascii="宋体" w:hAnsi="宋体" w:eastAsia="宋体" w:cs="宋体"/>
          <w:spacing w:val="21"/>
          <w:sz w:val="21"/>
          <w:szCs w:val="21"/>
          <w:lang w:eastAsia="zh-CN"/>
        </w:rPr>
        <w:t xml:space="preserve"> </w:t>
      </w:r>
      <w:r>
        <w:rPr>
          <w:rFonts w:ascii="宋体" w:hAnsi="宋体" w:eastAsia="宋体" w:cs="宋体"/>
          <w:b/>
          <w:bCs/>
          <w:spacing w:val="-2"/>
          <w:sz w:val="21"/>
          <w:szCs w:val="21"/>
          <w:lang w:eastAsia="zh-CN"/>
        </w:rPr>
        <w:t>联合体</w:t>
      </w:r>
    </w:p>
    <w:p w14:paraId="4D784430">
      <w:pPr>
        <w:spacing w:before="0" w:line="440" w:lineRule="exact"/>
        <w:ind w:left="10" w:right="22" w:firstLine="430"/>
        <w:rPr>
          <w:rFonts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1"/>
          <w:sz w:val="21"/>
          <w:szCs w:val="21"/>
          <w:highlight w:val="none"/>
          <w:lang w:eastAsia="zh-CN"/>
        </w:rPr>
        <w:t>联合体各成员的分工、费用收取、发票开具等事项：联合体</w:t>
      </w:r>
      <w:r>
        <w:rPr>
          <w:rFonts w:ascii="宋体" w:hAnsi="宋体" w:eastAsia="宋体" w:cs="宋体"/>
          <w:b w:val="0"/>
          <w:bCs w:val="0"/>
          <w:color w:val="auto"/>
          <w:spacing w:val="-2"/>
          <w:sz w:val="21"/>
          <w:szCs w:val="21"/>
          <w:highlight w:val="none"/>
          <w:lang w:eastAsia="zh-CN"/>
        </w:rPr>
        <w:t>各成员的分工按联合体投标协议</w:t>
      </w:r>
      <w:r>
        <w:rPr>
          <w:rFonts w:ascii="宋体" w:hAnsi="宋体" w:eastAsia="宋体" w:cs="宋体"/>
          <w:b w:val="0"/>
          <w:bCs w:val="0"/>
          <w:color w:val="auto"/>
          <w:spacing w:val="1"/>
          <w:sz w:val="21"/>
          <w:szCs w:val="21"/>
          <w:highlight w:val="none"/>
          <w:lang w:eastAsia="zh-CN"/>
        </w:rPr>
        <w:t>书约定执行</w:t>
      </w:r>
      <w:r>
        <w:rPr>
          <w:rFonts w:hint="eastAsia" w:ascii="宋体" w:hAnsi="宋体" w:eastAsia="宋体" w:cs="宋体"/>
          <w:b w:val="0"/>
          <w:bCs w:val="0"/>
          <w:color w:val="auto"/>
          <w:spacing w:val="1"/>
          <w:highlight w:val="none"/>
          <w:lang w:eastAsia="zh-CN"/>
        </w:rPr>
        <w:t>。设计费用由承担设计工作的一方，向发包人开票及收取设计费用；建安费用的开票和收款由发包人与联合体各成员方依据分工，另行协商确定。</w:t>
      </w:r>
    </w:p>
    <w:p w14:paraId="4E326B1C">
      <w:pPr>
        <w:spacing w:before="24" w:line="440" w:lineRule="exact"/>
        <w:ind w:left="12"/>
        <w:rPr>
          <w:rFonts w:ascii="宋体" w:hAnsi="宋体" w:eastAsia="宋体" w:cs="宋体"/>
          <w:sz w:val="21"/>
          <w:szCs w:val="21"/>
          <w:lang w:eastAsia="zh-CN"/>
        </w:rPr>
      </w:pPr>
      <w:r>
        <w:rPr>
          <w:rFonts w:ascii="宋体" w:hAnsi="宋体" w:eastAsia="宋体" w:cs="宋体"/>
          <w:b/>
          <w:bCs/>
          <w:spacing w:val="11"/>
          <w:sz w:val="21"/>
          <w:szCs w:val="21"/>
          <w:lang w:eastAsia="zh-CN"/>
        </w:rPr>
        <w:t>4.7承包人现场查勘</w:t>
      </w:r>
    </w:p>
    <w:p w14:paraId="23D337EE">
      <w:pPr>
        <w:spacing w:before="0" w:line="440" w:lineRule="exact"/>
        <w:ind w:left="440"/>
        <w:rPr>
          <w:rFonts w:ascii="宋体" w:hAnsi="宋体" w:eastAsia="宋体" w:cs="宋体"/>
          <w:sz w:val="21"/>
          <w:szCs w:val="21"/>
          <w:lang w:eastAsia="zh-CN"/>
        </w:rPr>
      </w:pPr>
      <w:r>
        <w:rPr>
          <w:rFonts w:ascii="宋体" w:hAnsi="宋体" w:eastAsia="宋体" w:cs="宋体"/>
          <w:spacing w:val="1"/>
          <w:sz w:val="21"/>
          <w:szCs w:val="21"/>
          <w:lang w:eastAsia="zh-CN"/>
        </w:rPr>
        <w:t>4.7.1双方当事人对现场查勘的责任承担的约定：</w:t>
      </w:r>
      <w:r>
        <w:rPr>
          <w:rFonts w:ascii="宋体" w:hAnsi="宋体" w:eastAsia="宋体" w:cs="宋体"/>
          <w:spacing w:val="-39"/>
          <w:sz w:val="21"/>
          <w:szCs w:val="21"/>
          <w:lang w:eastAsia="zh-CN"/>
        </w:rPr>
        <w:t xml:space="preserve"> </w:t>
      </w:r>
      <w:r>
        <w:rPr>
          <w:rFonts w:ascii="宋体" w:hAnsi="宋体" w:eastAsia="宋体" w:cs="宋体"/>
          <w:spacing w:val="1"/>
          <w:sz w:val="21"/>
          <w:szCs w:val="21"/>
          <w:u w:val="single"/>
          <w:lang w:eastAsia="zh-CN"/>
        </w:rPr>
        <w:t xml:space="preserve">  /                 </w:t>
      </w:r>
      <w:r>
        <w:rPr>
          <w:rFonts w:ascii="宋体" w:hAnsi="宋体" w:eastAsia="宋体" w:cs="宋体"/>
          <w:spacing w:val="1"/>
          <w:position w:val="1"/>
          <w:sz w:val="21"/>
          <w:szCs w:val="21"/>
          <w:lang w:eastAsia="zh-CN"/>
        </w:rPr>
        <w:t>°</w:t>
      </w:r>
    </w:p>
    <w:p w14:paraId="2A2DCA8B">
      <w:pPr>
        <w:spacing w:before="0" w:line="440" w:lineRule="exact"/>
        <w:ind w:left="12"/>
        <w:rPr>
          <w:rFonts w:ascii="宋体" w:hAnsi="宋体" w:eastAsia="宋体" w:cs="宋体"/>
          <w:sz w:val="21"/>
          <w:szCs w:val="21"/>
        </w:rPr>
      </w:pPr>
      <w:r>
        <w:rPr>
          <w:rFonts w:ascii="宋体" w:hAnsi="宋体" w:eastAsia="宋体" w:cs="宋体"/>
          <w:b/>
          <w:bCs/>
          <w:spacing w:val="11"/>
          <w:sz w:val="21"/>
          <w:szCs w:val="21"/>
        </w:rPr>
        <w:t>4.8不可预见的困难</w:t>
      </w:r>
    </w:p>
    <w:p w14:paraId="0682B706">
      <w:pPr>
        <w:spacing w:before="0" w:line="440" w:lineRule="exact"/>
        <w:ind w:left="10" w:right="22" w:firstLine="430"/>
        <w:rPr>
          <w:rFonts w:ascii="宋体" w:hAnsi="宋体" w:eastAsia="宋体" w:cs="宋体"/>
          <w:spacing w:val="-1"/>
          <w:u w:val="single"/>
          <w:lang w:eastAsia="zh-CN"/>
        </w:rPr>
      </w:pPr>
      <w:r>
        <w:rPr>
          <w:rFonts w:hint="eastAsia" w:ascii="宋体" w:hAnsi="宋体" w:eastAsia="宋体" w:cs="宋体"/>
          <w:spacing w:val="-1"/>
          <w:lang w:eastAsia="zh-CN"/>
        </w:rPr>
        <w:t>不可预见的困难包括：</w:t>
      </w:r>
      <w:r>
        <w:rPr>
          <w:rFonts w:hint="eastAsia" w:ascii="宋体" w:hAnsi="宋体" w:eastAsia="宋体" w:cs="宋体"/>
          <w:spacing w:val="-1"/>
          <w:u w:val="single"/>
          <w:lang w:eastAsia="zh-CN"/>
        </w:rPr>
        <w:t>是指不可预见、不能避免并不能克服的客观情况：</w:t>
      </w:r>
    </w:p>
    <w:p w14:paraId="52AFCE15">
      <w:pPr>
        <w:spacing w:before="0" w:line="440" w:lineRule="exact"/>
        <w:ind w:left="10" w:right="22" w:firstLine="430"/>
        <w:rPr>
          <w:rFonts w:ascii="宋体" w:hAnsi="宋体" w:eastAsia="宋体" w:cs="宋体"/>
          <w:spacing w:val="-1"/>
          <w:sz w:val="21"/>
          <w:szCs w:val="21"/>
          <w:lang w:eastAsia="zh-CN"/>
        </w:rPr>
      </w:pPr>
      <w:r>
        <w:rPr>
          <w:rFonts w:hint="eastAsia" w:ascii="宋体" w:hAnsi="宋体" w:eastAsia="宋体" w:cs="宋体"/>
          <w:spacing w:val="-1"/>
          <w:lang w:eastAsia="zh-CN"/>
        </w:rPr>
        <w:t>包括以下各种异常事件或情况：</w:t>
      </w:r>
      <w:r>
        <w:rPr>
          <w:rFonts w:ascii="宋体" w:hAnsi="宋体" w:eastAsia="宋体" w:cs="宋体"/>
          <w:spacing w:val="-1"/>
          <w:u w:val="single"/>
          <w:lang w:eastAsia="zh-CN"/>
        </w:rPr>
        <w:t xml:space="preserve">1）战争、敌对行动（不论宣战与否）、入侵、外敌行为；2）叛乱、恐怖主义、革命、暴动、军事政变或篡夺政权、内乱；3）承包人及其分包商雇员以外的人员骚乱、喧闹、罢工或停工；4）战争军火、爆炸物质、电离辐射或放射性污染；5） </w:t>
      </w:r>
      <w:r>
        <w:rPr>
          <w:rFonts w:hint="eastAsia" w:ascii="宋体" w:hAnsi="宋体" w:eastAsia="宋体" w:cs="宋体"/>
          <w:spacing w:val="-1"/>
          <w:u w:val="single"/>
          <w:lang w:eastAsia="zh-CN"/>
        </w:rPr>
        <w:t>自然灾害；</w:t>
      </w:r>
      <w:r>
        <w:rPr>
          <w:rFonts w:ascii="宋体" w:hAnsi="宋体" w:eastAsia="宋体" w:cs="宋体"/>
          <w:spacing w:val="-1"/>
          <w:u w:val="single"/>
          <w:lang w:eastAsia="zh-CN"/>
        </w:rPr>
        <w:t>6）传染病爆发、火灾等其他非发包人承包人责任的事件引发的后果；7）政府行为；8）社会异常事件；9）禁运、禁止令或其他政府的限制行动；10）国家法律法规变化。</w:t>
      </w:r>
    </w:p>
    <w:p w14:paraId="7BC57239">
      <w:pPr>
        <w:spacing w:line="440" w:lineRule="exact"/>
        <w:ind w:left="3"/>
        <w:outlineLvl w:val="1"/>
        <w:rPr>
          <w:rFonts w:ascii="宋体" w:hAnsi="宋体" w:eastAsia="宋体" w:cs="宋体"/>
          <w:sz w:val="24"/>
          <w:szCs w:val="24"/>
          <w:lang w:eastAsia="zh-CN"/>
        </w:rPr>
      </w:pPr>
      <w:bookmarkStart w:id="111" w:name="_Toc15191"/>
      <w:bookmarkStart w:id="112" w:name="_Toc6810"/>
      <w:bookmarkStart w:id="113" w:name="_Toc18796"/>
      <w:r>
        <w:rPr>
          <w:rFonts w:ascii="宋体" w:hAnsi="宋体" w:eastAsia="宋体" w:cs="宋体"/>
          <w:b/>
          <w:bCs/>
          <w:spacing w:val="10"/>
          <w:sz w:val="24"/>
          <w:szCs w:val="24"/>
          <w:lang w:eastAsia="zh-CN"/>
        </w:rPr>
        <w:t>第5条设计</w:t>
      </w:r>
      <w:bookmarkEnd w:id="111"/>
      <w:bookmarkEnd w:id="112"/>
      <w:bookmarkEnd w:id="113"/>
    </w:p>
    <w:p w14:paraId="6DF9F8A7">
      <w:pPr>
        <w:autoSpaceDE/>
        <w:autoSpaceDN/>
        <w:spacing w:before="0" w:line="440" w:lineRule="exact"/>
        <w:ind w:left="500"/>
        <w:rPr>
          <w:rFonts w:ascii="宋体" w:hAnsi="宋体" w:eastAsia="宋体" w:cs="宋体"/>
          <w:sz w:val="21"/>
          <w:szCs w:val="21"/>
          <w:lang w:eastAsia="zh-CN"/>
        </w:rPr>
      </w:pPr>
      <w:r>
        <w:rPr>
          <w:rFonts w:ascii="宋体" w:hAnsi="宋体" w:eastAsia="宋体" w:cs="宋体"/>
          <w:spacing w:val="5"/>
          <w:sz w:val="21"/>
          <w:szCs w:val="21"/>
          <w:lang w:eastAsia="zh-CN"/>
        </w:rPr>
        <w:t>5.1.1补充以下内容：</w:t>
      </w:r>
    </w:p>
    <w:p w14:paraId="302988B1">
      <w:pPr>
        <w:autoSpaceDE/>
        <w:autoSpaceDN/>
        <w:spacing w:before="0" w:line="440" w:lineRule="exact"/>
        <w:ind w:right="32" w:firstLine="600"/>
        <w:rPr>
          <w:rFonts w:ascii="宋体" w:hAnsi="宋体" w:eastAsia="宋体" w:cs="宋体"/>
          <w:sz w:val="21"/>
          <w:szCs w:val="21"/>
          <w:lang w:eastAsia="zh-CN"/>
        </w:rPr>
      </w:pPr>
      <w:r>
        <w:rPr>
          <w:rFonts w:ascii="宋体" w:hAnsi="宋体" w:eastAsia="宋体" w:cs="宋体"/>
          <w:spacing w:val="3"/>
          <w:sz w:val="21"/>
          <w:szCs w:val="21"/>
          <w:lang w:eastAsia="zh-CN"/>
        </w:rPr>
        <w:t>(1)承包人应采取有效措施，确保设计工作成果的完整性、准确性，包括周边及施工场地现状摸</w:t>
      </w:r>
      <w:r>
        <w:rPr>
          <w:rFonts w:ascii="宋体" w:hAnsi="宋体" w:eastAsia="宋体" w:cs="宋体"/>
          <w:spacing w:val="-1"/>
          <w:sz w:val="21"/>
          <w:szCs w:val="21"/>
          <w:lang w:eastAsia="zh-CN"/>
        </w:rPr>
        <w:t>查、管线复查、地上地下障碍物摸查等，承包人设计</w:t>
      </w:r>
      <w:r>
        <w:rPr>
          <w:rFonts w:ascii="宋体" w:hAnsi="宋体" w:eastAsia="宋体" w:cs="宋体"/>
          <w:spacing w:val="-2"/>
          <w:sz w:val="21"/>
          <w:szCs w:val="21"/>
          <w:lang w:eastAsia="zh-CN"/>
        </w:rPr>
        <w:t>及施工过程中，应充分考虑地质、水文等各项不利因素，并在预算编制时考虑相应的费用。</w:t>
      </w:r>
    </w:p>
    <w:p w14:paraId="0262B791">
      <w:pPr>
        <w:autoSpaceDE/>
        <w:autoSpaceDN/>
        <w:spacing w:before="0" w:line="440" w:lineRule="exact"/>
        <w:ind w:right="49" w:firstLine="580"/>
        <w:rPr>
          <w:rFonts w:ascii="宋体" w:hAnsi="宋体" w:eastAsia="宋体" w:cs="宋体"/>
          <w:sz w:val="21"/>
          <w:szCs w:val="21"/>
          <w:highlight w:val="none"/>
          <w:lang w:eastAsia="zh-CN"/>
        </w:rPr>
      </w:pPr>
      <w:r>
        <w:rPr>
          <w:rFonts w:ascii="宋体" w:hAnsi="宋体" w:eastAsia="宋体" w:cs="宋体"/>
          <w:spacing w:val="4"/>
          <w:sz w:val="21"/>
          <w:szCs w:val="21"/>
          <w:highlight w:val="none"/>
          <w:lang w:eastAsia="zh-CN"/>
        </w:rPr>
        <w:t>(2)项目实施过程中，如果发包人或政府</w:t>
      </w:r>
      <w:r>
        <w:rPr>
          <w:rFonts w:ascii="宋体" w:hAnsi="宋体" w:eastAsia="宋体" w:cs="宋体"/>
          <w:spacing w:val="3"/>
          <w:sz w:val="21"/>
          <w:szCs w:val="21"/>
          <w:highlight w:val="none"/>
          <w:lang w:eastAsia="zh-CN"/>
        </w:rPr>
        <w:t>主管部门提出修改设计的要求，</w:t>
      </w:r>
      <w:r>
        <w:rPr>
          <w:rFonts w:hint="eastAsia" w:ascii="宋体" w:hAnsi="宋体" w:eastAsia="宋体" w:cs="宋体"/>
          <w:spacing w:val="3"/>
          <w:highlight w:val="none"/>
          <w:lang w:eastAsia="zh-CN"/>
        </w:rPr>
        <w:t>在满足项目限额设计的要求下，</w:t>
      </w:r>
      <w:r>
        <w:rPr>
          <w:rFonts w:ascii="宋体" w:hAnsi="宋体" w:eastAsia="宋体" w:cs="宋体"/>
          <w:spacing w:val="3"/>
          <w:sz w:val="21"/>
          <w:szCs w:val="21"/>
          <w:highlight w:val="none"/>
          <w:lang w:eastAsia="zh-CN"/>
        </w:rPr>
        <w:t>承包人应无条件进行</w:t>
      </w:r>
      <w:r>
        <w:rPr>
          <w:rFonts w:ascii="宋体" w:hAnsi="宋体" w:eastAsia="宋体" w:cs="宋体"/>
          <w:sz w:val="21"/>
          <w:szCs w:val="21"/>
          <w:highlight w:val="none"/>
          <w:lang w:eastAsia="zh-CN"/>
        </w:rPr>
        <w:t>优化设计、变更设计等，直至满足要求</w:t>
      </w:r>
      <w:r>
        <w:rPr>
          <w:rFonts w:hint="eastAsia" w:ascii="宋体" w:hAnsi="宋体" w:eastAsia="宋体" w:cs="宋体"/>
          <w:highlight w:val="none"/>
          <w:lang w:eastAsia="zh-CN"/>
        </w:rPr>
        <w:t>，按本合同变更条款履行变更程序。</w:t>
      </w:r>
    </w:p>
    <w:p w14:paraId="4133CB23">
      <w:pPr>
        <w:spacing w:before="140" w:line="440" w:lineRule="exact"/>
        <w:ind w:left="2"/>
        <w:rPr>
          <w:rFonts w:ascii="宋体" w:hAnsi="宋体" w:eastAsia="宋体" w:cs="宋体"/>
          <w:sz w:val="21"/>
          <w:szCs w:val="21"/>
          <w:lang w:eastAsia="zh-CN"/>
        </w:rPr>
      </w:pPr>
      <w:r>
        <w:rPr>
          <w:rFonts w:ascii="宋体" w:hAnsi="宋体" w:eastAsia="宋体" w:cs="宋体"/>
          <w:b/>
          <w:bCs/>
          <w:spacing w:val="10"/>
          <w:sz w:val="21"/>
          <w:szCs w:val="21"/>
          <w:lang w:eastAsia="zh-CN"/>
        </w:rPr>
        <w:t>5.2承包人文件审查</w:t>
      </w:r>
    </w:p>
    <w:p w14:paraId="4BDFF04B">
      <w:pPr>
        <w:spacing w:before="156" w:line="440" w:lineRule="exact"/>
        <w:ind w:left="440"/>
        <w:rPr>
          <w:rFonts w:ascii="宋体" w:hAnsi="宋体" w:eastAsia="宋体" w:cs="宋体"/>
          <w:lang w:eastAsia="zh-CN"/>
        </w:rPr>
      </w:pPr>
      <w:r>
        <w:rPr>
          <w:rFonts w:ascii="宋体" w:hAnsi="宋体" w:eastAsia="宋体" w:cs="宋体"/>
          <w:lang w:eastAsia="zh-CN"/>
        </w:rPr>
        <w:t>5.2.1承包人文件审查的期限：</w:t>
      </w:r>
      <w:r>
        <w:rPr>
          <w:rFonts w:ascii="宋体" w:hAnsi="宋体" w:eastAsia="宋体" w:cs="宋体"/>
          <w:u w:val="single"/>
          <w:lang w:eastAsia="zh-CN"/>
        </w:rPr>
        <w:t xml:space="preserve">     </w:t>
      </w:r>
      <w:r>
        <w:rPr>
          <w:rFonts w:hint="eastAsia" w:ascii="宋体" w:hAnsi="宋体" w:eastAsia="宋体" w:cs="宋体"/>
          <w:u w:val="single"/>
          <w:lang w:eastAsia="zh-CN"/>
        </w:rPr>
        <w:t xml:space="preserve"> </w:t>
      </w:r>
      <w:r>
        <w:rPr>
          <w:rFonts w:ascii="宋体" w:hAnsi="宋体" w:eastAsia="宋体" w:cs="宋体"/>
          <w:spacing w:val="6"/>
          <w:u w:val="single"/>
          <w:lang w:eastAsia="zh-CN"/>
        </w:rPr>
        <w:t xml:space="preserve">        </w:t>
      </w:r>
      <w:r>
        <w:rPr>
          <w:rFonts w:hint="eastAsia" w:ascii="宋体" w:hAnsi="宋体" w:eastAsia="宋体" w:cs="宋体"/>
          <w:spacing w:val="6"/>
          <w:u w:val="single"/>
          <w:lang w:eastAsia="zh-CN"/>
        </w:rPr>
        <w:t>。</w:t>
      </w:r>
    </w:p>
    <w:p w14:paraId="262F653F">
      <w:pPr>
        <w:spacing w:before="169" w:line="440" w:lineRule="exact"/>
        <w:jc w:val="both"/>
        <w:rPr>
          <w:rFonts w:ascii="宋体" w:hAnsi="宋体" w:eastAsia="宋体" w:cs="宋体"/>
          <w:sz w:val="21"/>
          <w:szCs w:val="21"/>
          <w:lang w:eastAsia="zh-CN"/>
        </w:rPr>
      </w:pPr>
      <w:r>
        <w:rPr>
          <w:rFonts w:hint="eastAsia" w:ascii="宋体" w:hAnsi="宋体" w:eastAsia="宋体" w:cs="宋体"/>
          <w:lang w:eastAsia="zh-CN"/>
        </w:rPr>
        <w:t xml:space="preserve">    </w:t>
      </w:r>
      <w:r>
        <w:rPr>
          <w:rFonts w:ascii="宋体" w:hAnsi="宋体" w:eastAsia="宋体" w:cs="宋体"/>
          <w:sz w:val="21"/>
          <w:szCs w:val="21"/>
          <w:lang w:eastAsia="zh-CN"/>
        </w:rPr>
        <w:t>5.2.2审查会议的审查形式和时间安排为：由发包人确定，审查会议的相关费用</w:t>
      </w:r>
      <w:r>
        <w:rPr>
          <w:rFonts w:ascii="宋体" w:hAnsi="宋体" w:eastAsia="宋体" w:cs="宋体"/>
          <w:sz w:val="21"/>
          <w:szCs w:val="21"/>
          <w:u w:val="single"/>
          <w:lang w:eastAsia="zh-CN"/>
        </w:rPr>
        <w:t>由</w:t>
      </w:r>
      <w:r>
        <w:rPr>
          <w:rFonts w:ascii="宋体" w:hAnsi="宋体" w:eastAsia="宋体" w:cs="宋体"/>
          <w:spacing w:val="19"/>
          <w:sz w:val="21"/>
          <w:szCs w:val="21"/>
          <w:u w:val="single"/>
          <w:lang w:eastAsia="zh-CN"/>
        </w:rPr>
        <w:t xml:space="preserve">  </w:t>
      </w:r>
      <w:r>
        <w:rPr>
          <w:rFonts w:ascii="宋体" w:hAnsi="宋体" w:eastAsia="宋体" w:cs="宋体"/>
          <w:sz w:val="21"/>
          <w:szCs w:val="21"/>
          <w:u w:val="single"/>
          <w:lang w:eastAsia="zh-CN"/>
        </w:rPr>
        <w:t>/</w:t>
      </w:r>
      <w:r>
        <w:rPr>
          <w:rFonts w:ascii="宋体" w:hAnsi="宋体" w:eastAsia="宋体" w:cs="宋体"/>
          <w:spacing w:val="93"/>
          <w:sz w:val="21"/>
          <w:szCs w:val="21"/>
          <w:u w:val="single"/>
          <w:lang w:eastAsia="zh-CN"/>
        </w:rPr>
        <w:t xml:space="preserve"> </w:t>
      </w:r>
      <w:r>
        <w:rPr>
          <w:rFonts w:ascii="宋体" w:hAnsi="宋体" w:eastAsia="宋体" w:cs="宋体"/>
          <w:spacing w:val="-80"/>
          <w:sz w:val="21"/>
          <w:szCs w:val="21"/>
          <w:lang w:eastAsia="zh-CN"/>
        </w:rPr>
        <w:t xml:space="preserve"> </w:t>
      </w:r>
      <w:r>
        <w:rPr>
          <w:rFonts w:ascii="宋体" w:hAnsi="宋体" w:eastAsia="宋体" w:cs="宋体"/>
          <w:sz w:val="21"/>
          <w:szCs w:val="21"/>
          <w:lang w:eastAsia="zh-CN"/>
        </w:rPr>
        <w:t>承担。</w:t>
      </w:r>
    </w:p>
    <w:p w14:paraId="10687118">
      <w:pPr>
        <w:spacing w:before="124" w:line="440" w:lineRule="exact"/>
        <w:ind w:left="440"/>
        <w:rPr>
          <w:rFonts w:ascii="宋体" w:hAnsi="宋体" w:eastAsia="宋体" w:cs="宋体"/>
          <w:lang w:eastAsia="zh-CN"/>
        </w:rPr>
      </w:pPr>
      <w:r>
        <w:rPr>
          <w:rFonts w:ascii="宋体" w:hAnsi="宋体" w:eastAsia="宋体" w:cs="宋体"/>
          <w:spacing w:val="-1"/>
          <w:lang w:eastAsia="zh-CN"/>
        </w:rPr>
        <w:t>5.2.3关于第三方审查单位的约定：</w:t>
      </w:r>
      <w:r>
        <w:rPr>
          <w:rFonts w:ascii="宋体" w:hAnsi="宋体" w:eastAsia="宋体" w:cs="宋体"/>
          <w:spacing w:val="-1"/>
          <w:u w:val="single"/>
          <w:lang w:eastAsia="zh-CN"/>
        </w:rPr>
        <w:t xml:space="preserve">    </w:t>
      </w:r>
      <w:r>
        <w:rPr>
          <w:rFonts w:hint="eastAsia" w:ascii="宋体" w:hAnsi="宋体" w:eastAsia="宋体" w:cs="宋体"/>
          <w:spacing w:val="-1"/>
          <w:u w:val="single"/>
          <w:lang w:eastAsia="zh-CN"/>
        </w:rPr>
        <w:t xml:space="preserve"> </w:t>
      </w:r>
      <w:r>
        <w:rPr>
          <w:rFonts w:ascii="宋体" w:hAnsi="宋体" w:eastAsia="宋体" w:cs="宋体"/>
          <w:spacing w:val="-1"/>
          <w:u w:val="single"/>
          <w:lang w:eastAsia="zh-CN"/>
        </w:rPr>
        <w:t xml:space="preserve">        </w:t>
      </w:r>
      <w:r>
        <w:rPr>
          <w:rFonts w:ascii="宋体" w:hAnsi="宋体" w:eastAsia="宋体" w:cs="宋体"/>
          <w:spacing w:val="-37"/>
          <w:lang w:eastAsia="zh-CN"/>
        </w:rPr>
        <w:t xml:space="preserve"> </w:t>
      </w:r>
      <w:r>
        <w:rPr>
          <w:rFonts w:hint="eastAsia" w:ascii="宋体" w:hAnsi="宋体" w:eastAsia="宋体" w:cs="宋体"/>
          <w:spacing w:val="-1"/>
          <w:lang w:eastAsia="zh-CN"/>
        </w:rPr>
        <w:t>。</w:t>
      </w:r>
    </w:p>
    <w:p w14:paraId="4AEF989A">
      <w:pPr>
        <w:spacing w:before="129" w:line="440" w:lineRule="exact"/>
        <w:ind w:left="2"/>
        <w:rPr>
          <w:rFonts w:ascii="宋体" w:hAnsi="宋体" w:eastAsia="宋体" w:cs="宋体"/>
          <w:sz w:val="21"/>
          <w:szCs w:val="21"/>
          <w:lang w:eastAsia="zh-CN"/>
        </w:rPr>
      </w:pPr>
      <w:r>
        <w:rPr>
          <w:rFonts w:ascii="宋体" w:hAnsi="宋体" w:eastAsia="宋体" w:cs="宋体"/>
          <w:b/>
          <w:bCs/>
          <w:spacing w:val="3"/>
          <w:sz w:val="21"/>
          <w:szCs w:val="21"/>
          <w:lang w:eastAsia="zh-CN"/>
        </w:rPr>
        <w:t>5</w:t>
      </w:r>
      <w:r>
        <w:rPr>
          <w:rFonts w:ascii="宋体" w:hAnsi="宋体" w:eastAsia="宋体" w:cs="宋体"/>
          <w:spacing w:val="-55"/>
          <w:sz w:val="21"/>
          <w:szCs w:val="21"/>
          <w:lang w:eastAsia="zh-CN"/>
        </w:rPr>
        <w:t xml:space="preserve"> </w:t>
      </w:r>
      <w:r>
        <w:rPr>
          <w:rFonts w:ascii="宋体" w:hAnsi="宋体" w:eastAsia="宋体" w:cs="宋体"/>
          <w:b/>
          <w:bCs/>
          <w:spacing w:val="3"/>
          <w:sz w:val="21"/>
          <w:szCs w:val="21"/>
          <w:lang w:eastAsia="zh-CN"/>
        </w:rPr>
        <w:t>.</w:t>
      </w:r>
      <w:r>
        <w:rPr>
          <w:rFonts w:ascii="宋体" w:hAnsi="宋体" w:eastAsia="宋体" w:cs="宋体"/>
          <w:spacing w:val="-56"/>
          <w:sz w:val="21"/>
          <w:szCs w:val="21"/>
          <w:lang w:eastAsia="zh-CN"/>
        </w:rPr>
        <w:t xml:space="preserve"> </w:t>
      </w:r>
      <w:r>
        <w:rPr>
          <w:rFonts w:ascii="宋体" w:hAnsi="宋体" w:eastAsia="宋体" w:cs="宋体"/>
          <w:b/>
          <w:bCs/>
          <w:spacing w:val="3"/>
          <w:sz w:val="21"/>
          <w:szCs w:val="21"/>
          <w:lang w:eastAsia="zh-CN"/>
        </w:rPr>
        <w:t>3培训</w:t>
      </w:r>
    </w:p>
    <w:p w14:paraId="09B8EAE6">
      <w:pPr>
        <w:pStyle w:val="4"/>
        <w:spacing w:before="161" w:line="440" w:lineRule="exact"/>
        <w:ind w:left="440"/>
        <w:rPr>
          <w:rFonts w:ascii="宋体" w:hAnsi="宋体" w:eastAsia="宋体" w:cs="宋体"/>
          <w:sz w:val="21"/>
          <w:szCs w:val="21"/>
          <w:lang w:eastAsia="zh-CN"/>
        </w:rPr>
      </w:pPr>
      <w:r>
        <w:rPr>
          <w:rFonts w:ascii="宋体" w:hAnsi="宋体" w:eastAsia="宋体" w:cs="宋体"/>
          <w:spacing w:val="1"/>
          <w:sz w:val="21"/>
          <w:szCs w:val="21"/>
          <w:lang w:eastAsia="zh-CN"/>
        </w:rPr>
        <w:t>培训的时长为</w:t>
      </w:r>
      <w:r>
        <w:rPr>
          <w:rFonts w:ascii="宋体" w:hAnsi="宋体" w:eastAsia="宋体" w:cs="宋体"/>
          <w:spacing w:val="-72"/>
          <w:sz w:val="21"/>
          <w:szCs w:val="21"/>
          <w:lang w:eastAsia="zh-CN"/>
        </w:rPr>
        <w:t xml:space="preserve"> </w:t>
      </w:r>
      <w:r>
        <w:rPr>
          <w:rFonts w:ascii="宋体" w:hAnsi="宋体" w:eastAsia="宋体" w:cs="宋体"/>
          <w:spacing w:val="1"/>
          <w:sz w:val="21"/>
          <w:szCs w:val="21"/>
          <w:u w:val="single"/>
          <w:lang w:eastAsia="zh-CN"/>
        </w:rPr>
        <w:t xml:space="preserve">        </w:t>
      </w:r>
      <w:r>
        <w:rPr>
          <w:rFonts w:ascii="宋体" w:hAnsi="宋体" w:eastAsia="宋体" w:cs="宋体"/>
          <w:spacing w:val="28"/>
          <w:sz w:val="21"/>
          <w:szCs w:val="21"/>
          <w:lang w:eastAsia="zh-CN"/>
        </w:rPr>
        <w:t xml:space="preserve"> </w:t>
      </w:r>
      <w:r>
        <w:rPr>
          <w:rFonts w:ascii="宋体" w:hAnsi="宋体" w:eastAsia="宋体" w:cs="宋体"/>
          <w:spacing w:val="1"/>
          <w:sz w:val="21"/>
          <w:szCs w:val="21"/>
          <w:lang w:eastAsia="zh-CN"/>
        </w:rPr>
        <w:t>,承包人应为培训提供的人员、设施和其它</w:t>
      </w:r>
      <w:r>
        <w:rPr>
          <w:rFonts w:ascii="宋体" w:hAnsi="宋体" w:eastAsia="宋体" w:cs="宋体"/>
          <w:sz w:val="21"/>
          <w:szCs w:val="21"/>
          <w:lang w:eastAsia="zh-CN"/>
        </w:rPr>
        <w:t>必要条件为</w:t>
      </w:r>
      <w:r>
        <w:rPr>
          <w:rFonts w:ascii="宋体" w:hAnsi="宋体" w:eastAsia="宋体" w:cs="宋体"/>
          <w:sz w:val="21"/>
          <w:szCs w:val="21"/>
          <w:u w:val="single"/>
          <w:lang w:eastAsia="zh-CN"/>
        </w:rPr>
        <w:t xml:space="preserve">          </w:t>
      </w:r>
      <w:r>
        <w:rPr>
          <w:rFonts w:ascii="宋体" w:hAnsi="宋体" w:eastAsia="宋体" w:cs="宋体"/>
          <w:spacing w:val="-46"/>
          <w:sz w:val="21"/>
          <w:szCs w:val="21"/>
          <w:lang w:eastAsia="zh-CN"/>
        </w:rPr>
        <w:t xml:space="preserve"> </w:t>
      </w:r>
      <w:r>
        <w:rPr>
          <w:rFonts w:hint="eastAsia" w:ascii="宋体" w:hAnsi="宋体" w:eastAsia="宋体" w:cs="宋体"/>
          <w:lang w:eastAsia="zh-CN"/>
        </w:rPr>
        <w:t>。</w:t>
      </w:r>
    </w:p>
    <w:p w14:paraId="20E84C71">
      <w:pPr>
        <w:spacing w:before="129" w:line="440" w:lineRule="exact"/>
        <w:ind w:left="2"/>
        <w:rPr>
          <w:rFonts w:ascii="宋体" w:hAnsi="宋体" w:eastAsia="宋体" w:cs="宋体"/>
          <w:b/>
          <w:bCs/>
          <w:spacing w:val="3"/>
          <w:sz w:val="21"/>
          <w:szCs w:val="21"/>
          <w:lang w:eastAsia="zh-CN"/>
        </w:rPr>
      </w:pPr>
      <w:r>
        <w:rPr>
          <w:rFonts w:ascii="宋体" w:hAnsi="宋体" w:eastAsia="宋体" w:cs="宋体"/>
          <w:b/>
          <w:bCs/>
          <w:spacing w:val="3"/>
          <w:sz w:val="21"/>
          <w:szCs w:val="21"/>
          <w:lang w:eastAsia="zh-CN"/>
        </w:rPr>
        <w:t>5.4竣工文件</w:t>
      </w:r>
    </w:p>
    <w:p w14:paraId="5F7E861F">
      <w:pPr>
        <w:pStyle w:val="4"/>
        <w:spacing w:before="162" w:line="440" w:lineRule="exact"/>
        <w:ind w:left="440"/>
        <w:rPr>
          <w:rFonts w:ascii="宋体" w:hAnsi="宋体" w:eastAsia="宋体" w:cs="宋体"/>
          <w:lang w:eastAsia="zh-CN"/>
        </w:rPr>
      </w:pPr>
      <w:r>
        <w:rPr>
          <w:rFonts w:ascii="宋体" w:hAnsi="宋体" w:eastAsia="宋体" w:cs="宋体"/>
          <w:spacing w:val="-4"/>
          <w:lang w:eastAsia="zh-CN"/>
        </w:rPr>
        <w:t>5.4.1竣工文件的形式、提供的份数、技术标准以及其它相关要求：</w:t>
      </w:r>
      <w:r>
        <w:rPr>
          <w:rFonts w:ascii="宋体" w:hAnsi="宋体" w:eastAsia="宋体" w:cs="宋体"/>
          <w:spacing w:val="-4"/>
          <w:u w:val="single"/>
          <w:lang w:eastAsia="zh-CN"/>
        </w:rPr>
        <w:t xml:space="preserve">    </w:t>
      </w:r>
      <w:r>
        <w:rPr>
          <w:rFonts w:hint="eastAsia" w:ascii="宋体" w:hAnsi="宋体" w:eastAsia="宋体" w:cs="宋体"/>
          <w:spacing w:val="-4"/>
          <w:u w:val="single"/>
          <w:lang w:eastAsia="zh-CN"/>
        </w:rPr>
        <w:t xml:space="preserve"> </w:t>
      </w:r>
      <w:r>
        <w:rPr>
          <w:rFonts w:ascii="宋体" w:hAnsi="宋体" w:eastAsia="宋体" w:cs="宋体"/>
          <w:spacing w:val="-4"/>
          <w:u w:val="single"/>
          <w:lang w:eastAsia="zh-CN"/>
        </w:rPr>
        <w:t xml:space="preserve">    </w:t>
      </w:r>
      <w:r>
        <w:rPr>
          <w:rFonts w:ascii="宋体" w:hAnsi="宋体" w:eastAsia="宋体" w:cs="宋体"/>
          <w:spacing w:val="-10"/>
          <w:lang w:eastAsia="zh-CN"/>
        </w:rPr>
        <w:t xml:space="preserve"> </w:t>
      </w:r>
      <w:r>
        <w:rPr>
          <w:rFonts w:hint="eastAsia" w:ascii="宋体" w:hAnsi="宋体" w:eastAsia="宋体" w:cs="宋体"/>
          <w:spacing w:val="-4"/>
          <w:lang w:eastAsia="zh-CN"/>
        </w:rPr>
        <w:t>。</w:t>
      </w:r>
    </w:p>
    <w:p w14:paraId="354175AD">
      <w:pPr>
        <w:pStyle w:val="4"/>
        <w:spacing w:before="132" w:line="440" w:lineRule="exact"/>
        <w:ind w:left="440"/>
        <w:rPr>
          <w:rFonts w:ascii="宋体" w:hAnsi="宋体" w:eastAsia="宋体" w:cs="宋体"/>
          <w:sz w:val="21"/>
          <w:szCs w:val="21"/>
          <w:lang w:eastAsia="zh-CN"/>
        </w:rPr>
      </w:pPr>
      <w:r>
        <w:rPr>
          <w:rFonts w:ascii="宋体" w:hAnsi="宋体" w:eastAsia="宋体" w:cs="宋体"/>
          <w:spacing w:val="2"/>
          <w:sz w:val="21"/>
          <w:szCs w:val="21"/>
          <w:lang w:eastAsia="zh-CN"/>
        </w:rPr>
        <w:t>5.4.3关于竣工文件的其他约定：</w:t>
      </w:r>
      <w:r>
        <w:rPr>
          <w:rFonts w:ascii="宋体" w:hAnsi="宋体" w:eastAsia="宋体" w:cs="宋体"/>
          <w:spacing w:val="-13"/>
          <w:sz w:val="21"/>
          <w:szCs w:val="21"/>
          <w:lang w:eastAsia="zh-CN"/>
        </w:rPr>
        <w:t xml:space="preserve"> </w:t>
      </w:r>
      <w:r>
        <w:rPr>
          <w:rFonts w:ascii="宋体" w:hAnsi="宋体" w:eastAsia="宋体" w:cs="宋体"/>
          <w:spacing w:val="2"/>
          <w:sz w:val="21"/>
          <w:szCs w:val="21"/>
          <w:u w:val="single"/>
          <w:lang w:eastAsia="zh-CN"/>
        </w:rPr>
        <w:t xml:space="preserve">     </w:t>
      </w:r>
      <w:r>
        <w:rPr>
          <w:rFonts w:ascii="宋体" w:hAnsi="宋体" w:eastAsia="宋体" w:cs="宋体"/>
          <w:spacing w:val="3"/>
          <w:sz w:val="21"/>
          <w:szCs w:val="21"/>
          <w:u w:val="single"/>
          <w:lang w:eastAsia="zh-CN"/>
        </w:rPr>
        <w:t xml:space="preserve">     </w:t>
      </w:r>
      <w:r>
        <w:rPr>
          <w:rFonts w:ascii="宋体" w:hAnsi="宋体" w:eastAsia="宋体" w:cs="宋体"/>
          <w:spacing w:val="2"/>
          <w:sz w:val="21"/>
          <w:szCs w:val="21"/>
          <w:lang w:eastAsia="zh-CN"/>
        </w:rPr>
        <w:t>。</w:t>
      </w:r>
    </w:p>
    <w:p w14:paraId="41C4D4AF">
      <w:pPr>
        <w:spacing w:before="139" w:line="440" w:lineRule="exact"/>
        <w:ind w:left="2"/>
        <w:rPr>
          <w:rFonts w:ascii="宋体" w:hAnsi="宋体" w:eastAsia="宋体" w:cs="宋体"/>
          <w:sz w:val="21"/>
          <w:szCs w:val="21"/>
          <w:lang w:eastAsia="zh-CN"/>
        </w:rPr>
      </w:pPr>
      <w:r>
        <w:rPr>
          <w:rFonts w:ascii="宋体" w:hAnsi="宋体" w:eastAsia="宋体" w:cs="宋体"/>
          <w:b/>
          <w:bCs/>
          <w:spacing w:val="8"/>
          <w:sz w:val="21"/>
          <w:szCs w:val="21"/>
          <w:lang w:eastAsia="zh-CN"/>
        </w:rPr>
        <w:t>5.5操作和维修手册</w:t>
      </w:r>
    </w:p>
    <w:p w14:paraId="69DAF834">
      <w:pPr>
        <w:pStyle w:val="4"/>
        <w:spacing w:before="189" w:line="440" w:lineRule="exact"/>
        <w:ind w:left="440"/>
        <w:rPr>
          <w:rFonts w:ascii="宋体" w:hAnsi="宋体" w:eastAsia="宋体" w:cs="宋体"/>
          <w:sz w:val="21"/>
          <w:szCs w:val="21"/>
          <w:lang w:eastAsia="zh-CN"/>
        </w:rPr>
      </w:pPr>
      <w:r>
        <w:rPr>
          <w:rFonts w:ascii="宋体" w:hAnsi="宋体" w:eastAsia="宋体" w:cs="宋体"/>
          <w:spacing w:val="-1"/>
          <w:sz w:val="21"/>
          <w:szCs w:val="21"/>
          <w:lang w:eastAsia="zh-CN"/>
        </w:rPr>
        <w:t>5.5.3对最终操作和维修手册的约定：</w:t>
      </w:r>
      <w:r>
        <w:rPr>
          <w:rFonts w:ascii="宋体" w:hAnsi="宋体" w:eastAsia="宋体" w:cs="宋体"/>
          <w:spacing w:val="-14"/>
          <w:sz w:val="21"/>
          <w:szCs w:val="21"/>
          <w:lang w:eastAsia="zh-CN"/>
        </w:rPr>
        <w:t xml:space="preserve"> </w:t>
      </w:r>
      <w:r>
        <w:rPr>
          <w:rFonts w:ascii="宋体" w:hAnsi="宋体" w:eastAsia="宋体" w:cs="宋体"/>
          <w:spacing w:val="-1"/>
          <w:sz w:val="21"/>
          <w:szCs w:val="21"/>
          <w:u w:val="single"/>
          <w:lang w:eastAsia="zh-CN"/>
        </w:rPr>
        <w:t xml:space="preserve">    </w:t>
      </w:r>
      <w:r>
        <w:rPr>
          <w:rFonts w:ascii="宋体" w:hAnsi="宋体" w:eastAsia="宋体" w:cs="宋体"/>
          <w:spacing w:val="2"/>
          <w:sz w:val="21"/>
          <w:szCs w:val="21"/>
          <w:u w:val="single"/>
          <w:lang w:eastAsia="zh-CN"/>
        </w:rPr>
        <w:t xml:space="preserve">       </w:t>
      </w:r>
      <w:r>
        <w:rPr>
          <w:rFonts w:ascii="宋体" w:hAnsi="宋体" w:eastAsia="宋体" w:cs="宋体"/>
          <w:spacing w:val="-1"/>
          <w:sz w:val="21"/>
          <w:szCs w:val="21"/>
          <w:lang w:eastAsia="zh-CN"/>
        </w:rPr>
        <w:t>_。</w:t>
      </w:r>
    </w:p>
    <w:p w14:paraId="729DA69D">
      <w:pPr>
        <w:spacing w:before="125" w:line="440" w:lineRule="exact"/>
        <w:ind w:left="440"/>
        <w:rPr>
          <w:rFonts w:ascii="宋体" w:hAnsi="宋体" w:eastAsia="宋体" w:cs="宋体"/>
          <w:sz w:val="21"/>
          <w:szCs w:val="21"/>
          <w:lang w:eastAsia="zh-CN"/>
        </w:rPr>
      </w:pPr>
      <w:r>
        <w:rPr>
          <w:rFonts w:ascii="宋体" w:hAnsi="宋体" w:eastAsia="宋体" w:cs="宋体"/>
          <w:spacing w:val="4"/>
          <w:sz w:val="21"/>
          <w:szCs w:val="21"/>
          <w:lang w:eastAsia="zh-CN"/>
        </w:rPr>
        <w:t>本条增加5.7、5.8款以下内容：</w:t>
      </w:r>
    </w:p>
    <w:p w14:paraId="4A416066">
      <w:pPr>
        <w:spacing w:before="142" w:line="440" w:lineRule="exact"/>
        <w:ind w:left="2"/>
        <w:rPr>
          <w:rFonts w:ascii="宋体" w:hAnsi="宋体" w:eastAsia="宋体" w:cs="宋体"/>
          <w:sz w:val="21"/>
          <w:szCs w:val="21"/>
          <w:lang w:eastAsia="zh-CN"/>
        </w:rPr>
      </w:pPr>
      <w:r>
        <w:rPr>
          <w:rFonts w:ascii="宋体" w:hAnsi="宋体" w:eastAsia="宋体" w:cs="宋体"/>
          <w:b/>
          <w:bCs/>
          <w:spacing w:val="11"/>
          <w:sz w:val="21"/>
          <w:szCs w:val="21"/>
          <w:lang w:eastAsia="zh-CN"/>
        </w:rPr>
        <w:t>5.7工程设计要求</w:t>
      </w:r>
    </w:p>
    <w:p w14:paraId="76B475F2">
      <w:pPr>
        <w:autoSpaceDE/>
        <w:autoSpaceDN/>
        <w:spacing w:before="0" w:line="440" w:lineRule="exact"/>
        <w:ind w:left="440"/>
        <w:rPr>
          <w:rFonts w:ascii="宋体" w:hAnsi="宋体" w:eastAsia="宋体" w:cs="宋体"/>
          <w:sz w:val="21"/>
          <w:szCs w:val="21"/>
          <w:lang w:eastAsia="zh-CN"/>
        </w:rPr>
      </w:pPr>
      <w:r>
        <w:rPr>
          <w:rFonts w:ascii="宋体" w:hAnsi="宋体" w:eastAsia="宋体" w:cs="宋体"/>
          <w:spacing w:val="4"/>
          <w:sz w:val="21"/>
          <w:szCs w:val="21"/>
          <w:lang w:eastAsia="zh-CN"/>
        </w:rPr>
        <w:t>5.7.1工程设计的总体要求</w:t>
      </w:r>
    </w:p>
    <w:p w14:paraId="505560AA">
      <w:pPr>
        <w:autoSpaceDE/>
        <w:autoSpaceDN/>
        <w:spacing w:before="0" w:line="440" w:lineRule="exact"/>
        <w:ind w:right="145" w:firstLine="500"/>
        <w:rPr>
          <w:rFonts w:ascii="宋体" w:hAnsi="宋体" w:eastAsia="宋体" w:cs="宋体"/>
          <w:sz w:val="21"/>
          <w:szCs w:val="21"/>
          <w:lang w:eastAsia="zh-CN"/>
        </w:rPr>
      </w:pPr>
      <w:r>
        <w:rPr>
          <w:rFonts w:ascii="宋体" w:hAnsi="宋体" w:eastAsia="宋体" w:cs="宋体"/>
          <w:spacing w:val="3"/>
          <w:sz w:val="21"/>
          <w:szCs w:val="21"/>
          <w:lang w:eastAsia="zh-CN"/>
        </w:rPr>
        <w:t>(1)承包人交付的设计成果文件应符合国家现行的有关法律、行政法规和相关的工程设计技</w:t>
      </w:r>
      <w:r>
        <w:rPr>
          <w:rFonts w:ascii="宋体" w:hAnsi="宋体" w:eastAsia="宋体" w:cs="宋体"/>
          <w:spacing w:val="2"/>
          <w:sz w:val="21"/>
          <w:szCs w:val="21"/>
          <w:lang w:eastAsia="zh-CN"/>
        </w:rPr>
        <w:t>术规</w:t>
      </w:r>
      <w:r>
        <w:rPr>
          <w:rFonts w:ascii="宋体" w:hAnsi="宋体" w:eastAsia="宋体" w:cs="宋体"/>
          <w:spacing w:val="-1"/>
          <w:sz w:val="21"/>
          <w:szCs w:val="21"/>
          <w:lang w:eastAsia="zh-CN"/>
        </w:rPr>
        <w:t>范、规定及标准，必须执行国家规定的工程建设标准</w:t>
      </w:r>
      <w:r>
        <w:rPr>
          <w:rFonts w:ascii="宋体" w:hAnsi="宋体" w:eastAsia="宋体" w:cs="宋体"/>
          <w:spacing w:val="-2"/>
          <w:sz w:val="21"/>
          <w:szCs w:val="21"/>
          <w:lang w:eastAsia="zh-CN"/>
        </w:rPr>
        <w:t>强制性条文要求，遵守设计工作程序以及确定投资</w:t>
      </w:r>
      <w:r>
        <w:rPr>
          <w:rFonts w:ascii="宋体" w:hAnsi="宋体" w:eastAsia="宋体" w:cs="宋体"/>
          <w:sz w:val="21"/>
          <w:szCs w:val="21"/>
          <w:lang w:eastAsia="zh-CN"/>
        </w:rPr>
        <w:t>的有关指标、定额和费用标准的规定，控制好设计的每一</w:t>
      </w:r>
      <w:r>
        <w:rPr>
          <w:rFonts w:ascii="宋体" w:hAnsi="宋体" w:eastAsia="宋体" w:cs="宋体"/>
          <w:spacing w:val="-1"/>
          <w:sz w:val="21"/>
          <w:szCs w:val="21"/>
          <w:lang w:eastAsia="zh-CN"/>
        </w:rPr>
        <w:t>环节。</w:t>
      </w:r>
    </w:p>
    <w:p w14:paraId="55549691">
      <w:pPr>
        <w:autoSpaceDE/>
        <w:autoSpaceDN/>
        <w:spacing w:before="0" w:line="440" w:lineRule="exact"/>
        <w:ind w:right="133" w:firstLine="500"/>
        <w:rPr>
          <w:rFonts w:ascii="宋体" w:hAnsi="宋体" w:eastAsia="宋体" w:cs="宋体"/>
          <w:sz w:val="21"/>
          <w:szCs w:val="21"/>
          <w:lang w:eastAsia="zh-CN"/>
        </w:rPr>
      </w:pPr>
      <w:r>
        <w:rPr>
          <w:rFonts w:ascii="宋体" w:hAnsi="宋体" w:eastAsia="宋体" w:cs="宋体"/>
          <w:spacing w:val="6"/>
          <w:sz w:val="21"/>
          <w:szCs w:val="21"/>
          <w:lang w:eastAsia="zh-CN"/>
        </w:rPr>
        <w:t>(2)承包人应在设计成果文件中明确列出本工程设计涉及到的详</w:t>
      </w:r>
      <w:r>
        <w:rPr>
          <w:rFonts w:ascii="宋体" w:hAnsi="宋体" w:eastAsia="宋体" w:cs="宋体"/>
          <w:spacing w:val="5"/>
          <w:sz w:val="21"/>
          <w:szCs w:val="21"/>
          <w:lang w:eastAsia="zh-CN"/>
        </w:rPr>
        <w:t>细的设计规范、规定及标准(名</w:t>
      </w:r>
      <w:r>
        <w:rPr>
          <w:rFonts w:ascii="宋体" w:hAnsi="宋体" w:eastAsia="宋体" w:cs="宋体"/>
          <w:spacing w:val="10"/>
          <w:sz w:val="21"/>
          <w:szCs w:val="21"/>
          <w:lang w:eastAsia="zh-CN"/>
        </w:rPr>
        <w:t>称、编号与版本)。</w:t>
      </w:r>
    </w:p>
    <w:p w14:paraId="25161EA1">
      <w:pPr>
        <w:autoSpaceDE/>
        <w:autoSpaceDN/>
        <w:spacing w:before="0" w:line="440" w:lineRule="exact"/>
        <w:ind w:right="151" w:firstLine="500"/>
        <w:rPr>
          <w:rFonts w:ascii="宋体" w:hAnsi="宋体" w:eastAsia="宋体" w:cs="宋体"/>
          <w:sz w:val="21"/>
          <w:szCs w:val="21"/>
          <w:lang w:eastAsia="zh-CN"/>
        </w:rPr>
      </w:pPr>
      <w:r>
        <w:rPr>
          <w:rFonts w:ascii="宋体" w:hAnsi="宋体" w:eastAsia="宋体" w:cs="宋体"/>
          <w:spacing w:val="3"/>
          <w:sz w:val="21"/>
          <w:szCs w:val="21"/>
          <w:lang w:eastAsia="zh-CN"/>
        </w:rPr>
        <w:t>(3)承包人应认真贯彻执行</w:t>
      </w:r>
      <w:r>
        <w:rPr>
          <w:rFonts w:ascii="宋体" w:hAnsi="宋体" w:eastAsia="宋体" w:cs="宋体"/>
          <w:sz w:val="21"/>
          <w:szCs w:val="21"/>
          <w:lang w:eastAsia="zh-CN"/>
        </w:rPr>
        <w:t>ISO</w:t>
      </w:r>
      <w:r>
        <w:rPr>
          <w:rFonts w:ascii="宋体" w:hAnsi="宋体" w:eastAsia="宋体" w:cs="宋体"/>
          <w:spacing w:val="3"/>
          <w:sz w:val="21"/>
          <w:szCs w:val="21"/>
          <w:lang w:eastAsia="zh-CN"/>
        </w:rPr>
        <w:t>9001质量管理体系，确保</w:t>
      </w:r>
      <w:r>
        <w:rPr>
          <w:rFonts w:ascii="宋体" w:hAnsi="宋体" w:eastAsia="宋体" w:cs="宋体"/>
          <w:spacing w:val="2"/>
          <w:sz w:val="21"/>
          <w:szCs w:val="21"/>
          <w:lang w:eastAsia="zh-CN"/>
        </w:rPr>
        <w:t>设计质量。承包人对其承担的本合同约</w:t>
      </w:r>
      <w:r>
        <w:rPr>
          <w:rFonts w:ascii="宋体" w:hAnsi="宋体" w:eastAsia="宋体" w:cs="宋体"/>
          <w:spacing w:val="-2"/>
          <w:sz w:val="21"/>
          <w:szCs w:val="21"/>
          <w:lang w:eastAsia="zh-CN"/>
        </w:rPr>
        <w:t>定的设计工作的设计成果文件的正确性、完整性、有效性、经济合理性、可靠性、清晰性负责，发包人</w:t>
      </w:r>
      <w:r>
        <w:rPr>
          <w:rFonts w:ascii="宋体" w:hAnsi="宋体" w:eastAsia="宋体" w:cs="宋体"/>
          <w:spacing w:val="-1"/>
          <w:sz w:val="21"/>
          <w:szCs w:val="21"/>
          <w:lang w:eastAsia="zh-CN"/>
        </w:rPr>
        <w:t>或政府相关部门对其的审查及审核并不减轻承包人的相关责任。</w:t>
      </w:r>
    </w:p>
    <w:p w14:paraId="7A4E7D40">
      <w:pPr>
        <w:autoSpaceDE/>
        <w:autoSpaceDN/>
        <w:spacing w:before="0" w:line="440" w:lineRule="exact"/>
        <w:ind w:right="90" w:firstLine="500"/>
        <w:rPr>
          <w:rFonts w:ascii="宋体" w:hAnsi="宋体" w:eastAsia="宋体" w:cs="宋体"/>
          <w:sz w:val="21"/>
          <w:szCs w:val="21"/>
          <w:lang w:eastAsia="zh-CN"/>
        </w:rPr>
      </w:pPr>
      <w:r>
        <w:rPr>
          <w:rFonts w:ascii="宋体" w:hAnsi="宋体" w:eastAsia="宋体" w:cs="宋体"/>
          <w:sz w:val="21"/>
          <w:szCs w:val="21"/>
          <w:lang w:eastAsia="zh-CN"/>
        </w:rPr>
        <w:t>(4)承包人应在接到《中标通知书》后立即进行本工程设计策划，建立</w:t>
      </w:r>
      <w:r>
        <w:rPr>
          <w:rFonts w:ascii="宋体" w:hAnsi="宋体" w:eastAsia="宋体" w:cs="宋体"/>
          <w:spacing w:val="-1"/>
          <w:sz w:val="21"/>
          <w:szCs w:val="21"/>
          <w:lang w:eastAsia="zh-CN"/>
        </w:rPr>
        <w:t>质量目标，规定质量要求，根据发包人总体实施计划和本工程特点编制详细的</w:t>
      </w:r>
      <w:r>
        <w:rPr>
          <w:rFonts w:ascii="宋体" w:hAnsi="宋体" w:eastAsia="宋体" w:cs="宋体"/>
          <w:spacing w:val="-2"/>
          <w:sz w:val="21"/>
          <w:szCs w:val="21"/>
          <w:lang w:eastAsia="zh-CN"/>
        </w:rPr>
        <w:t>设计计划，根据发包人的相关要求合理安排各项活动</w:t>
      </w:r>
      <w:r>
        <w:rPr>
          <w:rFonts w:ascii="宋体" w:hAnsi="宋体" w:eastAsia="宋体" w:cs="宋体"/>
          <w:sz w:val="21"/>
          <w:szCs w:val="21"/>
          <w:lang w:eastAsia="zh-CN"/>
        </w:rPr>
        <w:t>的实施时间，并保证设计的进度、质量，保证承包人设计范围内</w:t>
      </w:r>
      <w:r>
        <w:rPr>
          <w:rFonts w:ascii="宋体" w:hAnsi="宋体" w:eastAsia="宋体" w:cs="宋体"/>
          <w:spacing w:val="-1"/>
          <w:sz w:val="21"/>
          <w:szCs w:val="21"/>
          <w:lang w:eastAsia="zh-CN"/>
        </w:rPr>
        <w:t>工程的施工进度不受影响。</w:t>
      </w:r>
    </w:p>
    <w:p w14:paraId="77D0B70D">
      <w:pPr>
        <w:autoSpaceDE/>
        <w:autoSpaceDN/>
        <w:spacing w:before="0" w:line="440" w:lineRule="exact"/>
        <w:ind w:left="0" w:right="90" w:firstLine="500"/>
        <w:jc w:val="left"/>
        <w:rPr>
          <w:rFonts w:ascii="宋体" w:hAnsi="宋体" w:eastAsia="宋体" w:cs="宋体"/>
          <w:sz w:val="21"/>
          <w:szCs w:val="21"/>
          <w:lang w:eastAsia="zh-CN"/>
        </w:rPr>
      </w:pPr>
      <w:r>
        <w:rPr>
          <w:rFonts w:ascii="宋体" w:hAnsi="宋体" w:eastAsia="宋体" w:cs="宋体"/>
          <w:spacing w:val="0"/>
          <w:sz w:val="21"/>
          <w:szCs w:val="21"/>
          <w:lang w:eastAsia="zh-CN"/>
        </w:rPr>
        <w:t>(5)如在项目运作中遇国家或地区颁布新的标准、规定和依据，按新标准、规定和依据执行。</w:t>
      </w:r>
      <w:r>
        <w:rPr>
          <w:rFonts w:ascii="宋体" w:hAnsi="宋体" w:eastAsia="宋体" w:cs="宋体"/>
          <w:spacing w:val="0"/>
          <w:sz w:val="21"/>
          <w:szCs w:val="21"/>
        </w:rPr>
        <w:t>如</w:t>
      </w:r>
      <w:r>
        <w:rPr>
          <w:rFonts w:ascii="宋体" w:hAnsi="宋体" w:eastAsia="宋体" w:cs="宋体"/>
          <w:sz w:val="21"/>
          <w:szCs w:val="21"/>
          <w:lang w:eastAsia="zh-CN"/>
        </w:rPr>
        <w:t>果执行新标准、规定和依据导致承包人义务增加、工作量或费用增加，发</w:t>
      </w:r>
      <w:r>
        <w:rPr>
          <w:rFonts w:ascii="宋体" w:hAnsi="宋体" w:eastAsia="宋体" w:cs="宋体"/>
          <w:spacing w:val="0"/>
          <w:sz w:val="21"/>
          <w:szCs w:val="21"/>
          <w:lang w:eastAsia="zh-CN"/>
        </w:rPr>
        <w:t>包人应根据实际情况，支付相</w:t>
      </w:r>
      <w:r>
        <w:rPr>
          <w:rFonts w:ascii="宋体" w:hAnsi="宋体" w:eastAsia="宋体" w:cs="宋体"/>
          <w:sz w:val="21"/>
          <w:szCs w:val="21"/>
          <w:lang w:eastAsia="zh-CN"/>
        </w:rPr>
        <w:t>应费用，使承包人不因执行新标准、规定和依据而遭受损失，双方另行签订补充协</w:t>
      </w:r>
      <w:r>
        <w:rPr>
          <w:rFonts w:ascii="宋体" w:hAnsi="宋体" w:eastAsia="宋体" w:cs="宋体"/>
          <w:spacing w:val="0"/>
          <w:sz w:val="21"/>
          <w:szCs w:val="21"/>
          <w:lang w:eastAsia="zh-CN"/>
        </w:rPr>
        <w:t>议。设计中如遇国家</w:t>
      </w:r>
      <w:r>
        <w:rPr>
          <w:rFonts w:ascii="宋体" w:hAnsi="宋体" w:eastAsia="宋体" w:cs="宋体"/>
          <w:sz w:val="21"/>
          <w:szCs w:val="21"/>
          <w:lang w:eastAsia="zh-CN"/>
        </w:rPr>
        <w:t>和地区无相应规范、标准和依据的，由承包人提出建议，由发包人报送有关主管</w:t>
      </w:r>
      <w:r>
        <w:rPr>
          <w:rFonts w:ascii="宋体" w:hAnsi="宋体" w:eastAsia="宋体" w:cs="宋体"/>
          <w:spacing w:val="0"/>
          <w:sz w:val="21"/>
          <w:szCs w:val="21"/>
          <w:lang w:eastAsia="zh-CN"/>
        </w:rPr>
        <w:t>部门审查确认或解释所</w:t>
      </w:r>
      <w:r>
        <w:rPr>
          <w:rFonts w:ascii="宋体" w:hAnsi="宋体" w:eastAsia="宋体" w:cs="宋体"/>
          <w:sz w:val="21"/>
          <w:szCs w:val="21"/>
          <w:lang w:eastAsia="zh-CN"/>
        </w:rPr>
        <w:t>采用的标准、规定和依据。</w:t>
      </w:r>
    </w:p>
    <w:p w14:paraId="09A9B4E0">
      <w:pPr>
        <w:autoSpaceDE/>
        <w:autoSpaceDN/>
        <w:spacing w:before="0" w:line="440" w:lineRule="exact"/>
        <w:ind w:left="10" w:right="65" w:firstLine="519"/>
        <w:rPr>
          <w:rFonts w:ascii="宋体" w:hAnsi="宋体" w:eastAsia="宋体" w:cs="宋体"/>
          <w:sz w:val="21"/>
          <w:szCs w:val="21"/>
          <w:lang w:eastAsia="zh-CN"/>
        </w:rPr>
      </w:pPr>
      <w:r>
        <w:rPr>
          <w:rFonts w:ascii="宋体" w:hAnsi="宋体" w:eastAsia="宋体" w:cs="宋体"/>
          <w:spacing w:val="5"/>
          <w:sz w:val="21"/>
          <w:szCs w:val="21"/>
          <w:lang w:eastAsia="zh-CN"/>
        </w:rPr>
        <w:t>(6)承包人根据本合同约定进行设计、资料管</w:t>
      </w:r>
      <w:r>
        <w:rPr>
          <w:rFonts w:ascii="宋体" w:hAnsi="宋体" w:eastAsia="宋体" w:cs="宋体"/>
          <w:spacing w:val="4"/>
          <w:sz w:val="21"/>
          <w:szCs w:val="21"/>
          <w:lang w:eastAsia="zh-CN"/>
        </w:rPr>
        <w:t>理、技术管理、现场配合等工作时，必须同时遵守</w:t>
      </w:r>
      <w:r>
        <w:rPr>
          <w:rFonts w:ascii="宋体" w:hAnsi="宋体" w:eastAsia="宋体" w:cs="宋体"/>
          <w:spacing w:val="1"/>
          <w:sz w:val="21"/>
          <w:szCs w:val="21"/>
          <w:lang w:eastAsia="zh-CN"/>
        </w:rPr>
        <w:t>发包人的相关设计、技术、图文、图档、工程的各项管理办法、</w:t>
      </w:r>
      <w:r>
        <w:rPr>
          <w:rFonts w:ascii="宋体" w:hAnsi="宋体" w:eastAsia="宋体" w:cs="宋体"/>
          <w:sz w:val="21"/>
          <w:szCs w:val="21"/>
          <w:lang w:eastAsia="zh-CN"/>
        </w:rPr>
        <w:t>规定和细则。</w:t>
      </w:r>
    </w:p>
    <w:p w14:paraId="39B94BEC">
      <w:pPr>
        <w:autoSpaceDE/>
        <w:autoSpaceDN/>
        <w:spacing w:before="0" w:line="440" w:lineRule="exact"/>
        <w:ind w:left="10" w:firstLine="519"/>
        <w:rPr>
          <w:rFonts w:ascii="宋体" w:hAnsi="宋体" w:eastAsia="宋体" w:cs="宋体"/>
          <w:sz w:val="21"/>
          <w:szCs w:val="21"/>
          <w:lang w:eastAsia="zh-CN"/>
        </w:rPr>
      </w:pPr>
      <w:r>
        <w:rPr>
          <w:rFonts w:ascii="宋体" w:hAnsi="宋体" w:eastAsia="宋体" w:cs="宋体"/>
          <w:spacing w:val="1"/>
          <w:sz w:val="21"/>
          <w:szCs w:val="21"/>
          <w:lang w:eastAsia="zh-CN"/>
        </w:rPr>
        <w:t>(7)承包人应积极配合各项审批、施工图审查单位、发包人的审核、施工图强制审查及图纸会审，对审查过程中发现的设计质量问题，应及时解决并按规定出具修改</w:t>
      </w:r>
      <w:r>
        <w:rPr>
          <w:rFonts w:ascii="宋体" w:hAnsi="宋体" w:eastAsia="宋体" w:cs="宋体"/>
          <w:sz w:val="21"/>
          <w:szCs w:val="21"/>
          <w:lang w:eastAsia="zh-CN"/>
        </w:rPr>
        <w:t>图纸。</w:t>
      </w:r>
    </w:p>
    <w:p w14:paraId="5251B6AD">
      <w:pPr>
        <w:autoSpaceDE/>
        <w:autoSpaceDN/>
        <w:spacing w:before="0" w:line="440" w:lineRule="exact"/>
        <w:ind w:left="10" w:right="71" w:firstLine="519"/>
        <w:rPr>
          <w:rFonts w:ascii="宋体" w:hAnsi="宋体" w:eastAsia="宋体" w:cs="宋体"/>
          <w:sz w:val="21"/>
          <w:szCs w:val="21"/>
          <w:lang w:eastAsia="zh-CN"/>
        </w:rPr>
      </w:pPr>
      <w:r>
        <w:rPr>
          <w:rFonts w:ascii="宋体" w:hAnsi="宋体" w:eastAsia="宋体" w:cs="宋体"/>
          <w:spacing w:val="4"/>
          <w:sz w:val="21"/>
          <w:szCs w:val="21"/>
          <w:lang w:eastAsia="zh-CN"/>
        </w:rPr>
        <w:t>(8)承包人应对发包人提供的文件、资料进行认真研究，对本工程的特点和不确定因素进行认真</w:t>
      </w:r>
      <w:r>
        <w:rPr>
          <w:rFonts w:ascii="宋体" w:hAnsi="宋体" w:eastAsia="宋体" w:cs="宋体"/>
          <w:sz w:val="21"/>
          <w:szCs w:val="21"/>
          <w:lang w:eastAsia="zh-CN"/>
        </w:rPr>
        <w:t>考虑，并提出合理建议和评价，对影响勘察、设计稳定的重大问题要进行多方案比</w:t>
      </w:r>
      <w:r>
        <w:rPr>
          <w:rFonts w:ascii="宋体" w:hAnsi="宋体" w:eastAsia="宋体" w:cs="宋体"/>
          <w:spacing w:val="-1"/>
          <w:sz w:val="21"/>
          <w:szCs w:val="21"/>
          <w:lang w:eastAsia="zh-CN"/>
        </w:rPr>
        <w:t>较选择</w:t>
      </w:r>
      <w:r>
        <w:rPr>
          <w:rFonts w:hint="eastAsia" w:ascii="宋体" w:hAnsi="宋体" w:eastAsia="宋体" w:cs="宋体"/>
          <w:spacing w:val="-1"/>
          <w:lang w:eastAsia="zh-CN"/>
        </w:rPr>
        <w:t>，</w:t>
      </w:r>
      <w:r>
        <w:rPr>
          <w:rFonts w:ascii="宋体" w:hAnsi="宋体" w:eastAsia="宋体" w:cs="宋体"/>
          <w:spacing w:val="-1"/>
          <w:sz w:val="21"/>
          <w:szCs w:val="21"/>
          <w:lang w:eastAsia="zh-CN"/>
        </w:rPr>
        <w:t>尤其是对本</w:t>
      </w:r>
      <w:r>
        <w:rPr>
          <w:rFonts w:ascii="宋体" w:hAnsi="宋体" w:eastAsia="宋体" w:cs="宋体"/>
          <w:sz w:val="21"/>
          <w:szCs w:val="21"/>
          <w:lang w:eastAsia="zh-CN"/>
        </w:rPr>
        <w:t>合同项目的整体设计方案、主要基础形式、主体结构选型、建筑装修方案、大宗</w:t>
      </w:r>
      <w:r>
        <w:rPr>
          <w:rFonts w:ascii="宋体" w:hAnsi="宋体" w:eastAsia="宋体" w:cs="宋体"/>
          <w:spacing w:val="-1"/>
          <w:sz w:val="21"/>
          <w:szCs w:val="21"/>
          <w:lang w:eastAsia="zh-CN"/>
        </w:rPr>
        <w:t>建材选用、主要设备选</w:t>
      </w:r>
      <w:r>
        <w:rPr>
          <w:rFonts w:ascii="宋体" w:hAnsi="宋体" w:eastAsia="宋体" w:cs="宋体"/>
          <w:spacing w:val="1"/>
          <w:sz w:val="21"/>
          <w:szCs w:val="21"/>
          <w:lang w:eastAsia="zh-CN"/>
        </w:rPr>
        <w:t>型等对建成使用和工程投资有重大影响的因素须进行经济技术多方案比选和性价比分析。</w:t>
      </w:r>
    </w:p>
    <w:p w14:paraId="0158FDDF">
      <w:pPr>
        <w:autoSpaceDE/>
        <w:autoSpaceDN/>
        <w:spacing w:before="0" w:line="440" w:lineRule="exact"/>
        <w:ind w:left="10" w:right="69" w:firstLine="519"/>
        <w:rPr>
          <w:rFonts w:ascii="宋体" w:hAnsi="宋体" w:eastAsia="宋体" w:cs="宋体"/>
          <w:sz w:val="21"/>
          <w:szCs w:val="21"/>
          <w:lang w:eastAsia="zh-CN"/>
        </w:rPr>
      </w:pPr>
      <w:r>
        <w:rPr>
          <w:rFonts w:ascii="宋体" w:hAnsi="宋体" w:eastAsia="宋体" w:cs="宋体"/>
          <w:spacing w:val="4"/>
          <w:sz w:val="21"/>
          <w:szCs w:val="21"/>
          <w:lang w:eastAsia="zh-CN"/>
        </w:rPr>
        <w:t>(9)承包人的设计成果文件应尽可能减少施工难度，为施工创造方便合理的施工条件；应尽量减</w:t>
      </w:r>
      <w:r>
        <w:rPr>
          <w:rFonts w:ascii="宋体" w:hAnsi="宋体" w:eastAsia="宋体" w:cs="宋体"/>
          <w:spacing w:val="1"/>
          <w:sz w:val="21"/>
          <w:szCs w:val="21"/>
          <w:lang w:eastAsia="zh-CN"/>
        </w:rPr>
        <w:t>少施工对城市交通、市民生活以及水利的干扰，并尽可能减少对施</w:t>
      </w:r>
      <w:r>
        <w:rPr>
          <w:rFonts w:ascii="宋体" w:hAnsi="宋体" w:eastAsia="宋体" w:cs="宋体"/>
          <w:sz w:val="21"/>
          <w:szCs w:val="21"/>
          <w:lang w:eastAsia="zh-CN"/>
        </w:rPr>
        <w:t>工期的影响。</w:t>
      </w:r>
    </w:p>
    <w:p w14:paraId="4AD02C2E">
      <w:pPr>
        <w:autoSpaceDE/>
        <w:autoSpaceDN/>
        <w:spacing w:before="0" w:line="440" w:lineRule="exact"/>
        <w:ind w:left="10" w:right="89" w:firstLine="519"/>
        <w:rPr>
          <w:rFonts w:ascii="宋体" w:hAnsi="宋体" w:eastAsia="宋体" w:cs="宋体"/>
          <w:sz w:val="21"/>
          <w:szCs w:val="21"/>
          <w:lang w:eastAsia="zh-CN"/>
        </w:rPr>
      </w:pPr>
      <w:r>
        <w:rPr>
          <w:rFonts w:ascii="宋体" w:hAnsi="宋体" w:eastAsia="宋体" w:cs="宋体"/>
          <w:spacing w:val="2"/>
          <w:sz w:val="21"/>
          <w:szCs w:val="21"/>
          <w:lang w:eastAsia="zh-CN"/>
        </w:rPr>
        <w:t>(10)承包人应确保其提交的施工图设计成果文件</w:t>
      </w:r>
      <w:r>
        <w:rPr>
          <w:rFonts w:ascii="宋体" w:hAnsi="宋体" w:eastAsia="宋体" w:cs="宋体"/>
          <w:spacing w:val="1"/>
          <w:sz w:val="21"/>
          <w:szCs w:val="21"/>
          <w:lang w:eastAsia="zh-CN"/>
        </w:rPr>
        <w:t>通过发包人、发包人委托的第三方</w:t>
      </w:r>
      <w:r>
        <w:rPr>
          <w:rFonts w:ascii="宋体" w:hAnsi="宋体" w:eastAsia="宋体" w:cs="宋体"/>
          <w:sz w:val="21"/>
          <w:szCs w:val="21"/>
          <w:lang w:eastAsia="zh-CN"/>
        </w:rPr>
        <w:t>具有施工图</w:t>
      </w:r>
      <w:r>
        <w:rPr>
          <w:rFonts w:ascii="宋体" w:hAnsi="宋体" w:eastAsia="宋体" w:cs="宋体"/>
          <w:spacing w:val="-1"/>
          <w:sz w:val="21"/>
          <w:szCs w:val="21"/>
          <w:lang w:eastAsia="zh-CN"/>
        </w:rPr>
        <w:t>审查能力的单位的审查，如审查过程中发现设计问题，承包</w:t>
      </w:r>
      <w:r>
        <w:rPr>
          <w:rFonts w:ascii="宋体" w:hAnsi="宋体" w:eastAsia="宋体" w:cs="宋体"/>
          <w:sz w:val="21"/>
          <w:szCs w:val="21"/>
          <w:lang w:eastAsia="zh-CN"/>
        </w:rPr>
        <w:t>人应按发包人的时间要求及时解决并根据相关规定修改图纸，确保施工图预算</w:t>
      </w:r>
      <w:r>
        <w:rPr>
          <w:rFonts w:ascii="宋体" w:hAnsi="宋体" w:eastAsia="宋体" w:cs="宋体"/>
          <w:spacing w:val="-1"/>
          <w:sz w:val="21"/>
          <w:szCs w:val="21"/>
          <w:lang w:eastAsia="zh-CN"/>
        </w:rPr>
        <w:t>满足合同约定的工程投资</w:t>
      </w:r>
      <w:r>
        <w:rPr>
          <w:rFonts w:ascii="宋体" w:hAnsi="宋体" w:eastAsia="宋体" w:cs="宋体"/>
          <w:spacing w:val="1"/>
          <w:sz w:val="21"/>
          <w:szCs w:val="21"/>
          <w:lang w:eastAsia="zh-CN"/>
        </w:rPr>
        <w:t>控制要求。</w:t>
      </w:r>
    </w:p>
    <w:p w14:paraId="467DA647">
      <w:pPr>
        <w:autoSpaceDE/>
        <w:autoSpaceDN/>
        <w:spacing w:before="0" w:line="440" w:lineRule="exact"/>
        <w:ind w:left="10" w:right="90" w:firstLine="519"/>
        <w:rPr>
          <w:rFonts w:ascii="宋体" w:hAnsi="宋体" w:eastAsia="宋体" w:cs="宋体"/>
          <w:sz w:val="21"/>
          <w:szCs w:val="21"/>
          <w:lang w:eastAsia="zh-CN"/>
        </w:rPr>
      </w:pPr>
      <w:r>
        <w:rPr>
          <w:rFonts w:ascii="宋体" w:hAnsi="宋体" w:eastAsia="宋体" w:cs="宋体"/>
          <w:spacing w:val="2"/>
          <w:sz w:val="21"/>
          <w:szCs w:val="21"/>
          <w:lang w:eastAsia="zh-CN"/>
        </w:rPr>
        <w:t>(11)在交付项目的部分或全部设计文件后，如获悉</w:t>
      </w:r>
      <w:r>
        <w:rPr>
          <w:rFonts w:ascii="宋体" w:hAnsi="宋体" w:eastAsia="宋体" w:cs="宋体"/>
          <w:spacing w:val="1"/>
          <w:sz w:val="21"/>
          <w:szCs w:val="21"/>
          <w:lang w:eastAsia="zh-CN"/>
        </w:rPr>
        <w:t>有更好的新工艺、新技术、新材料、新设备等</w:t>
      </w:r>
      <w:r>
        <w:rPr>
          <w:rFonts w:ascii="宋体" w:hAnsi="宋体" w:eastAsia="宋体" w:cs="宋体"/>
          <w:sz w:val="21"/>
          <w:szCs w:val="21"/>
          <w:lang w:eastAsia="zh-CN"/>
        </w:rPr>
        <w:t>适用于本工程，承包人应向发包人推荐并提供科学的评估。</w:t>
      </w:r>
    </w:p>
    <w:p w14:paraId="7F49A1A9">
      <w:pPr>
        <w:autoSpaceDE/>
        <w:autoSpaceDN/>
        <w:spacing w:before="0" w:line="440" w:lineRule="exact"/>
        <w:ind w:left="469"/>
        <w:rPr>
          <w:rFonts w:ascii="宋体" w:hAnsi="宋体" w:eastAsia="宋体" w:cs="宋体"/>
          <w:sz w:val="21"/>
          <w:szCs w:val="21"/>
          <w:lang w:eastAsia="zh-CN"/>
        </w:rPr>
      </w:pPr>
      <w:r>
        <w:rPr>
          <w:rFonts w:ascii="宋体" w:hAnsi="宋体" w:eastAsia="宋体" w:cs="宋体"/>
          <w:spacing w:val="3"/>
          <w:sz w:val="21"/>
          <w:szCs w:val="21"/>
          <w:lang w:eastAsia="zh-CN"/>
        </w:rPr>
        <w:t>5.7.2施工图设计阶段的主要工作及要求</w:t>
      </w:r>
    </w:p>
    <w:p w14:paraId="74528E0D">
      <w:pPr>
        <w:autoSpaceDE/>
        <w:autoSpaceDN/>
        <w:spacing w:before="0" w:line="440" w:lineRule="exact"/>
        <w:ind w:left="529"/>
        <w:rPr>
          <w:rFonts w:ascii="宋体" w:hAnsi="宋体" w:eastAsia="宋体" w:cs="宋体"/>
          <w:sz w:val="21"/>
          <w:szCs w:val="21"/>
          <w:lang w:eastAsia="zh-CN"/>
        </w:rPr>
      </w:pPr>
      <w:r>
        <w:rPr>
          <w:rFonts w:ascii="宋体" w:hAnsi="宋体" w:eastAsia="宋体" w:cs="宋体"/>
          <w:spacing w:val="4"/>
          <w:sz w:val="21"/>
          <w:szCs w:val="21"/>
          <w:lang w:eastAsia="zh-CN"/>
        </w:rPr>
        <w:t>(1)施工图设计文件均以各工程子项为编制单位。</w:t>
      </w:r>
    </w:p>
    <w:p w14:paraId="3BFDC758">
      <w:pPr>
        <w:autoSpaceDE/>
        <w:autoSpaceDN/>
        <w:spacing w:before="0" w:line="440" w:lineRule="exact"/>
        <w:ind w:left="529"/>
        <w:rPr>
          <w:rFonts w:ascii="宋体" w:hAnsi="宋体" w:eastAsia="宋体" w:cs="宋体"/>
          <w:sz w:val="21"/>
          <w:szCs w:val="21"/>
          <w:lang w:eastAsia="zh-CN"/>
        </w:rPr>
      </w:pPr>
      <w:r>
        <w:rPr>
          <w:rFonts w:ascii="宋体" w:hAnsi="宋体" w:eastAsia="宋体" w:cs="宋体"/>
          <w:spacing w:val="4"/>
          <w:sz w:val="21"/>
          <w:szCs w:val="21"/>
          <w:lang w:eastAsia="zh-CN"/>
        </w:rPr>
        <w:t>(2)施工图设计文件的深度要满足以下要求：</w:t>
      </w:r>
    </w:p>
    <w:p w14:paraId="04E36395">
      <w:pPr>
        <w:autoSpaceDE/>
        <w:autoSpaceDN/>
        <w:spacing w:before="0" w:line="440" w:lineRule="exact"/>
        <w:ind w:left="469"/>
        <w:rPr>
          <w:rFonts w:ascii="宋体" w:hAnsi="宋体" w:eastAsia="宋体" w:cs="宋体"/>
          <w:sz w:val="21"/>
          <w:szCs w:val="21"/>
          <w:lang w:eastAsia="zh-CN"/>
        </w:rPr>
      </w:pPr>
      <w:r>
        <w:rPr>
          <w:rFonts w:ascii="宋体" w:hAnsi="宋体" w:eastAsia="宋体" w:cs="宋体"/>
          <w:spacing w:val="3"/>
          <w:sz w:val="21"/>
          <w:szCs w:val="21"/>
          <w:lang w:eastAsia="zh-CN"/>
        </w:rPr>
        <w:t>1)应根据发包人批准的初步设计进行编制；</w:t>
      </w:r>
    </w:p>
    <w:p w14:paraId="16A76856">
      <w:pPr>
        <w:autoSpaceDE/>
        <w:autoSpaceDN/>
        <w:spacing w:before="0" w:line="440" w:lineRule="exact"/>
        <w:ind w:left="469"/>
        <w:rPr>
          <w:rFonts w:ascii="宋体" w:hAnsi="宋体" w:eastAsia="宋体" w:cs="宋体"/>
          <w:sz w:val="21"/>
          <w:szCs w:val="21"/>
          <w:lang w:eastAsia="zh-CN"/>
        </w:rPr>
      </w:pPr>
      <w:r>
        <w:rPr>
          <w:rFonts w:ascii="宋体" w:hAnsi="宋体" w:eastAsia="宋体" w:cs="宋体"/>
          <w:spacing w:val="3"/>
          <w:sz w:val="21"/>
          <w:szCs w:val="21"/>
          <w:lang w:eastAsia="zh-CN"/>
        </w:rPr>
        <w:t>2)满足国家现行的相关规程规范，技术标准的要求；</w:t>
      </w:r>
    </w:p>
    <w:p w14:paraId="4D0D0D37">
      <w:pPr>
        <w:autoSpaceDE/>
        <w:autoSpaceDN/>
        <w:spacing w:before="0" w:line="440" w:lineRule="exact"/>
        <w:ind w:left="469"/>
        <w:rPr>
          <w:rFonts w:ascii="宋体" w:hAnsi="宋体" w:eastAsia="宋体" w:cs="宋体"/>
          <w:sz w:val="21"/>
          <w:szCs w:val="21"/>
          <w:lang w:eastAsia="zh-CN"/>
        </w:rPr>
      </w:pPr>
      <w:r>
        <w:rPr>
          <w:rFonts w:ascii="宋体" w:hAnsi="宋体" w:eastAsia="宋体" w:cs="宋体"/>
          <w:spacing w:val="15"/>
          <w:sz w:val="21"/>
          <w:szCs w:val="21"/>
          <w:lang w:eastAsia="zh-CN"/>
        </w:rPr>
        <w:t>3)根据已编制施工图预算和投标限价(若有);</w:t>
      </w:r>
    </w:p>
    <w:p w14:paraId="7E05BD44">
      <w:pPr>
        <w:autoSpaceDE/>
        <w:autoSpaceDN/>
        <w:spacing w:before="0" w:line="440" w:lineRule="exact"/>
        <w:ind w:left="469"/>
        <w:rPr>
          <w:rFonts w:ascii="宋体" w:hAnsi="宋体" w:eastAsia="宋体" w:cs="宋体"/>
          <w:sz w:val="21"/>
          <w:szCs w:val="21"/>
          <w:lang w:eastAsia="zh-CN"/>
        </w:rPr>
      </w:pPr>
      <w:r>
        <w:rPr>
          <w:rFonts w:ascii="宋体" w:hAnsi="宋体" w:eastAsia="宋体" w:cs="宋体"/>
          <w:spacing w:val="6"/>
          <w:sz w:val="21"/>
          <w:szCs w:val="21"/>
          <w:lang w:eastAsia="zh-CN"/>
        </w:rPr>
        <w:t>4)根据已编制招标文件；</w:t>
      </w:r>
    </w:p>
    <w:p w14:paraId="1351C045">
      <w:pPr>
        <w:autoSpaceDE/>
        <w:autoSpaceDN/>
        <w:spacing w:before="0" w:line="440" w:lineRule="exact"/>
        <w:ind w:left="469"/>
        <w:rPr>
          <w:rFonts w:ascii="宋体" w:hAnsi="宋体" w:eastAsia="宋体" w:cs="宋体"/>
          <w:sz w:val="21"/>
          <w:szCs w:val="21"/>
          <w:lang w:eastAsia="zh-CN"/>
        </w:rPr>
      </w:pPr>
      <w:r>
        <w:rPr>
          <w:rFonts w:ascii="宋体" w:hAnsi="宋体" w:eastAsia="宋体" w:cs="宋体"/>
          <w:spacing w:val="3"/>
          <w:sz w:val="21"/>
          <w:szCs w:val="21"/>
          <w:lang w:eastAsia="zh-CN"/>
        </w:rPr>
        <w:t>5)根据已安排材料、设备订货和非标准设备的制作；</w:t>
      </w:r>
    </w:p>
    <w:p w14:paraId="4EAA2EB9">
      <w:pPr>
        <w:autoSpaceDE/>
        <w:autoSpaceDN/>
        <w:spacing w:before="0" w:line="440" w:lineRule="exact"/>
        <w:ind w:left="469"/>
        <w:rPr>
          <w:rFonts w:ascii="宋体" w:hAnsi="宋体" w:eastAsia="宋体" w:cs="宋体"/>
          <w:sz w:val="21"/>
          <w:szCs w:val="21"/>
          <w:lang w:eastAsia="zh-CN"/>
        </w:rPr>
      </w:pPr>
      <w:r>
        <w:rPr>
          <w:rFonts w:ascii="宋体" w:hAnsi="宋体" w:eastAsia="宋体" w:cs="宋体"/>
          <w:spacing w:val="5"/>
          <w:sz w:val="21"/>
          <w:szCs w:val="21"/>
          <w:lang w:eastAsia="zh-CN"/>
        </w:rPr>
        <w:t>6)根据已进行施工和安装；</w:t>
      </w:r>
    </w:p>
    <w:p w14:paraId="4ECA3E57">
      <w:pPr>
        <w:autoSpaceDE/>
        <w:autoSpaceDN/>
        <w:spacing w:before="0" w:line="440" w:lineRule="exact"/>
        <w:ind w:left="469"/>
        <w:rPr>
          <w:rFonts w:ascii="宋体" w:hAnsi="宋体" w:eastAsia="宋体" w:cs="宋体"/>
          <w:sz w:val="21"/>
          <w:szCs w:val="21"/>
          <w:lang w:eastAsia="zh-CN"/>
        </w:rPr>
      </w:pPr>
      <w:r>
        <w:rPr>
          <w:rFonts w:ascii="宋体" w:hAnsi="宋体" w:eastAsia="宋体" w:cs="宋体"/>
          <w:spacing w:val="6"/>
          <w:sz w:val="21"/>
          <w:szCs w:val="21"/>
          <w:lang w:eastAsia="zh-CN"/>
        </w:rPr>
        <w:t>7)根据已进行工程竣工验收。</w:t>
      </w:r>
    </w:p>
    <w:p w14:paraId="5232D8C2">
      <w:pPr>
        <w:autoSpaceDE/>
        <w:autoSpaceDN/>
        <w:spacing w:before="0" w:line="440" w:lineRule="exact"/>
        <w:ind w:left="529"/>
        <w:rPr>
          <w:rFonts w:ascii="宋体" w:hAnsi="宋体" w:eastAsia="宋体" w:cs="宋体"/>
          <w:sz w:val="21"/>
          <w:szCs w:val="21"/>
          <w:lang w:eastAsia="zh-CN"/>
        </w:rPr>
      </w:pPr>
      <w:r>
        <w:rPr>
          <w:rFonts w:ascii="宋体" w:hAnsi="宋体" w:eastAsia="宋体" w:cs="宋体"/>
          <w:spacing w:val="3"/>
          <w:sz w:val="21"/>
          <w:szCs w:val="21"/>
          <w:lang w:eastAsia="zh-CN"/>
        </w:rPr>
        <w:t>(3)承包人提交给发包人的施工图设计成果文件应不存在错、漏、碰等问题。</w:t>
      </w:r>
    </w:p>
    <w:p w14:paraId="11018D4A">
      <w:pPr>
        <w:autoSpaceDE/>
        <w:autoSpaceDN/>
        <w:spacing w:before="0" w:line="440" w:lineRule="exact"/>
        <w:ind w:left="10" w:right="90" w:firstLine="519"/>
        <w:jc w:val="both"/>
        <w:rPr>
          <w:rFonts w:ascii="宋体" w:hAnsi="宋体" w:eastAsia="宋体" w:cs="宋体"/>
          <w:sz w:val="21"/>
          <w:szCs w:val="21"/>
          <w:lang w:eastAsia="zh-CN"/>
        </w:rPr>
      </w:pPr>
      <w:r>
        <w:rPr>
          <w:rFonts w:ascii="宋体" w:hAnsi="宋体" w:eastAsia="宋体" w:cs="宋体"/>
          <w:spacing w:val="11"/>
          <w:sz w:val="21"/>
          <w:szCs w:val="21"/>
          <w:lang w:eastAsia="zh-CN"/>
        </w:rPr>
        <w:t>(4)承包人须根据发包人的相关规定和要求，进行施工图预算的编制(若有),施工</w:t>
      </w:r>
      <w:r>
        <w:rPr>
          <w:rFonts w:ascii="宋体" w:hAnsi="宋体" w:eastAsia="宋体" w:cs="宋体"/>
          <w:spacing w:val="10"/>
          <w:sz w:val="21"/>
          <w:szCs w:val="21"/>
          <w:lang w:eastAsia="zh-CN"/>
        </w:rPr>
        <w:t>图预算组成</w:t>
      </w:r>
      <w:r>
        <w:rPr>
          <w:rFonts w:ascii="宋体" w:hAnsi="宋体" w:eastAsia="宋体" w:cs="宋体"/>
          <w:spacing w:val="4"/>
          <w:sz w:val="21"/>
          <w:szCs w:val="21"/>
          <w:lang w:eastAsia="zh-CN"/>
        </w:rPr>
        <w:t>必须完整(包括但不限于编制说明，工程量计算书、主要材料设备定价依</w:t>
      </w:r>
      <w:r>
        <w:rPr>
          <w:rFonts w:ascii="宋体" w:hAnsi="宋体" w:eastAsia="宋体" w:cs="宋体"/>
          <w:spacing w:val="3"/>
          <w:sz w:val="21"/>
          <w:szCs w:val="21"/>
          <w:lang w:eastAsia="zh-CN"/>
        </w:rPr>
        <w:t>据文件资料等)、开项必须齐</w:t>
      </w:r>
      <w:r>
        <w:rPr>
          <w:rFonts w:ascii="宋体" w:hAnsi="宋体" w:eastAsia="宋体" w:cs="宋体"/>
          <w:spacing w:val="2"/>
          <w:sz w:val="21"/>
          <w:szCs w:val="21"/>
          <w:lang w:eastAsia="zh-CN"/>
        </w:rPr>
        <w:t>全、工程量必须准确、造价必须合理，提交时间</w:t>
      </w:r>
      <w:r>
        <w:rPr>
          <w:rFonts w:ascii="宋体" w:hAnsi="宋体" w:eastAsia="宋体" w:cs="宋体"/>
          <w:spacing w:val="1"/>
          <w:sz w:val="21"/>
          <w:szCs w:val="21"/>
          <w:lang w:eastAsia="zh-CN"/>
        </w:rPr>
        <w:t>必须与相应的施工图设计文件同步(否则发包人拒绝接</w:t>
      </w:r>
      <w:r>
        <w:rPr>
          <w:rFonts w:ascii="宋体" w:hAnsi="宋体" w:eastAsia="宋体" w:cs="宋体"/>
          <w:spacing w:val="5"/>
          <w:sz w:val="21"/>
          <w:szCs w:val="21"/>
          <w:lang w:eastAsia="zh-CN"/>
        </w:rPr>
        <w:t>收其设计文件，影响设计进度的，承包人承担进度违约责任),满足工程投资控制的要求。</w:t>
      </w:r>
    </w:p>
    <w:p w14:paraId="0917C557">
      <w:pPr>
        <w:autoSpaceDE/>
        <w:autoSpaceDN/>
        <w:spacing w:before="0" w:line="440" w:lineRule="exact"/>
        <w:ind w:right="92" w:firstLine="519"/>
        <w:rPr>
          <w:rFonts w:ascii="宋体" w:hAnsi="宋体" w:eastAsia="宋体" w:cs="宋体"/>
          <w:sz w:val="21"/>
          <w:szCs w:val="21"/>
          <w:lang w:eastAsia="zh-CN"/>
        </w:rPr>
      </w:pPr>
      <w:r>
        <w:rPr>
          <w:rFonts w:ascii="宋体" w:hAnsi="宋体" w:eastAsia="宋体" w:cs="宋体"/>
          <w:spacing w:val="8"/>
          <w:sz w:val="21"/>
          <w:szCs w:val="21"/>
          <w:lang w:eastAsia="zh-CN"/>
        </w:rPr>
        <w:t>(5)承包人应对分包单位的各专项设计的施工图设计(</w:t>
      </w:r>
      <w:r>
        <w:rPr>
          <w:rFonts w:ascii="宋体" w:hAnsi="宋体" w:eastAsia="宋体" w:cs="宋体"/>
          <w:spacing w:val="7"/>
          <w:sz w:val="21"/>
          <w:szCs w:val="21"/>
          <w:lang w:eastAsia="zh-CN"/>
        </w:rPr>
        <w:t>包括各专项设计的施工图预算)进行预审</w:t>
      </w:r>
      <w:r>
        <w:rPr>
          <w:rFonts w:ascii="宋体" w:hAnsi="宋体" w:eastAsia="宋体" w:cs="宋体"/>
          <w:spacing w:val="-1"/>
          <w:sz w:val="21"/>
          <w:szCs w:val="21"/>
          <w:lang w:eastAsia="zh-CN"/>
        </w:rPr>
        <w:t>把关，确保专项设计成果的完整性、有效性、正确性、可靠性及</w:t>
      </w:r>
      <w:r>
        <w:rPr>
          <w:rFonts w:ascii="宋体" w:hAnsi="宋体" w:eastAsia="宋体" w:cs="宋体"/>
          <w:spacing w:val="-2"/>
          <w:sz w:val="21"/>
          <w:szCs w:val="21"/>
          <w:lang w:eastAsia="zh-CN"/>
        </w:rPr>
        <w:t>经济合理性。承包人分包单位提交的施</w:t>
      </w:r>
      <w:r>
        <w:rPr>
          <w:rFonts w:ascii="宋体" w:hAnsi="宋体" w:eastAsia="宋体" w:cs="宋体"/>
          <w:sz w:val="21"/>
          <w:szCs w:val="21"/>
          <w:lang w:eastAsia="zh-CN"/>
        </w:rPr>
        <w:t>工图预算由承包人负责汇总，承包人须确保汇总后施工图预算满足工程投资控制的要求。</w:t>
      </w:r>
    </w:p>
    <w:p w14:paraId="4EE11FCE">
      <w:pPr>
        <w:autoSpaceDE/>
        <w:autoSpaceDN/>
        <w:spacing w:before="0" w:line="440" w:lineRule="exact"/>
        <w:ind w:left="519"/>
        <w:rPr>
          <w:rFonts w:ascii="宋体" w:hAnsi="宋体" w:eastAsia="宋体" w:cs="宋体"/>
          <w:sz w:val="21"/>
          <w:szCs w:val="21"/>
          <w:lang w:eastAsia="zh-CN"/>
        </w:rPr>
      </w:pPr>
      <w:r>
        <w:rPr>
          <w:rFonts w:ascii="宋体" w:hAnsi="宋体" w:eastAsia="宋体" w:cs="宋体"/>
          <w:spacing w:val="3"/>
          <w:sz w:val="21"/>
          <w:szCs w:val="21"/>
          <w:lang w:eastAsia="zh-CN"/>
        </w:rPr>
        <w:t>(6)承包人应根据本工程设计的特点，提供施工安装操作、安全防护的有关要</w:t>
      </w:r>
      <w:r>
        <w:rPr>
          <w:rFonts w:ascii="宋体" w:hAnsi="宋体" w:eastAsia="宋体" w:cs="宋体"/>
          <w:spacing w:val="2"/>
          <w:sz w:val="21"/>
          <w:szCs w:val="21"/>
          <w:lang w:eastAsia="zh-CN"/>
        </w:rPr>
        <w:t>求。</w:t>
      </w:r>
    </w:p>
    <w:p w14:paraId="5885983F">
      <w:pPr>
        <w:autoSpaceDE/>
        <w:autoSpaceDN/>
        <w:spacing w:before="0" w:line="440" w:lineRule="exact"/>
        <w:ind w:left="490"/>
        <w:rPr>
          <w:rFonts w:ascii="宋体" w:hAnsi="宋体" w:eastAsia="宋体" w:cs="宋体"/>
          <w:sz w:val="21"/>
          <w:szCs w:val="21"/>
          <w:lang w:eastAsia="zh-CN"/>
        </w:rPr>
      </w:pPr>
      <w:r>
        <w:rPr>
          <w:rFonts w:ascii="宋体" w:hAnsi="宋体" w:eastAsia="宋体" w:cs="宋体"/>
          <w:spacing w:val="2"/>
          <w:sz w:val="21"/>
          <w:szCs w:val="21"/>
          <w:lang w:eastAsia="zh-CN"/>
        </w:rPr>
        <w:t>5.7.3材料、设备选型的设计配合</w:t>
      </w:r>
    </w:p>
    <w:p w14:paraId="0819C12C">
      <w:pPr>
        <w:autoSpaceDE/>
        <w:autoSpaceDN/>
        <w:spacing w:before="0" w:line="440" w:lineRule="exact"/>
        <w:ind w:left="0" w:right="92" w:firstLine="519"/>
        <w:rPr>
          <w:rFonts w:ascii="宋体" w:hAnsi="宋体" w:eastAsia="宋体" w:cs="宋体"/>
          <w:spacing w:val="8"/>
          <w:sz w:val="21"/>
          <w:szCs w:val="21"/>
          <w:lang w:eastAsia="zh-CN"/>
        </w:rPr>
      </w:pPr>
      <w:r>
        <w:rPr>
          <w:rFonts w:ascii="宋体" w:hAnsi="宋体" w:eastAsia="宋体" w:cs="宋体"/>
          <w:spacing w:val="8"/>
          <w:sz w:val="21"/>
          <w:szCs w:val="21"/>
          <w:lang w:eastAsia="zh-CN"/>
        </w:rPr>
        <w:t>(1)设计成果文件中选用的材料、构配件和设备，其质量标准必须符合国家规范、标准要求。</w:t>
      </w:r>
    </w:p>
    <w:p w14:paraId="229D329C">
      <w:pPr>
        <w:autoSpaceDE/>
        <w:autoSpaceDN/>
        <w:spacing w:before="0" w:line="440" w:lineRule="exact"/>
        <w:ind w:right="10" w:firstLine="519"/>
        <w:rPr>
          <w:rFonts w:ascii="宋体" w:hAnsi="宋体" w:eastAsia="宋体" w:cs="宋体"/>
          <w:sz w:val="21"/>
          <w:szCs w:val="21"/>
          <w:lang w:eastAsia="zh-CN"/>
        </w:rPr>
      </w:pPr>
      <w:r>
        <w:rPr>
          <w:rFonts w:ascii="宋体" w:hAnsi="宋体" w:eastAsia="宋体" w:cs="宋体"/>
          <w:sz w:val="21"/>
          <w:szCs w:val="21"/>
          <w:lang w:eastAsia="zh-CN"/>
        </w:rPr>
        <w:t>(2)承包人应负责编制设备、材料采购的技术文件，内容包括设备、材料采购清单、技术规格书、</w:t>
      </w:r>
      <w:r>
        <w:rPr>
          <w:rFonts w:ascii="宋体" w:hAnsi="宋体" w:eastAsia="宋体" w:cs="宋体"/>
          <w:spacing w:val="8"/>
          <w:sz w:val="21"/>
          <w:szCs w:val="21"/>
          <w:lang w:eastAsia="zh-CN"/>
        </w:rPr>
        <w:t xml:space="preserve"> </w:t>
      </w:r>
      <w:r>
        <w:rPr>
          <w:rFonts w:ascii="宋体" w:hAnsi="宋体" w:eastAsia="宋体" w:cs="宋体"/>
          <w:spacing w:val="-1"/>
          <w:sz w:val="21"/>
          <w:szCs w:val="21"/>
          <w:lang w:eastAsia="zh-CN"/>
        </w:rPr>
        <w:t>必要的附图、技术参数表、采购说明和采购时间表等，并包含施工要</w:t>
      </w:r>
      <w:r>
        <w:rPr>
          <w:rFonts w:ascii="宋体" w:hAnsi="宋体" w:eastAsia="宋体" w:cs="宋体"/>
          <w:spacing w:val="-2"/>
          <w:sz w:val="21"/>
          <w:szCs w:val="21"/>
          <w:lang w:eastAsia="zh-CN"/>
        </w:rPr>
        <w:t>求、安装说明，同时并对国内规范以外设计文件所涉及的内容提出验收标准。</w:t>
      </w:r>
    </w:p>
    <w:p w14:paraId="6835ADEC">
      <w:pPr>
        <w:autoSpaceDE/>
        <w:autoSpaceDN/>
        <w:spacing w:before="0" w:line="440" w:lineRule="exact"/>
        <w:ind w:right="101" w:firstLine="519"/>
        <w:rPr>
          <w:rFonts w:ascii="宋体" w:hAnsi="宋体" w:eastAsia="宋体" w:cs="宋体"/>
          <w:sz w:val="21"/>
          <w:szCs w:val="21"/>
          <w:lang w:eastAsia="zh-CN"/>
        </w:rPr>
      </w:pPr>
      <w:r>
        <w:rPr>
          <w:rFonts w:ascii="宋体" w:hAnsi="宋体" w:eastAsia="宋体" w:cs="宋体"/>
          <w:spacing w:val="3"/>
          <w:sz w:val="21"/>
          <w:szCs w:val="21"/>
          <w:lang w:eastAsia="zh-CN"/>
        </w:rPr>
        <w:t>(3)设计文件对于工艺、技术、材料、设备的选用应该满足施工工期</w:t>
      </w:r>
      <w:r>
        <w:rPr>
          <w:rFonts w:ascii="宋体" w:hAnsi="宋体" w:eastAsia="宋体" w:cs="宋体"/>
          <w:spacing w:val="2"/>
          <w:sz w:val="21"/>
          <w:szCs w:val="21"/>
          <w:lang w:eastAsia="zh-CN"/>
        </w:rPr>
        <w:t>的要求，充分考虑设计的可</w:t>
      </w:r>
      <w:r>
        <w:rPr>
          <w:rFonts w:ascii="宋体" w:hAnsi="宋体" w:eastAsia="宋体" w:cs="宋体"/>
          <w:sz w:val="21"/>
          <w:szCs w:val="21"/>
          <w:lang w:eastAsia="zh-CN"/>
        </w:rPr>
        <w:t>实施性，重视和吸收施工单位对施工安装提出的意见，并充分考虑国内承建商的施工能力。</w:t>
      </w:r>
    </w:p>
    <w:p w14:paraId="30E3AF8F">
      <w:pPr>
        <w:autoSpaceDE/>
        <w:autoSpaceDN/>
        <w:spacing w:before="0" w:line="440" w:lineRule="exact"/>
        <w:ind w:right="89" w:firstLine="519"/>
        <w:rPr>
          <w:rFonts w:ascii="宋体" w:hAnsi="宋体" w:eastAsia="宋体" w:cs="宋体"/>
          <w:sz w:val="21"/>
          <w:szCs w:val="21"/>
          <w:lang w:eastAsia="zh-CN"/>
        </w:rPr>
      </w:pPr>
      <w:r>
        <w:rPr>
          <w:rFonts w:ascii="宋体" w:hAnsi="宋体" w:eastAsia="宋体" w:cs="宋体"/>
          <w:spacing w:val="10"/>
          <w:sz w:val="21"/>
          <w:szCs w:val="21"/>
          <w:lang w:eastAsia="zh-CN"/>
        </w:rPr>
        <w:t>(4)设计所选用的材料及设备(包括各专业采用的材料、设备),应提交进</w:t>
      </w:r>
      <w:r>
        <w:rPr>
          <w:rFonts w:ascii="宋体" w:hAnsi="宋体" w:eastAsia="宋体" w:cs="宋体"/>
          <w:spacing w:val="9"/>
          <w:sz w:val="21"/>
          <w:szCs w:val="21"/>
          <w:lang w:eastAsia="zh-CN"/>
        </w:rPr>
        <w:t>行性能价格的分析比</w:t>
      </w:r>
      <w:r>
        <w:rPr>
          <w:rFonts w:ascii="宋体" w:hAnsi="宋体" w:eastAsia="宋体" w:cs="宋体"/>
          <w:spacing w:val="-1"/>
          <w:sz w:val="21"/>
          <w:szCs w:val="21"/>
          <w:lang w:eastAsia="zh-CN"/>
        </w:rPr>
        <w:t>较报告，不应选用不节能或已淘汰的产品；设备的选用必须考虑相关的系统配套，原则上</w:t>
      </w:r>
      <w:r>
        <w:rPr>
          <w:rFonts w:ascii="宋体" w:hAnsi="宋体" w:eastAsia="宋体" w:cs="宋体"/>
          <w:spacing w:val="-2"/>
          <w:sz w:val="21"/>
          <w:szCs w:val="21"/>
          <w:lang w:eastAsia="zh-CN"/>
        </w:rPr>
        <w:t>应优先采用国内产品。国内没有的材料和设备或国内材料和设备性能无法达到设计要求或其价格高于进口价格时，才</w:t>
      </w:r>
      <w:r>
        <w:rPr>
          <w:rFonts w:ascii="宋体" w:hAnsi="宋体" w:eastAsia="宋体" w:cs="宋体"/>
          <w:spacing w:val="-1"/>
          <w:sz w:val="21"/>
          <w:szCs w:val="21"/>
          <w:lang w:eastAsia="zh-CN"/>
        </w:rPr>
        <w:t>采用进口材料和设备。设计中采用的材料和设备均须按中国、</w:t>
      </w:r>
      <w:r>
        <w:rPr>
          <w:rFonts w:ascii="宋体" w:hAnsi="宋体" w:eastAsia="宋体" w:cs="宋体"/>
          <w:spacing w:val="-2"/>
          <w:sz w:val="21"/>
          <w:szCs w:val="21"/>
          <w:lang w:eastAsia="zh-CN"/>
        </w:rPr>
        <w:t>广东省、广州市有关法律、行政法规和规</w:t>
      </w:r>
      <w:r>
        <w:rPr>
          <w:rFonts w:ascii="宋体" w:hAnsi="宋体" w:eastAsia="宋体" w:cs="宋体"/>
          <w:spacing w:val="5"/>
          <w:sz w:val="21"/>
          <w:szCs w:val="21"/>
          <w:lang w:eastAsia="zh-CN"/>
        </w:rPr>
        <w:t>章的要求，提供明确的技术资料(包括性能指标、规格、型号等方面的资料)。</w:t>
      </w:r>
    </w:p>
    <w:p w14:paraId="4490FE7B">
      <w:pPr>
        <w:autoSpaceDE/>
        <w:autoSpaceDN/>
        <w:spacing w:before="0" w:line="440" w:lineRule="exact"/>
        <w:ind w:left="519"/>
        <w:rPr>
          <w:rFonts w:ascii="宋体" w:hAnsi="宋体" w:eastAsia="宋体" w:cs="宋体"/>
          <w:sz w:val="21"/>
          <w:szCs w:val="21"/>
          <w:lang w:eastAsia="zh-CN"/>
        </w:rPr>
      </w:pPr>
      <w:r>
        <w:rPr>
          <w:rFonts w:ascii="宋体" w:hAnsi="宋体" w:eastAsia="宋体" w:cs="宋体"/>
          <w:spacing w:val="2"/>
          <w:sz w:val="21"/>
          <w:szCs w:val="21"/>
          <w:lang w:eastAsia="zh-CN"/>
        </w:rPr>
        <w:t>(5)承包人应及时提供工程的各主要建筑材料和设备的生产厂商及价格等资料。</w:t>
      </w:r>
    </w:p>
    <w:p w14:paraId="4CA844D9">
      <w:pPr>
        <w:autoSpaceDE/>
        <w:autoSpaceDN/>
        <w:spacing w:before="0" w:line="440" w:lineRule="exact"/>
        <w:ind w:right="96" w:firstLine="519"/>
        <w:rPr>
          <w:rFonts w:ascii="宋体" w:hAnsi="宋体" w:eastAsia="宋体" w:cs="宋体"/>
          <w:sz w:val="21"/>
          <w:szCs w:val="21"/>
          <w:lang w:eastAsia="zh-CN"/>
        </w:rPr>
      </w:pPr>
      <w:r>
        <w:rPr>
          <w:rFonts w:ascii="宋体" w:hAnsi="宋体" w:eastAsia="宋体" w:cs="宋体"/>
          <w:spacing w:val="3"/>
          <w:sz w:val="21"/>
          <w:szCs w:val="21"/>
          <w:lang w:eastAsia="zh-CN"/>
        </w:rPr>
        <w:t>(6)承包人的设计文件在对本工程设备材料的技术要求进行描述时不得带有倾向</w:t>
      </w:r>
      <w:r>
        <w:rPr>
          <w:rFonts w:ascii="宋体" w:hAnsi="宋体" w:eastAsia="宋体" w:cs="宋体"/>
          <w:spacing w:val="2"/>
          <w:sz w:val="21"/>
          <w:szCs w:val="21"/>
          <w:lang w:eastAsia="zh-CN"/>
        </w:rPr>
        <w:t>性、排他性、指</w:t>
      </w:r>
      <w:r>
        <w:rPr>
          <w:rFonts w:ascii="宋体" w:hAnsi="宋体" w:eastAsia="宋体" w:cs="宋体"/>
          <w:spacing w:val="-1"/>
          <w:sz w:val="21"/>
          <w:szCs w:val="21"/>
          <w:lang w:eastAsia="zh-CN"/>
        </w:rPr>
        <w:t>向某一特定厂商品牌或指向某一具有独一性的材料设备。如根据项</w:t>
      </w:r>
      <w:r>
        <w:rPr>
          <w:rFonts w:ascii="宋体" w:hAnsi="宋体" w:eastAsia="宋体" w:cs="宋体"/>
          <w:spacing w:val="-2"/>
          <w:sz w:val="21"/>
          <w:szCs w:val="21"/>
          <w:lang w:eastAsia="zh-CN"/>
        </w:rPr>
        <w:t>目的定位、功能等的要求必须选用某</w:t>
      </w:r>
      <w:r>
        <w:rPr>
          <w:rFonts w:ascii="宋体" w:hAnsi="宋体" w:eastAsia="宋体" w:cs="宋体"/>
          <w:sz w:val="21"/>
          <w:szCs w:val="21"/>
          <w:lang w:eastAsia="zh-CN"/>
        </w:rPr>
        <w:t>种品牌或某一具有独一性的材料、设备时，承包人应事前书面详细报告发包人并获得发包人批准。</w:t>
      </w:r>
    </w:p>
    <w:p w14:paraId="497EA803">
      <w:pPr>
        <w:autoSpaceDE/>
        <w:autoSpaceDN/>
        <w:spacing w:before="0" w:line="440" w:lineRule="exact"/>
        <w:ind w:right="94" w:firstLine="519"/>
        <w:rPr>
          <w:rFonts w:ascii="宋体" w:hAnsi="宋体" w:eastAsia="宋体" w:cs="宋体"/>
          <w:sz w:val="21"/>
          <w:szCs w:val="21"/>
          <w:lang w:eastAsia="zh-CN"/>
        </w:rPr>
      </w:pPr>
      <w:r>
        <w:rPr>
          <w:rFonts w:ascii="宋体" w:hAnsi="宋体" w:eastAsia="宋体" w:cs="宋体"/>
          <w:spacing w:val="3"/>
          <w:sz w:val="21"/>
          <w:szCs w:val="21"/>
          <w:lang w:eastAsia="zh-CN"/>
        </w:rPr>
        <w:t>(7)对于由发包人拟定的候选材料和设备，在厂商提供符合设计要求的技</w:t>
      </w:r>
      <w:r>
        <w:rPr>
          <w:rFonts w:ascii="宋体" w:hAnsi="宋体" w:eastAsia="宋体" w:cs="宋体"/>
          <w:spacing w:val="2"/>
          <w:sz w:val="21"/>
          <w:szCs w:val="21"/>
          <w:lang w:eastAsia="zh-CN"/>
        </w:rPr>
        <w:t>术资料后，承包人须协</w:t>
      </w:r>
      <w:r>
        <w:rPr>
          <w:rFonts w:ascii="宋体" w:hAnsi="宋体" w:eastAsia="宋体" w:cs="宋体"/>
          <w:spacing w:val="-1"/>
          <w:sz w:val="21"/>
          <w:szCs w:val="21"/>
          <w:lang w:eastAsia="zh-CN"/>
        </w:rPr>
        <w:t>助发包人鉴别其优劣并提供相关咨询意见。同时，承包人应派本工程设计专业</w:t>
      </w:r>
      <w:r>
        <w:rPr>
          <w:rFonts w:ascii="宋体" w:hAnsi="宋体" w:eastAsia="宋体" w:cs="宋体"/>
          <w:spacing w:val="-2"/>
          <w:sz w:val="21"/>
          <w:szCs w:val="21"/>
          <w:lang w:eastAsia="zh-CN"/>
        </w:rPr>
        <w:t>负责人参与发包人组织的</w:t>
      </w:r>
      <w:r>
        <w:rPr>
          <w:rFonts w:ascii="宋体" w:hAnsi="宋体" w:eastAsia="宋体" w:cs="宋体"/>
          <w:spacing w:val="-1"/>
          <w:sz w:val="21"/>
          <w:szCs w:val="21"/>
          <w:lang w:eastAsia="zh-CN"/>
        </w:rPr>
        <w:t>相关看样定板工作，出具材料设备选型的相关技术意见。</w:t>
      </w:r>
    </w:p>
    <w:p w14:paraId="40B4ED46">
      <w:pPr>
        <w:autoSpaceDE/>
        <w:autoSpaceDN/>
        <w:spacing w:before="0" w:line="440" w:lineRule="exact"/>
        <w:ind w:right="96" w:firstLine="519"/>
        <w:jc w:val="both"/>
        <w:rPr>
          <w:rFonts w:ascii="宋体" w:hAnsi="宋体" w:eastAsia="宋体" w:cs="宋体"/>
          <w:sz w:val="21"/>
          <w:szCs w:val="21"/>
          <w:lang w:eastAsia="zh-CN"/>
        </w:rPr>
      </w:pPr>
      <w:r>
        <w:rPr>
          <w:rFonts w:ascii="宋体" w:hAnsi="宋体" w:eastAsia="宋体" w:cs="宋体"/>
          <w:spacing w:val="3"/>
          <w:sz w:val="21"/>
          <w:szCs w:val="21"/>
          <w:lang w:eastAsia="zh-CN"/>
        </w:rPr>
        <w:t>(8)由于本工程中采用新工艺而导致需要采用新材料、新设备的，承包人原则上</w:t>
      </w:r>
      <w:r>
        <w:rPr>
          <w:rFonts w:ascii="宋体" w:hAnsi="宋体" w:eastAsia="宋体" w:cs="宋体"/>
          <w:spacing w:val="2"/>
          <w:sz w:val="21"/>
          <w:szCs w:val="21"/>
          <w:lang w:eastAsia="zh-CN"/>
        </w:rPr>
        <w:t>须在项目档次定</w:t>
      </w:r>
      <w:r>
        <w:rPr>
          <w:rFonts w:ascii="宋体" w:hAnsi="宋体" w:eastAsia="宋体" w:cs="宋体"/>
          <w:spacing w:val="-1"/>
          <w:sz w:val="21"/>
          <w:szCs w:val="21"/>
          <w:lang w:eastAsia="zh-CN"/>
        </w:rPr>
        <w:t>位的基础上向发包人推荐三家以上可供货的国内或国外厂</w:t>
      </w:r>
      <w:r>
        <w:rPr>
          <w:rFonts w:ascii="宋体" w:hAnsi="宋体" w:eastAsia="宋体" w:cs="宋体"/>
          <w:spacing w:val="-2"/>
          <w:sz w:val="21"/>
          <w:szCs w:val="21"/>
          <w:lang w:eastAsia="zh-CN"/>
        </w:rPr>
        <w:t>商名称、以往业绩、产品质量标准、价格资料</w:t>
      </w:r>
      <w:r>
        <w:rPr>
          <w:rFonts w:ascii="宋体" w:hAnsi="宋体" w:eastAsia="宋体" w:cs="宋体"/>
          <w:spacing w:val="-1"/>
          <w:sz w:val="21"/>
          <w:szCs w:val="21"/>
          <w:lang w:eastAsia="zh-CN"/>
        </w:rPr>
        <w:t>及样板等，所推荐的三家单位的材料、设备应该在价格水平上处于同一档次。</w:t>
      </w:r>
    </w:p>
    <w:p w14:paraId="6B4924F3">
      <w:pPr>
        <w:autoSpaceDE/>
        <w:autoSpaceDN/>
        <w:spacing w:before="0" w:line="440" w:lineRule="exact"/>
        <w:ind w:right="93" w:firstLine="519"/>
        <w:rPr>
          <w:rFonts w:ascii="宋体" w:hAnsi="宋体" w:eastAsia="宋体" w:cs="宋体"/>
          <w:sz w:val="21"/>
          <w:szCs w:val="21"/>
          <w:lang w:eastAsia="zh-CN"/>
        </w:rPr>
      </w:pPr>
      <w:r>
        <w:rPr>
          <w:rFonts w:ascii="宋体" w:hAnsi="宋体" w:eastAsia="宋体" w:cs="宋体"/>
          <w:spacing w:val="3"/>
          <w:sz w:val="21"/>
          <w:szCs w:val="21"/>
          <w:lang w:eastAsia="zh-CN"/>
        </w:rPr>
        <w:t>(9)承包人应对本工程中可能采用的特殊设备和材料进行分析，若在设计过程中需要预</w:t>
      </w:r>
      <w:r>
        <w:rPr>
          <w:rFonts w:ascii="宋体" w:hAnsi="宋体" w:eastAsia="宋体" w:cs="宋体"/>
          <w:spacing w:val="2"/>
          <w:sz w:val="21"/>
          <w:szCs w:val="21"/>
          <w:lang w:eastAsia="zh-CN"/>
        </w:rPr>
        <w:t>先选定相</w:t>
      </w:r>
      <w:r>
        <w:rPr>
          <w:rFonts w:ascii="宋体" w:hAnsi="宋体" w:eastAsia="宋体" w:cs="宋体"/>
          <w:spacing w:val="-1"/>
          <w:sz w:val="21"/>
          <w:szCs w:val="21"/>
          <w:lang w:eastAsia="zh-CN"/>
        </w:rPr>
        <w:t>关的材料、设备供应商，以便为设计过程提供必要的技术支持，</w:t>
      </w:r>
      <w:r>
        <w:rPr>
          <w:rFonts w:ascii="宋体" w:hAnsi="宋体" w:eastAsia="宋体" w:cs="宋体"/>
          <w:spacing w:val="-2"/>
          <w:sz w:val="21"/>
          <w:szCs w:val="21"/>
          <w:lang w:eastAsia="zh-CN"/>
        </w:rPr>
        <w:t>承包人应提前向发包人提出选定材料设</w:t>
      </w:r>
      <w:r>
        <w:rPr>
          <w:rFonts w:ascii="宋体" w:hAnsi="宋体" w:eastAsia="宋体" w:cs="宋体"/>
          <w:spacing w:val="9"/>
          <w:sz w:val="21"/>
          <w:szCs w:val="21"/>
          <w:lang w:eastAsia="zh-CN"/>
        </w:rPr>
        <w:t>备供应商的建议(包括国产和国外进口的)。</w:t>
      </w:r>
    </w:p>
    <w:p w14:paraId="1626AA32">
      <w:pPr>
        <w:autoSpaceDE/>
        <w:autoSpaceDN/>
        <w:spacing w:before="0" w:line="440" w:lineRule="exact"/>
        <w:ind w:right="90" w:firstLine="519"/>
        <w:rPr>
          <w:rFonts w:ascii="宋体" w:hAnsi="宋体" w:eastAsia="宋体" w:cs="宋体"/>
          <w:sz w:val="21"/>
          <w:szCs w:val="21"/>
          <w:lang w:eastAsia="zh-CN"/>
        </w:rPr>
      </w:pPr>
      <w:r>
        <w:rPr>
          <w:rFonts w:ascii="宋体" w:hAnsi="宋体" w:eastAsia="宋体" w:cs="宋体"/>
          <w:spacing w:val="3"/>
          <w:sz w:val="21"/>
          <w:szCs w:val="21"/>
          <w:lang w:eastAsia="zh-CN"/>
        </w:rPr>
        <w:t>(10)承包人应详细了解市场上本工程的主要材料和设备生产商的供货能</w:t>
      </w:r>
      <w:r>
        <w:rPr>
          <w:rFonts w:ascii="宋体" w:hAnsi="宋体" w:eastAsia="宋体" w:cs="宋体"/>
          <w:spacing w:val="2"/>
          <w:sz w:val="21"/>
          <w:szCs w:val="21"/>
          <w:lang w:eastAsia="zh-CN"/>
        </w:rPr>
        <w:t>力和供货周期(包括生产</w:t>
      </w:r>
      <w:r>
        <w:rPr>
          <w:rFonts w:ascii="宋体" w:hAnsi="宋体" w:eastAsia="宋体" w:cs="宋体"/>
          <w:spacing w:val="8"/>
          <w:sz w:val="21"/>
          <w:szCs w:val="21"/>
          <w:lang w:eastAsia="zh-CN"/>
        </w:rPr>
        <w:t>时间和运输时间),并据此向发包人提出各种主要材料和设备(包括国产和</w:t>
      </w:r>
      <w:r>
        <w:rPr>
          <w:rFonts w:ascii="宋体" w:hAnsi="宋体" w:eastAsia="宋体" w:cs="宋体"/>
          <w:spacing w:val="7"/>
          <w:sz w:val="21"/>
          <w:szCs w:val="21"/>
          <w:lang w:eastAsia="zh-CN"/>
        </w:rPr>
        <w:t>国外进口的)提前订货时间</w:t>
      </w:r>
      <w:r>
        <w:rPr>
          <w:rFonts w:ascii="宋体" w:hAnsi="宋体" w:eastAsia="宋体" w:cs="宋体"/>
          <w:spacing w:val="-2"/>
          <w:sz w:val="21"/>
          <w:szCs w:val="21"/>
          <w:lang w:eastAsia="zh-CN"/>
        </w:rPr>
        <w:t>的建议。</w:t>
      </w:r>
    </w:p>
    <w:p w14:paraId="15AAA19F">
      <w:pPr>
        <w:autoSpaceDE/>
        <w:autoSpaceDN/>
        <w:spacing w:before="0" w:line="440" w:lineRule="exact"/>
        <w:ind w:left="2"/>
        <w:rPr>
          <w:rFonts w:ascii="宋体" w:hAnsi="宋体" w:eastAsia="宋体" w:cs="宋体"/>
          <w:sz w:val="21"/>
          <w:szCs w:val="21"/>
          <w:lang w:eastAsia="zh-CN"/>
        </w:rPr>
      </w:pPr>
      <w:r>
        <w:rPr>
          <w:rFonts w:ascii="宋体" w:hAnsi="宋体" w:eastAsia="宋体" w:cs="宋体"/>
          <w:b/>
          <w:bCs/>
          <w:spacing w:val="11"/>
          <w:sz w:val="21"/>
          <w:szCs w:val="21"/>
          <w:lang w:eastAsia="zh-CN"/>
        </w:rPr>
        <w:t>5.8设计后续服务</w:t>
      </w:r>
    </w:p>
    <w:p w14:paraId="0A33EB03">
      <w:pPr>
        <w:pStyle w:val="4"/>
        <w:spacing w:line="440" w:lineRule="exact"/>
        <w:ind w:firstLine="412" w:firstLineChars="200"/>
        <w:rPr>
          <w:rFonts w:ascii="宋体" w:hAnsi="宋体" w:eastAsia="宋体" w:cs="宋体"/>
          <w:lang w:eastAsia="zh-CN"/>
        </w:rPr>
      </w:pPr>
      <w:r>
        <w:rPr>
          <w:rFonts w:ascii="宋体" w:hAnsi="宋体" w:eastAsia="宋体" w:cs="宋体"/>
          <w:spacing w:val="-2"/>
          <w:sz w:val="21"/>
          <w:szCs w:val="21"/>
          <w:lang w:eastAsia="zh-CN"/>
        </w:rPr>
        <w:t>承包人应在施工现场设立代表处，并派驻设计代表常驻施工现场，做好施工现场服务，包括但不限于：</w:t>
      </w:r>
    </w:p>
    <w:p w14:paraId="1B1A5E63">
      <w:pPr>
        <w:pStyle w:val="4"/>
        <w:spacing w:line="440" w:lineRule="exact"/>
        <w:ind w:firstLine="412" w:firstLineChars="200"/>
        <w:rPr>
          <w:rFonts w:ascii="宋体" w:hAnsi="宋体" w:eastAsia="宋体" w:cs="宋体"/>
          <w:spacing w:val="-2"/>
          <w:sz w:val="21"/>
          <w:szCs w:val="21"/>
          <w:lang w:eastAsia="zh-CN"/>
        </w:rPr>
      </w:pPr>
      <w:r>
        <w:rPr>
          <w:rFonts w:ascii="宋体" w:hAnsi="宋体" w:eastAsia="宋体" w:cs="宋体"/>
          <w:spacing w:val="3"/>
          <w:sz w:val="20"/>
          <w:szCs w:val="20"/>
          <w:lang w:eastAsia="zh-CN"/>
        </w:rPr>
        <w:t>(</w:t>
      </w:r>
      <w:r>
        <w:rPr>
          <w:rFonts w:ascii="宋体" w:hAnsi="宋体" w:eastAsia="宋体" w:cs="宋体"/>
          <w:spacing w:val="-2"/>
          <w:sz w:val="21"/>
          <w:szCs w:val="21"/>
          <w:lang w:eastAsia="zh-CN"/>
        </w:rPr>
        <w:t>1)开工前在发包人指定的时间内，做好设计文件的技术交底工作和现场控制点的交接工作；</w:t>
      </w:r>
    </w:p>
    <w:p w14:paraId="1C276BC2">
      <w:pPr>
        <w:pStyle w:val="4"/>
        <w:spacing w:line="440" w:lineRule="exact"/>
        <w:ind w:firstLine="412" w:firstLineChars="200"/>
        <w:rPr>
          <w:rFonts w:ascii="宋体" w:hAnsi="宋体" w:eastAsia="宋体" w:cs="宋体"/>
          <w:sz w:val="21"/>
          <w:szCs w:val="21"/>
          <w:lang w:eastAsia="zh-CN"/>
        </w:rPr>
      </w:pPr>
      <w:r>
        <w:rPr>
          <w:rFonts w:ascii="宋体" w:hAnsi="宋体" w:eastAsia="宋体" w:cs="宋体"/>
          <w:spacing w:val="-2"/>
          <w:sz w:val="21"/>
          <w:szCs w:val="21"/>
          <w:lang w:eastAsia="zh-CN"/>
        </w:rPr>
        <w:t>(2)在发包人规定的时间内积极配合发包人对施工及设计方案进行优化设计；</w:t>
      </w:r>
    </w:p>
    <w:p w14:paraId="1F90F3A1">
      <w:pPr>
        <w:spacing w:before="149" w:line="440" w:lineRule="exact"/>
        <w:ind w:left="12"/>
        <w:rPr>
          <w:rFonts w:ascii="宋体" w:hAnsi="宋体" w:eastAsia="宋体" w:cs="宋体"/>
          <w:sz w:val="21"/>
          <w:szCs w:val="21"/>
          <w:lang w:eastAsia="zh-CN"/>
        </w:rPr>
      </w:pPr>
      <w:bookmarkStart w:id="114" w:name="bookmark78"/>
      <w:bookmarkEnd w:id="114"/>
      <w:r>
        <w:rPr>
          <w:rFonts w:ascii="宋体" w:hAnsi="宋体" w:eastAsia="宋体" w:cs="宋体"/>
          <w:b/>
          <w:bCs/>
          <w:spacing w:val="15"/>
          <w:sz w:val="21"/>
          <w:szCs w:val="21"/>
          <w:lang w:eastAsia="zh-CN"/>
        </w:rPr>
        <w:t>5.9限额设计</w:t>
      </w:r>
    </w:p>
    <w:p w14:paraId="50265A75">
      <w:pPr>
        <w:autoSpaceDE/>
        <w:autoSpaceDN/>
        <w:spacing w:before="0" w:line="440" w:lineRule="exact"/>
        <w:ind w:left="10" w:firstLine="310"/>
        <w:jc w:val="both"/>
        <w:rPr>
          <w:rFonts w:ascii="宋体" w:hAnsi="宋体" w:eastAsia="宋体" w:cs="宋体"/>
          <w:sz w:val="21"/>
          <w:szCs w:val="21"/>
          <w:lang w:eastAsia="zh-CN"/>
        </w:rPr>
      </w:pPr>
      <w:r>
        <w:rPr>
          <w:rFonts w:ascii="宋体" w:hAnsi="宋体" w:eastAsia="宋体" w:cs="宋体"/>
          <w:spacing w:val="2"/>
          <w:sz w:val="21"/>
          <w:szCs w:val="21"/>
          <w:lang w:eastAsia="zh-CN"/>
        </w:rPr>
        <w:t>承包人承诺在不降低发包人要求的主要设计指标的前提下，本工程项</w:t>
      </w:r>
      <w:r>
        <w:rPr>
          <w:rFonts w:ascii="宋体" w:hAnsi="宋体" w:eastAsia="宋体" w:cs="宋体"/>
          <w:spacing w:val="1"/>
          <w:sz w:val="21"/>
          <w:szCs w:val="21"/>
          <w:lang w:eastAsia="zh-CN"/>
        </w:rPr>
        <w:t>目投资必须按照发包人的投资</w:t>
      </w:r>
      <w:r>
        <w:rPr>
          <w:rFonts w:ascii="宋体" w:hAnsi="宋体" w:eastAsia="宋体" w:cs="宋体"/>
          <w:sz w:val="21"/>
          <w:szCs w:val="21"/>
          <w:lang w:eastAsia="zh-CN"/>
        </w:rPr>
        <w:t>额度和要求严格控制设计限额，最终结算价不超过招标控制价。中标价不超过投资</w:t>
      </w:r>
      <w:r>
        <w:rPr>
          <w:rFonts w:ascii="宋体" w:hAnsi="宋体" w:eastAsia="宋体" w:cs="宋体"/>
          <w:spacing w:val="-1"/>
          <w:sz w:val="21"/>
          <w:szCs w:val="21"/>
          <w:lang w:eastAsia="zh-CN"/>
        </w:rPr>
        <w:t>估算，概算不超过估</w:t>
      </w:r>
      <w:r>
        <w:rPr>
          <w:rFonts w:ascii="宋体" w:hAnsi="宋体" w:eastAsia="宋体" w:cs="宋体"/>
          <w:spacing w:val="-3"/>
          <w:sz w:val="21"/>
          <w:szCs w:val="21"/>
          <w:lang w:eastAsia="zh-CN"/>
        </w:rPr>
        <w:t>算，预算不超过概算。因发包人重大决策规划调整等客观原因导致概算发生重大调整时，应按程序报批。</w:t>
      </w:r>
      <w:r>
        <w:rPr>
          <w:rFonts w:ascii="宋体" w:hAnsi="宋体" w:eastAsia="宋体" w:cs="宋体"/>
          <w:spacing w:val="-1"/>
          <w:sz w:val="21"/>
          <w:szCs w:val="21"/>
          <w:lang w:eastAsia="zh-CN"/>
        </w:rPr>
        <w:t>承包人承诺据此进行施工图设计，实行限额设计。</w:t>
      </w:r>
    </w:p>
    <w:p w14:paraId="0A3F1B13">
      <w:pPr>
        <w:autoSpaceDE/>
        <w:autoSpaceDN/>
        <w:spacing w:line="440" w:lineRule="exact"/>
        <w:ind w:left="0" w:right="87" w:firstLine="436" w:firstLineChars="200"/>
        <w:jc w:val="both"/>
        <w:rPr>
          <w:rFonts w:ascii="宋体" w:hAnsi="宋体" w:eastAsia="宋体" w:cs="宋体"/>
          <w:sz w:val="21"/>
          <w:szCs w:val="21"/>
          <w:lang w:eastAsia="zh-CN"/>
        </w:rPr>
      </w:pPr>
      <w:r>
        <w:rPr>
          <w:rFonts w:ascii="宋体" w:hAnsi="宋体" w:eastAsia="宋体" w:cs="宋体"/>
          <w:spacing w:val="4"/>
          <w:sz w:val="21"/>
          <w:szCs w:val="21"/>
          <w:lang w:eastAsia="zh-CN"/>
        </w:rPr>
        <w:t>(1)承包人应遵循功能适用、标准合理、经济合理的原则开展设计，在投资限额目标的基础上结</w:t>
      </w:r>
      <w:r>
        <w:rPr>
          <w:rFonts w:ascii="宋体" w:hAnsi="宋体" w:eastAsia="宋体" w:cs="宋体"/>
          <w:spacing w:val="1"/>
          <w:sz w:val="21"/>
          <w:szCs w:val="21"/>
          <w:lang w:eastAsia="zh-CN"/>
        </w:rPr>
        <w:t>合项目设计内容进一步分解投资，明确投资控制主要指标，在编制</w:t>
      </w:r>
      <w:r>
        <w:rPr>
          <w:rFonts w:ascii="宋体" w:hAnsi="宋体" w:eastAsia="宋体" w:cs="宋体"/>
          <w:sz w:val="21"/>
          <w:szCs w:val="21"/>
          <w:lang w:eastAsia="zh-CN"/>
        </w:rPr>
        <w:t>设计预算时逐步细化落实。</w:t>
      </w:r>
    </w:p>
    <w:p w14:paraId="6EA6F8C9">
      <w:pPr>
        <w:autoSpaceDE/>
        <w:autoSpaceDN/>
        <w:spacing w:before="0" w:line="440" w:lineRule="exact"/>
        <w:ind w:left="10" w:right="19" w:firstLine="509"/>
        <w:rPr>
          <w:rFonts w:ascii="宋体" w:hAnsi="宋体" w:eastAsia="宋体" w:cs="宋体"/>
          <w:sz w:val="21"/>
          <w:szCs w:val="21"/>
          <w:lang w:eastAsia="zh-CN"/>
        </w:rPr>
      </w:pPr>
      <w:r>
        <w:rPr>
          <w:rFonts w:ascii="宋体" w:hAnsi="宋体" w:eastAsia="宋体" w:cs="宋体"/>
          <w:spacing w:val="11"/>
          <w:sz w:val="21"/>
          <w:szCs w:val="21"/>
          <w:lang w:eastAsia="zh-CN"/>
        </w:rPr>
        <w:t>(2)承包人在限额设计范围内应充分运用性价比分析、多方案(不少于2个方案)</w:t>
      </w:r>
      <w:r>
        <w:rPr>
          <w:rFonts w:ascii="宋体" w:hAnsi="宋体" w:eastAsia="宋体" w:cs="宋体"/>
          <w:spacing w:val="10"/>
          <w:sz w:val="21"/>
          <w:szCs w:val="21"/>
          <w:lang w:eastAsia="zh-CN"/>
        </w:rPr>
        <w:t>技术经济比较</w:t>
      </w:r>
      <w:r>
        <w:rPr>
          <w:rFonts w:ascii="宋体" w:hAnsi="宋体" w:eastAsia="宋体" w:cs="宋体"/>
          <w:sz w:val="21"/>
          <w:szCs w:val="21"/>
          <w:lang w:eastAsia="zh-CN"/>
        </w:rPr>
        <w:t>等技术手段对设计方案进行优化。在所有方案比较的过程中，必须进行相应深</w:t>
      </w:r>
      <w:r>
        <w:rPr>
          <w:rFonts w:ascii="宋体" w:hAnsi="宋体" w:eastAsia="宋体" w:cs="宋体"/>
          <w:spacing w:val="-1"/>
          <w:sz w:val="21"/>
          <w:szCs w:val="21"/>
          <w:lang w:eastAsia="zh-CN"/>
        </w:rPr>
        <w:t>度的投资估算比较，确保</w:t>
      </w:r>
      <w:r>
        <w:rPr>
          <w:rFonts w:ascii="宋体" w:hAnsi="宋体" w:eastAsia="宋体" w:cs="宋体"/>
          <w:spacing w:val="6"/>
          <w:sz w:val="21"/>
          <w:szCs w:val="21"/>
          <w:lang w:eastAsia="zh-CN"/>
        </w:rPr>
        <w:t>方案的可比性并提供相应的工程数量表、主</w:t>
      </w:r>
      <w:r>
        <w:rPr>
          <w:rFonts w:ascii="宋体" w:hAnsi="宋体" w:eastAsia="宋体" w:cs="宋体"/>
          <w:spacing w:val="5"/>
          <w:sz w:val="21"/>
          <w:szCs w:val="21"/>
          <w:lang w:eastAsia="zh-CN"/>
        </w:rPr>
        <w:t>要材料表(含推荐品牌)、主要设备清单(含推荐品牌)等，</w:t>
      </w:r>
      <w:r>
        <w:rPr>
          <w:rFonts w:ascii="宋体" w:hAnsi="宋体" w:eastAsia="宋体" w:cs="宋体"/>
          <w:spacing w:val="-1"/>
          <w:sz w:val="21"/>
          <w:szCs w:val="21"/>
          <w:lang w:eastAsia="zh-CN"/>
        </w:rPr>
        <w:t>在确保工程质量的前提下，降低工程投资。</w:t>
      </w:r>
    </w:p>
    <w:p w14:paraId="1C571917">
      <w:pPr>
        <w:autoSpaceDE/>
        <w:autoSpaceDN/>
        <w:spacing w:before="0" w:line="440" w:lineRule="exact"/>
        <w:ind w:left="10" w:right="80" w:firstLine="509"/>
        <w:jc w:val="both"/>
        <w:rPr>
          <w:rFonts w:ascii="宋体" w:hAnsi="宋体" w:eastAsia="宋体" w:cs="宋体"/>
          <w:sz w:val="21"/>
          <w:szCs w:val="21"/>
          <w:lang w:eastAsia="zh-CN"/>
        </w:rPr>
      </w:pPr>
      <w:r>
        <w:rPr>
          <w:rFonts w:ascii="宋体" w:hAnsi="宋体" w:eastAsia="宋体" w:cs="宋体"/>
          <w:spacing w:val="4"/>
          <w:sz w:val="21"/>
          <w:szCs w:val="21"/>
          <w:lang w:eastAsia="zh-CN"/>
        </w:rPr>
        <w:t>(3)承包人应承诺如果根据承包人提供的施工图设计图纸编制的预算超出初步设计概算或施</w:t>
      </w:r>
      <w:r>
        <w:rPr>
          <w:rFonts w:ascii="宋体" w:hAnsi="宋体" w:eastAsia="宋体" w:cs="宋体"/>
          <w:spacing w:val="3"/>
          <w:sz w:val="21"/>
          <w:szCs w:val="21"/>
          <w:lang w:eastAsia="zh-CN"/>
        </w:rPr>
        <w:t>工部</w:t>
      </w:r>
      <w:r>
        <w:rPr>
          <w:rFonts w:ascii="宋体" w:hAnsi="宋体" w:eastAsia="宋体" w:cs="宋体"/>
          <w:sz w:val="21"/>
          <w:szCs w:val="21"/>
          <w:lang w:eastAsia="zh-CN"/>
        </w:rPr>
        <w:t>分招标限价，承包人必须在不改变原方案设计的构想及设计理念、不降低设</w:t>
      </w:r>
      <w:r>
        <w:rPr>
          <w:rFonts w:ascii="宋体" w:hAnsi="宋体" w:eastAsia="宋体" w:cs="宋体"/>
          <w:spacing w:val="-1"/>
          <w:sz w:val="21"/>
          <w:szCs w:val="21"/>
          <w:lang w:eastAsia="zh-CN"/>
        </w:rPr>
        <w:t>计质量标准及使用要求、不</w:t>
      </w:r>
      <w:r>
        <w:rPr>
          <w:rFonts w:ascii="宋体" w:hAnsi="宋体" w:eastAsia="宋体" w:cs="宋体"/>
          <w:spacing w:val="1"/>
          <w:sz w:val="21"/>
          <w:szCs w:val="21"/>
          <w:lang w:eastAsia="zh-CN"/>
        </w:rPr>
        <w:t>影响下一阶段交付设计文件的期限、不追加</w:t>
      </w:r>
      <w:r>
        <w:rPr>
          <w:rFonts w:ascii="宋体" w:hAnsi="宋体" w:eastAsia="宋体" w:cs="宋体"/>
          <w:sz w:val="21"/>
          <w:szCs w:val="21"/>
          <w:lang w:eastAsia="zh-CN"/>
        </w:rPr>
        <w:t>设计费用的情况下对施工图设计进行优化。</w:t>
      </w:r>
    </w:p>
    <w:p w14:paraId="26CB74B7">
      <w:pPr>
        <w:autoSpaceDE/>
        <w:autoSpaceDN/>
        <w:spacing w:before="0" w:line="440" w:lineRule="exact"/>
        <w:ind w:left="10" w:right="90" w:firstLine="509"/>
        <w:rPr>
          <w:rFonts w:ascii="宋体" w:hAnsi="宋体" w:eastAsia="宋体" w:cs="宋体"/>
          <w:sz w:val="21"/>
          <w:szCs w:val="21"/>
          <w:lang w:eastAsia="zh-CN"/>
        </w:rPr>
      </w:pPr>
      <w:r>
        <w:rPr>
          <w:rFonts w:ascii="宋体" w:hAnsi="宋体" w:eastAsia="宋体" w:cs="宋体"/>
          <w:spacing w:val="4"/>
          <w:sz w:val="21"/>
          <w:szCs w:val="21"/>
          <w:lang w:eastAsia="zh-CN"/>
        </w:rPr>
        <w:t>(4)承包人应承诺有关设计的任何修改、变动或由于修改设计所引起的工艺、技术、材</w:t>
      </w:r>
      <w:r>
        <w:rPr>
          <w:rFonts w:ascii="宋体" w:hAnsi="宋体" w:eastAsia="宋体" w:cs="宋体"/>
          <w:spacing w:val="3"/>
          <w:sz w:val="21"/>
          <w:szCs w:val="21"/>
          <w:lang w:eastAsia="zh-CN"/>
        </w:rPr>
        <w:t>料、设备</w:t>
      </w:r>
      <w:r>
        <w:rPr>
          <w:rFonts w:ascii="宋体" w:hAnsi="宋体" w:eastAsia="宋体" w:cs="宋体"/>
          <w:spacing w:val="-2"/>
          <w:sz w:val="21"/>
          <w:szCs w:val="21"/>
          <w:lang w:eastAsia="zh-CN"/>
        </w:rPr>
        <w:t>的变更均须经过发包人的同意。</w:t>
      </w:r>
    </w:p>
    <w:p w14:paraId="48BCE3DE">
      <w:pPr>
        <w:autoSpaceDE/>
        <w:autoSpaceDN/>
        <w:spacing w:before="0" w:line="440" w:lineRule="exact"/>
        <w:ind w:left="10" w:right="103" w:firstLine="509"/>
        <w:rPr>
          <w:rFonts w:ascii="宋体" w:hAnsi="宋体" w:eastAsia="宋体" w:cs="宋体"/>
          <w:sz w:val="21"/>
          <w:szCs w:val="21"/>
          <w:lang w:eastAsia="zh-CN"/>
        </w:rPr>
      </w:pPr>
      <w:r>
        <w:rPr>
          <w:rFonts w:ascii="宋体" w:hAnsi="宋体" w:eastAsia="宋体" w:cs="宋体"/>
          <w:spacing w:val="-1"/>
          <w:sz w:val="21"/>
          <w:szCs w:val="21"/>
          <w:lang w:eastAsia="zh-CN"/>
        </w:rPr>
        <w:t>(5)承包人承诺在交付项目的部分或全部设计文件后，如有更好的新工艺、新技术、新材料、新设</w:t>
      </w:r>
      <w:r>
        <w:rPr>
          <w:rFonts w:ascii="宋体" w:hAnsi="宋体" w:eastAsia="宋体" w:cs="宋体"/>
          <w:spacing w:val="-2"/>
          <w:sz w:val="21"/>
          <w:szCs w:val="21"/>
          <w:lang w:eastAsia="zh-CN"/>
        </w:rPr>
        <w:t>备等适用于本项目，将及时向发包人推荐并提供科学的评估。</w:t>
      </w:r>
    </w:p>
    <w:p w14:paraId="1DD7D60A">
      <w:pPr>
        <w:autoSpaceDE/>
        <w:autoSpaceDN/>
        <w:spacing w:before="0" w:line="440" w:lineRule="exact"/>
        <w:ind w:left="10" w:right="67" w:firstLine="509"/>
        <w:rPr>
          <w:rFonts w:ascii="宋体" w:hAnsi="宋体" w:eastAsia="宋体" w:cs="宋体"/>
          <w:sz w:val="21"/>
          <w:szCs w:val="21"/>
          <w:lang w:eastAsia="zh-CN"/>
        </w:rPr>
      </w:pPr>
      <w:r>
        <w:rPr>
          <w:rFonts w:ascii="宋体" w:hAnsi="宋体" w:eastAsia="宋体" w:cs="宋体"/>
          <w:spacing w:val="5"/>
          <w:sz w:val="21"/>
          <w:szCs w:val="21"/>
          <w:u w:val="none"/>
          <w:lang w:eastAsia="zh-CN"/>
        </w:rPr>
        <w:t>(6)本设计采用限额设计。施工图设计的</w:t>
      </w:r>
      <w:r>
        <w:rPr>
          <w:rFonts w:ascii="宋体" w:hAnsi="宋体" w:eastAsia="宋体" w:cs="宋体"/>
          <w:spacing w:val="4"/>
          <w:sz w:val="21"/>
          <w:szCs w:val="21"/>
          <w:u w:val="none"/>
          <w:lang w:eastAsia="zh-CN"/>
        </w:rPr>
        <w:t>建设内容和建设标准不得超过可行性研究报告批复的范围，</w:t>
      </w:r>
      <w:r>
        <w:rPr>
          <w:rFonts w:hint="eastAsia" w:ascii="宋体" w:hAnsi="宋体" w:eastAsia="宋体" w:cs="宋体"/>
          <w:spacing w:val="4"/>
          <w:lang w:eastAsia="zh-CN"/>
        </w:rPr>
        <w:t>审定</w:t>
      </w:r>
      <w:r>
        <w:rPr>
          <w:rFonts w:ascii="宋体" w:hAnsi="宋体" w:eastAsia="宋体" w:cs="宋体"/>
          <w:spacing w:val="4"/>
          <w:sz w:val="21"/>
          <w:szCs w:val="21"/>
          <w:u w:val="none"/>
          <w:lang w:eastAsia="zh-CN"/>
        </w:rPr>
        <w:t>施工图预算(合同价格清单)不得超过招标范围内经行政主管部门批复的初步设计概算中的工程费</w:t>
      </w:r>
      <w:r>
        <w:rPr>
          <w:rFonts w:ascii="宋体" w:hAnsi="宋体" w:eastAsia="宋体" w:cs="宋体"/>
          <w:spacing w:val="5"/>
          <w:sz w:val="21"/>
          <w:szCs w:val="21"/>
          <w:u w:val="none"/>
          <w:lang w:eastAsia="zh-CN"/>
        </w:rPr>
        <w:t>用(一类费用)和预备费之和。</w:t>
      </w:r>
    </w:p>
    <w:p w14:paraId="7AD81EFB">
      <w:pPr>
        <w:spacing w:before="90" w:line="440" w:lineRule="exact"/>
        <w:ind w:left="12"/>
        <w:rPr>
          <w:rFonts w:ascii="宋体" w:hAnsi="宋体" w:eastAsia="宋体" w:cs="宋体"/>
          <w:sz w:val="21"/>
          <w:szCs w:val="21"/>
          <w:lang w:eastAsia="zh-CN"/>
        </w:rPr>
      </w:pPr>
      <w:r>
        <w:rPr>
          <w:rFonts w:ascii="宋体" w:hAnsi="宋体" w:eastAsia="宋体" w:cs="宋体"/>
          <w:b/>
          <w:bCs/>
          <w:spacing w:val="-3"/>
          <w:sz w:val="21"/>
          <w:szCs w:val="21"/>
          <w:lang w:eastAsia="zh-CN"/>
        </w:rPr>
        <w:t>5.11</w:t>
      </w:r>
      <w:r>
        <w:rPr>
          <w:rFonts w:ascii="宋体" w:hAnsi="宋体" w:eastAsia="宋体" w:cs="宋体"/>
          <w:spacing w:val="-3"/>
          <w:sz w:val="21"/>
          <w:szCs w:val="21"/>
          <w:lang w:eastAsia="zh-CN"/>
        </w:rPr>
        <w:t xml:space="preserve"> </w:t>
      </w:r>
      <w:r>
        <w:rPr>
          <w:rFonts w:ascii="宋体" w:hAnsi="宋体" w:eastAsia="宋体" w:cs="宋体"/>
          <w:b/>
          <w:bCs/>
          <w:spacing w:val="-3"/>
          <w:sz w:val="21"/>
          <w:szCs w:val="21"/>
          <w:lang w:eastAsia="zh-CN"/>
        </w:rPr>
        <w:t>设计成果确认</w:t>
      </w:r>
    </w:p>
    <w:p w14:paraId="050B9127">
      <w:pPr>
        <w:autoSpaceDE/>
        <w:autoSpaceDN/>
        <w:spacing w:before="0" w:line="440" w:lineRule="exact"/>
        <w:ind w:left="11" w:right="93" w:firstLine="509"/>
        <w:rPr>
          <w:rFonts w:ascii="宋体" w:hAnsi="宋体" w:eastAsia="宋体" w:cs="宋体"/>
          <w:sz w:val="21"/>
          <w:szCs w:val="21"/>
          <w:lang w:eastAsia="zh-CN"/>
        </w:rPr>
      </w:pPr>
      <w:r>
        <w:rPr>
          <w:rFonts w:ascii="宋体" w:hAnsi="宋体" w:eastAsia="宋体" w:cs="宋体"/>
          <w:spacing w:val="4"/>
          <w:sz w:val="21"/>
          <w:szCs w:val="21"/>
          <w:lang w:eastAsia="zh-CN"/>
        </w:rPr>
        <w:t>(1)对联合体承包人，预算文件必须经联合体各方审核、确认，并将该审核、确</w:t>
      </w:r>
      <w:r>
        <w:rPr>
          <w:rFonts w:ascii="宋体" w:hAnsi="宋体" w:eastAsia="宋体" w:cs="宋体"/>
          <w:spacing w:val="3"/>
          <w:sz w:val="21"/>
          <w:szCs w:val="21"/>
          <w:lang w:eastAsia="zh-CN"/>
        </w:rPr>
        <w:t>认文件报价监理</w:t>
      </w:r>
      <w:r>
        <w:rPr>
          <w:rFonts w:ascii="宋体" w:hAnsi="宋体" w:eastAsia="宋体" w:cs="宋体"/>
          <w:spacing w:val="-5"/>
          <w:sz w:val="21"/>
          <w:szCs w:val="21"/>
          <w:lang w:eastAsia="zh-CN"/>
        </w:rPr>
        <w:t>人、发包人备案。</w:t>
      </w:r>
    </w:p>
    <w:p w14:paraId="4E469BB5">
      <w:pPr>
        <w:autoSpaceDE/>
        <w:autoSpaceDN/>
        <w:spacing w:before="0" w:line="440" w:lineRule="exact"/>
        <w:ind w:left="11" w:right="77" w:firstLine="509"/>
        <w:rPr>
          <w:rFonts w:ascii="宋体" w:hAnsi="宋体" w:eastAsia="宋体" w:cs="宋体"/>
          <w:sz w:val="21"/>
          <w:szCs w:val="21"/>
          <w:lang w:eastAsia="zh-CN"/>
        </w:rPr>
      </w:pPr>
      <w:r>
        <w:rPr>
          <w:rFonts w:ascii="宋体" w:hAnsi="宋体" w:eastAsia="宋体" w:cs="宋体"/>
          <w:spacing w:val="4"/>
          <w:sz w:val="21"/>
          <w:szCs w:val="21"/>
          <w:lang w:eastAsia="zh-CN"/>
        </w:rPr>
        <w:t>(2)对联合体承包人，在施工图设计阶段负责施工任务的一方须深度介入设计工作，解决设计的</w:t>
      </w:r>
      <w:r>
        <w:rPr>
          <w:rFonts w:ascii="宋体" w:hAnsi="宋体" w:eastAsia="宋体" w:cs="宋体"/>
          <w:sz w:val="21"/>
          <w:szCs w:val="21"/>
          <w:lang w:eastAsia="zh-CN"/>
        </w:rPr>
        <w:t>错漏碰问题以及施工措施方案等问题，提出优化设计的方案，并需出具专项审核报</w:t>
      </w:r>
      <w:r>
        <w:rPr>
          <w:rFonts w:ascii="宋体" w:hAnsi="宋体" w:eastAsia="宋体" w:cs="宋体"/>
          <w:spacing w:val="-1"/>
          <w:sz w:val="21"/>
          <w:szCs w:val="21"/>
          <w:lang w:eastAsia="zh-CN"/>
        </w:rPr>
        <w:t>告，报监理单位、设</w:t>
      </w:r>
      <w:r>
        <w:rPr>
          <w:rFonts w:ascii="宋体" w:hAnsi="宋体" w:eastAsia="宋体" w:cs="宋体"/>
          <w:spacing w:val="-3"/>
          <w:sz w:val="21"/>
          <w:szCs w:val="21"/>
          <w:lang w:eastAsia="zh-CN"/>
        </w:rPr>
        <w:t>计咨询单位及发包人审核。</w:t>
      </w:r>
    </w:p>
    <w:p w14:paraId="72BBB0B0">
      <w:pPr>
        <w:autoSpaceDE/>
        <w:autoSpaceDN/>
        <w:spacing w:before="0" w:line="440" w:lineRule="exact"/>
        <w:ind w:left="11" w:right="111" w:firstLine="509"/>
        <w:rPr>
          <w:rFonts w:ascii="宋体" w:hAnsi="宋体" w:eastAsia="宋体" w:cs="宋体"/>
          <w:sz w:val="21"/>
          <w:szCs w:val="21"/>
          <w:lang w:eastAsia="zh-CN"/>
        </w:rPr>
      </w:pPr>
      <w:r>
        <w:rPr>
          <w:rFonts w:ascii="宋体" w:hAnsi="宋体" w:eastAsia="宋体" w:cs="宋体"/>
          <w:spacing w:val="3"/>
          <w:sz w:val="21"/>
          <w:szCs w:val="21"/>
          <w:lang w:eastAsia="zh-CN"/>
        </w:rPr>
        <w:t>(3)监理单位、设计咨询单位、发包人对承包人各阶段的设计成果文件</w:t>
      </w:r>
      <w:r>
        <w:rPr>
          <w:rFonts w:ascii="宋体" w:hAnsi="宋体" w:eastAsia="宋体" w:cs="宋体"/>
          <w:spacing w:val="2"/>
          <w:sz w:val="21"/>
          <w:szCs w:val="21"/>
          <w:lang w:eastAsia="zh-CN"/>
        </w:rPr>
        <w:t>提出的审核或咨询意见，</w:t>
      </w:r>
      <w:r>
        <w:rPr>
          <w:rFonts w:ascii="宋体" w:hAnsi="宋体" w:eastAsia="宋体" w:cs="宋体"/>
          <w:spacing w:val="-1"/>
          <w:sz w:val="21"/>
          <w:szCs w:val="21"/>
          <w:lang w:eastAsia="zh-CN"/>
        </w:rPr>
        <w:t>承包人应逐条予以书面回复。监理单位、设计咨询单位、发包人的审核或咨询意见不免除或减轻承包人</w:t>
      </w:r>
      <w:r>
        <w:rPr>
          <w:rFonts w:ascii="宋体" w:hAnsi="宋体" w:eastAsia="宋体" w:cs="宋体"/>
          <w:spacing w:val="-3"/>
          <w:sz w:val="21"/>
          <w:szCs w:val="21"/>
          <w:lang w:eastAsia="zh-CN"/>
        </w:rPr>
        <w:t>对设计工作应承担的责任和义务。</w:t>
      </w:r>
    </w:p>
    <w:p w14:paraId="26629F36">
      <w:pPr>
        <w:autoSpaceDE/>
        <w:autoSpaceDN/>
        <w:spacing w:before="0" w:line="440" w:lineRule="exact"/>
        <w:ind w:left="11" w:firstLine="464" w:firstLineChars="200"/>
        <w:rPr>
          <w:rFonts w:ascii="宋体" w:hAnsi="宋体" w:eastAsia="宋体" w:cs="宋体"/>
          <w:sz w:val="21"/>
          <w:szCs w:val="21"/>
          <w:lang w:eastAsia="zh-CN"/>
        </w:rPr>
      </w:pPr>
      <w:r>
        <w:rPr>
          <w:rFonts w:ascii="宋体" w:hAnsi="宋体" w:eastAsia="宋体" w:cs="宋体"/>
          <w:spacing w:val="11"/>
          <w:sz w:val="21"/>
          <w:szCs w:val="21"/>
          <w:lang w:eastAsia="zh-CN"/>
        </w:rPr>
        <w:t>(4)承包人提交的各阶段性设计成果文件(包括施工图设计文件等),须通过设计</w:t>
      </w:r>
      <w:r>
        <w:rPr>
          <w:rFonts w:ascii="宋体" w:hAnsi="宋体" w:eastAsia="宋体" w:cs="宋体"/>
          <w:spacing w:val="10"/>
          <w:sz w:val="21"/>
          <w:szCs w:val="21"/>
          <w:lang w:eastAsia="zh-CN"/>
        </w:rPr>
        <w:t>咨询单位或发</w:t>
      </w:r>
      <w:r>
        <w:rPr>
          <w:rFonts w:ascii="宋体" w:hAnsi="宋体" w:eastAsia="宋体" w:cs="宋体"/>
          <w:spacing w:val="-1"/>
          <w:sz w:val="21"/>
          <w:szCs w:val="21"/>
          <w:lang w:eastAsia="zh-CN"/>
        </w:rPr>
        <w:t>包人的审核，并按规定通过相应行政主管部门的审批，若设计成果未能通过审核或审批，承包人应按发包人限定的期限及要求进行补充、修改、完善，经补充、修改、完善后的设计成果文件仍无法满足要求</w:t>
      </w:r>
      <w:r>
        <w:rPr>
          <w:rFonts w:ascii="宋体" w:hAnsi="宋体" w:eastAsia="宋体" w:cs="宋体"/>
          <w:sz w:val="21"/>
          <w:szCs w:val="21"/>
          <w:lang w:eastAsia="zh-CN"/>
        </w:rPr>
        <w:t>的，发包人有权要求承包人更换设计团队或与承包人部</w:t>
      </w:r>
      <w:r>
        <w:rPr>
          <w:rFonts w:ascii="宋体" w:hAnsi="宋体" w:eastAsia="宋体" w:cs="宋体"/>
          <w:spacing w:val="-1"/>
          <w:sz w:val="21"/>
          <w:szCs w:val="21"/>
          <w:lang w:eastAsia="zh-CN"/>
        </w:rPr>
        <w:t>分解除合同或解除合同。</w:t>
      </w:r>
    </w:p>
    <w:p w14:paraId="5E02151B">
      <w:pPr>
        <w:spacing w:before="139" w:line="440" w:lineRule="exact"/>
        <w:ind w:left="12"/>
        <w:rPr>
          <w:rFonts w:ascii="宋体" w:hAnsi="宋体" w:eastAsia="宋体" w:cs="宋体"/>
          <w:sz w:val="21"/>
          <w:szCs w:val="21"/>
          <w:lang w:eastAsia="zh-CN"/>
        </w:rPr>
      </w:pPr>
      <w:bookmarkStart w:id="115" w:name="bookmark79"/>
      <w:bookmarkEnd w:id="115"/>
      <w:r>
        <w:rPr>
          <w:rFonts w:ascii="宋体" w:hAnsi="宋体" w:eastAsia="宋体" w:cs="宋体"/>
          <w:b/>
          <w:bCs/>
          <w:spacing w:val="10"/>
          <w:sz w:val="21"/>
          <w:szCs w:val="21"/>
          <w:lang w:eastAsia="zh-CN"/>
        </w:rPr>
        <w:t>5.12设计统筹管理</w:t>
      </w:r>
    </w:p>
    <w:p w14:paraId="554D9E5F">
      <w:pPr>
        <w:autoSpaceDE/>
        <w:autoSpaceDN/>
        <w:spacing w:before="0" w:line="440" w:lineRule="exact"/>
        <w:ind w:left="519"/>
        <w:rPr>
          <w:rFonts w:ascii="宋体" w:hAnsi="宋体" w:eastAsia="宋体" w:cs="宋体"/>
          <w:sz w:val="21"/>
          <w:szCs w:val="21"/>
          <w:lang w:eastAsia="zh-CN"/>
        </w:rPr>
      </w:pPr>
      <w:r>
        <w:rPr>
          <w:rFonts w:ascii="宋体" w:hAnsi="宋体" w:eastAsia="宋体" w:cs="宋体"/>
          <w:spacing w:val="-4"/>
          <w:sz w:val="21"/>
          <w:szCs w:val="21"/>
          <w:lang w:eastAsia="zh-CN"/>
        </w:rPr>
        <w:t>设计统筹管理工作，包括但不限：</w:t>
      </w:r>
    </w:p>
    <w:p w14:paraId="2417FBEB">
      <w:pPr>
        <w:autoSpaceDE/>
        <w:autoSpaceDN/>
        <w:spacing w:before="0" w:line="440" w:lineRule="exact"/>
        <w:ind w:left="10" w:right="71" w:firstLine="430"/>
        <w:rPr>
          <w:rFonts w:ascii="宋体" w:hAnsi="宋体" w:eastAsia="宋体" w:cs="宋体"/>
          <w:spacing w:val="-2"/>
          <w:sz w:val="21"/>
          <w:szCs w:val="21"/>
          <w:lang w:eastAsia="zh-CN"/>
        </w:rPr>
      </w:pPr>
      <w:r>
        <w:rPr>
          <w:rFonts w:ascii="宋体" w:hAnsi="宋体" w:eastAsia="宋体" w:cs="宋体"/>
          <w:spacing w:val="-2"/>
          <w:sz w:val="21"/>
          <w:szCs w:val="21"/>
          <w:lang w:eastAsia="zh-CN"/>
        </w:rPr>
        <w:t>①设计工作管理：对整个设计工作进行质量、进度、成本的管理，对人员进行相关考核的管理。</w:t>
      </w:r>
    </w:p>
    <w:p w14:paraId="5919175A">
      <w:pPr>
        <w:autoSpaceDE/>
        <w:autoSpaceDN/>
        <w:spacing w:before="0" w:line="440" w:lineRule="exact"/>
        <w:ind w:left="10" w:right="71" w:firstLine="430"/>
        <w:rPr>
          <w:rFonts w:ascii="宋体" w:hAnsi="宋体" w:eastAsia="宋体" w:cs="宋体"/>
          <w:sz w:val="21"/>
          <w:szCs w:val="21"/>
          <w:lang w:eastAsia="zh-CN"/>
        </w:rPr>
      </w:pPr>
      <w:r>
        <w:rPr>
          <w:rFonts w:ascii="宋体" w:hAnsi="宋体" w:eastAsia="宋体" w:cs="宋体"/>
          <w:spacing w:val="-2"/>
          <w:sz w:val="21"/>
          <w:szCs w:val="21"/>
          <w:lang w:eastAsia="zh-CN"/>
        </w:rPr>
        <w:t>②规划把控：负责对整个区域各项设计与规划衔接的控制，各设计以控规和竖向设计为基础，对存</w:t>
      </w:r>
      <w:r>
        <w:rPr>
          <w:rFonts w:ascii="宋体" w:hAnsi="宋体" w:eastAsia="宋体" w:cs="宋体"/>
          <w:sz w:val="21"/>
          <w:szCs w:val="21"/>
          <w:lang w:eastAsia="zh-CN"/>
        </w:rPr>
        <w:t>在工程与规划之间的问题及时协调，督促设计单位按规划进行具体工程设计。</w:t>
      </w:r>
    </w:p>
    <w:p w14:paraId="292DD16B">
      <w:pPr>
        <w:autoSpaceDE/>
        <w:autoSpaceDN/>
        <w:spacing w:before="0" w:line="440" w:lineRule="exact"/>
        <w:ind w:left="10" w:right="69" w:firstLine="430"/>
        <w:rPr>
          <w:rFonts w:ascii="宋体" w:hAnsi="宋体" w:eastAsia="宋体" w:cs="宋体"/>
          <w:sz w:val="21"/>
          <w:szCs w:val="21"/>
          <w:lang w:eastAsia="zh-CN"/>
        </w:rPr>
      </w:pPr>
      <w:r>
        <w:rPr>
          <w:rFonts w:ascii="宋体" w:hAnsi="宋体" w:eastAsia="宋体" w:cs="宋体"/>
          <w:spacing w:val="-2"/>
          <w:sz w:val="21"/>
          <w:szCs w:val="21"/>
          <w:lang w:eastAsia="zh-CN"/>
        </w:rPr>
        <w:t>③总体方案控制：在整个区域规划的基础上，组织对关键的、重要的工程节点组织深入的技术方案研究与比选，最终稳定总体方案并保证整个项目的完整性。</w:t>
      </w:r>
    </w:p>
    <w:p w14:paraId="04E4FECD">
      <w:pPr>
        <w:autoSpaceDE/>
        <w:autoSpaceDN/>
        <w:spacing w:before="0" w:line="440" w:lineRule="exact"/>
        <w:ind w:left="10" w:right="40" w:firstLine="430"/>
        <w:rPr>
          <w:rFonts w:ascii="宋体" w:hAnsi="宋体" w:eastAsia="宋体" w:cs="宋体"/>
          <w:sz w:val="21"/>
          <w:szCs w:val="21"/>
          <w:lang w:eastAsia="zh-CN"/>
        </w:rPr>
      </w:pPr>
      <w:r>
        <w:rPr>
          <w:rFonts w:ascii="宋体" w:hAnsi="宋体" w:eastAsia="宋体" w:cs="宋体"/>
          <w:spacing w:val="-2"/>
          <w:sz w:val="21"/>
          <w:szCs w:val="21"/>
          <w:lang w:eastAsia="zh-CN"/>
        </w:rPr>
        <w:t>④各子项工程的界面划分与技术接口的控制：负责划定整个区域内各子项工程的范围以及对应的界</w:t>
      </w:r>
      <w:r>
        <w:rPr>
          <w:rFonts w:ascii="宋体" w:hAnsi="宋体" w:eastAsia="宋体" w:cs="宋体"/>
          <w:spacing w:val="-5"/>
          <w:sz w:val="21"/>
          <w:szCs w:val="21"/>
          <w:lang w:eastAsia="zh-CN"/>
        </w:rPr>
        <w:t>面，并对界面上的技术接口进行控制，保证各项目之间各系统之间能够顺利衔接，实现本项目的系统性。</w:t>
      </w:r>
    </w:p>
    <w:p w14:paraId="629219B1">
      <w:pPr>
        <w:autoSpaceDE/>
        <w:autoSpaceDN/>
        <w:spacing w:before="0" w:line="440" w:lineRule="exact"/>
        <w:ind w:left="10" w:right="71" w:firstLine="430"/>
        <w:rPr>
          <w:rFonts w:ascii="宋体" w:hAnsi="宋体" w:eastAsia="宋体" w:cs="宋体"/>
          <w:sz w:val="21"/>
          <w:szCs w:val="21"/>
          <w:lang w:eastAsia="zh-CN"/>
        </w:rPr>
      </w:pPr>
      <w:r>
        <w:rPr>
          <w:rFonts w:ascii="宋体" w:hAnsi="宋体" w:eastAsia="宋体" w:cs="宋体"/>
          <w:spacing w:val="-2"/>
          <w:sz w:val="21"/>
          <w:szCs w:val="21"/>
          <w:lang w:eastAsia="zh-CN"/>
        </w:rPr>
        <w:t>⑤组织设计会议：负责定期组织总体设计例会，以及各类专题协调会，协调设计进度，解决各类技</w:t>
      </w:r>
      <w:r>
        <w:rPr>
          <w:rFonts w:ascii="宋体" w:hAnsi="宋体" w:eastAsia="宋体" w:cs="宋体"/>
          <w:spacing w:val="-8"/>
          <w:sz w:val="21"/>
          <w:szCs w:val="21"/>
          <w:lang w:eastAsia="zh-CN"/>
        </w:rPr>
        <w:t>术问题。</w:t>
      </w:r>
    </w:p>
    <w:p w14:paraId="557C5177">
      <w:pPr>
        <w:autoSpaceDE/>
        <w:autoSpaceDN/>
        <w:spacing w:before="0" w:line="440" w:lineRule="exact"/>
        <w:ind w:left="10" w:right="64" w:firstLine="430"/>
        <w:rPr>
          <w:rFonts w:ascii="宋体" w:hAnsi="宋体" w:eastAsia="宋体" w:cs="宋体"/>
          <w:sz w:val="21"/>
          <w:szCs w:val="21"/>
          <w:lang w:eastAsia="zh-CN"/>
        </w:rPr>
      </w:pPr>
      <w:r>
        <w:rPr>
          <w:rFonts w:ascii="宋体" w:hAnsi="宋体" w:eastAsia="宋体" w:cs="宋体"/>
          <w:spacing w:val="-1"/>
          <w:sz w:val="21"/>
          <w:szCs w:val="21"/>
          <w:lang w:eastAsia="zh-CN"/>
        </w:rPr>
        <w:t>⑥组织设计会签：组织各子项设计单位进行设</w:t>
      </w:r>
      <w:r>
        <w:rPr>
          <w:rFonts w:ascii="宋体" w:hAnsi="宋体" w:eastAsia="宋体" w:cs="宋体"/>
          <w:spacing w:val="-2"/>
          <w:sz w:val="21"/>
          <w:szCs w:val="21"/>
          <w:lang w:eastAsia="zh-CN"/>
        </w:rPr>
        <w:t>计图纸的会签，重点是检查各项目之间界面和接口的</w:t>
      </w:r>
      <w:r>
        <w:rPr>
          <w:rFonts w:ascii="宋体" w:hAnsi="宋体" w:eastAsia="宋体" w:cs="宋体"/>
          <w:spacing w:val="-7"/>
          <w:sz w:val="21"/>
          <w:szCs w:val="21"/>
          <w:lang w:eastAsia="zh-CN"/>
        </w:rPr>
        <w:t>衔接情况。</w:t>
      </w:r>
    </w:p>
    <w:p w14:paraId="16720A3F">
      <w:pPr>
        <w:autoSpaceDE/>
        <w:autoSpaceDN/>
        <w:spacing w:before="0" w:line="440" w:lineRule="exact"/>
        <w:ind w:left="10" w:right="69" w:firstLine="430"/>
        <w:rPr>
          <w:rFonts w:ascii="宋体" w:hAnsi="宋体" w:eastAsia="宋体" w:cs="宋体"/>
          <w:sz w:val="21"/>
          <w:szCs w:val="21"/>
          <w:lang w:eastAsia="zh-CN"/>
        </w:rPr>
      </w:pPr>
      <w:r>
        <w:rPr>
          <w:rFonts w:ascii="宋体" w:hAnsi="宋体" w:eastAsia="宋体" w:cs="宋体"/>
          <w:spacing w:val="-2"/>
          <w:sz w:val="21"/>
          <w:szCs w:val="21"/>
          <w:lang w:eastAsia="zh-CN"/>
        </w:rPr>
        <w:t>⑦总体审查：对各阶段的设计过程和成果进行总体审查，检查其是否符合总体方案，是否符合统一</w:t>
      </w:r>
      <w:r>
        <w:rPr>
          <w:rFonts w:ascii="宋体" w:hAnsi="宋体" w:eastAsia="宋体" w:cs="宋体"/>
          <w:spacing w:val="-1"/>
          <w:sz w:val="21"/>
          <w:szCs w:val="21"/>
          <w:lang w:eastAsia="zh-CN"/>
        </w:rPr>
        <w:t>的技术标准，设计会签的落实情况，专题协调成果的落实情况，政府审批部门意见的落实情况等等。</w:t>
      </w:r>
    </w:p>
    <w:p w14:paraId="337E98C4">
      <w:pPr>
        <w:autoSpaceDE/>
        <w:autoSpaceDN/>
        <w:spacing w:before="0" w:line="440" w:lineRule="exact"/>
        <w:ind w:left="10" w:right="69" w:firstLine="430"/>
        <w:rPr>
          <w:rFonts w:ascii="宋体" w:hAnsi="宋体" w:eastAsia="宋体" w:cs="宋体"/>
          <w:sz w:val="21"/>
          <w:szCs w:val="21"/>
          <w:lang w:eastAsia="zh-CN"/>
        </w:rPr>
      </w:pPr>
      <w:r>
        <w:rPr>
          <w:rFonts w:ascii="宋体" w:hAnsi="宋体" w:eastAsia="宋体" w:cs="宋体"/>
          <w:spacing w:val="-2"/>
          <w:sz w:val="21"/>
          <w:szCs w:val="21"/>
          <w:lang w:eastAsia="zh-CN"/>
        </w:rPr>
        <w:t>⑧变更把控：对过程中出现的设计变更进行把控，主要是判断其是否影响总体方案，是否符合统一</w:t>
      </w:r>
      <w:r>
        <w:rPr>
          <w:rFonts w:ascii="宋体" w:hAnsi="宋体" w:eastAsia="宋体" w:cs="宋体"/>
          <w:spacing w:val="5"/>
          <w:sz w:val="21"/>
          <w:szCs w:val="21"/>
          <w:lang w:eastAsia="zh-CN"/>
        </w:rPr>
        <w:t>的技术标准，以及其对整个项目的经济性影响(是否会造成其他项目的</w:t>
      </w:r>
      <w:r>
        <w:rPr>
          <w:rFonts w:ascii="宋体" w:hAnsi="宋体" w:eastAsia="宋体" w:cs="宋体"/>
          <w:spacing w:val="4"/>
          <w:sz w:val="21"/>
          <w:szCs w:val="21"/>
          <w:lang w:eastAsia="zh-CN"/>
        </w:rPr>
        <w:t>成本上升)。</w:t>
      </w:r>
    </w:p>
    <w:p w14:paraId="42445DFE">
      <w:pPr>
        <w:spacing w:before="131" w:line="440" w:lineRule="exact"/>
        <w:ind w:left="12"/>
        <w:rPr>
          <w:rFonts w:ascii="宋体" w:hAnsi="宋体" w:eastAsia="宋体" w:cs="宋体"/>
          <w:sz w:val="21"/>
          <w:szCs w:val="21"/>
          <w:lang w:eastAsia="zh-CN"/>
        </w:rPr>
      </w:pPr>
      <w:r>
        <w:rPr>
          <w:rFonts w:ascii="宋体" w:hAnsi="宋体" w:eastAsia="宋体" w:cs="宋体"/>
          <w:b/>
          <w:bCs/>
          <w:spacing w:val="1"/>
          <w:sz w:val="21"/>
          <w:szCs w:val="21"/>
          <w:lang w:eastAsia="zh-CN"/>
        </w:rPr>
        <w:t>5.13对承包人设计成果文件的设计评审</w:t>
      </w:r>
    </w:p>
    <w:p w14:paraId="23CDAD8F">
      <w:pPr>
        <w:tabs>
          <w:tab w:val="left" w:pos="150"/>
        </w:tabs>
        <w:spacing w:before="155" w:line="440" w:lineRule="exact"/>
        <w:ind w:left="10" w:right="70" w:firstLine="430"/>
        <w:rPr>
          <w:rFonts w:ascii="宋体" w:hAnsi="宋体" w:eastAsia="宋体" w:cs="宋体"/>
          <w:sz w:val="21"/>
          <w:szCs w:val="21"/>
          <w:lang w:eastAsia="zh-CN"/>
        </w:rPr>
      </w:pPr>
      <w:r>
        <w:rPr>
          <w:rFonts w:ascii="宋体" w:hAnsi="宋体" w:eastAsia="宋体" w:cs="宋体"/>
          <w:spacing w:val="-2"/>
          <w:sz w:val="21"/>
          <w:szCs w:val="21"/>
          <w:lang w:eastAsia="zh-CN"/>
        </w:rPr>
        <w:t>对承包人设计成果文件的设计评审包括相关行政主管部门及行业主管部门的审查、施工图审查单位</w:t>
      </w:r>
      <w:r>
        <w:rPr>
          <w:rFonts w:ascii="宋体" w:hAnsi="宋体" w:eastAsia="宋体" w:cs="宋体"/>
          <w:sz w:val="21"/>
          <w:szCs w:val="21"/>
          <w:lang w:eastAsia="zh-CN"/>
        </w:rPr>
        <w:t>(设计咨询单位)的审查、发包人或发包人组织的专家评审。发包人有权视项目情况组织召开施工图设</w:t>
      </w:r>
      <w:r>
        <w:rPr>
          <w:rFonts w:ascii="宋体" w:hAnsi="宋体" w:eastAsia="宋体" w:cs="宋体"/>
          <w:spacing w:val="-2"/>
          <w:sz w:val="21"/>
          <w:szCs w:val="21"/>
          <w:lang w:eastAsia="zh-CN"/>
        </w:rPr>
        <w:t>计、专项设计、重大技术论证等方面的专家评审会。</w:t>
      </w:r>
    </w:p>
    <w:p w14:paraId="116FEB10">
      <w:pPr>
        <w:spacing w:before="1" w:line="440" w:lineRule="exact"/>
        <w:ind w:left="12"/>
        <w:rPr>
          <w:rFonts w:ascii="宋体" w:hAnsi="宋体" w:eastAsia="宋体" w:cs="宋体"/>
          <w:sz w:val="21"/>
          <w:szCs w:val="21"/>
          <w:lang w:eastAsia="zh-CN"/>
        </w:rPr>
      </w:pPr>
      <w:r>
        <w:rPr>
          <w:rFonts w:ascii="宋体" w:hAnsi="宋体" w:eastAsia="宋体" w:cs="宋体"/>
          <w:b/>
          <w:bCs/>
          <w:spacing w:val="3"/>
          <w:sz w:val="21"/>
          <w:szCs w:val="21"/>
          <w:lang w:eastAsia="zh-CN"/>
        </w:rPr>
        <w:t>5.14承包人违约责任</w:t>
      </w:r>
    </w:p>
    <w:p w14:paraId="7A567580">
      <w:pPr>
        <w:tabs>
          <w:tab w:val="left" w:pos="150"/>
        </w:tabs>
        <w:autoSpaceDE/>
        <w:autoSpaceDN/>
        <w:spacing w:before="0" w:line="440" w:lineRule="exact"/>
        <w:ind w:left="0" w:right="70"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(1) 除合同另有约定外，承包人未按合同约定的时间交付工程设计文件的，每逾期一日，应按</w:t>
      </w:r>
      <w:r>
        <w:rPr>
          <w:rFonts w:hint="eastAsia" w:ascii="宋体" w:hAnsi="宋体" w:eastAsia="宋体" w:cs="宋体"/>
          <w:spacing w:val="-2"/>
          <w:lang w:eastAsia="zh-CN"/>
        </w:rPr>
        <w:t>2</w:t>
      </w:r>
      <w:r>
        <w:rPr>
          <w:rFonts w:ascii="宋体" w:hAnsi="宋体" w:eastAsia="宋体" w:cs="宋体"/>
          <w:spacing w:val="-2"/>
          <w:sz w:val="21"/>
          <w:szCs w:val="21"/>
          <w:lang w:eastAsia="zh-CN"/>
        </w:rPr>
        <w:t>000元/日向甲方支付违约金；逾期累计达10天及以上的，且经甲方发出整改通知后5个工作日仍未提交的，甲方有权单方解除合同，并有权要求承包人退还已收取的合同费用、按合同签约</w:t>
      </w:r>
      <w:r>
        <w:rPr>
          <w:rFonts w:hint="eastAsia" w:ascii="宋体" w:hAnsi="宋体" w:eastAsia="宋体" w:cs="宋体"/>
          <w:spacing w:val="-2"/>
          <w:lang w:eastAsia="zh-CN"/>
        </w:rPr>
        <w:t>设计费</w:t>
      </w:r>
      <w:r>
        <w:rPr>
          <w:rFonts w:ascii="宋体" w:hAnsi="宋体" w:eastAsia="宋体" w:cs="宋体"/>
          <w:spacing w:val="-2"/>
          <w:sz w:val="21"/>
          <w:szCs w:val="21"/>
          <w:lang w:eastAsia="zh-CN"/>
        </w:rPr>
        <w:t>的20%支付违约金。</w:t>
      </w:r>
    </w:p>
    <w:p w14:paraId="054A899C">
      <w:pPr>
        <w:tabs>
          <w:tab w:val="left" w:pos="150"/>
        </w:tabs>
        <w:autoSpaceDE/>
        <w:autoSpaceDN/>
        <w:spacing w:before="0" w:line="440" w:lineRule="exact"/>
        <w:ind w:right="70" w:firstLine="412" w:firstLineChars="200"/>
        <w:rPr>
          <w:rFonts w:ascii="宋体" w:hAnsi="宋体" w:eastAsia="宋体" w:cs="宋体"/>
          <w:spacing w:val="-2"/>
          <w:lang w:eastAsia="zh-CN"/>
        </w:rPr>
      </w:pPr>
      <w:r>
        <w:rPr>
          <w:rFonts w:ascii="宋体" w:hAnsi="宋体" w:eastAsia="宋体" w:cs="宋体"/>
          <w:spacing w:val="-2"/>
          <w:sz w:val="21"/>
          <w:szCs w:val="21"/>
          <w:lang w:eastAsia="zh-CN"/>
        </w:rPr>
        <w:t>(2)承包人提交的成果质量达不到合同约定质量标准的，应按甲方要求限期、无偿进行补充完善使其达到质量合格；承包人未按甲方要求进行整改或经整改仍不符合合同约定质量标准的，甲方有权单方解除合同，并有权要求承包人退还已收取的设计费、按合同签约</w:t>
      </w:r>
      <w:r>
        <w:rPr>
          <w:rFonts w:hint="eastAsia" w:ascii="宋体" w:hAnsi="宋体" w:eastAsia="宋体" w:cs="宋体"/>
          <w:spacing w:val="-2"/>
          <w:lang w:eastAsia="zh-CN"/>
        </w:rPr>
        <w:t>设计费</w:t>
      </w:r>
      <w:r>
        <w:rPr>
          <w:rFonts w:ascii="宋体" w:hAnsi="宋体" w:eastAsia="宋体" w:cs="宋体"/>
          <w:spacing w:val="-2"/>
          <w:sz w:val="21"/>
          <w:szCs w:val="21"/>
          <w:lang w:eastAsia="zh-CN"/>
        </w:rPr>
        <w:t>的20%支付违约金。</w:t>
      </w:r>
    </w:p>
    <w:p w14:paraId="4AF144EA">
      <w:pPr>
        <w:tabs>
          <w:tab w:val="left" w:pos="150"/>
        </w:tabs>
        <w:autoSpaceDE/>
        <w:autoSpaceDN/>
        <w:spacing w:line="440" w:lineRule="exact"/>
        <w:ind w:left="11" w:right="70" w:firstLine="430"/>
        <w:rPr>
          <w:rFonts w:ascii="宋体" w:hAnsi="宋体" w:eastAsia="宋体" w:cs="宋体"/>
          <w:sz w:val="21"/>
          <w:szCs w:val="21"/>
          <w:lang w:eastAsia="zh-CN"/>
        </w:rPr>
      </w:pPr>
      <w:r>
        <w:rPr>
          <w:rFonts w:ascii="宋体" w:hAnsi="宋体" w:eastAsia="宋体" w:cs="宋体"/>
          <w:spacing w:val="-2"/>
          <w:sz w:val="21"/>
          <w:szCs w:val="21"/>
          <w:lang w:eastAsia="zh-CN"/>
        </w:rPr>
        <w:t>(</w:t>
      </w:r>
      <w:r>
        <w:rPr>
          <w:rFonts w:hint="eastAsia" w:ascii="宋体" w:hAnsi="宋体" w:eastAsia="宋体" w:cs="宋体"/>
          <w:spacing w:val="-2"/>
          <w:lang w:eastAsia="zh-CN"/>
        </w:rPr>
        <w:t>3</w:t>
      </w:r>
      <w:r>
        <w:rPr>
          <w:rFonts w:ascii="宋体" w:hAnsi="宋体" w:eastAsia="宋体" w:cs="宋体"/>
          <w:spacing w:val="-2"/>
          <w:sz w:val="21"/>
          <w:szCs w:val="21"/>
          <w:lang w:eastAsia="zh-CN"/>
        </w:rPr>
        <w:t>)承包人提交的成果文件或资料侵犯第三方知识产权的，甲方有权单方解除合同、要求承包人退还已收取的合同费用。</w:t>
      </w:r>
    </w:p>
    <w:p w14:paraId="25CE1171">
      <w:pPr>
        <w:autoSpaceDE/>
        <w:autoSpaceDN/>
        <w:spacing w:before="0" w:line="440" w:lineRule="exact"/>
        <w:ind w:left="0" w:right="33" w:firstLine="432" w:firstLineChars="200"/>
        <w:rPr>
          <w:rFonts w:ascii="宋体" w:hAnsi="宋体" w:eastAsia="宋体" w:cs="宋体"/>
          <w:spacing w:val="3"/>
          <w:sz w:val="21"/>
          <w:szCs w:val="21"/>
          <w:lang w:eastAsia="zh-CN"/>
        </w:rPr>
      </w:pPr>
      <w:r>
        <w:rPr>
          <w:rFonts w:ascii="宋体" w:hAnsi="宋体" w:eastAsia="宋体" w:cs="宋体"/>
          <w:spacing w:val="3"/>
          <w:sz w:val="21"/>
          <w:szCs w:val="21"/>
          <w:u w:val="none"/>
          <w:lang w:eastAsia="zh-CN"/>
        </w:rPr>
        <w:t>(</w:t>
      </w:r>
      <w:r>
        <w:rPr>
          <w:rFonts w:hint="eastAsia" w:ascii="宋体" w:hAnsi="宋体" w:eastAsia="宋体" w:cs="宋体"/>
          <w:spacing w:val="3"/>
          <w:lang w:eastAsia="zh-CN"/>
        </w:rPr>
        <w:t>4</w:t>
      </w:r>
      <w:r>
        <w:rPr>
          <w:rFonts w:ascii="宋体" w:hAnsi="宋体" w:eastAsia="宋体" w:cs="宋体"/>
          <w:spacing w:val="3"/>
          <w:sz w:val="21"/>
          <w:szCs w:val="21"/>
          <w:u w:val="none"/>
          <w:lang w:eastAsia="zh-CN"/>
        </w:rPr>
        <w:t>)承包人擅自更换或无正当理由拒绝更换项目负责人的，</w:t>
      </w:r>
      <w:r>
        <w:rPr>
          <w:rFonts w:ascii="宋体" w:hAnsi="宋体" w:eastAsia="宋体" w:cs="宋体"/>
          <w:spacing w:val="3"/>
          <w:lang w:eastAsia="zh-CN"/>
        </w:rPr>
        <w:t>应按5000</w:t>
      </w:r>
      <w:r>
        <w:rPr>
          <w:rFonts w:hint="eastAsia" w:ascii="宋体" w:hAnsi="宋体" w:eastAsia="宋体" w:cs="宋体"/>
          <w:spacing w:val="3"/>
          <w:lang w:eastAsia="zh-CN"/>
        </w:rPr>
        <w:t>0</w:t>
      </w:r>
      <w:r>
        <w:rPr>
          <w:rFonts w:ascii="宋体" w:hAnsi="宋体" w:eastAsia="宋体" w:cs="宋体"/>
          <w:spacing w:val="3"/>
          <w:lang w:eastAsia="zh-CN"/>
        </w:rPr>
        <w:t>元/次向甲方支付违约金</w:t>
      </w:r>
      <w:r>
        <w:rPr>
          <w:rFonts w:ascii="宋体" w:hAnsi="宋体" w:eastAsia="宋体" w:cs="宋体"/>
          <w:spacing w:val="3"/>
          <w:sz w:val="21"/>
          <w:szCs w:val="21"/>
          <w:lang w:eastAsia="zh-CN"/>
        </w:rPr>
        <w:t xml:space="preserve">； </w:t>
      </w:r>
      <w:r>
        <w:rPr>
          <w:rFonts w:ascii="宋体" w:hAnsi="宋体" w:eastAsia="宋体" w:cs="宋体"/>
          <w:spacing w:val="3"/>
          <w:sz w:val="21"/>
          <w:szCs w:val="21"/>
          <w:u w:val="none"/>
          <w:lang w:eastAsia="zh-CN"/>
        </w:rPr>
        <w:t>擅自更换或无正当理由拒绝更换主要人员的，</w:t>
      </w:r>
      <w:r>
        <w:rPr>
          <w:rFonts w:ascii="宋体" w:hAnsi="宋体" w:eastAsia="宋体" w:cs="宋体"/>
          <w:spacing w:val="3"/>
          <w:lang w:eastAsia="zh-CN"/>
        </w:rPr>
        <w:t>应按</w:t>
      </w:r>
      <w:r>
        <w:rPr>
          <w:rFonts w:hint="eastAsia" w:ascii="宋体" w:hAnsi="宋体" w:eastAsia="宋体" w:cs="宋体"/>
          <w:spacing w:val="3"/>
          <w:lang w:eastAsia="zh-CN"/>
        </w:rPr>
        <w:t>1</w:t>
      </w:r>
      <w:r>
        <w:rPr>
          <w:rFonts w:ascii="宋体" w:hAnsi="宋体" w:eastAsia="宋体" w:cs="宋体"/>
          <w:spacing w:val="3"/>
          <w:lang w:eastAsia="zh-CN"/>
        </w:rPr>
        <w:t>000</w:t>
      </w:r>
      <w:r>
        <w:rPr>
          <w:rFonts w:hint="eastAsia" w:ascii="宋体" w:hAnsi="宋体" w:eastAsia="宋体" w:cs="宋体"/>
          <w:spacing w:val="3"/>
          <w:lang w:eastAsia="zh-CN"/>
        </w:rPr>
        <w:t>0</w:t>
      </w:r>
      <w:r>
        <w:rPr>
          <w:rFonts w:ascii="宋体" w:hAnsi="宋体" w:eastAsia="宋体" w:cs="宋体"/>
          <w:spacing w:val="3"/>
          <w:lang w:eastAsia="zh-CN"/>
        </w:rPr>
        <w:t>元/次向甲方支付违约金</w:t>
      </w:r>
      <w:r>
        <w:rPr>
          <w:rFonts w:ascii="宋体" w:hAnsi="宋体" w:eastAsia="宋体" w:cs="宋体"/>
          <w:spacing w:val="3"/>
          <w:sz w:val="21"/>
          <w:szCs w:val="21"/>
          <w:lang w:eastAsia="zh-CN"/>
        </w:rPr>
        <w:t>。</w:t>
      </w:r>
    </w:p>
    <w:p w14:paraId="6E7903B9">
      <w:pPr>
        <w:autoSpaceDE/>
        <w:autoSpaceDN/>
        <w:spacing w:before="0" w:line="440" w:lineRule="exact"/>
        <w:ind w:left="0" w:right="33" w:firstLine="432" w:firstLineChars="200"/>
        <w:rPr>
          <w:rFonts w:ascii="宋体" w:hAnsi="宋体" w:eastAsia="宋体" w:cs="宋体"/>
          <w:spacing w:val="3"/>
          <w:sz w:val="21"/>
          <w:szCs w:val="21"/>
          <w:lang w:eastAsia="zh-CN"/>
        </w:rPr>
      </w:pPr>
      <w:r>
        <w:rPr>
          <w:rFonts w:ascii="宋体" w:hAnsi="宋体" w:eastAsia="宋体" w:cs="宋体"/>
          <w:spacing w:val="3"/>
          <w:sz w:val="21"/>
          <w:szCs w:val="21"/>
          <w:lang w:eastAsia="zh-CN"/>
        </w:rPr>
        <w:t>(</w:t>
      </w:r>
      <w:r>
        <w:rPr>
          <w:rFonts w:hint="eastAsia" w:ascii="宋体" w:hAnsi="宋体" w:eastAsia="宋体" w:cs="宋体"/>
          <w:spacing w:val="3"/>
          <w:lang w:eastAsia="zh-CN"/>
        </w:rPr>
        <w:t>5</w:t>
      </w:r>
      <w:r>
        <w:rPr>
          <w:rFonts w:ascii="宋体" w:hAnsi="宋体" w:eastAsia="宋体" w:cs="宋体"/>
          <w:spacing w:val="3"/>
          <w:sz w:val="21"/>
          <w:szCs w:val="21"/>
          <w:lang w:eastAsia="zh-CN"/>
        </w:rPr>
        <w:t>)承包人在合同履行期间丧失与履行本合同相关的资质的，甲方有权单方解除合同，并有权要求承包人退还已收取的合同费用、按合同签约</w:t>
      </w:r>
      <w:r>
        <w:rPr>
          <w:rFonts w:ascii="宋体" w:hAnsi="宋体" w:eastAsia="宋体" w:cs="宋体"/>
          <w:spacing w:val="-2"/>
          <w:lang w:eastAsia="zh-CN"/>
        </w:rPr>
        <w:t>设计费</w:t>
      </w:r>
      <w:r>
        <w:rPr>
          <w:rFonts w:ascii="宋体" w:hAnsi="宋体" w:eastAsia="宋体" w:cs="宋体"/>
          <w:spacing w:val="3"/>
          <w:sz w:val="21"/>
          <w:szCs w:val="21"/>
          <w:lang w:eastAsia="zh-CN"/>
        </w:rPr>
        <w:t>的20%支付违约金。</w:t>
      </w:r>
    </w:p>
    <w:p w14:paraId="133406DC">
      <w:pPr>
        <w:autoSpaceDE/>
        <w:autoSpaceDN/>
        <w:spacing w:before="0" w:line="440" w:lineRule="exact"/>
        <w:ind w:left="0"/>
        <w:rPr>
          <w:rFonts w:ascii="宋体" w:hAnsi="宋体" w:eastAsia="宋体" w:cs="宋体"/>
          <w:spacing w:val="2"/>
          <w:sz w:val="21"/>
          <w:szCs w:val="21"/>
          <w:lang w:eastAsia="zh-CN"/>
        </w:rPr>
      </w:pPr>
      <w:r>
        <w:rPr>
          <w:rFonts w:hint="eastAsia" w:ascii="宋体" w:hAnsi="宋体" w:eastAsia="宋体" w:cs="宋体"/>
          <w:spacing w:val="2"/>
          <w:lang w:eastAsia="zh-CN"/>
        </w:rPr>
        <w:t xml:space="preserve">   </w:t>
      </w:r>
      <w:r>
        <w:rPr>
          <w:rFonts w:ascii="宋体" w:hAnsi="宋体" w:eastAsia="宋体" w:cs="宋体"/>
          <w:spacing w:val="2"/>
          <w:sz w:val="21"/>
          <w:szCs w:val="21"/>
          <w:lang w:eastAsia="zh-CN"/>
        </w:rPr>
        <w:t>(</w:t>
      </w:r>
      <w:r>
        <w:rPr>
          <w:rFonts w:hint="eastAsia" w:ascii="宋体" w:hAnsi="宋体" w:eastAsia="宋体" w:cs="宋体"/>
          <w:spacing w:val="2"/>
          <w:lang w:eastAsia="zh-CN"/>
        </w:rPr>
        <w:t>6</w:t>
      </w:r>
      <w:r>
        <w:rPr>
          <w:rFonts w:ascii="宋体" w:hAnsi="宋体" w:eastAsia="宋体" w:cs="宋体"/>
          <w:spacing w:val="2"/>
          <w:sz w:val="21"/>
          <w:szCs w:val="21"/>
          <w:lang w:eastAsia="zh-CN"/>
        </w:rPr>
        <w:t>)因承包人违约所产生的违约金、损失赔偿等，甲方有权在应付款项直接扣除或在履约担保中直接承兑。</w:t>
      </w:r>
    </w:p>
    <w:p w14:paraId="5A8D0DBE">
      <w:pPr>
        <w:spacing w:before="218" w:line="440" w:lineRule="exact"/>
        <w:ind w:left="82"/>
        <w:rPr>
          <w:rFonts w:ascii="宋体" w:hAnsi="宋体" w:eastAsia="宋体" w:cs="宋体"/>
          <w:sz w:val="21"/>
          <w:szCs w:val="21"/>
          <w:highlight w:val="none"/>
          <w:lang w:eastAsia="zh-CN"/>
        </w:rPr>
      </w:pPr>
      <w:r>
        <w:rPr>
          <w:rFonts w:ascii="宋体" w:hAnsi="宋体" w:eastAsia="宋体" w:cs="宋体"/>
          <w:b/>
          <w:bCs/>
          <w:spacing w:val="-1"/>
          <w:sz w:val="21"/>
          <w:szCs w:val="21"/>
          <w:highlight w:val="none"/>
          <w:lang w:eastAsia="zh-CN"/>
        </w:rPr>
        <w:t>5.1</w:t>
      </w:r>
      <w:r>
        <w:rPr>
          <w:rFonts w:hint="eastAsia" w:ascii="宋体" w:hAnsi="宋体" w:eastAsia="宋体" w:cs="宋体"/>
          <w:b/>
          <w:bCs/>
          <w:spacing w:val="-1"/>
          <w:highlight w:val="none"/>
          <w:lang w:eastAsia="zh-CN"/>
        </w:rPr>
        <w:t>5</w:t>
      </w:r>
      <w:r>
        <w:rPr>
          <w:rFonts w:ascii="宋体" w:hAnsi="宋体" w:eastAsia="宋体" w:cs="宋体"/>
          <w:b/>
          <w:bCs/>
          <w:spacing w:val="-1"/>
          <w:sz w:val="21"/>
          <w:szCs w:val="21"/>
          <w:highlight w:val="none"/>
          <w:lang w:eastAsia="zh-CN"/>
        </w:rPr>
        <w:t>除上述规定以外，其余未尽事宜以设计任务书为准，详见附件。</w:t>
      </w:r>
    </w:p>
    <w:p w14:paraId="04E9630F">
      <w:pPr>
        <w:spacing w:before="83" w:line="440" w:lineRule="exact"/>
        <w:ind w:left="83"/>
        <w:outlineLvl w:val="1"/>
        <w:rPr>
          <w:rFonts w:ascii="宋体" w:hAnsi="宋体" w:eastAsia="宋体" w:cs="宋体"/>
          <w:sz w:val="24"/>
          <w:szCs w:val="24"/>
          <w:lang w:eastAsia="zh-CN"/>
        </w:rPr>
      </w:pPr>
      <w:bookmarkStart w:id="116" w:name="_Toc11034"/>
      <w:bookmarkStart w:id="117" w:name="_Toc22041"/>
      <w:bookmarkStart w:id="118" w:name="_Toc10568"/>
      <w:r>
        <w:rPr>
          <w:rFonts w:ascii="宋体" w:hAnsi="宋体" w:eastAsia="宋体" w:cs="宋体"/>
          <w:b/>
          <w:bCs/>
          <w:spacing w:val="-6"/>
          <w:sz w:val="24"/>
          <w:szCs w:val="24"/>
          <w:lang w:eastAsia="zh-CN"/>
        </w:rPr>
        <w:t>第6条材料、工程设备</w:t>
      </w:r>
      <w:bookmarkEnd w:id="116"/>
      <w:bookmarkEnd w:id="117"/>
      <w:bookmarkEnd w:id="118"/>
    </w:p>
    <w:p w14:paraId="51F2E876">
      <w:pPr>
        <w:autoSpaceDE/>
        <w:autoSpaceDN/>
        <w:spacing w:before="0" w:line="440" w:lineRule="exact"/>
        <w:ind w:left="82"/>
        <w:rPr>
          <w:rFonts w:ascii="宋体" w:hAnsi="宋体" w:eastAsia="宋体" w:cs="宋体"/>
          <w:sz w:val="21"/>
          <w:szCs w:val="21"/>
          <w:lang w:eastAsia="zh-CN"/>
        </w:rPr>
      </w:pPr>
      <w:r>
        <w:rPr>
          <w:rFonts w:ascii="宋体" w:hAnsi="宋体" w:eastAsia="宋体" w:cs="宋体"/>
          <w:b/>
          <w:bCs/>
          <w:spacing w:val="10"/>
          <w:sz w:val="21"/>
          <w:szCs w:val="21"/>
          <w:lang w:eastAsia="zh-CN"/>
        </w:rPr>
        <w:t>6.2材料和工程设备</w:t>
      </w:r>
    </w:p>
    <w:p w14:paraId="65DB8D93">
      <w:pPr>
        <w:autoSpaceDE/>
        <w:autoSpaceDN/>
        <w:spacing w:before="0" w:line="440" w:lineRule="exact"/>
        <w:ind w:left="10" w:firstLine="580"/>
        <w:rPr>
          <w:rFonts w:ascii="宋体" w:hAnsi="宋体" w:eastAsia="宋体" w:cs="宋体"/>
          <w:spacing w:val="2"/>
          <w:sz w:val="21"/>
          <w:szCs w:val="21"/>
          <w:lang w:eastAsia="zh-CN"/>
        </w:rPr>
      </w:pPr>
      <w:r>
        <w:rPr>
          <w:rFonts w:ascii="宋体" w:hAnsi="宋体" w:eastAsia="宋体" w:cs="宋体"/>
          <w:spacing w:val="2"/>
          <w:sz w:val="21"/>
          <w:szCs w:val="21"/>
          <w:lang w:eastAsia="zh-CN"/>
        </w:rPr>
        <w:t>6.2.1 发包人提供的材料和工程设备</w:t>
      </w:r>
    </w:p>
    <w:p w14:paraId="18D0070D">
      <w:pPr>
        <w:autoSpaceDE/>
        <w:autoSpaceDN/>
        <w:spacing w:before="0" w:line="440" w:lineRule="exact"/>
        <w:ind w:left="10" w:firstLine="580"/>
        <w:rPr>
          <w:rFonts w:ascii="宋体" w:hAnsi="宋体" w:eastAsia="宋体" w:cs="宋体"/>
          <w:spacing w:val="2"/>
          <w:sz w:val="21"/>
          <w:szCs w:val="21"/>
          <w:lang w:eastAsia="zh-CN"/>
        </w:rPr>
      </w:pPr>
      <w:r>
        <w:rPr>
          <w:rFonts w:ascii="宋体" w:hAnsi="宋体" w:eastAsia="宋体" w:cs="宋体"/>
          <w:spacing w:val="2"/>
          <w:sz w:val="21"/>
          <w:szCs w:val="21"/>
          <w:lang w:eastAsia="zh-CN"/>
        </w:rPr>
        <w:t>发包人不提供材料和工程设备。</w:t>
      </w:r>
    </w:p>
    <w:p w14:paraId="48B016CC">
      <w:pPr>
        <w:spacing w:before="201" w:line="440" w:lineRule="exact"/>
        <w:ind w:left="82"/>
        <w:rPr>
          <w:rFonts w:ascii="宋体" w:hAnsi="宋体" w:eastAsia="宋体" w:cs="宋体"/>
          <w:sz w:val="21"/>
          <w:szCs w:val="21"/>
          <w:lang w:eastAsia="zh-CN"/>
        </w:rPr>
      </w:pPr>
      <w:r>
        <w:rPr>
          <w:rFonts w:ascii="宋体" w:hAnsi="宋体" w:eastAsia="宋体" w:cs="宋体"/>
          <w:b/>
          <w:bCs/>
          <w:spacing w:val="14"/>
          <w:sz w:val="21"/>
          <w:szCs w:val="21"/>
          <w:lang w:eastAsia="zh-CN"/>
        </w:rPr>
        <w:t>6</w:t>
      </w:r>
      <w:r>
        <w:rPr>
          <w:rFonts w:ascii="宋体" w:hAnsi="宋体" w:eastAsia="宋体" w:cs="宋体"/>
          <w:spacing w:val="-44"/>
          <w:sz w:val="21"/>
          <w:szCs w:val="21"/>
          <w:lang w:eastAsia="zh-CN"/>
        </w:rPr>
        <w:t xml:space="preserve"> </w:t>
      </w:r>
      <w:r>
        <w:rPr>
          <w:rFonts w:ascii="宋体" w:hAnsi="宋体" w:eastAsia="宋体" w:cs="宋体"/>
          <w:b/>
          <w:bCs/>
          <w:spacing w:val="14"/>
          <w:sz w:val="21"/>
          <w:szCs w:val="21"/>
          <w:lang w:eastAsia="zh-CN"/>
        </w:rPr>
        <w:t>.</w:t>
      </w:r>
      <w:r>
        <w:rPr>
          <w:rFonts w:ascii="宋体" w:hAnsi="宋体" w:eastAsia="宋体" w:cs="宋体"/>
          <w:spacing w:val="-56"/>
          <w:sz w:val="21"/>
          <w:szCs w:val="21"/>
          <w:lang w:eastAsia="zh-CN"/>
        </w:rPr>
        <w:t xml:space="preserve"> </w:t>
      </w:r>
      <w:r>
        <w:rPr>
          <w:rFonts w:ascii="宋体" w:hAnsi="宋体" w:eastAsia="宋体" w:cs="宋体"/>
          <w:b/>
          <w:bCs/>
          <w:spacing w:val="14"/>
          <w:sz w:val="21"/>
          <w:szCs w:val="21"/>
          <w:lang w:eastAsia="zh-CN"/>
        </w:rPr>
        <w:t>4质量检查</w:t>
      </w:r>
    </w:p>
    <w:p w14:paraId="7C5061F9">
      <w:pPr>
        <w:autoSpaceDE/>
        <w:autoSpaceDN/>
        <w:spacing w:before="0" w:line="440" w:lineRule="exact"/>
        <w:ind w:left="11" w:firstLine="578"/>
        <w:rPr>
          <w:rFonts w:ascii="宋体" w:hAnsi="宋体" w:eastAsia="宋体" w:cs="宋体"/>
          <w:spacing w:val="2"/>
          <w:sz w:val="21"/>
          <w:szCs w:val="21"/>
          <w:lang w:eastAsia="zh-CN"/>
        </w:rPr>
      </w:pPr>
      <w:r>
        <w:rPr>
          <w:rFonts w:ascii="宋体" w:hAnsi="宋体" w:eastAsia="宋体" w:cs="宋体"/>
          <w:spacing w:val="2"/>
          <w:sz w:val="21"/>
          <w:szCs w:val="21"/>
          <w:lang w:eastAsia="zh-CN"/>
        </w:rPr>
        <w:t>6.4.1 工程质量要求</w:t>
      </w:r>
    </w:p>
    <w:p w14:paraId="27B40EAB">
      <w:pPr>
        <w:autoSpaceDE/>
        <w:autoSpaceDN/>
        <w:spacing w:before="0" w:line="440" w:lineRule="exact"/>
        <w:ind w:left="11" w:firstLine="578"/>
        <w:rPr>
          <w:rFonts w:ascii="宋体" w:hAnsi="宋体" w:eastAsia="宋体" w:cs="宋体"/>
          <w:spacing w:val="2"/>
          <w:sz w:val="21"/>
          <w:szCs w:val="21"/>
          <w:lang w:eastAsia="zh-CN"/>
        </w:rPr>
      </w:pPr>
      <w:r>
        <w:rPr>
          <w:rFonts w:ascii="宋体" w:hAnsi="宋体" w:eastAsia="宋体" w:cs="宋体"/>
          <w:spacing w:val="2"/>
          <w:sz w:val="21"/>
          <w:szCs w:val="21"/>
          <w:lang w:eastAsia="zh-CN"/>
        </w:rPr>
        <w:t>工程质量的特殊标准或要求：</w:t>
      </w:r>
      <w:r>
        <w:rPr>
          <w:rFonts w:ascii="宋体" w:hAnsi="宋体" w:eastAsia="宋体" w:cs="宋体"/>
          <w:spacing w:val="2"/>
          <w:sz w:val="21"/>
          <w:szCs w:val="21"/>
          <w:u w:val="single"/>
          <w:lang w:eastAsia="zh-CN"/>
        </w:rPr>
        <w:t xml:space="preserve">  合格 </w:t>
      </w:r>
      <w:r>
        <w:rPr>
          <w:rFonts w:ascii="宋体" w:hAnsi="宋体" w:eastAsia="宋体" w:cs="宋体"/>
          <w:spacing w:val="2"/>
          <w:sz w:val="21"/>
          <w:szCs w:val="21"/>
          <w:lang w:eastAsia="zh-CN"/>
        </w:rPr>
        <w:t>。</w:t>
      </w:r>
    </w:p>
    <w:p w14:paraId="7F3B1D1C">
      <w:pPr>
        <w:autoSpaceDE/>
        <w:autoSpaceDN/>
        <w:spacing w:before="0" w:line="440" w:lineRule="exact"/>
        <w:ind w:left="11" w:firstLine="578"/>
        <w:rPr>
          <w:rFonts w:ascii="宋体" w:hAnsi="宋体" w:eastAsia="宋体" w:cs="宋体"/>
          <w:spacing w:val="2"/>
          <w:lang w:eastAsia="zh-CN"/>
        </w:rPr>
      </w:pPr>
      <w:r>
        <w:rPr>
          <w:rFonts w:ascii="宋体" w:hAnsi="宋体" w:eastAsia="宋体" w:cs="宋体"/>
          <w:spacing w:val="2"/>
          <w:sz w:val="21"/>
          <w:szCs w:val="21"/>
          <w:lang w:eastAsia="zh-CN"/>
        </w:rPr>
        <w:t>6.4.2质量检查</w:t>
      </w:r>
    </w:p>
    <w:p w14:paraId="4619F011">
      <w:pPr>
        <w:autoSpaceDE/>
        <w:autoSpaceDN/>
        <w:spacing w:before="0" w:line="440" w:lineRule="exact"/>
        <w:ind w:left="11" w:firstLine="578"/>
        <w:rPr>
          <w:rFonts w:ascii="宋体" w:hAnsi="宋体" w:eastAsia="宋体" w:cs="宋体"/>
          <w:spacing w:val="2"/>
          <w:sz w:val="21"/>
          <w:szCs w:val="21"/>
          <w:lang w:eastAsia="zh-CN"/>
        </w:rPr>
      </w:pPr>
      <w:r>
        <w:rPr>
          <w:rFonts w:ascii="宋体" w:hAnsi="宋体" w:eastAsia="宋体" w:cs="宋体"/>
          <w:spacing w:val="2"/>
          <w:sz w:val="21"/>
          <w:szCs w:val="21"/>
          <w:lang w:eastAsia="zh-CN"/>
        </w:rPr>
        <w:t>6.4.2.1承包人的质量检查</w:t>
      </w:r>
    </w:p>
    <w:p w14:paraId="0622CD8C">
      <w:pPr>
        <w:autoSpaceDE/>
        <w:autoSpaceDN/>
        <w:spacing w:before="0" w:line="440" w:lineRule="exact"/>
        <w:ind w:left="11" w:right="0" w:firstLine="578"/>
        <w:rPr>
          <w:rFonts w:ascii="宋体" w:hAnsi="宋体" w:eastAsia="宋体" w:cs="宋体"/>
          <w:spacing w:val="2"/>
          <w:sz w:val="21"/>
          <w:szCs w:val="21"/>
          <w:lang w:eastAsia="zh-CN"/>
        </w:rPr>
      </w:pPr>
      <w:r>
        <w:rPr>
          <w:rFonts w:ascii="宋体" w:hAnsi="宋体" w:eastAsia="宋体" w:cs="宋体"/>
          <w:spacing w:val="2"/>
          <w:sz w:val="21"/>
          <w:szCs w:val="21"/>
          <w:lang w:eastAsia="zh-CN"/>
        </w:rPr>
        <w:t>承包人应按合同约定对设计、材料、工程设备以及全部工程内容及其施工工艺进行全过程的质量检查和检验，并作详细记录，编制工程质量报表，报送监理人审查。</w:t>
      </w:r>
    </w:p>
    <w:p w14:paraId="6A299F91">
      <w:pPr>
        <w:autoSpaceDE/>
        <w:autoSpaceDN/>
        <w:spacing w:before="0" w:line="440" w:lineRule="exact"/>
        <w:ind w:left="11" w:firstLine="578"/>
        <w:rPr>
          <w:rFonts w:ascii="宋体" w:hAnsi="宋体" w:eastAsia="宋体" w:cs="宋体"/>
          <w:spacing w:val="2"/>
          <w:sz w:val="21"/>
          <w:szCs w:val="21"/>
          <w:lang w:eastAsia="zh-CN"/>
        </w:rPr>
      </w:pPr>
      <w:r>
        <w:rPr>
          <w:rFonts w:ascii="宋体" w:hAnsi="宋体" w:eastAsia="宋体" w:cs="宋体"/>
          <w:spacing w:val="2"/>
          <w:sz w:val="21"/>
          <w:szCs w:val="21"/>
          <w:lang w:eastAsia="zh-CN"/>
        </w:rPr>
        <w:t>6.4.2.2监理人的质量检查</w:t>
      </w:r>
    </w:p>
    <w:p w14:paraId="0A6BA93E">
      <w:pPr>
        <w:autoSpaceDE/>
        <w:autoSpaceDN/>
        <w:spacing w:before="0" w:line="440" w:lineRule="exact"/>
        <w:ind w:left="11" w:right="0" w:firstLine="578"/>
        <w:rPr>
          <w:rFonts w:ascii="宋体" w:hAnsi="宋体" w:eastAsia="宋体" w:cs="宋体"/>
          <w:spacing w:val="2"/>
          <w:sz w:val="21"/>
          <w:szCs w:val="21"/>
          <w:lang w:eastAsia="zh-CN"/>
        </w:rPr>
      </w:pPr>
      <w:r>
        <w:rPr>
          <w:rFonts w:ascii="宋体" w:hAnsi="宋体" w:eastAsia="宋体" w:cs="宋体"/>
          <w:spacing w:val="2"/>
          <w:sz w:val="21"/>
          <w:szCs w:val="21"/>
          <w:lang w:eastAsia="zh-CN"/>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 提供试验样品、提交试验报告和测量成果以及监理人要求进行的其他工作。监理人的检查和检验，不免除承包人按合同约定应负的责任。</w:t>
      </w:r>
    </w:p>
    <w:p w14:paraId="7926A63B">
      <w:pPr>
        <w:autoSpaceDE/>
        <w:autoSpaceDN/>
        <w:spacing w:before="0" w:line="440" w:lineRule="exact"/>
        <w:ind w:left="11" w:firstLine="578"/>
        <w:rPr>
          <w:rFonts w:ascii="宋体" w:hAnsi="宋体" w:eastAsia="宋体" w:cs="宋体"/>
          <w:spacing w:val="2"/>
          <w:sz w:val="21"/>
          <w:szCs w:val="21"/>
          <w:lang w:eastAsia="zh-CN"/>
        </w:rPr>
      </w:pPr>
      <w:r>
        <w:rPr>
          <w:rFonts w:ascii="宋体" w:hAnsi="宋体" w:eastAsia="宋体" w:cs="宋体"/>
          <w:spacing w:val="2"/>
          <w:sz w:val="21"/>
          <w:szCs w:val="21"/>
          <w:lang w:eastAsia="zh-CN"/>
        </w:rPr>
        <w:t>6.4.3 隐蔽工程检查</w:t>
      </w:r>
    </w:p>
    <w:p w14:paraId="019F492E">
      <w:pPr>
        <w:autoSpaceDE/>
        <w:autoSpaceDN/>
        <w:spacing w:before="0" w:line="440" w:lineRule="exact"/>
        <w:ind w:left="11" w:firstLine="578"/>
        <w:rPr>
          <w:rFonts w:ascii="宋体" w:hAnsi="宋体" w:eastAsia="宋体" w:cs="宋体"/>
          <w:spacing w:val="2"/>
          <w:sz w:val="21"/>
          <w:szCs w:val="21"/>
          <w:lang w:eastAsia="zh-CN"/>
        </w:rPr>
      </w:pPr>
      <w:r>
        <w:rPr>
          <w:rFonts w:ascii="宋体" w:hAnsi="宋体" w:eastAsia="宋体" w:cs="宋体"/>
          <w:spacing w:val="2"/>
          <w:sz w:val="21"/>
          <w:szCs w:val="21"/>
          <w:lang w:eastAsia="zh-CN"/>
        </w:rPr>
        <w:t>删除原文，增加以下内容：</w:t>
      </w:r>
    </w:p>
    <w:p w14:paraId="45C8D1B9">
      <w:pPr>
        <w:spacing w:before="0" w:line="440" w:lineRule="exact"/>
        <w:ind w:left="10" w:right="0" w:firstLine="58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对工程项目划分中明确的隐蔽工程和隐蔽部位，承包人覆盖前应通知发包人、监理人现场检查确认， 发包人及监理人收到通知后应在2日内现场检查确认，未到场检查确认视为同意覆盖，发包人或监理人对覆盖部位质量有疑问的，可对承包人已覆盖的部位重新揭开重新检验或钻孔探测，经检验证明工程质量符合合同要求的，由发包人承担由此增加的费用和工期延误，经检验证明工程质量不符合合同要求的，由承包人承担由此增加的费用和工期延误并进行相关处罚。</w:t>
      </w:r>
    </w:p>
    <w:p w14:paraId="73F90ABD">
      <w:pPr>
        <w:spacing w:before="0" w:line="440" w:lineRule="exact"/>
        <w:ind w:firstLine="428" w:firstLineChars="200"/>
        <w:jc w:val="left"/>
        <w:rPr>
          <w:rFonts w:ascii="宋体" w:hAnsi="宋体" w:eastAsia="宋体" w:cs="宋体"/>
          <w:spacing w:val="2"/>
          <w:sz w:val="21"/>
          <w:szCs w:val="21"/>
          <w:lang w:eastAsia="zh-CN"/>
        </w:rPr>
      </w:pPr>
      <w:r>
        <w:rPr>
          <w:rFonts w:ascii="宋体" w:hAnsi="宋体" w:eastAsia="宋体" w:cs="宋体"/>
          <w:spacing w:val="2"/>
          <w:sz w:val="21"/>
          <w:szCs w:val="21"/>
          <w:lang w:eastAsia="zh-CN"/>
        </w:rPr>
        <w:t>重要隐蔽单元工程和关键部位单元工程质量评定的约定：按照</w:t>
      </w:r>
      <w:r>
        <w:rPr>
          <w:rFonts w:hint="eastAsia" w:ascii="宋体" w:hAnsi="宋体" w:eastAsia="宋体" w:cs="宋体"/>
          <w:spacing w:val="2"/>
          <w:lang w:eastAsia="zh-CN"/>
        </w:rPr>
        <w:t>建筑</w:t>
      </w:r>
      <w:r>
        <w:rPr>
          <w:rFonts w:ascii="宋体" w:hAnsi="宋体" w:eastAsia="宋体" w:cs="宋体"/>
          <w:spacing w:val="2"/>
          <w:sz w:val="21"/>
          <w:szCs w:val="21"/>
          <w:lang w:eastAsia="zh-CN"/>
        </w:rPr>
        <w:t>工程相关质量评定规范进行评定。</w:t>
      </w:r>
    </w:p>
    <w:p w14:paraId="47FF8775">
      <w:pPr>
        <w:spacing w:before="0" w:line="440" w:lineRule="exact"/>
        <w:ind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工程合格标准和优良标准：按照</w:t>
      </w:r>
      <w:r>
        <w:rPr>
          <w:rFonts w:hint="eastAsia" w:ascii="宋体" w:hAnsi="宋体" w:eastAsia="宋体" w:cs="宋体"/>
          <w:spacing w:val="2"/>
          <w:lang w:eastAsia="zh-CN"/>
        </w:rPr>
        <w:t>建筑</w:t>
      </w:r>
      <w:r>
        <w:rPr>
          <w:rFonts w:ascii="宋体" w:hAnsi="宋体" w:eastAsia="宋体" w:cs="宋体"/>
          <w:spacing w:val="2"/>
          <w:sz w:val="21"/>
          <w:szCs w:val="21"/>
          <w:lang w:eastAsia="zh-CN"/>
        </w:rPr>
        <w:t>工程等相关质量评定规范进行评定。</w:t>
      </w:r>
    </w:p>
    <w:p w14:paraId="3A554B96">
      <w:pPr>
        <w:spacing w:before="0" w:line="440" w:lineRule="exact"/>
        <w:ind w:right="0" w:firstLine="428"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工程《技术条款》和《施工技术要求》中提出的需进行检验检测的单元工程、中间产品，承包人应委托具备相应工程检测资质检测单位进行各项检验检测并承担所需费用。承包人应为监理人进行质量检查和检验提供必要的试验资料和原始记录。监理人在质量检查和检验过程中，若需抽样试验，所需试件由承包人提供，由此发生的费用由承包人承担。承包人应派出具有质量监督部门颁发的工程质量评定员资格证的质量评定员专门负责质量评定相关工作，确保质量评定资料的真实准确，按相关规定要求填写质量评定表。</w:t>
      </w:r>
    </w:p>
    <w:p w14:paraId="24129171">
      <w:pPr>
        <w:spacing w:before="0" w:line="440" w:lineRule="exact"/>
        <w:ind w:left="10" w:firstLine="580"/>
        <w:rPr>
          <w:rFonts w:ascii="宋体" w:hAnsi="宋体" w:eastAsia="宋体" w:cs="宋体"/>
          <w:spacing w:val="2"/>
          <w:sz w:val="21"/>
          <w:szCs w:val="21"/>
        </w:rPr>
      </w:pPr>
      <w:r>
        <w:rPr>
          <w:rFonts w:ascii="宋体" w:hAnsi="宋体" w:eastAsia="宋体" w:cs="宋体"/>
          <w:spacing w:val="2"/>
          <w:sz w:val="21"/>
          <w:szCs w:val="21"/>
        </w:rPr>
        <w:t>增加6.4.4</w:t>
      </w:r>
    </w:p>
    <w:p w14:paraId="2D2D2E47">
      <w:pPr>
        <w:spacing w:before="0" w:line="440" w:lineRule="exact"/>
        <w:ind w:left="10" w:right="0" w:firstLine="580"/>
        <w:rPr>
          <w:rFonts w:ascii="宋体" w:hAnsi="宋体" w:eastAsia="宋体" w:cs="宋体"/>
          <w:spacing w:val="2"/>
          <w:sz w:val="21"/>
          <w:szCs w:val="21"/>
          <w:lang w:eastAsia="zh-CN"/>
        </w:rPr>
      </w:pPr>
      <w:r>
        <w:rPr>
          <w:rFonts w:ascii="宋体" w:hAnsi="宋体" w:eastAsia="宋体" w:cs="宋体"/>
          <w:spacing w:val="2"/>
          <w:sz w:val="21"/>
          <w:szCs w:val="21"/>
          <w:lang w:eastAsia="zh-CN"/>
        </w:rPr>
        <w:t>承包人违反发包人相关管理规定，发包人有权对承包做出相应处罚，累计处罚金额不超过工程结算评审价的2%。</w:t>
      </w:r>
    </w:p>
    <w:p w14:paraId="504526C3">
      <w:pPr>
        <w:autoSpaceDE/>
        <w:autoSpaceDN/>
        <w:spacing w:before="0" w:line="440" w:lineRule="exact"/>
        <w:ind w:left="22"/>
        <w:rPr>
          <w:rFonts w:ascii="宋体" w:hAnsi="宋体" w:eastAsia="宋体" w:cs="宋体"/>
          <w:sz w:val="21"/>
          <w:szCs w:val="21"/>
          <w:lang w:eastAsia="zh-CN"/>
        </w:rPr>
      </w:pPr>
      <w:bookmarkStart w:id="119" w:name="bookmark81"/>
      <w:bookmarkEnd w:id="119"/>
      <w:r>
        <w:rPr>
          <w:rFonts w:ascii="宋体" w:hAnsi="宋体" w:eastAsia="宋体" w:cs="宋体"/>
          <w:b/>
          <w:bCs/>
          <w:sz w:val="21"/>
          <w:szCs w:val="21"/>
          <w:lang w:eastAsia="zh-CN"/>
        </w:rPr>
        <w:t>6.5</w:t>
      </w:r>
      <w:r>
        <w:rPr>
          <w:rFonts w:ascii="宋体" w:hAnsi="宋体" w:eastAsia="宋体" w:cs="宋体"/>
          <w:sz w:val="21"/>
          <w:szCs w:val="21"/>
          <w:lang w:eastAsia="zh-CN"/>
        </w:rPr>
        <w:t xml:space="preserve"> </w:t>
      </w:r>
      <w:r>
        <w:rPr>
          <w:rFonts w:ascii="宋体" w:hAnsi="宋体" w:eastAsia="宋体" w:cs="宋体"/>
          <w:b/>
          <w:bCs/>
          <w:sz w:val="21"/>
          <w:szCs w:val="21"/>
          <w:lang w:eastAsia="zh-CN"/>
        </w:rPr>
        <w:t>由承包人试验和检验</w:t>
      </w:r>
    </w:p>
    <w:p w14:paraId="7FEF1B3D">
      <w:pPr>
        <w:autoSpaceDE/>
        <w:autoSpaceDN/>
        <w:spacing w:before="0" w:line="440" w:lineRule="exact"/>
        <w:ind w:left="410"/>
        <w:rPr>
          <w:rFonts w:ascii="宋体" w:hAnsi="宋体" w:eastAsia="宋体" w:cs="宋体"/>
          <w:sz w:val="21"/>
          <w:szCs w:val="21"/>
          <w:lang w:eastAsia="zh-CN"/>
        </w:rPr>
      </w:pPr>
      <w:r>
        <w:rPr>
          <w:rFonts w:ascii="宋体" w:hAnsi="宋体" w:eastAsia="宋体" w:cs="宋体"/>
          <w:sz w:val="21"/>
          <w:szCs w:val="21"/>
          <w:lang w:eastAsia="zh-CN"/>
        </w:rPr>
        <w:t>删除本款全文，增加以下内容：</w:t>
      </w:r>
    </w:p>
    <w:p w14:paraId="7635DFFF">
      <w:pPr>
        <w:autoSpaceDE/>
        <w:autoSpaceDN/>
        <w:spacing w:before="0" w:line="440" w:lineRule="exact"/>
        <w:ind w:left="20" w:right="113" w:firstLine="290"/>
        <w:rPr>
          <w:rFonts w:ascii="宋体" w:hAnsi="宋体" w:eastAsia="宋体" w:cs="宋体"/>
          <w:sz w:val="21"/>
          <w:szCs w:val="21"/>
          <w:lang w:eastAsia="zh-CN"/>
        </w:rPr>
      </w:pPr>
      <w:r>
        <w:rPr>
          <w:rFonts w:ascii="宋体" w:hAnsi="宋体" w:eastAsia="宋体" w:cs="宋体"/>
          <w:sz w:val="21"/>
          <w:szCs w:val="21"/>
          <w:lang w:eastAsia="zh-CN"/>
        </w:rPr>
        <w:t>“承包人应按合同规定和监理人的指示进行各项材料试验并承担所需费用。试验须委托具有相关资质的检测单位进行。</w:t>
      </w:r>
    </w:p>
    <w:p w14:paraId="28FC62AD">
      <w:pPr>
        <w:spacing w:line="440" w:lineRule="exact"/>
        <w:ind w:left="23"/>
        <w:outlineLvl w:val="1"/>
        <w:rPr>
          <w:rFonts w:ascii="宋体" w:hAnsi="宋体" w:eastAsia="宋体" w:cs="宋体"/>
          <w:sz w:val="24"/>
          <w:szCs w:val="24"/>
          <w:lang w:eastAsia="zh-CN"/>
        </w:rPr>
      </w:pPr>
      <w:bookmarkStart w:id="120" w:name="_Toc5020"/>
      <w:bookmarkStart w:id="121" w:name="_Toc31919"/>
      <w:bookmarkStart w:id="122" w:name="_Toc19345"/>
      <w:r>
        <w:rPr>
          <w:rFonts w:ascii="宋体" w:hAnsi="宋体" w:eastAsia="宋体" w:cs="宋体"/>
          <w:b/>
          <w:bCs/>
          <w:spacing w:val="21"/>
          <w:sz w:val="24"/>
          <w:szCs w:val="24"/>
          <w:lang w:eastAsia="zh-CN"/>
        </w:rPr>
        <w:t>第7条施工</w:t>
      </w:r>
      <w:bookmarkEnd w:id="120"/>
      <w:bookmarkEnd w:id="121"/>
      <w:bookmarkEnd w:id="122"/>
    </w:p>
    <w:p w14:paraId="69C7C053">
      <w:pPr>
        <w:spacing w:before="157" w:line="440" w:lineRule="exact"/>
        <w:ind w:left="22"/>
        <w:rPr>
          <w:rFonts w:ascii="宋体" w:hAnsi="宋体" w:eastAsia="宋体" w:cs="宋体"/>
          <w:sz w:val="21"/>
          <w:szCs w:val="21"/>
          <w:lang w:eastAsia="zh-CN"/>
        </w:rPr>
      </w:pPr>
      <w:r>
        <w:rPr>
          <w:rFonts w:ascii="宋体" w:hAnsi="宋体" w:eastAsia="宋体" w:cs="宋体"/>
          <w:b/>
          <w:bCs/>
          <w:spacing w:val="8"/>
          <w:sz w:val="21"/>
          <w:szCs w:val="21"/>
          <w:lang w:eastAsia="zh-CN"/>
        </w:rPr>
        <w:t>7.</w:t>
      </w:r>
      <w:r>
        <w:rPr>
          <w:rFonts w:ascii="宋体" w:hAnsi="宋体" w:eastAsia="宋体" w:cs="宋体"/>
          <w:spacing w:val="-50"/>
          <w:sz w:val="21"/>
          <w:szCs w:val="21"/>
          <w:lang w:eastAsia="zh-CN"/>
        </w:rPr>
        <w:t xml:space="preserve"> </w:t>
      </w:r>
      <w:r>
        <w:rPr>
          <w:rFonts w:ascii="宋体" w:hAnsi="宋体" w:eastAsia="宋体" w:cs="宋体"/>
          <w:b/>
          <w:bCs/>
          <w:spacing w:val="8"/>
          <w:sz w:val="21"/>
          <w:szCs w:val="21"/>
          <w:lang w:eastAsia="zh-CN"/>
        </w:rPr>
        <w:t>1交通运输</w:t>
      </w:r>
    </w:p>
    <w:p w14:paraId="6B99C913">
      <w:pPr>
        <w:spacing w:before="116"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7.1.1 出入现场的权利</w:t>
      </w:r>
    </w:p>
    <w:p w14:paraId="34444339">
      <w:pPr>
        <w:spacing w:before="131" w:line="440" w:lineRule="exact"/>
        <w:ind w:left="20" w:right="27" w:firstLine="390"/>
        <w:rPr>
          <w:rFonts w:ascii="宋体" w:hAnsi="宋体" w:eastAsia="宋体" w:cs="宋体"/>
          <w:sz w:val="21"/>
          <w:szCs w:val="21"/>
          <w:lang w:eastAsia="zh-CN"/>
        </w:rPr>
      </w:pPr>
      <w:r>
        <w:rPr>
          <w:rFonts w:ascii="宋体" w:hAnsi="宋体" w:eastAsia="宋体" w:cs="宋体"/>
          <w:sz w:val="21"/>
          <w:szCs w:val="21"/>
          <w:lang w:eastAsia="zh-CN"/>
        </w:rPr>
        <w:t>承包人应根据工程的施工需要，负责办理取得出入施工场地的专用和临时道路</w:t>
      </w:r>
      <w:r>
        <w:rPr>
          <w:rFonts w:ascii="宋体" w:hAnsi="宋体" w:eastAsia="宋体" w:cs="宋体"/>
          <w:spacing w:val="-1"/>
          <w:sz w:val="21"/>
          <w:szCs w:val="21"/>
          <w:lang w:eastAsia="zh-CN"/>
        </w:rPr>
        <w:t>的通行权，以及取得</w:t>
      </w:r>
      <w:r>
        <w:rPr>
          <w:rFonts w:ascii="宋体" w:hAnsi="宋体" w:eastAsia="宋体" w:cs="宋体"/>
          <w:spacing w:val="1"/>
          <w:sz w:val="21"/>
          <w:szCs w:val="21"/>
          <w:lang w:eastAsia="zh-CN"/>
        </w:rPr>
        <w:t>为工程建设所需修建场外设施的权利，并承担有关费用。发包人应</w:t>
      </w:r>
      <w:r>
        <w:rPr>
          <w:rFonts w:ascii="宋体" w:hAnsi="宋体" w:eastAsia="宋体" w:cs="宋体"/>
          <w:sz w:val="21"/>
          <w:szCs w:val="21"/>
          <w:lang w:eastAsia="zh-CN"/>
        </w:rPr>
        <w:t>协助承包人办理上述手续。</w:t>
      </w:r>
    </w:p>
    <w:p w14:paraId="0A7481FE">
      <w:pPr>
        <w:spacing w:line="440" w:lineRule="exact"/>
        <w:ind w:left="410"/>
        <w:rPr>
          <w:rFonts w:ascii="宋体" w:hAnsi="宋体" w:eastAsia="宋体" w:cs="宋体"/>
          <w:sz w:val="21"/>
          <w:szCs w:val="21"/>
          <w:lang w:eastAsia="zh-CN"/>
        </w:rPr>
      </w:pPr>
      <w:r>
        <w:rPr>
          <w:rFonts w:ascii="宋体" w:hAnsi="宋体" w:eastAsia="宋体" w:cs="宋体"/>
          <w:spacing w:val="13"/>
          <w:sz w:val="21"/>
          <w:szCs w:val="21"/>
          <w:lang w:eastAsia="zh-CN"/>
        </w:rPr>
        <w:t>7.1.2场外交通</w:t>
      </w:r>
    </w:p>
    <w:p w14:paraId="08F34945">
      <w:pPr>
        <w:spacing w:before="161" w:line="440" w:lineRule="exact"/>
        <w:ind w:left="410"/>
        <w:rPr>
          <w:rFonts w:ascii="宋体" w:hAnsi="宋体" w:eastAsia="宋体" w:cs="宋体"/>
          <w:sz w:val="21"/>
          <w:szCs w:val="21"/>
          <w:lang w:eastAsia="zh-CN"/>
        </w:rPr>
      </w:pPr>
      <w:r>
        <w:rPr>
          <w:rFonts w:ascii="宋体" w:hAnsi="宋体" w:eastAsia="宋体" w:cs="宋体"/>
          <w:sz w:val="21"/>
          <w:szCs w:val="21"/>
          <w:lang w:eastAsia="zh-CN"/>
        </w:rPr>
        <w:t>关于场外交通的特别约定：</w:t>
      </w:r>
      <w:r>
        <w:rPr>
          <w:rFonts w:ascii="宋体" w:hAnsi="宋体" w:eastAsia="宋体" w:cs="宋体"/>
          <w:spacing w:val="-30"/>
          <w:sz w:val="21"/>
          <w:szCs w:val="21"/>
          <w:lang w:eastAsia="zh-CN"/>
        </w:rPr>
        <w:t xml:space="preserve"> </w:t>
      </w:r>
      <w:r>
        <w:rPr>
          <w:rFonts w:ascii="宋体" w:hAnsi="宋体" w:eastAsia="宋体" w:cs="宋体"/>
          <w:spacing w:val="1"/>
          <w:sz w:val="21"/>
          <w:szCs w:val="21"/>
          <w:u w:val="single"/>
          <w:lang w:eastAsia="zh-CN"/>
        </w:rPr>
        <w:t xml:space="preserve">                           </w:t>
      </w:r>
      <w:r>
        <w:rPr>
          <w:rFonts w:ascii="宋体" w:hAnsi="宋体" w:eastAsia="宋体" w:cs="宋体"/>
          <w:spacing w:val="-89"/>
          <w:sz w:val="21"/>
          <w:szCs w:val="21"/>
          <w:lang w:eastAsia="zh-CN"/>
        </w:rPr>
        <w:t xml:space="preserve"> </w:t>
      </w:r>
      <w:r>
        <w:rPr>
          <w:rFonts w:hint="eastAsia" w:ascii="宋体" w:hAnsi="宋体" w:eastAsia="宋体" w:cs="宋体"/>
          <w:lang w:eastAsia="zh-CN"/>
        </w:rPr>
        <w:t>。</w:t>
      </w:r>
    </w:p>
    <w:p w14:paraId="28CA1C7B">
      <w:pPr>
        <w:spacing w:before="153"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7.1.3 场内交通</w:t>
      </w:r>
    </w:p>
    <w:p w14:paraId="18E07B7F">
      <w:pPr>
        <w:spacing w:before="153" w:line="440" w:lineRule="exact"/>
        <w:ind w:left="410"/>
        <w:rPr>
          <w:rFonts w:ascii="宋体" w:hAnsi="宋体" w:eastAsia="宋体" w:cs="宋体"/>
          <w:sz w:val="21"/>
          <w:szCs w:val="21"/>
          <w:lang w:eastAsia="zh-CN"/>
        </w:rPr>
      </w:pPr>
      <w:r>
        <w:rPr>
          <w:rFonts w:ascii="宋体" w:hAnsi="宋体" w:eastAsia="宋体" w:cs="宋体"/>
          <w:sz w:val="21"/>
          <w:szCs w:val="21"/>
          <w:lang w:eastAsia="zh-CN"/>
        </w:rPr>
        <w:t>关于场内交通的特别约定：</w:t>
      </w:r>
      <w:r>
        <w:rPr>
          <w:rFonts w:ascii="宋体" w:hAnsi="宋体" w:eastAsia="宋体" w:cs="宋体"/>
          <w:sz w:val="21"/>
          <w:szCs w:val="21"/>
          <w:u w:val="single"/>
          <w:lang w:eastAsia="zh-CN"/>
        </w:rPr>
        <w:t xml:space="preserve">                            </w:t>
      </w:r>
      <w:r>
        <w:rPr>
          <w:rFonts w:hint="eastAsia" w:ascii="宋体" w:hAnsi="宋体" w:eastAsia="宋体" w:cs="宋体"/>
          <w:u w:val="single"/>
          <w:lang w:eastAsia="zh-CN"/>
        </w:rPr>
        <w:t>。</w:t>
      </w:r>
    </w:p>
    <w:p w14:paraId="0155C46B">
      <w:pPr>
        <w:spacing w:before="135"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关于场内交通与场外交通边界的约定：</w:t>
      </w:r>
      <w:r>
        <w:rPr>
          <w:rFonts w:ascii="宋体" w:hAnsi="宋体" w:eastAsia="宋体" w:cs="宋体"/>
          <w:spacing w:val="-1"/>
          <w:sz w:val="21"/>
          <w:szCs w:val="21"/>
          <w:u w:val="single"/>
          <w:lang w:eastAsia="zh-CN"/>
        </w:rPr>
        <w:t xml:space="preserve">             </w:t>
      </w:r>
      <w:r>
        <w:rPr>
          <w:rFonts w:ascii="宋体" w:hAnsi="宋体" w:eastAsia="宋体" w:cs="宋体"/>
          <w:spacing w:val="-2"/>
          <w:sz w:val="21"/>
          <w:szCs w:val="21"/>
          <w:u w:val="single"/>
          <w:lang w:eastAsia="zh-CN"/>
        </w:rPr>
        <w:t xml:space="preserve">              </w:t>
      </w:r>
      <w:r>
        <w:rPr>
          <w:rFonts w:hint="eastAsia" w:ascii="宋体" w:hAnsi="宋体" w:eastAsia="宋体" w:cs="宋体"/>
          <w:spacing w:val="-2"/>
          <w:u w:val="single"/>
          <w:lang w:eastAsia="zh-CN"/>
        </w:rPr>
        <w:t>。</w:t>
      </w:r>
    </w:p>
    <w:p w14:paraId="41AC704A">
      <w:pPr>
        <w:spacing w:before="177"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7.1.4 超大件和超重件的运输</w:t>
      </w:r>
    </w:p>
    <w:p w14:paraId="66082262">
      <w:pPr>
        <w:spacing w:before="148"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运输超大件或超重件所需的道路和桥梁临时加固改造费用和其他有关费用</w:t>
      </w:r>
      <w:r>
        <w:rPr>
          <w:rFonts w:ascii="宋体" w:hAnsi="宋体" w:eastAsia="宋体" w:cs="宋体"/>
          <w:sz w:val="21"/>
          <w:szCs w:val="21"/>
          <w:lang w:eastAsia="zh-CN"/>
        </w:rPr>
        <w:t>由</w:t>
      </w:r>
      <w:r>
        <w:rPr>
          <w:rFonts w:ascii="宋体" w:hAnsi="宋体" w:eastAsia="宋体" w:cs="宋体"/>
          <w:spacing w:val="-64"/>
          <w:sz w:val="21"/>
          <w:szCs w:val="21"/>
          <w:lang w:eastAsia="zh-CN"/>
        </w:rPr>
        <w:t xml:space="preserve"> </w:t>
      </w:r>
      <w:r>
        <w:rPr>
          <w:rFonts w:ascii="宋体" w:hAnsi="宋体" w:eastAsia="宋体" w:cs="宋体"/>
          <w:spacing w:val="36"/>
          <w:sz w:val="21"/>
          <w:szCs w:val="21"/>
          <w:u w:val="single"/>
          <w:lang w:eastAsia="zh-CN"/>
        </w:rPr>
        <w:t xml:space="preserve">  </w:t>
      </w:r>
      <w:r>
        <w:rPr>
          <w:rFonts w:ascii="宋体" w:hAnsi="宋体" w:eastAsia="宋体" w:cs="宋体"/>
          <w:sz w:val="21"/>
          <w:szCs w:val="21"/>
          <w:u w:val="single"/>
          <w:lang w:eastAsia="zh-CN"/>
        </w:rPr>
        <w:t>/</w:t>
      </w:r>
      <w:r>
        <w:rPr>
          <w:rFonts w:ascii="宋体" w:hAnsi="宋体" w:eastAsia="宋体" w:cs="宋体"/>
          <w:spacing w:val="32"/>
          <w:sz w:val="21"/>
          <w:szCs w:val="21"/>
          <w:u w:val="single"/>
          <w:lang w:eastAsia="zh-CN"/>
        </w:rPr>
        <w:t xml:space="preserve">  </w:t>
      </w:r>
      <w:r>
        <w:rPr>
          <w:rFonts w:ascii="宋体" w:hAnsi="宋体" w:eastAsia="宋体" w:cs="宋体"/>
          <w:position w:val="1"/>
          <w:sz w:val="21"/>
          <w:szCs w:val="21"/>
          <w:lang w:eastAsia="zh-CN"/>
        </w:rPr>
        <w:t>承</w:t>
      </w:r>
      <w:r>
        <w:rPr>
          <w:rFonts w:ascii="宋体" w:hAnsi="宋体" w:eastAsia="宋体" w:cs="宋体"/>
          <w:spacing w:val="-17"/>
          <w:position w:val="1"/>
          <w:sz w:val="21"/>
          <w:szCs w:val="21"/>
          <w:lang w:eastAsia="zh-CN"/>
        </w:rPr>
        <w:t xml:space="preserve"> </w:t>
      </w:r>
      <w:r>
        <w:rPr>
          <w:rFonts w:ascii="宋体" w:hAnsi="宋体" w:eastAsia="宋体" w:cs="宋体"/>
          <w:position w:val="1"/>
          <w:sz w:val="21"/>
          <w:szCs w:val="21"/>
          <w:lang w:eastAsia="zh-CN"/>
        </w:rPr>
        <w:t>担</w:t>
      </w:r>
      <w:r>
        <w:rPr>
          <w:rFonts w:ascii="宋体" w:hAnsi="宋体" w:eastAsia="宋体" w:cs="宋体"/>
          <w:spacing w:val="-25"/>
          <w:position w:val="1"/>
          <w:sz w:val="21"/>
          <w:szCs w:val="21"/>
          <w:lang w:eastAsia="zh-CN"/>
        </w:rPr>
        <w:t xml:space="preserve"> </w:t>
      </w:r>
      <w:r>
        <w:rPr>
          <w:rFonts w:ascii="宋体" w:hAnsi="宋体" w:eastAsia="宋体" w:cs="宋体"/>
          <w:position w:val="1"/>
          <w:sz w:val="21"/>
          <w:szCs w:val="21"/>
          <w:lang w:eastAsia="zh-CN"/>
        </w:rPr>
        <w:t>。</w:t>
      </w:r>
    </w:p>
    <w:p w14:paraId="12CD3A62">
      <w:pPr>
        <w:spacing w:before="140" w:line="440" w:lineRule="exact"/>
        <w:ind w:left="22"/>
        <w:rPr>
          <w:rFonts w:ascii="宋体" w:hAnsi="宋体" w:eastAsia="宋体" w:cs="宋体"/>
          <w:sz w:val="21"/>
          <w:szCs w:val="21"/>
          <w:lang w:eastAsia="zh-CN"/>
        </w:rPr>
      </w:pPr>
      <w:r>
        <w:rPr>
          <w:rFonts w:ascii="宋体" w:hAnsi="宋体" w:eastAsia="宋体" w:cs="宋体"/>
          <w:b/>
          <w:bCs/>
          <w:spacing w:val="9"/>
          <w:sz w:val="21"/>
          <w:szCs w:val="21"/>
          <w:lang w:eastAsia="zh-CN"/>
        </w:rPr>
        <w:t>7.2施工设备和临时设施</w:t>
      </w:r>
    </w:p>
    <w:p w14:paraId="2C91B9A3">
      <w:pPr>
        <w:spacing w:before="155" w:line="440" w:lineRule="exact"/>
        <w:ind w:left="410"/>
        <w:rPr>
          <w:rFonts w:ascii="宋体" w:hAnsi="宋体" w:eastAsia="宋体" w:cs="宋体"/>
          <w:sz w:val="21"/>
          <w:szCs w:val="21"/>
          <w:lang w:eastAsia="zh-CN"/>
        </w:rPr>
      </w:pPr>
      <w:r>
        <w:rPr>
          <w:rFonts w:ascii="宋体" w:hAnsi="宋体" w:eastAsia="宋体" w:cs="宋体"/>
          <w:spacing w:val="5"/>
          <w:sz w:val="21"/>
          <w:szCs w:val="21"/>
          <w:lang w:eastAsia="zh-CN"/>
        </w:rPr>
        <w:t>7.2.1承包人提供的施工设备和临时设施</w:t>
      </w:r>
    </w:p>
    <w:p w14:paraId="6941D20A">
      <w:pPr>
        <w:spacing w:before="154"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临时设施的费用和临时占地手续和费用承担的特别约定：</w:t>
      </w:r>
      <w:r>
        <w:rPr>
          <w:rFonts w:ascii="宋体" w:hAnsi="宋体" w:eastAsia="宋体" w:cs="宋体"/>
          <w:spacing w:val="-21"/>
          <w:sz w:val="21"/>
          <w:szCs w:val="21"/>
          <w:lang w:eastAsia="zh-CN"/>
        </w:rPr>
        <w:t xml:space="preserve"> </w:t>
      </w:r>
      <w:r>
        <w:rPr>
          <w:rFonts w:ascii="宋体" w:hAnsi="宋体" w:eastAsia="宋体" w:cs="宋体"/>
          <w:spacing w:val="1"/>
          <w:sz w:val="21"/>
          <w:szCs w:val="21"/>
          <w:u w:val="single"/>
          <w:lang w:eastAsia="zh-CN"/>
        </w:rPr>
        <w:t xml:space="preserve">/            </w:t>
      </w:r>
      <w:r>
        <w:rPr>
          <w:rFonts w:ascii="宋体" w:hAnsi="宋体" w:eastAsia="宋体" w:cs="宋体"/>
          <w:spacing w:val="-80"/>
          <w:sz w:val="21"/>
          <w:szCs w:val="21"/>
          <w:lang w:eastAsia="zh-CN"/>
        </w:rPr>
        <w:t xml:space="preserve"> </w:t>
      </w:r>
      <w:r>
        <w:rPr>
          <w:rFonts w:hint="eastAsia" w:ascii="宋体" w:hAnsi="宋体" w:eastAsia="宋体" w:cs="宋体"/>
          <w:spacing w:val="-80"/>
          <w:lang w:eastAsia="zh-CN"/>
        </w:rPr>
        <w:t>。</w:t>
      </w:r>
    </w:p>
    <w:p w14:paraId="670435D2">
      <w:pPr>
        <w:spacing w:before="161" w:line="440" w:lineRule="exact"/>
        <w:ind w:left="410"/>
        <w:rPr>
          <w:rFonts w:ascii="宋体" w:hAnsi="宋体" w:eastAsia="宋体" w:cs="宋体"/>
          <w:sz w:val="21"/>
          <w:szCs w:val="21"/>
          <w:lang w:eastAsia="zh-CN"/>
        </w:rPr>
      </w:pPr>
      <w:r>
        <w:rPr>
          <w:rFonts w:ascii="宋体" w:hAnsi="宋体" w:eastAsia="宋体" w:cs="宋体"/>
          <w:spacing w:val="5"/>
          <w:sz w:val="21"/>
          <w:szCs w:val="21"/>
          <w:lang w:eastAsia="zh-CN"/>
        </w:rPr>
        <w:t>7.2.2发包人提供的施工设备和临时设施</w:t>
      </w:r>
    </w:p>
    <w:p w14:paraId="2EA80301">
      <w:pPr>
        <w:spacing w:before="143" w:line="440" w:lineRule="exact"/>
        <w:ind w:left="410"/>
        <w:rPr>
          <w:rFonts w:ascii="宋体" w:hAnsi="宋体" w:eastAsia="宋体" w:cs="宋体"/>
          <w:sz w:val="21"/>
          <w:szCs w:val="21"/>
          <w:lang w:eastAsia="zh-CN"/>
        </w:rPr>
      </w:pPr>
      <w:r>
        <w:rPr>
          <w:rFonts w:ascii="宋体" w:hAnsi="宋体" w:eastAsia="宋体" w:cs="宋体"/>
          <w:spacing w:val="-3"/>
          <w:sz w:val="21"/>
          <w:szCs w:val="21"/>
          <w:lang w:eastAsia="zh-CN"/>
        </w:rPr>
        <w:t>发包人不提供施工设备或临时设施。</w:t>
      </w:r>
    </w:p>
    <w:p w14:paraId="20CADC1D">
      <w:pPr>
        <w:spacing w:before="152" w:line="440" w:lineRule="exact"/>
        <w:ind w:left="22"/>
        <w:rPr>
          <w:rFonts w:ascii="宋体" w:hAnsi="宋体" w:eastAsia="宋体" w:cs="宋体"/>
          <w:sz w:val="21"/>
          <w:szCs w:val="21"/>
          <w:lang w:eastAsia="zh-CN"/>
        </w:rPr>
      </w:pPr>
      <w:r>
        <w:rPr>
          <w:rFonts w:ascii="宋体" w:hAnsi="宋体" w:eastAsia="宋体" w:cs="宋体"/>
          <w:b/>
          <w:bCs/>
          <w:spacing w:val="16"/>
          <w:sz w:val="21"/>
          <w:szCs w:val="21"/>
          <w:lang w:eastAsia="zh-CN"/>
        </w:rPr>
        <w:t>7.3现场合作</w:t>
      </w:r>
    </w:p>
    <w:p w14:paraId="5807E32F">
      <w:pPr>
        <w:spacing w:before="140" w:line="440" w:lineRule="exact"/>
        <w:ind w:left="410"/>
        <w:rPr>
          <w:rFonts w:ascii="宋体" w:hAnsi="宋体" w:eastAsia="宋体" w:cs="宋体"/>
          <w:sz w:val="21"/>
          <w:szCs w:val="21"/>
          <w:lang w:eastAsia="zh-CN"/>
        </w:rPr>
      </w:pPr>
      <w:r>
        <w:rPr>
          <w:rFonts w:ascii="宋体" w:hAnsi="宋体" w:eastAsia="宋体" w:cs="宋体"/>
          <w:spacing w:val="-2"/>
          <w:sz w:val="21"/>
          <w:szCs w:val="21"/>
          <w:lang w:eastAsia="zh-CN"/>
        </w:rPr>
        <w:t>关于现场合作费用的特别约定：</w:t>
      </w:r>
      <w:r>
        <w:rPr>
          <w:rFonts w:ascii="宋体" w:hAnsi="宋体" w:eastAsia="宋体" w:cs="宋体"/>
          <w:spacing w:val="39"/>
          <w:sz w:val="21"/>
          <w:szCs w:val="21"/>
          <w:u w:val="single"/>
          <w:lang w:eastAsia="zh-CN"/>
        </w:rPr>
        <w:t xml:space="preserve">  </w:t>
      </w:r>
      <w:r>
        <w:rPr>
          <w:rFonts w:ascii="宋体" w:hAnsi="宋体" w:eastAsia="宋体" w:cs="宋体"/>
          <w:sz w:val="21"/>
          <w:szCs w:val="21"/>
          <w:u w:val="single"/>
          <w:lang w:eastAsia="zh-CN"/>
        </w:rPr>
        <w:t xml:space="preserve">              </w:t>
      </w:r>
      <w:r>
        <w:rPr>
          <w:rFonts w:hint="eastAsia" w:ascii="宋体" w:hAnsi="宋体" w:eastAsia="宋体" w:cs="宋体"/>
          <w:u w:val="single"/>
          <w:lang w:eastAsia="zh-CN"/>
        </w:rPr>
        <w:t>。</w:t>
      </w:r>
    </w:p>
    <w:p w14:paraId="68D02867">
      <w:pPr>
        <w:spacing w:before="176" w:line="440" w:lineRule="exact"/>
        <w:ind w:left="22"/>
        <w:rPr>
          <w:rFonts w:ascii="宋体" w:hAnsi="宋体" w:eastAsia="宋体" w:cs="宋体"/>
          <w:sz w:val="21"/>
          <w:szCs w:val="21"/>
          <w:lang w:eastAsia="zh-CN"/>
        </w:rPr>
      </w:pPr>
      <w:r>
        <w:rPr>
          <w:rFonts w:ascii="宋体" w:hAnsi="宋体" w:eastAsia="宋体" w:cs="宋体"/>
          <w:b/>
          <w:bCs/>
          <w:spacing w:val="16"/>
          <w:sz w:val="21"/>
          <w:szCs w:val="21"/>
          <w:lang w:eastAsia="zh-CN"/>
        </w:rPr>
        <w:t>7.4测量放线</w:t>
      </w:r>
    </w:p>
    <w:p w14:paraId="10A406F9">
      <w:pPr>
        <w:spacing w:before="114" w:line="440" w:lineRule="exact"/>
        <w:ind w:left="410"/>
        <w:rPr>
          <w:rFonts w:ascii="宋体" w:hAnsi="宋体" w:eastAsia="宋体" w:cs="宋体"/>
          <w:sz w:val="21"/>
          <w:szCs w:val="21"/>
          <w:lang w:eastAsia="zh-CN"/>
        </w:rPr>
      </w:pPr>
      <w:r>
        <w:rPr>
          <w:rFonts w:ascii="宋体" w:hAnsi="宋体" w:eastAsia="宋体" w:cs="宋体"/>
          <w:spacing w:val="2"/>
          <w:sz w:val="21"/>
          <w:szCs w:val="21"/>
          <w:lang w:eastAsia="zh-CN"/>
        </w:rPr>
        <w:t>7.4.1关于测量放线的特别约定的技术规范：</w:t>
      </w:r>
      <w:r>
        <w:rPr>
          <w:rFonts w:ascii="宋体" w:hAnsi="宋体" w:eastAsia="宋体" w:cs="宋体"/>
          <w:spacing w:val="-47"/>
          <w:sz w:val="21"/>
          <w:szCs w:val="21"/>
          <w:lang w:eastAsia="zh-CN"/>
        </w:rPr>
        <w:t xml:space="preserve"> </w:t>
      </w:r>
      <w:r>
        <w:rPr>
          <w:rFonts w:ascii="宋体" w:hAnsi="宋体" w:eastAsia="宋体" w:cs="宋体"/>
          <w:spacing w:val="2"/>
          <w:sz w:val="21"/>
          <w:szCs w:val="21"/>
          <w:u w:val="single"/>
          <w:lang w:eastAsia="zh-CN"/>
        </w:rPr>
        <w:t xml:space="preserve">              </w:t>
      </w:r>
      <w:r>
        <w:rPr>
          <w:rFonts w:ascii="宋体" w:hAnsi="宋体" w:eastAsia="宋体" w:cs="宋体"/>
          <w:spacing w:val="1"/>
          <w:sz w:val="21"/>
          <w:szCs w:val="21"/>
          <w:u w:val="single"/>
          <w:lang w:eastAsia="zh-CN"/>
        </w:rPr>
        <w:t xml:space="preserve">          </w:t>
      </w:r>
      <w:r>
        <w:rPr>
          <w:rFonts w:hint="eastAsia" w:ascii="宋体" w:hAnsi="宋体" w:eastAsia="宋体" w:cs="宋体"/>
          <w:spacing w:val="1"/>
          <w:lang w:eastAsia="zh-CN"/>
        </w:rPr>
        <w:t>。</w:t>
      </w:r>
    </w:p>
    <w:p w14:paraId="008CF821">
      <w:pPr>
        <w:spacing w:before="151"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施工控制网资料的告知期限：</w:t>
      </w:r>
      <w:r>
        <w:rPr>
          <w:rFonts w:ascii="宋体" w:hAnsi="宋体" w:eastAsia="宋体" w:cs="宋体"/>
          <w:spacing w:val="96"/>
          <w:sz w:val="21"/>
          <w:szCs w:val="21"/>
          <w:lang w:eastAsia="zh-CN"/>
        </w:rPr>
        <w:t xml:space="preserve"> </w:t>
      </w:r>
      <w:r>
        <w:rPr>
          <w:rFonts w:ascii="宋体" w:hAnsi="宋体" w:eastAsia="宋体" w:cs="宋体"/>
          <w:spacing w:val="1"/>
          <w:sz w:val="21"/>
          <w:szCs w:val="21"/>
          <w:u w:val="single"/>
          <w:lang w:eastAsia="zh-CN"/>
        </w:rPr>
        <w:t xml:space="preserve">                   </w:t>
      </w:r>
      <w:r>
        <w:rPr>
          <w:rFonts w:ascii="宋体" w:hAnsi="宋体" w:eastAsia="宋体" w:cs="宋体"/>
          <w:spacing w:val="-79"/>
          <w:sz w:val="21"/>
          <w:szCs w:val="21"/>
          <w:lang w:eastAsia="zh-CN"/>
        </w:rPr>
        <w:t xml:space="preserve"> </w:t>
      </w:r>
      <w:r>
        <w:rPr>
          <w:rFonts w:hint="eastAsia" w:ascii="宋体" w:hAnsi="宋体" w:eastAsia="宋体" w:cs="宋体"/>
          <w:spacing w:val="-1"/>
          <w:lang w:eastAsia="zh-CN"/>
        </w:rPr>
        <w:t>。</w:t>
      </w:r>
    </w:p>
    <w:p w14:paraId="65E16B30">
      <w:pPr>
        <w:spacing w:before="182" w:line="440" w:lineRule="exact"/>
        <w:ind w:left="22"/>
        <w:rPr>
          <w:rFonts w:ascii="宋体" w:hAnsi="宋体" w:eastAsia="宋体" w:cs="宋体"/>
          <w:sz w:val="21"/>
          <w:szCs w:val="21"/>
          <w:lang w:eastAsia="zh-CN"/>
        </w:rPr>
      </w:pPr>
      <w:r>
        <w:rPr>
          <w:rFonts w:ascii="宋体" w:hAnsi="宋体" w:eastAsia="宋体" w:cs="宋体"/>
          <w:b/>
          <w:bCs/>
          <w:spacing w:val="14"/>
          <w:sz w:val="21"/>
          <w:szCs w:val="21"/>
          <w:lang w:eastAsia="zh-CN"/>
        </w:rPr>
        <w:t>7.6安全文明施工</w:t>
      </w:r>
    </w:p>
    <w:p w14:paraId="7FAAFF89">
      <w:pPr>
        <w:spacing w:before="0" w:line="440" w:lineRule="exact"/>
        <w:ind w:left="410"/>
        <w:rPr>
          <w:rFonts w:ascii="宋体" w:hAnsi="宋体" w:eastAsia="宋体" w:cs="宋体"/>
          <w:sz w:val="21"/>
          <w:szCs w:val="21"/>
          <w:lang w:eastAsia="zh-CN"/>
        </w:rPr>
      </w:pPr>
      <w:r>
        <w:rPr>
          <w:rFonts w:ascii="宋体" w:hAnsi="宋体" w:eastAsia="宋体" w:cs="宋体"/>
          <w:spacing w:val="10"/>
          <w:sz w:val="21"/>
          <w:szCs w:val="21"/>
          <w:lang w:eastAsia="zh-CN"/>
        </w:rPr>
        <w:t>7.6.1安全生产要求</w:t>
      </w:r>
    </w:p>
    <w:p w14:paraId="5DDD4114">
      <w:pPr>
        <w:spacing w:before="0" w:line="440" w:lineRule="exact"/>
        <w:ind w:left="20" w:right="28" w:firstLine="390"/>
        <w:rPr>
          <w:rFonts w:ascii="宋体" w:hAnsi="宋体" w:eastAsia="宋体" w:cs="宋体"/>
          <w:sz w:val="21"/>
          <w:szCs w:val="21"/>
          <w:lang w:eastAsia="zh-CN"/>
        </w:rPr>
      </w:pPr>
      <w:r>
        <w:rPr>
          <w:rFonts w:ascii="宋体" w:hAnsi="宋体" w:eastAsia="宋体" w:cs="宋体"/>
          <w:spacing w:val="6"/>
          <w:sz w:val="21"/>
          <w:szCs w:val="21"/>
          <w:lang w:eastAsia="zh-CN"/>
        </w:rPr>
        <w:t>合同当事人对安全施工的要求：安全文明控制目标：(1)不发生较大以上安全责任事故和职业病</w:t>
      </w:r>
      <w:r>
        <w:rPr>
          <w:rFonts w:ascii="宋体" w:hAnsi="宋体" w:eastAsia="宋体" w:cs="宋体"/>
          <w:spacing w:val="11"/>
          <w:sz w:val="21"/>
          <w:szCs w:val="21"/>
          <w:lang w:eastAsia="zh-CN"/>
        </w:rPr>
        <w:t>危险事故；(2)每年由单位主要责任人带队</w:t>
      </w:r>
      <w:r>
        <w:rPr>
          <w:rFonts w:ascii="宋体" w:hAnsi="宋体" w:eastAsia="宋体" w:cs="宋体"/>
          <w:spacing w:val="10"/>
          <w:sz w:val="21"/>
          <w:szCs w:val="21"/>
          <w:lang w:eastAsia="zh-CN"/>
        </w:rPr>
        <w:t>组织安全生产专项检查不少于4次；(3)事故隐患自查覆</w:t>
      </w:r>
      <w:r>
        <w:rPr>
          <w:rFonts w:ascii="宋体" w:hAnsi="宋体" w:eastAsia="宋体" w:cs="宋体"/>
          <w:spacing w:val="11"/>
          <w:sz w:val="21"/>
          <w:szCs w:val="21"/>
          <w:lang w:eastAsia="zh-CN"/>
        </w:rPr>
        <w:t>盖率达100%以上，一般事故隐患整改率100%,安全生产非法违法行为举报</w:t>
      </w:r>
      <w:r>
        <w:rPr>
          <w:rFonts w:ascii="宋体" w:hAnsi="宋体" w:eastAsia="宋体" w:cs="宋体"/>
          <w:spacing w:val="10"/>
          <w:sz w:val="21"/>
          <w:szCs w:val="21"/>
          <w:lang w:eastAsia="zh-CN"/>
        </w:rPr>
        <w:t>投诉查办率100%;(4)完</w:t>
      </w:r>
      <w:r>
        <w:rPr>
          <w:rFonts w:ascii="宋体" w:hAnsi="宋体" w:eastAsia="宋体" w:cs="宋体"/>
          <w:sz w:val="21"/>
          <w:szCs w:val="21"/>
          <w:lang w:eastAsia="zh-CN"/>
        </w:rPr>
        <w:t xml:space="preserve"> </w:t>
      </w:r>
      <w:r>
        <w:rPr>
          <w:rFonts w:ascii="宋体" w:hAnsi="宋体" w:eastAsia="宋体" w:cs="宋体"/>
          <w:spacing w:val="6"/>
          <w:sz w:val="21"/>
          <w:szCs w:val="21"/>
          <w:lang w:eastAsia="zh-CN"/>
        </w:rPr>
        <w:t>成隐患排查治理信息平台推广应用任务；(5)完成本单位安全生产改革发</w:t>
      </w:r>
      <w:r>
        <w:rPr>
          <w:rFonts w:ascii="宋体" w:hAnsi="宋体" w:eastAsia="宋体" w:cs="宋体"/>
          <w:spacing w:val="5"/>
          <w:sz w:val="21"/>
          <w:szCs w:val="21"/>
          <w:lang w:eastAsia="zh-CN"/>
        </w:rPr>
        <w:t>展目标任务。</w:t>
      </w:r>
    </w:p>
    <w:p w14:paraId="72A942F5">
      <w:pPr>
        <w:spacing w:line="440" w:lineRule="exact"/>
        <w:ind w:firstLine="436" w:firstLineChars="200"/>
        <w:rPr>
          <w:rFonts w:ascii="宋体" w:hAnsi="宋体" w:eastAsia="宋体" w:cs="宋体"/>
          <w:lang w:eastAsia="zh-CN"/>
        </w:rPr>
      </w:pPr>
      <w:r>
        <w:rPr>
          <w:rFonts w:ascii="宋体" w:hAnsi="宋体" w:eastAsia="宋体" w:cs="宋体"/>
          <w:spacing w:val="4"/>
          <w:sz w:val="21"/>
          <w:szCs w:val="21"/>
          <w:lang w:eastAsia="zh-CN"/>
        </w:rPr>
        <w:t>□达到广州市安全文明样板工地标准。</w:t>
      </w:r>
    </w:p>
    <w:p w14:paraId="48CBBB85">
      <w:pPr>
        <w:spacing w:before="0" w:line="440" w:lineRule="exact"/>
        <w:ind w:left="0" w:firstLine="432" w:firstLineChars="200"/>
        <w:rPr>
          <w:rFonts w:ascii="宋体" w:hAnsi="宋体" w:eastAsia="宋体" w:cs="宋体"/>
          <w:sz w:val="21"/>
          <w:szCs w:val="21"/>
          <w:lang w:eastAsia="zh-CN"/>
        </w:rPr>
      </w:pPr>
      <w:bookmarkStart w:id="123" w:name="bookmark82"/>
      <w:bookmarkEnd w:id="123"/>
      <w:r>
        <w:rPr>
          <w:rFonts w:ascii="宋体" w:hAnsi="宋体" w:eastAsia="宋体" w:cs="宋体"/>
          <w:spacing w:val="3"/>
          <w:sz w:val="21"/>
          <w:szCs w:val="21"/>
          <w:lang w:eastAsia="zh-CN"/>
        </w:rPr>
        <w:t>□广州市安全文明样板工地，争创广东省安全文明样板工地。</w:t>
      </w:r>
    </w:p>
    <w:p w14:paraId="54AE5CDE">
      <w:pPr>
        <w:spacing w:before="0" w:line="440" w:lineRule="exact"/>
        <w:ind w:left="0" w:firstLine="472" w:firstLineChars="200"/>
        <w:rPr>
          <w:rFonts w:ascii="宋体" w:hAnsi="宋体" w:eastAsia="宋体" w:cs="宋体"/>
          <w:sz w:val="21"/>
          <w:szCs w:val="21"/>
          <w:lang w:eastAsia="zh-CN"/>
        </w:rPr>
      </w:pPr>
      <w:r>
        <w:rPr>
          <w:rFonts w:ascii="宋体" w:hAnsi="宋体" w:eastAsia="宋体" w:cs="宋体"/>
          <w:spacing w:val="13"/>
          <w:sz w:val="21"/>
          <w:szCs w:val="21"/>
          <w:lang w:eastAsia="zh-CN"/>
        </w:rPr>
        <w:t>□其他：</w:t>
      </w:r>
      <w:r>
        <w:rPr>
          <w:rFonts w:hint="eastAsia" w:ascii="宋体" w:hAnsi="宋体" w:eastAsia="宋体" w:cs="宋体"/>
          <w:spacing w:val="13"/>
          <w:lang w:eastAsia="zh-CN"/>
        </w:rPr>
        <w:t xml:space="preserve">      </w:t>
      </w:r>
      <w:r>
        <w:rPr>
          <w:rFonts w:ascii="宋体" w:hAnsi="宋体" w:eastAsia="宋体" w:cs="宋体"/>
          <w:spacing w:val="13"/>
          <w:sz w:val="21"/>
          <w:szCs w:val="21"/>
          <w:lang w:eastAsia="zh-CN"/>
        </w:rPr>
        <w:t>。</w:t>
      </w:r>
    </w:p>
    <w:p w14:paraId="60730058">
      <w:pPr>
        <w:spacing w:before="0" w:line="440" w:lineRule="exact"/>
        <w:ind w:left="377"/>
        <w:rPr>
          <w:rFonts w:ascii="宋体" w:hAnsi="宋体" w:eastAsia="宋体" w:cs="宋体"/>
          <w:sz w:val="21"/>
          <w:szCs w:val="21"/>
          <w:lang w:eastAsia="zh-CN"/>
        </w:rPr>
      </w:pPr>
      <w:r>
        <w:rPr>
          <w:rFonts w:ascii="宋体" w:hAnsi="宋体" w:eastAsia="宋体" w:cs="宋体"/>
          <w:spacing w:val="13"/>
          <w:sz w:val="21"/>
          <w:szCs w:val="21"/>
          <w:lang w:eastAsia="zh-CN"/>
        </w:rPr>
        <w:t>7.6.3文明施工</w:t>
      </w:r>
    </w:p>
    <w:p w14:paraId="2ED36915">
      <w:pPr>
        <w:tabs>
          <w:tab w:val="left" w:pos="156"/>
        </w:tabs>
        <w:spacing w:before="0" w:line="440" w:lineRule="exact"/>
        <w:ind w:left="7" w:right="19" w:firstLine="370"/>
        <w:jc w:val="both"/>
        <w:rPr>
          <w:rFonts w:ascii="宋体" w:hAnsi="宋体" w:eastAsia="宋体" w:cs="宋体"/>
          <w:sz w:val="21"/>
          <w:szCs w:val="21"/>
          <w:lang w:eastAsia="zh-CN"/>
        </w:rPr>
      </w:pPr>
      <w:r>
        <w:rPr>
          <w:rFonts w:ascii="宋体" w:hAnsi="宋体" w:eastAsia="宋体" w:cs="宋体"/>
          <w:spacing w:val="-3"/>
          <w:sz w:val="21"/>
          <w:szCs w:val="21"/>
          <w:lang w:eastAsia="zh-CN"/>
        </w:rPr>
        <w:t>合同当事人对文明施工的要求：环境管理目标：严格执行</w:t>
      </w:r>
      <w:r>
        <w:rPr>
          <w:rFonts w:ascii="宋体" w:hAnsi="宋体" w:eastAsia="宋体" w:cs="宋体"/>
          <w:spacing w:val="-4"/>
          <w:sz w:val="21"/>
          <w:szCs w:val="21"/>
          <w:lang w:eastAsia="zh-CN"/>
        </w:rPr>
        <w:t>《广州市建设工程现场文明施工管理办法》</w:t>
      </w:r>
      <w:r>
        <w:rPr>
          <w:rFonts w:ascii="宋体" w:hAnsi="宋体" w:eastAsia="宋体" w:cs="宋体"/>
          <w:spacing w:val="8"/>
          <w:sz w:val="21"/>
          <w:szCs w:val="21"/>
          <w:lang w:eastAsia="zh-CN"/>
        </w:rPr>
        <w:t>(穗建质〔2008〕937号)、《广州</w:t>
      </w:r>
      <w:r>
        <w:rPr>
          <w:rFonts w:ascii="宋体" w:hAnsi="宋体" w:eastAsia="宋体" w:cs="宋体"/>
          <w:spacing w:val="7"/>
          <w:sz w:val="21"/>
          <w:szCs w:val="21"/>
          <w:lang w:eastAsia="zh-CN"/>
        </w:rPr>
        <w:t>市建设工程文明施工管理规定》(广州市人民政府令第62号)、</w:t>
      </w:r>
      <w:r>
        <w:rPr>
          <w:rFonts w:ascii="宋体" w:hAnsi="宋体" w:eastAsia="宋体" w:cs="宋体"/>
          <w:spacing w:val="2"/>
          <w:sz w:val="21"/>
          <w:szCs w:val="21"/>
          <w:lang w:eastAsia="zh-CN"/>
        </w:rPr>
        <w:t>《广州市城乡建设委员会关于印发广州市加强建筑工地环保管理工作方案的通知》(穗建质〔2014)754</w:t>
      </w:r>
      <w:r>
        <w:rPr>
          <w:rFonts w:ascii="宋体" w:hAnsi="宋体" w:eastAsia="宋体" w:cs="宋体"/>
          <w:spacing w:val="11"/>
          <w:sz w:val="21"/>
          <w:szCs w:val="21"/>
          <w:lang w:eastAsia="zh-CN"/>
        </w:rPr>
        <w:t xml:space="preserve"> </w:t>
      </w:r>
      <w:r>
        <w:rPr>
          <w:rFonts w:ascii="宋体" w:hAnsi="宋体" w:eastAsia="宋体" w:cs="宋体"/>
          <w:spacing w:val="5"/>
          <w:sz w:val="21"/>
          <w:szCs w:val="21"/>
          <w:lang w:eastAsia="zh-CN"/>
        </w:rPr>
        <w:t>号)、《广州市委宣传部广州市住房和城乡建设委员会广州市城市管理委员会关于完善广州市建设工</w:t>
      </w:r>
      <w:r>
        <w:rPr>
          <w:rFonts w:ascii="宋体" w:hAnsi="宋体" w:eastAsia="宋体" w:cs="宋体"/>
          <w:spacing w:val="7"/>
          <w:sz w:val="21"/>
          <w:szCs w:val="21"/>
          <w:lang w:eastAsia="zh-CN"/>
        </w:rPr>
        <w:t>程施工围蔽管理提升实施技术要求和标准图集的通知》(穗建质〔2016〕1085号)、《广州市住房和</w:t>
      </w:r>
      <w:r>
        <w:rPr>
          <w:rFonts w:ascii="宋体" w:hAnsi="宋体" w:eastAsia="宋体" w:cs="宋体"/>
          <w:spacing w:val="-3"/>
          <w:sz w:val="21"/>
          <w:szCs w:val="21"/>
          <w:lang w:eastAsia="zh-CN"/>
        </w:rPr>
        <w:t>城乡建设委员会关于印发广州市建设工程绿色施工围蔽指导图集(V1.0 试行版)的通知》(穗建质〔2018)</w:t>
      </w:r>
      <w:r>
        <w:rPr>
          <w:rFonts w:ascii="宋体" w:hAnsi="宋体" w:eastAsia="宋体" w:cs="宋体"/>
          <w:spacing w:val="17"/>
          <w:sz w:val="21"/>
          <w:szCs w:val="21"/>
          <w:lang w:eastAsia="zh-CN"/>
        </w:rPr>
        <w:t xml:space="preserve"> </w:t>
      </w:r>
      <w:r>
        <w:rPr>
          <w:rFonts w:ascii="宋体" w:hAnsi="宋体" w:eastAsia="宋体" w:cs="宋体"/>
          <w:spacing w:val="-3"/>
          <w:sz w:val="21"/>
          <w:szCs w:val="21"/>
          <w:lang w:eastAsia="zh-CN"/>
        </w:rPr>
        <w:t>1953号)</w:t>
      </w:r>
      <w:r>
        <w:rPr>
          <w:rFonts w:ascii="宋体" w:hAnsi="宋体" w:eastAsia="宋体" w:cs="宋体"/>
          <w:spacing w:val="5"/>
          <w:sz w:val="21"/>
          <w:szCs w:val="21"/>
          <w:lang w:eastAsia="zh-CN"/>
        </w:rPr>
        <w:t>及其他最新的相关规定。</w:t>
      </w:r>
    </w:p>
    <w:p w14:paraId="2A031E2B">
      <w:pPr>
        <w:spacing w:before="0" w:line="440" w:lineRule="exact"/>
        <w:ind w:left="7" w:right="109" w:firstLine="370"/>
        <w:rPr>
          <w:rFonts w:ascii="宋体" w:hAnsi="宋体" w:eastAsia="宋体" w:cs="宋体"/>
          <w:sz w:val="21"/>
          <w:szCs w:val="21"/>
          <w:lang w:eastAsia="zh-CN"/>
        </w:rPr>
      </w:pPr>
      <w:r>
        <w:rPr>
          <w:rFonts w:ascii="宋体" w:hAnsi="宋体" w:eastAsia="宋体" w:cs="宋体"/>
          <w:spacing w:val="4"/>
          <w:sz w:val="21"/>
          <w:szCs w:val="21"/>
          <w:lang w:eastAsia="zh-CN"/>
        </w:rPr>
        <w:t>增加7.7 承包人违反发包人相关管理规定，发包人有权对</w:t>
      </w:r>
      <w:r>
        <w:rPr>
          <w:rFonts w:ascii="宋体" w:hAnsi="宋体" w:eastAsia="宋体" w:cs="宋体"/>
          <w:spacing w:val="3"/>
          <w:sz w:val="21"/>
          <w:szCs w:val="21"/>
          <w:lang w:eastAsia="zh-CN"/>
        </w:rPr>
        <w:t>承包人做出相应处罚，累计处罚金额不超过工程结算评审价的2%。</w:t>
      </w:r>
    </w:p>
    <w:p w14:paraId="62D869C8">
      <w:pPr>
        <w:spacing w:line="440" w:lineRule="exact"/>
        <w:ind w:left="10"/>
        <w:rPr>
          <w:rFonts w:ascii="宋体" w:hAnsi="宋体" w:eastAsia="宋体" w:cs="宋体"/>
          <w:sz w:val="21"/>
          <w:szCs w:val="21"/>
          <w:lang w:eastAsia="zh-CN"/>
        </w:rPr>
      </w:pPr>
      <w:r>
        <w:rPr>
          <w:rFonts w:ascii="宋体" w:hAnsi="宋体" w:eastAsia="宋体" w:cs="宋体"/>
          <w:b/>
          <w:bCs/>
          <w:spacing w:val="7"/>
          <w:sz w:val="21"/>
          <w:szCs w:val="21"/>
          <w:lang w:eastAsia="zh-CN"/>
        </w:rPr>
        <w:t>7.</w:t>
      </w:r>
      <w:r>
        <w:rPr>
          <w:rFonts w:ascii="宋体" w:hAnsi="宋体" w:eastAsia="宋体" w:cs="宋体"/>
          <w:spacing w:val="-53"/>
          <w:sz w:val="21"/>
          <w:szCs w:val="21"/>
          <w:lang w:eastAsia="zh-CN"/>
        </w:rPr>
        <w:t xml:space="preserve"> </w:t>
      </w:r>
      <w:r>
        <w:rPr>
          <w:rFonts w:ascii="宋体" w:hAnsi="宋体" w:eastAsia="宋体" w:cs="宋体"/>
          <w:b/>
          <w:bCs/>
          <w:spacing w:val="7"/>
          <w:sz w:val="21"/>
          <w:szCs w:val="21"/>
          <w:lang w:eastAsia="zh-CN"/>
        </w:rPr>
        <w:t>10现场安保</w:t>
      </w:r>
    </w:p>
    <w:p w14:paraId="6D401ECE">
      <w:pPr>
        <w:autoSpaceDE/>
        <w:autoSpaceDN/>
        <w:spacing w:before="0" w:line="440" w:lineRule="exact"/>
        <w:ind w:left="6" w:right="130" w:firstLine="369"/>
        <w:rPr>
          <w:rFonts w:ascii="宋体" w:hAnsi="宋体" w:eastAsia="宋体" w:cs="宋体"/>
          <w:sz w:val="21"/>
          <w:szCs w:val="21"/>
          <w:lang w:eastAsia="zh-CN"/>
        </w:rPr>
      </w:pPr>
      <w:r>
        <w:rPr>
          <w:rFonts w:ascii="宋体" w:hAnsi="宋体" w:eastAsia="宋体" w:cs="宋体"/>
          <w:spacing w:val="-1"/>
          <w:sz w:val="21"/>
          <w:szCs w:val="21"/>
          <w:lang w:eastAsia="zh-CN"/>
        </w:rPr>
        <w:t>承包人现场安保义务的特别约定：本工程施工范围内的治</w:t>
      </w:r>
      <w:r>
        <w:rPr>
          <w:rFonts w:ascii="宋体" w:hAnsi="宋体" w:eastAsia="宋体" w:cs="宋体"/>
          <w:spacing w:val="-2"/>
          <w:sz w:val="21"/>
          <w:szCs w:val="21"/>
          <w:lang w:eastAsia="zh-CN"/>
        </w:rPr>
        <w:t>安保卫责任由承包人负责协助当地公安部</w:t>
      </w:r>
      <w:r>
        <w:rPr>
          <w:rFonts w:ascii="宋体" w:hAnsi="宋体" w:eastAsia="宋体" w:cs="宋体"/>
          <w:sz w:val="21"/>
          <w:szCs w:val="21"/>
          <w:lang w:eastAsia="zh-CN"/>
        </w:rPr>
        <w:t xml:space="preserve"> </w:t>
      </w:r>
      <w:r>
        <w:rPr>
          <w:rFonts w:ascii="宋体" w:hAnsi="宋体" w:eastAsia="宋体" w:cs="宋体"/>
          <w:spacing w:val="16"/>
          <w:sz w:val="21"/>
          <w:szCs w:val="21"/>
          <w:lang w:eastAsia="zh-CN"/>
        </w:rPr>
        <w:t>门落实。</w:t>
      </w:r>
    </w:p>
    <w:p w14:paraId="0594C78A">
      <w:pPr>
        <w:spacing w:before="1" w:line="440" w:lineRule="exact"/>
        <w:ind w:left="10"/>
        <w:outlineLvl w:val="1"/>
        <w:rPr>
          <w:rFonts w:ascii="宋体" w:hAnsi="宋体" w:eastAsia="宋体" w:cs="宋体"/>
          <w:sz w:val="24"/>
          <w:szCs w:val="24"/>
          <w:lang w:eastAsia="zh-CN"/>
        </w:rPr>
      </w:pPr>
      <w:bookmarkStart w:id="124" w:name="_Toc31241"/>
      <w:bookmarkStart w:id="125" w:name="_Toc24917"/>
      <w:bookmarkStart w:id="126" w:name="_Toc4862"/>
      <w:r>
        <w:rPr>
          <w:rFonts w:ascii="宋体" w:hAnsi="宋体" w:eastAsia="宋体" w:cs="宋体"/>
          <w:b/>
          <w:bCs/>
          <w:spacing w:val="-1"/>
          <w:sz w:val="24"/>
          <w:szCs w:val="24"/>
          <w:lang w:eastAsia="zh-CN"/>
        </w:rPr>
        <w:t>第8条工期和进度</w:t>
      </w:r>
      <w:bookmarkEnd w:id="124"/>
      <w:bookmarkEnd w:id="125"/>
      <w:bookmarkEnd w:id="126"/>
    </w:p>
    <w:p w14:paraId="07FB792D">
      <w:pPr>
        <w:spacing w:before="120" w:line="440" w:lineRule="exact"/>
        <w:ind w:left="10"/>
        <w:rPr>
          <w:rFonts w:ascii="宋体" w:hAnsi="宋体" w:eastAsia="宋体" w:cs="宋体"/>
          <w:sz w:val="21"/>
          <w:szCs w:val="21"/>
          <w:lang w:eastAsia="zh-CN"/>
        </w:rPr>
      </w:pPr>
      <w:r>
        <w:rPr>
          <w:rFonts w:ascii="宋体" w:hAnsi="宋体" w:eastAsia="宋体" w:cs="宋体"/>
          <w:b/>
          <w:bCs/>
          <w:spacing w:val="8"/>
          <w:sz w:val="21"/>
          <w:szCs w:val="21"/>
          <w:lang w:eastAsia="zh-CN"/>
        </w:rPr>
        <w:t>8.</w:t>
      </w:r>
      <w:r>
        <w:rPr>
          <w:rFonts w:ascii="宋体" w:hAnsi="宋体" w:eastAsia="宋体" w:cs="宋体"/>
          <w:spacing w:val="-55"/>
          <w:sz w:val="21"/>
          <w:szCs w:val="21"/>
          <w:lang w:eastAsia="zh-CN"/>
        </w:rPr>
        <w:t xml:space="preserve"> </w:t>
      </w:r>
      <w:r>
        <w:rPr>
          <w:rFonts w:ascii="宋体" w:hAnsi="宋体" w:eastAsia="宋体" w:cs="宋体"/>
          <w:b/>
          <w:bCs/>
          <w:spacing w:val="8"/>
          <w:sz w:val="21"/>
          <w:szCs w:val="21"/>
          <w:lang w:eastAsia="zh-CN"/>
        </w:rPr>
        <w:t>1开始工作</w:t>
      </w:r>
    </w:p>
    <w:p w14:paraId="6D1BA93C">
      <w:pPr>
        <w:spacing w:before="161" w:line="440" w:lineRule="exact"/>
        <w:ind w:left="7" w:right="84" w:firstLine="370"/>
        <w:rPr>
          <w:rFonts w:ascii="宋体" w:hAnsi="宋体" w:eastAsia="宋体" w:cs="宋体"/>
          <w:sz w:val="21"/>
          <w:szCs w:val="21"/>
          <w:lang w:eastAsia="zh-CN"/>
        </w:rPr>
      </w:pPr>
      <w:r>
        <w:rPr>
          <w:rFonts w:ascii="宋体" w:hAnsi="宋体" w:eastAsia="宋体" w:cs="宋体"/>
          <w:spacing w:val="1"/>
          <w:sz w:val="21"/>
          <w:szCs w:val="21"/>
          <w:lang w:eastAsia="zh-CN"/>
        </w:rPr>
        <w:t>8.1.1开始准备工作：本合同为设计施工总承包合同，其中施工开始</w:t>
      </w:r>
      <w:r>
        <w:rPr>
          <w:rFonts w:ascii="宋体" w:hAnsi="宋体" w:eastAsia="宋体" w:cs="宋体"/>
          <w:spacing w:val="1"/>
          <w:sz w:val="21"/>
          <w:szCs w:val="21"/>
          <w:u w:val="single"/>
          <w:lang w:eastAsia="zh-CN"/>
        </w:rPr>
        <w:t>具体以开工报告时间为准开始</w:t>
      </w:r>
      <w:r>
        <w:rPr>
          <w:rFonts w:ascii="宋体" w:hAnsi="宋体" w:eastAsia="宋体" w:cs="宋体"/>
          <w:spacing w:val="-1"/>
          <w:sz w:val="21"/>
          <w:szCs w:val="21"/>
          <w:u w:val="single"/>
          <w:lang w:eastAsia="zh-CN"/>
        </w:rPr>
        <w:t>计算工期，根据实际情况，由</w:t>
      </w:r>
      <w:r>
        <w:rPr>
          <w:rFonts w:hint="eastAsia" w:ascii="宋体" w:hAnsi="宋体" w:eastAsia="宋体" w:cs="宋体"/>
          <w:spacing w:val="-1"/>
          <w:u w:val="single"/>
          <w:lang w:eastAsia="zh-CN"/>
        </w:rPr>
        <w:t>工程</w:t>
      </w:r>
      <w:r>
        <w:rPr>
          <w:rFonts w:ascii="宋体" w:hAnsi="宋体" w:eastAsia="宋体" w:cs="宋体"/>
          <w:spacing w:val="-1"/>
          <w:sz w:val="21"/>
          <w:szCs w:val="21"/>
          <w:u w:val="single"/>
          <w:lang w:eastAsia="zh-CN"/>
        </w:rPr>
        <w:t>具备施工条件后，以监理人下发的</w:t>
      </w:r>
      <w:r>
        <w:rPr>
          <w:rFonts w:ascii="宋体" w:hAnsi="宋体" w:eastAsia="宋体" w:cs="宋体"/>
          <w:sz w:val="21"/>
          <w:szCs w:val="21"/>
          <w:u w:val="single"/>
          <w:lang w:eastAsia="zh-CN"/>
        </w:rPr>
        <w:t>开工通知的开工日期为准起算；非承包人原因引起的工期延误，完工日期给予顺</w:t>
      </w:r>
      <w:r>
        <w:rPr>
          <w:rFonts w:ascii="宋体" w:hAnsi="宋体" w:eastAsia="宋体" w:cs="宋体"/>
          <w:spacing w:val="-1"/>
          <w:sz w:val="21"/>
          <w:szCs w:val="21"/>
          <w:u w:val="single"/>
          <w:lang w:eastAsia="zh-CN"/>
        </w:rPr>
        <w:t>延。</w:t>
      </w:r>
      <w:r>
        <w:rPr>
          <w:rFonts w:ascii="宋体" w:hAnsi="宋体" w:eastAsia="宋体" w:cs="宋体"/>
          <w:sz w:val="21"/>
          <w:szCs w:val="21"/>
          <w:u w:val="single"/>
          <w:lang w:eastAsia="zh-CN"/>
        </w:rPr>
        <w:t xml:space="preserve"> </w:t>
      </w:r>
    </w:p>
    <w:p w14:paraId="60DE2DD6">
      <w:pPr>
        <w:spacing w:before="143" w:line="440" w:lineRule="exact"/>
        <w:ind w:left="377"/>
        <w:rPr>
          <w:rFonts w:ascii="宋体" w:hAnsi="宋体" w:eastAsia="宋体" w:cs="宋体"/>
          <w:sz w:val="21"/>
          <w:szCs w:val="21"/>
          <w:lang w:eastAsia="zh-CN"/>
        </w:rPr>
      </w:pPr>
      <w:r>
        <w:rPr>
          <w:rFonts w:ascii="宋体" w:hAnsi="宋体" w:eastAsia="宋体" w:cs="宋体"/>
          <w:spacing w:val="2"/>
          <w:sz w:val="21"/>
          <w:szCs w:val="21"/>
          <w:lang w:eastAsia="zh-CN"/>
        </w:rPr>
        <w:t>8.1.2发包人可在计划开始工作之日起84日后发出开始工作通知的特殊情形：</w:t>
      </w:r>
      <w:r>
        <w:rPr>
          <w:rFonts w:ascii="宋体" w:hAnsi="宋体" w:eastAsia="宋体" w:cs="宋体"/>
          <w:spacing w:val="76"/>
          <w:sz w:val="21"/>
          <w:szCs w:val="21"/>
          <w:lang w:eastAsia="zh-CN"/>
        </w:rPr>
        <w:t xml:space="preserve"> </w:t>
      </w:r>
      <w:r>
        <w:rPr>
          <w:rFonts w:ascii="宋体" w:hAnsi="宋体" w:eastAsia="宋体" w:cs="宋体"/>
          <w:spacing w:val="2"/>
          <w:sz w:val="21"/>
          <w:szCs w:val="21"/>
          <w:u w:val="single"/>
          <w:lang w:eastAsia="zh-CN"/>
        </w:rPr>
        <w:t xml:space="preserve">          </w:t>
      </w:r>
      <w:r>
        <w:rPr>
          <w:rFonts w:hint="eastAsia" w:ascii="宋体" w:hAnsi="宋体" w:eastAsia="宋体" w:cs="宋体"/>
          <w:position w:val="-1"/>
          <w:lang w:eastAsia="zh-CN"/>
        </w:rPr>
        <w:t>。</w:t>
      </w:r>
    </w:p>
    <w:p w14:paraId="733CEE8C">
      <w:pPr>
        <w:spacing w:before="130" w:line="440" w:lineRule="exact"/>
        <w:ind w:left="10"/>
        <w:rPr>
          <w:rFonts w:ascii="宋体" w:hAnsi="宋体" w:eastAsia="宋体" w:cs="宋体"/>
          <w:sz w:val="21"/>
          <w:szCs w:val="21"/>
          <w:lang w:eastAsia="zh-CN"/>
        </w:rPr>
      </w:pPr>
      <w:r>
        <w:rPr>
          <w:rFonts w:ascii="宋体" w:hAnsi="宋体" w:eastAsia="宋体" w:cs="宋体"/>
          <w:b/>
          <w:bCs/>
          <w:spacing w:val="14"/>
          <w:sz w:val="21"/>
          <w:szCs w:val="21"/>
          <w:lang w:eastAsia="zh-CN"/>
        </w:rPr>
        <w:t>8.2竣工日期</w:t>
      </w:r>
    </w:p>
    <w:p w14:paraId="1C48CDB1">
      <w:pPr>
        <w:spacing w:before="158" w:line="440" w:lineRule="exact"/>
        <w:ind w:left="377"/>
        <w:rPr>
          <w:rFonts w:ascii="宋体" w:hAnsi="宋体" w:eastAsia="宋体" w:cs="宋体"/>
          <w:sz w:val="21"/>
          <w:szCs w:val="21"/>
          <w:lang w:eastAsia="zh-CN"/>
        </w:rPr>
      </w:pPr>
      <w:r>
        <w:rPr>
          <w:rFonts w:ascii="宋体" w:hAnsi="宋体" w:eastAsia="宋体" w:cs="宋体"/>
          <w:spacing w:val="-7"/>
          <w:sz w:val="21"/>
          <w:szCs w:val="21"/>
          <w:lang w:eastAsia="zh-CN"/>
        </w:rPr>
        <w:t>竣工日期的约定：</w:t>
      </w:r>
      <w:r>
        <w:rPr>
          <w:rFonts w:ascii="宋体" w:hAnsi="宋体" w:eastAsia="宋体" w:cs="宋体"/>
          <w:spacing w:val="22"/>
          <w:position w:val="-1"/>
          <w:u w:val="single"/>
          <w:lang w:eastAsia="zh-CN"/>
        </w:rPr>
        <w:t xml:space="preserve">  </w:t>
      </w:r>
      <w:r>
        <w:rPr>
          <w:rFonts w:ascii="宋体" w:hAnsi="宋体" w:eastAsia="宋体" w:cs="宋体"/>
          <w:spacing w:val="-7"/>
          <w:position w:val="-1"/>
          <w:u w:val="single"/>
          <w:lang w:eastAsia="zh-CN"/>
        </w:rPr>
        <w:t xml:space="preserve">/          </w:t>
      </w:r>
      <w:r>
        <w:rPr>
          <w:rFonts w:ascii="宋体" w:hAnsi="宋体" w:eastAsia="宋体" w:cs="宋体"/>
          <w:spacing w:val="-8"/>
          <w:position w:val="-1"/>
          <w:u w:val="single"/>
          <w:lang w:eastAsia="zh-CN"/>
        </w:rPr>
        <w:t xml:space="preserve">                    </w:t>
      </w:r>
      <w:r>
        <w:rPr>
          <w:rFonts w:hint="eastAsia" w:ascii="宋体" w:hAnsi="宋体" w:eastAsia="宋体" w:cs="宋体"/>
          <w:lang w:eastAsia="zh-CN"/>
        </w:rPr>
        <w:t>。</w:t>
      </w:r>
    </w:p>
    <w:p w14:paraId="241668B9">
      <w:pPr>
        <w:spacing w:before="138" w:line="440" w:lineRule="exact"/>
        <w:rPr>
          <w:rFonts w:ascii="宋体" w:hAnsi="宋体" w:eastAsia="宋体" w:cs="宋体"/>
          <w:sz w:val="21"/>
          <w:szCs w:val="21"/>
          <w:lang w:eastAsia="zh-CN"/>
        </w:rPr>
      </w:pPr>
      <w:r>
        <w:rPr>
          <w:rFonts w:ascii="宋体" w:hAnsi="宋体" w:eastAsia="宋体" w:cs="宋体"/>
          <w:b/>
          <w:bCs/>
          <w:spacing w:val="11"/>
          <w:sz w:val="21"/>
          <w:szCs w:val="21"/>
          <w:lang w:eastAsia="zh-CN"/>
        </w:rPr>
        <w:t>8.3项目实施计划</w:t>
      </w:r>
    </w:p>
    <w:p w14:paraId="65E377AC">
      <w:pPr>
        <w:spacing w:before="134" w:line="440" w:lineRule="exact"/>
        <w:ind w:left="377"/>
        <w:rPr>
          <w:rFonts w:ascii="宋体" w:hAnsi="宋体" w:eastAsia="宋体" w:cs="宋体"/>
          <w:sz w:val="21"/>
          <w:szCs w:val="21"/>
          <w:lang w:eastAsia="zh-CN"/>
        </w:rPr>
      </w:pPr>
      <w:r>
        <w:rPr>
          <w:rFonts w:ascii="宋体" w:hAnsi="宋体" w:eastAsia="宋体" w:cs="宋体"/>
          <w:spacing w:val="7"/>
          <w:sz w:val="21"/>
          <w:szCs w:val="21"/>
          <w:lang w:eastAsia="zh-CN"/>
        </w:rPr>
        <w:t>8.3.1项目实施计划的内容</w:t>
      </w:r>
    </w:p>
    <w:p w14:paraId="4335EC4C">
      <w:pPr>
        <w:spacing w:before="163" w:line="440" w:lineRule="exact"/>
        <w:ind w:left="377"/>
        <w:rPr>
          <w:rFonts w:ascii="宋体" w:hAnsi="宋体" w:eastAsia="宋体" w:cs="宋体"/>
          <w:sz w:val="21"/>
          <w:szCs w:val="21"/>
          <w:lang w:eastAsia="zh-CN"/>
        </w:rPr>
      </w:pPr>
      <w:r>
        <w:rPr>
          <w:rFonts w:ascii="宋体" w:hAnsi="宋体" w:eastAsia="宋体" w:cs="宋体"/>
          <w:spacing w:val="-1"/>
          <w:sz w:val="21"/>
          <w:szCs w:val="21"/>
          <w:lang w:eastAsia="zh-CN"/>
        </w:rPr>
        <w:t>项目实施计划的内容：</w:t>
      </w:r>
      <w:r>
        <w:rPr>
          <w:rFonts w:ascii="宋体" w:hAnsi="宋体" w:eastAsia="宋体" w:cs="宋体"/>
          <w:spacing w:val="-68"/>
          <w:sz w:val="21"/>
          <w:szCs w:val="21"/>
          <w:lang w:eastAsia="zh-CN"/>
        </w:rPr>
        <w:t xml:space="preserve"> </w:t>
      </w:r>
      <w:r>
        <w:rPr>
          <w:rFonts w:ascii="宋体" w:hAnsi="宋体" w:eastAsia="宋体" w:cs="宋体"/>
          <w:spacing w:val="18"/>
          <w:sz w:val="21"/>
          <w:szCs w:val="21"/>
          <w:u w:val="single"/>
          <w:lang w:eastAsia="zh-CN"/>
        </w:rPr>
        <w:t xml:space="preserve">    </w:t>
      </w:r>
      <w:r>
        <w:rPr>
          <w:rFonts w:ascii="宋体" w:hAnsi="宋体" w:eastAsia="宋体" w:cs="宋体"/>
          <w:spacing w:val="-1"/>
          <w:sz w:val="21"/>
          <w:szCs w:val="21"/>
          <w:u w:val="single"/>
          <w:lang w:eastAsia="zh-CN"/>
        </w:rPr>
        <w:t>/</w:t>
      </w:r>
      <w:r>
        <w:rPr>
          <w:rFonts w:ascii="宋体" w:hAnsi="宋体" w:eastAsia="宋体" w:cs="宋体"/>
          <w:sz w:val="21"/>
          <w:szCs w:val="21"/>
          <w:u w:val="single"/>
          <w:lang w:eastAsia="zh-CN"/>
        </w:rPr>
        <w:t xml:space="preserve">                        </w:t>
      </w:r>
      <w:r>
        <w:rPr>
          <w:rFonts w:hint="eastAsia" w:ascii="宋体" w:hAnsi="宋体" w:eastAsia="宋体" w:cs="宋体"/>
          <w:u w:val="single"/>
          <w:lang w:eastAsia="zh-CN"/>
        </w:rPr>
        <w:t>。</w:t>
      </w:r>
    </w:p>
    <w:p w14:paraId="75B445A4">
      <w:pPr>
        <w:spacing w:before="163" w:line="440" w:lineRule="exact"/>
        <w:ind w:left="377"/>
        <w:rPr>
          <w:rFonts w:ascii="宋体" w:hAnsi="宋体" w:eastAsia="宋体" w:cs="宋体"/>
          <w:sz w:val="21"/>
          <w:szCs w:val="21"/>
          <w:lang w:eastAsia="zh-CN"/>
        </w:rPr>
      </w:pPr>
      <w:r>
        <w:rPr>
          <w:rFonts w:ascii="宋体" w:hAnsi="宋体" w:eastAsia="宋体" w:cs="宋体"/>
          <w:spacing w:val="6"/>
          <w:sz w:val="21"/>
          <w:szCs w:val="21"/>
          <w:lang w:eastAsia="zh-CN"/>
        </w:rPr>
        <w:t>8.3.2项目实施计划的提交和修改</w:t>
      </w:r>
    </w:p>
    <w:p w14:paraId="1E487DAB">
      <w:pPr>
        <w:spacing w:before="156" w:line="440" w:lineRule="exact"/>
        <w:ind w:left="377"/>
        <w:rPr>
          <w:rFonts w:ascii="宋体" w:hAnsi="宋体" w:eastAsia="宋体" w:cs="宋体"/>
          <w:sz w:val="21"/>
          <w:szCs w:val="21"/>
          <w:lang w:eastAsia="zh-CN"/>
        </w:rPr>
      </w:pPr>
      <w:r>
        <w:rPr>
          <w:rFonts w:ascii="宋体" w:hAnsi="宋体" w:eastAsia="宋体" w:cs="宋体"/>
          <w:spacing w:val="-1"/>
          <w:sz w:val="21"/>
          <w:szCs w:val="21"/>
          <w:lang w:eastAsia="zh-CN"/>
        </w:rPr>
        <w:t>项目实施计划的提交及修改期限：</w:t>
      </w:r>
      <w:r>
        <w:rPr>
          <w:rFonts w:ascii="宋体" w:hAnsi="宋体" w:eastAsia="宋体" w:cs="宋体"/>
          <w:spacing w:val="-65"/>
          <w:sz w:val="21"/>
          <w:szCs w:val="21"/>
          <w:lang w:eastAsia="zh-CN"/>
        </w:rPr>
        <w:t xml:space="preserve"> </w:t>
      </w:r>
      <w:r>
        <w:rPr>
          <w:rFonts w:ascii="宋体" w:hAnsi="宋体" w:eastAsia="宋体" w:cs="宋体"/>
          <w:sz w:val="21"/>
          <w:szCs w:val="21"/>
          <w:u w:val="single"/>
          <w:lang w:eastAsia="zh-CN"/>
        </w:rPr>
        <w:t xml:space="preserve">                   </w:t>
      </w:r>
      <w:r>
        <w:rPr>
          <w:rFonts w:hint="eastAsia" w:ascii="宋体" w:hAnsi="宋体" w:eastAsia="宋体" w:cs="宋体"/>
          <w:spacing w:val="-70"/>
          <w:lang w:eastAsia="zh-CN"/>
        </w:rPr>
        <w:t>。</w:t>
      </w:r>
    </w:p>
    <w:p w14:paraId="6F88ACD2">
      <w:pPr>
        <w:spacing w:before="177" w:line="440" w:lineRule="exact"/>
        <w:rPr>
          <w:rFonts w:ascii="宋体" w:hAnsi="宋体" w:eastAsia="宋体" w:cs="宋体"/>
          <w:sz w:val="21"/>
          <w:szCs w:val="21"/>
          <w:lang w:eastAsia="zh-CN"/>
        </w:rPr>
      </w:pPr>
      <w:r>
        <w:rPr>
          <w:rFonts w:ascii="宋体" w:hAnsi="宋体" w:eastAsia="宋体" w:cs="宋体"/>
          <w:b/>
          <w:bCs/>
          <w:spacing w:val="11"/>
          <w:sz w:val="21"/>
          <w:szCs w:val="21"/>
          <w:lang w:eastAsia="zh-CN"/>
        </w:rPr>
        <w:t>8.4项目进度计划</w:t>
      </w:r>
    </w:p>
    <w:p w14:paraId="313C38A7">
      <w:pPr>
        <w:spacing w:before="154" w:line="440" w:lineRule="exact"/>
        <w:ind w:left="377"/>
        <w:rPr>
          <w:rFonts w:ascii="宋体" w:hAnsi="宋体" w:eastAsia="宋体" w:cs="宋体"/>
          <w:sz w:val="21"/>
          <w:szCs w:val="21"/>
          <w:lang w:eastAsia="zh-CN"/>
        </w:rPr>
      </w:pPr>
      <w:r>
        <w:rPr>
          <w:rFonts w:ascii="宋体" w:hAnsi="宋体" w:eastAsia="宋体" w:cs="宋体"/>
          <w:sz w:val="21"/>
          <w:szCs w:val="21"/>
          <w:lang w:eastAsia="zh-CN"/>
        </w:rPr>
        <w:t>8.4.1 工程师在收到进度计划后确认或提出修改</w:t>
      </w:r>
      <w:r>
        <w:rPr>
          <w:rFonts w:ascii="宋体" w:hAnsi="宋体" w:eastAsia="宋体" w:cs="宋体"/>
          <w:spacing w:val="-1"/>
          <w:sz w:val="21"/>
          <w:szCs w:val="21"/>
          <w:lang w:eastAsia="zh-CN"/>
        </w:rPr>
        <w:t>意见的期限：</w:t>
      </w:r>
      <w:r>
        <w:rPr>
          <w:rFonts w:ascii="宋体" w:hAnsi="宋体" w:eastAsia="宋体" w:cs="宋体"/>
          <w:spacing w:val="-1"/>
          <w:sz w:val="21"/>
          <w:szCs w:val="21"/>
          <w:u w:val="single"/>
          <w:lang w:eastAsia="zh-CN"/>
        </w:rPr>
        <w:t xml:space="preserve">/             </w:t>
      </w:r>
      <w:r>
        <w:rPr>
          <w:rFonts w:ascii="宋体" w:hAnsi="宋体" w:eastAsia="宋体" w:cs="宋体"/>
          <w:spacing w:val="-1"/>
          <w:sz w:val="21"/>
          <w:szCs w:val="21"/>
          <w:lang w:eastAsia="zh-CN"/>
        </w:rPr>
        <w:t>。</w:t>
      </w:r>
    </w:p>
    <w:p w14:paraId="6BC5D951">
      <w:pPr>
        <w:pStyle w:val="4"/>
        <w:spacing w:before="133" w:line="440" w:lineRule="exact"/>
        <w:ind w:left="377"/>
        <w:rPr>
          <w:rFonts w:ascii="宋体" w:hAnsi="宋体" w:eastAsia="宋体" w:cs="宋体"/>
          <w:sz w:val="21"/>
          <w:szCs w:val="21"/>
          <w:lang w:eastAsia="zh-CN"/>
        </w:rPr>
      </w:pPr>
      <w:r>
        <w:rPr>
          <w:rFonts w:ascii="宋体" w:hAnsi="宋体" w:eastAsia="宋体" w:cs="宋体"/>
          <w:sz w:val="21"/>
          <w:szCs w:val="21"/>
          <w:lang w:eastAsia="zh-CN"/>
        </w:rPr>
        <w:t>8.4.2 进度计划的具体要求：</w:t>
      </w:r>
      <w:r>
        <w:rPr>
          <w:rFonts w:ascii="宋体" w:hAnsi="宋体" w:eastAsia="宋体" w:cs="宋体"/>
          <w:spacing w:val="51"/>
          <w:sz w:val="21"/>
          <w:szCs w:val="21"/>
          <w:lang w:eastAsia="zh-CN"/>
        </w:rPr>
        <w:t xml:space="preserve"> </w:t>
      </w:r>
      <w:r>
        <w:rPr>
          <w:rFonts w:ascii="宋体" w:hAnsi="宋体" w:eastAsia="宋体" w:cs="宋体"/>
          <w:sz w:val="21"/>
          <w:szCs w:val="21"/>
          <w:u w:val="single"/>
          <w:lang w:eastAsia="zh-CN"/>
        </w:rPr>
        <w:t xml:space="preserve">                                   </w:t>
      </w:r>
      <w:r>
        <w:rPr>
          <w:rFonts w:hint="eastAsia" w:ascii="宋体" w:hAnsi="宋体" w:eastAsia="宋体" w:cs="宋体"/>
          <w:position w:val="-1"/>
          <w:lang w:eastAsia="zh-CN"/>
        </w:rPr>
        <w:t>。</w:t>
      </w:r>
    </w:p>
    <w:p w14:paraId="1D353B63">
      <w:pPr>
        <w:pStyle w:val="4"/>
        <w:spacing w:before="151" w:line="440" w:lineRule="exact"/>
        <w:ind w:left="377"/>
        <w:rPr>
          <w:rFonts w:ascii="宋体" w:hAnsi="宋体" w:eastAsia="宋体" w:cs="宋体"/>
          <w:sz w:val="21"/>
          <w:szCs w:val="21"/>
          <w:lang w:eastAsia="zh-CN"/>
        </w:rPr>
      </w:pPr>
      <w:r>
        <w:rPr>
          <w:rFonts w:ascii="宋体" w:hAnsi="宋体" w:eastAsia="宋体" w:cs="宋体"/>
          <w:spacing w:val="-2"/>
          <w:sz w:val="21"/>
          <w:szCs w:val="21"/>
          <w:lang w:eastAsia="zh-CN"/>
        </w:rPr>
        <w:t>关键路径及关键路径变化的确定原则：</w:t>
      </w:r>
      <w:r>
        <w:rPr>
          <w:rFonts w:ascii="宋体" w:hAnsi="宋体" w:eastAsia="宋体" w:cs="宋体"/>
          <w:spacing w:val="-2"/>
          <w:sz w:val="21"/>
          <w:szCs w:val="21"/>
          <w:u w:val="single"/>
          <w:lang w:eastAsia="zh-CN"/>
        </w:rPr>
        <w:t xml:space="preserve">                </w:t>
      </w:r>
      <w:r>
        <w:rPr>
          <w:rFonts w:ascii="宋体" w:hAnsi="宋体" w:eastAsia="宋体" w:cs="宋体"/>
          <w:spacing w:val="-3"/>
          <w:sz w:val="21"/>
          <w:szCs w:val="21"/>
          <w:u w:val="single"/>
          <w:lang w:eastAsia="zh-CN"/>
        </w:rPr>
        <w:t xml:space="preserve">              </w:t>
      </w:r>
      <w:r>
        <w:rPr>
          <w:rFonts w:hint="eastAsia" w:ascii="宋体" w:hAnsi="宋体" w:eastAsia="宋体" w:cs="宋体"/>
          <w:spacing w:val="-3"/>
          <w:position w:val="-1"/>
          <w:lang w:eastAsia="zh-CN"/>
        </w:rPr>
        <w:t>。</w:t>
      </w:r>
    </w:p>
    <w:p w14:paraId="6896DB1B">
      <w:pPr>
        <w:spacing w:before="133" w:line="440" w:lineRule="exact"/>
        <w:ind w:left="377"/>
        <w:rPr>
          <w:rFonts w:ascii="宋体" w:hAnsi="宋体" w:eastAsia="宋体" w:cs="宋体"/>
          <w:sz w:val="21"/>
          <w:szCs w:val="21"/>
          <w:lang w:eastAsia="zh-CN"/>
        </w:rPr>
      </w:pPr>
      <w:r>
        <w:rPr>
          <w:rFonts w:ascii="宋体" w:hAnsi="宋体" w:eastAsia="宋体" w:cs="宋体"/>
          <w:sz w:val="21"/>
          <w:szCs w:val="21"/>
          <w:lang w:eastAsia="zh-CN"/>
        </w:rPr>
        <w:t xml:space="preserve">承包人提交项目进度计划的份数和时间： </w:t>
      </w:r>
      <w:r>
        <w:rPr>
          <w:rFonts w:ascii="宋体" w:hAnsi="宋体" w:eastAsia="宋体" w:cs="宋体"/>
          <w:spacing w:val="-89"/>
          <w:sz w:val="21"/>
          <w:szCs w:val="21"/>
          <w:u w:val="single"/>
          <w:lang w:eastAsia="zh-CN"/>
        </w:rPr>
        <w:t xml:space="preserve"> </w:t>
      </w:r>
      <w:r>
        <w:rPr>
          <w:rFonts w:ascii="宋体" w:hAnsi="宋体" w:eastAsia="宋体" w:cs="宋体"/>
          <w:sz w:val="21"/>
          <w:szCs w:val="21"/>
          <w:u w:val="single"/>
          <w:lang w:eastAsia="zh-CN"/>
        </w:rPr>
        <w:t xml:space="preserve">/              </w:t>
      </w:r>
      <w:r>
        <w:rPr>
          <w:rFonts w:hint="eastAsia" w:ascii="宋体" w:hAnsi="宋体" w:eastAsia="宋体" w:cs="宋体"/>
          <w:u w:val="single"/>
          <w:lang w:eastAsia="zh-CN"/>
        </w:rPr>
        <w:t>。</w:t>
      </w:r>
    </w:p>
    <w:p w14:paraId="1BFF59B2">
      <w:pPr>
        <w:spacing w:before="122" w:line="440" w:lineRule="exact"/>
        <w:ind w:left="377"/>
        <w:rPr>
          <w:rFonts w:ascii="宋体" w:hAnsi="宋体" w:eastAsia="宋体" w:cs="宋体"/>
          <w:sz w:val="21"/>
          <w:szCs w:val="21"/>
        </w:rPr>
      </w:pPr>
      <w:r>
        <w:rPr>
          <w:rFonts w:ascii="宋体" w:hAnsi="宋体" w:eastAsia="宋体" w:cs="宋体"/>
          <w:spacing w:val="9"/>
          <w:sz w:val="21"/>
          <w:szCs w:val="21"/>
        </w:rPr>
        <w:t>8.4.3进度计划的修订</w:t>
      </w:r>
    </w:p>
    <w:p w14:paraId="0A469B76">
      <w:pPr>
        <w:pStyle w:val="4"/>
        <w:spacing w:before="98" w:line="440" w:lineRule="exact"/>
        <w:ind w:left="420"/>
        <w:rPr>
          <w:rFonts w:ascii="宋体" w:hAnsi="宋体" w:eastAsia="宋体" w:cs="宋体"/>
          <w:sz w:val="21"/>
          <w:szCs w:val="21"/>
          <w:lang w:eastAsia="zh-CN"/>
        </w:rPr>
      </w:pPr>
      <w:r>
        <w:rPr>
          <w:rFonts w:ascii="宋体" w:hAnsi="宋体" w:eastAsia="宋体" w:cs="宋体"/>
          <w:spacing w:val="-2"/>
          <w:sz w:val="21"/>
          <w:szCs w:val="21"/>
          <w:lang w:eastAsia="zh-CN"/>
        </w:rPr>
        <w:t xml:space="preserve">承包人提交修订项目进度计划申请报告的期限： </w:t>
      </w:r>
      <w:r>
        <w:rPr>
          <w:rFonts w:ascii="宋体" w:hAnsi="宋体" w:eastAsia="宋体" w:cs="宋体"/>
          <w:spacing w:val="-81"/>
          <w:sz w:val="21"/>
          <w:szCs w:val="21"/>
          <w:u w:val="single"/>
          <w:lang w:eastAsia="zh-CN"/>
        </w:rPr>
        <w:t xml:space="preserve"> </w:t>
      </w:r>
      <w:r>
        <w:rPr>
          <w:rFonts w:ascii="宋体" w:hAnsi="宋体" w:eastAsia="宋体" w:cs="宋体"/>
          <w:spacing w:val="-2"/>
          <w:sz w:val="21"/>
          <w:szCs w:val="21"/>
          <w:u w:val="single"/>
          <w:lang w:eastAsia="zh-CN"/>
        </w:rPr>
        <w:t xml:space="preserve">/       </w:t>
      </w:r>
      <w:r>
        <w:rPr>
          <w:rFonts w:ascii="宋体" w:hAnsi="宋体" w:eastAsia="宋体" w:cs="宋体"/>
          <w:spacing w:val="-90"/>
          <w:sz w:val="21"/>
          <w:szCs w:val="21"/>
          <w:lang w:eastAsia="zh-CN"/>
        </w:rPr>
        <w:t xml:space="preserve"> </w:t>
      </w:r>
      <w:r>
        <w:rPr>
          <w:rFonts w:ascii="宋体" w:hAnsi="宋体" w:eastAsia="宋体" w:cs="宋体"/>
          <w:spacing w:val="-2"/>
          <w:sz w:val="21"/>
          <w:szCs w:val="21"/>
          <w:lang w:eastAsia="zh-CN"/>
        </w:rPr>
        <w:t>_</w:t>
      </w:r>
      <w:r>
        <w:rPr>
          <w:rFonts w:hint="eastAsia" w:ascii="宋体" w:hAnsi="宋体" w:eastAsia="宋体" w:cs="宋体"/>
          <w:spacing w:val="-2"/>
          <w:lang w:eastAsia="zh-CN"/>
        </w:rPr>
        <w:t>。</w:t>
      </w:r>
    </w:p>
    <w:p w14:paraId="2E77ACFC">
      <w:pPr>
        <w:spacing w:before="162" w:line="440" w:lineRule="exact"/>
        <w:ind w:left="420"/>
        <w:rPr>
          <w:rFonts w:ascii="宋体" w:hAnsi="宋体" w:eastAsia="宋体" w:cs="宋体"/>
          <w:sz w:val="21"/>
          <w:szCs w:val="21"/>
          <w:lang w:eastAsia="zh-CN"/>
        </w:rPr>
      </w:pPr>
      <w:r>
        <w:rPr>
          <w:rFonts w:ascii="宋体" w:hAnsi="宋体" w:eastAsia="宋体" w:cs="宋体"/>
          <w:spacing w:val="-4"/>
          <w:sz w:val="21"/>
          <w:szCs w:val="21"/>
          <w:lang w:eastAsia="zh-CN"/>
        </w:rPr>
        <w:t>发包人批复修订项目进度计划申请报告的期限：</w:t>
      </w:r>
      <w:r>
        <w:rPr>
          <w:rFonts w:ascii="宋体" w:hAnsi="宋体" w:eastAsia="宋体" w:cs="宋体"/>
          <w:spacing w:val="2"/>
          <w:sz w:val="21"/>
          <w:szCs w:val="21"/>
          <w:u w:val="single"/>
          <w:lang w:eastAsia="zh-CN"/>
        </w:rPr>
        <w:t xml:space="preserve">                </w:t>
      </w:r>
      <w:r>
        <w:rPr>
          <w:rFonts w:hint="eastAsia" w:ascii="宋体" w:hAnsi="宋体" w:eastAsia="宋体" w:cs="宋体"/>
          <w:spacing w:val="-22"/>
          <w:lang w:eastAsia="zh-CN"/>
        </w:rPr>
        <w:t>。</w:t>
      </w:r>
    </w:p>
    <w:p w14:paraId="4D8C9641">
      <w:pPr>
        <w:spacing w:before="156" w:line="440" w:lineRule="exact"/>
        <w:ind w:left="420"/>
        <w:rPr>
          <w:rFonts w:ascii="宋体" w:hAnsi="宋体" w:eastAsia="宋体" w:cs="宋体"/>
          <w:sz w:val="21"/>
          <w:szCs w:val="21"/>
          <w:lang w:eastAsia="zh-CN"/>
        </w:rPr>
      </w:pPr>
      <w:r>
        <w:rPr>
          <w:rFonts w:ascii="宋体" w:hAnsi="宋体" w:eastAsia="宋体" w:cs="宋体"/>
          <w:sz w:val="21"/>
          <w:szCs w:val="21"/>
          <w:lang w:eastAsia="zh-CN"/>
        </w:rPr>
        <w:t>承包人答复发包人提出修订合同计划的期限：</w:t>
      </w:r>
      <w:r>
        <w:rPr>
          <w:rFonts w:ascii="宋体" w:hAnsi="宋体" w:eastAsia="宋体" w:cs="宋体"/>
          <w:spacing w:val="-61"/>
          <w:sz w:val="21"/>
          <w:szCs w:val="21"/>
          <w:lang w:eastAsia="zh-CN"/>
        </w:rPr>
        <w:t xml:space="preserve"> </w:t>
      </w:r>
      <w:r>
        <w:rPr>
          <w:rFonts w:ascii="宋体" w:hAnsi="宋体" w:eastAsia="宋体" w:cs="宋体"/>
          <w:spacing w:val="1"/>
          <w:sz w:val="21"/>
          <w:szCs w:val="21"/>
          <w:u w:val="single"/>
          <w:lang w:eastAsia="zh-CN"/>
        </w:rPr>
        <w:t xml:space="preserve">           </w:t>
      </w:r>
      <w:r>
        <w:rPr>
          <w:rFonts w:ascii="宋体" w:hAnsi="宋体" w:eastAsia="宋体" w:cs="宋体"/>
          <w:spacing w:val="-72"/>
          <w:sz w:val="21"/>
          <w:szCs w:val="21"/>
          <w:lang w:eastAsia="zh-CN"/>
        </w:rPr>
        <w:t xml:space="preserve"> </w:t>
      </w:r>
      <w:r>
        <w:rPr>
          <w:rFonts w:hint="eastAsia" w:ascii="宋体" w:hAnsi="宋体" w:eastAsia="宋体" w:cs="宋体"/>
          <w:lang w:eastAsia="zh-CN"/>
        </w:rPr>
        <w:t>。</w:t>
      </w:r>
    </w:p>
    <w:p w14:paraId="6D52B36F">
      <w:pPr>
        <w:spacing w:before="178" w:line="440" w:lineRule="exact"/>
        <w:ind w:left="12"/>
        <w:rPr>
          <w:rFonts w:ascii="宋体" w:hAnsi="宋体" w:eastAsia="宋体" w:cs="宋体"/>
          <w:sz w:val="21"/>
          <w:szCs w:val="21"/>
          <w:lang w:eastAsia="zh-CN"/>
        </w:rPr>
      </w:pPr>
      <w:r>
        <w:rPr>
          <w:rFonts w:ascii="宋体" w:hAnsi="宋体" w:eastAsia="宋体" w:cs="宋体"/>
          <w:b/>
          <w:bCs/>
          <w:spacing w:val="16"/>
          <w:sz w:val="21"/>
          <w:szCs w:val="21"/>
          <w:lang w:eastAsia="zh-CN"/>
        </w:rPr>
        <w:t>8.5进度报告</w:t>
      </w:r>
    </w:p>
    <w:p w14:paraId="0BD8C8B8">
      <w:pPr>
        <w:spacing w:before="156" w:line="440" w:lineRule="exact"/>
        <w:ind w:left="420"/>
        <w:rPr>
          <w:rFonts w:ascii="宋体" w:hAnsi="宋体" w:eastAsia="宋体" w:cs="宋体"/>
          <w:sz w:val="21"/>
          <w:szCs w:val="21"/>
          <w:lang w:eastAsia="zh-CN"/>
        </w:rPr>
      </w:pPr>
      <w:r>
        <w:rPr>
          <w:rFonts w:ascii="宋体" w:hAnsi="宋体" w:eastAsia="宋体" w:cs="宋体"/>
          <w:spacing w:val="1"/>
          <w:sz w:val="21"/>
          <w:szCs w:val="21"/>
          <w:lang w:eastAsia="zh-CN"/>
        </w:rPr>
        <w:t>进度报告的具体要求：</w:t>
      </w:r>
      <w:r>
        <w:rPr>
          <w:rFonts w:ascii="宋体" w:hAnsi="宋体" w:eastAsia="宋体" w:cs="宋体"/>
          <w:sz w:val="21"/>
          <w:szCs w:val="21"/>
          <w:u w:val="single"/>
          <w:lang w:eastAsia="zh-CN"/>
        </w:rPr>
        <w:t xml:space="preserve">                               </w:t>
      </w:r>
    </w:p>
    <w:p w14:paraId="155FD9CE">
      <w:pPr>
        <w:spacing w:before="144" w:line="440" w:lineRule="exact"/>
        <w:ind w:left="12"/>
        <w:rPr>
          <w:rFonts w:ascii="宋体" w:hAnsi="宋体" w:eastAsia="宋体" w:cs="宋体"/>
          <w:sz w:val="21"/>
          <w:szCs w:val="21"/>
          <w:lang w:eastAsia="zh-CN"/>
        </w:rPr>
      </w:pPr>
      <w:r>
        <w:rPr>
          <w:rFonts w:ascii="宋体" w:hAnsi="宋体" w:eastAsia="宋体" w:cs="宋体"/>
          <w:b/>
          <w:bCs/>
          <w:spacing w:val="15"/>
          <w:sz w:val="21"/>
          <w:szCs w:val="21"/>
          <w:lang w:eastAsia="zh-CN"/>
        </w:rPr>
        <w:t>8.7工期延误</w:t>
      </w:r>
    </w:p>
    <w:p w14:paraId="430F5255">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5"/>
          <w:sz w:val="21"/>
          <w:szCs w:val="21"/>
          <w:lang w:eastAsia="zh-CN"/>
        </w:rPr>
        <w:t>8.7.1因发包人原因导致工期延误</w:t>
      </w:r>
    </w:p>
    <w:p w14:paraId="5034AF68">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5"/>
          <w:sz w:val="21"/>
          <w:szCs w:val="21"/>
          <w:lang w:eastAsia="zh-CN"/>
        </w:rPr>
        <w:t>本款修改为：</w:t>
      </w:r>
    </w:p>
    <w:p w14:paraId="6D8588E3">
      <w:pPr>
        <w:autoSpaceDE/>
        <w:autoSpaceDN/>
        <w:spacing w:before="0" w:line="440" w:lineRule="exact"/>
        <w:ind w:left="10" w:right="69" w:firstLine="410"/>
        <w:jc w:val="both"/>
        <w:rPr>
          <w:rFonts w:ascii="宋体" w:hAnsi="宋体" w:eastAsia="宋体" w:cs="宋体"/>
          <w:spacing w:val="-3"/>
          <w:lang w:eastAsia="zh-CN"/>
        </w:rPr>
      </w:pPr>
      <w:r>
        <w:rPr>
          <w:rFonts w:ascii="宋体" w:hAnsi="宋体" w:eastAsia="宋体" w:cs="宋体"/>
          <w:spacing w:val="5"/>
          <w:sz w:val="21"/>
          <w:szCs w:val="21"/>
          <w:lang w:eastAsia="zh-CN"/>
        </w:rPr>
        <w:t>8.7.1本合同为设计施工总承包(</w:t>
      </w:r>
      <w:r>
        <w:rPr>
          <w:rFonts w:ascii="宋体" w:hAnsi="宋体" w:eastAsia="宋体" w:cs="宋体"/>
          <w:sz w:val="21"/>
          <w:szCs w:val="21"/>
          <w:lang w:eastAsia="zh-CN"/>
        </w:rPr>
        <w:t>EPC</w:t>
      </w:r>
      <w:r>
        <w:rPr>
          <w:rFonts w:ascii="宋体" w:hAnsi="宋体" w:eastAsia="宋体" w:cs="宋体"/>
          <w:spacing w:val="5"/>
          <w:sz w:val="21"/>
          <w:szCs w:val="21"/>
          <w:lang w:eastAsia="zh-CN"/>
        </w:rPr>
        <w:t>:施工图设计+施工)合同，即</w:t>
      </w:r>
      <w:r>
        <w:rPr>
          <w:rFonts w:ascii="宋体" w:hAnsi="宋体" w:eastAsia="宋体" w:cs="宋体"/>
          <w:spacing w:val="4"/>
          <w:sz w:val="21"/>
          <w:szCs w:val="21"/>
          <w:lang w:eastAsia="zh-CN"/>
        </w:rPr>
        <w:t>项目总价</w:t>
      </w:r>
      <w:r>
        <w:rPr>
          <w:rFonts w:hint="eastAsia" w:ascii="宋体" w:hAnsi="宋体" w:eastAsia="宋体" w:cs="宋体"/>
          <w:spacing w:val="4"/>
          <w:lang w:eastAsia="zh-CN"/>
        </w:rPr>
        <w:t>控制</w:t>
      </w:r>
      <w:r>
        <w:rPr>
          <w:rFonts w:ascii="宋体" w:hAnsi="宋体" w:eastAsia="宋体" w:cs="宋体"/>
          <w:sz w:val="21"/>
          <w:szCs w:val="21"/>
          <w:lang w:eastAsia="zh-CN"/>
        </w:rPr>
        <w:t>，</w:t>
      </w:r>
      <w:r>
        <w:rPr>
          <w:rFonts w:ascii="宋体" w:hAnsi="宋体" w:eastAsia="宋体" w:cs="宋体"/>
          <w:spacing w:val="4"/>
          <w:lang w:eastAsia="zh-CN"/>
        </w:rPr>
        <w:t>工程量按实结算</w:t>
      </w:r>
      <w:r>
        <w:rPr>
          <w:rFonts w:hint="eastAsia" w:ascii="宋体" w:hAnsi="宋体" w:eastAsia="宋体" w:cs="宋体"/>
          <w:spacing w:val="4"/>
          <w:lang w:eastAsia="zh-CN"/>
        </w:rPr>
        <w:t>。</w:t>
      </w:r>
      <w:r>
        <w:rPr>
          <w:rFonts w:ascii="宋体" w:hAnsi="宋体" w:eastAsia="宋体" w:cs="宋体"/>
          <w:sz w:val="21"/>
          <w:szCs w:val="21"/>
          <w:lang w:eastAsia="zh-CN"/>
        </w:rPr>
        <w:t>除发包人的下列原因造成工期延误的，承包人有权要求发包人延长工期外</w:t>
      </w:r>
      <w:r>
        <w:rPr>
          <w:rFonts w:ascii="宋体" w:hAnsi="宋体" w:eastAsia="宋体" w:cs="宋体"/>
          <w:spacing w:val="-1"/>
          <w:sz w:val="21"/>
          <w:szCs w:val="21"/>
          <w:lang w:eastAsia="zh-CN"/>
        </w:rPr>
        <w:t>，承包人无权要求其他的</w:t>
      </w:r>
      <w:r>
        <w:rPr>
          <w:rFonts w:ascii="宋体" w:hAnsi="宋体" w:eastAsia="宋体" w:cs="宋体"/>
          <w:spacing w:val="-3"/>
          <w:sz w:val="21"/>
          <w:szCs w:val="21"/>
          <w:lang w:eastAsia="zh-CN"/>
        </w:rPr>
        <w:t>延长工期和增加费用要求。</w:t>
      </w:r>
    </w:p>
    <w:p w14:paraId="6147DD66">
      <w:pPr>
        <w:autoSpaceDE/>
        <w:autoSpaceDN/>
        <w:spacing w:before="0" w:line="440" w:lineRule="exact"/>
        <w:ind w:left="10" w:right="69" w:firstLine="410"/>
        <w:jc w:val="both"/>
        <w:rPr>
          <w:rFonts w:ascii="宋体" w:hAnsi="宋体" w:eastAsia="宋体" w:cs="宋体"/>
          <w:spacing w:val="-3"/>
          <w:sz w:val="21"/>
          <w:szCs w:val="21"/>
          <w:lang w:eastAsia="zh-CN"/>
        </w:rPr>
      </w:pPr>
      <w:r>
        <w:rPr>
          <w:rFonts w:ascii="宋体" w:hAnsi="宋体" w:eastAsia="宋体" w:cs="宋体"/>
          <w:spacing w:val="4"/>
          <w:lang w:eastAsia="zh-CN"/>
        </w:rPr>
        <w:t>(1)因</w:t>
      </w:r>
      <w:r>
        <w:rPr>
          <w:rFonts w:hint="eastAsia" w:ascii="宋体" w:hAnsi="宋体" w:eastAsia="宋体" w:cs="宋体"/>
          <w:spacing w:val="4"/>
          <w:lang w:eastAsia="zh-CN"/>
        </w:rPr>
        <w:t>发包人原因前期及相关验收手续审批影响关键节点工期的</w:t>
      </w:r>
      <w:r>
        <w:rPr>
          <w:rFonts w:ascii="宋体" w:hAnsi="宋体" w:eastAsia="宋体" w:cs="宋体"/>
          <w:spacing w:val="4"/>
          <w:lang w:eastAsia="zh-CN"/>
        </w:rPr>
        <w:t>，</w:t>
      </w:r>
      <w:r>
        <w:rPr>
          <w:rFonts w:hint="eastAsia" w:ascii="宋体" w:hAnsi="宋体" w:eastAsia="宋体" w:cs="宋体"/>
          <w:spacing w:val="4"/>
          <w:lang w:eastAsia="zh-CN"/>
        </w:rPr>
        <w:t>承包人有权要求发包人</w:t>
      </w:r>
      <w:r>
        <w:rPr>
          <w:rFonts w:ascii="宋体" w:hAnsi="宋体" w:eastAsia="宋体" w:cs="宋体"/>
          <w:spacing w:val="4"/>
          <w:lang w:eastAsia="zh-CN"/>
        </w:rPr>
        <w:t>延长工期；</w:t>
      </w:r>
    </w:p>
    <w:p w14:paraId="600F8B67">
      <w:pPr>
        <w:autoSpaceDE/>
        <w:autoSpaceDN/>
        <w:spacing w:line="440" w:lineRule="exact"/>
        <w:ind w:left="489"/>
        <w:rPr>
          <w:rFonts w:ascii="宋体" w:hAnsi="宋体" w:eastAsia="宋体" w:cs="宋体"/>
          <w:spacing w:val="4"/>
          <w:sz w:val="21"/>
          <w:szCs w:val="21"/>
          <w:lang w:eastAsia="zh-CN"/>
        </w:rPr>
      </w:pPr>
      <w:r>
        <w:rPr>
          <w:rFonts w:ascii="宋体" w:hAnsi="宋体" w:eastAsia="宋体" w:cs="宋体"/>
          <w:spacing w:val="4"/>
          <w:sz w:val="21"/>
          <w:szCs w:val="21"/>
          <w:lang w:eastAsia="zh-CN"/>
        </w:rPr>
        <w:t>(</w:t>
      </w:r>
      <w:r>
        <w:rPr>
          <w:rFonts w:hint="eastAsia" w:ascii="宋体" w:hAnsi="宋体" w:eastAsia="宋体" w:cs="宋体"/>
          <w:spacing w:val="4"/>
          <w:lang w:eastAsia="zh-CN"/>
        </w:rPr>
        <w:t>2</w:t>
      </w:r>
      <w:r>
        <w:rPr>
          <w:rFonts w:ascii="宋体" w:hAnsi="宋体" w:eastAsia="宋体" w:cs="宋体"/>
          <w:spacing w:val="4"/>
          <w:sz w:val="21"/>
          <w:szCs w:val="21"/>
          <w:lang w:eastAsia="zh-CN"/>
        </w:rPr>
        <w:t>)因计划调整导致暂停施工的，延长工期；</w:t>
      </w:r>
    </w:p>
    <w:p w14:paraId="10F39524">
      <w:pPr>
        <w:autoSpaceDE/>
        <w:autoSpaceDN/>
        <w:spacing w:before="0" w:line="440" w:lineRule="exact"/>
        <w:ind w:left="489"/>
        <w:rPr>
          <w:rFonts w:ascii="宋体" w:hAnsi="宋体" w:eastAsia="宋体" w:cs="宋体"/>
          <w:sz w:val="21"/>
          <w:szCs w:val="21"/>
          <w:lang w:eastAsia="zh-CN"/>
        </w:rPr>
      </w:pPr>
      <w:r>
        <w:rPr>
          <w:rFonts w:ascii="宋体" w:hAnsi="宋体" w:eastAsia="宋体" w:cs="宋体"/>
          <w:spacing w:val="3"/>
          <w:sz w:val="21"/>
          <w:szCs w:val="21"/>
          <w:lang w:eastAsia="zh-CN"/>
        </w:rPr>
        <w:t>(</w:t>
      </w:r>
      <w:r>
        <w:rPr>
          <w:rFonts w:hint="eastAsia" w:ascii="宋体" w:hAnsi="宋体" w:eastAsia="宋体" w:cs="宋体"/>
          <w:spacing w:val="3"/>
          <w:lang w:eastAsia="zh-CN"/>
        </w:rPr>
        <w:t>3</w:t>
      </w:r>
      <w:r>
        <w:rPr>
          <w:rFonts w:ascii="宋体" w:hAnsi="宋体" w:eastAsia="宋体" w:cs="宋体"/>
          <w:spacing w:val="3"/>
          <w:sz w:val="21"/>
          <w:szCs w:val="21"/>
          <w:lang w:eastAsia="zh-CN"/>
        </w:rPr>
        <w:t>)未能按照合同要求的期限对承包人文件进行审查，延长工</w:t>
      </w:r>
      <w:r>
        <w:rPr>
          <w:rFonts w:ascii="宋体" w:hAnsi="宋体" w:eastAsia="宋体" w:cs="宋体"/>
          <w:spacing w:val="2"/>
          <w:sz w:val="21"/>
          <w:szCs w:val="21"/>
          <w:lang w:eastAsia="zh-CN"/>
        </w:rPr>
        <w:t>期；</w:t>
      </w:r>
    </w:p>
    <w:p w14:paraId="3623CA3A">
      <w:pPr>
        <w:autoSpaceDE/>
        <w:autoSpaceDN/>
        <w:spacing w:before="0" w:line="440" w:lineRule="exact"/>
        <w:ind w:left="489"/>
        <w:rPr>
          <w:rFonts w:ascii="宋体" w:hAnsi="宋体" w:eastAsia="宋体" w:cs="宋体"/>
          <w:sz w:val="21"/>
          <w:szCs w:val="21"/>
          <w:lang w:eastAsia="zh-CN"/>
        </w:rPr>
      </w:pPr>
      <w:r>
        <w:rPr>
          <w:rFonts w:ascii="宋体" w:hAnsi="宋体" w:eastAsia="宋体" w:cs="宋体"/>
          <w:spacing w:val="3"/>
          <w:sz w:val="21"/>
          <w:szCs w:val="21"/>
          <w:lang w:eastAsia="zh-CN"/>
        </w:rPr>
        <w:t>(</w:t>
      </w:r>
      <w:r>
        <w:rPr>
          <w:rFonts w:hint="eastAsia" w:ascii="宋体" w:hAnsi="宋体" w:eastAsia="宋体" w:cs="宋体"/>
          <w:spacing w:val="3"/>
          <w:lang w:eastAsia="zh-CN"/>
        </w:rPr>
        <w:t>4</w:t>
      </w:r>
      <w:r>
        <w:rPr>
          <w:rFonts w:ascii="宋体" w:hAnsi="宋体" w:eastAsia="宋体" w:cs="宋体"/>
          <w:spacing w:val="3"/>
          <w:sz w:val="21"/>
          <w:szCs w:val="21"/>
          <w:lang w:eastAsia="zh-CN"/>
        </w:rPr>
        <w:t>)因改变功能和需求导致设计变更的，延长工期，费用按变更的相关规定执行；</w:t>
      </w:r>
    </w:p>
    <w:p w14:paraId="5FFD414F">
      <w:pPr>
        <w:autoSpaceDE/>
        <w:autoSpaceDN/>
        <w:spacing w:before="0" w:line="440" w:lineRule="exact"/>
        <w:ind w:left="10" w:right="90" w:firstLine="479"/>
        <w:rPr>
          <w:rFonts w:ascii="宋体" w:hAnsi="宋体" w:eastAsia="宋体" w:cs="宋体"/>
          <w:sz w:val="21"/>
          <w:szCs w:val="21"/>
          <w:lang w:eastAsia="zh-CN"/>
        </w:rPr>
      </w:pPr>
      <w:r>
        <w:rPr>
          <w:rFonts w:ascii="宋体" w:hAnsi="宋体" w:eastAsia="宋体" w:cs="宋体"/>
          <w:spacing w:val="4"/>
          <w:sz w:val="21"/>
          <w:szCs w:val="21"/>
          <w:lang w:eastAsia="zh-CN"/>
        </w:rPr>
        <w:t>(</w:t>
      </w:r>
      <w:r>
        <w:rPr>
          <w:rFonts w:hint="eastAsia" w:ascii="宋体" w:hAnsi="宋体" w:eastAsia="宋体" w:cs="宋体"/>
          <w:spacing w:val="4"/>
          <w:lang w:eastAsia="zh-CN"/>
        </w:rPr>
        <w:t>5</w:t>
      </w:r>
      <w:r>
        <w:rPr>
          <w:rFonts w:ascii="宋体" w:hAnsi="宋体" w:eastAsia="宋体" w:cs="宋体"/>
          <w:spacing w:val="4"/>
          <w:sz w:val="21"/>
          <w:szCs w:val="21"/>
          <w:lang w:eastAsia="zh-CN"/>
        </w:rPr>
        <w:t>)因场地移交滞后原因导致工期拖延的，且影响关键节点工期的，承包人有权要求发包人延长</w:t>
      </w:r>
      <w:r>
        <w:rPr>
          <w:rFonts w:ascii="宋体" w:hAnsi="宋体" w:eastAsia="宋体" w:cs="宋体"/>
          <w:spacing w:val="16"/>
          <w:sz w:val="21"/>
          <w:szCs w:val="21"/>
          <w:lang w:eastAsia="zh-CN"/>
        </w:rPr>
        <w:t xml:space="preserve"> </w:t>
      </w:r>
      <w:r>
        <w:rPr>
          <w:rFonts w:ascii="宋体" w:hAnsi="宋体" w:eastAsia="宋体" w:cs="宋体"/>
          <w:spacing w:val="-3"/>
          <w:sz w:val="21"/>
          <w:szCs w:val="21"/>
          <w:lang w:eastAsia="zh-CN"/>
        </w:rPr>
        <w:t>工期</w:t>
      </w:r>
      <w:r>
        <w:rPr>
          <w:rFonts w:hint="eastAsia" w:ascii="宋体" w:hAnsi="宋体" w:eastAsia="宋体" w:cs="宋体"/>
          <w:spacing w:val="-3"/>
          <w:lang w:eastAsia="zh-CN"/>
        </w:rPr>
        <w:t>；</w:t>
      </w:r>
    </w:p>
    <w:p w14:paraId="5CBBEC5C">
      <w:pPr>
        <w:autoSpaceDE/>
        <w:autoSpaceDN/>
        <w:spacing w:before="0" w:line="440" w:lineRule="exact"/>
        <w:ind w:left="10" w:firstLine="479"/>
        <w:rPr>
          <w:rFonts w:ascii="宋体" w:hAnsi="宋体" w:eastAsia="宋体" w:cs="宋体"/>
          <w:sz w:val="21"/>
          <w:szCs w:val="21"/>
          <w:lang w:eastAsia="zh-CN"/>
        </w:rPr>
      </w:pPr>
      <w:r>
        <w:rPr>
          <w:rFonts w:ascii="宋体" w:hAnsi="宋体" w:eastAsia="宋体" w:cs="宋体"/>
          <w:spacing w:val="7"/>
          <w:sz w:val="21"/>
          <w:szCs w:val="21"/>
          <w:lang w:eastAsia="zh-CN"/>
        </w:rPr>
        <w:t>(</w:t>
      </w:r>
      <w:r>
        <w:rPr>
          <w:rFonts w:hint="eastAsia" w:ascii="宋体" w:hAnsi="宋体" w:eastAsia="宋体" w:cs="宋体"/>
          <w:spacing w:val="7"/>
          <w:lang w:eastAsia="zh-CN"/>
        </w:rPr>
        <w:t>6</w:t>
      </w:r>
      <w:r>
        <w:rPr>
          <w:rFonts w:ascii="宋体" w:hAnsi="宋体" w:eastAsia="宋体" w:cs="宋体"/>
          <w:spacing w:val="7"/>
          <w:sz w:val="21"/>
          <w:szCs w:val="21"/>
          <w:lang w:eastAsia="zh-CN"/>
        </w:rPr>
        <w:t>)承包人因天灾或人力不可抗拒的原因被迫停工(指遇三级以</w:t>
      </w:r>
      <w:r>
        <w:rPr>
          <w:rFonts w:ascii="宋体" w:hAnsi="宋体" w:eastAsia="宋体" w:cs="宋体"/>
          <w:spacing w:val="6"/>
          <w:sz w:val="21"/>
          <w:szCs w:val="21"/>
          <w:lang w:eastAsia="zh-CN"/>
        </w:rPr>
        <w:t>上地震，十级以上强台风或龙卷</w:t>
      </w:r>
      <w:r>
        <w:rPr>
          <w:rFonts w:ascii="宋体" w:hAnsi="宋体" w:eastAsia="宋体" w:cs="宋体"/>
          <w:spacing w:val="4"/>
          <w:sz w:val="21"/>
          <w:szCs w:val="21"/>
          <w:lang w:eastAsia="zh-CN"/>
        </w:rPr>
        <w:t>风造成的重大破坏而延误工期或政府部门出具的停工指</w:t>
      </w:r>
      <w:r>
        <w:rPr>
          <w:rFonts w:ascii="宋体" w:hAnsi="宋体" w:eastAsia="宋体" w:cs="宋体"/>
          <w:spacing w:val="3"/>
          <w:sz w:val="21"/>
          <w:szCs w:val="21"/>
          <w:lang w:eastAsia="zh-CN"/>
        </w:rPr>
        <w:t>令的)、疫情封控以及社会事件如战争、动乱、</w:t>
      </w:r>
      <w:r>
        <w:rPr>
          <w:rFonts w:ascii="宋体" w:hAnsi="宋体" w:eastAsia="宋体" w:cs="宋体"/>
          <w:spacing w:val="-1"/>
          <w:sz w:val="21"/>
          <w:szCs w:val="21"/>
          <w:lang w:eastAsia="zh-CN"/>
        </w:rPr>
        <w:t>政府管制、国家政策的突然变动、罢工；</w:t>
      </w:r>
    </w:p>
    <w:p w14:paraId="7592435A">
      <w:pPr>
        <w:autoSpaceDE/>
        <w:autoSpaceDN/>
        <w:spacing w:before="0" w:line="440" w:lineRule="exact"/>
        <w:ind w:left="420"/>
        <w:rPr>
          <w:rFonts w:ascii="宋体" w:hAnsi="宋体" w:eastAsia="宋体" w:cs="宋体"/>
          <w:sz w:val="21"/>
          <w:szCs w:val="21"/>
          <w:lang w:eastAsia="zh-CN"/>
        </w:rPr>
      </w:pPr>
      <w:r>
        <w:rPr>
          <w:rFonts w:ascii="宋体" w:hAnsi="宋体" w:eastAsia="宋体" w:cs="宋体"/>
          <w:sz w:val="21"/>
          <w:szCs w:val="21"/>
          <w:lang w:eastAsia="zh-CN"/>
        </w:rPr>
        <w:t>除上述原因之外，其他所有工期延误均为承包人原因造成的延误。</w:t>
      </w:r>
    </w:p>
    <w:p w14:paraId="3E11370B">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8"/>
          <w:sz w:val="21"/>
          <w:szCs w:val="21"/>
          <w:lang w:eastAsia="zh-CN"/>
        </w:rPr>
        <w:t>8.7.2因承包人原因导致工期延误</w:t>
      </w:r>
    </w:p>
    <w:p w14:paraId="4D7244C3">
      <w:pPr>
        <w:autoSpaceDE/>
        <w:autoSpaceDN/>
        <w:spacing w:before="0" w:line="440" w:lineRule="exact"/>
        <w:ind w:left="10" w:right="89" w:firstLine="479"/>
        <w:jc w:val="both"/>
        <w:rPr>
          <w:rFonts w:ascii="宋体" w:hAnsi="宋体" w:eastAsia="宋体" w:cs="宋体"/>
          <w:sz w:val="21"/>
          <w:szCs w:val="21"/>
          <w:lang w:eastAsia="zh-CN"/>
        </w:rPr>
      </w:pPr>
      <w:r>
        <w:rPr>
          <w:rFonts w:ascii="宋体" w:hAnsi="宋体" w:eastAsia="宋体" w:cs="宋体"/>
          <w:spacing w:val="2"/>
          <w:sz w:val="21"/>
          <w:szCs w:val="21"/>
          <w:lang w:eastAsia="zh-CN"/>
        </w:rPr>
        <w:t>(1)对于承包人原因造成的工期延误，工期一概不</w:t>
      </w:r>
      <w:r>
        <w:rPr>
          <w:rFonts w:ascii="宋体" w:hAnsi="宋体" w:eastAsia="宋体" w:cs="宋体"/>
          <w:spacing w:val="1"/>
          <w:sz w:val="21"/>
          <w:szCs w:val="21"/>
          <w:lang w:eastAsia="zh-CN"/>
        </w:rPr>
        <w:t>得顺延；对于非承包人造成的工期延误，一般</w:t>
      </w:r>
      <w:r>
        <w:rPr>
          <w:rFonts w:ascii="宋体" w:hAnsi="宋体" w:eastAsia="宋体" w:cs="宋体"/>
          <w:spacing w:val="-1"/>
          <w:sz w:val="21"/>
          <w:szCs w:val="21"/>
          <w:lang w:eastAsia="zh-CN"/>
        </w:rPr>
        <w:t>节点工期可以相应顺延，但该项顺延以不对关键节点工期和总工期构成不利影响为限。关键节点工期一般不予调整，承包人应当采取合理有效的赶工措施予以消化，而且这些合理有效的赶工措施已包括在投标总报价中，发包人不予补偿。对于非承包人造成的工期延误，关键节点工期可以相应顺延，合同总工</w:t>
      </w:r>
      <w:r>
        <w:rPr>
          <w:rFonts w:ascii="宋体" w:hAnsi="宋体" w:eastAsia="宋体" w:cs="宋体"/>
          <w:spacing w:val="-2"/>
          <w:sz w:val="21"/>
          <w:szCs w:val="21"/>
          <w:lang w:eastAsia="zh-CN"/>
        </w:rPr>
        <w:t>期也相应顺延。</w:t>
      </w:r>
    </w:p>
    <w:p w14:paraId="6B481F17">
      <w:pPr>
        <w:autoSpaceDE/>
        <w:autoSpaceDN/>
        <w:spacing w:before="0" w:line="440" w:lineRule="exact"/>
        <w:ind w:left="10" w:right="43" w:firstLine="560"/>
        <w:rPr>
          <w:rFonts w:ascii="宋体" w:hAnsi="宋体" w:eastAsia="宋体" w:cs="宋体"/>
          <w:sz w:val="21"/>
          <w:szCs w:val="21"/>
          <w:lang w:eastAsia="zh-CN"/>
        </w:rPr>
      </w:pPr>
      <w:r>
        <w:rPr>
          <w:rFonts w:ascii="宋体" w:hAnsi="宋体" w:eastAsia="宋体" w:cs="宋体"/>
          <w:spacing w:val="-1"/>
          <w:sz w:val="21"/>
          <w:szCs w:val="21"/>
          <w:lang w:eastAsia="zh-CN"/>
        </w:rPr>
        <w:t>(2)由于承包人原因造成不能按监理人批准的完工日期完工的，每延误工期一天，支付违约金2000</w:t>
      </w:r>
      <w:r>
        <w:rPr>
          <w:rFonts w:ascii="宋体" w:hAnsi="宋体" w:eastAsia="宋体" w:cs="宋体"/>
          <w:spacing w:val="2"/>
          <w:sz w:val="21"/>
          <w:szCs w:val="21"/>
          <w:lang w:eastAsia="zh-CN"/>
        </w:rPr>
        <w:t>元/天，但最终累计总金额不超过结算价格的2%。</w:t>
      </w:r>
    </w:p>
    <w:p w14:paraId="419B9F26">
      <w:pPr>
        <w:autoSpaceDE/>
        <w:autoSpaceDN/>
        <w:spacing w:line="440" w:lineRule="exact"/>
        <w:ind w:left="489"/>
        <w:rPr>
          <w:rFonts w:ascii="宋体" w:hAnsi="宋体" w:eastAsia="宋体" w:cs="宋体"/>
          <w:sz w:val="21"/>
          <w:szCs w:val="21"/>
          <w:lang w:eastAsia="zh-CN"/>
        </w:rPr>
      </w:pPr>
      <w:r>
        <w:rPr>
          <w:rFonts w:ascii="宋体" w:hAnsi="宋体" w:eastAsia="宋体" w:cs="宋体"/>
          <w:spacing w:val="9"/>
          <w:sz w:val="21"/>
          <w:szCs w:val="21"/>
          <w:lang w:eastAsia="zh-CN"/>
        </w:rPr>
        <w:t>8.7.3行政审批迟延</w:t>
      </w:r>
    </w:p>
    <w:p w14:paraId="33B7C867">
      <w:pPr>
        <w:autoSpaceDE/>
        <w:autoSpaceDN/>
        <w:spacing w:before="0" w:line="440" w:lineRule="exact"/>
        <w:ind w:left="10" w:right="39" w:firstLine="479"/>
        <w:rPr>
          <w:rFonts w:ascii="宋体" w:hAnsi="宋体" w:eastAsia="宋体" w:cs="宋体"/>
          <w:sz w:val="21"/>
          <w:szCs w:val="21"/>
          <w:lang w:eastAsia="zh-CN"/>
        </w:rPr>
      </w:pPr>
      <w:r>
        <w:rPr>
          <w:rFonts w:ascii="宋体" w:hAnsi="宋体" w:eastAsia="宋体" w:cs="宋体"/>
          <w:spacing w:val="3"/>
          <w:sz w:val="21"/>
          <w:szCs w:val="21"/>
          <w:lang w:eastAsia="zh-CN"/>
        </w:rPr>
        <w:t>合同约定范围内的工作需国家有关部门审批的，发包人和(或)承包人应按照合同约定的职责分工</w:t>
      </w:r>
      <w:r>
        <w:rPr>
          <w:rFonts w:ascii="宋体" w:hAnsi="宋体" w:eastAsia="宋体" w:cs="宋体"/>
          <w:spacing w:val="-1"/>
          <w:sz w:val="21"/>
          <w:szCs w:val="21"/>
          <w:lang w:eastAsia="zh-CN"/>
        </w:rPr>
        <w:t>完成行政审批报送。</w:t>
      </w:r>
    </w:p>
    <w:p w14:paraId="6D59F6EC">
      <w:pPr>
        <w:autoSpaceDE/>
        <w:autoSpaceDN/>
        <w:spacing w:before="0" w:line="440" w:lineRule="exact"/>
        <w:ind w:left="489"/>
        <w:rPr>
          <w:rFonts w:ascii="宋体" w:hAnsi="宋体" w:eastAsia="宋体" w:cs="宋体"/>
          <w:sz w:val="21"/>
          <w:szCs w:val="21"/>
          <w:lang w:eastAsia="zh-CN"/>
        </w:rPr>
      </w:pPr>
      <w:r>
        <w:rPr>
          <w:rFonts w:ascii="宋体" w:hAnsi="宋体" w:eastAsia="宋体" w:cs="宋体"/>
          <w:spacing w:val="7"/>
          <w:sz w:val="21"/>
          <w:szCs w:val="21"/>
          <w:lang w:eastAsia="zh-CN"/>
        </w:rPr>
        <w:t>8.7.4异常恶劣的气候条件</w:t>
      </w:r>
    </w:p>
    <w:p w14:paraId="39FCF50B">
      <w:pPr>
        <w:autoSpaceDE/>
        <w:autoSpaceDN/>
        <w:spacing w:before="0" w:line="440" w:lineRule="exact"/>
        <w:ind w:left="0" w:right="39"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由于出现专用合同条款规定的异常恶劣气候的条件导致工期</w:t>
      </w:r>
      <w:r>
        <w:rPr>
          <w:rFonts w:ascii="宋体" w:hAnsi="宋体" w:eastAsia="宋体" w:cs="宋体"/>
          <w:spacing w:val="-2"/>
          <w:sz w:val="21"/>
          <w:szCs w:val="21"/>
          <w:lang w:eastAsia="zh-CN"/>
        </w:rPr>
        <w:t>延误的，承包人有权要求发包人延长工</w:t>
      </w:r>
      <w:r>
        <w:rPr>
          <w:rFonts w:ascii="宋体" w:hAnsi="宋体" w:eastAsia="宋体" w:cs="宋体"/>
          <w:sz w:val="21"/>
          <w:szCs w:val="21"/>
          <w:lang w:eastAsia="zh-CN"/>
        </w:rPr>
        <w:t>期。由于下雨、洪水等原因造成工程、施工现场的材料和工程设备等承包人</w:t>
      </w:r>
      <w:r>
        <w:rPr>
          <w:rFonts w:ascii="宋体" w:hAnsi="宋体" w:eastAsia="宋体" w:cs="宋体"/>
          <w:spacing w:val="-1"/>
          <w:sz w:val="21"/>
          <w:szCs w:val="21"/>
          <w:lang w:eastAsia="zh-CN"/>
        </w:rPr>
        <w:t>财产损失或人员伤亡的，相</w:t>
      </w:r>
      <w:r>
        <w:rPr>
          <w:rFonts w:ascii="宋体" w:hAnsi="宋体" w:eastAsia="宋体" w:cs="宋体"/>
          <w:spacing w:val="-3"/>
          <w:sz w:val="21"/>
          <w:szCs w:val="21"/>
          <w:lang w:eastAsia="zh-CN"/>
        </w:rPr>
        <w:t>关费用由发承包双方协商解决。</w:t>
      </w:r>
    </w:p>
    <w:p w14:paraId="2B5FBB42">
      <w:pPr>
        <w:autoSpaceDE/>
        <w:autoSpaceDN/>
        <w:spacing w:before="0" w:line="440" w:lineRule="exact"/>
        <w:ind w:left="390"/>
        <w:rPr>
          <w:rFonts w:ascii="宋体" w:hAnsi="宋体" w:eastAsia="宋体" w:cs="宋体"/>
          <w:sz w:val="21"/>
          <w:szCs w:val="21"/>
          <w:lang w:eastAsia="zh-CN"/>
        </w:rPr>
      </w:pPr>
      <w:r>
        <w:rPr>
          <w:rFonts w:ascii="宋体" w:hAnsi="宋体" w:eastAsia="宋体" w:cs="宋体"/>
          <w:spacing w:val="14"/>
          <w:sz w:val="21"/>
          <w:szCs w:val="21"/>
          <w:lang w:eastAsia="zh-CN"/>
        </w:rPr>
        <w:t>8.8工期提前</w:t>
      </w:r>
    </w:p>
    <w:p w14:paraId="7A5CFCF9">
      <w:pPr>
        <w:autoSpaceDE/>
        <w:autoSpaceDN/>
        <w:spacing w:before="0" w:line="440" w:lineRule="exact"/>
        <w:ind w:right="5" w:firstLine="404" w:firstLineChars="200"/>
        <w:jc w:val="both"/>
        <w:rPr>
          <w:rFonts w:ascii="宋体" w:hAnsi="宋体" w:eastAsia="宋体" w:cs="宋体"/>
          <w:sz w:val="21"/>
          <w:szCs w:val="21"/>
          <w:lang w:eastAsia="zh-CN"/>
        </w:rPr>
      </w:pPr>
      <w:r>
        <w:rPr>
          <w:rFonts w:ascii="宋体" w:hAnsi="宋体" w:eastAsia="宋体" w:cs="宋体"/>
          <w:spacing w:val="-4"/>
          <w:sz w:val="21"/>
          <w:szCs w:val="21"/>
          <w:lang w:eastAsia="zh-CN"/>
        </w:rPr>
        <w:t>发包人要求承包人提前竣工的，承包人应当采取合理有效的赶工措施，相关费用由</w:t>
      </w:r>
      <w:r>
        <w:rPr>
          <w:rFonts w:hint="eastAsia" w:ascii="宋体" w:hAnsi="宋体" w:eastAsia="宋体" w:cs="宋体"/>
          <w:spacing w:val="-4"/>
          <w:lang w:eastAsia="zh-CN"/>
        </w:rPr>
        <w:t>发</w:t>
      </w:r>
      <w:r>
        <w:rPr>
          <w:rFonts w:ascii="宋体" w:hAnsi="宋体" w:eastAsia="宋体" w:cs="宋体"/>
          <w:spacing w:val="-4"/>
          <w:sz w:val="21"/>
          <w:szCs w:val="21"/>
          <w:lang w:eastAsia="zh-CN"/>
        </w:rPr>
        <w:t>包人自行承担。</w:t>
      </w:r>
    </w:p>
    <w:p w14:paraId="70F09C6E">
      <w:pPr>
        <w:spacing w:before="171" w:line="440" w:lineRule="exact"/>
        <w:ind w:left="2"/>
        <w:rPr>
          <w:rFonts w:ascii="宋体" w:hAnsi="宋体" w:eastAsia="宋体" w:cs="宋体"/>
          <w:sz w:val="21"/>
          <w:szCs w:val="21"/>
          <w:lang w:eastAsia="zh-CN"/>
        </w:rPr>
      </w:pPr>
      <w:r>
        <w:rPr>
          <w:rFonts w:ascii="宋体" w:hAnsi="宋体" w:eastAsia="宋体" w:cs="宋体"/>
          <w:b/>
          <w:bCs/>
          <w:spacing w:val="7"/>
          <w:sz w:val="21"/>
          <w:szCs w:val="21"/>
          <w:lang w:eastAsia="zh-CN"/>
        </w:rPr>
        <w:t>8.9暂停工作</w:t>
      </w:r>
    </w:p>
    <w:p w14:paraId="7A571C8B">
      <w:pPr>
        <w:autoSpaceDE/>
        <w:autoSpaceDN/>
        <w:spacing w:before="0" w:line="440" w:lineRule="exact"/>
        <w:ind w:left="390"/>
        <w:rPr>
          <w:rFonts w:ascii="宋体" w:hAnsi="宋体" w:eastAsia="宋体" w:cs="宋体"/>
          <w:sz w:val="21"/>
          <w:szCs w:val="21"/>
          <w:lang w:eastAsia="zh-CN"/>
        </w:rPr>
      </w:pPr>
      <w:r>
        <w:rPr>
          <w:rFonts w:ascii="宋体" w:hAnsi="宋体" w:eastAsia="宋体" w:cs="宋体"/>
          <w:spacing w:val="4"/>
          <w:sz w:val="21"/>
          <w:szCs w:val="21"/>
          <w:lang w:eastAsia="zh-CN"/>
        </w:rPr>
        <w:t>8.9.1由发包人暂停工作</w:t>
      </w:r>
    </w:p>
    <w:p w14:paraId="3D0A5589">
      <w:pPr>
        <w:autoSpaceDE/>
        <w:autoSpaceDN/>
        <w:spacing w:before="0" w:line="440" w:lineRule="exact"/>
        <w:ind w:right="10" w:firstLine="390"/>
        <w:rPr>
          <w:rFonts w:ascii="宋体" w:hAnsi="宋体" w:eastAsia="宋体" w:cs="宋体"/>
          <w:sz w:val="21"/>
          <w:szCs w:val="21"/>
          <w:lang w:eastAsia="zh-CN"/>
        </w:rPr>
      </w:pPr>
      <w:r>
        <w:rPr>
          <w:rFonts w:ascii="宋体" w:hAnsi="宋体" w:eastAsia="宋体" w:cs="宋体"/>
          <w:spacing w:val="-4"/>
          <w:sz w:val="21"/>
          <w:szCs w:val="21"/>
          <w:lang w:eastAsia="zh-CN"/>
        </w:rPr>
        <w:t>发包人认为必要时，可通过监理人向承包人发出暂停工作的指示，承包人应按监理人指</w:t>
      </w:r>
      <w:r>
        <w:rPr>
          <w:rFonts w:ascii="宋体" w:hAnsi="宋体" w:eastAsia="宋体" w:cs="宋体"/>
          <w:spacing w:val="-5"/>
          <w:sz w:val="21"/>
          <w:szCs w:val="21"/>
          <w:lang w:eastAsia="zh-CN"/>
        </w:rPr>
        <w:t>示暂停工作。</w:t>
      </w:r>
      <w:r>
        <w:rPr>
          <w:rFonts w:ascii="宋体" w:hAnsi="宋体" w:eastAsia="宋体" w:cs="宋体"/>
          <w:spacing w:val="-2"/>
          <w:sz w:val="21"/>
          <w:szCs w:val="21"/>
          <w:lang w:eastAsia="zh-CN"/>
        </w:rPr>
        <w:t>由于发包人原因引起的暂停工作造成工期延误的，承包人有权要求发包人延长工期，具体按照国家现行</w:t>
      </w:r>
      <w:r>
        <w:rPr>
          <w:rFonts w:ascii="宋体" w:hAnsi="宋体" w:eastAsia="宋体" w:cs="宋体"/>
          <w:spacing w:val="-5"/>
          <w:sz w:val="21"/>
          <w:szCs w:val="21"/>
          <w:lang w:eastAsia="zh-CN"/>
        </w:rPr>
        <w:t>标准规范执行。</w:t>
      </w:r>
    </w:p>
    <w:p w14:paraId="4C4591CF">
      <w:pPr>
        <w:autoSpaceDE/>
        <w:autoSpaceDN/>
        <w:spacing w:before="0" w:line="440" w:lineRule="exact"/>
        <w:ind w:left="390"/>
        <w:rPr>
          <w:rFonts w:ascii="宋体" w:hAnsi="宋体" w:eastAsia="宋体" w:cs="宋体"/>
          <w:sz w:val="21"/>
          <w:szCs w:val="21"/>
          <w:lang w:eastAsia="zh-CN"/>
        </w:rPr>
      </w:pPr>
      <w:r>
        <w:rPr>
          <w:rFonts w:ascii="宋体" w:hAnsi="宋体" w:eastAsia="宋体" w:cs="宋体"/>
          <w:spacing w:val="4"/>
          <w:sz w:val="21"/>
          <w:szCs w:val="21"/>
          <w:lang w:eastAsia="zh-CN"/>
        </w:rPr>
        <w:t>8.9.2由承包人暂停工作</w:t>
      </w:r>
    </w:p>
    <w:p w14:paraId="7CC7D77D">
      <w:pPr>
        <w:autoSpaceDE/>
        <w:autoSpaceDN/>
        <w:spacing w:before="0" w:line="440" w:lineRule="exact"/>
        <w:ind w:right="92" w:firstLine="390"/>
        <w:rPr>
          <w:rFonts w:ascii="宋体" w:hAnsi="宋体" w:eastAsia="宋体" w:cs="宋体"/>
          <w:sz w:val="21"/>
          <w:szCs w:val="21"/>
          <w:lang w:eastAsia="zh-CN"/>
        </w:rPr>
      </w:pPr>
      <w:r>
        <w:rPr>
          <w:rFonts w:ascii="宋体" w:hAnsi="宋体" w:eastAsia="宋体" w:cs="宋体"/>
          <w:spacing w:val="-1"/>
          <w:sz w:val="21"/>
          <w:szCs w:val="21"/>
          <w:lang w:eastAsia="zh-CN"/>
        </w:rPr>
        <w:t>合同履行过程中发生下列情形之一的，承包人可向</w:t>
      </w:r>
      <w:r>
        <w:rPr>
          <w:rFonts w:ascii="宋体" w:hAnsi="宋体" w:eastAsia="宋体" w:cs="宋体"/>
          <w:spacing w:val="-2"/>
          <w:sz w:val="21"/>
          <w:szCs w:val="21"/>
          <w:lang w:eastAsia="zh-CN"/>
        </w:rPr>
        <w:t>发包人发出通知，要求发包人采取有效措施予以</w:t>
      </w:r>
      <w:r>
        <w:rPr>
          <w:rFonts w:ascii="宋体" w:hAnsi="宋体" w:eastAsia="宋体" w:cs="宋体"/>
          <w:spacing w:val="2"/>
          <w:sz w:val="21"/>
          <w:szCs w:val="21"/>
          <w:lang w:eastAsia="zh-CN"/>
        </w:rPr>
        <w:t>纠正。发包人收到承包人通知后的28天内仍不履行合同义务，承包人有权暂停施工，并通知监理</w:t>
      </w:r>
      <w:r>
        <w:rPr>
          <w:rFonts w:ascii="宋体" w:hAnsi="宋体" w:eastAsia="宋体" w:cs="宋体"/>
          <w:spacing w:val="1"/>
          <w:sz w:val="21"/>
          <w:szCs w:val="21"/>
          <w:lang w:eastAsia="zh-CN"/>
        </w:rPr>
        <w:t>人，</w:t>
      </w:r>
      <w:r>
        <w:rPr>
          <w:rFonts w:ascii="宋体" w:hAnsi="宋体" w:eastAsia="宋体" w:cs="宋体"/>
          <w:spacing w:val="-2"/>
          <w:sz w:val="21"/>
          <w:szCs w:val="21"/>
          <w:lang w:eastAsia="zh-CN"/>
        </w:rPr>
        <w:t>发包人应承担由此工期延误责任。</w:t>
      </w:r>
    </w:p>
    <w:p w14:paraId="3894199D">
      <w:pPr>
        <w:autoSpaceDE/>
        <w:autoSpaceDN/>
        <w:spacing w:before="0" w:line="440" w:lineRule="exact"/>
        <w:ind w:left="0" w:right="8"/>
        <w:jc w:val="both"/>
        <w:rPr>
          <w:rFonts w:ascii="宋体" w:hAnsi="宋体" w:eastAsia="宋体" w:cs="宋体"/>
          <w:spacing w:val="2"/>
          <w:lang w:eastAsia="zh-CN"/>
        </w:rPr>
      </w:pPr>
      <w:r>
        <w:rPr>
          <w:rFonts w:hint="eastAsia" w:ascii="宋体" w:hAnsi="宋体" w:eastAsia="宋体" w:cs="宋体"/>
          <w:spacing w:val="-1"/>
          <w:lang w:eastAsia="zh-CN"/>
        </w:rPr>
        <w:t xml:space="preserve">    </w:t>
      </w:r>
      <w:r>
        <w:rPr>
          <w:rFonts w:ascii="宋体" w:hAnsi="宋体" w:eastAsia="宋体" w:cs="宋体"/>
          <w:spacing w:val="-1"/>
          <w:sz w:val="21"/>
          <w:szCs w:val="21"/>
          <w:lang w:eastAsia="zh-CN"/>
        </w:rPr>
        <w:t>(1)发包人未能按合同约定支付价款，或拖延、拒绝批准付款申请和支付证书，导致付款延误的；</w:t>
      </w:r>
    </w:p>
    <w:p w14:paraId="560CD762">
      <w:pPr>
        <w:autoSpaceDE/>
        <w:autoSpaceDN/>
        <w:spacing w:before="0" w:line="440" w:lineRule="exact"/>
        <w:ind w:left="0" w:right="8" w:firstLine="428"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(2)监理人无正当理由没有在约定期限内发出复工指示，导致承包人无法复工的</w:t>
      </w:r>
      <w:r>
        <w:rPr>
          <w:rFonts w:hint="eastAsia" w:ascii="宋体" w:hAnsi="宋体" w:eastAsia="宋体" w:cs="宋体"/>
          <w:spacing w:val="2"/>
          <w:lang w:eastAsia="zh-CN"/>
        </w:rPr>
        <w:t>；</w:t>
      </w:r>
    </w:p>
    <w:p w14:paraId="627F192D">
      <w:pPr>
        <w:autoSpaceDE/>
        <w:autoSpaceDN/>
        <w:spacing w:before="0" w:line="440" w:lineRule="exact"/>
        <w:ind w:left="0" w:firstLine="428" w:firstLineChars="200"/>
        <w:rPr>
          <w:rFonts w:ascii="宋体" w:hAnsi="宋体" w:eastAsia="宋体" w:cs="宋体"/>
          <w:sz w:val="21"/>
          <w:szCs w:val="21"/>
          <w:lang w:eastAsia="zh-CN"/>
        </w:rPr>
      </w:pPr>
      <w:r>
        <w:rPr>
          <w:rFonts w:ascii="宋体" w:hAnsi="宋体" w:eastAsia="宋体" w:cs="宋体"/>
          <w:spacing w:val="2"/>
          <w:sz w:val="21"/>
          <w:szCs w:val="21"/>
          <w:lang w:eastAsia="zh-CN"/>
        </w:rPr>
        <w:t>(3)发包人无法继续履行或明确表示不履行或实质上已停止履行合同的；</w:t>
      </w:r>
    </w:p>
    <w:p w14:paraId="5EE0B554">
      <w:pPr>
        <w:autoSpaceDE/>
        <w:autoSpaceDN/>
        <w:spacing w:before="0" w:line="440" w:lineRule="exact"/>
        <w:ind w:left="0"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(4)发包人不履行合同约定其他义务的。</w:t>
      </w:r>
    </w:p>
    <w:p w14:paraId="1A14714D">
      <w:pPr>
        <w:autoSpaceDE/>
        <w:autoSpaceDN/>
        <w:spacing w:before="0" w:line="440" w:lineRule="exact"/>
        <w:ind w:left="390"/>
        <w:rPr>
          <w:rFonts w:ascii="宋体" w:hAnsi="宋体" w:eastAsia="宋体" w:cs="宋体"/>
          <w:sz w:val="21"/>
          <w:szCs w:val="21"/>
          <w:lang w:eastAsia="zh-CN"/>
        </w:rPr>
      </w:pPr>
      <w:r>
        <w:rPr>
          <w:rFonts w:ascii="宋体" w:hAnsi="宋体" w:eastAsia="宋体" w:cs="宋体"/>
          <w:spacing w:val="7"/>
          <w:sz w:val="21"/>
          <w:szCs w:val="21"/>
          <w:lang w:eastAsia="zh-CN"/>
        </w:rPr>
        <w:t>8.9.4暂停工作期间的工程照管</w:t>
      </w:r>
    </w:p>
    <w:p w14:paraId="3EB57A39">
      <w:pPr>
        <w:autoSpaceDE/>
        <w:autoSpaceDN/>
        <w:spacing w:before="0" w:line="440" w:lineRule="exact"/>
        <w:ind w:left="0" w:right="92" w:firstLine="390"/>
        <w:rPr>
          <w:rFonts w:ascii="宋体" w:hAnsi="宋体" w:eastAsia="宋体" w:cs="宋体"/>
          <w:spacing w:val="-1"/>
          <w:sz w:val="21"/>
          <w:szCs w:val="21"/>
          <w:lang w:eastAsia="zh-CN"/>
        </w:rPr>
      </w:pPr>
      <w:r>
        <w:rPr>
          <w:rFonts w:ascii="宋体" w:hAnsi="宋体" w:eastAsia="宋体" w:cs="宋体"/>
          <w:spacing w:val="-1"/>
          <w:sz w:val="21"/>
          <w:szCs w:val="21"/>
          <w:lang w:eastAsia="zh-CN"/>
        </w:rPr>
        <w:t>不论由于何种原因引起暂停工作的，暂停工作期间，承包人应负责妥善保护工程并提供安全保障。</w:t>
      </w:r>
    </w:p>
    <w:p w14:paraId="7EAAC7A1">
      <w:pPr>
        <w:spacing w:before="162" w:line="440" w:lineRule="exact"/>
        <w:ind w:left="2"/>
        <w:rPr>
          <w:rFonts w:ascii="宋体" w:hAnsi="宋体" w:eastAsia="宋体" w:cs="宋体"/>
          <w:sz w:val="21"/>
          <w:szCs w:val="21"/>
          <w:lang w:eastAsia="zh-CN"/>
        </w:rPr>
      </w:pPr>
      <w:r>
        <w:rPr>
          <w:rFonts w:ascii="宋体" w:hAnsi="宋体" w:eastAsia="宋体" w:cs="宋体"/>
          <w:b/>
          <w:bCs/>
          <w:spacing w:val="10"/>
          <w:sz w:val="21"/>
          <w:szCs w:val="21"/>
          <w:lang w:eastAsia="zh-CN"/>
        </w:rPr>
        <w:t>8.10复工</w:t>
      </w:r>
    </w:p>
    <w:p w14:paraId="308A8D1C">
      <w:pPr>
        <w:autoSpaceDE/>
        <w:autoSpaceDN/>
        <w:spacing w:before="0" w:line="440" w:lineRule="exact"/>
        <w:ind w:left="0" w:right="92" w:firstLine="390"/>
        <w:rPr>
          <w:rFonts w:ascii="宋体" w:hAnsi="宋体" w:eastAsia="宋体" w:cs="宋体"/>
          <w:spacing w:val="-1"/>
          <w:sz w:val="21"/>
          <w:szCs w:val="21"/>
          <w:lang w:eastAsia="zh-CN"/>
        </w:rPr>
      </w:pPr>
      <w:r>
        <w:rPr>
          <w:rFonts w:ascii="宋体" w:hAnsi="宋体" w:eastAsia="宋体" w:cs="宋体"/>
          <w:spacing w:val="-1"/>
          <w:sz w:val="21"/>
          <w:szCs w:val="21"/>
          <w:lang w:eastAsia="zh-CN"/>
        </w:rPr>
        <w:t>承包人无故拖延和拒绝复工的，由此增加的费用和工期延误由承包人承担。</w:t>
      </w:r>
    </w:p>
    <w:p w14:paraId="709AFE87">
      <w:pPr>
        <w:spacing w:before="179" w:line="440" w:lineRule="exact"/>
        <w:ind w:left="2"/>
        <w:outlineLvl w:val="1"/>
        <w:rPr>
          <w:rFonts w:ascii="宋体" w:hAnsi="宋体" w:eastAsia="宋体" w:cs="宋体"/>
          <w:sz w:val="24"/>
          <w:szCs w:val="24"/>
          <w:lang w:eastAsia="zh-CN"/>
        </w:rPr>
      </w:pPr>
      <w:bookmarkStart w:id="127" w:name="_Toc10081"/>
      <w:bookmarkStart w:id="128" w:name="_Toc27101"/>
      <w:bookmarkStart w:id="129" w:name="_Toc5444"/>
      <w:r>
        <w:rPr>
          <w:rFonts w:ascii="宋体" w:hAnsi="宋体" w:eastAsia="宋体" w:cs="宋体"/>
          <w:b/>
          <w:bCs/>
          <w:spacing w:val="-12"/>
          <w:sz w:val="24"/>
          <w:szCs w:val="24"/>
          <w:lang w:eastAsia="zh-CN"/>
        </w:rPr>
        <w:t>第</w:t>
      </w:r>
      <w:r>
        <w:rPr>
          <w:rFonts w:ascii="宋体" w:hAnsi="宋体" w:eastAsia="宋体" w:cs="宋体"/>
          <w:spacing w:val="-13"/>
          <w:sz w:val="24"/>
          <w:szCs w:val="24"/>
          <w:lang w:eastAsia="zh-CN"/>
        </w:rPr>
        <w:t xml:space="preserve"> </w:t>
      </w:r>
      <w:r>
        <w:rPr>
          <w:rFonts w:ascii="宋体" w:hAnsi="宋体" w:eastAsia="宋体" w:cs="宋体"/>
          <w:b/>
          <w:bCs/>
          <w:spacing w:val="-12"/>
          <w:sz w:val="24"/>
          <w:szCs w:val="24"/>
          <w:lang w:eastAsia="zh-CN"/>
        </w:rPr>
        <w:t>9</w:t>
      </w:r>
      <w:r>
        <w:rPr>
          <w:rFonts w:ascii="宋体" w:hAnsi="宋体" w:eastAsia="宋体" w:cs="宋体"/>
          <w:spacing w:val="-12"/>
          <w:sz w:val="24"/>
          <w:szCs w:val="24"/>
          <w:lang w:eastAsia="zh-CN"/>
        </w:rPr>
        <w:t xml:space="preserve"> </w:t>
      </w:r>
      <w:r>
        <w:rPr>
          <w:rFonts w:ascii="宋体" w:hAnsi="宋体" w:eastAsia="宋体" w:cs="宋体"/>
          <w:b/>
          <w:bCs/>
          <w:spacing w:val="-12"/>
          <w:sz w:val="24"/>
          <w:szCs w:val="24"/>
          <w:lang w:eastAsia="zh-CN"/>
        </w:rPr>
        <w:t>条</w:t>
      </w:r>
      <w:r>
        <w:rPr>
          <w:rFonts w:ascii="宋体" w:hAnsi="宋体" w:eastAsia="宋体" w:cs="宋体"/>
          <w:spacing w:val="-12"/>
          <w:sz w:val="24"/>
          <w:szCs w:val="24"/>
          <w:lang w:eastAsia="zh-CN"/>
        </w:rPr>
        <w:t xml:space="preserve"> </w:t>
      </w:r>
      <w:r>
        <w:rPr>
          <w:rFonts w:ascii="宋体" w:hAnsi="宋体" w:eastAsia="宋体" w:cs="宋体"/>
          <w:b/>
          <w:bCs/>
          <w:spacing w:val="-12"/>
          <w:sz w:val="24"/>
          <w:szCs w:val="24"/>
          <w:lang w:eastAsia="zh-CN"/>
        </w:rPr>
        <w:t>竣工试验</w:t>
      </w:r>
      <w:bookmarkEnd w:id="127"/>
      <w:bookmarkEnd w:id="128"/>
      <w:bookmarkEnd w:id="129"/>
    </w:p>
    <w:p w14:paraId="6F76215B">
      <w:pPr>
        <w:spacing w:before="131" w:line="440" w:lineRule="exact"/>
        <w:ind w:left="2"/>
        <w:rPr>
          <w:rFonts w:ascii="宋体" w:hAnsi="宋体" w:eastAsia="宋体" w:cs="宋体"/>
          <w:sz w:val="21"/>
          <w:szCs w:val="21"/>
          <w:lang w:eastAsia="zh-CN"/>
        </w:rPr>
      </w:pPr>
      <w:r>
        <w:rPr>
          <w:rFonts w:ascii="宋体" w:hAnsi="宋体" w:eastAsia="宋体" w:cs="宋体"/>
          <w:b/>
          <w:bCs/>
          <w:spacing w:val="-2"/>
          <w:sz w:val="21"/>
          <w:szCs w:val="21"/>
          <w:lang w:eastAsia="zh-CN"/>
        </w:rPr>
        <w:t>9.1</w:t>
      </w:r>
      <w:r>
        <w:rPr>
          <w:rFonts w:ascii="宋体" w:hAnsi="宋体" w:eastAsia="宋体" w:cs="宋体"/>
          <w:spacing w:val="21"/>
          <w:sz w:val="21"/>
          <w:szCs w:val="21"/>
          <w:lang w:eastAsia="zh-CN"/>
        </w:rPr>
        <w:t xml:space="preserve"> </w:t>
      </w:r>
      <w:r>
        <w:rPr>
          <w:rFonts w:ascii="宋体" w:hAnsi="宋体" w:eastAsia="宋体" w:cs="宋体"/>
          <w:b/>
          <w:bCs/>
          <w:spacing w:val="-2"/>
          <w:sz w:val="21"/>
          <w:szCs w:val="21"/>
          <w:lang w:eastAsia="zh-CN"/>
        </w:rPr>
        <w:t>竣工试验的义务</w:t>
      </w:r>
    </w:p>
    <w:p w14:paraId="69589CE7">
      <w:pPr>
        <w:spacing w:before="174" w:line="440" w:lineRule="exact"/>
        <w:ind w:left="390" w:right="3540"/>
        <w:rPr>
          <w:rFonts w:ascii="宋体" w:hAnsi="宋体" w:eastAsia="宋体" w:cs="宋体"/>
          <w:sz w:val="21"/>
          <w:szCs w:val="21"/>
          <w:lang w:eastAsia="zh-CN"/>
        </w:rPr>
      </w:pPr>
      <w:r>
        <w:rPr>
          <w:rFonts w:ascii="宋体" w:hAnsi="宋体" w:eastAsia="宋体" w:cs="宋体"/>
        </w:rPr>
        <w:pict>
          <v:shape id="_x0000_s1026" o:spid="_x0000_s1026" o:spt="202" type="#_x0000_t202" style="position:absolute;left:0pt;margin-left:276pt;margin-top:14.5pt;height:5.65pt;width:3.9pt;z-index:251677696;mso-width-relative:page;mso-height-relative:page;" filled="f" stroked="f" coordsize="21600,21600">
            <v:path/>
            <v:fill on="f" focussize="0,0"/>
            <v:stroke on="f" joinstyle="miter"/>
            <v:imagedata o:title=""/>
            <o:lock v:ext="edit"/>
            <v:textbox inset="0mm,0mm,0mm,0mm">
              <w:txbxContent>
                <w:p w14:paraId="76781EFC">
                  <w:pPr>
                    <w:spacing w:before="20" w:line="188" w:lineRule="auto"/>
                    <w:ind w:left="20"/>
                    <w:rPr>
                      <w:rFonts w:ascii="Times New Roman" w:hAnsi="Times New Roman" w:eastAsia="Times New Roman" w:cs="Times New Roman"/>
                      <w:sz w:val="8"/>
                      <w:szCs w:val="8"/>
                    </w:rPr>
                  </w:pPr>
                  <w:r>
                    <w:rPr>
                      <w:rFonts w:ascii="Times New Roman" w:hAnsi="Times New Roman" w:eastAsia="Times New Roman" w:cs="Times New Roman"/>
                      <w:sz w:val="8"/>
                      <w:szCs w:val="8"/>
                    </w:rPr>
                    <w:t>0</w:t>
                  </w:r>
                </w:p>
              </w:txbxContent>
            </v:textbox>
          </v:shape>
        </w:pict>
      </w:r>
      <w:r>
        <w:rPr>
          <w:rFonts w:ascii="宋体" w:hAnsi="宋体" w:eastAsia="宋体" w:cs="宋体"/>
          <w:sz w:val="21"/>
          <w:szCs w:val="21"/>
          <w:lang w:eastAsia="zh-CN"/>
        </w:rPr>
        <w:t>9.1.3 竣工试验的阶段、内容和顺序：</w:t>
      </w:r>
      <w:r>
        <w:rPr>
          <w:rFonts w:ascii="宋体" w:hAnsi="宋体" w:eastAsia="宋体" w:cs="宋体"/>
          <w:sz w:val="21"/>
          <w:szCs w:val="21"/>
          <w:u w:val="single"/>
          <w:lang w:eastAsia="zh-CN"/>
        </w:rPr>
        <w:t xml:space="preserve">/    </w:t>
      </w:r>
      <w:r>
        <w:rPr>
          <w:rFonts w:ascii="宋体" w:hAnsi="宋体" w:eastAsia="宋体" w:cs="宋体"/>
          <w:spacing w:val="-1"/>
          <w:sz w:val="21"/>
          <w:szCs w:val="21"/>
          <w:u w:val="single"/>
          <w:lang w:eastAsia="zh-CN"/>
        </w:rPr>
        <w:t xml:space="preserve">         </w:t>
      </w:r>
      <w:r>
        <w:rPr>
          <w:rFonts w:hint="eastAsia" w:ascii="宋体" w:hAnsi="宋体" w:eastAsia="宋体" w:cs="宋体"/>
          <w:spacing w:val="-1"/>
          <w:u w:val="single"/>
          <w:lang w:eastAsia="zh-CN"/>
        </w:rPr>
        <w:t>。</w:t>
      </w:r>
      <w:r>
        <w:rPr>
          <w:rFonts w:ascii="宋体" w:hAnsi="宋体" w:eastAsia="宋体" w:cs="宋体"/>
          <w:sz w:val="21"/>
          <w:szCs w:val="21"/>
          <w:lang w:eastAsia="zh-CN"/>
        </w:rPr>
        <w:t xml:space="preserve"> </w:t>
      </w:r>
      <w:r>
        <w:rPr>
          <w:rFonts w:ascii="宋体" w:hAnsi="宋体" w:eastAsia="宋体" w:cs="宋体"/>
          <w:spacing w:val="-3"/>
          <w:sz w:val="21"/>
          <w:szCs w:val="21"/>
          <w:lang w:eastAsia="zh-CN"/>
        </w:rPr>
        <w:t>竣工试验的操作要求：</w:t>
      </w:r>
      <w:r>
        <w:rPr>
          <w:rFonts w:ascii="宋体" w:hAnsi="宋体" w:eastAsia="宋体" w:cs="宋体"/>
          <w:spacing w:val="-60"/>
          <w:sz w:val="21"/>
          <w:szCs w:val="21"/>
          <w:lang w:eastAsia="zh-CN"/>
        </w:rPr>
        <w:t xml:space="preserve"> </w:t>
      </w:r>
      <w:r>
        <w:rPr>
          <w:rFonts w:ascii="宋体" w:hAnsi="宋体" w:eastAsia="宋体" w:cs="宋体"/>
          <w:spacing w:val="-3"/>
          <w:sz w:val="21"/>
          <w:szCs w:val="21"/>
          <w:u w:val="single"/>
          <w:lang w:eastAsia="zh-CN"/>
        </w:rPr>
        <w:t xml:space="preserve">              /            </w:t>
      </w:r>
      <w:r>
        <w:rPr>
          <w:rFonts w:hint="eastAsia" w:ascii="宋体" w:hAnsi="宋体" w:eastAsia="宋体" w:cs="宋体"/>
          <w:position w:val="-3"/>
          <w:lang w:eastAsia="zh-CN"/>
        </w:rPr>
        <w:t>。</w:t>
      </w:r>
    </w:p>
    <w:p w14:paraId="5E7A4CF2">
      <w:pPr>
        <w:spacing w:before="1" w:line="440" w:lineRule="exact"/>
        <w:ind w:left="2"/>
        <w:outlineLvl w:val="1"/>
        <w:rPr>
          <w:rFonts w:ascii="宋体" w:hAnsi="宋体" w:eastAsia="宋体" w:cs="宋体"/>
          <w:sz w:val="24"/>
          <w:szCs w:val="24"/>
          <w:lang w:eastAsia="zh-CN"/>
        </w:rPr>
      </w:pPr>
      <w:bookmarkStart w:id="130" w:name="_Toc26664"/>
      <w:bookmarkStart w:id="131" w:name="_Toc21664"/>
      <w:bookmarkStart w:id="132" w:name="_Toc1959"/>
      <w:r>
        <w:rPr>
          <w:rFonts w:ascii="宋体" w:hAnsi="宋体" w:eastAsia="宋体" w:cs="宋体"/>
          <w:b/>
          <w:bCs/>
          <w:spacing w:val="-12"/>
          <w:sz w:val="24"/>
          <w:szCs w:val="24"/>
          <w:lang w:eastAsia="zh-CN"/>
        </w:rPr>
        <w:t>第 10 条</w:t>
      </w:r>
      <w:r>
        <w:rPr>
          <w:rFonts w:ascii="宋体" w:hAnsi="宋体" w:eastAsia="宋体" w:cs="宋体"/>
          <w:spacing w:val="-40"/>
          <w:sz w:val="24"/>
          <w:szCs w:val="24"/>
          <w:lang w:eastAsia="zh-CN"/>
        </w:rPr>
        <w:t xml:space="preserve"> </w:t>
      </w:r>
      <w:r>
        <w:rPr>
          <w:rFonts w:ascii="宋体" w:hAnsi="宋体" w:eastAsia="宋体" w:cs="宋体"/>
          <w:b/>
          <w:bCs/>
          <w:spacing w:val="-12"/>
          <w:sz w:val="24"/>
          <w:szCs w:val="24"/>
          <w:lang w:eastAsia="zh-CN"/>
        </w:rPr>
        <w:t>验收和工程接收</w:t>
      </w:r>
      <w:bookmarkEnd w:id="130"/>
      <w:bookmarkEnd w:id="131"/>
      <w:bookmarkEnd w:id="132"/>
    </w:p>
    <w:p w14:paraId="53D77B9C">
      <w:pPr>
        <w:autoSpaceDE/>
        <w:autoSpaceDN/>
        <w:spacing w:before="0" w:line="440" w:lineRule="exact"/>
        <w:ind w:left="2"/>
        <w:rPr>
          <w:rFonts w:ascii="宋体" w:hAnsi="宋体" w:eastAsia="宋体" w:cs="宋体"/>
          <w:sz w:val="21"/>
          <w:szCs w:val="21"/>
          <w:lang w:eastAsia="zh-CN"/>
        </w:rPr>
      </w:pPr>
      <w:r>
        <w:rPr>
          <w:rFonts w:ascii="宋体" w:hAnsi="宋体" w:eastAsia="宋体" w:cs="宋体"/>
          <w:b/>
          <w:bCs/>
          <w:spacing w:val="-1"/>
          <w:sz w:val="21"/>
          <w:szCs w:val="21"/>
          <w:lang w:eastAsia="zh-CN"/>
        </w:rPr>
        <w:t>10.1</w:t>
      </w:r>
      <w:r>
        <w:rPr>
          <w:rFonts w:ascii="宋体" w:hAnsi="宋体" w:eastAsia="宋体" w:cs="宋体"/>
          <w:spacing w:val="-1"/>
          <w:sz w:val="21"/>
          <w:szCs w:val="21"/>
          <w:lang w:eastAsia="zh-CN"/>
        </w:rPr>
        <w:t xml:space="preserve"> </w:t>
      </w:r>
      <w:r>
        <w:rPr>
          <w:rFonts w:ascii="宋体" w:hAnsi="宋体" w:eastAsia="宋体" w:cs="宋体"/>
          <w:b/>
          <w:bCs/>
          <w:spacing w:val="-1"/>
          <w:sz w:val="21"/>
          <w:szCs w:val="21"/>
          <w:lang w:eastAsia="zh-CN"/>
        </w:rPr>
        <w:t>竣工验收</w:t>
      </w:r>
    </w:p>
    <w:p w14:paraId="4BE10C79">
      <w:pPr>
        <w:autoSpaceDE/>
        <w:autoSpaceDN/>
        <w:spacing w:before="0" w:line="440" w:lineRule="exact"/>
        <w:ind w:left="390"/>
        <w:rPr>
          <w:rFonts w:ascii="宋体" w:hAnsi="宋体" w:eastAsia="宋体" w:cs="宋体"/>
          <w:sz w:val="21"/>
          <w:szCs w:val="21"/>
          <w:lang w:eastAsia="zh-CN"/>
        </w:rPr>
      </w:pPr>
      <w:r>
        <w:rPr>
          <w:rFonts w:ascii="宋体" w:hAnsi="宋体" w:eastAsia="宋体" w:cs="宋体"/>
          <w:spacing w:val="-3"/>
          <w:sz w:val="21"/>
          <w:szCs w:val="21"/>
          <w:lang w:eastAsia="zh-CN"/>
        </w:rPr>
        <w:t>10.1.2 关于竣工验收程序的约定：</w:t>
      </w:r>
      <w:r>
        <w:rPr>
          <w:rFonts w:ascii="宋体" w:hAnsi="宋体" w:eastAsia="宋体" w:cs="宋体"/>
          <w:spacing w:val="-3"/>
          <w:sz w:val="21"/>
          <w:szCs w:val="21"/>
          <w:u w:val="single"/>
          <w:lang w:eastAsia="zh-CN"/>
        </w:rPr>
        <w:t>/</w:t>
      </w:r>
      <w:r>
        <w:rPr>
          <w:rFonts w:ascii="宋体" w:hAnsi="宋体" w:eastAsia="宋体" w:cs="宋体"/>
          <w:spacing w:val="1"/>
          <w:sz w:val="21"/>
          <w:szCs w:val="21"/>
          <w:u w:val="single"/>
          <w:lang w:eastAsia="zh-CN"/>
        </w:rPr>
        <w:t xml:space="preserve">                </w:t>
      </w:r>
      <w:r>
        <w:rPr>
          <w:rFonts w:ascii="宋体" w:hAnsi="宋体" w:eastAsia="宋体" w:cs="宋体"/>
          <w:spacing w:val="-28"/>
          <w:sz w:val="21"/>
          <w:szCs w:val="21"/>
          <w:lang w:eastAsia="zh-CN"/>
        </w:rPr>
        <w:t xml:space="preserve"> </w:t>
      </w:r>
      <w:r>
        <w:rPr>
          <w:rFonts w:hint="eastAsia" w:ascii="宋体" w:hAnsi="宋体" w:eastAsia="宋体" w:cs="宋体"/>
          <w:position w:val="-3"/>
          <w:lang w:eastAsia="zh-CN"/>
        </w:rPr>
        <w:t>。</w:t>
      </w:r>
    </w:p>
    <w:p w14:paraId="41B40780">
      <w:pPr>
        <w:autoSpaceDE/>
        <w:autoSpaceDN/>
        <w:spacing w:before="0" w:line="440" w:lineRule="exact"/>
        <w:ind w:left="390"/>
        <w:rPr>
          <w:rFonts w:ascii="宋体" w:hAnsi="宋体" w:eastAsia="宋体" w:cs="宋体"/>
          <w:sz w:val="21"/>
          <w:szCs w:val="21"/>
          <w:lang w:eastAsia="zh-CN"/>
        </w:rPr>
      </w:pPr>
      <w:r>
        <w:rPr>
          <w:rFonts w:ascii="宋体" w:hAnsi="宋体" w:eastAsia="宋体" w:cs="宋体"/>
          <w:sz w:val="21"/>
          <w:szCs w:val="21"/>
          <w:lang w:eastAsia="zh-CN"/>
        </w:rPr>
        <w:t>发包人不按照合同约定组织竣工验收、颁发工程接受证书的违约金的计算方式：</w:t>
      </w:r>
      <w:r>
        <w:rPr>
          <w:rFonts w:ascii="宋体" w:hAnsi="宋体" w:eastAsia="宋体" w:cs="宋体"/>
          <w:spacing w:val="-65"/>
          <w:sz w:val="21"/>
          <w:szCs w:val="21"/>
          <w:lang w:eastAsia="zh-CN"/>
        </w:rPr>
        <w:t xml:space="preserve"> </w:t>
      </w:r>
      <w:r>
        <w:rPr>
          <w:rFonts w:ascii="宋体" w:hAnsi="宋体" w:eastAsia="宋体" w:cs="宋体"/>
          <w:sz w:val="21"/>
          <w:szCs w:val="21"/>
          <w:u w:val="single"/>
          <w:lang w:eastAsia="zh-CN"/>
        </w:rPr>
        <w:t xml:space="preserve">  /       </w:t>
      </w:r>
      <w:r>
        <w:rPr>
          <w:rFonts w:hint="eastAsia" w:ascii="宋体" w:hAnsi="宋体" w:eastAsia="宋体" w:cs="宋体"/>
          <w:u w:val="single"/>
          <w:lang w:eastAsia="zh-CN"/>
        </w:rPr>
        <w:t>。</w:t>
      </w:r>
    </w:p>
    <w:p w14:paraId="38E51E1A">
      <w:pPr>
        <w:autoSpaceDE/>
        <w:autoSpaceDN/>
        <w:spacing w:before="0" w:line="440" w:lineRule="exact"/>
        <w:ind w:left="2"/>
        <w:rPr>
          <w:rFonts w:ascii="宋体" w:hAnsi="宋体" w:eastAsia="宋体" w:cs="宋体"/>
          <w:sz w:val="21"/>
          <w:szCs w:val="21"/>
          <w:lang w:eastAsia="zh-CN"/>
        </w:rPr>
      </w:pPr>
      <w:r>
        <w:rPr>
          <w:rFonts w:ascii="宋体" w:hAnsi="宋体" w:eastAsia="宋体" w:cs="宋体"/>
          <w:b/>
          <w:bCs/>
          <w:spacing w:val="4"/>
          <w:sz w:val="21"/>
          <w:szCs w:val="21"/>
          <w:lang w:eastAsia="zh-CN"/>
        </w:rPr>
        <w:t>10.3工程的接收</w:t>
      </w:r>
    </w:p>
    <w:p w14:paraId="736E192F">
      <w:pPr>
        <w:autoSpaceDE/>
        <w:autoSpaceDN/>
        <w:spacing w:before="0" w:line="440" w:lineRule="exact"/>
        <w:ind w:left="390"/>
        <w:rPr>
          <w:rFonts w:ascii="宋体" w:hAnsi="宋体" w:eastAsia="宋体" w:cs="宋体"/>
          <w:sz w:val="21"/>
          <w:szCs w:val="21"/>
          <w:lang w:eastAsia="zh-CN"/>
        </w:rPr>
      </w:pPr>
      <w:r>
        <w:rPr>
          <w:rFonts w:ascii="宋体" w:hAnsi="宋体" w:eastAsia="宋体" w:cs="宋体"/>
          <w:spacing w:val="-1"/>
          <w:sz w:val="21"/>
          <w:szCs w:val="21"/>
          <w:lang w:eastAsia="zh-CN"/>
        </w:rPr>
        <w:t>10.3.1工程接收的先后顺序、时间安排和其他要求：</w:t>
      </w:r>
      <w:r>
        <w:rPr>
          <w:rFonts w:ascii="宋体" w:hAnsi="宋体" w:eastAsia="宋体" w:cs="宋体"/>
          <w:spacing w:val="-56"/>
          <w:sz w:val="21"/>
          <w:szCs w:val="21"/>
          <w:lang w:eastAsia="zh-CN"/>
        </w:rPr>
        <w:t xml:space="preserve"> </w:t>
      </w:r>
      <w:r>
        <w:rPr>
          <w:rFonts w:ascii="宋体" w:hAnsi="宋体" w:eastAsia="宋体" w:cs="宋体"/>
          <w:spacing w:val="5"/>
          <w:sz w:val="21"/>
          <w:szCs w:val="21"/>
          <w:u w:val="single"/>
          <w:lang w:eastAsia="zh-CN"/>
        </w:rPr>
        <w:t xml:space="preserve">           </w:t>
      </w:r>
      <w:r>
        <w:rPr>
          <w:rFonts w:ascii="宋体" w:hAnsi="宋体" w:eastAsia="宋体" w:cs="宋体"/>
          <w:spacing w:val="-1"/>
          <w:sz w:val="21"/>
          <w:szCs w:val="21"/>
          <w:u w:val="single"/>
          <w:lang w:eastAsia="zh-CN"/>
        </w:rPr>
        <w:t xml:space="preserve">/       </w:t>
      </w:r>
      <w:r>
        <w:rPr>
          <w:rFonts w:ascii="宋体" w:hAnsi="宋体" w:eastAsia="宋体" w:cs="宋体"/>
          <w:spacing w:val="-2"/>
          <w:sz w:val="21"/>
          <w:szCs w:val="21"/>
          <w:u w:val="single"/>
          <w:lang w:eastAsia="zh-CN"/>
        </w:rPr>
        <w:t xml:space="preserve">  </w:t>
      </w:r>
      <w:r>
        <w:rPr>
          <w:rFonts w:ascii="宋体" w:hAnsi="宋体" w:eastAsia="宋体" w:cs="宋体"/>
          <w:spacing w:val="-80"/>
          <w:sz w:val="21"/>
          <w:szCs w:val="21"/>
          <w:lang w:eastAsia="zh-CN"/>
        </w:rPr>
        <w:t xml:space="preserve"> </w:t>
      </w:r>
      <w:r>
        <w:rPr>
          <w:rFonts w:hint="eastAsia" w:ascii="宋体" w:hAnsi="宋体" w:eastAsia="宋体" w:cs="宋体"/>
          <w:spacing w:val="-80"/>
          <w:lang w:eastAsia="zh-CN"/>
        </w:rPr>
        <w:t>。</w:t>
      </w:r>
    </w:p>
    <w:p w14:paraId="0A0637AB">
      <w:pPr>
        <w:pStyle w:val="4"/>
        <w:autoSpaceDE/>
        <w:autoSpaceDN/>
        <w:spacing w:before="0" w:line="440" w:lineRule="exact"/>
        <w:ind w:left="390"/>
        <w:rPr>
          <w:rFonts w:ascii="宋体" w:hAnsi="宋体" w:eastAsia="宋体" w:cs="宋体"/>
          <w:sz w:val="21"/>
          <w:szCs w:val="21"/>
          <w:lang w:eastAsia="zh-CN"/>
        </w:rPr>
      </w:pPr>
      <w:r>
        <w:rPr>
          <w:rFonts w:ascii="宋体" w:hAnsi="宋体" w:eastAsia="宋体" w:cs="宋体"/>
          <w:sz w:val="21"/>
          <w:szCs w:val="21"/>
          <w:lang w:eastAsia="zh-CN"/>
        </w:rPr>
        <w:t>10.3.2 接受工程时承包人需提交竣工验收资料的类别、内容、份数和提交时间：</w:t>
      </w:r>
      <w:r>
        <w:rPr>
          <w:rFonts w:ascii="宋体" w:hAnsi="宋体" w:eastAsia="宋体" w:cs="宋体"/>
          <w:sz w:val="21"/>
          <w:szCs w:val="21"/>
          <w:u w:val="single"/>
          <w:lang w:eastAsia="zh-CN"/>
        </w:rPr>
        <w:t xml:space="preserve">         </w:t>
      </w:r>
      <w:r>
        <w:rPr>
          <w:rFonts w:ascii="宋体" w:hAnsi="宋体" w:eastAsia="宋体" w:cs="宋体"/>
          <w:spacing w:val="-39"/>
          <w:sz w:val="21"/>
          <w:szCs w:val="21"/>
          <w:lang w:eastAsia="zh-CN"/>
        </w:rPr>
        <w:t xml:space="preserve"> </w:t>
      </w:r>
      <w:r>
        <w:rPr>
          <w:rFonts w:hint="eastAsia" w:ascii="宋体" w:hAnsi="宋体" w:eastAsia="宋体" w:cs="宋体"/>
          <w:lang w:eastAsia="zh-CN"/>
        </w:rPr>
        <w:t>。</w:t>
      </w:r>
    </w:p>
    <w:p w14:paraId="4ED60986">
      <w:pPr>
        <w:autoSpaceDE/>
        <w:autoSpaceDN/>
        <w:spacing w:before="0" w:line="440" w:lineRule="exact"/>
        <w:ind w:left="390"/>
        <w:rPr>
          <w:rFonts w:ascii="宋体" w:hAnsi="宋体" w:eastAsia="宋体" w:cs="宋体"/>
          <w:sz w:val="21"/>
          <w:szCs w:val="21"/>
          <w:lang w:eastAsia="zh-CN"/>
        </w:rPr>
      </w:pPr>
      <w:r>
        <w:rPr>
          <w:rFonts w:ascii="宋体" w:hAnsi="宋体" w:eastAsia="宋体" w:cs="宋体"/>
          <w:spacing w:val="-2"/>
          <w:sz w:val="21"/>
          <w:szCs w:val="21"/>
          <w:lang w:eastAsia="zh-CN"/>
        </w:rPr>
        <w:t>10.3.3 发包人逾期接收工程的违约责任：</w:t>
      </w:r>
      <w:r>
        <w:rPr>
          <w:rFonts w:ascii="宋体" w:hAnsi="宋体" w:eastAsia="宋体" w:cs="宋体"/>
          <w:spacing w:val="-46"/>
          <w:sz w:val="21"/>
          <w:szCs w:val="21"/>
          <w:lang w:eastAsia="zh-CN"/>
        </w:rPr>
        <w:t xml:space="preserve"> </w:t>
      </w:r>
      <w:r>
        <w:rPr>
          <w:rFonts w:ascii="宋体" w:hAnsi="宋体" w:eastAsia="宋体" w:cs="宋体"/>
          <w:spacing w:val="22"/>
          <w:sz w:val="21"/>
          <w:szCs w:val="21"/>
          <w:u w:val="single"/>
          <w:lang w:eastAsia="zh-CN"/>
        </w:rPr>
        <w:t xml:space="preserve">  </w:t>
      </w:r>
      <w:r>
        <w:rPr>
          <w:rFonts w:ascii="宋体" w:hAnsi="宋体" w:eastAsia="宋体" w:cs="宋体"/>
          <w:spacing w:val="-2"/>
          <w:sz w:val="21"/>
          <w:szCs w:val="21"/>
          <w:u w:val="single"/>
          <w:lang w:eastAsia="zh-CN"/>
        </w:rPr>
        <w:t xml:space="preserve">/                 </w:t>
      </w:r>
    </w:p>
    <w:p w14:paraId="43C26942">
      <w:pPr>
        <w:autoSpaceDE/>
        <w:autoSpaceDN/>
        <w:spacing w:before="0" w:line="440" w:lineRule="exact"/>
        <w:ind w:left="390"/>
        <w:rPr>
          <w:rFonts w:ascii="宋体" w:hAnsi="宋体" w:eastAsia="宋体" w:cs="宋体"/>
          <w:sz w:val="21"/>
          <w:szCs w:val="21"/>
          <w:lang w:eastAsia="zh-CN"/>
        </w:rPr>
      </w:pPr>
      <w:r>
        <w:rPr>
          <w:rFonts w:ascii="宋体" w:hAnsi="宋体" w:eastAsia="宋体" w:cs="宋体"/>
          <w:spacing w:val="3"/>
          <w:sz w:val="21"/>
          <w:szCs w:val="21"/>
          <w:lang w:eastAsia="zh-CN"/>
        </w:rPr>
        <w:t>10.3.4承包人无正当理由不移交工程的</w:t>
      </w:r>
      <w:r>
        <w:rPr>
          <w:rFonts w:ascii="宋体" w:hAnsi="宋体" w:eastAsia="宋体" w:cs="宋体"/>
          <w:spacing w:val="2"/>
          <w:sz w:val="21"/>
          <w:szCs w:val="21"/>
          <w:lang w:eastAsia="zh-CN"/>
        </w:rPr>
        <w:t>违约责任：</w:t>
      </w:r>
      <w:r>
        <w:rPr>
          <w:rFonts w:ascii="宋体" w:hAnsi="宋体" w:eastAsia="宋体" w:cs="宋体"/>
          <w:spacing w:val="-71"/>
          <w:sz w:val="21"/>
          <w:szCs w:val="21"/>
          <w:lang w:eastAsia="zh-CN"/>
        </w:rPr>
        <w:t xml:space="preserve"> </w:t>
      </w:r>
      <w:r>
        <w:rPr>
          <w:rFonts w:ascii="宋体" w:hAnsi="宋体" w:eastAsia="宋体" w:cs="宋体"/>
          <w:spacing w:val="39"/>
          <w:sz w:val="21"/>
          <w:szCs w:val="21"/>
          <w:u w:val="single"/>
          <w:lang w:eastAsia="zh-CN"/>
        </w:rPr>
        <w:t xml:space="preserve">  </w:t>
      </w:r>
      <w:r>
        <w:rPr>
          <w:rFonts w:ascii="宋体" w:hAnsi="宋体" w:eastAsia="宋体" w:cs="宋体"/>
          <w:spacing w:val="2"/>
          <w:sz w:val="21"/>
          <w:szCs w:val="21"/>
          <w:u w:val="single"/>
          <w:lang w:eastAsia="zh-CN"/>
        </w:rPr>
        <w:t>/</w:t>
      </w:r>
      <w:r>
        <w:rPr>
          <w:rFonts w:ascii="宋体" w:hAnsi="宋体" w:eastAsia="宋体" w:cs="宋体"/>
          <w:spacing w:val="1"/>
          <w:sz w:val="21"/>
          <w:szCs w:val="21"/>
          <w:u w:val="single"/>
          <w:lang w:eastAsia="zh-CN"/>
        </w:rPr>
        <w:t xml:space="preserve">                </w:t>
      </w:r>
      <w:r>
        <w:rPr>
          <w:rFonts w:hint="eastAsia" w:ascii="宋体" w:hAnsi="宋体" w:eastAsia="宋体" w:cs="宋体"/>
          <w:position w:val="-1"/>
          <w:lang w:eastAsia="zh-CN"/>
        </w:rPr>
        <w:t>。</w:t>
      </w:r>
    </w:p>
    <w:p w14:paraId="3B666CF3">
      <w:pPr>
        <w:autoSpaceDE/>
        <w:autoSpaceDN/>
        <w:spacing w:before="0" w:line="440" w:lineRule="exact"/>
        <w:ind w:left="2"/>
        <w:rPr>
          <w:rFonts w:ascii="宋体" w:hAnsi="宋体" w:eastAsia="宋体" w:cs="宋体"/>
          <w:sz w:val="21"/>
          <w:szCs w:val="21"/>
          <w:lang w:eastAsia="zh-CN"/>
        </w:rPr>
      </w:pPr>
      <w:r>
        <w:rPr>
          <w:rFonts w:ascii="宋体" w:hAnsi="宋体" w:eastAsia="宋体" w:cs="宋体"/>
          <w:b/>
          <w:bCs/>
          <w:spacing w:val="8"/>
          <w:sz w:val="21"/>
          <w:szCs w:val="21"/>
          <w:lang w:eastAsia="zh-CN"/>
        </w:rPr>
        <w:t>10.4接收证书</w:t>
      </w:r>
    </w:p>
    <w:p w14:paraId="06E7D53E">
      <w:pPr>
        <w:autoSpaceDE/>
        <w:autoSpaceDN/>
        <w:spacing w:before="0" w:line="440" w:lineRule="exact"/>
        <w:ind w:left="390"/>
        <w:rPr>
          <w:rFonts w:ascii="宋体" w:hAnsi="宋体" w:eastAsia="宋体" w:cs="宋体"/>
          <w:sz w:val="21"/>
          <w:szCs w:val="21"/>
          <w:lang w:eastAsia="zh-CN"/>
        </w:rPr>
      </w:pPr>
      <w:r>
        <w:rPr>
          <w:rFonts w:ascii="宋体" w:hAnsi="宋体" w:eastAsia="宋体" w:cs="宋体"/>
          <w:lang w:eastAsia="zh-CN"/>
        </w:rPr>
        <w:drawing>
          <wp:anchor distT="0" distB="0" distL="0" distR="0" simplePos="0" relativeHeight="251676672" behindDoc="0" locked="0" layoutInCell="1" allowOverlap="1">
            <wp:simplePos x="0" y="0"/>
            <wp:positionH relativeFrom="column">
              <wp:posOffset>3492500</wp:posOffset>
            </wp:positionH>
            <wp:positionV relativeFrom="paragraph">
              <wp:posOffset>163830</wp:posOffset>
            </wp:positionV>
            <wp:extent cx="50800" cy="44450"/>
            <wp:effectExtent l="0" t="0" r="0" b="0"/>
            <wp:wrapNone/>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31"/>
                    <a:stretch>
                      <a:fillRect/>
                    </a:stretch>
                  </pic:blipFill>
                  <pic:spPr>
                    <a:xfrm>
                      <a:off x="0" y="0"/>
                      <a:ext cx="50822" cy="44403"/>
                    </a:xfrm>
                    <a:prstGeom prst="rect">
                      <a:avLst/>
                    </a:prstGeom>
                  </pic:spPr>
                </pic:pic>
              </a:graphicData>
            </a:graphic>
          </wp:anchor>
        </w:drawing>
      </w:r>
      <w:r>
        <w:rPr>
          <w:rFonts w:ascii="宋体" w:hAnsi="宋体" w:eastAsia="宋体" w:cs="宋体"/>
          <w:spacing w:val="-3"/>
          <w:sz w:val="21"/>
          <w:szCs w:val="21"/>
          <w:lang w:eastAsia="zh-CN"/>
        </w:rPr>
        <w:t>10.4.1 工程接收证书颁发时间：</w:t>
      </w:r>
      <w:r>
        <w:rPr>
          <w:rFonts w:ascii="宋体" w:hAnsi="宋体" w:eastAsia="宋体" w:cs="宋体"/>
          <w:spacing w:val="-3"/>
          <w:sz w:val="21"/>
          <w:szCs w:val="21"/>
          <w:u w:val="single"/>
          <w:lang w:eastAsia="zh-CN"/>
        </w:rPr>
        <w:t xml:space="preserve">   /                </w:t>
      </w:r>
      <w:r>
        <w:rPr>
          <w:rFonts w:hint="eastAsia" w:ascii="宋体" w:hAnsi="宋体" w:eastAsia="宋体" w:cs="宋体"/>
          <w:spacing w:val="-3"/>
          <w:u w:val="single"/>
          <w:lang w:eastAsia="zh-CN"/>
        </w:rPr>
        <w:t>。</w:t>
      </w:r>
    </w:p>
    <w:p w14:paraId="67F8FE7A">
      <w:pPr>
        <w:autoSpaceDE/>
        <w:autoSpaceDN/>
        <w:spacing w:before="0" w:line="440" w:lineRule="exact"/>
        <w:ind w:left="32"/>
        <w:rPr>
          <w:rFonts w:ascii="宋体" w:hAnsi="宋体" w:eastAsia="宋体" w:cs="宋体"/>
          <w:sz w:val="21"/>
          <w:szCs w:val="21"/>
          <w:lang w:eastAsia="zh-CN"/>
        </w:rPr>
      </w:pPr>
      <w:r>
        <w:rPr>
          <w:rFonts w:ascii="宋体" w:hAnsi="宋体" w:eastAsia="宋体" w:cs="宋体"/>
          <w:b/>
          <w:bCs/>
          <w:spacing w:val="9"/>
          <w:sz w:val="21"/>
          <w:szCs w:val="21"/>
          <w:lang w:eastAsia="zh-CN"/>
        </w:rPr>
        <w:t>10.5竣工退场</w:t>
      </w:r>
    </w:p>
    <w:p w14:paraId="22081BB0">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4"/>
          <w:sz w:val="21"/>
          <w:szCs w:val="21"/>
          <w:lang w:eastAsia="zh-CN"/>
        </w:rPr>
        <w:t>10.5.1 竣工退场的相关约定：_</w:t>
      </w:r>
      <w:r>
        <w:rPr>
          <w:rFonts w:ascii="宋体" w:hAnsi="宋体" w:eastAsia="宋体" w:cs="宋体"/>
          <w:spacing w:val="18"/>
          <w:position w:val="-1"/>
          <w:sz w:val="21"/>
          <w:szCs w:val="21"/>
          <w:u w:val="single"/>
          <w:lang w:eastAsia="zh-CN"/>
        </w:rPr>
        <w:t xml:space="preserve">    </w:t>
      </w:r>
      <w:r>
        <w:rPr>
          <w:rFonts w:ascii="宋体" w:hAnsi="宋体" w:eastAsia="宋体" w:cs="宋体"/>
          <w:spacing w:val="-4"/>
          <w:position w:val="-1"/>
          <w:sz w:val="21"/>
          <w:szCs w:val="21"/>
          <w:u w:val="single"/>
          <w:lang w:eastAsia="zh-CN"/>
        </w:rPr>
        <w:t xml:space="preserve">/                   </w:t>
      </w:r>
      <w:r>
        <w:rPr>
          <w:rFonts w:hint="eastAsia" w:ascii="宋体" w:hAnsi="宋体" w:eastAsia="宋体" w:cs="宋体"/>
          <w:lang w:eastAsia="zh-CN"/>
        </w:rPr>
        <w:t>。</w:t>
      </w:r>
    </w:p>
    <w:p w14:paraId="7A102DD3">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5"/>
          <w:sz w:val="21"/>
          <w:szCs w:val="21"/>
          <w:lang w:eastAsia="zh-CN"/>
        </w:rPr>
        <w:t>10.5.3人员撤离</w:t>
      </w:r>
    </w:p>
    <w:p w14:paraId="2D544086">
      <w:pPr>
        <w:autoSpaceDE/>
        <w:autoSpaceDN/>
        <w:spacing w:before="0" w:line="440" w:lineRule="exact"/>
        <w:ind w:left="0" w:right="92" w:firstLine="390"/>
        <w:rPr>
          <w:rFonts w:ascii="宋体" w:hAnsi="宋体" w:eastAsia="宋体" w:cs="宋体"/>
          <w:spacing w:val="-1"/>
          <w:sz w:val="21"/>
          <w:szCs w:val="21"/>
          <w:u w:val="single"/>
          <w:lang w:eastAsia="zh-CN"/>
        </w:rPr>
      </w:pPr>
      <w:r>
        <w:rPr>
          <w:rFonts w:ascii="宋体" w:hAnsi="宋体" w:eastAsia="宋体" w:cs="宋体"/>
          <w:spacing w:val="-1"/>
          <w:sz w:val="21"/>
          <w:szCs w:val="21"/>
          <w:lang w:eastAsia="zh-CN"/>
        </w:rPr>
        <w:t>工程师同意需在缺陷责任期内继续工作和使用的人员、施工设备和临时工程的内容：</w:t>
      </w:r>
      <w:r>
        <w:rPr>
          <w:rFonts w:hint="eastAsia" w:ascii="宋体" w:hAnsi="宋体" w:eastAsia="宋体" w:cs="宋体"/>
          <w:spacing w:val="-1"/>
          <w:u w:val="single"/>
          <w:lang w:eastAsia="zh-CN"/>
        </w:rPr>
        <w:t xml:space="preserve">       。</w:t>
      </w:r>
    </w:p>
    <w:p w14:paraId="1CA54C69">
      <w:pPr>
        <w:pStyle w:val="4"/>
        <w:spacing w:before="88" w:line="440" w:lineRule="exact"/>
        <w:ind w:left="33"/>
        <w:outlineLvl w:val="1"/>
        <w:rPr>
          <w:rFonts w:ascii="宋体" w:hAnsi="宋体" w:eastAsia="宋体" w:cs="宋体"/>
          <w:sz w:val="24"/>
          <w:szCs w:val="24"/>
          <w:lang w:eastAsia="zh-CN"/>
        </w:rPr>
      </w:pPr>
      <w:bookmarkStart w:id="133" w:name="_Toc11698"/>
      <w:bookmarkStart w:id="134" w:name="_Toc13216"/>
      <w:bookmarkStart w:id="135" w:name="_Toc13894"/>
      <w:r>
        <w:rPr>
          <w:rFonts w:ascii="宋体" w:hAnsi="宋体" w:eastAsia="宋体" w:cs="宋体"/>
          <w:b/>
          <w:bCs/>
          <w:spacing w:val="-16"/>
          <w:sz w:val="24"/>
          <w:szCs w:val="24"/>
          <w:lang w:eastAsia="zh-CN"/>
        </w:rPr>
        <w:t>第11条缺陷责任与保修</w:t>
      </w:r>
      <w:bookmarkEnd w:id="133"/>
      <w:bookmarkEnd w:id="134"/>
      <w:bookmarkEnd w:id="135"/>
    </w:p>
    <w:p w14:paraId="17C2A899">
      <w:pPr>
        <w:autoSpaceDE/>
        <w:autoSpaceDN/>
        <w:spacing w:before="0" w:line="440" w:lineRule="exact"/>
        <w:ind w:left="32"/>
        <w:rPr>
          <w:rFonts w:ascii="宋体" w:hAnsi="宋体" w:eastAsia="宋体" w:cs="宋体"/>
          <w:sz w:val="21"/>
          <w:szCs w:val="21"/>
          <w:lang w:eastAsia="zh-CN"/>
        </w:rPr>
      </w:pPr>
      <w:r>
        <w:rPr>
          <w:rFonts w:ascii="宋体" w:hAnsi="宋体" w:eastAsia="宋体" w:cs="宋体"/>
          <w:b/>
          <w:bCs/>
          <w:spacing w:val="8"/>
          <w:sz w:val="21"/>
          <w:szCs w:val="21"/>
          <w:lang w:eastAsia="zh-CN"/>
        </w:rPr>
        <w:t>11.2缺陷责任期</w:t>
      </w:r>
    </w:p>
    <w:p w14:paraId="47617638">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2"/>
          <w:sz w:val="21"/>
          <w:szCs w:val="21"/>
          <w:lang w:eastAsia="zh-CN"/>
        </w:rPr>
        <w:t>缺陷责任期的期限</w:t>
      </w:r>
      <w:r>
        <w:rPr>
          <w:rFonts w:hint="eastAsia" w:ascii="宋体" w:hAnsi="宋体" w:eastAsia="宋体" w:cs="宋体"/>
          <w:spacing w:val="2"/>
          <w:lang w:eastAsia="zh-CN"/>
        </w:rPr>
        <w:t>12</w:t>
      </w:r>
      <w:r>
        <w:rPr>
          <w:rFonts w:ascii="宋体" w:hAnsi="宋体" w:eastAsia="宋体" w:cs="宋体"/>
          <w:spacing w:val="2"/>
          <w:sz w:val="21"/>
          <w:szCs w:val="21"/>
          <w:lang w:eastAsia="zh-CN"/>
        </w:rPr>
        <w:t>个月，</w:t>
      </w:r>
      <w:r>
        <w:rPr>
          <w:rFonts w:ascii="宋体" w:hAnsi="宋体" w:eastAsia="宋体" w:cs="宋体"/>
          <w:spacing w:val="-22"/>
          <w:sz w:val="21"/>
          <w:szCs w:val="21"/>
          <w:lang w:eastAsia="zh-CN"/>
        </w:rPr>
        <w:t xml:space="preserve"> </w:t>
      </w:r>
      <w:r>
        <w:rPr>
          <w:rFonts w:ascii="宋体" w:hAnsi="宋体" w:eastAsia="宋体" w:cs="宋体"/>
          <w:spacing w:val="2"/>
          <w:sz w:val="21"/>
          <w:szCs w:val="21"/>
          <w:u w:val="single"/>
          <w:lang w:eastAsia="zh-CN"/>
        </w:rPr>
        <w:t>工程竣工验收之日起计算</w:t>
      </w:r>
      <w:r>
        <w:rPr>
          <w:rFonts w:ascii="宋体" w:hAnsi="宋体" w:eastAsia="宋体" w:cs="宋体"/>
          <w:spacing w:val="2"/>
          <w:sz w:val="21"/>
          <w:szCs w:val="21"/>
          <w:lang w:eastAsia="zh-CN"/>
        </w:rPr>
        <w:t>。</w:t>
      </w:r>
    </w:p>
    <w:p w14:paraId="4C83750A">
      <w:pPr>
        <w:autoSpaceDE/>
        <w:autoSpaceDN/>
        <w:spacing w:before="0" w:line="440" w:lineRule="exact"/>
        <w:ind w:left="32"/>
        <w:rPr>
          <w:rFonts w:ascii="宋体" w:hAnsi="宋体" w:eastAsia="宋体" w:cs="宋体"/>
          <w:sz w:val="21"/>
          <w:szCs w:val="21"/>
          <w:lang w:eastAsia="zh-CN"/>
        </w:rPr>
      </w:pPr>
      <w:r>
        <w:rPr>
          <w:rFonts w:ascii="宋体" w:hAnsi="宋体" w:eastAsia="宋体" w:cs="宋体"/>
          <w:b/>
          <w:bCs/>
          <w:spacing w:val="9"/>
          <w:sz w:val="21"/>
          <w:szCs w:val="21"/>
          <w:lang w:eastAsia="zh-CN"/>
        </w:rPr>
        <w:t>11.3缺陷调查</w:t>
      </w:r>
    </w:p>
    <w:p w14:paraId="395B341D">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8"/>
          <w:sz w:val="21"/>
          <w:szCs w:val="21"/>
          <w:lang w:eastAsia="zh-CN"/>
        </w:rPr>
        <w:t>11.3.4修复通知</w:t>
      </w:r>
    </w:p>
    <w:p w14:paraId="61E7DF27">
      <w:pPr>
        <w:pStyle w:val="4"/>
        <w:autoSpaceDE/>
        <w:autoSpaceDN/>
        <w:spacing w:before="0" w:line="440" w:lineRule="exact"/>
        <w:ind w:left="420"/>
        <w:rPr>
          <w:rFonts w:ascii="宋体" w:hAnsi="宋体" w:eastAsia="宋体" w:cs="宋体"/>
          <w:sz w:val="21"/>
          <w:szCs w:val="21"/>
          <w:lang w:eastAsia="zh-CN"/>
        </w:rPr>
      </w:pPr>
      <w:r>
        <w:rPr>
          <w:rFonts w:ascii="宋体" w:hAnsi="宋体" w:eastAsia="宋体" w:cs="宋体"/>
          <w:lang w:eastAsia="zh-CN"/>
        </w:rPr>
        <w:drawing>
          <wp:anchor distT="0" distB="0" distL="0" distR="0" simplePos="0" relativeHeight="251678720" behindDoc="0" locked="0" layoutInCell="1" allowOverlap="1">
            <wp:simplePos x="0" y="0"/>
            <wp:positionH relativeFrom="column">
              <wp:posOffset>3479800</wp:posOffset>
            </wp:positionH>
            <wp:positionV relativeFrom="paragraph">
              <wp:posOffset>154940</wp:posOffset>
            </wp:positionV>
            <wp:extent cx="57150" cy="44450"/>
            <wp:effectExtent l="0" t="0" r="0" b="0"/>
            <wp:wrapNone/>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32"/>
                    <a:stretch>
                      <a:fillRect/>
                    </a:stretch>
                  </pic:blipFill>
                  <pic:spPr>
                    <a:xfrm>
                      <a:off x="0" y="0"/>
                      <a:ext cx="57175" cy="44403"/>
                    </a:xfrm>
                    <a:prstGeom prst="rect">
                      <a:avLst/>
                    </a:prstGeom>
                  </pic:spPr>
                </pic:pic>
              </a:graphicData>
            </a:graphic>
          </wp:anchor>
        </w:drawing>
      </w:r>
      <w:r>
        <w:rPr>
          <w:rFonts w:ascii="宋体" w:hAnsi="宋体" w:eastAsia="宋体" w:cs="宋体"/>
          <w:spacing w:val="-1"/>
          <w:sz w:val="21"/>
          <w:szCs w:val="21"/>
          <w:lang w:eastAsia="zh-CN"/>
        </w:rPr>
        <w:t>承包人收到保修通知并到达工程现场的合理时间：</w:t>
      </w:r>
      <w:r>
        <w:rPr>
          <w:rFonts w:ascii="宋体" w:hAnsi="宋体" w:eastAsia="宋体" w:cs="宋体"/>
          <w:spacing w:val="13"/>
          <w:position w:val="-1"/>
          <w:sz w:val="21"/>
          <w:szCs w:val="21"/>
          <w:u w:val="single"/>
          <w:lang w:eastAsia="zh-CN"/>
        </w:rPr>
        <w:t xml:space="preserve">  </w:t>
      </w:r>
      <w:r>
        <w:rPr>
          <w:rFonts w:hint="eastAsia" w:ascii="宋体" w:hAnsi="宋体" w:eastAsia="宋体" w:cs="宋体"/>
          <w:u w:val="single"/>
          <w:lang w:val="en-US" w:eastAsia="zh-CN"/>
        </w:rPr>
        <w:t>48小时内</w:t>
      </w:r>
      <w:r>
        <w:rPr>
          <w:rFonts w:hint="eastAsia" w:ascii="宋体" w:hAnsi="宋体" w:eastAsia="宋体" w:cs="宋体"/>
          <w:spacing w:val="13"/>
          <w:position w:val="-1"/>
          <w:u w:val="single"/>
          <w:lang w:eastAsia="zh-CN"/>
        </w:rPr>
        <w:t>。</w:t>
      </w:r>
    </w:p>
    <w:p w14:paraId="042F64F3">
      <w:pPr>
        <w:autoSpaceDE/>
        <w:autoSpaceDN/>
        <w:spacing w:before="0" w:line="440" w:lineRule="exact"/>
        <w:ind w:left="32"/>
        <w:rPr>
          <w:rFonts w:ascii="宋体" w:hAnsi="宋体" w:eastAsia="宋体" w:cs="宋体"/>
          <w:sz w:val="21"/>
          <w:szCs w:val="21"/>
          <w:lang w:eastAsia="zh-CN"/>
        </w:rPr>
      </w:pPr>
      <w:r>
        <w:rPr>
          <w:rFonts w:ascii="宋体" w:hAnsi="宋体" w:eastAsia="宋体" w:cs="宋体"/>
          <w:b/>
          <w:bCs/>
          <w:spacing w:val="6"/>
          <w:sz w:val="21"/>
          <w:szCs w:val="21"/>
          <w:lang w:eastAsia="zh-CN"/>
        </w:rPr>
        <w:t>11.6缺陷责任期终止证书</w:t>
      </w:r>
    </w:p>
    <w:p w14:paraId="3D9D3CE2">
      <w:pPr>
        <w:pStyle w:val="4"/>
        <w:autoSpaceDE/>
        <w:autoSpaceDN/>
        <w:spacing w:before="0" w:line="440" w:lineRule="exact"/>
        <w:ind w:left="30" w:firstLine="390"/>
        <w:jc w:val="both"/>
        <w:rPr>
          <w:rFonts w:ascii="宋体" w:hAnsi="宋体" w:eastAsia="宋体" w:cs="宋体"/>
          <w:sz w:val="21"/>
          <w:szCs w:val="21"/>
          <w:lang w:eastAsia="zh-CN"/>
        </w:rPr>
      </w:pPr>
      <w:r>
        <w:rPr>
          <w:rFonts w:ascii="宋体" w:hAnsi="宋体" w:eastAsia="宋体" w:cs="宋体"/>
          <w:sz w:val="21"/>
          <w:szCs w:val="21"/>
          <w:lang w:eastAsia="zh-CN"/>
        </w:rPr>
        <w:t>承包人应于缺陷责任期届满后</w:t>
      </w:r>
      <w:r>
        <w:rPr>
          <w:rFonts w:ascii="宋体" w:hAnsi="宋体" w:eastAsia="宋体" w:cs="宋体"/>
          <w:spacing w:val="-58"/>
          <w:sz w:val="21"/>
          <w:szCs w:val="21"/>
          <w:lang w:eastAsia="zh-CN"/>
        </w:rPr>
        <w:t xml:space="preserve"> </w:t>
      </w:r>
      <w:r>
        <w:rPr>
          <w:rFonts w:ascii="宋体" w:hAnsi="宋体" w:eastAsia="宋体" w:cs="宋体"/>
          <w:sz w:val="21"/>
          <w:szCs w:val="21"/>
          <w:u w:val="single"/>
          <w:lang w:eastAsia="zh-CN"/>
        </w:rPr>
        <w:t xml:space="preserve">  </w:t>
      </w:r>
      <w:r>
        <w:rPr>
          <w:rFonts w:hint="eastAsia" w:ascii="宋体" w:hAnsi="宋体" w:eastAsia="宋体" w:cs="宋体"/>
          <w:u w:val="single"/>
          <w:lang w:eastAsia="zh-CN"/>
        </w:rPr>
        <w:t>30</w:t>
      </w:r>
      <w:r>
        <w:rPr>
          <w:rFonts w:ascii="宋体" w:hAnsi="宋体" w:eastAsia="宋体" w:cs="宋体"/>
          <w:spacing w:val="17"/>
          <w:sz w:val="21"/>
          <w:szCs w:val="21"/>
          <w:u w:val="single"/>
          <w:lang w:eastAsia="zh-CN"/>
        </w:rPr>
        <w:t xml:space="preserve"> </w:t>
      </w:r>
      <w:r>
        <w:rPr>
          <w:rFonts w:ascii="宋体" w:hAnsi="宋体" w:eastAsia="宋体" w:cs="宋体"/>
          <w:sz w:val="21"/>
          <w:szCs w:val="21"/>
          <w:lang w:eastAsia="zh-CN"/>
        </w:rPr>
        <w:t>天内向发包人发出缺陷责任期届满通知，发包人应在收到缺陷</w:t>
      </w:r>
      <w:r>
        <w:rPr>
          <w:rFonts w:ascii="宋体" w:hAnsi="宋体" w:eastAsia="宋体" w:cs="宋体"/>
          <w:spacing w:val="1"/>
          <w:sz w:val="21"/>
          <w:szCs w:val="21"/>
          <w:lang w:eastAsia="zh-CN"/>
        </w:rPr>
        <w:t xml:space="preserve"> </w:t>
      </w:r>
      <w:r>
        <w:rPr>
          <w:rFonts w:ascii="宋体" w:hAnsi="宋体" w:eastAsia="宋体" w:cs="宋体"/>
          <w:sz w:val="21"/>
          <w:szCs w:val="21"/>
          <w:lang w:eastAsia="zh-CN"/>
        </w:rPr>
        <w:t>责任期满通知后</w:t>
      </w:r>
      <w:r>
        <w:rPr>
          <w:rFonts w:ascii="宋体" w:hAnsi="宋体" w:eastAsia="宋体" w:cs="宋体"/>
          <w:spacing w:val="-48"/>
          <w:sz w:val="21"/>
          <w:szCs w:val="21"/>
          <w:lang w:eastAsia="zh-CN"/>
        </w:rPr>
        <w:t xml:space="preserve"> </w:t>
      </w:r>
      <w:r>
        <w:rPr>
          <w:rFonts w:ascii="宋体" w:hAnsi="宋体" w:eastAsia="宋体" w:cs="宋体"/>
          <w:sz w:val="21"/>
          <w:szCs w:val="21"/>
          <w:u w:val="single"/>
          <w:lang w:eastAsia="zh-CN"/>
        </w:rPr>
        <w:t xml:space="preserve">   </w:t>
      </w:r>
      <w:r>
        <w:rPr>
          <w:rFonts w:hint="eastAsia" w:ascii="宋体" w:hAnsi="宋体" w:eastAsia="宋体" w:cs="宋体"/>
          <w:u w:val="single"/>
          <w:lang w:eastAsia="zh-CN"/>
        </w:rPr>
        <w:t>7</w:t>
      </w:r>
      <w:r>
        <w:rPr>
          <w:rFonts w:ascii="宋体" w:hAnsi="宋体" w:eastAsia="宋体" w:cs="宋体"/>
          <w:sz w:val="21"/>
          <w:szCs w:val="21"/>
          <w:u w:val="single"/>
          <w:lang w:eastAsia="zh-CN"/>
        </w:rPr>
        <w:t xml:space="preserve">   </w:t>
      </w:r>
      <w:r>
        <w:rPr>
          <w:rFonts w:ascii="宋体" w:hAnsi="宋体" w:eastAsia="宋体" w:cs="宋体"/>
          <w:sz w:val="21"/>
          <w:szCs w:val="21"/>
          <w:lang w:eastAsia="zh-CN"/>
        </w:rPr>
        <w:t>天内核实承包人是否履行缺陷修复义务，承包人未能履行缺陷修复义务的，发包人有权扣除相应金额的维修费用。发包人应在收到缺陷责任期届满通知后</w:t>
      </w:r>
      <w:r>
        <w:rPr>
          <w:rFonts w:ascii="宋体" w:hAnsi="宋体" w:eastAsia="宋体" w:cs="宋体"/>
          <w:spacing w:val="-60"/>
          <w:sz w:val="21"/>
          <w:szCs w:val="21"/>
          <w:lang w:eastAsia="zh-CN"/>
        </w:rPr>
        <w:t xml:space="preserve"> </w:t>
      </w:r>
      <w:r>
        <w:rPr>
          <w:rFonts w:ascii="宋体" w:hAnsi="宋体" w:eastAsia="宋体" w:cs="宋体"/>
          <w:sz w:val="21"/>
          <w:szCs w:val="21"/>
          <w:u w:val="single"/>
          <w:lang w:eastAsia="zh-CN"/>
        </w:rPr>
        <w:t xml:space="preserve">  </w:t>
      </w:r>
      <w:r>
        <w:rPr>
          <w:rFonts w:hint="eastAsia" w:ascii="宋体" w:hAnsi="宋体" w:eastAsia="宋体" w:cs="宋体"/>
          <w:u w:val="single"/>
          <w:lang w:eastAsia="zh-CN"/>
        </w:rPr>
        <w:t>14</w:t>
      </w:r>
      <w:r>
        <w:rPr>
          <w:rFonts w:ascii="宋体" w:hAnsi="宋体" w:eastAsia="宋体" w:cs="宋体"/>
          <w:spacing w:val="-1"/>
          <w:sz w:val="21"/>
          <w:szCs w:val="21"/>
          <w:u w:val="single"/>
          <w:lang w:eastAsia="zh-CN"/>
        </w:rPr>
        <w:t xml:space="preserve">     </w:t>
      </w:r>
      <w:r>
        <w:rPr>
          <w:rFonts w:ascii="宋体" w:hAnsi="宋体" w:eastAsia="宋体" w:cs="宋体"/>
          <w:spacing w:val="-1"/>
          <w:sz w:val="21"/>
          <w:szCs w:val="21"/>
          <w:lang w:eastAsia="zh-CN"/>
        </w:rPr>
        <w:t>天内，向承包人颁发缺</w:t>
      </w:r>
      <w:r>
        <w:rPr>
          <w:rFonts w:ascii="宋体" w:hAnsi="宋体" w:eastAsia="宋体" w:cs="宋体"/>
          <w:spacing w:val="-5"/>
          <w:sz w:val="21"/>
          <w:szCs w:val="21"/>
          <w:lang w:eastAsia="zh-CN"/>
        </w:rPr>
        <w:t>陷责任期终止证书。</w:t>
      </w:r>
    </w:p>
    <w:p w14:paraId="437FC237">
      <w:pPr>
        <w:spacing w:before="1" w:line="440" w:lineRule="exact"/>
        <w:ind w:left="32"/>
        <w:rPr>
          <w:rFonts w:ascii="宋体" w:hAnsi="宋体" w:eastAsia="宋体" w:cs="宋体"/>
          <w:sz w:val="21"/>
          <w:szCs w:val="21"/>
          <w:lang w:eastAsia="zh-CN"/>
        </w:rPr>
      </w:pPr>
      <w:r>
        <w:rPr>
          <w:rFonts w:ascii="宋体" w:hAnsi="宋体" w:eastAsia="宋体" w:cs="宋体"/>
          <w:b/>
          <w:bCs/>
          <w:spacing w:val="9"/>
          <w:sz w:val="21"/>
          <w:szCs w:val="21"/>
          <w:lang w:eastAsia="zh-CN"/>
        </w:rPr>
        <w:t>11.7保修责任</w:t>
      </w:r>
    </w:p>
    <w:p w14:paraId="12A99A1B">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4"/>
          <w:sz w:val="21"/>
          <w:szCs w:val="21"/>
          <w:lang w:eastAsia="zh-CN"/>
        </w:rPr>
        <w:t>工程质量保修范围、期限和责任为：按《建设工程质量管理条例》规定执行。</w:t>
      </w:r>
    </w:p>
    <w:p w14:paraId="2100FFB4">
      <w:pPr>
        <w:autoSpaceDE/>
        <w:autoSpaceDN/>
        <w:spacing w:before="0" w:line="440" w:lineRule="exact"/>
        <w:ind w:left="33"/>
        <w:outlineLvl w:val="1"/>
        <w:rPr>
          <w:rFonts w:ascii="宋体" w:hAnsi="宋体" w:eastAsia="宋体" w:cs="宋体"/>
          <w:sz w:val="24"/>
          <w:szCs w:val="24"/>
          <w:lang w:eastAsia="zh-CN"/>
        </w:rPr>
      </w:pPr>
      <w:bookmarkStart w:id="136" w:name="_Toc18434"/>
      <w:bookmarkStart w:id="137" w:name="_Toc24574"/>
      <w:bookmarkStart w:id="138" w:name="_Toc12064"/>
      <w:r>
        <w:rPr>
          <w:rFonts w:ascii="宋体" w:hAnsi="宋体" w:eastAsia="宋体" w:cs="宋体"/>
          <w:b/>
          <w:bCs/>
          <w:spacing w:val="-13"/>
          <w:sz w:val="24"/>
          <w:szCs w:val="24"/>
          <w:lang w:eastAsia="zh-CN"/>
        </w:rPr>
        <w:t>第12条竣工后试验</w:t>
      </w:r>
      <w:bookmarkEnd w:id="136"/>
      <w:bookmarkEnd w:id="137"/>
      <w:bookmarkEnd w:id="138"/>
    </w:p>
    <w:p w14:paraId="7831B665">
      <w:pPr>
        <w:pStyle w:val="4"/>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1"/>
          <w:sz w:val="21"/>
          <w:szCs w:val="21"/>
          <w:lang w:eastAsia="zh-CN"/>
        </w:rPr>
        <w:t>本合同工程是否包含竣工后试验：</w:t>
      </w:r>
      <w:r>
        <w:rPr>
          <w:rFonts w:ascii="宋体" w:hAnsi="宋体" w:eastAsia="宋体" w:cs="宋体"/>
          <w:spacing w:val="14"/>
          <w:position w:val="-1"/>
          <w:sz w:val="21"/>
          <w:szCs w:val="21"/>
          <w:u w:val="single"/>
          <w:lang w:eastAsia="zh-CN"/>
        </w:rPr>
        <w:t xml:space="preserve">   </w:t>
      </w:r>
      <w:r>
        <w:rPr>
          <w:rFonts w:ascii="宋体" w:hAnsi="宋体" w:eastAsia="宋体" w:cs="宋体"/>
          <w:spacing w:val="-1"/>
          <w:position w:val="-1"/>
          <w:sz w:val="21"/>
          <w:szCs w:val="21"/>
          <w:u w:val="single"/>
          <w:lang w:eastAsia="zh-CN"/>
        </w:rPr>
        <w:t xml:space="preserve">              </w:t>
      </w:r>
      <w:r>
        <w:rPr>
          <w:rFonts w:ascii="宋体" w:hAnsi="宋体" w:eastAsia="宋体" w:cs="宋体"/>
          <w:spacing w:val="-15"/>
          <w:position w:val="-1"/>
          <w:sz w:val="21"/>
          <w:szCs w:val="21"/>
          <w:lang w:eastAsia="zh-CN"/>
        </w:rPr>
        <w:t xml:space="preserve"> </w:t>
      </w:r>
      <w:r>
        <w:rPr>
          <w:rFonts w:hint="eastAsia" w:ascii="宋体" w:hAnsi="宋体" w:eastAsia="宋体" w:cs="宋体"/>
          <w:spacing w:val="-15"/>
          <w:position w:val="-1"/>
          <w:lang w:eastAsia="zh-CN"/>
        </w:rPr>
        <w:t>。</w:t>
      </w:r>
    </w:p>
    <w:p w14:paraId="3DEE42EE">
      <w:pPr>
        <w:autoSpaceDE/>
        <w:autoSpaceDN/>
        <w:spacing w:before="0" w:line="440" w:lineRule="exact"/>
        <w:ind w:left="32"/>
        <w:rPr>
          <w:rFonts w:ascii="宋体" w:hAnsi="宋体" w:eastAsia="宋体" w:cs="宋体"/>
          <w:sz w:val="21"/>
          <w:szCs w:val="21"/>
          <w:lang w:eastAsia="zh-CN"/>
        </w:rPr>
      </w:pPr>
      <w:r>
        <w:rPr>
          <w:rFonts w:ascii="宋体" w:hAnsi="宋体" w:eastAsia="宋体" w:cs="宋体"/>
          <w:b/>
          <w:bCs/>
          <w:spacing w:val="7"/>
          <w:sz w:val="21"/>
          <w:szCs w:val="21"/>
          <w:lang w:eastAsia="zh-CN"/>
        </w:rPr>
        <w:t>12.1竣工后试验的程序</w:t>
      </w:r>
    </w:p>
    <w:p w14:paraId="317BD2D0">
      <w:pPr>
        <w:autoSpaceDE/>
        <w:autoSpaceDN/>
        <w:spacing w:before="0" w:line="440" w:lineRule="exact"/>
        <w:ind w:left="30" w:right="18" w:firstLine="390"/>
        <w:rPr>
          <w:rFonts w:ascii="宋体" w:hAnsi="宋体" w:eastAsia="宋体" w:cs="宋体"/>
          <w:sz w:val="21"/>
          <w:szCs w:val="21"/>
          <w:lang w:eastAsia="zh-CN"/>
        </w:rPr>
      </w:pPr>
      <w:r>
        <w:rPr>
          <w:rFonts w:ascii="宋体" w:hAnsi="宋体" w:eastAsia="宋体" w:cs="宋体"/>
          <w:spacing w:val="3"/>
          <w:sz w:val="21"/>
          <w:szCs w:val="21"/>
          <w:lang w:eastAsia="zh-CN"/>
        </w:rPr>
        <w:t>12.1.2竣工后试验全部电力、水、污水处理、燃料、消耗品和材料，以及全部其他仪器、协助、</w:t>
      </w:r>
      <w:r>
        <w:rPr>
          <w:rFonts w:ascii="宋体" w:hAnsi="宋体" w:eastAsia="宋体" w:cs="宋体"/>
          <w:sz w:val="21"/>
          <w:szCs w:val="21"/>
          <w:lang w:eastAsia="zh-CN"/>
        </w:rPr>
        <w:t>文件或其他信息、设备、工具、劳力，启动工程设备，并组织安排有适当资质</w:t>
      </w:r>
      <w:r>
        <w:rPr>
          <w:rFonts w:ascii="宋体" w:hAnsi="宋体" w:eastAsia="宋体" w:cs="宋体"/>
          <w:spacing w:val="-1"/>
          <w:sz w:val="21"/>
          <w:szCs w:val="21"/>
          <w:lang w:eastAsia="zh-CN"/>
        </w:rPr>
        <w:t>、经验和能力的工作人员等必要条件的提供方：</w:t>
      </w:r>
      <w:r>
        <w:rPr>
          <w:rFonts w:ascii="宋体" w:hAnsi="宋体" w:eastAsia="宋体" w:cs="宋体"/>
          <w:spacing w:val="2"/>
          <w:sz w:val="21"/>
          <w:szCs w:val="21"/>
          <w:u w:val="single"/>
          <w:lang w:eastAsia="zh-CN"/>
        </w:rPr>
        <w:t xml:space="preserve">                 </w:t>
      </w:r>
      <w:r>
        <w:rPr>
          <w:rFonts w:hint="eastAsia" w:ascii="宋体" w:hAnsi="宋体" w:eastAsia="宋体" w:cs="宋体"/>
          <w:spacing w:val="2"/>
          <w:u w:val="single"/>
          <w:lang w:eastAsia="zh-CN"/>
        </w:rPr>
        <w:t>/</w:t>
      </w:r>
      <w:r>
        <w:rPr>
          <w:rFonts w:ascii="宋体" w:hAnsi="宋体" w:eastAsia="宋体" w:cs="宋体"/>
          <w:spacing w:val="-1"/>
          <w:sz w:val="21"/>
          <w:szCs w:val="21"/>
          <w:u w:val="single"/>
          <w:lang w:eastAsia="zh-CN"/>
        </w:rPr>
        <w:t xml:space="preserve">                       </w:t>
      </w:r>
      <w:r>
        <w:rPr>
          <w:rFonts w:hint="eastAsia" w:ascii="宋体" w:hAnsi="宋体" w:eastAsia="宋体" w:cs="宋体"/>
          <w:spacing w:val="-1"/>
          <w:lang w:eastAsia="zh-CN"/>
        </w:rPr>
        <w:t>。</w:t>
      </w:r>
    </w:p>
    <w:p w14:paraId="5EEF9751">
      <w:pPr>
        <w:autoSpaceDE/>
        <w:autoSpaceDN/>
        <w:spacing w:before="0" w:line="440" w:lineRule="exact"/>
        <w:ind w:left="33"/>
        <w:outlineLvl w:val="1"/>
        <w:rPr>
          <w:rFonts w:ascii="宋体" w:hAnsi="宋体" w:eastAsia="宋体" w:cs="宋体"/>
          <w:sz w:val="24"/>
          <w:szCs w:val="24"/>
          <w:lang w:eastAsia="zh-CN"/>
        </w:rPr>
      </w:pPr>
      <w:bookmarkStart w:id="139" w:name="_Toc22066"/>
      <w:bookmarkStart w:id="140" w:name="_Toc20499"/>
      <w:bookmarkStart w:id="141" w:name="_Toc18366"/>
      <w:r>
        <w:rPr>
          <w:rFonts w:ascii="宋体" w:hAnsi="宋体" w:eastAsia="宋体" w:cs="宋体"/>
          <w:b/>
          <w:bCs/>
          <w:spacing w:val="-11"/>
          <w:sz w:val="24"/>
          <w:szCs w:val="24"/>
          <w:lang w:eastAsia="zh-CN"/>
        </w:rPr>
        <w:t>第13条变更与调整</w:t>
      </w:r>
      <w:bookmarkEnd w:id="139"/>
      <w:bookmarkEnd w:id="140"/>
      <w:bookmarkEnd w:id="141"/>
    </w:p>
    <w:p w14:paraId="4CCD662F">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2"/>
          <w:sz w:val="21"/>
          <w:szCs w:val="21"/>
          <w:lang w:eastAsia="zh-CN"/>
        </w:rPr>
        <w:t>删除本条全文，修改为：</w:t>
      </w:r>
    </w:p>
    <w:p w14:paraId="25C942E5">
      <w:pPr>
        <w:autoSpaceDE/>
        <w:autoSpaceDN/>
        <w:spacing w:before="0" w:line="440" w:lineRule="exact"/>
        <w:ind w:left="32"/>
        <w:rPr>
          <w:rFonts w:ascii="宋体" w:hAnsi="宋体" w:eastAsia="宋体" w:cs="宋体"/>
          <w:sz w:val="21"/>
          <w:szCs w:val="21"/>
          <w:lang w:eastAsia="zh-CN"/>
        </w:rPr>
      </w:pPr>
      <w:r>
        <w:rPr>
          <w:rFonts w:ascii="宋体" w:hAnsi="宋体" w:eastAsia="宋体" w:cs="宋体"/>
          <w:b/>
          <w:bCs/>
          <w:spacing w:val="10"/>
          <w:sz w:val="21"/>
          <w:szCs w:val="21"/>
          <w:lang w:eastAsia="zh-CN"/>
        </w:rPr>
        <w:t>13.1变更的范围和内容(指建安工程部分)</w:t>
      </w:r>
    </w:p>
    <w:p w14:paraId="51CC227A">
      <w:pPr>
        <w:autoSpaceDE/>
        <w:autoSpaceDN/>
        <w:spacing w:before="0" w:line="440" w:lineRule="exact"/>
        <w:ind w:left="420"/>
        <w:rPr>
          <w:rFonts w:ascii="宋体" w:hAnsi="宋体" w:eastAsia="宋体" w:cs="宋体"/>
          <w:sz w:val="21"/>
          <w:szCs w:val="21"/>
          <w:lang w:eastAsia="zh-CN"/>
        </w:rPr>
      </w:pPr>
      <w:r>
        <w:rPr>
          <w:rFonts w:ascii="宋体" w:hAnsi="宋体" w:eastAsia="宋体" w:cs="宋体"/>
          <w:sz w:val="21"/>
          <w:szCs w:val="21"/>
          <w:lang w:eastAsia="zh-CN"/>
        </w:rPr>
        <w:t>在履行合同中发生以下情形之一，应按照本款规定进行变更。</w:t>
      </w:r>
    </w:p>
    <w:p w14:paraId="0F9B7413">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1"/>
          <w:sz w:val="21"/>
          <w:szCs w:val="21"/>
          <w:lang w:eastAsia="zh-CN"/>
        </w:rPr>
        <w:t>(1)取消合同中任何一项工作，但被取消的工作不能转由发包人或其它人实施；</w:t>
      </w:r>
    </w:p>
    <w:p w14:paraId="73FA1EC8">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3"/>
          <w:sz w:val="21"/>
          <w:szCs w:val="21"/>
          <w:lang w:eastAsia="zh-CN"/>
        </w:rPr>
        <w:t>(2)改变合同中任何一项工作的质量或其它特性；</w:t>
      </w:r>
    </w:p>
    <w:p w14:paraId="721561D2">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3"/>
          <w:sz w:val="21"/>
          <w:szCs w:val="21"/>
          <w:lang w:eastAsia="zh-CN"/>
        </w:rPr>
        <w:t>(3)改变合同工程的基线、标高、位置或尺寸；</w:t>
      </w:r>
    </w:p>
    <w:p w14:paraId="77953B1D">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3"/>
          <w:sz w:val="21"/>
          <w:szCs w:val="21"/>
          <w:lang w:eastAsia="zh-CN"/>
        </w:rPr>
        <w:t>(4)改变合同中任何一项工作已批准的施工工艺；</w:t>
      </w:r>
    </w:p>
    <w:p w14:paraId="6A46548E">
      <w:pPr>
        <w:autoSpaceDE/>
        <w:autoSpaceDN/>
        <w:spacing w:before="0" w:line="440" w:lineRule="exact"/>
        <w:ind w:left="420"/>
        <w:rPr>
          <w:rFonts w:ascii="宋体" w:hAnsi="宋体" w:eastAsia="宋体" w:cs="宋体"/>
          <w:spacing w:val="-3"/>
          <w:lang w:eastAsia="zh-CN"/>
        </w:rPr>
      </w:pPr>
      <w:r>
        <w:rPr>
          <w:rFonts w:ascii="宋体" w:hAnsi="宋体" w:eastAsia="宋体" w:cs="宋体"/>
          <w:spacing w:val="-3"/>
          <w:sz w:val="21"/>
          <w:szCs w:val="21"/>
          <w:lang w:eastAsia="zh-CN"/>
        </w:rPr>
        <w:t>(5)为完成工程需要追加的额外工作；</w:t>
      </w:r>
    </w:p>
    <w:p w14:paraId="5D645A0C">
      <w:pPr>
        <w:autoSpaceDE/>
        <w:autoSpaceDN/>
        <w:spacing w:before="0" w:line="440" w:lineRule="exact"/>
        <w:ind w:left="420"/>
        <w:rPr>
          <w:rFonts w:ascii="宋体" w:hAnsi="宋体" w:eastAsia="宋体" w:cs="宋体"/>
          <w:spacing w:val="-3"/>
          <w:lang w:eastAsia="zh-CN"/>
        </w:rPr>
      </w:pPr>
      <w:r>
        <w:rPr>
          <w:rFonts w:ascii="宋体" w:hAnsi="宋体" w:eastAsia="宋体" w:cs="宋体"/>
          <w:spacing w:val="-3"/>
          <w:lang w:eastAsia="zh-CN"/>
        </w:rPr>
        <w:t>(</w:t>
      </w:r>
      <w:r>
        <w:rPr>
          <w:rFonts w:hint="eastAsia" w:ascii="宋体" w:hAnsi="宋体" w:eastAsia="宋体" w:cs="宋体"/>
          <w:spacing w:val="-3"/>
          <w:lang w:eastAsia="zh-CN"/>
        </w:rPr>
        <w:t>6</w:t>
      </w:r>
      <w:r>
        <w:rPr>
          <w:rFonts w:ascii="宋体" w:hAnsi="宋体" w:eastAsia="宋体" w:cs="宋体"/>
          <w:spacing w:val="-3"/>
          <w:lang w:eastAsia="zh-CN"/>
        </w:rPr>
        <w:t>)</w:t>
      </w:r>
      <w:r>
        <w:rPr>
          <w:rFonts w:hint="eastAsia" w:ascii="宋体" w:hAnsi="宋体" w:eastAsia="宋体" w:cs="宋体"/>
          <w:spacing w:val="-3"/>
          <w:lang w:eastAsia="zh-CN"/>
        </w:rPr>
        <w:t>因溶洞等不良地质需要增加的处置工作</w:t>
      </w:r>
      <w:r>
        <w:rPr>
          <w:rFonts w:ascii="宋体" w:hAnsi="宋体" w:eastAsia="宋体" w:cs="宋体"/>
          <w:spacing w:val="-3"/>
          <w:lang w:eastAsia="zh-CN"/>
        </w:rPr>
        <w:t>；</w:t>
      </w:r>
    </w:p>
    <w:p w14:paraId="3BF7B59B">
      <w:pPr>
        <w:autoSpaceDE/>
        <w:autoSpaceDN/>
        <w:spacing w:before="0" w:line="440" w:lineRule="exact"/>
        <w:ind w:left="420"/>
        <w:rPr>
          <w:rFonts w:ascii="宋体" w:hAnsi="宋体" w:eastAsia="宋体" w:cs="宋体"/>
          <w:spacing w:val="-3"/>
          <w:sz w:val="21"/>
          <w:szCs w:val="21"/>
          <w:lang w:eastAsia="zh-CN"/>
        </w:rPr>
      </w:pPr>
      <w:r>
        <w:rPr>
          <w:rFonts w:ascii="宋体" w:hAnsi="宋体" w:eastAsia="宋体" w:cs="宋体"/>
          <w:spacing w:val="-3"/>
          <w:lang w:eastAsia="zh-CN"/>
        </w:rPr>
        <w:t>(</w:t>
      </w:r>
      <w:r>
        <w:rPr>
          <w:rFonts w:hint="eastAsia" w:ascii="宋体" w:hAnsi="宋体" w:eastAsia="宋体" w:cs="宋体"/>
          <w:spacing w:val="-3"/>
          <w:lang w:eastAsia="zh-CN"/>
        </w:rPr>
        <w:t>7</w:t>
      </w:r>
      <w:r>
        <w:rPr>
          <w:rFonts w:ascii="宋体" w:hAnsi="宋体" w:eastAsia="宋体" w:cs="宋体"/>
          <w:spacing w:val="-3"/>
          <w:lang w:eastAsia="zh-CN"/>
        </w:rPr>
        <w:t>)</w:t>
      </w:r>
      <w:r>
        <w:rPr>
          <w:rFonts w:hint="eastAsia" w:ascii="宋体" w:hAnsi="宋体" w:eastAsia="宋体" w:cs="宋体"/>
          <w:spacing w:val="-3"/>
          <w:lang w:eastAsia="zh-CN"/>
        </w:rPr>
        <w:t>国家、地方及行业标准规范等政策变化</w:t>
      </w:r>
      <w:r>
        <w:rPr>
          <w:rFonts w:ascii="宋体" w:hAnsi="宋体" w:eastAsia="宋体" w:cs="宋体"/>
          <w:spacing w:val="-3"/>
          <w:lang w:eastAsia="zh-CN"/>
        </w:rPr>
        <w:t>；</w:t>
      </w:r>
    </w:p>
    <w:p w14:paraId="75369E79">
      <w:pPr>
        <w:autoSpaceDE/>
        <w:autoSpaceDN/>
        <w:spacing w:before="0" w:line="440" w:lineRule="exact"/>
        <w:ind w:left="420"/>
        <w:rPr>
          <w:rFonts w:ascii="宋体" w:hAnsi="宋体" w:eastAsia="宋体" w:cs="宋体"/>
          <w:spacing w:val="-1"/>
          <w:lang w:eastAsia="zh-CN"/>
        </w:rPr>
      </w:pPr>
      <w:r>
        <w:rPr>
          <w:rFonts w:ascii="宋体" w:hAnsi="宋体" w:eastAsia="宋体" w:cs="宋体"/>
          <w:spacing w:val="-4"/>
          <w:sz w:val="21"/>
          <w:szCs w:val="21"/>
          <w:lang w:eastAsia="zh-CN"/>
        </w:rPr>
        <w:t>(</w:t>
      </w:r>
      <w:r>
        <w:rPr>
          <w:rFonts w:hint="eastAsia" w:ascii="宋体" w:hAnsi="宋体" w:eastAsia="宋体" w:cs="宋体"/>
          <w:spacing w:val="-4"/>
          <w:lang w:eastAsia="zh-CN"/>
        </w:rPr>
        <w:t>8</w:t>
      </w:r>
      <w:r>
        <w:rPr>
          <w:rFonts w:ascii="宋体" w:hAnsi="宋体" w:eastAsia="宋体" w:cs="宋体"/>
          <w:spacing w:val="-4"/>
          <w:sz w:val="21"/>
          <w:szCs w:val="21"/>
          <w:lang w:eastAsia="zh-CN"/>
        </w:rPr>
        <w:t>)以下情形不属于工程变更范围：</w:t>
      </w:r>
    </w:p>
    <w:p w14:paraId="1EC98676">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1"/>
          <w:sz w:val="21"/>
          <w:szCs w:val="21"/>
          <w:lang w:eastAsia="zh-CN"/>
        </w:rPr>
        <w:t>①项目法人在工程招标文件及其配套的补充通知、设计图纸等文件中已明确应由承包方承</w:t>
      </w:r>
      <w:r>
        <w:rPr>
          <w:rFonts w:ascii="宋体" w:hAnsi="宋体" w:eastAsia="宋体" w:cs="宋体"/>
          <w:spacing w:val="-2"/>
          <w:sz w:val="21"/>
          <w:szCs w:val="21"/>
          <w:lang w:eastAsia="zh-CN"/>
        </w:rPr>
        <w:t>担的工作</w:t>
      </w:r>
      <w:r>
        <w:rPr>
          <w:rFonts w:ascii="宋体" w:hAnsi="宋体" w:eastAsia="宋体" w:cs="宋体"/>
          <w:spacing w:val="-4"/>
          <w:sz w:val="21"/>
          <w:szCs w:val="21"/>
          <w:lang w:eastAsia="zh-CN"/>
        </w:rPr>
        <w:t>内容、义务和风险。</w:t>
      </w:r>
    </w:p>
    <w:p w14:paraId="5061E4E9">
      <w:pPr>
        <w:autoSpaceDE/>
        <w:autoSpaceDN/>
        <w:spacing w:before="0" w:line="440" w:lineRule="exact"/>
        <w:ind w:right="34" w:firstLine="470"/>
        <w:rPr>
          <w:rFonts w:ascii="宋体" w:hAnsi="宋体" w:eastAsia="宋体" w:cs="宋体"/>
          <w:sz w:val="21"/>
          <w:szCs w:val="21"/>
          <w:lang w:eastAsia="zh-CN"/>
        </w:rPr>
      </w:pPr>
      <w:r>
        <w:rPr>
          <w:rFonts w:ascii="宋体" w:hAnsi="宋体" w:eastAsia="宋体" w:cs="宋体"/>
          <w:spacing w:val="-1"/>
          <w:sz w:val="21"/>
          <w:szCs w:val="21"/>
          <w:lang w:eastAsia="zh-CN"/>
        </w:rPr>
        <w:t>②因承包方自身技术力量、施工机械、流动资金以及其他应由承包方</w:t>
      </w:r>
      <w:r>
        <w:rPr>
          <w:rFonts w:ascii="宋体" w:hAnsi="宋体" w:eastAsia="宋体" w:cs="宋体"/>
          <w:spacing w:val="-2"/>
          <w:sz w:val="21"/>
          <w:szCs w:val="21"/>
          <w:lang w:eastAsia="zh-CN"/>
        </w:rPr>
        <w:t>自身解决的问题等原因导致的</w:t>
      </w:r>
      <w:r>
        <w:rPr>
          <w:rFonts w:ascii="宋体" w:hAnsi="宋体" w:eastAsia="宋体" w:cs="宋体"/>
          <w:spacing w:val="-3"/>
          <w:sz w:val="21"/>
          <w:szCs w:val="21"/>
          <w:lang w:eastAsia="zh-CN"/>
        </w:rPr>
        <w:t>工程无法实施或难以实施。</w:t>
      </w:r>
    </w:p>
    <w:p w14:paraId="3DB478C6">
      <w:pPr>
        <w:autoSpaceDE/>
        <w:autoSpaceDN/>
        <w:spacing w:before="0" w:line="440" w:lineRule="exact"/>
        <w:ind w:right="40" w:firstLine="470"/>
        <w:rPr>
          <w:rFonts w:ascii="宋体" w:hAnsi="宋体" w:eastAsia="宋体" w:cs="宋体"/>
          <w:sz w:val="21"/>
          <w:szCs w:val="21"/>
          <w:lang w:eastAsia="zh-CN"/>
        </w:rPr>
      </w:pPr>
      <w:r>
        <w:rPr>
          <w:rFonts w:ascii="宋体" w:hAnsi="宋体" w:eastAsia="宋体" w:cs="宋体"/>
          <w:spacing w:val="1"/>
          <w:sz w:val="21"/>
          <w:szCs w:val="21"/>
          <w:lang w:eastAsia="zh-CN"/>
        </w:rPr>
        <w:t>③属于发包时约定由承包方统筹包干使用费用的项目(如一般临时工程、一般拆除工程</w:t>
      </w:r>
      <w:r>
        <w:rPr>
          <w:rFonts w:ascii="宋体" w:hAnsi="宋体" w:eastAsia="宋体" w:cs="宋体"/>
          <w:sz w:val="21"/>
          <w:szCs w:val="21"/>
          <w:lang w:eastAsia="zh-CN"/>
        </w:rPr>
        <w:t xml:space="preserve">、排水、承 </w:t>
      </w:r>
      <w:r>
        <w:rPr>
          <w:rFonts w:ascii="宋体" w:hAnsi="宋体" w:eastAsia="宋体" w:cs="宋体"/>
          <w:spacing w:val="-2"/>
          <w:sz w:val="21"/>
          <w:szCs w:val="21"/>
          <w:lang w:eastAsia="zh-CN"/>
        </w:rPr>
        <w:t>包人驻地建设、施工道路与通道、围蔽、支护等)。</w:t>
      </w:r>
    </w:p>
    <w:p w14:paraId="7719EEA6">
      <w:pPr>
        <w:autoSpaceDE/>
        <w:autoSpaceDN/>
        <w:spacing w:before="0" w:line="440" w:lineRule="exact"/>
        <w:ind w:left="470"/>
        <w:rPr>
          <w:rFonts w:ascii="宋体" w:hAnsi="宋体" w:eastAsia="宋体" w:cs="宋体"/>
          <w:sz w:val="21"/>
          <w:szCs w:val="21"/>
          <w:lang w:eastAsia="zh-CN"/>
        </w:rPr>
      </w:pPr>
      <w:r>
        <w:rPr>
          <w:rFonts w:ascii="宋体" w:hAnsi="宋体" w:eastAsia="宋体" w:cs="宋体"/>
          <w:spacing w:val="-1"/>
          <w:sz w:val="21"/>
          <w:szCs w:val="21"/>
          <w:lang w:eastAsia="zh-CN"/>
        </w:rPr>
        <w:t>④其他不属于变更的情形</w:t>
      </w:r>
    </w:p>
    <w:p w14:paraId="4C5CA588">
      <w:pPr>
        <w:autoSpaceDE/>
        <w:autoSpaceDN/>
        <w:spacing w:before="0" w:line="440" w:lineRule="exact"/>
        <w:ind w:right="61"/>
        <w:jc w:val="both"/>
        <w:rPr>
          <w:rFonts w:ascii="宋体" w:hAnsi="宋体" w:eastAsia="宋体" w:cs="宋体"/>
          <w:sz w:val="21"/>
          <w:szCs w:val="21"/>
          <w:lang w:eastAsia="zh-CN"/>
        </w:rPr>
      </w:pPr>
      <w:r>
        <w:rPr>
          <w:rFonts w:ascii="宋体" w:hAnsi="宋体" w:eastAsia="宋体" w:cs="宋体"/>
          <w:sz w:val="21"/>
          <w:szCs w:val="21"/>
          <w:lang w:eastAsia="zh-CN"/>
        </w:rPr>
        <w:t>(</w:t>
      </w:r>
      <w:r>
        <w:rPr>
          <w:rFonts w:hint="eastAsia" w:ascii="宋体" w:hAnsi="宋体" w:eastAsia="宋体" w:cs="宋体"/>
          <w:lang w:eastAsia="zh-CN"/>
        </w:rPr>
        <w:t>9</w:t>
      </w:r>
      <w:r>
        <w:rPr>
          <w:rFonts w:ascii="宋体" w:hAnsi="宋体" w:eastAsia="宋体" w:cs="宋体"/>
          <w:sz w:val="21"/>
          <w:szCs w:val="21"/>
          <w:lang w:eastAsia="zh-CN"/>
        </w:rPr>
        <w:t>)单项工程合同变更追加工程用款金额涉及招投标事项的，按《关于加强单项工程项目合同变更</w:t>
      </w:r>
      <w:r>
        <w:rPr>
          <w:rFonts w:ascii="宋体" w:hAnsi="宋体" w:eastAsia="宋体" w:cs="宋体"/>
          <w:spacing w:val="17"/>
          <w:sz w:val="21"/>
          <w:szCs w:val="21"/>
          <w:lang w:eastAsia="zh-CN"/>
        </w:rPr>
        <w:t xml:space="preserve"> </w:t>
      </w:r>
      <w:r>
        <w:rPr>
          <w:rFonts w:ascii="宋体" w:hAnsi="宋体" w:eastAsia="宋体" w:cs="宋体"/>
          <w:sz w:val="21"/>
          <w:szCs w:val="21"/>
          <w:lang w:eastAsia="zh-CN"/>
        </w:rPr>
        <w:t>追加用款管理的通知》(穗财库[2009]21号)和《关于单项工程合同追加用款中有关招标事项》(穗财库[2010]38号)执行，如新文件已发布，执行最新文件。</w:t>
      </w:r>
    </w:p>
    <w:p w14:paraId="5642E775">
      <w:pPr>
        <w:autoSpaceDE/>
        <w:autoSpaceDN/>
        <w:spacing w:before="0" w:line="440" w:lineRule="exact"/>
        <w:ind w:right="41" w:firstLine="470"/>
        <w:rPr>
          <w:rFonts w:ascii="宋体" w:hAnsi="宋体" w:eastAsia="宋体" w:cs="宋体"/>
          <w:sz w:val="21"/>
          <w:szCs w:val="21"/>
          <w:lang w:eastAsia="zh-CN"/>
        </w:rPr>
      </w:pPr>
      <w:r>
        <w:rPr>
          <w:rFonts w:ascii="宋体" w:hAnsi="宋体" w:eastAsia="宋体" w:cs="宋体"/>
          <w:spacing w:val="3"/>
          <w:sz w:val="21"/>
          <w:szCs w:val="21"/>
          <w:lang w:eastAsia="zh-CN"/>
        </w:rPr>
        <w:t>上述第(1)～(</w:t>
      </w:r>
      <w:r>
        <w:rPr>
          <w:rFonts w:hint="eastAsia" w:ascii="宋体" w:hAnsi="宋体" w:eastAsia="宋体" w:cs="宋体"/>
          <w:spacing w:val="3"/>
          <w:lang w:eastAsia="zh-CN"/>
        </w:rPr>
        <w:t>7</w:t>
      </w:r>
      <w:r>
        <w:rPr>
          <w:rFonts w:ascii="宋体" w:hAnsi="宋体" w:eastAsia="宋体" w:cs="宋体"/>
          <w:spacing w:val="3"/>
          <w:sz w:val="21"/>
          <w:szCs w:val="21"/>
          <w:lang w:eastAsia="zh-CN"/>
        </w:rPr>
        <w:t>)目的变更内容引起工程施工组织和进度计划发生实质性变动和影响其原定的价格</w:t>
      </w:r>
      <w:r>
        <w:rPr>
          <w:rFonts w:ascii="宋体" w:hAnsi="宋体" w:eastAsia="宋体" w:cs="宋体"/>
          <w:spacing w:val="-2"/>
          <w:sz w:val="21"/>
          <w:szCs w:val="21"/>
          <w:lang w:eastAsia="zh-CN"/>
        </w:rPr>
        <w:t>时，才予调整该项目的单价。</w:t>
      </w:r>
    </w:p>
    <w:p w14:paraId="11091EF6">
      <w:pPr>
        <w:spacing w:before="16" w:line="440" w:lineRule="exact"/>
        <w:ind w:left="2"/>
        <w:rPr>
          <w:rFonts w:ascii="宋体" w:hAnsi="宋体" w:eastAsia="宋体" w:cs="宋体"/>
          <w:sz w:val="21"/>
          <w:szCs w:val="21"/>
          <w:lang w:eastAsia="zh-CN"/>
        </w:rPr>
      </w:pPr>
      <w:r>
        <w:rPr>
          <w:rFonts w:ascii="宋体" w:hAnsi="宋体" w:eastAsia="宋体" w:cs="宋体"/>
          <w:b/>
          <w:bCs/>
          <w:spacing w:val="3"/>
          <w:sz w:val="21"/>
          <w:szCs w:val="21"/>
          <w:lang w:eastAsia="zh-CN"/>
        </w:rPr>
        <w:t>13.2变更的处理原则</w:t>
      </w:r>
    </w:p>
    <w:p w14:paraId="3C100F54">
      <w:pPr>
        <w:autoSpaceDE/>
        <w:autoSpaceDN/>
        <w:spacing w:before="0" w:line="440" w:lineRule="exact"/>
        <w:ind w:right="38" w:firstLine="560"/>
        <w:rPr>
          <w:rFonts w:ascii="宋体" w:hAnsi="宋体" w:eastAsia="宋体" w:cs="宋体"/>
          <w:sz w:val="21"/>
          <w:szCs w:val="21"/>
          <w:lang w:eastAsia="zh-CN"/>
        </w:rPr>
      </w:pPr>
      <w:r>
        <w:rPr>
          <w:rFonts w:ascii="宋体" w:hAnsi="宋体" w:eastAsia="宋体" w:cs="宋体"/>
          <w:spacing w:val="4"/>
          <w:sz w:val="21"/>
          <w:szCs w:val="21"/>
          <w:lang w:eastAsia="zh-CN"/>
        </w:rPr>
        <w:t>(1)变更需要延长工期时，应按本合同的规定</w:t>
      </w:r>
      <w:r>
        <w:rPr>
          <w:rFonts w:ascii="宋体" w:hAnsi="宋体" w:eastAsia="宋体" w:cs="宋体"/>
          <w:spacing w:val="3"/>
          <w:sz w:val="21"/>
          <w:szCs w:val="21"/>
          <w:lang w:eastAsia="zh-CN"/>
        </w:rPr>
        <w:t>办理；若变更使合同工作量减少，监理人认为应予</w:t>
      </w:r>
      <w:r>
        <w:rPr>
          <w:rFonts w:ascii="宋体" w:hAnsi="宋体" w:eastAsia="宋体" w:cs="宋体"/>
          <w:spacing w:val="-2"/>
          <w:sz w:val="21"/>
          <w:szCs w:val="21"/>
          <w:lang w:eastAsia="zh-CN"/>
        </w:rPr>
        <w:t>提前变更项目的工期时，由监理人和承包人协商确定。</w:t>
      </w:r>
    </w:p>
    <w:p w14:paraId="3170F3AA">
      <w:pPr>
        <w:autoSpaceDE/>
        <w:autoSpaceDN/>
        <w:spacing w:before="0" w:line="440" w:lineRule="exact"/>
        <w:ind w:right="50" w:firstLine="470"/>
        <w:rPr>
          <w:rFonts w:ascii="宋体" w:hAnsi="宋体" w:eastAsia="宋体" w:cs="宋体"/>
          <w:sz w:val="21"/>
          <w:szCs w:val="21"/>
          <w:lang w:eastAsia="zh-CN"/>
        </w:rPr>
      </w:pPr>
      <w:r>
        <w:rPr>
          <w:rFonts w:ascii="宋体" w:hAnsi="宋体" w:eastAsia="宋体" w:cs="宋体"/>
          <w:spacing w:val="12"/>
          <w:sz w:val="21"/>
          <w:szCs w:val="21"/>
          <w:lang w:eastAsia="zh-CN"/>
        </w:rPr>
        <w:t>(2)单项工程经批准增加合同规定以外的内容，工程估算投资100万人民币以上(含100万</w:t>
      </w:r>
      <w:r>
        <w:rPr>
          <w:rFonts w:ascii="宋体" w:hAnsi="宋体" w:eastAsia="宋体" w:cs="宋体"/>
          <w:spacing w:val="11"/>
          <w:sz w:val="21"/>
          <w:szCs w:val="21"/>
          <w:lang w:eastAsia="zh-CN"/>
        </w:rPr>
        <w:t>)或</w:t>
      </w:r>
      <w:r>
        <w:rPr>
          <w:rFonts w:ascii="宋体" w:hAnsi="宋体" w:eastAsia="宋体" w:cs="宋体"/>
          <w:spacing w:val="8"/>
          <w:sz w:val="21"/>
          <w:szCs w:val="21"/>
          <w:lang w:eastAsia="zh-CN"/>
        </w:rPr>
        <w:t>者单项工程合同变更追加工程款超过招标合同价10%以上(含10%)但各项合同总额不超预(概)算的，</w:t>
      </w:r>
      <w:r>
        <w:rPr>
          <w:rFonts w:ascii="宋体" w:hAnsi="宋体" w:eastAsia="宋体" w:cs="宋体"/>
          <w:spacing w:val="3"/>
          <w:sz w:val="21"/>
          <w:szCs w:val="21"/>
          <w:lang w:eastAsia="zh-CN"/>
        </w:rPr>
        <w:t>应当组织招标；但经论证不适宜招标的，按照穗府办【2014】15号文规定经批准后可不招标。如新文</w:t>
      </w:r>
      <w:r>
        <w:rPr>
          <w:rFonts w:ascii="宋体" w:hAnsi="宋体" w:eastAsia="宋体" w:cs="宋体"/>
          <w:sz w:val="21"/>
          <w:szCs w:val="21"/>
          <w:lang w:eastAsia="zh-CN"/>
        </w:rPr>
        <w:t xml:space="preserve"> </w:t>
      </w:r>
      <w:r>
        <w:rPr>
          <w:rFonts w:ascii="宋体" w:hAnsi="宋体" w:eastAsia="宋体" w:cs="宋体"/>
          <w:spacing w:val="-3"/>
          <w:sz w:val="21"/>
          <w:szCs w:val="21"/>
          <w:lang w:eastAsia="zh-CN"/>
        </w:rPr>
        <w:t>件已发布，执行最新文件。</w:t>
      </w:r>
    </w:p>
    <w:p w14:paraId="3F6BA8CA">
      <w:pPr>
        <w:autoSpaceDE/>
        <w:autoSpaceDN/>
        <w:spacing w:before="0" w:line="440" w:lineRule="exact"/>
        <w:ind w:right="142" w:firstLine="470"/>
        <w:rPr>
          <w:rFonts w:ascii="宋体" w:hAnsi="宋体" w:eastAsia="宋体" w:cs="宋体"/>
          <w:sz w:val="21"/>
          <w:szCs w:val="21"/>
          <w:lang w:eastAsia="zh-CN"/>
        </w:rPr>
      </w:pPr>
      <w:r>
        <w:rPr>
          <w:rFonts w:ascii="宋体" w:hAnsi="宋体" w:eastAsia="宋体" w:cs="宋体"/>
          <w:spacing w:val="9"/>
          <w:sz w:val="21"/>
          <w:szCs w:val="21"/>
          <w:lang w:eastAsia="zh-CN"/>
        </w:rPr>
        <w:t>(3)工程变更必须按照</w:t>
      </w:r>
      <w:r>
        <w:rPr>
          <w:rFonts w:ascii="宋体" w:hAnsi="宋体" w:eastAsia="宋体" w:cs="宋体"/>
          <w:spacing w:val="10"/>
          <w:sz w:val="21"/>
          <w:szCs w:val="21"/>
          <w:lang w:eastAsia="zh-CN"/>
        </w:rPr>
        <w:t>其他</w:t>
      </w:r>
      <w:r>
        <w:rPr>
          <w:rFonts w:ascii="宋体" w:hAnsi="宋体" w:eastAsia="宋体" w:cs="宋体"/>
          <w:spacing w:val="-1"/>
          <w:sz w:val="21"/>
          <w:szCs w:val="21"/>
          <w:lang w:eastAsia="zh-CN"/>
        </w:rPr>
        <w:t>相关规定履行报批手续后方可变更。</w:t>
      </w:r>
    </w:p>
    <w:p w14:paraId="2A365FEB">
      <w:pPr>
        <w:autoSpaceDE/>
        <w:autoSpaceDN/>
        <w:spacing w:before="0" w:line="440" w:lineRule="exact"/>
        <w:ind w:left="470"/>
        <w:rPr>
          <w:rFonts w:ascii="宋体" w:hAnsi="宋体" w:eastAsia="宋体" w:cs="宋体"/>
          <w:sz w:val="21"/>
          <w:szCs w:val="21"/>
          <w:lang w:eastAsia="zh-CN"/>
        </w:rPr>
      </w:pPr>
      <w:r>
        <w:rPr>
          <w:rFonts w:ascii="宋体" w:hAnsi="宋体" w:eastAsia="宋体" w:cs="宋体"/>
          <w:spacing w:val="3"/>
          <w:sz w:val="21"/>
          <w:szCs w:val="21"/>
          <w:lang w:eastAsia="zh-CN"/>
        </w:rPr>
        <w:t>(4)工程变更还应遵循相关法律法规和政策</w:t>
      </w:r>
      <w:r>
        <w:rPr>
          <w:rFonts w:ascii="宋体" w:hAnsi="宋体" w:eastAsia="宋体" w:cs="宋体"/>
          <w:spacing w:val="2"/>
          <w:sz w:val="21"/>
          <w:szCs w:val="21"/>
          <w:lang w:eastAsia="zh-CN"/>
        </w:rPr>
        <w:t>规定以及发包人制定的设计变更管理办法。</w:t>
      </w:r>
    </w:p>
    <w:p w14:paraId="5DDD5CC9">
      <w:pPr>
        <w:autoSpaceDE/>
        <w:autoSpaceDN/>
        <w:spacing w:before="0" w:line="440" w:lineRule="exact"/>
        <w:ind w:left="470"/>
        <w:rPr>
          <w:rFonts w:ascii="宋体" w:hAnsi="宋体" w:eastAsia="宋体" w:cs="宋体"/>
          <w:sz w:val="21"/>
          <w:szCs w:val="21"/>
          <w:lang w:eastAsia="zh-CN"/>
        </w:rPr>
      </w:pPr>
      <w:r>
        <w:rPr>
          <w:rFonts w:ascii="宋体" w:hAnsi="宋体" w:eastAsia="宋体" w:cs="宋体"/>
          <w:spacing w:val="3"/>
          <w:sz w:val="21"/>
          <w:szCs w:val="21"/>
          <w:lang w:eastAsia="zh-CN"/>
        </w:rPr>
        <w:t>(5)变更前后项目引起的单价和合价按以下规定办理：</w:t>
      </w:r>
    </w:p>
    <w:p w14:paraId="535454FE">
      <w:pPr>
        <w:autoSpaceDE/>
        <w:autoSpaceDN/>
        <w:spacing w:before="0" w:line="440" w:lineRule="exact"/>
        <w:ind w:right="128" w:firstLine="626" w:firstLineChars="290"/>
        <w:rPr>
          <w:rFonts w:ascii="宋体" w:hAnsi="宋体" w:eastAsia="宋体" w:cs="宋体"/>
          <w:sz w:val="21"/>
          <w:szCs w:val="21"/>
          <w:lang w:eastAsia="zh-CN"/>
        </w:rPr>
      </w:pPr>
      <w:r>
        <w:rPr>
          <w:rFonts w:ascii="宋体" w:hAnsi="宋体" w:eastAsia="宋体" w:cs="宋体"/>
          <w:spacing w:val="3"/>
          <w:sz w:val="21"/>
          <w:szCs w:val="21"/>
          <w:lang w:eastAsia="zh-CN"/>
        </w:rPr>
        <w:t>1)合同中没有适用于变更工程项目的单价</w:t>
      </w:r>
      <w:r>
        <w:rPr>
          <w:rFonts w:ascii="宋体" w:hAnsi="宋体" w:eastAsia="宋体" w:cs="宋体"/>
          <w:spacing w:val="2"/>
          <w:sz w:val="21"/>
          <w:szCs w:val="21"/>
          <w:lang w:eastAsia="zh-CN"/>
        </w:rPr>
        <w:t>的，则根据变更工程资料、计量规范和计价办法、工程</w:t>
      </w:r>
      <w:r>
        <w:rPr>
          <w:rFonts w:ascii="宋体" w:hAnsi="宋体" w:eastAsia="宋体" w:cs="宋体"/>
          <w:spacing w:val="12"/>
          <w:sz w:val="21"/>
          <w:szCs w:val="21"/>
          <w:lang w:eastAsia="zh-CN"/>
        </w:rPr>
        <w:t>造价管理机构发布的信息(参考)价格(提交变更申请当</w:t>
      </w:r>
      <w:r>
        <w:rPr>
          <w:rFonts w:ascii="宋体" w:hAnsi="宋体" w:eastAsia="宋体" w:cs="宋体"/>
          <w:spacing w:val="11"/>
          <w:sz w:val="21"/>
          <w:szCs w:val="21"/>
          <w:lang w:eastAsia="zh-CN"/>
        </w:rPr>
        <w:t>季度),并按照中标合同总价的下浮率(即中</w:t>
      </w:r>
      <w:r>
        <w:rPr>
          <w:rFonts w:ascii="宋体" w:hAnsi="宋体" w:eastAsia="宋体" w:cs="宋体"/>
          <w:sz w:val="21"/>
          <w:szCs w:val="21"/>
          <w:lang w:eastAsia="zh-CN"/>
        </w:rPr>
        <w:t>标价相对于最高投标限价的下浮比率)核定变更项目的单价和总价，按发包人有关规定办理有关变更审</w:t>
      </w:r>
      <w:r>
        <w:rPr>
          <w:rFonts w:ascii="宋体" w:hAnsi="宋体" w:eastAsia="宋体" w:cs="宋体"/>
          <w:spacing w:val="-5"/>
          <w:sz w:val="21"/>
          <w:szCs w:val="21"/>
          <w:lang w:eastAsia="zh-CN"/>
        </w:rPr>
        <w:t>价程序后调整。</w:t>
      </w:r>
    </w:p>
    <w:p w14:paraId="08A5D742">
      <w:pPr>
        <w:autoSpaceDE/>
        <w:autoSpaceDN/>
        <w:spacing w:before="0" w:line="440" w:lineRule="exact"/>
        <w:ind w:right="129" w:firstLine="620" w:firstLineChars="290"/>
        <w:rPr>
          <w:rFonts w:ascii="宋体" w:hAnsi="宋体" w:eastAsia="宋体" w:cs="宋体"/>
          <w:sz w:val="21"/>
          <w:szCs w:val="21"/>
          <w:lang w:eastAsia="zh-CN"/>
        </w:rPr>
      </w:pPr>
      <w:r>
        <w:rPr>
          <w:rFonts w:ascii="宋体" w:hAnsi="宋体" w:eastAsia="宋体" w:cs="宋体"/>
          <w:spacing w:val="2"/>
          <w:sz w:val="21"/>
          <w:szCs w:val="21"/>
          <w:lang w:eastAsia="zh-CN"/>
        </w:rPr>
        <w:t>2)合同中没有适用的单价、且工程造价管理机构发布的信息(参考)价格缺价的，则根据变更工程</w:t>
      </w:r>
      <w:r>
        <w:rPr>
          <w:rFonts w:ascii="宋体" w:hAnsi="宋体" w:eastAsia="宋体" w:cs="宋体"/>
          <w:spacing w:val="-4"/>
          <w:sz w:val="21"/>
          <w:szCs w:val="21"/>
          <w:lang w:eastAsia="zh-CN"/>
        </w:rPr>
        <w:t>资料、计量规则、计价办法和通过市场调查等有合法依据的市场价格，并按照中标合同总价的下浮率(即</w:t>
      </w:r>
      <w:r>
        <w:rPr>
          <w:rFonts w:ascii="宋体" w:hAnsi="宋体" w:eastAsia="宋体" w:cs="宋体"/>
          <w:spacing w:val="3"/>
          <w:sz w:val="21"/>
          <w:szCs w:val="21"/>
          <w:lang w:eastAsia="zh-CN"/>
        </w:rPr>
        <w:t xml:space="preserve"> </w:t>
      </w:r>
      <w:r>
        <w:rPr>
          <w:rFonts w:ascii="宋体" w:hAnsi="宋体" w:eastAsia="宋体" w:cs="宋体"/>
          <w:sz w:val="21"/>
          <w:szCs w:val="21"/>
          <w:lang w:eastAsia="zh-CN"/>
        </w:rPr>
        <w:t>中标价相对于最高投标限价的下浮比率)核定变更项目的单价和总价，按发包人有关规定办理有关变更</w:t>
      </w:r>
      <w:r>
        <w:rPr>
          <w:rFonts w:ascii="宋体" w:hAnsi="宋体" w:eastAsia="宋体" w:cs="宋体"/>
          <w:spacing w:val="-6"/>
          <w:sz w:val="21"/>
          <w:szCs w:val="21"/>
          <w:lang w:eastAsia="zh-CN"/>
        </w:rPr>
        <w:t>审价程序后调整。</w:t>
      </w:r>
    </w:p>
    <w:p w14:paraId="59107B81">
      <w:pPr>
        <w:autoSpaceDE/>
        <w:autoSpaceDN/>
        <w:spacing w:before="0" w:line="440" w:lineRule="exact"/>
        <w:ind w:left="400" w:firstLine="216" w:firstLineChars="100"/>
        <w:rPr>
          <w:rFonts w:ascii="宋体" w:hAnsi="宋体" w:eastAsia="宋体" w:cs="宋体"/>
          <w:sz w:val="21"/>
          <w:szCs w:val="21"/>
          <w:lang w:eastAsia="zh-CN"/>
        </w:rPr>
      </w:pPr>
      <w:r>
        <w:rPr>
          <w:rFonts w:ascii="宋体" w:hAnsi="宋体" w:eastAsia="宋体" w:cs="宋体"/>
          <w:spacing w:val="3"/>
          <w:sz w:val="21"/>
          <w:szCs w:val="21"/>
          <w:lang w:eastAsia="zh-CN"/>
        </w:rPr>
        <w:t>3)合同中有适用单价的，按照适用单价执行。</w:t>
      </w:r>
    </w:p>
    <w:p w14:paraId="1F9D869E">
      <w:pPr>
        <w:autoSpaceDE/>
        <w:autoSpaceDN/>
        <w:spacing w:before="0" w:line="440" w:lineRule="exact"/>
        <w:ind w:right="161" w:firstLine="470"/>
        <w:rPr>
          <w:rFonts w:ascii="宋体" w:hAnsi="宋体" w:eastAsia="宋体" w:cs="宋体"/>
          <w:sz w:val="21"/>
          <w:szCs w:val="21"/>
          <w:lang w:eastAsia="zh-CN"/>
        </w:rPr>
      </w:pPr>
      <w:r>
        <w:rPr>
          <w:rFonts w:ascii="宋体" w:hAnsi="宋体" w:eastAsia="宋体" w:cs="宋体"/>
          <w:spacing w:val="3"/>
          <w:sz w:val="21"/>
          <w:szCs w:val="21"/>
          <w:lang w:eastAsia="zh-CN"/>
        </w:rPr>
        <w:t>(6)合同变更中涉及的主要材料应注明产地、品牌、规格和组价依据</w:t>
      </w:r>
      <w:r>
        <w:rPr>
          <w:rFonts w:ascii="宋体" w:hAnsi="宋体" w:eastAsia="宋体" w:cs="宋体"/>
          <w:spacing w:val="2"/>
          <w:sz w:val="21"/>
          <w:szCs w:val="21"/>
          <w:lang w:eastAsia="zh-CN"/>
        </w:rPr>
        <w:t>，并由监理复核，经发包人</w:t>
      </w:r>
      <w:r>
        <w:rPr>
          <w:rFonts w:ascii="宋体" w:hAnsi="宋体" w:eastAsia="宋体" w:cs="宋体"/>
          <w:spacing w:val="-7"/>
          <w:sz w:val="21"/>
          <w:szCs w:val="21"/>
          <w:lang w:eastAsia="zh-CN"/>
        </w:rPr>
        <w:t>审核后确认。</w:t>
      </w:r>
    </w:p>
    <w:p w14:paraId="07C090D7">
      <w:pPr>
        <w:spacing w:before="40" w:line="440" w:lineRule="exact"/>
        <w:ind w:left="2"/>
        <w:rPr>
          <w:rFonts w:ascii="宋体" w:hAnsi="宋体" w:eastAsia="宋体" w:cs="宋体"/>
          <w:sz w:val="21"/>
          <w:szCs w:val="21"/>
        </w:rPr>
      </w:pPr>
      <w:r>
        <w:rPr>
          <w:rFonts w:ascii="宋体" w:hAnsi="宋体" w:eastAsia="宋体" w:cs="宋体"/>
          <w:b/>
          <w:bCs/>
          <w:spacing w:val="8"/>
          <w:sz w:val="21"/>
          <w:szCs w:val="21"/>
        </w:rPr>
        <w:t>13.3变更指示</w:t>
      </w:r>
    </w:p>
    <w:p w14:paraId="56A4360F">
      <w:pPr>
        <w:autoSpaceDE/>
        <w:autoSpaceDN/>
        <w:spacing w:before="0" w:line="440" w:lineRule="exact"/>
        <w:ind w:left="28" w:right="64" w:firstLine="476"/>
        <w:rPr>
          <w:rFonts w:ascii="宋体" w:hAnsi="宋体" w:eastAsia="宋体" w:cs="宋体"/>
          <w:sz w:val="21"/>
          <w:szCs w:val="21"/>
          <w:lang w:eastAsia="zh-CN"/>
        </w:rPr>
      </w:pPr>
      <w:r>
        <w:rPr>
          <w:rFonts w:ascii="宋体" w:hAnsi="宋体" w:eastAsia="宋体" w:cs="宋体"/>
          <w:spacing w:val="5"/>
          <w:sz w:val="21"/>
          <w:szCs w:val="21"/>
          <w:lang w:eastAsia="zh-CN"/>
        </w:rPr>
        <w:t>(1)监理人应在发包人授权范围内，按第13.1款的</w:t>
      </w:r>
      <w:r>
        <w:rPr>
          <w:rFonts w:ascii="宋体" w:hAnsi="宋体" w:eastAsia="宋体" w:cs="宋体"/>
          <w:spacing w:val="4"/>
          <w:sz w:val="21"/>
          <w:szCs w:val="21"/>
          <w:lang w:eastAsia="zh-CN"/>
        </w:rPr>
        <w:t>规定及时向承包人发出变更指示。变更指示的</w:t>
      </w:r>
      <w:r>
        <w:rPr>
          <w:rFonts w:ascii="宋体" w:hAnsi="宋体" w:eastAsia="宋体" w:cs="宋体"/>
          <w:spacing w:val="-1"/>
          <w:sz w:val="21"/>
          <w:szCs w:val="21"/>
          <w:lang w:eastAsia="zh-CN"/>
        </w:rPr>
        <w:t>内容应包括变更项目的详细变更内容、变更工程量、变更项目的施工技术要求和有关文件图纸以及监理</w:t>
      </w:r>
      <w:r>
        <w:rPr>
          <w:rFonts w:ascii="宋体" w:hAnsi="宋体" w:eastAsia="宋体" w:cs="宋体"/>
          <w:spacing w:val="4"/>
          <w:sz w:val="21"/>
          <w:szCs w:val="21"/>
          <w:lang w:eastAsia="zh-CN"/>
        </w:rPr>
        <w:t>人按第13.2款规定指明的变更处理原则。</w:t>
      </w:r>
    </w:p>
    <w:p w14:paraId="4F64ECF1">
      <w:pPr>
        <w:autoSpaceDE/>
        <w:autoSpaceDN/>
        <w:spacing w:before="0" w:line="440" w:lineRule="exact"/>
        <w:ind w:left="28" w:firstLine="476"/>
        <w:rPr>
          <w:rFonts w:ascii="宋体" w:hAnsi="宋体" w:eastAsia="宋体" w:cs="宋体"/>
          <w:sz w:val="21"/>
          <w:szCs w:val="21"/>
          <w:lang w:eastAsia="zh-CN"/>
        </w:rPr>
      </w:pPr>
      <w:r>
        <w:rPr>
          <w:rFonts w:ascii="宋体" w:hAnsi="宋体" w:eastAsia="宋体" w:cs="宋体"/>
          <w:spacing w:val="6"/>
          <w:sz w:val="21"/>
          <w:szCs w:val="21"/>
          <w:lang w:eastAsia="zh-CN"/>
        </w:rPr>
        <w:t>(2)监理人在向承包人发出任何图纸和文件前，应仔细检查其中是否存在第15.1款所述的变更。</w:t>
      </w:r>
      <w:r>
        <w:rPr>
          <w:rFonts w:ascii="宋体" w:hAnsi="宋体" w:eastAsia="宋体" w:cs="宋体"/>
          <w:sz w:val="21"/>
          <w:szCs w:val="21"/>
          <w:lang w:eastAsia="zh-CN"/>
        </w:rPr>
        <w:t xml:space="preserve"> </w:t>
      </w:r>
      <w:r>
        <w:rPr>
          <w:rFonts w:ascii="宋体" w:hAnsi="宋体" w:eastAsia="宋体" w:cs="宋体"/>
          <w:spacing w:val="8"/>
          <w:sz w:val="21"/>
          <w:szCs w:val="21"/>
          <w:lang w:eastAsia="zh-CN"/>
        </w:rPr>
        <w:t>若存在变更，监理人应按本款(1)项的规</w:t>
      </w:r>
      <w:r>
        <w:rPr>
          <w:rFonts w:ascii="宋体" w:hAnsi="宋体" w:eastAsia="宋体" w:cs="宋体"/>
          <w:spacing w:val="7"/>
          <w:sz w:val="21"/>
          <w:szCs w:val="21"/>
          <w:lang w:eastAsia="zh-CN"/>
        </w:rPr>
        <w:t>定发出变更指示。</w:t>
      </w:r>
    </w:p>
    <w:p w14:paraId="404D8D7D">
      <w:pPr>
        <w:autoSpaceDE/>
        <w:autoSpaceDN/>
        <w:spacing w:before="0" w:line="440" w:lineRule="exact"/>
        <w:ind w:left="28" w:right="66" w:firstLine="476"/>
        <w:rPr>
          <w:rFonts w:ascii="宋体" w:hAnsi="宋体" w:eastAsia="宋体" w:cs="宋体"/>
          <w:sz w:val="21"/>
          <w:szCs w:val="21"/>
          <w:lang w:eastAsia="zh-CN"/>
        </w:rPr>
      </w:pPr>
      <w:r>
        <w:rPr>
          <w:rFonts w:ascii="宋体" w:hAnsi="宋体" w:eastAsia="宋体" w:cs="宋体"/>
          <w:spacing w:val="4"/>
          <w:sz w:val="21"/>
          <w:szCs w:val="21"/>
          <w:lang w:eastAsia="zh-CN"/>
        </w:rPr>
        <w:t>(3)承包人收到监理人发出的图纸和文件后，经检查后认为其中存在第13.1款所述的变更而监理</w:t>
      </w:r>
      <w:r>
        <w:rPr>
          <w:rFonts w:ascii="宋体" w:hAnsi="宋体" w:eastAsia="宋体" w:cs="宋体"/>
          <w:spacing w:val="11"/>
          <w:sz w:val="21"/>
          <w:szCs w:val="21"/>
          <w:lang w:eastAsia="zh-CN"/>
        </w:rPr>
        <w:t>人未按本款(1)项规定发出变更指示，则应在收到上述图纸和文件后7</w:t>
      </w:r>
      <w:r>
        <w:rPr>
          <w:rFonts w:ascii="宋体" w:hAnsi="宋体" w:eastAsia="宋体" w:cs="宋体"/>
          <w:spacing w:val="10"/>
          <w:sz w:val="21"/>
          <w:szCs w:val="21"/>
          <w:lang w:eastAsia="zh-CN"/>
        </w:rPr>
        <w:t>天内或在开始执行前(以日期</w:t>
      </w:r>
      <w:r>
        <w:rPr>
          <w:rFonts w:ascii="宋体" w:hAnsi="宋体" w:eastAsia="宋体" w:cs="宋体"/>
          <w:sz w:val="21"/>
          <w:szCs w:val="21"/>
          <w:lang w:eastAsia="zh-CN"/>
        </w:rPr>
        <w:t xml:space="preserve"> </w:t>
      </w:r>
      <w:r>
        <w:rPr>
          <w:rFonts w:ascii="宋体" w:hAnsi="宋体" w:eastAsia="宋体" w:cs="宋体"/>
          <w:spacing w:val="4"/>
          <w:sz w:val="21"/>
          <w:szCs w:val="21"/>
          <w:lang w:eastAsia="zh-CN"/>
        </w:rPr>
        <w:t>早者为准)通知监理人，并提供必要的依据。监理人应在收到承包人通知后7天内答复承包人：若同意</w:t>
      </w:r>
      <w:r>
        <w:rPr>
          <w:rFonts w:ascii="宋体" w:hAnsi="宋体" w:eastAsia="宋体" w:cs="宋体"/>
          <w:spacing w:val="6"/>
          <w:sz w:val="21"/>
          <w:szCs w:val="21"/>
          <w:lang w:eastAsia="zh-CN"/>
        </w:rPr>
        <w:t>作为变更。应按本款(1)项规定补发变更指示；若不同意作为变更，亦应</w:t>
      </w:r>
      <w:r>
        <w:rPr>
          <w:rFonts w:ascii="宋体" w:hAnsi="宋体" w:eastAsia="宋体" w:cs="宋体"/>
          <w:spacing w:val="5"/>
          <w:sz w:val="21"/>
          <w:szCs w:val="21"/>
          <w:lang w:eastAsia="zh-CN"/>
        </w:rPr>
        <w:t>在上述期限内答复承包人。</w:t>
      </w:r>
    </w:p>
    <w:p w14:paraId="0A2F5BF9">
      <w:pPr>
        <w:autoSpaceDE/>
        <w:autoSpaceDN/>
        <w:spacing w:before="0" w:line="440" w:lineRule="exact"/>
        <w:ind w:left="28" w:right="57" w:firstLine="476"/>
        <w:rPr>
          <w:rFonts w:ascii="宋体" w:hAnsi="宋体" w:eastAsia="宋体" w:cs="宋体"/>
          <w:sz w:val="21"/>
          <w:szCs w:val="21"/>
          <w:lang w:eastAsia="zh-CN"/>
        </w:rPr>
      </w:pPr>
      <w:r>
        <w:rPr>
          <w:rFonts w:ascii="宋体" w:hAnsi="宋体" w:eastAsia="宋体" w:cs="宋体"/>
          <w:spacing w:val="5"/>
          <w:sz w:val="21"/>
          <w:szCs w:val="21"/>
          <w:lang w:eastAsia="zh-CN"/>
        </w:rPr>
        <w:t>(4)发现设计有错误或严重不合理的地方，承包人应以</w:t>
      </w:r>
      <w:r>
        <w:rPr>
          <w:rFonts w:ascii="宋体" w:hAnsi="宋体" w:eastAsia="宋体" w:cs="宋体"/>
          <w:spacing w:val="4"/>
          <w:sz w:val="21"/>
          <w:szCs w:val="21"/>
          <w:lang w:eastAsia="zh-CN"/>
        </w:rPr>
        <w:t>书面形式通知发包人及监理工程师，经监</w:t>
      </w:r>
      <w:r>
        <w:rPr>
          <w:rFonts w:ascii="宋体" w:hAnsi="宋体" w:eastAsia="宋体" w:cs="宋体"/>
          <w:sz w:val="21"/>
          <w:szCs w:val="21"/>
          <w:lang w:eastAsia="zh-CN"/>
        </w:rPr>
        <w:t>理工程师审查并报发包人同意后，由发包人在</w:t>
      </w:r>
      <w:r>
        <w:rPr>
          <w:rFonts w:hint="eastAsia" w:ascii="宋体" w:hAnsi="宋体" w:eastAsia="宋体" w:cs="宋体"/>
          <w:lang w:eastAsia="zh-CN"/>
        </w:rPr>
        <w:t>7</w:t>
      </w:r>
      <w:r>
        <w:rPr>
          <w:rFonts w:ascii="宋体" w:hAnsi="宋体" w:eastAsia="宋体" w:cs="宋体"/>
          <w:sz w:val="21"/>
          <w:szCs w:val="21"/>
          <w:lang w:eastAsia="zh-CN"/>
        </w:rPr>
        <w:t>天内</w:t>
      </w:r>
      <w:r>
        <w:rPr>
          <w:rFonts w:ascii="宋体" w:hAnsi="宋体" w:eastAsia="宋体" w:cs="宋体"/>
          <w:spacing w:val="-1"/>
          <w:sz w:val="21"/>
          <w:szCs w:val="21"/>
          <w:lang w:eastAsia="zh-CN"/>
        </w:rPr>
        <w:t>变更设计方案进行实</w:t>
      </w:r>
      <w:r>
        <w:rPr>
          <w:rFonts w:ascii="宋体" w:hAnsi="宋体" w:eastAsia="宋体" w:cs="宋体"/>
          <w:sz w:val="21"/>
          <w:szCs w:val="21"/>
          <w:lang w:eastAsia="zh-CN"/>
        </w:rPr>
        <w:t>施。如因投资或材料供应有变化，或因发包人使用需要，提出变更设计要求，除变</w:t>
      </w:r>
      <w:r>
        <w:rPr>
          <w:rFonts w:ascii="宋体" w:hAnsi="宋体" w:eastAsia="宋体" w:cs="宋体"/>
          <w:spacing w:val="-1"/>
          <w:sz w:val="21"/>
          <w:szCs w:val="21"/>
          <w:lang w:eastAsia="zh-CN"/>
        </w:rPr>
        <w:t>更设计图纸及审批手</w:t>
      </w:r>
      <w:r>
        <w:rPr>
          <w:rFonts w:ascii="宋体" w:hAnsi="宋体" w:eastAsia="宋体" w:cs="宋体"/>
          <w:sz w:val="21"/>
          <w:szCs w:val="21"/>
          <w:lang w:eastAsia="zh-CN"/>
        </w:rPr>
        <w:t>续由发包人负责外，承包人应积极配合，按照变更设计图纸施工。</w:t>
      </w:r>
    </w:p>
    <w:p w14:paraId="7BD2F3BF">
      <w:pPr>
        <w:autoSpaceDE/>
        <w:autoSpaceDN/>
        <w:spacing w:before="0" w:line="440" w:lineRule="exact"/>
        <w:ind w:left="28" w:firstLine="476"/>
        <w:rPr>
          <w:rFonts w:ascii="宋体" w:hAnsi="宋体" w:eastAsia="宋体" w:cs="宋体"/>
          <w:sz w:val="21"/>
          <w:szCs w:val="21"/>
          <w:lang w:eastAsia="zh-CN"/>
        </w:rPr>
      </w:pPr>
      <w:r>
        <w:rPr>
          <w:rFonts w:ascii="宋体" w:hAnsi="宋体" w:eastAsia="宋体" w:cs="宋体"/>
          <w:spacing w:val="4"/>
          <w:sz w:val="21"/>
          <w:szCs w:val="21"/>
          <w:lang w:eastAsia="zh-CN"/>
        </w:rPr>
        <w:t>(5)合同签定后，承包人进场施工，中途如遇国家宏观计划决策调控，或因不可抗力以及甲、乙</w:t>
      </w:r>
      <w:r>
        <w:rPr>
          <w:rFonts w:ascii="宋体" w:hAnsi="宋体" w:eastAsia="宋体" w:cs="宋体"/>
          <w:sz w:val="21"/>
          <w:szCs w:val="21"/>
          <w:lang w:eastAsia="zh-CN"/>
        </w:rPr>
        <w:t>双方之外的原因，导致工程必须执行停建、缓建命令时，双方对在建工程应商定建</w:t>
      </w:r>
      <w:r>
        <w:rPr>
          <w:rFonts w:ascii="宋体" w:hAnsi="宋体" w:eastAsia="宋体" w:cs="宋体"/>
          <w:spacing w:val="-1"/>
          <w:sz w:val="21"/>
          <w:szCs w:val="21"/>
          <w:lang w:eastAsia="zh-CN"/>
        </w:rPr>
        <w:t>至安全部位，避免更</w:t>
      </w:r>
      <w:r>
        <w:rPr>
          <w:rFonts w:ascii="宋体" w:hAnsi="宋体" w:eastAsia="宋体" w:cs="宋体"/>
          <w:spacing w:val="-3"/>
          <w:sz w:val="21"/>
          <w:szCs w:val="21"/>
          <w:lang w:eastAsia="zh-CN"/>
        </w:rPr>
        <w:t>大损失。此时，发包人应按合同规定支付已完工的价款，并向承包人作价接</w:t>
      </w:r>
      <w:r>
        <w:rPr>
          <w:rFonts w:ascii="宋体" w:hAnsi="宋体" w:eastAsia="宋体" w:cs="宋体"/>
          <w:spacing w:val="-4"/>
          <w:sz w:val="21"/>
          <w:szCs w:val="21"/>
          <w:lang w:eastAsia="zh-CN"/>
        </w:rPr>
        <w:t>收已为本工程所储备的材料；</w:t>
      </w:r>
      <w:r>
        <w:rPr>
          <w:rFonts w:ascii="宋体" w:hAnsi="宋体" w:eastAsia="宋体" w:cs="宋体"/>
          <w:sz w:val="21"/>
          <w:szCs w:val="21"/>
          <w:lang w:eastAsia="zh-CN"/>
        </w:rPr>
        <w:t>承包人应妥善做好已购材料、设备的保护和移交工作，并按发包人要求将自有设备</w:t>
      </w:r>
      <w:r>
        <w:rPr>
          <w:rFonts w:ascii="宋体" w:hAnsi="宋体" w:eastAsia="宋体" w:cs="宋体"/>
          <w:spacing w:val="-1"/>
          <w:sz w:val="21"/>
          <w:szCs w:val="21"/>
          <w:lang w:eastAsia="zh-CN"/>
        </w:rPr>
        <w:t>和人员尽快撤离施工</w:t>
      </w:r>
      <w:r>
        <w:rPr>
          <w:rFonts w:ascii="宋体" w:hAnsi="宋体" w:eastAsia="宋体" w:cs="宋体"/>
          <w:sz w:val="21"/>
          <w:szCs w:val="21"/>
          <w:lang w:eastAsia="zh-CN"/>
        </w:rPr>
        <w:t>场地。发包人应为承包人撤离工作提供必要条件。已经订货的材料、设备由订方负</w:t>
      </w:r>
      <w:r>
        <w:rPr>
          <w:rFonts w:ascii="宋体" w:hAnsi="宋体" w:eastAsia="宋体" w:cs="宋体"/>
          <w:spacing w:val="-1"/>
          <w:sz w:val="21"/>
          <w:szCs w:val="21"/>
          <w:lang w:eastAsia="zh-CN"/>
        </w:rPr>
        <w:t>责退货，未及时退货</w:t>
      </w:r>
      <w:r>
        <w:rPr>
          <w:rFonts w:ascii="宋体" w:hAnsi="宋体" w:eastAsia="宋体" w:cs="宋体"/>
          <w:spacing w:val="-3"/>
          <w:sz w:val="21"/>
          <w:szCs w:val="21"/>
          <w:lang w:eastAsia="zh-CN"/>
        </w:rPr>
        <w:t>造成的损失由责任方承担。</w:t>
      </w:r>
    </w:p>
    <w:p w14:paraId="7A95B7D8">
      <w:pPr>
        <w:spacing w:before="158" w:line="440" w:lineRule="exact"/>
        <w:ind w:left="32"/>
        <w:rPr>
          <w:rFonts w:ascii="宋体" w:hAnsi="宋体" w:eastAsia="宋体" w:cs="宋体"/>
          <w:sz w:val="21"/>
          <w:szCs w:val="21"/>
          <w:lang w:eastAsia="zh-CN"/>
        </w:rPr>
      </w:pPr>
      <w:r>
        <w:rPr>
          <w:rFonts w:ascii="宋体" w:hAnsi="宋体" w:eastAsia="宋体" w:cs="宋体"/>
          <w:b/>
          <w:bCs/>
          <w:spacing w:val="9"/>
          <w:sz w:val="21"/>
          <w:szCs w:val="21"/>
          <w:lang w:eastAsia="zh-CN"/>
        </w:rPr>
        <w:t>13.4变更的报价</w:t>
      </w:r>
    </w:p>
    <w:p w14:paraId="2A16E472">
      <w:pPr>
        <w:autoSpaceDE/>
        <w:autoSpaceDN/>
        <w:spacing w:before="0" w:line="440" w:lineRule="exact"/>
        <w:ind w:left="28" w:right="58" w:firstLine="476"/>
        <w:jc w:val="both"/>
        <w:rPr>
          <w:rFonts w:ascii="宋体" w:hAnsi="宋体" w:eastAsia="宋体" w:cs="宋体"/>
          <w:sz w:val="21"/>
          <w:szCs w:val="21"/>
          <w:lang w:eastAsia="zh-CN"/>
        </w:rPr>
      </w:pPr>
      <w:r>
        <w:rPr>
          <w:rFonts w:ascii="宋体" w:hAnsi="宋体" w:eastAsia="宋体" w:cs="宋体"/>
          <w:spacing w:val="7"/>
          <w:sz w:val="21"/>
          <w:szCs w:val="21"/>
          <w:lang w:eastAsia="zh-CN"/>
        </w:rPr>
        <w:t>(1)承包人收到监理人发出的变更指示后7天内，应向监理人提交一份变更报价书，其内</w:t>
      </w:r>
      <w:r>
        <w:rPr>
          <w:rFonts w:ascii="宋体" w:hAnsi="宋体" w:eastAsia="宋体" w:cs="宋体"/>
          <w:spacing w:val="6"/>
          <w:sz w:val="21"/>
          <w:szCs w:val="21"/>
          <w:lang w:eastAsia="zh-CN"/>
        </w:rPr>
        <w:t>容应包</w:t>
      </w:r>
      <w:r>
        <w:rPr>
          <w:rFonts w:ascii="宋体" w:hAnsi="宋体" w:eastAsia="宋体" w:cs="宋体"/>
          <w:sz w:val="21"/>
          <w:szCs w:val="21"/>
          <w:lang w:eastAsia="zh-CN"/>
        </w:rPr>
        <w:t>括承包人确认的变更处理原则和变更工程量及其变更项目的报价单。并要求承包人</w:t>
      </w:r>
      <w:r>
        <w:rPr>
          <w:rFonts w:ascii="宋体" w:hAnsi="宋体" w:eastAsia="宋体" w:cs="宋体"/>
          <w:spacing w:val="-1"/>
          <w:sz w:val="21"/>
          <w:szCs w:val="21"/>
          <w:lang w:eastAsia="zh-CN"/>
        </w:rPr>
        <w:t>提交重大变更项目的</w:t>
      </w:r>
      <w:r>
        <w:rPr>
          <w:rFonts w:ascii="宋体" w:hAnsi="宋体" w:eastAsia="宋体" w:cs="宋体"/>
          <w:sz w:val="21"/>
          <w:szCs w:val="21"/>
          <w:lang w:eastAsia="zh-CN"/>
        </w:rPr>
        <w:t>施工措施、进度计划和单价分析等。</w:t>
      </w:r>
    </w:p>
    <w:p w14:paraId="6D741BF6">
      <w:pPr>
        <w:autoSpaceDE/>
        <w:autoSpaceDN/>
        <w:spacing w:before="0" w:line="440" w:lineRule="exact"/>
        <w:ind w:left="28" w:right="90" w:firstLine="476"/>
        <w:jc w:val="both"/>
        <w:rPr>
          <w:rFonts w:ascii="宋体" w:hAnsi="宋体" w:eastAsia="宋体" w:cs="宋体"/>
          <w:sz w:val="21"/>
          <w:szCs w:val="21"/>
          <w:lang w:eastAsia="zh-CN"/>
        </w:rPr>
      </w:pPr>
      <w:r>
        <w:rPr>
          <w:rFonts w:ascii="宋体" w:hAnsi="宋体" w:eastAsia="宋体" w:cs="宋体"/>
          <w:spacing w:val="7"/>
          <w:sz w:val="21"/>
          <w:szCs w:val="21"/>
          <w:lang w:eastAsia="zh-CN"/>
        </w:rPr>
        <w:t>(2)承包人对监理人提出的变更处理原则持有</w:t>
      </w:r>
      <w:r>
        <w:rPr>
          <w:rFonts w:ascii="宋体" w:hAnsi="宋体" w:eastAsia="宋体" w:cs="宋体"/>
          <w:spacing w:val="6"/>
          <w:sz w:val="21"/>
          <w:szCs w:val="21"/>
          <w:lang w:eastAsia="zh-CN"/>
        </w:rPr>
        <w:t>异议时，可在收到变更指示后7天内通知监理人，</w:t>
      </w:r>
      <w:r>
        <w:rPr>
          <w:rFonts w:ascii="宋体" w:hAnsi="宋体" w:eastAsia="宋体" w:cs="宋体"/>
          <w:sz w:val="21"/>
          <w:szCs w:val="21"/>
          <w:lang w:eastAsia="zh-CN"/>
        </w:rPr>
        <w:t xml:space="preserve"> </w:t>
      </w:r>
      <w:r>
        <w:rPr>
          <w:rFonts w:ascii="宋体" w:hAnsi="宋体" w:eastAsia="宋体" w:cs="宋体"/>
          <w:spacing w:val="4"/>
          <w:sz w:val="21"/>
          <w:szCs w:val="21"/>
          <w:lang w:eastAsia="zh-CN"/>
        </w:rPr>
        <w:t>监理人则应在收到通知后7天内答复承包人。</w:t>
      </w:r>
    </w:p>
    <w:p w14:paraId="6A8BE6A3">
      <w:pPr>
        <w:autoSpaceDE/>
        <w:autoSpaceDN/>
        <w:spacing w:before="0" w:line="440" w:lineRule="exact"/>
        <w:ind w:left="32"/>
        <w:rPr>
          <w:rFonts w:ascii="宋体" w:hAnsi="宋体" w:eastAsia="宋体" w:cs="宋体"/>
          <w:sz w:val="21"/>
          <w:szCs w:val="21"/>
          <w:lang w:eastAsia="zh-CN"/>
        </w:rPr>
      </w:pPr>
      <w:r>
        <w:rPr>
          <w:rFonts w:ascii="宋体" w:hAnsi="宋体" w:eastAsia="宋体" w:cs="宋体"/>
          <w:b/>
          <w:bCs/>
          <w:spacing w:val="11"/>
          <w:sz w:val="21"/>
          <w:szCs w:val="21"/>
          <w:lang w:eastAsia="zh-CN"/>
        </w:rPr>
        <w:t>13.5变更决定</w:t>
      </w:r>
    </w:p>
    <w:p w14:paraId="51488055">
      <w:pPr>
        <w:autoSpaceDE/>
        <w:autoSpaceDN/>
        <w:spacing w:before="0" w:line="440" w:lineRule="exact"/>
        <w:ind w:left="30" w:right="84" w:firstLine="479"/>
        <w:rPr>
          <w:rFonts w:ascii="宋体" w:hAnsi="宋体" w:eastAsia="宋体" w:cs="宋体"/>
          <w:sz w:val="21"/>
          <w:szCs w:val="21"/>
          <w:lang w:eastAsia="zh-CN"/>
        </w:rPr>
      </w:pPr>
      <w:r>
        <w:rPr>
          <w:rFonts w:ascii="宋体" w:hAnsi="宋体" w:eastAsia="宋体" w:cs="宋体"/>
          <w:spacing w:val="7"/>
          <w:sz w:val="21"/>
          <w:szCs w:val="21"/>
          <w:lang w:eastAsia="zh-CN"/>
        </w:rPr>
        <w:t>(1)监理人应在收到承包人变更报价书后7天内对变更报</w:t>
      </w:r>
      <w:r>
        <w:rPr>
          <w:rFonts w:ascii="宋体" w:hAnsi="宋体" w:eastAsia="宋体" w:cs="宋体"/>
          <w:spacing w:val="6"/>
          <w:sz w:val="21"/>
          <w:szCs w:val="21"/>
          <w:lang w:eastAsia="zh-CN"/>
        </w:rPr>
        <w:t>价书进行审核后作出变更决定，并通知</w:t>
      </w:r>
      <w:r>
        <w:rPr>
          <w:rFonts w:ascii="宋体" w:hAnsi="宋体" w:eastAsia="宋体" w:cs="宋体"/>
          <w:spacing w:val="-7"/>
          <w:sz w:val="21"/>
          <w:szCs w:val="21"/>
          <w:lang w:eastAsia="zh-CN"/>
        </w:rPr>
        <w:t>承包人。</w:t>
      </w:r>
    </w:p>
    <w:p w14:paraId="56EEF296">
      <w:pPr>
        <w:autoSpaceDE/>
        <w:autoSpaceDN/>
        <w:spacing w:before="0" w:line="440" w:lineRule="exact"/>
        <w:ind w:left="30" w:right="60" w:firstLine="479"/>
        <w:rPr>
          <w:rFonts w:ascii="宋体" w:hAnsi="宋体" w:eastAsia="宋体" w:cs="宋体"/>
          <w:sz w:val="21"/>
          <w:szCs w:val="21"/>
          <w:lang w:eastAsia="zh-CN"/>
        </w:rPr>
      </w:pPr>
      <w:r>
        <w:rPr>
          <w:rFonts w:ascii="宋体" w:hAnsi="宋体" w:eastAsia="宋体" w:cs="宋体"/>
          <w:spacing w:val="4"/>
          <w:sz w:val="21"/>
          <w:szCs w:val="21"/>
          <w:lang w:eastAsia="zh-CN"/>
        </w:rPr>
        <w:t>(2)在紧急情况下，监理人向承包人发出的变更指示，可要求立即进行变更工作。承包人收到监</w:t>
      </w:r>
      <w:r>
        <w:rPr>
          <w:rFonts w:ascii="宋体" w:hAnsi="宋体" w:eastAsia="宋体" w:cs="宋体"/>
          <w:sz w:val="21"/>
          <w:szCs w:val="21"/>
          <w:lang w:eastAsia="zh-CN"/>
        </w:rPr>
        <w:t>理人的变更指示后，应先按指示执行，再按第13.4款的规定监理人提交变更</w:t>
      </w:r>
      <w:r>
        <w:rPr>
          <w:rFonts w:ascii="宋体" w:hAnsi="宋体" w:eastAsia="宋体" w:cs="宋体"/>
          <w:spacing w:val="-1"/>
          <w:sz w:val="21"/>
          <w:szCs w:val="21"/>
          <w:lang w:eastAsia="zh-CN"/>
        </w:rPr>
        <w:t>报价书，监理人则仍应按本</w:t>
      </w:r>
      <w:r>
        <w:rPr>
          <w:rFonts w:ascii="宋体" w:hAnsi="宋体" w:eastAsia="宋体" w:cs="宋体"/>
          <w:spacing w:val="18"/>
          <w:sz w:val="21"/>
          <w:szCs w:val="21"/>
          <w:lang w:eastAsia="zh-CN"/>
        </w:rPr>
        <w:t>款(1)、(2)项的规定补发变更决定通知。</w:t>
      </w:r>
    </w:p>
    <w:p w14:paraId="6381E923">
      <w:pPr>
        <w:autoSpaceDE/>
        <w:autoSpaceDN/>
        <w:spacing w:before="0" w:line="440" w:lineRule="exact"/>
        <w:ind w:left="509"/>
        <w:rPr>
          <w:rFonts w:ascii="宋体" w:hAnsi="宋体" w:eastAsia="宋体" w:cs="宋体"/>
          <w:sz w:val="21"/>
          <w:szCs w:val="21"/>
          <w:lang w:eastAsia="zh-CN"/>
        </w:rPr>
      </w:pPr>
      <w:r>
        <w:rPr>
          <w:rFonts w:ascii="宋体" w:hAnsi="宋体" w:eastAsia="宋体" w:cs="宋体"/>
          <w:spacing w:val="3"/>
          <w:sz w:val="21"/>
          <w:szCs w:val="21"/>
          <w:lang w:eastAsia="zh-CN"/>
        </w:rPr>
        <w:t>(3)监理人签署的变更指示是合同文件的补充，承包人必须按要求执行，不得拒绝。</w:t>
      </w:r>
    </w:p>
    <w:p w14:paraId="2EC547A5">
      <w:pPr>
        <w:autoSpaceDE/>
        <w:autoSpaceDN/>
        <w:spacing w:before="0" w:line="440" w:lineRule="exact"/>
        <w:ind w:left="32"/>
        <w:rPr>
          <w:rFonts w:ascii="宋体" w:hAnsi="宋体" w:eastAsia="宋体" w:cs="宋体"/>
          <w:sz w:val="21"/>
          <w:szCs w:val="21"/>
          <w:lang w:eastAsia="zh-CN"/>
        </w:rPr>
      </w:pPr>
      <w:r>
        <w:rPr>
          <w:rFonts w:ascii="宋体" w:hAnsi="宋体" w:eastAsia="宋体" w:cs="宋体"/>
          <w:b/>
          <w:bCs/>
          <w:spacing w:val="9"/>
          <w:sz w:val="21"/>
          <w:szCs w:val="21"/>
          <w:lang w:eastAsia="zh-CN"/>
        </w:rPr>
        <w:t>13.6承包人原因引起的变更</w:t>
      </w:r>
    </w:p>
    <w:p w14:paraId="7418EC25">
      <w:pPr>
        <w:autoSpaceDE/>
        <w:autoSpaceDN/>
        <w:spacing w:before="0" w:line="440" w:lineRule="exact"/>
        <w:ind w:left="70" w:firstLine="519"/>
        <w:jc w:val="both"/>
        <w:rPr>
          <w:rFonts w:ascii="宋体" w:hAnsi="宋体" w:eastAsia="宋体" w:cs="宋体"/>
          <w:spacing w:val="4"/>
          <w:lang w:eastAsia="zh-CN"/>
        </w:rPr>
      </w:pPr>
      <w:r>
        <w:rPr>
          <w:rFonts w:ascii="宋体" w:hAnsi="宋体" w:eastAsia="宋体" w:cs="宋体"/>
          <w:spacing w:val="1"/>
          <w:sz w:val="21"/>
          <w:szCs w:val="21"/>
          <w:lang w:eastAsia="zh-CN"/>
        </w:rPr>
        <w:t>(1)因承包人原因造成工期延误的，所延误时段内物价上涨的风险全部由承包人承担，</w:t>
      </w:r>
      <w:r>
        <w:rPr>
          <w:rFonts w:ascii="宋体" w:hAnsi="宋体" w:eastAsia="宋体" w:cs="宋体"/>
          <w:sz w:val="21"/>
          <w:szCs w:val="21"/>
          <w:lang w:eastAsia="zh-CN"/>
        </w:rPr>
        <w:t xml:space="preserve">不予调整； </w:t>
      </w:r>
      <w:r>
        <w:rPr>
          <w:rFonts w:ascii="宋体" w:hAnsi="宋体" w:eastAsia="宋体" w:cs="宋体"/>
          <w:spacing w:val="-2"/>
          <w:sz w:val="21"/>
          <w:szCs w:val="21"/>
          <w:lang w:eastAsia="zh-CN"/>
        </w:rPr>
        <w:t>如物价下跌，则仍按约定差价计算扣回相应价款。</w:t>
      </w:r>
    </w:p>
    <w:p w14:paraId="47B16797">
      <w:pPr>
        <w:autoSpaceDE/>
        <w:autoSpaceDN/>
        <w:spacing w:before="0" w:line="440" w:lineRule="exact"/>
        <w:ind w:left="30" w:right="30" w:firstLine="479"/>
        <w:jc w:val="left"/>
        <w:rPr>
          <w:rFonts w:ascii="宋体" w:hAnsi="宋体" w:eastAsia="宋体" w:cs="宋体"/>
          <w:spacing w:val="1"/>
          <w:sz w:val="21"/>
          <w:szCs w:val="21"/>
          <w:lang w:eastAsia="zh-CN"/>
        </w:rPr>
      </w:pPr>
      <w:r>
        <w:rPr>
          <w:rFonts w:ascii="宋体" w:hAnsi="宋体" w:eastAsia="宋体" w:cs="宋体"/>
          <w:spacing w:val="1"/>
          <w:sz w:val="21"/>
          <w:szCs w:val="21"/>
          <w:lang w:eastAsia="zh-CN"/>
        </w:rPr>
        <w:t>(2)承包人不得擅自变更设计。倘如承包人有合理化建议措施，必须事先提出变更设计图纸，计算书和施工方案，经发包人、设计单位与监理工程师审查签认后，方可实施。凡未经设计、审核、技术负责人签字及设计单位盖章的图纸和未经发包人及监理工程师审查签认的，均属手续不全，一概无效。由于承包人按无效图纸施工造成的一切损失，均由承包人承担。”</w:t>
      </w:r>
    </w:p>
    <w:p w14:paraId="1D76F494">
      <w:pPr>
        <w:spacing w:line="440" w:lineRule="exact"/>
        <w:ind w:left="72"/>
        <w:rPr>
          <w:rFonts w:ascii="宋体" w:hAnsi="宋体" w:eastAsia="宋体" w:cs="宋体"/>
          <w:sz w:val="21"/>
          <w:szCs w:val="21"/>
          <w:lang w:eastAsia="zh-CN"/>
        </w:rPr>
      </w:pPr>
      <w:r>
        <w:rPr>
          <w:rFonts w:ascii="宋体" w:hAnsi="宋体" w:eastAsia="宋体" w:cs="宋体"/>
          <w:b/>
          <w:bCs/>
          <w:spacing w:val="6"/>
          <w:sz w:val="21"/>
          <w:szCs w:val="21"/>
          <w:lang w:eastAsia="zh-CN"/>
        </w:rPr>
        <w:t>13.7物价波动引起的价格调整</w:t>
      </w:r>
    </w:p>
    <w:p w14:paraId="745F1EDB">
      <w:pPr>
        <w:autoSpaceDE/>
        <w:autoSpaceDN/>
        <w:spacing w:before="0" w:line="440" w:lineRule="exact"/>
        <w:ind w:left="400"/>
        <w:rPr>
          <w:rFonts w:ascii="宋体" w:hAnsi="宋体" w:eastAsia="宋体" w:cs="宋体"/>
          <w:sz w:val="21"/>
          <w:szCs w:val="21"/>
          <w:lang w:eastAsia="zh-CN"/>
        </w:rPr>
      </w:pPr>
      <w:r>
        <w:rPr>
          <w:rFonts w:ascii="宋体" w:hAnsi="宋体" w:eastAsia="宋体" w:cs="宋体"/>
          <w:spacing w:val="-1"/>
          <w:sz w:val="21"/>
          <w:szCs w:val="21"/>
          <w:lang w:eastAsia="zh-CN"/>
        </w:rPr>
        <w:t>双方协商一致，第13.7.1条修改如下：</w:t>
      </w:r>
    </w:p>
    <w:p w14:paraId="5984EE93">
      <w:pPr>
        <w:autoSpaceDE/>
        <w:autoSpaceDN/>
        <w:spacing w:before="0" w:line="440" w:lineRule="exact"/>
        <w:ind w:left="400"/>
        <w:rPr>
          <w:rFonts w:ascii="宋体" w:hAnsi="宋体" w:eastAsia="宋体" w:cs="宋体"/>
          <w:sz w:val="21"/>
          <w:szCs w:val="21"/>
          <w:lang w:eastAsia="zh-CN"/>
        </w:rPr>
      </w:pPr>
      <w:r>
        <w:rPr>
          <w:rFonts w:ascii="宋体" w:hAnsi="宋体" w:eastAsia="宋体" w:cs="宋体"/>
          <w:spacing w:val="1"/>
          <w:sz w:val="21"/>
          <w:szCs w:val="21"/>
          <w:lang w:eastAsia="zh-CN"/>
        </w:rPr>
        <w:t>13.7.1价格调整的依据</w:t>
      </w:r>
    </w:p>
    <w:p w14:paraId="157E7E49">
      <w:pPr>
        <w:autoSpaceDE/>
        <w:autoSpaceDN/>
        <w:spacing w:before="0" w:line="440" w:lineRule="exact"/>
        <w:ind w:left="519"/>
        <w:rPr>
          <w:rFonts w:ascii="宋体" w:hAnsi="宋体" w:eastAsia="宋体" w:cs="宋体"/>
          <w:sz w:val="21"/>
          <w:szCs w:val="21"/>
          <w:lang w:eastAsia="zh-CN"/>
        </w:rPr>
      </w:pPr>
      <w:r>
        <w:rPr>
          <w:rFonts w:ascii="宋体" w:hAnsi="宋体" w:eastAsia="宋体" w:cs="宋体"/>
          <w:spacing w:val="3"/>
          <w:sz w:val="21"/>
          <w:szCs w:val="21"/>
          <w:lang w:eastAsia="zh-CN"/>
        </w:rPr>
        <w:t>(1)《广东省住建和城乡建设厅关于加强建筑工程材料价格风险管控的指导意见》</w:t>
      </w:r>
      <w:r>
        <w:rPr>
          <w:rFonts w:hint="eastAsia" w:ascii="宋体" w:hAnsi="宋体" w:eastAsia="宋体" w:cs="宋体"/>
          <w:spacing w:val="3"/>
          <w:lang w:eastAsia="zh-CN"/>
        </w:rPr>
        <w:t>；</w:t>
      </w:r>
    </w:p>
    <w:p w14:paraId="481DA1D3">
      <w:pPr>
        <w:autoSpaceDE/>
        <w:autoSpaceDN/>
        <w:spacing w:before="0" w:line="440" w:lineRule="exact"/>
        <w:ind w:left="519"/>
        <w:rPr>
          <w:rFonts w:ascii="宋体" w:hAnsi="宋体" w:eastAsia="宋体" w:cs="宋体"/>
          <w:sz w:val="21"/>
          <w:szCs w:val="21"/>
          <w:lang w:eastAsia="zh-CN"/>
        </w:rPr>
      </w:pPr>
      <w:r>
        <w:rPr>
          <w:rFonts w:ascii="宋体" w:hAnsi="宋体" w:eastAsia="宋体" w:cs="宋体"/>
          <w:spacing w:val="2"/>
          <w:sz w:val="21"/>
          <w:szCs w:val="21"/>
          <w:lang w:eastAsia="zh-CN"/>
        </w:rPr>
        <w:t>(2)《建设工程工程量清单计价规范》</w:t>
      </w:r>
      <w:r>
        <w:rPr>
          <w:rFonts w:ascii="宋体" w:hAnsi="宋体" w:eastAsia="宋体" w:cs="宋体"/>
          <w:spacing w:val="50"/>
          <w:sz w:val="21"/>
          <w:szCs w:val="21"/>
          <w:lang w:eastAsia="zh-CN"/>
        </w:rPr>
        <w:t xml:space="preserve"> </w:t>
      </w:r>
      <w:r>
        <w:rPr>
          <w:rFonts w:ascii="宋体" w:hAnsi="宋体" w:eastAsia="宋体" w:cs="宋体"/>
          <w:spacing w:val="2"/>
          <w:sz w:val="21"/>
          <w:szCs w:val="21"/>
          <w:lang w:eastAsia="zh-CN"/>
        </w:rPr>
        <w:t>(</w:t>
      </w:r>
      <w:r>
        <w:rPr>
          <w:rFonts w:ascii="宋体" w:hAnsi="宋体" w:eastAsia="宋体" w:cs="宋体"/>
          <w:sz w:val="21"/>
          <w:szCs w:val="21"/>
          <w:lang w:eastAsia="zh-CN"/>
        </w:rPr>
        <w:t>GB</w:t>
      </w:r>
      <w:r>
        <w:rPr>
          <w:rFonts w:ascii="宋体" w:hAnsi="宋体" w:eastAsia="宋体" w:cs="宋体"/>
          <w:spacing w:val="1"/>
          <w:sz w:val="21"/>
          <w:szCs w:val="21"/>
          <w:lang w:eastAsia="zh-CN"/>
        </w:rPr>
        <w:t xml:space="preserve"> 50500-2013)</w:t>
      </w:r>
      <w:r>
        <w:rPr>
          <w:rFonts w:hint="eastAsia" w:ascii="宋体" w:hAnsi="宋体" w:eastAsia="宋体" w:cs="宋体"/>
          <w:spacing w:val="1"/>
          <w:lang w:eastAsia="zh-CN"/>
        </w:rPr>
        <w:t>；</w:t>
      </w:r>
    </w:p>
    <w:p w14:paraId="45D48CBC">
      <w:pPr>
        <w:autoSpaceDE/>
        <w:autoSpaceDN/>
        <w:spacing w:before="0" w:line="440" w:lineRule="exact"/>
        <w:ind w:left="519"/>
        <w:rPr>
          <w:rFonts w:ascii="宋体" w:hAnsi="宋体" w:eastAsia="宋体" w:cs="宋体"/>
          <w:sz w:val="21"/>
          <w:szCs w:val="21"/>
          <w:lang w:eastAsia="zh-CN"/>
        </w:rPr>
      </w:pPr>
      <w:r>
        <w:rPr>
          <w:rFonts w:ascii="宋体" w:hAnsi="宋体" w:eastAsia="宋体" w:cs="宋体"/>
          <w:spacing w:val="7"/>
          <w:sz w:val="21"/>
          <w:szCs w:val="21"/>
          <w:lang w:eastAsia="zh-CN"/>
        </w:rPr>
        <w:t>(3)花都区2018年第五十七次基础设施建设推进会议的纪要(花府会纪〔2018)302号〕;</w:t>
      </w:r>
    </w:p>
    <w:p w14:paraId="2959C001">
      <w:pPr>
        <w:autoSpaceDE/>
        <w:autoSpaceDN/>
        <w:spacing w:before="0" w:line="440" w:lineRule="exact"/>
        <w:ind w:left="519"/>
        <w:rPr>
          <w:rFonts w:ascii="宋体" w:hAnsi="宋体" w:eastAsia="宋体" w:cs="宋体"/>
          <w:sz w:val="21"/>
          <w:szCs w:val="21"/>
          <w:lang w:eastAsia="zh-CN"/>
        </w:rPr>
      </w:pPr>
      <w:r>
        <w:rPr>
          <w:rFonts w:ascii="宋体" w:hAnsi="宋体" w:eastAsia="宋体" w:cs="宋体"/>
          <w:spacing w:val="7"/>
          <w:sz w:val="21"/>
          <w:szCs w:val="21"/>
          <w:lang w:eastAsia="zh-CN"/>
        </w:rPr>
        <w:t>(4)其他相关法律法规文件。</w:t>
      </w:r>
    </w:p>
    <w:p w14:paraId="31250350">
      <w:pPr>
        <w:autoSpaceDE/>
        <w:autoSpaceDN/>
        <w:spacing w:before="0" w:line="440" w:lineRule="exact"/>
        <w:ind w:left="400"/>
        <w:rPr>
          <w:rFonts w:ascii="宋体" w:hAnsi="宋体" w:eastAsia="宋体" w:cs="宋体"/>
          <w:sz w:val="21"/>
          <w:szCs w:val="21"/>
          <w:lang w:eastAsia="zh-CN"/>
        </w:rPr>
      </w:pPr>
      <w:r>
        <w:rPr>
          <w:rFonts w:ascii="宋体" w:hAnsi="宋体" w:eastAsia="宋体" w:cs="宋体"/>
          <w:spacing w:val="1"/>
          <w:sz w:val="21"/>
          <w:szCs w:val="21"/>
          <w:lang w:eastAsia="zh-CN"/>
        </w:rPr>
        <w:t>13.7.2价格调整内容</w:t>
      </w:r>
    </w:p>
    <w:p w14:paraId="752F7B4B">
      <w:pPr>
        <w:autoSpaceDE/>
        <w:autoSpaceDN/>
        <w:spacing w:before="0" w:line="440" w:lineRule="exact"/>
        <w:ind w:right="29" w:firstLine="519"/>
        <w:rPr>
          <w:rFonts w:ascii="宋体" w:hAnsi="宋体" w:eastAsia="宋体" w:cs="宋体"/>
          <w:sz w:val="21"/>
          <w:szCs w:val="21"/>
          <w:lang w:eastAsia="zh-CN"/>
        </w:rPr>
      </w:pPr>
      <w:r>
        <w:rPr>
          <w:rFonts w:ascii="宋体" w:hAnsi="宋体" w:eastAsia="宋体" w:cs="宋体"/>
          <w:spacing w:val="10"/>
          <w:sz w:val="21"/>
          <w:szCs w:val="21"/>
          <w:lang w:eastAsia="zh-CN"/>
        </w:rPr>
        <w:t>(1)价格调整涉及</w:t>
      </w:r>
      <w:r>
        <w:rPr>
          <w:rFonts w:hint="eastAsia" w:ascii="宋体" w:hAnsi="宋体" w:eastAsia="宋体" w:cs="宋体"/>
          <w:spacing w:val="10"/>
          <w:lang w:eastAsia="zh-CN"/>
        </w:rPr>
        <w:t>内容</w:t>
      </w:r>
      <w:r>
        <w:rPr>
          <w:rFonts w:ascii="宋体" w:hAnsi="宋体" w:eastAsia="宋体" w:cs="宋体"/>
          <w:spacing w:val="10"/>
          <w:sz w:val="21"/>
          <w:szCs w:val="21"/>
          <w:lang w:eastAsia="zh-CN"/>
        </w:rPr>
        <w:t>为：</w:t>
      </w:r>
      <w:r>
        <w:rPr>
          <w:rFonts w:hint="eastAsia" w:ascii="宋体" w:hAnsi="宋体" w:eastAsia="宋体" w:cs="宋体"/>
          <w:spacing w:val="10"/>
          <w:lang w:eastAsia="zh-CN"/>
        </w:rPr>
        <w:t>人工费、</w:t>
      </w:r>
      <w:r>
        <w:rPr>
          <w:rFonts w:ascii="宋体" w:hAnsi="宋体" w:eastAsia="宋体" w:cs="宋体"/>
          <w:spacing w:val="10"/>
          <w:sz w:val="21"/>
          <w:szCs w:val="21"/>
          <w:lang w:eastAsia="zh-CN"/>
        </w:rPr>
        <w:t>钢材(含钢筋)、预拌混凝土(含砂</w:t>
      </w:r>
      <w:r>
        <w:rPr>
          <w:rFonts w:ascii="宋体" w:hAnsi="宋体" w:eastAsia="宋体" w:cs="宋体"/>
          <w:spacing w:val="9"/>
          <w:sz w:val="21"/>
          <w:szCs w:val="21"/>
          <w:lang w:eastAsia="zh-CN"/>
        </w:rPr>
        <w:t>浆)、水泥、砂、碎石、</w:t>
      </w:r>
      <w:r>
        <w:rPr>
          <w:rFonts w:hint="eastAsia" w:ascii="宋体" w:hAnsi="宋体" w:eastAsia="宋体" w:cs="宋体"/>
          <w:spacing w:val="9"/>
          <w:lang w:eastAsia="zh-CN"/>
        </w:rPr>
        <w:t>砌块、沥青、电线电缆</w:t>
      </w:r>
      <w:r>
        <w:rPr>
          <w:rFonts w:ascii="宋体" w:hAnsi="宋体" w:eastAsia="宋体" w:cs="宋体"/>
          <w:spacing w:val="4"/>
          <w:sz w:val="21"/>
          <w:szCs w:val="21"/>
          <w:lang w:eastAsia="zh-CN"/>
        </w:rPr>
        <w:t>。</w:t>
      </w:r>
    </w:p>
    <w:p w14:paraId="6C8C2590">
      <w:pPr>
        <w:autoSpaceDE/>
        <w:autoSpaceDN/>
        <w:spacing w:before="0" w:line="440" w:lineRule="exact"/>
        <w:ind w:left="0" w:right="29" w:firstLine="519"/>
        <w:rPr>
          <w:rFonts w:ascii="宋体" w:hAnsi="宋体" w:eastAsia="宋体" w:cs="宋体"/>
          <w:spacing w:val="10"/>
          <w:lang w:eastAsia="zh-CN"/>
        </w:rPr>
      </w:pPr>
      <w:r>
        <w:rPr>
          <w:rFonts w:ascii="宋体" w:hAnsi="宋体" w:eastAsia="宋体" w:cs="宋体"/>
          <w:spacing w:val="10"/>
          <w:sz w:val="21"/>
          <w:szCs w:val="21"/>
          <w:lang w:eastAsia="zh-CN"/>
        </w:rPr>
        <w:t>(2)基准</w:t>
      </w:r>
      <w:r>
        <w:rPr>
          <w:rFonts w:hint="eastAsia" w:ascii="宋体" w:hAnsi="宋体" w:eastAsia="宋体" w:cs="宋体"/>
          <w:spacing w:val="10"/>
          <w:lang w:eastAsia="zh-CN"/>
        </w:rPr>
        <w:t>人工费、</w:t>
      </w:r>
      <w:r>
        <w:rPr>
          <w:rFonts w:ascii="宋体" w:hAnsi="宋体" w:eastAsia="宋体" w:cs="宋体"/>
          <w:spacing w:val="10"/>
          <w:sz w:val="21"/>
          <w:szCs w:val="21"/>
          <w:lang w:eastAsia="zh-CN"/>
        </w:rPr>
        <w:t>材料价格调整文件：</w:t>
      </w:r>
      <w:r>
        <w:rPr>
          <w:rFonts w:hint="eastAsia" w:ascii="宋体" w:hAnsi="宋体" w:eastAsia="宋体" w:cs="宋体"/>
          <w:spacing w:val="10"/>
          <w:lang w:eastAsia="zh-CN"/>
        </w:rPr>
        <w:t>人工费、</w:t>
      </w:r>
      <w:r>
        <w:rPr>
          <w:rFonts w:ascii="宋体" w:hAnsi="宋体" w:eastAsia="宋体" w:cs="宋体"/>
          <w:spacing w:val="10"/>
          <w:sz w:val="21"/>
          <w:szCs w:val="21"/>
          <w:lang w:eastAsia="zh-CN"/>
        </w:rPr>
        <w:t>主要材料价格按编制初步设计概算同期材料指导价计取。</w:t>
      </w:r>
    </w:p>
    <w:p w14:paraId="6D5B9916">
      <w:pPr>
        <w:autoSpaceDE/>
        <w:autoSpaceDN/>
        <w:spacing w:before="0" w:line="440" w:lineRule="exact"/>
        <w:ind w:left="519"/>
        <w:rPr>
          <w:rFonts w:ascii="宋体" w:hAnsi="宋体" w:eastAsia="宋体" w:cs="宋体"/>
          <w:sz w:val="21"/>
          <w:szCs w:val="21"/>
          <w:lang w:eastAsia="zh-CN"/>
        </w:rPr>
      </w:pPr>
      <w:r>
        <w:rPr>
          <w:rFonts w:ascii="宋体" w:hAnsi="宋体" w:eastAsia="宋体" w:cs="宋体"/>
          <w:spacing w:val="3"/>
          <w:sz w:val="21"/>
          <w:szCs w:val="21"/>
          <w:lang w:eastAsia="zh-CN"/>
        </w:rPr>
        <w:t>13.7.3价格调整范围及调整方法</w:t>
      </w:r>
    </w:p>
    <w:p w14:paraId="2237F7F7">
      <w:pPr>
        <w:autoSpaceDE/>
        <w:autoSpaceDN/>
        <w:spacing w:before="0" w:line="440" w:lineRule="exact"/>
        <w:ind w:left="519"/>
        <w:rPr>
          <w:rFonts w:ascii="宋体" w:hAnsi="宋体" w:eastAsia="宋体" w:cs="宋体"/>
          <w:sz w:val="21"/>
          <w:szCs w:val="21"/>
          <w:lang w:eastAsia="zh-CN"/>
        </w:rPr>
      </w:pPr>
      <w:r>
        <w:rPr>
          <w:rFonts w:ascii="宋体" w:hAnsi="宋体" w:eastAsia="宋体" w:cs="宋体"/>
          <w:spacing w:val="14"/>
          <w:sz w:val="21"/>
          <w:szCs w:val="21"/>
          <w:lang w:eastAsia="zh-CN"/>
        </w:rPr>
        <w:t>(1)价格调整范围</w:t>
      </w:r>
    </w:p>
    <w:p w14:paraId="3B4F09CE">
      <w:pPr>
        <w:autoSpaceDE/>
        <w:autoSpaceDN/>
        <w:spacing w:before="0" w:line="440" w:lineRule="exact"/>
        <w:ind w:right="29" w:firstLine="519"/>
        <w:rPr>
          <w:rFonts w:ascii="宋体" w:hAnsi="宋体" w:eastAsia="宋体" w:cs="宋体"/>
          <w:spacing w:val="10"/>
          <w:sz w:val="21"/>
          <w:szCs w:val="21"/>
          <w:lang w:eastAsia="zh-CN"/>
        </w:rPr>
      </w:pPr>
      <w:r>
        <w:rPr>
          <w:rFonts w:ascii="宋体" w:hAnsi="宋体" w:eastAsia="宋体" w:cs="宋体"/>
          <w:spacing w:val="10"/>
          <w:sz w:val="21"/>
          <w:szCs w:val="21"/>
          <w:lang w:eastAsia="zh-CN"/>
        </w:rPr>
        <w:t>上述</w:t>
      </w:r>
      <w:r>
        <w:rPr>
          <w:rFonts w:hint="eastAsia" w:ascii="宋体" w:hAnsi="宋体" w:eastAsia="宋体" w:cs="宋体"/>
          <w:spacing w:val="10"/>
          <w:lang w:eastAsia="zh-CN"/>
        </w:rPr>
        <w:t>人工、</w:t>
      </w:r>
      <w:r>
        <w:rPr>
          <w:rFonts w:ascii="宋体" w:hAnsi="宋体" w:eastAsia="宋体" w:cs="宋体"/>
          <w:spacing w:val="10"/>
          <w:sz w:val="21"/>
          <w:szCs w:val="21"/>
          <w:lang w:eastAsia="zh-CN"/>
        </w:rPr>
        <w:t>材料单价变化超过5%时，超过部分的价格应按照《建设工程工程量清单计价规范 (GB 50500-2013)调整价格。</w:t>
      </w:r>
    </w:p>
    <w:p w14:paraId="53429247">
      <w:pPr>
        <w:autoSpaceDE/>
        <w:autoSpaceDN/>
        <w:spacing w:before="0" w:line="440" w:lineRule="exact"/>
        <w:ind w:left="519"/>
        <w:rPr>
          <w:rFonts w:ascii="宋体" w:hAnsi="宋体" w:eastAsia="宋体" w:cs="宋体"/>
          <w:sz w:val="21"/>
          <w:szCs w:val="21"/>
          <w:lang w:eastAsia="zh-CN"/>
        </w:rPr>
      </w:pPr>
      <w:r>
        <w:rPr>
          <w:rFonts w:ascii="宋体" w:hAnsi="宋体" w:eastAsia="宋体" w:cs="宋体"/>
          <w:spacing w:val="12"/>
          <w:sz w:val="21"/>
          <w:szCs w:val="21"/>
          <w:lang w:eastAsia="zh-CN"/>
        </w:rPr>
        <w:t>(2)价格调整方法</w:t>
      </w:r>
    </w:p>
    <w:p w14:paraId="28880FF6">
      <w:pPr>
        <w:autoSpaceDE/>
        <w:autoSpaceDN/>
        <w:spacing w:before="0" w:line="440" w:lineRule="exact"/>
        <w:ind w:right="189" w:firstLine="400"/>
        <w:rPr>
          <w:rFonts w:ascii="宋体" w:hAnsi="宋体" w:eastAsia="宋体" w:cs="宋体"/>
          <w:sz w:val="21"/>
          <w:szCs w:val="21"/>
          <w:lang w:eastAsia="zh-CN"/>
        </w:rPr>
      </w:pPr>
      <w:r>
        <w:rPr>
          <w:rFonts w:ascii="宋体" w:hAnsi="宋体" w:eastAsia="宋体" w:cs="宋体"/>
          <w:sz w:val="21"/>
          <w:szCs w:val="21"/>
          <w:lang w:eastAsia="zh-CN"/>
        </w:rPr>
        <w:t>按照《建设工程工程量清单计价规范》</w:t>
      </w:r>
      <w:r>
        <w:rPr>
          <w:rFonts w:ascii="宋体" w:hAnsi="宋体" w:eastAsia="宋体" w:cs="宋体"/>
          <w:spacing w:val="-20"/>
          <w:sz w:val="21"/>
          <w:szCs w:val="21"/>
          <w:lang w:eastAsia="zh-CN"/>
        </w:rPr>
        <w:t xml:space="preserve"> </w:t>
      </w:r>
      <w:r>
        <w:rPr>
          <w:rFonts w:ascii="宋体" w:hAnsi="宋体" w:eastAsia="宋体" w:cs="宋体"/>
          <w:sz w:val="21"/>
          <w:szCs w:val="21"/>
          <w:lang w:eastAsia="zh-CN"/>
        </w:rPr>
        <w:t>(GB50500-2013)附录A.2条</w:t>
      </w:r>
      <w:r>
        <w:rPr>
          <w:rFonts w:ascii="宋体" w:hAnsi="宋体" w:eastAsia="宋体" w:cs="宋体"/>
          <w:spacing w:val="-1"/>
          <w:sz w:val="21"/>
          <w:szCs w:val="21"/>
          <w:lang w:eastAsia="zh-CN"/>
        </w:rPr>
        <w:t>“造价信息调整价格差额”方</w:t>
      </w:r>
      <w:r>
        <w:rPr>
          <w:rFonts w:ascii="宋体" w:hAnsi="宋体" w:eastAsia="宋体" w:cs="宋体"/>
          <w:spacing w:val="-8"/>
          <w:sz w:val="21"/>
          <w:szCs w:val="21"/>
          <w:lang w:eastAsia="zh-CN"/>
        </w:rPr>
        <w:t>法执行。</w:t>
      </w:r>
    </w:p>
    <w:p w14:paraId="46600B28">
      <w:pPr>
        <w:autoSpaceDE/>
        <w:autoSpaceDN/>
        <w:spacing w:before="0" w:line="440" w:lineRule="exact"/>
        <w:ind w:left="519"/>
        <w:rPr>
          <w:rFonts w:ascii="宋体" w:hAnsi="宋体" w:eastAsia="宋体" w:cs="宋体"/>
          <w:sz w:val="21"/>
          <w:szCs w:val="21"/>
          <w:lang w:eastAsia="zh-CN"/>
        </w:rPr>
      </w:pPr>
      <w:r>
        <w:rPr>
          <w:rFonts w:ascii="宋体" w:hAnsi="宋体" w:eastAsia="宋体" w:cs="宋体"/>
          <w:spacing w:val="1"/>
          <w:sz w:val="21"/>
          <w:szCs w:val="21"/>
          <w:lang w:eastAsia="zh-CN"/>
        </w:rPr>
        <w:t>(3)价格调整其他说明按照《建设工程工程量清单计价规范》(</w:t>
      </w:r>
      <w:r>
        <w:rPr>
          <w:rFonts w:ascii="宋体" w:hAnsi="宋体" w:eastAsia="宋体" w:cs="宋体"/>
          <w:sz w:val="21"/>
          <w:szCs w:val="21"/>
          <w:lang w:eastAsia="zh-CN"/>
        </w:rPr>
        <w:t>GB</w:t>
      </w:r>
      <w:r>
        <w:rPr>
          <w:rFonts w:ascii="宋体" w:hAnsi="宋体" w:eastAsia="宋体" w:cs="宋体"/>
          <w:spacing w:val="1"/>
          <w:sz w:val="21"/>
          <w:szCs w:val="21"/>
          <w:lang w:eastAsia="zh-CN"/>
        </w:rPr>
        <w:t xml:space="preserve"> 50500-2013) 执行。</w:t>
      </w:r>
    </w:p>
    <w:p w14:paraId="293AE9BB">
      <w:pPr>
        <w:autoSpaceDE/>
        <w:autoSpaceDN/>
        <w:spacing w:before="0" w:line="440" w:lineRule="exact"/>
        <w:ind w:left="400"/>
        <w:rPr>
          <w:rFonts w:ascii="宋体" w:hAnsi="宋体" w:eastAsia="宋体" w:cs="宋体"/>
          <w:sz w:val="21"/>
          <w:szCs w:val="21"/>
          <w:lang w:eastAsia="zh-CN"/>
        </w:rPr>
      </w:pPr>
      <w:r>
        <w:rPr>
          <w:rFonts w:ascii="宋体" w:hAnsi="宋体" w:eastAsia="宋体" w:cs="宋体"/>
          <w:spacing w:val="5"/>
          <w:sz w:val="21"/>
          <w:szCs w:val="21"/>
          <w:lang w:eastAsia="zh-CN"/>
        </w:rPr>
        <w:t>13.7.4价格调整审核</w:t>
      </w:r>
    </w:p>
    <w:p w14:paraId="00CA7515">
      <w:pPr>
        <w:autoSpaceDE/>
        <w:autoSpaceDN/>
        <w:spacing w:before="0" w:line="440" w:lineRule="exact"/>
        <w:ind w:right="141" w:firstLine="400"/>
        <w:rPr>
          <w:rFonts w:ascii="宋体" w:hAnsi="宋体" w:eastAsia="宋体" w:cs="宋体"/>
          <w:sz w:val="21"/>
          <w:szCs w:val="21"/>
          <w:lang w:eastAsia="zh-CN"/>
        </w:rPr>
      </w:pPr>
      <w:r>
        <w:rPr>
          <w:rFonts w:ascii="宋体" w:hAnsi="宋体" w:eastAsia="宋体" w:cs="宋体"/>
          <w:spacing w:val="-1"/>
          <w:sz w:val="21"/>
          <w:szCs w:val="21"/>
          <w:lang w:eastAsia="zh-CN"/>
        </w:rPr>
        <w:t>承包人在施工期间每个季度应向发包人及监理人申报</w:t>
      </w:r>
      <w:r>
        <w:rPr>
          <w:rFonts w:ascii="宋体" w:hAnsi="宋体" w:eastAsia="宋体" w:cs="宋体"/>
          <w:spacing w:val="-2"/>
          <w:sz w:val="21"/>
          <w:szCs w:val="21"/>
          <w:lang w:eastAsia="zh-CN"/>
        </w:rPr>
        <w:t>当季度实际完成的工程量，由监理人和发包人</w:t>
      </w:r>
      <w:r>
        <w:rPr>
          <w:rFonts w:ascii="宋体" w:hAnsi="宋体" w:eastAsia="宋体" w:cs="宋体"/>
          <w:spacing w:val="-4"/>
          <w:sz w:val="21"/>
          <w:szCs w:val="21"/>
          <w:lang w:eastAsia="zh-CN"/>
        </w:rPr>
        <w:t>审核后，作为调整价差的依据。</w:t>
      </w:r>
    </w:p>
    <w:p w14:paraId="37AB9014">
      <w:pPr>
        <w:autoSpaceDE/>
        <w:autoSpaceDN/>
        <w:spacing w:before="0" w:line="440" w:lineRule="exact"/>
        <w:ind w:left="400"/>
        <w:rPr>
          <w:rFonts w:ascii="宋体" w:hAnsi="宋体" w:eastAsia="宋体" w:cs="宋体"/>
          <w:sz w:val="21"/>
          <w:szCs w:val="21"/>
          <w:lang w:eastAsia="zh-CN"/>
        </w:rPr>
      </w:pPr>
      <w:r>
        <w:rPr>
          <w:rFonts w:ascii="宋体" w:hAnsi="宋体" w:eastAsia="宋体" w:cs="宋体"/>
          <w:spacing w:val="4"/>
          <w:sz w:val="21"/>
          <w:szCs w:val="21"/>
          <w:lang w:eastAsia="zh-CN"/>
        </w:rPr>
        <w:t>13.7.5价格调整支付方式</w:t>
      </w:r>
    </w:p>
    <w:p w14:paraId="26EA542B">
      <w:pPr>
        <w:autoSpaceDE/>
        <w:autoSpaceDN/>
        <w:spacing w:before="0" w:line="440" w:lineRule="exact"/>
        <w:ind w:left="402"/>
        <w:rPr>
          <w:rFonts w:ascii="宋体" w:hAnsi="宋体" w:eastAsia="宋体" w:cs="宋体"/>
          <w:sz w:val="21"/>
          <w:szCs w:val="21"/>
          <w:lang w:eastAsia="zh-CN"/>
        </w:rPr>
      </w:pPr>
      <w:r>
        <w:rPr>
          <w:rFonts w:ascii="宋体" w:hAnsi="宋体" w:eastAsia="宋体" w:cs="宋体"/>
          <w:b/>
          <w:bCs/>
          <w:spacing w:val="27"/>
          <w:sz w:val="21"/>
          <w:szCs w:val="21"/>
          <w:lang w:eastAsia="zh-CN"/>
        </w:rPr>
        <w:t>材料价差补偿费用在本项目财政部门结算后按评审结果</w:t>
      </w:r>
      <w:r>
        <w:rPr>
          <w:rFonts w:ascii="宋体" w:hAnsi="宋体" w:eastAsia="宋体" w:cs="宋体"/>
          <w:b/>
          <w:bCs/>
          <w:spacing w:val="26"/>
          <w:sz w:val="21"/>
          <w:szCs w:val="21"/>
          <w:lang w:eastAsia="zh-CN"/>
        </w:rPr>
        <w:t>支付。</w:t>
      </w:r>
    </w:p>
    <w:p w14:paraId="083B545B">
      <w:pPr>
        <w:spacing w:before="132" w:line="440" w:lineRule="exact"/>
        <w:ind w:left="13"/>
        <w:outlineLvl w:val="1"/>
        <w:rPr>
          <w:rFonts w:ascii="宋体" w:hAnsi="宋体" w:eastAsia="宋体" w:cs="宋体"/>
          <w:b/>
          <w:bCs/>
          <w:spacing w:val="19"/>
          <w:sz w:val="24"/>
          <w:szCs w:val="24"/>
          <w:lang w:eastAsia="zh-CN"/>
        </w:rPr>
      </w:pPr>
      <w:r>
        <w:rPr>
          <w:rFonts w:ascii="宋体" w:hAnsi="宋体" w:eastAsia="宋体" w:cs="宋体"/>
          <w:b/>
          <w:bCs/>
          <w:spacing w:val="19"/>
          <w:sz w:val="24"/>
          <w:szCs w:val="24"/>
          <w:lang w:eastAsia="zh-CN"/>
        </w:rPr>
        <w:t>第14条合同价格与支付</w:t>
      </w:r>
    </w:p>
    <w:p w14:paraId="2E904DC2">
      <w:pPr>
        <w:spacing w:before="117" w:line="440" w:lineRule="exact"/>
        <w:ind w:left="3"/>
        <w:rPr>
          <w:rFonts w:ascii="宋体" w:hAnsi="宋体" w:eastAsia="宋体" w:cs="宋体"/>
          <w:sz w:val="21"/>
          <w:szCs w:val="21"/>
          <w:lang w:eastAsia="zh-CN"/>
        </w:rPr>
      </w:pPr>
      <w:r>
        <w:rPr>
          <w:rFonts w:ascii="宋体" w:hAnsi="宋体" w:eastAsia="宋体" w:cs="宋体"/>
          <w:b/>
          <w:bCs/>
          <w:spacing w:val="-1"/>
          <w:sz w:val="21"/>
          <w:szCs w:val="21"/>
          <w:lang w:eastAsia="zh-CN"/>
        </w:rPr>
        <w:t>14.1合同价格形式</w:t>
      </w:r>
    </w:p>
    <w:p w14:paraId="3F8B7F23">
      <w:pPr>
        <w:autoSpaceDE/>
        <w:autoSpaceDN/>
        <w:spacing w:before="0" w:line="440" w:lineRule="exact"/>
        <w:ind w:left="400"/>
        <w:rPr>
          <w:rFonts w:ascii="宋体" w:hAnsi="宋体" w:eastAsia="宋体" w:cs="宋体"/>
          <w:sz w:val="21"/>
          <w:szCs w:val="21"/>
        </w:rPr>
      </w:pPr>
      <w:r>
        <w:rPr>
          <w:rFonts w:ascii="宋体" w:hAnsi="宋体" w:eastAsia="宋体" w:cs="宋体"/>
          <w:spacing w:val="-3"/>
          <w:sz w:val="21"/>
          <w:szCs w:val="21"/>
        </w:rPr>
        <w:t>删除本款，修改为：</w:t>
      </w:r>
    </w:p>
    <w:p w14:paraId="3AAC5378">
      <w:pPr>
        <w:autoSpaceDE/>
        <w:autoSpaceDN/>
        <w:spacing w:before="0" w:line="440" w:lineRule="exact"/>
        <w:ind w:left="430"/>
        <w:rPr>
          <w:rFonts w:ascii="宋体" w:hAnsi="宋体" w:eastAsia="宋体" w:cs="宋体"/>
          <w:sz w:val="21"/>
          <w:szCs w:val="21"/>
          <w:lang w:eastAsia="zh-CN"/>
        </w:rPr>
      </w:pPr>
      <w:r>
        <w:rPr>
          <w:rFonts w:ascii="宋体" w:hAnsi="宋体" w:eastAsia="宋体" w:cs="宋体"/>
          <w:spacing w:val="2"/>
          <w:sz w:val="21"/>
          <w:szCs w:val="21"/>
          <w:lang w:eastAsia="zh-CN"/>
        </w:rPr>
        <w:t>14.1.1设计服务费结算方式。</w:t>
      </w:r>
    </w:p>
    <w:p w14:paraId="22763AE4">
      <w:pPr>
        <w:autoSpaceDE/>
        <w:autoSpaceDN/>
        <w:spacing w:before="0" w:line="440" w:lineRule="exact"/>
        <w:ind w:left="30" w:right="123" w:firstLine="529"/>
        <w:rPr>
          <w:rFonts w:ascii="宋体" w:hAnsi="宋体" w:eastAsia="宋体" w:cs="宋体"/>
          <w:sz w:val="21"/>
          <w:szCs w:val="21"/>
          <w:lang w:eastAsia="zh-CN"/>
        </w:rPr>
      </w:pPr>
      <w:r>
        <w:rPr>
          <w:rFonts w:ascii="宋体" w:hAnsi="宋体" w:eastAsia="宋体" w:cs="宋体"/>
          <w:spacing w:val="2"/>
          <w:lang w:eastAsia="zh-CN"/>
        </w:rPr>
        <w:t>设计服务费</w:t>
      </w:r>
      <w:r>
        <w:rPr>
          <w:rFonts w:hint="eastAsia" w:ascii="宋体" w:hAnsi="宋体" w:eastAsia="宋体" w:cs="宋体"/>
          <w:spacing w:val="4"/>
          <w:sz w:val="21"/>
          <w:szCs w:val="21"/>
          <w:lang w:eastAsia="zh-CN" w:bidi="ar"/>
        </w:rPr>
        <w:t>按中标价总价包干，不做调整</w:t>
      </w:r>
      <w:r>
        <w:rPr>
          <w:rFonts w:hint="eastAsia" w:ascii="宋体" w:hAnsi="宋体" w:eastAsia="宋体" w:cs="宋体"/>
          <w:spacing w:val="4"/>
          <w:lang w:eastAsia="zh-CN" w:bidi="ar"/>
        </w:rPr>
        <w:t>。</w:t>
      </w:r>
    </w:p>
    <w:p w14:paraId="54556DCB">
      <w:pPr>
        <w:autoSpaceDE/>
        <w:autoSpaceDN/>
        <w:spacing w:before="0" w:line="440" w:lineRule="exact"/>
        <w:ind w:left="30" w:right="123" w:firstLine="529"/>
        <w:rPr>
          <w:rFonts w:ascii="宋体" w:hAnsi="宋体" w:eastAsia="宋体" w:cs="宋体"/>
          <w:sz w:val="21"/>
          <w:szCs w:val="21"/>
          <w:lang w:eastAsia="zh-CN"/>
        </w:rPr>
      </w:pPr>
      <w:r>
        <w:rPr>
          <w:rFonts w:ascii="宋体" w:hAnsi="宋体" w:eastAsia="宋体" w:cs="宋体"/>
          <w:spacing w:val="4"/>
          <w:sz w:val="21"/>
          <w:szCs w:val="21"/>
          <w:lang w:eastAsia="zh-CN"/>
        </w:rPr>
        <w:t>(1)</w:t>
      </w:r>
      <w:r>
        <w:rPr>
          <w:rFonts w:hint="eastAsia" w:ascii="宋体" w:hAnsi="宋体" w:eastAsia="宋体" w:cs="宋体"/>
          <w:spacing w:val="4"/>
          <w:lang w:eastAsia="zh-CN"/>
        </w:rPr>
        <w:t>承包人</w:t>
      </w:r>
      <w:r>
        <w:rPr>
          <w:rFonts w:ascii="宋体" w:hAnsi="宋体" w:eastAsia="宋体" w:cs="宋体"/>
          <w:spacing w:val="4"/>
          <w:sz w:val="21"/>
          <w:szCs w:val="21"/>
          <w:lang w:eastAsia="zh-CN"/>
        </w:rPr>
        <w:t>须承担本工程设计方案修改任务，招标人不再另行支付方案修改的费用，</w:t>
      </w:r>
      <w:r>
        <w:rPr>
          <w:rFonts w:hint="eastAsia" w:ascii="宋体" w:hAnsi="宋体" w:eastAsia="宋体" w:cs="宋体"/>
          <w:spacing w:val="4"/>
          <w:lang w:eastAsia="zh-CN"/>
        </w:rPr>
        <w:t>承包人</w:t>
      </w:r>
      <w:r>
        <w:rPr>
          <w:rFonts w:ascii="宋体" w:hAnsi="宋体" w:eastAsia="宋体" w:cs="宋体"/>
          <w:sz w:val="21"/>
          <w:szCs w:val="21"/>
          <w:lang w:eastAsia="zh-CN"/>
        </w:rPr>
        <w:t>配合办理工程报建等手续，直到办理建设用地手续为止，各个阶段设计内容及完成</w:t>
      </w:r>
      <w:r>
        <w:rPr>
          <w:rFonts w:ascii="宋体" w:hAnsi="宋体" w:eastAsia="宋体" w:cs="宋体"/>
          <w:spacing w:val="-1"/>
          <w:sz w:val="21"/>
          <w:szCs w:val="21"/>
          <w:lang w:eastAsia="zh-CN"/>
        </w:rPr>
        <w:t>时间以发包人通知为</w:t>
      </w:r>
      <w:r>
        <w:rPr>
          <w:rFonts w:ascii="宋体" w:hAnsi="宋体" w:eastAsia="宋体" w:cs="宋体"/>
          <w:spacing w:val="-10"/>
          <w:sz w:val="21"/>
          <w:szCs w:val="21"/>
          <w:lang w:eastAsia="zh-CN"/>
        </w:rPr>
        <w:t>准。</w:t>
      </w:r>
    </w:p>
    <w:p w14:paraId="3A0EA3FE">
      <w:pPr>
        <w:autoSpaceDE/>
        <w:autoSpaceDN/>
        <w:spacing w:before="0" w:line="440" w:lineRule="exact"/>
        <w:ind w:left="30" w:right="122" w:firstLine="529"/>
        <w:rPr>
          <w:rFonts w:ascii="宋体" w:hAnsi="宋体" w:eastAsia="宋体" w:cs="宋体"/>
          <w:sz w:val="21"/>
          <w:szCs w:val="21"/>
          <w:lang w:eastAsia="zh-CN"/>
        </w:rPr>
      </w:pPr>
      <w:r>
        <w:rPr>
          <w:rFonts w:ascii="宋体" w:hAnsi="宋体" w:eastAsia="宋体" w:cs="宋体"/>
          <w:spacing w:val="4"/>
          <w:sz w:val="21"/>
          <w:szCs w:val="21"/>
          <w:lang w:eastAsia="zh-CN"/>
        </w:rPr>
        <w:t>(2)若</w:t>
      </w:r>
      <w:r>
        <w:rPr>
          <w:rFonts w:hint="eastAsia" w:ascii="宋体" w:hAnsi="宋体" w:eastAsia="宋体" w:cs="宋体"/>
          <w:spacing w:val="4"/>
          <w:lang w:eastAsia="zh-CN"/>
        </w:rPr>
        <w:t>承包人</w:t>
      </w:r>
      <w:r>
        <w:rPr>
          <w:rFonts w:ascii="宋体" w:hAnsi="宋体" w:eastAsia="宋体" w:cs="宋体"/>
          <w:spacing w:val="4"/>
          <w:sz w:val="21"/>
          <w:szCs w:val="21"/>
          <w:lang w:eastAsia="zh-CN"/>
        </w:rPr>
        <w:t>编制的施工图设计预算超出发包人审定的初步设计概算，</w:t>
      </w:r>
      <w:r>
        <w:rPr>
          <w:rFonts w:hint="eastAsia" w:ascii="宋体" w:hAnsi="宋体" w:eastAsia="宋体" w:cs="宋体"/>
          <w:spacing w:val="4"/>
          <w:lang w:eastAsia="zh-CN"/>
        </w:rPr>
        <w:t>承包人</w:t>
      </w:r>
      <w:r>
        <w:rPr>
          <w:rFonts w:ascii="宋体" w:hAnsi="宋体" w:eastAsia="宋体" w:cs="宋体"/>
          <w:spacing w:val="4"/>
          <w:sz w:val="21"/>
          <w:szCs w:val="21"/>
          <w:lang w:eastAsia="zh-CN"/>
        </w:rPr>
        <w:t>须保证根据发</w:t>
      </w:r>
      <w:r>
        <w:rPr>
          <w:rFonts w:ascii="宋体" w:hAnsi="宋体" w:eastAsia="宋体" w:cs="宋体"/>
          <w:sz w:val="21"/>
          <w:szCs w:val="21"/>
          <w:lang w:eastAsia="zh-CN"/>
        </w:rPr>
        <w:t>包人的意见进行修改，并承诺该修改不改变有关设计和规划的原则、内容与要求，</w:t>
      </w:r>
      <w:r>
        <w:rPr>
          <w:rFonts w:ascii="宋体" w:hAnsi="宋体" w:eastAsia="宋体" w:cs="宋体"/>
          <w:spacing w:val="-1"/>
          <w:sz w:val="21"/>
          <w:szCs w:val="21"/>
          <w:lang w:eastAsia="zh-CN"/>
        </w:rPr>
        <w:t>不改变原方案设计的</w:t>
      </w:r>
      <w:r>
        <w:rPr>
          <w:rFonts w:ascii="宋体" w:hAnsi="宋体" w:eastAsia="宋体" w:cs="宋体"/>
          <w:sz w:val="21"/>
          <w:szCs w:val="21"/>
          <w:lang w:eastAsia="zh-CN"/>
        </w:rPr>
        <w:t>构思，不降低使用功能与设计质量标准，不增加设计费用，并承担一切的责</w:t>
      </w:r>
      <w:r>
        <w:rPr>
          <w:rFonts w:ascii="宋体" w:hAnsi="宋体" w:eastAsia="宋体" w:cs="宋体"/>
          <w:spacing w:val="-1"/>
          <w:sz w:val="21"/>
          <w:szCs w:val="21"/>
          <w:lang w:eastAsia="zh-CN"/>
        </w:rPr>
        <w:t>任和损失，且须保证无偿在</w:t>
      </w:r>
      <w:r>
        <w:rPr>
          <w:rFonts w:ascii="宋体" w:hAnsi="宋体" w:eastAsia="宋体" w:cs="宋体"/>
          <w:spacing w:val="1"/>
          <w:sz w:val="21"/>
          <w:szCs w:val="21"/>
          <w:lang w:eastAsia="zh-CN"/>
        </w:rPr>
        <w:t>初步设计的基础上对施工图进行修改，项目立项投资调整而引起的设计概算修改除外。</w:t>
      </w:r>
    </w:p>
    <w:p w14:paraId="21BC9552">
      <w:pPr>
        <w:autoSpaceDE/>
        <w:autoSpaceDN/>
        <w:spacing w:before="0" w:line="440" w:lineRule="exact"/>
        <w:ind w:left="30" w:firstLine="529"/>
        <w:rPr>
          <w:rFonts w:ascii="宋体" w:hAnsi="宋体" w:eastAsia="宋体" w:cs="宋体"/>
          <w:sz w:val="21"/>
          <w:szCs w:val="21"/>
          <w:lang w:eastAsia="zh-CN"/>
        </w:rPr>
      </w:pPr>
      <w:r>
        <w:rPr>
          <w:rFonts w:ascii="宋体" w:hAnsi="宋体" w:eastAsia="宋体" w:cs="宋体"/>
          <w:spacing w:val="4"/>
          <w:sz w:val="21"/>
          <w:szCs w:val="21"/>
          <w:lang w:eastAsia="zh-CN"/>
        </w:rPr>
        <w:t>(3)发包人所提供的设计依据仅为参考，最终以政府规划部门批复的相关文件为准，如政府批复</w:t>
      </w:r>
      <w:r>
        <w:rPr>
          <w:rFonts w:ascii="宋体" w:hAnsi="宋体" w:eastAsia="宋体" w:cs="宋体"/>
          <w:spacing w:val="-1"/>
          <w:sz w:val="21"/>
          <w:szCs w:val="21"/>
          <w:lang w:eastAsia="zh-CN"/>
        </w:rPr>
        <w:t>的规划设计依据与发包人提供的设计依据不符，由</w:t>
      </w:r>
      <w:r>
        <w:rPr>
          <w:rFonts w:ascii="宋体" w:hAnsi="宋体" w:eastAsia="宋体" w:cs="宋体"/>
          <w:spacing w:val="-2"/>
          <w:sz w:val="21"/>
          <w:szCs w:val="21"/>
          <w:lang w:eastAsia="zh-CN"/>
        </w:rPr>
        <w:t>此而产生的设计修改费用已包含在设计服务费总额内，</w:t>
      </w:r>
      <w:r>
        <w:rPr>
          <w:rFonts w:ascii="宋体" w:hAnsi="宋体" w:eastAsia="宋体" w:cs="宋体"/>
          <w:sz w:val="21"/>
          <w:szCs w:val="21"/>
          <w:lang w:eastAsia="zh-CN"/>
        </w:rPr>
        <w:t>发包人不再另行支付，项目立项投资调整引起的设计修改除</w:t>
      </w:r>
      <w:r>
        <w:rPr>
          <w:rFonts w:ascii="宋体" w:hAnsi="宋体" w:eastAsia="宋体" w:cs="宋体"/>
          <w:spacing w:val="-1"/>
          <w:sz w:val="21"/>
          <w:szCs w:val="21"/>
          <w:lang w:eastAsia="zh-CN"/>
        </w:rPr>
        <w:t>外。</w:t>
      </w:r>
    </w:p>
    <w:p w14:paraId="4709B320">
      <w:pPr>
        <w:autoSpaceDE/>
        <w:autoSpaceDN/>
        <w:spacing w:before="0" w:line="440" w:lineRule="exact"/>
        <w:ind w:left="499"/>
        <w:rPr>
          <w:rFonts w:ascii="宋体" w:hAnsi="宋体" w:eastAsia="宋体" w:cs="宋体"/>
          <w:sz w:val="21"/>
          <w:szCs w:val="21"/>
          <w:lang w:eastAsia="zh-CN"/>
        </w:rPr>
      </w:pPr>
      <w:r>
        <w:rPr>
          <w:rFonts w:ascii="宋体" w:hAnsi="宋体" w:eastAsia="宋体" w:cs="宋体"/>
          <w:spacing w:val="1"/>
          <w:sz w:val="21"/>
          <w:szCs w:val="21"/>
          <w:lang w:eastAsia="zh-CN"/>
        </w:rPr>
        <w:t>14.1.2建安工程费结算方式。</w:t>
      </w:r>
    </w:p>
    <w:p w14:paraId="2516C211">
      <w:pPr>
        <w:autoSpaceDE/>
        <w:autoSpaceDN/>
        <w:spacing w:before="0" w:line="440" w:lineRule="exact"/>
        <w:ind w:left="30" w:right="101" w:firstLine="469"/>
        <w:rPr>
          <w:rFonts w:ascii="宋体" w:hAnsi="宋体" w:eastAsia="宋体" w:cs="宋体"/>
          <w:sz w:val="21"/>
          <w:szCs w:val="21"/>
          <w:lang w:eastAsia="zh-CN"/>
        </w:rPr>
      </w:pPr>
      <w:r>
        <w:rPr>
          <w:rFonts w:ascii="宋体" w:hAnsi="宋体" w:eastAsia="宋体" w:cs="宋体"/>
          <w:spacing w:val="-1"/>
          <w:sz w:val="21"/>
          <w:szCs w:val="21"/>
          <w:lang w:eastAsia="zh-CN"/>
        </w:rPr>
        <w:t>本工程中标工程费仅作为签约暂定合同价。待施工图审查通过后，根据最终确认的施工图纸，由</w:t>
      </w:r>
      <w:r>
        <w:rPr>
          <w:rFonts w:hint="eastAsia" w:ascii="宋体" w:hAnsi="宋体" w:eastAsia="宋体" w:cs="宋体"/>
          <w:spacing w:val="-1"/>
          <w:lang w:eastAsia="zh-CN"/>
        </w:rPr>
        <w:t>承包人</w:t>
      </w:r>
      <w:r>
        <w:rPr>
          <w:rFonts w:ascii="宋体" w:hAnsi="宋体" w:eastAsia="宋体" w:cs="宋体"/>
          <w:spacing w:val="3"/>
          <w:sz w:val="21"/>
          <w:szCs w:val="21"/>
          <w:lang w:eastAsia="zh-CN"/>
        </w:rPr>
        <w:t>按合同约定的方法编制施工图清单预算，建安工程费结算价=合同价+调整费用。</w:t>
      </w:r>
    </w:p>
    <w:p w14:paraId="514A993C">
      <w:pPr>
        <w:autoSpaceDE/>
        <w:autoSpaceDN/>
        <w:spacing w:line="440" w:lineRule="exact"/>
        <w:ind w:left="199" w:right="101" w:firstLine="300"/>
        <w:rPr>
          <w:rFonts w:ascii="宋体" w:hAnsi="宋体" w:eastAsia="宋体" w:cs="宋体"/>
          <w:sz w:val="21"/>
          <w:szCs w:val="21"/>
          <w:lang w:eastAsia="zh-CN"/>
        </w:rPr>
      </w:pPr>
      <w:r>
        <w:rPr>
          <w:rFonts w:ascii="宋体" w:hAnsi="宋体" w:eastAsia="宋体" w:cs="宋体"/>
          <w:spacing w:val="6"/>
          <w:sz w:val="21"/>
          <w:szCs w:val="21"/>
          <w:lang w:eastAsia="zh-CN"/>
        </w:rPr>
        <w:t>合同价按施工图清单预算确定，且不可超过行业主管部门批复后的概算价*(1-投标</w:t>
      </w:r>
      <w:r>
        <w:rPr>
          <w:rFonts w:ascii="宋体" w:hAnsi="宋体" w:eastAsia="宋体" w:cs="宋体"/>
          <w:spacing w:val="5"/>
          <w:sz w:val="21"/>
          <w:szCs w:val="21"/>
          <w:lang w:eastAsia="zh-CN"/>
        </w:rPr>
        <w:t>下浮率)计算</w:t>
      </w:r>
      <w:r>
        <w:rPr>
          <w:rFonts w:ascii="宋体" w:hAnsi="宋体" w:eastAsia="宋体" w:cs="宋体"/>
          <w:sz w:val="21"/>
          <w:szCs w:val="21"/>
          <w:lang w:eastAsia="zh-CN"/>
        </w:rPr>
        <w:t xml:space="preserve"> </w:t>
      </w:r>
      <w:r>
        <w:rPr>
          <w:rFonts w:ascii="宋体" w:hAnsi="宋体" w:eastAsia="宋体" w:cs="宋体"/>
          <w:spacing w:val="6"/>
          <w:sz w:val="21"/>
          <w:szCs w:val="21"/>
          <w:lang w:eastAsia="zh-CN"/>
        </w:rPr>
        <w:t>(非竞争性费用不执行下浮率)。</w:t>
      </w:r>
    </w:p>
    <w:p w14:paraId="3DA4DD68">
      <w:pPr>
        <w:autoSpaceDE/>
        <w:autoSpaceDN/>
        <w:spacing w:line="440" w:lineRule="exact"/>
        <w:ind w:left="499"/>
        <w:rPr>
          <w:rFonts w:ascii="宋体" w:hAnsi="宋体" w:eastAsia="宋体" w:cs="宋体"/>
          <w:sz w:val="21"/>
          <w:szCs w:val="21"/>
          <w:lang w:eastAsia="zh-CN"/>
        </w:rPr>
      </w:pPr>
      <w:r>
        <w:rPr>
          <w:rFonts w:ascii="宋体" w:hAnsi="宋体" w:eastAsia="宋体" w:cs="宋体"/>
          <w:spacing w:val="3"/>
          <w:sz w:val="21"/>
          <w:szCs w:val="21"/>
          <w:lang w:eastAsia="zh-CN"/>
        </w:rPr>
        <w:t>调整费用：符合专用合同条款第13条有关变更规定所引起的各类费用增减。</w:t>
      </w:r>
    </w:p>
    <w:p w14:paraId="62617375">
      <w:pPr>
        <w:autoSpaceDE/>
        <w:autoSpaceDN/>
        <w:spacing w:before="0" w:line="440" w:lineRule="exact"/>
        <w:ind w:left="499"/>
        <w:rPr>
          <w:rFonts w:ascii="宋体" w:hAnsi="宋体" w:eastAsia="宋体" w:cs="宋体"/>
          <w:sz w:val="21"/>
          <w:szCs w:val="21"/>
          <w:lang w:eastAsia="zh-CN"/>
        </w:rPr>
      </w:pPr>
      <w:r>
        <w:rPr>
          <w:rFonts w:ascii="宋体" w:hAnsi="宋体" w:eastAsia="宋体" w:cs="宋体"/>
          <w:sz w:val="21"/>
          <w:szCs w:val="21"/>
          <w:lang w:eastAsia="zh-CN"/>
        </w:rPr>
        <w:t>最终结算价以财政部门或经招标人确定的第三方造价咨询机构的审核结果为准。</w:t>
      </w:r>
    </w:p>
    <w:p w14:paraId="3600F078">
      <w:pPr>
        <w:autoSpaceDE/>
        <w:autoSpaceDN/>
        <w:spacing w:before="0" w:line="440" w:lineRule="exact"/>
        <w:ind w:left="30" w:right="97" w:firstLine="469"/>
        <w:rPr>
          <w:rFonts w:ascii="宋体" w:hAnsi="宋体" w:eastAsia="宋体" w:cs="宋体"/>
          <w:sz w:val="21"/>
          <w:szCs w:val="21"/>
          <w:lang w:eastAsia="zh-CN"/>
        </w:rPr>
      </w:pPr>
      <w:r>
        <w:rPr>
          <w:rFonts w:ascii="宋体" w:hAnsi="宋体" w:eastAsia="宋体" w:cs="宋体"/>
          <w:spacing w:val="-1"/>
          <w:sz w:val="21"/>
          <w:szCs w:val="21"/>
          <w:lang w:eastAsia="zh-CN"/>
        </w:rPr>
        <w:t>暂列金的使用范围：暂列金主要用于合同约定调整因素出现时的业主指令、工程价款调整、发生索</w:t>
      </w:r>
      <w:r>
        <w:rPr>
          <w:rFonts w:ascii="宋体" w:hAnsi="宋体" w:eastAsia="宋体" w:cs="宋体"/>
          <w:spacing w:val="6"/>
          <w:sz w:val="21"/>
          <w:szCs w:val="21"/>
          <w:lang w:eastAsia="zh-CN"/>
        </w:rPr>
        <w:t xml:space="preserve"> </w:t>
      </w:r>
      <w:r>
        <w:rPr>
          <w:rFonts w:ascii="宋体" w:hAnsi="宋体" w:eastAsia="宋体" w:cs="宋体"/>
          <w:sz w:val="21"/>
          <w:szCs w:val="21"/>
          <w:lang w:eastAsia="zh-CN"/>
        </w:rPr>
        <w:t>赔的费用、现场签证确认以及当项目实施过程中因政策因素引起的费用变化。计量</w:t>
      </w:r>
      <w:r>
        <w:rPr>
          <w:rFonts w:ascii="宋体" w:hAnsi="宋体" w:eastAsia="宋体" w:cs="宋体"/>
          <w:spacing w:val="-1"/>
          <w:sz w:val="21"/>
          <w:szCs w:val="21"/>
          <w:lang w:eastAsia="zh-CN"/>
        </w:rPr>
        <w:t>支付时，以合同计列</w:t>
      </w:r>
      <w:r>
        <w:rPr>
          <w:rFonts w:ascii="宋体" w:hAnsi="宋体" w:eastAsia="宋体" w:cs="宋体"/>
          <w:spacing w:val="-4"/>
          <w:sz w:val="21"/>
          <w:szCs w:val="21"/>
          <w:lang w:eastAsia="zh-CN"/>
        </w:rPr>
        <w:t>的暂列金额为限额。暂列金额按合同约定和承包人实际完成的工作量依据合同计价原则计量支付、结算，</w:t>
      </w:r>
      <w:r>
        <w:rPr>
          <w:rFonts w:ascii="宋体" w:hAnsi="宋体" w:eastAsia="宋体" w:cs="宋体"/>
          <w:spacing w:val="-2"/>
          <w:sz w:val="21"/>
          <w:szCs w:val="21"/>
          <w:lang w:eastAsia="zh-CN"/>
        </w:rPr>
        <w:t>未使用部分仍归发包人所有。</w:t>
      </w:r>
    </w:p>
    <w:p w14:paraId="4DD76BEE">
      <w:pPr>
        <w:spacing w:before="53" w:line="440" w:lineRule="exact"/>
        <w:ind w:left="32"/>
        <w:rPr>
          <w:rFonts w:ascii="宋体" w:hAnsi="宋体" w:eastAsia="宋体" w:cs="宋体"/>
          <w:sz w:val="21"/>
          <w:szCs w:val="21"/>
        </w:rPr>
      </w:pPr>
      <w:r>
        <w:rPr>
          <w:rFonts w:ascii="宋体" w:hAnsi="宋体" w:eastAsia="宋体" w:cs="宋体"/>
          <w:b/>
          <w:bCs/>
          <w:spacing w:val="14"/>
          <w:sz w:val="21"/>
          <w:szCs w:val="21"/>
        </w:rPr>
        <w:t>14.2预付款</w:t>
      </w:r>
    </w:p>
    <w:p w14:paraId="6EA84090">
      <w:pPr>
        <w:autoSpaceDE/>
        <w:autoSpaceDN/>
        <w:spacing w:before="0" w:line="440" w:lineRule="exact"/>
        <w:ind w:left="499"/>
        <w:rPr>
          <w:rFonts w:ascii="宋体" w:hAnsi="宋体" w:eastAsia="宋体" w:cs="宋体"/>
          <w:sz w:val="21"/>
          <w:szCs w:val="21"/>
          <w:lang w:eastAsia="zh-CN"/>
        </w:rPr>
      </w:pPr>
      <w:bookmarkStart w:id="142" w:name="bookmark83"/>
      <w:bookmarkEnd w:id="142"/>
      <w:r>
        <w:rPr>
          <w:rFonts w:ascii="宋体" w:hAnsi="宋体" w:eastAsia="宋体" w:cs="宋体"/>
          <w:spacing w:val="-2"/>
          <w:sz w:val="21"/>
          <w:szCs w:val="21"/>
          <w:lang w:eastAsia="zh-CN"/>
        </w:rPr>
        <w:t>14.2.1 预付款支付</w:t>
      </w:r>
    </w:p>
    <w:p w14:paraId="7C356B54">
      <w:pPr>
        <w:autoSpaceDE/>
        <w:autoSpaceDN/>
        <w:spacing w:before="0" w:line="440" w:lineRule="exact"/>
        <w:ind w:left="100" w:right="26" w:firstLine="399"/>
        <w:rPr>
          <w:rFonts w:ascii="宋体" w:hAnsi="宋体" w:eastAsia="宋体" w:cs="宋体"/>
          <w:sz w:val="21"/>
          <w:szCs w:val="21"/>
          <w:lang w:eastAsia="zh-CN"/>
        </w:rPr>
      </w:pPr>
      <w:r>
        <w:rPr>
          <w:rFonts w:ascii="宋体" w:hAnsi="宋体" w:eastAsia="宋体" w:cs="宋体"/>
          <w:spacing w:val="-2"/>
          <w:sz w:val="21"/>
          <w:szCs w:val="21"/>
          <w:lang w:eastAsia="zh-CN"/>
        </w:rPr>
        <w:t>预付款的金额或比例、支付期限为：招标文件及合同专用条款的要求提交履约银行保函及预付款保</w:t>
      </w:r>
      <w:r>
        <w:rPr>
          <w:rFonts w:ascii="宋体" w:hAnsi="宋体" w:eastAsia="宋体" w:cs="宋体"/>
          <w:spacing w:val="4"/>
          <w:sz w:val="21"/>
          <w:szCs w:val="21"/>
          <w:lang w:eastAsia="zh-CN"/>
        </w:rPr>
        <w:t>函，承包人提交工程预付款申请书，发包人收到后14</w:t>
      </w:r>
      <w:r>
        <w:rPr>
          <w:rFonts w:ascii="宋体" w:hAnsi="宋体" w:eastAsia="宋体" w:cs="宋体"/>
          <w:spacing w:val="3"/>
          <w:sz w:val="21"/>
          <w:szCs w:val="21"/>
          <w:lang w:eastAsia="zh-CN"/>
        </w:rPr>
        <w:t>天内向承包人支付工程费中标价(扣除暂列金后)</w:t>
      </w:r>
      <w:r>
        <w:rPr>
          <w:rFonts w:ascii="宋体" w:hAnsi="宋体" w:eastAsia="宋体" w:cs="宋体"/>
          <w:sz w:val="21"/>
          <w:szCs w:val="21"/>
          <w:lang w:eastAsia="zh-CN"/>
        </w:rPr>
        <w:t xml:space="preserve"> </w:t>
      </w:r>
      <w:r>
        <w:rPr>
          <w:rFonts w:ascii="宋体" w:hAnsi="宋体" w:eastAsia="宋体" w:cs="宋体"/>
          <w:spacing w:val="3"/>
          <w:sz w:val="21"/>
          <w:szCs w:val="21"/>
          <w:lang w:eastAsia="zh-CN"/>
        </w:rPr>
        <w:t>的30%作为工程预付款，其中预付款的10%作为工人工资费用预付款，拨</w:t>
      </w:r>
      <w:r>
        <w:rPr>
          <w:rFonts w:ascii="宋体" w:hAnsi="宋体" w:eastAsia="宋体" w:cs="宋体"/>
          <w:spacing w:val="2"/>
          <w:sz w:val="21"/>
          <w:szCs w:val="21"/>
          <w:lang w:eastAsia="zh-CN"/>
        </w:rPr>
        <w:t>付到工人工资专用账户。承包</w:t>
      </w:r>
      <w:r>
        <w:rPr>
          <w:rFonts w:ascii="宋体" w:hAnsi="宋体" w:eastAsia="宋体" w:cs="宋体"/>
          <w:sz w:val="21"/>
          <w:szCs w:val="21"/>
          <w:lang w:eastAsia="zh-CN"/>
        </w:rPr>
        <w:t>人须在申请第一笔工程进度款前完成预付款的申</w:t>
      </w:r>
      <w:r>
        <w:rPr>
          <w:rFonts w:ascii="宋体" w:hAnsi="宋体" w:eastAsia="宋体" w:cs="宋体"/>
          <w:spacing w:val="-1"/>
          <w:sz w:val="21"/>
          <w:szCs w:val="21"/>
          <w:lang w:eastAsia="zh-CN"/>
        </w:rPr>
        <w:t>领手续，否则视为放弃。</w:t>
      </w:r>
    </w:p>
    <w:p w14:paraId="36BFEBCD">
      <w:pPr>
        <w:autoSpaceDE/>
        <w:autoSpaceDN/>
        <w:spacing w:before="0" w:line="440" w:lineRule="exact"/>
        <w:jc w:val="right"/>
        <w:rPr>
          <w:rFonts w:ascii="宋体" w:hAnsi="宋体" w:eastAsia="宋体" w:cs="宋体"/>
          <w:sz w:val="21"/>
          <w:szCs w:val="21"/>
          <w:lang w:eastAsia="zh-CN"/>
        </w:rPr>
      </w:pPr>
      <w:r>
        <w:rPr>
          <w:rFonts w:ascii="宋体" w:hAnsi="宋体" w:eastAsia="宋体" w:cs="宋体"/>
          <w:spacing w:val="-5"/>
          <w:sz w:val="21"/>
          <w:szCs w:val="21"/>
          <w:lang w:eastAsia="zh-CN"/>
        </w:rPr>
        <w:t>预付款扣回的方式：预付款按已完成工程量，按比例扣回，扣回比例按《预付款扣回比例表》执行：</w:t>
      </w:r>
    </w:p>
    <w:p w14:paraId="3CF8B62B">
      <w:pPr>
        <w:spacing w:before="120" w:line="440" w:lineRule="exact"/>
        <w:ind w:left="3953"/>
        <w:rPr>
          <w:rFonts w:ascii="宋体" w:hAnsi="宋体" w:eastAsia="宋体" w:cs="宋体"/>
        </w:rPr>
      </w:pPr>
      <w:r>
        <w:rPr>
          <w:rFonts w:ascii="宋体" w:hAnsi="宋体" w:eastAsia="宋体" w:cs="宋体"/>
          <w:b/>
          <w:bCs/>
          <w:spacing w:val="-4"/>
        </w:rPr>
        <w:t>预付款扣回比例表</w:t>
      </w:r>
    </w:p>
    <w:tbl>
      <w:tblPr>
        <w:tblStyle w:val="13"/>
        <w:tblW w:w="8239" w:type="dxa"/>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80"/>
        <w:gridCol w:w="2447"/>
        <w:gridCol w:w="2012"/>
      </w:tblGrid>
      <w:tr w14:paraId="18A87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3780" w:type="dxa"/>
          </w:tcPr>
          <w:p w14:paraId="0CC0FD8B">
            <w:pPr>
              <w:pStyle w:val="14"/>
              <w:spacing w:before="133" w:line="440" w:lineRule="exact"/>
              <w:ind w:right="4"/>
              <w:jc w:val="center"/>
              <w:rPr>
                <w:sz w:val="21"/>
                <w:szCs w:val="21"/>
                <w:lang w:eastAsia="zh-CN"/>
              </w:rPr>
            </w:pPr>
            <w:r>
              <w:rPr>
                <w:spacing w:val="2"/>
                <w:sz w:val="21"/>
                <w:szCs w:val="21"/>
                <w:lang w:eastAsia="zh-CN"/>
              </w:rPr>
              <w:t>按已启动区域已完工作量与按已启</w:t>
            </w:r>
          </w:p>
          <w:p w14:paraId="11FBE0CB">
            <w:pPr>
              <w:pStyle w:val="14"/>
              <w:spacing w:before="138" w:line="440" w:lineRule="exact"/>
              <w:ind w:left="94"/>
              <w:rPr>
                <w:sz w:val="21"/>
                <w:szCs w:val="21"/>
                <w:lang w:eastAsia="zh-CN"/>
              </w:rPr>
            </w:pPr>
            <w:r>
              <w:rPr>
                <w:sz w:val="21"/>
                <w:szCs w:val="21"/>
                <w:lang w:eastAsia="zh-CN"/>
              </w:rPr>
              <w:t>动区域的暂定价(扣除了暂列金额)的比</w:t>
            </w:r>
          </w:p>
          <w:p w14:paraId="23FCA7C6">
            <w:pPr>
              <w:pStyle w:val="14"/>
              <w:spacing w:before="135" w:line="440" w:lineRule="exact"/>
              <w:ind w:left="1614"/>
              <w:rPr>
                <w:sz w:val="21"/>
                <w:szCs w:val="21"/>
              </w:rPr>
            </w:pPr>
            <w:r>
              <w:rPr>
                <w:spacing w:val="12"/>
                <w:sz w:val="21"/>
                <w:szCs w:val="21"/>
              </w:rPr>
              <w:t>例(a)</w:t>
            </w:r>
          </w:p>
        </w:tc>
        <w:tc>
          <w:tcPr>
            <w:tcW w:w="2447" w:type="dxa"/>
          </w:tcPr>
          <w:p w14:paraId="0BD8AAA6">
            <w:pPr>
              <w:spacing w:line="440" w:lineRule="exact"/>
              <w:rPr>
                <w:rFonts w:ascii="宋体" w:hAnsi="宋体" w:eastAsia="宋体" w:cs="宋体"/>
              </w:rPr>
            </w:pPr>
          </w:p>
          <w:p w14:paraId="003EF2EE">
            <w:pPr>
              <w:pStyle w:val="14"/>
              <w:spacing w:before="69" w:line="440" w:lineRule="exact"/>
              <w:ind w:left="614"/>
              <w:rPr>
                <w:sz w:val="21"/>
                <w:szCs w:val="21"/>
              </w:rPr>
            </w:pPr>
            <w:r>
              <w:rPr>
                <w:spacing w:val="2"/>
                <w:sz w:val="21"/>
                <w:szCs w:val="21"/>
              </w:rPr>
              <w:t>扣回预付款的比例</w:t>
            </w:r>
          </w:p>
        </w:tc>
        <w:tc>
          <w:tcPr>
            <w:tcW w:w="2012" w:type="dxa"/>
          </w:tcPr>
          <w:p w14:paraId="1FF02275">
            <w:pPr>
              <w:spacing w:line="440" w:lineRule="exact"/>
              <w:rPr>
                <w:rFonts w:ascii="宋体" w:hAnsi="宋体" w:eastAsia="宋体" w:cs="宋体"/>
              </w:rPr>
            </w:pPr>
          </w:p>
          <w:p w14:paraId="11A4D63D">
            <w:pPr>
              <w:pStyle w:val="14"/>
              <w:spacing w:before="68" w:line="440" w:lineRule="exact"/>
              <w:ind w:left="617"/>
              <w:rPr>
                <w:sz w:val="21"/>
                <w:szCs w:val="21"/>
              </w:rPr>
            </w:pPr>
            <w:r>
              <w:rPr>
                <w:spacing w:val="2"/>
                <w:sz w:val="21"/>
                <w:szCs w:val="21"/>
              </w:rPr>
              <w:t>累计扣回比例</w:t>
            </w:r>
          </w:p>
        </w:tc>
      </w:tr>
      <w:tr w14:paraId="38A2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780" w:type="dxa"/>
          </w:tcPr>
          <w:p w14:paraId="70F4422A">
            <w:pPr>
              <w:pStyle w:val="14"/>
              <w:spacing w:before="111" w:line="440" w:lineRule="exact"/>
              <w:ind w:left="1355"/>
              <w:rPr>
                <w:sz w:val="21"/>
                <w:szCs w:val="21"/>
              </w:rPr>
            </w:pPr>
            <w:r>
              <w:rPr>
                <w:spacing w:val="-3"/>
                <w:sz w:val="21"/>
                <w:szCs w:val="21"/>
              </w:rPr>
              <w:t>10%≤a&lt;20%</w:t>
            </w:r>
          </w:p>
        </w:tc>
        <w:tc>
          <w:tcPr>
            <w:tcW w:w="2447" w:type="dxa"/>
          </w:tcPr>
          <w:p w14:paraId="53F85243">
            <w:pPr>
              <w:pStyle w:val="14"/>
              <w:spacing w:before="173" w:line="440" w:lineRule="exact"/>
              <w:ind w:left="1054"/>
              <w:rPr>
                <w:sz w:val="21"/>
                <w:szCs w:val="21"/>
              </w:rPr>
            </w:pPr>
            <w:r>
              <w:rPr>
                <w:spacing w:val="-6"/>
                <w:sz w:val="21"/>
                <w:szCs w:val="21"/>
              </w:rPr>
              <w:t>10%</w:t>
            </w:r>
          </w:p>
        </w:tc>
        <w:tc>
          <w:tcPr>
            <w:tcW w:w="2012" w:type="dxa"/>
          </w:tcPr>
          <w:p w14:paraId="0D568375">
            <w:pPr>
              <w:pStyle w:val="14"/>
              <w:spacing w:before="183" w:line="440" w:lineRule="exact"/>
              <w:ind w:left="838"/>
              <w:rPr>
                <w:sz w:val="21"/>
                <w:szCs w:val="21"/>
              </w:rPr>
            </w:pPr>
            <w:r>
              <w:rPr>
                <w:spacing w:val="-6"/>
                <w:sz w:val="21"/>
                <w:szCs w:val="21"/>
              </w:rPr>
              <w:t>10%</w:t>
            </w:r>
          </w:p>
        </w:tc>
      </w:tr>
      <w:tr w14:paraId="66632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780" w:type="dxa"/>
          </w:tcPr>
          <w:p w14:paraId="1E53B024">
            <w:pPr>
              <w:pStyle w:val="14"/>
              <w:spacing w:before="163" w:line="440" w:lineRule="exact"/>
              <w:ind w:left="1355"/>
              <w:rPr>
                <w:sz w:val="21"/>
                <w:szCs w:val="21"/>
              </w:rPr>
            </w:pPr>
            <w:r>
              <w:rPr>
                <w:spacing w:val="-2"/>
                <w:sz w:val="21"/>
                <w:szCs w:val="21"/>
              </w:rPr>
              <w:t>20%≤a&lt;40%</w:t>
            </w:r>
          </w:p>
        </w:tc>
        <w:tc>
          <w:tcPr>
            <w:tcW w:w="2447" w:type="dxa"/>
          </w:tcPr>
          <w:p w14:paraId="1AFAFFFA">
            <w:pPr>
              <w:pStyle w:val="14"/>
              <w:spacing w:before="186" w:line="440" w:lineRule="exact"/>
              <w:ind w:left="1054"/>
              <w:rPr>
                <w:sz w:val="21"/>
                <w:szCs w:val="21"/>
              </w:rPr>
            </w:pPr>
            <w:r>
              <w:rPr>
                <w:spacing w:val="-3"/>
                <w:sz w:val="21"/>
                <w:szCs w:val="21"/>
              </w:rPr>
              <w:t>20%</w:t>
            </w:r>
          </w:p>
        </w:tc>
        <w:tc>
          <w:tcPr>
            <w:tcW w:w="2012" w:type="dxa"/>
          </w:tcPr>
          <w:p w14:paraId="20B8873E">
            <w:pPr>
              <w:pStyle w:val="14"/>
              <w:spacing w:before="175" w:line="440" w:lineRule="exact"/>
              <w:ind w:left="838"/>
              <w:rPr>
                <w:sz w:val="21"/>
                <w:szCs w:val="21"/>
              </w:rPr>
            </w:pPr>
            <w:r>
              <w:rPr>
                <w:spacing w:val="-3"/>
                <w:sz w:val="21"/>
                <w:szCs w:val="21"/>
              </w:rPr>
              <w:t>30%</w:t>
            </w:r>
          </w:p>
        </w:tc>
      </w:tr>
      <w:tr w14:paraId="680B6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780" w:type="dxa"/>
          </w:tcPr>
          <w:p w14:paraId="6ABDA5FD">
            <w:pPr>
              <w:pStyle w:val="14"/>
              <w:spacing w:before="154" w:line="440" w:lineRule="exact"/>
              <w:ind w:left="1355"/>
              <w:rPr>
                <w:sz w:val="21"/>
                <w:szCs w:val="21"/>
              </w:rPr>
            </w:pPr>
            <w:r>
              <w:rPr>
                <w:spacing w:val="-1"/>
                <w:sz w:val="21"/>
                <w:szCs w:val="21"/>
              </w:rPr>
              <w:t>40%≤a&lt;50%</w:t>
            </w:r>
          </w:p>
        </w:tc>
        <w:tc>
          <w:tcPr>
            <w:tcW w:w="2447" w:type="dxa"/>
          </w:tcPr>
          <w:p w14:paraId="6D206A28">
            <w:pPr>
              <w:pStyle w:val="14"/>
              <w:spacing w:before="187" w:line="440" w:lineRule="exact"/>
              <w:ind w:left="1054"/>
              <w:rPr>
                <w:sz w:val="21"/>
                <w:szCs w:val="21"/>
              </w:rPr>
            </w:pPr>
            <w:r>
              <w:rPr>
                <w:spacing w:val="-3"/>
                <w:sz w:val="21"/>
                <w:szCs w:val="21"/>
              </w:rPr>
              <w:t>30%</w:t>
            </w:r>
          </w:p>
        </w:tc>
        <w:tc>
          <w:tcPr>
            <w:tcW w:w="2012" w:type="dxa"/>
          </w:tcPr>
          <w:p w14:paraId="55866F6B">
            <w:pPr>
              <w:pStyle w:val="14"/>
              <w:spacing w:before="177" w:line="440" w:lineRule="exact"/>
              <w:ind w:left="838"/>
              <w:rPr>
                <w:sz w:val="21"/>
                <w:szCs w:val="21"/>
              </w:rPr>
            </w:pPr>
            <w:r>
              <w:rPr>
                <w:spacing w:val="-3"/>
                <w:sz w:val="21"/>
                <w:szCs w:val="21"/>
              </w:rPr>
              <w:t>60%</w:t>
            </w:r>
          </w:p>
        </w:tc>
      </w:tr>
      <w:tr w14:paraId="7CDB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780" w:type="dxa"/>
          </w:tcPr>
          <w:p w14:paraId="326EEFFA">
            <w:pPr>
              <w:pStyle w:val="14"/>
              <w:spacing w:before="186" w:line="440" w:lineRule="exact"/>
              <w:ind w:left="1304"/>
              <w:rPr>
                <w:sz w:val="21"/>
                <w:szCs w:val="21"/>
              </w:rPr>
            </w:pPr>
            <w:r>
              <w:rPr>
                <w:spacing w:val="-2"/>
                <w:sz w:val="21"/>
                <w:szCs w:val="21"/>
              </w:rPr>
              <w:t>50%≤a≤60%</w:t>
            </w:r>
          </w:p>
        </w:tc>
        <w:tc>
          <w:tcPr>
            <w:tcW w:w="2447" w:type="dxa"/>
          </w:tcPr>
          <w:p w14:paraId="290686E1">
            <w:pPr>
              <w:pStyle w:val="14"/>
              <w:spacing w:before="168" w:line="440" w:lineRule="exact"/>
              <w:ind w:left="1054"/>
              <w:rPr>
                <w:sz w:val="21"/>
                <w:szCs w:val="21"/>
              </w:rPr>
            </w:pPr>
            <w:r>
              <w:rPr>
                <w:spacing w:val="-2"/>
                <w:sz w:val="21"/>
                <w:szCs w:val="21"/>
              </w:rPr>
              <w:t>40%</w:t>
            </w:r>
          </w:p>
        </w:tc>
        <w:tc>
          <w:tcPr>
            <w:tcW w:w="2012" w:type="dxa"/>
          </w:tcPr>
          <w:p w14:paraId="38DAB356">
            <w:pPr>
              <w:pStyle w:val="14"/>
              <w:spacing w:before="179" w:line="440" w:lineRule="exact"/>
              <w:ind w:left="787"/>
              <w:rPr>
                <w:sz w:val="21"/>
                <w:szCs w:val="21"/>
              </w:rPr>
            </w:pPr>
            <w:r>
              <w:rPr>
                <w:spacing w:val="-5"/>
                <w:sz w:val="21"/>
                <w:szCs w:val="21"/>
              </w:rPr>
              <w:t>100%</w:t>
            </w:r>
          </w:p>
        </w:tc>
      </w:tr>
    </w:tbl>
    <w:p w14:paraId="4222AF75">
      <w:pPr>
        <w:spacing w:before="34" w:line="440" w:lineRule="exact"/>
        <w:ind w:left="420"/>
        <w:rPr>
          <w:rFonts w:ascii="宋体" w:hAnsi="宋体" w:eastAsia="宋体" w:cs="宋体"/>
          <w:sz w:val="21"/>
          <w:szCs w:val="21"/>
          <w:lang w:eastAsia="zh-CN"/>
        </w:rPr>
      </w:pPr>
      <w:r>
        <w:rPr>
          <w:rFonts w:ascii="宋体" w:hAnsi="宋体" w:eastAsia="宋体" w:cs="宋体"/>
          <w:spacing w:val="-1"/>
          <w:sz w:val="21"/>
          <w:szCs w:val="21"/>
          <w:lang w:eastAsia="zh-CN"/>
        </w:rPr>
        <w:t>。</w:t>
      </w:r>
    </w:p>
    <w:p w14:paraId="35955352">
      <w:pPr>
        <w:spacing w:before="142" w:line="440" w:lineRule="exact"/>
        <w:ind w:left="32"/>
        <w:rPr>
          <w:rFonts w:ascii="宋体" w:hAnsi="宋体" w:eastAsia="宋体" w:cs="宋体"/>
          <w:sz w:val="21"/>
          <w:szCs w:val="21"/>
          <w:lang w:eastAsia="zh-CN"/>
        </w:rPr>
      </w:pPr>
      <w:r>
        <w:rPr>
          <w:rFonts w:ascii="宋体" w:hAnsi="宋体" w:eastAsia="宋体" w:cs="宋体"/>
          <w:b/>
          <w:bCs/>
          <w:spacing w:val="10"/>
          <w:sz w:val="21"/>
          <w:szCs w:val="21"/>
          <w:lang w:eastAsia="zh-CN"/>
        </w:rPr>
        <w:t>14.3工程进度款</w:t>
      </w:r>
    </w:p>
    <w:p w14:paraId="69DC3D47">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3"/>
          <w:sz w:val="21"/>
          <w:szCs w:val="21"/>
          <w:lang w:eastAsia="zh-CN"/>
        </w:rPr>
        <w:t>删除本条内容，修改为：</w:t>
      </w:r>
    </w:p>
    <w:p w14:paraId="19FFC977">
      <w:pPr>
        <w:autoSpaceDE/>
        <w:autoSpaceDN/>
        <w:spacing w:before="0" w:line="440" w:lineRule="exact"/>
        <w:ind w:left="420"/>
        <w:rPr>
          <w:rFonts w:ascii="宋体" w:hAnsi="宋体" w:eastAsia="宋体" w:cs="宋体"/>
          <w:sz w:val="21"/>
          <w:szCs w:val="21"/>
          <w:lang w:eastAsia="zh-CN"/>
        </w:rPr>
      </w:pPr>
      <w:r>
        <w:rPr>
          <w:rFonts w:ascii="宋体" w:hAnsi="宋体" w:eastAsia="宋体" w:cs="宋体"/>
          <w:spacing w:val="10"/>
          <w:sz w:val="21"/>
          <w:szCs w:val="21"/>
          <w:lang w:eastAsia="zh-CN"/>
        </w:rPr>
        <w:t>14.3.1付款时间</w:t>
      </w:r>
    </w:p>
    <w:p w14:paraId="037676A0">
      <w:pPr>
        <w:autoSpaceDE/>
        <w:autoSpaceDN/>
        <w:spacing w:before="0" w:line="440" w:lineRule="exact"/>
        <w:ind w:left="420"/>
        <w:rPr>
          <w:rFonts w:ascii="宋体" w:hAnsi="宋体" w:eastAsia="宋体" w:cs="宋体"/>
          <w:sz w:val="21"/>
          <w:szCs w:val="21"/>
          <w:lang w:eastAsia="zh-CN"/>
        </w:rPr>
      </w:pPr>
      <w:r>
        <w:rPr>
          <w:rFonts w:ascii="宋体" w:hAnsi="宋体" w:eastAsia="宋体" w:cs="宋体"/>
        </w:rPr>
        <w:fldChar w:fldCharType="begin"/>
      </w:r>
      <w:r>
        <w:rPr>
          <w:rFonts w:ascii="宋体" w:hAnsi="宋体" w:eastAsia="宋体" w:cs="宋体"/>
          <w:lang w:eastAsia="zh-CN"/>
        </w:rPr>
        <w:instrText xml:space="preserve"> HYPERLINK "14.3.1.1" </w:instrText>
      </w:r>
      <w:r>
        <w:rPr>
          <w:rFonts w:ascii="宋体" w:hAnsi="宋体" w:eastAsia="宋体" w:cs="宋体"/>
          <w:spacing w:val="0"/>
          <w:sz w:val="21"/>
          <w:szCs w:val="21"/>
        </w:rPr>
        <w:fldChar w:fldCharType="separate"/>
      </w:r>
      <w:r>
        <w:rPr>
          <w:rFonts w:ascii="宋体" w:hAnsi="宋体" w:eastAsia="宋体" w:cs="宋体"/>
          <w:spacing w:val="-2"/>
          <w:sz w:val="21"/>
          <w:szCs w:val="21"/>
          <w:lang w:eastAsia="zh-CN"/>
        </w:rPr>
        <w:t>14.3.1.1</w:t>
      </w:r>
      <w:r>
        <w:rPr>
          <w:rFonts w:ascii="宋体" w:hAnsi="宋体" w:eastAsia="宋体" w:cs="宋体"/>
          <w:spacing w:val="-2"/>
          <w:sz w:val="21"/>
          <w:szCs w:val="21"/>
        </w:rPr>
        <w:fldChar w:fldCharType="end"/>
      </w:r>
      <w:r>
        <w:rPr>
          <w:rFonts w:ascii="宋体" w:hAnsi="宋体" w:eastAsia="宋体" w:cs="宋体"/>
          <w:spacing w:val="-2"/>
          <w:sz w:val="21"/>
          <w:szCs w:val="21"/>
          <w:lang w:eastAsia="zh-CN"/>
        </w:rPr>
        <w:t xml:space="preserve"> 设计服务费支付方式。</w:t>
      </w:r>
    </w:p>
    <w:p w14:paraId="752AC798">
      <w:pPr>
        <w:autoSpaceDE/>
        <w:autoSpaceDN/>
        <w:spacing w:before="0" w:line="440" w:lineRule="exact"/>
        <w:ind w:left="499"/>
        <w:rPr>
          <w:rFonts w:ascii="宋体" w:hAnsi="宋体" w:eastAsia="宋体" w:cs="宋体"/>
          <w:sz w:val="21"/>
          <w:szCs w:val="21"/>
          <w:lang w:eastAsia="zh-CN"/>
        </w:rPr>
      </w:pPr>
      <w:r>
        <w:rPr>
          <w:rFonts w:ascii="宋体" w:hAnsi="宋体" w:eastAsia="宋体" w:cs="宋体"/>
          <w:spacing w:val="4"/>
          <w:sz w:val="21"/>
          <w:szCs w:val="21"/>
          <w:lang w:eastAsia="zh-CN"/>
        </w:rPr>
        <w:t>(1)合同签订后，设计方可申请支付设计费合同金额的30%作为预付款。</w:t>
      </w:r>
    </w:p>
    <w:p w14:paraId="6A90B529">
      <w:pPr>
        <w:autoSpaceDE/>
        <w:autoSpaceDN/>
        <w:spacing w:before="0" w:line="440" w:lineRule="exact"/>
        <w:ind w:left="30" w:right="139" w:firstLine="469"/>
        <w:rPr>
          <w:rFonts w:ascii="宋体" w:hAnsi="宋体" w:eastAsia="宋体" w:cs="宋体"/>
          <w:sz w:val="21"/>
          <w:szCs w:val="21"/>
          <w:lang w:eastAsia="zh-CN"/>
        </w:rPr>
      </w:pPr>
      <w:r>
        <w:rPr>
          <w:rFonts w:ascii="宋体" w:hAnsi="宋体" w:eastAsia="宋体" w:cs="宋体"/>
          <w:spacing w:val="3"/>
          <w:sz w:val="21"/>
          <w:szCs w:val="21"/>
          <w:lang w:eastAsia="zh-CN"/>
        </w:rPr>
        <w:t>(2)设计方提交施工图设计且经甲方审核确认，并通过施</w:t>
      </w:r>
      <w:r>
        <w:rPr>
          <w:rFonts w:ascii="宋体" w:hAnsi="宋体" w:eastAsia="宋体" w:cs="宋体"/>
          <w:spacing w:val="2"/>
          <w:sz w:val="21"/>
          <w:szCs w:val="21"/>
          <w:lang w:eastAsia="zh-CN"/>
        </w:rPr>
        <w:t>工图审查，由设计方按</w:t>
      </w:r>
      <w:r>
        <w:rPr>
          <w:rFonts w:ascii="宋体" w:hAnsi="宋体" w:eastAsia="宋体" w:cs="宋体"/>
          <w:sz w:val="21"/>
          <w:szCs w:val="21"/>
          <w:lang w:eastAsia="zh-CN"/>
        </w:rPr>
        <w:t>照本合同约定提交请款资料至甲方审核确认后，甲方可累计支付至设计费合同价的80%。</w:t>
      </w:r>
    </w:p>
    <w:p w14:paraId="3B870D3E">
      <w:pPr>
        <w:autoSpaceDE/>
        <w:autoSpaceDN/>
        <w:spacing w:before="0" w:line="440" w:lineRule="exact"/>
        <w:ind w:left="30" w:right="191" w:firstLine="469"/>
        <w:rPr>
          <w:rFonts w:ascii="宋体" w:hAnsi="宋体" w:eastAsia="宋体" w:cs="宋体"/>
          <w:sz w:val="21"/>
          <w:szCs w:val="21"/>
          <w:lang w:eastAsia="zh-CN"/>
        </w:rPr>
      </w:pPr>
      <w:r>
        <w:rPr>
          <w:rFonts w:ascii="宋体" w:hAnsi="宋体" w:eastAsia="宋体" w:cs="宋体"/>
          <w:spacing w:val="2"/>
          <w:sz w:val="21"/>
          <w:szCs w:val="21"/>
          <w:lang w:eastAsia="zh-CN"/>
        </w:rPr>
        <w:t>(3)在本项目工程竣工验收后，设计方</w:t>
      </w:r>
      <w:r>
        <w:rPr>
          <w:rFonts w:ascii="宋体" w:hAnsi="宋体" w:eastAsia="宋体" w:cs="宋体"/>
          <w:spacing w:val="5"/>
          <w:sz w:val="21"/>
          <w:szCs w:val="21"/>
          <w:lang w:eastAsia="zh-CN"/>
        </w:rPr>
        <w:t>向甲方提交请款申请，甲方向设计方付清余款(无息)。</w:t>
      </w:r>
    </w:p>
    <w:p w14:paraId="0C5B14FE">
      <w:pPr>
        <w:autoSpaceDE/>
        <w:autoSpaceDN/>
        <w:spacing w:before="0" w:line="440" w:lineRule="exact"/>
        <w:ind w:left="420"/>
        <w:rPr>
          <w:rFonts w:ascii="宋体" w:hAnsi="宋体" w:eastAsia="宋体" w:cs="宋体"/>
          <w:sz w:val="21"/>
          <w:szCs w:val="21"/>
          <w:lang w:eastAsia="zh-CN"/>
        </w:rPr>
      </w:pPr>
      <w:r>
        <w:rPr>
          <w:rFonts w:ascii="宋体" w:hAnsi="宋体" w:eastAsia="宋体" w:cs="宋体"/>
        </w:rPr>
        <w:fldChar w:fldCharType="begin"/>
      </w:r>
      <w:r>
        <w:rPr>
          <w:rFonts w:ascii="宋体" w:hAnsi="宋体" w:eastAsia="宋体" w:cs="宋体"/>
          <w:lang w:eastAsia="zh-CN"/>
        </w:rPr>
        <w:instrText xml:space="preserve"> HYPERLINK "14.3.1.2" </w:instrText>
      </w:r>
      <w:r>
        <w:rPr>
          <w:rFonts w:ascii="宋体" w:hAnsi="宋体" w:eastAsia="宋体" w:cs="宋体"/>
          <w:spacing w:val="0"/>
          <w:sz w:val="21"/>
          <w:szCs w:val="21"/>
        </w:rPr>
        <w:fldChar w:fldCharType="separate"/>
      </w:r>
      <w:r>
        <w:rPr>
          <w:rFonts w:ascii="宋体" w:hAnsi="宋体" w:eastAsia="宋体" w:cs="宋体"/>
          <w:spacing w:val="-2"/>
          <w:sz w:val="21"/>
          <w:szCs w:val="21"/>
          <w:lang w:eastAsia="zh-CN"/>
        </w:rPr>
        <w:t>14.3.1.2</w:t>
      </w:r>
      <w:r>
        <w:rPr>
          <w:rFonts w:ascii="宋体" w:hAnsi="宋体" w:eastAsia="宋体" w:cs="宋体"/>
          <w:spacing w:val="-2"/>
          <w:sz w:val="21"/>
          <w:szCs w:val="21"/>
        </w:rPr>
        <w:fldChar w:fldCharType="end"/>
      </w:r>
      <w:r>
        <w:rPr>
          <w:rFonts w:ascii="宋体" w:hAnsi="宋体" w:eastAsia="宋体" w:cs="宋体"/>
          <w:spacing w:val="-2"/>
          <w:sz w:val="21"/>
          <w:szCs w:val="21"/>
          <w:lang w:eastAsia="zh-CN"/>
        </w:rPr>
        <w:t xml:space="preserve"> 本合同工程费按进度支付，支付比例如下：</w:t>
      </w:r>
    </w:p>
    <w:p w14:paraId="70B3DCB8">
      <w:pPr>
        <w:autoSpaceDE/>
        <w:autoSpaceDN/>
        <w:spacing w:before="0" w:line="440" w:lineRule="exact"/>
        <w:ind w:left="499"/>
        <w:rPr>
          <w:rFonts w:ascii="宋体" w:hAnsi="宋体" w:eastAsia="宋体" w:cs="宋体"/>
          <w:sz w:val="21"/>
          <w:szCs w:val="21"/>
          <w:lang w:eastAsia="zh-CN"/>
        </w:rPr>
      </w:pPr>
      <w:r>
        <w:rPr>
          <w:rFonts w:ascii="宋体" w:hAnsi="宋体" w:eastAsia="宋体" w:cs="宋体"/>
          <w:spacing w:val="10"/>
          <w:sz w:val="21"/>
          <w:szCs w:val="21"/>
          <w:lang w:eastAsia="zh-CN"/>
        </w:rPr>
        <w:t>(1)按月支付。</w:t>
      </w:r>
    </w:p>
    <w:p w14:paraId="69FB2AA9">
      <w:pPr>
        <w:autoSpaceDE/>
        <w:autoSpaceDN/>
        <w:spacing w:before="0" w:line="440" w:lineRule="exact"/>
        <w:ind w:right="190" w:firstLine="499"/>
        <w:rPr>
          <w:rFonts w:ascii="宋体" w:hAnsi="宋体" w:eastAsia="宋体" w:cs="宋体"/>
          <w:sz w:val="21"/>
          <w:szCs w:val="21"/>
          <w:lang w:eastAsia="zh-CN"/>
        </w:rPr>
      </w:pPr>
      <w:r>
        <w:rPr>
          <w:rFonts w:ascii="宋体" w:hAnsi="宋体" w:eastAsia="宋体" w:cs="宋体"/>
          <w:spacing w:val="2"/>
          <w:sz w:val="21"/>
          <w:szCs w:val="21"/>
          <w:lang w:eastAsia="zh-CN"/>
        </w:rPr>
        <w:t>(2)任何项目的计量与支付必须按合同约定的技术条件、发包人批准的施工图有关要求及规定完</w:t>
      </w:r>
      <w:r>
        <w:rPr>
          <w:rFonts w:ascii="宋体" w:hAnsi="宋体" w:eastAsia="宋体" w:cs="宋体"/>
          <w:spacing w:val="-2"/>
          <w:sz w:val="21"/>
          <w:szCs w:val="21"/>
          <w:lang w:eastAsia="zh-CN"/>
        </w:rPr>
        <w:t>成，包括合同约定的与项目计量有关且必须完成的责任和义务。</w:t>
      </w:r>
    </w:p>
    <w:p w14:paraId="192CCACD">
      <w:pPr>
        <w:autoSpaceDE/>
        <w:autoSpaceDN/>
        <w:spacing w:before="0" w:line="440" w:lineRule="exact"/>
        <w:ind w:left="30" w:right="34" w:firstLine="469"/>
        <w:rPr>
          <w:rFonts w:ascii="宋体" w:hAnsi="宋体" w:eastAsia="宋体" w:cs="宋体"/>
          <w:sz w:val="21"/>
          <w:szCs w:val="21"/>
          <w:lang w:eastAsia="zh-CN"/>
        </w:rPr>
      </w:pPr>
      <w:r>
        <w:rPr>
          <w:rFonts w:ascii="宋体" w:hAnsi="宋体" w:eastAsia="宋体" w:cs="宋体"/>
          <w:spacing w:val="5"/>
          <w:sz w:val="21"/>
          <w:szCs w:val="21"/>
          <w:lang w:eastAsia="zh-CN"/>
        </w:rPr>
        <w:t>(3)已完工项目的计量与支付需得到总监理工程师和发</w:t>
      </w:r>
      <w:r>
        <w:rPr>
          <w:rFonts w:ascii="宋体" w:hAnsi="宋体" w:eastAsia="宋体" w:cs="宋体"/>
          <w:spacing w:val="4"/>
          <w:sz w:val="21"/>
          <w:szCs w:val="21"/>
          <w:lang w:eastAsia="zh-CN"/>
        </w:rPr>
        <w:t>包人的认可</w:t>
      </w:r>
      <w:r>
        <w:rPr>
          <w:rFonts w:ascii="宋体" w:hAnsi="宋体" w:eastAsia="宋体" w:cs="宋体"/>
          <w:spacing w:val="7"/>
          <w:sz w:val="21"/>
          <w:szCs w:val="21"/>
          <w:lang w:eastAsia="zh-CN"/>
        </w:rPr>
        <w:t>。</w:t>
      </w:r>
    </w:p>
    <w:p w14:paraId="195E08BF">
      <w:pPr>
        <w:autoSpaceDE/>
        <w:autoSpaceDN/>
        <w:spacing w:before="0" w:line="440" w:lineRule="exact"/>
        <w:ind w:left="30" w:right="73" w:firstLine="469"/>
        <w:rPr>
          <w:rFonts w:ascii="宋体" w:hAnsi="宋体" w:eastAsia="宋体" w:cs="宋体"/>
          <w:sz w:val="21"/>
          <w:szCs w:val="21"/>
          <w:lang w:eastAsia="zh-CN"/>
        </w:rPr>
      </w:pPr>
      <w:r>
        <w:rPr>
          <w:rFonts w:ascii="宋体" w:hAnsi="宋体" w:eastAsia="宋体" w:cs="宋体"/>
          <w:spacing w:val="6"/>
          <w:sz w:val="21"/>
          <w:szCs w:val="21"/>
          <w:lang w:eastAsia="zh-CN"/>
        </w:rPr>
        <w:t>(4)当月实际完成工程量：月工程款=当月完成的工程量清单范围内的工程造价×支付比例%-当</w:t>
      </w:r>
      <w:r>
        <w:rPr>
          <w:rFonts w:ascii="宋体" w:hAnsi="宋体" w:eastAsia="宋体" w:cs="宋体"/>
          <w:spacing w:val="-2"/>
          <w:sz w:val="21"/>
          <w:szCs w:val="21"/>
          <w:lang w:eastAsia="zh-CN"/>
        </w:rPr>
        <w:t>月应扣款。</w:t>
      </w:r>
    </w:p>
    <w:p w14:paraId="2A6833C9">
      <w:pPr>
        <w:autoSpaceDE/>
        <w:autoSpaceDN/>
        <w:spacing w:before="0" w:line="440" w:lineRule="exact"/>
        <w:ind w:left="440"/>
        <w:rPr>
          <w:rFonts w:ascii="宋体" w:hAnsi="宋体" w:eastAsia="宋体" w:cs="宋体"/>
          <w:sz w:val="21"/>
          <w:szCs w:val="21"/>
          <w:lang w:eastAsia="zh-CN"/>
        </w:rPr>
      </w:pPr>
      <w:r>
        <w:rPr>
          <w:rFonts w:ascii="宋体" w:hAnsi="宋体" w:eastAsia="宋体" w:cs="宋体"/>
          <w:spacing w:val="8"/>
          <w:sz w:val="21"/>
          <w:szCs w:val="21"/>
          <w:lang w:eastAsia="zh-CN"/>
        </w:rPr>
        <w:t>支付</w:t>
      </w:r>
      <w:r>
        <w:rPr>
          <w:rFonts w:hint="eastAsia" w:ascii="宋体" w:hAnsi="宋体" w:eastAsia="宋体" w:cs="宋体"/>
          <w:spacing w:val="8"/>
          <w:lang w:eastAsia="zh-CN"/>
        </w:rPr>
        <w:t>方式</w:t>
      </w:r>
      <w:r>
        <w:rPr>
          <w:rFonts w:ascii="宋体" w:hAnsi="宋体" w:eastAsia="宋体" w:cs="宋体"/>
          <w:spacing w:val="8"/>
          <w:sz w:val="21"/>
          <w:szCs w:val="21"/>
          <w:lang w:eastAsia="zh-CN"/>
        </w:rPr>
        <w:t>：根据每月完成工程量×确定的合同综合单价支付每期工程款(进度款),具体如下：</w:t>
      </w:r>
    </w:p>
    <w:p w14:paraId="794238F0">
      <w:pPr>
        <w:autoSpaceDE/>
        <w:autoSpaceDN/>
        <w:spacing w:before="0" w:line="440" w:lineRule="exact"/>
        <w:ind w:left="30" w:right="26" w:firstLine="410"/>
        <w:rPr>
          <w:rFonts w:ascii="宋体" w:hAnsi="宋体" w:eastAsia="宋体" w:cs="宋体"/>
          <w:sz w:val="21"/>
          <w:szCs w:val="21"/>
          <w:lang w:eastAsia="zh-CN"/>
        </w:rPr>
      </w:pPr>
      <w:r>
        <w:rPr>
          <w:rFonts w:ascii="宋体" w:hAnsi="宋体" w:eastAsia="宋体" w:cs="宋体"/>
          <w:spacing w:val="4"/>
          <w:sz w:val="21"/>
          <w:szCs w:val="21"/>
          <w:lang w:eastAsia="zh-CN"/>
        </w:rPr>
        <w:t>①经监理人及发包人(或发包人委托的第三方咨询单位)对已完成工程量、施工进度及资料核查无误后，由承包人申请，依据经审核的初步设计概算费用清单×(1-中标下浮率)计算，按本期进度款的</w:t>
      </w:r>
      <w:r>
        <w:rPr>
          <w:rFonts w:hint="eastAsia" w:ascii="宋体" w:hAnsi="宋体" w:eastAsia="宋体" w:cs="宋体"/>
          <w:spacing w:val="10"/>
          <w:lang w:eastAsia="zh-CN"/>
        </w:rPr>
        <w:t>80</w:t>
      </w:r>
      <w:r>
        <w:rPr>
          <w:rFonts w:ascii="宋体" w:hAnsi="宋体" w:eastAsia="宋体" w:cs="宋体"/>
          <w:sz w:val="21"/>
          <w:szCs w:val="21"/>
          <w:lang w:eastAsia="zh-CN"/>
        </w:rPr>
        <w:t>%支付；如有预付款，则按合同项规定的时间和比例在进度款中扣回。</w:t>
      </w:r>
    </w:p>
    <w:p w14:paraId="449C9C7E">
      <w:pPr>
        <w:autoSpaceDE/>
        <w:autoSpaceDN/>
        <w:spacing w:before="0" w:line="440" w:lineRule="exact"/>
        <w:ind w:left="30" w:right="26" w:firstLine="410"/>
        <w:rPr>
          <w:rFonts w:ascii="宋体" w:hAnsi="宋体" w:eastAsia="宋体" w:cs="宋体"/>
          <w:sz w:val="21"/>
          <w:szCs w:val="21"/>
          <w:lang w:eastAsia="zh-CN"/>
        </w:rPr>
      </w:pPr>
      <w:r>
        <w:rPr>
          <w:rFonts w:ascii="宋体" w:hAnsi="宋体" w:eastAsia="宋体" w:cs="宋体"/>
          <w:spacing w:val="9"/>
          <w:sz w:val="21"/>
          <w:szCs w:val="21"/>
          <w:lang w:eastAsia="zh-CN"/>
        </w:rPr>
        <w:t>②待承包人完成施工图预算，并完成与监理人及发包人(或发包人委托的第三方咨询单位)核对</w:t>
      </w:r>
      <w:r>
        <w:rPr>
          <w:rFonts w:ascii="宋体" w:hAnsi="宋体" w:eastAsia="宋体" w:cs="宋体"/>
          <w:spacing w:val="2"/>
          <w:sz w:val="21"/>
          <w:szCs w:val="21"/>
          <w:lang w:eastAsia="zh-CN"/>
        </w:rPr>
        <w:t>通过后，经发包人同意，以施工图预算清单作为计量支付的依据，经监理人和发包人(或发包人委托的</w:t>
      </w:r>
      <w:r>
        <w:rPr>
          <w:rFonts w:ascii="宋体" w:hAnsi="宋体" w:eastAsia="宋体" w:cs="宋体"/>
          <w:spacing w:val="4"/>
          <w:sz w:val="21"/>
          <w:szCs w:val="21"/>
          <w:lang w:eastAsia="zh-CN"/>
        </w:rPr>
        <w:t>第三方咨询单位)对已完成工程量、施工进度及资料核查无误后，由承包人申请，按每期进度款的8</w:t>
      </w:r>
      <w:r>
        <w:rPr>
          <w:rFonts w:hint="eastAsia" w:ascii="宋体" w:hAnsi="宋体" w:eastAsia="宋体" w:cs="宋体"/>
          <w:spacing w:val="4"/>
          <w:lang w:eastAsia="zh-CN"/>
        </w:rPr>
        <w:t>5</w:t>
      </w:r>
      <w:r>
        <w:rPr>
          <w:rFonts w:ascii="宋体" w:hAnsi="宋体" w:eastAsia="宋体" w:cs="宋体"/>
          <w:spacing w:val="4"/>
          <w:sz w:val="21"/>
          <w:szCs w:val="21"/>
          <w:lang w:eastAsia="zh-CN"/>
        </w:rPr>
        <w:t>%</w:t>
      </w:r>
      <w:r>
        <w:rPr>
          <w:rFonts w:ascii="宋体" w:hAnsi="宋体" w:eastAsia="宋体" w:cs="宋体"/>
          <w:sz w:val="21"/>
          <w:szCs w:val="21"/>
          <w:lang w:eastAsia="zh-CN"/>
        </w:rPr>
        <w:t>支付。如有预付款，则按合同规定的时间和比例在进度款中扣</w:t>
      </w:r>
      <w:r>
        <w:rPr>
          <w:rFonts w:ascii="宋体" w:hAnsi="宋体" w:eastAsia="宋体" w:cs="宋体"/>
          <w:spacing w:val="-1"/>
          <w:sz w:val="21"/>
          <w:szCs w:val="21"/>
          <w:lang w:eastAsia="zh-CN"/>
        </w:rPr>
        <w:t>回。</w:t>
      </w:r>
    </w:p>
    <w:p w14:paraId="1E503136">
      <w:pPr>
        <w:autoSpaceDE/>
        <w:autoSpaceDN/>
        <w:spacing w:before="0" w:line="440" w:lineRule="exact"/>
        <w:ind w:left="30" w:right="33" w:firstLine="539"/>
        <w:rPr>
          <w:rFonts w:ascii="宋体" w:hAnsi="宋体" w:eastAsia="宋体" w:cs="宋体"/>
          <w:sz w:val="21"/>
          <w:szCs w:val="21"/>
          <w:lang w:eastAsia="zh-CN"/>
        </w:rPr>
      </w:pPr>
      <w:r>
        <w:rPr>
          <w:rFonts w:ascii="宋体" w:hAnsi="宋体" w:eastAsia="宋体" w:cs="宋体"/>
          <w:spacing w:val="3"/>
          <w:sz w:val="21"/>
          <w:szCs w:val="21"/>
          <w:lang w:eastAsia="zh-CN"/>
        </w:rPr>
        <w:t>(5)月实际完成的招标范围内的工程进度款以监理单位审核计量、第三方咨询审核计量和发包人</w:t>
      </w:r>
      <w:r>
        <w:rPr>
          <w:rFonts w:ascii="宋体" w:hAnsi="宋体" w:eastAsia="宋体" w:cs="宋体"/>
          <w:spacing w:val="-3"/>
          <w:sz w:val="21"/>
          <w:szCs w:val="21"/>
          <w:lang w:eastAsia="zh-CN"/>
        </w:rPr>
        <w:t>审定确认为准。</w:t>
      </w:r>
    </w:p>
    <w:p w14:paraId="3D82B6B1">
      <w:pPr>
        <w:autoSpaceDE/>
        <w:autoSpaceDN/>
        <w:spacing w:before="0" w:line="440" w:lineRule="exact"/>
        <w:ind w:left="30" w:right="33" w:firstLine="539"/>
        <w:rPr>
          <w:rFonts w:ascii="宋体" w:hAnsi="宋体" w:eastAsia="宋体" w:cs="宋体"/>
          <w:spacing w:val="3"/>
          <w:lang w:eastAsia="zh-CN"/>
        </w:rPr>
      </w:pPr>
      <w:r>
        <w:rPr>
          <w:rFonts w:ascii="宋体" w:hAnsi="宋体" w:eastAsia="宋体" w:cs="宋体"/>
          <w:spacing w:val="3"/>
          <w:sz w:val="21"/>
          <w:szCs w:val="21"/>
          <w:lang w:eastAsia="zh-CN"/>
        </w:rPr>
        <w:t>(6)每月进度款只付应付款(扣除预付款、违约金等后)的</w:t>
      </w:r>
      <w:r>
        <w:rPr>
          <w:rFonts w:ascii="宋体" w:hAnsi="宋体" w:eastAsia="宋体" w:cs="宋体"/>
          <w:spacing w:val="3"/>
          <w:lang w:eastAsia="zh-CN"/>
        </w:rPr>
        <w:t>80</w:t>
      </w:r>
      <w:r>
        <w:rPr>
          <w:rFonts w:ascii="宋体" w:hAnsi="宋体" w:eastAsia="宋体" w:cs="宋体"/>
          <w:spacing w:val="3"/>
          <w:sz w:val="21"/>
          <w:szCs w:val="21"/>
          <w:lang w:eastAsia="zh-CN"/>
        </w:rPr>
        <w:t>%～8</w:t>
      </w:r>
      <w:r>
        <w:rPr>
          <w:rFonts w:ascii="宋体" w:hAnsi="宋体" w:eastAsia="宋体" w:cs="宋体"/>
          <w:spacing w:val="3"/>
          <w:lang w:eastAsia="zh-CN"/>
        </w:rPr>
        <w:t>5</w:t>
      </w:r>
      <w:r>
        <w:rPr>
          <w:rFonts w:ascii="宋体" w:hAnsi="宋体" w:eastAsia="宋体" w:cs="宋体"/>
          <w:spacing w:val="3"/>
          <w:sz w:val="21"/>
          <w:szCs w:val="21"/>
          <w:lang w:eastAsia="zh-CN"/>
        </w:rPr>
        <w:t>%,剩余工程款待财政部门结算评审后，按财政评审结算价的</w:t>
      </w:r>
      <w:r>
        <w:rPr>
          <w:rFonts w:ascii="宋体" w:hAnsi="宋体" w:eastAsia="宋体" w:cs="宋体"/>
          <w:spacing w:val="3"/>
          <w:lang w:eastAsia="zh-CN"/>
        </w:rPr>
        <w:t>100</w:t>
      </w:r>
      <w:r>
        <w:rPr>
          <w:rFonts w:ascii="宋体" w:hAnsi="宋体" w:eastAsia="宋体" w:cs="宋体"/>
          <w:spacing w:val="3"/>
          <w:sz w:val="21"/>
          <w:szCs w:val="21"/>
          <w:lang w:eastAsia="zh-CN"/>
        </w:rPr>
        <w:t>%减去已付工程款得出的结算金金额支付；</w:t>
      </w:r>
      <w:r>
        <w:rPr>
          <w:rFonts w:hint="eastAsia" w:ascii="宋体" w:hAnsi="宋体" w:eastAsia="宋体" w:cs="宋体"/>
          <w:spacing w:val="3"/>
          <w:lang w:eastAsia="zh-CN"/>
        </w:rPr>
        <w:t>工程竣工结算经审计完成并完成档案移交手续之日起的</w:t>
      </w:r>
      <w:r>
        <w:rPr>
          <w:rFonts w:ascii="宋体" w:hAnsi="宋体" w:eastAsia="宋体" w:cs="宋体"/>
          <w:spacing w:val="3"/>
          <w:lang w:eastAsia="zh-CN"/>
        </w:rPr>
        <w:t xml:space="preserve"> 5日内，承包人向发包人提交工程竣工结算价的1.5%工程质量保证金（</w:t>
      </w:r>
      <w:r>
        <w:rPr>
          <w:rFonts w:hint="eastAsia" w:ascii="宋体" w:hAnsi="宋体" w:eastAsia="宋体" w:cs="宋体"/>
          <w:spacing w:val="3"/>
          <w:lang w:eastAsia="zh-CN"/>
        </w:rPr>
        <w:t>银行保函）。工程竣工验收合格之日起满一年后三十日内返还全部工程缺陷责任保修金（银行保函），扣除因保修发生的费用，缺陷责任保修金不计利息。</w:t>
      </w:r>
    </w:p>
    <w:p w14:paraId="6813794C">
      <w:pPr>
        <w:autoSpaceDE/>
        <w:autoSpaceDN/>
        <w:spacing w:before="0" w:line="440" w:lineRule="exact"/>
        <w:ind w:left="30" w:right="33" w:firstLine="539"/>
        <w:rPr>
          <w:rFonts w:ascii="宋体" w:hAnsi="宋体" w:eastAsia="宋体" w:cs="宋体"/>
          <w:spacing w:val="3"/>
          <w:sz w:val="21"/>
          <w:szCs w:val="21"/>
          <w:lang w:eastAsia="zh-CN"/>
        </w:rPr>
      </w:pPr>
      <w:r>
        <w:rPr>
          <w:rFonts w:ascii="宋体" w:hAnsi="宋体" w:eastAsia="宋体" w:cs="宋体"/>
          <w:spacing w:val="3"/>
          <w:sz w:val="21"/>
          <w:szCs w:val="21"/>
          <w:lang w:eastAsia="zh-CN"/>
        </w:rPr>
        <w:t>(7)发包人收到监理人出具的月进度付款证书后14天内完成付款证书审批，完成付款证书审批后14天内发包人应完成财政付款申请上报工作(以发包人向财政部门发出的申请支付申请函发文日期为截止计算日期),发包人不对由于财政性资金集中支付原因引起的支付延误承担责任。因承包人支付申请书和有关资料不齐或错误引起的支付延误，责任由承包人承担。</w:t>
      </w:r>
    </w:p>
    <w:p w14:paraId="6A938C4C">
      <w:pPr>
        <w:autoSpaceDE/>
        <w:autoSpaceDN/>
        <w:spacing w:before="0" w:line="440" w:lineRule="exact"/>
        <w:ind w:left="30" w:right="33" w:firstLine="539"/>
        <w:rPr>
          <w:rFonts w:ascii="宋体" w:hAnsi="宋体" w:eastAsia="宋体" w:cs="宋体"/>
          <w:spacing w:val="3"/>
          <w:sz w:val="21"/>
          <w:szCs w:val="21"/>
          <w:lang w:eastAsia="zh-CN"/>
        </w:rPr>
      </w:pPr>
      <w:r>
        <w:rPr>
          <w:rFonts w:ascii="宋体" w:hAnsi="宋体" w:eastAsia="宋体" w:cs="宋体"/>
          <w:spacing w:val="3"/>
          <w:sz w:val="21"/>
          <w:szCs w:val="21"/>
          <w:lang w:eastAsia="zh-CN"/>
        </w:rPr>
        <w:t>(8)当承包人提供的履约保函不足以承担因承包人违约所造成的后果时，发包人可动用暂扣的结算金和质量保证金，以保证工程的顺利实施，对此承包人不得提出异议。</w:t>
      </w:r>
    </w:p>
    <w:p w14:paraId="761D0233">
      <w:pPr>
        <w:autoSpaceDE/>
        <w:autoSpaceDN/>
        <w:spacing w:before="0" w:line="440" w:lineRule="exact"/>
        <w:ind w:left="30" w:right="33" w:firstLine="539"/>
        <w:rPr>
          <w:rFonts w:ascii="宋体" w:hAnsi="宋体" w:eastAsia="宋体" w:cs="宋体"/>
          <w:spacing w:val="3"/>
          <w:sz w:val="21"/>
          <w:szCs w:val="21"/>
          <w:lang w:eastAsia="zh-CN"/>
        </w:rPr>
      </w:pPr>
      <w:r>
        <w:rPr>
          <w:rFonts w:ascii="宋体" w:hAnsi="宋体" w:eastAsia="宋体" w:cs="宋体"/>
          <w:spacing w:val="3"/>
          <w:sz w:val="21"/>
          <w:szCs w:val="21"/>
          <w:lang w:eastAsia="zh-CN"/>
        </w:rPr>
        <w:t>(9)若承包人拒签违约处理单，发包人有权暂停支付工程进度款。</w:t>
      </w:r>
    </w:p>
    <w:p w14:paraId="5AC0C4FD">
      <w:pPr>
        <w:autoSpaceDE/>
        <w:autoSpaceDN/>
        <w:spacing w:before="0" w:line="440" w:lineRule="exact"/>
        <w:ind w:left="570"/>
        <w:rPr>
          <w:rFonts w:ascii="宋体" w:hAnsi="宋体" w:eastAsia="宋体" w:cs="宋体"/>
          <w:sz w:val="21"/>
          <w:szCs w:val="21"/>
          <w:lang w:eastAsia="zh-CN"/>
        </w:rPr>
      </w:pPr>
      <w:r>
        <w:rPr>
          <w:rFonts w:ascii="宋体" w:hAnsi="宋体" w:eastAsia="宋体" w:cs="宋体"/>
          <w:spacing w:val="3"/>
          <w:sz w:val="21"/>
          <w:szCs w:val="21"/>
          <w:lang w:eastAsia="zh-CN"/>
        </w:rPr>
        <w:t>(10)如最终结算评审价低于已支付金额，施工方应无条件退还超付费用。</w:t>
      </w:r>
    </w:p>
    <w:p w14:paraId="72E92629">
      <w:pPr>
        <w:autoSpaceDE/>
        <w:autoSpaceDN/>
        <w:spacing w:before="0" w:line="440" w:lineRule="exact"/>
        <w:ind w:left="30" w:right="33" w:firstLine="539"/>
        <w:rPr>
          <w:rFonts w:ascii="宋体" w:hAnsi="宋体" w:eastAsia="宋体" w:cs="宋体"/>
          <w:spacing w:val="3"/>
          <w:sz w:val="21"/>
          <w:szCs w:val="21"/>
          <w:lang w:eastAsia="zh-CN"/>
        </w:rPr>
      </w:pPr>
      <w:r>
        <w:rPr>
          <w:rFonts w:ascii="宋体" w:hAnsi="宋体" w:eastAsia="宋体" w:cs="宋体"/>
          <w:spacing w:val="3"/>
          <w:sz w:val="21"/>
          <w:szCs w:val="21"/>
          <w:lang w:eastAsia="zh-CN"/>
        </w:rPr>
        <w:t>14.3.4支付分解表</w:t>
      </w:r>
    </w:p>
    <w:p w14:paraId="16BF1162">
      <w:pPr>
        <w:autoSpaceDE/>
        <w:autoSpaceDN/>
        <w:spacing w:before="0" w:line="440" w:lineRule="exact"/>
        <w:ind w:left="30" w:right="33" w:firstLine="539"/>
        <w:rPr>
          <w:rFonts w:ascii="宋体" w:hAnsi="宋体" w:eastAsia="宋体" w:cs="宋体"/>
          <w:spacing w:val="3"/>
          <w:sz w:val="21"/>
          <w:szCs w:val="21"/>
          <w:lang w:eastAsia="zh-CN"/>
        </w:rPr>
      </w:pPr>
      <w:r>
        <w:rPr>
          <w:rFonts w:ascii="宋体" w:hAnsi="宋体" w:eastAsia="宋体" w:cs="宋体"/>
          <w:spacing w:val="3"/>
          <w:sz w:val="21"/>
          <w:szCs w:val="21"/>
          <w:lang w:eastAsia="zh-CN"/>
        </w:rPr>
        <w:t>(1)按已完成工程量计量支付。</w:t>
      </w:r>
    </w:p>
    <w:p w14:paraId="6EB8D5F7">
      <w:pPr>
        <w:autoSpaceDE/>
        <w:autoSpaceDN/>
        <w:spacing w:before="0" w:line="440" w:lineRule="exact"/>
        <w:ind w:left="30" w:right="33" w:firstLine="539"/>
        <w:rPr>
          <w:rFonts w:ascii="宋体" w:hAnsi="宋体" w:eastAsia="宋体" w:cs="宋体"/>
          <w:spacing w:val="3"/>
          <w:sz w:val="21"/>
          <w:szCs w:val="21"/>
          <w:lang w:eastAsia="zh-CN"/>
        </w:rPr>
      </w:pPr>
      <w:r>
        <w:rPr>
          <w:rFonts w:ascii="宋体" w:hAnsi="宋体" w:eastAsia="宋体" w:cs="宋体"/>
          <w:spacing w:val="3"/>
          <w:sz w:val="21"/>
          <w:szCs w:val="21"/>
          <w:lang w:eastAsia="zh-CN"/>
        </w:rPr>
        <w:t>14.3.5 暂列金的支付：当出现本合同专用条款第14.1.2款约定的情况，可使用暂列金。承包人可根据设计图纸进度，分阶段出具该部分施工图预算成果，并经监理人、发包人审核同意后按实际发生的 80%支付，且不得超过暂列金总额的80%。</w:t>
      </w:r>
    </w:p>
    <w:p w14:paraId="520785D8">
      <w:pPr>
        <w:autoSpaceDE/>
        <w:autoSpaceDN/>
        <w:spacing w:before="0" w:line="440" w:lineRule="exact"/>
        <w:ind w:left="92"/>
        <w:rPr>
          <w:rFonts w:ascii="宋体" w:hAnsi="宋体" w:eastAsia="宋体" w:cs="宋体"/>
          <w:sz w:val="21"/>
          <w:szCs w:val="21"/>
          <w:lang w:eastAsia="zh-CN"/>
        </w:rPr>
      </w:pPr>
      <w:r>
        <w:rPr>
          <w:rFonts w:ascii="宋体" w:hAnsi="宋体" w:eastAsia="宋体" w:cs="宋体"/>
          <w:b/>
          <w:bCs/>
          <w:spacing w:val="9"/>
          <w:sz w:val="21"/>
          <w:szCs w:val="21"/>
          <w:lang w:eastAsia="zh-CN"/>
        </w:rPr>
        <w:t>14.4付款计划表</w:t>
      </w:r>
    </w:p>
    <w:p w14:paraId="6A18F308">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4"/>
          <w:sz w:val="21"/>
          <w:szCs w:val="21"/>
          <w:lang w:eastAsia="zh-CN"/>
        </w:rPr>
        <w:t>本条不适用于本工程。</w:t>
      </w:r>
    </w:p>
    <w:p w14:paraId="7FD68906">
      <w:pPr>
        <w:autoSpaceDE/>
        <w:autoSpaceDN/>
        <w:spacing w:before="0" w:line="440" w:lineRule="exact"/>
        <w:ind w:left="82"/>
        <w:rPr>
          <w:rFonts w:ascii="宋体" w:hAnsi="宋体" w:eastAsia="宋体" w:cs="宋体"/>
          <w:sz w:val="21"/>
          <w:szCs w:val="21"/>
          <w:lang w:eastAsia="zh-CN"/>
        </w:rPr>
      </w:pPr>
      <w:r>
        <w:rPr>
          <w:rFonts w:ascii="宋体" w:hAnsi="宋体" w:eastAsia="宋体" w:cs="宋体"/>
          <w:b/>
          <w:bCs/>
          <w:spacing w:val="10"/>
          <w:sz w:val="21"/>
          <w:szCs w:val="21"/>
          <w:lang w:eastAsia="zh-CN"/>
        </w:rPr>
        <w:t>14.5竣工结算</w:t>
      </w:r>
    </w:p>
    <w:p w14:paraId="36E0FF48">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5"/>
          <w:sz w:val="21"/>
          <w:szCs w:val="21"/>
          <w:lang w:eastAsia="zh-CN"/>
        </w:rPr>
        <w:t>删去本款条文，代之以：</w:t>
      </w:r>
    </w:p>
    <w:p w14:paraId="78992252">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1"/>
          <w:sz w:val="21"/>
          <w:szCs w:val="21"/>
          <w:lang w:eastAsia="zh-CN"/>
        </w:rPr>
        <w:t>14.5.1设计服务费：</w:t>
      </w:r>
    </w:p>
    <w:p w14:paraId="77924363">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2"/>
          <w:sz w:val="21"/>
          <w:szCs w:val="21"/>
          <w:lang w:eastAsia="zh-CN"/>
        </w:rPr>
        <w:t>按本合同14.3.1.1款、14.3.1.2款约定执行；</w:t>
      </w:r>
    </w:p>
    <w:p w14:paraId="32596ED2">
      <w:pPr>
        <w:autoSpaceDE/>
        <w:autoSpaceDN/>
        <w:spacing w:before="0" w:line="440" w:lineRule="exact"/>
        <w:ind w:left="380"/>
        <w:rPr>
          <w:rFonts w:ascii="宋体" w:hAnsi="宋体" w:eastAsia="宋体" w:cs="宋体"/>
          <w:sz w:val="21"/>
          <w:szCs w:val="21"/>
          <w:lang w:eastAsia="zh-CN"/>
        </w:rPr>
      </w:pPr>
      <w:r>
        <w:rPr>
          <w:rFonts w:ascii="宋体" w:hAnsi="宋体" w:eastAsia="宋体" w:cs="宋体"/>
          <w:sz w:val="21"/>
          <w:szCs w:val="21"/>
          <w:lang w:eastAsia="zh-CN"/>
        </w:rPr>
        <w:t>14.5.2工程费：</w:t>
      </w:r>
    </w:p>
    <w:p w14:paraId="6C62A295">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14"/>
          <w:sz w:val="21"/>
          <w:szCs w:val="21"/>
          <w:lang w:eastAsia="zh-CN"/>
        </w:rPr>
        <w:t>14.5.2.</w:t>
      </w:r>
      <w:r>
        <w:rPr>
          <w:rFonts w:ascii="宋体" w:hAnsi="宋体" w:eastAsia="宋体" w:cs="宋体"/>
          <w:spacing w:val="-45"/>
          <w:sz w:val="21"/>
          <w:szCs w:val="21"/>
          <w:lang w:eastAsia="zh-CN"/>
        </w:rPr>
        <w:t xml:space="preserve"> </w:t>
      </w:r>
      <w:r>
        <w:rPr>
          <w:rFonts w:ascii="宋体" w:hAnsi="宋体" w:eastAsia="宋体" w:cs="宋体"/>
          <w:spacing w:val="14"/>
          <w:sz w:val="21"/>
          <w:szCs w:val="21"/>
          <w:lang w:eastAsia="zh-CN"/>
        </w:rPr>
        <w:t>1承包人提交完工结算书(含竣工图)的份数：6份。</w:t>
      </w:r>
    </w:p>
    <w:p w14:paraId="7E1B4548">
      <w:pPr>
        <w:autoSpaceDE/>
        <w:autoSpaceDN/>
        <w:spacing w:before="0" w:line="440" w:lineRule="exact"/>
        <w:ind w:left="30" w:right="33" w:firstLine="539"/>
        <w:rPr>
          <w:rFonts w:ascii="宋体" w:hAnsi="宋体" w:eastAsia="宋体" w:cs="宋体"/>
          <w:spacing w:val="3"/>
          <w:lang w:eastAsia="zh-CN"/>
        </w:rPr>
      </w:pPr>
      <w:r>
        <w:rPr>
          <w:rFonts w:ascii="宋体" w:hAnsi="宋体" w:eastAsia="宋体" w:cs="宋体"/>
          <w:spacing w:val="3"/>
          <w:sz w:val="21"/>
          <w:szCs w:val="21"/>
          <w:lang w:eastAsia="zh-CN"/>
        </w:rPr>
        <w:t>承包人提交完工结算书(含竣工图)的期限：按照《广州市花都区人民政府办公室关于印发花都区财政投资评审监督管理办法的通知》(花府办规〔2020〕4号)执行。</w:t>
      </w:r>
    </w:p>
    <w:p w14:paraId="28EC213F">
      <w:pPr>
        <w:autoSpaceDE/>
        <w:autoSpaceDN/>
        <w:spacing w:before="0" w:line="440" w:lineRule="exact"/>
        <w:ind w:left="30" w:right="33" w:firstLine="539"/>
        <w:rPr>
          <w:rFonts w:ascii="宋体" w:hAnsi="宋体" w:eastAsia="宋体" w:cs="宋体"/>
          <w:spacing w:val="3"/>
          <w:sz w:val="21"/>
          <w:szCs w:val="21"/>
          <w:lang w:eastAsia="zh-CN"/>
        </w:rPr>
      </w:pPr>
      <w:r>
        <w:rPr>
          <w:rFonts w:ascii="宋体" w:hAnsi="宋体" w:eastAsia="宋体" w:cs="宋体"/>
          <w:spacing w:val="3"/>
          <w:sz w:val="21"/>
          <w:szCs w:val="21"/>
          <w:lang w:eastAsia="zh-CN"/>
        </w:rPr>
        <w:t>完工结算书的编制要求：符合广州市(或花都区)财政投资评审项目送审资料要求。</w:t>
      </w:r>
    </w:p>
    <w:p w14:paraId="29FC9BD0">
      <w:pPr>
        <w:autoSpaceDE/>
        <w:autoSpaceDN/>
        <w:spacing w:before="0" w:line="440" w:lineRule="exact"/>
        <w:ind w:left="30" w:right="33" w:firstLine="539"/>
        <w:rPr>
          <w:rFonts w:ascii="宋体" w:hAnsi="宋体" w:eastAsia="宋体" w:cs="宋体"/>
          <w:spacing w:val="3"/>
          <w:sz w:val="21"/>
          <w:szCs w:val="21"/>
          <w:lang w:eastAsia="zh-CN"/>
        </w:rPr>
      </w:pPr>
      <w:r>
        <w:rPr>
          <w:rFonts w:ascii="宋体" w:hAnsi="宋体" w:eastAsia="宋体" w:cs="宋体"/>
          <w:spacing w:val="3"/>
          <w:sz w:val="21"/>
          <w:szCs w:val="21"/>
          <w:lang w:eastAsia="zh-CN"/>
        </w:rPr>
        <w:t>承包人未按本项约定的期限和内容提交完工结算书，经监理人催促后14天内仍未提交或者没有明确答复的，监理人和发包人有权根据已有资料进行审查，审查确定的竣工结算合同总价视同是经承包人认可的工程竣工结算合同总价，该结算总价作为送财政评审的结算合同总价。</w:t>
      </w:r>
    </w:p>
    <w:p w14:paraId="23E1B2DA">
      <w:pPr>
        <w:autoSpaceDE/>
        <w:autoSpaceDN/>
        <w:spacing w:before="0" w:line="440" w:lineRule="exact"/>
        <w:ind w:left="30" w:right="33" w:firstLine="539"/>
        <w:rPr>
          <w:rFonts w:ascii="宋体" w:hAnsi="宋体" w:eastAsia="宋体" w:cs="宋体"/>
          <w:color w:val="auto"/>
          <w:spacing w:val="3"/>
          <w:sz w:val="21"/>
          <w:szCs w:val="21"/>
          <w:highlight w:val="yellow"/>
          <w:lang w:eastAsia="zh-CN"/>
        </w:rPr>
      </w:pPr>
      <w:r>
        <w:rPr>
          <w:rFonts w:ascii="宋体" w:hAnsi="宋体" w:eastAsia="宋体" w:cs="宋体"/>
          <w:spacing w:val="3"/>
          <w:sz w:val="21"/>
          <w:szCs w:val="21"/>
          <w:lang w:eastAsia="zh-CN"/>
        </w:rPr>
        <w:t>14.5.2.2完工付款证书及支付时间</w:t>
      </w:r>
    </w:p>
    <w:p w14:paraId="5C5994DD">
      <w:pPr>
        <w:autoSpaceDE/>
        <w:autoSpaceDN/>
        <w:spacing w:line="440" w:lineRule="exact"/>
        <w:ind w:left="30" w:right="33" w:firstLine="539"/>
        <w:rPr>
          <w:rFonts w:ascii="宋体" w:hAnsi="宋体" w:eastAsia="宋体" w:cs="宋体"/>
          <w:spacing w:val="3"/>
          <w:sz w:val="21"/>
          <w:szCs w:val="21"/>
          <w:lang w:eastAsia="zh-CN"/>
        </w:rPr>
      </w:pPr>
      <w:r>
        <w:rPr>
          <w:rFonts w:ascii="宋体" w:hAnsi="宋体" w:eastAsia="宋体" w:cs="宋体"/>
          <w:spacing w:val="3"/>
          <w:sz w:val="21"/>
          <w:szCs w:val="21"/>
          <w:lang w:eastAsia="zh-CN"/>
        </w:rPr>
        <w:t>增加14.5.3条：</w:t>
      </w:r>
    </w:p>
    <w:p w14:paraId="700984E1">
      <w:pPr>
        <w:autoSpaceDE/>
        <w:autoSpaceDN/>
        <w:spacing w:before="0" w:line="440" w:lineRule="exact"/>
        <w:ind w:left="30" w:right="33" w:firstLine="539"/>
        <w:rPr>
          <w:rFonts w:ascii="宋体" w:hAnsi="宋体" w:eastAsia="宋体" w:cs="宋体"/>
          <w:spacing w:val="3"/>
          <w:sz w:val="21"/>
          <w:szCs w:val="21"/>
          <w:lang w:eastAsia="zh-CN"/>
        </w:rPr>
      </w:pPr>
      <w:r>
        <w:rPr>
          <w:rFonts w:ascii="宋体" w:hAnsi="宋体" w:eastAsia="宋体" w:cs="宋体"/>
          <w:spacing w:val="3"/>
          <w:sz w:val="21"/>
          <w:szCs w:val="21"/>
          <w:lang w:eastAsia="zh-CN"/>
        </w:rPr>
        <w:t>14.5.3本工程为总价承包合同，承包人所取得的全部报酬包括以下各项累计之和：</w:t>
      </w:r>
    </w:p>
    <w:p w14:paraId="7A407169">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4"/>
          <w:sz w:val="21"/>
          <w:szCs w:val="21"/>
          <w:lang w:eastAsia="zh-CN"/>
        </w:rPr>
        <w:t>1)投标人投标总报价；</w:t>
      </w:r>
    </w:p>
    <w:p w14:paraId="1C13297B">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6"/>
          <w:sz w:val="21"/>
          <w:szCs w:val="21"/>
          <w:lang w:eastAsia="zh-CN"/>
        </w:rPr>
        <w:t>2)符合合同条款第13条有关变更规定所引起的各</w:t>
      </w:r>
      <w:r>
        <w:rPr>
          <w:rFonts w:ascii="宋体" w:hAnsi="宋体" w:eastAsia="宋体" w:cs="宋体"/>
          <w:spacing w:val="5"/>
          <w:sz w:val="21"/>
          <w:szCs w:val="21"/>
          <w:lang w:eastAsia="zh-CN"/>
        </w:rPr>
        <w:t>类费用增减；</w:t>
      </w:r>
    </w:p>
    <w:p w14:paraId="64925869">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4"/>
          <w:sz w:val="21"/>
          <w:szCs w:val="21"/>
          <w:lang w:eastAsia="zh-CN"/>
        </w:rPr>
        <w:t>3)招标文件规定的各类违约金扣除。</w:t>
      </w:r>
    </w:p>
    <w:p w14:paraId="752A7740">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4"/>
          <w:sz w:val="21"/>
          <w:szCs w:val="21"/>
          <w:lang w:eastAsia="zh-CN"/>
        </w:rPr>
        <w:t>4)按照合同约定或法律规定应由承包人取得的</w:t>
      </w:r>
      <w:r>
        <w:rPr>
          <w:rFonts w:ascii="宋体" w:hAnsi="宋体" w:eastAsia="宋体" w:cs="宋体"/>
          <w:spacing w:val="3"/>
          <w:sz w:val="21"/>
          <w:szCs w:val="21"/>
          <w:lang w:eastAsia="zh-CN"/>
        </w:rPr>
        <w:t>其他费用。</w:t>
      </w:r>
    </w:p>
    <w:p w14:paraId="5CE51C3F">
      <w:pPr>
        <w:autoSpaceDE/>
        <w:autoSpaceDN/>
        <w:spacing w:before="0" w:line="440" w:lineRule="exact"/>
        <w:ind w:left="32"/>
        <w:rPr>
          <w:rFonts w:ascii="宋体" w:hAnsi="宋体" w:eastAsia="宋体" w:cs="宋体"/>
          <w:sz w:val="21"/>
          <w:szCs w:val="21"/>
          <w:lang w:eastAsia="zh-CN"/>
        </w:rPr>
      </w:pPr>
      <w:r>
        <w:rPr>
          <w:rFonts w:ascii="宋体" w:hAnsi="宋体" w:eastAsia="宋体" w:cs="宋体"/>
          <w:b/>
          <w:bCs/>
          <w:spacing w:val="9"/>
          <w:sz w:val="21"/>
          <w:szCs w:val="21"/>
          <w:lang w:eastAsia="zh-CN"/>
        </w:rPr>
        <w:t>14.6质量保证金</w:t>
      </w:r>
    </w:p>
    <w:p w14:paraId="4A425223">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5"/>
          <w:sz w:val="21"/>
          <w:szCs w:val="21"/>
          <w:lang w:eastAsia="zh-CN"/>
        </w:rPr>
        <w:t>14.6.1承包人提供质量保证金的方式</w:t>
      </w:r>
    </w:p>
    <w:p w14:paraId="77D2F02B">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5"/>
          <w:sz w:val="21"/>
          <w:szCs w:val="21"/>
          <w:lang w:eastAsia="zh-CN"/>
        </w:rPr>
        <w:t>质量保证金采用以下第</w:t>
      </w:r>
      <w:r>
        <w:rPr>
          <w:rFonts w:ascii="宋体" w:hAnsi="宋体" w:eastAsia="宋体" w:cs="宋体"/>
          <w:spacing w:val="29"/>
          <w:sz w:val="21"/>
          <w:szCs w:val="21"/>
          <w:lang w:eastAsia="zh-CN"/>
        </w:rPr>
        <w:t xml:space="preserve"> </w:t>
      </w:r>
      <w:r>
        <w:rPr>
          <w:rFonts w:ascii="宋体" w:hAnsi="宋体" w:eastAsia="宋体" w:cs="宋体"/>
          <w:spacing w:val="-5"/>
          <w:sz w:val="21"/>
          <w:szCs w:val="21"/>
          <w:u w:val="single"/>
          <w:lang w:eastAsia="zh-CN"/>
        </w:rPr>
        <w:t xml:space="preserve">   (3)</w:t>
      </w:r>
      <w:r>
        <w:rPr>
          <w:rFonts w:ascii="宋体" w:hAnsi="宋体" w:eastAsia="宋体" w:cs="宋体"/>
          <w:spacing w:val="-5"/>
          <w:sz w:val="21"/>
          <w:szCs w:val="21"/>
          <w:lang w:eastAsia="zh-CN"/>
        </w:rPr>
        <w:t>种</w:t>
      </w:r>
      <w:r>
        <w:rPr>
          <w:rFonts w:ascii="宋体" w:hAnsi="宋体" w:eastAsia="宋体" w:cs="宋体"/>
          <w:spacing w:val="-6"/>
          <w:sz w:val="21"/>
          <w:szCs w:val="21"/>
          <w:lang w:eastAsia="zh-CN"/>
        </w:rPr>
        <w:t>方式：</w:t>
      </w:r>
    </w:p>
    <w:p w14:paraId="5FD7C647">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10"/>
          <w:sz w:val="21"/>
          <w:szCs w:val="21"/>
          <w:lang w:eastAsia="zh-CN"/>
        </w:rPr>
        <w:t>(3)其他方式：</w:t>
      </w:r>
      <w:r>
        <w:rPr>
          <w:rFonts w:hint="eastAsia" w:ascii="宋体" w:hAnsi="宋体" w:eastAsia="宋体" w:cs="宋体"/>
          <w:spacing w:val="10"/>
          <w:lang w:eastAsia="zh-CN"/>
        </w:rPr>
        <w:t>按照专用合同条件第</w:t>
      </w:r>
      <w:r>
        <w:rPr>
          <w:rFonts w:ascii="宋体" w:hAnsi="宋体" w:eastAsia="宋体" w:cs="宋体"/>
        </w:rPr>
        <w:fldChar w:fldCharType="begin"/>
      </w:r>
      <w:r>
        <w:rPr>
          <w:rFonts w:hint="eastAsia" w:ascii="宋体" w:hAnsi="宋体" w:eastAsia="宋体" w:cs="宋体"/>
          <w:lang w:eastAsia="zh-CN"/>
        </w:rPr>
        <w:instrText xml:space="preserve"> HYPERLINK "14.3.1.2" </w:instrText>
      </w:r>
      <w:r>
        <w:rPr>
          <w:rFonts w:ascii="宋体" w:hAnsi="宋体" w:eastAsia="宋体" w:cs="宋体"/>
        </w:rPr>
        <w:fldChar w:fldCharType="separate"/>
      </w:r>
      <w:r>
        <w:rPr>
          <w:rFonts w:ascii="宋体" w:hAnsi="宋体" w:eastAsia="宋体" w:cs="宋体"/>
          <w:spacing w:val="-2"/>
          <w:lang w:eastAsia="zh-CN"/>
        </w:rPr>
        <w:t>14.3.1.2</w:t>
      </w:r>
      <w:r>
        <w:rPr>
          <w:rFonts w:ascii="宋体" w:hAnsi="宋体" w:eastAsia="宋体" w:cs="宋体"/>
          <w:spacing w:val="-2"/>
        </w:rPr>
        <w:fldChar w:fldCharType="end"/>
      </w:r>
      <w:r>
        <w:rPr>
          <w:rFonts w:hint="eastAsia" w:ascii="宋体" w:hAnsi="宋体" w:eastAsia="宋体" w:cs="宋体"/>
          <w:spacing w:val="10"/>
          <w:lang w:eastAsia="zh-CN"/>
        </w:rPr>
        <w:t>项第(6)目约定</w:t>
      </w:r>
      <w:r>
        <w:rPr>
          <w:rFonts w:hint="eastAsia" w:ascii="宋体" w:hAnsi="宋体" w:eastAsia="宋体" w:cs="宋体"/>
          <w:spacing w:val="10"/>
          <w:u w:val="single"/>
          <w:lang w:eastAsia="zh-CN"/>
        </w:rPr>
        <w:t>。</w:t>
      </w:r>
    </w:p>
    <w:p w14:paraId="1FA60664">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6"/>
          <w:sz w:val="21"/>
          <w:szCs w:val="21"/>
          <w:lang w:eastAsia="zh-CN"/>
        </w:rPr>
        <w:t>14.6.2质量保证金的预留</w:t>
      </w:r>
    </w:p>
    <w:p w14:paraId="2A4122B7">
      <w:pPr>
        <w:autoSpaceDE/>
        <w:autoSpaceDN/>
        <w:spacing w:before="0" w:line="440" w:lineRule="exact"/>
        <w:ind w:left="380"/>
        <w:rPr>
          <w:rFonts w:ascii="宋体" w:hAnsi="宋体" w:eastAsia="宋体" w:cs="宋体"/>
          <w:sz w:val="21"/>
          <w:szCs w:val="21"/>
          <w:lang w:eastAsia="zh-CN"/>
        </w:rPr>
      </w:pPr>
      <w:r>
        <w:rPr>
          <w:rFonts w:ascii="宋体" w:hAnsi="宋体" w:eastAsia="宋体" w:cs="宋体"/>
          <w:spacing w:val="-4"/>
          <w:sz w:val="21"/>
          <w:szCs w:val="21"/>
          <w:lang w:eastAsia="zh-CN"/>
        </w:rPr>
        <w:t>质量保证金的预留采取以下第</w:t>
      </w:r>
      <w:r>
        <w:rPr>
          <w:rFonts w:ascii="宋体" w:hAnsi="宋体" w:eastAsia="宋体" w:cs="宋体"/>
          <w:spacing w:val="93"/>
          <w:sz w:val="21"/>
          <w:szCs w:val="21"/>
          <w:lang w:eastAsia="zh-CN"/>
        </w:rPr>
        <w:t xml:space="preserve"> </w:t>
      </w:r>
      <w:r>
        <w:rPr>
          <w:rFonts w:ascii="宋体" w:hAnsi="宋体" w:eastAsia="宋体" w:cs="宋体"/>
          <w:spacing w:val="-4"/>
          <w:sz w:val="21"/>
          <w:szCs w:val="21"/>
          <w:u w:val="single"/>
          <w:lang w:eastAsia="zh-CN"/>
        </w:rPr>
        <w:t>(</w:t>
      </w:r>
      <w:r>
        <w:rPr>
          <w:rFonts w:hint="eastAsia" w:ascii="宋体" w:hAnsi="宋体" w:eastAsia="宋体" w:cs="宋体"/>
          <w:spacing w:val="-4"/>
          <w:u w:val="single"/>
          <w:lang w:eastAsia="zh-CN"/>
        </w:rPr>
        <w:t>3</w:t>
      </w:r>
      <w:r>
        <w:rPr>
          <w:rFonts w:ascii="宋体" w:hAnsi="宋体" w:eastAsia="宋体" w:cs="宋体"/>
          <w:spacing w:val="-4"/>
          <w:sz w:val="21"/>
          <w:szCs w:val="21"/>
          <w:u w:val="single"/>
          <w:lang w:eastAsia="zh-CN"/>
        </w:rPr>
        <w:t>)</w:t>
      </w:r>
      <w:r>
        <w:rPr>
          <w:rFonts w:ascii="宋体" w:hAnsi="宋体" w:eastAsia="宋体" w:cs="宋体"/>
          <w:spacing w:val="93"/>
          <w:sz w:val="21"/>
          <w:szCs w:val="21"/>
          <w:u w:val="single"/>
          <w:lang w:eastAsia="zh-CN"/>
        </w:rPr>
        <w:t xml:space="preserve"> </w:t>
      </w:r>
      <w:r>
        <w:rPr>
          <w:rFonts w:ascii="宋体" w:hAnsi="宋体" w:eastAsia="宋体" w:cs="宋体"/>
          <w:spacing w:val="-4"/>
          <w:sz w:val="21"/>
          <w:szCs w:val="21"/>
          <w:lang w:eastAsia="zh-CN"/>
        </w:rPr>
        <w:t>种方式：</w:t>
      </w:r>
    </w:p>
    <w:p w14:paraId="048C7859">
      <w:pPr>
        <w:autoSpaceDE/>
        <w:autoSpaceDN/>
        <w:spacing w:before="0" w:line="440" w:lineRule="exact"/>
        <w:ind w:right="150" w:firstLine="380"/>
        <w:rPr>
          <w:rFonts w:ascii="宋体" w:hAnsi="宋体" w:eastAsia="宋体" w:cs="宋体"/>
          <w:sz w:val="21"/>
          <w:szCs w:val="21"/>
          <w:lang w:eastAsia="zh-CN"/>
        </w:rPr>
      </w:pPr>
      <w:r>
        <w:rPr>
          <w:rFonts w:ascii="宋体" w:hAnsi="宋体" w:eastAsia="宋体" w:cs="宋体"/>
          <w:spacing w:val="3"/>
          <w:sz w:val="21"/>
          <w:szCs w:val="21"/>
          <w:lang w:eastAsia="zh-CN"/>
        </w:rPr>
        <w:t>(1)在支付工程进度款时逐次预留的质量保</w:t>
      </w:r>
      <w:r>
        <w:rPr>
          <w:rFonts w:ascii="宋体" w:hAnsi="宋体" w:eastAsia="宋体" w:cs="宋体"/>
          <w:spacing w:val="2"/>
          <w:sz w:val="21"/>
          <w:szCs w:val="21"/>
          <w:lang w:eastAsia="zh-CN"/>
        </w:rPr>
        <w:t>证金的比例：</w:t>
      </w:r>
      <w:r>
        <w:rPr>
          <w:rFonts w:ascii="宋体" w:hAnsi="宋体" w:eastAsia="宋体" w:cs="宋体"/>
          <w:spacing w:val="88"/>
          <w:sz w:val="21"/>
          <w:szCs w:val="21"/>
          <w:lang w:eastAsia="zh-CN"/>
        </w:rPr>
        <w:t xml:space="preserve"> </w:t>
      </w:r>
      <w:r>
        <w:rPr>
          <w:rFonts w:ascii="宋体" w:hAnsi="宋体" w:eastAsia="宋体" w:cs="宋体"/>
          <w:spacing w:val="-88"/>
          <w:sz w:val="21"/>
          <w:szCs w:val="21"/>
          <w:u w:val="single"/>
          <w:lang w:eastAsia="zh-CN"/>
        </w:rPr>
        <w:t xml:space="preserve"> </w:t>
      </w:r>
      <w:r>
        <w:rPr>
          <w:rFonts w:hint="eastAsia" w:ascii="宋体" w:hAnsi="宋体" w:eastAsia="宋体" w:cs="宋体"/>
          <w:spacing w:val="2"/>
          <w:u w:val="single"/>
          <w:lang w:eastAsia="zh-CN"/>
        </w:rPr>
        <w:t>1.5</w:t>
      </w:r>
      <w:r>
        <w:rPr>
          <w:rFonts w:ascii="宋体" w:hAnsi="宋体" w:eastAsia="宋体" w:cs="宋体"/>
          <w:spacing w:val="2"/>
          <w:sz w:val="21"/>
          <w:szCs w:val="21"/>
          <w:u w:val="single"/>
          <w:lang w:eastAsia="zh-CN"/>
        </w:rPr>
        <w:t>%</w:t>
      </w:r>
      <w:r>
        <w:rPr>
          <w:rFonts w:ascii="宋体" w:hAnsi="宋体" w:eastAsia="宋体" w:cs="宋体"/>
          <w:spacing w:val="1"/>
          <w:sz w:val="21"/>
          <w:szCs w:val="21"/>
          <w:lang w:eastAsia="zh-CN"/>
        </w:rPr>
        <w:t xml:space="preserve">  </w:t>
      </w:r>
      <w:r>
        <w:rPr>
          <w:rFonts w:ascii="宋体" w:hAnsi="宋体" w:eastAsia="宋体" w:cs="宋体"/>
          <w:spacing w:val="2"/>
          <w:sz w:val="21"/>
          <w:szCs w:val="21"/>
          <w:lang w:eastAsia="zh-CN"/>
        </w:rPr>
        <w:t>,在此情形下，质量保证金的计算</w:t>
      </w:r>
      <w:r>
        <w:rPr>
          <w:rFonts w:ascii="宋体" w:hAnsi="宋体" w:eastAsia="宋体" w:cs="宋体"/>
          <w:spacing w:val="-3"/>
          <w:sz w:val="21"/>
          <w:szCs w:val="21"/>
          <w:lang w:eastAsia="zh-CN"/>
        </w:rPr>
        <w:t>基数不包括预付款的支付、扣回以及价格调整的金额；</w:t>
      </w:r>
    </w:p>
    <w:p w14:paraId="1C946AB2">
      <w:pPr>
        <w:autoSpaceDE/>
        <w:autoSpaceDN/>
        <w:spacing w:before="0" w:line="440" w:lineRule="exact"/>
        <w:ind w:right="152" w:firstLine="380"/>
        <w:rPr>
          <w:rFonts w:ascii="宋体" w:hAnsi="宋体" w:eastAsia="宋体" w:cs="宋体"/>
          <w:sz w:val="21"/>
          <w:szCs w:val="21"/>
          <w:lang w:eastAsia="zh-CN"/>
        </w:rPr>
      </w:pPr>
      <w:r>
        <w:rPr>
          <w:rFonts w:ascii="宋体" w:hAnsi="宋体" w:eastAsia="宋体" w:cs="宋体"/>
          <w:spacing w:val="7"/>
          <w:sz w:val="21"/>
          <w:szCs w:val="21"/>
          <w:lang w:eastAsia="zh-CN"/>
        </w:rPr>
        <w:t>(2)工程竣工结算时一次性预留专用合同条件第14</w:t>
      </w:r>
      <w:r>
        <w:rPr>
          <w:rFonts w:ascii="宋体" w:hAnsi="宋体" w:eastAsia="宋体" w:cs="宋体"/>
          <w:spacing w:val="6"/>
          <w:sz w:val="21"/>
          <w:szCs w:val="21"/>
          <w:lang w:eastAsia="zh-CN"/>
        </w:rPr>
        <w:t>.6.1项第(2)目约定的工程款预留比例的质量</w:t>
      </w:r>
      <w:r>
        <w:rPr>
          <w:rFonts w:ascii="宋体" w:hAnsi="宋体" w:eastAsia="宋体" w:cs="宋体"/>
          <w:spacing w:val="-6"/>
          <w:sz w:val="21"/>
          <w:szCs w:val="21"/>
          <w:lang w:eastAsia="zh-CN"/>
        </w:rPr>
        <w:t>保证金</w:t>
      </w:r>
      <w:r>
        <w:rPr>
          <w:rFonts w:ascii="宋体" w:hAnsi="宋体" w:eastAsia="宋体" w:cs="宋体"/>
          <w:spacing w:val="-29"/>
          <w:sz w:val="21"/>
          <w:szCs w:val="21"/>
          <w:lang w:eastAsia="zh-CN"/>
        </w:rPr>
        <w:t xml:space="preserve"> </w:t>
      </w:r>
      <w:r>
        <w:rPr>
          <w:rFonts w:ascii="宋体" w:hAnsi="宋体" w:eastAsia="宋体" w:cs="宋体"/>
          <w:spacing w:val="-6"/>
          <w:sz w:val="21"/>
          <w:szCs w:val="21"/>
          <w:lang w:eastAsia="zh-CN"/>
        </w:rPr>
        <w:t>；</w:t>
      </w:r>
    </w:p>
    <w:p w14:paraId="21A00652">
      <w:pPr>
        <w:autoSpaceDE/>
        <w:autoSpaceDN/>
        <w:spacing w:line="440" w:lineRule="exact"/>
        <w:ind w:left="380"/>
        <w:rPr>
          <w:rFonts w:ascii="宋体" w:hAnsi="宋体" w:eastAsia="宋体" w:cs="宋体"/>
          <w:sz w:val="21"/>
          <w:szCs w:val="21"/>
          <w:lang w:eastAsia="zh-CN"/>
        </w:rPr>
      </w:pPr>
      <w:r>
        <w:rPr>
          <w:rFonts w:ascii="宋体" w:hAnsi="宋体" w:eastAsia="宋体" w:cs="宋体"/>
          <w:spacing w:val="2"/>
          <w:sz w:val="21"/>
          <w:szCs w:val="21"/>
          <w:lang w:eastAsia="zh-CN"/>
        </w:rPr>
        <w:t>(3)其他预留方式：</w:t>
      </w:r>
      <w:r>
        <w:rPr>
          <w:rFonts w:hint="eastAsia" w:ascii="宋体" w:hAnsi="宋体" w:eastAsia="宋体" w:cs="宋体"/>
          <w:spacing w:val="10"/>
          <w:lang w:eastAsia="zh-CN"/>
        </w:rPr>
        <w:t>按照专用合同条件第</w:t>
      </w:r>
      <w:r>
        <w:rPr>
          <w:rFonts w:ascii="宋体" w:hAnsi="宋体" w:eastAsia="宋体" w:cs="宋体"/>
        </w:rPr>
        <w:fldChar w:fldCharType="begin"/>
      </w:r>
      <w:r>
        <w:rPr>
          <w:rFonts w:hint="eastAsia" w:ascii="宋体" w:hAnsi="宋体" w:eastAsia="宋体" w:cs="宋体"/>
          <w:lang w:eastAsia="zh-CN"/>
        </w:rPr>
        <w:instrText xml:space="preserve"> HYPERLINK "14.3.1.2" </w:instrText>
      </w:r>
      <w:r>
        <w:rPr>
          <w:rFonts w:ascii="宋体" w:hAnsi="宋体" w:eastAsia="宋体" w:cs="宋体"/>
        </w:rPr>
        <w:fldChar w:fldCharType="separate"/>
      </w:r>
      <w:r>
        <w:rPr>
          <w:rFonts w:ascii="宋体" w:hAnsi="宋体" w:eastAsia="宋体" w:cs="宋体"/>
          <w:spacing w:val="-2"/>
          <w:lang w:eastAsia="zh-CN"/>
        </w:rPr>
        <w:t>14.3.1.2</w:t>
      </w:r>
      <w:r>
        <w:rPr>
          <w:rFonts w:ascii="宋体" w:hAnsi="宋体" w:eastAsia="宋体" w:cs="宋体"/>
          <w:spacing w:val="-2"/>
        </w:rPr>
        <w:fldChar w:fldCharType="end"/>
      </w:r>
      <w:r>
        <w:rPr>
          <w:rFonts w:hint="eastAsia" w:ascii="宋体" w:hAnsi="宋体" w:eastAsia="宋体" w:cs="宋体"/>
          <w:spacing w:val="10"/>
          <w:lang w:eastAsia="zh-CN"/>
        </w:rPr>
        <w:t>项第(6)目约定</w:t>
      </w:r>
      <w:r>
        <w:rPr>
          <w:rFonts w:hint="eastAsia" w:ascii="宋体" w:hAnsi="宋体" w:eastAsia="宋体" w:cs="宋体"/>
          <w:spacing w:val="10"/>
          <w:u w:val="single"/>
          <w:lang w:eastAsia="zh-CN"/>
        </w:rPr>
        <w:t>。</w:t>
      </w:r>
    </w:p>
    <w:p w14:paraId="74FB5202">
      <w:pPr>
        <w:autoSpaceDE/>
        <w:autoSpaceDN/>
        <w:spacing w:before="0" w:line="440" w:lineRule="exact"/>
        <w:ind w:left="0" w:right="152" w:firstLine="380"/>
        <w:jc w:val="both"/>
        <w:rPr>
          <w:rFonts w:ascii="宋体" w:hAnsi="宋体" w:eastAsia="宋体" w:cs="宋体"/>
          <w:spacing w:val="7"/>
          <w:sz w:val="21"/>
          <w:szCs w:val="21"/>
          <w:lang w:eastAsia="zh-CN"/>
        </w:rPr>
      </w:pPr>
      <w:r>
        <w:rPr>
          <w:rFonts w:ascii="宋体" w:hAnsi="宋体" w:eastAsia="宋体" w:cs="宋体"/>
          <w:spacing w:val="7"/>
          <w:sz w:val="21"/>
          <w:szCs w:val="21"/>
          <w:lang w:eastAsia="zh-CN"/>
        </w:rPr>
        <w:t>关于质量保证金的补充约定：工程保修期满后，承包人在保修期内履行了保修责任，监理人出具支付质量保证金的付款证书。发包人应在收到上述付款证书后，按合同条款第14.6条将质量保证金支付给承包人，若保修期后尚需承包人完成剩余工作，则监理人有权扣留部分质量保证金用于完成剩余工作。</w:t>
      </w:r>
    </w:p>
    <w:p w14:paraId="5782C9DC">
      <w:pPr>
        <w:autoSpaceDE/>
        <w:autoSpaceDN/>
        <w:spacing w:line="440" w:lineRule="exact"/>
        <w:ind w:left="410"/>
        <w:rPr>
          <w:rFonts w:ascii="宋体" w:hAnsi="宋体" w:eastAsia="宋体" w:cs="宋体"/>
          <w:sz w:val="21"/>
          <w:szCs w:val="21"/>
          <w:lang w:eastAsia="zh-CN"/>
        </w:rPr>
      </w:pPr>
      <w:r>
        <w:rPr>
          <w:rFonts w:ascii="宋体" w:hAnsi="宋体" w:eastAsia="宋体" w:cs="宋体"/>
          <w:spacing w:val="7"/>
          <w:sz w:val="21"/>
          <w:szCs w:val="21"/>
          <w:lang w:eastAsia="zh-CN"/>
        </w:rPr>
        <w:t>14.6.3质量保证金的返还</w:t>
      </w:r>
    </w:p>
    <w:p w14:paraId="723B13CC">
      <w:pPr>
        <w:autoSpaceDE/>
        <w:autoSpaceDN/>
        <w:spacing w:before="0" w:line="440" w:lineRule="exact"/>
        <w:ind w:left="410"/>
        <w:rPr>
          <w:rFonts w:ascii="宋体" w:hAnsi="宋体" w:eastAsia="宋体" w:cs="宋体"/>
          <w:sz w:val="21"/>
          <w:szCs w:val="21"/>
          <w:lang w:eastAsia="zh-CN"/>
        </w:rPr>
      </w:pPr>
      <w:r>
        <w:rPr>
          <w:rFonts w:hint="eastAsia" w:ascii="宋体" w:hAnsi="宋体" w:eastAsia="宋体" w:cs="宋体"/>
          <w:spacing w:val="1"/>
          <w:lang w:eastAsia="zh-CN"/>
        </w:rPr>
        <w:t>缺陷责任期满后，扣除应扣款项后退还质量保证金（银行保函）</w:t>
      </w:r>
      <w:r>
        <w:rPr>
          <w:rFonts w:ascii="宋体" w:hAnsi="宋体" w:eastAsia="宋体" w:cs="宋体"/>
          <w:spacing w:val="1"/>
          <w:sz w:val="21"/>
          <w:szCs w:val="21"/>
          <w:lang w:eastAsia="zh-CN"/>
        </w:rPr>
        <w:t>。</w:t>
      </w:r>
    </w:p>
    <w:p w14:paraId="0B8F9153">
      <w:pPr>
        <w:spacing w:before="159" w:line="440" w:lineRule="exact"/>
        <w:ind w:left="12"/>
        <w:rPr>
          <w:rFonts w:ascii="宋体" w:hAnsi="宋体" w:eastAsia="宋体" w:cs="宋体"/>
          <w:sz w:val="21"/>
          <w:szCs w:val="21"/>
          <w:lang w:eastAsia="zh-CN"/>
        </w:rPr>
      </w:pPr>
      <w:r>
        <w:rPr>
          <w:rFonts w:ascii="宋体" w:hAnsi="宋体" w:eastAsia="宋体" w:cs="宋体"/>
          <w:b/>
          <w:bCs/>
          <w:spacing w:val="9"/>
          <w:sz w:val="21"/>
          <w:szCs w:val="21"/>
          <w:lang w:eastAsia="zh-CN"/>
        </w:rPr>
        <w:t>14.7最终结清</w:t>
      </w:r>
    </w:p>
    <w:p w14:paraId="26E444A4">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2"/>
          <w:sz w:val="21"/>
          <w:szCs w:val="21"/>
          <w:lang w:eastAsia="zh-CN"/>
        </w:rPr>
        <w:t>删除本款，修改为：</w:t>
      </w:r>
    </w:p>
    <w:p w14:paraId="6EA67961">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4"/>
          <w:sz w:val="21"/>
          <w:szCs w:val="21"/>
          <w:lang w:eastAsia="zh-CN"/>
        </w:rPr>
        <w:t>14.7.1最终付款申请单</w:t>
      </w:r>
    </w:p>
    <w:p w14:paraId="10550C93">
      <w:pPr>
        <w:autoSpaceDE/>
        <w:autoSpaceDN/>
        <w:spacing w:before="0" w:line="440" w:lineRule="exact"/>
        <w:ind w:left="10" w:right="76" w:firstLine="400"/>
        <w:rPr>
          <w:rFonts w:ascii="宋体" w:hAnsi="宋体" w:eastAsia="宋体" w:cs="宋体"/>
          <w:sz w:val="21"/>
          <w:szCs w:val="21"/>
          <w:lang w:eastAsia="zh-CN"/>
        </w:rPr>
      </w:pPr>
      <w:r>
        <w:rPr>
          <w:rFonts w:ascii="宋体" w:hAnsi="宋体" w:eastAsia="宋体" w:cs="宋体"/>
          <w:sz w:val="21"/>
          <w:szCs w:val="21"/>
          <w:lang w:eastAsia="zh-CN"/>
        </w:rPr>
        <w:t>对属于《广州市财政投资评审监督管理办法》或《花都区财政投资评审监督管</w:t>
      </w:r>
      <w:r>
        <w:rPr>
          <w:rFonts w:ascii="宋体" w:hAnsi="宋体" w:eastAsia="宋体" w:cs="宋体"/>
          <w:spacing w:val="-1"/>
          <w:sz w:val="21"/>
          <w:szCs w:val="21"/>
          <w:lang w:eastAsia="zh-CN"/>
        </w:rPr>
        <w:t>理办法》评审范围的</w:t>
      </w:r>
      <w:r>
        <w:rPr>
          <w:rFonts w:ascii="宋体" w:hAnsi="宋体" w:eastAsia="宋体" w:cs="宋体"/>
          <w:sz w:val="21"/>
          <w:szCs w:val="21"/>
          <w:lang w:eastAsia="zh-CN"/>
        </w:rPr>
        <w:t>财政性资金投资项目，财政投资评审结果作为该项目价款结算的依据；对纳入年</w:t>
      </w:r>
      <w:r>
        <w:rPr>
          <w:rFonts w:ascii="宋体" w:hAnsi="宋体" w:eastAsia="宋体" w:cs="宋体"/>
          <w:spacing w:val="-1"/>
          <w:sz w:val="21"/>
          <w:szCs w:val="21"/>
          <w:lang w:eastAsia="zh-CN"/>
        </w:rPr>
        <w:t>度审计项目计划的政府</w:t>
      </w:r>
      <w:r>
        <w:rPr>
          <w:rFonts w:ascii="宋体" w:hAnsi="宋体" w:eastAsia="宋体" w:cs="宋体"/>
          <w:sz w:val="21"/>
          <w:szCs w:val="21"/>
          <w:lang w:eastAsia="zh-CN"/>
        </w:rPr>
        <w:t>投资项目，审计机关出具的审计结果作为该政府投资项目价款结算的依据。</w:t>
      </w:r>
    </w:p>
    <w:p w14:paraId="38A75772">
      <w:pPr>
        <w:autoSpaceDE/>
        <w:autoSpaceDN/>
        <w:spacing w:before="0" w:line="440" w:lineRule="exact"/>
        <w:ind w:left="0" w:right="62"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(1)承包人在收到按相关规定颁发的保修责任终止证书后的28天内，按监理人批准的格式向监理</w:t>
      </w:r>
      <w:r>
        <w:rPr>
          <w:rFonts w:ascii="宋体" w:hAnsi="宋体" w:eastAsia="宋体" w:cs="宋体"/>
          <w:spacing w:val="11"/>
          <w:sz w:val="21"/>
          <w:szCs w:val="21"/>
          <w:lang w:eastAsia="zh-CN"/>
        </w:rPr>
        <w:t>人提交一份最终付款申请单(一式4份),</w:t>
      </w:r>
      <w:r>
        <w:rPr>
          <w:rFonts w:ascii="宋体" w:hAnsi="宋体" w:eastAsia="宋体" w:cs="宋体"/>
          <w:spacing w:val="10"/>
          <w:sz w:val="21"/>
          <w:szCs w:val="21"/>
          <w:lang w:eastAsia="zh-CN"/>
        </w:rPr>
        <w:t>该申请单应包括以下内容，并附有关的证明文件。</w:t>
      </w:r>
    </w:p>
    <w:p w14:paraId="281059EC">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4"/>
          <w:sz w:val="21"/>
          <w:szCs w:val="21"/>
          <w:lang w:eastAsia="zh-CN"/>
        </w:rPr>
        <w:t>1)按合同规定已经完成的全部工程价款金额；</w:t>
      </w:r>
    </w:p>
    <w:p w14:paraId="1ABA7371">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5"/>
          <w:sz w:val="21"/>
          <w:szCs w:val="21"/>
          <w:lang w:eastAsia="zh-CN"/>
        </w:rPr>
        <w:t>2)按合同规定应付给承包人的追加金额；</w:t>
      </w:r>
    </w:p>
    <w:p w14:paraId="3D858076">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6"/>
          <w:sz w:val="21"/>
          <w:szCs w:val="21"/>
          <w:lang w:eastAsia="zh-CN"/>
        </w:rPr>
        <w:t>3)承包人认为应付给他的其它金额。</w:t>
      </w:r>
    </w:p>
    <w:p w14:paraId="563B1106">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2"/>
          <w:sz w:val="21"/>
          <w:szCs w:val="21"/>
          <w:lang w:eastAsia="zh-CN"/>
        </w:rPr>
        <w:t>4)完工报告</w:t>
      </w:r>
    </w:p>
    <w:p w14:paraId="3FFDBAFD">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5)财政评审结算的批复</w:t>
      </w:r>
    </w:p>
    <w:p w14:paraId="605DF14F">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2"/>
          <w:sz w:val="21"/>
          <w:szCs w:val="21"/>
          <w:lang w:eastAsia="zh-CN"/>
        </w:rPr>
        <w:t>6)发包人要求的其他资料</w:t>
      </w:r>
    </w:p>
    <w:p w14:paraId="70EDCF63">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5"/>
          <w:sz w:val="21"/>
          <w:szCs w:val="21"/>
          <w:lang w:eastAsia="zh-CN"/>
        </w:rPr>
        <w:t>14.7.2竣工财务决算</w:t>
      </w:r>
    </w:p>
    <w:p w14:paraId="5325CD43">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承包人应为竣工财务决算编制提供的资料：承包合</w:t>
      </w:r>
      <w:r>
        <w:rPr>
          <w:rFonts w:ascii="宋体" w:hAnsi="宋体" w:eastAsia="宋体" w:cs="宋体"/>
          <w:sz w:val="21"/>
          <w:szCs w:val="21"/>
          <w:lang w:eastAsia="zh-CN"/>
        </w:rPr>
        <w:t>同对账清单一份。</w:t>
      </w:r>
    </w:p>
    <w:p w14:paraId="194AC8CC">
      <w:pPr>
        <w:spacing w:before="132" w:line="440" w:lineRule="exact"/>
        <w:ind w:left="13"/>
        <w:outlineLvl w:val="1"/>
        <w:rPr>
          <w:rFonts w:ascii="宋体" w:hAnsi="宋体" w:eastAsia="宋体" w:cs="宋体"/>
          <w:sz w:val="24"/>
          <w:szCs w:val="24"/>
          <w:lang w:eastAsia="zh-CN"/>
        </w:rPr>
      </w:pPr>
      <w:bookmarkStart w:id="143" w:name="_Toc27473"/>
      <w:bookmarkStart w:id="144" w:name="_Toc19685"/>
      <w:bookmarkStart w:id="145" w:name="_Toc12037"/>
      <w:r>
        <w:rPr>
          <w:rFonts w:ascii="宋体" w:hAnsi="宋体" w:eastAsia="宋体" w:cs="宋体"/>
          <w:b/>
          <w:bCs/>
          <w:spacing w:val="19"/>
          <w:sz w:val="24"/>
          <w:szCs w:val="24"/>
          <w:lang w:eastAsia="zh-CN"/>
        </w:rPr>
        <w:t>第15条违约</w:t>
      </w:r>
      <w:bookmarkEnd w:id="143"/>
      <w:bookmarkEnd w:id="144"/>
      <w:bookmarkEnd w:id="145"/>
    </w:p>
    <w:p w14:paraId="3A0C1C0C">
      <w:pPr>
        <w:autoSpaceDE/>
        <w:autoSpaceDN/>
        <w:spacing w:before="0" w:line="440" w:lineRule="exact"/>
        <w:ind w:left="412"/>
        <w:rPr>
          <w:rFonts w:ascii="宋体" w:hAnsi="宋体" w:eastAsia="宋体" w:cs="宋体"/>
          <w:sz w:val="21"/>
          <w:szCs w:val="21"/>
          <w:lang w:eastAsia="zh-CN"/>
        </w:rPr>
      </w:pPr>
      <w:r>
        <w:rPr>
          <w:rFonts w:ascii="宋体" w:hAnsi="宋体" w:eastAsia="宋体" w:cs="宋体"/>
          <w:b/>
          <w:bCs/>
          <w:spacing w:val="10"/>
          <w:sz w:val="21"/>
          <w:szCs w:val="21"/>
          <w:lang w:eastAsia="zh-CN"/>
        </w:rPr>
        <w:t>15.2承包人违约</w:t>
      </w:r>
    </w:p>
    <w:p w14:paraId="6BF58293">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7"/>
          <w:sz w:val="21"/>
          <w:szCs w:val="21"/>
          <w:lang w:eastAsia="zh-CN"/>
        </w:rPr>
        <w:t>15.2.1承包人违约的情形</w:t>
      </w:r>
    </w:p>
    <w:p w14:paraId="26A632E7">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5"/>
          <w:sz w:val="21"/>
          <w:szCs w:val="21"/>
          <w:lang w:eastAsia="zh-CN"/>
        </w:rPr>
        <w:t>本款增加：</w:t>
      </w:r>
    </w:p>
    <w:p w14:paraId="3D9F3708">
      <w:pPr>
        <w:autoSpaceDE/>
        <w:autoSpaceDN/>
        <w:spacing w:before="0" w:line="440" w:lineRule="exact"/>
        <w:ind w:left="539"/>
        <w:rPr>
          <w:rFonts w:ascii="宋体" w:hAnsi="宋体" w:eastAsia="宋体" w:cs="宋体"/>
          <w:sz w:val="21"/>
          <w:szCs w:val="21"/>
          <w:lang w:eastAsia="zh-CN"/>
        </w:rPr>
      </w:pPr>
      <w:r>
        <w:rPr>
          <w:rFonts w:ascii="宋体" w:hAnsi="宋体" w:eastAsia="宋体" w:cs="宋体"/>
          <w:spacing w:val="3"/>
          <w:sz w:val="21"/>
          <w:szCs w:val="21"/>
          <w:lang w:eastAsia="zh-CN"/>
        </w:rPr>
        <w:t>(11)承包人违反第4.3款关于承包人项目经理管理规定；</w:t>
      </w:r>
    </w:p>
    <w:p w14:paraId="40104399">
      <w:pPr>
        <w:autoSpaceDE/>
        <w:autoSpaceDN/>
        <w:spacing w:before="0" w:line="440" w:lineRule="exact"/>
        <w:ind w:left="539"/>
        <w:rPr>
          <w:rFonts w:ascii="宋体" w:hAnsi="宋体" w:eastAsia="宋体" w:cs="宋体"/>
          <w:sz w:val="21"/>
          <w:szCs w:val="21"/>
          <w:lang w:eastAsia="zh-CN"/>
        </w:rPr>
      </w:pPr>
      <w:r>
        <w:rPr>
          <w:rFonts w:ascii="宋体" w:hAnsi="宋体" w:eastAsia="宋体" w:cs="宋体"/>
          <w:spacing w:val="3"/>
          <w:sz w:val="21"/>
          <w:szCs w:val="21"/>
          <w:lang w:eastAsia="zh-CN"/>
        </w:rPr>
        <w:t>(12)承包人违反第4.4款关于承包人人员管理规定；</w:t>
      </w:r>
    </w:p>
    <w:p w14:paraId="75C68F74">
      <w:pPr>
        <w:autoSpaceDE/>
        <w:autoSpaceDN/>
        <w:spacing w:before="0" w:line="440" w:lineRule="exact"/>
        <w:ind w:left="539"/>
        <w:rPr>
          <w:rFonts w:ascii="宋体" w:hAnsi="宋体" w:eastAsia="宋体" w:cs="宋体"/>
          <w:sz w:val="21"/>
          <w:szCs w:val="21"/>
          <w:lang w:eastAsia="zh-CN"/>
        </w:rPr>
      </w:pPr>
      <w:r>
        <w:rPr>
          <w:rFonts w:ascii="宋体" w:hAnsi="宋体" w:eastAsia="宋体" w:cs="宋体"/>
          <w:spacing w:val="4"/>
          <w:sz w:val="21"/>
          <w:szCs w:val="21"/>
          <w:lang w:eastAsia="zh-CN"/>
        </w:rPr>
        <w:t>(13)承包人未按期支付民工工资的；</w:t>
      </w:r>
    </w:p>
    <w:p w14:paraId="221FD431">
      <w:pPr>
        <w:autoSpaceDE/>
        <w:autoSpaceDN/>
        <w:spacing w:before="0" w:line="440" w:lineRule="exact"/>
        <w:ind w:left="539"/>
        <w:rPr>
          <w:rFonts w:ascii="宋体" w:hAnsi="宋体" w:eastAsia="宋体" w:cs="宋体"/>
          <w:sz w:val="21"/>
          <w:szCs w:val="21"/>
          <w:lang w:eastAsia="zh-CN"/>
        </w:rPr>
      </w:pPr>
      <w:r>
        <w:rPr>
          <w:rFonts w:ascii="宋体" w:hAnsi="宋体" w:eastAsia="宋体" w:cs="宋体"/>
          <w:spacing w:val="4"/>
          <w:sz w:val="21"/>
          <w:szCs w:val="21"/>
          <w:lang w:eastAsia="zh-CN"/>
        </w:rPr>
        <w:t>(14)承包人提供的结算资料弄虚作假的；</w:t>
      </w:r>
    </w:p>
    <w:p w14:paraId="21630CA2">
      <w:pPr>
        <w:autoSpaceDE/>
        <w:autoSpaceDN/>
        <w:spacing w:before="0" w:line="440" w:lineRule="exact"/>
        <w:ind w:left="539"/>
        <w:rPr>
          <w:rFonts w:ascii="宋体" w:hAnsi="宋体" w:eastAsia="宋体" w:cs="宋体"/>
          <w:sz w:val="21"/>
          <w:szCs w:val="21"/>
          <w:lang w:eastAsia="zh-CN"/>
        </w:rPr>
      </w:pPr>
      <w:r>
        <w:rPr>
          <w:rFonts w:ascii="宋体" w:hAnsi="宋体" w:eastAsia="宋体" w:cs="宋体"/>
          <w:spacing w:val="4"/>
          <w:sz w:val="21"/>
          <w:szCs w:val="21"/>
          <w:lang w:eastAsia="zh-CN"/>
        </w:rPr>
        <w:t>(15)承包人未按规定时间提交竣工验收申请报告，未积极办理竣工验收、移交、结算等工作。</w:t>
      </w:r>
    </w:p>
    <w:p w14:paraId="04DF7F08">
      <w:pPr>
        <w:autoSpaceDE/>
        <w:autoSpaceDN/>
        <w:spacing w:before="0" w:line="440" w:lineRule="exact"/>
        <w:ind w:left="10" w:right="61" w:firstLine="529"/>
        <w:rPr>
          <w:rFonts w:ascii="宋体" w:hAnsi="宋体" w:eastAsia="宋体" w:cs="宋体"/>
          <w:sz w:val="21"/>
          <w:szCs w:val="21"/>
          <w:lang w:eastAsia="zh-CN"/>
        </w:rPr>
      </w:pPr>
      <w:r>
        <w:rPr>
          <w:rFonts w:ascii="宋体" w:hAnsi="宋体" w:eastAsia="宋体" w:cs="宋体"/>
          <w:spacing w:val="7"/>
          <w:sz w:val="21"/>
          <w:szCs w:val="21"/>
          <w:lang w:eastAsia="zh-CN"/>
        </w:rPr>
        <w:t>(16)承包人未将规范及相关规定明确的</w:t>
      </w:r>
      <w:r>
        <w:rPr>
          <w:rFonts w:ascii="宋体" w:hAnsi="宋体" w:eastAsia="宋体" w:cs="宋体"/>
          <w:spacing w:val="6"/>
          <w:sz w:val="21"/>
          <w:szCs w:val="21"/>
          <w:lang w:eastAsia="zh-CN"/>
        </w:rPr>
        <w:t>专项方案报监理人和业主审批直接实施的或由于承包人</w:t>
      </w:r>
      <w:r>
        <w:rPr>
          <w:rFonts w:ascii="宋体" w:hAnsi="宋体" w:eastAsia="宋体" w:cs="宋体"/>
          <w:sz w:val="21"/>
          <w:szCs w:val="21"/>
          <w:lang w:eastAsia="zh-CN"/>
        </w:rPr>
        <w:t>的原因导致专项方案一直不能通过审批的。</w:t>
      </w:r>
    </w:p>
    <w:p w14:paraId="1C6FE2FC">
      <w:pPr>
        <w:autoSpaceDE/>
        <w:autoSpaceDN/>
        <w:spacing w:before="0" w:line="440" w:lineRule="exact"/>
        <w:ind w:left="539"/>
        <w:rPr>
          <w:rFonts w:ascii="宋体" w:hAnsi="宋体" w:eastAsia="宋体" w:cs="宋体"/>
          <w:sz w:val="21"/>
          <w:szCs w:val="21"/>
          <w:lang w:eastAsia="zh-CN"/>
        </w:rPr>
      </w:pPr>
      <w:r>
        <w:rPr>
          <w:rFonts w:ascii="宋体" w:hAnsi="宋体" w:eastAsia="宋体" w:cs="宋体"/>
          <w:spacing w:val="6"/>
          <w:sz w:val="21"/>
          <w:szCs w:val="21"/>
          <w:lang w:eastAsia="zh-CN"/>
        </w:rPr>
        <w:t>(17)</w:t>
      </w:r>
      <w:r>
        <w:rPr>
          <w:rFonts w:ascii="宋体" w:hAnsi="宋体" w:eastAsia="宋体" w:cs="宋体"/>
          <w:spacing w:val="4"/>
          <w:lang w:eastAsia="zh-CN"/>
        </w:rPr>
        <w:t>因承包人不具备投标承诺的施工能力</w:t>
      </w:r>
      <w:r>
        <w:rPr>
          <w:rFonts w:hint="eastAsia" w:ascii="宋体" w:hAnsi="宋体" w:eastAsia="宋体" w:cs="宋体"/>
          <w:spacing w:val="4"/>
          <w:lang w:eastAsia="zh-CN"/>
        </w:rPr>
        <w:t>、</w:t>
      </w:r>
      <w:r>
        <w:rPr>
          <w:rFonts w:ascii="宋体" w:hAnsi="宋体" w:eastAsia="宋体" w:cs="宋体"/>
          <w:spacing w:val="4"/>
          <w:lang w:eastAsia="zh-CN"/>
        </w:rPr>
        <w:t>施工质量问题</w:t>
      </w:r>
      <w:r>
        <w:rPr>
          <w:rFonts w:hint="eastAsia" w:ascii="宋体" w:hAnsi="宋体" w:eastAsia="宋体" w:cs="宋体"/>
          <w:spacing w:val="4"/>
          <w:lang w:eastAsia="zh-CN"/>
        </w:rPr>
        <w:t>等承包人自身原因</w:t>
      </w:r>
      <w:r>
        <w:rPr>
          <w:rFonts w:ascii="宋体" w:hAnsi="宋体" w:eastAsia="宋体" w:cs="宋体"/>
          <w:spacing w:val="4"/>
          <w:lang w:eastAsia="zh-CN"/>
        </w:rPr>
        <w:t>，导致的设计变更</w:t>
      </w:r>
      <w:r>
        <w:rPr>
          <w:rFonts w:ascii="宋体" w:hAnsi="宋体" w:eastAsia="宋体" w:cs="宋体"/>
          <w:spacing w:val="6"/>
          <w:sz w:val="21"/>
          <w:szCs w:val="21"/>
          <w:lang w:eastAsia="zh-CN"/>
        </w:rPr>
        <w:t>。</w:t>
      </w:r>
    </w:p>
    <w:p w14:paraId="7E6D2ED8">
      <w:pPr>
        <w:autoSpaceDE/>
        <w:autoSpaceDN/>
        <w:spacing w:before="0" w:line="440" w:lineRule="exact"/>
        <w:ind w:left="510"/>
        <w:rPr>
          <w:rFonts w:ascii="宋体" w:hAnsi="宋体" w:eastAsia="宋体" w:cs="宋体"/>
          <w:spacing w:val="12"/>
          <w:lang w:eastAsia="zh-CN"/>
        </w:rPr>
      </w:pPr>
      <w:r>
        <w:rPr>
          <w:rFonts w:ascii="宋体" w:hAnsi="宋体" w:eastAsia="宋体" w:cs="宋体"/>
          <w:spacing w:val="7"/>
          <w:sz w:val="21"/>
          <w:szCs w:val="21"/>
          <w:lang w:eastAsia="zh-CN"/>
        </w:rPr>
        <w:t>(1</w:t>
      </w:r>
      <w:r>
        <w:rPr>
          <w:rFonts w:hint="eastAsia" w:ascii="宋体" w:hAnsi="宋体" w:eastAsia="宋体" w:cs="宋体"/>
          <w:spacing w:val="7"/>
          <w:lang w:eastAsia="zh-CN"/>
        </w:rPr>
        <w:t>8</w:t>
      </w:r>
      <w:r>
        <w:rPr>
          <w:rFonts w:ascii="宋体" w:hAnsi="宋体" w:eastAsia="宋体" w:cs="宋体"/>
          <w:spacing w:val="7"/>
          <w:sz w:val="21"/>
          <w:szCs w:val="21"/>
          <w:lang w:eastAsia="zh-CN"/>
        </w:rPr>
        <w:t>)本合同承包人违约扣罚上限为中标价中工程费的</w:t>
      </w:r>
      <w:r>
        <w:rPr>
          <w:rFonts w:hint="eastAsia" w:ascii="宋体" w:hAnsi="宋体" w:eastAsia="宋体" w:cs="宋体"/>
          <w:spacing w:val="7"/>
          <w:lang w:eastAsia="zh-CN"/>
        </w:rPr>
        <w:t>2</w:t>
      </w:r>
      <w:r>
        <w:rPr>
          <w:rFonts w:ascii="宋体" w:hAnsi="宋体" w:eastAsia="宋体" w:cs="宋体"/>
          <w:spacing w:val="7"/>
          <w:sz w:val="21"/>
          <w:szCs w:val="21"/>
          <w:lang w:eastAsia="zh-CN"/>
        </w:rPr>
        <w:t>%。</w:t>
      </w:r>
      <w:bookmarkStart w:id="146" w:name="bookmark84"/>
      <w:bookmarkEnd w:id="146"/>
    </w:p>
    <w:p w14:paraId="62FDB712">
      <w:pPr>
        <w:autoSpaceDE/>
        <w:autoSpaceDN/>
        <w:spacing w:before="0" w:line="440" w:lineRule="exact"/>
        <w:ind w:left="510"/>
        <w:rPr>
          <w:rFonts w:ascii="宋体" w:hAnsi="宋体" w:eastAsia="宋体" w:cs="宋体"/>
          <w:sz w:val="21"/>
          <w:szCs w:val="21"/>
          <w:lang w:eastAsia="zh-CN"/>
        </w:rPr>
      </w:pPr>
      <w:r>
        <w:rPr>
          <w:rFonts w:ascii="宋体" w:hAnsi="宋体" w:eastAsia="宋体" w:cs="宋体"/>
          <w:spacing w:val="12"/>
          <w:sz w:val="21"/>
          <w:szCs w:val="21"/>
          <w:lang w:eastAsia="zh-CN"/>
        </w:rPr>
        <w:t>15.2.2通知改正</w:t>
      </w:r>
    </w:p>
    <w:p w14:paraId="228DF44A">
      <w:pPr>
        <w:autoSpaceDE/>
        <w:autoSpaceDN/>
        <w:spacing w:before="0" w:line="440" w:lineRule="exact"/>
        <w:ind w:left="510"/>
        <w:rPr>
          <w:rFonts w:ascii="宋体" w:hAnsi="宋体" w:eastAsia="宋体" w:cs="宋体"/>
          <w:sz w:val="21"/>
          <w:szCs w:val="21"/>
          <w:lang w:eastAsia="zh-CN"/>
        </w:rPr>
      </w:pPr>
      <w:r>
        <w:rPr>
          <w:rFonts w:ascii="宋体" w:hAnsi="宋体" w:eastAsia="宋体" w:cs="宋体"/>
          <w:spacing w:val="-2"/>
          <w:sz w:val="21"/>
          <w:szCs w:val="21"/>
          <w:lang w:eastAsia="zh-CN"/>
        </w:rPr>
        <w:t>工程师通知承包人改正的合理期限是：</w:t>
      </w:r>
      <w:r>
        <w:rPr>
          <w:rFonts w:ascii="宋体" w:hAnsi="宋体" w:eastAsia="宋体" w:cs="宋体"/>
          <w:spacing w:val="-21"/>
          <w:sz w:val="21"/>
          <w:szCs w:val="21"/>
          <w:lang w:eastAsia="zh-CN"/>
        </w:rPr>
        <w:t xml:space="preserve"> </w:t>
      </w:r>
      <w:r>
        <w:rPr>
          <w:rFonts w:ascii="宋体" w:hAnsi="宋体" w:eastAsia="宋体" w:cs="宋体"/>
          <w:spacing w:val="-93"/>
          <w:sz w:val="21"/>
          <w:szCs w:val="21"/>
          <w:u w:val="single"/>
          <w:lang w:eastAsia="zh-CN"/>
        </w:rPr>
        <w:t xml:space="preserve"> </w:t>
      </w:r>
      <w:r>
        <w:rPr>
          <w:rFonts w:ascii="宋体" w:hAnsi="宋体" w:eastAsia="宋体" w:cs="宋体"/>
          <w:spacing w:val="-2"/>
          <w:sz w:val="21"/>
          <w:szCs w:val="21"/>
          <w:u w:val="single"/>
          <w:lang w:eastAsia="zh-CN"/>
        </w:rPr>
        <w:t xml:space="preserve">/           </w:t>
      </w:r>
    </w:p>
    <w:p w14:paraId="3AEE8DAB">
      <w:pPr>
        <w:autoSpaceDE/>
        <w:autoSpaceDN/>
        <w:spacing w:before="0" w:line="440" w:lineRule="exact"/>
        <w:ind w:left="510"/>
        <w:rPr>
          <w:rFonts w:ascii="宋体" w:hAnsi="宋体" w:eastAsia="宋体" w:cs="宋体"/>
          <w:sz w:val="21"/>
          <w:szCs w:val="21"/>
          <w:lang w:eastAsia="zh-CN"/>
        </w:rPr>
      </w:pPr>
      <w:r>
        <w:rPr>
          <w:rFonts w:ascii="宋体" w:hAnsi="宋体" w:eastAsia="宋体" w:cs="宋体"/>
          <w:sz w:val="21"/>
          <w:szCs w:val="21"/>
          <w:lang w:eastAsia="zh-CN"/>
        </w:rPr>
        <w:t>15.2.3 承包人违约的责任</w:t>
      </w:r>
    </w:p>
    <w:p w14:paraId="401046F0">
      <w:pPr>
        <w:autoSpaceDE/>
        <w:autoSpaceDN/>
        <w:spacing w:before="0" w:line="440" w:lineRule="exact"/>
        <w:ind w:left="40" w:right="74" w:firstLine="519"/>
        <w:rPr>
          <w:rFonts w:ascii="宋体" w:hAnsi="宋体" w:eastAsia="宋体" w:cs="宋体"/>
          <w:sz w:val="21"/>
          <w:szCs w:val="21"/>
          <w:lang w:eastAsia="zh-CN"/>
        </w:rPr>
      </w:pPr>
      <w:r>
        <w:rPr>
          <w:rFonts w:ascii="宋体" w:hAnsi="宋体" w:eastAsia="宋体" w:cs="宋体"/>
          <w:spacing w:val="7"/>
          <w:sz w:val="21"/>
          <w:szCs w:val="21"/>
          <w:lang w:eastAsia="zh-CN"/>
        </w:rPr>
        <w:t>(1)承包人发生第15.2.1(7)目约定的违约情况时，按照发包人要求中的未能通过竣工/竣工后</w:t>
      </w:r>
      <w:r>
        <w:rPr>
          <w:rFonts w:ascii="宋体" w:hAnsi="宋体" w:eastAsia="宋体" w:cs="宋体"/>
          <w:spacing w:val="-1"/>
          <w:sz w:val="21"/>
          <w:szCs w:val="21"/>
          <w:lang w:eastAsia="zh-CN"/>
        </w:rPr>
        <w:t>试验的损害进行赔偿。发生延期的，承包人应承担延期责任。</w:t>
      </w:r>
    </w:p>
    <w:p w14:paraId="5AACE791">
      <w:pPr>
        <w:autoSpaceDE/>
        <w:autoSpaceDN/>
        <w:spacing w:before="0" w:line="440" w:lineRule="exact"/>
        <w:ind w:left="560"/>
        <w:rPr>
          <w:rFonts w:ascii="宋体" w:hAnsi="宋体" w:eastAsia="宋体" w:cs="宋体"/>
          <w:sz w:val="21"/>
          <w:szCs w:val="21"/>
          <w:lang w:eastAsia="zh-CN"/>
        </w:rPr>
      </w:pPr>
      <w:r>
        <w:rPr>
          <w:rFonts w:ascii="宋体" w:hAnsi="宋体" w:eastAsia="宋体" w:cs="宋体"/>
          <w:spacing w:val="8"/>
          <w:sz w:val="21"/>
          <w:szCs w:val="21"/>
          <w:lang w:eastAsia="zh-CN"/>
        </w:rPr>
        <w:t>(2)承包人发生第15.2.1(9)目约定的违约情况时，发包人可通知承包人立即解除合同。</w:t>
      </w:r>
    </w:p>
    <w:p w14:paraId="3CADE095">
      <w:pPr>
        <w:autoSpaceDE/>
        <w:autoSpaceDN/>
        <w:spacing w:before="0" w:line="440" w:lineRule="exact"/>
        <w:ind w:left="40" w:right="68" w:firstLine="519"/>
        <w:rPr>
          <w:rFonts w:ascii="宋体" w:hAnsi="宋体" w:eastAsia="宋体" w:cs="宋体"/>
          <w:sz w:val="21"/>
          <w:szCs w:val="21"/>
          <w:lang w:eastAsia="zh-CN"/>
        </w:rPr>
      </w:pPr>
      <w:r>
        <w:rPr>
          <w:rFonts w:ascii="宋体" w:hAnsi="宋体" w:eastAsia="宋体" w:cs="宋体"/>
          <w:spacing w:val="11"/>
          <w:sz w:val="21"/>
          <w:szCs w:val="21"/>
          <w:lang w:eastAsia="zh-CN"/>
        </w:rPr>
        <w:t>(3)承包人发生除第15.2.1(7)目和第15.2.1(9)目约定以外的其他违</w:t>
      </w:r>
      <w:r>
        <w:rPr>
          <w:rFonts w:ascii="宋体" w:hAnsi="宋体" w:eastAsia="宋体" w:cs="宋体"/>
          <w:spacing w:val="10"/>
          <w:sz w:val="21"/>
          <w:szCs w:val="21"/>
          <w:lang w:eastAsia="zh-CN"/>
        </w:rPr>
        <w:t>约情况时，监理人可向</w:t>
      </w:r>
      <w:r>
        <w:rPr>
          <w:rFonts w:ascii="宋体" w:hAnsi="宋体" w:eastAsia="宋体" w:cs="宋体"/>
          <w:spacing w:val="-1"/>
          <w:sz w:val="21"/>
          <w:szCs w:val="21"/>
          <w:lang w:eastAsia="zh-CN"/>
        </w:rPr>
        <w:t>承包人发出整改通知，要求其在指定的期限内纠正。除合同条款另有约定外</w:t>
      </w:r>
      <w:r>
        <w:rPr>
          <w:rFonts w:ascii="宋体" w:hAnsi="宋体" w:eastAsia="宋体" w:cs="宋体"/>
          <w:spacing w:val="-2"/>
          <w:sz w:val="21"/>
          <w:szCs w:val="21"/>
          <w:lang w:eastAsia="zh-CN"/>
        </w:rPr>
        <w:t>，承包人应承担其违约所引</w:t>
      </w:r>
      <w:r>
        <w:rPr>
          <w:rFonts w:ascii="宋体" w:hAnsi="宋体" w:eastAsia="宋体" w:cs="宋体"/>
          <w:sz w:val="21"/>
          <w:szCs w:val="21"/>
          <w:lang w:eastAsia="zh-CN"/>
        </w:rPr>
        <w:t>起的费用增加和工期延误。</w:t>
      </w:r>
    </w:p>
    <w:p w14:paraId="56A3E659">
      <w:pPr>
        <w:autoSpaceDE/>
        <w:autoSpaceDN/>
        <w:spacing w:before="0" w:line="440" w:lineRule="exact"/>
        <w:ind w:left="40" w:right="57" w:firstLine="519"/>
        <w:rPr>
          <w:rFonts w:ascii="宋体" w:hAnsi="宋体" w:eastAsia="宋体" w:cs="宋体"/>
          <w:sz w:val="21"/>
          <w:szCs w:val="21"/>
          <w:lang w:eastAsia="zh-CN"/>
        </w:rPr>
      </w:pPr>
      <w:r>
        <w:rPr>
          <w:rFonts w:ascii="宋体" w:hAnsi="宋体" w:eastAsia="宋体" w:cs="宋体"/>
          <w:spacing w:val="1"/>
          <w:sz w:val="21"/>
          <w:szCs w:val="21"/>
          <w:lang w:eastAsia="zh-CN"/>
        </w:rPr>
        <w:t>(4)承包人发生违约行为时，监理人应及时向承包人发出书面警告，限令其在收到书面警告后的2</w:t>
      </w:r>
      <w:r>
        <w:rPr>
          <w:rFonts w:ascii="宋体" w:hAnsi="宋体" w:eastAsia="宋体" w:cs="宋体"/>
          <w:spacing w:val="3"/>
          <w:sz w:val="21"/>
          <w:szCs w:val="21"/>
          <w:lang w:eastAsia="zh-CN"/>
        </w:rPr>
        <w:t>天内予以整改，并按合同第15.2.1项(附件八)约定的违约情况时，无论发包人是否解除合同，发包人</w:t>
      </w:r>
      <w:r>
        <w:rPr>
          <w:rFonts w:ascii="宋体" w:hAnsi="宋体" w:eastAsia="宋体" w:cs="宋体"/>
          <w:spacing w:val="-2"/>
          <w:sz w:val="21"/>
          <w:szCs w:val="21"/>
          <w:lang w:eastAsia="zh-CN"/>
        </w:rPr>
        <w:t>均有权按本合同附件的规定向承包人扣以违约金，并由发包人将其违约行为上报主管部门，作为不良记</w:t>
      </w:r>
      <w:r>
        <w:rPr>
          <w:rFonts w:ascii="宋体" w:hAnsi="宋体" w:eastAsia="宋体" w:cs="宋体"/>
          <w:spacing w:val="-1"/>
          <w:sz w:val="21"/>
          <w:szCs w:val="21"/>
          <w:lang w:eastAsia="zh-CN"/>
        </w:rPr>
        <w:t>录纳入建设市场信用信息管理系统。</w:t>
      </w:r>
    </w:p>
    <w:p w14:paraId="2442E4E8">
      <w:pPr>
        <w:autoSpaceDE/>
        <w:autoSpaceDN/>
        <w:spacing w:before="0" w:line="440" w:lineRule="exact"/>
        <w:ind w:left="40" w:right="109" w:firstLine="370"/>
        <w:jc w:val="both"/>
        <w:rPr>
          <w:rFonts w:ascii="宋体" w:hAnsi="宋体" w:eastAsia="宋体" w:cs="宋体"/>
          <w:sz w:val="21"/>
          <w:szCs w:val="21"/>
          <w:lang w:eastAsia="zh-CN"/>
        </w:rPr>
      </w:pPr>
      <w:r>
        <w:rPr>
          <w:rFonts w:ascii="宋体" w:hAnsi="宋体" w:eastAsia="宋体" w:cs="宋体"/>
          <w:spacing w:val="-1"/>
          <w:sz w:val="21"/>
          <w:szCs w:val="21"/>
          <w:lang w:eastAsia="zh-CN"/>
        </w:rPr>
        <w:t>发包人按合同规定向承包人开出的任何违约惩罚金，除合同另有规定外，均从发</w:t>
      </w:r>
      <w:r>
        <w:rPr>
          <w:rFonts w:ascii="宋体" w:hAnsi="宋体" w:eastAsia="宋体" w:cs="宋体"/>
          <w:spacing w:val="-2"/>
          <w:sz w:val="21"/>
          <w:szCs w:val="21"/>
          <w:lang w:eastAsia="zh-CN"/>
        </w:rPr>
        <w:t>包人应向承包人支付的工程款中直接扣除。除非合同另有规定，发包人向承包人开出的任何违约惩罚金将导致承包人最终</w:t>
      </w:r>
      <w:r>
        <w:rPr>
          <w:rFonts w:ascii="宋体" w:hAnsi="宋体" w:eastAsia="宋体" w:cs="宋体"/>
          <w:spacing w:val="-1"/>
          <w:sz w:val="21"/>
          <w:szCs w:val="21"/>
          <w:lang w:eastAsia="zh-CN"/>
        </w:rPr>
        <w:t>的应得结算价款相应地减少，承包人必须完全接受上述</w:t>
      </w:r>
      <w:r>
        <w:rPr>
          <w:rFonts w:ascii="宋体" w:hAnsi="宋体" w:eastAsia="宋体" w:cs="宋体"/>
          <w:spacing w:val="-2"/>
          <w:sz w:val="21"/>
          <w:szCs w:val="21"/>
          <w:lang w:eastAsia="zh-CN"/>
        </w:rPr>
        <w:t>条款；</w:t>
      </w:r>
    </w:p>
    <w:p w14:paraId="5E5F246E">
      <w:pPr>
        <w:autoSpaceDE/>
        <w:autoSpaceDN/>
        <w:spacing w:line="440" w:lineRule="exact"/>
        <w:ind w:left="560"/>
        <w:rPr>
          <w:rFonts w:ascii="宋体" w:hAnsi="宋体" w:eastAsia="宋体" w:cs="宋体"/>
          <w:sz w:val="21"/>
          <w:szCs w:val="21"/>
          <w:lang w:eastAsia="zh-CN"/>
        </w:rPr>
      </w:pPr>
      <w:r>
        <w:rPr>
          <w:rFonts w:ascii="宋体" w:hAnsi="宋体" w:eastAsia="宋体" w:cs="宋体"/>
          <w:spacing w:val="6"/>
          <w:sz w:val="21"/>
          <w:szCs w:val="21"/>
          <w:lang w:eastAsia="zh-CN"/>
        </w:rPr>
        <w:t>(5)工程质量方面的补充违约处理</w:t>
      </w:r>
    </w:p>
    <w:p w14:paraId="39760555">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4"/>
          <w:sz w:val="21"/>
          <w:szCs w:val="21"/>
          <w:lang w:eastAsia="zh-CN"/>
        </w:rPr>
        <w:t>1)监理或发包人检查发现存在工程施工质量问题或被通报的，视情况处违约</w:t>
      </w:r>
      <w:r>
        <w:rPr>
          <w:rFonts w:ascii="宋体" w:hAnsi="宋体" w:eastAsia="宋体" w:cs="宋体"/>
          <w:spacing w:val="3"/>
          <w:sz w:val="21"/>
          <w:szCs w:val="21"/>
          <w:lang w:eastAsia="zh-CN"/>
        </w:rPr>
        <w:t>金1000~5000元/次；</w:t>
      </w:r>
    </w:p>
    <w:p w14:paraId="72F472AC">
      <w:pPr>
        <w:autoSpaceDE/>
        <w:autoSpaceDN/>
        <w:spacing w:before="0" w:line="440" w:lineRule="exact"/>
        <w:ind w:left="40" w:right="111" w:firstLine="370"/>
        <w:rPr>
          <w:rFonts w:ascii="宋体" w:hAnsi="宋体" w:eastAsia="宋体" w:cs="宋体"/>
          <w:sz w:val="21"/>
          <w:szCs w:val="21"/>
          <w:lang w:eastAsia="zh-CN"/>
        </w:rPr>
      </w:pPr>
      <w:r>
        <w:rPr>
          <w:rFonts w:ascii="宋体" w:hAnsi="宋体" w:eastAsia="宋体" w:cs="宋体"/>
          <w:spacing w:val="24"/>
          <w:sz w:val="21"/>
          <w:szCs w:val="21"/>
          <w:lang w:eastAsia="zh-CN"/>
        </w:rPr>
        <w:t>2)隐患工程或分部分项工程没有书面报监理交验即进行下一道工序的，视情况处违约金</w:t>
      </w:r>
      <w:r>
        <w:rPr>
          <w:rFonts w:ascii="宋体" w:hAnsi="宋体" w:eastAsia="宋体" w:cs="宋体"/>
          <w:spacing w:val="11"/>
          <w:sz w:val="21"/>
          <w:szCs w:val="21"/>
          <w:lang w:eastAsia="zh-CN"/>
        </w:rPr>
        <w:t xml:space="preserve"> </w:t>
      </w:r>
      <w:r>
        <w:rPr>
          <w:rFonts w:ascii="宋体" w:hAnsi="宋体" w:eastAsia="宋体" w:cs="宋体"/>
          <w:spacing w:val="1"/>
          <w:sz w:val="21"/>
          <w:szCs w:val="21"/>
          <w:lang w:eastAsia="zh-CN"/>
        </w:rPr>
        <w:t>5000~10000元/次；</w:t>
      </w:r>
    </w:p>
    <w:p w14:paraId="364B364B">
      <w:pPr>
        <w:autoSpaceDE/>
        <w:autoSpaceDN/>
        <w:spacing w:before="0" w:line="440" w:lineRule="exact"/>
        <w:ind w:right="80" w:firstLine="410"/>
        <w:rPr>
          <w:rFonts w:ascii="宋体" w:hAnsi="宋体" w:eastAsia="宋体" w:cs="宋体"/>
          <w:sz w:val="21"/>
          <w:szCs w:val="21"/>
          <w:lang w:eastAsia="zh-CN"/>
        </w:rPr>
      </w:pPr>
      <w:r>
        <w:rPr>
          <w:rFonts w:ascii="宋体" w:hAnsi="宋体" w:eastAsia="宋体" w:cs="宋体"/>
          <w:sz w:val="21"/>
          <w:szCs w:val="21"/>
          <w:lang w:eastAsia="zh-CN"/>
        </w:rPr>
        <w:t>3)施工所用材料或机具，必须先检测或报验后进</w:t>
      </w:r>
      <w:r>
        <w:rPr>
          <w:rFonts w:ascii="宋体" w:hAnsi="宋体" w:eastAsia="宋体" w:cs="宋体"/>
          <w:spacing w:val="-1"/>
          <w:sz w:val="21"/>
          <w:szCs w:val="21"/>
          <w:lang w:eastAsia="zh-CN"/>
        </w:rPr>
        <w:t>场，未检验先用的或未报监理书面合同即使用的，</w:t>
      </w:r>
      <w:r>
        <w:rPr>
          <w:rFonts w:ascii="宋体" w:hAnsi="宋体" w:eastAsia="宋体" w:cs="宋体"/>
          <w:spacing w:val="3"/>
          <w:sz w:val="21"/>
          <w:szCs w:val="21"/>
          <w:lang w:eastAsia="zh-CN"/>
        </w:rPr>
        <w:t>视情况处违约金3000~10000元/次；</w:t>
      </w:r>
    </w:p>
    <w:p w14:paraId="4851407F">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4"/>
          <w:sz w:val="21"/>
          <w:szCs w:val="21"/>
          <w:lang w:eastAsia="zh-CN"/>
        </w:rPr>
        <w:t>4)主要分部工程施工时，承包人技术人员不在现场的，视情况处违约</w:t>
      </w:r>
      <w:r>
        <w:rPr>
          <w:rFonts w:ascii="宋体" w:hAnsi="宋体" w:eastAsia="宋体" w:cs="宋体"/>
          <w:spacing w:val="3"/>
          <w:sz w:val="21"/>
          <w:szCs w:val="21"/>
          <w:lang w:eastAsia="zh-CN"/>
        </w:rPr>
        <w:t>金5000~15000元/次；</w:t>
      </w:r>
    </w:p>
    <w:p w14:paraId="785462AF">
      <w:pPr>
        <w:autoSpaceDE/>
        <w:autoSpaceDN/>
        <w:spacing w:before="0" w:line="440" w:lineRule="exact"/>
        <w:ind w:right="122" w:firstLine="410"/>
        <w:rPr>
          <w:rFonts w:ascii="宋体" w:hAnsi="宋体" w:eastAsia="宋体" w:cs="宋体"/>
          <w:sz w:val="21"/>
          <w:szCs w:val="21"/>
          <w:lang w:eastAsia="zh-CN"/>
        </w:rPr>
      </w:pPr>
      <w:r>
        <w:rPr>
          <w:rFonts w:ascii="宋体" w:hAnsi="宋体" w:eastAsia="宋体" w:cs="宋体"/>
          <w:spacing w:val="3"/>
          <w:sz w:val="21"/>
          <w:szCs w:val="21"/>
          <w:lang w:eastAsia="zh-CN"/>
        </w:rPr>
        <w:t>5)开工报告、质量保证体系、检测报告、施工资料等不按要求及时提交或整理的，视情况处违约</w:t>
      </w:r>
      <w:r>
        <w:rPr>
          <w:rFonts w:ascii="宋体" w:hAnsi="宋体" w:eastAsia="宋体" w:cs="宋体"/>
          <w:spacing w:val="4"/>
          <w:sz w:val="21"/>
          <w:szCs w:val="21"/>
          <w:lang w:eastAsia="zh-CN"/>
        </w:rPr>
        <w:t>金3000~10000元/次；</w:t>
      </w:r>
    </w:p>
    <w:p w14:paraId="11002747">
      <w:pPr>
        <w:autoSpaceDE/>
        <w:autoSpaceDN/>
        <w:spacing w:before="0" w:line="440" w:lineRule="exact"/>
        <w:ind w:right="129" w:firstLine="410"/>
        <w:rPr>
          <w:rFonts w:ascii="宋体" w:hAnsi="宋体" w:eastAsia="宋体" w:cs="宋体"/>
          <w:sz w:val="21"/>
          <w:szCs w:val="21"/>
          <w:lang w:eastAsia="zh-CN"/>
        </w:rPr>
      </w:pPr>
      <w:r>
        <w:rPr>
          <w:rFonts w:ascii="宋体" w:hAnsi="宋体" w:eastAsia="宋体" w:cs="宋体"/>
          <w:spacing w:val="7"/>
          <w:sz w:val="21"/>
          <w:szCs w:val="21"/>
          <w:lang w:eastAsia="zh-CN"/>
        </w:rPr>
        <w:t>6)分部、分项工程或单位工程检测频率达不到规范或设计要求的，视情况处违约金3000~10000</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元/次。</w:t>
      </w:r>
    </w:p>
    <w:p w14:paraId="798978E3">
      <w:pPr>
        <w:autoSpaceDE/>
        <w:autoSpaceDN/>
        <w:spacing w:before="0" w:line="440" w:lineRule="exact"/>
        <w:ind w:left="510"/>
        <w:rPr>
          <w:rFonts w:ascii="宋体" w:hAnsi="宋体" w:eastAsia="宋体" w:cs="宋体"/>
          <w:sz w:val="21"/>
          <w:szCs w:val="21"/>
          <w:lang w:eastAsia="zh-CN"/>
        </w:rPr>
      </w:pPr>
      <w:r>
        <w:rPr>
          <w:rFonts w:ascii="宋体" w:hAnsi="宋体" w:eastAsia="宋体" w:cs="宋体"/>
          <w:spacing w:val="6"/>
          <w:sz w:val="21"/>
          <w:szCs w:val="21"/>
          <w:lang w:eastAsia="zh-CN"/>
        </w:rPr>
        <w:t>(6)工程组织管理方面的违约责任</w:t>
      </w:r>
    </w:p>
    <w:p w14:paraId="1E9744FE">
      <w:pPr>
        <w:autoSpaceDE/>
        <w:autoSpaceDN/>
        <w:spacing w:before="0" w:line="440" w:lineRule="exact"/>
        <w:ind w:right="170" w:firstLine="410"/>
        <w:jc w:val="both"/>
        <w:rPr>
          <w:rFonts w:ascii="宋体" w:hAnsi="宋体" w:eastAsia="宋体" w:cs="宋体"/>
          <w:sz w:val="21"/>
          <w:szCs w:val="21"/>
          <w:lang w:eastAsia="zh-CN"/>
        </w:rPr>
      </w:pPr>
      <w:r>
        <w:rPr>
          <w:rFonts w:ascii="宋体" w:hAnsi="宋体" w:eastAsia="宋体" w:cs="宋体"/>
          <w:spacing w:val="2"/>
          <w:sz w:val="21"/>
          <w:szCs w:val="21"/>
          <w:lang w:eastAsia="zh-CN"/>
        </w:rPr>
        <w:t>1)承包人不按合同条款的有关约定投入现场组织管理人员、施工作业人员、施工机械设备，或者</w:t>
      </w:r>
      <w:r>
        <w:rPr>
          <w:rFonts w:ascii="宋体" w:hAnsi="宋体" w:eastAsia="宋体" w:cs="宋体"/>
          <w:spacing w:val="-2"/>
          <w:sz w:val="21"/>
          <w:szCs w:val="21"/>
          <w:lang w:eastAsia="zh-CN"/>
        </w:rPr>
        <w:t>擅自变更资源投入计划或者擅自对已投入的资源进行调整的，承包人必须</w:t>
      </w:r>
      <w:r>
        <w:rPr>
          <w:rFonts w:ascii="宋体" w:hAnsi="宋体" w:eastAsia="宋体" w:cs="宋体"/>
          <w:spacing w:val="-3"/>
          <w:sz w:val="21"/>
          <w:szCs w:val="21"/>
          <w:lang w:eastAsia="zh-CN"/>
        </w:rPr>
        <w:t>按照总监理工程师或者发包人</w:t>
      </w:r>
      <w:r>
        <w:rPr>
          <w:rFonts w:ascii="宋体" w:hAnsi="宋体" w:eastAsia="宋体" w:cs="宋体"/>
          <w:sz w:val="21"/>
          <w:szCs w:val="21"/>
          <w:lang w:eastAsia="zh-CN"/>
        </w:rPr>
        <w:t>的指令限期改正；承包人拒不限期改正的，发包人有权计扣1万元违约金。情节较轻的，可给予</w:t>
      </w:r>
      <w:r>
        <w:rPr>
          <w:rFonts w:ascii="宋体" w:hAnsi="宋体" w:eastAsia="宋体" w:cs="宋体"/>
          <w:spacing w:val="-1"/>
          <w:sz w:val="21"/>
          <w:szCs w:val="21"/>
          <w:lang w:eastAsia="zh-CN"/>
        </w:rPr>
        <w:t>书面警</w:t>
      </w:r>
      <w:r>
        <w:rPr>
          <w:rFonts w:ascii="宋体" w:hAnsi="宋体" w:eastAsia="宋体" w:cs="宋体"/>
          <w:sz w:val="21"/>
          <w:szCs w:val="21"/>
          <w:lang w:eastAsia="zh-CN"/>
        </w:rPr>
        <w:t>告；情节特别严重的，发包人有权单方面部</w:t>
      </w:r>
      <w:r>
        <w:rPr>
          <w:rFonts w:ascii="宋体" w:hAnsi="宋体" w:eastAsia="宋体" w:cs="宋体"/>
          <w:spacing w:val="-1"/>
          <w:sz w:val="21"/>
          <w:szCs w:val="21"/>
          <w:lang w:eastAsia="zh-CN"/>
        </w:rPr>
        <w:t>分解除合同或解除合同。</w:t>
      </w:r>
    </w:p>
    <w:p w14:paraId="3A2A5C98">
      <w:pPr>
        <w:autoSpaceDE/>
        <w:autoSpaceDN/>
        <w:spacing w:before="0" w:line="440" w:lineRule="exact"/>
        <w:ind w:left="55" w:right="11" w:firstLine="380"/>
        <w:jc w:val="both"/>
        <w:rPr>
          <w:rFonts w:ascii="宋体" w:hAnsi="宋体" w:eastAsia="宋体" w:cs="宋体"/>
          <w:sz w:val="21"/>
          <w:szCs w:val="21"/>
          <w:lang w:eastAsia="zh-CN"/>
        </w:rPr>
      </w:pPr>
      <w:bookmarkStart w:id="147" w:name="bookmark85"/>
      <w:bookmarkEnd w:id="147"/>
      <w:r>
        <w:rPr>
          <w:rFonts w:ascii="宋体" w:hAnsi="宋体" w:eastAsia="宋体" w:cs="宋体"/>
          <w:spacing w:val="1"/>
          <w:sz w:val="21"/>
          <w:szCs w:val="21"/>
          <w:lang w:eastAsia="zh-CN"/>
        </w:rPr>
        <w:t>经发包人或总监理工程师考核，承包人投入的现场组织管理人员不能满足本合同工程建设要求的，</w:t>
      </w:r>
      <w:r>
        <w:rPr>
          <w:rFonts w:ascii="宋体" w:hAnsi="宋体" w:eastAsia="宋体" w:cs="宋体"/>
          <w:spacing w:val="16"/>
          <w:sz w:val="21"/>
          <w:szCs w:val="21"/>
          <w:lang w:eastAsia="zh-CN"/>
        </w:rPr>
        <w:t xml:space="preserve"> </w:t>
      </w:r>
      <w:r>
        <w:rPr>
          <w:rFonts w:ascii="宋体" w:hAnsi="宋体" w:eastAsia="宋体" w:cs="宋体"/>
          <w:spacing w:val="1"/>
          <w:sz w:val="21"/>
          <w:szCs w:val="21"/>
          <w:lang w:eastAsia="zh-CN"/>
        </w:rPr>
        <w:t>承包人必须无条件按发包人的要求更换，直至满足本合同工程建设要求为止。若承包人违背投标承诺，</w:t>
      </w:r>
      <w:r>
        <w:rPr>
          <w:rFonts w:ascii="宋体" w:hAnsi="宋体" w:eastAsia="宋体" w:cs="宋体"/>
          <w:spacing w:val="14"/>
          <w:sz w:val="21"/>
          <w:szCs w:val="21"/>
          <w:lang w:eastAsia="zh-CN"/>
        </w:rPr>
        <w:t xml:space="preserve"> </w:t>
      </w:r>
      <w:r>
        <w:rPr>
          <w:rFonts w:ascii="宋体" w:hAnsi="宋体" w:eastAsia="宋体" w:cs="宋体"/>
          <w:spacing w:val="1"/>
          <w:sz w:val="21"/>
          <w:szCs w:val="21"/>
          <w:lang w:eastAsia="zh-CN"/>
        </w:rPr>
        <w:t>除按上述约定承担违约责任之外，还应同时</w:t>
      </w:r>
      <w:r>
        <w:rPr>
          <w:rFonts w:ascii="宋体" w:hAnsi="宋体" w:eastAsia="宋体" w:cs="宋体"/>
          <w:sz w:val="21"/>
          <w:szCs w:val="21"/>
          <w:lang w:eastAsia="zh-CN"/>
        </w:rPr>
        <w:t>无条件按下表约定的金额向发包人支付违约金：</w:t>
      </w:r>
    </w:p>
    <w:tbl>
      <w:tblPr>
        <w:tblStyle w:val="1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2110"/>
        <w:gridCol w:w="3648"/>
        <w:gridCol w:w="2782"/>
      </w:tblGrid>
      <w:tr w14:paraId="5234F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358" w:type="pct"/>
            <w:vAlign w:val="center"/>
          </w:tcPr>
          <w:p w14:paraId="049C968A">
            <w:pPr>
              <w:pStyle w:val="14"/>
              <w:spacing w:before="304" w:line="440" w:lineRule="exact"/>
              <w:ind w:left="75"/>
              <w:jc w:val="center"/>
              <w:rPr>
                <w:sz w:val="21"/>
                <w:szCs w:val="21"/>
              </w:rPr>
            </w:pPr>
            <w:r>
              <w:rPr>
                <w:spacing w:val="-2"/>
                <w:sz w:val="21"/>
                <w:szCs w:val="21"/>
              </w:rPr>
              <w:t>序号</w:t>
            </w:r>
          </w:p>
        </w:tc>
        <w:tc>
          <w:tcPr>
            <w:tcW w:w="1146" w:type="pct"/>
            <w:vAlign w:val="center"/>
          </w:tcPr>
          <w:p w14:paraId="1573CB8B">
            <w:pPr>
              <w:pStyle w:val="14"/>
              <w:spacing w:before="303" w:line="440" w:lineRule="exact"/>
              <w:ind w:left="601"/>
              <w:jc w:val="both"/>
              <w:rPr>
                <w:sz w:val="21"/>
                <w:szCs w:val="21"/>
              </w:rPr>
            </w:pPr>
            <w:r>
              <w:rPr>
                <w:spacing w:val="9"/>
                <w:sz w:val="21"/>
                <w:szCs w:val="21"/>
              </w:rPr>
              <w:t>承诺项目</w:t>
            </w:r>
          </w:p>
        </w:tc>
        <w:tc>
          <w:tcPr>
            <w:tcW w:w="1982" w:type="pct"/>
            <w:vAlign w:val="center"/>
          </w:tcPr>
          <w:p w14:paraId="0CB5CEF0">
            <w:pPr>
              <w:pStyle w:val="14"/>
              <w:spacing w:before="303" w:line="440" w:lineRule="exact"/>
              <w:ind w:left="1342"/>
              <w:jc w:val="both"/>
              <w:rPr>
                <w:sz w:val="21"/>
                <w:szCs w:val="21"/>
              </w:rPr>
            </w:pPr>
            <w:r>
              <w:rPr>
                <w:spacing w:val="5"/>
                <w:sz w:val="21"/>
                <w:szCs w:val="21"/>
              </w:rPr>
              <w:t>违约说明</w:t>
            </w:r>
          </w:p>
        </w:tc>
        <w:tc>
          <w:tcPr>
            <w:tcW w:w="1511" w:type="pct"/>
            <w:vAlign w:val="center"/>
          </w:tcPr>
          <w:p w14:paraId="44951D09">
            <w:pPr>
              <w:pStyle w:val="14"/>
              <w:spacing w:before="23" w:line="440" w:lineRule="exact"/>
              <w:ind w:left="0"/>
              <w:jc w:val="center"/>
              <w:rPr>
                <w:sz w:val="21"/>
                <w:szCs w:val="21"/>
              </w:rPr>
            </w:pPr>
            <w:r>
              <w:rPr>
                <w:spacing w:val="-1"/>
                <w:sz w:val="21"/>
                <w:szCs w:val="21"/>
                <w:lang w:eastAsia="zh-CN"/>
              </w:rPr>
              <w:t>承包人承诺的违约金额</w:t>
            </w:r>
            <w:r>
              <w:rPr>
                <w:spacing w:val="14"/>
                <w:sz w:val="21"/>
                <w:szCs w:val="21"/>
              </w:rPr>
              <w:t>(元)</w:t>
            </w:r>
          </w:p>
        </w:tc>
      </w:tr>
      <w:tr w14:paraId="445E7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358" w:type="pct"/>
            <w:vMerge w:val="restart"/>
            <w:vAlign w:val="center"/>
          </w:tcPr>
          <w:p w14:paraId="7EEA5AEB">
            <w:pPr>
              <w:spacing w:line="440" w:lineRule="exact"/>
              <w:jc w:val="center"/>
              <w:rPr>
                <w:rFonts w:ascii="宋体" w:hAnsi="宋体" w:eastAsia="宋体" w:cs="宋体"/>
              </w:rPr>
            </w:pPr>
          </w:p>
          <w:p w14:paraId="3CD07C3C">
            <w:pPr>
              <w:spacing w:line="440" w:lineRule="exact"/>
              <w:jc w:val="center"/>
              <w:rPr>
                <w:rFonts w:ascii="宋体" w:hAnsi="宋体" w:eastAsia="宋体" w:cs="宋体"/>
              </w:rPr>
            </w:pPr>
          </w:p>
          <w:p w14:paraId="1ED4AEC8">
            <w:pPr>
              <w:spacing w:line="440" w:lineRule="exact"/>
              <w:jc w:val="center"/>
              <w:rPr>
                <w:rFonts w:ascii="宋体" w:hAnsi="宋体" w:eastAsia="宋体" w:cs="宋体"/>
              </w:rPr>
            </w:pPr>
          </w:p>
          <w:p w14:paraId="0665D40B">
            <w:pPr>
              <w:spacing w:line="440" w:lineRule="exact"/>
              <w:jc w:val="center"/>
              <w:rPr>
                <w:rFonts w:ascii="宋体" w:hAnsi="宋体" w:eastAsia="宋体" w:cs="宋体"/>
              </w:rPr>
            </w:pPr>
          </w:p>
          <w:p w14:paraId="3B6550E3">
            <w:pPr>
              <w:spacing w:line="440" w:lineRule="exact"/>
              <w:jc w:val="center"/>
              <w:rPr>
                <w:rFonts w:ascii="宋体" w:hAnsi="宋体" w:eastAsia="宋体" w:cs="宋体"/>
              </w:rPr>
            </w:pPr>
          </w:p>
          <w:p w14:paraId="364A2035">
            <w:pPr>
              <w:spacing w:line="440" w:lineRule="exact"/>
              <w:jc w:val="center"/>
              <w:rPr>
                <w:rFonts w:ascii="宋体" w:hAnsi="宋体" w:eastAsia="宋体" w:cs="宋体"/>
              </w:rPr>
            </w:pPr>
          </w:p>
          <w:p w14:paraId="6BA38EC4">
            <w:pPr>
              <w:spacing w:line="440" w:lineRule="exact"/>
              <w:jc w:val="center"/>
              <w:rPr>
                <w:rFonts w:ascii="宋体" w:hAnsi="宋体" w:eastAsia="宋体" w:cs="宋体"/>
              </w:rPr>
            </w:pPr>
          </w:p>
          <w:p w14:paraId="4BBC53D2">
            <w:pPr>
              <w:pStyle w:val="14"/>
              <w:spacing w:before="65" w:line="440" w:lineRule="exact"/>
              <w:ind w:left="75"/>
              <w:jc w:val="center"/>
              <w:rPr>
                <w:sz w:val="21"/>
                <w:szCs w:val="21"/>
              </w:rPr>
            </w:pPr>
            <w:r>
              <w:rPr>
                <w:sz w:val="21"/>
                <w:szCs w:val="21"/>
              </w:rPr>
              <w:t>1</w:t>
            </w:r>
          </w:p>
        </w:tc>
        <w:tc>
          <w:tcPr>
            <w:tcW w:w="1146" w:type="pct"/>
            <w:vMerge w:val="restart"/>
            <w:vAlign w:val="center"/>
          </w:tcPr>
          <w:p w14:paraId="15C9BAE6">
            <w:pPr>
              <w:spacing w:line="440" w:lineRule="exact"/>
              <w:jc w:val="center"/>
              <w:rPr>
                <w:rFonts w:ascii="宋体" w:hAnsi="宋体" w:eastAsia="宋体" w:cs="宋体"/>
              </w:rPr>
            </w:pPr>
          </w:p>
          <w:p w14:paraId="25414FDB">
            <w:pPr>
              <w:spacing w:line="440" w:lineRule="exact"/>
              <w:jc w:val="center"/>
              <w:rPr>
                <w:rFonts w:ascii="宋体" w:hAnsi="宋体" w:eastAsia="宋体" w:cs="宋体"/>
              </w:rPr>
            </w:pPr>
          </w:p>
          <w:p w14:paraId="30910142">
            <w:pPr>
              <w:spacing w:line="440" w:lineRule="exact"/>
              <w:jc w:val="center"/>
              <w:rPr>
                <w:rFonts w:ascii="宋体" w:hAnsi="宋体" w:eastAsia="宋体" w:cs="宋体"/>
              </w:rPr>
            </w:pPr>
          </w:p>
          <w:p w14:paraId="5B7BA14D">
            <w:pPr>
              <w:spacing w:line="440" w:lineRule="exact"/>
              <w:jc w:val="center"/>
              <w:rPr>
                <w:rFonts w:ascii="宋体" w:hAnsi="宋体" w:eastAsia="宋体" w:cs="宋体"/>
              </w:rPr>
            </w:pPr>
          </w:p>
          <w:p w14:paraId="0B3AA62E">
            <w:pPr>
              <w:spacing w:line="440" w:lineRule="exact"/>
              <w:jc w:val="center"/>
              <w:rPr>
                <w:rFonts w:ascii="宋体" w:hAnsi="宋体" w:eastAsia="宋体" w:cs="宋体"/>
              </w:rPr>
            </w:pPr>
          </w:p>
          <w:p w14:paraId="0235A630">
            <w:pPr>
              <w:spacing w:line="440" w:lineRule="exact"/>
              <w:jc w:val="center"/>
              <w:rPr>
                <w:rFonts w:ascii="宋体" w:hAnsi="宋体" w:eastAsia="宋体" w:cs="宋体"/>
              </w:rPr>
            </w:pPr>
          </w:p>
          <w:p w14:paraId="5AA4CFA3">
            <w:pPr>
              <w:pStyle w:val="14"/>
              <w:spacing w:before="65" w:line="440" w:lineRule="exact"/>
              <w:ind w:left="700"/>
              <w:jc w:val="center"/>
              <w:rPr>
                <w:sz w:val="21"/>
                <w:szCs w:val="21"/>
              </w:rPr>
            </w:pPr>
            <w:r>
              <w:rPr>
                <w:spacing w:val="3"/>
                <w:sz w:val="21"/>
                <w:szCs w:val="21"/>
              </w:rPr>
              <w:t>项目部</w:t>
            </w:r>
          </w:p>
        </w:tc>
        <w:tc>
          <w:tcPr>
            <w:tcW w:w="1982" w:type="pct"/>
            <w:vAlign w:val="center"/>
          </w:tcPr>
          <w:p w14:paraId="73C2341E">
            <w:pPr>
              <w:pStyle w:val="14"/>
              <w:spacing w:before="18" w:line="440" w:lineRule="exact"/>
              <w:ind w:left="0" w:right="122" w:firstLine="0"/>
              <w:jc w:val="center"/>
              <w:rPr>
                <w:sz w:val="21"/>
                <w:szCs w:val="21"/>
                <w:lang w:eastAsia="zh-CN"/>
              </w:rPr>
            </w:pPr>
            <w:r>
              <w:rPr>
                <w:spacing w:val="1"/>
                <w:sz w:val="21"/>
                <w:szCs w:val="21"/>
                <w:lang w:eastAsia="zh-CN"/>
              </w:rPr>
              <w:t>未经发包人批准同意更换项目负</w:t>
            </w:r>
            <w:r>
              <w:rPr>
                <w:spacing w:val="4"/>
                <w:sz w:val="21"/>
                <w:szCs w:val="21"/>
                <w:lang w:eastAsia="zh-CN"/>
              </w:rPr>
              <w:t>责人</w:t>
            </w:r>
          </w:p>
        </w:tc>
        <w:tc>
          <w:tcPr>
            <w:tcW w:w="1511" w:type="pct"/>
            <w:vAlign w:val="center"/>
          </w:tcPr>
          <w:p w14:paraId="63387245">
            <w:pPr>
              <w:pStyle w:val="14"/>
              <w:spacing w:before="65" w:line="440" w:lineRule="exact"/>
              <w:ind w:left="0"/>
              <w:jc w:val="center"/>
              <w:rPr>
                <w:sz w:val="21"/>
                <w:szCs w:val="21"/>
              </w:rPr>
            </w:pPr>
            <w:r>
              <w:rPr>
                <w:spacing w:val="-2"/>
                <w:sz w:val="21"/>
                <w:szCs w:val="21"/>
              </w:rPr>
              <w:t>200000</w:t>
            </w:r>
          </w:p>
        </w:tc>
      </w:tr>
      <w:tr w14:paraId="209E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358" w:type="pct"/>
            <w:vMerge w:val="continue"/>
            <w:vAlign w:val="center"/>
          </w:tcPr>
          <w:p w14:paraId="507FF15D">
            <w:pPr>
              <w:pStyle w:val="14"/>
              <w:spacing w:before="65" w:line="440" w:lineRule="exact"/>
              <w:ind w:left="75"/>
              <w:jc w:val="center"/>
              <w:rPr>
                <w:sz w:val="21"/>
                <w:szCs w:val="21"/>
              </w:rPr>
            </w:pPr>
          </w:p>
        </w:tc>
        <w:tc>
          <w:tcPr>
            <w:tcW w:w="1146" w:type="pct"/>
            <w:vMerge w:val="continue"/>
            <w:vAlign w:val="center"/>
          </w:tcPr>
          <w:p w14:paraId="17E0437D">
            <w:pPr>
              <w:pStyle w:val="14"/>
              <w:spacing w:before="65" w:line="440" w:lineRule="exact"/>
              <w:ind w:left="700"/>
              <w:jc w:val="center"/>
              <w:rPr>
                <w:sz w:val="21"/>
                <w:szCs w:val="21"/>
              </w:rPr>
            </w:pPr>
          </w:p>
        </w:tc>
        <w:tc>
          <w:tcPr>
            <w:tcW w:w="1982" w:type="pct"/>
            <w:vAlign w:val="center"/>
          </w:tcPr>
          <w:p w14:paraId="17E0524A">
            <w:pPr>
              <w:pStyle w:val="14"/>
              <w:spacing w:before="20" w:line="440" w:lineRule="exact"/>
              <w:ind w:left="0" w:right="159" w:firstLine="0"/>
              <w:jc w:val="center"/>
              <w:rPr>
                <w:sz w:val="21"/>
                <w:szCs w:val="21"/>
                <w:lang w:eastAsia="zh-CN"/>
              </w:rPr>
            </w:pPr>
            <w:r>
              <w:rPr>
                <w:sz w:val="21"/>
                <w:szCs w:val="21"/>
                <w:lang w:eastAsia="zh-CN"/>
              </w:rPr>
              <w:t>经发包人批准同意更换项目负责</w:t>
            </w:r>
            <w:r>
              <w:rPr>
                <w:spacing w:val="-1"/>
                <w:sz w:val="21"/>
                <w:szCs w:val="21"/>
                <w:lang w:eastAsia="zh-CN"/>
              </w:rPr>
              <w:t>人超过一次以上的或空缺</w:t>
            </w:r>
          </w:p>
        </w:tc>
        <w:tc>
          <w:tcPr>
            <w:tcW w:w="1511" w:type="pct"/>
            <w:vAlign w:val="center"/>
          </w:tcPr>
          <w:p w14:paraId="57B3800C">
            <w:pPr>
              <w:pStyle w:val="14"/>
              <w:spacing w:before="65" w:line="440" w:lineRule="exact"/>
              <w:ind w:left="0"/>
              <w:jc w:val="center"/>
              <w:rPr>
                <w:sz w:val="21"/>
                <w:szCs w:val="21"/>
              </w:rPr>
            </w:pPr>
            <w:r>
              <w:rPr>
                <w:spacing w:val="-4"/>
                <w:sz w:val="21"/>
                <w:szCs w:val="21"/>
              </w:rPr>
              <w:t>1</w:t>
            </w:r>
            <w:r>
              <w:rPr>
                <w:rFonts w:hint="eastAsia"/>
                <w:spacing w:val="-4"/>
                <w:sz w:val="21"/>
                <w:szCs w:val="21"/>
                <w:lang w:eastAsia="zh-CN"/>
              </w:rPr>
              <w:t>0</w:t>
            </w:r>
            <w:r>
              <w:rPr>
                <w:spacing w:val="-4"/>
                <w:sz w:val="21"/>
                <w:szCs w:val="21"/>
              </w:rPr>
              <w:t>0000</w:t>
            </w:r>
          </w:p>
        </w:tc>
      </w:tr>
      <w:tr w14:paraId="25F05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358" w:type="pct"/>
            <w:vMerge w:val="continue"/>
            <w:vAlign w:val="center"/>
          </w:tcPr>
          <w:p w14:paraId="7B3F2544">
            <w:pPr>
              <w:spacing w:line="440" w:lineRule="exact"/>
              <w:jc w:val="center"/>
              <w:rPr>
                <w:rFonts w:ascii="宋体" w:hAnsi="宋体" w:eastAsia="宋体" w:cs="宋体"/>
              </w:rPr>
            </w:pPr>
          </w:p>
        </w:tc>
        <w:tc>
          <w:tcPr>
            <w:tcW w:w="1146" w:type="pct"/>
            <w:vMerge w:val="continue"/>
            <w:vAlign w:val="center"/>
          </w:tcPr>
          <w:p w14:paraId="743A9AE6">
            <w:pPr>
              <w:spacing w:line="440" w:lineRule="exact"/>
              <w:jc w:val="center"/>
              <w:rPr>
                <w:rFonts w:ascii="宋体" w:hAnsi="宋体" w:eastAsia="宋体" w:cs="宋体"/>
              </w:rPr>
            </w:pPr>
          </w:p>
        </w:tc>
        <w:tc>
          <w:tcPr>
            <w:tcW w:w="1982" w:type="pct"/>
            <w:vAlign w:val="center"/>
          </w:tcPr>
          <w:p w14:paraId="7237A899">
            <w:pPr>
              <w:pStyle w:val="14"/>
              <w:spacing w:before="41" w:line="440" w:lineRule="exact"/>
              <w:ind w:left="0" w:right="139" w:firstLine="0"/>
              <w:jc w:val="center"/>
              <w:rPr>
                <w:sz w:val="21"/>
                <w:szCs w:val="21"/>
                <w:lang w:eastAsia="zh-CN"/>
              </w:rPr>
            </w:pPr>
            <w:r>
              <w:rPr>
                <w:sz w:val="21"/>
                <w:szCs w:val="21"/>
                <w:lang w:eastAsia="zh-CN"/>
              </w:rPr>
              <w:t>经发包人批准同意更换技术负责</w:t>
            </w:r>
            <w:r>
              <w:rPr>
                <w:spacing w:val="-1"/>
                <w:sz w:val="21"/>
                <w:szCs w:val="21"/>
                <w:lang w:eastAsia="zh-CN"/>
              </w:rPr>
              <w:t>人超过一次以上的或空缺</w:t>
            </w:r>
          </w:p>
        </w:tc>
        <w:tc>
          <w:tcPr>
            <w:tcW w:w="1511" w:type="pct"/>
            <w:vAlign w:val="center"/>
          </w:tcPr>
          <w:p w14:paraId="7A4CAC58">
            <w:pPr>
              <w:pStyle w:val="14"/>
              <w:spacing w:before="65" w:line="440" w:lineRule="exact"/>
              <w:ind w:left="1027"/>
              <w:jc w:val="both"/>
              <w:rPr>
                <w:sz w:val="21"/>
                <w:szCs w:val="21"/>
              </w:rPr>
            </w:pPr>
            <w:r>
              <w:rPr>
                <w:rFonts w:hint="eastAsia"/>
                <w:spacing w:val="-4"/>
                <w:sz w:val="21"/>
                <w:szCs w:val="21"/>
                <w:lang w:eastAsia="zh-CN"/>
              </w:rPr>
              <w:t>5</w:t>
            </w:r>
            <w:r>
              <w:rPr>
                <w:spacing w:val="-4"/>
                <w:sz w:val="21"/>
                <w:szCs w:val="21"/>
              </w:rPr>
              <w:t>0000</w:t>
            </w:r>
          </w:p>
        </w:tc>
      </w:tr>
      <w:tr w14:paraId="4B89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358" w:type="pct"/>
            <w:vMerge w:val="continue"/>
            <w:vAlign w:val="center"/>
          </w:tcPr>
          <w:p w14:paraId="0F64B54A">
            <w:pPr>
              <w:spacing w:line="440" w:lineRule="exact"/>
              <w:jc w:val="center"/>
              <w:rPr>
                <w:rFonts w:ascii="宋体" w:hAnsi="宋体" w:eastAsia="宋体" w:cs="宋体"/>
              </w:rPr>
            </w:pPr>
          </w:p>
        </w:tc>
        <w:tc>
          <w:tcPr>
            <w:tcW w:w="1146" w:type="pct"/>
            <w:vMerge w:val="continue"/>
            <w:vAlign w:val="center"/>
          </w:tcPr>
          <w:p w14:paraId="52267EFD">
            <w:pPr>
              <w:spacing w:line="440" w:lineRule="exact"/>
              <w:jc w:val="center"/>
              <w:rPr>
                <w:rFonts w:ascii="宋体" w:hAnsi="宋体" w:eastAsia="宋体" w:cs="宋体"/>
              </w:rPr>
            </w:pPr>
          </w:p>
        </w:tc>
        <w:tc>
          <w:tcPr>
            <w:tcW w:w="1982" w:type="pct"/>
            <w:vAlign w:val="center"/>
          </w:tcPr>
          <w:p w14:paraId="500CD556">
            <w:pPr>
              <w:pStyle w:val="14"/>
              <w:spacing w:before="31" w:line="440" w:lineRule="exact"/>
              <w:ind w:left="0" w:right="149" w:firstLine="0"/>
              <w:jc w:val="center"/>
              <w:rPr>
                <w:sz w:val="21"/>
                <w:szCs w:val="21"/>
                <w:lang w:eastAsia="zh-CN"/>
              </w:rPr>
            </w:pPr>
            <w:r>
              <w:rPr>
                <w:sz w:val="21"/>
                <w:szCs w:val="21"/>
                <w:lang w:eastAsia="zh-CN"/>
              </w:rPr>
              <w:t>经发包人批准同意更换设计负责</w:t>
            </w:r>
            <w:r>
              <w:rPr>
                <w:spacing w:val="-1"/>
                <w:sz w:val="21"/>
                <w:szCs w:val="21"/>
                <w:lang w:eastAsia="zh-CN"/>
              </w:rPr>
              <w:t>人超过一次以上的或空缺</w:t>
            </w:r>
          </w:p>
        </w:tc>
        <w:tc>
          <w:tcPr>
            <w:tcW w:w="1511" w:type="pct"/>
            <w:vAlign w:val="center"/>
          </w:tcPr>
          <w:p w14:paraId="0405350D">
            <w:pPr>
              <w:pStyle w:val="14"/>
              <w:spacing w:before="65" w:line="440" w:lineRule="exact"/>
              <w:ind w:left="1027"/>
              <w:jc w:val="both"/>
              <w:rPr>
                <w:sz w:val="21"/>
                <w:szCs w:val="21"/>
              </w:rPr>
            </w:pPr>
            <w:r>
              <w:rPr>
                <w:rFonts w:hint="eastAsia"/>
                <w:spacing w:val="-4"/>
                <w:sz w:val="21"/>
                <w:szCs w:val="21"/>
                <w:lang w:eastAsia="zh-CN"/>
              </w:rPr>
              <w:t>5</w:t>
            </w:r>
            <w:r>
              <w:rPr>
                <w:spacing w:val="-4"/>
                <w:sz w:val="21"/>
                <w:szCs w:val="21"/>
              </w:rPr>
              <w:t>0000</w:t>
            </w:r>
          </w:p>
        </w:tc>
      </w:tr>
      <w:tr w14:paraId="6633B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358" w:type="pct"/>
            <w:vMerge w:val="continue"/>
            <w:vAlign w:val="center"/>
          </w:tcPr>
          <w:p w14:paraId="22A5BDFF">
            <w:pPr>
              <w:spacing w:line="440" w:lineRule="exact"/>
              <w:jc w:val="center"/>
              <w:rPr>
                <w:rFonts w:ascii="宋体" w:hAnsi="宋体" w:eastAsia="宋体" w:cs="宋体"/>
              </w:rPr>
            </w:pPr>
          </w:p>
        </w:tc>
        <w:tc>
          <w:tcPr>
            <w:tcW w:w="1146" w:type="pct"/>
            <w:vMerge w:val="continue"/>
            <w:vAlign w:val="center"/>
          </w:tcPr>
          <w:p w14:paraId="669758FE">
            <w:pPr>
              <w:spacing w:line="440" w:lineRule="exact"/>
              <w:jc w:val="center"/>
              <w:rPr>
                <w:rFonts w:ascii="宋体" w:hAnsi="宋体" w:eastAsia="宋体" w:cs="宋体"/>
              </w:rPr>
            </w:pPr>
          </w:p>
        </w:tc>
        <w:tc>
          <w:tcPr>
            <w:tcW w:w="1982" w:type="pct"/>
            <w:vAlign w:val="center"/>
          </w:tcPr>
          <w:p w14:paraId="4D943024">
            <w:pPr>
              <w:pStyle w:val="14"/>
              <w:spacing w:before="44" w:line="440" w:lineRule="exact"/>
              <w:ind w:left="0" w:right="162" w:firstLine="0"/>
              <w:jc w:val="center"/>
              <w:rPr>
                <w:sz w:val="21"/>
                <w:szCs w:val="21"/>
                <w:lang w:eastAsia="zh-CN"/>
              </w:rPr>
            </w:pPr>
            <w:r>
              <w:rPr>
                <w:spacing w:val="-1"/>
                <w:sz w:val="21"/>
                <w:szCs w:val="21"/>
                <w:lang w:eastAsia="zh-CN"/>
              </w:rPr>
              <w:t>经发包人批准同意更换专职安全</w:t>
            </w:r>
            <w:r>
              <w:rPr>
                <w:sz w:val="21"/>
                <w:szCs w:val="21"/>
                <w:lang w:eastAsia="zh-CN"/>
              </w:rPr>
              <w:t>员超过一次以上的或空缺</w:t>
            </w:r>
          </w:p>
        </w:tc>
        <w:tc>
          <w:tcPr>
            <w:tcW w:w="1511" w:type="pct"/>
            <w:vAlign w:val="center"/>
          </w:tcPr>
          <w:p w14:paraId="44F209D4">
            <w:pPr>
              <w:pStyle w:val="14"/>
              <w:spacing w:before="65" w:line="440" w:lineRule="exact"/>
              <w:ind w:left="1076"/>
              <w:jc w:val="both"/>
              <w:rPr>
                <w:sz w:val="21"/>
                <w:szCs w:val="21"/>
              </w:rPr>
            </w:pPr>
            <w:r>
              <w:rPr>
                <w:spacing w:val="-4"/>
                <w:sz w:val="21"/>
                <w:szCs w:val="21"/>
              </w:rPr>
              <w:t>10000</w:t>
            </w:r>
          </w:p>
        </w:tc>
      </w:tr>
      <w:tr w14:paraId="63455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358" w:type="pct"/>
            <w:vMerge w:val="continue"/>
            <w:vAlign w:val="center"/>
          </w:tcPr>
          <w:p w14:paraId="66281891">
            <w:pPr>
              <w:spacing w:line="440" w:lineRule="exact"/>
              <w:jc w:val="center"/>
              <w:rPr>
                <w:rFonts w:ascii="宋体" w:hAnsi="宋体" w:eastAsia="宋体" w:cs="宋体"/>
              </w:rPr>
            </w:pPr>
          </w:p>
        </w:tc>
        <w:tc>
          <w:tcPr>
            <w:tcW w:w="1146" w:type="pct"/>
            <w:vMerge w:val="continue"/>
            <w:vAlign w:val="center"/>
          </w:tcPr>
          <w:p w14:paraId="1149B51C">
            <w:pPr>
              <w:spacing w:line="440" w:lineRule="exact"/>
              <w:jc w:val="center"/>
              <w:rPr>
                <w:rFonts w:ascii="宋体" w:hAnsi="宋体" w:eastAsia="宋体" w:cs="宋体"/>
              </w:rPr>
            </w:pPr>
          </w:p>
        </w:tc>
        <w:tc>
          <w:tcPr>
            <w:tcW w:w="1982" w:type="pct"/>
            <w:vAlign w:val="center"/>
          </w:tcPr>
          <w:p w14:paraId="1AA7AEB8">
            <w:pPr>
              <w:pStyle w:val="14"/>
              <w:spacing w:before="34" w:line="440" w:lineRule="exact"/>
              <w:ind w:left="0" w:right="172" w:firstLine="0"/>
              <w:jc w:val="center"/>
              <w:rPr>
                <w:sz w:val="21"/>
                <w:szCs w:val="21"/>
                <w:lang w:eastAsia="zh-CN"/>
              </w:rPr>
            </w:pPr>
            <w:r>
              <w:rPr>
                <w:spacing w:val="-1"/>
                <w:sz w:val="21"/>
                <w:szCs w:val="21"/>
                <w:lang w:eastAsia="zh-CN"/>
              </w:rPr>
              <w:t>经发包人批准同意更换资料员超</w:t>
            </w:r>
            <w:r>
              <w:rPr>
                <w:spacing w:val="3"/>
                <w:sz w:val="21"/>
                <w:szCs w:val="21"/>
                <w:lang w:eastAsia="zh-CN"/>
              </w:rPr>
              <w:t xml:space="preserve"> </w:t>
            </w:r>
            <w:r>
              <w:rPr>
                <w:spacing w:val="-1"/>
                <w:sz w:val="21"/>
                <w:szCs w:val="21"/>
                <w:lang w:eastAsia="zh-CN"/>
              </w:rPr>
              <w:t>过一次以上的或空缺</w:t>
            </w:r>
          </w:p>
        </w:tc>
        <w:tc>
          <w:tcPr>
            <w:tcW w:w="1511" w:type="pct"/>
            <w:vAlign w:val="center"/>
          </w:tcPr>
          <w:p w14:paraId="07AD46D1">
            <w:pPr>
              <w:pStyle w:val="14"/>
              <w:spacing w:before="65" w:line="440" w:lineRule="exact"/>
              <w:ind w:left="1126"/>
              <w:jc w:val="both"/>
              <w:rPr>
                <w:sz w:val="21"/>
                <w:szCs w:val="21"/>
              </w:rPr>
            </w:pPr>
            <w:r>
              <w:rPr>
                <w:spacing w:val="-3"/>
                <w:sz w:val="21"/>
                <w:szCs w:val="21"/>
              </w:rPr>
              <w:t>5000</w:t>
            </w:r>
          </w:p>
        </w:tc>
      </w:tr>
      <w:tr w14:paraId="2317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358" w:type="pct"/>
            <w:vAlign w:val="center"/>
          </w:tcPr>
          <w:p w14:paraId="3362039B">
            <w:pPr>
              <w:spacing w:line="440" w:lineRule="exact"/>
              <w:jc w:val="center"/>
              <w:rPr>
                <w:rFonts w:ascii="宋体" w:hAnsi="宋体" w:eastAsia="宋体" w:cs="宋体"/>
              </w:rPr>
            </w:pPr>
          </w:p>
          <w:p w14:paraId="5143AE4A">
            <w:pPr>
              <w:pStyle w:val="14"/>
              <w:spacing w:before="65" w:line="440" w:lineRule="exact"/>
              <w:ind w:left="75"/>
              <w:jc w:val="center"/>
              <w:rPr>
                <w:sz w:val="21"/>
                <w:szCs w:val="21"/>
              </w:rPr>
            </w:pPr>
            <w:r>
              <w:rPr>
                <w:sz w:val="21"/>
                <w:szCs w:val="21"/>
              </w:rPr>
              <w:t>2</w:t>
            </w:r>
          </w:p>
        </w:tc>
        <w:tc>
          <w:tcPr>
            <w:tcW w:w="1146" w:type="pct"/>
            <w:vAlign w:val="center"/>
          </w:tcPr>
          <w:p w14:paraId="43A93677">
            <w:pPr>
              <w:pStyle w:val="14"/>
              <w:spacing w:before="35" w:line="440" w:lineRule="exact"/>
              <w:ind w:left="0" w:right="82" w:firstLine="0"/>
              <w:jc w:val="center"/>
              <w:rPr>
                <w:sz w:val="21"/>
                <w:szCs w:val="21"/>
              </w:rPr>
            </w:pPr>
            <w:r>
              <w:rPr>
                <w:spacing w:val="2"/>
                <w:sz w:val="21"/>
                <w:szCs w:val="21"/>
              </w:rPr>
              <w:t>各阶段投入劳动</w:t>
            </w:r>
            <w:r>
              <w:rPr>
                <w:sz w:val="21"/>
                <w:szCs w:val="21"/>
              </w:rPr>
              <w:t xml:space="preserve"> 力</w:t>
            </w:r>
          </w:p>
        </w:tc>
        <w:tc>
          <w:tcPr>
            <w:tcW w:w="1982" w:type="pct"/>
            <w:vAlign w:val="center"/>
          </w:tcPr>
          <w:p w14:paraId="7B6D93C4">
            <w:pPr>
              <w:pStyle w:val="14"/>
              <w:spacing w:before="305" w:line="440" w:lineRule="exact"/>
              <w:ind w:left="0"/>
              <w:jc w:val="center"/>
              <w:rPr>
                <w:sz w:val="21"/>
                <w:szCs w:val="21"/>
              </w:rPr>
            </w:pPr>
            <w:r>
              <w:rPr>
                <w:spacing w:val="-2"/>
                <w:sz w:val="21"/>
                <w:szCs w:val="21"/>
              </w:rPr>
              <w:t>每少1人</w:t>
            </w:r>
          </w:p>
        </w:tc>
        <w:tc>
          <w:tcPr>
            <w:tcW w:w="1511" w:type="pct"/>
            <w:vAlign w:val="center"/>
          </w:tcPr>
          <w:p w14:paraId="2D280D21">
            <w:pPr>
              <w:pStyle w:val="14"/>
              <w:spacing w:before="65" w:line="440" w:lineRule="exact"/>
              <w:ind w:left="1177"/>
              <w:jc w:val="both"/>
              <w:rPr>
                <w:sz w:val="21"/>
                <w:szCs w:val="21"/>
              </w:rPr>
            </w:pPr>
            <w:r>
              <w:rPr>
                <w:spacing w:val="-3"/>
                <w:sz w:val="21"/>
                <w:szCs w:val="21"/>
              </w:rPr>
              <w:t>500</w:t>
            </w:r>
          </w:p>
        </w:tc>
      </w:tr>
      <w:tr w14:paraId="15D9D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358" w:type="pct"/>
            <w:vAlign w:val="center"/>
          </w:tcPr>
          <w:p w14:paraId="74ADE5C7">
            <w:pPr>
              <w:spacing w:line="440" w:lineRule="exact"/>
              <w:jc w:val="center"/>
              <w:rPr>
                <w:rFonts w:ascii="宋体" w:hAnsi="宋体" w:eastAsia="宋体" w:cs="宋体"/>
              </w:rPr>
            </w:pPr>
          </w:p>
          <w:p w14:paraId="14585F4F">
            <w:pPr>
              <w:pStyle w:val="14"/>
              <w:spacing w:before="65" w:line="440" w:lineRule="exact"/>
              <w:ind w:left="75"/>
              <w:jc w:val="center"/>
              <w:rPr>
                <w:sz w:val="21"/>
                <w:szCs w:val="21"/>
              </w:rPr>
            </w:pPr>
            <w:r>
              <w:rPr>
                <w:sz w:val="21"/>
                <w:szCs w:val="21"/>
              </w:rPr>
              <w:t>3</w:t>
            </w:r>
          </w:p>
        </w:tc>
        <w:tc>
          <w:tcPr>
            <w:tcW w:w="1146" w:type="pct"/>
            <w:vAlign w:val="center"/>
          </w:tcPr>
          <w:p w14:paraId="1B8B2C49">
            <w:pPr>
              <w:pStyle w:val="14"/>
              <w:spacing w:before="36" w:line="440" w:lineRule="exact"/>
              <w:ind w:left="0" w:right="96" w:firstLine="0"/>
              <w:jc w:val="center"/>
              <w:rPr>
                <w:sz w:val="21"/>
                <w:szCs w:val="21"/>
              </w:rPr>
            </w:pPr>
            <w:r>
              <w:rPr>
                <w:spacing w:val="1"/>
                <w:sz w:val="21"/>
                <w:szCs w:val="21"/>
              </w:rPr>
              <w:t>各阶段投入主要</w:t>
            </w:r>
            <w:r>
              <w:rPr>
                <w:spacing w:val="2"/>
                <w:sz w:val="21"/>
                <w:szCs w:val="21"/>
              </w:rPr>
              <w:t xml:space="preserve"> </w:t>
            </w:r>
            <w:r>
              <w:rPr>
                <w:spacing w:val="-2"/>
                <w:sz w:val="21"/>
                <w:szCs w:val="21"/>
              </w:rPr>
              <w:t>材料</w:t>
            </w:r>
          </w:p>
        </w:tc>
        <w:tc>
          <w:tcPr>
            <w:tcW w:w="1982" w:type="pct"/>
            <w:vAlign w:val="center"/>
          </w:tcPr>
          <w:p w14:paraId="5FA6A06B">
            <w:pPr>
              <w:pStyle w:val="14"/>
              <w:spacing w:before="25" w:line="440" w:lineRule="exact"/>
              <w:ind w:left="0" w:right="154" w:firstLine="0"/>
              <w:jc w:val="center"/>
              <w:rPr>
                <w:sz w:val="21"/>
                <w:szCs w:val="21"/>
                <w:lang w:eastAsia="zh-CN"/>
              </w:rPr>
            </w:pPr>
            <w:r>
              <w:rPr>
                <w:spacing w:val="-1"/>
                <w:sz w:val="21"/>
                <w:szCs w:val="21"/>
                <w:lang w:eastAsia="zh-CN"/>
              </w:rPr>
              <w:t>没有按发包人审定的总控或阶段</w:t>
            </w:r>
            <w:r>
              <w:rPr>
                <w:spacing w:val="2"/>
                <w:sz w:val="21"/>
                <w:szCs w:val="21"/>
                <w:lang w:eastAsia="zh-CN"/>
              </w:rPr>
              <w:t xml:space="preserve"> </w:t>
            </w:r>
            <w:r>
              <w:rPr>
                <w:spacing w:val="-1"/>
                <w:sz w:val="21"/>
                <w:szCs w:val="21"/>
                <w:lang w:eastAsia="zh-CN"/>
              </w:rPr>
              <w:t>计划投入，每少10%</w:t>
            </w:r>
          </w:p>
        </w:tc>
        <w:tc>
          <w:tcPr>
            <w:tcW w:w="1511" w:type="pct"/>
            <w:vAlign w:val="center"/>
          </w:tcPr>
          <w:p w14:paraId="116BDFF5">
            <w:pPr>
              <w:pStyle w:val="14"/>
              <w:spacing w:before="65" w:line="440" w:lineRule="exact"/>
              <w:ind w:left="0"/>
              <w:jc w:val="center"/>
              <w:rPr>
                <w:sz w:val="21"/>
                <w:szCs w:val="21"/>
              </w:rPr>
            </w:pPr>
            <w:r>
              <w:rPr>
                <w:spacing w:val="-3"/>
                <w:sz w:val="21"/>
                <w:szCs w:val="21"/>
              </w:rPr>
              <w:t>5000</w:t>
            </w:r>
          </w:p>
        </w:tc>
      </w:tr>
      <w:tr w14:paraId="33240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358" w:type="pct"/>
            <w:vMerge w:val="restart"/>
            <w:tcBorders>
              <w:bottom w:val="nil"/>
            </w:tcBorders>
            <w:vAlign w:val="center"/>
          </w:tcPr>
          <w:p w14:paraId="0C23618E">
            <w:pPr>
              <w:spacing w:line="440" w:lineRule="exact"/>
              <w:jc w:val="center"/>
              <w:rPr>
                <w:rFonts w:ascii="宋体" w:hAnsi="宋体" w:eastAsia="宋体" w:cs="宋体"/>
              </w:rPr>
            </w:pPr>
          </w:p>
          <w:p w14:paraId="4A0A4379">
            <w:pPr>
              <w:spacing w:line="440" w:lineRule="exact"/>
              <w:jc w:val="center"/>
              <w:rPr>
                <w:rFonts w:ascii="宋体" w:hAnsi="宋体" w:eastAsia="宋体" w:cs="宋体"/>
              </w:rPr>
            </w:pPr>
          </w:p>
          <w:p w14:paraId="54743EE7">
            <w:pPr>
              <w:pStyle w:val="14"/>
              <w:spacing w:before="65" w:line="440" w:lineRule="exact"/>
              <w:ind w:left="75"/>
              <w:jc w:val="center"/>
              <w:rPr>
                <w:sz w:val="21"/>
                <w:szCs w:val="21"/>
              </w:rPr>
            </w:pPr>
            <w:r>
              <w:rPr>
                <w:sz w:val="21"/>
                <w:szCs w:val="21"/>
              </w:rPr>
              <w:t>4</w:t>
            </w:r>
          </w:p>
        </w:tc>
        <w:tc>
          <w:tcPr>
            <w:tcW w:w="1146" w:type="pct"/>
            <w:vMerge w:val="restart"/>
            <w:tcBorders>
              <w:bottom w:val="nil"/>
            </w:tcBorders>
            <w:vAlign w:val="center"/>
          </w:tcPr>
          <w:p w14:paraId="77E87AB8">
            <w:pPr>
              <w:pStyle w:val="14"/>
              <w:spacing w:before="65" w:line="440" w:lineRule="exact"/>
              <w:ind w:left="0" w:right="95" w:firstLine="0"/>
              <w:jc w:val="center"/>
              <w:rPr>
                <w:sz w:val="21"/>
                <w:szCs w:val="21"/>
              </w:rPr>
            </w:pPr>
            <w:r>
              <w:rPr>
                <w:spacing w:val="1"/>
                <w:sz w:val="21"/>
                <w:szCs w:val="21"/>
              </w:rPr>
              <w:t>各阶段投入施工</w:t>
            </w:r>
            <w:r>
              <w:rPr>
                <w:spacing w:val="3"/>
                <w:sz w:val="21"/>
                <w:szCs w:val="21"/>
              </w:rPr>
              <w:t xml:space="preserve"> </w:t>
            </w:r>
            <w:r>
              <w:rPr>
                <w:spacing w:val="4"/>
                <w:sz w:val="21"/>
                <w:szCs w:val="21"/>
              </w:rPr>
              <w:t>设备</w:t>
            </w:r>
          </w:p>
        </w:tc>
        <w:tc>
          <w:tcPr>
            <w:tcW w:w="1982" w:type="pct"/>
            <w:vAlign w:val="center"/>
          </w:tcPr>
          <w:p w14:paraId="440D7893">
            <w:pPr>
              <w:pStyle w:val="14"/>
              <w:spacing w:before="37" w:line="440" w:lineRule="exact"/>
              <w:ind w:left="0" w:right="164" w:firstLine="0"/>
              <w:jc w:val="center"/>
              <w:rPr>
                <w:sz w:val="21"/>
                <w:szCs w:val="21"/>
                <w:lang w:eastAsia="zh-CN"/>
              </w:rPr>
            </w:pPr>
            <w:r>
              <w:rPr>
                <w:spacing w:val="-1"/>
                <w:sz w:val="21"/>
                <w:szCs w:val="21"/>
                <w:lang w:eastAsia="zh-CN"/>
              </w:rPr>
              <w:t>没有按发包人审定的总控或阶段</w:t>
            </w:r>
            <w:r>
              <w:rPr>
                <w:spacing w:val="2"/>
                <w:sz w:val="21"/>
                <w:szCs w:val="21"/>
                <w:lang w:eastAsia="zh-CN"/>
              </w:rPr>
              <w:t xml:space="preserve"> </w:t>
            </w:r>
            <w:r>
              <w:rPr>
                <w:spacing w:val="1"/>
                <w:sz w:val="21"/>
                <w:szCs w:val="21"/>
                <w:lang w:eastAsia="zh-CN"/>
              </w:rPr>
              <w:t>计划投入，主要设备每少1台</w:t>
            </w:r>
          </w:p>
        </w:tc>
        <w:tc>
          <w:tcPr>
            <w:tcW w:w="1511" w:type="pct"/>
            <w:vAlign w:val="center"/>
          </w:tcPr>
          <w:p w14:paraId="403A9A53">
            <w:pPr>
              <w:pStyle w:val="14"/>
              <w:spacing w:before="65" w:line="440" w:lineRule="exact"/>
              <w:ind w:left="0"/>
              <w:jc w:val="center"/>
              <w:rPr>
                <w:sz w:val="21"/>
                <w:szCs w:val="21"/>
              </w:rPr>
            </w:pPr>
            <w:r>
              <w:rPr>
                <w:spacing w:val="-3"/>
                <w:sz w:val="21"/>
                <w:szCs w:val="21"/>
              </w:rPr>
              <w:t>5000</w:t>
            </w:r>
          </w:p>
        </w:tc>
      </w:tr>
      <w:tr w14:paraId="20137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358" w:type="pct"/>
            <w:vMerge w:val="continue"/>
            <w:tcBorders>
              <w:top w:val="nil"/>
            </w:tcBorders>
            <w:vAlign w:val="center"/>
          </w:tcPr>
          <w:p w14:paraId="547523D7">
            <w:pPr>
              <w:spacing w:line="440" w:lineRule="exact"/>
              <w:jc w:val="center"/>
              <w:rPr>
                <w:rFonts w:ascii="宋体" w:hAnsi="宋体" w:eastAsia="宋体" w:cs="宋体"/>
              </w:rPr>
            </w:pPr>
          </w:p>
        </w:tc>
        <w:tc>
          <w:tcPr>
            <w:tcW w:w="1146" w:type="pct"/>
            <w:vMerge w:val="continue"/>
            <w:tcBorders>
              <w:top w:val="nil"/>
            </w:tcBorders>
            <w:vAlign w:val="center"/>
          </w:tcPr>
          <w:p w14:paraId="773ED2D5">
            <w:pPr>
              <w:spacing w:line="440" w:lineRule="exact"/>
              <w:jc w:val="center"/>
              <w:rPr>
                <w:rFonts w:ascii="宋体" w:hAnsi="宋体" w:eastAsia="宋体" w:cs="宋体"/>
              </w:rPr>
            </w:pPr>
          </w:p>
        </w:tc>
        <w:tc>
          <w:tcPr>
            <w:tcW w:w="1982" w:type="pct"/>
            <w:vAlign w:val="center"/>
          </w:tcPr>
          <w:p w14:paraId="0834ADB9">
            <w:pPr>
              <w:pStyle w:val="14"/>
              <w:spacing w:before="48" w:line="440" w:lineRule="exact"/>
              <w:ind w:left="493" w:right="174" w:firstLine="39"/>
              <w:jc w:val="center"/>
              <w:rPr>
                <w:sz w:val="21"/>
                <w:szCs w:val="21"/>
                <w:lang w:eastAsia="zh-CN"/>
              </w:rPr>
            </w:pPr>
            <w:r>
              <w:rPr>
                <w:spacing w:val="-1"/>
                <w:sz w:val="21"/>
                <w:szCs w:val="21"/>
                <w:lang w:eastAsia="zh-CN"/>
              </w:rPr>
              <w:t>没有按发包人审定的总控或阶段</w:t>
            </w:r>
            <w:r>
              <w:rPr>
                <w:spacing w:val="2"/>
                <w:sz w:val="21"/>
                <w:szCs w:val="21"/>
                <w:lang w:eastAsia="zh-CN"/>
              </w:rPr>
              <w:t xml:space="preserve"> </w:t>
            </w:r>
            <w:r>
              <w:rPr>
                <w:spacing w:val="1"/>
                <w:sz w:val="21"/>
                <w:szCs w:val="21"/>
                <w:lang w:eastAsia="zh-CN"/>
              </w:rPr>
              <w:t>计划投入，一般设备每少1台</w:t>
            </w:r>
          </w:p>
        </w:tc>
        <w:tc>
          <w:tcPr>
            <w:tcW w:w="1511" w:type="pct"/>
            <w:vAlign w:val="center"/>
          </w:tcPr>
          <w:p w14:paraId="27372E00">
            <w:pPr>
              <w:pStyle w:val="14"/>
              <w:spacing w:before="65" w:line="440" w:lineRule="exact"/>
              <w:ind w:left="0"/>
              <w:jc w:val="center"/>
              <w:rPr>
                <w:sz w:val="21"/>
                <w:szCs w:val="21"/>
              </w:rPr>
            </w:pPr>
            <w:r>
              <w:rPr>
                <w:spacing w:val="-3"/>
                <w:sz w:val="21"/>
                <w:szCs w:val="21"/>
              </w:rPr>
              <w:t>5000</w:t>
            </w:r>
          </w:p>
        </w:tc>
      </w:tr>
    </w:tbl>
    <w:p w14:paraId="6CE44674">
      <w:pPr>
        <w:spacing w:before="0" w:line="440" w:lineRule="exact"/>
        <w:ind w:left="125" w:firstLine="389"/>
        <w:rPr>
          <w:rFonts w:ascii="宋体" w:hAnsi="宋体" w:eastAsia="宋体" w:cs="宋体"/>
          <w:sz w:val="21"/>
          <w:szCs w:val="21"/>
          <w:lang w:eastAsia="zh-CN"/>
        </w:rPr>
      </w:pPr>
      <w:r>
        <w:rPr>
          <w:rFonts w:ascii="宋体" w:hAnsi="宋体" w:eastAsia="宋体" w:cs="宋体"/>
          <w:spacing w:val="-5"/>
          <w:lang w:eastAsia="zh-CN"/>
        </w:rPr>
        <w:t>2)承包人的项目经理以及</w:t>
      </w:r>
      <w:r>
        <w:rPr>
          <w:rFonts w:hint="eastAsia" w:ascii="宋体" w:hAnsi="宋体" w:eastAsia="宋体" w:cs="宋体"/>
          <w:spacing w:val="-5"/>
          <w:lang w:eastAsia="zh-CN"/>
        </w:rPr>
        <w:t>技术负责人</w:t>
      </w:r>
      <w:r>
        <w:rPr>
          <w:rFonts w:ascii="宋体" w:hAnsi="宋体" w:eastAsia="宋体" w:cs="宋体"/>
          <w:spacing w:val="-5"/>
          <w:lang w:eastAsia="zh-CN"/>
        </w:rPr>
        <w:t>等，必须长驻工地，不得兼职。如离开工地，需向</w:t>
      </w:r>
      <w:r>
        <w:rPr>
          <w:rFonts w:ascii="宋体" w:hAnsi="宋体" w:eastAsia="宋体" w:cs="宋体"/>
          <w:spacing w:val="5"/>
          <w:lang w:eastAsia="zh-CN"/>
        </w:rPr>
        <w:t xml:space="preserve"> </w:t>
      </w:r>
      <w:r>
        <w:rPr>
          <w:rFonts w:ascii="宋体" w:hAnsi="宋体" w:eastAsia="宋体" w:cs="宋体"/>
          <w:spacing w:val="1"/>
          <w:sz w:val="21"/>
          <w:szCs w:val="21"/>
          <w:lang w:eastAsia="zh-CN"/>
        </w:rPr>
        <w:t>总监理工程师和建设管理单位驻地代表请假，经其批准确认后才能离开。否则建设单位有权按1万元每</w:t>
      </w:r>
      <w:r>
        <w:rPr>
          <w:rFonts w:ascii="宋体" w:hAnsi="宋体" w:eastAsia="宋体" w:cs="宋体"/>
          <w:spacing w:val="5"/>
          <w:sz w:val="21"/>
          <w:szCs w:val="21"/>
          <w:lang w:eastAsia="zh-CN"/>
        </w:rPr>
        <w:t>天每人处罚承包人(在每月进度款内扣除或在投标单位递交的履约担保内扣除)。</w:t>
      </w:r>
    </w:p>
    <w:p w14:paraId="6A7B43F2">
      <w:pPr>
        <w:spacing w:before="0" w:line="440" w:lineRule="exact"/>
        <w:ind w:left="125" w:right="31" w:firstLine="399"/>
        <w:rPr>
          <w:rFonts w:ascii="宋体" w:hAnsi="宋体" w:eastAsia="宋体" w:cs="宋体"/>
          <w:sz w:val="21"/>
          <w:szCs w:val="21"/>
          <w:lang w:eastAsia="zh-CN"/>
        </w:rPr>
      </w:pPr>
      <w:r>
        <w:rPr>
          <w:rFonts w:ascii="宋体" w:hAnsi="宋体" w:eastAsia="宋体" w:cs="宋体"/>
          <w:spacing w:val="6"/>
          <w:sz w:val="21"/>
          <w:szCs w:val="21"/>
          <w:lang w:eastAsia="zh-CN"/>
        </w:rPr>
        <w:t>3)对于监理人或发包人通知承包人参加的会议(包括但不限于进场会、现场问题处理会议、工程验收会议、结算问题处理会议、质保期工作的相关会议等),被通知人员(包括但不限于承包人法定代</w:t>
      </w:r>
      <w:r>
        <w:rPr>
          <w:rFonts w:ascii="宋体" w:hAnsi="宋体" w:eastAsia="宋体" w:cs="宋体"/>
          <w:spacing w:val="2"/>
          <w:sz w:val="21"/>
          <w:szCs w:val="21"/>
          <w:lang w:eastAsia="zh-CN"/>
        </w:rPr>
        <w:t>表人、经总监理工程师或发包人批准同意的承包人法定</w:t>
      </w:r>
      <w:r>
        <w:rPr>
          <w:rFonts w:ascii="宋体" w:hAnsi="宋体" w:eastAsia="宋体" w:cs="宋体"/>
          <w:spacing w:val="1"/>
          <w:sz w:val="21"/>
          <w:szCs w:val="21"/>
          <w:lang w:eastAsia="zh-CN"/>
        </w:rPr>
        <w:t>代表人授权人、项目负责人、技术负责人等)未</w:t>
      </w:r>
      <w:r>
        <w:rPr>
          <w:rFonts w:ascii="宋体" w:hAnsi="宋体" w:eastAsia="宋体" w:cs="宋体"/>
          <w:spacing w:val="3"/>
          <w:sz w:val="21"/>
          <w:szCs w:val="21"/>
          <w:lang w:eastAsia="zh-CN"/>
        </w:rPr>
        <w:t>经总监理工程师或发包人书面同意自行缺席的，每缺席一</w:t>
      </w:r>
      <w:r>
        <w:rPr>
          <w:rFonts w:ascii="宋体" w:hAnsi="宋体" w:eastAsia="宋体" w:cs="宋体"/>
          <w:spacing w:val="2"/>
          <w:sz w:val="21"/>
          <w:szCs w:val="21"/>
          <w:lang w:eastAsia="zh-CN"/>
        </w:rPr>
        <w:t>人次，发包人有权计扣1万元违约金。</w:t>
      </w:r>
    </w:p>
    <w:p w14:paraId="3BE85533">
      <w:pPr>
        <w:spacing w:before="0" w:line="440" w:lineRule="exact"/>
        <w:ind w:left="645"/>
        <w:rPr>
          <w:rFonts w:ascii="宋体" w:hAnsi="宋体" w:eastAsia="宋体" w:cs="宋体"/>
          <w:sz w:val="21"/>
          <w:szCs w:val="21"/>
          <w:lang w:eastAsia="zh-CN"/>
        </w:rPr>
      </w:pPr>
      <w:r>
        <w:rPr>
          <w:rFonts w:ascii="宋体" w:hAnsi="宋体" w:eastAsia="宋体" w:cs="宋体"/>
          <w:spacing w:val="6"/>
          <w:sz w:val="21"/>
          <w:szCs w:val="21"/>
          <w:lang w:eastAsia="zh-CN"/>
        </w:rPr>
        <w:t>(7)施工进度方面的补充违约处理</w:t>
      </w:r>
    </w:p>
    <w:p w14:paraId="34E1DA56">
      <w:pPr>
        <w:spacing w:before="0" w:line="440" w:lineRule="exact"/>
        <w:ind w:left="125" w:right="31" w:firstLine="399"/>
        <w:rPr>
          <w:rFonts w:ascii="宋体" w:hAnsi="宋体" w:eastAsia="宋体" w:cs="宋体"/>
          <w:spacing w:val="6"/>
          <w:sz w:val="21"/>
          <w:szCs w:val="21"/>
          <w:lang w:eastAsia="zh-CN"/>
        </w:rPr>
      </w:pPr>
      <w:r>
        <w:rPr>
          <w:rFonts w:ascii="宋体" w:hAnsi="宋体" w:eastAsia="宋体" w:cs="宋体"/>
          <w:spacing w:val="6"/>
          <w:sz w:val="21"/>
          <w:szCs w:val="21"/>
          <w:lang w:eastAsia="zh-CN"/>
        </w:rPr>
        <w:t>因承包人原因导致工期延误的，承包人应按下述约定承担违约责任，情节严重的，发包人有权单方</w:t>
      </w:r>
      <w:bookmarkStart w:id="148" w:name="bookmark86"/>
      <w:bookmarkEnd w:id="148"/>
      <w:r>
        <w:rPr>
          <w:rFonts w:ascii="宋体" w:hAnsi="宋体" w:eastAsia="宋体" w:cs="宋体"/>
          <w:spacing w:val="6"/>
          <w:sz w:val="21"/>
          <w:szCs w:val="21"/>
          <w:lang w:eastAsia="zh-CN"/>
        </w:rPr>
        <w:t>面部分或全部解除合同，给发包人造成损失的，承包人承担赔偿责任：</w:t>
      </w:r>
    </w:p>
    <w:p w14:paraId="4B37B5BA">
      <w:pPr>
        <w:spacing w:before="0" w:line="440" w:lineRule="exact"/>
        <w:ind w:left="510"/>
        <w:rPr>
          <w:rFonts w:ascii="宋体" w:hAnsi="宋体" w:eastAsia="宋体" w:cs="宋体"/>
          <w:sz w:val="21"/>
          <w:szCs w:val="21"/>
          <w:lang w:eastAsia="zh-CN"/>
        </w:rPr>
      </w:pPr>
      <w:r>
        <w:rPr>
          <w:rFonts w:ascii="宋体" w:hAnsi="宋体" w:eastAsia="宋体" w:cs="宋体"/>
          <w:spacing w:val="6"/>
          <w:sz w:val="21"/>
          <w:szCs w:val="21"/>
          <w:lang w:eastAsia="zh-CN"/>
        </w:rPr>
        <w:t>1)承包人违反本合同约定延期开工的，按1万元/</w:t>
      </w:r>
      <w:r>
        <w:rPr>
          <w:rFonts w:ascii="宋体" w:hAnsi="宋体" w:eastAsia="宋体" w:cs="宋体"/>
          <w:spacing w:val="5"/>
          <w:sz w:val="21"/>
          <w:szCs w:val="21"/>
          <w:lang w:eastAsia="zh-CN"/>
        </w:rPr>
        <w:t>天的标准计扣违约金。</w:t>
      </w:r>
    </w:p>
    <w:p w14:paraId="03D5FB46">
      <w:pPr>
        <w:spacing w:before="0" w:line="440" w:lineRule="exact"/>
        <w:ind w:left="510"/>
        <w:rPr>
          <w:rFonts w:ascii="宋体" w:hAnsi="宋体" w:eastAsia="宋体" w:cs="宋体"/>
          <w:sz w:val="21"/>
          <w:szCs w:val="21"/>
          <w:lang w:eastAsia="zh-CN"/>
        </w:rPr>
      </w:pPr>
      <w:r>
        <w:rPr>
          <w:rFonts w:ascii="宋体" w:hAnsi="宋体" w:eastAsia="宋体" w:cs="宋体"/>
          <w:sz w:val="21"/>
          <w:szCs w:val="21"/>
          <w:lang w:eastAsia="zh-CN"/>
        </w:rPr>
        <w:t>在未解除合同的前提下，如果承包人按期竣工并移交的，则</w:t>
      </w:r>
      <w:r>
        <w:rPr>
          <w:rFonts w:ascii="宋体" w:hAnsi="宋体" w:eastAsia="宋体" w:cs="宋体"/>
          <w:spacing w:val="-1"/>
          <w:sz w:val="21"/>
          <w:szCs w:val="21"/>
          <w:lang w:eastAsia="zh-CN"/>
        </w:rPr>
        <w:t>本项违约金可予以免除。</w:t>
      </w:r>
    </w:p>
    <w:p w14:paraId="2C7518D3">
      <w:pPr>
        <w:spacing w:before="0" w:line="440" w:lineRule="exact"/>
        <w:ind w:left="90" w:right="25" w:firstLine="340"/>
        <w:jc w:val="both"/>
        <w:rPr>
          <w:rFonts w:ascii="宋体" w:hAnsi="宋体" w:eastAsia="宋体" w:cs="宋体"/>
          <w:sz w:val="21"/>
          <w:szCs w:val="21"/>
          <w:lang w:eastAsia="zh-CN"/>
        </w:rPr>
      </w:pPr>
      <w:r>
        <w:rPr>
          <w:rFonts w:ascii="宋体" w:hAnsi="宋体" w:eastAsia="宋体" w:cs="宋体"/>
          <w:spacing w:val="8"/>
          <w:sz w:val="21"/>
          <w:szCs w:val="21"/>
          <w:lang w:eastAsia="zh-CN"/>
        </w:rPr>
        <w:t>2)因承包人原因导致合同约定的关键节点工期比计划滞后达到15日以上</w:t>
      </w:r>
      <w:r>
        <w:rPr>
          <w:rFonts w:ascii="宋体" w:hAnsi="宋体" w:eastAsia="宋体" w:cs="宋体"/>
          <w:spacing w:val="7"/>
          <w:sz w:val="21"/>
          <w:szCs w:val="21"/>
          <w:lang w:eastAsia="zh-CN"/>
        </w:rPr>
        <w:t>但不满30日的，计扣10</w:t>
      </w:r>
      <w:r>
        <w:rPr>
          <w:rFonts w:ascii="宋体" w:hAnsi="宋体" w:eastAsia="宋体" w:cs="宋体"/>
          <w:spacing w:val="10"/>
          <w:sz w:val="21"/>
          <w:szCs w:val="21"/>
          <w:lang w:eastAsia="zh-CN"/>
        </w:rPr>
        <w:t>万元违约金；滞后达到15日以上但不满59日的，计扣</w:t>
      </w:r>
      <w:r>
        <w:rPr>
          <w:rFonts w:ascii="宋体" w:hAnsi="宋体" w:eastAsia="宋体" w:cs="宋体"/>
          <w:spacing w:val="9"/>
          <w:sz w:val="21"/>
          <w:szCs w:val="21"/>
          <w:lang w:eastAsia="zh-CN"/>
        </w:rPr>
        <w:t>30万元违约金，且承包人应在3天内制定出具</w:t>
      </w:r>
      <w:r>
        <w:rPr>
          <w:rFonts w:ascii="宋体" w:hAnsi="宋体" w:eastAsia="宋体" w:cs="宋体"/>
          <w:spacing w:val="3"/>
          <w:sz w:val="21"/>
          <w:szCs w:val="21"/>
          <w:lang w:eastAsia="zh-CN"/>
        </w:rPr>
        <w:t>体可行的自行赶工措施，报发包人和总监理工程师批准后实施，由此增加的相关费用不予补偿；滞后</w:t>
      </w:r>
      <w:r>
        <w:rPr>
          <w:rFonts w:ascii="宋体" w:hAnsi="宋体" w:eastAsia="宋体" w:cs="宋体"/>
          <w:spacing w:val="12"/>
          <w:sz w:val="21"/>
          <w:szCs w:val="21"/>
          <w:lang w:eastAsia="zh-CN"/>
        </w:rPr>
        <w:t>59日以上(含59日)并确实表明承包人已无法采取正常赶工措施弥</w:t>
      </w:r>
      <w:r>
        <w:rPr>
          <w:rFonts w:ascii="宋体" w:hAnsi="宋体" w:eastAsia="宋体" w:cs="宋体"/>
          <w:spacing w:val="11"/>
          <w:sz w:val="21"/>
          <w:szCs w:val="21"/>
          <w:lang w:eastAsia="zh-CN"/>
        </w:rPr>
        <w:t>补工期损失的，除计扣50万元违</w:t>
      </w:r>
      <w:r>
        <w:rPr>
          <w:rFonts w:ascii="宋体" w:hAnsi="宋体" w:eastAsia="宋体" w:cs="宋体"/>
          <w:spacing w:val="-2"/>
          <w:sz w:val="21"/>
          <w:szCs w:val="21"/>
          <w:lang w:eastAsia="zh-CN"/>
        </w:rPr>
        <w:t>约金外，发包人还有权解除合同。</w:t>
      </w:r>
    </w:p>
    <w:p w14:paraId="3DEE6BD4">
      <w:pPr>
        <w:spacing w:line="440" w:lineRule="exact"/>
        <w:ind w:left="430"/>
        <w:rPr>
          <w:rFonts w:ascii="宋体" w:hAnsi="宋体" w:eastAsia="宋体" w:cs="宋体"/>
          <w:sz w:val="21"/>
          <w:szCs w:val="21"/>
          <w:lang w:eastAsia="zh-CN"/>
        </w:rPr>
      </w:pPr>
      <w:r>
        <w:rPr>
          <w:rFonts w:ascii="宋体" w:hAnsi="宋体" w:eastAsia="宋体" w:cs="宋体"/>
          <w:sz w:val="21"/>
          <w:szCs w:val="21"/>
          <w:lang w:eastAsia="zh-CN"/>
        </w:rPr>
        <w:t>在未解除合同的前提下，如果承包人按期竣工并移交的，则本项违约金可予以免</w:t>
      </w:r>
      <w:r>
        <w:rPr>
          <w:rFonts w:ascii="宋体" w:hAnsi="宋体" w:eastAsia="宋体" w:cs="宋体"/>
          <w:spacing w:val="-1"/>
          <w:sz w:val="21"/>
          <w:szCs w:val="21"/>
          <w:lang w:eastAsia="zh-CN"/>
        </w:rPr>
        <w:t>除。</w:t>
      </w:r>
    </w:p>
    <w:p w14:paraId="50346E04">
      <w:pPr>
        <w:spacing w:before="0" w:line="440" w:lineRule="exact"/>
        <w:ind w:left="580"/>
        <w:rPr>
          <w:rFonts w:ascii="宋体" w:hAnsi="宋体" w:eastAsia="宋体" w:cs="宋体"/>
          <w:sz w:val="21"/>
          <w:szCs w:val="21"/>
          <w:lang w:eastAsia="zh-CN"/>
        </w:rPr>
      </w:pPr>
      <w:r>
        <w:rPr>
          <w:rFonts w:ascii="宋体" w:hAnsi="宋体" w:eastAsia="宋体" w:cs="宋体"/>
          <w:spacing w:val="6"/>
          <w:sz w:val="21"/>
          <w:szCs w:val="21"/>
          <w:lang w:eastAsia="zh-CN"/>
        </w:rPr>
        <w:t>(8)安全生产管理：见附件二。</w:t>
      </w:r>
    </w:p>
    <w:p w14:paraId="644AF8B6">
      <w:pPr>
        <w:spacing w:before="0" w:line="440" w:lineRule="exact"/>
        <w:ind w:left="570"/>
        <w:rPr>
          <w:rFonts w:ascii="宋体" w:hAnsi="宋体" w:eastAsia="宋体" w:cs="宋体"/>
          <w:sz w:val="21"/>
          <w:szCs w:val="21"/>
          <w:lang w:eastAsia="zh-CN"/>
        </w:rPr>
      </w:pPr>
      <w:r>
        <w:rPr>
          <w:rFonts w:ascii="宋体" w:hAnsi="宋体" w:eastAsia="宋体" w:cs="宋体"/>
          <w:spacing w:val="7"/>
          <w:sz w:val="21"/>
          <w:szCs w:val="21"/>
          <w:lang w:eastAsia="zh-CN"/>
        </w:rPr>
        <w:t>(9)施工人员工资支付方面的违约责任</w:t>
      </w:r>
    </w:p>
    <w:p w14:paraId="188F47C4">
      <w:pPr>
        <w:spacing w:before="0" w:line="440" w:lineRule="exact"/>
        <w:ind w:left="10" w:right="100" w:firstLine="420"/>
        <w:rPr>
          <w:rFonts w:ascii="宋体" w:hAnsi="宋体" w:eastAsia="宋体" w:cs="宋体"/>
          <w:sz w:val="21"/>
          <w:szCs w:val="21"/>
          <w:lang w:eastAsia="zh-CN"/>
        </w:rPr>
      </w:pPr>
      <w:r>
        <w:rPr>
          <w:rFonts w:ascii="宋体" w:hAnsi="宋体" w:eastAsia="宋体" w:cs="宋体"/>
          <w:spacing w:val="5"/>
          <w:sz w:val="21"/>
          <w:szCs w:val="21"/>
          <w:lang w:eastAsia="zh-CN"/>
        </w:rPr>
        <w:t>1)承包人拖欠施工人员工资、被施工人员投诉或上访属实的，承包人必须在3天内发放拖欠的款项。若继续拖延被投诉2次及以上，经查实，发包人有权计扣</w:t>
      </w:r>
      <w:r>
        <w:rPr>
          <w:rFonts w:hint="eastAsia" w:ascii="宋体" w:hAnsi="宋体" w:eastAsia="宋体" w:cs="宋体"/>
          <w:spacing w:val="4"/>
          <w:lang w:eastAsia="zh-CN"/>
        </w:rPr>
        <w:t>2</w:t>
      </w:r>
      <w:r>
        <w:rPr>
          <w:rFonts w:ascii="宋体" w:hAnsi="宋体" w:eastAsia="宋体" w:cs="宋体"/>
          <w:spacing w:val="4"/>
          <w:sz w:val="21"/>
          <w:szCs w:val="21"/>
          <w:lang w:eastAsia="zh-CN"/>
        </w:rPr>
        <w:t>万元违约金。若仍然不予整改并发放</w:t>
      </w:r>
      <w:r>
        <w:rPr>
          <w:rFonts w:ascii="宋体" w:hAnsi="宋体" w:eastAsia="宋体" w:cs="宋体"/>
          <w:spacing w:val="-2"/>
          <w:sz w:val="21"/>
          <w:szCs w:val="21"/>
          <w:lang w:eastAsia="zh-CN"/>
        </w:rPr>
        <w:t>拖欠的款项，使施工人员采取停工、集聚围阻发包人办公地点甚至政府办公部门、阻塞交通</w:t>
      </w:r>
      <w:r>
        <w:rPr>
          <w:rFonts w:ascii="宋体" w:hAnsi="宋体" w:eastAsia="宋体" w:cs="宋体"/>
          <w:spacing w:val="-3"/>
          <w:sz w:val="21"/>
          <w:szCs w:val="21"/>
          <w:lang w:eastAsia="zh-CN"/>
        </w:rPr>
        <w:t>要道、围堵</w:t>
      </w:r>
      <w:r>
        <w:rPr>
          <w:rFonts w:ascii="宋体" w:hAnsi="宋体" w:eastAsia="宋体" w:cs="宋体"/>
          <w:sz w:val="21"/>
          <w:szCs w:val="21"/>
          <w:lang w:eastAsia="zh-CN"/>
        </w:rPr>
        <w:t xml:space="preserve"> </w:t>
      </w:r>
      <w:r>
        <w:rPr>
          <w:rFonts w:ascii="宋体" w:hAnsi="宋体" w:eastAsia="宋体" w:cs="宋体"/>
          <w:spacing w:val="3"/>
          <w:sz w:val="21"/>
          <w:szCs w:val="21"/>
          <w:lang w:eastAsia="zh-CN"/>
        </w:rPr>
        <w:t>或破坏、拆除已移交发包人的工程等过激行动的，发包人有权计扣5万元违约金，并有权责令承包人</w:t>
      </w:r>
      <w:r>
        <w:rPr>
          <w:rFonts w:ascii="宋体" w:hAnsi="宋体" w:eastAsia="宋体" w:cs="宋体"/>
          <w:spacing w:val="-1"/>
          <w:sz w:val="21"/>
          <w:szCs w:val="21"/>
          <w:lang w:eastAsia="zh-CN"/>
        </w:rPr>
        <w:t>立即采取切实有效措施予以整改；拒不采取切实有效措施整改或整改效果不明显的，发</w:t>
      </w:r>
      <w:r>
        <w:rPr>
          <w:rFonts w:ascii="宋体" w:hAnsi="宋体" w:eastAsia="宋体" w:cs="宋体"/>
          <w:spacing w:val="-2"/>
          <w:sz w:val="21"/>
          <w:szCs w:val="21"/>
          <w:lang w:eastAsia="zh-CN"/>
        </w:rPr>
        <w:t>包人有权部分或全部解除合同。</w:t>
      </w:r>
    </w:p>
    <w:p w14:paraId="0B7026B7">
      <w:pPr>
        <w:spacing w:before="0" w:line="440" w:lineRule="exact"/>
        <w:ind w:left="10" w:right="99" w:firstLine="420"/>
        <w:rPr>
          <w:rFonts w:ascii="宋体" w:hAnsi="宋体" w:eastAsia="宋体" w:cs="宋体"/>
          <w:sz w:val="21"/>
          <w:szCs w:val="21"/>
          <w:lang w:eastAsia="zh-CN"/>
        </w:rPr>
      </w:pPr>
      <w:r>
        <w:rPr>
          <w:rFonts w:ascii="宋体" w:hAnsi="宋体" w:eastAsia="宋体" w:cs="宋体"/>
          <w:spacing w:val="3"/>
          <w:sz w:val="21"/>
          <w:szCs w:val="21"/>
          <w:lang w:eastAsia="zh-CN"/>
        </w:rPr>
        <w:t>2)由于承包人或其管理的分包单位拖欠施工人员工资致使发包人被投诉或起诉并被判令先</w:t>
      </w:r>
      <w:r>
        <w:rPr>
          <w:rFonts w:ascii="宋体" w:hAnsi="宋体" w:eastAsia="宋体" w:cs="宋体"/>
          <w:spacing w:val="2"/>
          <w:sz w:val="21"/>
          <w:szCs w:val="21"/>
          <w:lang w:eastAsia="zh-CN"/>
        </w:rPr>
        <w:t>行垫付</w:t>
      </w:r>
      <w:r>
        <w:rPr>
          <w:rFonts w:ascii="宋体" w:hAnsi="宋体" w:eastAsia="宋体" w:cs="宋体"/>
          <w:spacing w:val="8"/>
          <w:sz w:val="21"/>
          <w:szCs w:val="21"/>
          <w:lang w:eastAsia="zh-CN"/>
        </w:rPr>
        <w:t>施工人员工资的，发包人除有权计扣5万元违约金外，还将在工程结算(或</w:t>
      </w:r>
      <w:r>
        <w:rPr>
          <w:rFonts w:ascii="宋体" w:hAnsi="宋体" w:eastAsia="宋体" w:cs="宋体"/>
          <w:spacing w:val="7"/>
          <w:sz w:val="21"/>
          <w:szCs w:val="21"/>
          <w:lang w:eastAsia="zh-CN"/>
        </w:rPr>
        <w:t>进度款支付)时扣除先行</w:t>
      </w:r>
      <w:r>
        <w:rPr>
          <w:rFonts w:ascii="宋体" w:hAnsi="宋体" w:eastAsia="宋体" w:cs="宋体"/>
          <w:sz w:val="21"/>
          <w:szCs w:val="21"/>
          <w:lang w:eastAsia="zh-CN"/>
        </w:rPr>
        <w:t>垫付的民工工资后，一倍扣回发包人先行垫付的</w:t>
      </w:r>
      <w:r>
        <w:rPr>
          <w:rFonts w:ascii="宋体" w:hAnsi="宋体" w:eastAsia="宋体" w:cs="宋体"/>
          <w:spacing w:val="-1"/>
          <w:sz w:val="21"/>
          <w:szCs w:val="21"/>
          <w:lang w:eastAsia="zh-CN"/>
        </w:rPr>
        <w:t>民工工资金额作为补偿。</w:t>
      </w:r>
    </w:p>
    <w:p w14:paraId="6FBDAE37">
      <w:pPr>
        <w:spacing w:before="0" w:line="440" w:lineRule="exact"/>
        <w:ind w:left="10" w:right="98" w:firstLine="420"/>
        <w:rPr>
          <w:rFonts w:ascii="宋体" w:hAnsi="宋体" w:eastAsia="宋体" w:cs="宋体"/>
          <w:sz w:val="21"/>
          <w:szCs w:val="21"/>
          <w:lang w:eastAsia="zh-CN"/>
        </w:rPr>
      </w:pPr>
      <w:r>
        <w:rPr>
          <w:rFonts w:ascii="宋体" w:hAnsi="宋体" w:eastAsia="宋体" w:cs="宋体"/>
          <w:spacing w:val="3"/>
          <w:sz w:val="21"/>
          <w:szCs w:val="21"/>
          <w:lang w:eastAsia="zh-CN"/>
        </w:rPr>
        <w:t>3)承包人不按合同及有关规定按时、足额支付分包单位合同价款或者拖欠施工人员工资致使施工</w:t>
      </w:r>
      <w:r>
        <w:rPr>
          <w:rFonts w:ascii="宋体" w:hAnsi="宋体" w:eastAsia="宋体" w:cs="宋体"/>
          <w:spacing w:val="-2"/>
          <w:sz w:val="21"/>
          <w:szCs w:val="21"/>
          <w:lang w:eastAsia="zh-CN"/>
        </w:rPr>
        <w:t>人员集体上访、集聚围阻而造成社会不良影响的，发包人将立即终止与承包人的合同，并上报省、市主</w:t>
      </w:r>
      <w:r>
        <w:rPr>
          <w:rFonts w:ascii="宋体" w:hAnsi="宋体" w:eastAsia="宋体" w:cs="宋体"/>
          <w:sz w:val="21"/>
          <w:szCs w:val="21"/>
          <w:lang w:eastAsia="zh-CN"/>
        </w:rPr>
        <w:t xml:space="preserve"> </w:t>
      </w:r>
      <w:r>
        <w:rPr>
          <w:rFonts w:ascii="宋体" w:hAnsi="宋体" w:eastAsia="宋体" w:cs="宋体"/>
          <w:spacing w:val="-2"/>
          <w:sz w:val="21"/>
          <w:szCs w:val="21"/>
          <w:lang w:eastAsia="zh-CN"/>
        </w:rPr>
        <w:t>管部门建议取消其参加广州地区省、市重大项目的投标资格并予以公告。如属恶意煽动并造成社会不良</w:t>
      </w:r>
      <w:r>
        <w:rPr>
          <w:rFonts w:ascii="宋体" w:hAnsi="宋体" w:eastAsia="宋体" w:cs="宋体"/>
          <w:sz w:val="21"/>
          <w:szCs w:val="21"/>
          <w:lang w:eastAsia="zh-CN"/>
        </w:rPr>
        <w:t>影响的，发包人将提请司法部门追究其法律责任。</w:t>
      </w:r>
    </w:p>
    <w:p w14:paraId="0C1A859A">
      <w:pPr>
        <w:spacing w:before="0" w:line="440" w:lineRule="exact"/>
        <w:ind w:left="510"/>
        <w:rPr>
          <w:rFonts w:ascii="宋体" w:hAnsi="宋体" w:eastAsia="宋体" w:cs="宋体"/>
          <w:sz w:val="21"/>
          <w:szCs w:val="21"/>
          <w:lang w:eastAsia="zh-CN"/>
        </w:rPr>
      </w:pPr>
      <w:r>
        <w:rPr>
          <w:rFonts w:ascii="宋体" w:hAnsi="宋体" w:eastAsia="宋体" w:cs="宋体"/>
          <w:spacing w:val="7"/>
          <w:sz w:val="21"/>
          <w:szCs w:val="21"/>
          <w:lang w:eastAsia="zh-CN"/>
        </w:rPr>
        <w:t>(10)变更及结算管理方面的违约责任</w:t>
      </w:r>
    </w:p>
    <w:p w14:paraId="5F43A386">
      <w:pPr>
        <w:spacing w:before="0" w:line="440" w:lineRule="exact"/>
        <w:ind w:left="10" w:right="50" w:firstLine="420"/>
        <w:rPr>
          <w:rFonts w:ascii="宋体" w:hAnsi="宋体" w:eastAsia="宋体" w:cs="宋体"/>
          <w:sz w:val="21"/>
          <w:szCs w:val="21"/>
          <w:lang w:eastAsia="zh-CN"/>
        </w:rPr>
      </w:pPr>
      <w:r>
        <w:rPr>
          <w:rFonts w:ascii="宋体" w:hAnsi="宋体" w:eastAsia="宋体" w:cs="宋体"/>
          <w:sz w:val="21"/>
          <w:szCs w:val="21"/>
          <w:lang w:eastAsia="zh-CN"/>
        </w:rPr>
        <w:t>因承包人原因导致变更或违反结算管理规定的，</w:t>
      </w:r>
      <w:r>
        <w:rPr>
          <w:rFonts w:ascii="宋体" w:hAnsi="宋体" w:eastAsia="宋体" w:cs="宋体"/>
          <w:spacing w:val="-1"/>
          <w:sz w:val="21"/>
          <w:szCs w:val="21"/>
          <w:lang w:eastAsia="zh-CN"/>
        </w:rPr>
        <w:t>承包人应按下述约定承担违约责任，情节严重的，发包人有权单方面部分或全部解除合同，给</w:t>
      </w:r>
      <w:r>
        <w:rPr>
          <w:rFonts w:ascii="宋体" w:hAnsi="宋体" w:eastAsia="宋体" w:cs="宋体"/>
          <w:spacing w:val="-2"/>
          <w:sz w:val="21"/>
          <w:szCs w:val="21"/>
          <w:lang w:eastAsia="zh-CN"/>
        </w:rPr>
        <w:t>发包人造成损失的，承包人承担赔偿责任：</w:t>
      </w:r>
    </w:p>
    <w:p w14:paraId="3E770D2B">
      <w:pPr>
        <w:spacing w:before="0" w:line="440" w:lineRule="exact"/>
        <w:ind w:left="10" w:right="50" w:firstLine="420"/>
        <w:rPr>
          <w:rFonts w:ascii="宋体" w:hAnsi="宋体" w:eastAsia="宋体" w:cs="宋体"/>
          <w:spacing w:val="0"/>
          <w:lang w:eastAsia="zh-CN"/>
        </w:rPr>
      </w:pPr>
      <w:r>
        <w:rPr>
          <w:rFonts w:ascii="宋体" w:hAnsi="宋体" w:eastAsia="宋体" w:cs="宋体"/>
          <w:spacing w:val="0"/>
          <w:sz w:val="21"/>
          <w:szCs w:val="21"/>
          <w:lang w:eastAsia="zh-CN"/>
        </w:rPr>
        <w:t>1)由于承包人违反相关规定引起的变更的(如施工组织方案不合理、与设计及监理人串通等),</w:t>
      </w:r>
      <w:r>
        <w:rPr>
          <w:rFonts w:ascii="宋体" w:hAnsi="宋体" w:eastAsia="宋体" w:cs="宋体"/>
          <w:sz w:val="21"/>
          <w:szCs w:val="21"/>
          <w:lang w:eastAsia="zh-CN"/>
        </w:rPr>
        <w:t>根据情节严重情况，按所涉及工程造价10%的标准计扣违约金，且变更导致造价减少的予以扣除，造价增加的，不予调整。同时，发包人有权对其进行通报批评，并上报主管部门建议降低其企业信用等级、</w:t>
      </w:r>
      <w:r>
        <w:rPr>
          <w:rFonts w:ascii="宋体" w:hAnsi="宋体" w:eastAsia="宋体" w:cs="宋体"/>
          <w:spacing w:val="0"/>
          <w:sz w:val="21"/>
          <w:szCs w:val="21"/>
          <w:lang w:eastAsia="zh-CN"/>
        </w:rPr>
        <w:t>暂停广州地区的投标资格、清退出广州市施工市场等处罚。</w:t>
      </w:r>
    </w:p>
    <w:p w14:paraId="3813768A">
      <w:pPr>
        <w:spacing w:before="0" w:line="440" w:lineRule="exact"/>
        <w:ind w:left="420"/>
        <w:rPr>
          <w:rFonts w:ascii="宋体" w:hAnsi="宋体" w:eastAsia="宋体" w:cs="宋体"/>
          <w:sz w:val="21"/>
          <w:szCs w:val="21"/>
          <w:lang w:eastAsia="zh-CN"/>
        </w:rPr>
      </w:pPr>
      <w:r>
        <w:rPr>
          <w:rFonts w:ascii="宋体" w:hAnsi="宋体" w:eastAsia="宋体" w:cs="宋体"/>
          <w:spacing w:val="5"/>
          <w:sz w:val="21"/>
          <w:szCs w:val="21"/>
          <w:lang w:eastAsia="zh-CN"/>
        </w:rPr>
        <w:t>2)对结算资料中发现的不实签证，按由此造成工程结算款增加金额的10%计扣违约金。</w:t>
      </w:r>
    </w:p>
    <w:p w14:paraId="76FBC2C3">
      <w:pPr>
        <w:spacing w:before="0" w:line="440" w:lineRule="exact"/>
        <w:ind w:left="420" w:right="0" w:firstLine="0"/>
        <w:rPr>
          <w:rFonts w:ascii="宋体" w:hAnsi="宋体" w:eastAsia="宋体" w:cs="宋体"/>
          <w:b/>
          <w:bCs/>
          <w:spacing w:val="3"/>
          <w:lang w:eastAsia="zh-CN"/>
        </w:rPr>
      </w:pPr>
      <w:r>
        <w:rPr>
          <w:rFonts w:ascii="宋体" w:hAnsi="宋体" w:eastAsia="宋体" w:cs="宋体"/>
          <w:spacing w:val="5"/>
          <w:sz w:val="21"/>
          <w:szCs w:val="21"/>
          <w:lang w:eastAsia="zh-CN"/>
        </w:rPr>
        <w:t>3)发现承包人将工程项目有关结算资料重复送审的，按重复部分送审金额的10%计扣违约金。</w:t>
      </w:r>
      <w:bookmarkStart w:id="149" w:name="bookmark87"/>
      <w:bookmarkEnd w:id="149"/>
    </w:p>
    <w:p w14:paraId="107BE9A8">
      <w:pPr>
        <w:spacing w:before="0" w:line="440" w:lineRule="exact"/>
        <w:ind w:left="32" w:right="60" w:firstLine="519"/>
        <w:rPr>
          <w:rFonts w:ascii="宋体" w:hAnsi="宋体" w:eastAsia="宋体" w:cs="宋体"/>
          <w:b/>
          <w:bCs/>
          <w:spacing w:val="6"/>
          <w:sz w:val="21"/>
          <w:szCs w:val="21"/>
          <w:lang w:eastAsia="zh-CN"/>
        </w:rPr>
      </w:pPr>
      <w:r>
        <w:rPr>
          <w:rFonts w:ascii="宋体" w:hAnsi="宋体" w:eastAsia="宋体" w:cs="宋体"/>
          <w:b/>
          <w:bCs/>
          <w:spacing w:val="6"/>
          <w:sz w:val="21"/>
          <w:szCs w:val="21"/>
          <w:lang w:eastAsia="zh-CN"/>
        </w:rPr>
        <w:t>(11)因承包人原因导致未按规定时间提交竣工验收申请报告，未积极办理竣工验收、移交、结算等工作的，每超过一日则扣除履约保证金的1%。</w:t>
      </w:r>
    </w:p>
    <w:p w14:paraId="549B87EC">
      <w:pPr>
        <w:spacing w:line="440" w:lineRule="exact"/>
        <w:ind w:left="32" w:right="60" w:firstLine="519"/>
        <w:rPr>
          <w:rFonts w:ascii="宋体" w:hAnsi="宋体" w:eastAsia="宋体" w:cs="宋体"/>
          <w:sz w:val="21"/>
          <w:szCs w:val="21"/>
          <w:lang w:eastAsia="zh-CN"/>
        </w:rPr>
      </w:pPr>
      <w:r>
        <w:rPr>
          <w:rFonts w:ascii="宋体" w:hAnsi="宋体" w:eastAsia="宋体" w:cs="宋体"/>
          <w:b/>
          <w:bCs/>
          <w:spacing w:val="6"/>
          <w:sz w:val="21"/>
          <w:szCs w:val="21"/>
          <w:lang w:eastAsia="zh-CN"/>
        </w:rPr>
        <w:t>(12)承包人发生第15.2.1(16)目约定的违约情况时，按照发包人要求中的未能通过竣工/竣工</w:t>
      </w:r>
      <w:r>
        <w:rPr>
          <w:rFonts w:ascii="宋体" w:hAnsi="宋体" w:eastAsia="宋体" w:cs="宋体"/>
          <w:b/>
          <w:bCs/>
          <w:sz w:val="21"/>
          <w:szCs w:val="21"/>
          <w:lang w:eastAsia="zh-CN"/>
        </w:rPr>
        <w:t>后试验的损害进行赔偿。发生延期的，承包人应承</w:t>
      </w:r>
      <w:r>
        <w:rPr>
          <w:rFonts w:ascii="宋体" w:hAnsi="宋体" w:eastAsia="宋体" w:cs="宋体"/>
          <w:b/>
          <w:bCs/>
          <w:spacing w:val="-1"/>
          <w:sz w:val="21"/>
          <w:szCs w:val="21"/>
          <w:lang w:eastAsia="zh-CN"/>
        </w:rPr>
        <w:t>担延期责任。</w:t>
      </w:r>
    </w:p>
    <w:p w14:paraId="0EDF35AC">
      <w:pPr>
        <w:spacing w:line="440" w:lineRule="exact"/>
        <w:ind w:left="342"/>
        <w:rPr>
          <w:rFonts w:ascii="宋体" w:hAnsi="宋体" w:eastAsia="宋体" w:cs="宋体"/>
          <w:sz w:val="21"/>
          <w:szCs w:val="21"/>
          <w:lang w:eastAsia="zh-CN"/>
        </w:rPr>
      </w:pPr>
      <w:r>
        <w:rPr>
          <w:rFonts w:ascii="宋体" w:hAnsi="宋体" w:eastAsia="宋体" w:cs="宋体"/>
          <w:b/>
          <w:bCs/>
          <w:spacing w:val="13"/>
          <w:sz w:val="21"/>
          <w:szCs w:val="21"/>
          <w:lang w:eastAsia="zh-CN"/>
        </w:rPr>
        <w:t>(13)承包人责任</w:t>
      </w:r>
    </w:p>
    <w:p w14:paraId="647F9261">
      <w:pPr>
        <w:spacing w:before="0" w:line="440" w:lineRule="exact"/>
        <w:ind w:left="30" w:right="80" w:firstLine="229"/>
        <w:rPr>
          <w:rFonts w:ascii="宋体" w:hAnsi="宋体" w:eastAsia="宋体" w:cs="宋体"/>
          <w:sz w:val="21"/>
          <w:szCs w:val="21"/>
          <w:lang w:eastAsia="zh-CN"/>
        </w:rPr>
      </w:pPr>
      <w:r>
        <w:rPr>
          <w:rFonts w:ascii="宋体" w:hAnsi="宋体" w:eastAsia="宋体" w:cs="宋体"/>
          <w:spacing w:val="4"/>
          <w:sz w:val="21"/>
          <w:szCs w:val="21"/>
          <w:lang w:eastAsia="zh-CN"/>
        </w:rPr>
        <w:t>1)承包人应按国家规定和合同约定的技术规范、标准进行设计，按本合同规定</w:t>
      </w:r>
      <w:r>
        <w:rPr>
          <w:rFonts w:ascii="宋体" w:hAnsi="宋体" w:eastAsia="宋体" w:cs="宋体"/>
          <w:spacing w:val="3"/>
          <w:sz w:val="21"/>
          <w:szCs w:val="21"/>
          <w:lang w:eastAsia="zh-CN"/>
        </w:rPr>
        <w:t>的内容、时间及份数</w:t>
      </w:r>
      <w:r>
        <w:rPr>
          <w:rFonts w:ascii="宋体" w:hAnsi="宋体" w:eastAsia="宋体" w:cs="宋体"/>
          <w:spacing w:val="6"/>
          <w:sz w:val="21"/>
          <w:szCs w:val="21"/>
          <w:lang w:eastAsia="zh-CN"/>
        </w:rPr>
        <w:t>向发包人交付设计文件(出于发包人原因有关交付设计文件顺延的情况除外),并对提交的设计文件的</w:t>
      </w:r>
      <w:r>
        <w:rPr>
          <w:rFonts w:ascii="宋体" w:hAnsi="宋体" w:eastAsia="宋体" w:cs="宋体"/>
          <w:spacing w:val="-7"/>
          <w:sz w:val="21"/>
          <w:szCs w:val="21"/>
          <w:lang w:eastAsia="zh-CN"/>
        </w:rPr>
        <w:t>质量负责。</w:t>
      </w:r>
    </w:p>
    <w:p w14:paraId="20FFEF32">
      <w:pPr>
        <w:spacing w:before="0" w:line="440" w:lineRule="exact"/>
        <w:ind w:left="259"/>
        <w:rPr>
          <w:rFonts w:ascii="宋体" w:hAnsi="宋体" w:eastAsia="宋体" w:cs="宋体"/>
          <w:sz w:val="21"/>
          <w:szCs w:val="21"/>
          <w:lang w:eastAsia="zh-CN"/>
        </w:rPr>
      </w:pPr>
      <w:r>
        <w:rPr>
          <w:rFonts w:ascii="宋体" w:hAnsi="宋体" w:eastAsia="宋体" w:cs="宋体"/>
          <w:spacing w:val="6"/>
          <w:sz w:val="21"/>
          <w:szCs w:val="21"/>
          <w:lang w:eastAsia="zh-CN"/>
        </w:rPr>
        <w:t>2)设计合理使用年限按国家规定执行。</w:t>
      </w:r>
    </w:p>
    <w:p w14:paraId="4372E272">
      <w:pPr>
        <w:spacing w:before="0" w:line="440" w:lineRule="exact"/>
        <w:ind w:left="259"/>
        <w:rPr>
          <w:rFonts w:ascii="宋体" w:hAnsi="宋体" w:eastAsia="宋体" w:cs="宋体"/>
          <w:sz w:val="21"/>
          <w:szCs w:val="21"/>
          <w:lang w:eastAsia="zh-CN"/>
        </w:rPr>
      </w:pPr>
      <w:r>
        <w:rPr>
          <w:rFonts w:ascii="宋体" w:hAnsi="宋体" w:eastAsia="宋体" w:cs="宋体"/>
          <w:spacing w:val="4"/>
          <w:sz w:val="21"/>
          <w:szCs w:val="21"/>
          <w:lang w:eastAsia="zh-CN"/>
        </w:rPr>
        <w:t>3)负责对外商的设计资料进行审查，负责该合同项目的设计联络工作。</w:t>
      </w:r>
    </w:p>
    <w:p w14:paraId="26FB0E85">
      <w:pPr>
        <w:spacing w:before="0" w:line="440" w:lineRule="exact"/>
        <w:ind w:left="30" w:right="8" w:firstLine="229"/>
        <w:rPr>
          <w:rFonts w:ascii="宋体" w:hAnsi="宋体" w:eastAsia="宋体" w:cs="宋体"/>
          <w:sz w:val="21"/>
          <w:szCs w:val="21"/>
          <w:lang w:eastAsia="zh-CN"/>
        </w:rPr>
      </w:pPr>
      <w:r>
        <w:rPr>
          <w:rFonts w:ascii="宋体" w:hAnsi="宋体" w:eastAsia="宋体" w:cs="宋体"/>
          <w:spacing w:val="5"/>
          <w:sz w:val="21"/>
          <w:szCs w:val="21"/>
          <w:lang w:eastAsia="zh-CN"/>
        </w:rPr>
        <w:t>4)承包人对设计文件出现的遗漏或错误负</w:t>
      </w:r>
      <w:r>
        <w:rPr>
          <w:rFonts w:ascii="宋体" w:hAnsi="宋体" w:eastAsia="宋体" w:cs="宋体"/>
          <w:spacing w:val="4"/>
          <w:sz w:val="21"/>
          <w:szCs w:val="21"/>
          <w:lang w:eastAsia="zh-CN"/>
        </w:rPr>
        <w:t>责修改或补充。由于承包人设计错误造成工程质量事故损</w:t>
      </w:r>
      <w:r>
        <w:rPr>
          <w:rFonts w:ascii="宋体" w:hAnsi="宋体" w:eastAsia="宋体" w:cs="宋体"/>
          <w:spacing w:val="-3"/>
          <w:sz w:val="21"/>
          <w:szCs w:val="21"/>
          <w:lang w:eastAsia="zh-CN"/>
        </w:rPr>
        <w:t>失，承包人除负责采取补救措施外，应免收受损失部分的设计费，并根据损失程度向发包人支付赔偿金，</w:t>
      </w:r>
      <w:r>
        <w:rPr>
          <w:rFonts w:ascii="宋体" w:hAnsi="宋体" w:eastAsia="宋体" w:cs="宋体"/>
          <w:sz w:val="21"/>
          <w:szCs w:val="21"/>
          <w:lang w:eastAsia="zh-CN"/>
        </w:rPr>
        <w:t>赔偿金不超过本项目的设计费。造成第三方损失的，由项目所在地仲裁委员会进行</w:t>
      </w:r>
      <w:r>
        <w:rPr>
          <w:rFonts w:ascii="宋体" w:hAnsi="宋体" w:eastAsia="宋体" w:cs="宋体"/>
          <w:spacing w:val="-1"/>
          <w:sz w:val="21"/>
          <w:szCs w:val="21"/>
          <w:lang w:eastAsia="zh-CN"/>
        </w:rPr>
        <w:t>仲裁，并根据仲裁结</w:t>
      </w:r>
      <w:r>
        <w:rPr>
          <w:rFonts w:ascii="宋体" w:hAnsi="宋体" w:eastAsia="宋体" w:cs="宋体"/>
          <w:spacing w:val="-2"/>
          <w:sz w:val="21"/>
          <w:szCs w:val="21"/>
          <w:lang w:eastAsia="zh-CN"/>
        </w:rPr>
        <w:t>果承担责任。</w:t>
      </w:r>
    </w:p>
    <w:p w14:paraId="1F9D7BCD">
      <w:pPr>
        <w:spacing w:before="0" w:line="440" w:lineRule="exact"/>
        <w:ind w:left="30" w:right="80" w:firstLine="229"/>
        <w:rPr>
          <w:rFonts w:ascii="宋体" w:hAnsi="宋体" w:eastAsia="宋体" w:cs="宋体"/>
          <w:sz w:val="21"/>
          <w:szCs w:val="21"/>
          <w:lang w:eastAsia="zh-CN"/>
        </w:rPr>
      </w:pPr>
      <w:r>
        <w:rPr>
          <w:rFonts w:ascii="宋体" w:hAnsi="宋体" w:eastAsia="宋体" w:cs="宋体"/>
          <w:spacing w:val="4"/>
          <w:sz w:val="21"/>
          <w:szCs w:val="21"/>
          <w:lang w:eastAsia="zh-CN"/>
        </w:rPr>
        <w:t>5)合同生效后，承包人要求终止或解除合同，承包人应双倍返还发包人已支</w:t>
      </w:r>
      <w:r>
        <w:rPr>
          <w:rFonts w:ascii="宋体" w:hAnsi="宋体" w:eastAsia="宋体" w:cs="宋体"/>
          <w:spacing w:val="3"/>
          <w:sz w:val="21"/>
          <w:szCs w:val="21"/>
          <w:lang w:eastAsia="zh-CN"/>
        </w:rPr>
        <w:t>付的预付款，并需征得</w:t>
      </w:r>
      <w:r>
        <w:rPr>
          <w:rFonts w:ascii="宋体" w:hAnsi="宋体" w:eastAsia="宋体" w:cs="宋体"/>
          <w:spacing w:val="-2"/>
          <w:sz w:val="21"/>
          <w:szCs w:val="21"/>
          <w:lang w:eastAsia="zh-CN"/>
        </w:rPr>
        <w:t>甲方的同意方可终止或解除合同。</w:t>
      </w:r>
    </w:p>
    <w:p w14:paraId="486FF929">
      <w:pPr>
        <w:spacing w:before="0" w:line="440" w:lineRule="exact"/>
        <w:ind w:left="30" w:right="69" w:firstLine="229"/>
        <w:rPr>
          <w:rFonts w:ascii="宋体" w:hAnsi="宋体" w:eastAsia="宋体" w:cs="宋体"/>
          <w:sz w:val="21"/>
          <w:szCs w:val="21"/>
          <w:lang w:eastAsia="zh-CN"/>
        </w:rPr>
      </w:pPr>
      <w:r>
        <w:rPr>
          <w:rFonts w:ascii="宋体" w:hAnsi="宋体" w:eastAsia="宋体" w:cs="宋体"/>
          <w:spacing w:val="4"/>
          <w:sz w:val="21"/>
          <w:szCs w:val="21"/>
          <w:lang w:eastAsia="zh-CN"/>
        </w:rPr>
        <w:t>6)承包人交付设计文件后，按规定参加有关上级的设计审查，并根据审查结论负责不超出原定范围</w:t>
      </w:r>
      <w:r>
        <w:rPr>
          <w:rFonts w:ascii="宋体" w:hAnsi="宋体" w:eastAsia="宋体" w:cs="宋体"/>
          <w:sz w:val="21"/>
          <w:szCs w:val="21"/>
          <w:lang w:eastAsia="zh-CN"/>
        </w:rPr>
        <w:t>的内容做必要调整补充。承包人按合同规定时限交付设计文件一年内项目开始施工，负责向发包人</w:t>
      </w:r>
      <w:r>
        <w:rPr>
          <w:rFonts w:ascii="宋体" w:hAnsi="宋体" w:eastAsia="宋体" w:cs="宋体"/>
          <w:spacing w:val="-1"/>
          <w:sz w:val="21"/>
          <w:szCs w:val="21"/>
          <w:lang w:eastAsia="zh-CN"/>
        </w:rPr>
        <w:t>及施</w:t>
      </w:r>
      <w:r>
        <w:rPr>
          <w:rFonts w:ascii="宋体" w:hAnsi="宋体" w:eastAsia="宋体" w:cs="宋体"/>
          <w:sz w:val="21"/>
          <w:szCs w:val="21"/>
          <w:lang w:eastAsia="zh-CN"/>
        </w:rPr>
        <w:t>工单位进行设计交底、处理有关设计问题和参加竣工验收。</w:t>
      </w:r>
    </w:p>
    <w:p w14:paraId="7347F57B">
      <w:pPr>
        <w:spacing w:before="0" w:line="440" w:lineRule="exact"/>
        <w:ind w:left="30" w:right="81" w:firstLine="229"/>
        <w:rPr>
          <w:rFonts w:ascii="宋体" w:hAnsi="宋体" w:eastAsia="宋体" w:cs="宋体"/>
          <w:sz w:val="21"/>
          <w:szCs w:val="21"/>
          <w:lang w:eastAsia="zh-CN"/>
        </w:rPr>
      </w:pPr>
      <w:r>
        <w:rPr>
          <w:rFonts w:ascii="宋体" w:hAnsi="宋体" w:eastAsia="宋体" w:cs="宋体"/>
          <w:spacing w:val="4"/>
          <w:sz w:val="21"/>
          <w:szCs w:val="21"/>
          <w:lang w:eastAsia="zh-CN"/>
        </w:rPr>
        <w:t>7)承包人必须配合发包人委托的设计审查及认证单位做好该项目的设计、审</w:t>
      </w:r>
      <w:r>
        <w:rPr>
          <w:rFonts w:ascii="宋体" w:hAnsi="宋体" w:eastAsia="宋体" w:cs="宋体"/>
          <w:spacing w:val="3"/>
          <w:sz w:val="21"/>
          <w:szCs w:val="21"/>
          <w:lang w:eastAsia="zh-CN"/>
        </w:rPr>
        <w:t>核咨询工作，向其提供</w:t>
      </w:r>
      <w:r>
        <w:rPr>
          <w:rFonts w:ascii="宋体" w:hAnsi="宋体" w:eastAsia="宋体" w:cs="宋体"/>
          <w:sz w:val="21"/>
          <w:szCs w:val="21"/>
          <w:lang w:eastAsia="zh-CN"/>
        </w:rPr>
        <w:t>有关的图纸、文件、资料等；并必须按其要求修改技术文件、图纸、技术规范、</w:t>
      </w:r>
      <w:r>
        <w:rPr>
          <w:rFonts w:ascii="宋体" w:hAnsi="宋体" w:eastAsia="宋体" w:cs="宋体"/>
          <w:spacing w:val="-1"/>
          <w:sz w:val="21"/>
          <w:szCs w:val="21"/>
          <w:lang w:eastAsia="zh-CN"/>
        </w:rPr>
        <w:t>工程量清单等，直至重新设计至通过审查。</w:t>
      </w:r>
    </w:p>
    <w:p w14:paraId="0EB8A23C">
      <w:pPr>
        <w:spacing w:before="0" w:line="440" w:lineRule="exact"/>
        <w:ind w:left="259"/>
        <w:rPr>
          <w:rFonts w:ascii="宋体" w:hAnsi="宋体" w:eastAsia="宋体" w:cs="宋体"/>
          <w:sz w:val="21"/>
          <w:szCs w:val="21"/>
          <w:lang w:eastAsia="zh-CN"/>
        </w:rPr>
      </w:pPr>
      <w:r>
        <w:rPr>
          <w:rFonts w:ascii="宋体" w:hAnsi="宋体" w:eastAsia="宋体" w:cs="宋体"/>
          <w:spacing w:val="4"/>
          <w:sz w:val="21"/>
          <w:szCs w:val="21"/>
          <w:lang w:eastAsia="zh-CN"/>
        </w:rPr>
        <w:t>8)承包人必须配合甲方做好本工程的报建及提供设计方面的资料。</w:t>
      </w:r>
    </w:p>
    <w:p w14:paraId="3EB4881D">
      <w:pPr>
        <w:spacing w:before="0" w:line="440" w:lineRule="exact"/>
        <w:ind w:left="30" w:right="67" w:firstLine="229"/>
        <w:rPr>
          <w:rFonts w:ascii="宋体" w:hAnsi="宋体" w:eastAsia="宋体" w:cs="宋体"/>
          <w:sz w:val="21"/>
          <w:szCs w:val="21"/>
          <w:lang w:eastAsia="zh-CN"/>
        </w:rPr>
      </w:pPr>
      <w:r>
        <w:rPr>
          <w:rFonts w:ascii="宋体" w:hAnsi="宋体" w:eastAsia="宋体" w:cs="宋体"/>
          <w:spacing w:val="4"/>
          <w:sz w:val="21"/>
          <w:szCs w:val="21"/>
          <w:lang w:eastAsia="zh-CN"/>
        </w:rPr>
        <w:t>9)承包人应对设计项目受托人所出具有关数据的计算、技术经济资料等的科学性和准确性负责，因</w:t>
      </w:r>
      <w:r>
        <w:rPr>
          <w:rFonts w:ascii="宋体" w:hAnsi="宋体" w:eastAsia="宋体" w:cs="宋体"/>
          <w:spacing w:val="1"/>
          <w:sz w:val="21"/>
          <w:szCs w:val="21"/>
          <w:lang w:eastAsia="zh-CN"/>
        </w:rPr>
        <w:t>承包人的预算出现错误及漏项，造成建设单位经济损失的，建设单位有权追究相应的经济</w:t>
      </w:r>
      <w:r>
        <w:rPr>
          <w:rFonts w:ascii="宋体" w:hAnsi="宋体" w:eastAsia="宋体" w:cs="宋体"/>
          <w:sz w:val="21"/>
          <w:szCs w:val="21"/>
          <w:lang w:eastAsia="zh-CN"/>
        </w:rPr>
        <w:t>责任。</w:t>
      </w:r>
    </w:p>
    <w:p w14:paraId="3FAE9C8D">
      <w:pPr>
        <w:spacing w:before="0" w:line="440" w:lineRule="exact"/>
        <w:ind w:left="30" w:right="79" w:firstLine="229"/>
        <w:rPr>
          <w:rFonts w:ascii="宋体" w:hAnsi="宋体" w:eastAsia="宋体" w:cs="宋体"/>
          <w:sz w:val="21"/>
          <w:szCs w:val="21"/>
          <w:lang w:eastAsia="zh-CN"/>
        </w:rPr>
      </w:pPr>
      <w:r>
        <w:rPr>
          <w:rFonts w:ascii="宋体" w:hAnsi="宋体" w:eastAsia="宋体" w:cs="宋体"/>
          <w:spacing w:val="8"/>
          <w:sz w:val="21"/>
          <w:szCs w:val="21"/>
          <w:lang w:eastAsia="zh-CN"/>
        </w:rPr>
        <w:t>10)本项目电力工程含外电接驳工程(包括但不限于送变电管沟、箱变、配电房、变压器配置等配</w:t>
      </w:r>
      <w:r>
        <w:rPr>
          <w:rFonts w:ascii="宋体" w:hAnsi="宋体" w:eastAsia="宋体" w:cs="宋体"/>
          <w:spacing w:val="15"/>
          <w:sz w:val="21"/>
          <w:szCs w:val="21"/>
          <w:lang w:eastAsia="zh-CN"/>
        </w:rPr>
        <w:t xml:space="preserve"> </w:t>
      </w:r>
      <w:r>
        <w:rPr>
          <w:rFonts w:ascii="宋体" w:hAnsi="宋体" w:eastAsia="宋体" w:cs="宋体"/>
          <w:spacing w:val="6"/>
          <w:sz w:val="21"/>
          <w:szCs w:val="21"/>
          <w:lang w:eastAsia="zh-CN"/>
        </w:rPr>
        <w:t>套工程),可分包给有相应资质单位进行设计，设计费用已包含在本合同价中。</w:t>
      </w:r>
    </w:p>
    <w:p w14:paraId="010D1604">
      <w:pPr>
        <w:spacing w:before="0" w:line="440" w:lineRule="exact"/>
        <w:ind w:left="259"/>
        <w:rPr>
          <w:rFonts w:ascii="宋体" w:hAnsi="宋体" w:eastAsia="宋体" w:cs="宋体"/>
          <w:sz w:val="21"/>
          <w:szCs w:val="21"/>
          <w:lang w:eastAsia="zh-CN"/>
        </w:rPr>
      </w:pPr>
      <w:r>
        <w:rPr>
          <w:rFonts w:ascii="宋体" w:hAnsi="宋体" w:eastAsia="宋体" w:cs="宋体"/>
          <w:spacing w:val="4"/>
          <w:sz w:val="21"/>
          <w:szCs w:val="21"/>
          <w:lang w:eastAsia="zh-CN"/>
        </w:rPr>
        <w:t>1</w:t>
      </w:r>
      <w:r>
        <w:rPr>
          <w:rFonts w:hint="eastAsia" w:ascii="宋体" w:hAnsi="宋体" w:eastAsia="宋体" w:cs="宋体"/>
          <w:spacing w:val="4"/>
          <w:lang w:eastAsia="zh-CN"/>
        </w:rPr>
        <w:t>1</w:t>
      </w:r>
      <w:r>
        <w:rPr>
          <w:rFonts w:ascii="宋体" w:hAnsi="宋体" w:eastAsia="宋体" w:cs="宋体"/>
          <w:spacing w:val="4"/>
          <w:sz w:val="21"/>
          <w:szCs w:val="21"/>
          <w:lang w:eastAsia="zh-CN"/>
        </w:rPr>
        <w:t>)法律法规规定应由承包人应负责的其它</w:t>
      </w:r>
      <w:r>
        <w:rPr>
          <w:rFonts w:ascii="宋体" w:hAnsi="宋体" w:eastAsia="宋体" w:cs="宋体"/>
          <w:spacing w:val="3"/>
          <w:sz w:val="21"/>
          <w:szCs w:val="21"/>
          <w:lang w:eastAsia="zh-CN"/>
        </w:rPr>
        <w:t>事项。</w:t>
      </w:r>
    </w:p>
    <w:p w14:paraId="600FA598">
      <w:pPr>
        <w:autoSpaceDE/>
        <w:autoSpaceDN/>
        <w:spacing w:before="0" w:line="440" w:lineRule="exact"/>
        <w:ind w:left="3"/>
        <w:outlineLvl w:val="1"/>
        <w:rPr>
          <w:rFonts w:ascii="宋体" w:hAnsi="宋体" w:eastAsia="宋体" w:cs="宋体"/>
          <w:sz w:val="24"/>
          <w:szCs w:val="24"/>
          <w:lang w:eastAsia="zh-CN"/>
        </w:rPr>
      </w:pPr>
      <w:bookmarkStart w:id="150" w:name="_Toc690"/>
      <w:bookmarkStart w:id="151" w:name="_Toc3666"/>
      <w:bookmarkStart w:id="152" w:name="_Toc13831"/>
      <w:r>
        <w:rPr>
          <w:rFonts w:ascii="宋体" w:hAnsi="宋体" w:eastAsia="宋体" w:cs="宋体"/>
          <w:b/>
          <w:bCs/>
          <w:spacing w:val="8"/>
          <w:sz w:val="24"/>
          <w:szCs w:val="24"/>
          <w:lang w:eastAsia="zh-CN"/>
        </w:rPr>
        <w:t>第16条合同解除</w:t>
      </w:r>
      <w:bookmarkEnd w:id="150"/>
      <w:bookmarkEnd w:id="151"/>
      <w:bookmarkEnd w:id="152"/>
    </w:p>
    <w:p w14:paraId="1AFABA11">
      <w:pPr>
        <w:autoSpaceDE/>
        <w:autoSpaceDN/>
        <w:spacing w:before="0" w:line="440" w:lineRule="exact"/>
        <w:ind w:left="2"/>
        <w:rPr>
          <w:rFonts w:ascii="宋体" w:hAnsi="宋体" w:eastAsia="宋体" w:cs="宋体"/>
          <w:sz w:val="21"/>
          <w:szCs w:val="21"/>
          <w:lang w:eastAsia="zh-CN"/>
        </w:rPr>
      </w:pPr>
      <w:r>
        <w:rPr>
          <w:rFonts w:ascii="宋体" w:hAnsi="宋体" w:eastAsia="宋体" w:cs="宋体"/>
          <w:b/>
          <w:bCs/>
          <w:spacing w:val="-4"/>
          <w:sz w:val="21"/>
          <w:szCs w:val="21"/>
          <w:lang w:eastAsia="zh-CN"/>
        </w:rPr>
        <w:t>16.1</w:t>
      </w:r>
      <w:r>
        <w:rPr>
          <w:rFonts w:ascii="宋体" w:hAnsi="宋体" w:eastAsia="宋体" w:cs="宋体"/>
          <w:spacing w:val="34"/>
          <w:sz w:val="21"/>
          <w:szCs w:val="21"/>
          <w:lang w:eastAsia="zh-CN"/>
        </w:rPr>
        <w:t xml:space="preserve"> </w:t>
      </w:r>
      <w:r>
        <w:rPr>
          <w:rFonts w:ascii="宋体" w:hAnsi="宋体" w:eastAsia="宋体" w:cs="宋体"/>
          <w:b/>
          <w:bCs/>
          <w:spacing w:val="-4"/>
          <w:sz w:val="21"/>
          <w:szCs w:val="21"/>
          <w:lang w:eastAsia="zh-CN"/>
        </w:rPr>
        <w:t>由发包人解除合同</w:t>
      </w:r>
    </w:p>
    <w:p w14:paraId="24B8F525">
      <w:pPr>
        <w:autoSpaceDE/>
        <w:autoSpaceDN/>
        <w:spacing w:before="0" w:line="440" w:lineRule="exact"/>
        <w:ind w:left="450"/>
        <w:rPr>
          <w:rFonts w:ascii="宋体" w:hAnsi="宋体" w:eastAsia="宋体" w:cs="宋体"/>
          <w:sz w:val="21"/>
          <w:szCs w:val="21"/>
          <w:lang w:eastAsia="zh-CN"/>
        </w:rPr>
      </w:pPr>
      <w:r>
        <w:rPr>
          <w:rFonts w:ascii="宋体" w:hAnsi="宋体" w:eastAsia="宋体" w:cs="宋体"/>
          <w:spacing w:val="6"/>
          <w:sz w:val="21"/>
          <w:szCs w:val="21"/>
          <w:lang w:eastAsia="zh-CN"/>
        </w:rPr>
        <w:t>16.1.1因承包人违约解除合同</w:t>
      </w:r>
    </w:p>
    <w:p w14:paraId="7A0AEC45">
      <w:pPr>
        <w:autoSpaceDE/>
        <w:autoSpaceDN/>
        <w:spacing w:before="0" w:line="440" w:lineRule="exact"/>
        <w:ind w:left="450"/>
        <w:rPr>
          <w:rFonts w:ascii="宋体" w:hAnsi="宋体" w:eastAsia="宋体" w:cs="宋体"/>
          <w:sz w:val="21"/>
          <w:szCs w:val="21"/>
          <w:lang w:eastAsia="zh-CN"/>
        </w:rPr>
      </w:pPr>
      <w:r>
        <w:rPr>
          <w:rFonts w:ascii="宋体" w:hAnsi="宋体" w:eastAsia="宋体" w:cs="宋体"/>
          <w:spacing w:val="1"/>
          <w:sz w:val="21"/>
          <w:szCs w:val="21"/>
          <w:lang w:eastAsia="zh-CN"/>
        </w:rPr>
        <w:t>双方约定可由发包人解除合同的其他事由：</w:t>
      </w:r>
      <w:r>
        <w:rPr>
          <w:rFonts w:ascii="宋体" w:hAnsi="宋体" w:eastAsia="宋体" w:cs="宋体"/>
          <w:spacing w:val="1"/>
          <w:position w:val="-1"/>
          <w:u w:val="single"/>
          <w:lang w:eastAsia="zh-CN"/>
        </w:rPr>
        <w:t xml:space="preserve"> </w:t>
      </w:r>
      <w:r>
        <w:rPr>
          <w:rFonts w:ascii="宋体" w:hAnsi="宋体" w:eastAsia="宋体" w:cs="宋体"/>
          <w:position w:val="-1"/>
          <w:u w:val="single"/>
          <w:lang w:eastAsia="zh-CN"/>
        </w:rPr>
        <w:t xml:space="preserve">  /</w:t>
      </w:r>
      <w:r>
        <w:rPr>
          <w:rFonts w:ascii="宋体" w:hAnsi="宋体" w:eastAsia="宋体" w:cs="宋体"/>
          <w:spacing w:val="3"/>
          <w:position w:val="-1"/>
          <w:u w:val="single"/>
          <w:lang w:eastAsia="zh-CN"/>
        </w:rPr>
        <w:t xml:space="preserve">         </w:t>
      </w:r>
      <w:r>
        <w:rPr>
          <w:rFonts w:ascii="宋体" w:hAnsi="宋体" w:eastAsia="宋体" w:cs="宋体"/>
          <w:spacing w:val="-69"/>
          <w:position w:val="-1"/>
          <w:lang w:eastAsia="zh-CN"/>
        </w:rPr>
        <w:t xml:space="preserve"> </w:t>
      </w:r>
      <w:r>
        <w:rPr>
          <w:rFonts w:hint="eastAsia" w:ascii="宋体" w:hAnsi="宋体" w:eastAsia="宋体" w:cs="宋体"/>
          <w:position w:val="-2"/>
          <w:lang w:eastAsia="zh-CN"/>
        </w:rPr>
        <w:t>。</w:t>
      </w:r>
    </w:p>
    <w:p w14:paraId="3669DD7D">
      <w:pPr>
        <w:autoSpaceDE/>
        <w:autoSpaceDN/>
        <w:spacing w:before="0" w:line="440" w:lineRule="exact"/>
        <w:ind w:left="2"/>
        <w:rPr>
          <w:rFonts w:ascii="宋体" w:hAnsi="宋体" w:eastAsia="宋体" w:cs="宋体"/>
          <w:sz w:val="21"/>
          <w:szCs w:val="21"/>
          <w:lang w:eastAsia="zh-CN"/>
        </w:rPr>
      </w:pPr>
      <w:r>
        <w:rPr>
          <w:rFonts w:ascii="宋体" w:hAnsi="宋体" w:eastAsia="宋体" w:cs="宋体"/>
          <w:b/>
          <w:bCs/>
          <w:spacing w:val="-4"/>
          <w:sz w:val="21"/>
          <w:szCs w:val="21"/>
          <w:lang w:eastAsia="zh-CN"/>
        </w:rPr>
        <w:t>16.2</w:t>
      </w:r>
      <w:r>
        <w:rPr>
          <w:rFonts w:ascii="宋体" w:hAnsi="宋体" w:eastAsia="宋体" w:cs="宋体"/>
          <w:spacing w:val="34"/>
          <w:sz w:val="21"/>
          <w:szCs w:val="21"/>
          <w:lang w:eastAsia="zh-CN"/>
        </w:rPr>
        <w:t xml:space="preserve"> </w:t>
      </w:r>
      <w:r>
        <w:rPr>
          <w:rFonts w:ascii="宋体" w:hAnsi="宋体" w:eastAsia="宋体" w:cs="宋体"/>
          <w:b/>
          <w:bCs/>
          <w:spacing w:val="-4"/>
          <w:sz w:val="21"/>
          <w:szCs w:val="21"/>
          <w:lang w:eastAsia="zh-CN"/>
        </w:rPr>
        <w:t>由承包人解除合同</w:t>
      </w:r>
    </w:p>
    <w:p w14:paraId="70D11FCB">
      <w:pPr>
        <w:autoSpaceDE/>
        <w:autoSpaceDN/>
        <w:spacing w:before="0" w:line="440" w:lineRule="exact"/>
        <w:ind w:left="450"/>
        <w:rPr>
          <w:rFonts w:ascii="宋体" w:hAnsi="宋体" w:eastAsia="宋体" w:cs="宋体"/>
          <w:sz w:val="21"/>
          <w:szCs w:val="21"/>
          <w:lang w:eastAsia="zh-CN"/>
        </w:rPr>
      </w:pPr>
      <w:r>
        <w:rPr>
          <w:rFonts w:ascii="宋体" w:hAnsi="宋体" w:eastAsia="宋体" w:cs="宋体"/>
          <w:spacing w:val="6"/>
          <w:sz w:val="21"/>
          <w:szCs w:val="21"/>
          <w:lang w:eastAsia="zh-CN"/>
        </w:rPr>
        <w:t>16.2.1因发包人违约解除合同</w:t>
      </w:r>
    </w:p>
    <w:p w14:paraId="781EF760">
      <w:pPr>
        <w:pStyle w:val="4"/>
        <w:autoSpaceDE/>
        <w:autoSpaceDN/>
        <w:spacing w:before="0" w:line="440" w:lineRule="exact"/>
        <w:ind w:left="450"/>
        <w:rPr>
          <w:rFonts w:ascii="宋体" w:hAnsi="宋体" w:eastAsia="宋体" w:cs="宋体"/>
          <w:sz w:val="21"/>
          <w:szCs w:val="21"/>
          <w:lang w:eastAsia="zh-CN"/>
        </w:rPr>
      </w:pPr>
      <w:r>
        <w:rPr>
          <w:rFonts w:ascii="宋体" w:hAnsi="宋体" w:eastAsia="宋体" w:cs="宋体"/>
          <w:sz w:val="21"/>
          <w:szCs w:val="21"/>
          <w:lang w:eastAsia="zh-CN"/>
        </w:rPr>
        <w:t>双方约定可由承包人解除合同的其他事由：</w:t>
      </w:r>
      <w:r>
        <w:rPr>
          <w:rFonts w:ascii="宋体" w:hAnsi="宋体" w:eastAsia="宋体" w:cs="宋体"/>
          <w:spacing w:val="35"/>
          <w:position w:val="-3"/>
          <w:sz w:val="21"/>
          <w:szCs w:val="21"/>
          <w:u w:val="single"/>
          <w:lang w:eastAsia="zh-CN"/>
        </w:rPr>
        <w:t xml:space="preserve">  </w:t>
      </w:r>
      <w:r>
        <w:rPr>
          <w:rFonts w:ascii="宋体" w:hAnsi="宋体" w:eastAsia="宋体" w:cs="宋体"/>
          <w:position w:val="-3"/>
          <w:sz w:val="21"/>
          <w:szCs w:val="21"/>
          <w:u w:val="single"/>
          <w:lang w:eastAsia="zh-CN"/>
        </w:rPr>
        <w:t>/</w:t>
      </w:r>
      <w:r>
        <w:rPr>
          <w:rFonts w:ascii="宋体" w:hAnsi="宋体" w:eastAsia="宋体" w:cs="宋体"/>
          <w:spacing w:val="4"/>
          <w:position w:val="-3"/>
          <w:sz w:val="21"/>
          <w:szCs w:val="21"/>
          <w:u w:val="single"/>
          <w:lang w:eastAsia="zh-CN"/>
        </w:rPr>
        <w:t xml:space="preserve">          </w:t>
      </w:r>
      <w:r>
        <w:rPr>
          <w:rFonts w:ascii="宋体" w:hAnsi="宋体" w:eastAsia="宋体" w:cs="宋体"/>
          <w:spacing w:val="-72"/>
          <w:position w:val="-3"/>
          <w:sz w:val="21"/>
          <w:szCs w:val="21"/>
          <w:lang w:eastAsia="zh-CN"/>
        </w:rPr>
        <w:t xml:space="preserve"> </w:t>
      </w:r>
      <w:r>
        <w:rPr>
          <w:rFonts w:hint="eastAsia" w:ascii="宋体" w:hAnsi="宋体" w:eastAsia="宋体" w:cs="宋体"/>
          <w:position w:val="-5"/>
          <w:lang w:eastAsia="zh-CN"/>
        </w:rPr>
        <w:t>。</w:t>
      </w:r>
    </w:p>
    <w:p w14:paraId="5F4D982C">
      <w:pPr>
        <w:autoSpaceDE/>
        <w:autoSpaceDN/>
        <w:spacing w:before="0" w:line="440" w:lineRule="exact"/>
        <w:ind w:left="3"/>
        <w:outlineLvl w:val="1"/>
        <w:rPr>
          <w:rFonts w:ascii="宋体" w:hAnsi="宋体" w:eastAsia="宋体" w:cs="宋体"/>
          <w:sz w:val="24"/>
          <w:szCs w:val="24"/>
          <w:lang w:eastAsia="zh-CN"/>
        </w:rPr>
      </w:pPr>
      <w:bookmarkStart w:id="153" w:name="_Toc23182"/>
      <w:bookmarkStart w:id="154" w:name="_Toc7921"/>
      <w:bookmarkStart w:id="155" w:name="_Toc31882"/>
      <w:r>
        <w:rPr>
          <w:rFonts w:ascii="宋体" w:hAnsi="宋体" w:eastAsia="宋体" w:cs="宋体"/>
          <w:b/>
          <w:bCs/>
          <w:spacing w:val="9"/>
          <w:sz w:val="24"/>
          <w:szCs w:val="24"/>
          <w:lang w:eastAsia="zh-CN"/>
        </w:rPr>
        <w:t>第17条不可抗力</w:t>
      </w:r>
      <w:bookmarkEnd w:id="153"/>
      <w:bookmarkEnd w:id="154"/>
      <w:bookmarkEnd w:id="155"/>
    </w:p>
    <w:p w14:paraId="051FAF5B">
      <w:pPr>
        <w:autoSpaceDE/>
        <w:autoSpaceDN/>
        <w:spacing w:before="0" w:line="440" w:lineRule="exact"/>
        <w:ind w:left="2"/>
        <w:rPr>
          <w:rFonts w:ascii="宋体" w:hAnsi="宋体" w:eastAsia="宋体" w:cs="宋体"/>
          <w:sz w:val="21"/>
          <w:szCs w:val="21"/>
          <w:lang w:eastAsia="zh-CN"/>
        </w:rPr>
      </w:pPr>
      <w:r>
        <w:rPr>
          <w:rFonts w:ascii="宋体" w:hAnsi="宋体" w:eastAsia="宋体" w:cs="宋体"/>
          <w:b/>
          <w:bCs/>
          <w:spacing w:val="8"/>
          <w:sz w:val="21"/>
          <w:szCs w:val="21"/>
          <w:lang w:eastAsia="zh-CN"/>
        </w:rPr>
        <w:t>17.1不可抗力的定义</w:t>
      </w:r>
    </w:p>
    <w:p w14:paraId="0AC59C4D">
      <w:pPr>
        <w:autoSpaceDE/>
        <w:autoSpaceDN/>
        <w:spacing w:before="0" w:line="440" w:lineRule="exact"/>
        <w:ind w:left="450"/>
        <w:rPr>
          <w:rFonts w:ascii="宋体" w:hAnsi="宋体" w:eastAsia="宋体" w:cs="宋体"/>
          <w:sz w:val="21"/>
          <w:szCs w:val="21"/>
          <w:lang w:eastAsia="zh-CN"/>
        </w:rPr>
      </w:pPr>
      <w:r>
        <w:rPr>
          <w:rFonts w:ascii="宋体" w:hAnsi="宋体" w:eastAsia="宋体" w:cs="宋体"/>
          <w:spacing w:val="1"/>
          <w:sz w:val="21"/>
          <w:szCs w:val="21"/>
          <w:lang w:eastAsia="zh-CN"/>
        </w:rPr>
        <w:t>除通用合同条件约定的不可抗力事件之外，</w:t>
      </w:r>
      <w:r>
        <w:rPr>
          <w:rFonts w:ascii="宋体" w:hAnsi="宋体" w:eastAsia="宋体" w:cs="宋体"/>
          <w:sz w:val="21"/>
          <w:szCs w:val="21"/>
          <w:lang w:eastAsia="zh-CN"/>
        </w:rPr>
        <w:t>视为不可抗力的其他情形：</w:t>
      </w:r>
      <w:r>
        <w:rPr>
          <w:rFonts w:ascii="宋体" w:hAnsi="宋体" w:eastAsia="宋体" w:cs="宋体"/>
          <w:spacing w:val="-81"/>
          <w:sz w:val="21"/>
          <w:szCs w:val="21"/>
          <w:lang w:eastAsia="zh-CN"/>
        </w:rPr>
        <w:t xml:space="preserve"> </w:t>
      </w:r>
      <w:r>
        <w:rPr>
          <w:rFonts w:ascii="宋体" w:hAnsi="宋体" w:eastAsia="宋体" w:cs="宋体"/>
          <w:position w:val="-2"/>
          <w:sz w:val="21"/>
          <w:szCs w:val="21"/>
          <w:u w:val="single"/>
          <w:lang w:eastAsia="zh-CN"/>
        </w:rPr>
        <w:t xml:space="preserve">   /      </w:t>
      </w:r>
      <w:r>
        <w:rPr>
          <w:rFonts w:hint="eastAsia" w:ascii="宋体" w:hAnsi="宋体" w:eastAsia="宋体" w:cs="宋体"/>
          <w:spacing w:val="-90"/>
          <w:position w:val="-2"/>
          <w:lang w:eastAsia="zh-CN"/>
        </w:rPr>
        <w:t>。</w:t>
      </w:r>
    </w:p>
    <w:p w14:paraId="474082B4">
      <w:pPr>
        <w:autoSpaceDE/>
        <w:autoSpaceDN/>
        <w:spacing w:before="0" w:line="440" w:lineRule="exact"/>
        <w:ind w:left="2"/>
        <w:rPr>
          <w:rFonts w:ascii="宋体" w:hAnsi="宋体" w:eastAsia="宋体" w:cs="宋体"/>
          <w:sz w:val="21"/>
          <w:szCs w:val="21"/>
          <w:lang w:eastAsia="zh-CN"/>
        </w:rPr>
      </w:pPr>
      <w:r>
        <w:rPr>
          <w:rFonts w:ascii="宋体" w:hAnsi="宋体" w:eastAsia="宋体" w:cs="宋体"/>
          <w:b/>
          <w:bCs/>
          <w:spacing w:val="6"/>
          <w:sz w:val="21"/>
          <w:szCs w:val="21"/>
          <w:lang w:eastAsia="zh-CN"/>
        </w:rPr>
        <w:t>17.6因不可抗力解除合同</w:t>
      </w:r>
    </w:p>
    <w:p w14:paraId="295FFAB4">
      <w:pPr>
        <w:autoSpaceDE/>
        <w:autoSpaceDN/>
        <w:spacing w:before="0" w:line="440" w:lineRule="exact"/>
        <w:ind w:left="450"/>
        <w:rPr>
          <w:rFonts w:ascii="宋体" w:hAnsi="宋体" w:eastAsia="宋体" w:cs="宋体"/>
          <w:sz w:val="21"/>
          <w:szCs w:val="21"/>
          <w:lang w:eastAsia="zh-CN"/>
        </w:rPr>
      </w:pPr>
      <w:r>
        <w:rPr>
          <w:rFonts w:ascii="宋体" w:hAnsi="宋体" w:eastAsia="宋体" w:cs="宋体"/>
          <w:spacing w:val="1"/>
          <w:sz w:val="21"/>
          <w:szCs w:val="21"/>
          <w:lang w:eastAsia="zh-CN"/>
        </w:rPr>
        <w:t>合同解除后，发包人应当在商定或确定发包人应支付款项后的</w:t>
      </w:r>
      <w:r>
        <w:rPr>
          <w:rFonts w:ascii="宋体" w:hAnsi="宋体" w:eastAsia="宋体" w:cs="宋体"/>
          <w:spacing w:val="1"/>
          <w:sz w:val="21"/>
          <w:szCs w:val="21"/>
          <w:u w:val="single"/>
          <w:lang w:eastAsia="zh-CN"/>
        </w:rPr>
        <w:t xml:space="preserve">   </w:t>
      </w:r>
      <w:r>
        <w:rPr>
          <w:rFonts w:hint="eastAsia" w:ascii="宋体" w:hAnsi="宋体" w:eastAsia="宋体" w:cs="宋体"/>
          <w:spacing w:val="1"/>
          <w:u w:val="single"/>
          <w:lang w:eastAsia="zh-CN"/>
        </w:rPr>
        <w:t xml:space="preserve">30 </w:t>
      </w:r>
      <w:r>
        <w:rPr>
          <w:rFonts w:ascii="宋体" w:hAnsi="宋体" w:eastAsia="宋体" w:cs="宋体"/>
          <w:sz w:val="21"/>
          <w:szCs w:val="21"/>
          <w:lang w:eastAsia="zh-CN"/>
        </w:rPr>
        <w:t>天内完成款项的支付。</w:t>
      </w:r>
    </w:p>
    <w:p w14:paraId="59529AE9">
      <w:pPr>
        <w:autoSpaceDE/>
        <w:autoSpaceDN/>
        <w:spacing w:before="0" w:line="440" w:lineRule="exact"/>
        <w:ind w:left="3"/>
        <w:outlineLvl w:val="1"/>
        <w:rPr>
          <w:rFonts w:ascii="宋体" w:hAnsi="宋体" w:eastAsia="宋体" w:cs="宋体"/>
          <w:sz w:val="24"/>
          <w:szCs w:val="24"/>
          <w:lang w:eastAsia="zh-CN"/>
        </w:rPr>
      </w:pPr>
      <w:bookmarkStart w:id="156" w:name="_Toc21095"/>
      <w:bookmarkStart w:id="157" w:name="_Toc320"/>
      <w:bookmarkStart w:id="158" w:name="_Toc22444"/>
      <w:r>
        <w:rPr>
          <w:rFonts w:ascii="宋体" w:hAnsi="宋体" w:eastAsia="宋体" w:cs="宋体"/>
          <w:b/>
          <w:bCs/>
          <w:spacing w:val="22"/>
          <w:sz w:val="24"/>
          <w:szCs w:val="24"/>
          <w:lang w:eastAsia="zh-CN"/>
        </w:rPr>
        <w:t>第18条保险</w:t>
      </w:r>
      <w:bookmarkEnd w:id="156"/>
      <w:bookmarkEnd w:id="157"/>
      <w:bookmarkEnd w:id="158"/>
    </w:p>
    <w:p w14:paraId="690D7899">
      <w:pPr>
        <w:autoSpaceDE/>
        <w:autoSpaceDN/>
        <w:spacing w:before="0" w:line="440" w:lineRule="exact"/>
        <w:ind w:left="450"/>
        <w:rPr>
          <w:rFonts w:ascii="宋体" w:hAnsi="宋体" w:eastAsia="宋体" w:cs="宋体"/>
          <w:sz w:val="21"/>
          <w:szCs w:val="21"/>
          <w:lang w:eastAsia="zh-CN"/>
        </w:rPr>
      </w:pPr>
      <w:r>
        <w:rPr>
          <w:rFonts w:ascii="宋体" w:hAnsi="宋体" w:eastAsia="宋体" w:cs="宋体"/>
          <w:spacing w:val="-5"/>
          <w:sz w:val="21"/>
          <w:szCs w:val="21"/>
          <w:lang w:eastAsia="zh-CN"/>
        </w:rPr>
        <w:t>删除本款全文，代之以：</w:t>
      </w:r>
    </w:p>
    <w:p w14:paraId="2E2C4867">
      <w:pPr>
        <w:autoSpaceDE/>
        <w:autoSpaceDN/>
        <w:spacing w:before="0" w:line="440" w:lineRule="exact"/>
        <w:ind w:left="2"/>
        <w:rPr>
          <w:rFonts w:ascii="宋体" w:hAnsi="宋体" w:eastAsia="宋体" w:cs="宋体"/>
          <w:sz w:val="21"/>
          <w:szCs w:val="21"/>
          <w:lang w:eastAsia="zh-CN"/>
        </w:rPr>
      </w:pPr>
      <w:r>
        <w:rPr>
          <w:rFonts w:ascii="宋体" w:hAnsi="宋体" w:eastAsia="宋体" w:cs="宋体"/>
          <w:b/>
          <w:bCs/>
          <w:spacing w:val="5"/>
          <w:sz w:val="21"/>
          <w:szCs w:val="21"/>
          <w:lang w:eastAsia="zh-CN"/>
        </w:rPr>
        <w:t>18.1工程保险</w:t>
      </w:r>
    </w:p>
    <w:p w14:paraId="0E17A515">
      <w:pPr>
        <w:autoSpaceDE/>
        <w:autoSpaceDN/>
        <w:spacing w:before="0" w:line="440" w:lineRule="exact"/>
        <w:ind w:left="539"/>
        <w:rPr>
          <w:rFonts w:ascii="宋体" w:hAnsi="宋体" w:eastAsia="宋体" w:cs="宋体"/>
          <w:sz w:val="21"/>
          <w:szCs w:val="21"/>
          <w:lang w:eastAsia="zh-CN"/>
        </w:rPr>
      </w:pPr>
      <w:r>
        <w:rPr>
          <w:rFonts w:ascii="宋体" w:hAnsi="宋体" w:eastAsia="宋体" w:cs="宋体"/>
          <w:spacing w:val="4"/>
          <w:sz w:val="21"/>
          <w:szCs w:val="21"/>
          <w:lang w:eastAsia="zh-CN"/>
        </w:rPr>
        <w:t>(1)工程险及其他保险由承包人办理。</w:t>
      </w:r>
    </w:p>
    <w:p w14:paraId="042FBC35">
      <w:pPr>
        <w:autoSpaceDE/>
        <w:autoSpaceDN/>
        <w:spacing w:before="0" w:line="440" w:lineRule="exact"/>
        <w:ind w:right="80" w:firstLine="539"/>
        <w:rPr>
          <w:rFonts w:ascii="宋体" w:hAnsi="宋体" w:eastAsia="宋体" w:cs="宋体"/>
          <w:sz w:val="21"/>
          <w:szCs w:val="21"/>
          <w:lang w:eastAsia="zh-CN"/>
        </w:rPr>
      </w:pPr>
      <w:r>
        <w:rPr>
          <w:rFonts w:ascii="宋体" w:hAnsi="宋体" w:eastAsia="宋体" w:cs="宋体"/>
          <w:spacing w:val="3"/>
          <w:sz w:val="21"/>
          <w:szCs w:val="21"/>
          <w:lang w:eastAsia="zh-CN"/>
        </w:rPr>
        <w:t>(2)承包人应以承包人的名义投保施工设备险，投保项目及其保险金额由承包人根据其配备的施</w:t>
      </w:r>
      <w:r>
        <w:rPr>
          <w:rFonts w:ascii="宋体" w:hAnsi="宋体" w:eastAsia="宋体" w:cs="宋体"/>
          <w:spacing w:val="-1"/>
          <w:sz w:val="21"/>
          <w:szCs w:val="21"/>
          <w:lang w:eastAsia="zh-CN"/>
        </w:rPr>
        <w:t>工设备状况自行确定，但承包人应充分估计主要施工设备可能发</w:t>
      </w:r>
      <w:r>
        <w:rPr>
          <w:rFonts w:ascii="宋体" w:hAnsi="宋体" w:eastAsia="宋体" w:cs="宋体"/>
          <w:spacing w:val="-2"/>
          <w:sz w:val="21"/>
          <w:szCs w:val="21"/>
          <w:lang w:eastAsia="zh-CN"/>
        </w:rPr>
        <w:t>生的重大事故以及自然灾害造成施工设</w:t>
      </w:r>
      <w:r>
        <w:rPr>
          <w:rFonts w:ascii="宋体" w:hAnsi="宋体" w:eastAsia="宋体" w:cs="宋体"/>
          <w:spacing w:val="-3"/>
          <w:sz w:val="21"/>
          <w:szCs w:val="21"/>
          <w:lang w:eastAsia="zh-CN"/>
        </w:rPr>
        <w:t>备的损失和损坏对工程的影响。</w:t>
      </w:r>
    </w:p>
    <w:p w14:paraId="3F883F62">
      <w:pPr>
        <w:autoSpaceDE/>
        <w:autoSpaceDN/>
        <w:spacing w:before="0" w:line="440" w:lineRule="exact"/>
        <w:ind w:left="539"/>
        <w:rPr>
          <w:rFonts w:ascii="宋体" w:hAnsi="宋体" w:eastAsia="宋体" w:cs="宋体"/>
          <w:sz w:val="21"/>
          <w:szCs w:val="21"/>
          <w:lang w:eastAsia="zh-CN"/>
        </w:rPr>
      </w:pPr>
      <w:r>
        <w:rPr>
          <w:rFonts w:ascii="宋体" w:hAnsi="宋体" w:eastAsia="宋体" w:cs="宋体"/>
          <w:spacing w:val="3"/>
          <w:sz w:val="21"/>
          <w:szCs w:val="21"/>
          <w:lang w:eastAsia="zh-CN"/>
        </w:rPr>
        <w:t>(3)工程和施工设备的保险期限及其保险</w:t>
      </w:r>
      <w:r>
        <w:rPr>
          <w:rFonts w:ascii="宋体" w:hAnsi="宋体" w:eastAsia="宋体" w:cs="宋体"/>
          <w:spacing w:val="2"/>
          <w:sz w:val="21"/>
          <w:szCs w:val="21"/>
          <w:lang w:eastAsia="zh-CN"/>
        </w:rPr>
        <w:t>责任范围为</w:t>
      </w:r>
      <w:r>
        <w:rPr>
          <w:rFonts w:hint="eastAsia" w:ascii="宋体" w:hAnsi="宋体" w:eastAsia="宋体" w:cs="宋体"/>
          <w:spacing w:val="2"/>
          <w:lang w:eastAsia="zh-CN"/>
        </w:rPr>
        <w:t>：</w:t>
      </w:r>
    </w:p>
    <w:p w14:paraId="4A74F3C1">
      <w:pPr>
        <w:autoSpaceDE/>
        <w:autoSpaceDN/>
        <w:spacing w:before="0" w:line="440" w:lineRule="exact"/>
        <w:ind w:right="119" w:firstLine="400"/>
        <w:rPr>
          <w:rFonts w:ascii="宋体" w:hAnsi="宋体" w:eastAsia="宋体" w:cs="宋体"/>
          <w:sz w:val="21"/>
          <w:szCs w:val="21"/>
          <w:lang w:eastAsia="zh-CN"/>
        </w:rPr>
      </w:pPr>
      <w:r>
        <w:rPr>
          <w:rFonts w:ascii="宋体" w:hAnsi="宋体" w:eastAsia="宋体" w:cs="宋体"/>
          <w:spacing w:val="1"/>
          <w:sz w:val="21"/>
          <w:szCs w:val="21"/>
          <w:lang w:eastAsia="zh-CN"/>
        </w:rPr>
        <w:t>①从承包人进点至颁发工程移交证书期间，除保险公司规定的除外责任以外的工程(包括</w:t>
      </w:r>
      <w:r>
        <w:rPr>
          <w:rFonts w:ascii="宋体" w:hAnsi="宋体" w:eastAsia="宋体" w:cs="宋体"/>
          <w:sz w:val="21"/>
          <w:szCs w:val="21"/>
          <w:lang w:eastAsia="zh-CN"/>
        </w:rPr>
        <w:t xml:space="preserve">材料和工 </w:t>
      </w:r>
      <w:r>
        <w:rPr>
          <w:rFonts w:ascii="宋体" w:hAnsi="宋体" w:eastAsia="宋体" w:cs="宋体"/>
          <w:spacing w:val="5"/>
          <w:sz w:val="21"/>
          <w:szCs w:val="21"/>
          <w:lang w:eastAsia="zh-CN"/>
        </w:rPr>
        <w:t>程设备)和施工设备的损失和损坏。</w:t>
      </w:r>
    </w:p>
    <w:p w14:paraId="5D8D91BC">
      <w:pPr>
        <w:autoSpaceDE/>
        <w:autoSpaceDN/>
        <w:spacing w:before="0" w:line="440" w:lineRule="exact"/>
        <w:ind w:left="400"/>
        <w:rPr>
          <w:rFonts w:ascii="宋体" w:hAnsi="宋体" w:eastAsia="宋体" w:cs="宋体"/>
          <w:sz w:val="21"/>
          <w:szCs w:val="21"/>
          <w:lang w:eastAsia="zh-CN"/>
        </w:rPr>
      </w:pPr>
      <w:r>
        <w:rPr>
          <w:rFonts w:ascii="宋体" w:hAnsi="宋体" w:eastAsia="宋体" w:cs="宋体"/>
          <w:sz w:val="21"/>
          <w:szCs w:val="21"/>
          <w:lang w:eastAsia="zh-CN"/>
        </w:rPr>
        <w:t>②在保修期内，由于保修期以前的原因造成上述工程和施工设备的损失和损坏。</w:t>
      </w:r>
    </w:p>
    <w:p w14:paraId="1C203C93">
      <w:pPr>
        <w:autoSpaceDE/>
        <w:autoSpaceDN/>
        <w:spacing w:before="0" w:line="440" w:lineRule="exact"/>
        <w:ind w:left="400"/>
        <w:rPr>
          <w:rFonts w:ascii="宋体" w:hAnsi="宋体" w:eastAsia="宋体" w:cs="宋体"/>
          <w:sz w:val="21"/>
          <w:szCs w:val="21"/>
          <w:lang w:eastAsia="zh-CN"/>
        </w:rPr>
      </w:pPr>
      <w:r>
        <w:rPr>
          <w:rFonts w:ascii="宋体" w:hAnsi="宋体" w:eastAsia="宋体" w:cs="宋体"/>
          <w:sz w:val="21"/>
          <w:szCs w:val="21"/>
          <w:lang w:eastAsia="zh-CN"/>
        </w:rPr>
        <w:t>③承包人在履行保修责任的施工中造成上述工程和施工设备的损失和损</w:t>
      </w:r>
      <w:r>
        <w:rPr>
          <w:rFonts w:ascii="宋体" w:hAnsi="宋体" w:eastAsia="宋体" w:cs="宋体"/>
          <w:spacing w:val="-1"/>
          <w:sz w:val="21"/>
          <w:szCs w:val="21"/>
          <w:lang w:eastAsia="zh-CN"/>
        </w:rPr>
        <w:t>坏。</w:t>
      </w:r>
    </w:p>
    <w:p w14:paraId="20BFF0F8">
      <w:pPr>
        <w:autoSpaceDE/>
        <w:autoSpaceDN/>
        <w:spacing w:before="0" w:line="440" w:lineRule="exact"/>
        <w:ind w:left="2"/>
        <w:rPr>
          <w:rFonts w:ascii="宋体" w:hAnsi="宋体" w:eastAsia="宋体" w:cs="宋体"/>
          <w:sz w:val="21"/>
          <w:szCs w:val="21"/>
          <w:lang w:eastAsia="zh-CN"/>
        </w:rPr>
      </w:pPr>
      <w:r>
        <w:rPr>
          <w:rFonts w:ascii="宋体" w:hAnsi="宋体" w:eastAsia="宋体" w:cs="宋体"/>
          <w:b/>
          <w:bCs/>
          <w:spacing w:val="2"/>
          <w:sz w:val="21"/>
          <w:szCs w:val="21"/>
          <w:lang w:eastAsia="zh-CN"/>
        </w:rPr>
        <w:t>18.2损失和损坏的费用补偿</w:t>
      </w:r>
    </w:p>
    <w:p w14:paraId="6B24273B">
      <w:pPr>
        <w:autoSpaceDE/>
        <w:autoSpaceDN/>
        <w:spacing w:before="0" w:line="440" w:lineRule="exact"/>
        <w:ind w:right="122" w:firstLine="450"/>
        <w:rPr>
          <w:rFonts w:ascii="宋体" w:hAnsi="宋体" w:eastAsia="宋体" w:cs="宋体"/>
          <w:sz w:val="21"/>
          <w:szCs w:val="21"/>
          <w:lang w:eastAsia="zh-CN"/>
        </w:rPr>
      </w:pPr>
      <w:r>
        <w:rPr>
          <w:rFonts w:ascii="宋体" w:hAnsi="宋体" w:eastAsia="宋体" w:cs="宋体"/>
          <w:spacing w:val="3"/>
          <w:sz w:val="21"/>
          <w:szCs w:val="21"/>
          <w:lang w:eastAsia="zh-CN"/>
        </w:rPr>
        <w:t>(1)自工程开工至完工移交期间，任何未保险的或从保险部门得到的赔偿费尚不能弥补工程损失和修复损坏所需的费用时，应由发包人或承包人根据第21.1款规定的风险责任承担所需的费用，</w:t>
      </w:r>
      <w:r>
        <w:rPr>
          <w:rFonts w:ascii="宋体" w:hAnsi="宋体" w:eastAsia="宋体" w:cs="宋体"/>
          <w:spacing w:val="2"/>
          <w:sz w:val="21"/>
          <w:szCs w:val="21"/>
          <w:lang w:eastAsia="zh-CN"/>
        </w:rPr>
        <w:t>包括</w:t>
      </w:r>
      <w:r>
        <w:rPr>
          <w:rFonts w:ascii="宋体" w:hAnsi="宋体" w:eastAsia="宋体" w:cs="宋体"/>
          <w:spacing w:val="-1"/>
          <w:sz w:val="21"/>
          <w:szCs w:val="21"/>
          <w:lang w:eastAsia="zh-CN"/>
        </w:rPr>
        <w:t>由于修复风险损坏过程中造成的工程损失和损坏所需的全部费</w:t>
      </w:r>
      <w:r>
        <w:rPr>
          <w:rFonts w:ascii="宋体" w:hAnsi="宋体" w:eastAsia="宋体" w:cs="宋体"/>
          <w:spacing w:val="-2"/>
          <w:sz w:val="21"/>
          <w:szCs w:val="21"/>
          <w:lang w:eastAsia="zh-CN"/>
        </w:rPr>
        <w:t>用。</w:t>
      </w:r>
    </w:p>
    <w:p w14:paraId="76B0ED64">
      <w:pPr>
        <w:autoSpaceDE/>
        <w:autoSpaceDN/>
        <w:spacing w:before="0" w:line="440" w:lineRule="exact"/>
        <w:ind w:right="181" w:firstLine="450"/>
        <w:rPr>
          <w:rFonts w:ascii="宋体" w:hAnsi="宋体" w:eastAsia="宋体" w:cs="宋体"/>
          <w:sz w:val="21"/>
          <w:szCs w:val="21"/>
          <w:lang w:eastAsia="zh-CN"/>
        </w:rPr>
      </w:pPr>
      <w:r>
        <w:rPr>
          <w:rFonts w:ascii="宋体" w:hAnsi="宋体" w:eastAsia="宋体" w:cs="宋体"/>
          <w:spacing w:val="3"/>
          <w:sz w:val="21"/>
          <w:szCs w:val="21"/>
          <w:lang w:eastAsia="zh-CN"/>
        </w:rPr>
        <w:t>(2)若发生的工程风险包含第21.1款所述的发包人和承包人的共同风险，则应</w:t>
      </w:r>
      <w:r>
        <w:rPr>
          <w:rFonts w:ascii="宋体" w:hAnsi="宋体" w:eastAsia="宋体" w:cs="宋体"/>
          <w:spacing w:val="2"/>
          <w:sz w:val="21"/>
          <w:szCs w:val="21"/>
          <w:lang w:eastAsia="zh-CN"/>
        </w:rPr>
        <w:t>由监理人与发包人</w:t>
      </w:r>
      <w:r>
        <w:rPr>
          <w:rFonts w:ascii="宋体" w:hAnsi="宋体" w:eastAsia="宋体" w:cs="宋体"/>
          <w:sz w:val="21"/>
          <w:szCs w:val="21"/>
          <w:lang w:eastAsia="zh-CN"/>
        </w:rPr>
        <w:t>和承包人通过友好协商，按各自的风险责任分担工程的损失和修</w:t>
      </w:r>
      <w:r>
        <w:rPr>
          <w:rFonts w:ascii="宋体" w:hAnsi="宋体" w:eastAsia="宋体" w:cs="宋体"/>
          <w:spacing w:val="-1"/>
          <w:sz w:val="21"/>
          <w:szCs w:val="21"/>
          <w:lang w:eastAsia="zh-CN"/>
        </w:rPr>
        <w:t>复损坏所需的全部费用。</w:t>
      </w:r>
    </w:p>
    <w:p w14:paraId="488709BE">
      <w:pPr>
        <w:autoSpaceDE/>
        <w:autoSpaceDN/>
        <w:spacing w:before="0" w:line="440" w:lineRule="exact"/>
        <w:ind w:left="0" w:right="181" w:firstLine="450"/>
        <w:rPr>
          <w:rFonts w:ascii="宋体" w:hAnsi="宋体" w:eastAsia="宋体" w:cs="宋体"/>
          <w:spacing w:val="3"/>
          <w:sz w:val="21"/>
          <w:szCs w:val="21"/>
          <w:lang w:eastAsia="zh-CN"/>
        </w:rPr>
      </w:pPr>
      <w:r>
        <w:rPr>
          <w:rFonts w:ascii="宋体" w:hAnsi="宋体" w:eastAsia="宋体" w:cs="宋体"/>
          <w:spacing w:val="3"/>
          <w:sz w:val="21"/>
          <w:szCs w:val="21"/>
          <w:lang w:eastAsia="zh-CN"/>
        </w:rPr>
        <w:t>(3)若发生承包人设备(包括其租用的施工设备)的损失或损坏，其所得到的保险金尚不能弥补其损失或损坏的费用时，应由承包人自行承担其所需的全部费用。</w:t>
      </w:r>
    </w:p>
    <w:p w14:paraId="7AFB4233">
      <w:pPr>
        <w:autoSpaceDE/>
        <w:autoSpaceDN/>
        <w:spacing w:before="0" w:line="440" w:lineRule="exact"/>
        <w:ind w:left="30" w:right="150" w:firstLine="420"/>
        <w:rPr>
          <w:rFonts w:ascii="宋体" w:hAnsi="宋体" w:eastAsia="宋体" w:cs="宋体"/>
          <w:sz w:val="21"/>
          <w:szCs w:val="21"/>
          <w:lang w:eastAsia="zh-CN"/>
        </w:rPr>
      </w:pPr>
      <w:r>
        <w:rPr>
          <w:rFonts w:ascii="宋体" w:hAnsi="宋体" w:eastAsia="宋体" w:cs="宋体"/>
          <w:spacing w:val="6"/>
          <w:sz w:val="21"/>
          <w:szCs w:val="21"/>
          <w:lang w:eastAsia="zh-CN"/>
        </w:rPr>
        <w:t>(4)在工程完工移交给发包人后，除了在保修期内</w:t>
      </w:r>
      <w:r>
        <w:rPr>
          <w:rFonts w:ascii="宋体" w:hAnsi="宋体" w:eastAsia="宋体" w:cs="宋体"/>
          <w:spacing w:val="5"/>
          <w:sz w:val="21"/>
          <w:szCs w:val="21"/>
          <w:lang w:eastAsia="zh-CN"/>
        </w:rPr>
        <w:t>发现的由于保修期前承包人原因造成的损失或</w:t>
      </w:r>
      <w:r>
        <w:rPr>
          <w:rFonts w:ascii="宋体" w:hAnsi="宋体" w:eastAsia="宋体" w:cs="宋体"/>
          <w:spacing w:val="6"/>
          <w:sz w:val="21"/>
          <w:szCs w:val="21"/>
          <w:lang w:eastAsia="zh-CN"/>
        </w:rPr>
        <w:t>损坏外，应由发包人承担任何风险造成工程(包括工程设备)的损失和修复损坏所需的全部费用。</w:t>
      </w:r>
    </w:p>
    <w:p w14:paraId="3BF48511">
      <w:pPr>
        <w:spacing w:before="23" w:line="440" w:lineRule="exact"/>
        <w:ind w:left="32"/>
        <w:rPr>
          <w:rFonts w:ascii="宋体" w:hAnsi="宋体" w:eastAsia="宋体" w:cs="宋体"/>
          <w:sz w:val="21"/>
          <w:szCs w:val="21"/>
          <w:lang w:eastAsia="zh-CN"/>
        </w:rPr>
      </w:pPr>
      <w:r>
        <w:rPr>
          <w:rFonts w:ascii="宋体" w:hAnsi="宋体" w:eastAsia="宋体" w:cs="宋体"/>
          <w:b/>
          <w:bCs/>
          <w:spacing w:val="6"/>
          <w:sz w:val="21"/>
          <w:szCs w:val="21"/>
          <w:lang w:eastAsia="zh-CN"/>
        </w:rPr>
        <w:t>18.3对各项保险的一般要求</w:t>
      </w:r>
    </w:p>
    <w:p w14:paraId="10AE1982">
      <w:pPr>
        <w:autoSpaceDE/>
        <w:autoSpaceDN/>
        <w:spacing w:before="0" w:line="440" w:lineRule="exact"/>
        <w:ind w:left="450"/>
        <w:rPr>
          <w:rFonts w:ascii="宋体" w:hAnsi="宋体" w:eastAsia="宋体" w:cs="宋体"/>
          <w:sz w:val="21"/>
          <w:szCs w:val="21"/>
          <w:lang w:eastAsia="zh-CN"/>
        </w:rPr>
      </w:pPr>
      <w:r>
        <w:rPr>
          <w:rFonts w:ascii="宋体" w:hAnsi="宋体" w:eastAsia="宋体" w:cs="宋体"/>
          <w:spacing w:val="-1"/>
          <w:sz w:val="21"/>
          <w:szCs w:val="21"/>
          <w:lang w:eastAsia="zh-CN"/>
        </w:rPr>
        <w:t>18.3.1</w:t>
      </w:r>
      <w:r>
        <w:rPr>
          <w:rFonts w:ascii="宋体" w:hAnsi="宋体" w:eastAsia="宋体" w:cs="宋体"/>
          <w:spacing w:val="27"/>
          <w:sz w:val="21"/>
          <w:szCs w:val="21"/>
          <w:lang w:eastAsia="zh-CN"/>
        </w:rPr>
        <w:t xml:space="preserve"> </w:t>
      </w:r>
      <w:r>
        <w:rPr>
          <w:rFonts w:ascii="宋体" w:hAnsi="宋体" w:eastAsia="宋体" w:cs="宋体"/>
          <w:spacing w:val="-1"/>
          <w:sz w:val="21"/>
          <w:szCs w:val="21"/>
          <w:lang w:eastAsia="zh-CN"/>
        </w:rPr>
        <w:t>保险凭证</w:t>
      </w:r>
    </w:p>
    <w:p w14:paraId="7F8456EE">
      <w:pPr>
        <w:autoSpaceDE/>
        <w:autoSpaceDN/>
        <w:spacing w:before="0" w:line="440" w:lineRule="exact"/>
        <w:ind w:left="430"/>
        <w:rPr>
          <w:rFonts w:ascii="宋体" w:hAnsi="宋体" w:eastAsia="宋体" w:cs="宋体"/>
          <w:sz w:val="21"/>
          <w:szCs w:val="21"/>
          <w:lang w:eastAsia="zh-CN"/>
        </w:rPr>
      </w:pPr>
      <w:r>
        <w:rPr>
          <w:rFonts w:ascii="宋体" w:hAnsi="宋体" w:eastAsia="宋体" w:cs="宋体"/>
          <w:spacing w:val="1"/>
          <w:sz w:val="21"/>
          <w:szCs w:val="21"/>
          <w:lang w:eastAsia="zh-CN"/>
        </w:rPr>
        <w:t>承包人提供保险凭证的时间：项目正式开</w:t>
      </w:r>
      <w:r>
        <w:rPr>
          <w:rFonts w:ascii="宋体" w:hAnsi="宋体" w:eastAsia="宋体" w:cs="宋体"/>
          <w:sz w:val="21"/>
          <w:szCs w:val="21"/>
          <w:lang w:eastAsia="zh-CN"/>
        </w:rPr>
        <w:t>工前。</w:t>
      </w:r>
    </w:p>
    <w:p w14:paraId="425F6185">
      <w:pPr>
        <w:autoSpaceDE/>
        <w:autoSpaceDN/>
        <w:spacing w:before="0" w:line="440" w:lineRule="exact"/>
        <w:ind w:left="450"/>
        <w:rPr>
          <w:rFonts w:ascii="宋体" w:hAnsi="宋体" w:eastAsia="宋体" w:cs="宋体"/>
          <w:sz w:val="21"/>
          <w:szCs w:val="21"/>
          <w:lang w:eastAsia="zh-CN"/>
        </w:rPr>
      </w:pPr>
      <w:r>
        <w:rPr>
          <w:rFonts w:ascii="宋体" w:hAnsi="宋体" w:eastAsia="宋体" w:cs="宋体"/>
          <w:spacing w:val="7"/>
          <w:sz w:val="21"/>
          <w:szCs w:val="21"/>
          <w:lang w:eastAsia="zh-CN"/>
        </w:rPr>
        <w:t>18.3.2保险金不足的补偿</w:t>
      </w:r>
    </w:p>
    <w:p w14:paraId="20E57F77">
      <w:pPr>
        <w:autoSpaceDE/>
        <w:autoSpaceDN/>
        <w:spacing w:before="0" w:line="440" w:lineRule="exact"/>
        <w:ind w:left="430"/>
        <w:rPr>
          <w:rFonts w:ascii="宋体" w:hAnsi="宋体" w:eastAsia="宋体" w:cs="宋体"/>
          <w:spacing w:val="1"/>
          <w:sz w:val="21"/>
          <w:szCs w:val="21"/>
          <w:lang w:eastAsia="zh-CN"/>
        </w:rPr>
      </w:pPr>
      <w:r>
        <w:rPr>
          <w:rFonts w:ascii="宋体" w:hAnsi="宋体" w:eastAsia="宋体" w:cs="宋体"/>
          <w:spacing w:val="1"/>
          <w:sz w:val="21"/>
          <w:szCs w:val="21"/>
          <w:lang w:eastAsia="zh-CN"/>
        </w:rPr>
        <w:t>由承包人负责办理的保险，如保险金不足以补偿损失的，应由</w:t>
      </w:r>
      <w:r>
        <w:rPr>
          <w:rFonts w:hint="eastAsia" w:ascii="宋体" w:hAnsi="宋体" w:eastAsia="宋体" w:cs="宋体"/>
          <w:spacing w:val="1"/>
          <w:lang w:eastAsia="zh-CN"/>
        </w:rPr>
        <w:t>责任方</w:t>
      </w:r>
      <w:r>
        <w:rPr>
          <w:rFonts w:ascii="宋体" w:hAnsi="宋体" w:eastAsia="宋体" w:cs="宋体"/>
          <w:spacing w:val="1"/>
          <w:sz w:val="21"/>
          <w:szCs w:val="21"/>
          <w:lang w:eastAsia="zh-CN"/>
        </w:rPr>
        <w:t>负责补偿。</w:t>
      </w:r>
    </w:p>
    <w:p w14:paraId="2E75C3B0">
      <w:pPr>
        <w:spacing w:before="180" w:line="440" w:lineRule="exact"/>
        <w:ind w:left="32"/>
        <w:outlineLvl w:val="1"/>
        <w:rPr>
          <w:rFonts w:ascii="宋体" w:hAnsi="宋体" w:eastAsia="宋体" w:cs="宋体"/>
          <w:sz w:val="24"/>
          <w:szCs w:val="24"/>
          <w:lang w:eastAsia="zh-CN"/>
        </w:rPr>
      </w:pPr>
      <w:bookmarkStart w:id="159" w:name="_Toc27396"/>
      <w:bookmarkStart w:id="160" w:name="_Toc19234"/>
      <w:bookmarkStart w:id="161" w:name="_Toc17870"/>
      <w:r>
        <w:rPr>
          <w:rFonts w:ascii="宋体" w:hAnsi="宋体" w:eastAsia="宋体" w:cs="宋体"/>
          <w:b/>
          <w:bCs/>
          <w:spacing w:val="-11"/>
          <w:sz w:val="24"/>
          <w:szCs w:val="24"/>
          <w:lang w:eastAsia="zh-CN"/>
        </w:rPr>
        <w:t>第20条</w:t>
      </w:r>
      <w:r>
        <w:rPr>
          <w:rFonts w:ascii="宋体" w:hAnsi="宋体" w:eastAsia="宋体" w:cs="宋体"/>
          <w:spacing w:val="-23"/>
          <w:sz w:val="24"/>
          <w:szCs w:val="24"/>
          <w:lang w:eastAsia="zh-CN"/>
        </w:rPr>
        <w:t xml:space="preserve"> </w:t>
      </w:r>
      <w:r>
        <w:rPr>
          <w:rFonts w:ascii="宋体" w:hAnsi="宋体" w:eastAsia="宋体" w:cs="宋体"/>
          <w:b/>
          <w:bCs/>
          <w:spacing w:val="-11"/>
          <w:sz w:val="24"/>
          <w:szCs w:val="24"/>
          <w:lang w:eastAsia="zh-CN"/>
        </w:rPr>
        <w:t>争议解决</w:t>
      </w:r>
      <w:bookmarkEnd w:id="159"/>
      <w:bookmarkEnd w:id="160"/>
      <w:bookmarkEnd w:id="161"/>
    </w:p>
    <w:p w14:paraId="46A1E940">
      <w:pPr>
        <w:spacing w:before="143" w:line="440" w:lineRule="exact"/>
        <w:ind w:left="32"/>
        <w:rPr>
          <w:rFonts w:ascii="宋体" w:hAnsi="宋体" w:eastAsia="宋体" w:cs="宋体"/>
          <w:sz w:val="21"/>
          <w:szCs w:val="21"/>
          <w:lang w:eastAsia="zh-CN"/>
        </w:rPr>
      </w:pPr>
      <w:r>
        <w:rPr>
          <w:rFonts w:ascii="宋体" w:hAnsi="宋体" w:eastAsia="宋体" w:cs="宋体"/>
          <w:b/>
          <w:bCs/>
          <w:spacing w:val="13"/>
          <w:sz w:val="21"/>
          <w:szCs w:val="21"/>
          <w:lang w:eastAsia="zh-CN"/>
        </w:rPr>
        <w:t>20.4仲裁或诉讼</w:t>
      </w:r>
    </w:p>
    <w:p w14:paraId="49281D03">
      <w:pPr>
        <w:spacing w:before="146" w:line="440" w:lineRule="exact"/>
        <w:ind w:left="450"/>
        <w:rPr>
          <w:rFonts w:ascii="宋体" w:hAnsi="宋体" w:eastAsia="宋体" w:cs="宋体"/>
          <w:sz w:val="21"/>
          <w:szCs w:val="21"/>
          <w:lang w:eastAsia="zh-CN"/>
        </w:rPr>
      </w:pPr>
      <w:r>
        <w:rPr>
          <w:rFonts w:ascii="宋体" w:hAnsi="宋体" w:eastAsia="宋体" w:cs="宋体"/>
          <w:spacing w:val="4"/>
          <w:sz w:val="21"/>
          <w:szCs w:val="21"/>
          <w:lang w:eastAsia="zh-CN"/>
        </w:rPr>
        <w:t>因合同及合同有关事项发生的争议，按下列第</w:t>
      </w:r>
      <w:r>
        <w:rPr>
          <w:rFonts w:ascii="宋体" w:hAnsi="宋体" w:eastAsia="宋体" w:cs="宋体"/>
          <w:spacing w:val="4"/>
          <w:u w:val="single"/>
          <w:lang w:eastAsia="zh-CN"/>
        </w:rPr>
        <w:t xml:space="preserve"> </w:t>
      </w:r>
      <w:r>
        <w:rPr>
          <w:rFonts w:hint="eastAsia" w:ascii="宋体" w:hAnsi="宋体" w:eastAsia="宋体" w:cs="宋体"/>
          <w:spacing w:val="4"/>
          <w:u w:val="single"/>
          <w:lang w:eastAsia="zh-CN"/>
        </w:rPr>
        <w:t>（</w:t>
      </w:r>
      <w:r>
        <w:rPr>
          <w:rFonts w:ascii="宋体" w:hAnsi="宋体" w:eastAsia="宋体" w:cs="宋体"/>
          <w:spacing w:val="4"/>
          <w:sz w:val="21"/>
          <w:szCs w:val="21"/>
          <w:u w:val="single"/>
          <w:lang w:eastAsia="zh-CN"/>
        </w:rPr>
        <w:t>2</w:t>
      </w:r>
      <w:r>
        <w:rPr>
          <w:rFonts w:hint="eastAsia" w:ascii="宋体" w:hAnsi="宋体" w:eastAsia="宋体" w:cs="宋体"/>
          <w:spacing w:val="4"/>
          <w:u w:val="single"/>
          <w:lang w:eastAsia="zh-CN"/>
        </w:rPr>
        <w:t>）</w:t>
      </w:r>
      <w:r>
        <w:rPr>
          <w:rFonts w:ascii="宋体" w:hAnsi="宋体" w:eastAsia="宋体" w:cs="宋体"/>
          <w:spacing w:val="4"/>
          <w:u w:val="single"/>
          <w:lang w:eastAsia="zh-CN"/>
        </w:rPr>
        <w:t xml:space="preserve"> </w:t>
      </w:r>
      <w:r>
        <w:rPr>
          <w:rFonts w:hint="eastAsia" w:ascii="宋体" w:hAnsi="宋体" w:eastAsia="宋体" w:cs="宋体"/>
          <w:spacing w:val="4"/>
          <w:lang w:eastAsia="zh-CN"/>
        </w:rPr>
        <w:t xml:space="preserve"> </w:t>
      </w:r>
      <w:r>
        <w:rPr>
          <w:rFonts w:ascii="宋体" w:hAnsi="宋体" w:eastAsia="宋体" w:cs="宋体"/>
          <w:spacing w:val="4"/>
          <w:sz w:val="21"/>
          <w:szCs w:val="21"/>
          <w:lang w:eastAsia="zh-CN"/>
        </w:rPr>
        <w:t>种方式解决：</w:t>
      </w:r>
    </w:p>
    <w:p w14:paraId="49331971">
      <w:pPr>
        <w:spacing w:before="151" w:line="440" w:lineRule="exact"/>
        <w:ind w:left="550"/>
        <w:rPr>
          <w:rFonts w:ascii="宋体" w:hAnsi="宋体" w:eastAsia="宋体" w:cs="宋体"/>
          <w:sz w:val="21"/>
          <w:szCs w:val="21"/>
          <w:lang w:eastAsia="zh-CN"/>
        </w:rPr>
      </w:pPr>
      <w:r>
        <w:rPr>
          <w:rFonts w:ascii="宋体" w:hAnsi="宋体" w:eastAsia="宋体" w:cs="宋体"/>
          <w:spacing w:val="5"/>
          <w:sz w:val="21"/>
          <w:szCs w:val="21"/>
          <w:lang w:eastAsia="zh-CN"/>
        </w:rPr>
        <w:t>(1)向中国广州仲裁委员会申请仲裁；</w:t>
      </w:r>
    </w:p>
    <w:p w14:paraId="3EC33E29">
      <w:pPr>
        <w:spacing w:before="145" w:line="440" w:lineRule="exact"/>
        <w:ind w:left="570"/>
        <w:rPr>
          <w:rFonts w:ascii="宋体" w:hAnsi="宋体" w:eastAsia="宋体" w:cs="宋体"/>
          <w:sz w:val="21"/>
          <w:szCs w:val="21"/>
          <w:lang w:eastAsia="zh-CN"/>
        </w:rPr>
      </w:pPr>
      <w:r>
        <w:rPr>
          <w:rFonts w:ascii="宋体" w:hAnsi="宋体" w:eastAsia="宋体" w:cs="宋体"/>
          <w:spacing w:val="6"/>
          <w:sz w:val="21"/>
          <w:szCs w:val="21"/>
          <w:lang w:eastAsia="zh-CN"/>
        </w:rPr>
        <w:t>(2)向工程所在地人民法院起诉。</w:t>
      </w:r>
    </w:p>
    <w:p w14:paraId="3DE89DC3">
      <w:pPr>
        <w:spacing w:before="167" w:line="440" w:lineRule="exact"/>
        <w:ind w:left="32"/>
        <w:rPr>
          <w:rFonts w:ascii="宋体" w:hAnsi="宋体" w:eastAsia="宋体" w:cs="宋体"/>
          <w:sz w:val="21"/>
          <w:szCs w:val="21"/>
          <w:lang w:eastAsia="zh-CN"/>
        </w:rPr>
      </w:pPr>
      <w:r>
        <w:rPr>
          <w:rFonts w:ascii="宋体" w:hAnsi="宋体" w:eastAsia="宋体" w:cs="宋体"/>
          <w:b/>
          <w:bCs/>
          <w:spacing w:val="23"/>
          <w:sz w:val="21"/>
          <w:szCs w:val="21"/>
          <w:lang w:eastAsia="zh-CN"/>
        </w:rPr>
        <w:t>本合同增加以下内容：</w:t>
      </w:r>
    </w:p>
    <w:p w14:paraId="6E6E85DD">
      <w:pPr>
        <w:spacing w:before="113" w:line="440" w:lineRule="exact"/>
        <w:ind w:left="33"/>
        <w:outlineLvl w:val="1"/>
        <w:rPr>
          <w:rFonts w:ascii="宋体" w:hAnsi="宋体" w:eastAsia="宋体" w:cs="宋体"/>
          <w:sz w:val="24"/>
          <w:szCs w:val="24"/>
          <w:lang w:eastAsia="zh-CN"/>
        </w:rPr>
      </w:pPr>
      <w:bookmarkStart w:id="162" w:name="_Toc16255"/>
      <w:bookmarkStart w:id="163" w:name="_Toc11716"/>
      <w:bookmarkStart w:id="164" w:name="_Toc25951"/>
      <w:r>
        <w:rPr>
          <w:rFonts w:ascii="宋体" w:hAnsi="宋体" w:eastAsia="宋体" w:cs="宋体"/>
          <w:b/>
          <w:bCs/>
          <w:spacing w:val="8"/>
          <w:sz w:val="24"/>
          <w:szCs w:val="24"/>
          <w:lang w:eastAsia="zh-CN"/>
        </w:rPr>
        <w:t>第21条承包人风险</w:t>
      </w:r>
      <w:bookmarkEnd w:id="162"/>
      <w:bookmarkEnd w:id="163"/>
      <w:bookmarkEnd w:id="164"/>
    </w:p>
    <w:p w14:paraId="3C5C60DB">
      <w:pPr>
        <w:spacing w:before="150" w:line="440" w:lineRule="exact"/>
        <w:ind w:left="32"/>
        <w:rPr>
          <w:rFonts w:ascii="宋体" w:hAnsi="宋体" w:eastAsia="宋体" w:cs="宋体"/>
          <w:sz w:val="21"/>
          <w:szCs w:val="21"/>
          <w:lang w:eastAsia="zh-CN"/>
        </w:rPr>
      </w:pPr>
      <w:r>
        <w:rPr>
          <w:rFonts w:ascii="宋体" w:hAnsi="宋体" w:eastAsia="宋体" w:cs="宋体"/>
          <w:b/>
          <w:bCs/>
          <w:spacing w:val="7"/>
          <w:sz w:val="21"/>
          <w:szCs w:val="21"/>
          <w:lang w:eastAsia="zh-CN"/>
        </w:rPr>
        <w:t>21.1承包人的风险</w:t>
      </w:r>
    </w:p>
    <w:p w14:paraId="631C293F">
      <w:pPr>
        <w:autoSpaceDE/>
        <w:autoSpaceDN/>
        <w:spacing w:before="0" w:line="440" w:lineRule="exact"/>
        <w:ind w:left="90" w:right="91" w:firstLine="360"/>
        <w:rPr>
          <w:rFonts w:ascii="宋体" w:hAnsi="宋体" w:eastAsia="宋体" w:cs="宋体"/>
          <w:sz w:val="21"/>
          <w:szCs w:val="21"/>
          <w:lang w:eastAsia="zh-CN"/>
        </w:rPr>
      </w:pPr>
      <w:r>
        <w:rPr>
          <w:rFonts w:ascii="宋体" w:hAnsi="宋体" w:eastAsia="宋体" w:cs="宋体"/>
          <w:spacing w:val="9"/>
          <w:sz w:val="21"/>
          <w:szCs w:val="21"/>
          <w:lang w:eastAsia="zh-CN"/>
        </w:rPr>
        <w:t>21.1.1工程(包括材料和工程设备)发生以下各种风险造成的损失和损坏，均</w:t>
      </w:r>
      <w:r>
        <w:rPr>
          <w:rFonts w:ascii="宋体" w:hAnsi="宋体" w:eastAsia="宋体" w:cs="宋体"/>
          <w:spacing w:val="8"/>
          <w:sz w:val="21"/>
          <w:szCs w:val="21"/>
          <w:lang w:eastAsia="zh-CN"/>
        </w:rPr>
        <w:t>应由承包人承担风</w:t>
      </w:r>
      <w:r>
        <w:rPr>
          <w:rFonts w:ascii="宋体" w:hAnsi="宋体" w:eastAsia="宋体" w:cs="宋体"/>
          <w:spacing w:val="-4"/>
          <w:sz w:val="21"/>
          <w:szCs w:val="21"/>
          <w:lang w:eastAsia="zh-CN"/>
        </w:rPr>
        <w:t>险责任。</w:t>
      </w:r>
    </w:p>
    <w:p w14:paraId="58CBD39D">
      <w:pPr>
        <w:autoSpaceDE/>
        <w:autoSpaceDN/>
        <w:spacing w:before="0" w:line="440" w:lineRule="exact"/>
        <w:ind w:left="570"/>
        <w:rPr>
          <w:rFonts w:ascii="宋体" w:hAnsi="宋体" w:eastAsia="宋体" w:cs="宋体"/>
          <w:sz w:val="21"/>
          <w:szCs w:val="21"/>
          <w:lang w:eastAsia="zh-CN"/>
        </w:rPr>
      </w:pPr>
      <w:r>
        <w:rPr>
          <w:rFonts w:ascii="宋体" w:hAnsi="宋体" w:eastAsia="宋体" w:cs="宋体"/>
          <w:spacing w:val="10"/>
          <w:sz w:val="21"/>
          <w:szCs w:val="21"/>
          <w:lang w:eastAsia="zh-CN"/>
        </w:rPr>
        <w:t>(1)由于承包人对工程(包括材料和工程设备)照管</w:t>
      </w:r>
      <w:r>
        <w:rPr>
          <w:rFonts w:ascii="宋体" w:hAnsi="宋体" w:eastAsia="宋体" w:cs="宋体"/>
          <w:spacing w:val="9"/>
          <w:sz w:val="21"/>
          <w:szCs w:val="21"/>
          <w:lang w:eastAsia="zh-CN"/>
        </w:rPr>
        <w:t>不周造成的损失和损坏。</w:t>
      </w:r>
    </w:p>
    <w:p w14:paraId="1F53B909">
      <w:pPr>
        <w:autoSpaceDE/>
        <w:autoSpaceDN/>
        <w:spacing w:before="0" w:line="440" w:lineRule="exact"/>
        <w:ind w:left="570"/>
        <w:rPr>
          <w:rFonts w:ascii="宋体" w:hAnsi="宋体" w:eastAsia="宋体" w:cs="宋体"/>
          <w:sz w:val="21"/>
          <w:szCs w:val="21"/>
          <w:lang w:eastAsia="zh-CN"/>
        </w:rPr>
      </w:pPr>
      <w:r>
        <w:rPr>
          <w:rFonts w:ascii="宋体" w:hAnsi="宋体" w:eastAsia="宋体" w:cs="宋体"/>
          <w:spacing w:val="4"/>
          <w:sz w:val="21"/>
          <w:szCs w:val="21"/>
          <w:lang w:eastAsia="zh-CN"/>
        </w:rPr>
        <w:t>(2)由于承包人的施工组织措施失误造成的损失和损坏。</w:t>
      </w:r>
    </w:p>
    <w:p w14:paraId="6E92BE85">
      <w:pPr>
        <w:autoSpaceDE/>
        <w:autoSpaceDN/>
        <w:spacing w:before="0" w:line="440" w:lineRule="exact"/>
        <w:ind w:left="570"/>
        <w:rPr>
          <w:rFonts w:ascii="宋体" w:hAnsi="宋体" w:eastAsia="宋体" w:cs="宋体"/>
          <w:sz w:val="21"/>
          <w:szCs w:val="21"/>
          <w:lang w:eastAsia="zh-CN"/>
        </w:rPr>
      </w:pPr>
      <w:r>
        <w:rPr>
          <w:rFonts w:ascii="宋体" w:hAnsi="宋体" w:eastAsia="宋体" w:cs="宋体"/>
          <w:spacing w:val="5"/>
          <w:sz w:val="21"/>
          <w:szCs w:val="21"/>
          <w:lang w:eastAsia="zh-CN"/>
        </w:rPr>
        <w:t>(3)其它由于承包人原因造成的损失和损坏。</w:t>
      </w:r>
    </w:p>
    <w:p w14:paraId="5B7E1C93">
      <w:pPr>
        <w:autoSpaceDE/>
        <w:autoSpaceDN/>
        <w:spacing w:before="0" w:line="440" w:lineRule="exact"/>
        <w:ind w:left="90" w:right="76" w:firstLine="360"/>
        <w:jc w:val="both"/>
        <w:rPr>
          <w:rFonts w:ascii="宋体" w:hAnsi="宋体" w:eastAsia="宋体" w:cs="宋体"/>
          <w:sz w:val="21"/>
          <w:szCs w:val="21"/>
          <w:lang w:eastAsia="zh-CN"/>
        </w:rPr>
      </w:pPr>
      <w:r>
        <w:rPr>
          <w:rFonts w:ascii="宋体" w:hAnsi="宋体" w:eastAsia="宋体" w:cs="宋体"/>
          <w:spacing w:val="4"/>
          <w:sz w:val="21"/>
          <w:szCs w:val="21"/>
          <w:lang w:eastAsia="zh-CN"/>
        </w:rPr>
        <w:t>21.1.2承包人投标总报价中应包含风险金，发包人不再另行支付风险金。风险金是工程实施过程</w:t>
      </w:r>
      <w:r>
        <w:rPr>
          <w:rFonts w:ascii="宋体" w:hAnsi="宋体" w:eastAsia="宋体" w:cs="宋体"/>
          <w:spacing w:val="-1"/>
          <w:sz w:val="21"/>
          <w:szCs w:val="21"/>
          <w:lang w:eastAsia="zh-CN"/>
        </w:rPr>
        <w:t>中因不利因素对工程影响所造成承包人增加的费用，风险金额度由承包人在仔细审阅招标文件、招标图纸和现场调查分析的基础上自行测算确定。风险金包含以下因素：</w:t>
      </w:r>
    </w:p>
    <w:p w14:paraId="3E0408FC">
      <w:pPr>
        <w:autoSpaceDE/>
        <w:autoSpaceDN/>
        <w:spacing w:line="440" w:lineRule="exact"/>
        <w:ind w:left="570"/>
        <w:rPr>
          <w:rFonts w:ascii="宋体" w:hAnsi="宋体" w:eastAsia="宋体" w:cs="宋体"/>
          <w:sz w:val="21"/>
          <w:szCs w:val="21"/>
          <w:lang w:eastAsia="zh-CN"/>
        </w:rPr>
      </w:pPr>
      <w:r>
        <w:rPr>
          <w:rFonts w:ascii="宋体" w:hAnsi="宋体" w:eastAsia="宋体" w:cs="宋体"/>
          <w:spacing w:val="3"/>
          <w:sz w:val="21"/>
          <w:szCs w:val="21"/>
          <w:lang w:eastAsia="zh-CN"/>
        </w:rPr>
        <w:t>(1)施工图纸中地面线与实际地形不符给承包人造成的损失；</w:t>
      </w:r>
    </w:p>
    <w:p w14:paraId="63F3E1B3">
      <w:pPr>
        <w:autoSpaceDE/>
        <w:autoSpaceDN/>
        <w:spacing w:before="0" w:line="440" w:lineRule="exact"/>
        <w:ind w:left="570"/>
        <w:rPr>
          <w:rFonts w:ascii="宋体" w:hAnsi="宋体" w:eastAsia="宋体" w:cs="宋体"/>
          <w:sz w:val="21"/>
          <w:szCs w:val="21"/>
          <w:lang w:eastAsia="zh-CN"/>
        </w:rPr>
      </w:pPr>
      <w:r>
        <w:rPr>
          <w:rFonts w:ascii="宋体" w:hAnsi="宋体" w:eastAsia="宋体" w:cs="宋体"/>
          <w:sz w:val="21"/>
          <w:szCs w:val="21"/>
          <w:lang w:eastAsia="zh-CN"/>
        </w:rPr>
        <w:t>(</w:t>
      </w:r>
      <w:r>
        <w:rPr>
          <w:rFonts w:hint="eastAsia" w:ascii="宋体" w:hAnsi="宋体" w:eastAsia="宋体" w:cs="宋体"/>
          <w:lang w:eastAsia="zh-CN"/>
        </w:rPr>
        <w:t>2</w:t>
      </w:r>
      <w:r>
        <w:rPr>
          <w:rFonts w:ascii="宋体" w:hAnsi="宋体" w:eastAsia="宋体" w:cs="宋体"/>
          <w:sz w:val="21"/>
          <w:szCs w:val="21"/>
          <w:lang w:eastAsia="zh-CN"/>
        </w:rPr>
        <w:t>)施工方案给承包人带来的风险；</w:t>
      </w:r>
    </w:p>
    <w:p w14:paraId="2EF6B052">
      <w:pPr>
        <w:autoSpaceDE/>
        <w:autoSpaceDN/>
        <w:spacing w:before="0" w:line="440" w:lineRule="exact"/>
        <w:ind w:left="570"/>
        <w:rPr>
          <w:rFonts w:ascii="宋体" w:hAnsi="宋体" w:eastAsia="宋体" w:cs="宋体"/>
          <w:sz w:val="21"/>
          <w:szCs w:val="21"/>
          <w:lang w:eastAsia="zh-CN"/>
        </w:rPr>
      </w:pPr>
      <w:r>
        <w:rPr>
          <w:rFonts w:ascii="宋体" w:hAnsi="宋体" w:eastAsia="宋体" w:cs="宋体"/>
          <w:spacing w:val="5"/>
          <w:sz w:val="21"/>
          <w:szCs w:val="21"/>
          <w:lang w:eastAsia="zh-CN"/>
        </w:rPr>
        <w:t>(</w:t>
      </w:r>
      <w:r>
        <w:rPr>
          <w:rFonts w:hint="eastAsia" w:ascii="宋体" w:hAnsi="宋体" w:eastAsia="宋体" w:cs="宋体"/>
          <w:spacing w:val="5"/>
          <w:lang w:eastAsia="zh-CN"/>
        </w:rPr>
        <w:t>3</w:t>
      </w:r>
      <w:r>
        <w:rPr>
          <w:rFonts w:ascii="宋体" w:hAnsi="宋体" w:eastAsia="宋体" w:cs="宋体"/>
          <w:spacing w:val="5"/>
          <w:sz w:val="21"/>
          <w:szCs w:val="21"/>
          <w:lang w:eastAsia="zh-CN"/>
        </w:rPr>
        <w:t>)主要材料</w:t>
      </w:r>
      <w:r>
        <w:rPr>
          <w:rFonts w:hint="eastAsia" w:ascii="宋体" w:hAnsi="宋体" w:eastAsia="宋体" w:cs="宋体"/>
          <w:spacing w:val="5"/>
          <w:lang w:eastAsia="zh-CN"/>
        </w:rPr>
        <w:t>、人工</w:t>
      </w:r>
      <w:r>
        <w:rPr>
          <w:rFonts w:ascii="宋体" w:hAnsi="宋体" w:eastAsia="宋体" w:cs="宋体"/>
          <w:spacing w:val="5"/>
          <w:sz w:val="21"/>
          <w:szCs w:val="21"/>
          <w:lang w:eastAsia="zh-CN"/>
        </w:rPr>
        <w:t>单项价格变化幅度在5%以内及其他材</w:t>
      </w:r>
      <w:r>
        <w:rPr>
          <w:rFonts w:ascii="宋体" w:hAnsi="宋体" w:eastAsia="宋体" w:cs="宋体"/>
          <w:spacing w:val="4"/>
          <w:sz w:val="21"/>
          <w:szCs w:val="21"/>
          <w:lang w:eastAsia="zh-CN"/>
        </w:rPr>
        <w:t>料价格变化所带来的风险；</w:t>
      </w:r>
    </w:p>
    <w:p w14:paraId="11F722E8">
      <w:pPr>
        <w:autoSpaceDE/>
        <w:autoSpaceDN/>
        <w:spacing w:before="0" w:line="440" w:lineRule="exact"/>
        <w:ind w:left="570"/>
        <w:rPr>
          <w:rFonts w:ascii="宋体" w:hAnsi="宋体" w:eastAsia="宋体" w:cs="宋体"/>
          <w:sz w:val="21"/>
          <w:szCs w:val="21"/>
          <w:lang w:eastAsia="zh-CN"/>
        </w:rPr>
      </w:pPr>
      <w:r>
        <w:rPr>
          <w:rFonts w:ascii="宋体" w:hAnsi="宋体" w:eastAsia="宋体" w:cs="宋体"/>
          <w:spacing w:val="3"/>
          <w:sz w:val="21"/>
          <w:szCs w:val="21"/>
          <w:lang w:eastAsia="zh-CN"/>
        </w:rPr>
        <w:t>(</w:t>
      </w:r>
      <w:r>
        <w:rPr>
          <w:rFonts w:hint="eastAsia" w:ascii="宋体" w:hAnsi="宋体" w:eastAsia="宋体" w:cs="宋体"/>
          <w:spacing w:val="3"/>
          <w:lang w:eastAsia="zh-CN"/>
        </w:rPr>
        <w:t>4</w:t>
      </w:r>
      <w:r>
        <w:rPr>
          <w:rFonts w:ascii="宋体" w:hAnsi="宋体" w:eastAsia="宋体" w:cs="宋体"/>
          <w:spacing w:val="3"/>
          <w:sz w:val="21"/>
          <w:szCs w:val="21"/>
          <w:lang w:eastAsia="zh-CN"/>
        </w:rPr>
        <w:t>)征地拆迁、当地群众对工程施工的干扰给承包人造成的损</w:t>
      </w:r>
      <w:r>
        <w:rPr>
          <w:rFonts w:ascii="宋体" w:hAnsi="宋体" w:eastAsia="宋体" w:cs="宋体"/>
          <w:spacing w:val="2"/>
          <w:sz w:val="21"/>
          <w:szCs w:val="21"/>
          <w:lang w:eastAsia="zh-CN"/>
        </w:rPr>
        <w:t>失；</w:t>
      </w:r>
    </w:p>
    <w:p w14:paraId="5F935551">
      <w:pPr>
        <w:autoSpaceDE/>
        <w:autoSpaceDN/>
        <w:spacing w:before="0" w:line="440" w:lineRule="exact"/>
        <w:ind w:left="90" w:firstLine="479"/>
        <w:rPr>
          <w:rFonts w:ascii="宋体" w:hAnsi="宋体" w:eastAsia="宋体" w:cs="宋体"/>
          <w:sz w:val="21"/>
          <w:szCs w:val="21"/>
          <w:lang w:eastAsia="zh-CN"/>
        </w:rPr>
      </w:pPr>
      <w:r>
        <w:rPr>
          <w:rFonts w:ascii="宋体" w:hAnsi="宋体" w:eastAsia="宋体" w:cs="宋体"/>
          <w:spacing w:val="4"/>
          <w:sz w:val="21"/>
          <w:szCs w:val="21"/>
          <w:lang w:eastAsia="zh-CN"/>
        </w:rPr>
        <w:t>(</w:t>
      </w:r>
      <w:r>
        <w:rPr>
          <w:rFonts w:hint="eastAsia" w:ascii="宋体" w:hAnsi="宋体" w:eastAsia="宋体" w:cs="宋体"/>
          <w:spacing w:val="4"/>
          <w:lang w:eastAsia="zh-CN"/>
        </w:rPr>
        <w:t>5</w:t>
      </w:r>
      <w:r>
        <w:rPr>
          <w:rFonts w:ascii="宋体" w:hAnsi="宋体" w:eastAsia="宋体" w:cs="宋体"/>
          <w:spacing w:val="4"/>
          <w:sz w:val="21"/>
          <w:szCs w:val="21"/>
          <w:lang w:eastAsia="zh-CN"/>
        </w:rPr>
        <w:t>)因施工对现场地下管线和邻近建筑物、构造物造成损害的赔偿，或未考虑</w:t>
      </w:r>
      <w:r>
        <w:rPr>
          <w:rFonts w:hint="eastAsia" w:ascii="宋体" w:hAnsi="宋体" w:eastAsia="宋体" w:cs="宋体"/>
          <w:spacing w:val="4"/>
          <w:lang w:eastAsia="zh-CN"/>
        </w:rPr>
        <w:t>周全</w:t>
      </w:r>
      <w:r>
        <w:rPr>
          <w:rFonts w:ascii="宋体" w:hAnsi="宋体" w:eastAsia="宋体" w:cs="宋体"/>
          <w:spacing w:val="4"/>
          <w:sz w:val="21"/>
          <w:szCs w:val="21"/>
          <w:lang w:eastAsia="zh-CN"/>
        </w:rPr>
        <w:t>但现场必须采</w:t>
      </w:r>
      <w:r>
        <w:rPr>
          <w:rFonts w:ascii="宋体" w:hAnsi="宋体" w:eastAsia="宋体" w:cs="宋体"/>
          <w:spacing w:val="-3"/>
          <w:sz w:val="21"/>
          <w:szCs w:val="21"/>
          <w:lang w:eastAsia="zh-CN"/>
        </w:rPr>
        <w:t>取的对相邻建筑物、构造物的应急防护措施所涉及的费用，如属于不利</w:t>
      </w:r>
      <w:r>
        <w:rPr>
          <w:rFonts w:hint="eastAsia" w:ascii="宋体" w:hAnsi="宋体" w:eastAsia="宋体" w:cs="宋体"/>
          <w:spacing w:val="-3"/>
          <w:lang w:eastAsia="zh-CN"/>
        </w:rPr>
        <w:t>地（</w:t>
      </w:r>
      <w:r>
        <w:rPr>
          <w:rFonts w:ascii="宋体" w:hAnsi="宋体" w:eastAsia="宋体" w:cs="宋体"/>
          <w:spacing w:val="-3"/>
          <w:sz w:val="21"/>
          <w:szCs w:val="21"/>
          <w:lang w:eastAsia="zh-CN"/>
        </w:rPr>
        <w:t>物</w:t>
      </w:r>
      <w:r>
        <w:rPr>
          <w:rFonts w:hint="eastAsia" w:ascii="宋体" w:hAnsi="宋体" w:eastAsia="宋体" w:cs="宋体"/>
          <w:spacing w:val="-3"/>
          <w:lang w:eastAsia="zh-CN"/>
        </w:rPr>
        <w:t>）</w:t>
      </w:r>
      <w:r>
        <w:rPr>
          <w:rFonts w:ascii="宋体" w:hAnsi="宋体" w:eastAsia="宋体" w:cs="宋体"/>
          <w:spacing w:val="-3"/>
          <w:sz w:val="21"/>
          <w:szCs w:val="21"/>
          <w:lang w:eastAsia="zh-CN"/>
        </w:rPr>
        <w:t>质</w:t>
      </w:r>
      <w:r>
        <w:rPr>
          <w:rFonts w:ascii="宋体" w:hAnsi="宋体" w:eastAsia="宋体" w:cs="宋体"/>
          <w:spacing w:val="-4"/>
          <w:sz w:val="21"/>
          <w:szCs w:val="21"/>
          <w:lang w:eastAsia="zh-CN"/>
        </w:rPr>
        <w:t>条件或其它承包人原因造成，</w:t>
      </w:r>
      <w:r>
        <w:rPr>
          <w:rFonts w:ascii="宋体" w:hAnsi="宋体" w:eastAsia="宋体" w:cs="宋体"/>
          <w:spacing w:val="-2"/>
          <w:sz w:val="21"/>
          <w:szCs w:val="21"/>
          <w:lang w:eastAsia="zh-CN"/>
        </w:rPr>
        <w:t>应根据实际情况据实协调相关费用问题</w:t>
      </w:r>
      <w:r>
        <w:rPr>
          <w:rFonts w:hint="eastAsia" w:ascii="宋体" w:hAnsi="宋体" w:eastAsia="宋体" w:cs="宋体"/>
          <w:spacing w:val="-2"/>
          <w:lang w:eastAsia="zh-CN"/>
        </w:rPr>
        <w:t>。</w:t>
      </w:r>
    </w:p>
    <w:p w14:paraId="667FEC45">
      <w:pPr>
        <w:spacing w:before="25" w:line="440" w:lineRule="exact"/>
        <w:ind w:left="3413"/>
        <w:rPr>
          <w:rFonts w:ascii="宋体" w:hAnsi="宋体" w:eastAsia="宋体" w:cs="宋体"/>
          <w:b/>
          <w:bCs/>
          <w:spacing w:val="-11"/>
          <w:sz w:val="28"/>
          <w:szCs w:val="28"/>
          <w:lang w:eastAsia="zh-CN"/>
        </w:rPr>
      </w:pPr>
    </w:p>
    <w:p w14:paraId="5FCEA1DE">
      <w:pPr>
        <w:spacing w:before="25" w:line="440" w:lineRule="exact"/>
        <w:ind w:left="3413"/>
        <w:rPr>
          <w:rFonts w:ascii="宋体" w:hAnsi="宋体" w:eastAsia="宋体" w:cs="宋体"/>
          <w:b/>
          <w:bCs/>
          <w:spacing w:val="-11"/>
          <w:sz w:val="28"/>
          <w:szCs w:val="28"/>
          <w:lang w:eastAsia="zh-CN"/>
        </w:rPr>
      </w:pPr>
    </w:p>
    <w:p w14:paraId="72B52714">
      <w:pPr>
        <w:spacing w:before="25" w:line="440" w:lineRule="exact"/>
        <w:ind w:left="3413"/>
        <w:rPr>
          <w:rFonts w:ascii="宋体" w:hAnsi="宋体" w:eastAsia="宋体" w:cs="宋体"/>
          <w:b/>
          <w:bCs/>
          <w:spacing w:val="-11"/>
          <w:sz w:val="28"/>
          <w:szCs w:val="28"/>
          <w:lang w:eastAsia="zh-CN"/>
        </w:rPr>
      </w:pPr>
    </w:p>
    <w:p w14:paraId="40785F26">
      <w:pPr>
        <w:spacing w:before="25" w:line="440" w:lineRule="exact"/>
        <w:ind w:left="3413"/>
        <w:rPr>
          <w:rFonts w:ascii="宋体" w:hAnsi="宋体" w:eastAsia="宋体" w:cs="宋体"/>
          <w:b/>
          <w:bCs/>
          <w:spacing w:val="-11"/>
          <w:sz w:val="28"/>
          <w:szCs w:val="28"/>
          <w:lang w:eastAsia="zh-CN"/>
        </w:rPr>
      </w:pPr>
    </w:p>
    <w:p w14:paraId="7A31B415">
      <w:pPr>
        <w:spacing w:before="25" w:line="440" w:lineRule="exact"/>
        <w:ind w:left="3413"/>
        <w:rPr>
          <w:rFonts w:ascii="宋体" w:hAnsi="宋体" w:eastAsia="宋体" w:cs="宋体"/>
          <w:b/>
          <w:bCs/>
          <w:spacing w:val="-11"/>
          <w:sz w:val="28"/>
          <w:szCs w:val="28"/>
          <w:lang w:eastAsia="zh-CN"/>
        </w:rPr>
      </w:pPr>
    </w:p>
    <w:p w14:paraId="4AD48E42">
      <w:pPr>
        <w:spacing w:before="25" w:line="440" w:lineRule="exact"/>
        <w:ind w:left="3413"/>
        <w:rPr>
          <w:rFonts w:ascii="宋体" w:hAnsi="宋体" w:eastAsia="宋体" w:cs="宋体"/>
          <w:b/>
          <w:bCs/>
          <w:spacing w:val="-11"/>
          <w:sz w:val="28"/>
          <w:szCs w:val="28"/>
          <w:lang w:eastAsia="zh-CN"/>
        </w:rPr>
      </w:pPr>
    </w:p>
    <w:p w14:paraId="42D22F8B">
      <w:pPr>
        <w:spacing w:before="25" w:line="440" w:lineRule="exact"/>
        <w:ind w:left="3413"/>
        <w:rPr>
          <w:rFonts w:ascii="宋体" w:hAnsi="宋体" w:eastAsia="宋体" w:cs="宋体"/>
          <w:b/>
          <w:bCs/>
          <w:spacing w:val="-11"/>
          <w:sz w:val="28"/>
          <w:szCs w:val="28"/>
          <w:lang w:eastAsia="zh-CN"/>
        </w:rPr>
      </w:pPr>
    </w:p>
    <w:p w14:paraId="3F692416">
      <w:pPr>
        <w:spacing w:before="25" w:line="440" w:lineRule="exact"/>
        <w:ind w:left="3413"/>
        <w:rPr>
          <w:rFonts w:ascii="宋体" w:hAnsi="宋体" w:eastAsia="宋体" w:cs="宋体"/>
          <w:b/>
          <w:bCs/>
          <w:spacing w:val="-11"/>
          <w:sz w:val="28"/>
          <w:szCs w:val="28"/>
          <w:lang w:eastAsia="zh-CN"/>
        </w:rPr>
      </w:pPr>
    </w:p>
    <w:p w14:paraId="674013CC">
      <w:pPr>
        <w:spacing w:before="25" w:line="440" w:lineRule="exact"/>
        <w:ind w:left="3413"/>
        <w:rPr>
          <w:rFonts w:ascii="宋体" w:hAnsi="宋体" w:eastAsia="宋体" w:cs="宋体"/>
          <w:b/>
          <w:bCs/>
          <w:spacing w:val="-11"/>
          <w:sz w:val="28"/>
          <w:szCs w:val="28"/>
          <w:lang w:eastAsia="zh-CN"/>
        </w:rPr>
      </w:pPr>
    </w:p>
    <w:p w14:paraId="2D55833F">
      <w:pPr>
        <w:spacing w:before="25" w:line="440" w:lineRule="exact"/>
        <w:ind w:left="3413"/>
        <w:rPr>
          <w:rFonts w:ascii="宋体" w:hAnsi="宋体" w:eastAsia="宋体" w:cs="宋体"/>
          <w:b/>
          <w:bCs/>
          <w:spacing w:val="-11"/>
          <w:sz w:val="28"/>
          <w:szCs w:val="28"/>
          <w:lang w:eastAsia="zh-CN"/>
        </w:rPr>
      </w:pPr>
    </w:p>
    <w:p w14:paraId="0758DBE7">
      <w:pPr>
        <w:spacing w:before="25" w:line="440" w:lineRule="exact"/>
        <w:ind w:left="3413"/>
        <w:rPr>
          <w:rFonts w:ascii="宋体" w:hAnsi="宋体" w:eastAsia="宋体" w:cs="宋体"/>
          <w:b/>
          <w:bCs/>
          <w:spacing w:val="-11"/>
          <w:sz w:val="28"/>
          <w:szCs w:val="28"/>
          <w:lang w:eastAsia="zh-CN"/>
        </w:rPr>
      </w:pPr>
    </w:p>
    <w:p w14:paraId="3F3AC445">
      <w:pPr>
        <w:spacing w:before="25" w:line="440" w:lineRule="exact"/>
        <w:ind w:left="3413"/>
        <w:rPr>
          <w:rFonts w:ascii="宋体" w:hAnsi="宋体" w:eastAsia="宋体" w:cs="宋体"/>
          <w:b/>
          <w:bCs/>
          <w:spacing w:val="-11"/>
          <w:sz w:val="28"/>
          <w:szCs w:val="28"/>
          <w:lang w:eastAsia="zh-CN"/>
        </w:rPr>
      </w:pPr>
    </w:p>
    <w:p w14:paraId="55AD4191">
      <w:pPr>
        <w:spacing w:before="25" w:line="440" w:lineRule="exact"/>
        <w:ind w:left="3413"/>
        <w:rPr>
          <w:rFonts w:ascii="宋体" w:hAnsi="宋体" w:eastAsia="宋体" w:cs="宋体"/>
          <w:sz w:val="28"/>
          <w:szCs w:val="28"/>
          <w:lang w:eastAsia="zh-CN"/>
        </w:rPr>
      </w:pPr>
      <w:r>
        <w:rPr>
          <w:rFonts w:ascii="宋体" w:hAnsi="宋体" w:eastAsia="宋体" w:cs="宋体"/>
          <w:b/>
          <w:bCs/>
          <w:spacing w:val="-11"/>
          <w:sz w:val="28"/>
          <w:szCs w:val="28"/>
          <w:lang w:eastAsia="zh-CN"/>
        </w:rPr>
        <w:t>第四部分</w:t>
      </w:r>
      <w:r>
        <w:rPr>
          <w:rFonts w:ascii="宋体" w:hAnsi="宋体" w:eastAsia="宋体" w:cs="宋体"/>
          <w:spacing w:val="129"/>
          <w:sz w:val="28"/>
          <w:szCs w:val="28"/>
          <w:lang w:eastAsia="zh-CN"/>
        </w:rPr>
        <w:t xml:space="preserve"> </w:t>
      </w:r>
      <w:r>
        <w:rPr>
          <w:rFonts w:ascii="宋体" w:hAnsi="宋体" w:eastAsia="宋体" w:cs="宋体"/>
          <w:b/>
          <w:bCs/>
          <w:spacing w:val="-11"/>
          <w:sz w:val="28"/>
          <w:szCs w:val="28"/>
          <w:lang w:eastAsia="zh-CN"/>
        </w:rPr>
        <w:t>合同附件格式</w:t>
      </w:r>
    </w:p>
    <w:p w14:paraId="01671757">
      <w:pPr>
        <w:spacing w:before="113" w:line="440" w:lineRule="exact"/>
        <w:ind w:left="33"/>
        <w:outlineLvl w:val="1"/>
        <w:rPr>
          <w:rFonts w:ascii="宋体" w:hAnsi="宋体" w:eastAsia="宋体" w:cs="宋体"/>
          <w:b/>
          <w:bCs/>
          <w:spacing w:val="8"/>
          <w:sz w:val="24"/>
          <w:szCs w:val="24"/>
          <w:lang w:eastAsia="zh-CN"/>
        </w:rPr>
      </w:pPr>
      <w:bookmarkStart w:id="165" w:name="_Toc16157"/>
      <w:bookmarkStart w:id="166" w:name="_Toc7076"/>
      <w:r>
        <w:rPr>
          <w:rFonts w:ascii="宋体" w:hAnsi="宋体" w:eastAsia="宋体" w:cs="宋体"/>
          <w:b/>
          <w:bCs/>
          <w:spacing w:val="8"/>
          <w:sz w:val="24"/>
          <w:szCs w:val="24"/>
          <w:lang w:eastAsia="zh-CN"/>
        </w:rPr>
        <w:t>附件一：工程建设项目廉政责任书</w:t>
      </w:r>
      <w:bookmarkEnd w:id="165"/>
      <w:bookmarkEnd w:id="166"/>
    </w:p>
    <w:p w14:paraId="03E7CA91">
      <w:pPr>
        <w:spacing w:before="137" w:line="440" w:lineRule="exact"/>
        <w:ind w:left="3763"/>
        <w:rPr>
          <w:rFonts w:ascii="宋体" w:hAnsi="宋体" w:eastAsia="宋体" w:cs="宋体"/>
          <w:sz w:val="21"/>
          <w:szCs w:val="21"/>
          <w:lang w:eastAsia="zh-CN"/>
        </w:rPr>
      </w:pPr>
      <w:r>
        <w:rPr>
          <w:rFonts w:ascii="宋体" w:hAnsi="宋体" w:eastAsia="宋体" w:cs="宋体"/>
          <w:b/>
          <w:bCs/>
          <w:spacing w:val="-1"/>
          <w:sz w:val="21"/>
          <w:szCs w:val="21"/>
          <w:lang w:eastAsia="zh-CN"/>
        </w:rPr>
        <w:t>建设工程廉政责任书</w:t>
      </w:r>
    </w:p>
    <w:p w14:paraId="1BEEEB71">
      <w:pPr>
        <w:spacing w:before="84" w:line="440" w:lineRule="exact"/>
        <w:ind w:left="430"/>
        <w:rPr>
          <w:rFonts w:ascii="宋体" w:hAnsi="宋体" w:eastAsia="宋体" w:cs="宋体"/>
          <w:spacing w:val="1"/>
          <w:sz w:val="21"/>
          <w:szCs w:val="21"/>
          <w:lang w:eastAsia="zh-CN"/>
        </w:rPr>
      </w:pPr>
      <w:r>
        <w:rPr>
          <w:rFonts w:ascii="宋体" w:hAnsi="宋体" w:eastAsia="宋体" w:cs="宋体"/>
          <w:spacing w:val="1"/>
          <w:sz w:val="21"/>
          <w:szCs w:val="21"/>
          <w:lang w:eastAsia="zh-CN"/>
        </w:rPr>
        <w:t>发包人：</w:t>
      </w:r>
      <w:r>
        <w:rPr>
          <w:rFonts w:ascii="宋体" w:hAnsi="宋体" w:eastAsia="宋体" w:cs="宋体"/>
          <w:spacing w:val="1"/>
          <w:lang w:eastAsia="zh-CN"/>
        </w:rPr>
        <w:t xml:space="preserve"> </w:t>
      </w:r>
    </w:p>
    <w:p w14:paraId="552F8E61">
      <w:pPr>
        <w:spacing w:before="84" w:line="440" w:lineRule="exact"/>
        <w:ind w:left="430" w:right="0" w:firstLine="0"/>
        <w:rPr>
          <w:rFonts w:ascii="宋体" w:hAnsi="宋体" w:eastAsia="宋体" w:cs="宋体"/>
          <w:spacing w:val="1"/>
          <w:sz w:val="21"/>
          <w:szCs w:val="21"/>
          <w:lang w:eastAsia="zh-CN"/>
        </w:rPr>
      </w:pPr>
      <w:r>
        <w:rPr>
          <w:rFonts w:ascii="宋体" w:hAnsi="宋体" w:eastAsia="宋体" w:cs="宋体"/>
          <w:spacing w:val="1"/>
          <w:sz w:val="21"/>
          <w:szCs w:val="21"/>
          <w:lang w:eastAsia="zh-CN"/>
        </w:rPr>
        <w:t>承包人：</w:t>
      </w:r>
      <w:r>
        <w:rPr>
          <w:rFonts w:ascii="宋体" w:hAnsi="宋体" w:eastAsia="宋体" w:cs="宋体"/>
          <w:spacing w:val="1"/>
          <w:lang w:eastAsia="zh-CN"/>
        </w:rPr>
        <w:t xml:space="preserve"> </w:t>
      </w:r>
    </w:p>
    <w:p w14:paraId="2C974766">
      <w:pPr>
        <w:autoSpaceDE/>
        <w:autoSpaceDN/>
        <w:spacing w:before="0" w:line="440" w:lineRule="exact"/>
        <w:ind w:left="0" w:right="0" w:firstLine="424" w:firstLineChars="200"/>
        <w:jc w:val="left"/>
        <w:rPr>
          <w:rFonts w:ascii="宋体" w:hAnsi="宋体" w:eastAsia="宋体" w:cs="宋体"/>
          <w:spacing w:val="1"/>
          <w:sz w:val="21"/>
          <w:szCs w:val="21"/>
          <w:lang w:eastAsia="zh-CN"/>
        </w:rPr>
      </w:pPr>
      <w:r>
        <w:rPr>
          <w:rFonts w:ascii="宋体" w:hAnsi="宋体" w:eastAsia="宋体" w:cs="宋体"/>
          <w:spacing w:val="1"/>
          <w:sz w:val="21"/>
          <w:szCs w:val="21"/>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7168A10">
      <w:pPr>
        <w:autoSpaceDE/>
        <w:autoSpaceDN/>
        <w:spacing w:before="0" w:line="440" w:lineRule="exact"/>
        <w:ind w:left="0"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一、双方的责任</w:t>
      </w:r>
    </w:p>
    <w:p w14:paraId="1C0842B1">
      <w:pPr>
        <w:autoSpaceDE/>
        <w:autoSpaceDN/>
        <w:spacing w:before="0" w:line="440" w:lineRule="exact"/>
        <w:ind w:left="0"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1.1应严格遵守国家关于建设工程的有关法律、法规，相关政策，以及廉政建设的各项规定。</w:t>
      </w:r>
    </w:p>
    <w:p w14:paraId="13891172">
      <w:pPr>
        <w:autoSpaceDE/>
        <w:autoSpaceDN/>
        <w:spacing w:before="0" w:line="440" w:lineRule="exact"/>
        <w:ind w:left="0"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1.2严格执行建设工程合同文件，自觉按合同办事。</w:t>
      </w:r>
    </w:p>
    <w:p w14:paraId="0C36FB5D">
      <w:pPr>
        <w:autoSpaceDE/>
        <w:autoSpaceDN/>
        <w:spacing w:before="0" w:line="440" w:lineRule="exact"/>
        <w:ind w:left="0" w:right="0" w:firstLine="424" w:firstLineChars="200"/>
        <w:rPr>
          <w:rFonts w:ascii="宋体" w:hAnsi="宋体" w:eastAsia="宋体" w:cs="宋体"/>
          <w:spacing w:val="1"/>
          <w:sz w:val="21"/>
          <w:szCs w:val="21"/>
          <w:lang w:eastAsia="zh-CN"/>
        </w:rPr>
      </w:pPr>
      <w:r>
        <w:rPr>
          <w:rFonts w:ascii="宋体" w:hAnsi="宋体" w:eastAsia="宋体" w:cs="宋体"/>
          <w:spacing w:val="1"/>
          <w:sz w:val="21"/>
          <w:szCs w:val="21"/>
          <w:lang w:eastAsia="zh-CN"/>
        </w:rPr>
        <w:t>1.3各项活动必须坚持公开、公平、公正、诚信、透明的原则(除法律法规另有规定者外),不得 为获取不正当的利益，损害国家、集体和对方利益，不得违反建设工程管理的规章制度。</w:t>
      </w:r>
    </w:p>
    <w:p w14:paraId="7CE536CD">
      <w:pPr>
        <w:autoSpaceDE/>
        <w:autoSpaceDN/>
        <w:spacing w:before="0" w:line="440" w:lineRule="exact"/>
        <w:ind w:left="0" w:right="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1.4发现对方在业务活动中有违规、违纪、违法行为的，应及时提醒对方，情节严重的，</w:t>
      </w:r>
      <w:r>
        <w:rPr>
          <w:rFonts w:ascii="宋体" w:hAnsi="宋体" w:eastAsia="宋体" w:cs="宋体"/>
          <w:sz w:val="21"/>
          <w:szCs w:val="21"/>
          <w:lang w:eastAsia="zh-CN"/>
        </w:rPr>
        <w:t>应向其上</w:t>
      </w:r>
      <w:r>
        <w:rPr>
          <w:rFonts w:ascii="宋体" w:hAnsi="宋体" w:eastAsia="宋体" w:cs="宋体"/>
          <w:spacing w:val="-1"/>
          <w:sz w:val="21"/>
          <w:szCs w:val="21"/>
          <w:lang w:eastAsia="zh-CN"/>
        </w:rPr>
        <w:t>级主管部门或纪检监察、司法等有关机关举报。</w:t>
      </w:r>
    </w:p>
    <w:p w14:paraId="6031DA29">
      <w:pPr>
        <w:autoSpaceDE/>
        <w:autoSpaceDN/>
        <w:spacing w:before="0" w:line="440" w:lineRule="exact"/>
        <w:ind w:left="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二、发包人责任</w:t>
      </w:r>
    </w:p>
    <w:p w14:paraId="131CD80B">
      <w:pPr>
        <w:autoSpaceDE/>
        <w:autoSpaceDN/>
        <w:spacing w:before="0" w:line="440" w:lineRule="exact"/>
        <w:ind w:left="0" w:right="23" w:firstLine="416" w:firstLineChars="200"/>
        <w:jc w:val="both"/>
        <w:rPr>
          <w:rFonts w:ascii="宋体" w:hAnsi="宋体" w:eastAsia="宋体" w:cs="宋体"/>
          <w:spacing w:val="-1"/>
          <w:sz w:val="21"/>
          <w:szCs w:val="21"/>
          <w:lang w:eastAsia="zh-CN"/>
        </w:rPr>
      </w:pPr>
      <w:r>
        <w:rPr>
          <w:rFonts w:ascii="宋体" w:hAnsi="宋体" w:eastAsia="宋体" w:cs="宋体"/>
          <w:spacing w:val="-1"/>
          <w:sz w:val="21"/>
          <w:szCs w:val="21"/>
          <w:lang w:eastAsia="zh-CN"/>
        </w:rPr>
        <w:t>发包人的领导和从事该建设工程项目的工作人员，在工程建设的事前、事中、事后应遵守以下规定：</w:t>
      </w:r>
    </w:p>
    <w:p w14:paraId="4C95E011">
      <w:pPr>
        <w:autoSpaceDE/>
        <w:autoSpaceDN/>
        <w:spacing w:before="0" w:line="440" w:lineRule="exact"/>
        <w:ind w:left="110" w:right="23" w:firstLine="416" w:firstLineChars="200"/>
        <w:jc w:val="both"/>
        <w:rPr>
          <w:rFonts w:ascii="宋体" w:hAnsi="宋体" w:eastAsia="宋体" w:cs="宋体"/>
          <w:spacing w:val="-1"/>
          <w:sz w:val="21"/>
          <w:szCs w:val="21"/>
          <w:lang w:eastAsia="zh-CN"/>
        </w:rPr>
      </w:pPr>
      <w:r>
        <w:rPr>
          <w:rFonts w:ascii="宋体" w:hAnsi="宋体" w:eastAsia="宋体" w:cs="宋体"/>
          <w:spacing w:val="-1"/>
          <w:sz w:val="21"/>
          <w:szCs w:val="21"/>
          <w:lang w:eastAsia="zh-CN"/>
        </w:rPr>
        <w:t>2.1不得向承包人和相关单位索要或接受回扣、礼金、有价证券、贵重物品和好处费、感谢费等。</w:t>
      </w:r>
    </w:p>
    <w:p w14:paraId="6722C771">
      <w:pPr>
        <w:autoSpaceDE/>
        <w:autoSpaceDN/>
        <w:spacing w:before="0" w:line="440" w:lineRule="exact"/>
        <w:ind w:left="110" w:right="23" w:firstLine="416" w:firstLineChars="200"/>
        <w:jc w:val="both"/>
        <w:rPr>
          <w:rFonts w:ascii="宋体" w:hAnsi="宋体" w:eastAsia="宋体" w:cs="宋体"/>
          <w:spacing w:val="-1"/>
          <w:sz w:val="21"/>
          <w:szCs w:val="21"/>
          <w:lang w:eastAsia="zh-CN"/>
        </w:rPr>
      </w:pPr>
      <w:r>
        <w:rPr>
          <w:rFonts w:ascii="宋体" w:hAnsi="宋体" w:eastAsia="宋体" w:cs="宋体"/>
          <w:spacing w:val="-1"/>
          <w:sz w:val="21"/>
          <w:szCs w:val="21"/>
          <w:lang w:eastAsia="zh-CN"/>
        </w:rPr>
        <w:t>2.2不得在承包人和相关单位报销任何应由发包人或个人支付的费用。</w:t>
      </w:r>
    </w:p>
    <w:p w14:paraId="50DF1D1A">
      <w:pPr>
        <w:autoSpaceDE/>
        <w:autoSpaceDN/>
        <w:spacing w:before="0" w:line="440" w:lineRule="exact"/>
        <w:ind w:left="110" w:right="23" w:firstLine="416" w:firstLineChars="200"/>
        <w:jc w:val="both"/>
        <w:rPr>
          <w:rFonts w:ascii="宋体" w:hAnsi="宋体" w:eastAsia="宋体" w:cs="宋体"/>
          <w:spacing w:val="-1"/>
          <w:sz w:val="21"/>
          <w:szCs w:val="21"/>
          <w:lang w:eastAsia="zh-CN"/>
        </w:rPr>
      </w:pPr>
      <w:r>
        <w:rPr>
          <w:rFonts w:ascii="宋体" w:hAnsi="宋体" w:eastAsia="宋体" w:cs="宋体"/>
          <w:spacing w:val="-1"/>
          <w:sz w:val="21"/>
          <w:szCs w:val="21"/>
          <w:lang w:eastAsia="zh-CN"/>
        </w:rPr>
        <w:t>2.3不得要求、暗示或接受承包人和相关单位为个人装修住房、婚丧嫁娶、配偶子女的工作安排以 及出国(境)、旅游等提供方便。</w:t>
      </w:r>
    </w:p>
    <w:p w14:paraId="09309406">
      <w:pPr>
        <w:autoSpaceDE/>
        <w:autoSpaceDN/>
        <w:spacing w:before="0" w:line="440" w:lineRule="exact"/>
        <w:ind w:left="110" w:right="23" w:firstLine="416" w:firstLineChars="200"/>
        <w:jc w:val="both"/>
        <w:rPr>
          <w:rFonts w:ascii="宋体" w:hAnsi="宋体" w:eastAsia="宋体" w:cs="宋体"/>
          <w:spacing w:val="-1"/>
          <w:sz w:val="21"/>
          <w:szCs w:val="21"/>
          <w:lang w:eastAsia="zh-CN"/>
        </w:rPr>
      </w:pPr>
      <w:r>
        <w:rPr>
          <w:rFonts w:ascii="宋体" w:hAnsi="宋体" w:eastAsia="宋体" w:cs="宋体"/>
          <w:spacing w:val="-1"/>
          <w:sz w:val="21"/>
          <w:szCs w:val="21"/>
          <w:lang w:eastAsia="zh-CN"/>
        </w:rPr>
        <w:t>2.4不得参加有可能影响公正执行公务的承包人和相关单位的宴请、健身、娱乐等活动。</w:t>
      </w:r>
    </w:p>
    <w:p w14:paraId="28CDC9AF">
      <w:pPr>
        <w:autoSpaceDE/>
        <w:autoSpaceDN/>
        <w:spacing w:before="0" w:line="440" w:lineRule="exact"/>
        <w:ind w:left="110" w:right="23" w:firstLine="416" w:firstLineChars="200"/>
        <w:jc w:val="both"/>
        <w:rPr>
          <w:rFonts w:ascii="宋体" w:hAnsi="宋体" w:eastAsia="宋体" w:cs="宋体"/>
          <w:spacing w:val="-1"/>
          <w:sz w:val="21"/>
          <w:szCs w:val="21"/>
          <w:lang w:eastAsia="zh-CN"/>
        </w:rPr>
      </w:pPr>
      <w:r>
        <w:rPr>
          <w:rFonts w:ascii="宋体" w:hAnsi="宋体" w:eastAsia="宋体" w:cs="宋体"/>
          <w:spacing w:val="-1"/>
          <w:sz w:val="21"/>
          <w:szCs w:val="21"/>
          <w:lang w:eastAsia="zh-CN"/>
        </w:rPr>
        <w:t>2.5不得向承包人和相关单位介绍或为配偶、子女、亲属参与同发包人工程建设管理合同有关的业 务活动；不得以任何理由要求承包人和相关单位使用某种产品、材料和设备。</w:t>
      </w:r>
    </w:p>
    <w:p w14:paraId="4429AC16">
      <w:pPr>
        <w:autoSpaceDE/>
        <w:autoSpaceDN/>
        <w:spacing w:before="0" w:line="440" w:lineRule="exact"/>
        <w:ind w:left="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三、承包人责任</w:t>
      </w:r>
    </w:p>
    <w:p w14:paraId="1899A0B0">
      <w:pPr>
        <w:autoSpaceDE/>
        <w:autoSpaceDN/>
        <w:spacing w:before="0" w:line="440" w:lineRule="exact"/>
        <w:ind w:left="30" w:right="139" w:firstLine="400"/>
        <w:rPr>
          <w:rFonts w:ascii="宋体" w:hAnsi="宋体" w:eastAsia="宋体" w:cs="宋体"/>
          <w:sz w:val="21"/>
          <w:szCs w:val="21"/>
          <w:lang w:eastAsia="zh-CN"/>
        </w:rPr>
      </w:pPr>
      <w:r>
        <w:rPr>
          <w:rFonts w:ascii="宋体" w:hAnsi="宋体" w:eastAsia="宋体" w:cs="宋体"/>
          <w:spacing w:val="-2"/>
          <w:sz w:val="21"/>
          <w:szCs w:val="21"/>
          <w:lang w:eastAsia="zh-CN"/>
        </w:rPr>
        <w:t>应与发包人保持正常的业务交往，按照有关法律法规和程序开展</w:t>
      </w:r>
      <w:r>
        <w:rPr>
          <w:rFonts w:ascii="宋体" w:hAnsi="宋体" w:eastAsia="宋体" w:cs="宋体"/>
          <w:spacing w:val="-3"/>
          <w:sz w:val="21"/>
          <w:szCs w:val="21"/>
          <w:lang w:eastAsia="zh-CN"/>
        </w:rPr>
        <w:t>业务工作，严格执行工程建设的有</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关方针、政策，执行工程建设强制性标准，并遵守以下</w:t>
      </w:r>
      <w:r>
        <w:rPr>
          <w:rFonts w:ascii="宋体" w:hAnsi="宋体" w:eastAsia="宋体" w:cs="宋体"/>
          <w:spacing w:val="-2"/>
          <w:sz w:val="21"/>
          <w:szCs w:val="21"/>
          <w:lang w:eastAsia="zh-CN"/>
        </w:rPr>
        <w:t>规定：</w:t>
      </w:r>
    </w:p>
    <w:p w14:paraId="38A9DDA1">
      <w:pPr>
        <w:autoSpaceDE/>
        <w:autoSpaceDN/>
        <w:spacing w:before="0" w:line="440" w:lineRule="exact"/>
        <w:ind w:left="30" w:right="149" w:firstLine="400"/>
        <w:rPr>
          <w:rFonts w:ascii="宋体" w:hAnsi="宋体" w:eastAsia="宋体" w:cs="宋体"/>
          <w:sz w:val="21"/>
          <w:szCs w:val="21"/>
          <w:lang w:eastAsia="zh-CN"/>
        </w:rPr>
      </w:pPr>
      <w:r>
        <w:rPr>
          <w:rFonts w:ascii="宋体" w:hAnsi="宋体" w:eastAsia="宋体" w:cs="宋体"/>
          <w:sz w:val="21"/>
          <w:szCs w:val="21"/>
          <w:lang w:eastAsia="zh-CN"/>
        </w:rPr>
        <w:t>3.1不得以任何理由向发包人及其工作人员索要、接受或赠送礼金、有价</w:t>
      </w:r>
      <w:r>
        <w:rPr>
          <w:rFonts w:ascii="宋体" w:hAnsi="宋体" w:eastAsia="宋体" w:cs="宋体"/>
          <w:spacing w:val="-1"/>
          <w:sz w:val="21"/>
          <w:szCs w:val="21"/>
          <w:lang w:eastAsia="zh-CN"/>
        </w:rPr>
        <w:t>证券、贵重物品及回扣、好处费、感谢费等。</w:t>
      </w:r>
    </w:p>
    <w:p w14:paraId="6A338B2F">
      <w:pPr>
        <w:autoSpaceDE/>
        <w:autoSpaceDN/>
        <w:spacing w:before="0" w:line="440" w:lineRule="exact"/>
        <w:ind w:left="430"/>
        <w:rPr>
          <w:rFonts w:ascii="宋体" w:hAnsi="宋体" w:eastAsia="宋体" w:cs="宋体"/>
          <w:sz w:val="21"/>
          <w:szCs w:val="21"/>
          <w:lang w:eastAsia="zh-CN"/>
        </w:rPr>
      </w:pPr>
      <w:r>
        <w:rPr>
          <w:rFonts w:ascii="宋体" w:hAnsi="宋体" w:eastAsia="宋体" w:cs="宋体"/>
          <w:spacing w:val="-1"/>
          <w:sz w:val="21"/>
          <w:szCs w:val="21"/>
          <w:lang w:eastAsia="zh-CN"/>
        </w:rPr>
        <w:t>3.2不得以任何理由为发包人和相关单位报销应由对方或个人支付的费用。</w:t>
      </w:r>
    </w:p>
    <w:p w14:paraId="35F7EE45">
      <w:pPr>
        <w:autoSpaceDE/>
        <w:autoSpaceDN/>
        <w:spacing w:before="0" w:line="440" w:lineRule="exact"/>
        <w:ind w:left="30" w:right="125" w:firstLine="400"/>
        <w:rPr>
          <w:rFonts w:ascii="宋体" w:hAnsi="宋体" w:eastAsia="宋体" w:cs="宋体"/>
          <w:sz w:val="21"/>
          <w:szCs w:val="21"/>
          <w:lang w:eastAsia="zh-CN"/>
        </w:rPr>
      </w:pPr>
      <w:r>
        <w:rPr>
          <w:rFonts w:ascii="宋体" w:hAnsi="宋体" w:eastAsia="宋体" w:cs="宋体"/>
          <w:sz w:val="21"/>
          <w:szCs w:val="21"/>
          <w:lang w:eastAsia="zh-CN"/>
        </w:rPr>
        <w:t>3.3不得接受或暗示为发包人、相关单位或个人装修住房、婚丧嫁娶、配偶子女的工作安排以及出</w:t>
      </w:r>
      <w:r>
        <w:rPr>
          <w:rFonts w:ascii="宋体" w:hAnsi="宋体" w:eastAsia="宋体" w:cs="宋体"/>
          <w:spacing w:val="12"/>
          <w:sz w:val="21"/>
          <w:szCs w:val="21"/>
          <w:lang w:eastAsia="zh-CN"/>
        </w:rPr>
        <w:t xml:space="preserve"> </w:t>
      </w:r>
      <w:r>
        <w:rPr>
          <w:rFonts w:ascii="宋体" w:hAnsi="宋体" w:eastAsia="宋体" w:cs="宋体"/>
          <w:spacing w:val="13"/>
          <w:sz w:val="21"/>
          <w:szCs w:val="21"/>
          <w:lang w:eastAsia="zh-CN"/>
        </w:rPr>
        <w:t>国(境)、旅游等提供方便。</w:t>
      </w:r>
    </w:p>
    <w:p w14:paraId="51026135">
      <w:pPr>
        <w:autoSpaceDE/>
        <w:autoSpaceDN/>
        <w:spacing w:before="0" w:line="440" w:lineRule="exact"/>
        <w:ind w:right="135" w:firstLine="410"/>
        <w:rPr>
          <w:rFonts w:ascii="宋体" w:hAnsi="宋体" w:eastAsia="宋体" w:cs="宋体"/>
          <w:sz w:val="21"/>
          <w:szCs w:val="21"/>
          <w:lang w:eastAsia="zh-CN"/>
        </w:rPr>
      </w:pPr>
      <w:r>
        <w:rPr>
          <w:rFonts w:ascii="宋体" w:hAnsi="宋体" w:eastAsia="宋体" w:cs="宋体"/>
          <w:spacing w:val="1"/>
          <w:sz w:val="21"/>
          <w:szCs w:val="21"/>
          <w:lang w:eastAsia="zh-CN"/>
        </w:rPr>
        <w:t>3.4不得以任何理由为发包人、相关单位或个人组</w:t>
      </w:r>
      <w:r>
        <w:rPr>
          <w:rFonts w:ascii="宋体" w:hAnsi="宋体" w:eastAsia="宋体" w:cs="宋体"/>
          <w:sz w:val="21"/>
          <w:szCs w:val="21"/>
          <w:lang w:eastAsia="zh-CN"/>
        </w:rPr>
        <w:t>织有可能影响公正执行公务的宴请、健身、娱乐 等活动。</w:t>
      </w:r>
    </w:p>
    <w:p w14:paraId="089F8FD1">
      <w:pPr>
        <w:autoSpaceDE/>
        <w:autoSpaceDN/>
        <w:spacing w:before="0" w:line="440" w:lineRule="exact"/>
        <w:ind w:left="430"/>
        <w:rPr>
          <w:rFonts w:ascii="宋体" w:hAnsi="宋体" w:eastAsia="宋体" w:cs="宋体"/>
          <w:sz w:val="21"/>
          <w:szCs w:val="21"/>
          <w:lang w:eastAsia="zh-CN"/>
        </w:rPr>
      </w:pPr>
      <w:r>
        <w:rPr>
          <w:rFonts w:ascii="宋体" w:hAnsi="宋体" w:eastAsia="宋体" w:cs="宋体"/>
          <w:spacing w:val="-5"/>
          <w:sz w:val="21"/>
          <w:szCs w:val="21"/>
          <w:lang w:eastAsia="zh-CN"/>
        </w:rPr>
        <w:t>四、违约责任</w:t>
      </w:r>
    </w:p>
    <w:p w14:paraId="36E63F0B">
      <w:pPr>
        <w:autoSpaceDE/>
        <w:autoSpaceDN/>
        <w:spacing w:before="0" w:line="440" w:lineRule="exact"/>
        <w:ind w:left="30" w:right="111" w:firstLine="400"/>
        <w:rPr>
          <w:rFonts w:ascii="宋体" w:hAnsi="宋体" w:eastAsia="宋体" w:cs="宋体"/>
          <w:spacing w:val="1"/>
          <w:sz w:val="21"/>
          <w:szCs w:val="21"/>
          <w:lang w:eastAsia="zh-CN"/>
        </w:rPr>
      </w:pPr>
      <w:r>
        <w:rPr>
          <w:rFonts w:ascii="宋体" w:hAnsi="宋体" w:eastAsia="宋体" w:cs="宋体"/>
          <w:spacing w:val="1"/>
          <w:sz w:val="21"/>
          <w:szCs w:val="21"/>
          <w:lang w:eastAsia="zh-CN"/>
        </w:rPr>
        <w:t>4.1发包人工作人员有违反本责任书第一、二条责任行为的，依据有关法律、法规给予处理；涉嫌 犯罪的，移交司法机关追究刑事责任；给承包人单位造成经济损失的，应予以赔偿。</w:t>
      </w:r>
    </w:p>
    <w:p w14:paraId="336E074D">
      <w:pPr>
        <w:autoSpaceDE/>
        <w:autoSpaceDN/>
        <w:spacing w:before="0" w:line="440" w:lineRule="exact"/>
        <w:ind w:left="20" w:right="184" w:firstLine="390"/>
        <w:rPr>
          <w:rFonts w:ascii="宋体" w:hAnsi="宋体" w:eastAsia="宋体" w:cs="宋体"/>
          <w:spacing w:val="2"/>
          <w:lang w:eastAsia="zh-CN"/>
        </w:rPr>
      </w:pPr>
      <w:r>
        <w:rPr>
          <w:rFonts w:ascii="宋体" w:hAnsi="宋体" w:eastAsia="宋体" w:cs="宋体"/>
          <w:spacing w:val="1"/>
          <w:sz w:val="21"/>
          <w:szCs w:val="21"/>
          <w:lang w:eastAsia="zh-CN"/>
        </w:rPr>
        <w:t>4.2承包人工作人员有违反本责任书第一、三条责任行为的，依据有关法律法规处理；涉嫌犯罪的， 移交司法机关追究刑事责任；给发包人单位造成经济损失的，应予以赔偿。</w:t>
      </w:r>
      <w:bookmarkStart w:id="167" w:name="bookmark88"/>
      <w:bookmarkEnd w:id="167"/>
    </w:p>
    <w:p w14:paraId="460DEA5C">
      <w:pPr>
        <w:autoSpaceDE/>
        <w:autoSpaceDN/>
        <w:spacing w:before="0" w:line="440" w:lineRule="exact"/>
        <w:ind w:left="20" w:right="184" w:firstLine="390"/>
        <w:rPr>
          <w:rFonts w:ascii="宋体" w:hAnsi="宋体" w:eastAsia="宋体" w:cs="宋体"/>
          <w:sz w:val="21"/>
          <w:szCs w:val="21"/>
          <w:lang w:eastAsia="zh-CN"/>
        </w:rPr>
      </w:pPr>
      <w:r>
        <w:rPr>
          <w:rFonts w:ascii="宋体" w:hAnsi="宋体" w:eastAsia="宋体" w:cs="宋体"/>
          <w:spacing w:val="2"/>
          <w:sz w:val="21"/>
          <w:szCs w:val="21"/>
          <w:lang w:eastAsia="zh-CN"/>
        </w:rPr>
        <w:t>4.3本责任书作为建设工程合同的组成部分，与建设工程合同具有同等法律效力。经双方签署后立</w:t>
      </w:r>
      <w:r>
        <w:rPr>
          <w:rFonts w:ascii="宋体" w:hAnsi="宋体" w:eastAsia="宋体" w:cs="宋体"/>
          <w:spacing w:val="8"/>
          <w:sz w:val="21"/>
          <w:szCs w:val="21"/>
          <w:lang w:eastAsia="zh-CN"/>
        </w:rPr>
        <w:t xml:space="preserve"> </w:t>
      </w:r>
      <w:r>
        <w:rPr>
          <w:rFonts w:ascii="宋体" w:hAnsi="宋体" w:eastAsia="宋体" w:cs="宋体"/>
          <w:spacing w:val="-2"/>
          <w:sz w:val="21"/>
          <w:szCs w:val="21"/>
          <w:lang w:eastAsia="zh-CN"/>
        </w:rPr>
        <w:t>即生效。</w:t>
      </w:r>
    </w:p>
    <w:p w14:paraId="1065078A">
      <w:pPr>
        <w:autoSpaceDE/>
        <w:autoSpaceDN/>
        <w:spacing w:line="440" w:lineRule="exact"/>
        <w:ind w:left="410"/>
        <w:rPr>
          <w:rFonts w:ascii="宋体" w:hAnsi="宋体" w:eastAsia="宋体" w:cs="宋体"/>
          <w:sz w:val="21"/>
          <w:szCs w:val="21"/>
          <w:lang w:eastAsia="zh-CN"/>
        </w:rPr>
      </w:pPr>
      <w:r>
        <w:rPr>
          <w:rFonts w:ascii="宋体" w:hAnsi="宋体" w:eastAsia="宋体" w:cs="宋体"/>
          <w:sz w:val="21"/>
          <w:szCs w:val="21"/>
          <w:lang w:eastAsia="zh-CN"/>
        </w:rPr>
        <w:t>五、责任书有效期</w:t>
      </w:r>
    </w:p>
    <w:p w14:paraId="0A285F88">
      <w:pPr>
        <w:autoSpaceDE/>
        <w:autoSpaceDN/>
        <w:spacing w:before="0" w:line="440" w:lineRule="exact"/>
        <w:ind w:left="410"/>
        <w:rPr>
          <w:rFonts w:ascii="宋体" w:hAnsi="宋体" w:eastAsia="宋体" w:cs="宋体"/>
          <w:sz w:val="21"/>
          <w:szCs w:val="21"/>
          <w:lang w:eastAsia="zh-CN"/>
        </w:rPr>
      </w:pPr>
      <w:r>
        <w:rPr>
          <w:rFonts w:ascii="宋体" w:hAnsi="宋体" w:eastAsia="宋体" w:cs="宋体"/>
          <w:sz w:val="21"/>
          <w:szCs w:val="21"/>
          <w:lang w:eastAsia="zh-CN"/>
        </w:rPr>
        <w:t>本责任书的有效期为双方签署之日起至该工程项目竣工验收合格时止。</w:t>
      </w:r>
    </w:p>
    <w:p w14:paraId="5FCC70CF">
      <w:pPr>
        <w:autoSpaceDE/>
        <w:autoSpaceDN/>
        <w:spacing w:before="0"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六、责任书份数</w:t>
      </w:r>
    </w:p>
    <w:p w14:paraId="7170A3D5">
      <w:pPr>
        <w:autoSpaceDE/>
        <w:autoSpaceDN/>
        <w:spacing w:before="0" w:line="440" w:lineRule="exact"/>
        <w:ind w:left="410"/>
        <w:rPr>
          <w:rFonts w:ascii="宋体" w:hAnsi="宋体" w:eastAsia="宋体" w:cs="宋体"/>
          <w:lang w:eastAsia="zh-CN"/>
        </w:rPr>
      </w:pPr>
      <w:r>
        <w:rPr>
          <w:rFonts w:ascii="宋体" w:hAnsi="宋体" w:eastAsia="宋体" w:cs="宋体"/>
          <w:spacing w:val="1"/>
          <w:sz w:val="21"/>
          <w:szCs w:val="21"/>
          <w:lang w:eastAsia="zh-CN"/>
        </w:rPr>
        <w:t>本责任书一式二份，发包人承包人各执一份，</w:t>
      </w:r>
      <w:r>
        <w:rPr>
          <w:rFonts w:ascii="宋体" w:hAnsi="宋体" w:eastAsia="宋体" w:cs="宋体"/>
          <w:sz w:val="21"/>
          <w:szCs w:val="21"/>
          <w:lang w:eastAsia="zh-CN"/>
        </w:rPr>
        <w:t>具有同等效力。</w:t>
      </w:r>
    </w:p>
    <w:p w14:paraId="4374E7AB">
      <w:pPr>
        <w:spacing w:before="153" w:line="440" w:lineRule="exact"/>
        <w:ind w:left="410"/>
        <w:rPr>
          <w:rFonts w:ascii="宋体" w:hAnsi="宋体" w:eastAsia="宋体" w:cs="宋体"/>
          <w:sz w:val="21"/>
          <w:szCs w:val="21"/>
          <w:lang w:eastAsia="zh-CN"/>
        </w:rPr>
      </w:pPr>
    </w:p>
    <w:p w14:paraId="4D94CC27">
      <w:pPr>
        <w:spacing w:line="27" w:lineRule="exact"/>
        <w:rPr>
          <w:lang w:eastAsia="zh-CN"/>
        </w:rPr>
      </w:pPr>
    </w:p>
    <w:p w14:paraId="18BE8DFE">
      <w:pPr>
        <w:spacing w:line="27" w:lineRule="exact"/>
        <w:rPr>
          <w:lang w:eastAsia="zh-CN"/>
        </w:rPr>
        <w:sectPr>
          <w:headerReference r:id="rId13" w:type="default"/>
          <w:footerReference r:id="rId14" w:type="default"/>
          <w:pgSz w:w="11910" w:h="16850"/>
          <w:pgMar w:top="1440" w:right="1080" w:bottom="1440" w:left="1080" w:header="1249" w:footer="1274" w:gutter="0"/>
          <w:pgNumType w:fmt="decimal"/>
          <w:cols w:equalWidth="0" w:num="1">
            <w:col w:w="9193"/>
          </w:cols>
        </w:sectPr>
      </w:pPr>
    </w:p>
    <w:p w14:paraId="120E0E83">
      <w:pPr>
        <w:spacing w:before="47" w:line="219" w:lineRule="auto"/>
        <w:ind w:left="412"/>
        <w:rPr>
          <w:rFonts w:ascii="宋体" w:hAnsi="宋体" w:eastAsia="宋体" w:cs="宋体"/>
          <w:sz w:val="21"/>
          <w:szCs w:val="21"/>
          <w:lang w:eastAsia="zh-CN"/>
        </w:rPr>
      </w:pPr>
      <w:r>
        <w:rPr>
          <w:rFonts w:ascii="宋体" w:hAnsi="宋体" w:eastAsia="宋体" w:cs="宋体"/>
          <w:b/>
          <w:bCs/>
          <w:spacing w:val="5"/>
          <w:sz w:val="21"/>
          <w:szCs w:val="21"/>
          <w:lang w:eastAsia="zh-CN"/>
        </w:rPr>
        <w:t>发包人：</w:t>
      </w:r>
      <w:r>
        <w:rPr>
          <w:rFonts w:ascii="宋体" w:hAnsi="宋体" w:eastAsia="宋体" w:cs="宋体"/>
          <w:spacing w:val="80"/>
          <w:sz w:val="21"/>
          <w:szCs w:val="21"/>
          <w:lang w:eastAsia="zh-CN"/>
        </w:rPr>
        <w:t xml:space="preserve"> </w:t>
      </w:r>
      <w:r>
        <w:rPr>
          <w:rFonts w:hint="eastAsia" w:ascii="宋体" w:hAnsi="宋体" w:eastAsia="宋体" w:cs="宋体"/>
          <w:spacing w:val="80"/>
          <w:lang w:eastAsia="zh-CN"/>
        </w:rPr>
        <w:t xml:space="preserve">    </w:t>
      </w:r>
      <w:r>
        <w:rPr>
          <w:rFonts w:ascii="宋体" w:hAnsi="宋体" w:eastAsia="宋体" w:cs="宋体"/>
          <w:spacing w:val="5"/>
          <w:sz w:val="21"/>
          <w:szCs w:val="21"/>
          <w:lang w:eastAsia="zh-CN"/>
        </w:rPr>
        <w:t>(盖章)</w:t>
      </w:r>
    </w:p>
    <w:p w14:paraId="7B1D4A7A">
      <w:pPr>
        <w:spacing w:before="62" w:line="458" w:lineRule="auto"/>
        <w:ind w:left="413" w:right="573" w:hanging="30"/>
        <w:rPr>
          <w:rFonts w:ascii="宋体" w:hAnsi="宋体" w:eastAsia="宋体" w:cs="宋体"/>
          <w:lang w:eastAsia="zh-CN"/>
        </w:rPr>
      </w:pPr>
    </w:p>
    <w:p w14:paraId="28567C04">
      <w:pPr>
        <w:spacing w:before="62" w:line="458" w:lineRule="auto"/>
        <w:ind w:left="413" w:right="573" w:hanging="30"/>
        <w:rPr>
          <w:rFonts w:ascii="宋体" w:hAnsi="宋体" w:eastAsia="宋体" w:cs="宋体"/>
          <w:sz w:val="21"/>
          <w:szCs w:val="21"/>
          <w:lang w:eastAsia="zh-CN"/>
        </w:rPr>
      </w:pPr>
      <w:r>
        <w:rPr>
          <w:rFonts w:ascii="宋体" w:hAnsi="宋体" w:eastAsia="宋体" w:cs="宋体"/>
          <w:b/>
          <w:bCs/>
          <w:spacing w:val="-1"/>
          <w:sz w:val="21"/>
          <w:szCs w:val="21"/>
          <w:lang w:eastAsia="zh-CN"/>
        </w:rPr>
        <w:t>廉政责任人：</w:t>
      </w:r>
      <w:r>
        <w:rPr>
          <w:rFonts w:ascii="宋体" w:hAnsi="宋体" w:eastAsia="宋体" w:cs="宋体"/>
          <w:spacing w:val="-64"/>
          <w:sz w:val="21"/>
          <w:szCs w:val="21"/>
          <w:lang w:eastAsia="zh-CN"/>
        </w:rPr>
        <w:t xml:space="preserve"> </w:t>
      </w:r>
      <w:r>
        <w:rPr>
          <w:rFonts w:ascii="宋体" w:hAnsi="宋体" w:eastAsia="宋体" w:cs="宋体"/>
          <w:spacing w:val="-1"/>
          <w:sz w:val="21"/>
          <w:szCs w:val="21"/>
          <w:lang w:eastAsia="zh-CN"/>
        </w:rPr>
        <w:t>(签字或签章)</w:t>
      </w:r>
    </w:p>
    <w:p w14:paraId="0DE60911">
      <w:pPr>
        <w:spacing w:before="1" w:line="221" w:lineRule="auto"/>
        <w:ind w:left="413"/>
        <w:rPr>
          <w:rFonts w:ascii="宋体" w:hAnsi="宋体" w:eastAsia="宋体" w:cs="宋体"/>
          <w:sz w:val="21"/>
          <w:szCs w:val="21"/>
          <w:lang w:eastAsia="zh-CN"/>
        </w:rPr>
      </w:pPr>
      <w:r>
        <w:rPr>
          <w:rFonts w:ascii="宋体" w:hAnsi="宋体" w:eastAsia="宋体" w:cs="宋体"/>
          <w:b/>
          <w:bCs/>
          <w:spacing w:val="-4"/>
          <w:sz w:val="21"/>
          <w:szCs w:val="21"/>
          <w:lang w:eastAsia="zh-CN"/>
        </w:rPr>
        <w:t>或委托代理人：</w:t>
      </w:r>
      <w:r>
        <w:rPr>
          <w:rFonts w:ascii="宋体" w:hAnsi="宋体" w:eastAsia="宋体" w:cs="宋体"/>
          <w:spacing w:val="-54"/>
          <w:sz w:val="21"/>
          <w:szCs w:val="21"/>
          <w:lang w:eastAsia="zh-CN"/>
        </w:rPr>
        <w:t xml:space="preserve"> </w:t>
      </w:r>
      <w:r>
        <w:rPr>
          <w:rFonts w:ascii="宋体" w:hAnsi="宋体" w:eastAsia="宋体" w:cs="宋体"/>
          <w:spacing w:val="-4"/>
          <w:sz w:val="21"/>
          <w:szCs w:val="21"/>
          <w:lang w:eastAsia="zh-CN"/>
        </w:rPr>
        <w:t>(签字或签章)</w:t>
      </w:r>
    </w:p>
    <w:p w14:paraId="4276D521">
      <w:pPr>
        <w:spacing w:before="65" w:line="229" w:lineRule="auto"/>
        <w:ind w:left="412"/>
        <w:rPr>
          <w:rFonts w:ascii="宋体" w:hAnsi="宋体" w:eastAsia="宋体" w:cs="宋体"/>
          <w:b/>
          <w:bCs/>
          <w:spacing w:val="13"/>
          <w:lang w:eastAsia="zh-CN"/>
        </w:rPr>
      </w:pPr>
    </w:p>
    <w:p w14:paraId="4EF78C2F">
      <w:pPr>
        <w:spacing w:before="65" w:line="229" w:lineRule="auto"/>
        <w:ind w:left="412"/>
        <w:rPr>
          <w:rFonts w:ascii="宋体" w:hAnsi="宋体" w:eastAsia="宋体" w:cs="宋体"/>
          <w:sz w:val="21"/>
          <w:szCs w:val="21"/>
        </w:rPr>
      </w:pPr>
      <w:r>
        <w:rPr>
          <w:rFonts w:ascii="宋体" w:hAnsi="宋体" w:eastAsia="宋体" w:cs="宋体"/>
          <w:b/>
          <w:bCs/>
          <w:spacing w:val="13"/>
          <w:sz w:val="21"/>
          <w:szCs w:val="21"/>
        </w:rPr>
        <w:t>地址</w:t>
      </w:r>
      <w:r>
        <w:rPr>
          <w:rFonts w:ascii="宋体" w:hAnsi="宋体" w:eastAsia="宋体" w:cs="宋体"/>
          <w:spacing w:val="-46"/>
          <w:sz w:val="21"/>
          <w:szCs w:val="21"/>
        </w:rPr>
        <w:t xml:space="preserve"> </w:t>
      </w:r>
      <w:r>
        <w:rPr>
          <w:rFonts w:ascii="宋体" w:hAnsi="宋体" w:eastAsia="宋体" w:cs="宋体"/>
          <w:b/>
          <w:bCs/>
          <w:spacing w:val="13"/>
          <w:sz w:val="21"/>
          <w:szCs w:val="21"/>
        </w:rPr>
        <w:t>：</w:t>
      </w:r>
    </w:p>
    <w:p w14:paraId="155CCD6F">
      <w:pPr>
        <w:spacing w:before="66" w:line="224" w:lineRule="auto"/>
        <w:ind w:left="412"/>
        <w:rPr>
          <w:rFonts w:ascii="宋体" w:hAnsi="宋体" w:eastAsia="宋体" w:cs="宋体"/>
          <w:sz w:val="21"/>
          <w:szCs w:val="21"/>
        </w:rPr>
      </w:pPr>
      <w:r>
        <w:rPr>
          <w:rFonts w:ascii="宋体" w:hAnsi="宋体" w:eastAsia="宋体" w:cs="宋体"/>
          <w:b/>
          <w:bCs/>
          <w:spacing w:val="5"/>
          <w:sz w:val="21"/>
          <w:szCs w:val="21"/>
        </w:rPr>
        <w:t>电话：</w:t>
      </w:r>
    </w:p>
    <w:p w14:paraId="3115F332">
      <w:pPr>
        <w:pStyle w:val="4"/>
        <w:spacing w:line="285" w:lineRule="auto"/>
        <w:rPr>
          <w:rFonts w:ascii="宋体" w:hAnsi="宋体" w:eastAsia="宋体" w:cs="宋体"/>
        </w:rPr>
      </w:pPr>
    </w:p>
    <w:p w14:paraId="1D4FE005">
      <w:pPr>
        <w:spacing w:before="79" w:line="219" w:lineRule="auto"/>
        <w:ind w:left="3"/>
        <w:rPr>
          <w:rFonts w:ascii="宋体" w:hAnsi="宋体" w:eastAsia="宋体" w:cs="宋体"/>
          <w:sz w:val="21"/>
          <w:szCs w:val="21"/>
          <w:lang w:eastAsia="zh-CN"/>
        </w:rPr>
      </w:pPr>
      <w:r>
        <w:rPr>
          <w:rFonts w:ascii="宋体" w:hAnsi="宋体" w:eastAsia="宋体" w:cs="宋体"/>
          <w:b/>
          <w:bCs/>
          <w:spacing w:val="7"/>
          <w:sz w:val="21"/>
          <w:szCs w:val="21"/>
          <w:lang w:eastAsia="zh-CN"/>
        </w:rPr>
        <w:t>承包人</w:t>
      </w:r>
      <w:r>
        <w:rPr>
          <w:rFonts w:ascii="宋体" w:hAnsi="宋体" w:eastAsia="宋体" w:cs="宋体"/>
          <w:spacing w:val="27"/>
          <w:sz w:val="21"/>
          <w:szCs w:val="21"/>
          <w:lang w:eastAsia="zh-CN"/>
        </w:rPr>
        <w:t xml:space="preserve">   </w:t>
      </w:r>
      <w:r>
        <w:rPr>
          <w:rFonts w:hint="eastAsia" w:ascii="宋体" w:hAnsi="宋体" w:eastAsia="宋体" w:cs="宋体"/>
          <w:spacing w:val="27"/>
          <w:lang w:eastAsia="zh-CN"/>
        </w:rPr>
        <w:t xml:space="preserve">     </w:t>
      </w:r>
      <w:r>
        <w:rPr>
          <w:rFonts w:ascii="宋体" w:hAnsi="宋体" w:eastAsia="宋体" w:cs="宋体"/>
          <w:spacing w:val="7"/>
          <w:sz w:val="21"/>
          <w:szCs w:val="21"/>
          <w:lang w:eastAsia="zh-CN"/>
        </w:rPr>
        <w:t>(盖章)</w:t>
      </w:r>
    </w:p>
    <w:p w14:paraId="336EA3C6">
      <w:pPr>
        <w:pStyle w:val="4"/>
        <w:spacing w:line="252" w:lineRule="auto"/>
        <w:rPr>
          <w:rFonts w:ascii="宋体" w:hAnsi="宋体" w:eastAsia="宋体" w:cs="宋体"/>
          <w:lang w:eastAsia="zh-CN"/>
        </w:rPr>
      </w:pPr>
    </w:p>
    <w:p w14:paraId="379BC70F">
      <w:pPr>
        <w:pStyle w:val="4"/>
        <w:spacing w:line="252" w:lineRule="auto"/>
        <w:rPr>
          <w:rFonts w:ascii="宋体" w:hAnsi="宋体" w:eastAsia="宋体" w:cs="宋体"/>
          <w:lang w:eastAsia="zh-CN"/>
        </w:rPr>
      </w:pPr>
    </w:p>
    <w:p w14:paraId="5484FCC6">
      <w:pPr>
        <w:spacing w:before="78" w:line="219" w:lineRule="auto"/>
        <w:ind w:left="2"/>
        <w:rPr>
          <w:rFonts w:ascii="宋体" w:hAnsi="宋体" w:eastAsia="宋体" w:cs="宋体"/>
          <w:sz w:val="21"/>
          <w:szCs w:val="21"/>
          <w:lang w:eastAsia="zh-CN"/>
        </w:rPr>
      </w:pPr>
      <w:r>
        <w:rPr>
          <w:rFonts w:ascii="宋体" w:hAnsi="宋体" w:eastAsia="宋体" w:cs="宋体"/>
          <w:b/>
          <w:bCs/>
          <w:spacing w:val="3"/>
          <w:sz w:val="21"/>
          <w:szCs w:val="21"/>
          <w:lang w:eastAsia="zh-CN"/>
        </w:rPr>
        <w:t>法定代表人：</w:t>
      </w:r>
      <w:r>
        <w:rPr>
          <w:rFonts w:ascii="宋体" w:hAnsi="宋体" w:eastAsia="宋体" w:cs="宋体"/>
          <w:spacing w:val="2"/>
          <w:sz w:val="21"/>
          <w:szCs w:val="21"/>
          <w:lang w:eastAsia="zh-CN"/>
        </w:rPr>
        <w:t xml:space="preserve">   </w:t>
      </w:r>
      <w:r>
        <w:rPr>
          <w:rFonts w:ascii="宋体" w:hAnsi="宋体" w:eastAsia="宋体" w:cs="宋体"/>
          <w:spacing w:val="3"/>
          <w:sz w:val="21"/>
          <w:szCs w:val="21"/>
          <w:lang w:eastAsia="zh-CN"/>
        </w:rPr>
        <w:t>(签字或签章)</w:t>
      </w:r>
    </w:p>
    <w:p w14:paraId="1A2905C5">
      <w:pPr>
        <w:spacing w:before="300" w:line="212" w:lineRule="auto"/>
        <w:ind w:left="3"/>
        <w:rPr>
          <w:rFonts w:ascii="宋体" w:hAnsi="宋体" w:eastAsia="宋体" w:cs="宋体"/>
          <w:sz w:val="21"/>
          <w:szCs w:val="21"/>
          <w:lang w:eastAsia="zh-CN"/>
        </w:rPr>
      </w:pPr>
      <w:r>
        <w:rPr>
          <w:rFonts w:ascii="宋体" w:hAnsi="宋体" w:eastAsia="宋体" w:cs="宋体"/>
          <w:b/>
          <w:bCs/>
          <w:spacing w:val="-4"/>
          <w:sz w:val="21"/>
          <w:szCs w:val="21"/>
          <w:lang w:eastAsia="zh-CN"/>
        </w:rPr>
        <w:t>或委托代理人：</w:t>
      </w:r>
      <w:r>
        <w:rPr>
          <w:rFonts w:ascii="宋体" w:hAnsi="宋体" w:eastAsia="宋体" w:cs="宋体"/>
          <w:spacing w:val="-4"/>
          <w:sz w:val="21"/>
          <w:szCs w:val="21"/>
          <w:lang w:eastAsia="zh-CN"/>
        </w:rPr>
        <w:t xml:space="preserve"> ( 签字或签章)</w:t>
      </w:r>
    </w:p>
    <w:p w14:paraId="5D47C08F">
      <w:pPr>
        <w:pStyle w:val="4"/>
        <w:spacing w:line="316" w:lineRule="auto"/>
        <w:rPr>
          <w:rFonts w:ascii="宋体" w:hAnsi="宋体" w:eastAsia="宋体" w:cs="宋体"/>
          <w:lang w:eastAsia="zh-CN"/>
        </w:rPr>
      </w:pPr>
    </w:p>
    <w:p w14:paraId="32BE6102">
      <w:pPr>
        <w:spacing w:before="78" w:line="219" w:lineRule="auto"/>
        <w:ind w:left="3"/>
        <w:rPr>
          <w:rFonts w:ascii="宋体" w:hAnsi="宋体" w:eastAsia="宋体" w:cs="宋体"/>
          <w:b/>
          <w:bCs/>
          <w:spacing w:val="-4"/>
          <w:sz w:val="21"/>
          <w:szCs w:val="21"/>
        </w:rPr>
      </w:pPr>
      <w:r>
        <w:rPr>
          <w:rFonts w:ascii="宋体" w:hAnsi="宋体" w:eastAsia="宋体" w:cs="宋体"/>
          <w:b/>
          <w:bCs/>
          <w:spacing w:val="-4"/>
          <w:sz w:val="21"/>
          <w:szCs w:val="21"/>
        </w:rPr>
        <w:t>地址：</w:t>
      </w:r>
    </w:p>
    <w:p w14:paraId="611B5F64">
      <w:pPr>
        <w:spacing w:before="78" w:line="219" w:lineRule="auto"/>
        <w:ind w:left="3" w:right="0" w:firstLine="0"/>
        <w:rPr>
          <w:rFonts w:ascii="宋体" w:hAnsi="宋体" w:eastAsia="宋体" w:cs="宋体"/>
          <w:sz w:val="21"/>
          <w:szCs w:val="21"/>
          <w:lang w:eastAsia="zh-CN"/>
        </w:rPr>
      </w:pPr>
      <w:r>
        <w:rPr>
          <w:rFonts w:ascii="宋体" w:hAnsi="宋体" w:eastAsia="宋体" w:cs="宋体"/>
          <w:b/>
          <w:bCs/>
          <w:spacing w:val="6"/>
          <w:sz w:val="21"/>
          <w:szCs w:val="21"/>
          <w:lang w:eastAsia="zh-CN"/>
        </w:rPr>
        <w:t>电话</w:t>
      </w:r>
      <w:r>
        <w:rPr>
          <w:rFonts w:ascii="宋体" w:hAnsi="宋体" w:eastAsia="宋体" w:cs="宋体"/>
          <w:spacing w:val="-45"/>
          <w:sz w:val="21"/>
          <w:szCs w:val="21"/>
          <w:lang w:eastAsia="zh-CN"/>
        </w:rPr>
        <w:t xml:space="preserve"> </w:t>
      </w:r>
      <w:r>
        <w:rPr>
          <w:rFonts w:ascii="宋体" w:hAnsi="宋体" w:eastAsia="宋体" w:cs="宋体"/>
          <w:b/>
          <w:bCs/>
          <w:spacing w:val="6"/>
          <w:sz w:val="21"/>
          <w:szCs w:val="21"/>
          <w:lang w:eastAsia="zh-CN"/>
        </w:rPr>
        <w:t>：</w:t>
      </w:r>
    </w:p>
    <w:p w14:paraId="44AC1FB2">
      <w:pPr>
        <w:spacing w:line="278" w:lineRule="auto"/>
        <w:rPr>
          <w:rFonts w:ascii="宋体" w:hAnsi="宋体" w:eastAsia="宋体" w:cs="宋体"/>
          <w:sz w:val="20"/>
          <w:szCs w:val="20"/>
          <w:lang w:eastAsia="zh-CN"/>
        </w:rPr>
        <w:sectPr>
          <w:type w:val="continuous"/>
          <w:pgSz w:w="11910" w:h="16850"/>
          <w:pgMar w:top="1440" w:right="1080" w:bottom="1440" w:left="1080" w:header="1249" w:footer="1274" w:gutter="0"/>
          <w:pgNumType w:fmt="decimal"/>
          <w:cols w:equalWidth="0" w:num="2">
            <w:col w:w="5430" w:space="100"/>
            <w:col w:w="4220"/>
          </w:cols>
        </w:sectPr>
      </w:pPr>
    </w:p>
    <w:p w14:paraId="769954E1">
      <w:pPr>
        <w:spacing w:before="78" w:line="206" w:lineRule="auto"/>
        <w:ind w:left="940"/>
        <w:rPr>
          <w:rFonts w:ascii="宋体" w:hAnsi="宋体" w:eastAsia="宋体" w:cs="宋体"/>
          <w:sz w:val="21"/>
          <w:szCs w:val="21"/>
          <w:lang w:eastAsia="zh-CN"/>
        </w:rPr>
      </w:pPr>
    </w:p>
    <w:p w14:paraId="2DB14FE3">
      <w:pPr>
        <w:spacing w:before="1" w:line="184" w:lineRule="auto"/>
        <w:ind w:left="62" w:firstLine="197" w:firstLineChars="100"/>
        <w:rPr>
          <w:rFonts w:ascii="宋体" w:hAnsi="宋体" w:eastAsia="宋体" w:cs="宋体"/>
          <w:sz w:val="21"/>
          <w:szCs w:val="21"/>
          <w:lang w:eastAsia="zh-CN"/>
        </w:rPr>
      </w:pPr>
      <w:r>
        <w:rPr>
          <w:rFonts w:ascii="宋体" w:hAnsi="宋体" w:eastAsia="宋体" w:cs="宋体"/>
          <w:b/>
          <w:bCs/>
          <w:spacing w:val="-7"/>
          <w:sz w:val="21"/>
          <w:szCs w:val="21"/>
          <w:lang w:eastAsia="zh-CN"/>
        </w:rPr>
        <w:t>签订时间：</w:t>
      </w:r>
    </w:p>
    <w:p w14:paraId="64F84969">
      <w:pPr>
        <w:spacing w:line="184" w:lineRule="auto"/>
        <w:rPr>
          <w:rFonts w:ascii="宋体" w:hAnsi="宋体" w:eastAsia="宋体" w:cs="宋体"/>
          <w:sz w:val="20"/>
          <w:szCs w:val="20"/>
          <w:lang w:eastAsia="zh-CN"/>
        </w:rPr>
        <w:sectPr>
          <w:type w:val="continuous"/>
          <w:pgSz w:w="11910" w:h="16850"/>
          <w:pgMar w:top="1440" w:right="1080" w:bottom="1440" w:left="1080" w:header="1249" w:footer="1274" w:gutter="0"/>
          <w:pgNumType w:fmt="decimal"/>
          <w:cols w:equalWidth="0" w:num="1">
            <w:col w:w="9193"/>
          </w:cols>
        </w:sectPr>
      </w:pPr>
    </w:p>
    <w:p w14:paraId="6BFEAAE6">
      <w:pPr>
        <w:spacing w:before="113" w:line="440" w:lineRule="exact"/>
        <w:ind w:left="33"/>
        <w:outlineLvl w:val="1"/>
        <w:rPr>
          <w:rFonts w:ascii="宋体" w:hAnsi="宋体" w:eastAsia="宋体" w:cs="宋体"/>
          <w:b/>
          <w:bCs/>
          <w:spacing w:val="8"/>
          <w:sz w:val="24"/>
          <w:szCs w:val="24"/>
          <w:lang w:eastAsia="zh-CN"/>
        </w:rPr>
      </w:pPr>
      <w:bookmarkStart w:id="168" w:name="_Toc3916"/>
      <w:bookmarkStart w:id="169" w:name="_Toc29448"/>
      <w:r>
        <w:rPr>
          <w:rFonts w:ascii="宋体" w:hAnsi="宋体" w:eastAsia="宋体" w:cs="宋体"/>
          <w:b/>
          <w:bCs/>
          <w:spacing w:val="8"/>
          <w:sz w:val="24"/>
          <w:szCs w:val="24"/>
          <w:lang w:eastAsia="zh-CN"/>
        </w:rPr>
        <w:t>附件二：安全生产和文明施工管理协议书</w:t>
      </w:r>
      <w:bookmarkEnd w:id="168"/>
      <w:bookmarkEnd w:id="169"/>
    </w:p>
    <w:p w14:paraId="4D45D2B2">
      <w:pPr>
        <w:spacing w:before="108" w:line="219" w:lineRule="auto"/>
        <w:ind w:left="3173"/>
        <w:rPr>
          <w:rFonts w:ascii="宋体" w:hAnsi="宋体" w:eastAsia="宋体" w:cs="宋体"/>
          <w:b/>
          <w:bCs/>
          <w:spacing w:val="8"/>
          <w:sz w:val="22"/>
          <w:szCs w:val="22"/>
          <w:lang w:eastAsia="zh-CN"/>
        </w:rPr>
      </w:pPr>
    </w:p>
    <w:p w14:paraId="5646889A">
      <w:pPr>
        <w:spacing w:before="108" w:line="219" w:lineRule="auto"/>
        <w:ind w:left="3173"/>
        <w:rPr>
          <w:rFonts w:ascii="宋体" w:hAnsi="宋体" w:eastAsia="宋体" w:cs="宋体"/>
          <w:sz w:val="22"/>
          <w:szCs w:val="22"/>
          <w:lang w:eastAsia="zh-CN"/>
        </w:rPr>
      </w:pPr>
      <w:r>
        <w:rPr>
          <w:rFonts w:ascii="宋体" w:hAnsi="宋体" w:eastAsia="宋体" w:cs="宋体"/>
          <w:b/>
          <w:bCs/>
          <w:spacing w:val="8"/>
          <w:sz w:val="24"/>
          <w:szCs w:val="24"/>
          <w:lang w:eastAsia="zh-CN"/>
        </w:rPr>
        <w:t>安全生产和文明施工管理协议书</w:t>
      </w:r>
    </w:p>
    <w:p w14:paraId="0BE30D26">
      <w:pPr>
        <w:spacing w:before="92" w:line="219" w:lineRule="auto"/>
        <w:ind w:left="470"/>
        <w:rPr>
          <w:rFonts w:ascii="宋体" w:hAnsi="宋体" w:eastAsia="宋体" w:cs="宋体"/>
          <w:sz w:val="24"/>
          <w:szCs w:val="24"/>
          <w:lang w:eastAsia="zh-CN"/>
        </w:rPr>
      </w:pPr>
      <w:r>
        <w:rPr>
          <w:rFonts w:ascii="宋体" w:hAnsi="宋体" w:eastAsia="宋体" w:cs="宋体"/>
          <w:spacing w:val="3"/>
          <w:sz w:val="24"/>
          <w:szCs w:val="24"/>
          <w:lang w:eastAsia="zh-CN"/>
        </w:rPr>
        <w:t>甲方(发包人):</w:t>
      </w:r>
    </w:p>
    <w:p w14:paraId="695523C3">
      <w:pPr>
        <w:spacing w:before="124" w:line="328" w:lineRule="auto"/>
        <w:ind w:left="50" w:right="120" w:firstLine="420"/>
        <w:rPr>
          <w:rFonts w:ascii="宋体" w:hAnsi="宋体" w:eastAsia="宋体" w:cs="宋体"/>
          <w:sz w:val="22"/>
          <w:szCs w:val="22"/>
          <w:lang w:eastAsia="zh-CN"/>
        </w:rPr>
      </w:pPr>
      <w:r>
        <w:rPr>
          <w:rFonts w:ascii="宋体" w:hAnsi="宋体" w:eastAsia="宋体" w:cs="宋体"/>
          <w:spacing w:val="29"/>
          <w:sz w:val="22"/>
          <w:szCs w:val="22"/>
          <w:lang w:eastAsia="zh-CN"/>
        </w:rPr>
        <w:t>乙方(承包人):</w:t>
      </w:r>
    </w:p>
    <w:p w14:paraId="7A3CA5A5">
      <w:pPr>
        <w:autoSpaceDE/>
        <w:autoSpaceDN/>
        <w:spacing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第一条  为确保安全文明施工，保证工程顺利进行，根据《中华人民共和国民法典》、 《广东省建设厅建筑工程安全防护、文明施工措施费用管理办法》、《广州市建设工程文 明施工管理规定》等规定，经双方协商，签订本协议书。</w:t>
      </w:r>
    </w:p>
    <w:p w14:paraId="0292CE55">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本协议书所涉及的工程范围</w:t>
      </w:r>
      <w:r>
        <w:rPr>
          <w:rFonts w:hint="eastAsia" w:ascii="宋体" w:hAnsi="宋体" w:eastAsia="宋体" w:cs="宋体"/>
          <w:spacing w:val="-14"/>
          <w:lang w:eastAsia="zh-CN"/>
        </w:rPr>
        <w:t>：</w:t>
      </w:r>
      <w:r>
        <w:rPr>
          <w:rFonts w:ascii="宋体" w:hAnsi="宋体" w:eastAsia="宋体" w:cs="宋体"/>
          <w:spacing w:val="-14"/>
          <w:sz w:val="21"/>
          <w:szCs w:val="21"/>
          <w:lang w:eastAsia="zh-CN"/>
        </w:rPr>
        <w:t>乙方施工的工程范围。</w:t>
      </w:r>
    </w:p>
    <w:p w14:paraId="39B0429F">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第二条  甲乙双方均应当遵守《建筑施工安全检查标准》 (JGJ59-2011)   和广东省、广 州市政府及其部门制定的有关建筑工程安全生产、文明施工管理办法和规定。</w:t>
      </w:r>
    </w:p>
    <w:p w14:paraId="69611D7D">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第三条</w:t>
      </w:r>
      <w:r>
        <w:rPr>
          <w:rFonts w:ascii="宋体" w:hAnsi="宋体" w:eastAsia="宋体" w:cs="宋体"/>
          <w:spacing w:val="-14"/>
          <w:lang w:eastAsia="zh-CN"/>
        </w:rPr>
        <w:t xml:space="preserve">  </w:t>
      </w:r>
      <w:r>
        <w:rPr>
          <w:rFonts w:ascii="宋体" w:hAnsi="宋体" w:eastAsia="宋体" w:cs="宋体"/>
          <w:spacing w:val="-14"/>
          <w:sz w:val="21"/>
          <w:szCs w:val="21"/>
          <w:lang w:eastAsia="zh-CN"/>
        </w:rPr>
        <w:t>甲方权利和义务</w:t>
      </w:r>
    </w:p>
    <w:p w14:paraId="3457FE9E">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1、对乙方安全文明施工进行指导、监督，督促施工单位依法履行安全文明施工管理 职责，并作好现场记录。</w:t>
      </w:r>
    </w:p>
    <w:p w14:paraId="02562A89">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2、督促乙方对生产中存在的安全隐患和违反文明施工规定的行为进行整改，及时协调解决各工地之间、工地与周边群众之间的矛盾。</w:t>
      </w:r>
    </w:p>
    <w:p w14:paraId="7CBD72CF">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3、负责组织建设、监理、施工三方责任主体每月末按标准对乙方进行考核。</w:t>
      </w:r>
    </w:p>
    <w:p w14:paraId="3AEE963A">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4、每星期召开一次有乙方项目负责人、安全专职人员参加的安全文明施工会议，通报情况，交流经验，及时纠正施工中存在的安全隐患问题。</w:t>
      </w:r>
    </w:p>
    <w:p w14:paraId="5510C26D">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5、甲方发现安全隐患或违反文明施工规定的行为，有权责令乙方停工整改，直至排除安全隐患。</w:t>
      </w:r>
    </w:p>
    <w:p w14:paraId="4EFB597F">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第四条  乙方权利和义务</w:t>
      </w:r>
    </w:p>
    <w:p w14:paraId="7F87C26E">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1、严格执行国家和省市规定的安全生产和文明施工的相关规定。</w:t>
      </w:r>
    </w:p>
    <w:p w14:paraId="047BE234">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2、建立、健全安全文明施工责任制，健全组织机构，制定安全文明施工规章制度和操作规程，落实安全文明施工专职人员。</w:t>
      </w:r>
    </w:p>
    <w:p w14:paraId="6578C201">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3、制定安全事故应急救援预案，若遇险情，及时启动。</w:t>
      </w:r>
    </w:p>
    <w:p w14:paraId="2843FE3B">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4、保证对具备安全文明施工条件所必需资金的投入，并对因资金投入不足导致的后果承担责任。</w:t>
      </w:r>
    </w:p>
    <w:p w14:paraId="251A42BA">
      <w:pPr>
        <w:autoSpaceDE/>
        <w:autoSpaceDN/>
        <w:spacing w:before="0" w:line="440" w:lineRule="exact"/>
        <w:ind w:right="10" w:firstLine="364" w:firstLineChars="200"/>
        <w:jc w:val="both"/>
        <w:rPr>
          <w:rFonts w:ascii="宋体" w:hAnsi="宋体" w:eastAsia="宋体" w:cs="宋体"/>
          <w:spacing w:val="-14"/>
          <w:sz w:val="21"/>
          <w:szCs w:val="21"/>
          <w:lang w:eastAsia="zh-CN"/>
        </w:rPr>
      </w:pPr>
      <w:r>
        <w:rPr>
          <w:rFonts w:ascii="宋体" w:hAnsi="宋体" w:eastAsia="宋体" w:cs="宋体"/>
          <w:spacing w:val="-14"/>
          <w:sz w:val="21"/>
          <w:szCs w:val="21"/>
          <w:lang w:eastAsia="zh-CN"/>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14:paraId="3F3D515B">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6、文明施工现场管理应当做到“六个100%”,即：施工现场100%围蔽，工地砂土100% 覆盖，工地路面100%硬化，拆除工程100%洒水压尘，出工地车辆100%冲净车轮车身，暂不开发的场地100%绿化。</w:t>
      </w:r>
    </w:p>
    <w:p w14:paraId="30415098">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7、施工现场应当按照下列要求设置相关设施：</w:t>
      </w:r>
    </w:p>
    <w:p w14:paraId="550298AA">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(1)在醒目位置设置施工铭牌，并张贴有关许可证件。施工铭牌应当明确项目名称，</w:t>
      </w:r>
      <w:bookmarkStart w:id="170" w:name="bookmark89"/>
      <w:bookmarkEnd w:id="170"/>
      <w:r>
        <w:rPr>
          <w:rFonts w:ascii="宋体" w:hAnsi="宋体" w:eastAsia="宋体" w:cs="宋体"/>
          <w:spacing w:val="-14"/>
          <w:sz w:val="21"/>
          <w:szCs w:val="21"/>
          <w:lang w:eastAsia="zh-CN"/>
        </w:rPr>
        <w:t>建设、施工、监理单位及项目负责人姓名，监督机构名称，开工、计划竣工日期和监督投诉电话等。</w:t>
      </w:r>
    </w:p>
    <w:p w14:paraId="1F954D03">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(2)施工作业区与办公、生活区应当分开设置，具有足够的安全距离，采取相应的隔离措施；占用、挖掘城市道路施工的，不得设置办公场地、宿舍等非必要区域和设施。</w:t>
      </w:r>
    </w:p>
    <w:p w14:paraId="1E44D89B">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(3)施工现场四周应当设置连续、封闭的围档。管线工程、非全封闭的城市道路等工程应当使用路拦式围档。</w:t>
      </w:r>
    </w:p>
    <w:p w14:paraId="3F82E4A4">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(4)工地内车辆出入口应当设置洗车场地和沉淀池，配备高压冲洗水枪；不具备设置洗车设施的管线工程、非全封闭的城市道路等工程，施工单位应当采用移动式冲水设备冲洗工地车辆，并安排工人保洁。</w:t>
      </w:r>
    </w:p>
    <w:p w14:paraId="5A854A97">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(5)工地外立面脚手架使用钢管搭设，禁止使用竹子搭设或者钢竹混搭，脚手架杆件应当涂装规定颜色的警示漆，不应有明显锈迹，立面统一采用绿色密目式安全网围蔽。</w:t>
      </w:r>
    </w:p>
    <w:p w14:paraId="5CCF4030">
      <w:pPr>
        <w:autoSpaceDE/>
        <w:autoSpaceDN/>
        <w:spacing w:before="0" w:line="440" w:lineRule="exact"/>
        <w:ind w:right="10" w:firstLine="364" w:firstLineChars="200"/>
        <w:jc w:val="both"/>
        <w:rPr>
          <w:rFonts w:ascii="宋体" w:hAnsi="宋体" w:eastAsia="宋体" w:cs="宋体"/>
          <w:spacing w:val="-14"/>
          <w:sz w:val="21"/>
          <w:szCs w:val="21"/>
          <w:lang w:eastAsia="zh-CN"/>
        </w:rPr>
      </w:pPr>
      <w:r>
        <w:rPr>
          <w:rFonts w:ascii="宋体" w:hAnsi="宋体" w:eastAsia="宋体" w:cs="宋体"/>
          <w:spacing w:val="-14"/>
          <w:sz w:val="21"/>
          <w:szCs w:val="21"/>
          <w:lang w:eastAsia="zh-CN"/>
        </w:rPr>
        <w:t>(6)施工现场的建筑材料和设备设施，应当按照施工总平面图划定的区域存放整齐，并设置标签，不得堆放在现场围蔽以外。</w:t>
      </w:r>
    </w:p>
    <w:p w14:paraId="5DE7766E">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(7)施工现场道路应当畅通，并设置通畅的排水设施和应急设施。</w:t>
      </w:r>
    </w:p>
    <w:p w14:paraId="77024C1C">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8、对有较大危险因素的作业场所和有关设施、设备要设置明显的安全警示标志。</w:t>
      </w:r>
    </w:p>
    <w:p w14:paraId="388BAC91">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9、安全文明施工监督检查人员进行监督检查时，乙方要主动接受检查，并积极配合，不得拒绝，阻挠和拖延，并在检查记录上签字。</w:t>
      </w:r>
    </w:p>
    <w:p w14:paraId="2B04B025">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10、每周至少召开一次安全文明施工会议，自查自纠安全隐患及违反文明施工管理规定因素，保证工程顺利进行。</w:t>
      </w:r>
    </w:p>
    <w:p w14:paraId="3F852806">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第五条  安全文明施工措施费的计取和管理</w:t>
      </w:r>
    </w:p>
    <w:p w14:paraId="5C60CD3A">
      <w:pPr>
        <w:autoSpaceDE/>
        <w:autoSpaceDN/>
        <w:spacing w:before="0" w:line="440" w:lineRule="exact"/>
        <w:ind w:right="10" w:firstLine="364" w:firstLineChars="200"/>
        <w:jc w:val="left"/>
        <w:rPr>
          <w:rFonts w:ascii="宋体" w:hAnsi="宋体" w:eastAsia="宋体" w:cs="宋体"/>
          <w:spacing w:val="-14"/>
          <w:sz w:val="21"/>
          <w:szCs w:val="21"/>
          <w:lang w:eastAsia="zh-CN"/>
        </w:rPr>
      </w:pPr>
      <w:r>
        <w:rPr>
          <w:rFonts w:ascii="宋体" w:hAnsi="宋体" w:eastAsia="宋体" w:cs="宋体"/>
          <w:spacing w:val="-14"/>
          <w:sz w:val="21"/>
          <w:szCs w:val="21"/>
          <w:lang w:eastAsia="zh-CN"/>
        </w:rPr>
        <w:t>本工程合同中标价</w:t>
      </w:r>
      <w:r>
        <w:rPr>
          <w:rFonts w:ascii="宋体" w:hAnsi="宋体" w:eastAsia="宋体" w:cs="宋体"/>
          <w:spacing w:val="-14"/>
          <w:u w:val="none"/>
          <w:lang w:eastAsia="zh-CN"/>
        </w:rPr>
        <w:t xml:space="preserve">         </w:t>
      </w:r>
      <w:r>
        <w:rPr>
          <w:rFonts w:ascii="宋体" w:hAnsi="宋体" w:eastAsia="宋体" w:cs="宋体"/>
          <w:spacing w:val="-14"/>
          <w:sz w:val="21"/>
          <w:szCs w:val="21"/>
          <w:lang w:eastAsia="zh-CN"/>
        </w:rPr>
        <w:t>元(大写：</w:t>
      </w:r>
      <w:r>
        <w:rPr>
          <w:rFonts w:ascii="宋体" w:hAnsi="宋体" w:eastAsia="宋体" w:cs="宋体"/>
          <w:spacing w:val="-14"/>
          <w:lang w:eastAsia="zh-CN"/>
        </w:rPr>
        <w:t xml:space="preserve">         </w:t>
      </w:r>
      <w:r>
        <w:rPr>
          <w:rFonts w:ascii="宋体" w:hAnsi="宋体" w:eastAsia="宋体" w:cs="宋体"/>
          <w:spacing w:val="-14"/>
          <w:sz w:val="21"/>
          <w:szCs w:val="21"/>
          <w:lang w:eastAsia="zh-CN"/>
        </w:rPr>
        <w:t xml:space="preserve">  元),其中应计取安全文明施工措施费用为</w:t>
      </w:r>
      <w:r>
        <w:rPr>
          <w:rFonts w:ascii="宋体" w:hAnsi="宋体" w:eastAsia="宋体" w:cs="宋体"/>
          <w:spacing w:val="-14"/>
          <w:u w:val="none"/>
          <w:lang w:eastAsia="zh-CN"/>
        </w:rPr>
        <w:t xml:space="preserve">          </w:t>
      </w:r>
      <w:r>
        <w:rPr>
          <w:rFonts w:ascii="宋体" w:hAnsi="宋体" w:eastAsia="宋体" w:cs="宋体"/>
          <w:spacing w:val="-14"/>
          <w:sz w:val="21"/>
          <w:szCs w:val="21"/>
          <w:lang w:eastAsia="zh-CN"/>
        </w:rPr>
        <w:t>元，最终以结算价为准。该费用为专项费用，全部投入到施工工程的安全文明施工管理，按计量支付，总额控制，超过部分不另外支付。同时，在财务管理中应以工程项目为单位，单独列出安全防护、文明施工措施费收入和支出清单备查。</w:t>
      </w:r>
    </w:p>
    <w:p w14:paraId="642516C9">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第六条工程安全文明施工实行履约保证金管理制度</w:t>
      </w:r>
    </w:p>
    <w:p w14:paraId="3FCF2A6A">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1、甲方不定时组织人员按照《建筑安全施工检查标准JGJ59-2011)》和《广州市建设工程文明施工管理规定》对乙方落实安全生产和文明施工措施进行检查评分，每个月评 分一次，评分等级为不合格(综合分数低于60分)的在履约保证金扣罚5万/次；乙方隐瞒安全风险的，按评定不合格处理。</w:t>
      </w:r>
    </w:p>
    <w:p w14:paraId="5E312870">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2、履行承包合同期间，发生一起一般生产安全事故的，扣罚施工乙方履约保证金1 万元人民币；一个自然年度(1月1日至12月31日，下同)内发生两起及以上一般生产 安全事故的，从第二起事故起，每起扣罚施工乙方履约保证金2万元；发生较大及以上生 产安全事故的，每起扣罚施工乙方履约保证金5万元。</w:t>
      </w:r>
    </w:p>
    <w:p w14:paraId="10BBA755">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3、甲方每季度对施工乙方安全文明施工情况进行评价，并将评价结果录入市</w:t>
      </w:r>
      <w:r>
        <w:rPr>
          <w:rFonts w:hint="eastAsia" w:ascii="宋体" w:hAnsi="宋体" w:eastAsia="宋体" w:cs="宋体"/>
          <w:spacing w:val="-14"/>
          <w:lang w:eastAsia="zh-CN"/>
        </w:rPr>
        <w:t>建设局</w:t>
      </w:r>
      <w:r>
        <w:rPr>
          <w:rFonts w:ascii="宋体" w:hAnsi="宋体" w:eastAsia="宋体" w:cs="宋体"/>
          <w:spacing w:val="-14"/>
          <w:sz w:val="21"/>
          <w:szCs w:val="21"/>
          <w:lang w:eastAsia="zh-CN"/>
        </w:rPr>
        <w:t>诚信系统。</w:t>
      </w:r>
    </w:p>
    <w:p w14:paraId="268E8655">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第七条 发生一般(或以上)安全生产责任事故的，对本工程施工乙方纳入广州市</w:t>
      </w:r>
      <w:r>
        <w:rPr>
          <w:rFonts w:hint="eastAsia" w:ascii="宋体" w:hAnsi="宋体" w:eastAsia="宋体" w:cs="宋体"/>
          <w:spacing w:val="-14"/>
          <w:lang w:eastAsia="zh-CN"/>
        </w:rPr>
        <w:t>建设</w:t>
      </w:r>
      <w:r>
        <w:rPr>
          <w:rFonts w:ascii="宋体" w:hAnsi="宋体" w:eastAsia="宋体" w:cs="宋体"/>
          <w:spacing w:val="-14"/>
          <w:sz w:val="21"/>
          <w:szCs w:val="21"/>
          <w:lang w:eastAsia="zh-CN"/>
        </w:rPr>
        <w:t>工程不诚信行为记录，记录有效期2年(不诚信行为记录自安监部门等相关单位的书面调查报告或行政处罚决定书发布的时间之日开始计算)</w:t>
      </w:r>
    </w:p>
    <w:p w14:paraId="733F57CA">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第八条 安全风险因素辨识和评估及安全交底</w:t>
      </w:r>
    </w:p>
    <w:p w14:paraId="5DF0F592">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1、开工前，乙方应提交工程项目安全风险因素辨识和评估报告作为申请开工令的材料，该报告应根据具体项目以列表形式详细列出本项目可能的安全风险因素，并提出切实可行的安全防控措施；</w:t>
      </w:r>
    </w:p>
    <w:p w14:paraId="0C51F5BF">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2、乙方应该在项目安全风险因素辨识和评估报告的基础上，编制项目安全文明费的投入计划；</w:t>
      </w:r>
    </w:p>
    <w:p w14:paraId="6401458C">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3、在开工前由甲方组织召开工程安全交底会议，参加人员包括甲方代表、甲方工程安全管理人员，乙方项目管理机构全体成员，乙方安全员、乙方施工班组长和作业人员、监理公司总监理工程师</w:t>
      </w:r>
      <w:r>
        <w:rPr>
          <w:rFonts w:hint="eastAsia" w:ascii="宋体" w:hAnsi="宋体" w:eastAsia="宋体" w:cs="宋体"/>
          <w:spacing w:val="-14"/>
          <w:lang w:eastAsia="zh-CN"/>
        </w:rPr>
        <w:t>、</w:t>
      </w:r>
      <w:r>
        <w:rPr>
          <w:rFonts w:ascii="宋体" w:hAnsi="宋体" w:eastAsia="宋体" w:cs="宋体"/>
          <w:spacing w:val="-14"/>
          <w:sz w:val="21"/>
          <w:szCs w:val="21"/>
          <w:lang w:eastAsia="zh-CN"/>
        </w:rPr>
        <w:t>工程安全监理工程师等；</w:t>
      </w:r>
    </w:p>
    <w:p w14:paraId="7DA801ED">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第九条 安全预报和安全约谈</w:t>
      </w:r>
    </w:p>
    <w:p w14:paraId="62F12FDB">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14:paraId="4E4FF89B">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2、除了开工前的安全交底外，在项目实施过程中，甲方在认为必要时，有权约集乙方及监理单位有关人员进行安全约谈，范围包括并不限于乙方本部安全责任人、现场安全 负责人、安全员、施工班组长及监理单位有关人员等。乙方在接到约谈通知后，应根据甲方要求安排有关人员至指定的地点参加。</w:t>
      </w:r>
    </w:p>
    <w:p w14:paraId="4849B82E">
      <w:pPr>
        <w:autoSpaceDE/>
        <w:autoSpaceDN/>
        <w:spacing w:before="0" w:line="440" w:lineRule="exact"/>
        <w:ind w:left="0"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第十条 事故处理</w:t>
      </w:r>
    </w:p>
    <w:p w14:paraId="7B7554EB">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1、发生重伤或死亡或直接经济损失100万元以上的安全生产事故，乙方施工项目部负责人应立即按规定向事故所在地安监部门、行业主管部门和广州市规定的相关政府部门 报告，并同时统计上报甲方代表。</w:t>
      </w:r>
    </w:p>
    <w:p w14:paraId="76548034">
      <w:pPr>
        <w:autoSpaceDE/>
        <w:autoSpaceDN/>
        <w:spacing w:before="0" w:line="440" w:lineRule="exact"/>
        <w:ind w:right="10" w:firstLine="364" w:firstLineChars="200"/>
        <w:rPr>
          <w:rFonts w:ascii="宋体" w:hAnsi="宋体" w:eastAsia="宋体" w:cs="宋体"/>
          <w:spacing w:val="-14"/>
          <w:sz w:val="21"/>
          <w:szCs w:val="21"/>
          <w:lang w:eastAsia="zh-CN"/>
        </w:rPr>
      </w:pPr>
      <w:r>
        <w:rPr>
          <w:rFonts w:ascii="宋体" w:hAnsi="宋体" w:eastAsia="宋体" w:cs="宋体"/>
          <w:spacing w:val="-14"/>
          <w:sz w:val="21"/>
          <w:szCs w:val="21"/>
          <w:lang w:eastAsia="zh-CN"/>
        </w:rPr>
        <w:t>2、发生生产安全事故的，事故发生单位负责人接到事故报告后，应当立即启动事故相应应急预案，或者采取有效措施，组织抢救，防止事故扩大，减少人员伤亡和财产损失。</w:t>
      </w:r>
    </w:p>
    <w:p w14:paraId="4A250546">
      <w:pPr>
        <w:autoSpaceDE/>
        <w:autoSpaceDN/>
        <w:spacing w:before="0" w:line="440" w:lineRule="exact"/>
        <w:ind w:right="224" w:firstLine="376" w:firstLineChars="200"/>
        <w:rPr>
          <w:rFonts w:ascii="宋体" w:hAnsi="宋体" w:eastAsia="宋体" w:cs="宋体"/>
          <w:sz w:val="21"/>
          <w:szCs w:val="21"/>
          <w:lang w:eastAsia="zh-CN"/>
        </w:rPr>
      </w:pPr>
      <w:r>
        <w:rPr>
          <w:rFonts w:ascii="宋体" w:hAnsi="宋体" w:eastAsia="宋体" w:cs="宋体"/>
          <w:spacing w:val="-11"/>
          <w:sz w:val="21"/>
          <w:szCs w:val="21"/>
          <w:lang w:eastAsia="zh-CN"/>
        </w:rPr>
        <w:t>3、乙方由于没有尽到自身安全责任，被认定为安全生产责任事故的，应承担违约责任。</w:t>
      </w:r>
    </w:p>
    <w:p w14:paraId="3B093A23">
      <w:pPr>
        <w:autoSpaceDE/>
        <w:autoSpaceDN/>
        <w:spacing w:before="0" w:line="440" w:lineRule="exact"/>
        <w:ind w:right="111" w:firstLine="376" w:firstLineChars="200"/>
        <w:rPr>
          <w:rFonts w:ascii="宋体" w:hAnsi="宋体" w:eastAsia="宋体" w:cs="宋体"/>
          <w:sz w:val="21"/>
          <w:szCs w:val="21"/>
          <w:lang w:eastAsia="zh-CN"/>
        </w:rPr>
      </w:pPr>
      <w:r>
        <w:rPr>
          <w:rFonts w:ascii="宋体" w:hAnsi="宋体" w:eastAsia="宋体" w:cs="宋体"/>
          <w:spacing w:val="-11"/>
          <w:sz w:val="21"/>
          <w:szCs w:val="21"/>
          <w:lang w:eastAsia="zh-CN"/>
        </w:rPr>
        <w:t>4、对违章作业、冒险进入施工禁区及损坏安全防护设施、不按规定进行安全技术交底及组织施工造成伤亡事故的，应由乙方和事故责任者自己承担罚款及一切经济</w:t>
      </w:r>
      <w:r>
        <w:rPr>
          <w:rFonts w:ascii="宋体" w:hAnsi="宋体" w:eastAsia="宋体" w:cs="宋体"/>
          <w:spacing w:val="-12"/>
          <w:sz w:val="21"/>
          <w:szCs w:val="21"/>
          <w:lang w:eastAsia="zh-CN"/>
        </w:rPr>
        <w:t>损失和刑</w:t>
      </w:r>
      <w:r>
        <w:rPr>
          <w:rFonts w:ascii="宋体" w:hAnsi="宋体" w:eastAsia="宋体" w:cs="宋体"/>
          <w:spacing w:val="-9"/>
          <w:sz w:val="21"/>
          <w:szCs w:val="21"/>
          <w:lang w:eastAsia="zh-CN"/>
        </w:rPr>
        <w:t>事责任。</w:t>
      </w:r>
    </w:p>
    <w:p w14:paraId="486C34BC">
      <w:pPr>
        <w:autoSpaceDE/>
        <w:autoSpaceDN/>
        <w:spacing w:before="0" w:line="440" w:lineRule="exact"/>
        <w:ind w:right="229" w:firstLine="376" w:firstLineChars="200"/>
        <w:rPr>
          <w:rFonts w:ascii="宋体" w:hAnsi="宋体" w:eastAsia="宋体" w:cs="宋体"/>
          <w:sz w:val="21"/>
          <w:szCs w:val="21"/>
          <w:lang w:eastAsia="zh-CN"/>
        </w:rPr>
      </w:pPr>
      <w:r>
        <w:rPr>
          <w:rFonts w:ascii="宋体" w:hAnsi="宋体" w:eastAsia="宋体" w:cs="宋体"/>
          <w:spacing w:val="-11"/>
          <w:sz w:val="21"/>
          <w:szCs w:val="21"/>
          <w:lang w:eastAsia="zh-CN"/>
        </w:rPr>
        <w:t>5、由于乙方原因发生安全生产事故，主管部门对甲方进行经济处罚的，乙方应承担</w:t>
      </w:r>
      <w:r>
        <w:rPr>
          <w:rFonts w:ascii="宋体" w:hAnsi="宋体" w:eastAsia="宋体" w:cs="宋体"/>
          <w:spacing w:val="-14"/>
          <w:sz w:val="21"/>
          <w:szCs w:val="21"/>
          <w:lang w:eastAsia="zh-CN"/>
        </w:rPr>
        <w:t>甲方全部经济损失。</w:t>
      </w:r>
    </w:p>
    <w:p w14:paraId="7E6769AF">
      <w:pPr>
        <w:autoSpaceDE/>
        <w:autoSpaceDN/>
        <w:spacing w:before="0" w:line="440" w:lineRule="exact"/>
        <w:ind w:left="0" w:firstLine="488" w:firstLineChars="200"/>
        <w:rPr>
          <w:rFonts w:ascii="宋体" w:hAnsi="宋体" w:eastAsia="宋体" w:cs="宋体"/>
          <w:lang w:eastAsia="zh-CN"/>
        </w:rPr>
      </w:pPr>
      <w:r>
        <w:rPr>
          <w:rFonts w:ascii="宋体" w:hAnsi="宋体" w:eastAsia="宋体" w:cs="宋体"/>
          <w:spacing w:val="17"/>
          <w:lang w:eastAsia="zh-CN"/>
        </w:rPr>
        <w:t>第十一条 开工前，乙方应向甲方提供的安全管理网络体系资料包括但不限于：</w:t>
      </w:r>
    </w:p>
    <w:p w14:paraId="775D8C26">
      <w:pPr>
        <w:autoSpaceDE/>
        <w:autoSpaceDN/>
        <w:spacing w:before="0" w:line="440" w:lineRule="exact"/>
        <w:ind w:left="0" w:firstLine="464" w:firstLineChars="200"/>
        <w:rPr>
          <w:rFonts w:ascii="宋体" w:hAnsi="宋体" w:eastAsia="宋体" w:cs="宋体"/>
          <w:lang w:eastAsia="zh-CN"/>
        </w:rPr>
      </w:pPr>
      <w:r>
        <w:rPr>
          <w:rFonts w:ascii="宋体" w:hAnsi="宋体" w:eastAsia="宋体" w:cs="宋体"/>
          <w:spacing w:val="11"/>
          <w:lang w:eastAsia="zh-CN"/>
        </w:rPr>
        <w:t>1、安全管理网络图；</w:t>
      </w:r>
    </w:p>
    <w:p w14:paraId="117D62E7">
      <w:pPr>
        <w:autoSpaceDE/>
        <w:autoSpaceDN/>
        <w:spacing w:before="0" w:line="440" w:lineRule="exact"/>
        <w:ind w:left="0" w:firstLine="464" w:firstLineChars="200"/>
        <w:rPr>
          <w:rFonts w:ascii="宋体" w:hAnsi="宋体" w:eastAsia="宋体" w:cs="宋体"/>
          <w:lang w:eastAsia="zh-CN"/>
        </w:rPr>
      </w:pPr>
      <w:r>
        <w:rPr>
          <w:rFonts w:ascii="宋体" w:hAnsi="宋体" w:eastAsia="宋体" w:cs="宋体"/>
          <w:spacing w:val="11"/>
          <w:lang w:eastAsia="zh-CN"/>
        </w:rPr>
        <w:t>2、人员配备情况；</w:t>
      </w:r>
    </w:p>
    <w:p w14:paraId="5FEEF136">
      <w:pPr>
        <w:autoSpaceDE/>
        <w:autoSpaceDN/>
        <w:spacing w:before="0" w:line="440" w:lineRule="exact"/>
        <w:ind w:left="0" w:firstLine="412" w:firstLineChars="200"/>
        <w:rPr>
          <w:rFonts w:ascii="宋体" w:hAnsi="宋体" w:eastAsia="宋体" w:cs="宋体"/>
          <w:sz w:val="21"/>
          <w:szCs w:val="21"/>
          <w:lang w:eastAsia="zh-CN"/>
        </w:rPr>
      </w:pPr>
      <w:bookmarkStart w:id="171" w:name="bookmark90"/>
      <w:bookmarkEnd w:id="171"/>
      <w:r>
        <w:rPr>
          <w:rFonts w:ascii="宋体" w:hAnsi="宋体" w:eastAsia="宋体" w:cs="宋体"/>
          <w:spacing w:val="-2"/>
          <w:sz w:val="21"/>
          <w:szCs w:val="21"/>
          <w:lang w:eastAsia="zh-CN"/>
        </w:rPr>
        <w:t>3、安全员名单；</w:t>
      </w:r>
    </w:p>
    <w:p w14:paraId="3E11D0C4">
      <w:pPr>
        <w:autoSpaceDE/>
        <w:autoSpaceDN/>
        <w:spacing w:before="0" w:line="440" w:lineRule="exact"/>
        <w:ind w:left="0" w:firstLine="420" w:firstLineChars="200"/>
        <w:rPr>
          <w:rFonts w:ascii="宋体" w:hAnsi="宋体" w:eastAsia="宋体" w:cs="宋体"/>
          <w:sz w:val="21"/>
          <w:szCs w:val="21"/>
          <w:lang w:eastAsia="zh-CN"/>
        </w:rPr>
      </w:pPr>
      <w:r>
        <w:rPr>
          <w:rFonts w:ascii="宋体" w:hAnsi="宋体" w:eastAsia="宋体" w:cs="宋体"/>
          <w:sz w:val="21"/>
          <w:szCs w:val="21"/>
          <w:lang w:eastAsia="zh-CN"/>
        </w:rPr>
        <w:t>4、安全管理制度；</w:t>
      </w:r>
    </w:p>
    <w:p w14:paraId="0A859AA2">
      <w:pPr>
        <w:autoSpaceDE/>
        <w:autoSpaceDN/>
        <w:spacing w:before="0" w:line="440" w:lineRule="exact"/>
        <w:ind w:left="0" w:firstLine="416" w:firstLineChars="200"/>
        <w:rPr>
          <w:rFonts w:ascii="宋体" w:hAnsi="宋体" w:eastAsia="宋体" w:cs="宋体"/>
          <w:sz w:val="21"/>
          <w:szCs w:val="21"/>
          <w:lang w:eastAsia="zh-CN"/>
        </w:rPr>
      </w:pPr>
      <w:r>
        <w:rPr>
          <w:rFonts w:ascii="宋体" w:hAnsi="宋体" w:eastAsia="宋体" w:cs="宋体"/>
          <w:spacing w:val="-1"/>
          <w:sz w:val="21"/>
          <w:szCs w:val="21"/>
          <w:lang w:eastAsia="zh-CN"/>
        </w:rPr>
        <w:t>5、项目安全风险因素列表；</w:t>
      </w:r>
    </w:p>
    <w:p w14:paraId="6010DAE7">
      <w:pPr>
        <w:autoSpaceDE/>
        <w:autoSpaceDN/>
        <w:spacing w:before="0" w:line="440" w:lineRule="exact"/>
        <w:ind w:left="0" w:firstLine="420" w:firstLineChars="200"/>
        <w:rPr>
          <w:rFonts w:ascii="宋体" w:hAnsi="宋体" w:eastAsia="宋体" w:cs="宋体"/>
          <w:sz w:val="21"/>
          <w:szCs w:val="21"/>
          <w:lang w:eastAsia="zh-CN"/>
        </w:rPr>
      </w:pPr>
      <w:r>
        <w:rPr>
          <w:rFonts w:ascii="宋体" w:hAnsi="宋体" w:eastAsia="宋体" w:cs="宋体"/>
          <w:sz w:val="21"/>
          <w:szCs w:val="21"/>
          <w:lang w:eastAsia="zh-CN"/>
        </w:rPr>
        <w:t>6、甲方要求的其他资料。</w:t>
      </w:r>
    </w:p>
    <w:p w14:paraId="5EA437B4">
      <w:pPr>
        <w:autoSpaceDE/>
        <w:autoSpaceDN/>
        <w:spacing w:before="0" w:line="440" w:lineRule="exact"/>
        <w:ind w:left="0" w:firstLine="488" w:firstLineChars="200"/>
        <w:rPr>
          <w:rFonts w:ascii="宋体" w:hAnsi="宋体" w:eastAsia="宋体" w:cs="宋体"/>
          <w:sz w:val="21"/>
          <w:szCs w:val="21"/>
          <w:lang w:eastAsia="zh-CN"/>
        </w:rPr>
      </w:pPr>
      <w:r>
        <w:rPr>
          <w:rFonts w:ascii="宋体" w:hAnsi="宋体" w:eastAsia="宋体" w:cs="宋体"/>
          <w:spacing w:val="17"/>
          <w:sz w:val="21"/>
          <w:szCs w:val="21"/>
          <w:lang w:eastAsia="zh-CN"/>
        </w:rPr>
        <w:t>第十二条违约责任</w:t>
      </w:r>
    </w:p>
    <w:p w14:paraId="3380D392">
      <w:pPr>
        <w:autoSpaceDE/>
        <w:autoSpaceDN/>
        <w:spacing w:before="0" w:line="440" w:lineRule="exact"/>
        <w:ind w:left="0" w:right="365" w:firstLine="428" w:firstLineChars="200"/>
        <w:jc w:val="both"/>
        <w:rPr>
          <w:rFonts w:ascii="宋体" w:hAnsi="宋体" w:eastAsia="宋体" w:cs="宋体"/>
          <w:sz w:val="21"/>
          <w:szCs w:val="21"/>
          <w:lang w:eastAsia="zh-CN"/>
        </w:rPr>
      </w:pPr>
      <w:r>
        <w:rPr>
          <w:rFonts w:ascii="宋体" w:hAnsi="宋体" w:eastAsia="宋体" w:cs="宋体"/>
          <w:spacing w:val="2"/>
          <w:sz w:val="21"/>
          <w:szCs w:val="21"/>
          <w:lang w:eastAsia="zh-CN"/>
        </w:rPr>
        <w:t>本协议为主合同附件，与主合同具同等效力，违反本协</w:t>
      </w:r>
      <w:r>
        <w:rPr>
          <w:rFonts w:ascii="宋体" w:hAnsi="宋体" w:eastAsia="宋体" w:cs="宋体"/>
          <w:spacing w:val="1"/>
          <w:sz w:val="21"/>
          <w:szCs w:val="21"/>
          <w:lang w:eastAsia="zh-CN"/>
        </w:rPr>
        <w:t>议的，按违反主合同的约</w:t>
      </w:r>
      <w:r>
        <w:rPr>
          <w:rFonts w:ascii="宋体" w:hAnsi="宋体" w:eastAsia="宋体" w:cs="宋体"/>
          <w:spacing w:val="-3"/>
          <w:sz w:val="21"/>
          <w:szCs w:val="21"/>
          <w:lang w:eastAsia="zh-CN"/>
        </w:rPr>
        <w:t>定执行。</w:t>
      </w:r>
    </w:p>
    <w:p w14:paraId="0B13D77C">
      <w:pPr>
        <w:autoSpaceDE/>
        <w:autoSpaceDN/>
        <w:spacing w:before="0" w:line="440" w:lineRule="exact"/>
        <w:ind w:left="0" w:right="0" w:firstLine="424" w:firstLineChars="200"/>
        <w:rPr>
          <w:rFonts w:ascii="宋体" w:hAnsi="宋体" w:eastAsia="宋体" w:cs="宋体"/>
          <w:spacing w:val="5"/>
          <w:lang w:eastAsia="zh-CN"/>
        </w:rPr>
      </w:pPr>
      <w:r>
        <w:rPr>
          <w:rFonts w:ascii="宋体" w:hAnsi="宋体" w:eastAsia="宋体" w:cs="宋体"/>
          <w:spacing w:val="1"/>
          <w:sz w:val="21"/>
          <w:szCs w:val="21"/>
          <w:lang w:eastAsia="zh-CN"/>
        </w:rPr>
        <w:t>第十三条  本协议一式陆份，甲乙双方签字生效，工程竣工验收后自动失效。</w:t>
      </w:r>
      <w:r>
        <w:rPr>
          <w:rFonts w:ascii="宋体" w:hAnsi="宋体" w:eastAsia="宋体" w:cs="宋体"/>
          <w:spacing w:val="-1"/>
          <w:sz w:val="21"/>
          <w:szCs w:val="21"/>
          <w:lang w:eastAsia="zh-CN"/>
        </w:rPr>
        <w:t>未尽事宜，双方协商解决。</w:t>
      </w:r>
      <w:r>
        <w:rPr>
          <w:rFonts w:ascii="宋体" w:hAnsi="宋体" w:eastAsia="宋体" w:cs="宋体"/>
          <w:spacing w:val="5"/>
          <w:sz w:val="21"/>
          <w:szCs w:val="21"/>
          <w:lang w:eastAsia="zh-CN"/>
        </w:rPr>
        <w:t xml:space="preserve"> </w:t>
      </w:r>
    </w:p>
    <w:p w14:paraId="24B712E2">
      <w:pPr>
        <w:autoSpaceDE/>
        <w:autoSpaceDN/>
        <w:spacing w:before="0" w:line="440" w:lineRule="exact"/>
        <w:ind w:left="0" w:right="0" w:firstLine="460" w:firstLineChars="200"/>
        <w:rPr>
          <w:rFonts w:ascii="宋体" w:hAnsi="宋体" w:eastAsia="宋体" w:cs="宋体"/>
          <w:spacing w:val="10"/>
          <w:lang w:eastAsia="zh-CN"/>
        </w:rPr>
      </w:pPr>
    </w:p>
    <w:p w14:paraId="432B396B">
      <w:pPr>
        <w:autoSpaceDE/>
        <w:autoSpaceDN/>
        <w:spacing w:before="0" w:line="440" w:lineRule="exact"/>
        <w:ind w:left="0" w:right="0" w:firstLine="460" w:firstLineChars="200"/>
        <w:rPr>
          <w:rFonts w:ascii="宋体" w:hAnsi="宋体" w:eastAsia="宋体" w:cs="宋体"/>
          <w:spacing w:val="10"/>
          <w:lang w:eastAsia="zh-CN"/>
        </w:rPr>
      </w:pPr>
    </w:p>
    <w:p w14:paraId="2418F066">
      <w:pPr>
        <w:autoSpaceDE/>
        <w:autoSpaceDN/>
        <w:spacing w:before="0" w:line="440" w:lineRule="exact"/>
        <w:ind w:left="0" w:right="0" w:firstLine="460" w:firstLineChars="200"/>
        <w:rPr>
          <w:rFonts w:ascii="宋体" w:hAnsi="宋体" w:eastAsia="宋体" w:cs="宋体"/>
          <w:spacing w:val="10"/>
          <w:lang w:eastAsia="zh-CN"/>
        </w:rPr>
      </w:pPr>
    </w:p>
    <w:p w14:paraId="786F2C1B">
      <w:pPr>
        <w:autoSpaceDE/>
        <w:autoSpaceDN/>
        <w:spacing w:before="0" w:line="440" w:lineRule="exact"/>
        <w:ind w:left="0" w:right="0" w:firstLine="460" w:firstLineChars="200"/>
        <w:rPr>
          <w:rFonts w:ascii="宋体" w:hAnsi="宋体" w:eastAsia="宋体" w:cs="宋体"/>
          <w:spacing w:val="10"/>
          <w:lang w:eastAsia="zh-CN"/>
        </w:rPr>
      </w:pPr>
    </w:p>
    <w:p w14:paraId="04CE05B2">
      <w:pPr>
        <w:autoSpaceDE/>
        <w:autoSpaceDN/>
        <w:spacing w:before="0" w:line="440" w:lineRule="exact"/>
        <w:ind w:left="0" w:right="0" w:firstLine="460" w:firstLineChars="200"/>
        <w:rPr>
          <w:rFonts w:ascii="宋体" w:hAnsi="宋体" w:eastAsia="宋体" w:cs="宋体"/>
          <w:spacing w:val="10"/>
          <w:lang w:eastAsia="zh-CN"/>
        </w:rPr>
      </w:pPr>
      <w:r>
        <w:rPr>
          <w:rFonts w:hint="eastAsia" w:ascii="宋体" w:hAnsi="宋体" w:eastAsia="宋体" w:cs="宋体"/>
          <w:spacing w:val="10"/>
          <w:lang w:eastAsia="zh-CN"/>
        </w:rPr>
        <w:t>发包人：        （盖章）                 承包人：          （盖章）</w:t>
      </w:r>
    </w:p>
    <w:p w14:paraId="3E5867F9">
      <w:pPr>
        <w:autoSpaceDE/>
        <w:autoSpaceDN/>
        <w:spacing w:before="0" w:line="440" w:lineRule="exact"/>
        <w:ind w:left="0" w:right="0" w:firstLine="460" w:firstLineChars="200"/>
        <w:rPr>
          <w:rFonts w:ascii="宋体" w:hAnsi="宋体" w:eastAsia="宋体" w:cs="宋体"/>
          <w:spacing w:val="10"/>
          <w:lang w:eastAsia="zh-CN"/>
        </w:rPr>
      </w:pPr>
      <w:r>
        <w:rPr>
          <w:rFonts w:hint="eastAsia" w:ascii="宋体" w:hAnsi="宋体" w:eastAsia="宋体" w:cs="宋体"/>
          <w:spacing w:val="10"/>
          <w:lang w:eastAsia="zh-CN"/>
        </w:rPr>
        <w:t>法定代表人：（签字或盖章）               法定代表人：（签字或盖章）</w:t>
      </w:r>
    </w:p>
    <w:p w14:paraId="770910BD">
      <w:pPr>
        <w:autoSpaceDE/>
        <w:autoSpaceDN/>
        <w:spacing w:line="440" w:lineRule="exact"/>
        <w:ind w:firstLine="460" w:firstLineChars="200"/>
        <w:rPr>
          <w:rFonts w:ascii="宋体" w:hAnsi="宋体" w:eastAsia="宋体" w:cs="宋体"/>
          <w:spacing w:val="10"/>
          <w:lang w:eastAsia="zh-CN"/>
        </w:rPr>
      </w:pPr>
      <w:r>
        <w:rPr>
          <w:rFonts w:hint="eastAsia" w:ascii="宋体" w:hAnsi="宋体" w:eastAsia="宋体" w:cs="宋体"/>
          <w:spacing w:val="10"/>
          <w:lang w:eastAsia="zh-CN"/>
        </w:rPr>
        <w:t>或代理人：（签字或盖章）                 或代理人：（签字或盖章）</w:t>
      </w:r>
    </w:p>
    <w:p w14:paraId="6A17F506">
      <w:pPr>
        <w:autoSpaceDE/>
        <w:autoSpaceDN/>
        <w:spacing w:line="440" w:lineRule="exact"/>
        <w:ind w:firstLine="460" w:firstLineChars="200"/>
        <w:rPr>
          <w:rFonts w:ascii="宋体" w:hAnsi="宋体" w:eastAsia="宋体" w:cs="宋体"/>
          <w:spacing w:val="10"/>
          <w:lang w:eastAsia="zh-CN"/>
        </w:rPr>
      </w:pPr>
      <w:r>
        <w:rPr>
          <w:rFonts w:hint="eastAsia" w:ascii="宋体" w:hAnsi="宋体" w:eastAsia="宋体" w:cs="宋体"/>
          <w:spacing w:val="10"/>
          <w:lang w:eastAsia="zh-CN"/>
        </w:rPr>
        <w:t>地址：                                  地址：</w:t>
      </w:r>
    </w:p>
    <w:p w14:paraId="4AD98413">
      <w:pPr>
        <w:autoSpaceDE/>
        <w:autoSpaceDN/>
        <w:spacing w:line="440" w:lineRule="exact"/>
        <w:ind w:firstLine="460" w:firstLineChars="200"/>
        <w:rPr>
          <w:rFonts w:ascii="宋体" w:hAnsi="宋体" w:eastAsia="宋体" w:cs="宋体"/>
          <w:spacing w:val="10"/>
          <w:lang w:eastAsia="zh-CN"/>
        </w:rPr>
      </w:pPr>
      <w:r>
        <w:rPr>
          <w:rFonts w:hint="eastAsia" w:ascii="宋体" w:hAnsi="宋体" w:eastAsia="宋体" w:cs="宋体"/>
          <w:spacing w:val="10"/>
          <w:lang w:eastAsia="zh-CN"/>
        </w:rPr>
        <w:t>电话：                                  电话：</w:t>
      </w:r>
    </w:p>
    <w:p w14:paraId="36DA818C">
      <w:pPr>
        <w:autoSpaceDE/>
        <w:autoSpaceDN/>
        <w:spacing w:before="0" w:line="440" w:lineRule="exact"/>
        <w:ind w:left="0" w:right="0" w:firstLine="460" w:firstLineChars="200"/>
        <w:rPr>
          <w:rFonts w:ascii="宋体" w:hAnsi="宋体" w:eastAsia="宋体" w:cs="宋体"/>
          <w:spacing w:val="10"/>
          <w:lang w:eastAsia="zh-CN"/>
        </w:rPr>
      </w:pPr>
      <w:r>
        <w:rPr>
          <w:rFonts w:hint="eastAsia" w:ascii="宋体" w:hAnsi="宋体" w:eastAsia="宋体" w:cs="宋体"/>
          <w:spacing w:val="10"/>
          <w:lang w:eastAsia="zh-CN"/>
        </w:rPr>
        <w:t>签订时间：</w:t>
      </w:r>
    </w:p>
    <w:p w14:paraId="66170249">
      <w:pPr>
        <w:autoSpaceDE/>
        <w:autoSpaceDN/>
        <w:spacing w:before="0" w:line="440" w:lineRule="exact"/>
        <w:ind w:left="0" w:right="0" w:firstLine="460" w:firstLineChars="200"/>
        <w:rPr>
          <w:rFonts w:ascii="宋体" w:hAnsi="宋体" w:eastAsia="宋体" w:cs="宋体"/>
          <w:spacing w:val="10"/>
        </w:rPr>
      </w:pPr>
    </w:p>
    <w:p w14:paraId="01F15B55">
      <w:pPr>
        <w:spacing w:before="113" w:line="440" w:lineRule="exact"/>
        <w:ind w:left="33"/>
        <w:outlineLvl w:val="1"/>
        <w:rPr>
          <w:rFonts w:ascii="宋体" w:hAnsi="宋体" w:eastAsia="宋体" w:cs="宋体"/>
          <w:b/>
          <w:bCs/>
          <w:spacing w:val="8"/>
          <w:sz w:val="24"/>
          <w:szCs w:val="24"/>
          <w:lang w:eastAsia="zh-CN"/>
        </w:rPr>
      </w:pPr>
      <w:r>
        <w:rPr>
          <w:rFonts w:ascii="宋体" w:hAnsi="宋体" w:eastAsia="宋体" w:cs="宋体"/>
          <w:sz w:val="21"/>
          <w:szCs w:val="21"/>
        </w:rPr>
        <w:br w:type="column"/>
      </w:r>
      <w:bookmarkStart w:id="172" w:name="bookmark91"/>
      <w:bookmarkEnd w:id="172"/>
      <w:bookmarkStart w:id="173" w:name="_Toc16915"/>
      <w:r>
        <w:rPr>
          <w:rFonts w:ascii="宋体" w:hAnsi="宋体" w:eastAsia="宋体" w:cs="宋体"/>
          <w:b/>
          <w:bCs/>
          <w:spacing w:val="8"/>
          <w:sz w:val="24"/>
          <w:szCs w:val="24"/>
          <w:lang w:eastAsia="zh-CN"/>
        </w:rPr>
        <w:t>附件三：工程质量保修书</w:t>
      </w:r>
      <w:bookmarkEnd w:id="173"/>
    </w:p>
    <w:p w14:paraId="06CBE98E">
      <w:pPr>
        <w:spacing w:before="119" w:line="219" w:lineRule="auto"/>
        <w:ind w:left="4153"/>
        <w:rPr>
          <w:rFonts w:ascii="宋体" w:hAnsi="宋体" w:eastAsia="宋体" w:cs="宋体"/>
          <w:sz w:val="22"/>
          <w:szCs w:val="22"/>
          <w:lang w:eastAsia="zh-CN"/>
        </w:rPr>
      </w:pPr>
      <w:r>
        <w:rPr>
          <w:rFonts w:ascii="宋体" w:hAnsi="宋体" w:eastAsia="宋体" w:cs="宋体"/>
          <w:b/>
          <w:bCs/>
          <w:spacing w:val="10"/>
          <w:sz w:val="22"/>
          <w:szCs w:val="22"/>
          <w:lang w:eastAsia="zh-CN"/>
        </w:rPr>
        <w:t>工程质量保修书</w:t>
      </w:r>
    </w:p>
    <w:p w14:paraId="653BD24B">
      <w:pPr>
        <w:spacing w:before="0" w:line="440" w:lineRule="exact"/>
        <w:ind w:left="0" w:firstLine="472" w:firstLineChars="200"/>
        <w:rPr>
          <w:rFonts w:ascii="宋体" w:hAnsi="宋体" w:eastAsia="宋体" w:cs="宋体"/>
          <w:sz w:val="21"/>
          <w:szCs w:val="21"/>
          <w:lang w:eastAsia="zh-CN"/>
        </w:rPr>
      </w:pPr>
      <w:r>
        <w:rPr>
          <w:rFonts w:ascii="宋体" w:hAnsi="宋体" w:eastAsia="宋体" w:cs="宋体"/>
          <w:spacing w:val="13"/>
          <w:sz w:val="21"/>
          <w:szCs w:val="21"/>
          <w:lang w:eastAsia="zh-CN"/>
        </w:rPr>
        <w:t>发包人(全称):</w:t>
      </w:r>
    </w:p>
    <w:p w14:paraId="416D3A6C">
      <w:pPr>
        <w:spacing w:before="0" w:line="440" w:lineRule="exact"/>
        <w:ind w:left="0" w:right="67" w:firstLine="516" w:firstLineChars="200"/>
        <w:rPr>
          <w:rFonts w:ascii="宋体" w:hAnsi="宋体" w:eastAsia="宋体" w:cs="宋体"/>
          <w:sz w:val="21"/>
          <w:szCs w:val="21"/>
          <w:lang w:eastAsia="zh-CN"/>
        </w:rPr>
      </w:pPr>
      <w:r>
        <w:rPr>
          <w:rFonts w:ascii="宋体" w:hAnsi="宋体" w:eastAsia="宋体" w:cs="宋体"/>
          <w:spacing w:val="24"/>
          <w:sz w:val="21"/>
          <w:szCs w:val="21"/>
          <w:lang w:eastAsia="zh-CN"/>
        </w:rPr>
        <w:t>承包人(全称):</w:t>
      </w:r>
    </w:p>
    <w:p w14:paraId="7677057D">
      <w:pPr>
        <w:spacing w:before="0" w:line="440" w:lineRule="exact"/>
        <w:ind w:left="179" w:right="30" w:firstLine="456" w:firstLineChars="200"/>
        <w:jc w:val="both"/>
        <w:rPr>
          <w:rFonts w:ascii="宋体" w:hAnsi="宋体" w:eastAsia="宋体" w:cs="宋体"/>
          <w:sz w:val="21"/>
          <w:szCs w:val="21"/>
          <w:lang w:eastAsia="zh-CN"/>
        </w:rPr>
      </w:pPr>
      <w:r>
        <w:rPr>
          <w:rFonts w:ascii="宋体" w:hAnsi="宋体" w:eastAsia="宋体" w:cs="宋体"/>
          <w:spacing w:val="9"/>
          <w:sz w:val="21"/>
          <w:szCs w:val="21"/>
          <w:lang w:eastAsia="zh-CN"/>
        </w:rPr>
        <w:t>为保</w:t>
      </w:r>
      <w:r>
        <w:rPr>
          <w:rFonts w:ascii="宋体" w:hAnsi="宋体" w:eastAsia="宋体" w:cs="宋体"/>
          <w:spacing w:val="9"/>
          <w:sz w:val="21"/>
          <w:szCs w:val="21"/>
          <w:u w:val="single"/>
          <w:lang w:eastAsia="zh-CN"/>
        </w:rPr>
        <w:t>证</w:t>
      </w:r>
      <w:r>
        <w:rPr>
          <w:rFonts w:hint="eastAsia" w:ascii="宋体" w:hAnsi="宋体" w:eastAsia="宋体" w:cs="宋体"/>
          <w:spacing w:val="9"/>
          <w:sz w:val="21"/>
          <w:szCs w:val="21"/>
          <w:u w:val="single"/>
          <w:lang w:eastAsia="zh-CN"/>
        </w:rPr>
        <w:t>华南路保障性住房项目设计施工总承包（EPC）</w:t>
      </w:r>
      <w:r>
        <w:rPr>
          <w:rFonts w:ascii="宋体" w:hAnsi="宋体" w:eastAsia="宋体" w:cs="宋体"/>
          <w:spacing w:val="8"/>
          <w:sz w:val="21"/>
          <w:szCs w:val="21"/>
          <w:lang w:eastAsia="zh-CN"/>
        </w:rPr>
        <w:t>在合理使用期限内正常使用，</w:t>
      </w:r>
      <w:r>
        <w:rPr>
          <w:rFonts w:ascii="宋体" w:hAnsi="宋体" w:eastAsia="宋体" w:cs="宋体"/>
          <w:sz w:val="21"/>
          <w:szCs w:val="21"/>
          <w:lang w:eastAsia="zh-CN"/>
        </w:rPr>
        <w:t xml:space="preserve"> </w:t>
      </w:r>
      <w:r>
        <w:rPr>
          <w:rFonts w:ascii="宋体" w:hAnsi="宋体" w:eastAsia="宋体" w:cs="宋体"/>
          <w:spacing w:val="9"/>
          <w:sz w:val="21"/>
          <w:szCs w:val="21"/>
          <w:lang w:eastAsia="zh-CN"/>
        </w:rPr>
        <w:t>发包人、承包人协商一致签订工程质量保修书。承包人在质量</w:t>
      </w:r>
      <w:r>
        <w:rPr>
          <w:rFonts w:ascii="宋体" w:hAnsi="宋体" w:eastAsia="宋体" w:cs="宋体"/>
          <w:spacing w:val="8"/>
          <w:sz w:val="21"/>
          <w:szCs w:val="21"/>
          <w:lang w:eastAsia="zh-CN"/>
        </w:rPr>
        <w:t>保修期内按照国务院《建设工程质量管理条例》有关管理规定及双方约定承担工程质量保修责任。</w:t>
      </w:r>
    </w:p>
    <w:p w14:paraId="14022B08">
      <w:pPr>
        <w:spacing w:line="440" w:lineRule="exact"/>
        <w:ind w:left="0" w:firstLine="440" w:firstLineChars="200"/>
        <w:rPr>
          <w:rFonts w:ascii="宋体" w:hAnsi="宋体" w:eastAsia="宋体" w:cs="宋体"/>
          <w:sz w:val="21"/>
          <w:szCs w:val="21"/>
          <w:lang w:eastAsia="zh-CN"/>
        </w:rPr>
      </w:pPr>
      <w:r>
        <w:rPr>
          <w:rFonts w:ascii="宋体" w:hAnsi="宋体" w:eastAsia="宋体" w:cs="宋体"/>
          <w:spacing w:val="5"/>
          <w:sz w:val="21"/>
          <w:szCs w:val="21"/>
          <w:lang w:eastAsia="zh-CN"/>
        </w:rPr>
        <w:t>一</w:t>
      </w:r>
      <w:r>
        <w:rPr>
          <w:rFonts w:ascii="宋体" w:hAnsi="宋体" w:eastAsia="宋体" w:cs="宋体"/>
          <w:spacing w:val="-45"/>
          <w:sz w:val="21"/>
          <w:szCs w:val="21"/>
          <w:lang w:eastAsia="zh-CN"/>
        </w:rPr>
        <w:t xml:space="preserve"> </w:t>
      </w:r>
      <w:r>
        <w:rPr>
          <w:rFonts w:ascii="宋体" w:hAnsi="宋体" w:eastAsia="宋体" w:cs="宋体"/>
          <w:spacing w:val="5"/>
          <w:sz w:val="21"/>
          <w:szCs w:val="21"/>
          <w:lang w:eastAsia="zh-CN"/>
        </w:rPr>
        <w:t>、工程质量保修范围和内容</w:t>
      </w:r>
    </w:p>
    <w:p w14:paraId="0DA67E27">
      <w:pPr>
        <w:spacing w:before="0" w:line="440" w:lineRule="exact"/>
        <w:ind w:left="0"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质量保修范围双方约定如下：</w:t>
      </w:r>
    </w:p>
    <w:p w14:paraId="4A4684EF">
      <w:pPr>
        <w:spacing w:before="0" w:line="440" w:lineRule="exact"/>
        <w:ind w:left="0" w:firstLine="436" w:firstLineChars="200"/>
        <w:rPr>
          <w:rFonts w:ascii="宋体" w:hAnsi="宋体" w:eastAsia="宋体" w:cs="宋体"/>
          <w:sz w:val="21"/>
          <w:szCs w:val="21"/>
          <w:lang w:eastAsia="zh-CN"/>
        </w:rPr>
      </w:pPr>
      <w:r>
        <w:rPr>
          <w:rFonts w:ascii="宋体" w:hAnsi="宋体" w:eastAsia="宋体" w:cs="宋体"/>
          <w:spacing w:val="4"/>
          <w:sz w:val="21"/>
          <w:szCs w:val="21"/>
          <w:lang w:eastAsia="zh-CN"/>
        </w:rPr>
        <w:t>即承包人施工的工程范围。</w:t>
      </w:r>
    </w:p>
    <w:p w14:paraId="33A65D00">
      <w:pPr>
        <w:spacing w:before="0" w:line="440" w:lineRule="exact"/>
        <w:ind w:left="0" w:firstLine="448" w:firstLineChars="200"/>
        <w:rPr>
          <w:rFonts w:ascii="宋体" w:hAnsi="宋体" w:eastAsia="宋体" w:cs="宋体"/>
          <w:sz w:val="21"/>
          <w:szCs w:val="21"/>
          <w:lang w:eastAsia="zh-CN"/>
        </w:rPr>
      </w:pPr>
      <w:r>
        <w:rPr>
          <w:rFonts w:ascii="宋体" w:hAnsi="宋体" w:eastAsia="宋体" w:cs="宋体"/>
          <w:spacing w:val="7"/>
          <w:sz w:val="21"/>
          <w:szCs w:val="21"/>
          <w:lang w:eastAsia="zh-CN"/>
        </w:rPr>
        <w:t>二、质量保修期</w:t>
      </w:r>
    </w:p>
    <w:p w14:paraId="4D94F18C">
      <w:pPr>
        <w:spacing w:before="0" w:line="440" w:lineRule="exact"/>
        <w:ind w:left="0" w:right="102" w:firstLine="456" w:firstLineChars="200"/>
        <w:rPr>
          <w:rFonts w:ascii="宋体" w:hAnsi="宋体" w:eastAsia="宋体" w:cs="宋体"/>
          <w:sz w:val="21"/>
          <w:szCs w:val="21"/>
          <w:lang w:eastAsia="zh-CN"/>
        </w:rPr>
      </w:pPr>
      <w:r>
        <w:rPr>
          <w:rFonts w:ascii="宋体" w:hAnsi="宋体" w:eastAsia="宋体" w:cs="宋体"/>
          <w:spacing w:val="9"/>
          <w:sz w:val="21"/>
          <w:szCs w:val="21"/>
          <w:lang w:eastAsia="zh-CN"/>
        </w:rPr>
        <w:t>质量保修期从工程实际竣工验收通过之日算起</w:t>
      </w:r>
      <w:r>
        <w:rPr>
          <w:rFonts w:ascii="宋体" w:hAnsi="宋体" w:eastAsia="宋体" w:cs="宋体"/>
          <w:spacing w:val="8"/>
          <w:sz w:val="21"/>
          <w:szCs w:val="21"/>
          <w:lang w:eastAsia="zh-CN"/>
        </w:rPr>
        <w:t>。分单项竣工验收的工程，按单项工程</w:t>
      </w:r>
      <w:r>
        <w:rPr>
          <w:rFonts w:ascii="宋体" w:hAnsi="宋体" w:eastAsia="宋体" w:cs="宋体"/>
          <w:spacing w:val="6"/>
          <w:sz w:val="21"/>
          <w:szCs w:val="21"/>
          <w:lang w:eastAsia="zh-CN"/>
        </w:rPr>
        <w:t>分别计算质量保修期。</w:t>
      </w:r>
    </w:p>
    <w:p w14:paraId="6FED3912">
      <w:pPr>
        <w:spacing w:before="0" w:line="440" w:lineRule="exact"/>
        <w:ind w:left="0" w:firstLine="452" w:firstLineChars="200"/>
        <w:rPr>
          <w:rFonts w:ascii="宋体" w:hAnsi="宋体" w:eastAsia="宋体" w:cs="宋体"/>
          <w:sz w:val="21"/>
          <w:szCs w:val="21"/>
          <w:lang w:eastAsia="zh-CN"/>
        </w:rPr>
      </w:pPr>
      <w:r>
        <w:rPr>
          <w:rFonts w:ascii="宋体" w:hAnsi="宋体" w:eastAsia="宋体" w:cs="宋体"/>
          <w:spacing w:val="8"/>
          <w:sz w:val="21"/>
          <w:szCs w:val="21"/>
          <w:lang w:eastAsia="zh-CN"/>
        </w:rPr>
        <w:t>双方根据国家有关规定，结合具体工程约定本工程的质量保修期如下：</w:t>
      </w:r>
    </w:p>
    <w:p w14:paraId="48CDAB5B">
      <w:pPr>
        <w:spacing w:before="0" w:line="440" w:lineRule="exact"/>
        <w:ind w:left="0" w:right="129" w:firstLine="452" w:firstLineChars="200"/>
        <w:rPr>
          <w:rFonts w:ascii="宋体" w:hAnsi="宋体" w:eastAsia="宋体" w:cs="宋体"/>
          <w:sz w:val="21"/>
          <w:szCs w:val="21"/>
          <w:lang w:eastAsia="zh-CN"/>
        </w:rPr>
      </w:pPr>
      <w:r>
        <w:rPr>
          <w:rFonts w:ascii="宋体" w:hAnsi="宋体" w:eastAsia="宋体" w:cs="宋体"/>
          <w:spacing w:val="8"/>
          <w:sz w:val="21"/>
          <w:szCs w:val="21"/>
          <w:lang w:eastAsia="zh-CN"/>
        </w:rPr>
        <w:t>(一)基础设施工程、房屋建筑的地基基础工程和主</w:t>
      </w:r>
      <w:r>
        <w:rPr>
          <w:rFonts w:ascii="宋体" w:hAnsi="宋体" w:eastAsia="宋体" w:cs="宋体"/>
          <w:spacing w:val="7"/>
          <w:sz w:val="21"/>
          <w:szCs w:val="21"/>
          <w:lang w:eastAsia="zh-CN"/>
        </w:rPr>
        <w:t>体结构工程，为设计文件规定的该</w:t>
      </w:r>
      <w:r>
        <w:rPr>
          <w:rFonts w:ascii="宋体" w:hAnsi="宋体" w:eastAsia="宋体" w:cs="宋体"/>
          <w:spacing w:val="1"/>
          <w:sz w:val="21"/>
          <w:szCs w:val="21"/>
          <w:lang w:eastAsia="zh-CN"/>
        </w:rPr>
        <w:t>工程的合理使用年限；</w:t>
      </w:r>
    </w:p>
    <w:p w14:paraId="04D11476">
      <w:pPr>
        <w:spacing w:before="0" w:line="440" w:lineRule="exact"/>
        <w:ind w:left="0" w:firstLine="460" w:firstLineChars="200"/>
        <w:rPr>
          <w:rFonts w:ascii="宋体" w:hAnsi="宋体" w:eastAsia="宋体" w:cs="宋体"/>
          <w:sz w:val="21"/>
          <w:szCs w:val="21"/>
          <w:lang w:eastAsia="zh-CN"/>
        </w:rPr>
      </w:pPr>
      <w:r>
        <w:rPr>
          <w:rFonts w:ascii="宋体" w:hAnsi="宋体" w:eastAsia="宋体" w:cs="宋体"/>
          <w:spacing w:val="10"/>
          <w:sz w:val="21"/>
          <w:szCs w:val="21"/>
          <w:lang w:eastAsia="zh-CN"/>
        </w:rPr>
        <w:t>(二)屋面防水工程、有防水要求的卫生间、房间和</w:t>
      </w:r>
      <w:r>
        <w:rPr>
          <w:rFonts w:ascii="宋体" w:hAnsi="宋体" w:eastAsia="宋体" w:cs="宋体"/>
          <w:spacing w:val="9"/>
          <w:sz w:val="21"/>
          <w:szCs w:val="21"/>
          <w:lang w:eastAsia="zh-CN"/>
        </w:rPr>
        <w:t>外墙面的防渗漏，为5年；</w:t>
      </w:r>
    </w:p>
    <w:p w14:paraId="18DE242C">
      <w:pPr>
        <w:spacing w:before="0" w:line="440" w:lineRule="exact"/>
        <w:ind w:left="0" w:firstLine="460" w:firstLineChars="200"/>
        <w:rPr>
          <w:rFonts w:ascii="宋体" w:hAnsi="宋体" w:eastAsia="宋体" w:cs="宋体"/>
          <w:sz w:val="21"/>
          <w:szCs w:val="21"/>
          <w:lang w:eastAsia="zh-CN"/>
        </w:rPr>
      </w:pPr>
      <w:r>
        <w:rPr>
          <w:rFonts w:ascii="宋体" w:hAnsi="宋体" w:eastAsia="宋体" w:cs="宋体"/>
          <w:spacing w:val="10"/>
          <w:sz w:val="21"/>
          <w:szCs w:val="21"/>
          <w:lang w:eastAsia="zh-CN"/>
        </w:rPr>
        <w:t>(三)供热与供冷系统，为2个采暖期、供冷期；</w:t>
      </w:r>
    </w:p>
    <w:p w14:paraId="6195B512">
      <w:pPr>
        <w:spacing w:before="0" w:line="440" w:lineRule="exact"/>
        <w:ind w:left="0" w:firstLine="464" w:firstLineChars="200"/>
        <w:rPr>
          <w:rFonts w:ascii="宋体" w:hAnsi="宋体" w:eastAsia="宋体" w:cs="宋体"/>
          <w:sz w:val="21"/>
          <w:szCs w:val="21"/>
          <w:lang w:eastAsia="zh-CN"/>
        </w:rPr>
      </w:pPr>
      <w:r>
        <w:rPr>
          <w:rFonts w:ascii="宋体" w:hAnsi="宋体" w:eastAsia="宋体" w:cs="宋体"/>
          <w:spacing w:val="11"/>
          <w:sz w:val="21"/>
          <w:szCs w:val="21"/>
          <w:lang w:eastAsia="zh-CN"/>
        </w:rPr>
        <w:t>(四)电气管线、给排水管道、设备安装和装修工程，为2年。</w:t>
      </w:r>
    </w:p>
    <w:p w14:paraId="16759A60">
      <w:pPr>
        <w:spacing w:before="0" w:line="440" w:lineRule="exact"/>
        <w:ind w:left="0" w:firstLine="488" w:firstLineChars="200"/>
        <w:rPr>
          <w:rFonts w:ascii="宋体" w:hAnsi="宋体" w:eastAsia="宋体" w:cs="宋体"/>
          <w:sz w:val="21"/>
          <w:szCs w:val="21"/>
          <w:lang w:eastAsia="zh-CN"/>
        </w:rPr>
      </w:pPr>
      <w:r>
        <w:rPr>
          <w:rFonts w:ascii="宋体" w:hAnsi="宋体" w:eastAsia="宋体" w:cs="宋体"/>
          <w:spacing w:val="17"/>
          <w:sz w:val="21"/>
          <w:szCs w:val="21"/>
          <w:lang w:eastAsia="zh-CN"/>
        </w:rPr>
        <w:t>(五)其他约定：本工程保修期限：自签署单位工程验收书后起算365天。</w:t>
      </w:r>
    </w:p>
    <w:p w14:paraId="5E8B3466">
      <w:pPr>
        <w:spacing w:before="0" w:line="440" w:lineRule="exact"/>
        <w:ind w:left="0" w:firstLine="452" w:firstLineChars="200"/>
        <w:rPr>
          <w:rFonts w:ascii="宋体" w:hAnsi="宋体" w:eastAsia="宋体" w:cs="宋体"/>
          <w:sz w:val="21"/>
          <w:szCs w:val="21"/>
          <w:lang w:eastAsia="zh-CN"/>
        </w:rPr>
      </w:pPr>
      <w:r>
        <w:rPr>
          <w:rFonts w:ascii="宋体" w:hAnsi="宋体" w:eastAsia="宋体" w:cs="宋体"/>
          <w:spacing w:val="8"/>
          <w:sz w:val="21"/>
          <w:szCs w:val="21"/>
          <w:lang w:eastAsia="zh-CN"/>
        </w:rPr>
        <w:t>三、质量保修责任</w:t>
      </w:r>
    </w:p>
    <w:p w14:paraId="255687EF">
      <w:pPr>
        <w:spacing w:before="0" w:line="440" w:lineRule="exact"/>
        <w:ind w:left="0" w:firstLine="464" w:firstLineChars="200"/>
        <w:jc w:val="both"/>
        <w:rPr>
          <w:rFonts w:ascii="宋体" w:hAnsi="宋体" w:eastAsia="宋体" w:cs="宋体"/>
          <w:sz w:val="21"/>
          <w:szCs w:val="21"/>
          <w:lang w:eastAsia="zh-CN"/>
        </w:rPr>
      </w:pPr>
      <w:r>
        <w:rPr>
          <w:rFonts w:ascii="宋体" w:hAnsi="宋体" w:eastAsia="宋体" w:cs="宋体"/>
          <w:spacing w:val="11"/>
          <w:sz w:val="21"/>
          <w:szCs w:val="21"/>
          <w:lang w:eastAsia="zh-CN"/>
        </w:rPr>
        <w:t>1、属于保修范围、内容的项目，承包人应当在接到保修通知之日起7天内派人修理。</w:t>
      </w:r>
      <w:r>
        <w:rPr>
          <w:rFonts w:ascii="宋体" w:hAnsi="宋体" w:eastAsia="宋体" w:cs="宋体"/>
          <w:spacing w:val="9"/>
          <w:sz w:val="21"/>
          <w:szCs w:val="21"/>
          <w:lang w:eastAsia="zh-CN"/>
        </w:rPr>
        <w:t>承包人不在约定期限内派人修理，发包人可以委托其他人员</w:t>
      </w:r>
      <w:r>
        <w:rPr>
          <w:rFonts w:ascii="宋体" w:hAnsi="宋体" w:eastAsia="宋体" w:cs="宋体"/>
          <w:spacing w:val="8"/>
          <w:sz w:val="21"/>
          <w:szCs w:val="21"/>
          <w:lang w:eastAsia="zh-CN"/>
        </w:rPr>
        <w:t>修理，保修费用从质量保修金</w:t>
      </w:r>
      <w:r>
        <w:rPr>
          <w:rFonts w:ascii="宋体" w:hAnsi="宋体" w:eastAsia="宋体" w:cs="宋体"/>
          <w:spacing w:val="-4"/>
          <w:sz w:val="21"/>
          <w:szCs w:val="21"/>
          <w:lang w:eastAsia="zh-CN"/>
        </w:rPr>
        <w:t>内扣除。</w:t>
      </w:r>
    </w:p>
    <w:p w14:paraId="71D51231">
      <w:pPr>
        <w:spacing w:before="0" w:line="440" w:lineRule="exact"/>
        <w:ind w:left="0" w:right="160" w:firstLine="468" w:firstLineChars="200"/>
        <w:jc w:val="both"/>
        <w:rPr>
          <w:rFonts w:ascii="宋体" w:hAnsi="宋体" w:eastAsia="宋体" w:cs="宋体"/>
          <w:sz w:val="21"/>
          <w:szCs w:val="21"/>
          <w:lang w:eastAsia="zh-CN"/>
        </w:rPr>
      </w:pPr>
      <w:r>
        <w:rPr>
          <w:rFonts w:ascii="宋体" w:hAnsi="宋体" w:eastAsia="宋体" w:cs="宋体"/>
          <w:spacing w:val="12"/>
          <w:sz w:val="21"/>
          <w:szCs w:val="21"/>
          <w:lang w:eastAsia="zh-CN"/>
        </w:rPr>
        <w:t>2、发生紧急抢修事故的(如上水跑水、暖气漏水漏气、燃</w:t>
      </w:r>
      <w:r>
        <w:rPr>
          <w:rFonts w:ascii="宋体" w:hAnsi="宋体" w:eastAsia="宋体" w:cs="宋体"/>
          <w:spacing w:val="11"/>
          <w:sz w:val="21"/>
          <w:szCs w:val="21"/>
          <w:lang w:eastAsia="zh-CN"/>
        </w:rPr>
        <w:t>气漏气等),承包人在接到</w:t>
      </w:r>
      <w:r>
        <w:rPr>
          <w:rFonts w:ascii="宋体" w:hAnsi="宋体" w:eastAsia="宋体" w:cs="宋体"/>
          <w:spacing w:val="8"/>
          <w:sz w:val="21"/>
          <w:szCs w:val="21"/>
          <w:lang w:eastAsia="zh-CN"/>
        </w:rPr>
        <w:t>事故通知后，应当立即到达事故现场抢修。非承包人施工质量引起的事故，抢修</w:t>
      </w:r>
      <w:r>
        <w:rPr>
          <w:rFonts w:ascii="宋体" w:hAnsi="宋体" w:eastAsia="宋体" w:cs="宋体"/>
          <w:spacing w:val="7"/>
          <w:sz w:val="21"/>
          <w:szCs w:val="21"/>
          <w:lang w:eastAsia="zh-CN"/>
        </w:rPr>
        <w:t>费用由发</w:t>
      </w:r>
      <w:r>
        <w:rPr>
          <w:rFonts w:ascii="宋体" w:hAnsi="宋体" w:eastAsia="宋体" w:cs="宋体"/>
          <w:spacing w:val="2"/>
          <w:sz w:val="21"/>
          <w:szCs w:val="21"/>
          <w:lang w:eastAsia="zh-CN"/>
        </w:rPr>
        <w:t>包人承担。</w:t>
      </w:r>
    </w:p>
    <w:p w14:paraId="16024432">
      <w:pPr>
        <w:spacing w:before="0" w:line="440" w:lineRule="exact"/>
        <w:ind w:left="0" w:right="60" w:firstLine="452" w:firstLineChars="200"/>
        <w:rPr>
          <w:rFonts w:ascii="宋体" w:hAnsi="宋体" w:eastAsia="宋体" w:cs="宋体"/>
          <w:sz w:val="21"/>
          <w:szCs w:val="21"/>
          <w:lang w:eastAsia="zh-CN"/>
        </w:rPr>
      </w:pPr>
      <w:r>
        <w:rPr>
          <w:rFonts w:ascii="宋体" w:hAnsi="宋体" w:eastAsia="宋体" w:cs="宋体"/>
          <w:spacing w:val="8"/>
          <w:sz w:val="21"/>
          <w:szCs w:val="21"/>
          <w:lang w:eastAsia="zh-CN"/>
        </w:rPr>
        <w:t>3、在国家规定的工程合理使用期限内，承包人确保地基基础工程和主体结</w:t>
      </w:r>
      <w:r>
        <w:rPr>
          <w:rFonts w:ascii="宋体" w:hAnsi="宋体" w:eastAsia="宋体" w:cs="宋体"/>
          <w:spacing w:val="7"/>
          <w:sz w:val="21"/>
          <w:szCs w:val="21"/>
          <w:lang w:eastAsia="zh-CN"/>
        </w:rPr>
        <w:t>构的质量。</w:t>
      </w:r>
      <w:r>
        <w:rPr>
          <w:rFonts w:ascii="宋体" w:hAnsi="宋体" w:eastAsia="宋体" w:cs="宋体"/>
          <w:spacing w:val="8"/>
          <w:sz w:val="21"/>
          <w:szCs w:val="21"/>
          <w:lang w:eastAsia="zh-CN"/>
        </w:rPr>
        <w:t>因承包人原因致使工程在合理使用期限内造成人身和财产损害的，承包人应承担损</w:t>
      </w:r>
      <w:r>
        <w:rPr>
          <w:rFonts w:ascii="宋体" w:hAnsi="宋体" w:eastAsia="宋体" w:cs="宋体"/>
          <w:spacing w:val="7"/>
          <w:sz w:val="21"/>
          <w:szCs w:val="21"/>
          <w:lang w:eastAsia="zh-CN"/>
        </w:rPr>
        <w:t>害赔偿</w:t>
      </w:r>
      <w:r>
        <w:rPr>
          <w:rFonts w:ascii="宋体" w:hAnsi="宋体" w:eastAsia="宋体" w:cs="宋体"/>
          <w:sz w:val="21"/>
          <w:szCs w:val="21"/>
          <w:lang w:eastAsia="zh-CN"/>
        </w:rPr>
        <w:t>责任。</w:t>
      </w:r>
    </w:p>
    <w:p w14:paraId="01BC8AA1">
      <w:pPr>
        <w:spacing w:before="0" w:line="440" w:lineRule="exact"/>
        <w:ind w:left="0" w:firstLine="468" w:firstLineChars="200"/>
        <w:rPr>
          <w:rFonts w:ascii="宋体" w:hAnsi="宋体" w:eastAsia="宋体" w:cs="宋体"/>
          <w:sz w:val="21"/>
          <w:szCs w:val="21"/>
          <w:lang w:eastAsia="zh-CN"/>
        </w:rPr>
      </w:pPr>
      <w:r>
        <w:rPr>
          <w:rFonts w:ascii="宋体" w:hAnsi="宋体" w:eastAsia="宋体" w:cs="宋体"/>
          <w:spacing w:val="12"/>
          <w:sz w:val="21"/>
          <w:szCs w:val="21"/>
          <w:lang w:eastAsia="zh-CN"/>
        </w:rPr>
        <w:t>4、双方对质量问题有争议的，按主合同</w:t>
      </w:r>
      <w:r>
        <w:rPr>
          <w:rFonts w:hint="eastAsia" w:ascii="宋体" w:hAnsi="宋体" w:eastAsia="宋体" w:cs="宋体"/>
          <w:spacing w:val="12"/>
          <w:lang w:eastAsia="zh-CN"/>
        </w:rPr>
        <w:t>条款</w:t>
      </w:r>
      <w:r>
        <w:rPr>
          <w:rFonts w:ascii="宋体" w:hAnsi="宋体" w:eastAsia="宋体" w:cs="宋体"/>
          <w:spacing w:val="12"/>
          <w:sz w:val="21"/>
          <w:szCs w:val="21"/>
          <w:lang w:eastAsia="zh-CN"/>
        </w:rPr>
        <w:t>处理。</w:t>
      </w:r>
    </w:p>
    <w:p w14:paraId="0989ECD1">
      <w:pPr>
        <w:spacing w:before="0" w:line="440" w:lineRule="exact"/>
        <w:ind w:left="0" w:firstLine="424" w:firstLineChars="200"/>
        <w:rPr>
          <w:rFonts w:ascii="宋体" w:hAnsi="宋体" w:eastAsia="宋体" w:cs="宋体"/>
          <w:sz w:val="21"/>
          <w:szCs w:val="21"/>
          <w:lang w:eastAsia="zh-CN"/>
        </w:rPr>
      </w:pPr>
      <w:r>
        <w:rPr>
          <w:rFonts w:ascii="宋体" w:hAnsi="宋体" w:eastAsia="宋体" w:cs="宋体"/>
          <w:spacing w:val="1"/>
          <w:sz w:val="21"/>
          <w:szCs w:val="21"/>
          <w:lang w:eastAsia="zh-CN"/>
        </w:rPr>
        <w:t>四</w:t>
      </w:r>
      <w:r>
        <w:rPr>
          <w:rFonts w:ascii="宋体" w:hAnsi="宋体" w:eastAsia="宋体" w:cs="宋体"/>
          <w:spacing w:val="-43"/>
          <w:sz w:val="21"/>
          <w:szCs w:val="21"/>
          <w:lang w:eastAsia="zh-CN"/>
        </w:rPr>
        <w:t xml:space="preserve"> </w:t>
      </w:r>
      <w:r>
        <w:rPr>
          <w:rFonts w:ascii="宋体" w:hAnsi="宋体" w:eastAsia="宋体" w:cs="宋体"/>
          <w:spacing w:val="1"/>
          <w:sz w:val="21"/>
          <w:szCs w:val="21"/>
          <w:lang w:eastAsia="zh-CN"/>
        </w:rPr>
        <w:t>、质量保修金的支付</w:t>
      </w:r>
    </w:p>
    <w:p w14:paraId="32923C6A">
      <w:pPr>
        <w:spacing w:before="0" w:line="440" w:lineRule="exact"/>
        <w:ind w:left="0" w:right="157" w:firstLine="464" w:firstLineChars="200"/>
        <w:rPr>
          <w:rFonts w:ascii="宋体" w:hAnsi="宋体" w:eastAsia="宋体" w:cs="宋体"/>
          <w:sz w:val="21"/>
          <w:szCs w:val="21"/>
          <w:lang w:eastAsia="zh-CN"/>
        </w:rPr>
      </w:pPr>
      <w:r>
        <w:rPr>
          <w:rFonts w:ascii="宋体" w:hAnsi="宋体" w:eastAsia="宋体" w:cs="宋体"/>
          <w:spacing w:val="11"/>
          <w:sz w:val="21"/>
          <w:szCs w:val="21"/>
          <w:lang w:eastAsia="zh-CN"/>
        </w:rPr>
        <w:t>工程质量保修金</w:t>
      </w:r>
      <w:r>
        <w:rPr>
          <w:rFonts w:hint="eastAsia" w:ascii="宋体" w:hAnsi="宋体" w:eastAsia="宋体" w:cs="宋体"/>
          <w:spacing w:val="11"/>
          <w:lang w:eastAsia="zh-CN"/>
        </w:rPr>
        <w:t>（银行保函）</w:t>
      </w:r>
      <w:r>
        <w:rPr>
          <w:rFonts w:ascii="宋体" w:hAnsi="宋体" w:eastAsia="宋体" w:cs="宋体"/>
          <w:spacing w:val="11"/>
          <w:sz w:val="21"/>
          <w:szCs w:val="21"/>
          <w:lang w:eastAsia="zh-CN"/>
        </w:rPr>
        <w:t>一般不超过施工合同价款的</w:t>
      </w:r>
      <w:r>
        <w:rPr>
          <w:rFonts w:hint="eastAsia" w:ascii="宋体" w:hAnsi="宋体" w:eastAsia="宋体" w:cs="宋体"/>
          <w:spacing w:val="11"/>
          <w:lang w:eastAsia="zh-CN"/>
        </w:rPr>
        <w:t>1.5</w:t>
      </w:r>
      <w:r>
        <w:rPr>
          <w:rFonts w:ascii="宋体" w:hAnsi="宋体" w:eastAsia="宋体" w:cs="宋体"/>
          <w:spacing w:val="11"/>
          <w:sz w:val="21"/>
          <w:szCs w:val="21"/>
          <w:lang w:eastAsia="zh-CN"/>
        </w:rPr>
        <w:t>%,本工程约定的工程质量保修金为施工</w:t>
      </w:r>
      <w:r>
        <w:rPr>
          <w:rFonts w:ascii="宋体" w:hAnsi="宋体" w:eastAsia="宋体" w:cs="宋体"/>
          <w:spacing w:val="8"/>
          <w:sz w:val="21"/>
          <w:szCs w:val="21"/>
          <w:lang w:eastAsia="zh-CN"/>
        </w:rPr>
        <w:t>合同价款的</w:t>
      </w:r>
      <w:r>
        <w:rPr>
          <w:rFonts w:hint="eastAsia" w:ascii="宋体" w:hAnsi="宋体" w:eastAsia="宋体" w:cs="宋体"/>
          <w:spacing w:val="8"/>
          <w:lang w:eastAsia="zh-CN"/>
        </w:rPr>
        <w:t>1.5</w:t>
      </w:r>
      <w:r>
        <w:rPr>
          <w:rFonts w:ascii="宋体" w:hAnsi="宋体" w:eastAsia="宋体" w:cs="宋体"/>
          <w:spacing w:val="8"/>
          <w:sz w:val="21"/>
          <w:szCs w:val="21"/>
          <w:lang w:eastAsia="zh-CN"/>
        </w:rPr>
        <w:t>%。</w:t>
      </w:r>
    </w:p>
    <w:p w14:paraId="1C51ED9E">
      <w:pPr>
        <w:spacing w:before="0" w:line="440" w:lineRule="exact"/>
        <w:ind w:left="0" w:firstLine="480" w:firstLineChars="200"/>
        <w:rPr>
          <w:rFonts w:ascii="宋体" w:hAnsi="宋体" w:eastAsia="宋体" w:cs="宋体"/>
          <w:lang w:eastAsia="zh-CN"/>
        </w:rPr>
      </w:pPr>
      <w:r>
        <w:rPr>
          <w:rFonts w:ascii="宋体" w:hAnsi="宋体" w:eastAsia="宋体" w:cs="宋体"/>
          <w:spacing w:val="15"/>
          <w:sz w:val="21"/>
          <w:szCs w:val="21"/>
          <w:lang w:eastAsia="zh-CN"/>
        </w:rPr>
        <w:t>本工程双方约定承包人向发包人支付工程质量保修金金额为</w:t>
      </w:r>
      <w:r>
        <w:rPr>
          <w:rFonts w:hint="eastAsia" w:ascii="宋体" w:hAnsi="宋体" w:eastAsia="宋体" w:cs="宋体"/>
          <w:spacing w:val="15"/>
          <w:u w:val="single"/>
          <w:lang w:eastAsia="zh-CN"/>
        </w:rPr>
        <w:t xml:space="preserve">         </w:t>
      </w:r>
      <w:r>
        <w:rPr>
          <w:rFonts w:ascii="宋体" w:hAnsi="宋体" w:eastAsia="宋体" w:cs="宋体"/>
          <w:spacing w:val="15"/>
          <w:sz w:val="21"/>
          <w:szCs w:val="21"/>
          <w:lang w:eastAsia="zh-CN"/>
        </w:rPr>
        <w:t>。</w:t>
      </w:r>
      <w:r>
        <w:rPr>
          <w:rFonts w:ascii="宋体" w:hAnsi="宋体" w:eastAsia="宋体" w:cs="宋体"/>
          <w:spacing w:val="15"/>
          <w:sz w:val="21"/>
          <w:szCs w:val="21"/>
        </w:rPr>
        <w:t>质量保</w:t>
      </w:r>
      <w:r>
        <w:rPr>
          <w:rFonts w:ascii="宋体" w:hAnsi="宋体" w:eastAsia="宋体" w:cs="宋体"/>
          <w:spacing w:val="14"/>
          <w:sz w:val="21"/>
          <w:szCs w:val="21"/>
        </w:rPr>
        <w:t>修金银行利</w:t>
      </w:r>
      <w:bookmarkStart w:id="174" w:name="bookmark92"/>
      <w:bookmarkEnd w:id="174"/>
      <w:r>
        <w:rPr>
          <w:rFonts w:ascii="宋体" w:hAnsi="宋体" w:eastAsia="宋体" w:cs="宋体"/>
          <w:spacing w:val="11"/>
          <w:lang w:eastAsia="zh-CN"/>
        </w:rPr>
        <w:t>率为零。</w:t>
      </w:r>
    </w:p>
    <w:p w14:paraId="1DBFC2B6">
      <w:pPr>
        <w:spacing w:before="0" w:line="440" w:lineRule="exact"/>
        <w:ind w:left="0" w:firstLine="472" w:firstLineChars="200"/>
        <w:rPr>
          <w:rFonts w:ascii="宋体" w:hAnsi="宋体" w:eastAsia="宋体" w:cs="宋体"/>
          <w:lang w:eastAsia="zh-CN"/>
        </w:rPr>
      </w:pPr>
      <w:r>
        <w:rPr>
          <w:rFonts w:ascii="宋体" w:hAnsi="宋体" w:eastAsia="宋体" w:cs="宋体"/>
          <w:spacing w:val="13"/>
          <w:lang w:eastAsia="zh-CN"/>
        </w:rPr>
        <w:t>五</w:t>
      </w:r>
      <w:r>
        <w:rPr>
          <w:rFonts w:ascii="宋体" w:hAnsi="宋体" w:eastAsia="宋体" w:cs="宋体"/>
          <w:spacing w:val="-27"/>
          <w:lang w:eastAsia="zh-CN"/>
        </w:rPr>
        <w:t xml:space="preserve"> </w:t>
      </w:r>
      <w:r>
        <w:rPr>
          <w:rFonts w:ascii="宋体" w:hAnsi="宋体" w:eastAsia="宋体" w:cs="宋体"/>
          <w:spacing w:val="13"/>
          <w:lang w:eastAsia="zh-CN"/>
        </w:rPr>
        <w:t>、质量保险金的返还</w:t>
      </w:r>
    </w:p>
    <w:p w14:paraId="0362743E">
      <w:pPr>
        <w:spacing w:before="0" w:line="440" w:lineRule="exact"/>
        <w:ind w:left="0" w:firstLine="508" w:firstLineChars="200"/>
        <w:rPr>
          <w:rFonts w:ascii="宋体" w:hAnsi="宋体" w:eastAsia="宋体" w:cs="宋体"/>
          <w:lang w:eastAsia="zh-CN"/>
        </w:rPr>
      </w:pPr>
      <w:r>
        <w:rPr>
          <w:rFonts w:ascii="宋体" w:hAnsi="宋体" w:eastAsia="宋体" w:cs="宋体"/>
          <w:spacing w:val="22"/>
          <w:lang w:eastAsia="zh-CN"/>
        </w:rPr>
        <w:t>发包人在缺陷责任期满后28天内，将剩余保险金返还承包人(无息)。</w:t>
      </w:r>
    </w:p>
    <w:p w14:paraId="05EB64B1">
      <w:pPr>
        <w:spacing w:before="0" w:line="440" w:lineRule="exact"/>
        <w:ind w:left="0" w:firstLine="364" w:firstLineChars="200"/>
        <w:rPr>
          <w:rFonts w:ascii="宋体" w:hAnsi="宋体" w:eastAsia="宋体" w:cs="宋体"/>
          <w:lang w:eastAsia="zh-CN"/>
        </w:rPr>
      </w:pPr>
      <w:r>
        <w:rPr>
          <w:rFonts w:ascii="宋体" w:hAnsi="宋体" w:eastAsia="宋体" w:cs="宋体"/>
          <w:spacing w:val="-14"/>
          <w:lang w:eastAsia="zh-CN"/>
        </w:rPr>
        <w:t>六</w:t>
      </w:r>
      <w:r>
        <w:rPr>
          <w:rFonts w:ascii="宋体" w:hAnsi="宋体" w:eastAsia="宋体" w:cs="宋体"/>
          <w:spacing w:val="-29"/>
          <w:lang w:eastAsia="zh-CN"/>
        </w:rPr>
        <w:t xml:space="preserve"> </w:t>
      </w:r>
      <w:r>
        <w:rPr>
          <w:rFonts w:ascii="宋体" w:hAnsi="宋体" w:eastAsia="宋体" w:cs="宋体"/>
          <w:spacing w:val="-14"/>
          <w:lang w:eastAsia="zh-CN"/>
        </w:rPr>
        <w:t>、其</w:t>
      </w:r>
      <w:r>
        <w:rPr>
          <w:rFonts w:ascii="宋体" w:hAnsi="宋体" w:eastAsia="宋体" w:cs="宋体"/>
          <w:spacing w:val="-20"/>
          <w:lang w:eastAsia="zh-CN"/>
        </w:rPr>
        <w:t xml:space="preserve"> </w:t>
      </w:r>
      <w:r>
        <w:rPr>
          <w:rFonts w:ascii="宋体" w:hAnsi="宋体" w:eastAsia="宋体" w:cs="宋体"/>
          <w:spacing w:val="-14"/>
          <w:lang w:eastAsia="zh-CN"/>
        </w:rPr>
        <w:t>他</w:t>
      </w:r>
    </w:p>
    <w:p w14:paraId="256E8A0C">
      <w:pPr>
        <w:spacing w:before="0" w:line="440" w:lineRule="exact"/>
        <w:ind w:left="0" w:right="324" w:firstLine="500" w:firstLineChars="200"/>
        <w:rPr>
          <w:rFonts w:ascii="宋体" w:hAnsi="宋体" w:eastAsia="宋体" w:cs="宋体"/>
          <w:lang w:eastAsia="zh-CN"/>
        </w:rPr>
      </w:pPr>
      <w:r>
        <w:rPr>
          <w:rFonts w:ascii="宋体" w:hAnsi="宋体" w:eastAsia="宋体" w:cs="宋体"/>
          <w:spacing w:val="20"/>
          <w:lang w:eastAsia="zh-CN"/>
        </w:rPr>
        <w:t>双方约定的其他质量保修事项：发包人扣留工程造价的</w:t>
      </w:r>
      <w:r>
        <w:rPr>
          <w:rFonts w:hint="eastAsia" w:ascii="宋体" w:hAnsi="宋体" w:eastAsia="宋体" w:cs="宋体"/>
          <w:spacing w:val="20"/>
          <w:lang w:eastAsia="zh-CN"/>
        </w:rPr>
        <w:t>1.5</w:t>
      </w:r>
      <w:r>
        <w:rPr>
          <w:rFonts w:ascii="宋体" w:hAnsi="宋体" w:eastAsia="宋体" w:cs="宋体"/>
          <w:spacing w:val="20"/>
          <w:lang w:eastAsia="zh-CN"/>
        </w:rPr>
        <w:t>%作为保修期的保证金，待保</w:t>
      </w:r>
      <w:r>
        <w:rPr>
          <w:rFonts w:ascii="宋体" w:hAnsi="宋体" w:eastAsia="宋体" w:cs="宋体"/>
          <w:spacing w:val="16"/>
          <w:lang w:eastAsia="zh-CN"/>
        </w:rPr>
        <w:t>修期满后再支付给承包人(无息)。</w:t>
      </w:r>
    </w:p>
    <w:p w14:paraId="7BDD1592">
      <w:pPr>
        <w:spacing w:line="440" w:lineRule="exact"/>
        <w:ind w:left="0" w:firstLine="504" w:firstLineChars="200"/>
        <w:rPr>
          <w:rFonts w:ascii="宋体" w:hAnsi="宋体" w:eastAsia="宋体" w:cs="宋体"/>
          <w:lang w:eastAsia="zh-CN"/>
        </w:rPr>
      </w:pPr>
      <w:r>
        <w:rPr>
          <w:rFonts w:ascii="宋体" w:hAnsi="宋体" w:eastAsia="宋体" w:cs="宋体"/>
          <w:spacing w:val="21"/>
          <w:lang w:eastAsia="zh-CN"/>
        </w:rPr>
        <w:t>本工程质量保修书作为施工合同附件，由发包人、承</w:t>
      </w:r>
      <w:r>
        <w:rPr>
          <w:rFonts w:ascii="宋体" w:hAnsi="宋体" w:eastAsia="宋体" w:cs="宋体"/>
          <w:spacing w:val="20"/>
          <w:lang w:eastAsia="zh-CN"/>
        </w:rPr>
        <w:t>包人双方共同签署。</w:t>
      </w:r>
    </w:p>
    <w:p w14:paraId="78FD3924">
      <w:pPr>
        <w:spacing w:before="104" w:line="219" w:lineRule="auto"/>
        <w:ind w:left="3"/>
        <w:rPr>
          <w:rFonts w:ascii="宋体" w:hAnsi="宋体" w:eastAsia="宋体" w:cs="宋体"/>
          <w:b/>
          <w:bCs/>
          <w:spacing w:val="18"/>
          <w:lang w:eastAsia="zh-CN"/>
        </w:rPr>
      </w:pPr>
      <w:bookmarkStart w:id="175" w:name="bookmark93"/>
      <w:bookmarkEnd w:id="175"/>
    </w:p>
    <w:p w14:paraId="0357D66D">
      <w:pPr>
        <w:spacing w:before="104" w:line="219" w:lineRule="auto"/>
        <w:ind w:left="3"/>
        <w:rPr>
          <w:rFonts w:ascii="宋体" w:hAnsi="宋体" w:eastAsia="宋体" w:cs="宋体"/>
          <w:b/>
          <w:bCs/>
          <w:spacing w:val="18"/>
          <w:lang w:eastAsia="zh-CN"/>
        </w:rPr>
      </w:pPr>
    </w:p>
    <w:p w14:paraId="5D5C856B">
      <w:pPr>
        <w:spacing w:before="104" w:line="219" w:lineRule="auto"/>
        <w:ind w:left="3"/>
        <w:rPr>
          <w:rFonts w:ascii="宋体" w:hAnsi="宋体" w:eastAsia="宋体" w:cs="宋体"/>
          <w:b/>
          <w:bCs/>
          <w:spacing w:val="18"/>
          <w:lang w:eastAsia="zh-CN"/>
        </w:rPr>
      </w:pPr>
    </w:p>
    <w:p w14:paraId="4C7CBC49">
      <w:pPr>
        <w:autoSpaceDE/>
        <w:autoSpaceDN/>
        <w:spacing w:line="440" w:lineRule="exact"/>
        <w:ind w:firstLine="460" w:firstLineChars="200"/>
        <w:rPr>
          <w:rFonts w:ascii="宋体" w:hAnsi="宋体" w:eastAsia="宋体" w:cs="宋体"/>
          <w:spacing w:val="10"/>
          <w:lang w:eastAsia="zh-CN"/>
        </w:rPr>
      </w:pPr>
      <w:r>
        <w:rPr>
          <w:rFonts w:hint="eastAsia" w:ascii="宋体" w:hAnsi="宋体" w:eastAsia="宋体" w:cs="宋体"/>
          <w:spacing w:val="10"/>
          <w:lang w:eastAsia="zh-CN"/>
        </w:rPr>
        <w:t>发包人：        （盖章）                 承包人：          （盖章）</w:t>
      </w:r>
    </w:p>
    <w:p w14:paraId="68514C27">
      <w:pPr>
        <w:autoSpaceDE/>
        <w:autoSpaceDN/>
        <w:spacing w:line="440" w:lineRule="exact"/>
        <w:ind w:firstLine="460" w:firstLineChars="200"/>
        <w:rPr>
          <w:rFonts w:ascii="宋体" w:hAnsi="宋体" w:eastAsia="宋体" w:cs="宋体"/>
          <w:spacing w:val="10"/>
          <w:lang w:eastAsia="zh-CN"/>
        </w:rPr>
      </w:pPr>
      <w:r>
        <w:rPr>
          <w:rFonts w:hint="eastAsia" w:ascii="宋体" w:hAnsi="宋体" w:eastAsia="宋体" w:cs="宋体"/>
          <w:spacing w:val="10"/>
          <w:lang w:eastAsia="zh-CN"/>
        </w:rPr>
        <w:t>法定代表人：（签字或盖章）               法定代表人：（签字或盖章）</w:t>
      </w:r>
    </w:p>
    <w:p w14:paraId="5BFDA88B">
      <w:pPr>
        <w:autoSpaceDE/>
        <w:autoSpaceDN/>
        <w:spacing w:line="440" w:lineRule="exact"/>
        <w:ind w:firstLine="460" w:firstLineChars="200"/>
        <w:rPr>
          <w:rFonts w:ascii="宋体" w:hAnsi="宋体" w:eastAsia="宋体" w:cs="宋体"/>
          <w:spacing w:val="10"/>
          <w:lang w:eastAsia="zh-CN"/>
        </w:rPr>
      </w:pPr>
      <w:r>
        <w:rPr>
          <w:rFonts w:hint="eastAsia" w:ascii="宋体" w:hAnsi="宋体" w:eastAsia="宋体" w:cs="宋体"/>
          <w:spacing w:val="10"/>
          <w:lang w:eastAsia="zh-CN"/>
        </w:rPr>
        <w:t>或代理人：（签字或盖章）                 或代理人：（签字或盖章）</w:t>
      </w:r>
    </w:p>
    <w:p w14:paraId="449D820D">
      <w:pPr>
        <w:autoSpaceDE/>
        <w:autoSpaceDN/>
        <w:spacing w:line="440" w:lineRule="exact"/>
        <w:ind w:firstLine="460" w:firstLineChars="200"/>
        <w:rPr>
          <w:rFonts w:ascii="宋体" w:hAnsi="宋体" w:eastAsia="宋体" w:cs="宋体"/>
          <w:spacing w:val="10"/>
          <w:lang w:eastAsia="zh-CN"/>
        </w:rPr>
      </w:pPr>
      <w:r>
        <w:rPr>
          <w:rFonts w:hint="eastAsia" w:ascii="宋体" w:hAnsi="宋体" w:eastAsia="宋体" w:cs="宋体"/>
          <w:spacing w:val="10"/>
          <w:lang w:eastAsia="zh-CN"/>
        </w:rPr>
        <w:t>地址：                                  地址：</w:t>
      </w:r>
    </w:p>
    <w:p w14:paraId="075CABFA">
      <w:pPr>
        <w:autoSpaceDE/>
        <w:autoSpaceDN/>
        <w:spacing w:line="440" w:lineRule="exact"/>
        <w:ind w:firstLine="460" w:firstLineChars="200"/>
        <w:rPr>
          <w:rFonts w:ascii="宋体" w:hAnsi="宋体" w:eastAsia="宋体" w:cs="宋体"/>
          <w:spacing w:val="10"/>
          <w:lang w:eastAsia="zh-CN"/>
        </w:rPr>
      </w:pPr>
      <w:r>
        <w:rPr>
          <w:rFonts w:hint="eastAsia" w:ascii="宋体" w:hAnsi="宋体" w:eastAsia="宋体" w:cs="宋体"/>
          <w:spacing w:val="10"/>
          <w:lang w:eastAsia="zh-CN"/>
        </w:rPr>
        <w:t>电话：                                  电话：</w:t>
      </w:r>
    </w:p>
    <w:p w14:paraId="309A5DBA">
      <w:pPr>
        <w:autoSpaceDE/>
        <w:autoSpaceDN/>
        <w:spacing w:line="440" w:lineRule="exact"/>
        <w:ind w:firstLine="460" w:firstLineChars="200"/>
        <w:rPr>
          <w:rFonts w:ascii="宋体" w:hAnsi="宋体" w:eastAsia="宋体" w:cs="宋体"/>
          <w:spacing w:val="10"/>
          <w:lang w:eastAsia="zh-CN"/>
        </w:rPr>
      </w:pPr>
      <w:r>
        <w:rPr>
          <w:rFonts w:hint="eastAsia" w:ascii="宋体" w:hAnsi="宋体" w:eastAsia="宋体" w:cs="宋体"/>
          <w:spacing w:val="10"/>
          <w:lang w:eastAsia="zh-CN"/>
        </w:rPr>
        <w:t>签订时间：</w:t>
      </w:r>
    </w:p>
    <w:p w14:paraId="7DD46B55">
      <w:pPr>
        <w:spacing w:before="104" w:line="219" w:lineRule="auto"/>
        <w:ind w:left="3"/>
        <w:rPr>
          <w:rFonts w:ascii="宋体" w:hAnsi="宋体" w:eastAsia="宋体" w:cs="宋体"/>
          <w:b/>
          <w:bCs/>
          <w:spacing w:val="18"/>
          <w:lang w:eastAsia="zh-CN"/>
        </w:rPr>
        <w:sectPr>
          <w:headerReference r:id="rId15" w:type="default"/>
          <w:footerReference r:id="rId16" w:type="default"/>
          <w:pgSz w:w="11910" w:h="16840"/>
          <w:pgMar w:top="1440" w:right="1080" w:bottom="1440" w:left="1080" w:header="1350" w:footer="1341" w:gutter="0"/>
          <w:pgNumType w:fmt="decimal"/>
          <w:cols w:space="720" w:num="1"/>
        </w:sectPr>
      </w:pPr>
    </w:p>
    <w:p w14:paraId="2E27E82D">
      <w:pPr>
        <w:spacing w:before="113" w:line="440" w:lineRule="exact"/>
        <w:ind w:left="33"/>
        <w:outlineLvl w:val="1"/>
        <w:rPr>
          <w:rFonts w:ascii="宋体" w:hAnsi="宋体" w:eastAsia="宋体" w:cs="宋体"/>
          <w:b/>
          <w:bCs/>
          <w:spacing w:val="8"/>
          <w:sz w:val="24"/>
          <w:szCs w:val="24"/>
          <w:lang w:eastAsia="zh-CN"/>
        </w:rPr>
      </w:pPr>
      <w:bookmarkStart w:id="176" w:name="_Toc20083"/>
      <w:r>
        <w:rPr>
          <w:rFonts w:ascii="宋体" w:hAnsi="宋体" w:eastAsia="宋体" w:cs="宋体"/>
          <w:b/>
          <w:bCs/>
          <w:spacing w:val="8"/>
          <w:sz w:val="24"/>
          <w:szCs w:val="24"/>
          <w:lang w:eastAsia="zh-CN"/>
        </w:rPr>
        <w:t>附件四：工程质量终身责任承诺书</w:t>
      </w:r>
      <w:bookmarkEnd w:id="176"/>
    </w:p>
    <w:p w14:paraId="554D55F7">
      <w:pPr>
        <w:spacing w:before="140" w:line="219" w:lineRule="auto"/>
        <w:ind w:left="3813"/>
        <w:rPr>
          <w:rFonts w:ascii="宋体" w:hAnsi="宋体" w:eastAsia="宋体" w:cs="宋体"/>
          <w:lang w:eastAsia="zh-CN"/>
        </w:rPr>
      </w:pPr>
      <w:r>
        <w:rPr>
          <w:rFonts w:ascii="宋体" w:hAnsi="宋体" w:eastAsia="宋体" w:cs="宋体"/>
          <w:b/>
          <w:bCs/>
          <w:spacing w:val="18"/>
          <w:sz w:val="24"/>
          <w:szCs w:val="24"/>
          <w:lang w:eastAsia="zh-CN"/>
        </w:rPr>
        <w:t>法定代表人授权书</w:t>
      </w:r>
    </w:p>
    <w:p w14:paraId="64C0D2FA">
      <w:pPr>
        <w:pStyle w:val="4"/>
        <w:spacing w:line="452" w:lineRule="auto"/>
        <w:rPr>
          <w:rFonts w:ascii="宋体" w:hAnsi="宋体" w:eastAsia="宋体" w:cs="宋体"/>
          <w:lang w:eastAsia="zh-CN"/>
        </w:rPr>
      </w:pPr>
    </w:p>
    <w:p w14:paraId="4CCE8364">
      <w:pPr>
        <w:spacing w:before="68" w:line="440" w:lineRule="exact"/>
        <w:ind w:right="28" w:firstLine="430"/>
        <w:jc w:val="both"/>
        <w:rPr>
          <w:rFonts w:ascii="宋体" w:hAnsi="宋体" w:eastAsia="宋体" w:cs="宋体"/>
          <w:lang w:eastAsia="zh-CN"/>
        </w:rPr>
      </w:pPr>
      <w:r>
        <w:rPr>
          <w:rFonts w:ascii="宋体" w:hAnsi="宋体" w:eastAsia="宋体" w:cs="宋体"/>
          <w:spacing w:val="-8"/>
          <w:lang w:eastAsia="zh-CN"/>
        </w:rPr>
        <w:t>兹授权我单</w:t>
      </w:r>
      <w:r>
        <w:rPr>
          <w:rFonts w:ascii="宋体" w:hAnsi="宋体" w:eastAsia="宋体" w:cs="宋体"/>
          <w:spacing w:val="-8"/>
          <w:u w:val="single"/>
          <w:lang w:eastAsia="zh-CN"/>
        </w:rPr>
        <w:t>位</w:t>
      </w:r>
      <w:r>
        <w:rPr>
          <w:rFonts w:hint="eastAsia" w:ascii="宋体" w:hAnsi="宋体" w:eastAsia="宋体" w:cs="宋体"/>
          <w:spacing w:val="-8"/>
          <w:u w:val="single"/>
          <w:lang w:eastAsia="zh-CN"/>
        </w:rPr>
        <w:t xml:space="preserve">       </w:t>
      </w:r>
      <w:r>
        <w:rPr>
          <w:rFonts w:ascii="宋体" w:hAnsi="宋体" w:eastAsia="宋体" w:cs="宋体"/>
          <w:spacing w:val="-8"/>
          <w:u w:val="single"/>
          <w:lang w:eastAsia="zh-CN"/>
        </w:rPr>
        <w:t xml:space="preserve">   担</w:t>
      </w:r>
      <w:r>
        <w:rPr>
          <w:rFonts w:ascii="宋体" w:hAnsi="宋体" w:eastAsia="宋体" w:cs="宋体"/>
          <w:spacing w:val="-8"/>
          <w:lang w:eastAsia="zh-CN"/>
        </w:rPr>
        <w:t>任工程项目的施工负责人，对该工程项目</w:t>
      </w:r>
      <w:r>
        <w:rPr>
          <w:rFonts w:ascii="宋体" w:hAnsi="宋体" w:eastAsia="宋体" w:cs="宋体"/>
          <w:spacing w:val="-9"/>
          <w:lang w:eastAsia="zh-CN"/>
        </w:rPr>
        <w:t>的施工工作实施组织管理，依</w:t>
      </w:r>
      <w:r>
        <w:rPr>
          <w:rFonts w:ascii="宋体" w:hAnsi="宋体" w:eastAsia="宋体" w:cs="宋体"/>
          <w:spacing w:val="-10"/>
          <w:lang w:eastAsia="zh-CN"/>
        </w:rPr>
        <w:t>据国家有关法律法规及标准规范履行职责，对施工过程安全生产承担相应责任，</w:t>
      </w:r>
      <w:r>
        <w:rPr>
          <w:rFonts w:ascii="宋体" w:hAnsi="宋体" w:eastAsia="宋体" w:cs="宋体"/>
          <w:spacing w:val="-11"/>
          <w:lang w:eastAsia="zh-CN"/>
        </w:rPr>
        <w:t>并依法对设计使用年限</w:t>
      </w:r>
      <w:r>
        <w:rPr>
          <w:rFonts w:ascii="宋体" w:hAnsi="宋体" w:eastAsia="宋体" w:cs="宋体"/>
          <w:spacing w:val="-8"/>
          <w:lang w:eastAsia="zh-CN"/>
        </w:rPr>
        <w:t>内的工程质量承担相应终身责任。</w:t>
      </w:r>
    </w:p>
    <w:p w14:paraId="1CCE9589">
      <w:pPr>
        <w:spacing w:line="440" w:lineRule="exact"/>
        <w:ind w:left="410"/>
        <w:rPr>
          <w:rFonts w:ascii="宋体" w:hAnsi="宋体" w:eastAsia="宋体" w:cs="宋体"/>
          <w:sz w:val="21"/>
          <w:szCs w:val="21"/>
          <w:lang w:eastAsia="zh-CN"/>
        </w:rPr>
      </w:pPr>
      <w:r>
        <w:rPr>
          <w:rFonts w:ascii="宋体" w:hAnsi="宋体" w:eastAsia="宋体" w:cs="宋体"/>
          <w:spacing w:val="-1"/>
          <w:sz w:val="21"/>
          <w:szCs w:val="21"/>
          <w:lang w:eastAsia="zh-CN"/>
        </w:rPr>
        <w:t>本授权书自授权之日起生效。</w:t>
      </w:r>
    </w:p>
    <w:p w14:paraId="05709CD4">
      <w:pPr>
        <w:spacing w:line="440" w:lineRule="exact"/>
        <w:rPr>
          <w:rFonts w:ascii="宋体" w:hAnsi="宋体" w:eastAsia="宋体" w:cs="宋体"/>
          <w:lang w:eastAsia="zh-CN"/>
        </w:rPr>
      </w:pPr>
    </w:p>
    <w:tbl>
      <w:tblPr>
        <w:tblStyle w:val="13"/>
        <w:tblW w:w="8179" w:type="dxa"/>
        <w:tblInd w:w="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2"/>
        <w:gridCol w:w="2057"/>
        <w:gridCol w:w="1828"/>
        <w:gridCol w:w="2462"/>
      </w:tblGrid>
      <w:tr w14:paraId="59FD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179" w:type="dxa"/>
            <w:gridSpan w:val="4"/>
          </w:tcPr>
          <w:p w14:paraId="083F12F7">
            <w:pPr>
              <w:pStyle w:val="14"/>
              <w:spacing w:before="129" w:line="219" w:lineRule="auto"/>
              <w:ind w:left="97"/>
              <w:rPr>
                <w:sz w:val="21"/>
                <w:szCs w:val="21"/>
              </w:rPr>
            </w:pPr>
            <w:r>
              <w:rPr>
                <w:b/>
                <w:bCs/>
                <w:spacing w:val="-4"/>
                <w:sz w:val="21"/>
                <w:szCs w:val="21"/>
              </w:rPr>
              <w:t>被授权人基本情况</w:t>
            </w:r>
          </w:p>
        </w:tc>
      </w:tr>
      <w:tr w14:paraId="4D6A1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832" w:type="dxa"/>
          </w:tcPr>
          <w:p w14:paraId="53C34AAA">
            <w:pPr>
              <w:pStyle w:val="14"/>
              <w:spacing w:before="131" w:line="219" w:lineRule="auto"/>
              <w:ind w:left="84"/>
              <w:rPr>
                <w:sz w:val="21"/>
                <w:szCs w:val="21"/>
              </w:rPr>
            </w:pPr>
            <w:r>
              <w:rPr>
                <w:spacing w:val="13"/>
                <w:sz w:val="21"/>
                <w:szCs w:val="21"/>
              </w:rPr>
              <w:t>姓名</w:t>
            </w:r>
          </w:p>
        </w:tc>
        <w:tc>
          <w:tcPr>
            <w:tcW w:w="2057" w:type="dxa"/>
          </w:tcPr>
          <w:p w14:paraId="3D6DA825">
            <w:pPr>
              <w:pStyle w:val="14"/>
              <w:spacing w:before="132" w:line="221" w:lineRule="auto"/>
              <w:ind w:left="702"/>
              <w:rPr>
                <w:sz w:val="21"/>
                <w:szCs w:val="21"/>
              </w:rPr>
            </w:pPr>
          </w:p>
        </w:tc>
        <w:tc>
          <w:tcPr>
            <w:tcW w:w="1828" w:type="dxa"/>
          </w:tcPr>
          <w:p w14:paraId="01B20EF7">
            <w:pPr>
              <w:pStyle w:val="14"/>
              <w:spacing w:before="131" w:line="219" w:lineRule="auto"/>
              <w:ind w:left="485"/>
              <w:rPr>
                <w:sz w:val="21"/>
                <w:szCs w:val="21"/>
              </w:rPr>
            </w:pPr>
            <w:r>
              <w:rPr>
                <w:spacing w:val="3"/>
                <w:sz w:val="21"/>
                <w:szCs w:val="21"/>
              </w:rPr>
              <w:t>身份证号</w:t>
            </w:r>
          </w:p>
        </w:tc>
        <w:tc>
          <w:tcPr>
            <w:tcW w:w="2462" w:type="dxa"/>
          </w:tcPr>
          <w:p w14:paraId="33CD5C02">
            <w:pPr>
              <w:pStyle w:val="14"/>
              <w:spacing w:before="152"/>
              <w:ind w:left="207"/>
              <w:rPr>
                <w:sz w:val="21"/>
                <w:szCs w:val="21"/>
              </w:rPr>
            </w:pPr>
          </w:p>
        </w:tc>
      </w:tr>
      <w:tr w14:paraId="6B8EE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32" w:type="dxa"/>
          </w:tcPr>
          <w:p w14:paraId="1DA57396">
            <w:pPr>
              <w:pStyle w:val="14"/>
              <w:spacing w:before="133" w:line="219" w:lineRule="auto"/>
              <w:ind w:left="84"/>
              <w:rPr>
                <w:sz w:val="21"/>
                <w:szCs w:val="21"/>
              </w:rPr>
            </w:pPr>
            <w:r>
              <w:rPr>
                <w:spacing w:val="-2"/>
                <w:sz w:val="21"/>
                <w:szCs w:val="21"/>
              </w:rPr>
              <w:t>注册执业资格</w:t>
            </w:r>
          </w:p>
        </w:tc>
        <w:tc>
          <w:tcPr>
            <w:tcW w:w="2057" w:type="dxa"/>
          </w:tcPr>
          <w:p w14:paraId="52E4797C">
            <w:pPr>
              <w:pStyle w:val="14"/>
              <w:spacing w:before="133" w:line="219" w:lineRule="auto"/>
              <w:ind w:left="492"/>
              <w:rPr>
                <w:sz w:val="21"/>
                <w:szCs w:val="21"/>
              </w:rPr>
            </w:pPr>
          </w:p>
        </w:tc>
        <w:tc>
          <w:tcPr>
            <w:tcW w:w="1828" w:type="dxa"/>
          </w:tcPr>
          <w:p w14:paraId="2DA180DD">
            <w:pPr>
              <w:pStyle w:val="14"/>
              <w:spacing w:before="133" w:line="219" w:lineRule="auto"/>
              <w:ind w:left="275"/>
              <w:rPr>
                <w:sz w:val="21"/>
                <w:szCs w:val="21"/>
              </w:rPr>
            </w:pPr>
            <w:r>
              <w:rPr>
                <w:spacing w:val="2"/>
                <w:sz w:val="21"/>
                <w:szCs w:val="21"/>
              </w:rPr>
              <w:t>注册执业证号</w:t>
            </w:r>
          </w:p>
        </w:tc>
        <w:tc>
          <w:tcPr>
            <w:tcW w:w="2462" w:type="dxa"/>
          </w:tcPr>
          <w:p w14:paraId="4FF1351C">
            <w:pPr>
              <w:pStyle w:val="14"/>
              <w:spacing w:before="143" w:line="229" w:lineRule="auto"/>
              <w:ind w:left="207"/>
              <w:rPr>
                <w:sz w:val="21"/>
                <w:szCs w:val="21"/>
              </w:rPr>
            </w:pPr>
          </w:p>
        </w:tc>
      </w:tr>
      <w:tr w14:paraId="2A6F7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179" w:type="dxa"/>
            <w:gridSpan w:val="4"/>
          </w:tcPr>
          <w:p w14:paraId="78B5AADB">
            <w:pPr>
              <w:pStyle w:val="14"/>
              <w:spacing w:before="55"/>
              <w:ind w:left="94"/>
              <w:rPr>
                <w:sz w:val="21"/>
                <w:szCs w:val="21"/>
              </w:rPr>
            </w:pPr>
            <w:r>
              <w:rPr>
                <w:spacing w:val="-13"/>
                <w:sz w:val="21"/>
                <w:szCs w:val="21"/>
              </w:rPr>
              <w:t>被授权人签字：</w:t>
            </w:r>
          </w:p>
        </w:tc>
      </w:tr>
    </w:tbl>
    <w:p w14:paraId="1DA6172B">
      <w:pPr>
        <w:pStyle w:val="4"/>
        <w:spacing w:line="464" w:lineRule="auto"/>
        <w:rPr>
          <w:rFonts w:ascii="宋体" w:hAnsi="宋体" w:eastAsia="宋体" w:cs="宋体"/>
        </w:rPr>
      </w:pPr>
    </w:p>
    <w:p w14:paraId="277197F3">
      <w:pPr>
        <w:spacing w:before="52" w:line="221" w:lineRule="auto"/>
        <w:ind w:left="469"/>
        <w:rPr>
          <w:rFonts w:ascii="宋体" w:hAnsi="宋体" w:eastAsia="宋体" w:cs="宋体"/>
          <w:sz w:val="21"/>
          <w:szCs w:val="21"/>
        </w:rPr>
      </w:pPr>
      <w:r>
        <w:rPr>
          <w:rFonts w:ascii="宋体" w:hAnsi="宋体" w:eastAsia="宋体" w:cs="宋体"/>
          <w:spacing w:val="-14"/>
          <w:sz w:val="21"/>
          <w:szCs w:val="21"/>
        </w:rPr>
        <w:t>授</w:t>
      </w:r>
      <w:r>
        <w:rPr>
          <w:rFonts w:ascii="宋体" w:hAnsi="宋体" w:eastAsia="宋体" w:cs="宋体"/>
          <w:spacing w:val="40"/>
          <w:sz w:val="21"/>
          <w:szCs w:val="21"/>
        </w:rPr>
        <w:t xml:space="preserve"> </w:t>
      </w:r>
      <w:r>
        <w:rPr>
          <w:rFonts w:ascii="宋体" w:hAnsi="宋体" w:eastAsia="宋体" w:cs="宋体"/>
          <w:spacing w:val="-14"/>
          <w:sz w:val="21"/>
          <w:szCs w:val="21"/>
        </w:rPr>
        <w:t>权</w:t>
      </w:r>
      <w:r>
        <w:rPr>
          <w:rFonts w:ascii="宋体" w:hAnsi="宋体" w:eastAsia="宋体" w:cs="宋体"/>
          <w:spacing w:val="39"/>
          <w:sz w:val="21"/>
          <w:szCs w:val="21"/>
        </w:rPr>
        <w:t xml:space="preserve"> </w:t>
      </w:r>
      <w:r>
        <w:rPr>
          <w:rFonts w:ascii="宋体" w:hAnsi="宋体" w:eastAsia="宋体" w:cs="宋体"/>
          <w:spacing w:val="-14"/>
          <w:sz w:val="21"/>
          <w:szCs w:val="21"/>
        </w:rPr>
        <w:t>单</w:t>
      </w:r>
      <w:r>
        <w:rPr>
          <w:rFonts w:ascii="宋体" w:hAnsi="宋体" w:eastAsia="宋体" w:cs="宋体"/>
          <w:spacing w:val="36"/>
          <w:w w:val="101"/>
          <w:sz w:val="21"/>
          <w:szCs w:val="21"/>
        </w:rPr>
        <w:t xml:space="preserve"> </w:t>
      </w:r>
      <w:r>
        <w:rPr>
          <w:rFonts w:ascii="宋体" w:hAnsi="宋体" w:eastAsia="宋体" w:cs="宋体"/>
          <w:spacing w:val="-14"/>
          <w:sz w:val="21"/>
          <w:szCs w:val="21"/>
        </w:rPr>
        <w:t>位</w:t>
      </w:r>
      <w:r>
        <w:rPr>
          <w:rFonts w:ascii="宋体" w:hAnsi="宋体" w:eastAsia="宋体" w:cs="宋体"/>
          <w:spacing w:val="59"/>
          <w:sz w:val="21"/>
          <w:szCs w:val="21"/>
        </w:rPr>
        <w:t xml:space="preserve"> </w:t>
      </w:r>
      <w:r>
        <w:rPr>
          <w:rFonts w:ascii="宋体" w:hAnsi="宋体" w:eastAsia="宋体" w:cs="宋体"/>
          <w:spacing w:val="-14"/>
          <w:sz w:val="21"/>
          <w:szCs w:val="21"/>
        </w:rPr>
        <w:t>(</w:t>
      </w:r>
      <w:r>
        <w:rPr>
          <w:rFonts w:ascii="宋体" w:hAnsi="宋体" w:eastAsia="宋体" w:cs="宋体"/>
          <w:spacing w:val="39"/>
          <w:sz w:val="21"/>
          <w:szCs w:val="21"/>
        </w:rPr>
        <w:t xml:space="preserve"> </w:t>
      </w:r>
      <w:r>
        <w:rPr>
          <w:rFonts w:ascii="宋体" w:hAnsi="宋体" w:eastAsia="宋体" w:cs="宋体"/>
          <w:spacing w:val="-14"/>
          <w:sz w:val="21"/>
          <w:szCs w:val="21"/>
        </w:rPr>
        <w:t>盖</w:t>
      </w:r>
      <w:r>
        <w:rPr>
          <w:rFonts w:ascii="宋体" w:hAnsi="宋体" w:eastAsia="宋体" w:cs="宋体"/>
          <w:spacing w:val="37"/>
          <w:sz w:val="21"/>
          <w:szCs w:val="21"/>
        </w:rPr>
        <w:t xml:space="preserve"> </w:t>
      </w:r>
      <w:r>
        <w:rPr>
          <w:rFonts w:ascii="宋体" w:hAnsi="宋体" w:eastAsia="宋体" w:cs="宋体"/>
          <w:spacing w:val="-14"/>
          <w:sz w:val="21"/>
          <w:szCs w:val="21"/>
        </w:rPr>
        <w:t>章</w:t>
      </w:r>
      <w:r>
        <w:rPr>
          <w:rFonts w:ascii="宋体" w:hAnsi="宋体" w:eastAsia="宋体" w:cs="宋体"/>
          <w:spacing w:val="32"/>
          <w:sz w:val="21"/>
          <w:szCs w:val="21"/>
        </w:rPr>
        <w:t xml:space="preserve"> </w:t>
      </w:r>
      <w:r>
        <w:rPr>
          <w:rFonts w:ascii="宋体" w:hAnsi="宋体" w:eastAsia="宋体" w:cs="宋体"/>
          <w:spacing w:val="-14"/>
          <w:sz w:val="21"/>
          <w:szCs w:val="21"/>
        </w:rPr>
        <w:t>)</w:t>
      </w:r>
    </w:p>
    <w:p w14:paraId="40B079B7">
      <w:pPr>
        <w:pStyle w:val="4"/>
        <w:spacing w:line="280" w:lineRule="auto"/>
        <w:rPr>
          <w:rFonts w:ascii="宋体" w:hAnsi="宋体" w:eastAsia="宋体" w:cs="宋体"/>
        </w:rPr>
      </w:pPr>
    </w:p>
    <w:p w14:paraId="03031DBB">
      <w:pPr>
        <w:pStyle w:val="4"/>
        <w:spacing w:line="281" w:lineRule="auto"/>
        <w:rPr>
          <w:rFonts w:ascii="宋体" w:hAnsi="宋体" w:eastAsia="宋体" w:cs="宋体"/>
        </w:rPr>
      </w:pPr>
    </w:p>
    <w:p w14:paraId="6E818364">
      <w:pPr>
        <w:spacing w:line="223" w:lineRule="auto"/>
        <w:ind w:left="440"/>
        <w:rPr>
          <w:rFonts w:ascii="宋体" w:hAnsi="宋体" w:eastAsia="宋体" w:cs="宋体"/>
          <w:sz w:val="21"/>
          <w:szCs w:val="21"/>
          <w:lang w:eastAsia="zh-CN"/>
        </w:rPr>
      </w:pPr>
      <w:r>
        <w:rPr>
          <w:rFonts w:ascii="宋体" w:hAnsi="宋体" w:eastAsia="宋体" w:cs="宋体"/>
          <w:spacing w:val="-15"/>
          <w:sz w:val="21"/>
          <w:szCs w:val="21"/>
          <w:lang w:eastAsia="zh-CN"/>
        </w:rPr>
        <w:t>法</w:t>
      </w:r>
      <w:r>
        <w:rPr>
          <w:rFonts w:ascii="宋体" w:hAnsi="宋体" w:eastAsia="宋体" w:cs="宋体"/>
          <w:spacing w:val="38"/>
          <w:sz w:val="21"/>
          <w:szCs w:val="21"/>
          <w:lang w:eastAsia="zh-CN"/>
        </w:rPr>
        <w:t xml:space="preserve"> </w:t>
      </w:r>
      <w:r>
        <w:rPr>
          <w:rFonts w:ascii="宋体" w:hAnsi="宋体" w:eastAsia="宋体" w:cs="宋体"/>
          <w:spacing w:val="-15"/>
          <w:sz w:val="21"/>
          <w:szCs w:val="21"/>
          <w:lang w:eastAsia="zh-CN"/>
        </w:rPr>
        <w:t>定</w:t>
      </w:r>
      <w:r>
        <w:rPr>
          <w:rFonts w:ascii="宋体" w:hAnsi="宋体" w:eastAsia="宋体" w:cs="宋体"/>
          <w:spacing w:val="38"/>
          <w:sz w:val="21"/>
          <w:szCs w:val="21"/>
          <w:lang w:eastAsia="zh-CN"/>
        </w:rPr>
        <w:t xml:space="preserve"> </w:t>
      </w:r>
      <w:r>
        <w:rPr>
          <w:rFonts w:ascii="宋体" w:hAnsi="宋体" w:eastAsia="宋体" w:cs="宋体"/>
          <w:spacing w:val="-15"/>
          <w:sz w:val="21"/>
          <w:szCs w:val="21"/>
          <w:lang w:eastAsia="zh-CN"/>
        </w:rPr>
        <w:t>代</w:t>
      </w:r>
      <w:r>
        <w:rPr>
          <w:rFonts w:ascii="宋体" w:hAnsi="宋体" w:eastAsia="宋体" w:cs="宋体"/>
          <w:spacing w:val="36"/>
          <w:sz w:val="21"/>
          <w:szCs w:val="21"/>
          <w:lang w:eastAsia="zh-CN"/>
        </w:rPr>
        <w:t xml:space="preserve"> </w:t>
      </w:r>
      <w:r>
        <w:rPr>
          <w:rFonts w:ascii="宋体" w:hAnsi="宋体" w:eastAsia="宋体" w:cs="宋体"/>
          <w:spacing w:val="-15"/>
          <w:sz w:val="21"/>
          <w:szCs w:val="21"/>
          <w:lang w:eastAsia="zh-CN"/>
        </w:rPr>
        <w:t>表</w:t>
      </w:r>
      <w:r>
        <w:rPr>
          <w:rFonts w:ascii="宋体" w:hAnsi="宋体" w:eastAsia="宋体" w:cs="宋体"/>
          <w:spacing w:val="37"/>
          <w:sz w:val="21"/>
          <w:szCs w:val="21"/>
          <w:lang w:eastAsia="zh-CN"/>
        </w:rPr>
        <w:t xml:space="preserve"> </w:t>
      </w:r>
      <w:r>
        <w:rPr>
          <w:rFonts w:ascii="宋体" w:hAnsi="宋体" w:eastAsia="宋体" w:cs="宋体"/>
          <w:spacing w:val="-15"/>
          <w:sz w:val="21"/>
          <w:szCs w:val="21"/>
          <w:lang w:eastAsia="zh-CN"/>
        </w:rPr>
        <w:t>人</w:t>
      </w:r>
      <w:r>
        <w:rPr>
          <w:rFonts w:ascii="宋体" w:hAnsi="宋体" w:eastAsia="宋体" w:cs="宋体"/>
          <w:spacing w:val="57"/>
          <w:sz w:val="21"/>
          <w:szCs w:val="21"/>
          <w:lang w:eastAsia="zh-CN"/>
        </w:rPr>
        <w:t xml:space="preserve"> </w:t>
      </w:r>
      <w:r>
        <w:rPr>
          <w:rFonts w:ascii="宋体" w:hAnsi="宋体" w:eastAsia="宋体" w:cs="宋体"/>
          <w:spacing w:val="-15"/>
          <w:sz w:val="21"/>
          <w:szCs w:val="21"/>
          <w:lang w:eastAsia="zh-CN"/>
        </w:rPr>
        <w:t>(</w:t>
      </w:r>
      <w:r>
        <w:rPr>
          <w:rFonts w:ascii="宋体" w:hAnsi="宋体" w:eastAsia="宋体" w:cs="宋体"/>
          <w:spacing w:val="39"/>
          <w:sz w:val="21"/>
          <w:szCs w:val="21"/>
          <w:lang w:eastAsia="zh-CN"/>
        </w:rPr>
        <w:t xml:space="preserve"> </w:t>
      </w:r>
      <w:r>
        <w:rPr>
          <w:rFonts w:ascii="宋体" w:hAnsi="宋体" w:eastAsia="宋体" w:cs="宋体"/>
          <w:spacing w:val="-15"/>
          <w:sz w:val="21"/>
          <w:szCs w:val="21"/>
          <w:lang w:eastAsia="zh-CN"/>
        </w:rPr>
        <w:t>签</w:t>
      </w:r>
      <w:r>
        <w:rPr>
          <w:rFonts w:ascii="宋体" w:hAnsi="宋体" w:eastAsia="宋体" w:cs="宋体"/>
          <w:spacing w:val="40"/>
          <w:sz w:val="21"/>
          <w:szCs w:val="21"/>
          <w:lang w:eastAsia="zh-CN"/>
        </w:rPr>
        <w:t xml:space="preserve"> </w:t>
      </w:r>
      <w:r>
        <w:rPr>
          <w:rFonts w:ascii="宋体" w:hAnsi="宋体" w:eastAsia="宋体" w:cs="宋体"/>
          <w:spacing w:val="-15"/>
          <w:sz w:val="21"/>
          <w:szCs w:val="21"/>
          <w:lang w:eastAsia="zh-CN"/>
        </w:rPr>
        <w:t>字</w:t>
      </w:r>
      <w:r>
        <w:rPr>
          <w:rFonts w:ascii="宋体" w:hAnsi="宋体" w:eastAsia="宋体" w:cs="宋体"/>
          <w:spacing w:val="30"/>
          <w:w w:val="101"/>
          <w:sz w:val="21"/>
          <w:szCs w:val="21"/>
          <w:lang w:eastAsia="zh-CN"/>
        </w:rPr>
        <w:t xml:space="preserve"> </w:t>
      </w:r>
      <w:r>
        <w:rPr>
          <w:rFonts w:ascii="宋体" w:hAnsi="宋体" w:eastAsia="宋体" w:cs="宋体"/>
          <w:spacing w:val="-15"/>
          <w:sz w:val="21"/>
          <w:szCs w:val="21"/>
          <w:lang w:eastAsia="zh-CN"/>
        </w:rPr>
        <w:t>)</w:t>
      </w:r>
    </w:p>
    <w:p w14:paraId="3504760B">
      <w:pPr>
        <w:spacing w:before="94" w:line="219" w:lineRule="auto"/>
        <w:ind w:left="3742"/>
        <w:rPr>
          <w:rFonts w:ascii="宋体" w:hAnsi="宋体" w:eastAsia="宋体" w:cs="宋体"/>
          <w:b/>
          <w:bCs/>
          <w:spacing w:val="17"/>
          <w:sz w:val="24"/>
          <w:szCs w:val="24"/>
          <w:lang w:eastAsia="zh-CN"/>
        </w:rPr>
        <w:sectPr>
          <w:headerReference r:id="rId17" w:type="default"/>
          <w:footerReference r:id="rId18" w:type="default"/>
          <w:pgSz w:w="11910" w:h="16840"/>
          <w:pgMar w:top="1440" w:right="1080" w:bottom="1440" w:left="1080" w:header="1389" w:footer="1242" w:gutter="0"/>
          <w:pgNumType w:fmt="decimal"/>
          <w:cols w:space="720" w:num="1"/>
        </w:sectPr>
      </w:pPr>
    </w:p>
    <w:p w14:paraId="5D017498">
      <w:pPr>
        <w:spacing w:before="94" w:line="219" w:lineRule="auto"/>
        <w:ind w:left="3742"/>
        <w:rPr>
          <w:rFonts w:ascii="宋体" w:hAnsi="宋体" w:eastAsia="宋体" w:cs="宋体"/>
          <w:sz w:val="24"/>
          <w:szCs w:val="24"/>
          <w:lang w:eastAsia="zh-CN"/>
        </w:rPr>
      </w:pPr>
      <w:r>
        <w:rPr>
          <w:rFonts w:ascii="宋体" w:hAnsi="宋体" w:eastAsia="宋体" w:cs="宋体"/>
          <w:b/>
          <w:bCs/>
          <w:spacing w:val="17"/>
          <w:sz w:val="24"/>
          <w:szCs w:val="24"/>
          <w:lang w:eastAsia="zh-CN"/>
        </w:rPr>
        <w:t>工程质量终身责任承诺书</w:t>
      </w:r>
    </w:p>
    <w:p w14:paraId="23F5C27A">
      <w:pPr>
        <w:pStyle w:val="4"/>
        <w:spacing w:line="463" w:lineRule="auto"/>
        <w:rPr>
          <w:lang w:eastAsia="zh-CN"/>
        </w:rPr>
      </w:pPr>
    </w:p>
    <w:p w14:paraId="6ACD1067">
      <w:pPr>
        <w:spacing w:before="69" w:line="440" w:lineRule="exact"/>
        <w:ind w:left="266" w:firstLine="431"/>
        <w:jc w:val="both"/>
        <w:rPr>
          <w:rFonts w:ascii="宋体" w:hAnsi="宋体" w:eastAsia="宋体" w:cs="宋体"/>
          <w:lang w:eastAsia="zh-CN"/>
        </w:rPr>
      </w:pPr>
      <w:r>
        <w:rPr>
          <w:rFonts w:ascii="宋体" w:hAnsi="宋体" w:eastAsia="宋体" w:cs="宋体"/>
          <w:spacing w:val="-5"/>
          <w:lang w:eastAsia="zh-CN"/>
        </w:rPr>
        <w:t>本人受单位(法定代表人)授权，担任工程项目的施工负责人，对该工程项目的施工工作实施组织</w:t>
      </w:r>
      <w:r>
        <w:rPr>
          <w:rFonts w:ascii="宋体" w:hAnsi="宋体" w:eastAsia="宋体" w:cs="宋体"/>
          <w:spacing w:val="5"/>
          <w:lang w:eastAsia="zh-CN"/>
        </w:rPr>
        <w:t xml:space="preserve"> </w:t>
      </w:r>
      <w:r>
        <w:rPr>
          <w:rFonts w:ascii="宋体" w:hAnsi="宋体" w:eastAsia="宋体" w:cs="宋体"/>
          <w:spacing w:val="-8"/>
          <w:lang w:eastAsia="zh-CN"/>
        </w:rPr>
        <w:t>管理。本人承诺严格依据国家有关法律法规及标准规范履行职责，对施工过程安全生产承</w:t>
      </w:r>
      <w:r>
        <w:rPr>
          <w:rFonts w:ascii="宋体" w:hAnsi="宋体" w:eastAsia="宋体" w:cs="宋体"/>
          <w:spacing w:val="-9"/>
          <w:lang w:eastAsia="zh-CN"/>
        </w:rPr>
        <w:t>担相应责任，</w:t>
      </w:r>
      <w:r>
        <w:rPr>
          <w:rFonts w:ascii="宋体" w:hAnsi="宋体" w:eastAsia="宋体" w:cs="宋体"/>
          <w:spacing w:val="-6"/>
          <w:lang w:eastAsia="zh-CN"/>
        </w:rPr>
        <w:t>并对设计使用年限内的工程质量承担相应终身责</w:t>
      </w:r>
      <w:r>
        <w:rPr>
          <w:rFonts w:ascii="宋体" w:hAnsi="宋体" w:eastAsia="宋体" w:cs="宋体"/>
          <w:spacing w:val="-7"/>
          <w:lang w:eastAsia="zh-CN"/>
        </w:rPr>
        <w:t>任。</w:t>
      </w:r>
    </w:p>
    <w:p w14:paraId="7EA57FC6">
      <w:pPr>
        <w:pStyle w:val="4"/>
        <w:spacing w:line="440" w:lineRule="exact"/>
        <w:rPr>
          <w:rFonts w:ascii="宋体" w:hAnsi="宋体" w:eastAsia="宋体" w:cs="宋体"/>
          <w:lang w:eastAsia="zh-CN"/>
        </w:rPr>
      </w:pPr>
    </w:p>
    <w:p w14:paraId="40877BF6">
      <w:pPr>
        <w:pStyle w:val="4"/>
        <w:spacing w:line="440" w:lineRule="exact"/>
        <w:rPr>
          <w:rFonts w:ascii="宋体" w:hAnsi="宋体" w:eastAsia="宋体" w:cs="宋体"/>
          <w:lang w:eastAsia="zh-CN"/>
        </w:rPr>
      </w:pPr>
    </w:p>
    <w:p w14:paraId="5E25FFEC">
      <w:pPr>
        <w:spacing w:before="92" w:line="440" w:lineRule="exact"/>
        <w:ind w:left="809"/>
        <w:rPr>
          <w:rFonts w:ascii="宋体" w:hAnsi="宋体" w:eastAsia="宋体" w:cs="宋体"/>
          <w:sz w:val="21"/>
          <w:szCs w:val="21"/>
          <w:lang w:eastAsia="zh-CN"/>
        </w:rPr>
      </w:pPr>
      <w:r>
        <w:rPr>
          <w:rFonts w:ascii="宋体" w:hAnsi="宋体" w:eastAsia="宋体" w:cs="宋体"/>
          <w:spacing w:val="-20"/>
          <w:sz w:val="21"/>
          <w:szCs w:val="21"/>
          <w:lang w:eastAsia="zh-CN"/>
        </w:rPr>
        <w:t>承诺人签字：</w:t>
      </w:r>
    </w:p>
    <w:p w14:paraId="251742C6">
      <w:pPr>
        <w:spacing w:before="86" w:line="440" w:lineRule="exact"/>
        <w:ind w:left="809"/>
        <w:rPr>
          <w:rFonts w:ascii="宋体" w:hAnsi="宋体" w:eastAsia="宋体" w:cs="宋体"/>
          <w:sz w:val="21"/>
          <w:szCs w:val="21"/>
          <w:lang w:eastAsia="zh-CN"/>
        </w:rPr>
      </w:pPr>
      <w:r>
        <w:rPr>
          <w:rFonts w:ascii="宋体" w:hAnsi="宋体" w:eastAsia="宋体" w:cs="宋体"/>
          <w:spacing w:val="-5"/>
          <w:lang w:eastAsia="zh-CN"/>
        </w:rPr>
        <w:t>身</w:t>
      </w:r>
      <w:r>
        <w:rPr>
          <w:rFonts w:ascii="宋体" w:hAnsi="宋体" w:eastAsia="宋体" w:cs="宋体"/>
          <w:spacing w:val="-19"/>
          <w:lang w:eastAsia="zh-CN"/>
        </w:rPr>
        <w:t xml:space="preserve"> </w:t>
      </w:r>
      <w:r>
        <w:rPr>
          <w:rFonts w:ascii="宋体" w:hAnsi="宋体" w:eastAsia="宋体" w:cs="宋体"/>
          <w:spacing w:val="-5"/>
          <w:lang w:eastAsia="zh-CN"/>
        </w:rPr>
        <w:t>份</w:t>
      </w:r>
      <w:r>
        <w:rPr>
          <w:rFonts w:ascii="宋体" w:hAnsi="宋体" w:eastAsia="宋体" w:cs="宋体"/>
          <w:spacing w:val="-35"/>
          <w:lang w:eastAsia="zh-CN"/>
        </w:rPr>
        <w:t xml:space="preserve"> </w:t>
      </w:r>
      <w:r>
        <w:rPr>
          <w:rFonts w:ascii="宋体" w:hAnsi="宋体" w:eastAsia="宋体" w:cs="宋体"/>
          <w:spacing w:val="-5"/>
          <w:lang w:eastAsia="zh-CN"/>
        </w:rPr>
        <w:t>证</w:t>
      </w:r>
      <w:r>
        <w:rPr>
          <w:rFonts w:ascii="宋体" w:hAnsi="宋体" w:eastAsia="宋体" w:cs="宋体"/>
          <w:spacing w:val="-30"/>
          <w:lang w:eastAsia="zh-CN"/>
        </w:rPr>
        <w:t xml:space="preserve"> </w:t>
      </w:r>
      <w:r>
        <w:rPr>
          <w:rFonts w:ascii="宋体" w:hAnsi="宋体" w:eastAsia="宋体" w:cs="宋体"/>
          <w:spacing w:val="-5"/>
          <w:lang w:eastAsia="zh-CN"/>
        </w:rPr>
        <w:t>号 ：</w:t>
      </w:r>
    </w:p>
    <w:p w14:paraId="0FB8C0E4">
      <w:pPr>
        <w:spacing w:before="197" w:line="440" w:lineRule="exact"/>
        <w:ind w:left="809"/>
        <w:rPr>
          <w:rFonts w:ascii="宋体" w:hAnsi="宋体" w:eastAsia="宋体" w:cs="宋体"/>
          <w:lang w:eastAsia="zh-CN"/>
        </w:rPr>
      </w:pPr>
      <w:r>
        <w:rPr>
          <w:rFonts w:ascii="宋体" w:hAnsi="宋体" w:eastAsia="宋体" w:cs="宋体"/>
          <w:spacing w:val="38"/>
          <w:lang w:eastAsia="zh-CN"/>
        </w:rPr>
        <w:t>注册执业资格</w:t>
      </w:r>
      <w:r>
        <w:rPr>
          <w:rFonts w:ascii="宋体" w:hAnsi="宋体" w:eastAsia="宋体" w:cs="宋体"/>
          <w:spacing w:val="-9"/>
          <w:lang w:eastAsia="zh-CN"/>
        </w:rPr>
        <w:t xml:space="preserve"> </w:t>
      </w:r>
      <w:r>
        <w:rPr>
          <w:rFonts w:ascii="宋体" w:hAnsi="宋体" w:eastAsia="宋体" w:cs="宋体"/>
          <w:spacing w:val="38"/>
          <w:lang w:eastAsia="zh-CN"/>
        </w:rPr>
        <w:t>：</w:t>
      </w:r>
    </w:p>
    <w:p w14:paraId="1E04C1A4">
      <w:pPr>
        <w:spacing w:before="130" w:line="440" w:lineRule="exact"/>
        <w:ind w:left="809"/>
        <w:rPr>
          <w:rFonts w:ascii="宋体" w:hAnsi="宋体" w:eastAsia="宋体" w:cs="宋体"/>
          <w:sz w:val="21"/>
          <w:szCs w:val="21"/>
          <w:lang w:eastAsia="zh-CN"/>
        </w:rPr>
      </w:pPr>
      <w:r>
        <w:rPr>
          <w:rFonts w:ascii="宋体" w:hAnsi="宋体" w:eastAsia="宋体" w:cs="宋体"/>
          <w:lang w:eastAsia="zh-CN"/>
        </w:rPr>
        <w:drawing>
          <wp:anchor distT="0" distB="0" distL="0" distR="0" simplePos="0" relativeHeight="251679744" behindDoc="0" locked="0" layoutInCell="1" allowOverlap="1">
            <wp:simplePos x="0" y="0"/>
            <wp:positionH relativeFrom="column">
              <wp:posOffset>1784985</wp:posOffset>
            </wp:positionH>
            <wp:positionV relativeFrom="paragraph">
              <wp:posOffset>245110</wp:posOffset>
            </wp:positionV>
            <wp:extent cx="1543050" cy="8255"/>
            <wp:effectExtent l="0" t="0" r="0" b="0"/>
            <wp:wrapNone/>
            <wp:docPr id="378" name="IM 378"/>
            <wp:cNvGraphicFramePr/>
            <a:graphic xmlns:a="http://schemas.openxmlformats.org/drawingml/2006/main">
              <a:graphicData uri="http://schemas.openxmlformats.org/drawingml/2006/picture">
                <pic:pic xmlns:pic="http://schemas.openxmlformats.org/drawingml/2006/picture">
                  <pic:nvPicPr>
                    <pic:cNvPr id="378" name="IM 378"/>
                    <pic:cNvPicPr/>
                  </pic:nvPicPr>
                  <pic:blipFill>
                    <a:blip r:embed="rId33"/>
                    <a:stretch>
                      <a:fillRect/>
                    </a:stretch>
                  </pic:blipFill>
                  <pic:spPr>
                    <a:xfrm>
                      <a:off x="0" y="0"/>
                      <a:ext cx="1543050" cy="8572"/>
                    </a:xfrm>
                    <a:prstGeom prst="rect">
                      <a:avLst/>
                    </a:prstGeom>
                  </pic:spPr>
                </pic:pic>
              </a:graphicData>
            </a:graphic>
          </wp:anchor>
        </w:drawing>
      </w:r>
      <w:r>
        <w:rPr>
          <w:rFonts w:ascii="宋体" w:hAnsi="宋体" w:eastAsia="宋体" w:cs="宋体"/>
          <w:spacing w:val="-1"/>
          <w:sz w:val="21"/>
          <w:szCs w:val="21"/>
          <w:lang w:eastAsia="zh-CN"/>
        </w:rPr>
        <w:t>注册执业证号：</w:t>
      </w:r>
    </w:p>
    <w:p w14:paraId="26F54DB2">
      <w:pPr>
        <w:spacing w:before="191" w:line="440" w:lineRule="exact"/>
        <w:ind w:left="0" w:firstLine="846" w:firstLineChars="300"/>
        <w:rPr>
          <w:rFonts w:ascii="宋体" w:hAnsi="宋体" w:eastAsia="宋体" w:cs="宋体"/>
          <w:lang w:eastAsia="zh-CN"/>
        </w:rPr>
      </w:pPr>
      <w:r>
        <w:rPr>
          <w:rFonts w:hint="eastAsia" w:ascii="宋体" w:hAnsi="宋体" w:eastAsia="宋体" w:cs="宋体"/>
          <w:spacing w:val="36"/>
          <w:lang w:eastAsia="zh-CN"/>
        </w:rPr>
        <w:t>签</w:t>
      </w:r>
      <w:r>
        <w:rPr>
          <w:rFonts w:ascii="宋体" w:hAnsi="宋体" w:eastAsia="宋体" w:cs="宋体"/>
          <w:spacing w:val="36"/>
          <w:lang w:eastAsia="zh-CN"/>
        </w:rPr>
        <w:t>字日期:</w:t>
      </w:r>
      <w:r>
        <w:rPr>
          <w:rFonts w:hint="eastAsia" w:ascii="宋体" w:hAnsi="宋体" w:eastAsia="宋体" w:cs="宋体"/>
          <w:spacing w:val="36"/>
          <w:lang w:eastAsia="zh-CN"/>
        </w:rPr>
        <w:t xml:space="preserve">    </w:t>
      </w:r>
      <w:r>
        <w:rPr>
          <w:rFonts w:ascii="宋体" w:hAnsi="宋体" w:eastAsia="宋体" w:cs="宋体"/>
          <w:spacing w:val="36"/>
          <w:lang w:eastAsia="zh-CN"/>
        </w:rPr>
        <w:t>年</w:t>
      </w:r>
      <w:r>
        <w:rPr>
          <w:rFonts w:hint="eastAsia" w:ascii="宋体" w:hAnsi="宋体" w:eastAsia="宋体" w:cs="宋体"/>
          <w:spacing w:val="36"/>
          <w:lang w:eastAsia="zh-CN"/>
        </w:rPr>
        <w:t xml:space="preserve">   </w:t>
      </w:r>
      <w:r>
        <w:rPr>
          <w:rFonts w:ascii="宋体" w:hAnsi="宋体" w:eastAsia="宋体" w:cs="宋体"/>
          <w:spacing w:val="36"/>
          <w:lang w:eastAsia="zh-CN"/>
        </w:rPr>
        <w:t>月</w:t>
      </w:r>
      <w:r>
        <w:rPr>
          <w:rFonts w:hint="eastAsia" w:ascii="宋体" w:hAnsi="宋体" w:eastAsia="宋体" w:cs="宋体"/>
          <w:spacing w:val="36"/>
          <w:lang w:eastAsia="zh-CN"/>
        </w:rPr>
        <w:t xml:space="preserve">    </w:t>
      </w:r>
      <w:r>
        <w:rPr>
          <w:rFonts w:ascii="宋体" w:hAnsi="宋体" w:eastAsia="宋体" w:cs="宋体"/>
          <w:spacing w:val="36"/>
          <w:lang w:eastAsia="zh-CN"/>
        </w:rPr>
        <w:t>日</w:t>
      </w:r>
    </w:p>
    <w:p w14:paraId="24FCE685">
      <w:pPr>
        <w:spacing w:line="440" w:lineRule="exact"/>
        <w:rPr>
          <w:rFonts w:ascii="宋体" w:hAnsi="宋体" w:eastAsia="宋体" w:cs="宋体"/>
          <w:lang w:eastAsia="zh-CN"/>
        </w:rPr>
        <w:sectPr>
          <w:pgSz w:w="11910" w:h="16840"/>
          <w:pgMar w:top="1440" w:right="1080" w:bottom="1440" w:left="1080" w:header="1389" w:footer="1242" w:gutter="0"/>
          <w:pgNumType w:fmt="decimal"/>
          <w:cols w:space="720" w:num="1"/>
        </w:sectPr>
      </w:pPr>
    </w:p>
    <w:p w14:paraId="011FD352">
      <w:pPr>
        <w:spacing w:before="113" w:line="440" w:lineRule="exact"/>
        <w:ind w:left="33"/>
        <w:outlineLvl w:val="1"/>
        <w:rPr>
          <w:rFonts w:ascii="宋体" w:hAnsi="宋体" w:eastAsia="宋体" w:cs="宋体"/>
          <w:b/>
          <w:bCs/>
          <w:spacing w:val="8"/>
          <w:sz w:val="24"/>
          <w:szCs w:val="24"/>
          <w:lang w:eastAsia="zh-CN"/>
        </w:rPr>
      </w:pPr>
      <w:bookmarkStart w:id="177" w:name="_Toc20263"/>
      <w:r>
        <w:rPr>
          <w:rFonts w:ascii="宋体" w:hAnsi="宋体" w:eastAsia="宋体" w:cs="宋体"/>
          <w:b/>
          <w:bCs/>
          <w:spacing w:val="8"/>
          <w:sz w:val="24"/>
          <w:szCs w:val="24"/>
          <w:lang w:eastAsia="zh-CN"/>
        </w:rPr>
        <w:t>附件五：履约保函(格式)</w:t>
      </w:r>
      <w:bookmarkEnd w:id="177"/>
    </w:p>
    <w:p w14:paraId="3438EFC1">
      <w:pPr>
        <w:spacing w:before="264" w:line="220" w:lineRule="auto"/>
        <w:ind w:left="4292"/>
        <w:rPr>
          <w:rFonts w:ascii="宋体" w:hAnsi="宋体" w:eastAsia="宋体" w:cs="宋体"/>
          <w:sz w:val="24"/>
          <w:szCs w:val="24"/>
          <w:lang w:eastAsia="zh-CN"/>
        </w:rPr>
      </w:pPr>
      <w:r>
        <w:rPr>
          <w:rFonts w:ascii="宋体" w:hAnsi="宋体" w:eastAsia="宋体" w:cs="宋体"/>
          <w:b/>
          <w:bCs/>
          <w:spacing w:val="36"/>
          <w:sz w:val="24"/>
          <w:szCs w:val="24"/>
          <w:lang w:eastAsia="zh-CN"/>
        </w:rPr>
        <w:t>履约保函</w:t>
      </w:r>
    </w:p>
    <w:p w14:paraId="70F83BB8">
      <w:pPr>
        <w:pStyle w:val="4"/>
        <w:spacing w:line="296" w:lineRule="auto"/>
        <w:rPr>
          <w:lang w:eastAsia="zh-CN"/>
        </w:rPr>
      </w:pPr>
      <w:r>
        <w:rPr>
          <w:rFonts w:ascii="宋体" w:hAnsi="宋体" w:eastAsia="宋体" w:cs="宋体"/>
          <w:spacing w:val="-1"/>
          <w:sz w:val="21"/>
          <w:szCs w:val="21"/>
          <w:lang w:eastAsia="zh-CN"/>
        </w:rPr>
        <w:t>广州市花都区睿城投资有限公司：</w:t>
      </w:r>
    </w:p>
    <w:p w14:paraId="5688FCF4">
      <w:pPr>
        <w:autoSpaceDE/>
        <w:autoSpaceDN/>
        <w:spacing w:before="0" w:line="440" w:lineRule="exact"/>
        <w:ind w:left="20" w:firstLine="370"/>
        <w:jc w:val="both"/>
        <w:rPr>
          <w:rFonts w:ascii="宋体" w:hAnsi="宋体" w:eastAsia="宋体" w:cs="宋体"/>
          <w:sz w:val="21"/>
          <w:szCs w:val="21"/>
          <w:lang w:eastAsia="zh-CN"/>
        </w:rPr>
      </w:pPr>
      <w:r>
        <w:rPr>
          <w:rFonts w:ascii="宋体" w:hAnsi="宋体" w:eastAsia="宋体" w:cs="宋体"/>
          <w:spacing w:val="-1"/>
          <w:sz w:val="21"/>
          <w:szCs w:val="21"/>
          <w:lang w:eastAsia="zh-CN"/>
        </w:rPr>
        <w:t>鉴于</w:t>
      </w:r>
      <w:r>
        <w:rPr>
          <w:rFonts w:ascii="宋体" w:hAnsi="宋体" w:eastAsia="宋体" w:cs="宋体"/>
          <w:spacing w:val="-1"/>
          <w:sz w:val="21"/>
          <w:szCs w:val="21"/>
          <w:u w:val="single"/>
          <w:lang w:eastAsia="zh-CN"/>
        </w:rPr>
        <w:t xml:space="preserve">              </w:t>
      </w:r>
      <w:r>
        <w:rPr>
          <w:rFonts w:ascii="宋体" w:hAnsi="宋体" w:eastAsia="宋体" w:cs="宋体"/>
          <w:spacing w:val="-80"/>
          <w:sz w:val="21"/>
          <w:szCs w:val="21"/>
          <w:lang w:eastAsia="zh-CN"/>
        </w:rPr>
        <w:t xml:space="preserve"> </w:t>
      </w:r>
      <w:r>
        <w:rPr>
          <w:rFonts w:ascii="宋体" w:hAnsi="宋体" w:eastAsia="宋体" w:cs="宋体"/>
          <w:spacing w:val="-1"/>
          <w:sz w:val="21"/>
          <w:szCs w:val="21"/>
          <w:lang w:eastAsia="zh-CN"/>
        </w:rPr>
        <w:t>已收到你</w:t>
      </w:r>
      <w:r>
        <w:rPr>
          <w:rFonts w:ascii="宋体" w:hAnsi="宋体" w:eastAsia="宋体" w:cs="宋体"/>
          <w:spacing w:val="-2"/>
          <w:sz w:val="21"/>
          <w:szCs w:val="21"/>
          <w:lang w:eastAsia="zh-CN"/>
        </w:rPr>
        <w:t>方发出的中标通知书，并将与你方签订</w:t>
      </w:r>
      <w:r>
        <w:rPr>
          <w:rFonts w:hint="eastAsia" w:ascii="宋体" w:hAnsi="宋体" w:eastAsia="宋体" w:cs="宋体"/>
          <w:color w:val="auto"/>
          <w:spacing w:val="-2"/>
          <w:sz w:val="21"/>
          <w:szCs w:val="21"/>
          <w:lang w:val="en-US" w:eastAsia="zh-CN"/>
        </w:rPr>
        <w:t>设计</w:t>
      </w:r>
      <w:r>
        <w:rPr>
          <w:rFonts w:ascii="宋体" w:hAnsi="宋体" w:eastAsia="宋体" w:cs="宋体"/>
          <w:color w:val="auto"/>
          <w:spacing w:val="-2"/>
          <w:sz w:val="21"/>
          <w:szCs w:val="21"/>
          <w:lang w:eastAsia="zh-CN"/>
        </w:rPr>
        <w:t>施工</w:t>
      </w:r>
      <w:r>
        <w:rPr>
          <w:rFonts w:ascii="宋体" w:hAnsi="宋体" w:eastAsia="宋体" w:cs="宋体"/>
          <w:spacing w:val="-2"/>
          <w:sz w:val="21"/>
          <w:szCs w:val="21"/>
          <w:lang w:eastAsia="zh-CN"/>
        </w:rPr>
        <w:t xml:space="preserve">总承包(合同编号： </w:t>
      </w:r>
      <w:r>
        <w:rPr>
          <w:rFonts w:hint="eastAsia" w:ascii="宋体" w:hAnsi="宋体" w:eastAsia="宋体" w:cs="宋体"/>
          <w:spacing w:val="-2"/>
          <w:lang w:eastAsia="zh-CN"/>
        </w:rPr>
        <w:t xml:space="preserve">  </w:t>
      </w:r>
      <w:r>
        <w:rPr>
          <w:rFonts w:ascii="宋体" w:hAnsi="宋体" w:eastAsia="宋体" w:cs="宋体"/>
          <w:spacing w:val="-2"/>
          <w:sz w:val="21"/>
          <w:szCs w:val="21"/>
          <w:lang w:eastAsia="zh-CN"/>
        </w:rPr>
        <w:t xml:space="preserve">    ),</w:t>
      </w:r>
      <w:r>
        <w:rPr>
          <w:rFonts w:ascii="宋体" w:hAnsi="宋体" w:eastAsia="宋体" w:cs="宋体"/>
          <w:sz w:val="21"/>
          <w:szCs w:val="21"/>
          <w:lang w:eastAsia="zh-CN"/>
        </w:rPr>
        <w:t xml:space="preserve"> </w:t>
      </w:r>
      <w:r>
        <w:rPr>
          <w:rFonts w:ascii="宋体" w:hAnsi="宋体" w:eastAsia="宋体" w:cs="宋体"/>
          <w:spacing w:val="-1"/>
          <w:sz w:val="21"/>
          <w:szCs w:val="21"/>
          <w:lang w:eastAsia="zh-CN"/>
        </w:rPr>
        <w:t>按你方要求，承包人在签署协议书前向你方提交银行出具的履约保函，作为承包人履</w:t>
      </w:r>
      <w:r>
        <w:rPr>
          <w:rFonts w:ascii="宋体" w:hAnsi="宋体" w:eastAsia="宋体" w:cs="宋体"/>
          <w:spacing w:val="-2"/>
          <w:sz w:val="21"/>
          <w:szCs w:val="21"/>
          <w:lang w:eastAsia="zh-CN"/>
        </w:rPr>
        <w:t>行合同责任的保证</w:t>
      </w:r>
      <w:r>
        <w:rPr>
          <w:rFonts w:ascii="宋体" w:hAnsi="宋体" w:eastAsia="宋体" w:cs="宋体"/>
          <w:spacing w:val="3"/>
          <w:sz w:val="21"/>
          <w:szCs w:val="21"/>
          <w:lang w:eastAsia="zh-CN"/>
        </w:rPr>
        <w:t>金。为此，本银行已接受承包人的委托，同意为</w:t>
      </w:r>
      <w:r>
        <w:rPr>
          <w:rFonts w:ascii="宋体" w:hAnsi="宋体" w:eastAsia="宋体" w:cs="宋体"/>
          <w:spacing w:val="2"/>
          <w:sz w:val="21"/>
          <w:szCs w:val="21"/>
          <w:lang w:eastAsia="zh-CN"/>
        </w:rPr>
        <w:t>其出具担保金额为人民币(大写)</w:t>
      </w:r>
      <w:r>
        <w:rPr>
          <w:rFonts w:ascii="宋体" w:hAnsi="宋体" w:eastAsia="宋体" w:cs="宋体"/>
          <w:spacing w:val="-44"/>
          <w:sz w:val="21"/>
          <w:szCs w:val="21"/>
          <w:lang w:eastAsia="zh-CN"/>
        </w:rPr>
        <w:t xml:space="preserve"> </w:t>
      </w:r>
      <w:r>
        <w:rPr>
          <w:rFonts w:ascii="宋体" w:hAnsi="宋体" w:eastAsia="宋体" w:cs="宋体"/>
          <w:spacing w:val="1"/>
          <w:sz w:val="21"/>
          <w:szCs w:val="21"/>
          <w:u w:val="single"/>
          <w:lang w:eastAsia="zh-CN"/>
        </w:rPr>
        <w:t xml:space="preserve">        </w:t>
      </w:r>
      <w:r>
        <w:rPr>
          <w:rFonts w:ascii="宋体" w:hAnsi="宋体" w:eastAsia="宋体" w:cs="宋体"/>
          <w:spacing w:val="-88"/>
          <w:sz w:val="21"/>
          <w:szCs w:val="21"/>
          <w:lang w:eastAsia="zh-CN"/>
        </w:rPr>
        <w:t xml:space="preserve"> </w:t>
      </w:r>
      <w:r>
        <w:rPr>
          <w:rFonts w:ascii="宋体" w:hAnsi="宋体" w:eastAsia="宋体" w:cs="宋体"/>
          <w:spacing w:val="2"/>
          <w:sz w:val="21"/>
          <w:szCs w:val="21"/>
          <w:lang w:eastAsia="zh-CN"/>
        </w:rPr>
        <w:t>的履约保函</w:t>
      </w:r>
      <w:r>
        <w:rPr>
          <w:rFonts w:ascii="宋体" w:hAnsi="宋体" w:eastAsia="宋体" w:cs="宋体"/>
          <w:spacing w:val="-2"/>
          <w:sz w:val="21"/>
          <w:szCs w:val="21"/>
          <w:lang w:eastAsia="zh-CN"/>
        </w:rPr>
        <w:t>为其担保。</w:t>
      </w:r>
    </w:p>
    <w:p w14:paraId="6E1398F2">
      <w:pPr>
        <w:autoSpaceDE/>
        <w:autoSpaceDN/>
        <w:spacing w:before="0" w:line="440" w:lineRule="exact"/>
        <w:ind w:left="20" w:right="145" w:firstLine="370"/>
        <w:jc w:val="both"/>
        <w:rPr>
          <w:rFonts w:ascii="宋体" w:hAnsi="宋体" w:eastAsia="宋体" w:cs="宋体"/>
          <w:sz w:val="21"/>
          <w:szCs w:val="21"/>
          <w:lang w:eastAsia="zh-CN"/>
        </w:rPr>
      </w:pPr>
      <w:r>
        <w:rPr>
          <w:rFonts w:ascii="宋体" w:hAnsi="宋体" w:eastAsia="宋体" w:cs="宋体"/>
          <w:spacing w:val="-1"/>
          <w:sz w:val="21"/>
          <w:szCs w:val="21"/>
          <w:lang w:eastAsia="zh-CN"/>
        </w:rPr>
        <w:t>若承包人在履行合同中，由于资金、技术、质量或非不可抗力等原因违反合同约定给你方造成经济损失时，在你方以书面提出要求赔偿得到上述金额内的任何付款时，本银行在收到你方</w:t>
      </w:r>
      <w:r>
        <w:rPr>
          <w:rFonts w:ascii="宋体" w:hAnsi="宋体" w:eastAsia="宋体" w:cs="宋体"/>
          <w:spacing w:val="-2"/>
          <w:sz w:val="21"/>
          <w:szCs w:val="21"/>
          <w:lang w:eastAsia="zh-CN"/>
        </w:rPr>
        <w:t>的书面赔偿要求</w:t>
      </w:r>
      <w:r>
        <w:rPr>
          <w:rFonts w:ascii="宋体" w:hAnsi="宋体" w:eastAsia="宋体" w:cs="宋体"/>
          <w:spacing w:val="1"/>
          <w:sz w:val="21"/>
          <w:szCs w:val="21"/>
          <w:lang w:eastAsia="zh-CN"/>
        </w:rPr>
        <w:t>后7个工作日内即予支付，保证不挑别、不争辩，也不要求你方出具证明或说明背景、理由，但赔偿的</w:t>
      </w:r>
      <w:r>
        <w:rPr>
          <w:rFonts w:ascii="宋体" w:hAnsi="宋体" w:eastAsia="宋体" w:cs="宋体"/>
          <w:spacing w:val="-1"/>
          <w:sz w:val="21"/>
          <w:szCs w:val="21"/>
          <w:lang w:eastAsia="zh-CN"/>
        </w:rPr>
        <w:t>总金额不应超过上述担保金额。</w:t>
      </w:r>
    </w:p>
    <w:p w14:paraId="1FB10977">
      <w:pPr>
        <w:autoSpaceDE/>
        <w:autoSpaceDN/>
        <w:spacing w:before="0" w:line="440" w:lineRule="exact"/>
        <w:ind w:left="390"/>
        <w:jc w:val="both"/>
        <w:rPr>
          <w:rFonts w:ascii="宋体" w:hAnsi="宋体" w:eastAsia="宋体" w:cs="宋体"/>
          <w:sz w:val="21"/>
          <w:szCs w:val="21"/>
          <w:lang w:eastAsia="zh-CN"/>
        </w:rPr>
      </w:pPr>
      <w:r>
        <w:rPr>
          <w:rFonts w:ascii="宋体" w:hAnsi="宋体" w:eastAsia="宋体" w:cs="宋体"/>
          <w:spacing w:val="2"/>
          <w:sz w:val="21"/>
          <w:szCs w:val="21"/>
          <w:lang w:eastAsia="zh-CN"/>
        </w:rPr>
        <w:t>本银行放弃你方应先向承包人要求赔偿上述</w:t>
      </w:r>
      <w:r>
        <w:rPr>
          <w:rFonts w:ascii="宋体" w:hAnsi="宋体" w:eastAsia="宋体" w:cs="宋体"/>
          <w:spacing w:val="1"/>
          <w:sz w:val="21"/>
          <w:szCs w:val="21"/>
          <w:lang w:eastAsia="zh-CN"/>
        </w:rPr>
        <w:t>金额然后再向本银行提出要求的权利.</w:t>
      </w:r>
    </w:p>
    <w:p w14:paraId="19F5407E">
      <w:pPr>
        <w:autoSpaceDE/>
        <w:autoSpaceDN/>
        <w:spacing w:before="0" w:line="440" w:lineRule="exact"/>
        <w:ind w:left="20" w:right="172" w:firstLine="370"/>
        <w:jc w:val="both"/>
        <w:rPr>
          <w:rFonts w:ascii="宋体" w:hAnsi="宋体" w:eastAsia="宋体" w:cs="宋体"/>
          <w:sz w:val="21"/>
          <w:szCs w:val="21"/>
          <w:lang w:eastAsia="zh-CN"/>
        </w:rPr>
      </w:pPr>
      <w:r>
        <w:rPr>
          <w:rFonts w:ascii="宋体" w:hAnsi="宋体" w:eastAsia="宋体" w:cs="宋体"/>
          <w:spacing w:val="-1"/>
          <w:sz w:val="21"/>
          <w:szCs w:val="21"/>
          <w:lang w:eastAsia="zh-CN"/>
        </w:rPr>
        <w:t>本银行进一步同意在你方和承包人之间的合同条件，合同项下的工程或合同发生变化、补充或修改</w:t>
      </w:r>
      <w:r>
        <w:rPr>
          <w:rFonts w:ascii="宋体" w:hAnsi="宋体" w:eastAsia="宋体" w:cs="宋体"/>
          <w:sz w:val="21"/>
          <w:szCs w:val="21"/>
          <w:lang w:eastAsia="zh-CN"/>
        </w:rPr>
        <w:t>后，本银行承担本保函的责任也不改变，有关上述变化、补充和修改也无须通知本银行。</w:t>
      </w:r>
    </w:p>
    <w:p w14:paraId="16ED0550">
      <w:pPr>
        <w:autoSpaceDE/>
        <w:autoSpaceDN/>
        <w:spacing w:before="0" w:line="440" w:lineRule="exact"/>
        <w:ind w:left="20" w:right="145" w:firstLine="370"/>
        <w:jc w:val="both"/>
        <w:rPr>
          <w:rFonts w:ascii="宋体" w:hAnsi="宋体" w:eastAsia="宋体" w:cs="宋体"/>
          <w:sz w:val="21"/>
          <w:szCs w:val="21"/>
          <w:lang w:eastAsia="zh-CN"/>
        </w:rPr>
      </w:pPr>
      <w:r>
        <w:rPr>
          <w:rFonts w:ascii="宋体" w:hAnsi="宋体" w:eastAsia="宋体" w:cs="宋体"/>
          <w:spacing w:val="-1"/>
          <w:sz w:val="21"/>
          <w:szCs w:val="21"/>
          <w:lang w:eastAsia="zh-CN"/>
        </w:rPr>
        <w:t>本保函自开立之日起直至工程移交证书发出后28天内一直有效.尽管前述，本保函有效期最迟不得超</w:t>
      </w:r>
      <w:r>
        <w:rPr>
          <w:rFonts w:ascii="宋体" w:hAnsi="宋体" w:eastAsia="宋体" w:cs="宋体"/>
          <w:spacing w:val="-1"/>
          <w:sz w:val="21"/>
          <w:szCs w:val="21"/>
          <w:u w:val="none"/>
          <w:lang w:eastAsia="zh-CN"/>
        </w:rPr>
        <w:t>过</w:t>
      </w:r>
      <w:r>
        <w:rPr>
          <w:rFonts w:ascii="宋体" w:hAnsi="宋体" w:eastAsia="宋体" w:cs="宋体"/>
          <w:spacing w:val="-1"/>
          <w:sz w:val="21"/>
          <w:szCs w:val="21"/>
          <w:u w:val="single"/>
          <w:lang w:eastAsia="zh-CN"/>
        </w:rPr>
        <w:t xml:space="preserve">     </w:t>
      </w:r>
      <w:r>
        <w:rPr>
          <w:rFonts w:ascii="宋体" w:hAnsi="宋体" w:eastAsia="宋体" w:cs="宋体"/>
          <w:spacing w:val="-1"/>
          <w:sz w:val="21"/>
          <w:szCs w:val="21"/>
          <w:lang w:eastAsia="zh-CN"/>
        </w:rPr>
        <w:t>年</w:t>
      </w:r>
      <w:r>
        <w:rPr>
          <w:rFonts w:ascii="宋体" w:hAnsi="宋体" w:eastAsia="宋体" w:cs="宋体"/>
          <w:spacing w:val="-1"/>
          <w:sz w:val="21"/>
          <w:szCs w:val="21"/>
          <w:u w:val="single"/>
          <w:lang w:eastAsia="zh-CN"/>
        </w:rPr>
        <w:t xml:space="preserve">     </w:t>
      </w:r>
      <w:r>
        <w:rPr>
          <w:rFonts w:ascii="宋体" w:hAnsi="宋体" w:eastAsia="宋体" w:cs="宋体"/>
          <w:spacing w:val="-1"/>
          <w:sz w:val="21"/>
          <w:szCs w:val="21"/>
          <w:u w:val="none"/>
          <w:lang w:eastAsia="zh-CN"/>
        </w:rPr>
        <w:t>月</w:t>
      </w:r>
      <w:r>
        <w:rPr>
          <w:rFonts w:ascii="宋体" w:hAnsi="宋体" w:eastAsia="宋体" w:cs="宋体"/>
          <w:spacing w:val="-1"/>
          <w:sz w:val="21"/>
          <w:szCs w:val="21"/>
          <w:u w:val="single"/>
          <w:lang w:eastAsia="zh-CN"/>
        </w:rPr>
        <w:t xml:space="preserve">    </w:t>
      </w:r>
      <w:r>
        <w:rPr>
          <w:rFonts w:ascii="宋体" w:hAnsi="宋体" w:eastAsia="宋体" w:cs="宋体"/>
          <w:spacing w:val="-1"/>
          <w:sz w:val="21"/>
          <w:szCs w:val="21"/>
          <w:lang w:eastAsia="zh-CN"/>
        </w:rPr>
        <w:t xml:space="preserve"> 日，届时本保面自动失效，此后提出索赔本银行无义务赔付本保函的赔偿要求应</w:t>
      </w:r>
      <w:r>
        <w:rPr>
          <w:rFonts w:ascii="宋体" w:hAnsi="宋体" w:eastAsia="宋体" w:cs="宋体"/>
          <w:sz w:val="21"/>
          <w:szCs w:val="21"/>
          <w:lang w:eastAsia="zh-CN"/>
        </w:rPr>
        <w:t>在上述有效期限内提出，保函提前解冻需你方出具的同意解冻面件才能进行。</w:t>
      </w:r>
    </w:p>
    <w:p w14:paraId="38AA93DD">
      <w:pPr>
        <w:pStyle w:val="4"/>
        <w:autoSpaceDE/>
        <w:autoSpaceDN/>
        <w:spacing w:line="440" w:lineRule="exact"/>
        <w:rPr>
          <w:lang w:eastAsia="zh-CN"/>
        </w:rPr>
      </w:pPr>
    </w:p>
    <w:p w14:paraId="6E466B2F">
      <w:pPr>
        <w:pStyle w:val="4"/>
        <w:spacing w:line="440" w:lineRule="exact"/>
        <w:rPr>
          <w:lang w:eastAsia="zh-CN"/>
        </w:rPr>
      </w:pPr>
    </w:p>
    <w:p w14:paraId="719D9807">
      <w:pPr>
        <w:spacing w:before="66" w:line="440" w:lineRule="exact"/>
        <w:ind w:left="390"/>
        <w:rPr>
          <w:rFonts w:ascii="宋体" w:hAnsi="宋体" w:eastAsia="宋体" w:cs="宋体"/>
          <w:sz w:val="21"/>
          <w:szCs w:val="21"/>
          <w:lang w:eastAsia="zh-CN"/>
        </w:rPr>
      </w:pPr>
      <w:r>
        <w:rPr>
          <w:rFonts w:ascii="宋体" w:hAnsi="宋体" w:eastAsia="宋体" w:cs="宋体"/>
          <w:spacing w:val="27"/>
          <w:sz w:val="21"/>
          <w:szCs w:val="21"/>
          <w:lang w:eastAsia="zh-CN"/>
        </w:rPr>
        <w:t>保证人(盖章):</w:t>
      </w:r>
    </w:p>
    <w:p w14:paraId="345B20B6">
      <w:pPr>
        <w:spacing w:before="222" w:line="440" w:lineRule="exact"/>
        <w:ind w:left="390"/>
        <w:rPr>
          <w:rFonts w:ascii="宋体" w:hAnsi="宋体" w:eastAsia="宋体" w:cs="宋体"/>
          <w:sz w:val="21"/>
          <w:szCs w:val="21"/>
          <w:lang w:eastAsia="zh-CN"/>
        </w:rPr>
      </w:pPr>
      <w:r>
        <w:rPr>
          <w:rFonts w:ascii="宋体" w:hAnsi="宋体" w:eastAsia="宋体" w:cs="宋体"/>
          <w:spacing w:val="8"/>
          <w:sz w:val="21"/>
          <w:szCs w:val="21"/>
          <w:lang w:eastAsia="zh-CN"/>
        </w:rPr>
        <w:t>负责人或其授权委托代理人(签字或盖章)</w:t>
      </w:r>
    </w:p>
    <w:p w14:paraId="08871E90">
      <w:pPr>
        <w:spacing w:before="205" w:line="440" w:lineRule="exact"/>
        <w:ind w:left="390"/>
        <w:rPr>
          <w:rFonts w:ascii="宋体" w:hAnsi="宋体" w:eastAsia="宋体" w:cs="宋体"/>
          <w:sz w:val="21"/>
          <w:szCs w:val="21"/>
          <w:lang w:eastAsia="zh-CN"/>
        </w:rPr>
      </w:pPr>
      <w:r>
        <w:rPr>
          <w:rFonts w:ascii="宋体" w:hAnsi="宋体" w:eastAsia="宋体" w:cs="宋体"/>
          <w:spacing w:val="-5"/>
          <w:sz w:val="21"/>
          <w:szCs w:val="21"/>
          <w:lang w:eastAsia="zh-CN"/>
        </w:rPr>
        <w:t>单位地址：</w:t>
      </w:r>
    </w:p>
    <w:p w14:paraId="4C95866C">
      <w:pPr>
        <w:spacing w:before="251" w:line="440" w:lineRule="exact"/>
        <w:ind w:left="390"/>
        <w:rPr>
          <w:rFonts w:ascii="宋体" w:hAnsi="宋体" w:eastAsia="宋体" w:cs="宋体"/>
          <w:sz w:val="21"/>
          <w:szCs w:val="21"/>
          <w:lang w:eastAsia="zh-CN"/>
        </w:rPr>
      </w:pPr>
      <w:r>
        <w:rPr>
          <w:rFonts w:ascii="宋体" w:hAnsi="宋体" w:eastAsia="宋体" w:cs="宋体"/>
          <w:spacing w:val="-9"/>
          <w:sz w:val="21"/>
          <w:szCs w:val="21"/>
          <w:lang w:eastAsia="zh-CN"/>
        </w:rPr>
        <w:t>电 话 ：</w:t>
      </w:r>
    </w:p>
    <w:p w14:paraId="0F6750F5">
      <w:pPr>
        <w:spacing w:before="259" w:line="440" w:lineRule="exact"/>
        <w:ind w:left="390"/>
        <w:rPr>
          <w:rFonts w:ascii="宋体" w:hAnsi="宋体" w:eastAsia="宋体" w:cs="宋体"/>
          <w:sz w:val="21"/>
          <w:szCs w:val="21"/>
          <w:lang w:eastAsia="zh-CN"/>
        </w:rPr>
      </w:pPr>
      <w:r>
        <w:rPr>
          <w:rFonts w:ascii="宋体" w:hAnsi="宋体" w:eastAsia="宋体" w:cs="宋体"/>
          <w:spacing w:val="-11"/>
          <w:sz w:val="21"/>
          <w:szCs w:val="21"/>
          <w:lang w:eastAsia="zh-CN"/>
        </w:rPr>
        <w:t>日</w:t>
      </w:r>
      <w:r>
        <w:rPr>
          <w:rFonts w:ascii="宋体" w:hAnsi="宋体" w:eastAsia="宋体" w:cs="宋体"/>
          <w:spacing w:val="3"/>
          <w:sz w:val="21"/>
          <w:szCs w:val="21"/>
          <w:lang w:eastAsia="zh-CN"/>
        </w:rPr>
        <w:t xml:space="preserve"> </w:t>
      </w:r>
      <w:r>
        <w:rPr>
          <w:rFonts w:ascii="宋体" w:hAnsi="宋体" w:eastAsia="宋体" w:cs="宋体"/>
          <w:spacing w:val="-11"/>
          <w:sz w:val="21"/>
          <w:szCs w:val="21"/>
          <w:lang w:eastAsia="zh-CN"/>
        </w:rPr>
        <w:t>期 ：</w:t>
      </w:r>
    </w:p>
    <w:p w14:paraId="0821C602">
      <w:pPr>
        <w:spacing w:line="440" w:lineRule="exact"/>
        <w:rPr>
          <w:rFonts w:ascii="宋体" w:hAnsi="宋体" w:eastAsia="宋体" w:cs="宋体"/>
          <w:sz w:val="15"/>
          <w:szCs w:val="15"/>
          <w:lang w:eastAsia="zh-CN"/>
        </w:rPr>
        <w:sectPr>
          <w:headerReference r:id="rId19" w:type="default"/>
          <w:footerReference r:id="rId20" w:type="default"/>
          <w:pgSz w:w="11910" w:h="16850"/>
          <w:pgMar w:top="1440" w:right="1080" w:bottom="1440" w:left="1080" w:header="1380" w:footer="1262" w:gutter="0"/>
          <w:pgNumType w:fmt="decimal"/>
          <w:cols w:space="720" w:num="1"/>
        </w:sectPr>
      </w:pPr>
    </w:p>
    <w:p w14:paraId="598C568E">
      <w:pPr>
        <w:spacing w:before="75" w:line="440" w:lineRule="exact"/>
        <w:ind w:left="33"/>
        <w:outlineLvl w:val="1"/>
        <w:rPr>
          <w:rFonts w:ascii="宋体" w:hAnsi="宋体" w:eastAsia="宋体" w:cs="宋体"/>
          <w:b/>
          <w:bCs/>
          <w:spacing w:val="8"/>
          <w:sz w:val="24"/>
          <w:szCs w:val="24"/>
          <w:lang w:eastAsia="zh-CN"/>
        </w:rPr>
      </w:pPr>
      <w:bookmarkStart w:id="178" w:name="_Toc10558"/>
      <w:r>
        <w:rPr>
          <w:rFonts w:ascii="宋体" w:hAnsi="宋体" w:eastAsia="宋体" w:cs="宋体"/>
          <w:b/>
          <w:bCs/>
          <w:spacing w:val="8"/>
          <w:sz w:val="24"/>
          <w:szCs w:val="24"/>
          <w:lang w:eastAsia="zh-CN"/>
        </w:rPr>
        <w:t>附件</w:t>
      </w:r>
      <w:r>
        <w:rPr>
          <w:rFonts w:hint="eastAsia" w:ascii="宋体" w:hAnsi="宋体" w:eastAsia="宋体" w:cs="宋体"/>
          <w:b/>
          <w:bCs/>
          <w:spacing w:val="8"/>
          <w:sz w:val="24"/>
          <w:szCs w:val="24"/>
          <w:lang w:eastAsia="zh-CN"/>
        </w:rPr>
        <w:t>六</w:t>
      </w:r>
      <w:r>
        <w:rPr>
          <w:rFonts w:ascii="宋体" w:hAnsi="宋体" w:eastAsia="宋体" w:cs="宋体"/>
          <w:b/>
          <w:bCs/>
          <w:spacing w:val="8"/>
          <w:sz w:val="24"/>
          <w:szCs w:val="24"/>
          <w:lang w:eastAsia="zh-CN"/>
        </w:rPr>
        <w:t>：联合体协议</w:t>
      </w:r>
      <w:bookmarkEnd w:id="178"/>
    </w:p>
    <w:p w14:paraId="4963C4E7">
      <w:pPr>
        <w:pStyle w:val="4"/>
        <w:spacing w:line="399" w:lineRule="auto"/>
        <w:rPr>
          <w:lang w:eastAsia="zh-CN"/>
        </w:rPr>
      </w:pPr>
    </w:p>
    <w:p w14:paraId="6A7FEA7C">
      <w:pPr>
        <w:spacing w:before="75" w:line="219" w:lineRule="auto"/>
        <w:ind w:left="3473"/>
        <w:rPr>
          <w:rFonts w:ascii="宋体" w:hAnsi="宋体" w:eastAsia="宋体" w:cs="宋体"/>
          <w:sz w:val="24"/>
          <w:szCs w:val="24"/>
          <w:lang w:eastAsia="zh-CN"/>
        </w:rPr>
      </w:pPr>
      <w:r>
        <w:rPr>
          <w:rFonts w:ascii="宋体" w:hAnsi="宋体" w:eastAsia="宋体" w:cs="宋体"/>
          <w:b/>
          <w:bCs/>
          <w:spacing w:val="7"/>
          <w:sz w:val="24"/>
          <w:szCs w:val="24"/>
          <w:lang w:eastAsia="zh-CN"/>
        </w:rPr>
        <w:t>联合体投标协议书</w:t>
      </w:r>
    </w:p>
    <w:p w14:paraId="12FA05E1">
      <w:pPr>
        <w:spacing w:before="158" w:line="440" w:lineRule="exact"/>
        <w:ind w:left="0" w:firstLine="408" w:firstLineChars="200"/>
        <w:rPr>
          <w:rFonts w:ascii="宋体" w:hAnsi="宋体" w:eastAsia="宋体" w:cs="宋体"/>
          <w:color w:val="auto"/>
          <w:sz w:val="21"/>
          <w:szCs w:val="21"/>
          <w:lang w:eastAsia="zh-CN"/>
        </w:rPr>
      </w:pPr>
      <w:r>
        <w:rPr>
          <w:rFonts w:ascii="宋体" w:hAnsi="宋体" w:eastAsia="宋体" w:cs="宋体"/>
          <w:color w:val="auto"/>
          <w:spacing w:val="-3"/>
          <w:u w:val="single"/>
          <w:lang w:eastAsia="zh-CN"/>
        </w:rPr>
        <w:t xml:space="preserve">                        </w:t>
      </w:r>
      <w:r>
        <w:rPr>
          <w:rFonts w:ascii="宋体" w:hAnsi="宋体" w:eastAsia="宋体" w:cs="宋体"/>
          <w:color w:val="auto"/>
          <w:spacing w:val="9"/>
          <w:sz w:val="21"/>
          <w:szCs w:val="21"/>
          <w:lang w:eastAsia="zh-CN"/>
        </w:rPr>
        <w:t>(所有成员单位名称)自愿</w:t>
      </w:r>
      <w:r>
        <w:rPr>
          <w:rFonts w:ascii="宋体" w:hAnsi="宋体" w:eastAsia="宋体" w:cs="宋体"/>
          <w:color w:val="auto"/>
          <w:spacing w:val="8"/>
          <w:sz w:val="21"/>
          <w:szCs w:val="21"/>
          <w:lang w:eastAsia="zh-CN"/>
        </w:rPr>
        <w:t>组成联合体，共同参加</w:t>
      </w:r>
      <w:r>
        <w:rPr>
          <w:rFonts w:hint="eastAsia" w:ascii="宋体" w:hAnsi="宋体" w:eastAsia="宋体" w:cs="宋体"/>
          <w:spacing w:val="9"/>
          <w:u w:val="single"/>
          <w:lang w:eastAsia="zh-CN"/>
        </w:rPr>
        <w:t>华南路保障性住房项目设计施工总承包（EPC）</w:t>
      </w:r>
      <w:r>
        <w:rPr>
          <w:rFonts w:ascii="宋体" w:hAnsi="宋体" w:eastAsia="宋体" w:cs="宋体"/>
          <w:color w:val="auto"/>
          <w:spacing w:val="6"/>
          <w:sz w:val="21"/>
          <w:szCs w:val="21"/>
          <w:lang w:eastAsia="zh-CN"/>
        </w:rPr>
        <w:t xml:space="preserve">  (项目名称)工程总承包投标。现就联合体投标事宜订</w:t>
      </w:r>
      <w:r>
        <w:rPr>
          <w:rFonts w:ascii="宋体" w:hAnsi="宋体" w:eastAsia="宋体" w:cs="宋体"/>
          <w:color w:val="auto"/>
          <w:spacing w:val="-5"/>
          <w:sz w:val="21"/>
          <w:szCs w:val="21"/>
          <w:lang w:eastAsia="zh-CN"/>
        </w:rPr>
        <w:t>立如下协议。</w:t>
      </w:r>
    </w:p>
    <w:p w14:paraId="42B4DAAE">
      <w:pPr>
        <w:spacing w:before="161" w:line="440" w:lineRule="exact"/>
        <w:ind w:left="10" w:firstLine="41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1 、</w:t>
      </w:r>
      <w:r>
        <w:rPr>
          <w:rFonts w:ascii="宋体" w:hAnsi="宋体" w:eastAsia="宋体" w:cs="宋体"/>
          <w:spacing w:val="4"/>
          <w:sz w:val="21"/>
          <w:szCs w:val="21"/>
          <w:u w:val="single"/>
          <w:lang w:eastAsia="zh-CN"/>
        </w:rPr>
        <w:t xml:space="preserve">  </w:t>
      </w:r>
      <w:r>
        <w:rPr>
          <w:rFonts w:ascii="宋体" w:hAnsi="宋体" w:eastAsia="宋体" w:cs="宋体"/>
          <w:color w:val="000000"/>
          <w:spacing w:val="4"/>
          <w:sz w:val="21"/>
          <w:szCs w:val="21"/>
          <w:u w:val="single"/>
          <w:lang w:eastAsia="zh-CN"/>
        </w:rPr>
        <w:t xml:space="preserve"> </w:t>
      </w:r>
      <w:r>
        <w:rPr>
          <w:rFonts w:ascii="宋体" w:hAnsi="宋体" w:eastAsia="宋体" w:cs="宋体"/>
          <w:color w:val="000000"/>
          <w:spacing w:val="4"/>
          <w:u w:val="single"/>
          <w:lang w:eastAsia="zh-CN"/>
        </w:rPr>
        <w:t xml:space="preserve">                     </w:t>
      </w:r>
      <w:r>
        <w:rPr>
          <w:rFonts w:ascii="宋体" w:hAnsi="宋体" w:eastAsia="宋体" w:cs="宋体"/>
          <w:color w:val="000000"/>
          <w:spacing w:val="4"/>
          <w:sz w:val="21"/>
          <w:szCs w:val="21"/>
          <w:lang w:eastAsia="zh-CN"/>
        </w:rPr>
        <w:t>(某成员单位名称)为联合体牵头人。</w:t>
      </w:r>
    </w:p>
    <w:p w14:paraId="317A6A62">
      <w:pPr>
        <w:spacing w:before="161" w:line="440" w:lineRule="exact"/>
        <w:ind w:left="10" w:firstLine="410"/>
        <w:jc w:val="both"/>
        <w:rPr>
          <w:rFonts w:ascii="宋体" w:hAnsi="宋体" w:eastAsia="宋体" w:cs="宋体"/>
          <w:spacing w:val="4"/>
          <w:sz w:val="21"/>
          <w:szCs w:val="21"/>
          <w:lang w:eastAsia="zh-CN"/>
        </w:rPr>
      </w:pPr>
      <w:r>
        <w:rPr>
          <w:rFonts w:ascii="宋体" w:hAnsi="宋体" w:eastAsia="宋体" w:cs="宋体"/>
          <w:color w:val="000000"/>
          <w:spacing w:val="4"/>
          <w:sz w:val="21"/>
          <w:szCs w:val="21"/>
          <w:lang w:eastAsia="zh-CN"/>
        </w:rPr>
        <w:t>2、联合体牵头人合法代表联合体各成员负</w:t>
      </w:r>
      <w:r>
        <w:rPr>
          <w:rFonts w:hint="eastAsia" w:ascii="宋体" w:hAnsi="宋体" w:eastAsia="宋体" w:cs="宋体"/>
          <w:spacing w:val="4"/>
          <w:lang w:eastAsia="zh-CN"/>
        </w:rPr>
        <w:t>责</w:t>
      </w:r>
      <w:r>
        <w:rPr>
          <w:rFonts w:ascii="宋体" w:hAnsi="宋体" w:eastAsia="宋体" w:cs="宋体"/>
          <w:color w:val="000000"/>
          <w:spacing w:val="4"/>
          <w:sz w:val="21"/>
          <w:szCs w:val="21"/>
          <w:lang w:eastAsia="zh-CN"/>
        </w:rPr>
        <w:t>招标项目投标文件编制和合同谈判活动，并代表联合体提交和接收相关的资料、信息及指示，并处理与之有关的一切事务，负责合同实施阶段的主办、组织和协调工作。</w:t>
      </w:r>
    </w:p>
    <w:p w14:paraId="40CC78B5">
      <w:pPr>
        <w:spacing w:before="161" w:line="440" w:lineRule="exact"/>
        <w:ind w:left="10" w:firstLine="410"/>
        <w:jc w:val="both"/>
        <w:rPr>
          <w:rFonts w:ascii="宋体" w:hAnsi="宋体" w:eastAsia="宋体" w:cs="宋体"/>
          <w:spacing w:val="4"/>
          <w:sz w:val="21"/>
          <w:szCs w:val="21"/>
          <w:lang w:eastAsia="zh-CN"/>
        </w:rPr>
      </w:pPr>
      <w:r>
        <w:rPr>
          <w:rFonts w:ascii="宋体" w:hAnsi="宋体" w:eastAsia="宋体" w:cs="宋体"/>
          <w:color w:val="000000"/>
          <w:spacing w:val="4"/>
          <w:sz w:val="21"/>
          <w:szCs w:val="21"/>
          <w:lang w:eastAsia="zh-CN"/>
        </w:rPr>
        <w:t>3、联合体将严格按照招标文件的各项要求，递交投标文件，履行合同，并对外承担连带责任。</w:t>
      </w:r>
    </w:p>
    <w:p w14:paraId="54534EA5">
      <w:pPr>
        <w:spacing w:before="161" w:line="440" w:lineRule="exact"/>
        <w:ind w:left="10" w:firstLine="41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4、联合体各成员单位内部的职责分工如下</w:t>
      </w:r>
      <w:r>
        <w:rPr>
          <w:rFonts w:hint="eastAsia" w:ascii="宋体" w:hAnsi="宋体" w:eastAsia="宋体" w:cs="宋体"/>
          <w:spacing w:val="4"/>
          <w:lang w:eastAsia="zh-CN"/>
        </w:rPr>
        <w:t>：</w:t>
      </w:r>
      <w:r>
        <w:rPr>
          <w:rFonts w:hint="eastAsia" w:ascii="宋体" w:hAnsi="宋体" w:eastAsia="宋体" w:cs="宋体"/>
          <w:spacing w:val="4"/>
          <w:u w:val="single"/>
          <w:lang w:eastAsia="zh-CN"/>
        </w:rPr>
        <w:t xml:space="preserve">                          </w:t>
      </w:r>
      <w:r>
        <w:rPr>
          <w:rFonts w:hint="eastAsia" w:ascii="宋体" w:hAnsi="宋体" w:eastAsia="宋体" w:cs="宋体"/>
          <w:spacing w:val="4"/>
          <w:u w:val="none"/>
          <w:lang w:eastAsia="zh-CN"/>
        </w:rPr>
        <w:t>。</w:t>
      </w:r>
      <w:r>
        <w:rPr>
          <w:rFonts w:ascii="宋体" w:hAnsi="宋体" w:eastAsia="宋体" w:cs="宋体"/>
          <w:spacing w:val="4"/>
          <w:sz w:val="21"/>
          <w:szCs w:val="21"/>
          <w:lang w:eastAsia="zh-CN"/>
        </w:rPr>
        <w:t xml:space="preserve"> </w:t>
      </w:r>
      <w:r>
        <w:rPr>
          <w:rFonts w:ascii="宋体" w:hAnsi="宋体" w:eastAsia="宋体" w:cs="宋体"/>
          <w:color w:val="000000"/>
          <w:spacing w:val="4"/>
          <w:sz w:val="21"/>
          <w:szCs w:val="21"/>
          <w:u w:val="none"/>
          <w:lang w:eastAsia="zh-CN"/>
        </w:rPr>
        <w:t xml:space="preserve"> </w:t>
      </w:r>
      <w:r>
        <w:rPr>
          <w:rFonts w:hint="eastAsia" w:ascii="宋体" w:hAnsi="宋体" w:eastAsia="宋体" w:cs="宋体"/>
          <w:spacing w:val="4"/>
          <w:lang w:eastAsia="zh-CN"/>
        </w:rPr>
        <w:t xml:space="preserve">   </w:t>
      </w:r>
    </w:p>
    <w:p w14:paraId="4EFC7A88">
      <w:pPr>
        <w:spacing w:before="161" w:line="440" w:lineRule="exact"/>
        <w:ind w:left="10" w:firstLine="410"/>
        <w:jc w:val="both"/>
        <w:rPr>
          <w:rFonts w:ascii="宋体" w:hAnsi="宋体" w:eastAsia="宋体" w:cs="宋体"/>
          <w:spacing w:val="4"/>
          <w:sz w:val="21"/>
          <w:szCs w:val="21"/>
          <w:lang w:eastAsia="zh-CN"/>
        </w:rPr>
      </w:pPr>
      <w:r>
        <w:rPr>
          <w:rFonts w:ascii="宋体" w:hAnsi="宋体" w:eastAsia="宋体" w:cs="宋体"/>
          <w:spacing w:val="4"/>
          <w:sz w:val="21"/>
          <w:szCs w:val="21"/>
          <w:lang w:eastAsia="zh-CN"/>
        </w:rPr>
        <w:t>5、</w:t>
      </w:r>
      <w:r>
        <w:rPr>
          <w:rFonts w:ascii="宋体" w:hAnsi="宋体" w:eastAsia="宋体" w:cs="宋体"/>
          <w:color w:val="000000"/>
          <w:spacing w:val="4"/>
          <w:sz w:val="21"/>
          <w:szCs w:val="21"/>
          <w:lang w:eastAsia="zh-CN"/>
        </w:rPr>
        <w:t>本协议书自签署之日起生效，合同履行完毕后自动失效。</w:t>
      </w:r>
    </w:p>
    <w:p w14:paraId="2375063B">
      <w:pPr>
        <w:spacing w:before="161" w:line="440" w:lineRule="exact"/>
        <w:ind w:left="10" w:firstLine="410"/>
        <w:jc w:val="both"/>
        <w:rPr>
          <w:rFonts w:ascii="宋体" w:hAnsi="宋体" w:eastAsia="宋体" w:cs="宋体"/>
          <w:spacing w:val="4"/>
          <w:sz w:val="21"/>
          <w:szCs w:val="21"/>
          <w:lang w:eastAsia="zh-CN"/>
        </w:rPr>
      </w:pPr>
      <w:r>
        <w:rPr>
          <w:rFonts w:ascii="宋体" w:hAnsi="宋体" w:eastAsia="宋体" w:cs="宋体"/>
          <w:color w:val="000000"/>
          <w:spacing w:val="4"/>
          <w:sz w:val="21"/>
          <w:szCs w:val="21"/>
          <w:lang w:eastAsia="zh-CN"/>
        </w:rPr>
        <w:t>6、</w:t>
      </w:r>
      <w:r>
        <w:rPr>
          <w:rFonts w:ascii="宋体" w:hAnsi="宋体" w:eastAsia="宋体" w:cs="宋体"/>
          <w:color w:val="000000"/>
          <w:spacing w:val="4"/>
          <w:sz w:val="21"/>
          <w:szCs w:val="21"/>
          <w:highlight w:val="none"/>
          <w:lang w:eastAsia="zh-CN"/>
        </w:rPr>
        <w:t>本协议书一式</w:t>
      </w:r>
      <w:r>
        <w:rPr>
          <w:rFonts w:ascii="宋体" w:hAnsi="宋体" w:eastAsia="宋体" w:cs="宋体"/>
          <w:spacing w:val="4"/>
          <w:highlight w:val="none"/>
          <w:u w:val="single"/>
          <w:lang w:eastAsia="zh-CN"/>
        </w:rPr>
        <w:t xml:space="preserve">     </w:t>
      </w:r>
      <w:r>
        <w:rPr>
          <w:rFonts w:ascii="宋体" w:hAnsi="宋体" w:eastAsia="宋体" w:cs="宋体"/>
          <w:color w:val="000000"/>
          <w:spacing w:val="4"/>
          <w:sz w:val="21"/>
          <w:szCs w:val="21"/>
          <w:highlight w:val="none"/>
          <w:lang w:eastAsia="zh-CN"/>
        </w:rPr>
        <w:t>份，</w:t>
      </w:r>
      <w:r>
        <w:rPr>
          <w:rFonts w:ascii="宋体" w:hAnsi="宋体" w:eastAsia="宋体" w:cs="宋体"/>
          <w:color w:val="000000"/>
          <w:spacing w:val="4"/>
          <w:sz w:val="21"/>
          <w:szCs w:val="21"/>
          <w:lang w:eastAsia="zh-CN"/>
        </w:rPr>
        <w:t>联合体成员和招标人各执一份。</w:t>
      </w:r>
    </w:p>
    <w:p w14:paraId="7BD38F0F">
      <w:pPr>
        <w:pStyle w:val="4"/>
        <w:spacing w:line="440" w:lineRule="exact"/>
        <w:rPr>
          <w:rFonts w:ascii="宋体" w:hAnsi="宋体" w:eastAsia="宋体" w:cs="宋体"/>
          <w:color w:val="auto"/>
          <w:lang w:eastAsia="zh-CN"/>
        </w:rPr>
      </w:pPr>
    </w:p>
    <w:p w14:paraId="4E401E78">
      <w:pPr>
        <w:spacing w:before="59" w:line="440" w:lineRule="exact"/>
        <w:ind w:left="0" w:firstLine="408" w:firstLineChars="200"/>
        <w:rPr>
          <w:rFonts w:ascii="宋体" w:hAnsi="宋体" w:eastAsia="宋体" w:cs="宋体"/>
          <w:color w:val="auto"/>
          <w:sz w:val="21"/>
          <w:szCs w:val="21"/>
          <w:lang w:eastAsia="zh-CN"/>
        </w:rPr>
      </w:pPr>
      <w:r>
        <w:rPr>
          <w:rFonts w:ascii="宋体" w:hAnsi="宋体" w:eastAsia="宋体" w:cs="宋体"/>
          <w:color w:val="auto"/>
          <w:spacing w:val="-3"/>
          <w:sz w:val="21"/>
          <w:szCs w:val="21"/>
          <w:lang w:eastAsia="zh-CN"/>
        </w:rPr>
        <w:t>注；本协议书由委托代理人签章的，应附法定代表人签章的授权委托书。</w:t>
      </w:r>
    </w:p>
    <w:p w14:paraId="031E2DBC">
      <w:pPr>
        <w:pStyle w:val="4"/>
        <w:spacing w:line="440" w:lineRule="exact"/>
        <w:rPr>
          <w:rFonts w:ascii="宋体" w:hAnsi="宋体" w:eastAsia="宋体" w:cs="宋体"/>
          <w:color w:val="auto"/>
          <w:lang w:eastAsia="zh-CN"/>
        </w:rPr>
      </w:pPr>
    </w:p>
    <w:p w14:paraId="334F6119">
      <w:pPr>
        <w:pStyle w:val="4"/>
        <w:spacing w:line="440" w:lineRule="exact"/>
        <w:rPr>
          <w:rFonts w:ascii="宋体" w:hAnsi="宋体" w:eastAsia="宋体" w:cs="宋体"/>
          <w:color w:val="auto"/>
          <w:lang w:eastAsia="zh-CN"/>
        </w:rPr>
      </w:pPr>
    </w:p>
    <w:p w14:paraId="1CF04A06">
      <w:pPr>
        <w:spacing w:before="58" w:line="440" w:lineRule="exact"/>
        <w:ind w:left="479"/>
        <w:rPr>
          <w:rFonts w:ascii="宋体" w:hAnsi="宋体" w:eastAsia="宋体" w:cs="宋体"/>
          <w:color w:val="auto"/>
          <w:sz w:val="21"/>
          <w:szCs w:val="21"/>
          <w:lang w:eastAsia="zh-CN"/>
        </w:rPr>
      </w:pPr>
      <w:r>
        <w:rPr>
          <w:rFonts w:ascii="宋体" w:hAnsi="宋体" w:eastAsia="宋体" w:cs="宋体"/>
          <w:color w:val="auto"/>
          <w:spacing w:val="22"/>
          <w:sz w:val="21"/>
          <w:szCs w:val="21"/>
          <w:lang w:eastAsia="zh-CN"/>
        </w:rPr>
        <w:t>牵头人名称：</w:t>
      </w:r>
      <w:r>
        <w:rPr>
          <w:rFonts w:hint="eastAsia" w:ascii="宋体" w:hAnsi="宋体" w:eastAsia="宋体" w:cs="宋体"/>
          <w:color w:val="auto"/>
          <w:spacing w:val="22"/>
          <w:lang w:eastAsia="zh-CN"/>
        </w:rPr>
        <w:t xml:space="preserve">           （</w:t>
      </w:r>
      <w:r>
        <w:rPr>
          <w:rFonts w:ascii="宋体" w:hAnsi="宋体" w:eastAsia="宋体" w:cs="宋体"/>
          <w:color w:val="auto"/>
          <w:spacing w:val="22"/>
          <w:sz w:val="21"/>
          <w:szCs w:val="21"/>
          <w:lang w:eastAsia="zh-CN"/>
        </w:rPr>
        <w:t>盖单位章)</w:t>
      </w:r>
    </w:p>
    <w:p w14:paraId="7F666C03">
      <w:pPr>
        <w:spacing w:before="80" w:line="440" w:lineRule="exact"/>
        <w:ind w:left="479"/>
        <w:rPr>
          <w:lang w:eastAsia="zh-CN"/>
        </w:rPr>
      </w:pPr>
      <w:r>
        <w:rPr>
          <w:rFonts w:ascii="宋体" w:hAnsi="宋体" w:eastAsia="宋体" w:cs="宋体"/>
          <w:color w:val="auto"/>
          <w:spacing w:val="4"/>
          <w:position w:val="-2"/>
          <w:sz w:val="21"/>
          <w:szCs w:val="21"/>
          <w:lang w:eastAsia="zh-CN"/>
        </w:rPr>
        <w:t>法定代表五或工委托代理人</w:t>
      </w:r>
      <w:r>
        <w:rPr>
          <w:rFonts w:hint="eastAsia" w:ascii="宋体" w:hAnsi="宋体" w:eastAsia="宋体" w:cs="宋体"/>
          <w:color w:val="auto"/>
          <w:spacing w:val="4"/>
          <w:position w:val="-2"/>
          <w:lang w:eastAsia="zh-CN"/>
        </w:rPr>
        <w:t>：</w:t>
      </w:r>
      <w:r>
        <w:rPr>
          <w:rFonts w:ascii="宋体" w:hAnsi="宋体" w:eastAsia="宋体" w:cs="宋体"/>
          <w:color w:val="auto"/>
          <w:position w:val="-2"/>
          <w:sz w:val="21"/>
          <w:szCs w:val="21"/>
          <w:lang w:eastAsia="zh-CN"/>
        </w:rPr>
        <w:t xml:space="preserve"> </w:t>
      </w:r>
      <w:r>
        <w:rPr>
          <w:rFonts w:ascii="宋体" w:hAnsi="宋体" w:eastAsia="宋体" w:cs="宋体"/>
          <w:color w:val="auto"/>
          <w:spacing w:val="4"/>
          <w:position w:val="4"/>
          <w:sz w:val="21"/>
          <w:szCs w:val="21"/>
          <w:lang w:eastAsia="zh-CN"/>
        </w:rPr>
        <w:t>(签字或盖章)</w:t>
      </w:r>
    </w:p>
    <w:p w14:paraId="3935F237">
      <w:pPr>
        <w:pStyle w:val="4"/>
        <w:spacing w:line="262" w:lineRule="auto"/>
        <w:rPr>
          <w:lang w:eastAsia="zh-CN"/>
        </w:rPr>
      </w:pPr>
    </w:p>
    <w:p w14:paraId="53B42B8B">
      <w:pPr>
        <w:pStyle w:val="4"/>
        <w:spacing w:line="263" w:lineRule="auto"/>
        <w:rPr>
          <w:lang w:eastAsia="zh-CN"/>
        </w:rPr>
      </w:pPr>
    </w:p>
    <w:p w14:paraId="74AF65F4">
      <w:pPr>
        <w:pStyle w:val="4"/>
        <w:spacing w:line="263" w:lineRule="auto"/>
        <w:rPr>
          <w:lang w:eastAsia="zh-CN"/>
        </w:rPr>
      </w:pPr>
    </w:p>
    <w:p w14:paraId="60825044">
      <w:pPr>
        <w:spacing w:before="55" w:line="238" w:lineRule="auto"/>
        <w:ind w:left="0" w:firstLine="428" w:firstLineChars="200"/>
        <w:rPr>
          <w:rFonts w:ascii="宋体" w:hAnsi="宋体" w:eastAsia="宋体" w:cs="宋体"/>
          <w:color w:val="auto"/>
          <w:sz w:val="21"/>
          <w:szCs w:val="21"/>
          <w:lang w:eastAsia="zh-CN"/>
        </w:rPr>
      </w:pPr>
      <w:r>
        <w:rPr>
          <w:rFonts w:ascii="宋体" w:hAnsi="宋体" w:eastAsia="宋体" w:cs="宋体"/>
          <w:color w:val="auto"/>
          <w:spacing w:val="2"/>
          <w:sz w:val="21"/>
          <w:szCs w:val="21"/>
          <w:lang w:eastAsia="zh-CN"/>
        </w:rPr>
        <w:t>成员</w:t>
      </w:r>
      <w:r>
        <w:rPr>
          <w:rFonts w:hint="eastAsia" w:ascii="宋体" w:hAnsi="宋体" w:eastAsia="宋体" w:cs="宋体"/>
          <w:color w:val="auto"/>
          <w:spacing w:val="2"/>
          <w:lang w:eastAsia="zh-CN"/>
        </w:rPr>
        <w:t>方</w:t>
      </w:r>
      <w:r>
        <w:rPr>
          <w:rFonts w:ascii="宋体" w:hAnsi="宋体" w:eastAsia="宋体" w:cs="宋体"/>
          <w:color w:val="auto"/>
          <w:spacing w:val="2"/>
          <w:sz w:val="21"/>
          <w:szCs w:val="21"/>
          <w:lang w:eastAsia="zh-CN"/>
        </w:rPr>
        <w:t>名称：</w:t>
      </w:r>
      <w:r>
        <w:rPr>
          <w:rFonts w:hint="eastAsia" w:ascii="宋体" w:hAnsi="宋体" w:eastAsia="宋体" w:cs="宋体"/>
          <w:color w:val="auto"/>
          <w:spacing w:val="2"/>
          <w:lang w:eastAsia="zh-CN"/>
        </w:rPr>
        <w:t xml:space="preserve">               </w:t>
      </w:r>
      <w:r>
        <w:rPr>
          <w:rFonts w:ascii="宋体" w:hAnsi="宋体" w:eastAsia="宋体" w:cs="宋体"/>
          <w:color w:val="auto"/>
          <w:spacing w:val="1"/>
          <w:sz w:val="21"/>
          <w:szCs w:val="21"/>
          <w:lang w:eastAsia="zh-CN"/>
        </w:rPr>
        <w:t>(盖单位章</w:t>
      </w:r>
      <w:r>
        <w:rPr>
          <w:rFonts w:hint="eastAsia" w:ascii="宋体" w:hAnsi="宋体" w:eastAsia="宋体" w:cs="宋体"/>
          <w:color w:val="auto"/>
          <w:spacing w:val="1"/>
          <w:lang w:eastAsia="zh-CN"/>
        </w:rPr>
        <w:t>）</w:t>
      </w:r>
    </w:p>
    <w:p w14:paraId="12FDD7D9">
      <w:pPr>
        <w:spacing w:before="140" w:line="238" w:lineRule="auto"/>
        <w:ind w:left="0" w:firstLine="416" w:firstLineChars="200"/>
        <w:rPr>
          <w:rFonts w:ascii="宋体" w:hAnsi="宋体" w:eastAsia="宋体" w:cs="宋体"/>
          <w:color w:val="auto"/>
          <w:sz w:val="21"/>
          <w:szCs w:val="21"/>
          <w:lang w:eastAsia="zh-CN"/>
        </w:rPr>
      </w:pPr>
      <w:r>
        <w:rPr>
          <w:rFonts w:ascii="宋体" w:hAnsi="宋体" w:eastAsia="宋体" w:cs="宋体"/>
          <w:color w:val="auto"/>
          <w:spacing w:val="-1"/>
          <w:sz w:val="21"/>
          <w:szCs w:val="21"/>
          <w:lang w:eastAsia="zh-CN"/>
        </w:rPr>
        <w:t>法定代表人或其委托代理人：</w:t>
      </w:r>
      <w:r>
        <w:rPr>
          <w:rFonts w:hint="eastAsia" w:ascii="宋体" w:hAnsi="宋体" w:eastAsia="宋体" w:cs="宋体"/>
          <w:color w:val="auto"/>
          <w:spacing w:val="-1"/>
          <w:lang w:eastAsia="zh-CN"/>
        </w:rPr>
        <w:t>（</w:t>
      </w:r>
      <w:r>
        <w:rPr>
          <w:rFonts w:ascii="宋体" w:hAnsi="宋体" w:eastAsia="宋体" w:cs="宋体"/>
          <w:color w:val="auto"/>
          <w:spacing w:val="-1"/>
          <w:sz w:val="21"/>
          <w:szCs w:val="21"/>
          <w:lang w:eastAsia="zh-CN"/>
        </w:rPr>
        <w:t>签字或</w:t>
      </w:r>
      <w:r>
        <w:rPr>
          <w:rFonts w:ascii="宋体" w:hAnsi="宋体" w:eastAsia="宋体" w:cs="宋体"/>
          <w:color w:val="auto"/>
          <w:spacing w:val="-2"/>
          <w:sz w:val="21"/>
          <w:szCs w:val="21"/>
          <w:lang w:eastAsia="zh-CN"/>
        </w:rPr>
        <w:t>盖章)</w:t>
      </w:r>
    </w:p>
    <w:p w14:paraId="78AB7ED5">
      <w:pPr>
        <w:pStyle w:val="4"/>
        <w:spacing w:line="250" w:lineRule="auto"/>
        <w:rPr>
          <w:rFonts w:ascii="宋体" w:hAnsi="宋体" w:eastAsia="宋体" w:cs="宋体"/>
          <w:color w:val="auto"/>
          <w:lang w:eastAsia="zh-CN"/>
        </w:rPr>
      </w:pPr>
    </w:p>
    <w:p w14:paraId="294AE5CE">
      <w:pPr>
        <w:pStyle w:val="4"/>
        <w:spacing w:line="251" w:lineRule="auto"/>
        <w:rPr>
          <w:rFonts w:ascii="宋体" w:hAnsi="宋体" w:eastAsia="宋体" w:cs="宋体"/>
          <w:color w:val="auto"/>
          <w:lang w:eastAsia="zh-CN"/>
        </w:rPr>
      </w:pPr>
      <w:r>
        <w:rPr>
          <w:rFonts w:hint="eastAsia" w:ascii="宋体" w:hAnsi="宋体" w:eastAsia="宋体" w:cs="宋体"/>
          <w:color w:val="auto"/>
          <w:lang w:eastAsia="zh-CN"/>
        </w:rPr>
        <w:t xml:space="preserve"> </w:t>
      </w:r>
    </w:p>
    <w:p w14:paraId="7074EA1B">
      <w:pPr>
        <w:spacing w:before="56" w:line="219" w:lineRule="auto"/>
        <w:ind w:left="0" w:firstLine="460" w:firstLineChars="200"/>
        <w:rPr>
          <w:rFonts w:ascii="宋体" w:hAnsi="宋体" w:eastAsia="宋体" w:cs="宋体"/>
          <w:color w:val="auto"/>
          <w:sz w:val="21"/>
          <w:szCs w:val="21"/>
          <w:lang w:eastAsia="zh-CN"/>
        </w:rPr>
      </w:pPr>
      <w:r>
        <w:rPr>
          <w:rFonts w:ascii="宋体" w:hAnsi="宋体" w:eastAsia="宋体" w:cs="宋体"/>
          <w:color w:val="auto"/>
          <w:spacing w:val="10"/>
          <w:sz w:val="21"/>
          <w:szCs w:val="21"/>
          <w:lang w:eastAsia="zh-CN"/>
        </w:rPr>
        <w:t>注：1、单独投标的，无需提交本协议书.</w:t>
      </w:r>
    </w:p>
    <w:p w14:paraId="50CF35E6">
      <w:pPr>
        <w:spacing w:before="159" w:line="219" w:lineRule="auto"/>
        <w:ind w:left="0" w:firstLine="904" w:firstLineChars="400"/>
        <w:rPr>
          <w:rFonts w:ascii="宋体" w:hAnsi="宋体" w:eastAsia="宋体" w:cs="宋体"/>
          <w:color w:val="auto"/>
          <w:sz w:val="21"/>
          <w:szCs w:val="21"/>
          <w:lang w:eastAsia="zh-CN"/>
        </w:rPr>
      </w:pPr>
      <w:r>
        <w:rPr>
          <w:rFonts w:ascii="宋体" w:hAnsi="宋体" w:eastAsia="宋体" w:cs="宋体"/>
          <w:color w:val="auto"/>
          <w:spacing w:val="8"/>
          <w:sz w:val="21"/>
          <w:szCs w:val="21"/>
          <w:lang w:eastAsia="zh-CN"/>
        </w:rPr>
        <w:t>2、联合体投标的可根据实际情况自行增加或珊除成员名单。</w:t>
      </w:r>
    </w:p>
    <w:p w14:paraId="226D1C05">
      <w:pPr>
        <w:spacing w:line="219" w:lineRule="auto"/>
        <w:rPr>
          <w:rFonts w:ascii="宋体" w:hAnsi="宋体" w:eastAsia="宋体" w:cs="宋体"/>
          <w:color w:val="auto"/>
          <w:sz w:val="17"/>
          <w:szCs w:val="17"/>
          <w:lang w:eastAsia="zh-CN"/>
        </w:rPr>
        <w:sectPr>
          <w:headerReference r:id="rId21" w:type="default"/>
          <w:footerReference r:id="rId22" w:type="default"/>
          <w:pgSz w:w="11910" w:h="16850"/>
          <w:pgMar w:top="1440" w:right="1080" w:bottom="1440" w:left="1080" w:header="1320" w:footer="1270" w:gutter="0"/>
          <w:pgNumType w:fmt="decimal"/>
          <w:cols w:space="720" w:num="1"/>
        </w:sectPr>
      </w:pPr>
    </w:p>
    <w:p w14:paraId="62AD9A45">
      <w:pPr>
        <w:spacing w:before="14" w:line="440" w:lineRule="exact"/>
        <w:ind w:left="33"/>
        <w:outlineLvl w:val="1"/>
        <w:rPr>
          <w:rFonts w:ascii="宋体" w:hAnsi="宋体" w:eastAsia="宋体" w:cs="宋体"/>
          <w:b/>
          <w:bCs/>
          <w:spacing w:val="8"/>
          <w:sz w:val="24"/>
          <w:szCs w:val="24"/>
          <w:lang w:eastAsia="zh-CN"/>
        </w:rPr>
      </w:pPr>
      <w:bookmarkStart w:id="179" w:name="_Toc145"/>
      <w:r>
        <w:rPr>
          <w:rFonts w:ascii="宋体" w:hAnsi="宋体" w:eastAsia="宋体" w:cs="宋体"/>
          <w:b/>
          <w:bCs/>
          <w:spacing w:val="8"/>
          <w:sz w:val="24"/>
          <w:szCs w:val="24"/>
          <w:lang w:eastAsia="zh-CN"/>
        </w:rPr>
        <w:t>附件</w:t>
      </w:r>
      <w:r>
        <w:rPr>
          <w:rFonts w:hint="eastAsia" w:ascii="宋体" w:hAnsi="宋体" w:eastAsia="宋体" w:cs="宋体"/>
          <w:b/>
          <w:bCs/>
          <w:spacing w:val="8"/>
          <w:sz w:val="24"/>
          <w:szCs w:val="24"/>
          <w:lang w:eastAsia="zh-CN"/>
        </w:rPr>
        <w:t>七</w:t>
      </w:r>
      <w:r>
        <w:rPr>
          <w:rFonts w:ascii="宋体" w:hAnsi="宋体" w:eastAsia="宋体" w:cs="宋体"/>
          <w:b/>
          <w:bCs/>
          <w:spacing w:val="8"/>
          <w:sz w:val="24"/>
          <w:szCs w:val="24"/>
          <w:lang w:eastAsia="zh-CN"/>
        </w:rPr>
        <w:t>：承包人违约金一览表</w:t>
      </w:r>
      <w:bookmarkEnd w:id="179"/>
    </w:p>
    <w:p w14:paraId="1114FAC5">
      <w:pPr>
        <w:pStyle w:val="4"/>
        <w:spacing w:line="243" w:lineRule="auto"/>
        <w:rPr>
          <w:lang w:eastAsia="zh-CN"/>
        </w:rPr>
      </w:pPr>
    </w:p>
    <w:p w14:paraId="2FA55A05">
      <w:pPr>
        <w:pStyle w:val="4"/>
        <w:spacing w:line="243" w:lineRule="auto"/>
        <w:rPr>
          <w:lang w:eastAsia="zh-CN"/>
        </w:rPr>
      </w:pPr>
    </w:p>
    <w:p w14:paraId="257615B3">
      <w:pPr>
        <w:spacing w:before="78" w:line="219" w:lineRule="auto"/>
        <w:ind w:left="3188"/>
        <w:rPr>
          <w:rFonts w:ascii="宋体" w:hAnsi="宋体" w:eastAsia="宋体" w:cs="宋体"/>
          <w:sz w:val="24"/>
          <w:szCs w:val="24"/>
          <w:lang w:eastAsia="zh-CN"/>
        </w:rPr>
      </w:pPr>
      <w:r>
        <w:rPr>
          <w:rFonts w:ascii="宋体" w:hAnsi="宋体" w:eastAsia="宋体" w:cs="宋体"/>
          <w:b/>
          <w:bCs/>
          <w:spacing w:val="-3"/>
          <w:sz w:val="24"/>
          <w:szCs w:val="24"/>
          <w:lang w:eastAsia="zh-CN"/>
        </w:rPr>
        <w:t>15.2.1附表承包人违约金一览表</w:t>
      </w:r>
    </w:p>
    <w:p w14:paraId="02099510">
      <w:pPr>
        <w:spacing w:line="65" w:lineRule="exact"/>
        <w:rPr>
          <w:lang w:eastAsia="zh-CN"/>
        </w:rPr>
      </w:pPr>
    </w:p>
    <w:tbl>
      <w:tblPr>
        <w:tblStyle w:val="1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4580"/>
        <w:gridCol w:w="2187"/>
        <w:gridCol w:w="2129"/>
      </w:tblGrid>
      <w:tr w14:paraId="53B18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440" w:type="pct"/>
          </w:tcPr>
          <w:p w14:paraId="6B17A9EC">
            <w:pPr>
              <w:pStyle w:val="14"/>
              <w:spacing w:before="121" w:line="221" w:lineRule="auto"/>
              <w:ind w:left="67"/>
              <w:rPr>
                <w:sz w:val="21"/>
                <w:szCs w:val="21"/>
              </w:rPr>
            </w:pPr>
            <w:r>
              <w:rPr>
                <w:b/>
                <w:bCs/>
                <w:spacing w:val="-5"/>
                <w:sz w:val="21"/>
                <w:szCs w:val="21"/>
              </w:rPr>
              <w:t>序号</w:t>
            </w:r>
          </w:p>
        </w:tc>
        <w:tc>
          <w:tcPr>
            <w:tcW w:w="2347" w:type="pct"/>
          </w:tcPr>
          <w:p w14:paraId="43F7BF46">
            <w:pPr>
              <w:pStyle w:val="14"/>
              <w:spacing w:before="120" w:line="219" w:lineRule="auto"/>
              <w:ind w:left="1924"/>
              <w:rPr>
                <w:sz w:val="21"/>
                <w:szCs w:val="21"/>
              </w:rPr>
            </w:pPr>
            <w:r>
              <w:rPr>
                <w:b/>
                <w:bCs/>
                <w:spacing w:val="-4"/>
                <w:sz w:val="21"/>
                <w:szCs w:val="21"/>
              </w:rPr>
              <w:t>违约内容</w:t>
            </w:r>
          </w:p>
        </w:tc>
        <w:tc>
          <w:tcPr>
            <w:tcW w:w="1121" w:type="pct"/>
          </w:tcPr>
          <w:p w14:paraId="3C0629CB">
            <w:pPr>
              <w:pStyle w:val="14"/>
              <w:spacing w:before="121" w:line="220" w:lineRule="auto"/>
              <w:ind w:left="718"/>
              <w:rPr>
                <w:sz w:val="21"/>
                <w:szCs w:val="21"/>
              </w:rPr>
            </w:pPr>
            <w:r>
              <w:rPr>
                <w:b/>
                <w:bCs/>
                <w:spacing w:val="-4"/>
                <w:sz w:val="21"/>
                <w:szCs w:val="21"/>
              </w:rPr>
              <w:t>违约金标准</w:t>
            </w:r>
          </w:p>
        </w:tc>
        <w:tc>
          <w:tcPr>
            <w:tcW w:w="1091" w:type="pct"/>
          </w:tcPr>
          <w:p w14:paraId="53DD30C6">
            <w:pPr>
              <w:pStyle w:val="14"/>
              <w:spacing w:before="121" w:line="221" w:lineRule="auto"/>
              <w:ind w:left="1011"/>
              <w:rPr>
                <w:sz w:val="21"/>
                <w:szCs w:val="21"/>
              </w:rPr>
            </w:pPr>
            <w:r>
              <w:rPr>
                <w:b/>
                <w:bCs/>
                <w:spacing w:val="-5"/>
                <w:sz w:val="21"/>
                <w:szCs w:val="21"/>
              </w:rPr>
              <w:t>备注</w:t>
            </w:r>
          </w:p>
        </w:tc>
      </w:tr>
      <w:tr w14:paraId="0EABB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440" w:type="pct"/>
          </w:tcPr>
          <w:p w14:paraId="6C5753FC">
            <w:pPr>
              <w:pStyle w:val="14"/>
              <w:spacing w:before="279" w:line="241" w:lineRule="auto"/>
              <w:ind w:left="494"/>
              <w:rPr>
                <w:sz w:val="21"/>
                <w:szCs w:val="21"/>
              </w:rPr>
            </w:pPr>
            <w:r>
              <w:rPr>
                <w:sz w:val="21"/>
                <w:szCs w:val="21"/>
              </w:rPr>
              <w:t>1</w:t>
            </w:r>
          </w:p>
        </w:tc>
        <w:tc>
          <w:tcPr>
            <w:tcW w:w="2347" w:type="pct"/>
          </w:tcPr>
          <w:p w14:paraId="0FE99942">
            <w:pPr>
              <w:pStyle w:val="14"/>
              <w:spacing w:before="127" w:line="260" w:lineRule="auto"/>
              <w:ind w:left="0" w:firstLine="0"/>
              <w:rPr>
                <w:sz w:val="21"/>
                <w:szCs w:val="21"/>
                <w:lang w:eastAsia="zh-CN"/>
              </w:rPr>
            </w:pPr>
            <w:r>
              <w:rPr>
                <w:spacing w:val="-4"/>
                <w:sz w:val="21"/>
                <w:szCs w:val="21"/>
                <w:lang w:eastAsia="zh-CN"/>
              </w:rPr>
              <w:t>未得到监理人批准，承包人擅自对施工图</w:t>
            </w:r>
            <w:r>
              <w:rPr>
                <w:spacing w:val="-12"/>
                <w:sz w:val="21"/>
                <w:szCs w:val="21"/>
                <w:lang w:eastAsia="zh-CN"/>
              </w:rPr>
              <w:t>的任何部分进行修改，视为承包人未按图施工。</w:t>
            </w:r>
          </w:p>
        </w:tc>
        <w:tc>
          <w:tcPr>
            <w:tcW w:w="1121" w:type="pct"/>
          </w:tcPr>
          <w:p w14:paraId="57279DE8">
            <w:pPr>
              <w:spacing w:line="248" w:lineRule="auto"/>
              <w:rPr>
                <w:rFonts w:ascii="宋体" w:hAnsi="宋体" w:eastAsia="宋体" w:cs="宋体"/>
                <w:lang w:eastAsia="zh-CN"/>
              </w:rPr>
            </w:pPr>
          </w:p>
          <w:p w14:paraId="316EA368">
            <w:pPr>
              <w:pStyle w:val="14"/>
              <w:spacing w:before="69" w:line="219" w:lineRule="auto"/>
              <w:ind w:left="765"/>
              <w:rPr>
                <w:sz w:val="21"/>
                <w:szCs w:val="21"/>
              </w:rPr>
            </w:pPr>
            <w:r>
              <w:rPr>
                <w:spacing w:val="-2"/>
                <w:sz w:val="21"/>
                <w:szCs w:val="21"/>
              </w:rPr>
              <w:t>2万元/次</w:t>
            </w:r>
          </w:p>
        </w:tc>
        <w:tc>
          <w:tcPr>
            <w:tcW w:w="1091" w:type="pct"/>
          </w:tcPr>
          <w:p w14:paraId="613CF61E">
            <w:pPr>
              <w:rPr>
                <w:rFonts w:ascii="宋体" w:hAnsi="宋体" w:eastAsia="宋体" w:cs="宋体"/>
              </w:rPr>
            </w:pPr>
          </w:p>
        </w:tc>
      </w:tr>
      <w:tr w14:paraId="12486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40" w:type="pct"/>
          </w:tcPr>
          <w:p w14:paraId="0CCF18AE">
            <w:pPr>
              <w:pStyle w:val="14"/>
              <w:spacing w:before="170" w:line="241" w:lineRule="auto"/>
              <w:ind w:left="494"/>
              <w:rPr>
                <w:sz w:val="21"/>
                <w:szCs w:val="21"/>
              </w:rPr>
            </w:pPr>
            <w:r>
              <w:rPr>
                <w:sz w:val="21"/>
                <w:szCs w:val="21"/>
              </w:rPr>
              <w:t>2</w:t>
            </w:r>
          </w:p>
        </w:tc>
        <w:tc>
          <w:tcPr>
            <w:tcW w:w="2347" w:type="pct"/>
          </w:tcPr>
          <w:p w14:paraId="2517DFC3">
            <w:pPr>
              <w:pStyle w:val="14"/>
              <w:spacing w:before="190" w:line="220" w:lineRule="auto"/>
              <w:ind w:left="0"/>
              <w:rPr>
                <w:sz w:val="21"/>
                <w:szCs w:val="21"/>
              </w:rPr>
            </w:pPr>
            <w:r>
              <w:rPr>
                <w:spacing w:val="-2"/>
                <w:sz w:val="21"/>
                <w:szCs w:val="21"/>
              </w:rPr>
              <w:t>违规分包或转包</w:t>
            </w:r>
          </w:p>
        </w:tc>
        <w:tc>
          <w:tcPr>
            <w:tcW w:w="1121" w:type="pct"/>
          </w:tcPr>
          <w:p w14:paraId="7D4F471E">
            <w:pPr>
              <w:pStyle w:val="14"/>
              <w:spacing w:before="199" w:line="219" w:lineRule="auto"/>
              <w:ind w:left="745"/>
              <w:rPr>
                <w:sz w:val="21"/>
                <w:szCs w:val="21"/>
              </w:rPr>
            </w:pPr>
            <w:r>
              <w:rPr>
                <w:spacing w:val="-2"/>
                <w:sz w:val="21"/>
                <w:szCs w:val="21"/>
              </w:rPr>
              <w:t>30万元/次</w:t>
            </w:r>
          </w:p>
        </w:tc>
        <w:tc>
          <w:tcPr>
            <w:tcW w:w="1091" w:type="pct"/>
          </w:tcPr>
          <w:p w14:paraId="3FA31E54">
            <w:pPr>
              <w:rPr>
                <w:rFonts w:ascii="宋体" w:hAnsi="宋体" w:eastAsia="宋体" w:cs="宋体"/>
              </w:rPr>
            </w:pPr>
          </w:p>
        </w:tc>
      </w:tr>
      <w:tr w14:paraId="159C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3" w:hRule="atLeast"/>
          <w:jc w:val="center"/>
        </w:trPr>
        <w:tc>
          <w:tcPr>
            <w:tcW w:w="440" w:type="pct"/>
          </w:tcPr>
          <w:p w14:paraId="22DA2083">
            <w:pPr>
              <w:spacing w:line="312" w:lineRule="auto"/>
              <w:rPr>
                <w:rFonts w:ascii="宋体" w:hAnsi="宋体" w:eastAsia="宋体" w:cs="宋体"/>
              </w:rPr>
            </w:pPr>
          </w:p>
          <w:p w14:paraId="0E3E64A5">
            <w:pPr>
              <w:spacing w:line="312" w:lineRule="auto"/>
              <w:rPr>
                <w:rFonts w:ascii="宋体" w:hAnsi="宋体" w:eastAsia="宋体" w:cs="宋体"/>
              </w:rPr>
            </w:pPr>
          </w:p>
          <w:p w14:paraId="001ACDCB">
            <w:pPr>
              <w:spacing w:line="312" w:lineRule="auto"/>
              <w:rPr>
                <w:rFonts w:ascii="宋体" w:hAnsi="宋体" w:eastAsia="宋体" w:cs="宋体"/>
              </w:rPr>
            </w:pPr>
          </w:p>
          <w:p w14:paraId="70495605">
            <w:pPr>
              <w:pStyle w:val="14"/>
              <w:spacing w:before="68"/>
              <w:ind w:left="494"/>
              <w:rPr>
                <w:sz w:val="21"/>
                <w:szCs w:val="21"/>
              </w:rPr>
            </w:pPr>
            <w:r>
              <w:rPr>
                <w:sz w:val="21"/>
                <w:szCs w:val="21"/>
              </w:rPr>
              <w:t>3</w:t>
            </w:r>
          </w:p>
        </w:tc>
        <w:tc>
          <w:tcPr>
            <w:tcW w:w="2347" w:type="pct"/>
          </w:tcPr>
          <w:p w14:paraId="28249836">
            <w:pPr>
              <w:spacing w:line="299" w:lineRule="auto"/>
              <w:rPr>
                <w:rFonts w:ascii="宋体" w:hAnsi="宋体" w:eastAsia="宋体" w:cs="宋体"/>
                <w:lang w:eastAsia="zh-CN"/>
              </w:rPr>
            </w:pPr>
          </w:p>
          <w:p w14:paraId="60D2D4D7">
            <w:pPr>
              <w:pStyle w:val="14"/>
              <w:spacing w:before="68" w:line="322" w:lineRule="auto"/>
              <w:ind w:left="0" w:firstLine="0"/>
              <w:jc w:val="both"/>
              <w:rPr>
                <w:sz w:val="21"/>
                <w:szCs w:val="21"/>
                <w:lang w:eastAsia="zh-CN"/>
              </w:rPr>
            </w:pPr>
            <w:r>
              <w:rPr>
                <w:spacing w:val="-1"/>
                <w:sz w:val="21"/>
                <w:szCs w:val="21"/>
                <w:lang w:eastAsia="zh-CN"/>
              </w:rPr>
              <w:t>承包人在接到监理人要求人员进场的通知5天后仍未安排相关人员进场，从第6天算起扣</w:t>
            </w:r>
            <w:r>
              <w:rPr>
                <w:spacing w:val="1"/>
                <w:sz w:val="21"/>
                <w:szCs w:val="21"/>
                <w:lang w:eastAsia="zh-CN"/>
              </w:rPr>
              <w:t>除承包人的违约金</w:t>
            </w:r>
          </w:p>
        </w:tc>
        <w:tc>
          <w:tcPr>
            <w:tcW w:w="1121" w:type="pct"/>
          </w:tcPr>
          <w:p w14:paraId="763D38C3">
            <w:pPr>
              <w:pStyle w:val="14"/>
              <w:spacing w:before="69" w:line="318" w:lineRule="auto"/>
              <w:ind w:right="10"/>
              <w:rPr>
                <w:lang w:eastAsia="zh-CN"/>
              </w:rPr>
            </w:pPr>
          </w:p>
          <w:p w14:paraId="0AECCDAF">
            <w:pPr>
              <w:pStyle w:val="14"/>
              <w:spacing w:before="69" w:line="318" w:lineRule="auto"/>
              <w:ind w:left="0" w:right="10" w:firstLine="0"/>
              <w:rPr>
                <w:sz w:val="21"/>
                <w:szCs w:val="21"/>
                <w:lang w:eastAsia="zh-CN"/>
              </w:rPr>
            </w:pPr>
            <w:r>
              <w:rPr>
                <w:spacing w:val="5"/>
                <w:sz w:val="21"/>
                <w:szCs w:val="21"/>
                <w:lang w:eastAsia="zh-CN"/>
              </w:rPr>
              <w:t>项目经理、项目</w:t>
            </w:r>
            <w:r>
              <w:rPr>
                <w:spacing w:val="-1"/>
                <w:sz w:val="21"/>
                <w:szCs w:val="21"/>
                <w:lang w:eastAsia="zh-CN"/>
              </w:rPr>
              <w:t>技术负责人2万元/</w:t>
            </w:r>
            <w:r>
              <w:rPr>
                <w:spacing w:val="-2"/>
                <w:sz w:val="21"/>
                <w:szCs w:val="21"/>
                <w:lang w:eastAsia="zh-CN"/>
              </w:rPr>
              <w:t>人日；其他主要技术</w:t>
            </w:r>
            <w:r>
              <w:rPr>
                <w:spacing w:val="4"/>
                <w:sz w:val="21"/>
                <w:szCs w:val="21"/>
                <w:lang w:eastAsia="zh-CN"/>
              </w:rPr>
              <w:t>人员1万元/人日</w:t>
            </w:r>
          </w:p>
        </w:tc>
        <w:tc>
          <w:tcPr>
            <w:tcW w:w="1091" w:type="pct"/>
            <w:vAlign w:val="center"/>
          </w:tcPr>
          <w:p w14:paraId="213FB88E">
            <w:pPr>
              <w:pStyle w:val="14"/>
              <w:spacing w:before="129" w:line="219" w:lineRule="auto"/>
              <w:ind w:left="0" w:right="0" w:firstLine="0"/>
              <w:jc w:val="both"/>
              <w:rPr>
                <w:sz w:val="21"/>
                <w:szCs w:val="21"/>
                <w:lang w:eastAsia="zh-CN"/>
              </w:rPr>
            </w:pPr>
            <w:r>
              <w:rPr>
                <w:spacing w:val="-2"/>
                <w:sz w:val="21"/>
                <w:szCs w:val="21"/>
                <w:lang w:eastAsia="zh-CN"/>
              </w:rPr>
              <w:t>如果承包人接</w:t>
            </w:r>
            <w:r>
              <w:rPr>
                <w:spacing w:val="1"/>
                <w:sz w:val="21"/>
                <w:szCs w:val="21"/>
                <w:lang w:eastAsia="zh-CN"/>
              </w:rPr>
              <w:t>到通知后15天未安</w:t>
            </w:r>
            <w:r>
              <w:rPr>
                <w:spacing w:val="-1"/>
                <w:sz w:val="21"/>
                <w:szCs w:val="21"/>
                <w:lang w:eastAsia="zh-CN"/>
              </w:rPr>
              <w:t>排相关人员进场，将</w:t>
            </w:r>
            <w:r>
              <w:rPr>
                <w:spacing w:val="2"/>
                <w:sz w:val="21"/>
                <w:szCs w:val="21"/>
                <w:lang w:eastAsia="zh-CN"/>
              </w:rPr>
              <w:t>要求其更换人选，同</w:t>
            </w:r>
            <w:r>
              <w:rPr>
                <w:spacing w:val="13"/>
                <w:sz w:val="21"/>
                <w:szCs w:val="21"/>
                <w:lang w:eastAsia="zh-CN"/>
              </w:rPr>
              <w:t>时执行人员更换违</w:t>
            </w:r>
            <w:r>
              <w:rPr>
                <w:spacing w:val="16"/>
                <w:sz w:val="21"/>
                <w:szCs w:val="21"/>
                <w:lang w:eastAsia="zh-CN"/>
              </w:rPr>
              <w:t>约条款</w:t>
            </w:r>
          </w:p>
        </w:tc>
      </w:tr>
      <w:tr w14:paraId="6786A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8" w:hRule="atLeast"/>
          <w:jc w:val="center"/>
        </w:trPr>
        <w:tc>
          <w:tcPr>
            <w:tcW w:w="440" w:type="pct"/>
          </w:tcPr>
          <w:p w14:paraId="7614F518">
            <w:pPr>
              <w:spacing w:line="261" w:lineRule="auto"/>
              <w:rPr>
                <w:rFonts w:ascii="宋体" w:hAnsi="宋体" w:eastAsia="宋体" w:cs="宋体"/>
                <w:lang w:eastAsia="zh-CN"/>
              </w:rPr>
            </w:pPr>
          </w:p>
          <w:p w14:paraId="1AE04530">
            <w:pPr>
              <w:spacing w:line="261" w:lineRule="auto"/>
              <w:rPr>
                <w:rFonts w:ascii="宋体" w:hAnsi="宋体" w:eastAsia="宋体" w:cs="宋体"/>
                <w:lang w:eastAsia="zh-CN"/>
              </w:rPr>
            </w:pPr>
          </w:p>
          <w:p w14:paraId="6A12285C">
            <w:pPr>
              <w:spacing w:line="261" w:lineRule="auto"/>
              <w:rPr>
                <w:rFonts w:ascii="宋体" w:hAnsi="宋体" w:eastAsia="宋体" w:cs="宋体"/>
                <w:lang w:eastAsia="zh-CN"/>
              </w:rPr>
            </w:pPr>
          </w:p>
          <w:p w14:paraId="131FA88A">
            <w:pPr>
              <w:spacing w:line="261" w:lineRule="auto"/>
              <w:rPr>
                <w:rFonts w:ascii="宋体" w:hAnsi="宋体" w:eastAsia="宋体" w:cs="宋体"/>
                <w:lang w:eastAsia="zh-CN"/>
              </w:rPr>
            </w:pPr>
          </w:p>
          <w:p w14:paraId="36E1A4ED">
            <w:pPr>
              <w:spacing w:line="262" w:lineRule="auto"/>
              <w:rPr>
                <w:rFonts w:ascii="宋体" w:hAnsi="宋体" w:eastAsia="宋体" w:cs="宋体"/>
                <w:lang w:eastAsia="zh-CN"/>
              </w:rPr>
            </w:pPr>
          </w:p>
          <w:p w14:paraId="4F13765F">
            <w:pPr>
              <w:pStyle w:val="14"/>
              <w:spacing w:before="68" w:line="241" w:lineRule="auto"/>
              <w:ind w:left="494"/>
              <w:rPr>
                <w:sz w:val="21"/>
                <w:szCs w:val="21"/>
              </w:rPr>
            </w:pPr>
            <w:r>
              <w:rPr>
                <w:sz w:val="21"/>
                <w:szCs w:val="21"/>
              </w:rPr>
              <w:t>4</w:t>
            </w:r>
          </w:p>
        </w:tc>
        <w:tc>
          <w:tcPr>
            <w:tcW w:w="2347" w:type="pct"/>
          </w:tcPr>
          <w:p w14:paraId="3A25ADC9">
            <w:pPr>
              <w:pStyle w:val="14"/>
              <w:spacing w:before="123" w:line="306" w:lineRule="auto"/>
              <w:ind w:left="0" w:firstLine="0"/>
              <w:jc w:val="both"/>
              <w:rPr>
                <w:sz w:val="21"/>
                <w:szCs w:val="21"/>
                <w:lang w:eastAsia="zh-CN"/>
              </w:rPr>
            </w:pPr>
            <w:r>
              <w:rPr>
                <w:spacing w:val="-3"/>
                <w:sz w:val="21"/>
                <w:szCs w:val="21"/>
                <w:lang w:eastAsia="zh-CN"/>
              </w:rPr>
              <w:t>未经监理人批准，承包人安排在施工场地的主要管理人员不应无故不到位或被替换。若</w:t>
            </w:r>
            <w:r>
              <w:rPr>
                <w:spacing w:val="-2"/>
                <w:sz w:val="21"/>
                <w:szCs w:val="21"/>
                <w:lang w:eastAsia="zh-CN"/>
              </w:rPr>
              <w:t>确实无法到位或需替换，经监理人审核并报发</w:t>
            </w:r>
            <w:r>
              <w:rPr>
                <w:spacing w:val="-1"/>
                <w:sz w:val="21"/>
                <w:szCs w:val="21"/>
                <w:lang w:eastAsia="zh-CN"/>
              </w:rPr>
              <w:t>包人批准后，用同等资质和经历的人员替换，</w:t>
            </w:r>
            <w:r>
              <w:rPr>
                <w:spacing w:val="-2"/>
                <w:sz w:val="21"/>
                <w:szCs w:val="21"/>
                <w:lang w:eastAsia="zh-CN"/>
              </w:rPr>
              <w:t>同时项目经理和总工程师须按标准向发包人提</w:t>
            </w:r>
            <w:r>
              <w:rPr>
                <w:spacing w:val="-7"/>
                <w:sz w:val="21"/>
                <w:szCs w:val="21"/>
                <w:lang w:eastAsia="zh-CN"/>
              </w:rPr>
              <w:t>交违约金；其他主要管理人员超过20%以外的调</w:t>
            </w:r>
            <w:r>
              <w:rPr>
                <w:spacing w:val="-2"/>
                <w:sz w:val="21"/>
                <w:szCs w:val="21"/>
                <w:lang w:eastAsia="zh-CN"/>
              </w:rPr>
              <w:t>整部分或不到位也须按标准向发包人提交违约金。</w:t>
            </w:r>
          </w:p>
        </w:tc>
        <w:tc>
          <w:tcPr>
            <w:tcW w:w="1121" w:type="pct"/>
          </w:tcPr>
          <w:p w14:paraId="44F1100D">
            <w:pPr>
              <w:spacing w:line="241" w:lineRule="auto"/>
              <w:rPr>
                <w:rFonts w:ascii="宋体" w:hAnsi="宋体" w:eastAsia="宋体" w:cs="宋体"/>
                <w:lang w:eastAsia="zh-CN"/>
              </w:rPr>
            </w:pPr>
          </w:p>
          <w:p w14:paraId="6438635D">
            <w:pPr>
              <w:spacing w:line="241" w:lineRule="auto"/>
              <w:rPr>
                <w:rFonts w:ascii="宋体" w:hAnsi="宋体" w:eastAsia="宋体" w:cs="宋体"/>
                <w:lang w:eastAsia="zh-CN"/>
              </w:rPr>
            </w:pPr>
          </w:p>
          <w:p w14:paraId="77B93854">
            <w:pPr>
              <w:spacing w:line="242" w:lineRule="auto"/>
              <w:rPr>
                <w:rFonts w:ascii="宋体" w:hAnsi="宋体" w:eastAsia="宋体" w:cs="宋体"/>
                <w:lang w:eastAsia="zh-CN"/>
              </w:rPr>
            </w:pPr>
          </w:p>
          <w:p w14:paraId="4251CB7A">
            <w:pPr>
              <w:spacing w:line="242" w:lineRule="auto"/>
              <w:rPr>
                <w:rFonts w:ascii="宋体" w:hAnsi="宋体" w:eastAsia="宋体" w:cs="宋体"/>
                <w:lang w:eastAsia="zh-CN"/>
              </w:rPr>
            </w:pPr>
          </w:p>
          <w:p w14:paraId="5AE08974">
            <w:pPr>
              <w:pStyle w:val="14"/>
              <w:spacing w:before="69" w:line="318" w:lineRule="auto"/>
              <w:ind w:left="0" w:right="247" w:firstLine="0"/>
              <w:jc w:val="both"/>
              <w:rPr>
                <w:sz w:val="21"/>
                <w:szCs w:val="21"/>
                <w:lang w:eastAsia="zh-CN"/>
              </w:rPr>
            </w:pPr>
            <w:r>
              <w:rPr>
                <w:spacing w:val="-2"/>
                <w:sz w:val="21"/>
                <w:szCs w:val="21"/>
                <w:lang w:eastAsia="zh-CN"/>
              </w:rPr>
              <w:t>按照15.2.3承</w:t>
            </w:r>
            <w:r>
              <w:rPr>
                <w:spacing w:val="7"/>
                <w:sz w:val="21"/>
                <w:szCs w:val="21"/>
                <w:lang w:eastAsia="zh-CN"/>
              </w:rPr>
              <w:t xml:space="preserve"> </w:t>
            </w:r>
            <w:r>
              <w:rPr>
                <w:spacing w:val="1"/>
                <w:sz w:val="21"/>
                <w:szCs w:val="21"/>
                <w:lang w:eastAsia="zh-CN"/>
              </w:rPr>
              <w:t>包人违约的处理第</w:t>
            </w:r>
            <w:r>
              <w:rPr>
                <w:spacing w:val="4"/>
                <w:sz w:val="21"/>
                <w:szCs w:val="21"/>
                <w:lang w:eastAsia="zh-CN"/>
              </w:rPr>
              <w:t xml:space="preserve"> </w:t>
            </w:r>
            <w:r>
              <w:rPr>
                <w:spacing w:val="1"/>
                <w:sz w:val="21"/>
                <w:szCs w:val="21"/>
                <w:lang w:eastAsia="zh-CN"/>
              </w:rPr>
              <w:t>(6)执行</w:t>
            </w:r>
          </w:p>
        </w:tc>
        <w:tc>
          <w:tcPr>
            <w:tcW w:w="1091" w:type="pct"/>
          </w:tcPr>
          <w:p w14:paraId="7EE11BE6">
            <w:pPr>
              <w:rPr>
                <w:rFonts w:ascii="宋体" w:hAnsi="宋体" w:eastAsia="宋体" w:cs="宋体"/>
                <w:lang w:eastAsia="zh-CN"/>
              </w:rPr>
            </w:pPr>
          </w:p>
        </w:tc>
      </w:tr>
      <w:tr w14:paraId="23E82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440" w:type="pct"/>
          </w:tcPr>
          <w:p w14:paraId="11D07443">
            <w:pPr>
              <w:pStyle w:val="14"/>
              <w:spacing w:before="283"/>
              <w:ind w:left="494"/>
              <w:rPr>
                <w:sz w:val="21"/>
                <w:szCs w:val="21"/>
              </w:rPr>
            </w:pPr>
            <w:r>
              <w:rPr>
                <w:sz w:val="21"/>
                <w:szCs w:val="21"/>
              </w:rPr>
              <w:t>5</w:t>
            </w:r>
          </w:p>
        </w:tc>
        <w:tc>
          <w:tcPr>
            <w:tcW w:w="2347" w:type="pct"/>
          </w:tcPr>
          <w:p w14:paraId="66ED42EF">
            <w:pPr>
              <w:pStyle w:val="14"/>
              <w:spacing w:before="133" w:line="253" w:lineRule="auto"/>
              <w:ind w:left="0" w:right="22" w:firstLine="0"/>
              <w:rPr>
                <w:sz w:val="21"/>
                <w:szCs w:val="21"/>
                <w:lang w:eastAsia="zh-CN"/>
              </w:rPr>
            </w:pPr>
            <w:r>
              <w:rPr>
                <w:spacing w:val="-1"/>
                <w:sz w:val="21"/>
                <w:szCs w:val="21"/>
                <w:lang w:eastAsia="zh-CN"/>
              </w:rPr>
              <w:t>承包人的档案资料整理负责人在本项目连</w:t>
            </w:r>
            <w:r>
              <w:rPr>
                <w:sz w:val="21"/>
                <w:szCs w:val="21"/>
                <w:lang w:eastAsia="zh-CN"/>
              </w:rPr>
              <w:t>续工作不足1年。</w:t>
            </w:r>
          </w:p>
        </w:tc>
        <w:tc>
          <w:tcPr>
            <w:tcW w:w="1121" w:type="pct"/>
          </w:tcPr>
          <w:p w14:paraId="44C7A6B3">
            <w:pPr>
              <w:pStyle w:val="14"/>
              <w:spacing w:before="304" w:line="220" w:lineRule="auto"/>
              <w:ind w:left="495"/>
              <w:rPr>
                <w:sz w:val="21"/>
                <w:szCs w:val="21"/>
              </w:rPr>
            </w:pPr>
            <w:r>
              <w:rPr>
                <w:spacing w:val="4"/>
                <w:sz w:val="21"/>
                <w:szCs w:val="21"/>
              </w:rPr>
              <w:t>1万元/人员</w:t>
            </w:r>
          </w:p>
        </w:tc>
        <w:tc>
          <w:tcPr>
            <w:tcW w:w="1091" w:type="pct"/>
          </w:tcPr>
          <w:p w14:paraId="3085DAB0">
            <w:pPr>
              <w:rPr>
                <w:rFonts w:ascii="宋体" w:hAnsi="宋体" w:eastAsia="宋体" w:cs="宋体"/>
              </w:rPr>
            </w:pPr>
          </w:p>
        </w:tc>
      </w:tr>
      <w:tr w14:paraId="73AB4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jc w:val="center"/>
        </w:trPr>
        <w:tc>
          <w:tcPr>
            <w:tcW w:w="440" w:type="pct"/>
          </w:tcPr>
          <w:p w14:paraId="13749BE0">
            <w:pPr>
              <w:spacing w:line="254" w:lineRule="auto"/>
              <w:rPr>
                <w:rFonts w:ascii="宋体" w:hAnsi="宋体" w:eastAsia="宋体" w:cs="宋体"/>
              </w:rPr>
            </w:pPr>
          </w:p>
          <w:p w14:paraId="44003C36">
            <w:pPr>
              <w:spacing w:line="254" w:lineRule="auto"/>
              <w:rPr>
                <w:rFonts w:ascii="宋体" w:hAnsi="宋体" w:eastAsia="宋体" w:cs="宋体"/>
              </w:rPr>
            </w:pPr>
          </w:p>
          <w:p w14:paraId="25EDE40C">
            <w:pPr>
              <w:spacing w:line="254" w:lineRule="auto"/>
              <w:rPr>
                <w:rFonts w:ascii="宋体" w:hAnsi="宋体" w:eastAsia="宋体" w:cs="宋体"/>
              </w:rPr>
            </w:pPr>
          </w:p>
          <w:p w14:paraId="6FA886AE">
            <w:pPr>
              <w:pStyle w:val="14"/>
              <w:spacing w:before="68"/>
              <w:ind w:left="494"/>
              <w:rPr>
                <w:sz w:val="21"/>
                <w:szCs w:val="21"/>
              </w:rPr>
            </w:pPr>
            <w:r>
              <w:rPr>
                <w:sz w:val="21"/>
                <w:szCs w:val="21"/>
              </w:rPr>
              <w:t>6</w:t>
            </w:r>
          </w:p>
        </w:tc>
        <w:tc>
          <w:tcPr>
            <w:tcW w:w="2347" w:type="pct"/>
          </w:tcPr>
          <w:p w14:paraId="4C6A4CBE">
            <w:pPr>
              <w:spacing w:line="434" w:lineRule="auto"/>
              <w:rPr>
                <w:rFonts w:ascii="宋体" w:hAnsi="宋体" w:eastAsia="宋体" w:cs="宋体"/>
                <w:lang w:eastAsia="zh-CN"/>
              </w:rPr>
            </w:pPr>
          </w:p>
          <w:p w14:paraId="5BA7D941">
            <w:pPr>
              <w:pStyle w:val="14"/>
              <w:spacing w:before="68" w:line="326" w:lineRule="auto"/>
              <w:ind w:left="0" w:right="191" w:firstLine="0"/>
              <w:rPr>
                <w:sz w:val="21"/>
                <w:szCs w:val="21"/>
                <w:lang w:eastAsia="zh-CN"/>
              </w:rPr>
            </w:pPr>
            <w:r>
              <w:rPr>
                <w:sz w:val="21"/>
                <w:szCs w:val="21"/>
                <w:lang w:eastAsia="zh-CN"/>
              </w:rPr>
              <w:t>主要管理人员驻守现场不足22天/月(离</w:t>
            </w:r>
            <w:r>
              <w:rPr>
                <w:spacing w:val="-1"/>
                <w:sz w:val="21"/>
                <w:szCs w:val="21"/>
                <w:lang w:eastAsia="zh-CN"/>
              </w:rPr>
              <w:t>开2天及以上未请假作为缺勤),处以不足天数或缺勤天数的罚款</w:t>
            </w:r>
          </w:p>
        </w:tc>
        <w:tc>
          <w:tcPr>
            <w:tcW w:w="1121" w:type="pct"/>
          </w:tcPr>
          <w:p w14:paraId="7C3A4E6C">
            <w:pPr>
              <w:pStyle w:val="14"/>
              <w:spacing w:before="123" w:line="298" w:lineRule="auto"/>
              <w:ind w:left="0" w:firstLine="0"/>
              <w:jc w:val="both"/>
              <w:rPr>
                <w:sz w:val="21"/>
                <w:szCs w:val="21"/>
                <w:lang w:eastAsia="zh-CN"/>
              </w:rPr>
            </w:pPr>
            <w:r>
              <w:rPr>
                <w:sz w:val="21"/>
                <w:szCs w:val="21"/>
                <w:lang w:eastAsia="zh-CN"/>
              </w:rPr>
              <w:t>项目经理和技术</w:t>
            </w:r>
            <w:r>
              <w:rPr>
                <w:spacing w:val="32"/>
                <w:sz w:val="21"/>
                <w:szCs w:val="21"/>
                <w:lang w:eastAsia="zh-CN"/>
              </w:rPr>
              <w:t>负责人为3000元/</w:t>
            </w:r>
            <w:r>
              <w:rPr>
                <w:spacing w:val="-26"/>
                <w:sz w:val="21"/>
                <w:szCs w:val="21"/>
                <w:lang w:eastAsia="zh-CN"/>
              </w:rPr>
              <w:t>人·天；专</w:t>
            </w:r>
            <w:r>
              <w:rPr>
                <w:spacing w:val="-25"/>
                <w:sz w:val="21"/>
                <w:szCs w:val="21"/>
                <w:lang w:eastAsia="zh-CN"/>
              </w:rPr>
              <w:t>业工程师</w:t>
            </w:r>
            <w:r>
              <w:rPr>
                <w:spacing w:val="-10"/>
                <w:sz w:val="21"/>
                <w:szCs w:val="21"/>
                <w:lang w:eastAsia="zh-CN"/>
              </w:rPr>
              <w:t>或</w:t>
            </w:r>
            <w:r>
              <w:rPr>
                <w:spacing w:val="-2"/>
                <w:sz w:val="21"/>
                <w:szCs w:val="21"/>
                <w:lang w:eastAsia="zh-CN"/>
              </w:rPr>
              <w:t>其他主要管理人员为</w:t>
            </w:r>
            <w:r>
              <w:rPr>
                <w:spacing w:val="-7"/>
                <w:sz w:val="21"/>
                <w:szCs w:val="21"/>
                <w:lang w:eastAsia="zh-CN"/>
              </w:rPr>
              <w:t>1000元/人·天</w:t>
            </w:r>
          </w:p>
        </w:tc>
        <w:tc>
          <w:tcPr>
            <w:tcW w:w="1091" w:type="pct"/>
          </w:tcPr>
          <w:p w14:paraId="1325E8FB">
            <w:pPr>
              <w:rPr>
                <w:rFonts w:ascii="宋体" w:hAnsi="宋体" w:eastAsia="宋体" w:cs="宋体"/>
                <w:lang w:eastAsia="zh-CN"/>
              </w:rPr>
            </w:pPr>
          </w:p>
        </w:tc>
      </w:tr>
      <w:tr w14:paraId="48E39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440" w:type="pct"/>
          </w:tcPr>
          <w:p w14:paraId="5DB77250">
            <w:pPr>
              <w:pStyle w:val="14"/>
              <w:spacing w:before="297"/>
              <w:ind w:left="494"/>
              <w:rPr>
                <w:sz w:val="21"/>
                <w:szCs w:val="21"/>
              </w:rPr>
            </w:pPr>
            <w:r>
              <w:rPr>
                <w:sz w:val="21"/>
                <w:szCs w:val="21"/>
              </w:rPr>
              <w:t>7</w:t>
            </w:r>
          </w:p>
        </w:tc>
        <w:tc>
          <w:tcPr>
            <w:tcW w:w="2347" w:type="pct"/>
          </w:tcPr>
          <w:p w14:paraId="02DDD035">
            <w:pPr>
              <w:pStyle w:val="14"/>
              <w:spacing w:before="137" w:line="260" w:lineRule="auto"/>
              <w:ind w:left="0" w:firstLine="0"/>
              <w:rPr>
                <w:sz w:val="21"/>
                <w:szCs w:val="21"/>
                <w:lang w:eastAsia="zh-CN"/>
              </w:rPr>
            </w:pPr>
            <w:r>
              <w:rPr>
                <w:spacing w:val="-5"/>
                <w:sz w:val="21"/>
                <w:szCs w:val="21"/>
                <w:lang w:eastAsia="zh-CN"/>
              </w:rPr>
              <w:t>专职安全生产管理人员没有按每5000万施</w:t>
            </w:r>
            <w:r>
              <w:rPr>
                <w:spacing w:val="-10"/>
                <w:sz w:val="21"/>
                <w:szCs w:val="21"/>
                <w:lang w:eastAsia="zh-CN"/>
              </w:rPr>
              <w:t>工合同额配备一名(不足5000万至少配备一名)。</w:t>
            </w:r>
          </w:p>
        </w:tc>
        <w:tc>
          <w:tcPr>
            <w:tcW w:w="1121" w:type="pct"/>
          </w:tcPr>
          <w:p w14:paraId="1A14649B">
            <w:pPr>
              <w:spacing w:line="246" w:lineRule="auto"/>
              <w:rPr>
                <w:rFonts w:ascii="宋体" w:hAnsi="宋体" w:eastAsia="宋体" w:cs="宋体"/>
                <w:lang w:eastAsia="zh-CN"/>
              </w:rPr>
            </w:pPr>
          </w:p>
          <w:p w14:paraId="17125DE0">
            <w:pPr>
              <w:pStyle w:val="14"/>
              <w:spacing w:before="69" w:line="219" w:lineRule="auto"/>
              <w:ind w:left="0"/>
              <w:rPr>
                <w:sz w:val="21"/>
                <w:szCs w:val="21"/>
              </w:rPr>
            </w:pPr>
            <w:r>
              <w:rPr>
                <w:spacing w:val="1"/>
                <w:sz w:val="21"/>
                <w:szCs w:val="21"/>
              </w:rPr>
              <w:t>5万元/人次</w:t>
            </w:r>
          </w:p>
        </w:tc>
        <w:tc>
          <w:tcPr>
            <w:tcW w:w="1091" w:type="pct"/>
          </w:tcPr>
          <w:p w14:paraId="4DC9163B">
            <w:pPr>
              <w:rPr>
                <w:rFonts w:ascii="宋体" w:hAnsi="宋体" w:eastAsia="宋体" w:cs="宋体"/>
              </w:rPr>
            </w:pPr>
          </w:p>
        </w:tc>
      </w:tr>
      <w:tr w14:paraId="2D19E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440" w:type="pct"/>
          </w:tcPr>
          <w:p w14:paraId="6ED195F6">
            <w:pPr>
              <w:pStyle w:val="14"/>
              <w:spacing w:before="288"/>
              <w:ind w:left="494"/>
              <w:rPr>
                <w:sz w:val="21"/>
                <w:szCs w:val="21"/>
              </w:rPr>
            </w:pPr>
            <w:r>
              <w:rPr>
                <w:sz w:val="21"/>
                <w:szCs w:val="21"/>
              </w:rPr>
              <w:t>8</w:t>
            </w:r>
          </w:p>
        </w:tc>
        <w:tc>
          <w:tcPr>
            <w:tcW w:w="2347" w:type="pct"/>
          </w:tcPr>
          <w:p w14:paraId="61478AE2">
            <w:pPr>
              <w:pStyle w:val="14"/>
              <w:spacing w:before="127" w:line="260" w:lineRule="auto"/>
              <w:ind w:left="0" w:firstLine="0"/>
              <w:rPr>
                <w:sz w:val="21"/>
                <w:szCs w:val="21"/>
                <w:lang w:eastAsia="zh-CN"/>
              </w:rPr>
            </w:pPr>
            <w:r>
              <w:rPr>
                <w:spacing w:val="-5"/>
                <w:sz w:val="21"/>
                <w:szCs w:val="21"/>
                <w:lang w:eastAsia="zh-CN"/>
              </w:rPr>
              <w:t>项目经理、技术负责人驻守现场不足22天/</w:t>
            </w:r>
            <w:r>
              <w:rPr>
                <w:spacing w:val="-1"/>
                <w:sz w:val="21"/>
                <w:szCs w:val="21"/>
                <w:lang w:eastAsia="zh-CN"/>
              </w:rPr>
              <w:t>月，</w:t>
            </w:r>
            <w:r>
              <w:rPr>
                <w:sz w:val="21"/>
                <w:szCs w:val="21"/>
                <w:lang w:eastAsia="zh-CN"/>
              </w:rPr>
              <w:t>(离</w:t>
            </w:r>
            <w:r>
              <w:rPr>
                <w:spacing w:val="-1"/>
                <w:sz w:val="21"/>
                <w:szCs w:val="21"/>
                <w:lang w:eastAsia="zh-CN"/>
              </w:rPr>
              <w:t>开2天及以上未请假作为缺勤)</w:t>
            </w:r>
            <w:r>
              <w:rPr>
                <w:rFonts w:hint="eastAsia"/>
                <w:spacing w:val="-1"/>
                <w:sz w:val="21"/>
                <w:szCs w:val="21"/>
                <w:lang w:eastAsia="zh-CN"/>
              </w:rPr>
              <w:t>，</w:t>
            </w:r>
            <w:r>
              <w:rPr>
                <w:spacing w:val="-1"/>
                <w:sz w:val="21"/>
                <w:szCs w:val="21"/>
                <w:lang w:eastAsia="zh-CN"/>
              </w:rPr>
              <w:t>处于不足天数的罚款。</w:t>
            </w:r>
          </w:p>
        </w:tc>
        <w:tc>
          <w:tcPr>
            <w:tcW w:w="1121" w:type="pct"/>
          </w:tcPr>
          <w:p w14:paraId="0EAC1FA0">
            <w:pPr>
              <w:pStyle w:val="14"/>
              <w:spacing w:before="268" w:line="220" w:lineRule="auto"/>
              <w:ind w:left="0"/>
              <w:rPr>
                <w:sz w:val="21"/>
                <w:szCs w:val="21"/>
              </w:rPr>
            </w:pPr>
            <w:r>
              <w:rPr>
                <w:spacing w:val="-2"/>
                <w:sz w:val="21"/>
                <w:szCs w:val="21"/>
              </w:rPr>
              <w:t>5000元/天</w:t>
            </w:r>
          </w:p>
        </w:tc>
        <w:tc>
          <w:tcPr>
            <w:tcW w:w="1091" w:type="pct"/>
          </w:tcPr>
          <w:p w14:paraId="4D88726B">
            <w:pPr>
              <w:rPr>
                <w:rFonts w:ascii="宋体" w:hAnsi="宋体" w:eastAsia="宋体" w:cs="宋体"/>
              </w:rPr>
            </w:pPr>
          </w:p>
        </w:tc>
      </w:tr>
      <w:tr w14:paraId="30428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jc w:val="center"/>
        </w:trPr>
        <w:tc>
          <w:tcPr>
            <w:tcW w:w="440" w:type="pct"/>
          </w:tcPr>
          <w:p w14:paraId="24C73DCF">
            <w:pPr>
              <w:spacing w:line="258" w:lineRule="auto"/>
              <w:rPr>
                <w:rFonts w:ascii="宋体" w:hAnsi="宋体" w:eastAsia="宋体" w:cs="宋体"/>
              </w:rPr>
            </w:pPr>
          </w:p>
          <w:p w14:paraId="7FB8E54E">
            <w:pPr>
              <w:spacing w:line="259" w:lineRule="auto"/>
              <w:rPr>
                <w:rFonts w:ascii="宋体" w:hAnsi="宋体" w:eastAsia="宋体" w:cs="宋体"/>
              </w:rPr>
            </w:pPr>
          </w:p>
          <w:p w14:paraId="323C533C">
            <w:pPr>
              <w:pStyle w:val="14"/>
              <w:spacing w:before="68"/>
              <w:ind w:left="494"/>
              <w:rPr>
                <w:sz w:val="21"/>
                <w:szCs w:val="21"/>
              </w:rPr>
            </w:pPr>
            <w:r>
              <w:rPr>
                <w:sz w:val="21"/>
                <w:szCs w:val="21"/>
              </w:rPr>
              <w:t>9</w:t>
            </w:r>
          </w:p>
        </w:tc>
        <w:tc>
          <w:tcPr>
            <w:tcW w:w="2347" w:type="pct"/>
          </w:tcPr>
          <w:p w14:paraId="4FD7ECFC">
            <w:pPr>
              <w:pStyle w:val="14"/>
              <w:spacing w:before="249" w:line="312" w:lineRule="auto"/>
              <w:ind w:left="0" w:firstLine="0"/>
              <w:jc w:val="both"/>
              <w:rPr>
                <w:sz w:val="21"/>
                <w:szCs w:val="21"/>
                <w:lang w:eastAsia="zh-CN"/>
              </w:rPr>
            </w:pPr>
            <w:r>
              <w:rPr>
                <w:spacing w:val="-1"/>
                <w:sz w:val="21"/>
                <w:szCs w:val="21"/>
                <w:lang w:eastAsia="zh-CN"/>
              </w:rPr>
              <w:t>项目经理或技术负责人无故缺席发包人指</w:t>
            </w:r>
            <w:r>
              <w:rPr>
                <w:spacing w:val="-7"/>
                <w:sz w:val="21"/>
                <w:szCs w:val="21"/>
                <w:lang w:eastAsia="zh-CN"/>
              </w:rPr>
              <w:t>定的各种会议，包括监理人主持的重要会议(如</w:t>
            </w:r>
            <w:r>
              <w:rPr>
                <w:spacing w:val="-1"/>
                <w:sz w:val="21"/>
                <w:szCs w:val="21"/>
                <w:lang w:eastAsia="zh-CN"/>
              </w:rPr>
              <w:t>工地例会等)。</w:t>
            </w:r>
          </w:p>
        </w:tc>
        <w:tc>
          <w:tcPr>
            <w:tcW w:w="1121" w:type="pct"/>
          </w:tcPr>
          <w:p w14:paraId="2E60656D">
            <w:pPr>
              <w:pStyle w:val="14"/>
              <w:spacing w:before="229" w:line="325" w:lineRule="auto"/>
              <w:ind w:left="0" w:right="117"/>
              <w:rPr>
                <w:sz w:val="21"/>
                <w:szCs w:val="21"/>
              </w:rPr>
            </w:pPr>
            <w:r>
              <w:rPr>
                <w:spacing w:val="-2"/>
                <w:sz w:val="21"/>
                <w:szCs w:val="21"/>
                <w:lang w:eastAsia="zh-CN"/>
              </w:rPr>
              <w:t>按照15.2.3承</w:t>
            </w:r>
            <w:r>
              <w:rPr>
                <w:spacing w:val="1"/>
                <w:sz w:val="21"/>
                <w:szCs w:val="21"/>
                <w:lang w:eastAsia="zh-CN"/>
              </w:rPr>
              <w:t>包人违约的处理第</w:t>
            </w:r>
            <w:r>
              <w:rPr>
                <w:spacing w:val="1"/>
                <w:sz w:val="21"/>
                <w:szCs w:val="21"/>
              </w:rPr>
              <w:t>(6)执行</w:t>
            </w:r>
          </w:p>
        </w:tc>
        <w:tc>
          <w:tcPr>
            <w:tcW w:w="1091" w:type="pct"/>
          </w:tcPr>
          <w:p w14:paraId="63B9D2BF">
            <w:pPr>
              <w:rPr>
                <w:rFonts w:ascii="宋体" w:hAnsi="宋体" w:eastAsia="宋体" w:cs="宋体"/>
              </w:rPr>
            </w:pPr>
          </w:p>
        </w:tc>
      </w:tr>
    </w:tbl>
    <w:p w14:paraId="440B8871">
      <w:pPr>
        <w:spacing w:before="76"/>
      </w:pPr>
    </w:p>
    <w:tbl>
      <w:tblPr>
        <w:tblStyle w:val="1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4593"/>
        <w:gridCol w:w="2492"/>
        <w:gridCol w:w="1828"/>
      </w:tblGrid>
      <w:tr w14:paraId="70355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32" w:type="pct"/>
            <w:vAlign w:val="center"/>
          </w:tcPr>
          <w:p w14:paraId="53278C04">
            <w:pPr>
              <w:pStyle w:val="14"/>
              <w:spacing w:before="131" w:line="221" w:lineRule="auto"/>
              <w:ind w:left="37"/>
              <w:jc w:val="center"/>
              <w:rPr>
                <w:sz w:val="21"/>
                <w:szCs w:val="21"/>
              </w:rPr>
            </w:pPr>
            <w:r>
              <w:rPr>
                <w:b/>
                <w:bCs/>
                <w:spacing w:val="-4"/>
                <w:sz w:val="21"/>
                <w:szCs w:val="21"/>
              </w:rPr>
              <w:t>序号</w:t>
            </w:r>
          </w:p>
        </w:tc>
        <w:tc>
          <w:tcPr>
            <w:tcW w:w="2353" w:type="pct"/>
            <w:vAlign w:val="center"/>
          </w:tcPr>
          <w:p w14:paraId="5A172160">
            <w:pPr>
              <w:pStyle w:val="14"/>
              <w:spacing w:before="130" w:line="219" w:lineRule="auto"/>
              <w:ind w:left="1943"/>
              <w:jc w:val="center"/>
              <w:rPr>
                <w:sz w:val="21"/>
                <w:szCs w:val="21"/>
              </w:rPr>
            </w:pPr>
            <w:r>
              <w:rPr>
                <w:b/>
                <w:bCs/>
                <w:spacing w:val="-4"/>
                <w:sz w:val="21"/>
                <w:szCs w:val="21"/>
              </w:rPr>
              <w:t>违约内容</w:t>
            </w:r>
          </w:p>
        </w:tc>
        <w:tc>
          <w:tcPr>
            <w:tcW w:w="1276" w:type="pct"/>
            <w:vAlign w:val="center"/>
          </w:tcPr>
          <w:p w14:paraId="1FFD8A80">
            <w:pPr>
              <w:pStyle w:val="14"/>
              <w:spacing w:before="131" w:line="220" w:lineRule="auto"/>
              <w:ind w:left="718"/>
              <w:jc w:val="center"/>
              <w:rPr>
                <w:sz w:val="21"/>
                <w:szCs w:val="21"/>
              </w:rPr>
            </w:pPr>
            <w:r>
              <w:rPr>
                <w:b/>
                <w:bCs/>
                <w:spacing w:val="-4"/>
                <w:sz w:val="21"/>
                <w:szCs w:val="21"/>
              </w:rPr>
              <w:t>违约金标准</w:t>
            </w:r>
          </w:p>
        </w:tc>
        <w:tc>
          <w:tcPr>
            <w:tcW w:w="937" w:type="pct"/>
            <w:vAlign w:val="center"/>
          </w:tcPr>
          <w:p w14:paraId="7F527F69">
            <w:pPr>
              <w:pStyle w:val="14"/>
              <w:spacing w:before="131" w:line="221" w:lineRule="auto"/>
              <w:ind w:left="1010"/>
              <w:jc w:val="center"/>
              <w:rPr>
                <w:sz w:val="21"/>
                <w:szCs w:val="21"/>
              </w:rPr>
            </w:pPr>
            <w:r>
              <w:rPr>
                <w:b/>
                <w:bCs/>
                <w:spacing w:val="-5"/>
                <w:sz w:val="21"/>
                <w:szCs w:val="21"/>
              </w:rPr>
              <w:t>备注</w:t>
            </w:r>
          </w:p>
        </w:tc>
      </w:tr>
      <w:tr w14:paraId="3E744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432" w:type="pct"/>
            <w:vAlign w:val="center"/>
          </w:tcPr>
          <w:p w14:paraId="74EF23A5">
            <w:pPr>
              <w:pStyle w:val="14"/>
              <w:spacing w:before="65"/>
              <w:ind w:left="524"/>
              <w:jc w:val="both"/>
              <w:rPr>
                <w:sz w:val="21"/>
                <w:szCs w:val="21"/>
              </w:rPr>
            </w:pPr>
            <w:r>
              <w:rPr>
                <w:spacing w:val="-6"/>
                <w:sz w:val="21"/>
                <w:szCs w:val="21"/>
              </w:rPr>
              <w:t>10</w:t>
            </w:r>
          </w:p>
        </w:tc>
        <w:tc>
          <w:tcPr>
            <w:tcW w:w="2353" w:type="pct"/>
            <w:vAlign w:val="center"/>
          </w:tcPr>
          <w:p w14:paraId="54A4AB8A">
            <w:pPr>
              <w:pStyle w:val="14"/>
              <w:spacing w:before="138" w:line="311" w:lineRule="auto"/>
              <w:ind w:left="0" w:right="194" w:firstLine="0"/>
              <w:jc w:val="center"/>
              <w:rPr>
                <w:sz w:val="21"/>
                <w:szCs w:val="21"/>
                <w:lang w:eastAsia="zh-CN"/>
              </w:rPr>
            </w:pPr>
            <w:r>
              <w:rPr>
                <w:sz w:val="21"/>
                <w:szCs w:val="21"/>
                <w:lang w:eastAsia="zh-CN"/>
              </w:rPr>
              <w:t>不签订劳动合同、非法使用农民工的，或</w:t>
            </w:r>
            <w:r>
              <w:rPr>
                <w:spacing w:val="-1"/>
                <w:sz w:val="21"/>
                <w:szCs w:val="21"/>
                <w:lang w:eastAsia="zh-CN"/>
              </w:rPr>
              <w:t>者拖延和克扣农民工工资的，由此造成劳务人</w:t>
            </w:r>
            <w:r>
              <w:rPr>
                <w:spacing w:val="9"/>
                <w:sz w:val="21"/>
                <w:szCs w:val="21"/>
                <w:lang w:eastAsia="zh-CN"/>
              </w:rPr>
              <w:t xml:space="preserve"> </w:t>
            </w:r>
            <w:r>
              <w:rPr>
                <w:spacing w:val="3"/>
                <w:sz w:val="21"/>
                <w:szCs w:val="21"/>
                <w:lang w:eastAsia="zh-CN"/>
              </w:rPr>
              <w:t>员上访或劳动纠纷的。</w:t>
            </w:r>
          </w:p>
        </w:tc>
        <w:tc>
          <w:tcPr>
            <w:tcW w:w="1276" w:type="pct"/>
            <w:vAlign w:val="center"/>
          </w:tcPr>
          <w:p w14:paraId="0F7DF8D2">
            <w:pPr>
              <w:pStyle w:val="14"/>
              <w:spacing w:before="65" w:line="219" w:lineRule="auto"/>
              <w:ind w:left="0"/>
              <w:jc w:val="center"/>
              <w:rPr>
                <w:sz w:val="21"/>
                <w:szCs w:val="21"/>
              </w:rPr>
            </w:pPr>
            <w:r>
              <w:rPr>
                <w:rFonts w:hint="eastAsia"/>
                <w:spacing w:val="1"/>
                <w:sz w:val="21"/>
                <w:szCs w:val="21"/>
                <w:lang w:eastAsia="zh-CN"/>
              </w:rPr>
              <w:t>5</w:t>
            </w:r>
            <w:r>
              <w:rPr>
                <w:spacing w:val="1"/>
                <w:sz w:val="21"/>
                <w:szCs w:val="21"/>
              </w:rPr>
              <w:t>万元/次</w:t>
            </w:r>
          </w:p>
        </w:tc>
        <w:tc>
          <w:tcPr>
            <w:tcW w:w="937" w:type="pct"/>
            <w:vAlign w:val="center"/>
          </w:tcPr>
          <w:p w14:paraId="7792AFA5">
            <w:pPr>
              <w:jc w:val="center"/>
              <w:rPr>
                <w:rFonts w:ascii="宋体" w:hAnsi="宋体" w:eastAsia="宋体" w:cs="宋体"/>
              </w:rPr>
            </w:pPr>
          </w:p>
        </w:tc>
      </w:tr>
      <w:tr w14:paraId="6647C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32" w:type="pct"/>
            <w:vAlign w:val="center"/>
          </w:tcPr>
          <w:p w14:paraId="59854BBD">
            <w:pPr>
              <w:pStyle w:val="14"/>
              <w:spacing w:before="65" w:line="241" w:lineRule="auto"/>
              <w:ind w:left="524"/>
              <w:jc w:val="center"/>
              <w:rPr>
                <w:sz w:val="21"/>
                <w:szCs w:val="21"/>
              </w:rPr>
            </w:pPr>
            <w:r>
              <w:rPr>
                <w:spacing w:val="-6"/>
                <w:sz w:val="21"/>
                <w:szCs w:val="21"/>
              </w:rPr>
              <w:t>11</w:t>
            </w:r>
          </w:p>
        </w:tc>
        <w:tc>
          <w:tcPr>
            <w:tcW w:w="2353" w:type="pct"/>
            <w:vAlign w:val="center"/>
          </w:tcPr>
          <w:p w14:paraId="214D6359">
            <w:pPr>
              <w:pStyle w:val="14"/>
              <w:spacing w:before="65" w:line="219" w:lineRule="auto"/>
              <w:ind w:left="0"/>
              <w:jc w:val="center"/>
              <w:rPr>
                <w:sz w:val="21"/>
                <w:szCs w:val="21"/>
                <w:lang w:eastAsia="zh-CN"/>
              </w:rPr>
            </w:pPr>
            <w:r>
              <w:rPr>
                <w:sz w:val="21"/>
                <w:szCs w:val="21"/>
                <w:lang w:eastAsia="zh-CN"/>
              </w:rPr>
              <w:t>重要工序，没有施工员在现场管理的</w:t>
            </w:r>
          </w:p>
        </w:tc>
        <w:tc>
          <w:tcPr>
            <w:tcW w:w="1276" w:type="pct"/>
            <w:vAlign w:val="center"/>
          </w:tcPr>
          <w:p w14:paraId="171526FE">
            <w:pPr>
              <w:pStyle w:val="14"/>
              <w:spacing w:before="148" w:line="351" w:lineRule="auto"/>
              <w:ind w:left="0" w:right="208"/>
              <w:jc w:val="center"/>
              <w:rPr>
                <w:sz w:val="21"/>
                <w:szCs w:val="21"/>
              </w:rPr>
            </w:pPr>
            <w:r>
              <w:rPr>
                <w:spacing w:val="-2"/>
                <w:sz w:val="21"/>
                <w:szCs w:val="21"/>
                <w:lang w:eastAsia="zh-CN"/>
              </w:rPr>
              <w:t>按照15.2.3承</w:t>
            </w:r>
            <w:r>
              <w:rPr>
                <w:spacing w:val="1"/>
                <w:sz w:val="21"/>
                <w:szCs w:val="21"/>
                <w:lang w:eastAsia="zh-CN"/>
              </w:rPr>
              <w:t>包人违约的处理第</w:t>
            </w:r>
            <w:r>
              <w:rPr>
                <w:spacing w:val="2"/>
                <w:sz w:val="21"/>
                <w:szCs w:val="21"/>
              </w:rPr>
              <w:t>(5)执行</w:t>
            </w:r>
          </w:p>
        </w:tc>
        <w:tc>
          <w:tcPr>
            <w:tcW w:w="937" w:type="pct"/>
            <w:vAlign w:val="center"/>
          </w:tcPr>
          <w:p w14:paraId="582A3A1E">
            <w:pPr>
              <w:jc w:val="center"/>
              <w:rPr>
                <w:rFonts w:ascii="宋体" w:hAnsi="宋体" w:eastAsia="宋体" w:cs="宋体"/>
              </w:rPr>
            </w:pPr>
          </w:p>
        </w:tc>
      </w:tr>
      <w:tr w14:paraId="44439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432" w:type="pct"/>
            <w:vAlign w:val="center"/>
          </w:tcPr>
          <w:p w14:paraId="173EEE97">
            <w:pPr>
              <w:pStyle w:val="14"/>
              <w:spacing w:before="65" w:line="241" w:lineRule="auto"/>
              <w:ind w:left="524"/>
              <w:jc w:val="center"/>
              <w:rPr>
                <w:sz w:val="21"/>
                <w:szCs w:val="21"/>
              </w:rPr>
            </w:pPr>
            <w:r>
              <w:rPr>
                <w:spacing w:val="-6"/>
                <w:sz w:val="21"/>
                <w:szCs w:val="21"/>
              </w:rPr>
              <w:t>12</w:t>
            </w:r>
          </w:p>
        </w:tc>
        <w:tc>
          <w:tcPr>
            <w:tcW w:w="2353" w:type="pct"/>
            <w:vAlign w:val="center"/>
          </w:tcPr>
          <w:p w14:paraId="4896A10A">
            <w:pPr>
              <w:pStyle w:val="14"/>
              <w:spacing w:before="65" w:line="219" w:lineRule="auto"/>
              <w:ind w:left="0"/>
              <w:jc w:val="center"/>
              <w:rPr>
                <w:sz w:val="21"/>
                <w:szCs w:val="21"/>
                <w:lang w:eastAsia="zh-CN"/>
              </w:rPr>
            </w:pPr>
            <w:r>
              <w:rPr>
                <w:spacing w:val="1"/>
                <w:sz w:val="21"/>
                <w:szCs w:val="21"/>
                <w:lang w:eastAsia="zh-CN"/>
              </w:rPr>
              <w:t>分项工程的施工员没在现场管理的</w:t>
            </w:r>
          </w:p>
        </w:tc>
        <w:tc>
          <w:tcPr>
            <w:tcW w:w="1276" w:type="pct"/>
            <w:vAlign w:val="center"/>
          </w:tcPr>
          <w:p w14:paraId="523A7EC4">
            <w:pPr>
              <w:pStyle w:val="14"/>
              <w:spacing w:before="149" w:line="351" w:lineRule="auto"/>
              <w:ind w:left="0" w:right="208"/>
              <w:jc w:val="center"/>
              <w:rPr>
                <w:sz w:val="21"/>
                <w:szCs w:val="21"/>
              </w:rPr>
            </w:pPr>
            <w:r>
              <w:rPr>
                <w:spacing w:val="-2"/>
                <w:sz w:val="21"/>
                <w:szCs w:val="21"/>
                <w:lang w:eastAsia="zh-CN"/>
              </w:rPr>
              <w:t>按照15.2.3承</w:t>
            </w:r>
            <w:r>
              <w:rPr>
                <w:spacing w:val="1"/>
                <w:sz w:val="21"/>
                <w:szCs w:val="21"/>
                <w:lang w:eastAsia="zh-CN"/>
              </w:rPr>
              <w:t>包人违约的处理第</w:t>
            </w:r>
            <w:r>
              <w:rPr>
                <w:spacing w:val="2"/>
                <w:sz w:val="21"/>
                <w:szCs w:val="21"/>
              </w:rPr>
              <w:t>(6)执行</w:t>
            </w:r>
          </w:p>
        </w:tc>
        <w:tc>
          <w:tcPr>
            <w:tcW w:w="937" w:type="pct"/>
            <w:vAlign w:val="center"/>
          </w:tcPr>
          <w:p w14:paraId="196C9CD6">
            <w:pPr>
              <w:jc w:val="center"/>
              <w:rPr>
                <w:rFonts w:ascii="宋体" w:hAnsi="宋体" w:eastAsia="宋体" w:cs="宋体"/>
              </w:rPr>
            </w:pPr>
          </w:p>
        </w:tc>
      </w:tr>
      <w:tr w14:paraId="52B4B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432" w:type="pct"/>
            <w:vAlign w:val="center"/>
          </w:tcPr>
          <w:p w14:paraId="1BC69805">
            <w:pPr>
              <w:pStyle w:val="14"/>
              <w:spacing w:before="65"/>
              <w:ind w:left="524"/>
              <w:jc w:val="center"/>
              <w:rPr>
                <w:sz w:val="21"/>
                <w:szCs w:val="21"/>
              </w:rPr>
            </w:pPr>
            <w:r>
              <w:rPr>
                <w:spacing w:val="-6"/>
                <w:sz w:val="21"/>
                <w:szCs w:val="21"/>
              </w:rPr>
              <w:t>13</w:t>
            </w:r>
          </w:p>
        </w:tc>
        <w:tc>
          <w:tcPr>
            <w:tcW w:w="2353" w:type="pct"/>
            <w:vAlign w:val="center"/>
          </w:tcPr>
          <w:p w14:paraId="2B6A5C42">
            <w:pPr>
              <w:pStyle w:val="14"/>
              <w:spacing w:before="65" w:line="220" w:lineRule="auto"/>
              <w:ind w:left="0"/>
              <w:jc w:val="center"/>
              <w:rPr>
                <w:sz w:val="21"/>
                <w:szCs w:val="21"/>
                <w:lang w:eastAsia="zh-CN"/>
              </w:rPr>
            </w:pPr>
            <w:r>
              <w:rPr>
                <w:sz w:val="21"/>
                <w:szCs w:val="21"/>
                <w:lang w:eastAsia="zh-CN"/>
              </w:rPr>
              <w:t>超过24小时没有施工员在场而继续施工的</w:t>
            </w:r>
          </w:p>
        </w:tc>
        <w:tc>
          <w:tcPr>
            <w:tcW w:w="1276" w:type="pct"/>
            <w:vAlign w:val="center"/>
          </w:tcPr>
          <w:p w14:paraId="5F393C57">
            <w:pPr>
              <w:spacing w:line="294" w:lineRule="auto"/>
              <w:jc w:val="center"/>
              <w:rPr>
                <w:rFonts w:ascii="宋体" w:hAnsi="宋体" w:eastAsia="宋体" w:cs="宋体"/>
                <w:lang w:eastAsia="zh-CN"/>
              </w:rPr>
            </w:pPr>
          </w:p>
          <w:p w14:paraId="28D9F9DD">
            <w:pPr>
              <w:pStyle w:val="14"/>
              <w:spacing w:before="65" w:line="219" w:lineRule="auto"/>
              <w:ind w:left="0"/>
              <w:jc w:val="center"/>
              <w:rPr>
                <w:sz w:val="21"/>
                <w:szCs w:val="21"/>
              </w:rPr>
            </w:pPr>
            <w:r>
              <w:rPr>
                <w:spacing w:val="-2"/>
                <w:sz w:val="21"/>
                <w:szCs w:val="21"/>
              </w:rPr>
              <w:t>5000元/次</w:t>
            </w:r>
          </w:p>
        </w:tc>
        <w:tc>
          <w:tcPr>
            <w:tcW w:w="937" w:type="pct"/>
            <w:vAlign w:val="center"/>
          </w:tcPr>
          <w:p w14:paraId="7FEBAECD">
            <w:pPr>
              <w:jc w:val="center"/>
              <w:rPr>
                <w:rFonts w:ascii="宋体" w:hAnsi="宋体" w:eastAsia="宋体" w:cs="宋体"/>
              </w:rPr>
            </w:pPr>
          </w:p>
        </w:tc>
      </w:tr>
      <w:tr w14:paraId="0631E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432" w:type="pct"/>
            <w:vAlign w:val="center"/>
          </w:tcPr>
          <w:p w14:paraId="0DC35979">
            <w:pPr>
              <w:pStyle w:val="14"/>
              <w:spacing w:before="65" w:line="241" w:lineRule="auto"/>
              <w:ind w:left="524"/>
              <w:jc w:val="center"/>
              <w:rPr>
                <w:sz w:val="21"/>
                <w:szCs w:val="21"/>
              </w:rPr>
            </w:pPr>
            <w:r>
              <w:rPr>
                <w:spacing w:val="-6"/>
                <w:sz w:val="21"/>
                <w:szCs w:val="21"/>
              </w:rPr>
              <w:t>14</w:t>
            </w:r>
          </w:p>
        </w:tc>
        <w:tc>
          <w:tcPr>
            <w:tcW w:w="2353" w:type="pct"/>
            <w:vAlign w:val="center"/>
          </w:tcPr>
          <w:p w14:paraId="72F71CE1">
            <w:pPr>
              <w:pStyle w:val="14"/>
              <w:spacing w:before="141" w:line="307" w:lineRule="auto"/>
              <w:ind w:left="0" w:right="179" w:firstLine="0"/>
              <w:jc w:val="center"/>
              <w:rPr>
                <w:sz w:val="21"/>
                <w:szCs w:val="21"/>
                <w:lang w:eastAsia="zh-CN"/>
              </w:rPr>
            </w:pPr>
            <w:r>
              <w:rPr>
                <w:spacing w:val="-1"/>
                <w:sz w:val="21"/>
                <w:szCs w:val="21"/>
                <w:lang w:eastAsia="zh-CN"/>
              </w:rPr>
              <w:t>未经监理人同意，承包人将专用于本工程</w:t>
            </w:r>
            <w:r>
              <w:rPr>
                <w:spacing w:val="1"/>
                <w:sz w:val="21"/>
                <w:szCs w:val="21"/>
                <w:lang w:eastAsia="zh-CN"/>
              </w:rPr>
              <w:t>的材料、工程设备、施工设备和临时设施运出</w:t>
            </w:r>
            <w:r>
              <w:rPr>
                <w:spacing w:val="13"/>
                <w:sz w:val="21"/>
                <w:szCs w:val="21"/>
                <w:lang w:eastAsia="zh-CN"/>
              </w:rPr>
              <w:t xml:space="preserve"> </w:t>
            </w:r>
            <w:r>
              <w:rPr>
                <w:sz w:val="21"/>
                <w:szCs w:val="21"/>
                <w:lang w:eastAsia="zh-CN"/>
              </w:rPr>
              <w:t>施工场地或挪作他用。</w:t>
            </w:r>
          </w:p>
        </w:tc>
        <w:tc>
          <w:tcPr>
            <w:tcW w:w="1276" w:type="pct"/>
            <w:vAlign w:val="center"/>
          </w:tcPr>
          <w:p w14:paraId="045035D8">
            <w:pPr>
              <w:pStyle w:val="14"/>
              <w:spacing w:before="151" w:line="304" w:lineRule="auto"/>
              <w:ind w:left="0" w:right="62" w:firstLine="0"/>
              <w:jc w:val="center"/>
              <w:rPr>
                <w:sz w:val="21"/>
                <w:szCs w:val="21"/>
                <w:lang w:eastAsia="zh-CN"/>
              </w:rPr>
            </w:pPr>
            <w:r>
              <w:rPr>
                <w:spacing w:val="10"/>
                <w:sz w:val="21"/>
                <w:szCs w:val="21"/>
                <w:lang w:eastAsia="zh-CN"/>
              </w:rPr>
              <w:t>按照15</w:t>
            </w:r>
            <w:r>
              <w:rPr>
                <w:spacing w:val="-49"/>
                <w:sz w:val="21"/>
                <w:szCs w:val="21"/>
                <w:lang w:eastAsia="zh-CN"/>
              </w:rPr>
              <w:t xml:space="preserve"> </w:t>
            </w:r>
            <w:r>
              <w:rPr>
                <w:spacing w:val="10"/>
                <w:sz w:val="21"/>
                <w:szCs w:val="21"/>
                <w:lang w:eastAsia="zh-CN"/>
              </w:rPr>
              <w:t>.</w:t>
            </w:r>
            <w:r>
              <w:rPr>
                <w:spacing w:val="-53"/>
                <w:sz w:val="21"/>
                <w:szCs w:val="21"/>
                <w:lang w:eastAsia="zh-CN"/>
              </w:rPr>
              <w:t xml:space="preserve"> </w:t>
            </w:r>
            <w:r>
              <w:rPr>
                <w:spacing w:val="10"/>
                <w:sz w:val="21"/>
                <w:szCs w:val="21"/>
                <w:lang w:eastAsia="zh-CN"/>
              </w:rPr>
              <w:t>2</w:t>
            </w:r>
            <w:r>
              <w:rPr>
                <w:spacing w:val="-49"/>
                <w:sz w:val="21"/>
                <w:szCs w:val="21"/>
                <w:lang w:eastAsia="zh-CN"/>
              </w:rPr>
              <w:t xml:space="preserve"> </w:t>
            </w:r>
            <w:r>
              <w:rPr>
                <w:spacing w:val="10"/>
                <w:sz w:val="21"/>
                <w:szCs w:val="21"/>
                <w:lang w:eastAsia="zh-CN"/>
              </w:rPr>
              <w:t>.</w:t>
            </w:r>
            <w:r>
              <w:rPr>
                <w:spacing w:val="-51"/>
                <w:sz w:val="21"/>
                <w:szCs w:val="21"/>
                <w:lang w:eastAsia="zh-CN"/>
              </w:rPr>
              <w:t xml:space="preserve"> </w:t>
            </w:r>
            <w:r>
              <w:rPr>
                <w:spacing w:val="10"/>
                <w:sz w:val="21"/>
                <w:szCs w:val="21"/>
                <w:lang w:eastAsia="zh-CN"/>
              </w:rPr>
              <w:t>3承</w:t>
            </w:r>
            <w:r>
              <w:rPr>
                <w:sz w:val="21"/>
                <w:szCs w:val="21"/>
                <w:lang w:eastAsia="zh-CN"/>
              </w:rPr>
              <w:t xml:space="preserve"> </w:t>
            </w:r>
            <w:r>
              <w:rPr>
                <w:spacing w:val="19"/>
                <w:sz w:val="21"/>
                <w:szCs w:val="21"/>
                <w:lang w:eastAsia="zh-CN"/>
              </w:rPr>
              <w:t>包人违约的处理第</w:t>
            </w:r>
            <w:r>
              <w:rPr>
                <w:spacing w:val="2"/>
                <w:sz w:val="21"/>
                <w:szCs w:val="21"/>
                <w:lang w:eastAsia="zh-CN"/>
              </w:rPr>
              <w:t>(5)执行</w:t>
            </w:r>
          </w:p>
        </w:tc>
        <w:tc>
          <w:tcPr>
            <w:tcW w:w="937" w:type="pct"/>
            <w:vAlign w:val="center"/>
          </w:tcPr>
          <w:p w14:paraId="76289D9A">
            <w:pPr>
              <w:jc w:val="center"/>
              <w:rPr>
                <w:rFonts w:ascii="宋体" w:hAnsi="宋体" w:eastAsia="宋体" w:cs="宋体"/>
                <w:lang w:eastAsia="zh-CN"/>
              </w:rPr>
            </w:pPr>
          </w:p>
        </w:tc>
      </w:tr>
      <w:tr w14:paraId="3922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432" w:type="pct"/>
            <w:vAlign w:val="center"/>
          </w:tcPr>
          <w:p w14:paraId="0835CB56">
            <w:pPr>
              <w:pStyle w:val="14"/>
              <w:spacing w:before="65"/>
              <w:ind w:left="524"/>
              <w:jc w:val="center"/>
              <w:rPr>
                <w:sz w:val="21"/>
                <w:szCs w:val="21"/>
              </w:rPr>
            </w:pPr>
            <w:r>
              <w:rPr>
                <w:spacing w:val="-6"/>
                <w:sz w:val="21"/>
                <w:szCs w:val="21"/>
              </w:rPr>
              <w:t>15</w:t>
            </w:r>
          </w:p>
        </w:tc>
        <w:tc>
          <w:tcPr>
            <w:tcW w:w="2353" w:type="pct"/>
            <w:vAlign w:val="center"/>
          </w:tcPr>
          <w:p w14:paraId="23AD7771">
            <w:pPr>
              <w:spacing w:line="266" w:lineRule="auto"/>
              <w:jc w:val="center"/>
              <w:rPr>
                <w:rFonts w:ascii="宋体" w:hAnsi="宋体" w:eastAsia="宋体" w:cs="宋体"/>
                <w:lang w:eastAsia="zh-CN"/>
              </w:rPr>
            </w:pPr>
          </w:p>
          <w:p w14:paraId="6004E3AA">
            <w:pPr>
              <w:pStyle w:val="14"/>
              <w:spacing w:before="65" w:line="353" w:lineRule="auto"/>
              <w:ind w:left="0" w:right="203" w:firstLine="0"/>
              <w:jc w:val="center"/>
              <w:rPr>
                <w:sz w:val="21"/>
                <w:szCs w:val="21"/>
                <w:lang w:eastAsia="zh-CN"/>
              </w:rPr>
            </w:pPr>
            <w:r>
              <w:rPr>
                <w:spacing w:val="-1"/>
                <w:sz w:val="21"/>
                <w:szCs w:val="21"/>
                <w:lang w:eastAsia="zh-CN"/>
              </w:rPr>
              <w:t>按施工进度计划须到位而未到位的主要设</w:t>
            </w:r>
            <w:r>
              <w:rPr>
                <w:sz w:val="21"/>
                <w:szCs w:val="21"/>
                <w:lang w:eastAsia="zh-CN"/>
              </w:rPr>
              <w:t>备，或擅自改变主要设备型号</w:t>
            </w:r>
          </w:p>
        </w:tc>
        <w:tc>
          <w:tcPr>
            <w:tcW w:w="1276" w:type="pct"/>
            <w:vAlign w:val="center"/>
          </w:tcPr>
          <w:p w14:paraId="5A5F459C">
            <w:pPr>
              <w:pStyle w:val="14"/>
              <w:spacing w:before="142" w:line="353" w:lineRule="auto"/>
              <w:ind w:left="0" w:right="208"/>
              <w:jc w:val="center"/>
              <w:rPr>
                <w:sz w:val="21"/>
                <w:szCs w:val="21"/>
              </w:rPr>
            </w:pPr>
            <w:r>
              <w:rPr>
                <w:spacing w:val="-2"/>
                <w:sz w:val="21"/>
                <w:szCs w:val="21"/>
                <w:lang w:eastAsia="zh-CN"/>
              </w:rPr>
              <w:t>按照15.2.3承</w:t>
            </w:r>
            <w:r>
              <w:rPr>
                <w:spacing w:val="1"/>
                <w:sz w:val="21"/>
                <w:szCs w:val="21"/>
                <w:lang w:eastAsia="zh-CN"/>
              </w:rPr>
              <w:t>包人违约的处理第</w:t>
            </w:r>
            <w:r>
              <w:rPr>
                <w:spacing w:val="2"/>
                <w:sz w:val="21"/>
                <w:szCs w:val="21"/>
              </w:rPr>
              <w:t>(6)执行</w:t>
            </w:r>
          </w:p>
        </w:tc>
        <w:tc>
          <w:tcPr>
            <w:tcW w:w="937" w:type="pct"/>
            <w:vAlign w:val="center"/>
          </w:tcPr>
          <w:p w14:paraId="33BE594A">
            <w:pPr>
              <w:jc w:val="center"/>
              <w:rPr>
                <w:rFonts w:ascii="宋体" w:hAnsi="宋体" w:eastAsia="宋体" w:cs="宋体"/>
              </w:rPr>
            </w:pPr>
          </w:p>
        </w:tc>
      </w:tr>
      <w:tr w14:paraId="30DB3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432" w:type="pct"/>
            <w:vAlign w:val="center"/>
          </w:tcPr>
          <w:p w14:paraId="497B2270">
            <w:pPr>
              <w:pStyle w:val="14"/>
              <w:spacing w:before="65"/>
              <w:ind w:left="524"/>
              <w:jc w:val="center"/>
              <w:rPr>
                <w:sz w:val="21"/>
                <w:szCs w:val="21"/>
              </w:rPr>
            </w:pPr>
            <w:r>
              <w:rPr>
                <w:spacing w:val="-6"/>
                <w:sz w:val="21"/>
                <w:szCs w:val="21"/>
              </w:rPr>
              <w:t>16</w:t>
            </w:r>
          </w:p>
        </w:tc>
        <w:tc>
          <w:tcPr>
            <w:tcW w:w="2353" w:type="pct"/>
            <w:vAlign w:val="center"/>
          </w:tcPr>
          <w:p w14:paraId="571ED720">
            <w:pPr>
              <w:spacing w:line="267" w:lineRule="auto"/>
              <w:jc w:val="center"/>
              <w:rPr>
                <w:rFonts w:ascii="宋体" w:hAnsi="宋体" w:eastAsia="宋体" w:cs="宋体"/>
                <w:lang w:eastAsia="zh-CN"/>
              </w:rPr>
            </w:pPr>
          </w:p>
          <w:p w14:paraId="0E8AB90B">
            <w:pPr>
              <w:pStyle w:val="14"/>
              <w:spacing w:before="65" w:line="346" w:lineRule="auto"/>
              <w:ind w:left="0" w:right="191" w:firstLine="0"/>
              <w:jc w:val="center"/>
              <w:rPr>
                <w:sz w:val="21"/>
                <w:szCs w:val="21"/>
                <w:lang w:eastAsia="zh-CN"/>
              </w:rPr>
            </w:pPr>
            <w:r>
              <w:rPr>
                <w:spacing w:val="-1"/>
                <w:sz w:val="21"/>
                <w:szCs w:val="21"/>
                <w:lang w:eastAsia="zh-CN"/>
              </w:rPr>
              <w:t>承包人未按监理人要求增加或更换施工设</w:t>
            </w:r>
            <w:r>
              <w:rPr>
                <w:sz w:val="21"/>
                <w:szCs w:val="21"/>
                <w:lang w:eastAsia="zh-CN"/>
              </w:rPr>
              <w:t>备</w:t>
            </w:r>
          </w:p>
        </w:tc>
        <w:tc>
          <w:tcPr>
            <w:tcW w:w="1276" w:type="pct"/>
            <w:vAlign w:val="center"/>
          </w:tcPr>
          <w:p w14:paraId="0196D1ED">
            <w:pPr>
              <w:pStyle w:val="14"/>
              <w:spacing w:before="153" w:line="344" w:lineRule="auto"/>
              <w:ind w:left="0" w:right="208"/>
              <w:jc w:val="center"/>
              <w:rPr>
                <w:sz w:val="21"/>
                <w:szCs w:val="21"/>
              </w:rPr>
            </w:pPr>
            <w:r>
              <w:rPr>
                <w:spacing w:val="-2"/>
                <w:sz w:val="21"/>
                <w:szCs w:val="21"/>
                <w:lang w:eastAsia="zh-CN"/>
              </w:rPr>
              <w:t>按照15.2.3承</w:t>
            </w:r>
            <w:r>
              <w:rPr>
                <w:spacing w:val="7"/>
                <w:sz w:val="21"/>
                <w:szCs w:val="21"/>
                <w:lang w:eastAsia="zh-CN"/>
              </w:rPr>
              <w:t xml:space="preserve"> </w:t>
            </w:r>
            <w:r>
              <w:rPr>
                <w:spacing w:val="1"/>
                <w:sz w:val="21"/>
                <w:szCs w:val="21"/>
                <w:lang w:eastAsia="zh-CN"/>
              </w:rPr>
              <w:t>包人违约的处理第</w:t>
            </w:r>
            <w:r>
              <w:rPr>
                <w:spacing w:val="2"/>
                <w:sz w:val="21"/>
                <w:szCs w:val="21"/>
              </w:rPr>
              <w:t>(6)执行</w:t>
            </w:r>
          </w:p>
        </w:tc>
        <w:tc>
          <w:tcPr>
            <w:tcW w:w="937" w:type="pct"/>
            <w:vAlign w:val="center"/>
          </w:tcPr>
          <w:p w14:paraId="149055DF">
            <w:pPr>
              <w:jc w:val="center"/>
              <w:rPr>
                <w:rFonts w:ascii="宋体" w:hAnsi="宋体" w:eastAsia="宋体" w:cs="宋体"/>
              </w:rPr>
            </w:pPr>
          </w:p>
        </w:tc>
      </w:tr>
      <w:tr w14:paraId="43853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432" w:type="pct"/>
            <w:vAlign w:val="center"/>
          </w:tcPr>
          <w:p w14:paraId="0821EEF5">
            <w:pPr>
              <w:pStyle w:val="14"/>
              <w:spacing w:before="65"/>
              <w:ind w:left="524"/>
              <w:jc w:val="center"/>
              <w:rPr>
                <w:sz w:val="21"/>
                <w:szCs w:val="21"/>
              </w:rPr>
            </w:pPr>
            <w:r>
              <w:rPr>
                <w:spacing w:val="-6"/>
                <w:sz w:val="21"/>
                <w:szCs w:val="21"/>
              </w:rPr>
              <w:t>17</w:t>
            </w:r>
          </w:p>
        </w:tc>
        <w:tc>
          <w:tcPr>
            <w:tcW w:w="2353" w:type="pct"/>
            <w:vAlign w:val="center"/>
          </w:tcPr>
          <w:p w14:paraId="1D92086B">
            <w:pPr>
              <w:pStyle w:val="14"/>
              <w:spacing w:before="65" w:line="219" w:lineRule="auto"/>
              <w:ind w:left="0"/>
              <w:jc w:val="center"/>
              <w:rPr>
                <w:sz w:val="21"/>
                <w:szCs w:val="21"/>
                <w:lang w:eastAsia="zh-CN"/>
              </w:rPr>
            </w:pPr>
            <w:r>
              <w:rPr>
                <w:rFonts w:hint="eastAsia" w:ascii="宋体" w:hAnsi="宋体" w:eastAsia="宋体" w:cs="微软雅黑"/>
                <w:spacing w:val="-1"/>
                <w:lang w:eastAsia="zh-CN"/>
              </w:rPr>
              <w:t>因承包人原因，</w:t>
            </w:r>
            <w:r>
              <w:rPr>
                <w:spacing w:val="-1"/>
                <w:sz w:val="21"/>
                <w:szCs w:val="21"/>
                <w:lang w:eastAsia="zh-CN"/>
              </w:rPr>
              <w:t>承包人未按期开工</w:t>
            </w:r>
          </w:p>
        </w:tc>
        <w:tc>
          <w:tcPr>
            <w:tcW w:w="1276" w:type="pct"/>
            <w:vAlign w:val="center"/>
          </w:tcPr>
          <w:p w14:paraId="1AD55AF6">
            <w:pPr>
              <w:pStyle w:val="14"/>
              <w:spacing w:before="166" w:line="292" w:lineRule="auto"/>
              <w:ind w:left="0" w:right="106" w:firstLine="0"/>
              <w:jc w:val="center"/>
              <w:rPr>
                <w:sz w:val="21"/>
                <w:szCs w:val="21"/>
                <w:lang w:eastAsia="zh-CN"/>
              </w:rPr>
            </w:pPr>
            <w:r>
              <w:rPr>
                <w:spacing w:val="2"/>
                <w:sz w:val="21"/>
                <w:szCs w:val="21"/>
                <w:lang w:eastAsia="zh-CN"/>
              </w:rPr>
              <w:t>参照工期延误的</w:t>
            </w:r>
            <w:r>
              <w:rPr>
                <w:spacing w:val="-2"/>
                <w:sz w:val="21"/>
                <w:szCs w:val="21"/>
                <w:lang w:eastAsia="zh-CN"/>
              </w:rPr>
              <w:t>标准扣除违约金</w:t>
            </w:r>
          </w:p>
        </w:tc>
        <w:tc>
          <w:tcPr>
            <w:tcW w:w="937" w:type="pct"/>
            <w:vAlign w:val="center"/>
          </w:tcPr>
          <w:p w14:paraId="1EA20B8E">
            <w:pPr>
              <w:jc w:val="center"/>
              <w:rPr>
                <w:rFonts w:ascii="宋体" w:hAnsi="宋体" w:eastAsia="宋体" w:cs="宋体"/>
                <w:lang w:eastAsia="zh-CN"/>
              </w:rPr>
            </w:pPr>
          </w:p>
        </w:tc>
      </w:tr>
      <w:tr w14:paraId="28EC8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32" w:type="pct"/>
            <w:vAlign w:val="center"/>
          </w:tcPr>
          <w:p w14:paraId="6DF860A9">
            <w:pPr>
              <w:pStyle w:val="14"/>
              <w:spacing w:before="65"/>
              <w:ind w:left="524"/>
              <w:jc w:val="center"/>
              <w:rPr>
                <w:sz w:val="21"/>
                <w:szCs w:val="21"/>
              </w:rPr>
            </w:pPr>
            <w:r>
              <w:rPr>
                <w:spacing w:val="-6"/>
                <w:sz w:val="21"/>
                <w:szCs w:val="21"/>
              </w:rPr>
              <w:t>18</w:t>
            </w:r>
          </w:p>
        </w:tc>
        <w:tc>
          <w:tcPr>
            <w:tcW w:w="2353" w:type="pct"/>
            <w:vAlign w:val="center"/>
          </w:tcPr>
          <w:p w14:paraId="796BF75E">
            <w:pPr>
              <w:pStyle w:val="14"/>
              <w:spacing w:before="65" w:line="219" w:lineRule="auto"/>
              <w:ind w:left="0"/>
              <w:jc w:val="center"/>
              <w:rPr>
                <w:sz w:val="21"/>
                <w:szCs w:val="21"/>
                <w:lang w:eastAsia="zh-CN"/>
              </w:rPr>
            </w:pPr>
            <w:r>
              <w:rPr>
                <w:rFonts w:hint="eastAsia" w:ascii="宋体" w:hAnsi="宋体" w:eastAsia="宋体" w:cs="微软雅黑"/>
                <w:spacing w:val="-1"/>
                <w:lang w:eastAsia="zh-CN"/>
              </w:rPr>
              <w:t>因承包人原因，</w:t>
            </w:r>
            <w:r>
              <w:rPr>
                <w:spacing w:val="-1"/>
                <w:sz w:val="21"/>
                <w:szCs w:val="21"/>
                <w:lang w:eastAsia="zh-CN"/>
              </w:rPr>
              <w:t>承包人的工期延误</w:t>
            </w:r>
          </w:p>
        </w:tc>
        <w:tc>
          <w:tcPr>
            <w:tcW w:w="1276" w:type="pct"/>
            <w:vAlign w:val="center"/>
          </w:tcPr>
          <w:p w14:paraId="47D06A0E">
            <w:pPr>
              <w:pStyle w:val="14"/>
              <w:spacing w:before="155" w:line="353" w:lineRule="auto"/>
              <w:ind w:left="0" w:right="208"/>
              <w:jc w:val="center"/>
              <w:rPr>
                <w:sz w:val="21"/>
                <w:szCs w:val="21"/>
              </w:rPr>
            </w:pPr>
            <w:r>
              <w:rPr>
                <w:spacing w:val="-2"/>
                <w:sz w:val="21"/>
                <w:szCs w:val="21"/>
                <w:lang w:eastAsia="zh-CN"/>
              </w:rPr>
              <w:t>按照15.2.3承</w:t>
            </w:r>
            <w:r>
              <w:rPr>
                <w:spacing w:val="1"/>
                <w:sz w:val="21"/>
                <w:szCs w:val="21"/>
                <w:lang w:eastAsia="zh-CN"/>
              </w:rPr>
              <w:t>包人违约的处理第</w:t>
            </w:r>
            <w:r>
              <w:rPr>
                <w:spacing w:val="2"/>
                <w:sz w:val="21"/>
                <w:szCs w:val="21"/>
              </w:rPr>
              <w:t>(7)执行</w:t>
            </w:r>
          </w:p>
        </w:tc>
        <w:tc>
          <w:tcPr>
            <w:tcW w:w="937" w:type="pct"/>
            <w:vAlign w:val="center"/>
          </w:tcPr>
          <w:p w14:paraId="664BCAE5">
            <w:pPr>
              <w:jc w:val="center"/>
              <w:rPr>
                <w:rFonts w:ascii="宋体" w:hAnsi="宋体" w:eastAsia="宋体" w:cs="宋体"/>
              </w:rPr>
            </w:pPr>
          </w:p>
        </w:tc>
      </w:tr>
      <w:tr w14:paraId="5652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432" w:type="pct"/>
            <w:vAlign w:val="center"/>
          </w:tcPr>
          <w:p w14:paraId="6C8BF731">
            <w:pPr>
              <w:pStyle w:val="14"/>
              <w:spacing w:before="65"/>
              <w:ind w:left="524"/>
              <w:jc w:val="center"/>
              <w:rPr>
                <w:sz w:val="21"/>
                <w:szCs w:val="21"/>
              </w:rPr>
            </w:pPr>
            <w:r>
              <w:rPr>
                <w:spacing w:val="-6"/>
                <w:sz w:val="21"/>
                <w:szCs w:val="21"/>
              </w:rPr>
              <w:t>19</w:t>
            </w:r>
          </w:p>
        </w:tc>
        <w:tc>
          <w:tcPr>
            <w:tcW w:w="2353" w:type="pct"/>
            <w:vAlign w:val="center"/>
          </w:tcPr>
          <w:p w14:paraId="02B2DA6F">
            <w:pPr>
              <w:pStyle w:val="14"/>
              <w:spacing w:before="65" w:line="219" w:lineRule="auto"/>
              <w:ind w:left="0"/>
              <w:jc w:val="center"/>
              <w:rPr>
                <w:sz w:val="21"/>
                <w:szCs w:val="21"/>
                <w:lang w:eastAsia="zh-CN"/>
              </w:rPr>
            </w:pPr>
            <w:r>
              <w:rPr>
                <w:spacing w:val="-1"/>
                <w:sz w:val="21"/>
                <w:szCs w:val="21"/>
                <w:lang w:eastAsia="zh-CN"/>
              </w:rPr>
              <w:t>承包人未设立缺陷责任期内的留守项目部</w:t>
            </w:r>
          </w:p>
        </w:tc>
        <w:tc>
          <w:tcPr>
            <w:tcW w:w="1276" w:type="pct"/>
            <w:vAlign w:val="center"/>
          </w:tcPr>
          <w:p w14:paraId="5A25D746">
            <w:pPr>
              <w:pStyle w:val="14"/>
              <w:spacing w:before="167" w:line="292" w:lineRule="auto"/>
              <w:ind w:left="0" w:right="241" w:firstLine="0"/>
              <w:jc w:val="center"/>
              <w:rPr>
                <w:sz w:val="21"/>
                <w:szCs w:val="21"/>
              </w:rPr>
            </w:pPr>
            <w:r>
              <w:rPr>
                <w:spacing w:val="1"/>
                <w:sz w:val="21"/>
                <w:szCs w:val="21"/>
              </w:rPr>
              <w:t>扣除违约金10</w:t>
            </w:r>
            <w:r>
              <w:rPr>
                <w:spacing w:val="2"/>
                <w:sz w:val="21"/>
                <w:szCs w:val="21"/>
              </w:rPr>
              <w:t xml:space="preserve"> </w:t>
            </w:r>
            <w:r>
              <w:rPr>
                <w:spacing w:val="4"/>
                <w:sz w:val="21"/>
                <w:szCs w:val="21"/>
              </w:rPr>
              <w:t>万元</w:t>
            </w:r>
          </w:p>
        </w:tc>
        <w:tc>
          <w:tcPr>
            <w:tcW w:w="937" w:type="pct"/>
            <w:vAlign w:val="center"/>
          </w:tcPr>
          <w:p w14:paraId="57146293">
            <w:pPr>
              <w:jc w:val="center"/>
              <w:rPr>
                <w:rFonts w:ascii="宋体" w:hAnsi="宋体" w:eastAsia="宋体" w:cs="宋体"/>
              </w:rPr>
            </w:pPr>
          </w:p>
        </w:tc>
      </w:tr>
      <w:tr w14:paraId="070AC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432" w:type="pct"/>
            <w:vAlign w:val="center"/>
          </w:tcPr>
          <w:p w14:paraId="2AE535C6">
            <w:pPr>
              <w:pStyle w:val="14"/>
              <w:spacing w:before="65"/>
              <w:ind w:left="524"/>
              <w:jc w:val="center"/>
              <w:rPr>
                <w:sz w:val="21"/>
                <w:szCs w:val="21"/>
              </w:rPr>
            </w:pPr>
            <w:r>
              <w:rPr>
                <w:spacing w:val="-3"/>
                <w:sz w:val="21"/>
                <w:szCs w:val="21"/>
              </w:rPr>
              <w:t>20</w:t>
            </w:r>
          </w:p>
        </w:tc>
        <w:tc>
          <w:tcPr>
            <w:tcW w:w="2353" w:type="pct"/>
            <w:vAlign w:val="center"/>
          </w:tcPr>
          <w:p w14:paraId="5EAAEE6C">
            <w:pPr>
              <w:pStyle w:val="14"/>
              <w:spacing w:before="65" w:line="357" w:lineRule="auto"/>
              <w:ind w:left="0" w:right="191" w:firstLine="0"/>
              <w:jc w:val="center"/>
              <w:rPr>
                <w:sz w:val="21"/>
                <w:szCs w:val="21"/>
                <w:lang w:eastAsia="zh-CN"/>
              </w:rPr>
            </w:pPr>
            <w:r>
              <w:rPr>
                <w:spacing w:val="-1"/>
                <w:sz w:val="21"/>
                <w:szCs w:val="21"/>
                <w:lang w:eastAsia="zh-CN"/>
              </w:rPr>
              <w:t>承包人未履行监理人的指令对缺陷工程进行修补、修复或重建，发包人可自行修复或委</w:t>
            </w:r>
            <w:r>
              <w:rPr>
                <w:spacing w:val="18"/>
                <w:sz w:val="21"/>
                <w:szCs w:val="21"/>
                <w:lang w:eastAsia="zh-CN"/>
              </w:rPr>
              <w:t xml:space="preserve"> </w:t>
            </w:r>
            <w:r>
              <w:rPr>
                <w:spacing w:val="-2"/>
                <w:sz w:val="21"/>
                <w:szCs w:val="21"/>
                <w:lang w:eastAsia="zh-CN"/>
              </w:rPr>
              <w:t>托其他人修复</w:t>
            </w:r>
          </w:p>
        </w:tc>
        <w:tc>
          <w:tcPr>
            <w:tcW w:w="1276" w:type="pct"/>
            <w:vAlign w:val="center"/>
          </w:tcPr>
          <w:p w14:paraId="0DE8380E">
            <w:pPr>
              <w:pStyle w:val="14"/>
              <w:spacing w:before="157" w:line="356" w:lineRule="auto"/>
              <w:ind w:left="0" w:right="72"/>
              <w:jc w:val="both"/>
              <w:rPr>
                <w:sz w:val="21"/>
                <w:szCs w:val="21"/>
              </w:rPr>
            </w:pPr>
            <w:r>
              <w:rPr>
                <w:spacing w:val="-2"/>
                <w:sz w:val="21"/>
                <w:szCs w:val="21"/>
                <w:lang w:eastAsia="zh-CN"/>
              </w:rPr>
              <w:t>应由承包人承担</w:t>
            </w:r>
            <w:r>
              <w:rPr>
                <w:spacing w:val="5"/>
                <w:sz w:val="21"/>
                <w:szCs w:val="21"/>
                <w:lang w:eastAsia="zh-CN"/>
              </w:rPr>
              <w:t>修复和查验的费用，</w:t>
            </w:r>
            <w:r>
              <w:rPr>
                <w:sz w:val="21"/>
                <w:szCs w:val="21"/>
                <w:lang w:eastAsia="zh-CN"/>
              </w:rPr>
              <w:t>并按该项修复和查验</w:t>
            </w:r>
            <w:r>
              <w:rPr>
                <w:spacing w:val="5"/>
                <w:sz w:val="21"/>
                <w:szCs w:val="21"/>
                <w:lang w:eastAsia="zh-CN"/>
              </w:rPr>
              <w:t>费用的10%扣除承包</w:t>
            </w:r>
            <w:r>
              <w:rPr>
                <w:sz w:val="21"/>
                <w:szCs w:val="21"/>
              </w:rPr>
              <w:t>人违约金。</w:t>
            </w:r>
          </w:p>
        </w:tc>
        <w:tc>
          <w:tcPr>
            <w:tcW w:w="937" w:type="pct"/>
            <w:vAlign w:val="center"/>
          </w:tcPr>
          <w:p w14:paraId="6F3E9B59">
            <w:pPr>
              <w:jc w:val="center"/>
              <w:rPr>
                <w:rFonts w:ascii="宋体" w:hAnsi="宋体" w:eastAsia="宋体" w:cs="宋体"/>
              </w:rPr>
            </w:pPr>
          </w:p>
        </w:tc>
      </w:tr>
    </w:tbl>
    <w:p w14:paraId="2C61A421">
      <w:pPr>
        <w:spacing w:before="133" w:line="347" w:lineRule="auto"/>
        <w:ind w:left="557" w:right="4273" w:hanging="303"/>
        <w:rPr>
          <w:rFonts w:ascii="宋体" w:hAnsi="宋体" w:eastAsia="宋体" w:cs="宋体"/>
          <w:spacing w:val="16"/>
          <w:lang w:eastAsia="zh-CN"/>
        </w:rPr>
        <w:sectPr>
          <w:headerReference r:id="rId23" w:type="default"/>
          <w:footerReference r:id="rId24" w:type="default"/>
          <w:pgSz w:w="11910" w:h="16850"/>
          <w:pgMar w:top="1440" w:right="1080" w:bottom="1440" w:left="1080" w:header="0" w:footer="1266" w:gutter="0"/>
          <w:pgNumType w:fmt="decimal"/>
          <w:cols w:space="720" w:num="1"/>
        </w:sectPr>
      </w:pPr>
      <w:r>
        <w:rPr>
          <w:rFonts w:ascii="宋体" w:hAnsi="宋体" w:eastAsia="宋体" w:cs="宋体"/>
          <w:spacing w:val="11"/>
          <w:sz w:val="21"/>
          <w:szCs w:val="21"/>
          <w:lang w:eastAsia="zh-CN"/>
        </w:rPr>
        <w:t>注：最终具体罚款数额以甲方出具的罚款单为准。</w:t>
      </w:r>
    </w:p>
    <w:p w14:paraId="3B60C047">
      <w:pPr>
        <w:spacing w:before="133" w:line="440" w:lineRule="exact"/>
        <w:ind w:left="33" w:right="4273" w:hanging="303"/>
        <w:outlineLvl w:val="1"/>
        <w:rPr>
          <w:rFonts w:ascii="宋体" w:hAnsi="宋体" w:eastAsia="宋体" w:cs="宋体"/>
          <w:b/>
          <w:bCs/>
          <w:spacing w:val="8"/>
          <w:sz w:val="24"/>
          <w:szCs w:val="24"/>
          <w:lang w:eastAsia="zh-CN"/>
        </w:rPr>
      </w:pPr>
      <w:bookmarkStart w:id="180" w:name="_Toc11827"/>
      <w:r>
        <w:rPr>
          <w:rFonts w:ascii="宋体" w:hAnsi="宋体" w:eastAsia="宋体" w:cs="宋体"/>
          <w:b/>
          <w:bCs/>
          <w:spacing w:val="8"/>
          <w:sz w:val="24"/>
          <w:szCs w:val="24"/>
          <w:lang w:eastAsia="zh-CN"/>
        </w:rPr>
        <w:t>附件</w:t>
      </w:r>
      <w:r>
        <w:rPr>
          <w:rFonts w:hint="eastAsia" w:ascii="宋体" w:hAnsi="宋体" w:eastAsia="宋体" w:cs="宋体"/>
          <w:b/>
          <w:bCs/>
          <w:spacing w:val="8"/>
          <w:sz w:val="24"/>
          <w:szCs w:val="24"/>
          <w:lang w:eastAsia="zh-CN"/>
        </w:rPr>
        <w:t>八</w:t>
      </w:r>
      <w:r>
        <w:rPr>
          <w:rFonts w:ascii="宋体" w:hAnsi="宋体" w:eastAsia="宋体" w:cs="宋体"/>
          <w:b/>
          <w:bCs/>
          <w:spacing w:val="8"/>
          <w:sz w:val="24"/>
          <w:szCs w:val="24"/>
          <w:lang w:eastAsia="zh-CN"/>
        </w:rPr>
        <w:t>：项目管理机构配备表</w:t>
      </w:r>
      <w:bookmarkEnd w:id="180"/>
    </w:p>
    <w:p w14:paraId="1E6C7F1B">
      <w:pPr>
        <w:spacing w:before="203"/>
        <w:rPr>
          <w:lang w:eastAsia="zh-CN"/>
        </w:rPr>
      </w:pPr>
    </w:p>
    <w:tbl>
      <w:tblPr>
        <w:tblStyle w:val="1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8"/>
        <w:gridCol w:w="1387"/>
        <w:gridCol w:w="999"/>
        <w:gridCol w:w="880"/>
        <w:gridCol w:w="1682"/>
        <w:gridCol w:w="868"/>
        <w:gridCol w:w="1457"/>
        <w:gridCol w:w="1133"/>
      </w:tblGrid>
      <w:tr w14:paraId="241D0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690" w:type="pct"/>
          </w:tcPr>
          <w:p w14:paraId="12767318">
            <w:pPr>
              <w:spacing w:line="269" w:lineRule="auto"/>
              <w:rPr>
                <w:lang w:eastAsia="zh-CN"/>
              </w:rPr>
            </w:pPr>
          </w:p>
          <w:p w14:paraId="2F589804">
            <w:pPr>
              <w:pStyle w:val="14"/>
              <w:spacing w:before="74" w:line="221" w:lineRule="auto"/>
              <w:ind w:left="85"/>
              <w:rPr>
                <w:sz w:val="23"/>
                <w:szCs w:val="23"/>
              </w:rPr>
            </w:pPr>
            <w:r>
              <w:rPr>
                <w:spacing w:val="7"/>
                <w:sz w:val="23"/>
                <w:szCs w:val="23"/>
              </w:rPr>
              <w:t>序号</w:t>
            </w:r>
          </w:p>
        </w:tc>
        <w:tc>
          <w:tcPr>
            <w:tcW w:w="710" w:type="pct"/>
          </w:tcPr>
          <w:p w14:paraId="26F20824">
            <w:pPr>
              <w:pStyle w:val="14"/>
              <w:spacing w:before="34" w:line="349" w:lineRule="auto"/>
              <w:ind w:left="100" w:right="132"/>
              <w:rPr>
                <w:sz w:val="23"/>
                <w:szCs w:val="23"/>
              </w:rPr>
            </w:pPr>
            <w:r>
              <w:rPr>
                <w:spacing w:val="3"/>
                <w:sz w:val="23"/>
                <w:szCs w:val="23"/>
              </w:rPr>
              <w:t>拟在本项</w:t>
            </w:r>
            <w:r>
              <w:rPr>
                <w:spacing w:val="1"/>
                <w:sz w:val="23"/>
                <w:szCs w:val="23"/>
              </w:rPr>
              <w:t xml:space="preserve"> </w:t>
            </w:r>
            <w:r>
              <w:rPr>
                <w:spacing w:val="4"/>
                <w:sz w:val="23"/>
                <w:szCs w:val="23"/>
              </w:rPr>
              <w:t>目任职</w:t>
            </w:r>
          </w:p>
        </w:tc>
        <w:tc>
          <w:tcPr>
            <w:tcW w:w="512" w:type="pct"/>
          </w:tcPr>
          <w:p w14:paraId="59D77E94">
            <w:pPr>
              <w:spacing w:line="268" w:lineRule="auto"/>
            </w:pPr>
          </w:p>
          <w:p w14:paraId="05E50AC2">
            <w:pPr>
              <w:pStyle w:val="14"/>
              <w:spacing w:before="74" w:line="219" w:lineRule="auto"/>
              <w:ind w:left="72"/>
              <w:rPr>
                <w:sz w:val="23"/>
                <w:szCs w:val="23"/>
              </w:rPr>
            </w:pPr>
            <w:r>
              <w:rPr>
                <w:spacing w:val="14"/>
                <w:sz w:val="23"/>
                <w:szCs w:val="23"/>
              </w:rPr>
              <w:t>姓名</w:t>
            </w:r>
          </w:p>
        </w:tc>
        <w:tc>
          <w:tcPr>
            <w:tcW w:w="451" w:type="pct"/>
          </w:tcPr>
          <w:p w14:paraId="50113959">
            <w:pPr>
              <w:spacing w:line="268" w:lineRule="auto"/>
            </w:pPr>
          </w:p>
          <w:p w14:paraId="189AA386">
            <w:pPr>
              <w:pStyle w:val="14"/>
              <w:spacing w:before="74" w:line="219" w:lineRule="auto"/>
              <w:ind w:left="74"/>
              <w:rPr>
                <w:sz w:val="23"/>
                <w:szCs w:val="23"/>
              </w:rPr>
            </w:pPr>
            <w:r>
              <w:rPr>
                <w:spacing w:val="-3"/>
                <w:sz w:val="23"/>
                <w:szCs w:val="23"/>
              </w:rPr>
              <w:t>年龄</w:t>
            </w:r>
          </w:p>
        </w:tc>
        <w:tc>
          <w:tcPr>
            <w:tcW w:w="861" w:type="pct"/>
          </w:tcPr>
          <w:p w14:paraId="15B109C1">
            <w:pPr>
              <w:spacing w:line="268" w:lineRule="auto"/>
            </w:pPr>
          </w:p>
          <w:p w14:paraId="030AA581">
            <w:pPr>
              <w:pStyle w:val="14"/>
              <w:spacing w:before="74" w:line="219" w:lineRule="auto"/>
              <w:ind w:left="104"/>
              <w:rPr>
                <w:sz w:val="23"/>
                <w:szCs w:val="23"/>
              </w:rPr>
            </w:pPr>
            <w:r>
              <w:rPr>
                <w:spacing w:val="2"/>
                <w:sz w:val="23"/>
                <w:szCs w:val="23"/>
              </w:rPr>
              <w:t>身份证号码</w:t>
            </w:r>
          </w:p>
        </w:tc>
        <w:tc>
          <w:tcPr>
            <w:tcW w:w="445" w:type="pct"/>
          </w:tcPr>
          <w:p w14:paraId="4B836242">
            <w:pPr>
              <w:spacing w:line="268" w:lineRule="auto"/>
            </w:pPr>
          </w:p>
          <w:p w14:paraId="6690C915">
            <w:pPr>
              <w:pStyle w:val="14"/>
              <w:spacing w:before="75" w:line="220" w:lineRule="auto"/>
              <w:ind w:left="97"/>
              <w:rPr>
                <w:sz w:val="23"/>
                <w:szCs w:val="23"/>
              </w:rPr>
            </w:pPr>
            <w:r>
              <w:rPr>
                <w:spacing w:val="-3"/>
                <w:sz w:val="23"/>
                <w:szCs w:val="23"/>
              </w:rPr>
              <w:t>专业</w:t>
            </w:r>
          </w:p>
        </w:tc>
        <w:tc>
          <w:tcPr>
            <w:tcW w:w="746" w:type="pct"/>
          </w:tcPr>
          <w:p w14:paraId="1BF72095">
            <w:pPr>
              <w:pStyle w:val="14"/>
              <w:spacing w:before="56" w:line="340" w:lineRule="auto"/>
              <w:ind w:left="87" w:right="197" w:firstLine="10"/>
              <w:rPr>
                <w:sz w:val="23"/>
                <w:szCs w:val="23"/>
              </w:rPr>
            </w:pPr>
            <w:r>
              <w:rPr>
                <w:spacing w:val="3"/>
                <w:sz w:val="23"/>
                <w:szCs w:val="23"/>
              </w:rPr>
              <w:t>职称或职</w:t>
            </w:r>
            <w:r>
              <w:rPr>
                <w:sz w:val="23"/>
                <w:szCs w:val="23"/>
              </w:rPr>
              <w:t xml:space="preserve"> </w:t>
            </w:r>
            <w:r>
              <w:rPr>
                <w:spacing w:val="-2"/>
                <w:sz w:val="23"/>
                <w:szCs w:val="23"/>
              </w:rPr>
              <w:t>业资格</w:t>
            </w:r>
          </w:p>
        </w:tc>
        <w:tc>
          <w:tcPr>
            <w:tcW w:w="581" w:type="pct"/>
          </w:tcPr>
          <w:p w14:paraId="50B30B9E">
            <w:pPr>
              <w:pStyle w:val="14"/>
              <w:spacing w:before="36" w:line="348" w:lineRule="auto"/>
              <w:ind w:left="129" w:right="111"/>
              <w:rPr>
                <w:sz w:val="23"/>
                <w:szCs w:val="23"/>
              </w:rPr>
            </w:pPr>
            <w:r>
              <w:rPr>
                <w:spacing w:val="-3"/>
                <w:sz w:val="23"/>
                <w:szCs w:val="23"/>
              </w:rPr>
              <w:t>计划进</w:t>
            </w:r>
            <w:r>
              <w:rPr>
                <w:sz w:val="23"/>
                <w:szCs w:val="23"/>
              </w:rPr>
              <w:t xml:space="preserve"> </w:t>
            </w:r>
            <w:r>
              <w:rPr>
                <w:spacing w:val="7"/>
                <w:sz w:val="23"/>
                <w:szCs w:val="23"/>
              </w:rPr>
              <w:t>场时间</w:t>
            </w:r>
          </w:p>
        </w:tc>
      </w:tr>
      <w:tr w14:paraId="05803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90" w:type="pct"/>
          </w:tcPr>
          <w:p w14:paraId="7BC2BD77"/>
        </w:tc>
        <w:tc>
          <w:tcPr>
            <w:tcW w:w="710" w:type="pct"/>
          </w:tcPr>
          <w:p w14:paraId="214362F5"/>
        </w:tc>
        <w:tc>
          <w:tcPr>
            <w:tcW w:w="512" w:type="pct"/>
          </w:tcPr>
          <w:p w14:paraId="745EEF4C"/>
        </w:tc>
        <w:tc>
          <w:tcPr>
            <w:tcW w:w="451" w:type="pct"/>
          </w:tcPr>
          <w:p w14:paraId="6B1E6ACE"/>
        </w:tc>
        <w:tc>
          <w:tcPr>
            <w:tcW w:w="861" w:type="pct"/>
          </w:tcPr>
          <w:p w14:paraId="67D9B33A"/>
        </w:tc>
        <w:tc>
          <w:tcPr>
            <w:tcW w:w="445" w:type="pct"/>
          </w:tcPr>
          <w:p w14:paraId="273FA249"/>
        </w:tc>
        <w:tc>
          <w:tcPr>
            <w:tcW w:w="746" w:type="pct"/>
          </w:tcPr>
          <w:p w14:paraId="207566CB"/>
        </w:tc>
        <w:tc>
          <w:tcPr>
            <w:tcW w:w="581" w:type="pct"/>
          </w:tcPr>
          <w:p w14:paraId="08DDC6F3"/>
        </w:tc>
      </w:tr>
      <w:tr w14:paraId="129AF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90" w:type="pct"/>
          </w:tcPr>
          <w:p w14:paraId="475D4EAE"/>
        </w:tc>
        <w:tc>
          <w:tcPr>
            <w:tcW w:w="710" w:type="pct"/>
          </w:tcPr>
          <w:p w14:paraId="59EFD8BC"/>
        </w:tc>
        <w:tc>
          <w:tcPr>
            <w:tcW w:w="512" w:type="pct"/>
          </w:tcPr>
          <w:p w14:paraId="5F3FE085"/>
        </w:tc>
        <w:tc>
          <w:tcPr>
            <w:tcW w:w="451" w:type="pct"/>
          </w:tcPr>
          <w:p w14:paraId="5915B00A"/>
        </w:tc>
        <w:tc>
          <w:tcPr>
            <w:tcW w:w="861" w:type="pct"/>
          </w:tcPr>
          <w:p w14:paraId="31D2FAB8"/>
        </w:tc>
        <w:tc>
          <w:tcPr>
            <w:tcW w:w="445" w:type="pct"/>
          </w:tcPr>
          <w:p w14:paraId="71587C60"/>
        </w:tc>
        <w:tc>
          <w:tcPr>
            <w:tcW w:w="746" w:type="pct"/>
          </w:tcPr>
          <w:p w14:paraId="38AFFCEA"/>
        </w:tc>
        <w:tc>
          <w:tcPr>
            <w:tcW w:w="581" w:type="pct"/>
          </w:tcPr>
          <w:p w14:paraId="152431F2"/>
        </w:tc>
      </w:tr>
      <w:tr w14:paraId="02C70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90" w:type="pct"/>
          </w:tcPr>
          <w:p w14:paraId="3F256D1B"/>
        </w:tc>
        <w:tc>
          <w:tcPr>
            <w:tcW w:w="710" w:type="pct"/>
          </w:tcPr>
          <w:p w14:paraId="206536F7"/>
        </w:tc>
        <w:tc>
          <w:tcPr>
            <w:tcW w:w="512" w:type="pct"/>
          </w:tcPr>
          <w:p w14:paraId="302370BD"/>
        </w:tc>
        <w:tc>
          <w:tcPr>
            <w:tcW w:w="451" w:type="pct"/>
          </w:tcPr>
          <w:p w14:paraId="201B7F82"/>
        </w:tc>
        <w:tc>
          <w:tcPr>
            <w:tcW w:w="861" w:type="pct"/>
          </w:tcPr>
          <w:p w14:paraId="11256214"/>
        </w:tc>
        <w:tc>
          <w:tcPr>
            <w:tcW w:w="445" w:type="pct"/>
          </w:tcPr>
          <w:p w14:paraId="1DDA1BBB"/>
        </w:tc>
        <w:tc>
          <w:tcPr>
            <w:tcW w:w="746" w:type="pct"/>
          </w:tcPr>
          <w:p w14:paraId="445FBFBC"/>
        </w:tc>
        <w:tc>
          <w:tcPr>
            <w:tcW w:w="581" w:type="pct"/>
          </w:tcPr>
          <w:p w14:paraId="7B497E0A"/>
        </w:tc>
      </w:tr>
      <w:tr w14:paraId="5BE35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90" w:type="pct"/>
          </w:tcPr>
          <w:p w14:paraId="4E567969"/>
        </w:tc>
        <w:tc>
          <w:tcPr>
            <w:tcW w:w="710" w:type="pct"/>
          </w:tcPr>
          <w:p w14:paraId="47EEE8D6"/>
        </w:tc>
        <w:tc>
          <w:tcPr>
            <w:tcW w:w="512" w:type="pct"/>
          </w:tcPr>
          <w:p w14:paraId="438A4BF0"/>
        </w:tc>
        <w:tc>
          <w:tcPr>
            <w:tcW w:w="451" w:type="pct"/>
          </w:tcPr>
          <w:p w14:paraId="371C7AF7"/>
        </w:tc>
        <w:tc>
          <w:tcPr>
            <w:tcW w:w="861" w:type="pct"/>
          </w:tcPr>
          <w:p w14:paraId="1B821B39"/>
        </w:tc>
        <w:tc>
          <w:tcPr>
            <w:tcW w:w="445" w:type="pct"/>
          </w:tcPr>
          <w:p w14:paraId="246AC7B9"/>
        </w:tc>
        <w:tc>
          <w:tcPr>
            <w:tcW w:w="746" w:type="pct"/>
          </w:tcPr>
          <w:p w14:paraId="52BE7BB4"/>
        </w:tc>
        <w:tc>
          <w:tcPr>
            <w:tcW w:w="581" w:type="pct"/>
          </w:tcPr>
          <w:p w14:paraId="7C1B97BE"/>
        </w:tc>
      </w:tr>
      <w:tr w14:paraId="1FBDC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90" w:type="pct"/>
          </w:tcPr>
          <w:p w14:paraId="264FE64E"/>
        </w:tc>
        <w:tc>
          <w:tcPr>
            <w:tcW w:w="710" w:type="pct"/>
          </w:tcPr>
          <w:p w14:paraId="1F490341"/>
        </w:tc>
        <w:tc>
          <w:tcPr>
            <w:tcW w:w="512" w:type="pct"/>
          </w:tcPr>
          <w:p w14:paraId="7B12F9EB"/>
        </w:tc>
        <w:tc>
          <w:tcPr>
            <w:tcW w:w="451" w:type="pct"/>
          </w:tcPr>
          <w:p w14:paraId="261EFE19"/>
        </w:tc>
        <w:tc>
          <w:tcPr>
            <w:tcW w:w="861" w:type="pct"/>
          </w:tcPr>
          <w:p w14:paraId="41FD7AC6"/>
        </w:tc>
        <w:tc>
          <w:tcPr>
            <w:tcW w:w="445" w:type="pct"/>
          </w:tcPr>
          <w:p w14:paraId="0C52B228"/>
        </w:tc>
        <w:tc>
          <w:tcPr>
            <w:tcW w:w="746" w:type="pct"/>
          </w:tcPr>
          <w:p w14:paraId="4284063E"/>
        </w:tc>
        <w:tc>
          <w:tcPr>
            <w:tcW w:w="581" w:type="pct"/>
          </w:tcPr>
          <w:p w14:paraId="2C46ADCE"/>
        </w:tc>
      </w:tr>
      <w:tr w14:paraId="55D55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90" w:type="pct"/>
          </w:tcPr>
          <w:p w14:paraId="49B87B95"/>
        </w:tc>
        <w:tc>
          <w:tcPr>
            <w:tcW w:w="710" w:type="pct"/>
          </w:tcPr>
          <w:p w14:paraId="6FF18CEB"/>
        </w:tc>
        <w:tc>
          <w:tcPr>
            <w:tcW w:w="512" w:type="pct"/>
          </w:tcPr>
          <w:p w14:paraId="24B019C7"/>
        </w:tc>
        <w:tc>
          <w:tcPr>
            <w:tcW w:w="451" w:type="pct"/>
          </w:tcPr>
          <w:p w14:paraId="783D7265"/>
        </w:tc>
        <w:tc>
          <w:tcPr>
            <w:tcW w:w="861" w:type="pct"/>
          </w:tcPr>
          <w:p w14:paraId="40EC2FEE"/>
        </w:tc>
        <w:tc>
          <w:tcPr>
            <w:tcW w:w="445" w:type="pct"/>
          </w:tcPr>
          <w:p w14:paraId="6785DA8B"/>
        </w:tc>
        <w:tc>
          <w:tcPr>
            <w:tcW w:w="746" w:type="pct"/>
          </w:tcPr>
          <w:p w14:paraId="11229CC2"/>
        </w:tc>
        <w:tc>
          <w:tcPr>
            <w:tcW w:w="581" w:type="pct"/>
          </w:tcPr>
          <w:p w14:paraId="328057AC"/>
        </w:tc>
      </w:tr>
      <w:tr w14:paraId="348E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90" w:type="pct"/>
          </w:tcPr>
          <w:p w14:paraId="5E0DB790"/>
        </w:tc>
        <w:tc>
          <w:tcPr>
            <w:tcW w:w="710" w:type="pct"/>
          </w:tcPr>
          <w:p w14:paraId="4B275D38"/>
        </w:tc>
        <w:tc>
          <w:tcPr>
            <w:tcW w:w="512" w:type="pct"/>
          </w:tcPr>
          <w:p w14:paraId="47A91C4F"/>
        </w:tc>
        <w:tc>
          <w:tcPr>
            <w:tcW w:w="451" w:type="pct"/>
          </w:tcPr>
          <w:p w14:paraId="526FE39D"/>
        </w:tc>
        <w:tc>
          <w:tcPr>
            <w:tcW w:w="861" w:type="pct"/>
          </w:tcPr>
          <w:p w14:paraId="66A9CE40"/>
        </w:tc>
        <w:tc>
          <w:tcPr>
            <w:tcW w:w="445" w:type="pct"/>
          </w:tcPr>
          <w:p w14:paraId="29162CC8"/>
        </w:tc>
        <w:tc>
          <w:tcPr>
            <w:tcW w:w="746" w:type="pct"/>
          </w:tcPr>
          <w:p w14:paraId="269B5C0C"/>
        </w:tc>
        <w:tc>
          <w:tcPr>
            <w:tcW w:w="581" w:type="pct"/>
          </w:tcPr>
          <w:p w14:paraId="1987EEC9"/>
        </w:tc>
      </w:tr>
      <w:tr w14:paraId="2BA64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90" w:type="pct"/>
          </w:tcPr>
          <w:p w14:paraId="4473915E"/>
        </w:tc>
        <w:tc>
          <w:tcPr>
            <w:tcW w:w="710" w:type="pct"/>
          </w:tcPr>
          <w:p w14:paraId="36873085"/>
        </w:tc>
        <w:tc>
          <w:tcPr>
            <w:tcW w:w="512" w:type="pct"/>
          </w:tcPr>
          <w:p w14:paraId="74ADA13D"/>
        </w:tc>
        <w:tc>
          <w:tcPr>
            <w:tcW w:w="451" w:type="pct"/>
          </w:tcPr>
          <w:p w14:paraId="0D506783"/>
        </w:tc>
        <w:tc>
          <w:tcPr>
            <w:tcW w:w="861" w:type="pct"/>
          </w:tcPr>
          <w:p w14:paraId="107B5E68"/>
        </w:tc>
        <w:tc>
          <w:tcPr>
            <w:tcW w:w="445" w:type="pct"/>
          </w:tcPr>
          <w:p w14:paraId="453449D3"/>
        </w:tc>
        <w:tc>
          <w:tcPr>
            <w:tcW w:w="746" w:type="pct"/>
          </w:tcPr>
          <w:p w14:paraId="14CDB2E6"/>
        </w:tc>
        <w:tc>
          <w:tcPr>
            <w:tcW w:w="581" w:type="pct"/>
          </w:tcPr>
          <w:p w14:paraId="5DBB167A"/>
        </w:tc>
      </w:tr>
      <w:tr w14:paraId="374DF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90" w:type="pct"/>
          </w:tcPr>
          <w:p w14:paraId="5ED72BDC"/>
        </w:tc>
        <w:tc>
          <w:tcPr>
            <w:tcW w:w="710" w:type="pct"/>
          </w:tcPr>
          <w:p w14:paraId="4CCD9E40"/>
        </w:tc>
        <w:tc>
          <w:tcPr>
            <w:tcW w:w="512" w:type="pct"/>
          </w:tcPr>
          <w:p w14:paraId="1E9E9823"/>
        </w:tc>
        <w:tc>
          <w:tcPr>
            <w:tcW w:w="451" w:type="pct"/>
          </w:tcPr>
          <w:p w14:paraId="7FE5167B"/>
        </w:tc>
        <w:tc>
          <w:tcPr>
            <w:tcW w:w="861" w:type="pct"/>
          </w:tcPr>
          <w:p w14:paraId="691FC7D4"/>
        </w:tc>
        <w:tc>
          <w:tcPr>
            <w:tcW w:w="445" w:type="pct"/>
          </w:tcPr>
          <w:p w14:paraId="4A879014"/>
        </w:tc>
        <w:tc>
          <w:tcPr>
            <w:tcW w:w="746" w:type="pct"/>
          </w:tcPr>
          <w:p w14:paraId="22ED86A8"/>
        </w:tc>
        <w:tc>
          <w:tcPr>
            <w:tcW w:w="581" w:type="pct"/>
          </w:tcPr>
          <w:p w14:paraId="048AA290"/>
        </w:tc>
      </w:tr>
      <w:tr w14:paraId="1EAAA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90" w:type="pct"/>
          </w:tcPr>
          <w:p w14:paraId="4A7B49F2"/>
        </w:tc>
        <w:tc>
          <w:tcPr>
            <w:tcW w:w="710" w:type="pct"/>
          </w:tcPr>
          <w:p w14:paraId="620D8793"/>
        </w:tc>
        <w:tc>
          <w:tcPr>
            <w:tcW w:w="512" w:type="pct"/>
          </w:tcPr>
          <w:p w14:paraId="18716165"/>
        </w:tc>
        <w:tc>
          <w:tcPr>
            <w:tcW w:w="451" w:type="pct"/>
          </w:tcPr>
          <w:p w14:paraId="1718660F"/>
        </w:tc>
        <w:tc>
          <w:tcPr>
            <w:tcW w:w="861" w:type="pct"/>
          </w:tcPr>
          <w:p w14:paraId="7F87CA09"/>
        </w:tc>
        <w:tc>
          <w:tcPr>
            <w:tcW w:w="445" w:type="pct"/>
          </w:tcPr>
          <w:p w14:paraId="6F10E693"/>
        </w:tc>
        <w:tc>
          <w:tcPr>
            <w:tcW w:w="746" w:type="pct"/>
          </w:tcPr>
          <w:p w14:paraId="178FECB1"/>
        </w:tc>
        <w:tc>
          <w:tcPr>
            <w:tcW w:w="581" w:type="pct"/>
          </w:tcPr>
          <w:p w14:paraId="51729E95"/>
        </w:tc>
      </w:tr>
      <w:tr w14:paraId="037DA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90" w:type="pct"/>
          </w:tcPr>
          <w:p w14:paraId="150106BD"/>
        </w:tc>
        <w:tc>
          <w:tcPr>
            <w:tcW w:w="710" w:type="pct"/>
          </w:tcPr>
          <w:p w14:paraId="6EE42916"/>
        </w:tc>
        <w:tc>
          <w:tcPr>
            <w:tcW w:w="512" w:type="pct"/>
          </w:tcPr>
          <w:p w14:paraId="6EF7113A"/>
        </w:tc>
        <w:tc>
          <w:tcPr>
            <w:tcW w:w="451" w:type="pct"/>
          </w:tcPr>
          <w:p w14:paraId="275CDCA3"/>
        </w:tc>
        <w:tc>
          <w:tcPr>
            <w:tcW w:w="861" w:type="pct"/>
          </w:tcPr>
          <w:p w14:paraId="610F6C8C"/>
        </w:tc>
        <w:tc>
          <w:tcPr>
            <w:tcW w:w="445" w:type="pct"/>
          </w:tcPr>
          <w:p w14:paraId="4DE90800"/>
        </w:tc>
        <w:tc>
          <w:tcPr>
            <w:tcW w:w="746" w:type="pct"/>
          </w:tcPr>
          <w:p w14:paraId="783FD49D"/>
        </w:tc>
        <w:tc>
          <w:tcPr>
            <w:tcW w:w="581" w:type="pct"/>
          </w:tcPr>
          <w:p w14:paraId="5AC26B17"/>
        </w:tc>
      </w:tr>
      <w:tr w14:paraId="196C5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90" w:type="pct"/>
          </w:tcPr>
          <w:p w14:paraId="4E810C0A"/>
        </w:tc>
        <w:tc>
          <w:tcPr>
            <w:tcW w:w="710" w:type="pct"/>
          </w:tcPr>
          <w:p w14:paraId="6264720A"/>
        </w:tc>
        <w:tc>
          <w:tcPr>
            <w:tcW w:w="512" w:type="pct"/>
          </w:tcPr>
          <w:p w14:paraId="3F218375"/>
        </w:tc>
        <w:tc>
          <w:tcPr>
            <w:tcW w:w="451" w:type="pct"/>
          </w:tcPr>
          <w:p w14:paraId="245FD694"/>
        </w:tc>
        <w:tc>
          <w:tcPr>
            <w:tcW w:w="861" w:type="pct"/>
          </w:tcPr>
          <w:p w14:paraId="6F57CDBB"/>
        </w:tc>
        <w:tc>
          <w:tcPr>
            <w:tcW w:w="445" w:type="pct"/>
          </w:tcPr>
          <w:p w14:paraId="342A4AF5"/>
        </w:tc>
        <w:tc>
          <w:tcPr>
            <w:tcW w:w="746" w:type="pct"/>
          </w:tcPr>
          <w:p w14:paraId="4F2F4CD9"/>
        </w:tc>
        <w:tc>
          <w:tcPr>
            <w:tcW w:w="581" w:type="pct"/>
          </w:tcPr>
          <w:p w14:paraId="6DC94C4A"/>
        </w:tc>
      </w:tr>
      <w:tr w14:paraId="0E549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90" w:type="pct"/>
          </w:tcPr>
          <w:p w14:paraId="170046FD"/>
        </w:tc>
        <w:tc>
          <w:tcPr>
            <w:tcW w:w="710" w:type="pct"/>
          </w:tcPr>
          <w:p w14:paraId="2ECEA29F"/>
        </w:tc>
        <w:tc>
          <w:tcPr>
            <w:tcW w:w="512" w:type="pct"/>
          </w:tcPr>
          <w:p w14:paraId="369BC9C0"/>
        </w:tc>
        <w:tc>
          <w:tcPr>
            <w:tcW w:w="451" w:type="pct"/>
          </w:tcPr>
          <w:p w14:paraId="5F8300B8"/>
        </w:tc>
        <w:tc>
          <w:tcPr>
            <w:tcW w:w="861" w:type="pct"/>
          </w:tcPr>
          <w:p w14:paraId="176339F1"/>
        </w:tc>
        <w:tc>
          <w:tcPr>
            <w:tcW w:w="445" w:type="pct"/>
          </w:tcPr>
          <w:p w14:paraId="03CC78EC"/>
        </w:tc>
        <w:tc>
          <w:tcPr>
            <w:tcW w:w="746" w:type="pct"/>
          </w:tcPr>
          <w:p w14:paraId="13CD562E"/>
        </w:tc>
        <w:tc>
          <w:tcPr>
            <w:tcW w:w="581" w:type="pct"/>
          </w:tcPr>
          <w:p w14:paraId="65474F16"/>
        </w:tc>
      </w:tr>
      <w:tr w14:paraId="4CDF1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90" w:type="pct"/>
          </w:tcPr>
          <w:p w14:paraId="225DE6AA"/>
        </w:tc>
        <w:tc>
          <w:tcPr>
            <w:tcW w:w="710" w:type="pct"/>
          </w:tcPr>
          <w:p w14:paraId="25B9B9CC"/>
        </w:tc>
        <w:tc>
          <w:tcPr>
            <w:tcW w:w="512" w:type="pct"/>
          </w:tcPr>
          <w:p w14:paraId="636247E1"/>
        </w:tc>
        <w:tc>
          <w:tcPr>
            <w:tcW w:w="451" w:type="pct"/>
          </w:tcPr>
          <w:p w14:paraId="5B7432C9"/>
        </w:tc>
        <w:tc>
          <w:tcPr>
            <w:tcW w:w="861" w:type="pct"/>
          </w:tcPr>
          <w:p w14:paraId="04F6834F"/>
        </w:tc>
        <w:tc>
          <w:tcPr>
            <w:tcW w:w="445" w:type="pct"/>
          </w:tcPr>
          <w:p w14:paraId="0340803D"/>
        </w:tc>
        <w:tc>
          <w:tcPr>
            <w:tcW w:w="746" w:type="pct"/>
          </w:tcPr>
          <w:p w14:paraId="14AAA460"/>
        </w:tc>
        <w:tc>
          <w:tcPr>
            <w:tcW w:w="581" w:type="pct"/>
          </w:tcPr>
          <w:p w14:paraId="53CC6DC9"/>
        </w:tc>
      </w:tr>
      <w:tr w14:paraId="5C2D8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90" w:type="pct"/>
          </w:tcPr>
          <w:p w14:paraId="29F1022E"/>
        </w:tc>
        <w:tc>
          <w:tcPr>
            <w:tcW w:w="710" w:type="pct"/>
          </w:tcPr>
          <w:p w14:paraId="2BBE9027"/>
        </w:tc>
        <w:tc>
          <w:tcPr>
            <w:tcW w:w="512" w:type="pct"/>
          </w:tcPr>
          <w:p w14:paraId="28603A4C"/>
        </w:tc>
        <w:tc>
          <w:tcPr>
            <w:tcW w:w="451" w:type="pct"/>
          </w:tcPr>
          <w:p w14:paraId="49B96C31"/>
        </w:tc>
        <w:tc>
          <w:tcPr>
            <w:tcW w:w="861" w:type="pct"/>
          </w:tcPr>
          <w:p w14:paraId="22123260"/>
        </w:tc>
        <w:tc>
          <w:tcPr>
            <w:tcW w:w="445" w:type="pct"/>
          </w:tcPr>
          <w:p w14:paraId="13EA8D0E"/>
        </w:tc>
        <w:tc>
          <w:tcPr>
            <w:tcW w:w="746" w:type="pct"/>
          </w:tcPr>
          <w:p w14:paraId="09B777D4"/>
        </w:tc>
        <w:tc>
          <w:tcPr>
            <w:tcW w:w="581" w:type="pct"/>
          </w:tcPr>
          <w:p w14:paraId="53B77638"/>
        </w:tc>
      </w:tr>
    </w:tbl>
    <w:p w14:paraId="1A59AA8B">
      <w:pPr>
        <w:pStyle w:val="4"/>
      </w:pPr>
      <w:bookmarkStart w:id="181" w:name="_GoBack"/>
      <w:bookmarkEnd w:id="181"/>
    </w:p>
    <w:sectPr>
      <w:headerReference r:id="rId25" w:type="default"/>
      <w:footerReference r:id="rId26" w:type="default"/>
      <w:pgSz w:w="11910" w:h="16850"/>
      <w:pgMar w:top="1440" w:right="1080" w:bottom="1440" w:left="1080" w:header="0" w:footer="0" w:gutter="0"/>
      <w:pgNumType w:fmt="decimal" w:start="135"/>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5459">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037AB3">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PU/H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9PU/HeAgAAJgYAAA4AAAAAAAAAAQAgAAAAHwEAAGRycy9lMm9Eb2MueG1sUEsF&#10;BgAAAAAGAAYAWQEAAG8GAAAAAA==&#10;">
              <v:fill on="f" focussize="0,0"/>
              <v:stroke on="f" weight="0.5pt"/>
              <v:imagedata o:title=""/>
              <o:lock v:ext="edit" aspectratio="f"/>
              <v:textbox inset="0mm,0mm,0mm,0mm" style="mso-fit-shape-to-text:t;">
                <w:txbxContent>
                  <w:p w14:paraId="18037AB3">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B52DC">
    <w:pPr>
      <w:spacing w:line="172" w:lineRule="auto"/>
      <w:ind w:left="4329"/>
      <w:rPr>
        <w:rFonts w:ascii="隶书" w:hAnsi="隶书" w:eastAsia="隶书" w:cs="隶书"/>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23DDA4">
                          <w:pPr>
                            <w:pStyle w:val="6"/>
                          </w:pPr>
                          <w:r>
                            <w:t xml:space="preserve">第 </w:t>
                          </w:r>
                          <w:r>
                            <w:fldChar w:fldCharType="begin"/>
                          </w:r>
                          <w:r>
                            <w:instrText xml:space="preserve"> PAGE  \* MERGEFORMAT </w:instrText>
                          </w:r>
                          <w:r>
                            <w:fldChar w:fldCharType="separate"/>
                          </w:r>
                          <w:r>
                            <w:t>130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Wxa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LpL0kDF&#10;7799vf/+8/7HFwR7INBW2zHELTREut2V2kHb9PsWNj3vXWUa/w+MEPhB3ruDvGznEPWH0kGaRuCi&#10;4OsXgB8ej2tj3SumGuSNDBuoXysr2cyt60L7EH+bVAUXoq2hkGgLJE7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HBbFrd0CAAAmBgAADgAAAAAAAAABACAAAAAfAQAAZHJzL2Uyb0RvYy54bWxQSwUG&#10;AAAAAAYABgBZAQAAbgYAAAAA&#10;">
              <v:fill on="f" focussize="0,0"/>
              <v:stroke on="f" weight="0.5pt"/>
              <v:imagedata o:title=""/>
              <o:lock v:ext="edit" aspectratio="f"/>
              <v:textbox inset="0mm,0mm,0mm,0mm" style="mso-fit-shape-to-text:t;">
                <w:txbxContent>
                  <w:p w14:paraId="1823DDA4">
                    <w:pPr>
                      <w:pStyle w:val="6"/>
                    </w:pPr>
                    <w:r>
                      <w:t xml:space="preserve">第 </w:t>
                    </w:r>
                    <w:r>
                      <w:fldChar w:fldCharType="begin"/>
                    </w:r>
                    <w:r>
                      <w:instrText xml:space="preserve"> PAGE  \* MERGEFORMAT </w:instrText>
                    </w:r>
                    <w:r>
                      <w:fldChar w:fldCharType="separate"/>
                    </w:r>
                    <w:r>
                      <w:t>130</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D4307">
    <w:pPr>
      <w:spacing w:line="209" w:lineRule="auto"/>
      <w:ind w:left="4385"/>
      <w:rPr>
        <w:rFonts w:ascii="宋体" w:hAnsi="宋体" w:eastAsia="宋体" w:cs="宋体"/>
        <w:sz w:val="19"/>
        <w:szCs w:val="19"/>
      </w:rPr>
    </w:pPr>
    <w:r>
      <w:rPr>
        <w:sz w:val="19"/>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C8722A">
                          <w:pPr>
                            <w:pStyle w:val="6"/>
                          </w:pPr>
                          <w:r>
                            <w:t xml:space="preserve">第 </w:t>
                          </w:r>
                          <w:r>
                            <w:fldChar w:fldCharType="begin"/>
                          </w:r>
                          <w:r>
                            <w:instrText xml:space="preserve"> PAGE  \* MERGEFORMAT </w:instrText>
                          </w:r>
                          <w:r>
                            <w:fldChar w:fldCharType="separate"/>
                          </w:r>
                          <w:r>
                            <w:t>131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p+wf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Sin7B90CAAAmBgAADgAAAAAAAAABACAAAAAfAQAAZHJzL2Uyb0RvYy54bWxQSwUG&#10;AAAAAAYABgBZAQAAbgYAAAAA&#10;">
              <v:fill on="f" focussize="0,0"/>
              <v:stroke on="f" weight="0.5pt"/>
              <v:imagedata o:title=""/>
              <o:lock v:ext="edit" aspectratio="f"/>
              <v:textbox inset="0mm,0mm,0mm,0mm" style="mso-fit-shape-to-text:t;">
                <w:txbxContent>
                  <w:p w14:paraId="1BC8722A">
                    <w:pPr>
                      <w:pStyle w:val="6"/>
                    </w:pPr>
                    <w:r>
                      <w:t xml:space="preserve">第 </w:t>
                    </w:r>
                    <w:r>
                      <w:fldChar w:fldCharType="begin"/>
                    </w:r>
                    <w:r>
                      <w:instrText xml:space="preserve"> PAGE  \* MERGEFORMAT </w:instrText>
                    </w:r>
                    <w:r>
                      <w:fldChar w:fldCharType="separate"/>
                    </w:r>
                    <w:r>
                      <w:t>131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B8736">
    <w:pPr>
      <w:pStyle w:val="4"/>
      <w:spacing w:line="14" w:lineRule="auto"/>
      <w:rPr>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E4407E">
                          <w:pPr>
                            <w:pStyle w:val="6"/>
                          </w:pPr>
                          <w:r>
                            <w:t xml:space="preserve">第 </w:t>
                          </w:r>
                          <w:r>
                            <w:fldChar w:fldCharType="begin"/>
                          </w:r>
                          <w:r>
                            <w:instrText xml:space="preserve"> PAGE  \* MERGEFORMAT </w:instrText>
                          </w:r>
                          <w:r>
                            <w:fldChar w:fldCharType="separate"/>
                          </w:r>
                          <w:r>
                            <w:t>133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1wX7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0ASQVqo&#10;+P23r/fff97/+IJgDwTaKjOBuFsFkXZ3KXfQNv2+gU3He1fp1v0DIwR+wLo7yMt2FlF3KB2kaQQu&#10;Cr5+Afjh8bjSxr5iskXOyLCG+nlZyWZhbBfah7jbhCwazn0NuUDbDA9PzyJ/4OABcC5cLGQBGHur&#10;q82ncTS+Sq/SJEgGw6sgifI8mBXzJBgW8egsP83n8zz+7PDiZFI3ZcmEu6/vkzh5Xh32vdJV+NAp&#10;RvKmdHAuJaNXyznXaEOgTwv/cwpD8g/CwsdpeDewekIpHiTR5WAcFMN0FCRFchaMR1EaRPH4cjyM&#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U1wX7eAgAAJgYAAA4AAAAAAAAAAQAgAAAAHwEAAGRycy9lMm9Eb2MueG1sUEsF&#10;BgAAAAAGAAYAWQEAAG8GAAAAAA==&#10;">
              <v:fill on="f" focussize="0,0"/>
              <v:stroke on="f" weight="0.5pt"/>
              <v:imagedata o:title=""/>
              <o:lock v:ext="edit" aspectratio="f"/>
              <v:textbox inset="0mm,0mm,0mm,0mm" style="mso-fit-shape-to-text:t;">
                <w:txbxContent>
                  <w:p w14:paraId="5CE4407E">
                    <w:pPr>
                      <w:pStyle w:val="6"/>
                    </w:pPr>
                    <w:r>
                      <w:t xml:space="preserve">第 </w:t>
                    </w:r>
                    <w:r>
                      <w:fldChar w:fldCharType="begin"/>
                    </w:r>
                    <w:r>
                      <w:instrText xml:space="preserve"> PAGE  \* MERGEFORMAT </w:instrText>
                    </w:r>
                    <w:r>
                      <w:fldChar w:fldCharType="separate"/>
                    </w:r>
                    <w:r>
                      <w:t>133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C8CC">
    <w:pPr>
      <w:spacing w:line="211" w:lineRule="auto"/>
      <w:ind w:left="4570"/>
      <w:rPr>
        <w:rFonts w:ascii="黑体" w:hAnsi="黑体" w:eastAsia="黑体" w:cs="黑体"/>
        <w:sz w:val="19"/>
        <w:szCs w:val="19"/>
      </w:rPr>
    </w:pPr>
    <w:r>
      <w:rPr>
        <w:sz w:val="19"/>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E61581">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&#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lwbVveAgAAJgYAAA4AAAAAAAAAAQAgAAAAHwEAAGRycy9lMm9Eb2MueG1sUEsF&#10;BgAAAAAGAAYAWQEAAG8GAAAAAA==&#10;">
              <v:fill on="f" focussize="0,0"/>
              <v:stroke on="f" weight="0.5pt"/>
              <v:imagedata o:title=""/>
              <o:lock v:ext="edit" aspectratio="f"/>
              <v:textbox inset="0mm,0mm,0mm,0mm" style="mso-fit-shape-to-text:t;">
                <w:txbxContent>
                  <w:p w14:paraId="23E61581">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BD173">
    <w:pPr>
      <w:spacing w:line="212" w:lineRule="auto"/>
      <w:ind w:left="4319"/>
      <w:rPr>
        <w:rFonts w:ascii="黑体" w:hAnsi="黑体" w:eastAsia="黑体" w:cs="黑体"/>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D3339E">
                          <w:pPr>
                            <w:pStyle w:val="6"/>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Y/z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a/9j/N0CAAAmBgAADgAAAAAAAAABACAAAAAfAQAAZHJzL2Uyb0RvYy54bWxQSwUG&#10;AAAAAAYABgBZAQAAbgYAAAAA&#10;">
              <v:fill on="f" focussize="0,0"/>
              <v:stroke on="f" weight="0.5pt"/>
              <v:imagedata o:title=""/>
              <o:lock v:ext="edit" aspectratio="f"/>
              <v:textbox inset="0mm,0mm,0mm,0mm" style="mso-fit-shape-to-text:t;">
                <w:txbxContent>
                  <w:p w14:paraId="02D3339E">
                    <w:pPr>
                      <w:pStyle w:val="6"/>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32C09">
    <w:pPr>
      <w:spacing w:line="210" w:lineRule="auto"/>
      <w:ind w:left="4279"/>
      <w:rPr>
        <w:rFonts w:ascii="宋体" w:hAnsi="宋体" w:eastAsia="宋体" w:cs="宋体"/>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A0E1CE">
                          <w:pPr>
                            <w:pStyle w:val="6"/>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HbnP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GAkSQMV&#10;v//29f77z/sfXxDsgUBbbccQt9AQ6XZXagdt0+9b2PS8d5Vp/D8wQuAHee8O8rKdQ9QfSgdpGoGL&#10;gq9fAH54PK6Nda+YapA3Mmygfq2sZDO3rgvtQ/xtUhVciLaGQqItkDg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aHbnPeAgAAJgYAAA4AAAAAAAAAAQAgAAAAHwEAAGRycy9lMm9Eb2MueG1sUEsF&#10;BgAAAAAGAAYAWQEAAG8GAAAAAA==&#10;">
              <v:fill on="f" focussize="0,0"/>
              <v:stroke on="f" weight="0.5pt"/>
              <v:imagedata o:title=""/>
              <o:lock v:ext="edit" aspectratio="f"/>
              <v:textbox inset="0mm,0mm,0mm,0mm" style="mso-fit-shape-to-text:t;">
                <w:txbxContent>
                  <w:p w14:paraId="6FA0E1CE">
                    <w:pPr>
                      <w:pStyle w:val="6"/>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BAE9">
    <w:pPr>
      <w:spacing w:line="212" w:lineRule="auto"/>
      <w:ind w:left="4380"/>
      <w:rPr>
        <w:rFonts w:ascii="黑体" w:hAnsi="黑体" w:eastAsia="黑体" w:cs="黑体"/>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ECE372">
                          <w:pPr>
                            <w:pStyle w:val="6"/>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4UNn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PMVIkgYq&#10;fv/t6/33n/c/viDYA4G22o4hbqEh0u2u1A7apt+3sOl57yrT+H9ghMAP8t4d5GU7h6g/lA7SNAIX&#10;BV+/APzweFwb614x1SBvZNhA/VpZyWZuXRfah/jbpCq4EG0NhURbT+I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0LhQ2d0CAAAmBgAADgAAAAAAAAABACAAAAAfAQAAZHJzL2Uyb0RvYy54bWxQSwUG&#10;AAAAAAYABgBZAQAAbgYAAAAA&#10;">
              <v:fill on="f" focussize="0,0"/>
              <v:stroke on="f" weight="0.5pt"/>
              <v:imagedata o:title=""/>
              <o:lock v:ext="edit" aspectratio="f"/>
              <v:textbox inset="0mm,0mm,0mm,0mm" style="mso-fit-shape-to-text:t;">
                <w:txbxContent>
                  <w:p w14:paraId="1AECE372">
                    <w:pPr>
                      <w:pStyle w:val="6"/>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A8DC">
    <w:pPr>
      <w:spacing w:line="210" w:lineRule="auto"/>
      <w:ind w:left="4340"/>
      <w:rPr>
        <w:rFonts w:ascii="宋体" w:hAnsi="宋体" w:eastAsia="宋体" w:cs="宋体"/>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62910E">
                          <w:pPr>
                            <w:pStyle w:val="6"/>
                          </w:pPr>
                          <w:r>
                            <w:t xml:space="preserve">第 </w:t>
                          </w:r>
                          <w:r>
                            <w:fldChar w:fldCharType="begin"/>
                          </w:r>
                          <w:r>
                            <w:instrText xml:space="preserve"> PAGE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ICDn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TDCSpIGK&#10;33/7ev/95/2PLwj2QKCttmOIW2iIdLsrtYO26fctbHreu8o0/h8YIfCDvHcHednOIeoPpYM0jcBF&#10;wdcvAD88HtfGuldMNcgbGTZQv1ZWsplb14X2If42qQouRFtDIdEWSJy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8AgIOd0CAAAmBgAADgAAAAAAAAABACAAAAAfAQAAZHJzL2Uyb0RvYy54bWxQSwUG&#10;AAAAAAYABgBZAQAAbgYAAAAA&#10;">
              <v:fill on="f" focussize="0,0"/>
              <v:stroke on="f" weight="0.5pt"/>
              <v:imagedata o:title=""/>
              <o:lock v:ext="edit" aspectratio="f"/>
              <v:textbox inset="0mm,0mm,0mm,0mm" style="mso-fit-shape-to-text:t;">
                <w:txbxContent>
                  <w:p w14:paraId="6A62910E">
                    <w:pPr>
                      <w:pStyle w:val="6"/>
                    </w:pPr>
                    <w:r>
                      <w:t xml:space="preserve">第 </w:t>
                    </w:r>
                    <w:r>
                      <w:fldChar w:fldCharType="begin"/>
                    </w:r>
                    <w:r>
                      <w:instrText xml:space="preserve"> PAGE  \* MERGEFORMAT </w:instrText>
                    </w:r>
                    <w:r>
                      <w:fldChar w:fldCharType="separate"/>
                    </w:r>
                    <w:r>
                      <w:t>77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82A9">
    <w:pPr>
      <w:spacing w:line="208" w:lineRule="auto"/>
      <w:ind w:left="4210"/>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C1A0BE">
                          <w:pPr>
                            <w:pStyle w:val="6"/>
                          </w:pPr>
                          <w:r>
                            <w:t xml:space="preserve">第 </w:t>
                          </w:r>
                          <w:r>
                            <w:fldChar w:fldCharType="begin"/>
                          </w:r>
                          <w:r>
                            <w:instrText xml:space="preserve"> PAGE  \* MERGEFORMAT </w:instrText>
                          </w:r>
                          <w:r>
                            <w:fldChar w:fldCharType="separate"/>
                          </w:r>
                          <w:r>
                            <w:t>121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3NpP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4YYCdJC&#10;xe+/fb3//vP+xxcEeyDQVpkJxN0qiLS7S7mDtun3DWw63rtKt+4fGCHwg7x3B3nZziLqDqWDNI3A&#10;RcHXLwA/PB5X2thXTLbIGRnWUD8vK9ksjO1C+xB3m5BFw7mvIRdoCyROh5E/cPAAOBcuFrIAjL3V&#10;1ebTOBpfpVdpEiSD0VWQRHkezIp5EoyK+GyYn+bzeR5/dnhxMqmbsmTC3df3SZw8rw77XukqfOgU&#10;I3lTOjiXktGr5ZxrtCHQp4X/OYUh+Qdh4eM0vBtYPaEUD5LocjAOilF6FiRFMgzGZ1EaRPH4cjyK&#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Y3NpPeAgAAJgYAAA4AAAAAAAAAAQAgAAAAHwEAAGRycy9lMm9Eb2MueG1sUEsF&#10;BgAAAAAGAAYAWQEAAG8GAAAAAA==&#10;">
              <v:fill on="f" focussize="0,0"/>
              <v:stroke on="f" weight="0.5pt"/>
              <v:imagedata o:title=""/>
              <o:lock v:ext="edit" aspectratio="f"/>
              <v:textbox inset="0mm,0mm,0mm,0mm" style="mso-fit-shape-to-text:t;">
                <w:txbxContent>
                  <w:p w14:paraId="6DC1A0BE">
                    <w:pPr>
                      <w:pStyle w:val="6"/>
                    </w:pPr>
                    <w:r>
                      <w:t xml:space="preserve">第 </w:t>
                    </w:r>
                    <w:r>
                      <w:fldChar w:fldCharType="begin"/>
                    </w:r>
                    <w:r>
                      <w:instrText xml:space="preserve"> PAGE  \* MERGEFORMAT </w:instrText>
                    </w:r>
                    <w:r>
                      <w:fldChar w:fldCharType="separate"/>
                    </w:r>
                    <w:r>
                      <w:t>121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8214">
    <w:pPr>
      <w:spacing w:line="210" w:lineRule="auto"/>
      <w:ind w:left="4640"/>
      <w:rPr>
        <w:rFonts w:ascii="宋体" w:hAnsi="宋体" w:eastAsia="宋体" w:cs="宋体"/>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5F6A02">
                          <w:pPr>
                            <w:pStyle w:val="6"/>
                          </w:pPr>
                          <w:r>
                            <w:t xml:space="preserve">第 </w:t>
                          </w:r>
                          <w:r>
                            <w:fldChar w:fldCharType="begin"/>
                          </w:r>
                          <w:r>
                            <w:instrText xml:space="preserve"> PAGE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wBbb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GIkSQMV&#10;v//29f77z/sfXxDsgUBbbccQt9AQ6XZXagdt0+9b2PS8d5Vp/D8wQuAHee8O8rKdQ9QfSgdpGoGL&#10;gq9fAH54PK6Nda+YapA3Mmygfq2sZDO3rgvtQ/xtUhVciLaGQqItkDg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1wBbbeAgAAJgYAAA4AAAAAAAAAAQAgAAAAHwEAAGRycy9lMm9Eb2MueG1sUEsF&#10;BgAAAAAGAAYAWQEAAG8GAAAAAA==&#10;">
              <v:fill on="f" focussize="0,0"/>
              <v:stroke on="f" weight="0.5pt"/>
              <v:imagedata o:title=""/>
              <o:lock v:ext="edit" aspectratio="f"/>
              <v:textbox inset="0mm,0mm,0mm,0mm" style="mso-fit-shape-to-text:t;">
                <w:txbxContent>
                  <w:p w14:paraId="6A5F6A02">
                    <w:pPr>
                      <w:pStyle w:val="6"/>
                    </w:pPr>
                    <w:r>
                      <w:t xml:space="preserve">第 </w:t>
                    </w:r>
                    <w:r>
                      <w:fldChar w:fldCharType="begin"/>
                    </w:r>
                    <w:r>
                      <w:instrText xml:space="preserve"> PAGE  \* MERGEFORMAT </w:instrText>
                    </w:r>
                    <w:r>
                      <w:fldChar w:fldCharType="separate"/>
                    </w:r>
                    <w:r>
                      <w:t>127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76B65">
    <w:pPr>
      <w:spacing w:line="213" w:lineRule="auto"/>
      <w:ind w:left="4200"/>
      <w:rPr>
        <w:rFonts w:ascii="仿宋" w:hAnsi="仿宋" w:eastAsia="仿宋" w:cs="仿宋"/>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5B26F7">
                          <w:pPr>
                            <w:pStyle w:val="6"/>
                          </w:pPr>
                          <w:r>
                            <w:t xml:space="preserve">第 </w:t>
                          </w:r>
                          <w:r>
                            <w:fldChar w:fldCharType="begin"/>
                          </w:r>
                          <w:r>
                            <w:instrText xml:space="preserve"> PAGE  \* MERGEFORMAT </w:instrText>
                          </w:r>
                          <w:r>
                            <w:fldChar w:fldCharType="separate"/>
                          </w:r>
                          <w:r>
                            <w:t>129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POxz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cYCdJC&#10;xe+/fb3//vP+xxcEeyDQVpkJxN0qiLS7S7mDtun3DWw63rtKt+4fGCHwg7x3B3nZziLqDqWDNI3A&#10;RcHXLwA/PB5X2thXTLbIGRnWUD8vK9ksjO1C+xB3m5BFw7mvIRdoCyROzyJ/4OABcC5cLGQBGHur&#10;q82ncTS+Sq/SJEgGw6sgifI8mBXzJBgW8egsP83n8zz+7PDiZFI3ZcmEu6/vkzh5Xh32vdJV+NAp&#10;RvKmdHAuJaNXyznXaEOgTwv/cwpD8g/CwsdpeDewekIpHiTR5WAcFMN0FCRFchaMR1EaRPH4cjyM&#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tPOxzeAgAAJgYAAA4AAAAAAAAAAQAgAAAAHwEAAGRycy9lMm9Eb2MueG1sUEsF&#10;BgAAAAAGAAYAWQEAAG8GAAAAAA==&#10;">
              <v:fill on="f" focussize="0,0"/>
              <v:stroke on="f" weight="0.5pt"/>
              <v:imagedata o:title=""/>
              <o:lock v:ext="edit" aspectratio="f"/>
              <v:textbox inset="0mm,0mm,0mm,0mm" style="mso-fit-shape-to-text:t;">
                <w:txbxContent>
                  <w:p w14:paraId="7C5B26F7">
                    <w:pPr>
                      <w:pStyle w:val="6"/>
                    </w:pPr>
                    <w:r>
                      <w:t xml:space="preserve">第 </w:t>
                    </w:r>
                    <w:r>
                      <w:fldChar w:fldCharType="begin"/>
                    </w:r>
                    <w:r>
                      <w:instrText xml:space="preserve"> PAGE  \* MERGEFORMAT </w:instrText>
                    </w:r>
                    <w:r>
                      <w:fldChar w:fldCharType="separate"/>
                    </w:r>
                    <w:r>
                      <w:t>129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F4B26">
    <w:pPr>
      <w:spacing w:before="151" w:line="219" w:lineRule="auto"/>
      <w:ind w:left="529"/>
      <w:rPr>
        <w:rFonts w:ascii="宋体" w:hAnsi="宋体" w:eastAsia="宋体" w:cs="宋体"/>
        <w:sz w:val="23"/>
        <w:szCs w:val="23"/>
      </w:rPr>
    </w:pPr>
    <w:r>
      <w:rPr>
        <w:lang w:eastAsia="zh-CN"/>
      </w:rPr>
      <w:drawing>
        <wp:anchor distT="0" distB="0" distL="0" distR="0" simplePos="0" relativeHeight="251659264" behindDoc="0" locked="0" layoutInCell="0" allowOverlap="1">
          <wp:simplePos x="0" y="0"/>
          <wp:positionH relativeFrom="page">
            <wp:posOffset>876300</wp:posOffset>
          </wp:positionH>
          <wp:positionV relativeFrom="page">
            <wp:posOffset>862965</wp:posOffset>
          </wp:positionV>
          <wp:extent cx="572770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727724" cy="12733"/>
                  </a:xfrm>
                  <a:prstGeom prst="rect">
                    <a:avLst/>
                  </a:prstGeom>
                </pic:spPr>
              </pic:pic>
            </a:graphicData>
          </a:graphic>
        </wp:anchor>
      </w:drawing>
    </w:r>
    <w:r>
      <w:rPr>
        <w:rFonts w:ascii="宋体" w:hAnsi="宋体" w:eastAsia="宋体" w:cs="宋体"/>
        <w:spacing w:val="27"/>
        <w:sz w:val="23"/>
        <w:szCs w:val="23"/>
      </w:rPr>
      <w:t>合同编号：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DD563">
    <w:pPr>
      <w:pStyle w:val="4"/>
      <w:spacing w:line="105"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9A9F">
    <w:pPr>
      <w:pStyle w:val="4"/>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BD75">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B330">
    <w:pPr>
      <w:pStyle w:val="4"/>
      <w:spacing w:line="105"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16A4">
    <w:pPr>
      <w:pStyle w:val="4"/>
      <w:spacing w:line="105"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81725">
    <w:pPr>
      <w:pStyle w:val="4"/>
      <w:spacing w:line="105" w:lineRule="auto"/>
      <w:rPr>
        <w:sz w:val="2"/>
      </w:rPr>
    </w:pPr>
    <w:r>
      <w:rPr>
        <w:lang w:eastAsia="zh-CN"/>
      </w:rPr>
      <w:drawing>
        <wp:anchor distT="0" distB="0" distL="0" distR="0" simplePos="0" relativeHeight="251660288" behindDoc="0" locked="0" layoutInCell="0" allowOverlap="1">
          <wp:simplePos x="0" y="0"/>
          <wp:positionH relativeFrom="page">
            <wp:posOffset>1021715</wp:posOffset>
          </wp:positionH>
          <wp:positionV relativeFrom="page">
            <wp:posOffset>882015</wp:posOffset>
          </wp:positionV>
          <wp:extent cx="5689600" cy="12700"/>
          <wp:effectExtent l="0" t="0" r="0" b="0"/>
          <wp:wrapNone/>
          <wp:docPr id="97" name="IM 132"/>
          <wp:cNvGraphicFramePr/>
          <a:graphic xmlns:a="http://schemas.openxmlformats.org/drawingml/2006/main">
            <a:graphicData uri="http://schemas.openxmlformats.org/drawingml/2006/picture">
              <pic:pic xmlns:pic="http://schemas.openxmlformats.org/drawingml/2006/picture">
                <pic:nvPicPr>
                  <pic:cNvPr id="97" name="IM 132"/>
                  <pic:cNvPicPr/>
                </pic:nvPicPr>
                <pic:blipFill>
                  <a:blip r:embed="rId1"/>
                  <a:stretch>
                    <a:fillRect/>
                  </a:stretch>
                </pic:blipFill>
                <pic:spPr>
                  <a:xfrm>
                    <a:off x="0" y="0"/>
                    <a:ext cx="5689607" cy="12733"/>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49405">
    <w:pPr>
      <w:pStyle w:val="4"/>
      <w:spacing w:line="105" w:lineRule="auto"/>
      <w:rPr>
        <w:sz w:val="2"/>
      </w:rPr>
    </w:pPr>
    <w:r>
      <w:rPr>
        <w:lang w:eastAsia="zh-CN"/>
      </w:rPr>
      <w:drawing>
        <wp:anchor distT="0" distB="0" distL="0" distR="0" simplePos="0" relativeHeight="251661312" behindDoc="0" locked="0" layoutInCell="0" allowOverlap="1">
          <wp:simplePos x="0" y="0"/>
          <wp:positionH relativeFrom="page">
            <wp:posOffset>1015365</wp:posOffset>
          </wp:positionH>
          <wp:positionV relativeFrom="page">
            <wp:posOffset>838200</wp:posOffset>
          </wp:positionV>
          <wp:extent cx="5727700" cy="12700"/>
          <wp:effectExtent l="0" t="0" r="0" b="0"/>
          <wp:wrapNone/>
          <wp:docPr id="143" name="IM 180"/>
          <wp:cNvGraphicFramePr/>
          <a:graphic xmlns:a="http://schemas.openxmlformats.org/drawingml/2006/main">
            <a:graphicData uri="http://schemas.openxmlformats.org/drawingml/2006/picture">
              <pic:pic xmlns:pic="http://schemas.openxmlformats.org/drawingml/2006/picture">
                <pic:nvPicPr>
                  <pic:cNvPr id="143" name="IM 180"/>
                  <pic:cNvPicPr/>
                </pic:nvPicPr>
                <pic:blipFill>
                  <a:blip r:embed="rId1"/>
                  <a:stretch>
                    <a:fillRect/>
                  </a:stretch>
                </pic:blipFill>
                <pic:spPr>
                  <a:xfrm>
                    <a:off x="0" y="0"/>
                    <a:ext cx="5727724" cy="12733"/>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AB7C">
    <w:pPr>
      <w:pStyle w:val="4"/>
      <w:spacing w:line="105"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92FD6">
    <w:pPr>
      <w:pStyle w:val="4"/>
      <w:spacing w:line="10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8D82">
    <w:pPr>
      <w:pStyle w:val="4"/>
      <w:spacing w:line="105"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7E1A">
    <w:pPr>
      <w:pStyle w:val="4"/>
      <w:spacing w:line="105" w:lineRule="auto"/>
      <w:rPr>
        <w:sz w:val="2"/>
      </w:rPr>
    </w:pPr>
    <w:r>
      <w:rPr>
        <w:lang w:eastAsia="zh-CN"/>
      </w:rPr>
      <w:drawing>
        <wp:anchor distT="0" distB="0" distL="0" distR="0" simplePos="0" relativeHeight="251662336" behindDoc="0" locked="0" layoutInCell="0" allowOverlap="1">
          <wp:simplePos x="0" y="0"/>
          <wp:positionH relativeFrom="page">
            <wp:posOffset>1028065</wp:posOffset>
          </wp:positionH>
          <wp:positionV relativeFrom="page">
            <wp:posOffset>876300</wp:posOffset>
          </wp:positionV>
          <wp:extent cx="5702300" cy="12700"/>
          <wp:effectExtent l="0" t="0" r="0" b="0"/>
          <wp:wrapNone/>
          <wp:docPr id="380" name="IM 380"/>
          <wp:cNvGraphicFramePr/>
          <a:graphic xmlns:a="http://schemas.openxmlformats.org/drawingml/2006/main">
            <a:graphicData uri="http://schemas.openxmlformats.org/drawingml/2006/picture">
              <pic:pic xmlns:pic="http://schemas.openxmlformats.org/drawingml/2006/picture">
                <pic:nvPicPr>
                  <pic:cNvPr id="380" name="IM 380"/>
                  <pic:cNvPicPr/>
                </pic:nvPicPr>
                <pic:blipFill>
                  <a:blip r:embed="rId1"/>
                  <a:stretch>
                    <a:fillRect/>
                  </a:stretch>
                </pic:blipFill>
                <pic:spPr>
                  <a:xfrm>
                    <a:off x="0" y="0"/>
                    <a:ext cx="5702313" cy="1273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7B05B"/>
    <w:multiLevelType w:val="singleLevel"/>
    <w:tmpl w:val="9AE7B05B"/>
    <w:lvl w:ilvl="0" w:tentative="0">
      <w:start w:val="3"/>
      <w:numFmt w:val="decimal"/>
      <w:lvlText w:val="(%1)"/>
      <w:lvlJc w:val="left"/>
      <w:pPr>
        <w:tabs>
          <w:tab w:val="left" w:pos="312"/>
        </w:tabs>
      </w:pPr>
    </w:lvl>
  </w:abstractNum>
  <w:abstractNum w:abstractNumId="1">
    <w:nsid w:val="E32206BB"/>
    <w:multiLevelType w:val="singleLevel"/>
    <w:tmpl w:val="E32206BB"/>
    <w:lvl w:ilvl="0" w:tentative="0">
      <w:start w:val="1"/>
      <w:numFmt w:val="decimal"/>
      <w:suff w:val="space"/>
      <w:lvlText w:val="%1."/>
      <w:lvlJc w:val="left"/>
    </w:lvl>
  </w:abstractNum>
  <w:abstractNum w:abstractNumId="2">
    <w:nsid w:val="6C2EBD6A"/>
    <w:multiLevelType w:val="singleLevel"/>
    <w:tmpl w:val="6C2EBD6A"/>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543DDA"/>
    <w:rsid w:val="000627D7"/>
    <w:rsid w:val="000969AD"/>
    <w:rsid w:val="002108EE"/>
    <w:rsid w:val="003250D8"/>
    <w:rsid w:val="00336471"/>
    <w:rsid w:val="004162C5"/>
    <w:rsid w:val="004B0A42"/>
    <w:rsid w:val="004B371F"/>
    <w:rsid w:val="004B5173"/>
    <w:rsid w:val="004E5B50"/>
    <w:rsid w:val="00543DDA"/>
    <w:rsid w:val="00617912"/>
    <w:rsid w:val="009A08D4"/>
    <w:rsid w:val="00B14E8B"/>
    <w:rsid w:val="00B4265D"/>
    <w:rsid w:val="00B65801"/>
    <w:rsid w:val="00BD7FAB"/>
    <w:rsid w:val="00C35320"/>
    <w:rsid w:val="00C647C0"/>
    <w:rsid w:val="00C671B7"/>
    <w:rsid w:val="00CA7E80"/>
    <w:rsid w:val="00D10166"/>
    <w:rsid w:val="00D10306"/>
    <w:rsid w:val="00D33DD1"/>
    <w:rsid w:val="00D52240"/>
    <w:rsid w:val="00DA5C53"/>
    <w:rsid w:val="00E11DCB"/>
    <w:rsid w:val="00E67600"/>
    <w:rsid w:val="00EA3748"/>
    <w:rsid w:val="00F36E37"/>
    <w:rsid w:val="00F65869"/>
    <w:rsid w:val="00F85852"/>
    <w:rsid w:val="00F93B88"/>
    <w:rsid w:val="010D6029"/>
    <w:rsid w:val="01312A33"/>
    <w:rsid w:val="016D4419"/>
    <w:rsid w:val="01DD6D41"/>
    <w:rsid w:val="01EB1E8C"/>
    <w:rsid w:val="0210686E"/>
    <w:rsid w:val="02A958D6"/>
    <w:rsid w:val="02B349AE"/>
    <w:rsid w:val="02B81885"/>
    <w:rsid w:val="02BA5B1F"/>
    <w:rsid w:val="02D63706"/>
    <w:rsid w:val="02E14EA2"/>
    <w:rsid w:val="04081D98"/>
    <w:rsid w:val="0438616D"/>
    <w:rsid w:val="0461266D"/>
    <w:rsid w:val="04E23328"/>
    <w:rsid w:val="050F49FD"/>
    <w:rsid w:val="05A86320"/>
    <w:rsid w:val="06314567"/>
    <w:rsid w:val="066B3780"/>
    <w:rsid w:val="066E1CEE"/>
    <w:rsid w:val="06741175"/>
    <w:rsid w:val="067816BC"/>
    <w:rsid w:val="06A92474"/>
    <w:rsid w:val="073065CD"/>
    <w:rsid w:val="07CD206E"/>
    <w:rsid w:val="07F70453"/>
    <w:rsid w:val="08FD1455"/>
    <w:rsid w:val="0A067AB9"/>
    <w:rsid w:val="0A077031"/>
    <w:rsid w:val="0A217411"/>
    <w:rsid w:val="0A747118"/>
    <w:rsid w:val="0A8B65B2"/>
    <w:rsid w:val="0AC105A6"/>
    <w:rsid w:val="0AC74694"/>
    <w:rsid w:val="0AD6392F"/>
    <w:rsid w:val="0BC53C49"/>
    <w:rsid w:val="0C5507B6"/>
    <w:rsid w:val="0C572706"/>
    <w:rsid w:val="0C6665EE"/>
    <w:rsid w:val="0DE67374"/>
    <w:rsid w:val="0E3A5F83"/>
    <w:rsid w:val="0F00504B"/>
    <w:rsid w:val="0F2D515E"/>
    <w:rsid w:val="0F9022FF"/>
    <w:rsid w:val="10046849"/>
    <w:rsid w:val="10075BFE"/>
    <w:rsid w:val="10393BAA"/>
    <w:rsid w:val="10490605"/>
    <w:rsid w:val="108F6A5A"/>
    <w:rsid w:val="10985A2B"/>
    <w:rsid w:val="109A13E6"/>
    <w:rsid w:val="10F66AD9"/>
    <w:rsid w:val="11FA7F03"/>
    <w:rsid w:val="126708B4"/>
    <w:rsid w:val="12A549E0"/>
    <w:rsid w:val="12D77D76"/>
    <w:rsid w:val="12E66E96"/>
    <w:rsid w:val="13294B8C"/>
    <w:rsid w:val="133110E7"/>
    <w:rsid w:val="133E24EE"/>
    <w:rsid w:val="13810593"/>
    <w:rsid w:val="13925EE6"/>
    <w:rsid w:val="13D25102"/>
    <w:rsid w:val="13D900D2"/>
    <w:rsid w:val="13DE1428"/>
    <w:rsid w:val="14987C55"/>
    <w:rsid w:val="14C823F8"/>
    <w:rsid w:val="150B2214"/>
    <w:rsid w:val="1547644E"/>
    <w:rsid w:val="158F11E4"/>
    <w:rsid w:val="15E556DB"/>
    <w:rsid w:val="163E5980"/>
    <w:rsid w:val="16D73273"/>
    <w:rsid w:val="17650515"/>
    <w:rsid w:val="17864B27"/>
    <w:rsid w:val="17962FC1"/>
    <w:rsid w:val="179F21BA"/>
    <w:rsid w:val="182F2B34"/>
    <w:rsid w:val="18422F46"/>
    <w:rsid w:val="18541572"/>
    <w:rsid w:val="18712AFA"/>
    <w:rsid w:val="191A0E8B"/>
    <w:rsid w:val="19881F8C"/>
    <w:rsid w:val="19EB76AA"/>
    <w:rsid w:val="1A364A45"/>
    <w:rsid w:val="1A6C1B14"/>
    <w:rsid w:val="1A9A04D5"/>
    <w:rsid w:val="1B9907D4"/>
    <w:rsid w:val="1BB05AD7"/>
    <w:rsid w:val="1BD82604"/>
    <w:rsid w:val="1BED6496"/>
    <w:rsid w:val="1C29338A"/>
    <w:rsid w:val="1CA0798D"/>
    <w:rsid w:val="1CF33ECD"/>
    <w:rsid w:val="1D3900C3"/>
    <w:rsid w:val="1D3A267F"/>
    <w:rsid w:val="1D5C788E"/>
    <w:rsid w:val="1D95444E"/>
    <w:rsid w:val="1D972D03"/>
    <w:rsid w:val="1E2211A1"/>
    <w:rsid w:val="1E312B1D"/>
    <w:rsid w:val="1E3D10C6"/>
    <w:rsid w:val="1E7E7812"/>
    <w:rsid w:val="1EE821C5"/>
    <w:rsid w:val="1F0B5FBE"/>
    <w:rsid w:val="1F246E5F"/>
    <w:rsid w:val="1F676A1A"/>
    <w:rsid w:val="20662DFA"/>
    <w:rsid w:val="209C6C8E"/>
    <w:rsid w:val="21037B2A"/>
    <w:rsid w:val="212B00D9"/>
    <w:rsid w:val="21ED1EEB"/>
    <w:rsid w:val="224B0307"/>
    <w:rsid w:val="224C0BA2"/>
    <w:rsid w:val="23072480"/>
    <w:rsid w:val="231D1151"/>
    <w:rsid w:val="235C7920"/>
    <w:rsid w:val="23FE32DF"/>
    <w:rsid w:val="24100849"/>
    <w:rsid w:val="24184829"/>
    <w:rsid w:val="249F1479"/>
    <w:rsid w:val="24D4278F"/>
    <w:rsid w:val="25435201"/>
    <w:rsid w:val="257362C1"/>
    <w:rsid w:val="257A518B"/>
    <w:rsid w:val="2590282B"/>
    <w:rsid w:val="265720A6"/>
    <w:rsid w:val="26AE33EC"/>
    <w:rsid w:val="26C11752"/>
    <w:rsid w:val="26C22FC5"/>
    <w:rsid w:val="26CD6050"/>
    <w:rsid w:val="26F5256F"/>
    <w:rsid w:val="2790513A"/>
    <w:rsid w:val="283B71FE"/>
    <w:rsid w:val="283F26BC"/>
    <w:rsid w:val="28416434"/>
    <w:rsid w:val="289C0767"/>
    <w:rsid w:val="29EE439A"/>
    <w:rsid w:val="2A5D55EF"/>
    <w:rsid w:val="2A732C2D"/>
    <w:rsid w:val="2B326508"/>
    <w:rsid w:val="2C7E7C57"/>
    <w:rsid w:val="2CDE24A4"/>
    <w:rsid w:val="2D063726"/>
    <w:rsid w:val="2D0B5263"/>
    <w:rsid w:val="2D2456EC"/>
    <w:rsid w:val="2D790729"/>
    <w:rsid w:val="2D853CD4"/>
    <w:rsid w:val="2E753E92"/>
    <w:rsid w:val="2E84310A"/>
    <w:rsid w:val="2EB10B9E"/>
    <w:rsid w:val="2F226C62"/>
    <w:rsid w:val="2F2923A8"/>
    <w:rsid w:val="2F4777A0"/>
    <w:rsid w:val="2F4D5528"/>
    <w:rsid w:val="2F5E37E8"/>
    <w:rsid w:val="2F7B1DBE"/>
    <w:rsid w:val="2F8E777D"/>
    <w:rsid w:val="2FD57F66"/>
    <w:rsid w:val="2FEA743E"/>
    <w:rsid w:val="30B94474"/>
    <w:rsid w:val="30C419B0"/>
    <w:rsid w:val="30CC31AD"/>
    <w:rsid w:val="311A5FD6"/>
    <w:rsid w:val="31A31F0E"/>
    <w:rsid w:val="31B97BA0"/>
    <w:rsid w:val="32450AE5"/>
    <w:rsid w:val="32757961"/>
    <w:rsid w:val="32A90F5A"/>
    <w:rsid w:val="32BF6B7E"/>
    <w:rsid w:val="330314F7"/>
    <w:rsid w:val="331A61FF"/>
    <w:rsid w:val="33770F5C"/>
    <w:rsid w:val="34032FA0"/>
    <w:rsid w:val="34682888"/>
    <w:rsid w:val="34936269"/>
    <w:rsid w:val="349A316D"/>
    <w:rsid w:val="352529B6"/>
    <w:rsid w:val="353558D8"/>
    <w:rsid w:val="3596531A"/>
    <w:rsid w:val="35C4163B"/>
    <w:rsid w:val="35D00DF7"/>
    <w:rsid w:val="35D1539A"/>
    <w:rsid w:val="35E52AF5"/>
    <w:rsid w:val="36EB3FC1"/>
    <w:rsid w:val="36F77ED5"/>
    <w:rsid w:val="370D281D"/>
    <w:rsid w:val="372B09DB"/>
    <w:rsid w:val="37487314"/>
    <w:rsid w:val="37FF7772"/>
    <w:rsid w:val="38F8669B"/>
    <w:rsid w:val="39080C4F"/>
    <w:rsid w:val="39615A74"/>
    <w:rsid w:val="39B437F5"/>
    <w:rsid w:val="39D87645"/>
    <w:rsid w:val="3A261927"/>
    <w:rsid w:val="3A3E7DEE"/>
    <w:rsid w:val="3A5002EB"/>
    <w:rsid w:val="3A9E1F4E"/>
    <w:rsid w:val="3AAF0033"/>
    <w:rsid w:val="3AFD3C5D"/>
    <w:rsid w:val="3B3B4F65"/>
    <w:rsid w:val="3B606A0B"/>
    <w:rsid w:val="3BC43109"/>
    <w:rsid w:val="3BFF2436"/>
    <w:rsid w:val="3C467402"/>
    <w:rsid w:val="3C7F27F6"/>
    <w:rsid w:val="3C8F7316"/>
    <w:rsid w:val="3DEE2762"/>
    <w:rsid w:val="3DFB432B"/>
    <w:rsid w:val="3E0F1060"/>
    <w:rsid w:val="3E67796F"/>
    <w:rsid w:val="3E6B6934"/>
    <w:rsid w:val="3E834C59"/>
    <w:rsid w:val="3EA1586A"/>
    <w:rsid w:val="3ED63BAD"/>
    <w:rsid w:val="3F740A45"/>
    <w:rsid w:val="3FBD1528"/>
    <w:rsid w:val="3FD1782E"/>
    <w:rsid w:val="4061546E"/>
    <w:rsid w:val="4085718A"/>
    <w:rsid w:val="413F453D"/>
    <w:rsid w:val="416835C8"/>
    <w:rsid w:val="41DF2AEE"/>
    <w:rsid w:val="42512B6F"/>
    <w:rsid w:val="42572409"/>
    <w:rsid w:val="429C09DF"/>
    <w:rsid w:val="430E03A0"/>
    <w:rsid w:val="4332065D"/>
    <w:rsid w:val="43B77719"/>
    <w:rsid w:val="44000AFA"/>
    <w:rsid w:val="441F341B"/>
    <w:rsid w:val="44DC1567"/>
    <w:rsid w:val="453D79B4"/>
    <w:rsid w:val="458E46B3"/>
    <w:rsid w:val="45FF375F"/>
    <w:rsid w:val="462F56C6"/>
    <w:rsid w:val="4694464B"/>
    <w:rsid w:val="46B309CA"/>
    <w:rsid w:val="473C7EF9"/>
    <w:rsid w:val="47FE35A2"/>
    <w:rsid w:val="48282D03"/>
    <w:rsid w:val="48286871"/>
    <w:rsid w:val="49142F9E"/>
    <w:rsid w:val="492F7F5B"/>
    <w:rsid w:val="493D00FA"/>
    <w:rsid w:val="4A4C574D"/>
    <w:rsid w:val="4AAB5B1D"/>
    <w:rsid w:val="4BCB11FB"/>
    <w:rsid w:val="4BD51861"/>
    <w:rsid w:val="4C0D2006"/>
    <w:rsid w:val="4CAE02B4"/>
    <w:rsid w:val="4CC05DF5"/>
    <w:rsid w:val="4CEF41E5"/>
    <w:rsid w:val="4D077B51"/>
    <w:rsid w:val="4D1B58AB"/>
    <w:rsid w:val="4D4D74F7"/>
    <w:rsid w:val="4DA70238"/>
    <w:rsid w:val="4DF109D9"/>
    <w:rsid w:val="4E6C3038"/>
    <w:rsid w:val="4E7976D2"/>
    <w:rsid w:val="4EA778AA"/>
    <w:rsid w:val="4F4A2660"/>
    <w:rsid w:val="4F860A70"/>
    <w:rsid w:val="4FFA0D6B"/>
    <w:rsid w:val="500D0826"/>
    <w:rsid w:val="502B6EFE"/>
    <w:rsid w:val="51AD54CB"/>
    <w:rsid w:val="51B1799A"/>
    <w:rsid w:val="5211600E"/>
    <w:rsid w:val="521D7894"/>
    <w:rsid w:val="524173C4"/>
    <w:rsid w:val="526426D3"/>
    <w:rsid w:val="52EC7F4F"/>
    <w:rsid w:val="534053B7"/>
    <w:rsid w:val="53B316E5"/>
    <w:rsid w:val="541D6D95"/>
    <w:rsid w:val="546E5C98"/>
    <w:rsid w:val="54863801"/>
    <w:rsid w:val="54942314"/>
    <w:rsid w:val="5516017D"/>
    <w:rsid w:val="556E2C73"/>
    <w:rsid w:val="559F3540"/>
    <w:rsid w:val="55CF6427"/>
    <w:rsid w:val="55EF30A4"/>
    <w:rsid w:val="56022C32"/>
    <w:rsid w:val="56130B60"/>
    <w:rsid w:val="5635701E"/>
    <w:rsid w:val="564E4ED1"/>
    <w:rsid w:val="57B36157"/>
    <w:rsid w:val="57B40121"/>
    <w:rsid w:val="58006107"/>
    <w:rsid w:val="58350A83"/>
    <w:rsid w:val="58C44EB1"/>
    <w:rsid w:val="591842A7"/>
    <w:rsid w:val="594D7E2B"/>
    <w:rsid w:val="59741C86"/>
    <w:rsid w:val="5AA47FD9"/>
    <w:rsid w:val="5ACC5FC3"/>
    <w:rsid w:val="5B690957"/>
    <w:rsid w:val="5B6A7475"/>
    <w:rsid w:val="5B767BC7"/>
    <w:rsid w:val="5B9C3FC3"/>
    <w:rsid w:val="5BBA15B7"/>
    <w:rsid w:val="5CC130C4"/>
    <w:rsid w:val="5D4E450D"/>
    <w:rsid w:val="5D96240B"/>
    <w:rsid w:val="5DE32C1B"/>
    <w:rsid w:val="5E3C37AE"/>
    <w:rsid w:val="5F0368AD"/>
    <w:rsid w:val="5FA57516"/>
    <w:rsid w:val="5FE17CC8"/>
    <w:rsid w:val="60155ECF"/>
    <w:rsid w:val="602A4E30"/>
    <w:rsid w:val="60883EF9"/>
    <w:rsid w:val="611A7DFB"/>
    <w:rsid w:val="611E0728"/>
    <w:rsid w:val="6154193C"/>
    <w:rsid w:val="618D4719"/>
    <w:rsid w:val="61C75E9E"/>
    <w:rsid w:val="61D37C8C"/>
    <w:rsid w:val="61F61A18"/>
    <w:rsid w:val="626D33A6"/>
    <w:rsid w:val="62D43425"/>
    <w:rsid w:val="63A23524"/>
    <w:rsid w:val="642C1952"/>
    <w:rsid w:val="64654FB0"/>
    <w:rsid w:val="647F5607"/>
    <w:rsid w:val="64EA7F73"/>
    <w:rsid w:val="65332685"/>
    <w:rsid w:val="65C23A09"/>
    <w:rsid w:val="65FF25D9"/>
    <w:rsid w:val="664B1C51"/>
    <w:rsid w:val="66EB3890"/>
    <w:rsid w:val="670927AC"/>
    <w:rsid w:val="67191B1C"/>
    <w:rsid w:val="673E5311"/>
    <w:rsid w:val="67762854"/>
    <w:rsid w:val="678135EA"/>
    <w:rsid w:val="681B6BE7"/>
    <w:rsid w:val="683C3648"/>
    <w:rsid w:val="68944C7D"/>
    <w:rsid w:val="68A5389A"/>
    <w:rsid w:val="68B43C3E"/>
    <w:rsid w:val="694A1866"/>
    <w:rsid w:val="696D6330"/>
    <w:rsid w:val="69D4452F"/>
    <w:rsid w:val="6A182D58"/>
    <w:rsid w:val="6A3C72AF"/>
    <w:rsid w:val="6B0B548B"/>
    <w:rsid w:val="6B123D3A"/>
    <w:rsid w:val="6B7457A6"/>
    <w:rsid w:val="6B87197D"/>
    <w:rsid w:val="6B8F22D3"/>
    <w:rsid w:val="6BA46508"/>
    <w:rsid w:val="6BE55604"/>
    <w:rsid w:val="6C173235"/>
    <w:rsid w:val="6D360A02"/>
    <w:rsid w:val="6D3C0056"/>
    <w:rsid w:val="6D425A63"/>
    <w:rsid w:val="6D6965D2"/>
    <w:rsid w:val="6D851129"/>
    <w:rsid w:val="6DF663E9"/>
    <w:rsid w:val="6E192ED7"/>
    <w:rsid w:val="6E1F40EF"/>
    <w:rsid w:val="6E8F5E3B"/>
    <w:rsid w:val="6EA815CE"/>
    <w:rsid w:val="6ED722D3"/>
    <w:rsid w:val="6FD33E78"/>
    <w:rsid w:val="700753CF"/>
    <w:rsid w:val="70414AA6"/>
    <w:rsid w:val="70B328CC"/>
    <w:rsid w:val="70FA499F"/>
    <w:rsid w:val="714C43D7"/>
    <w:rsid w:val="71A73E44"/>
    <w:rsid w:val="71AD26E3"/>
    <w:rsid w:val="71F71048"/>
    <w:rsid w:val="720C67DB"/>
    <w:rsid w:val="728A7B03"/>
    <w:rsid w:val="72A33D23"/>
    <w:rsid w:val="73614410"/>
    <w:rsid w:val="740B586D"/>
    <w:rsid w:val="74335A48"/>
    <w:rsid w:val="74376338"/>
    <w:rsid w:val="748B41E6"/>
    <w:rsid w:val="74C27582"/>
    <w:rsid w:val="74E732DF"/>
    <w:rsid w:val="757650F4"/>
    <w:rsid w:val="758236C9"/>
    <w:rsid w:val="759622C6"/>
    <w:rsid w:val="75BA630A"/>
    <w:rsid w:val="76034A26"/>
    <w:rsid w:val="760D6F22"/>
    <w:rsid w:val="761C0A5E"/>
    <w:rsid w:val="767E397C"/>
    <w:rsid w:val="76D31F1A"/>
    <w:rsid w:val="76F701CD"/>
    <w:rsid w:val="77A83AA6"/>
    <w:rsid w:val="77AD1550"/>
    <w:rsid w:val="77ED53E4"/>
    <w:rsid w:val="78082695"/>
    <w:rsid w:val="782F143B"/>
    <w:rsid w:val="784B54E8"/>
    <w:rsid w:val="786B2556"/>
    <w:rsid w:val="79482EAC"/>
    <w:rsid w:val="79507900"/>
    <w:rsid w:val="799626A7"/>
    <w:rsid w:val="7AD63D87"/>
    <w:rsid w:val="7B04732D"/>
    <w:rsid w:val="7B6A74D3"/>
    <w:rsid w:val="7B7D4202"/>
    <w:rsid w:val="7BFC4DCF"/>
    <w:rsid w:val="7C0B58F5"/>
    <w:rsid w:val="7C4B079E"/>
    <w:rsid w:val="7CA944AA"/>
    <w:rsid w:val="7D02613C"/>
    <w:rsid w:val="7D58029C"/>
    <w:rsid w:val="7DB12889"/>
    <w:rsid w:val="7EC00D3B"/>
    <w:rsid w:val="7F1E7AAB"/>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段落"/>
    <w:qFormat/>
    <w:uiPriority w:val="0"/>
    <w:pPr>
      <w:spacing w:beforeLines="50"/>
      <w:ind w:firstLine="505" w:firstLineChars="200"/>
    </w:pPr>
    <w:rPr>
      <w:rFonts w:ascii="Times New Roman" w:hAnsi="Times New Roman" w:eastAsia="宋体" w:cs="Times New Roman"/>
      <w:bCs/>
      <w:kern w:val="2"/>
      <w:sz w:val="24"/>
      <w:szCs w:val="24"/>
      <w:lang w:val="en-US" w:eastAsia="zh-CN" w:bidi="ar-SA"/>
    </w:rPr>
  </w:style>
  <w:style w:type="paragraph" w:styleId="3">
    <w:name w:val="annotation text"/>
    <w:basedOn w:val="1"/>
    <w:qFormat/>
    <w:uiPriority w:val="0"/>
  </w:style>
  <w:style w:type="paragraph" w:styleId="4">
    <w:name w:val="Body Text"/>
    <w:basedOn w:val="1"/>
    <w:semiHidden/>
    <w:qFormat/>
    <w:uiPriority w:val="0"/>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pPr>
    <w:rPr>
      <w:sz w:val="18"/>
    </w:rPr>
  </w:style>
  <w:style w:type="paragraph" w:styleId="7">
    <w:name w:val="header"/>
    <w:basedOn w:val="1"/>
    <w:link w:val="15"/>
    <w:qFormat/>
    <w:uiPriority w:val="0"/>
    <w:pPr>
      <w:pBdr>
        <w:bottom w:val="single" w:color="auto" w:sz="6" w:space="1"/>
      </w:pBdr>
      <w:tabs>
        <w:tab w:val="center" w:pos="4153"/>
        <w:tab w:val="right" w:pos="8306"/>
      </w:tabs>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annotation reference"/>
    <w:basedOn w:val="11"/>
    <w:qFormat/>
    <w:uiPriority w:val="0"/>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17"/>
      <w:szCs w:val="17"/>
    </w:rPr>
  </w:style>
  <w:style w:type="character" w:customStyle="1" w:styleId="15">
    <w:name w:val="页眉 字符"/>
    <w:basedOn w:val="11"/>
    <w:link w:val="7"/>
    <w:qFormat/>
    <w:uiPriority w:val="0"/>
    <w:rPr>
      <w:rFonts w:ascii="Arial" w:hAnsi="Arial" w:eastAsia="Arial" w:cs="Arial"/>
      <w:snapToGrid w:val="0"/>
      <w:color w:val="000000"/>
      <w:sz w:val="18"/>
      <w:szCs w:val="18"/>
      <w:lang w:eastAsia="en-US"/>
    </w:rPr>
  </w:style>
  <w:style w:type="character" w:customStyle="1" w:styleId="16">
    <w:name w:val="批注框文本 字符"/>
    <w:basedOn w:val="11"/>
    <w:link w:val="5"/>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0.png"/><Relationship Id="rId32" Type="http://schemas.openxmlformats.org/officeDocument/2006/relationships/image" Target="media/image9.jpeg"/><Relationship Id="rId31" Type="http://schemas.openxmlformats.org/officeDocument/2006/relationships/image" Target="media/image8.jpeg"/><Relationship Id="rId30" Type="http://schemas.openxmlformats.org/officeDocument/2006/relationships/image" Target="media/image7.jpeg"/><Relationship Id="rId3" Type="http://schemas.openxmlformats.org/officeDocument/2006/relationships/header" Target="header1.xml"/><Relationship Id="rId29" Type="http://schemas.openxmlformats.org/officeDocument/2006/relationships/image" Target="media/image6.png"/><Relationship Id="rId28" Type="http://schemas.openxmlformats.org/officeDocument/2006/relationships/image" Target="media/image5.png"/><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134</Pages>
  <Words>17722</Words>
  <Characters>18655</Characters>
  <Lines>929</Lines>
  <Paragraphs>261</Paragraphs>
  <TotalTime>41</TotalTime>
  <ScaleCrop>false</ScaleCrop>
  <LinksUpToDate>false</LinksUpToDate>
  <CharactersWithSpaces>19371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2025-08-21T16:14:00Z</dcterms:created>
  <dc:creator>hdec</dc:creator>
  <cp:lastModifiedBy>ben_ming</cp:lastModifiedBy>
  <dcterms:modified xsi:type="dcterms:W3CDTF">2025-10-06T07:10:43Z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2025-08-21T16:14:50Z</vt:filetime>
  </property>
  <property fmtid="{D5CDD505-2E9C-101B-9397-08002B2CF9AE}" pid="4" name="UsrData">
    <vt:lpwstr>68a6d55aea88aa001ffdcd9fwl</vt:lpwstr>
  </property>
  <property fmtid="{D5CDD505-2E9C-101B-9397-08002B2CF9AE}" pid="5" name="KSOTemplateDocerSaveRecord">
    <vt:lpwstr>eyJoZGlkIjoiMTA4OGM5ODExZTE3MzM5ODg1NzRhNmQ3YjZkMjQwOTIiLCJ1c2VySWQiOiI2MTIzOTkxNjQifQ==</vt:lpwstr>
  </property>
  <property fmtid="{D5CDD505-2E9C-101B-9397-08002B2CF9AE}" pid="6" name="KSOProductBuildVer">
    <vt:lpwstr>2052-12.1.0.22089</vt:lpwstr>
  </property>
  <property fmtid="{D5CDD505-2E9C-101B-9397-08002B2CF9AE}" pid="7" name="ICV">
    <vt:lpwstr>AFC415C49C404027BF072D7E1E999AE6_12</vt:lpwstr>
  </property>
</Properties>
</file>