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FF3E" w14:textId="77777777" w:rsidR="002F43B2" w:rsidRDefault="002F43B2" w:rsidP="002F43B2">
      <w:pPr>
        <w:pStyle w:val="1"/>
        <w:spacing w:before="0" w:after="0" w:line="360" w:lineRule="auto"/>
        <w:jc w:val="center"/>
        <w:rPr>
          <w:rFonts w:ascii="黑体" w:eastAsia="黑体" w:hAnsi="黑体"/>
          <w:bCs/>
          <w:color w:val="auto"/>
          <w:sz w:val="32"/>
          <w:szCs w:val="15"/>
        </w:rPr>
      </w:pPr>
      <w:bookmarkStart w:id="0" w:name="_Toc5971"/>
      <w:bookmarkStart w:id="1" w:name="_Toc22525"/>
      <w:bookmarkStart w:id="2" w:name="_Toc11473"/>
      <w:r>
        <w:rPr>
          <w:rFonts w:ascii="黑体" w:eastAsia="黑体" w:hAnsi="黑体" w:hint="eastAsia"/>
          <w:b/>
          <w:bCs/>
          <w:color w:val="auto"/>
          <w:sz w:val="32"/>
          <w:szCs w:val="15"/>
        </w:rPr>
        <w:t>第一章　招标公告</w:t>
      </w:r>
      <w:bookmarkEnd w:id="0"/>
      <w:bookmarkEnd w:id="1"/>
      <w:bookmarkEnd w:id="2"/>
    </w:p>
    <w:p w14:paraId="44B6D214" w14:textId="77777777" w:rsidR="002F43B2" w:rsidRDefault="002F43B2" w:rsidP="002F43B2">
      <w:pPr>
        <w:rPr>
          <w:color w:val="auto"/>
        </w:rPr>
      </w:pPr>
    </w:p>
    <w:p w14:paraId="34A619F7" w14:textId="77777777" w:rsidR="002F43B2" w:rsidRDefault="002F43B2" w:rsidP="002F43B2">
      <w:pPr>
        <w:spacing w:line="360" w:lineRule="auto"/>
        <w:jc w:val="center"/>
        <w:rPr>
          <w:rFonts w:ascii="黑体" w:eastAsia="黑体" w:hAnsi="黑体"/>
          <w:color w:val="auto"/>
          <w:sz w:val="28"/>
          <w:szCs w:val="28"/>
        </w:rPr>
      </w:pPr>
      <w:r>
        <w:rPr>
          <w:rFonts w:ascii="黑体" w:eastAsia="黑体" w:hAnsi="黑体" w:hint="eastAsia"/>
          <w:color w:val="auto"/>
          <w:sz w:val="28"/>
          <w:szCs w:val="28"/>
          <w:u w:val="single"/>
        </w:rPr>
        <w:t>轨道交通十八号线万顷沙车辆段万新大道跨线桥（二期工程）土建工程勘察设计服务项目（第二次）</w:t>
      </w:r>
      <w:r>
        <w:rPr>
          <w:rFonts w:ascii="黑体" w:eastAsia="黑体" w:hAnsi="黑体" w:hint="eastAsia"/>
          <w:color w:val="auto"/>
          <w:sz w:val="28"/>
          <w:szCs w:val="28"/>
        </w:rPr>
        <w:t>招标公告</w:t>
      </w:r>
    </w:p>
    <w:p w14:paraId="633EE442" w14:textId="77777777" w:rsidR="002F43B2" w:rsidRDefault="002F43B2" w:rsidP="002F43B2">
      <w:pPr>
        <w:spacing w:line="360" w:lineRule="auto"/>
        <w:jc w:val="center"/>
        <w:rPr>
          <w:rFonts w:ascii="黑体" w:eastAsia="黑体" w:hAnsi="黑体"/>
          <w:color w:val="auto"/>
          <w:sz w:val="28"/>
          <w:szCs w:val="28"/>
        </w:rPr>
      </w:pPr>
      <w:r>
        <w:rPr>
          <w:rFonts w:ascii="黑体" w:eastAsia="黑体" w:hAnsi="黑体" w:hint="eastAsia"/>
          <w:color w:val="auto"/>
          <w:sz w:val="28"/>
          <w:szCs w:val="28"/>
        </w:rPr>
        <w:t>招标编号：</w:t>
      </w:r>
      <w:r>
        <w:rPr>
          <w:rFonts w:ascii="黑体" w:eastAsia="黑体" w:hAnsi="黑体"/>
          <w:color w:val="auto"/>
          <w:sz w:val="28"/>
          <w:szCs w:val="28"/>
        </w:rPr>
        <w:t>________</w:t>
      </w:r>
    </w:p>
    <w:p w14:paraId="7EC79569" w14:textId="77777777" w:rsidR="002F43B2" w:rsidRDefault="002F43B2" w:rsidP="002F43B2">
      <w:pPr>
        <w:spacing w:before="240" w:line="360" w:lineRule="auto"/>
        <w:outlineLvl w:val="1"/>
        <w:rPr>
          <w:rFonts w:eastAsia="黑体"/>
          <w:color w:val="auto"/>
          <w:sz w:val="28"/>
        </w:rPr>
      </w:pPr>
      <w:bookmarkStart w:id="3" w:name="_Toc31993"/>
      <w:bookmarkStart w:id="4" w:name="_Toc75758367"/>
      <w:bookmarkStart w:id="5" w:name="_Toc23828"/>
      <w:bookmarkStart w:id="6" w:name="_Toc14014"/>
      <w:r>
        <w:rPr>
          <w:rFonts w:eastAsia="黑体"/>
          <w:color w:val="auto"/>
          <w:sz w:val="28"/>
        </w:rPr>
        <w:t>1</w:t>
      </w:r>
      <w:r>
        <w:rPr>
          <w:rFonts w:eastAsia="黑体"/>
          <w:color w:val="auto"/>
          <w:sz w:val="28"/>
        </w:rPr>
        <w:t>．招标条件</w:t>
      </w:r>
      <w:bookmarkEnd w:id="3"/>
      <w:bookmarkEnd w:id="4"/>
      <w:bookmarkEnd w:id="5"/>
      <w:bookmarkEnd w:id="6"/>
    </w:p>
    <w:p w14:paraId="49BBCA64" w14:textId="77777777" w:rsidR="002F43B2" w:rsidRDefault="002F43B2" w:rsidP="002F43B2">
      <w:pPr>
        <w:spacing w:line="360" w:lineRule="auto"/>
        <w:ind w:firstLineChars="200" w:firstLine="420"/>
        <w:textAlignment w:val="center"/>
        <w:rPr>
          <w:color w:val="auto"/>
        </w:rPr>
      </w:pPr>
      <w:r>
        <w:rPr>
          <w:color w:val="auto"/>
        </w:rPr>
        <w:t>本招标项目</w:t>
      </w:r>
      <w:r>
        <w:rPr>
          <w:rFonts w:ascii="宋体" w:hAnsi="宋体" w:hint="eastAsia"/>
          <w:color w:val="auto"/>
          <w:u w:val="single"/>
        </w:rPr>
        <w:t>轨道交通十八号线万顷沙车辆段万新大道跨线桥（二期工程）土建工程</w:t>
      </w:r>
      <w:r>
        <w:rPr>
          <w:color w:val="auto"/>
        </w:rPr>
        <w:t>已由</w:t>
      </w:r>
      <w:r>
        <w:rPr>
          <w:rFonts w:ascii="宋体" w:hAnsi="宋体" w:hint="eastAsia"/>
          <w:color w:val="auto"/>
          <w:szCs w:val="21"/>
          <w:u w:val="single"/>
        </w:rPr>
        <w:t>广州市发展改革委</w:t>
      </w:r>
      <w:r>
        <w:rPr>
          <w:color w:val="auto"/>
        </w:rPr>
        <w:t>以</w:t>
      </w:r>
      <w:r>
        <w:rPr>
          <w:rFonts w:hint="eastAsia"/>
          <w:color w:val="auto"/>
        </w:rPr>
        <w:t>《</w:t>
      </w:r>
      <w:r>
        <w:rPr>
          <w:rFonts w:ascii="宋体" w:hAnsi="宋体" w:hint="eastAsia"/>
          <w:color w:val="auto"/>
          <w:szCs w:val="21"/>
          <w:u w:val="single"/>
        </w:rPr>
        <w:t>广州市发展改革委关于十八号线万顷沙车辆段万新大道跨线桥及交通疏解项目有关事宜的复函</w:t>
      </w:r>
      <w:r>
        <w:rPr>
          <w:rFonts w:hint="eastAsia"/>
          <w:color w:val="auto"/>
          <w:u w:val="single"/>
        </w:rPr>
        <w:t>》</w:t>
      </w:r>
      <w:r>
        <w:rPr>
          <w:rFonts w:ascii="宋体" w:hAnsi="宋体" w:hint="eastAsia"/>
          <w:color w:val="auto"/>
          <w:szCs w:val="21"/>
          <w:u w:val="single"/>
        </w:rPr>
        <w:t>（H20190168）</w:t>
      </w:r>
      <w:r>
        <w:rPr>
          <w:color w:val="auto"/>
        </w:rPr>
        <w:t>批准建设，项目业主为</w:t>
      </w:r>
      <w:r>
        <w:rPr>
          <w:rFonts w:ascii="宋体" w:hAnsi="宋体" w:hint="eastAsia"/>
          <w:color w:val="auto"/>
          <w:u w:val="single"/>
        </w:rPr>
        <w:t>广州地铁集团有限公司</w:t>
      </w:r>
      <w:r>
        <w:rPr>
          <w:color w:val="auto"/>
        </w:rPr>
        <w:t>，建设资金来自</w:t>
      </w:r>
      <w:r>
        <w:rPr>
          <w:rFonts w:ascii="宋体" w:hAnsi="宋体" w:hint="eastAsia"/>
          <w:color w:val="auto"/>
          <w:u w:val="single"/>
        </w:rPr>
        <w:t>政府筹资+自筹</w:t>
      </w:r>
      <w:r>
        <w:rPr>
          <w:color w:val="auto"/>
        </w:rPr>
        <w:t>，招标人为</w:t>
      </w:r>
      <w:r>
        <w:rPr>
          <w:rFonts w:ascii="宋体" w:hAnsi="宋体" w:hint="eastAsia"/>
          <w:color w:val="auto"/>
          <w:u w:val="single"/>
        </w:rPr>
        <w:t>广州地铁集团有限公司</w:t>
      </w:r>
      <w:r>
        <w:rPr>
          <w:color w:val="auto"/>
        </w:rPr>
        <w:t>。项目已具备招标条件，现对</w:t>
      </w:r>
      <w:r>
        <w:rPr>
          <w:rFonts w:hint="eastAsia"/>
          <w:color w:val="auto"/>
          <w:u w:val="single"/>
        </w:rPr>
        <w:t>轨道交通十八号线万顷沙车辆段万新大道跨线桥（二期工程）土建工程勘察设计服务项目（第二次）</w:t>
      </w:r>
      <w:r>
        <w:rPr>
          <w:color w:val="auto"/>
        </w:rPr>
        <w:t>采用</w:t>
      </w:r>
      <w:r>
        <w:rPr>
          <w:color w:val="auto"/>
          <w:u w:val="single"/>
        </w:rPr>
        <w:t>资格后审方式</w:t>
      </w:r>
      <w:r>
        <w:rPr>
          <w:color w:val="auto"/>
        </w:rPr>
        <w:t>进行公开招标。</w:t>
      </w:r>
    </w:p>
    <w:p w14:paraId="445031E0" w14:textId="77777777" w:rsidR="002F43B2" w:rsidRDefault="002F43B2" w:rsidP="002F43B2">
      <w:pPr>
        <w:spacing w:before="240" w:line="360" w:lineRule="auto"/>
        <w:outlineLvl w:val="1"/>
        <w:rPr>
          <w:rFonts w:eastAsia="黑体"/>
          <w:color w:val="auto"/>
          <w:sz w:val="28"/>
        </w:rPr>
      </w:pPr>
      <w:bookmarkStart w:id="7" w:name="_Toc599"/>
      <w:bookmarkStart w:id="8" w:name="_Toc75758368"/>
      <w:bookmarkStart w:id="9" w:name="_Toc504"/>
      <w:bookmarkStart w:id="10" w:name="_Toc29074"/>
      <w:r>
        <w:rPr>
          <w:rFonts w:eastAsia="黑体"/>
          <w:color w:val="auto"/>
          <w:sz w:val="28"/>
        </w:rPr>
        <w:t>2</w:t>
      </w:r>
      <w:r>
        <w:rPr>
          <w:rFonts w:eastAsia="黑体"/>
          <w:color w:val="auto"/>
          <w:sz w:val="28"/>
        </w:rPr>
        <w:t>．项目概况与招标范围</w:t>
      </w:r>
      <w:bookmarkEnd w:id="7"/>
      <w:bookmarkEnd w:id="8"/>
      <w:bookmarkEnd w:id="9"/>
      <w:bookmarkEnd w:id="10"/>
    </w:p>
    <w:p w14:paraId="53962628" w14:textId="77777777" w:rsidR="002F43B2" w:rsidRDefault="002F43B2" w:rsidP="002F43B2">
      <w:pPr>
        <w:spacing w:line="360" w:lineRule="auto"/>
        <w:ind w:firstLineChars="200" w:firstLine="420"/>
        <w:rPr>
          <w:color w:val="auto"/>
          <w:szCs w:val="21"/>
        </w:rPr>
      </w:pPr>
      <w:bookmarkStart w:id="11" w:name="_Toc113050228"/>
      <w:r>
        <w:rPr>
          <w:color w:val="auto"/>
          <w:szCs w:val="21"/>
        </w:rPr>
        <w:t xml:space="preserve">2.1 </w:t>
      </w:r>
      <w:r>
        <w:rPr>
          <w:color w:val="auto"/>
          <w:szCs w:val="21"/>
        </w:rPr>
        <w:t>项目概况：</w:t>
      </w:r>
      <w:bookmarkEnd w:id="11"/>
    </w:p>
    <w:p w14:paraId="4242A6D2" w14:textId="77777777" w:rsidR="002F43B2" w:rsidRDefault="002F43B2" w:rsidP="002F43B2">
      <w:pPr>
        <w:spacing w:line="360" w:lineRule="auto"/>
        <w:ind w:firstLineChars="200" w:firstLine="420"/>
        <w:rPr>
          <w:rFonts w:ascii="宋体" w:hAnsi="宋体" w:hint="eastAsia"/>
          <w:color w:val="auto"/>
          <w:u w:val="single"/>
        </w:rPr>
      </w:pPr>
      <w:r>
        <w:rPr>
          <w:rFonts w:ascii="宋体" w:hAnsi="宋体" w:hint="eastAsia"/>
          <w:color w:val="auto"/>
        </w:rPr>
        <w:t>项目名称：</w:t>
      </w:r>
      <w:r>
        <w:rPr>
          <w:rFonts w:hint="eastAsia"/>
          <w:color w:val="auto"/>
          <w:u w:val="single"/>
        </w:rPr>
        <w:t>轨道交通十八号线万顷沙车辆段万新大道跨线桥（二期工程）土建工程勘察设计服务项目（第二次）</w:t>
      </w:r>
    </w:p>
    <w:p w14:paraId="12069B69" w14:textId="77777777" w:rsidR="002F43B2" w:rsidRDefault="002F43B2" w:rsidP="002F43B2">
      <w:pPr>
        <w:spacing w:line="360" w:lineRule="auto"/>
        <w:ind w:firstLineChars="200" w:firstLine="420"/>
        <w:rPr>
          <w:rFonts w:ascii="宋体" w:hAnsi="宋体"/>
          <w:color w:val="auto"/>
        </w:rPr>
      </w:pPr>
      <w:r>
        <w:rPr>
          <w:rFonts w:ascii="宋体" w:hAnsi="宋体" w:hint="eastAsia"/>
          <w:color w:val="auto"/>
        </w:rPr>
        <w:t>项目建设地点：</w:t>
      </w:r>
      <w:r>
        <w:rPr>
          <w:rFonts w:ascii="宋体" w:hAnsi="宋体"/>
          <w:color w:val="auto"/>
        </w:rPr>
        <w:t xml:space="preserve"> </w:t>
      </w:r>
      <w:r>
        <w:rPr>
          <w:rFonts w:ascii="宋体" w:hAnsi="宋体" w:hint="eastAsia"/>
          <w:color w:val="auto"/>
          <w:u w:val="single"/>
        </w:rPr>
        <w:t xml:space="preserve"> 广州市南沙区  </w:t>
      </w:r>
    </w:p>
    <w:p w14:paraId="2284CBCF" w14:textId="77777777" w:rsidR="002F43B2" w:rsidRDefault="002F43B2" w:rsidP="002F43B2">
      <w:pPr>
        <w:spacing w:line="360" w:lineRule="auto"/>
        <w:ind w:firstLineChars="200" w:firstLine="420"/>
        <w:rPr>
          <w:rFonts w:ascii="宋体" w:hAnsi="宋体"/>
          <w:color w:val="auto"/>
          <w:u w:val="single"/>
        </w:rPr>
      </w:pPr>
      <w:r>
        <w:rPr>
          <w:rFonts w:ascii="宋体" w:hAnsi="宋体" w:hint="eastAsia"/>
          <w:bCs/>
          <w:color w:val="auto"/>
          <w:szCs w:val="21"/>
        </w:rPr>
        <w:t>项目建设规模：</w:t>
      </w:r>
      <w:r>
        <w:rPr>
          <w:rFonts w:ascii="宋体" w:hAnsi="宋体" w:hint="eastAsia"/>
          <w:color w:val="auto"/>
          <w:u w:val="single"/>
        </w:rPr>
        <w:t>起讫里程为</w:t>
      </w:r>
      <w:r>
        <w:rPr>
          <w:rFonts w:ascii="宋体" w:hAnsi="宋体"/>
          <w:color w:val="auto"/>
          <w:u w:val="single"/>
        </w:rPr>
        <w:t>K4+015~K5+014.753，建设内容包括主桥桥梁、</w:t>
      </w:r>
      <w:proofErr w:type="gramStart"/>
      <w:r>
        <w:rPr>
          <w:rFonts w:ascii="宋体" w:hAnsi="宋体"/>
          <w:color w:val="auto"/>
          <w:u w:val="single"/>
        </w:rPr>
        <w:t>七涌扩建</w:t>
      </w:r>
      <w:proofErr w:type="gramEnd"/>
      <w:r>
        <w:rPr>
          <w:rFonts w:ascii="宋体" w:hAnsi="宋体"/>
          <w:color w:val="auto"/>
          <w:u w:val="single"/>
        </w:rPr>
        <w:t>桥、非机动坡道、盖板段（不含主体结构）、引桥段、道路改造、标识标线、声屏障、给排水、低压配电、道路绿化、海绵城市、管线</w:t>
      </w:r>
      <w:proofErr w:type="gramStart"/>
      <w:r>
        <w:rPr>
          <w:rFonts w:ascii="宋体" w:hAnsi="宋体"/>
          <w:color w:val="auto"/>
          <w:u w:val="single"/>
        </w:rPr>
        <w:t>迁改及交通</w:t>
      </w:r>
      <w:proofErr w:type="gramEnd"/>
      <w:r>
        <w:rPr>
          <w:rFonts w:ascii="宋体" w:hAnsi="宋体"/>
          <w:color w:val="auto"/>
          <w:u w:val="single"/>
        </w:rPr>
        <w:t>疏解等工程。线路总长999.753m，地面道路长159.577m，桥梁段长644.14m，盖板段长196.036m。</w:t>
      </w:r>
    </w:p>
    <w:p w14:paraId="5B8B94AC" w14:textId="77777777" w:rsidR="002F43B2" w:rsidRDefault="002F43B2" w:rsidP="002F43B2">
      <w:pPr>
        <w:spacing w:line="360" w:lineRule="auto"/>
        <w:ind w:firstLineChars="200" w:firstLine="420"/>
        <w:rPr>
          <w:color w:val="auto"/>
          <w:szCs w:val="21"/>
        </w:rPr>
      </w:pPr>
      <w:bookmarkStart w:id="12" w:name="_Toc113050229"/>
      <w:r>
        <w:rPr>
          <w:color w:val="auto"/>
          <w:szCs w:val="21"/>
        </w:rPr>
        <w:t xml:space="preserve">2.2 </w:t>
      </w:r>
      <w:r>
        <w:rPr>
          <w:rFonts w:hint="eastAsia"/>
          <w:color w:val="auto"/>
          <w:szCs w:val="21"/>
        </w:rPr>
        <w:t>招标范围：</w:t>
      </w:r>
      <w:bookmarkEnd w:id="12"/>
    </w:p>
    <w:p w14:paraId="14D36779" w14:textId="77777777" w:rsidR="002F43B2" w:rsidRDefault="002F43B2" w:rsidP="002F43B2">
      <w:pPr>
        <w:spacing w:line="360" w:lineRule="auto"/>
        <w:ind w:firstLineChars="200" w:firstLine="420"/>
        <w:rPr>
          <w:rFonts w:ascii="宋体" w:hAnsi="宋体"/>
          <w:color w:val="auto"/>
          <w:szCs w:val="21"/>
        </w:rPr>
      </w:pPr>
      <w:r>
        <w:rPr>
          <w:rFonts w:ascii="宋体" w:hAnsi="宋体" w:hint="eastAsia"/>
          <w:color w:val="auto"/>
          <w:szCs w:val="21"/>
          <w:u w:val="single"/>
        </w:rPr>
        <w:t>轨道交通十八号线万顷沙车辆段万新大道跨线桥（二期工程）土建工程勘察设计服务项目</w:t>
      </w:r>
    </w:p>
    <w:p w14:paraId="0D355065" w14:textId="77777777" w:rsidR="002F43B2" w:rsidRDefault="002F43B2" w:rsidP="002F43B2">
      <w:pPr>
        <w:spacing w:line="360" w:lineRule="auto"/>
        <w:ind w:firstLineChars="200" w:firstLine="420"/>
        <w:rPr>
          <w:color w:val="auto"/>
          <w:szCs w:val="21"/>
        </w:rPr>
      </w:pPr>
      <w:bookmarkStart w:id="13" w:name="_Toc113050230"/>
      <w:r>
        <w:rPr>
          <w:color w:val="auto"/>
          <w:szCs w:val="21"/>
        </w:rPr>
        <w:t xml:space="preserve">2.3 </w:t>
      </w:r>
      <w:r>
        <w:rPr>
          <w:rFonts w:hint="eastAsia"/>
          <w:color w:val="auto"/>
          <w:szCs w:val="21"/>
        </w:rPr>
        <w:t>标段划分</w:t>
      </w:r>
      <w:bookmarkEnd w:id="13"/>
    </w:p>
    <w:p w14:paraId="5159F873" w14:textId="77777777" w:rsidR="002F43B2" w:rsidRDefault="002F43B2" w:rsidP="002F43B2">
      <w:pPr>
        <w:spacing w:line="360" w:lineRule="auto"/>
        <w:ind w:firstLineChars="200" w:firstLine="420"/>
        <w:rPr>
          <w:color w:val="auto"/>
          <w:szCs w:val="21"/>
        </w:rPr>
      </w:pPr>
      <w:bookmarkStart w:id="14" w:name="_Toc113050231"/>
      <w:r>
        <w:rPr>
          <w:rFonts w:hint="eastAsia"/>
          <w:color w:val="auto"/>
          <w:szCs w:val="21"/>
        </w:rPr>
        <w:t>2.3.1</w:t>
      </w:r>
      <w:r>
        <w:rPr>
          <w:rFonts w:hint="eastAsia"/>
          <w:color w:val="auto"/>
          <w:szCs w:val="21"/>
        </w:rPr>
        <w:t>划分为</w:t>
      </w:r>
      <w:r>
        <w:rPr>
          <w:color w:val="auto"/>
          <w:szCs w:val="21"/>
          <w:u w:val="single"/>
        </w:rPr>
        <w:t>1</w:t>
      </w:r>
      <w:r>
        <w:rPr>
          <w:rFonts w:hint="eastAsia"/>
          <w:color w:val="auto"/>
          <w:szCs w:val="21"/>
        </w:rPr>
        <w:t>个标段，具体内容：（</w:t>
      </w:r>
      <w:r>
        <w:rPr>
          <w:color w:val="auto"/>
          <w:szCs w:val="21"/>
        </w:rPr>
        <w:t>1</w:t>
      </w:r>
      <w:r>
        <w:rPr>
          <w:rFonts w:hint="eastAsia"/>
          <w:color w:val="auto"/>
          <w:szCs w:val="21"/>
        </w:rPr>
        <w:t>）勘察工作</w:t>
      </w:r>
      <w:r>
        <w:rPr>
          <w:rFonts w:hint="eastAsia"/>
          <w:color w:val="auto"/>
          <w:u w:val="single"/>
        </w:rPr>
        <w:t>岩土工程勘察（必须满足方案设计、施工设计及指导施工），包括但不限于初步勘察、详细勘察。（</w:t>
      </w:r>
      <w:r>
        <w:rPr>
          <w:color w:val="auto"/>
          <w:u w:val="single"/>
        </w:rPr>
        <w:t>2</w:t>
      </w:r>
      <w:r>
        <w:rPr>
          <w:rFonts w:hint="eastAsia"/>
          <w:color w:val="auto"/>
          <w:u w:val="single"/>
        </w:rPr>
        <w:t>）设计工作：包括但不限于方案设计、初步设计（含概算编制）、修改初步设计（含概算编制）（如有）、招标设计、施工图设计（含预算编制）、机电设备采购配合及设计联络、施工配合等</w:t>
      </w:r>
      <w:proofErr w:type="gramStart"/>
      <w:r>
        <w:rPr>
          <w:rFonts w:hint="eastAsia"/>
          <w:color w:val="auto"/>
          <w:u w:val="single"/>
        </w:rPr>
        <w:t>全阶段</w:t>
      </w:r>
      <w:proofErr w:type="gramEnd"/>
      <w:r>
        <w:rPr>
          <w:rFonts w:hint="eastAsia"/>
          <w:color w:val="auto"/>
          <w:u w:val="single"/>
        </w:rPr>
        <w:t>工作；全过程设计服务及协调工作；协助招标人办理规划报建、初步设计审查、规划验收、安全评估等报批报建工作</w:t>
      </w:r>
      <w:r>
        <w:rPr>
          <w:rFonts w:hint="eastAsia"/>
          <w:color w:val="auto"/>
          <w:szCs w:val="21"/>
        </w:rPr>
        <w:t>。</w:t>
      </w:r>
    </w:p>
    <w:p w14:paraId="039D31BE" w14:textId="77777777" w:rsidR="002F43B2" w:rsidRDefault="002F43B2" w:rsidP="002F43B2">
      <w:pPr>
        <w:spacing w:line="360" w:lineRule="auto"/>
        <w:ind w:firstLineChars="200" w:firstLine="420"/>
        <w:rPr>
          <w:rFonts w:ascii="宋体" w:hAnsi="宋体"/>
          <w:color w:val="auto"/>
          <w:szCs w:val="21"/>
        </w:rPr>
      </w:pPr>
      <w:r>
        <w:rPr>
          <w:rFonts w:hint="eastAsia"/>
          <w:color w:val="auto"/>
        </w:rPr>
        <w:t>2.3.2</w:t>
      </w:r>
      <w:r>
        <w:rPr>
          <w:rFonts w:hint="eastAsia"/>
          <w:color w:val="auto"/>
        </w:rPr>
        <w:t>投标人可就上述标段中的</w:t>
      </w:r>
      <w:r>
        <w:rPr>
          <w:color w:val="auto"/>
          <w:szCs w:val="21"/>
        </w:rPr>
        <w:t>1</w:t>
      </w:r>
      <w:r>
        <w:rPr>
          <w:rFonts w:hint="eastAsia"/>
          <w:color w:val="auto"/>
        </w:rPr>
        <w:t>个标段进行投标。</w:t>
      </w:r>
    </w:p>
    <w:p w14:paraId="4089F0F5" w14:textId="77777777" w:rsidR="002F43B2" w:rsidRDefault="002F43B2" w:rsidP="002F43B2">
      <w:pPr>
        <w:spacing w:line="360" w:lineRule="auto"/>
        <w:ind w:firstLineChars="200" w:firstLine="420"/>
        <w:rPr>
          <w:color w:val="auto"/>
          <w:szCs w:val="21"/>
          <w:u w:val="single"/>
        </w:rPr>
      </w:pPr>
      <w:r>
        <w:rPr>
          <w:color w:val="auto"/>
          <w:szCs w:val="21"/>
        </w:rPr>
        <w:t xml:space="preserve">2.4 </w:t>
      </w:r>
      <w:r>
        <w:rPr>
          <w:rFonts w:hint="eastAsia"/>
          <w:color w:val="auto"/>
          <w:szCs w:val="21"/>
        </w:rPr>
        <w:t>勘察设计服务期限：</w:t>
      </w:r>
      <w:r>
        <w:rPr>
          <w:rFonts w:hint="eastAsia"/>
          <w:color w:val="auto"/>
          <w:u w:val="single"/>
        </w:rPr>
        <w:t>合同签订后至工程通过验收，招标人有权根据工程情况调整服务工期</w:t>
      </w:r>
      <w:r>
        <w:rPr>
          <w:rFonts w:hint="eastAsia"/>
          <w:color w:val="auto"/>
          <w:szCs w:val="21"/>
        </w:rPr>
        <w:t>。</w:t>
      </w:r>
      <w:bookmarkEnd w:id="14"/>
    </w:p>
    <w:p w14:paraId="06EDC3EB" w14:textId="77777777" w:rsidR="002F43B2" w:rsidRDefault="002F43B2" w:rsidP="002F43B2">
      <w:pPr>
        <w:spacing w:line="360" w:lineRule="auto"/>
        <w:ind w:firstLineChars="200" w:firstLine="420"/>
        <w:rPr>
          <w:color w:val="auto"/>
          <w:szCs w:val="21"/>
        </w:rPr>
      </w:pPr>
      <w:bookmarkStart w:id="15" w:name="_Toc113050232"/>
      <w:r>
        <w:rPr>
          <w:color w:val="auto"/>
          <w:szCs w:val="21"/>
        </w:rPr>
        <w:lastRenderedPageBreak/>
        <w:t>2.5</w:t>
      </w:r>
      <w:r>
        <w:rPr>
          <w:rFonts w:hint="eastAsia"/>
          <w:color w:val="auto"/>
          <w:szCs w:val="21"/>
        </w:rPr>
        <w:t xml:space="preserve"> </w:t>
      </w:r>
      <w:r>
        <w:rPr>
          <w:rFonts w:hint="eastAsia"/>
          <w:color w:val="auto"/>
          <w:szCs w:val="21"/>
        </w:rPr>
        <w:t>最高投标限价：</w:t>
      </w:r>
      <w:r>
        <w:rPr>
          <w:color w:val="auto"/>
          <w:szCs w:val="21"/>
          <w:u w:val="single"/>
        </w:rPr>
        <w:t>72286</w:t>
      </w:r>
      <w:r>
        <w:rPr>
          <w:rFonts w:hint="eastAsia"/>
          <w:color w:val="auto"/>
          <w:szCs w:val="21"/>
          <w:u w:val="single"/>
        </w:rPr>
        <w:t>21.00</w:t>
      </w:r>
      <w:r>
        <w:rPr>
          <w:rFonts w:hint="eastAsia"/>
          <w:color w:val="auto"/>
          <w:szCs w:val="21"/>
          <w:u w:val="single"/>
        </w:rPr>
        <w:t>元，其中勘察费用最高投标限价为</w:t>
      </w:r>
      <w:r>
        <w:rPr>
          <w:rFonts w:hint="eastAsia"/>
          <w:color w:val="auto"/>
          <w:szCs w:val="21"/>
          <w:u w:val="single"/>
        </w:rPr>
        <w:t>2277149.00</w:t>
      </w:r>
      <w:r>
        <w:rPr>
          <w:rFonts w:hint="eastAsia"/>
          <w:color w:val="auto"/>
          <w:szCs w:val="21"/>
          <w:u w:val="single"/>
        </w:rPr>
        <w:t>元；设计费用最高投标限价为</w:t>
      </w:r>
      <w:r>
        <w:rPr>
          <w:color w:val="auto"/>
          <w:szCs w:val="21"/>
          <w:u w:val="single"/>
        </w:rPr>
        <w:t>4951</w:t>
      </w:r>
      <w:r>
        <w:rPr>
          <w:rFonts w:hint="eastAsia"/>
          <w:color w:val="auto"/>
          <w:szCs w:val="21"/>
          <w:u w:val="single"/>
        </w:rPr>
        <w:t>472.00</w:t>
      </w:r>
      <w:r>
        <w:rPr>
          <w:rFonts w:hint="eastAsia"/>
          <w:color w:val="auto"/>
          <w:szCs w:val="21"/>
          <w:u w:val="single"/>
        </w:rPr>
        <w:t>元</w:t>
      </w:r>
      <w:r>
        <w:rPr>
          <w:color w:val="auto"/>
          <w:szCs w:val="21"/>
          <w:u w:val="single"/>
        </w:rPr>
        <w:t xml:space="preserve"> </w:t>
      </w:r>
      <w:r>
        <w:rPr>
          <w:rFonts w:hint="eastAsia"/>
          <w:color w:val="auto"/>
          <w:szCs w:val="21"/>
        </w:rPr>
        <w:t>。</w:t>
      </w:r>
    </w:p>
    <w:p w14:paraId="6A81CAD6" w14:textId="77777777" w:rsidR="002F43B2" w:rsidRDefault="002F43B2" w:rsidP="002F43B2">
      <w:pPr>
        <w:adjustRightInd w:val="0"/>
        <w:snapToGrid w:val="0"/>
        <w:spacing w:line="360" w:lineRule="auto"/>
        <w:ind w:firstLineChars="200" w:firstLine="420"/>
        <w:rPr>
          <w:rFonts w:ascii="宋体" w:hAnsi="宋体" w:cs="宋体"/>
          <w:color w:val="auto"/>
          <w:szCs w:val="21"/>
        </w:rPr>
      </w:pPr>
      <w:r>
        <w:rPr>
          <w:rFonts w:ascii="宋体" w:hAnsi="宋体" w:cs="宋体"/>
          <w:color w:val="auto"/>
          <w:szCs w:val="21"/>
        </w:rPr>
        <w:t xml:space="preserve">2.6 </w:t>
      </w:r>
      <w:r>
        <w:rPr>
          <w:rFonts w:ascii="宋体" w:hAnsi="宋体" w:cs="宋体" w:hint="eastAsia"/>
          <w:color w:val="auto"/>
          <w:szCs w:val="21"/>
        </w:rPr>
        <w:t>其他</w:t>
      </w:r>
      <w:r>
        <w:rPr>
          <w:rFonts w:ascii="宋体" w:hAnsi="宋体" w:cs="宋体"/>
          <w:color w:val="auto"/>
          <w:szCs w:val="21"/>
        </w:rPr>
        <w:t>说明</w:t>
      </w:r>
      <w:r>
        <w:rPr>
          <w:rFonts w:ascii="宋体" w:hAnsi="宋体" w:cs="宋体" w:hint="eastAsia"/>
          <w:color w:val="auto"/>
          <w:szCs w:val="21"/>
        </w:rPr>
        <w:t>：</w:t>
      </w:r>
    </w:p>
    <w:p w14:paraId="104F63FD" w14:textId="77777777" w:rsidR="002F43B2" w:rsidRDefault="002F43B2" w:rsidP="002F43B2">
      <w:pPr>
        <w:adjustRightInd w:val="0"/>
        <w:snapToGrid w:val="0"/>
        <w:spacing w:line="360" w:lineRule="auto"/>
        <w:ind w:firstLineChars="200" w:firstLine="420"/>
        <w:rPr>
          <w:bCs/>
          <w:color w:val="auto"/>
          <w:u w:val="single"/>
        </w:rPr>
      </w:pPr>
      <w:r>
        <w:rPr>
          <w:rFonts w:ascii="宋体" w:hAnsi="宋体" w:cs="宋体"/>
          <w:color w:val="auto"/>
          <w:szCs w:val="21"/>
          <w:u w:val="single"/>
        </w:rPr>
        <w:t>2.6.1</w:t>
      </w:r>
      <w:r>
        <w:rPr>
          <w:rFonts w:ascii="宋体" w:hAnsi="宋体" w:cs="宋体" w:hint="eastAsia"/>
          <w:color w:val="auto"/>
          <w:szCs w:val="21"/>
          <w:u w:val="single"/>
        </w:rPr>
        <w:t>勘察</w:t>
      </w:r>
      <w:r>
        <w:rPr>
          <w:rFonts w:hint="eastAsia"/>
          <w:bCs/>
          <w:color w:val="auto"/>
          <w:u w:val="single"/>
        </w:rPr>
        <w:t>设计质量须满足相关国家规范和合同要求，在单位工程完成后，配合编制竣工图。与其他设计单位专业的协调配合，确保方案的可实施性和经济合理性，并配合业主完成所有报批报建工作。</w:t>
      </w:r>
    </w:p>
    <w:p w14:paraId="50BB9822" w14:textId="77777777" w:rsidR="002F43B2" w:rsidRDefault="002F43B2" w:rsidP="002F43B2">
      <w:pPr>
        <w:adjustRightInd w:val="0"/>
        <w:snapToGrid w:val="0"/>
        <w:spacing w:line="360" w:lineRule="auto"/>
        <w:ind w:firstLineChars="200" w:firstLine="420"/>
        <w:rPr>
          <w:rFonts w:ascii="宋体" w:hAnsi="宋体"/>
          <w:b/>
          <w:bCs/>
          <w:i/>
          <w:iCs/>
          <w:color w:val="auto"/>
          <w:szCs w:val="24"/>
        </w:rPr>
      </w:pPr>
      <w:bookmarkStart w:id="16" w:name="_Toc75758369"/>
      <w:bookmarkEnd w:id="15"/>
      <w:r>
        <w:rPr>
          <w:rFonts w:ascii="宋体" w:hAnsi="宋体"/>
          <w:color w:val="auto"/>
          <w:szCs w:val="24"/>
          <w:u w:val="single"/>
        </w:rPr>
        <w:t>2.6.2</w:t>
      </w:r>
      <w:r>
        <w:rPr>
          <w:rFonts w:ascii="宋体" w:hAnsi="宋体" w:hint="eastAsia"/>
          <w:color w:val="auto"/>
          <w:szCs w:val="24"/>
          <w:u w:val="single"/>
        </w:rPr>
        <w:t>招标</w:t>
      </w:r>
      <w:r>
        <w:rPr>
          <w:rFonts w:ascii="宋体" w:hAnsi="宋体" w:cs="宋体" w:hint="eastAsia"/>
          <w:color w:val="auto"/>
          <w:szCs w:val="21"/>
          <w:u w:val="single"/>
        </w:rPr>
        <w:t>失败</w:t>
      </w:r>
      <w:r>
        <w:rPr>
          <w:rFonts w:ascii="宋体" w:hAnsi="宋体" w:hint="eastAsia"/>
          <w:color w:val="auto"/>
          <w:szCs w:val="24"/>
          <w:u w:val="single"/>
        </w:rPr>
        <w:t>的情况</w:t>
      </w:r>
    </w:p>
    <w:p w14:paraId="47C8252C" w14:textId="77777777" w:rsidR="002F43B2" w:rsidRDefault="002F43B2" w:rsidP="002F43B2">
      <w:pPr>
        <w:adjustRightInd w:val="0"/>
        <w:snapToGrid w:val="0"/>
        <w:spacing w:line="360" w:lineRule="auto"/>
        <w:ind w:firstLineChars="200" w:firstLine="420"/>
        <w:rPr>
          <w:rFonts w:ascii="宋体" w:hAnsi="宋体"/>
          <w:b/>
          <w:bCs/>
          <w:i/>
          <w:iCs/>
          <w:color w:val="auto"/>
        </w:rPr>
      </w:pPr>
      <w:r>
        <w:rPr>
          <w:rFonts w:ascii="宋体" w:hAnsi="宋体"/>
          <w:color w:val="auto"/>
          <w:szCs w:val="24"/>
          <w:u w:val="single"/>
        </w:rPr>
        <w:t>2.6.2.1</w:t>
      </w:r>
      <w:r>
        <w:rPr>
          <w:rFonts w:hint="eastAsia"/>
          <w:color w:val="auto"/>
          <w:u w:val="single"/>
        </w:rPr>
        <w:t>若递交投标文件的投标人不足</w:t>
      </w:r>
      <w:r>
        <w:rPr>
          <w:color w:val="auto"/>
          <w:u w:val="single"/>
        </w:rPr>
        <w:t>3</w:t>
      </w:r>
      <w:r>
        <w:rPr>
          <w:rFonts w:hint="eastAsia"/>
          <w:color w:val="auto"/>
          <w:u w:val="single"/>
        </w:rPr>
        <w:t>家或通过初步评审的投标人不足</w:t>
      </w:r>
      <w:r>
        <w:rPr>
          <w:color w:val="auto"/>
          <w:u w:val="single"/>
        </w:rPr>
        <w:t>3</w:t>
      </w:r>
      <w:r>
        <w:rPr>
          <w:rFonts w:hint="eastAsia"/>
          <w:color w:val="auto"/>
          <w:u w:val="single"/>
        </w:rPr>
        <w:t>名时为招标失败。招标人分析招标失败原因，修正招标方案，报有关管理部门核准后，重新组织招标。</w:t>
      </w:r>
    </w:p>
    <w:p w14:paraId="6446D423" w14:textId="77777777" w:rsidR="002F43B2" w:rsidRDefault="002F43B2" w:rsidP="002F43B2">
      <w:pPr>
        <w:adjustRightInd w:val="0"/>
        <w:snapToGrid w:val="0"/>
        <w:spacing w:line="360" w:lineRule="auto"/>
        <w:ind w:firstLineChars="200" w:firstLine="420"/>
        <w:rPr>
          <w:rFonts w:ascii="宋体" w:hAnsi="宋体"/>
          <w:color w:val="auto"/>
          <w:szCs w:val="21"/>
          <w:u w:val="single"/>
        </w:rPr>
      </w:pPr>
      <w:r>
        <w:rPr>
          <w:rFonts w:ascii="宋体" w:hAnsi="宋体"/>
          <w:color w:val="auto"/>
          <w:szCs w:val="24"/>
          <w:u w:val="single"/>
        </w:rPr>
        <w:t>2.6.2.2</w:t>
      </w:r>
      <w:r>
        <w:rPr>
          <w:rFonts w:ascii="宋体" w:hAnsi="宋体" w:cs="宋体" w:hint="eastAsia"/>
          <w:color w:val="auto"/>
          <w:szCs w:val="21"/>
          <w:u w:val="single"/>
        </w:rPr>
        <w:t>招标</w:t>
      </w:r>
      <w:r>
        <w:rPr>
          <w:rFonts w:ascii="宋体" w:hAnsi="宋体" w:hint="eastAsia"/>
          <w:color w:val="auto"/>
          <w:szCs w:val="24"/>
          <w:u w:val="single"/>
        </w:rPr>
        <w:t>人因两次或多次招标失败，需申请改变招标方式或不招标的，</w:t>
      </w:r>
      <w:r>
        <w:rPr>
          <w:rFonts w:ascii="宋体" w:hAnsi="宋体" w:hint="eastAsia"/>
          <w:color w:val="auto"/>
          <w:szCs w:val="21"/>
          <w:u w:val="single"/>
        </w:rPr>
        <w:t>应按国家招投标法及省市最新相关规定执行。</w:t>
      </w:r>
    </w:p>
    <w:p w14:paraId="0C4523AD" w14:textId="77777777" w:rsidR="002F43B2" w:rsidRDefault="002F43B2" w:rsidP="002F43B2">
      <w:pPr>
        <w:spacing w:before="240" w:line="360" w:lineRule="auto"/>
        <w:outlineLvl w:val="1"/>
        <w:rPr>
          <w:rFonts w:eastAsia="黑体"/>
          <w:color w:val="auto"/>
          <w:sz w:val="28"/>
        </w:rPr>
      </w:pPr>
      <w:bookmarkStart w:id="17" w:name="_Toc27967"/>
      <w:bookmarkStart w:id="18" w:name="_Toc23165"/>
      <w:bookmarkStart w:id="19" w:name="_Toc18806"/>
      <w:r>
        <w:rPr>
          <w:rFonts w:eastAsia="黑体"/>
          <w:color w:val="auto"/>
          <w:sz w:val="28"/>
        </w:rPr>
        <w:t>3</w:t>
      </w:r>
      <w:r>
        <w:rPr>
          <w:rFonts w:eastAsia="黑体"/>
          <w:color w:val="auto"/>
          <w:sz w:val="28"/>
        </w:rPr>
        <w:t>．投标人资格要求</w:t>
      </w:r>
      <w:bookmarkEnd w:id="16"/>
      <w:bookmarkEnd w:id="17"/>
      <w:bookmarkEnd w:id="18"/>
      <w:bookmarkEnd w:id="19"/>
    </w:p>
    <w:p w14:paraId="537658F9" w14:textId="77777777" w:rsidR="002F43B2" w:rsidRDefault="002F43B2" w:rsidP="002F43B2">
      <w:pPr>
        <w:spacing w:line="360" w:lineRule="auto"/>
        <w:ind w:firstLineChars="200" w:firstLine="420"/>
        <w:textAlignment w:val="center"/>
        <w:rPr>
          <w:color w:val="auto"/>
        </w:rPr>
      </w:pPr>
      <w:bookmarkStart w:id="20" w:name="_Toc113050234"/>
      <w:bookmarkStart w:id="21" w:name="_Toc144974397"/>
      <w:r>
        <w:rPr>
          <w:color w:val="auto"/>
        </w:rPr>
        <w:t>本次招标投标人资格要求详见招标公告附件</w:t>
      </w:r>
      <w:r>
        <w:rPr>
          <w:rFonts w:hint="eastAsia"/>
          <w:color w:val="auto"/>
        </w:rPr>
        <w:t>1</w:t>
      </w:r>
      <w:r>
        <w:rPr>
          <w:color w:val="auto"/>
        </w:rPr>
        <w:t>。</w:t>
      </w:r>
      <w:bookmarkEnd w:id="20"/>
    </w:p>
    <w:p w14:paraId="7E4019FA" w14:textId="77777777" w:rsidR="002F43B2" w:rsidRDefault="002F43B2" w:rsidP="002F43B2">
      <w:pPr>
        <w:spacing w:before="240" w:line="360" w:lineRule="auto"/>
        <w:outlineLvl w:val="1"/>
        <w:rPr>
          <w:rFonts w:eastAsia="黑体"/>
          <w:color w:val="auto"/>
          <w:sz w:val="28"/>
        </w:rPr>
      </w:pPr>
      <w:bookmarkStart w:id="22" w:name="_Toc384308190"/>
      <w:bookmarkStart w:id="23" w:name="_Toc8619"/>
      <w:bookmarkStart w:id="24" w:name="_Toc482188415"/>
      <w:bookmarkStart w:id="25" w:name="_Toc390409512"/>
      <w:bookmarkStart w:id="26" w:name="_Toc361508565"/>
      <w:bookmarkStart w:id="27" w:name="_Toc14195"/>
      <w:bookmarkStart w:id="28" w:name="_Toc2792"/>
      <w:bookmarkStart w:id="29" w:name="_Toc75758370"/>
      <w:bookmarkEnd w:id="21"/>
      <w:r>
        <w:rPr>
          <w:rFonts w:eastAsia="黑体"/>
          <w:color w:val="auto"/>
          <w:sz w:val="28"/>
        </w:rPr>
        <w:t>4</w:t>
      </w:r>
      <w:r>
        <w:rPr>
          <w:rFonts w:eastAsia="黑体"/>
          <w:color w:val="auto"/>
          <w:sz w:val="28"/>
        </w:rPr>
        <w:t>．技术成果经济补偿</w:t>
      </w:r>
      <w:bookmarkEnd w:id="22"/>
      <w:bookmarkEnd w:id="23"/>
      <w:bookmarkEnd w:id="24"/>
      <w:bookmarkEnd w:id="25"/>
      <w:bookmarkEnd w:id="26"/>
      <w:bookmarkEnd w:id="27"/>
      <w:bookmarkEnd w:id="28"/>
      <w:bookmarkEnd w:id="29"/>
    </w:p>
    <w:p w14:paraId="7C317DA2" w14:textId="77777777" w:rsidR="002F43B2" w:rsidRDefault="002F43B2" w:rsidP="002F43B2">
      <w:pPr>
        <w:spacing w:line="360" w:lineRule="auto"/>
        <w:ind w:firstLineChars="200" w:firstLine="420"/>
        <w:textAlignment w:val="center"/>
        <w:rPr>
          <w:color w:val="auto"/>
        </w:rPr>
      </w:pPr>
      <w:r>
        <w:rPr>
          <w:color w:val="auto"/>
        </w:rPr>
        <w:t>本次招标对未中标人投标文件中的技术成果不给予经济补偿。</w:t>
      </w:r>
    </w:p>
    <w:p w14:paraId="11ADACC3" w14:textId="77777777" w:rsidR="002F43B2" w:rsidRDefault="002F43B2" w:rsidP="002F43B2">
      <w:pPr>
        <w:spacing w:before="240" w:line="360" w:lineRule="auto"/>
        <w:outlineLvl w:val="1"/>
        <w:rPr>
          <w:rFonts w:eastAsia="黑体"/>
          <w:color w:val="auto"/>
          <w:sz w:val="28"/>
        </w:rPr>
      </w:pPr>
      <w:bookmarkStart w:id="30" w:name="_Toc75758371"/>
      <w:bookmarkStart w:id="31" w:name="_Toc12907"/>
      <w:bookmarkStart w:id="32" w:name="_Toc28059"/>
      <w:bookmarkStart w:id="33" w:name="_Toc3966"/>
      <w:r>
        <w:rPr>
          <w:rFonts w:eastAsia="黑体"/>
          <w:color w:val="auto"/>
          <w:sz w:val="28"/>
        </w:rPr>
        <w:t>5</w:t>
      </w:r>
      <w:r>
        <w:rPr>
          <w:rFonts w:eastAsia="黑体"/>
          <w:color w:val="auto"/>
          <w:sz w:val="28"/>
        </w:rPr>
        <w:t>．招标文件的获取</w:t>
      </w:r>
      <w:bookmarkEnd w:id="30"/>
      <w:bookmarkEnd w:id="31"/>
      <w:bookmarkEnd w:id="32"/>
      <w:bookmarkEnd w:id="33"/>
    </w:p>
    <w:p w14:paraId="4EC96086" w14:textId="77777777" w:rsidR="002F43B2" w:rsidRDefault="002F43B2" w:rsidP="002F43B2">
      <w:pPr>
        <w:spacing w:line="360" w:lineRule="auto"/>
        <w:ind w:firstLineChars="200" w:firstLine="420"/>
        <w:textAlignment w:val="center"/>
        <w:rPr>
          <w:color w:val="auto"/>
        </w:rPr>
      </w:pPr>
      <w:r>
        <w:rPr>
          <w:color w:val="auto"/>
        </w:rPr>
        <w:t>5.1</w:t>
      </w:r>
      <w:r>
        <w:rPr>
          <w:color w:val="auto"/>
        </w:rPr>
        <w:t>（</w:t>
      </w:r>
      <w:r>
        <w:rPr>
          <w:color w:val="auto"/>
        </w:rPr>
        <w:t>B</w:t>
      </w:r>
      <w:r>
        <w:rPr>
          <w:color w:val="auto"/>
        </w:rPr>
        <w:t>）</w:t>
      </w:r>
      <w:r>
        <w:rPr>
          <w:color w:val="auto"/>
        </w:rPr>
        <w:t xml:space="preserve"> </w:t>
      </w:r>
      <w:r>
        <w:rPr>
          <w:color w:val="auto"/>
          <w:szCs w:val="21"/>
        </w:rPr>
        <w:t>凡有意参加投标者，请于</w:t>
      </w:r>
      <w:r>
        <w:rPr>
          <w:rFonts w:hint="eastAsia"/>
          <w:color w:val="auto"/>
          <w:szCs w:val="21"/>
          <w:u w:val="single"/>
        </w:rPr>
        <w:t>2025</w:t>
      </w:r>
      <w:r>
        <w:rPr>
          <w:color w:val="auto"/>
        </w:rPr>
        <w:t>年</w:t>
      </w:r>
      <w:r>
        <w:rPr>
          <w:color w:val="auto"/>
          <w:szCs w:val="21"/>
          <w:u w:val="single"/>
        </w:rPr>
        <w:t xml:space="preserve">    </w:t>
      </w:r>
      <w:r>
        <w:rPr>
          <w:color w:val="auto"/>
        </w:rPr>
        <w:t>月</w:t>
      </w:r>
      <w:r>
        <w:rPr>
          <w:color w:val="auto"/>
          <w:szCs w:val="21"/>
          <w:u w:val="single"/>
        </w:rPr>
        <w:t xml:space="preserve">    </w:t>
      </w:r>
      <w:r>
        <w:rPr>
          <w:color w:val="auto"/>
        </w:rPr>
        <w:t>日</w:t>
      </w:r>
      <w:r>
        <w:rPr>
          <w:color w:val="auto"/>
          <w:u w:val="single"/>
        </w:rPr>
        <w:t xml:space="preserve">   </w:t>
      </w:r>
      <w:r>
        <w:rPr>
          <w:color w:val="auto"/>
          <w:szCs w:val="21"/>
        </w:rPr>
        <w:t>时</w:t>
      </w:r>
      <w:r>
        <w:rPr>
          <w:color w:val="auto"/>
        </w:rPr>
        <w:t>___</w:t>
      </w:r>
      <w:r>
        <w:rPr>
          <w:rFonts w:hint="eastAsia"/>
          <w:color w:val="auto"/>
        </w:rPr>
        <w:t>分</w:t>
      </w:r>
      <w:r>
        <w:rPr>
          <w:color w:val="auto"/>
          <w:szCs w:val="21"/>
        </w:rPr>
        <w:t>至</w:t>
      </w:r>
      <w:r>
        <w:rPr>
          <w:rFonts w:hint="eastAsia"/>
          <w:color w:val="auto"/>
          <w:szCs w:val="21"/>
          <w:u w:val="single"/>
        </w:rPr>
        <w:t>2025</w:t>
      </w:r>
      <w:r>
        <w:rPr>
          <w:color w:val="auto"/>
        </w:rPr>
        <w:t>年</w:t>
      </w:r>
      <w:r>
        <w:rPr>
          <w:color w:val="auto"/>
          <w:szCs w:val="21"/>
          <w:u w:val="single"/>
        </w:rPr>
        <w:t xml:space="preserve">    </w:t>
      </w:r>
      <w:r>
        <w:rPr>
          <w:color w:val="auto"/>
        </w:rPr>
        <w:t>月</w:t>
      </w:r>
      <w:r>
        <w:rPr>
          <w:color w:val="auto"/>
          <w:szCs w:val="21"/>
          <w:u w:val="single"/>
        </w:rPr>
        <w:t xml:space="preserve">    </w:t>
      </w:r>
      <w:r>
        <w:rPr>
          <w:color w:val="auto"/>
        </w:rPr>
        <w:t>日</w:t>
      </w:r>
      <w:r>
        <w:rPr>
          <w:color w:val="auto"/>
          <w:u w:val="single"/>
        </w:rPr>
        <w:t xml:space="preserve">   </w:t>
      </w:r>
      <w:r>
        <w:rPr>
          <w:color w:val="auto"/>
          <w:szCs w:val="21"/>
        </w:rPr>
        <w:t>时</w:t>
      </w:r>
      <w:r>
        <w:rPr>
          <w:color w:val="auto"/>
        </w:rPr>
        <w:t>___</w:t>
      </w:r>
      <w:r>
        <w:rPr>
          <w:rFonts w:hint="eastAsia"/>
          <w:color w:val="auto"/>
        </w:rPr>
        <w:t>分</w:t>
      </w:r>
      <w:r>
        <w:rPr>
          <w:color w:val="auto"/>
        </w:rPr>
        <w:t>（北京时间，下同）</w:t>
      </w:r>
      <w:r>
        <w:rPr>
          <w:color w:val="auto"/>
          <w:szCs w:val="21"/>
        </w:rPr>
        <w:t>，</w:t>
      </w:r>
      <w:r>
        <w:rPr>
          <w:color w:val="auto"/>
        </w:rPr>
        <w:t>登录</w:t>
      </w:r>
      <w:r>
        <w:rPr>
          <w:rFonts w:hint="eastAsia"/>
          <w:color w:val="auto"/>
        </w:rPr>
        <w:t>广州交易集团有限公司（</w:t>
      </w:r>
      <w:r>
        <w:rPr>
          <w:rFonts w:hint="eastAsia"/>
          <w:color w:val="auto"/>
          <w:szCs w:val="24"/>
        </w:rPr>
        <w:t>广州公共资源交易中心）网站（网址：</w:t>
      </w:r>
      <w:r>
        <w:rPr>
          <w:rFonts w:hint="eastAsia"/>
          <w:color w:val="auto"/>
          <w:szCs w:val="24"/>
        </w:rPr>
        <w:t>http://www.gzggzy.cn</w:t>
      </w:r>
      <w:r>
        <w:rPr>
          <w:rFonts w:hint="eastAsia"/>
          <w:color w:val="auto"/>
          <w:szCs w:val="24"/>
        </w:rPr>
        <w:t>）</w:t>
      </w:r>
      <w:r>
        <w:rPr>
          <w:color w:val="auto"/>
        </w:rPr>
        <w:t>下载电子招标文件。</w:t>
      </w:r>
    </w:p>
    <w:p w14:paraId="1E88CA8D" w14:textId="77777777" w:rsidR="002F43B2" w:rsidRDefault="002F43B2" w:rsidP="002F43B2">
      <w:pPr>
        <w:spacing w:before="240" w:line="360" w:lineRule="auto"/>
        <w:outlineLvl w:val="1"/>
        <w:rPr>
          <w:rFonts w:eastAsia="黑体"/>
          <w:color w:val="auto"/>
          <w:sz w:val="28"/>
        </w:rPr>
      </w:pPr>
      <w:bookmarkStart w:id="34" w:name="_Toc3540"/>
      <w:bookmarkStart w:id="35" w:name="_Toc75758372"/>
      <w:bookmarkStart w:id="36" w:name="_Toc26486"/>
      <w:bookmarkStart w:id="37" w:name="_Toc13546"/>
      <w:r>
        <w:rPr>
          <w:rFonts w:eastAsia="黑体"/>
          <w:color w:val="auto"/>
          <w:sz w:val="28"/>
        </w:rPr>
        <w:t>6</w:t>
      </w:r>
      <w:r>
        <w:rPr>
          <w:rFonts w:eastAsia="黑体"/>
          <w:color w:val="auto"/>
          <w:sz w:val="28"/>
        </w:rPr>
        <w:t>．投标文件的递交</w:t>
      </w:r>
      <w:bookmarkEnd w:id="34"/>
      <w:bookmarkEnd w:id="35"/>
      <w:bookmarkEnd w:id="36"/>
      <w:bookmarkEnd w:id="37"/>
    </w:p>
    <w:p w14:paraId="00CF3CD9" w14:textId="77777777" w:rsidR="002F43B2" w:rsidRDefault="002F43B2" w:rsidP="002F43B2">
      <w:pPr>
        <w:spacing w:line="360" w:lineRule="auto"/>
        <w:ind w:firstLineChars="200" w:firstLine="420"/>
        <w:textAlignment w:val="center"/>
        <w:rPr>
          <w:color w:val="auto"/>
        </w:rPr>
      </w:pPr>
      <w:r>
        <w:rPr>
          <w:color w:val="auto"/>
        </w:rPr>
        <w:t>6.1</w:t>
      </w:r>
      <w:r>
        <w:rPr>
          <w:color w:val="auto"/>
        </w:rPr>
        <w:t>（</w:t>
      </w:r>
      <w:r>
        <w:rPr>
          <w:color w:val="auto"/>
        </w:rPr>
        <w:t>B</w:t>
      </w:r>
      <w:r>
        <w:rPr>
          <w:color w:val="auto"/>
        </w:rPr>
        <w:t>）</w:t>
      </w:r>
      <w:r>
        <w:rPr>
          <w:color w:val="auto"/>
        </w:rPr>
        <w:t xml:space="preserve"> </w:t>
      </w:r>
      <w:r>
        <w:rPr>
          <w:color w:val="auto"/>
        </w:rPr>
        <w:t>投标文件递交的截止时间（投标截止时间，下同）为</w:t>
      </w:r>
      <w:r>
        <w:rPr>
          <w:rFonts w:hint="eastAsia"/>
          <w:color w:val="auto"/>
          <w:u w:val="single"/>
        </w:rPr>
        <w:t>2025</w:t>
      </w:r>
      <w:r>
        <w:rPr>
          <w:color w:val="auto"/>
        </w:rPr>
        <w:t>年</w:t>
      </w:r>
      <w:r>
        <w:rPr>
          <w:color w:val="auto"/>
          <w:u w:val="single"/>
        </w:rPr>
        <w:t xml:space="preserve">   </w:t>
      </w:r>
      <w:r>
        <w:rPr>
          <w:color w:val="auto"/>
        </w:rPr>
        <w:t>月</w:t>
      </w:r>
      <w:r>
        <w:rPr>
          <w:color w:val="auto"/>
          <w:u w:val="single"/>
        </w:rPr>
        <w:t xml:space="preserve">   </w:t>
      </w:r>
      <w:r>
        <w:rPr>
          <w:color w:val="auto"/>
        </w:rPr>
        <w:t>日</w:t>
      </w:r>
      <w:r>
        <w:rPr>
          <w:color w:val="auto"/>
          <w:u w:val="single"/>
        </w:rPr>
        <w:t xml:space="preserve">  </w:t>
      </w:r>
      <w:r>
        <w:rPr>
          <w:rFonts w:hint="eastAsia"/>
          <w:color w:val="auto"/>
          <w:u w:val="single"/>
        </w:rPr>
        <w:t xml:space="preserve">  </w:t>
      </w:r>
      <w:r>
        <w:rPr>
          <w:color w:val="auto"/>
        </w:rPr>
        <w:t>时</w:t>
      </w:r>
      <w:r>
        <w:rPr>
          <w:color w:val="auto"/>
          <w:u w:val="single"/>
        </w:rPr>
        <w:t xml:space="preserve">  </w:t>
      </w:r>
      <w:r>
        <w:rPr>
          <w:rFonts w:hint="eastAsia"/>
          <w:color w:val="auto"/>
          <w:u w:val="single"/>
        </w:rPr>
        <w:t xml:space="preserve">  </w:t>
      </w:r>
      <w:r>
        <w:rPr>
          <w:color w:val="auto"/>
        </w:rPr>
        <w:t>分，投标人应在截止时间前</w:t>
      </w:r>
      <w:r>
        <w:rPr>
          <w:rFonts w:hint="eastAsia"/>
          <w:color w:val="auto"/>
          <w:szCs w:val="24"/>
        </w:rPr>
        <w:t>登录</w:t>
      </w:r>
      <w:r>
        <w:rPr>
          <w:rFonts w:hint="eastAsia"/>
          <w:color w:val="auto"/>
          <w:szCs w:val="24"/>
        </w:rPr>
        <w:t>http://www.gzggzy.cn</w:t>
      </w:r>
      <w:r>
        <w:rPr>
          <w:rFonts w:hint="eastAsia"/>
          <w:color w:val="auto"/>
          <w:szCs w:val="24"/>
          <w:u w:val="single"/>
        </w:rPr>
        <w:t>（网址）通过</w:t>
      </w:r>
      <w:r>
        <w:rPr>
          <w:rFonts w:hint="eastAsia"/>
          <w:color w:val="auto"/>
          <w:u w:val="single"/>
        </w:rPr>
        <w:t>广州交易集团有限公司（</w:t>
      </w:r>
      <w:r>
        <w:rPr>
          <w:rFonts w:hint="eastAsia"/>
          <w:color w:val="auto"/>
          <w:szCs w:val="24"/>
          <w:u w:val="single"/>
        </w:rPr>
        <w:t>广州公共资源交易中心）数字交易平台</w:t>
      </w:r>
      <w:r>
        <w:rPr>
          <w:color w:val="auto"/>
        </w:rPr>
        <w:t>递交电子投标文件。以联合体投标的，由联合体牵头人递交电子投标文件。</w:t>
      </w:r>
    </w:p>
    <w:p w14:paraId="295DF819" w14:textId="77777777" w:rsidR="002F43B2" w:rsidRDefault="002F43B2" w:rsidP="002F43B2">
      <w:pPr>
        <w:tabs>
          <w:tab w:val="left" w:pos="360"/>
        </w:tabs>
        <w:spacing w:line="360" w:lineRule="auto"/>
        <w:ind w:firstLineChars="200" w:firstLine="420"/>
        <w:rPr>
          <w:color w:val="auto"/>
          <w:szCs w:val="24"/>
          <w:u w:val="single"/>
        </w:rPr>
      </w:pPr>
      <w:r>
        <w:rPr>
          <w:rFonts w:hint="eastAsia"/>
          <w:color w:val="auto"/>
          <w:szCs w:val="24"/>
        </w:rPr>
        <w:t>投标文件备用光盘递交时间：</w:t>
      </w:r>
      <w:r>
        <w:rPr>
          <w:rFonts w:hint="eastAsia"/>
          <w:color w:val="auto"/>
          <w:u w:val="single"/>
        </w:rPr>
        <w:t>2025</w:t>
      </w:r>
      <w:r>
        <w:rPr>
          <w:color w:val="auto"/>
          <w:szCs w:val="24"/>
          <w:u w:val="single"/>
        </w:rPr>
        <w:t>年</w:t>
      </w:r>
      <w:r>
        <w:rPr>
          <w:rFonts w:hint="eastAsia"/>
          <w:color w:val="auto"/>
          <w:szCs w:val="24"/>
          <w:u w:val="single"/>
        </w:rPr>
        <w:t xml:space="preserve">  </w:t>
      </w:r>
      <w:r>
        <w:rPr>
          <w:color w:val="auto"/>
          <w:szCs w:val="24"/>
          <w:u w:val="single"/>
        </w:rPr>
        <w:t>月</w:t>
      </w:r>
      <w:r>
        <w:rPr>
          <w:rFonts w:hint="eastAsia"/>
          <w:color w:val="auto"/>
          <w:szCs w:val="24"/>
          <w:u w:val="single"/>
        </w:rPr>
        <w:t xml:space="preserve">  </w:t>
      </w:r>
      <w:r>
        <w:rPr>
          <w:color w:val="auto"/>
          <w:szCs w:val="24"/>
          <w:u w:val="single"/>
        </w:rPr>
        <w:t>日</w:t>
      </w:r>
      <w:r>
        <w:rPr>
          <w:rFonts w:hint="eastAsia"/>
          <w:color w:val="auto"/>
          <w:szCs w:val="24"/>
          <w:u w:val="single"/>
        </w:rPr>
        <w:t xml:space="preserve"> </w:t>
      </w:r>
      <w:r>
        <w:rPr>
          <w:rFonts w:hint="eastAsia"/>
          <w:color w:val="auto"/>
          <w:szCs w:val="24"/>
        </w:rPr>
        <w:t>时</w:t>
      </w:r>
      <w:r>
        <w:rPr>
          <w:rFonts w:hint="eastAsia"/>
          <w:color w:val="auto"/>
          <w:szCs w:val="24"/>
          <w:u w:val="single"/>
        </w:rPr>
        <w:t xml:space="preserve">  </w:t>
      </w:r>
      <w:r>
        <w:rPr>
          <w:rFonts w:hint="eastAsia"/>
          <w:color w:val="auto"/>
          <w:szCs w:val="24"/>
        </w:rPr>
        <w:t>分至</w:t>
      </w:r>
      <w:r>
        <w:rPr>
          <w:rFonts w:hint="eastAsia"/>
          <w:color w:val="auto"/>
          <w:u w:val="single"/>
        </w:rPr>
        <w:t>2025</w:t>
      </w:r>
      <w:r>
        <w:rPr>
          <w:color w:val="auto"/>
          <w:szCs w:val="24"/>
          <w:u w:val="single"/>
        </w:rPr>
        <w:t>年</w:t>
      </w:r>
      <w:r>
        <w:rPr>
          <w:rFonts w:hint="eastAsia"/>
          <w:color w:val="auto"/>
          <w:szCs w:val="24"/>
          <w:u w:val="single"/>
        </w:rPr>
        <w:t xml:space="preserve">  </w:t>
      </w:r>
      <w:r>
        <w:rPr>
          <w:color w:val="auto"/>
          <w:szCs w:val="24"/>
          <w:u w:val="single"/>
        </w:rPr>
        <w:t>月</w:t>
      </w:r>
      <w:r>
        <w:rPr>
          <w:rFonts w:hint="eastAsia"/>
          <w:color w:val="auto"/>
          <w:szCs w:val="24"/>
          <w:u w:val="single"/>
        </w:rPr>
        <w:t xml:space="preserve">  </w:t>
      </w:r>
      <w:r>
        <w:rPr>
          <w:color w:val="auto"/>
          <w:szCs w:val="24"/>
          <w:u w:val="single"/>
        </w:rPr>
        <w:t>日</w:t>
      </w:r>
      <w:r>
        <w:rPr>
          <w:rFonts w:hint="eastAsia"/>
          <w:color w:val="auto"/>
          <w:szCs w:val="24"/>
          <w:u w:val="single"/>
        </w:rPr>
        <w:t xml:space="preserve">  </w:t>
      </w:r>
      <w:r>
        <w:rPr>
          <w:rFonts w:hint="eastAsia"/>
          <w:color w:val="auto"/>
          <w:szCs w:val="24"/>
        </w:rPr>
        <w:t>时</w:t>
      </w:r>
      <w:r>
        <w:rPr>
          <w:rFonts w:hint="eastAsia"/>
          <w:color w:val="auto"/>
          <w:szCs w:val="24"/>
          <w:u w:val="single"/>
        </w:rPr>
        <w:t xml:space="preserve">  </w:t>
      </w:r>
      <w:r>
        <w:rPr>
          <w:rFonts w:hint="eastAsia"/>
          <w:color w:val="auto"/>
          <w:szCs w:val="24"/>
        </w:rPr>
        <w:t>分（备注：填写时间为投标截止前</w:t>
      </w:r>
      <w:r>
        <w:rPr>
          <w:rFonts w:hint="eastAsia"/>
          <w:color w:val="auto"/>
          <w:szCs w:val="24"/>
        </w:rPr>
        <w:t>15</w:t>
      </w:r>
      <w:r>
        <w:rPr>
          <w:rFonts w:hint="eastAsia"/>
          <w:color w:val="auto"/>
          <w:szCs w:val="24"/>
        </w:rPr>
        <w:t>分钟开始递交至投标截止时间</w:t>
      </w:r>
      <w:proofErr w:type="gramStart"/>
      <w:r>
        <w:rPr>
          <w:rFonts w:hint="eastAsia"/>
          <w:color w:val="auto"/>
          <w:szCs w:val="24"/>
        </w:rPr>
        <w:t>止</w:t>
      </w:r>
      <w:proofErr w:type="gramEnd"/>
      <w:r>
        <w:rPr>
          <w:rFonts w:hint="eastAsia"/>
          <w:color w:val="auto"/>
          <w:szCs w:val="24"/>
        </w:rPr>
        <w:t>），投标文件备用光盘递交</w:t>
      </w:r>
      <w:r>
        <w:rPr>
          <w:rFonts w:hint="eastAsia"/>
          <w:color w:val="auto"/>
          <w:szCs w:val="24"/>
          <w:u w:val="single"/>
        </w:rPr>
        <w:t>地点：</w:t>
      </w:r>
      <w:r>
        <w:rPr>
          <w:rFonts w:hint="eastAsia"/>
          <w:color w:val="auto"/>
          <w:u w:val="single"/>
        </w:rPr>
        <w:t>广州交易集团有限公司（</w:t>
      </w:r>
      <w:r>
        <w:rPr>
          <w:rFonts w:hint="eastAsia"/>
          <w:color w:val="auto"/>
          <w:szCs w:val="24"/>
          <w:u w:val="single"/>
        </w:rPr>
        <w:t>广州公共资源交易中心）</w:t>
      </w:r>
      <w:r>
        <w:rPr>
          <w:rFonts w:hint="eastAsia"/>
          <w:color w:val="auto"/>
          <w:szCs w:val="24"/>
          <w:u w:val="single"/>
        </w:rPr>
        <w:t xml:space="preserve">  </w:t>
      </w:r>
      <w:r>
        <w:rPr>
          <w:rFonts w:hint="eastAsia"/>
          <w:color w:val="auto"/>
          <w:szCs w:val="24"/>
        </w:rPr>
        <w:t>。</w:t>
      </w:r>
    </w:p>
    <w:p w14:paraId="15039175" w14:textId="77777777" w:rsidR="002F43B2" w:rsidRDefault="002F43B2" w:rsidP="002F43B2">
      <w:pPr>
        <w:tabs>
          <w:tab w:val="left" w:pos="360"/>
        </w:tabs>
        <w:spacing w:line="360" w:lineRule="auto"/>
        <w:ind w:firstLine="435"/>
        <w:rPr>
          <w:color w:val="auto"/>
        </w:rPr>
      </w:pPr>
      <w:r>
        <w:rPr>
          <w:rFonts w:hint="eastAsia"/>
          <w:color w:val="auto"/>
          <w:szCs w:val="24"/>
          <w:u w:val="single"/>
        </w:rPr>
        <w:t>投标人完成电子投标上传后，电子招标投标交易平台即时向投标人发出递交回执通知。递交时间以递交回执通知载明的传输时间为准。</w:t>
      </w:r>
    </w:p>
    <w:p w14:paraId="44EFE139" w14:textId="77777777" w:rsidR="002F43B2" w:rsidRDefault="002F43B2" w:rsidP="002F43B2">
      <w:pPr>
        <w:spacing w:line="360" w:lineRule="auto"/>
        <w:ind w:firstLineChars="200" w:firstLine="420"/>
        <w:textAlignment w:val="center"/>
        <w:rPr>
          <w:color w:val="auto"/>
        </w:rPr>
      </w:pPr>
      <w:r>
        <w:rPr>
          <w:color w:val="auto"/>
        </w:rPr>
        <w:t>6.2</w:t>
      </w:r>
      <w:r>
        <w:rPr>
          <w:color w:val="auto"/>
        </w:rPr>
        <w:t>（</w:t>
      </w:r>
      <w:r>
        <w:rPr>
          <w:color w:val="auto"/>
        </w:rPr>
        <w:t>B</w:t>
      </w:r>
      <w:r>
        <w:rPr>
          <w:color w:val="auto"/>
        </w:rPr>
        <w:t>）</w:t>
      </w:r>
      <w:r>
        <w:rPr>
          <w:color w:val="auto"/>
        </w:rPr>
        <w:t xml:space="preserve"> </w:t>
      </w:r>
      <w:r>
        <w:rPr>
          <w:color w:val="auto"/>
        </w:rPr>
        <w:t>逾期</w:t>
      </w:r>
      <w:r>
        <w:rPr>
          <w:color w:val="auto"/>
          <w:szCs w:val="21"/>
        </w:rPr>
        <w:t>提交的或未按照招标文件要求加密</w:t>
      </w:r>
      <w:r>
        <w:rPr>
          <w:color w:val="auto"/>
        </w:rPr>
        <w:t>电子投标文件，</w:t>
      </w:r>
      <w:r>
        <w:rPr>
          <w:color w:val="auto"/>
          <w:szCs w:val="21"/>
        </w:rPr>
        <w:t>招标人（</w:t>
      </w:r>
      <w:r>
        <w:rPr>
          <w:color w:val="auto"/>
        </w:rPr>
        <w:t>电子招标投标交易平</w:t>
      </w:r>
      <w:r>
        <w:rPr>
          <w:color w:val="auto"/>
        </w:rPr>
        <w:lastRenderedPageBreak/>
        <w:t>台</w:t>
      </w:r>
      <w:r>
        <w:rPr>
          <w:color w:val="auto"/>
          <w:szCs w:val="21"/>
        </w:rPr>
        <w:t>）</w:t>
      </w:r>
      <w:r>
        <w:rPr>
          <w:color w:val="auto"/>
        </w:rPr>
        <w:t>将予以拒收。</w:t>
      </w:r>
    </w:p>
    <w:p w14:paraId="41A0343E" w14:textId="77777777" w:rsidR="002F43B2" w:rsidRDefault="002F43B2" w:rsidP="002F43B2">
      <w:pPr>
        <w:spacing w:before="240" w:line="360" w:lineRule="auto"/>
        <w:outlineLvl w:val="1"/>
        <w:rPr>
          <w:rFonts w:eastAsia="黑体"/>
          <w:color w:val="auto"/>
          <w:sz w:val="28"/>
        </w:rPr>
      </w:pPr>
      <w:bookmarkStart w:id="38" w:name="_Toc75758373"/>
      <w:bookmarkStart w:id="39" w:name="_Toc23201"/>
      <w:bookmarkStart w:id="40" w:name="_Toc19340"/>
      <w:bookmarkStart w:id="41" w:name="_Toc16711"/>
      <w:r>
        <w:rPr>
          <w:rFonts w:eastAsia="黑体"/>
          <w:color w:val="auto"/>
          <w:sz w:val="28"/>
        </w:rPr>
        <w:t>7</w:t>
      </w:r>
      <w:r>
        <w:rPr>
          <w:rFonts w:eastAsia="黑体"/>
          <w:color w:val="auto"/>
          <w:sz w:val="28"/>
        </w:rPr>
        <w:t>．发布公告的媒介</w:t>
      </w:r>
      <w:bookmarkEnd w:id="38"/>
      <w:bookmarkEnd w:id="39"/>
      <w:bookmarkEnd w:id="40"/>
      <w:bookmarkEnd w:id="41"/>
    </w:p>
    <w:p w14:paraId="3A00F94D" w14:textId="77777777" w:rsidR="002F43B2" w:rsidRDefault="002F43B2" w:rsidP="002F43B2">
      <w:pPr>
        <w:spacing w:line="400" w:lineRule="exact"/>
        <w:ind w:firstLineChars="200" w:firstLine="420"/>
        <w:rPr>
          <w:color w:val="auto"/>
        </w:rPr>
      </w:pPr>
      <w:r>
        <w:rPr>
          <w:color w:val="auto"/>
        </w:rPr>
        <w:t>本次招标公告同时在</w:t>
      </w:r>
      <w:r>
        <w:rPr>
          <w:rFonts w:hint="eastAsia"/>
          <w:color w:val="auto"/>
        </w:rPr>
        <w:t>广州交易集团有限公司（</w:t>
      </w:r>
      <w:r>
        <w:rPr>
          <w:rFonts w:hint="eastAsia"/>
          <w:color w:val="auto"/>
          <w:szCs w:val="24"/>
        </w:rPr>
        <w:t>广州公共资源交易中心）网站（网址：</w:t>
      </w:r>
      <w:r>
        <w:rPr>
          <w:rFonts w:hint="eastAsia"/>
          <w:color w:val="auto"/>
          <w:szCs w:val="24"/>
        </w:rPr>
        <w:t>http://www.gzggzy.cn</w:t>
      </w:r>
      <w:r>
        <w:rPr>
          <w:rFonts w:hint="eastAsia"/>
          <w:color w:val="auto"/>
          <w:szCs w:val="24"/>
        </w:rPr>
        <w:t>）、中国招标投标公共服务平台（网址：</w:t>
      </w:r>
      <w:r>
        <w:rPr>
          <w:rFonts w:hint="eastAsia"/>
          <w:color w:val="auto"/>
          <w:szCs w:val="24"/>
        </w:rPr>
        <w:t>http://www.cebpubservice.com/</w:t>
      </w:r>
      <w:r>
        <w:rPr>
          <w:rFonts w:hint="eastAsia"/>
          <w:color w:val="auto"/>
          <w:szCs w:val="24"/>
        </w:rPr>
        <w:t>）、广东省招标投标监管网（网址：</w:t>
      </w:r>
      <w:r>
        <w:rPr>
          <w:rFonts w:hint="eastAsia"/>
          <w:color w:val="auto"/>
          <w:szCs w:val="24"/>
        </w:rPr>
        <w:t>http://zbtb.gd.gov.cn</w:t>
      </w:r>
      <w:r>
        <w:rPr>
          <w:rFonts w:hint="eastAsia"/>
          <w:color w:val="auto"/>
          <w:szCs w:val="24"/>
        </w:rPr>
        <w:t>）和广州地铁集团有限公司网站（网址：</w:t>
      </w:r>
      <w:r>
        <w:rPr>
          <w:rFonts w:hint="eastAsia"/>
          <w:color w:val="auto"/>
          <w:szCs w:val="24"/>
        </w:rPr>
        <w:t>www.gzmtr.com</w:t>
      </w:r>
      <w:r>
        <w:rPr>
          <w:rFonts w:hint="eastAsia"/>
          <w:color w:val="auto"/>
          <w:szCs w:val="24"/>
        </w:rPr>
        <w:t>）</w:t>
      </w:r>
      <w:r>
        <w:rPr>
          <w:color w:val="auto"/>
        </w:rPr>
        <w:t>上发布。</w:t>
      </w:r>
      <w:r>
        <w:rPr>
          <w:rFonts w:hint="eastAsia"/>
          <w:color w:val="auto"/>
          <w:szCs w:val="24"/>
        </w:rPr>
        <w:t>本公告的修改、补充，在</w:t>
      </w:r>
      <w:r>
        <w:rPr>
          <w:rFonts w:hint="eastAsia"/>
          <w:color w:val="auto"/>
        </w:rPr>
        <w:t>广州交易集团有限公司（</w:t>
      </w:r>
      <w:r>
        <w:rPr>
          <w:rFonts w:hint="eastAsia"/>
          <w:color w:val="auto"/>
          <w:szCs w:val="24"/>
        </w:rPr>
        <w:t>广州公共资源交易中心）网站发布。</w:t>
      </w:r>
    </w:p>
    <w:p w14:paraId="5268E373" w14:textId="77777777" w:rsidR="002F43B2" w:rsidRDefault="002F43B2" w:rsidP="002F43B2">
      <w:pPr>
        <w:spacing w:before="240" w:line="360" w:lineRule="auto"/>
        <w:outlineLvl w:val="1"/>
        <w:rPr>
          <w:rFonts w:eastAsia="黑体"/>
          <w:color w:val="auto"/>
          <w:sz w:val="28"/>
        </w:rPr>
      </w:pPr>
      <w:bookmarkStart w:id="42" w:name="_Toc30651"/>
      <w:bookmarkStart w:id="43" w:name="_Toc67479249"/>
      <w:bookmarkStart w:id="44" w:name="_Toc75758374"/>
      <w:bookmarkStart w:id="45" w:name="_Toc32222"/>
      <w:bookmarkStart w:id="46" w:name="_Toc9152"/>
      <w:r>
        <w:rPr>
          <w:rFonts w:eastAsia="黑体"/>
          <w:color w:val="auto"/>
          <w:sz w:val="28"/>
        </w:rPr>
        <w:t>8</w:t>
      </w:r>
      <w:r>
        <w:rPr>
          <w:rFonts w:eastAsia="黑体"/>
          <w:color w:val="auto"/>
          <w:sz w:val="28"/>
        </w:rPr>
        <w:t>．其他说明</w:t>
      </w:r>
      <w:bookmarkEnd w:id="42"/>
      <w:bookmarkEnd w:id="43"/>
      <w:bookmarkEnd w:id="44"/>
      <w:bookmarkEnd w:id="45"/>
      <w:bookmarkEnd w:id="46"/>
    </w:p>
    <w:p w14:paraId="1CEAA2DF" w14:textId="77777777" w:rsidR="002F43B2" w:rsidRDefault="002F43B2" w:rsidP="002F43B2">
      <w:pPr>
        <w:spacing w:line="360" w:lineRule="auto"/>
        <w:ind w:firstLineChars="200" w:firstLine="420"/>
        <w:textAlignment w:val="center"/>
        <w:rPr>
          <w:rFonts w:ascii="宋体" w:hAnsi="宋体"/>
          <w:color w:val="auto"/>
        </w:rPr>
      </w:pPr>
      <w:r>
        <w:rPr>
          <w:color w:val="auto"/>
        </w:rPr>
        <w:t xml:space="preserve">8.1 </w:t>
      </w:r>
      <w:r>
        <w:rPr>
          <w:rFonts w:ascii="宋体" w:hAnsi="宋体" w:hint="eastAsia"/>
          <w:color w:val="auto"/>
        </w:rPr>
        <w:t>潜在投标人或利害关系人</w:t>
      </w:r>
      <w:r>
        <w:rPr>
          <w:color w:val="auto"/>
        </w:rPr>
        <w:t>对本招标公告及招标文件内容有异议的</w:t>
      </w:r>
      <w:r>
        <w:rPr>
          <w:rFonts w:hint="eastAsia"/>
          <w:color w:val="auto"/>
        </w:rPr>
        <w:t>，</w:t>
      </w:r>
      <w:r>
        <w:rPr>
          <w:rFonts w:ascii="宋体" w:hAnsi="宋体" w:hint="eastAsia"/>
          <w:color w:val="auto"/>
        </w:rPr>
        <w:t>可以通过线下或线上的形式提出异议。线上提出异议的，应通过交易平台提交，招标人也应通过交易平台</w:t>
      </w:r>
      <w:proofErr w:type="gramStart"/>
      <w:r>
        <w:rPr>
          <w:rFonts w:ascii="宋体" w:hAnsi="宋体" w:hint="eastAsia"/>
          <w:color w:val="auto"/>
        </w:rPr>
        <w:t>答复线</w:t>
      </w:r>
      <w:proofErr w:type="gramEnd"/>
      <w:r>
        <w:rPr>
          <w:rFonts w:ascii="宋体" w:hAnsi="宋体" w:hint="eastAsia"/>
          <w:color w:val="auto"/>
        </w:rPr>
        <w:t>上提出的异议。具体按照交易平台相关指南进行操作。</w:t>
      </w:r>
      <w:proofErr w:type="gramStart"/>
      <w:r>
        <w:rPr>
          <w:rFonts w:ascii="宋体" w:hAnsi="宋体" w:hint="eastAsia"/>
          <w:color w:val="auto"/>
        </w:rPr>
        <w:t>作出</w:t>
      </w:r>
      <w:proofErr w:type="gramEnd"/>
      <w:r>
        <w:rPr>
          <w:rFonts w:ascii="宋体" w:hAnsi="宋体" w:hint="eastAsia"/>
          <w:color w:val="auto"/>
        </w:rPr>
        <w:t>答复前，应当暂停招标投标活动。</w:t>
      </w:r>
    </w:p>
    <w:p w14:paraId="707714A8" w14:textId="77777777" w:rsidR="002F43B2" w:rsidRDefault="002F43B2" w:rsidP="002F43B2">
      <w:pPr>
        <w:spacing w:line="360" w:lineRule="auto"/>
        <w:ind w:firstLineChars="200" w:firstLine="420"/>
        <w:textAlignment w:val="center"/>
        <w:rPr>
          <w:color w:val="auto"/>
          <w:u w:val="single"/>
        </w:rPr>
      </w:pPr>
      <w:r>
        <w:rPr>
          <w:color w:val="auto"/>
        </w:rPr>
        <w:t>异议受理部门：</w:t>
      </w:r>
      <w:r>
        <w:rPr>
          <w:color w:val="auto"/>
          <w:u w:val="single"/>
        </w:rPr>
        <w:t xml:space="preserve"> </w:t>
      </w:r>
      <w:r>
        <w:rPr>
          <w:rFonts w:ascii="宋体" w:hAnsi="宋体" w:hint="eastAsia"/>
          <w:color w:val="auto"/>
          <w:szCs w:val="21"/>
          <w:u w:val="single"/>
        </w:rPr>
        <w:t>广州地铁集团有限公司法律合约部</w:t>
      </w:r>
      <w:r>
        <w:rPr>
          <w:color w:val="auto"/>
          <w:u w:val="single"/>
        </w:rPr>
        <w:t xml:space="preserve"> </w:t>
      </w:r>
    </w:p>
    <w:p w14:paraId="23607475" w14:textId="77777777" w:rsidR="002F43B2" w:rsidRDefault="002F43B2" w:rsidP="002F43B2">
      <w:pPr>
        <w:spacing w:line="360" w:lineRule="auto"/>
        <w:ind w:firstLineChars="200" w:firstLine="420"/>
        <w:textAlignment w:val="center"/>
        <w:rPr>
          <w:color w:val="auto"/>
        </w:rPr>
      </w:pPr>
      <w:r>
        <w:rPr>
          <w:color w:val="auto"/>
        </w:rPr>
        <w:t>异议受理电话：</w:t>
      </w:r>
      <w:r>
        <w:rPr>
          <w:rFonts w:ascii="宋体" w:hAnsi="宋体" w:hint="eastAsia"/>
          <w:color w:val="auto"/>
          <w:szCs w:val="21"/>
          <w:u w:val="single"/>
        </w:rPr>
        <w:t>020-83106786</w:t>
      </w:r>
    </w:p>
    <w:p w14:paraId="4660770F" w14:textId="77777777" w:rsidR="002F43B2" w:rsidRDefault="002F43B2" w:rsidP="002F43B2">
      <w:pPr>
        <w:spacing w:line="360" w:lineRule="auto"/>
        <w:ind w:firstLineChars="200" w:firstLine="420"/>
        <w:textAlignment w:val="center"/>
        <w:rPr>
          <w:color w:val="auto"/>
        </w:rPr>
      </w:pPr>
      <w:r>
        <w:rPr>
          <w:color w:val="auto"/>
        </w:rPr>
        <w:t>联系地址：</w:t>
      </w:r>
      <w:r>
        <w:rPr>
          <w:color w:val="auto"/>
          <w:u w:val="single"/>
        </w:rPr>
        <w:t xml:space="preserve"> </w:t>
      </w:r>
      <w:r>
        <w:rPr>
          <w:rFonts w:ascii="宋体" w:hAnsi="宋体" w:hint="eastAsia"/>
          <w:color w:val="auto"/>
          <w:szCs w:val="21"/>
          <w:u w:val="single"/>
        </w:rPr>
        <w:t>广州市海珠区新港东路1238号万</w:t>
      </w:r>
      <w:proofErr w:type="gramStart"/>
      <w:r>
        <w:rPr>
          <w:rFonts w:ascii="宋体" w:hAnsi="宋体" w:hint="eastAsia"/>
          <w:color w:val="auto"/>
          <w:szCs w:val="21"/>
          <w:u w:val="single"/>
        </w:rPr>
        <w:t>胜广场</w:t>
      </w:r>
      <w:proofErr w:type="gramEnd"/>
      <w:r>
        <w:rPr>
          <w:rFonts w:ascii="宋体" w:hAnsi="宋体" w:hint="eastAsia"/>
          <w:color w:val="auto"/>
          <w:szCs w:val="21"/>
          <w:u w:val="single"/>
        </w:rPr>
        <w:t>A塔41层</w:t>
      </w:r>
      <w:r>
        <w:rPr>
          <w:color w:val="auto"/>
          <w:u w:val="single"/>
        </w:rPr>
        <w:t xml:space="preserve"> </w:t>
      </w:r>
    </w:p>
    <w:p w14:paraId="7DC44A05" w14:textId="77777777" w:rsidR="002F43B2" w:rsidRDefault="002F43B2" w:rsidP="002F43B2">
      <w:pPr>
        <w:spacing w:line="360" w:lineRule="auto"/>
        <w:ind w:firstLineChars="200" w:firstLine="420"/>
        <w:textAlignment w:val="center"/>
        <w:rPr>
          <w:color w:val="auto"/>
          <w:szCs w:val="21"/>
        </w:rPr>
      </w:pPr>
      <w:r>
        <w:rPr>
          <w:color w:val="auto"/>
          <w:szCs w:val="21"/>
        </w:rPr>
        <w:t xml:space="preserve">8.2 </w:t>
      </w:r>
      <w:r>
        <w:rPr>
          <w:color w:val="auto"/>
          <w:szCs w:val="21"/>
        </w:rPr>
        <w:t>投标人获取招标文件前应在</w:t>
      </w:r>
      <w:r>
        <w:rPr>
          <w:color w:val="auto"/>
          <w:szCs w:val="21"/>
          <w:u w:val="single"/>
        </w:rPr>
        <w:t xml:space="preserve">  </w:t>
      </w:r>
      <w:r>
        <w:rPr>
          <w:rFonts w:hint="eastAsia"/>
          <w:color w:val="auto"/>
          <w:u w:val="single"/>
        </w:rPr>
        <w:t>广州交易集团有限公司（</w:t>
      </w:r>
      <w:r>
        <w:rPr>
          <w:rFonts w:hint="eastAsia"/>
          <w:color w:val="auto"/>
          <w:szCs w:val="24"/>
          <w:u w:val="single"/>
        </w:rPr>
        <w:t>广州公共资源交易中心）数字交易平台（</w:t>
      </w:r>
      <w:r>
        <w:rPr>
          <w:rFonts w:hint="eastAsia"/>
          <w:color w:val="auto"/>
          <w:szCs w:val="24"/>
          <w:u w:val="single"/>
        </w:rPr>
        <w:t>http//www.gzggzy.cn</w:t>
      </w:r>
      <w:r>
        <w:rPr>
          <w:rFonts w:hint="eastAsia"/>
          <w:color w:val="auto"/>
          <w:szCs w:val="24"/>
          <w:u w:val="single"/>
        </w:rPr>
        <w:t>）</w:t>
      </w:r>
      <w:r>
        <w:rPr>
          <w:color w:val="auto"/>
          <w:szCs w:val="21"/>
        </w:rPr>
        <w:t>办理好企业信息登记，办理方法详见</w:t>
      </w:r>
      <w:r>
        <w:rPr>
          <w:color w:val="auto"/>
          <w:szCs w:val="21"/>
          <w:u w:val="single"/>
        </w:rPr>
        <w:t xml:space="preserve">  </w:t>
      </w:r>
      <w:r>
        <w:rPr>
          <w:rFonts w:hint="eastAsia"/>
          <w:color w:val="auto"/>
          <w:u w:val="single"/>
        </w:rPr>
        <w:t>广州交易集团有限公司（</w:t>
      </w:r>
      <w:r>
        <w:rPr>
          <w:rFonts w:hint="eastAsia"/>
          <w:color w:val="auto"/>
          <w:szCs w:val="24"/>
          <w:u w:val="single"/>
        </w:rPr>
        <w:t>广州公共资源交易中心）指引（按照交易平台关于全流程电子化项目的相关指南进行操作）</w:t>
      </w:r>
      <w:r>
        <w:rPr>
          <w:rFonts w:hint="eastAsia"/>
          <w:color w:val="auto"/>
          <w:szCs w:val="24"/>
          <w:u w:val="single"/>
        </w:rPr>
        <w:t xml:space="preserve">  </w:t>
      </w:r>
      <w:r>
        <w:rPr>
          <w:color w:val="auto"/>
          <w:szCs w:val="21"/>
        </w:rPr>
        <w:t>。</w:t>
      </w:r>
    </w:p>
    <w:p w14:paraId="6E589E45" w14:textId="77777777" w:rsidR="002F43B2" w:rsidRDefault="002F43B2" w:rsidP="002F43B2">
      <w:pPr>
        <w:spacing w:line="360" w:lineRule="auto"/>
        <w:ind w:firstLineChars="200" w:firstLine="420"/>
        <w:textAlignment w:val="center"/>
        <w:rPr>
          <w:color w:val="auto"/>
          <w:szCs w:val="21"/>
        </w:rPr>
      </w:pPr>
    </w:p>
    <w:p w14:paraId="58BCB207" w14:textId="77777777" w:rsidR="002F43B2" w:rsidRDefault="002F43B2" w:rsidP="002F43B2">
      <w:pPr>
        <w:spacing w:before="240" w:line="360" w:lineRule="auto"/>
        <w:outlineLvl w:val="1"/>
        <w:rPr>
          <w:rFonts w:eastAsia="黑体"/>
          <w:color w:val="auto"/>
          <w:sz w:val="28"/>
        </w:rPr>
      </w:pPr>
      <w:bookmarkStart w:id="47" w:name="_Toc924"/>
      <w:bookmarkStart w:id="48" w:name="_Toc11610"/>
      <w:bookmarkStart w:id="49" w:name="_Toc281"/>
      <w:bookmarkStart w:id="50" w:name="_Toc67479250"/>
      <w:bookmarkStart w:id="51" w:name="_Toc75758375"/>
      <w:r>
        <w:rPr>
          <w:rFonts w:eastAsia="黑体"/>
          <w:color w:val="auto"/>
          <w:sz w:val="28"/>
        </w:rPr>
        <w:t>9</w:t>
      </w:r>
      <w:r>
        <w:rPr>
          <w:rFonts w:eastAsia="黑体"/>
          <w:color w:val="auto"/>
          <w:sz w:val="28"/>
        </w:rPr>
        <w:t>．联系方式</w:t>
      </w:r>
      <w:bookmarkEnd w:id="47"/>
      <w:bookmarkEnd w:id="48"/>
      <w:bookmarkEnd w:id="49"/>
      <w:bookmarkEnd w:id="50"/>
      <w:bookmarkEnd w:id="51"/>
    </w:p>
    <w:p w14:paraId="5A06A536" w14:textId="77777777" w:rsidR="002F43B2" w:rsidRDefault="002F43B2" w:rsidP="002F43B2">
      <w:pPr>
        <w:spacing w:line="360" w:lineRule="auto"/>
        <w:ind w:firstLineChars="200" w:firstLine="422"/>
        <w:textAlignment w:val="center"/>
        <w:rPr>
          <w:color w:val="auto"/>
        </w:rPr>
      </w:pPr>
      <w:r>
        <w:rPr>
          <w:rFonts w:hint="eastAsia"/>
          <w:b/>
          <w:bCs/>
          <w:color w:val="auto"/>
        </w:rPr>
        <w:t>招标人</w:t>
      </w:r>
      <w:r>
        <w:rPr>
          <w:color w:val="auto"/>
        </w:rPr>
        <w:t>：</w:t>
      </w:r>
      <w:r>
        <w:rPr>
          <w:rFonts w:ascii="宋体" w:hAnsi="宋体" w:cs="宋体" w:hint="eastAsia"/>
          <w:color w:val="auto"/>
          <w:szCs w:val="21"/>
          <w:u w:val="single"/>
        </w:rPr>
        <w:t>广州地铁集团有限公司</w:t>
      </w:r>
      <w:r>
        <w:rPr>
          <w:color w:val="auto"/>
        </w:rPr>
        <w:t>（盖单位章）</w:t>
      </w:r>
    </w:p>
    <w:p w14:paraId="4BFCED52" w14:textId="77777777" w:rsidR="002F43B2" w:rsidRDefault="002F43B2" w:rsidP="002F43B2">
      <w:pPr>
        <w:spacing w:line="360" w:lineRule="auto"/>
        <w:ind w:firstLineChars="200" w:firstLine="420"/>
        <w:textAlignment w:val="center"/>
        <w:rPr>
          <w:color w:val="auto"/>
        </w:rPr>
      </w:pPr>
      <w:r>
        <w:rPr>
          <w:color w:val="auto"/>
        </w:rPr>
        <w:t>地址：</w:t>
      </w:r>
      <w:r>
        <w:rPr>
          <w:rFonts w:hint="eastAsia"/>
          <w:color w:val="auto"/>
          <w:u w:val="single"/>
        </w:rPr>
        <w:t>广州市海珠区新港东路</w:t>
      </w:r>
      <w:r>
        <w:rPr>
          <w:rFonts w:hint="eastAsia"/>
          <w:color w:val="auto"/>
          <w:u w:val="single"/>
        </w:rPr>
        <w:t>1238</w:t>
      </w:r>
      <w:r>
        <w:rPr>
          <w:rFonts w:hint="eastAsia"/>
          <w:color w:val="auto"/>
          <w:u w:val="single"/>
        </w:rPr>
        <w:t>号万</w:t>
      </w:r>
      <w:proofErr w:type="gramStart"/>
      <w:r>
        <w:rPr>
          <w:rFonts w:hint="eastAsia"/>
          <w:color w:val="auto"/>
          <w:u w:val="single"/>
        </w:rPr>
        <w:t>胜广场</w:t>
      </w:r>
      <w:proofErr w:type="gramEnd"/>
      <w:r>
        <w:rPr>
          <w:rFonts w:hint="eastAsia"/>
          <w:color w:val="auto"/>
          <w:u w:val="single"/>
        </w:rPr>
        <w:t>A</w:t>
      </w:r>
      <w:r>
        <w:rPr>
          <w:rFonts w:hint="eastAsia"/>
          <w:color w:val="auto"/>
          <w:u w:val="single"/>
        </w:rPr>
        <w:t>塔</w:t>
      </w:r>
    </w:p>
    <w:p w14:paraId="4129416C" w14:textId="77777777" w:rsidR="002F43B2" w:rsidRDefault="002F43B2" w:rsidP="002F43B2">
      <w:pPr>
        <w:spacing w:line="360" w:lineRule="auto"/>
        <w:ind w:firstLineChars="200" w:firstLine="420"/>
        <w:textAlignment w:val="center"/>
        <w:rPr>
          <w:color w:val="auto"/>
        </w:rPr>
      </w:pPr>
      <w:r>
        <w:rPr>
          <w:color w:val="auto"/>
        </w:rPr>
        <w:t>邮编：</w:t>
      </w:r>
      <w:r>
        <w:rPr>
          <w:rFonts w:hint="eastAsia"/>
          <w:color w:val="auto"/>
          <w:u w:val="single"/>
        </w:rPr>
        <w:t xml:space="preserve">    510220    </w:t>
      </w:r>
    </w:p>
    <w:p w14:paraId="66BFB5E2" w14:textId="77777777" w:rsidR="002F43B2" w:rsidRDefault="002F43B2" w:rsidP="002F43B2">
      <w:pPr>
        <w:spacing w:line="360" w:lineRule="auto"/>
        <w:ind w:firstLineChars="200" w:firstLine="420"/>
        <w:textAlignment w:val="center"/>
        <w:rPr>
          <w:color w:val="auto"/>
          <w:u w:val="single"/>
        </w:rPr>
      </w:pPr>
      <w:r>
        <w:rPr>
          <w:color w:val="auto"/>
        </w:rPr>
        <w:t>联系人：</w:t>
      </w:r>
      <w:r>
        <w:rPr>
          <w:rFonts w:hint="eastAsia"/>
          <w:color w:val="auto"/>
          <w:u w:val="single"/>
        </w:rPr>
        <w:t xml:space="preserve">    </w:t>
      </w:r>
      <w:r>
        <w:rPr>
          <w:rFonts w:hint="eastAsia"/>
          <w:color w:val="auto"/>
          <w:u w:val="single"/>
        </w:rPr>
        <w:t>彭工</w:t>
      </w:r>
      <w:r>
        <w:rPr>
          <w:rFonts w:hint="eastAsia"/>
          <w:color w:val="auto"/>
          <w:u w:val="single"/>
        </w:rPr>
        <w:t xml:space="preserve">    </w:t>
      </w:r>
    </w:p>
    <w:p w14:paraId="63B17D49" w14:textId="77777777" w:rsidR="002F43B2" w:rsidRDefault="002F43B2" w:rsidP="002F43B2">
      <w:pPr>
        <w:spacing w:line="360" w:lineRule="auto"/>
        <w:ind w:firstLineChars="200" w:firstLine="420"/>
        <w:textAlignment w:val="center"/>
        <w:rPr>
          <w:color w:val="auto"/>
        </w:rPr>
      </w:pPr>
      <w:r>
        <w:rPr>
          <w:color w:val="auto"/>
        </w:rPr>
        <w:t>电话：</w:t>
      </w:r>
      <w:r>
        <w:rPr>
          <w:rFonts w:hint="eastAsia"/>
          <w:color w:val="auto"/>
          <w:u w:val="single"/>
        </w:rPr>
        <w:t>13828424069</w:t>
      </w:r>
    </w:p>
    <w:p w14:paraId="2B203FB9" w14:textId="77777777" w:rsidR="002F43B2" w:rsidRDefault="002F43B2" w:rsidP="002F43B2">
      <w:pPr>
        <w:spacing w:line="360" w:lineRule="auto"/>
        <w:ind w:firstLineChars="200" w:firstLine="420"/>
        <w:textAlignment w:val="center"/>
        <w:rPr>
          <w:color w:val="auto"/>
        </w:rPr>
      </w:pPr>
      <w:r>
        <w:rPr>
          <w:color w:val="auto"/>
        </w:rPr>
        <w:t>电子邮箱：</w:t>
      </w:r>
      <w:r>
        <w:rPr>
          <w:color w:val="auto"/>
          <w:u w:val="single"/>
        </w:rPr>
        <w:t xml:space="preserve">              </w:t>
      </w:r>
    </w:p>
    <w:p w14:paraId="0F396CC2" w14:textId="77777777" w:rsidR="002F43B2" w:rsidRDefault="002F43B2" w:rsidP="002F43B2">
      <w:pPr>
        <w:spacing w:line="360" w:lineRule="auto"/>
        <w:ind w:firstLineChars="200" w:firstLine="420"/>
        <w:textAlignment w:val="center"/>
        <w:rPr>
          <w:color w:val="auto"/>
        </w:rPr>
      </w:pPr>
    </w:p>
    <w:p w14:paraId="290E0C12" w14:textId="77777777" w:rsidR="002F43B2" w:rsidRDefault="002F43B2" w:rsidP="002F43B2">
      <w:pPr>
        <w:spacing w:line="360" w:lineRule="auto"/>
        <w:ind w:firstLineChars="200" w:firstLine="422"/>
        <w:textAlignment w:val="center"/>
        <w:rPr>
          <w:color w:val="auto"/>
        </w:rPr>
      </w:pPr>
      <w:r>
        <w:rPr>
          <w:rFonts w:hint="eastAsia"/>
          <w:b/>
          <w:bCs/>
          <w:color w:val="auto"/>
        </w:rPr>
        <w:t>招标代理机构</w:t>
      </w:r>
      <w:r>
        <w:rPr>
          <w:color w:val="auto"/>
        </w:rPr>
        <w:t>：</w:t>
      </w:r>
      <w:r>
        <w:rPr>
          <w:color w:val="auto"/>
          <w:u w:val="single"/>
        </w:rPr>
        <w:t xml:space="preserve">        </w:t>
      </w:r>
      <w:r>
        <w:rPr>
          <w:rFonts w:hint="eastAsia"/>
          <w:color w:val="auto"/>
          <w:u w:val="single"/>
        </w:rPr>
        <w:t>/</w:t>
      </w:r>
      <w:r>
        <w:rPr>
          <w:color w:val="auto"/>
          <w:u w:val="single"/>
        </w:rPr>
        <w:t xml:space="preserve">          </w:t>
      </w:r>
      <w:r>
        <w:rPr>
          <w:color w:val="auto"/>
        </w:rPr>
        <w:t>（盖单位章）</w:t>
      </w:r>
    </w:p>
    <w:p w14:paraId="1AF1CDDB" w14:textId="77777777" w:rsidR="002F43B2" w:rsidRDefault="002F43B2" w:rsidP="002F43B2">
      <w:pPr>
        <w:spacing w:line="360" w:lineRule="auto"/>
        <w:ind w:firstLineChars="200" w:firstLine="420"/>
        <w:textAlignment w:val="center"/>
        <w:rPr>
          <w:color w:val="auto"/>
        </w:rPr>
      </w:pPr>
      <w:r>
        <w:rPr>
          <w:color w:val="auto"/>
        </w:rPr>
        <w:t>地址：</w:t>
      </w:r>
      <w:r>
        <w:rPr>
          <w:color w:val="auto"/>
          <w:u w:val="single"/>
        </w:rPr>
        <w:t xml:space="preserve">     </w:t>
      </w:r>
      <w:r>
        <w:rPr>
          <w:rFonts w:hint="eastAsia"/>
          <w:color w:val="auto"/>
          <w:u w:val="single"/>
        </w:rPr>
        <w:t>/</w:t>
      </w:r>
      <w:r>
        <w:rPr>
          <w:color w:val="auto"/>
          <w:u w:val="single"/>
        </w:rPr>
        <w:t xml:space="preserve">       </w:t>
      </w:r>
    </w:p>
    <w:p w14:paraId="497310B1" w14:textId="77777777" w:rsidR="002F43B2" w:rsidRDefault="002F43B2" w:rsidP="002F43B2">
      <w:pPr>
        <w:spacing w:line="360" w:lineRule="auto"/>
        <w:ind w:firstLineChars="200" w:firstLine="420"/>
        <w:textAlignment w:val="center"/>
        <w:rPr>
          <w:color w:val="auto"/>
        </w:rPr>
      </w:pPr>
      <w:r>
        <w:rPr>
          <w:color w:val="auto"/>
        </w:rPr>
        <w:t>邮编：</w:t>
      </w:r>
      <w:r>
        <w:rPr>
          <w:color w:val="auto"/>
          <w:u w:val="single"/>
        </w:rPr>
        <w:t xml:space="preserve">    </w:t>
      </w:r>
      <w:r>
        <w:rPr>
          <w:rFonts w:hint="eastAsia"/>
          <w:color w:val="auto"/>
          <w:u w:val="single"/>
        </w:rPr>
        <w:t>/</w:t>
      </w:r>
      <w:r>
        <w:rPr>
          <w:color w:val="auto"/>
          <w:u w:val="single"/>
        </w:rPr>
        <w:t xml:space="preserve">        </w:t>
      </w:r>
    </w:p>
    <w:p w14:paraId="5E5430BD" w14:textId="77777777" w:rsidR="002F43B2" w:rsidRDefault="002F43B2" w:rsidP="002F43B2">
      <w:pPr>
        <w:spacing w:line="360" w:lineRule="auto"/>
        <w:ind w:firstLineChars="200" w:firstLine="420"/>
        <w:textAlignment w:val="center"/>
        <w:rPr>
          <w:color w:val="auto"/>
        </w:rPr>
      </w:pPr>
      <w:r>
        <w:rPr>
          <w:color w:val="auto"/>
        </w:rPr>
        <w:t>联系人：</w:t>
      </w:r>
      <w:r>
        <w:rPr>
          <w:color w:val="auto"/>
          <w:u w:val="single"/>
        </w:rPr>
        <w:t xml:space="preserve">   </w:t>
      </w:r>
      <w:r>
        <w:rPr>
          <w:rFonts w:hint="eastAsia"/>
          <w:color w:val="auto"/>
          <w:u w:val="single"/>
        </w:rPr>
        <w:t>/</w:t>
      </w:r>
      <w:r>
        <w:rPr>
          <w:color w:val="auto"/>
          <w:u w:val="single"/>
        </w:rPr>
        <w:t xml:space="preserve">        </w:t>
      </w:r>
    </w:p>
    <w:p w14:paraId="5EDEA5B7" w14:textId="77777777" w:rsidR="002F43B2" w:rsidRDefault="002F43B2" w:rsidP="002F43B2">
      <w:pPr>
        <w:spacing w:line="360" w:lineRule="auto"/>
        <w:ind w:firstLineChars="200" w:firstLine="420"/>
        <w:textAlignment w:val="center"/>
        <w:rPr>
          <w:color w:val="auto"/>
        </w:rPr>
      </w:pPr>
      <w:r>
        <w:rPr>
          <w:color w:val="auto"/>
        </w:rPr>
        <w:t>电话：</w:t>
      </w:r>
      <w:r>
        <w:rPr>
          <w:color w:val="auto"/>
          <w:u w:val="single"/>
        </w:rPr>
        <w:t xml:space="preserve">      </w:t>
      </w:r>
      <w:r>
        <w:rPr>
          <w:rFonts w:hint="eastAsia"/>
          <w:color w:val="auto"/>
          <w:u w:val="single"/>
        </w:rPr>
        <w:t>/</w:t>
      </w:r>
      <w:r>
        <w:rPr>
          <w:color w:val="auto"/>
          <w:u w:val="single"/>
        </w:rPr>
        <w:t xml:space="preserve">      </w:t>
      </w:r>
    </w:p>
    <w:p w14:paraId="1E883C44" w14:textId="77777777" w:rsidR="002F43B2" w:rsidRDefault="002F43B2" w:rsidP="002F43B2">
      <w:pPr>
        <w:spacing w:line="360" w:lineRule="auto"/>
        <w:ind w:firstLineChars="200" w:firstLine="420"/>
        <w:textAlignment w:val="center"/>
        <w:rPr>
          <w:color w:val="auto"/>
          <w:szCs w:val="21"/>
          <w:u w:val="single"/>
        </w:rPr>
      </w:pPr>
      <w:r>
        <w:rPr>
          <w:color w:val="auto"/>
        </w:rPr>
        <w:t>电子邮箱：</w:t>
      </w:r>
      <w:r>
        <w:rPr>
          <w:color w:val="auto"/>
          <w:u w:val="single"/>
        </w:rPr>
        <w:t xml:space="preserve">    </w:t>
      </w:r>
      <w:r>
        <w:rPr>
          <w:rFonts w:hint="eastAsia"/>
          <w:color w:val="auto"/>
          <w:u w:val="single"/>
        </w:rPr>
        <w:t>/</w:t>
      </w:r>
      <w:r>
        <w:rPr>
          <w:color w:val="auto"/>
          <w:u w:val="single"/>
        </w:rPr>
        <w:t xml:space="preserve">       </w:t>
      </w:r>
    </w:p>
    <w:p w14:paraId="6B7CCDEC" w14:textId="77777777" w:rsidR="002F43B2" w:rsidRDefault="002F43B2" w:rsidP="002F43B2">
      <w:pPr>
        <w:spacing w:line="360" w:lineRule="auto"/>
        <w:ind w:firstLineChars="200" w:firstLine="422"/>
        <w:textAlignment w:val="center"/>
        <w:rPr>
          <w:b/>
          <w:color w:val="auto"/>
          <w:szCs w:val="21"/>
        </w:rPr>
      </w:pPr>
    </w:p>
    <w:p w14:paraId="2DF4D30B" w14:textId="77777777" w:rsidR="002F43B2" w:rsidRDefault="002F43B2" w:rsidP="002F43B2">
      <w:pPr>
        <w:spacing w:line="360" w:lineRule="auto"/>
        <w:ind w:firstLineChars="200" w:firstLine="422"/>
        <w:textAlignment w:val="center"/>
        <w:rPr>
          <w:color w:val="auto"/>
          <w:szCs w:val="21"/>
        </w:rPr>
      </w:pPr>
      <w:r>
        <w:rPr>
          <w:b/>
          <w:color w:val="auto"/>
          <w:szCs w:val="21"/>
        </w:rPr>
        <w:lastRenderedPageBreak/>
        <w:t>监督部门：</w:t>
      </w:r>
      <w:r>
        <w:rPr>
          <w:rFonts w:ascii="宋体" w:hAnsi="宋体" w:cs="宋体" w:hint="eastAsia"/>
          <w:color w:val="auto"/>
          <w:szCs w:val="21"/>
          <w:u w:val="single"/>
        </w:rPr>
        <w:t>广州市交通运输局轨道交通建设管理处</w:t>
      </w:r>
    </w:p>
    <w:p w14:paraId="24510DA9" w14:textId="77777777" w:rsidR="002F43B2" w:rsidRDefault="002F43B2" w:rsidP="002F43B2">
      <w:pPr>
        <w:spacing w:line="360" w:lineRule="auto"/>
        <w:ind w:firstLineChars="200" w:firstLine="420"/>
        <w:textAlignment w:val="center"/>
        <w:rPr>
          <w:color w:val="auto"/>
        </w:rPr>
      </w:pPr>
      <w:r>
        <w:rPr>
          <w:color w:val="auto"/>
        </w:rPr>
        <w:t>联系地址：</w:t>
      </w:r>
      <w:r>
        <w:rPr>
          <w:rFonts w:ascii="宋体" w:hAnsi="宋体" w:cs="宋体" w:hint="eastAsia"/>
          <w:color w:val="auto"/>
          <w:szCs w:val="21"/>
          <w:u w:val="single"/>
        </w:rPr>
        <w:t>广州市天河南二路1号</w:t>
      </w:r>
    </w:p>
    <w:p w14:paraId="5485DCDE" w14:textId="77777777" w:rsidR="002F43B2" w:rsidRDefault="002F43B2" w:rsidP="002F43B2">
      <w:pPr>
        <w:spacing w:line="360" w:lineRule="auto"/>
        <w:ind w:firstLineChars="200" w:firstLine="420"/>
        <w:textAlignment w:val="center"/>
        <w:rPr>
          <w:color w:val="auto"/>
          <w:u w:val="single"/>
        </w:rPr>
      </w:pPr>
      <w:r>
        <w:rPr>
          <w:color w:val="auto"/>
        </w:rPr>
        <w:t>邮编：</w:t>
      </w:r>
      <w:r>
        <w:rPr>
          <w:rFonts w:hint="eastAsia"/>
          <w:color w:val="auto"/>
          <w:u w:val="single"/>
        </w:rPr>
        <w:t xml:space="preserve">  510630  </w:t>
      </w:r>
    </w:p>
    <w:p w14:paraId="2E770DA3" w14:textId="77777777" w:rsidR="002F43B2" w:rsidRDefault="002F43B2" w:rsidP="002F43B2">
      <w:pPr>
        <w:spacing w:line="360" w:lineRule="auto"/>
        <w:ind w:firstLineChars="200" w:firstLine="420"/>
        <w:textAlignment w:val="center"/>
        <w:rPr>
          <w:color w:val="auto"/>
        </w:rPr>
      </w:pPr>
      <w:r>
        <w:rPr>
          <w:color w:val="auto"/>
        </w:rPr>
        <w:t>电话：</w:t>
      </w:r>
      <w:r>
        <w:rPr>
          <w:rFonts w:ascii="宋体" w:hAnsi="宋体" w:cs="宋体" w:hint="eastAsia"/>
          <w:color w:val="auto"/>
          <w:szCs w:val="21"/>
          <w:u w:val="single"/>
        </w:rPr>
        <w:t>020-38113870</w:t>
      </w:r>
    </w:p>
    <w:p w14:paraId="2852E9A7" w14:textId="77777777" w:rsidR="002F43B2" w:rsidRDefault="002F43B2" w:rsidP="002F43B2">
      <w:pPr>
        <w:spacing w:before="240" w:line="360" w:lineRule="auto"/>
        <w:outlineLvl w:val="1"/>
        <w:rPr>
          <w:rFonts w:eastAsia="黑体"/>
          <w:color w:val="auto"/>
          <w:sz w:val="28"/>
        </w:rPr>
      </w:pPr>
      <w:bookmarkStart w:id="52" w:name="_Toc75758376"/>
      <w:bookmarkStart w:id="53" w:name="_Toc18177"/>
      <w:bookmarkStart w:id="54" w:name="_Toc54684300"/>
      <w:bookmarkStart w:id="55" w:name="_Toc11609"/>
      <w:bookmarkStart w:id="56" w:name="_Toc16695384"/>
      <w:bookmarkStart w:id="57" w:name="_Toc72986675"/>
      <w:bookmarkStart w:id="58" w:name="_Toc26220"/>
      <w:r>
        <w:rPr>
          <w:rFonts w:eastAsia="黑体"/>
          <w:color w:val="auto"/>
          <w:sz w:val="28"/>
        </w:rPr>
        <w:t>10</w:t>
      </w:r>
      <w:r>
        <w:rPr>
          <w:rFonts w:eastAsia="黑体"/>
          <w:color w:val="auto"/>
          <w:sz w:val="28"/>
        </w:rPr>
        <w:t>．招标公告附件</w:t>
      </w:r>
      <w:bookmarkEnd w:id="52"/>
      <w:bookmarkEnd w:id="53"/>
      <w:bookmarkEnd w:id="54"/>
      <w:bookmarkEnd w:id="55"/>
      <w:bookmarkEnd w:id="56"/>
      <w:bookmarkEnd w:id="57"/>
      <w:bookmarkEnd w:id="58"/>
    </w:p>
    <w:p w14:paraId="0FDA716E" w14:textId="77777777" w:rsidR="002F43B2" w:rsidRDefault="002F43B2" w:rsidP="002F43B2">
      <w:pPr>
        <w:spacing w:line="360" w:lineRule="auto"/>
        <w:ind w:firstLineChars="200" w:firstLine="420"/>
        <w:textAlignment w:val="center"/>
        <w:rPr>
          <w:color w:val="auto"/>
        </w:rPr>
      </w:pPr>
      <w:r>
        <w:rPr>
          <w:color w:val="auto"/>
        </w:rPr>
        <w:t>附件</w:t>
      </w:r>
      <w:r>
        <w:rPr>
          <w:color w:val="auto"/>
        </w:rPr>
        <w:t>1</w:t>
      </w:r>
      <w:r>
        <w:rPr>
          <w:color w:val="auto"/>
        </w:rPr>
        <w:t>：投标人资格要求</w:t>
      </w:r>
    </w:p>
    <w:p w14:paraId="4A3E408F" w14:textId="77777777" w:rsidR="002F43B2" w:rsidRDefault="002F43B2" w:rsidP="002F43B2">
      <w:pPr>
        <w:spacing w:line="360" w:lineRule="auto"/>
        <w:ind w:firstLineChars="200" w:firstLine="420"/>
        <w:textAlignment w:val="center"/>
        <w:rPr>
          <w:color w:val="auto"/>
        </w:rPr>
      </w:pPr>
      <w:r>
        <w:rPr>
          <w:color w:val="auto"/>
        </w:rPr>
        <w:t>附件</w:t>
      </w:r>
      <w:r>
        <w:rPr>
          <w:color w:val="auto"/>
        </w:rPr>
        <w:t>2</w:t>
      </w:r>
      <w:r>
        <w:rPr>
          <w:color w:val="auto"/>
        </w:rPr>
        <w:t>：投标人声明</w:t>
      </w:r>
    </w:p>
    <w:p w14:paraId="513F7F3F" w14:textId="77777777" w:rsidR="002F43B2" w:rsidRDefault="002F43B2" w:rsidP="002F43B2">
      <w:pPr>
        <w:adjustRightInd w:val="0"/>
        <w:snapToGrid w:val="0"/>
        <w:spacing w:line="360" w:lineRule="auto"/>
        <w:ind w:firstLineChars="200" w:firstLine="420"/>
        <w:rPr>
          <w:color w:val="auto"/>
        </w:rPr>
      </w:pPr>
      <w:r>
        <w:rPr>
          <w:rFonts w:ascii="宋体" w:hAnsi="宋体" w:cs="宋体"/>
          <w:color w:val="auto"/>
          <w:szCs w:val="21"/>
        </w:rPr>
        <w:t>附件</w:t>
      </w:r>
      <w:r>
        <w:rPr>
          <w:rFonts w:hint="eastAsia"/>
          <w:color w:val="auto"/>
          <w:kern w:val="0"/>
          <w:szCs w:val="21"/>
        </w:rPr>
        <w:t>3</w:t>
      </w:r>
      <w:r>
        <w:rPr>
          <w:rFonts w:hint="eastAsia"/>
          <w:color w:val="auto"/>
          <w:kern w:val="0"/>
          <w:szCs w:val="21"/>
        </w:rPr>
        <w:t>：</w:t>
      </w:r>
      <w:r>
        <w:rPr>
          <w:rFonts w:hint="eastAsia"/>
          <w:color w:val="auto"/>
        </w:rPr>
        <w:t>在以往工程中因违约被业主书面拒绝投标和被拒绝参与业主管辖的新项目的名单</w:t>
      </w:r>
    </w:p>
    <w:p w14:paraId="0C0170CD" w14:textId="77777777" w:rsidR="002F43B2" w:rsidRDefault="002F43B2" w:rsidP="002F43B2">
      <w:pPr>
        <w:adjustRightInd w:val="0"/>
        <w:snapToGrid w:val="0"/>
        <w:spacing w:line="360" w:lineRule="auto"/>
        <w:ind w:firstLineChars="200" w:firstLine="420"/>
        <w:rPr>
          <w:color w:val="auto"/>
        </w:rPr>
      </w:pPr>
      <w:r>
        <w:rPr>
          <w:rFonts w:hint="eastAsia"/>
          <w:color w:val="auto"/>
        </w:rPr>
        <w:t>附件</w:t>
      </w:r>
      <w:r>
        <w:rPr>
          <w:rFonts w:hint="eastAsia"/>
          <w:color w:val="auto"/>
        </w:rPr>
        <w:t>4</w:t>
      </w:r>
      <w:r>
        <w:rPr>
          <w:rFonts w:hint="eastAsia"/>
          <w:color w:val="auto"/>
        </w:rPr>
        <w:t>：招标人声明</w:t>
      </w:r>
    </w:p>
    <w:p w14:paraId="2E5124F1" w14:textId="77777777" w:rsidR="002F43B2" w:rsidRDefault="002F43B2" w:rsidP="002F43B2">
      <w:pPr>
        <w:spacing w:line="360" w:lineRule="auto"/>
        <w:ind w:firstLineChars="200" w:firstLine="420"/>
        <w:textAlignment w:val="center"/>
        <w:rPr>
          <w:color w:val="auto"/>
        </w:rPr>
      </w:pPr>
    </w:p>
    <w:p w14:paraId="7A02FB6D" w14:textId="77777777" w:rsidR="002F43B2" w:rsidRDefault="002F43B2" w:rsidP="002F43B2">
      <w:pPr>
        <w:spacing w:line="360" w:lineRule="auto"/>
        <w:ind w:firstLineChars="1600" w:firstLine="3360"/>
        <w:jc w:val="right"/>
        <w:textAlignment w:val="center"/>
        <w:rPr>
          <w:color w:val="auto"/>
        </w:rPr>
      </w:pPr>
      <w:r>
        <w:rPr>
          <w:rFonts w:hint="eastAsia"/>
          <w:color w:val="auto"/>
          <w:u w:val="single"/>
        </w:rPr>
        <w:t>2025</w:t>
      </w:r>
      <w:r>
        <w:rPr>
          <w:color w:val="auto"/>
        </w:rPr>
        <w:t>年</w:t>
      </w:r>
      <w:r>
        <w:rPr>
          <w:color w:val="auto"/>
          <w:u w:val="single"/>
        </w:rPr>
        <w:t xml:space="preserve">     </w:t>
      </w:r>
      <w:r>
        <w:rPr>
          <w:color w:val="auto"/>
        </w:rPr>
        <w:t>月</w:t>
      </w:r>
      <w:r>
        <w:rPr>
          <w:color w:val="auto"/>
          <w:u w:val="single"/>
        </w:rPr>
        <w:t xml:space="preserve">     </w:t>
      </w:r>
      <w:r>
        <w:rPr>
          <w:color w:val="auto"/>
        </w:rPr>
        <w:t>日</w:t>
      </w:r>
    </w:p>
    <w:p w14:paraId="5F74888B" w14:textId="77777777" w:rsidR="002F43B2" w:rsidRDefault="002F43B2" w:rsidP="002F43B2">
      <w:pPr>
        <w:spacing w:line="360" w:lineRule="auto"/>
        <w:ind w:firstLineChars="200" w:firstLine="420"/>
        <w:textAlignment w:val="center"/>
        <w:rPr>
          <w:color w:val="auto"/>
        </w:rPr>
      </w:pPr>
    </w:p>
    <w:p w14:paraId="14A737C2" w14:textId="77777777" w:rsidR="002F43B2" w:rsidRDefault="002F43B2" w:rsidP="002F43B2">
      <w:pPr>
        <w:spacing w:line="360" w:lineRule="auto"/>
        <w:ind w:firstLineChars="200" w:firstLine="420"/>
        <w:textAlignment w:val="center"/>
        <w:rPr>
          <w:color w:val="auto"/>
        </w:rPr>
      </w:pPr>
    </w:p>
    <w:p w14:paraId="6E12B93B" w14:textId="77777777" w:rsidR="002F43B2" w:rsidRDefault="002F43B2" w:rsidP="002F43B2">
      <w:pPr>
        <w:widowControl/>
        <w:jc w:val="left"/>
        <w:rPr>
          <w:rFonts w:eastAsia="仿宋_GB2312"/>
          <w:b/>
          <w:color w:val="auto"/>
          <w:szCs w:val="21"/>
        </w:rPr>
      </w:pPr>
      <w:bookmarkStart w:id="59" w:name="_Toc75758377"/>
      <w:bookmarkStart w:id="60" w:name="_Toc72986676"/>
      <w:r>
        <w:rPr>
          <w:rFonts w:eastAsia="仿宋_GB2312"/>
          <w:b/>
          <w:color w:val="auto"/>
          <w:szCs w:val="21"/>
        </w:rPr>
        <w:br w:type="page"/>
      </w:r>
    </w:p>
    <w:p w14:paraId="5F590FA2" w14:textId="77777777" w:rsidR="002F43B2" w:rsidRDefault="002F43B2" w:rsidP="002F43B2">
      <w:pPr>
        <w:spacing w:before="240" w:line="360" w:lineRule="auto"/>
        <w:outlineLvl w:val="2"/>
        <w:rPr>
          <w:rFonts w:eastAsia="黑体"/>
          <w:color w:val="auto"/>
          <w:sz w:val="28"/>
        </w:rPr>
      </w:pPr>
      <w:bookmarkStart w:id="61" w:name="_Toc113050243"/>
      <w:r>
        <w:rPr>
          <w:rFonts w:eastAsia="黑体"/>
          <w:color w:val="auto"/>
          <w:sz w:val="28"/>
        </w:rPr>
        <w:lastRenderedPageBreak/>
        <w:t>附件</w:t>
      </w:r>
      <w:r>
        <w:rPr>
          <w:rFonts w:eastAsia="黑体"/>
          <w:color w:val="auto"/>
          <w:sz w:val="28"/>
        </w:rPr>
        <w:t>1</w:t>
      </w:r>
      <w:r>
        <w:rPr>
          <w:rFonts w:eastAsia="黑体"/>
          <w:color w:val="auto"/>
          <w:sz w:val="28"/>
        </w:rPr>
        <w:t>：投标人资格要求</w:t>
      </w:r>
      <w:bookmarkEnd w:id="59"/>
      <w:bookmarkEnd w:id="60"/>
      <w:bookmarkEnd w:id="61"/>
    </w:p>
    <w:p w14:paraId="76B995C9" w14:textId="77777777" w:rsidR="002F43B2" w:rsidRDefault="002F43B2" w:rsidP="002F43B2">
      <w:pPr>
        <w:spacing w:line="360" w:lineRule="auto"/>
        <w:ind w:firstLineChars="200" w:firstLine="420"/>
        <w:textAlignment w:val="center"/>
        <w:rPr>
          <w:color w:val="auto"/>
        </w:rPr>
      </w:pPr>
      <w:bookmarkStart w:id="62" w:name="_Toc72986677"/>
    </w:p>
    <w:p w14:paraId="48B43B5A" w14:textId="77777777" w:rsidR="002F43B2" w:rsidRDefault="002F43B2" w:rsidP="002F43B2">
      <w:pPr>
        <w:spacing w:before="240" w:line="360" w:lineRule="auto"/>
        <w:jc w:val="center"/>
        <w:outlineLvl w:val="3"/>
        <w:rPr>
          <w:rFonts w:eastAsia="黑体"/>
          <w:color w:val="auto"/>
          <w:sz w:val="28"/>
        </w:rPr>
      </w:pPr>
      <w:bookmarkStart w:id="63" w:name="_Toc113050244"/>
      <w:bookmarkEnd w:id="62"/>
      <w:r>
        <w:rPr>
          <w:rFonts w:eastAsia="黑体"/>
          <w:color w:val="auto"/>
          <w:sz w:val="28"/>
        </w:rPr>
        <w:t>表</w:t>
      </w:r>
      <w:r>
        <w:rPr>
          <w:rFonts w:eastAsia="黑体"/>
          <w:color w:val="auto"/>
          <w:sz w:val="28"/>
        </w:rPr>
        <w:t>1-1</w:t>
      </w:r>
      <w:r>
        <w:rPr>
          <w:rFonts w:eastAsia="黑体"/>
          <w:color w:val="auto"/>
          <w:sz w:val="32"/>
        </w:rPr>
        <w:t xml:space="preserve">　</w:t>
      </w:r>
      <w:r>
        <w:rPr>
          <w:rFonts w:eastAsia="黑体"/>
          <w:color w:val="auto"/>
          <w:sz w:val="28"/>
        </w:rPr>
        <w:t>资格审查资质条件</w:t>
      </w:r>
      <w:bookmarkEnd w:id="63"/>
    </w:p>
    <w:p w14:paraId="4555C4EF" w14:textId="77777777" w:rsidR="002F43B2" w:rsidRDefault="002F43B2" w:rsidP="002F43B2">
      <w:pPr>
        <w:spacing w:line="360" w:lineRule="auto"/>
        <w:textAlignment w:val="center"/>
        <w:rPr>
          <w:rFonts w:hint="eastAsia"/>
          <w:color w:val="auto"/>
          <w:u w:val="single"/>
        </w:rPr>
      </w:pPr>
      <w:r>
        <w:rPr>
          <w:color w:val="auto"/>
        </w:rPr>
        <w:t>标段：</w:t>
      </w:r>
      <w:r>
        <w:rPr>
          <w:rFonts w:hint="eastAsia"/>
          <w:color w:val="auto"/>
          <w:u w:val="single"/>
        </w:rPr>
        <w:t>轨道交通十八号线万顷沙车辆段万新大道跨线桥（二期工程）土建工程勘察设计服务项目（第二次）</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6"/>
        <w:gridCol w:w="7513"/>
      </w:tblGrid>
      <w:tr w:rsidR="002F43B2" w14:paraId="54B59DA7" w14:textId="77777777" w:rsidTr="00E4537A">
        <w:trPr>
          <w:cantSplit/>
          <w:trHeight w:val="567"/>
          <w:tblHeader/>
          <w:jc w:val="center"/>
        </w:trPr>
        <w:tc>
          <w:tcPr>
            <w:tcW w:w="1696" w:type="dxa"/>
            <w:vAlign w:val="center"/>
          </w:tcPr>
          <w:p w14:paraId="0670EB7B" w14:textId="77777777" w:rsidR="002F43B2" w:rsidRDefault="002F43B2" w:rsidP="00E4537A">
            <w:pPr>
              <w:jc w:val="center"/>
              <w:rPr>
                <w:color w:val="auto"/>
                <w:szCs w:val="21"/>
              </w:rPr>
            </w:pPr>
            <w:r>
              <w:rPr>
                <w:b/>
                <w:color w:val="auto"/>
                <w:szCs w:val="21"/>
              </w:rPr>
              <w:t>序号</w:t>
            </w:r>
          </w:p>
        </w:tc>
        <w:tc>
          <w:tcPr>
            <w:tcW w:w="7513" w:type="dxa"/>
            <w:vAlign w:val="center"/>
          </w:tcPr>
          <w:p w14:paraId="35067B51" w14:textId="77777777" w:rsidR="002F43B2" w:rsidRDefault="002F43B2" w:rsidP="00E4537A">
            <w:pPr>
              <w:jc w:val="center"/>
              <w:rPr>
                <w:color w:val="auto"/>
                <w:szCs w:val="21"/>
              </w:rPr>
            </w:pPr>
            <w:r>
              <w:rPr>
                <w:b/>
                <w:color w:val="auto"/>
                <w:szCs w:val="21"/>
              </w:rPr>
              <w:t>资质要求</w:t>
            </w:r>
          </w:p>
        </w:tc>
      </w:tr>
      <w:tr w:rsidR="002F43B2" w14:paraId="1539A164" w14:textId="77777777" w:rsidTr="00E4537A">
        <w:trPr>
          <w:cantSplit/>
          <w:trHeight w:val="567"/>
          <w:jc w:val="center"/>
        </w:trPr>
        <w:tc>
          <w:tcPr>
            <w:tcW w:w="1696" w:type="dxa"/>
            <w:vAlign w:val="center"/>
          </w:tcPr>
          <w:p w14:paraId="566DF798" w14:textId="77777777" w:rsidR="002F43B2" w:rsidRDefault="002F43B2" w:rsidP="00E4537A">
            <w:pPr>
              <w:jc w:val="center"/>
              <w:rPr>
                <w:color w:val="auto"/>
                <w:szCs w:val="21"/>
              </w:rPr>
            </w:pPr>
            <w:r>
              <w:rPr>
                <w:rFonts w:hint="eastAsia"/>
                <w:color w:val="auto"/>
                <w:szCs w:val="21"/>
              </w:rPr>
              <w:t>营业执照</w:t>
            </w:r>
          </w:p>
        </w:tc>
        <w:tc>
          <w:tcPr>
            <w:tcW w:w="7513" w:type="dxa"/>
            <w:vAlign w:val="center"/>
          </w:tcPr>
          <w:p w14:paraId="53C05996" w14:textId="77777777" w:rsidR="002F43B2" w:rsidRDefault="002F43B2" w:rsidP="00E4537A">
            <w:pPr>
              <w:spacing w:line="360" w:lineRule="auto"/>
              <w:rPr>
                <w:color w:val="auto"/>
                <w:szCs w:val="21"/>
              </w:rPr>
            </w:pPr>
            <w:r>
              <w:rPr>
                <w:color w:val="auto"/>
                <w:szCs w:val="21"/>
              </w:rPr>
              <w:t>具备有效的营业执照</w:t>
            </w:r>
            <w:r>
              <w:rPr>
                <w:rFonts w:hint="eastAsia"/>
                <w:color w:val="auto"/>
                <w:szCs w:val="21"/>
              </w:rPr>
              <w:t>。</w:t>
            </w:r>
          </w:p>
        </w:tc>
      </w:tr>
      <w:tr w:rsidR="002F43B2" w14:paraId="04351C6D" w14:textId="77777777" w:rsidTr="00E4537A">
        <w:trPr>
          <w:cantSplit/>
          <w:trHeight w:val="3254"/>
          <w:jc w:val="center"/>
        </w:trPr>
        <w:tc>
          <w:tcPr>
            <w:tcW w:w="1696" w:type="dxa"/>
            <w:vAlign w:val="center"/>
          </w:tcPr>
          <w:p w14:paraId="5EF14142" w14:textId="77777777" w:rsidR="002F43B2" w:rsidRDefault="002F43B2" w:rsidP="00E4537A">
            <w:pPr>
              <w:jc w:val="center"/>
              <w:rPr>
                <w:color w:val="auto"/>
                <w:szCs w:val="21"/>
              </w:rPr>
            </w:pPr>
            <w:r>
              <w:rPr>
                <w:rFonts w:hint="eastAsia"/>
                <w:color w:val="auto"/>
                <w:szCs w:val="21"/>
              </w:rPr>
              <w:t>资质证书</w:t>
            </w:r>
          </w:p>
        </w:tc>
        <w:tc>
          <w:tcPr>
            <w:tcW w:w="7513" w:type="dxa"/>
            <w:vAlign w:val="center"/>
          </w:tcPr>
          <w:p w14:paraId="68616933" w14:textId="77777777" w:rsidR="002F43B2" w:rsidRDefault="002F43B2" w:rsidP="00E4537A">
            <w:pPr>
              <w:spacing w:line="360" w:lineRule="auto"/>
              <w:rPr>
                <w:color w:val="auto"/>
                <w:szCs w:val="21"/>
              </w:rPr>
            </w:pPr>
            <w:r>
              <w:rPr>
                <w:rFonts w:hint="eastAsia"/>
                <w:color w:val="auto"/>
                <w:szCs w:val="21"/>
              </w:rPr>
              <w:t>同时具有以下</w:t>
            </w:r>
            <w:r>
              <w:rPr>
                <w:color w:val="auto"/>
                <w:szCs w:val="21"/>
                <w:u w:val="single"/>
              </w:rPr>
              <w:t>2</w:t>
            </w:r>
            <w:r>
              <w:rPr>
                <w:rFonts w:hint="eastAsia"/>
                <w:color w:val="auto"/>
                <w:szCs w:val="21"/>
              </w:rPr>
              <w:t>项资质：</w:t>
            </w:r>
          </w:p>
          <w:p w14:paraId="7C0DBCC4" w14:textId="77777777" w:rsidR="002F43B2" w:rsidRDefault="002F43B2" w:rsidP="00E4537A">
            <w:pPr>
              <w:spacing w:line="360" w:lineRule="auto"/>
              <w:rPr>
                <w:color w:val="auto"/>
                <w:szCs w:val="21"/>
              </w:rPr>
            </w:pPr>
            <w:r>
              <w:rPr>
                <w:rFonts w:hint="eastAsia"/>
                <w:color w:val="auto"/>
                <w:szCs w:val="21"/>
              </w:rPr>
              <w:t>（</w:t>
            </w:r>
            <w:r>
              <w:rPr>
                <w:color w:val="auto"/>
                <w:szCs w:val="21"/>
              </w:rPr>
              <w:t>1</w:t>
            </w:r>
            <w:r>
              <w:rPr>
                <w:rFonts w:hint="eastAsia"/>
                <w:color w:val="auto"/>
                <w:szCs w:val="21"/>
              </w:rPr>
              <w:t>）建设行政主管部门颁发的</w:t>
            </w:r>
            <w:r>
              <w:rPr>
                <w:rFonts w:hint="eastAsia"/>
                <w:color w:val="auto"/>
                <w:szCs w:val="21"/>
                <w:u w:val="single"/>
              </w:rPr>
              <w:t>岩土工程勘察甲级或勘察综合甲级资质</w:t>
            </w:r>
            <w:r>
              <w:rPr>
                <w:rFonts w:hint="eastAsia"/>
                <w:color w:val="auto"/>
                <w:szCs w:val="21"/>
              </w:rPr>
              <w:t>；</w:t>
            </w:r>
          </w:p>
          <w:p w14:paraId="360F92FB" w14:textId="77777777" w:rsidR="002F43B2" w:rsidRDefault="002F43B2" w:rsidP="00E4537A">
            <w:pPr>
              <w:spacing w:line="360" w:lineRule="auto"/>
              <w:rPr>
                <w:color w:val="auto"/>
                <w:szCs w:val="21"/>
              </w:rPr>
            </w:pPr>
            <w:r>
              <w:rPr>
                <w:rFonts w:hint="eastAsia"/>
                <w:color w:val="auto"/>
                <w:szCs w:val="21"/>
              </w:rPr>
              <w:t>（</w:t>
            </w:r>
            <w:r>
              <w:rPr>
                <w:color w:val="auto"/>
                <w:szCs w:val="21"/>
              </w:rPr>
              <w:t>2</w:t>
            </w:r>
            <w:r>
              <w:rPr>
                <w:rFonts w:hint="eastAsia"/>
                <w:color w:val="auto"/>
                <w:szCs w:val="21"/>
              </w:rPr>
              <w:t>）建设行政主管部门颁发的</w:t>
            </w:r>
            <w:r>
              <w:rPr>
                <w:rFonts w:hint="eastAsia"/>
                <w:color w:val="auto"/>
                <w:szCs w:val="21"/>
                <w:u w:val="single"/>
              </w:rPr>
              <w:t>市政工程设计甲级或设计综合甲级资质</w:t>
            </w:r>
            <w:r>
              <w:rPr>
                <w:rFonts w:hint="eastAsia"/>
                <w:color w:val="auto"/>
                <w:szCs w:val="21"/>
              </w:rPr>
              <w:t>。</w:t>
            </w:r>
          </w:p>
          <w:p w14:paraId="0E8670B1" w14:textId="77777777" w:rsidR="002F43B2" w:rsidRDefault="002F43B2" w:rsidP="00E4537A">
            <w:pPr>
              <w:pStyle w:val="af"/>
              <w:spacing w:line="360" w:lineRule="auto"/>
              <w:rPr>
                <w:rFonts w:ascii="Times New Roman" w:hAnsi="Times New Roman"/>
                <w:szCs w:val="20"/>
              </w:rPr>
            </w:pPr>
            <w:r>
              <w:rPr>
                <w:rFonts w:hint="eastAsia"/>
                <w:szCs w:val="21"/>
              </w:rPr>
              <w:t>本次招标</w:t>
            </w:r>
            <w:r>
              <w:rPr>
                <w:rFonts w:hint="eastAsia"/>
                <w:szCs w:val="21"/>
                <w:u w:val="single"/>
              </w:rPr>
              <w:t>接受</w:t>
            </w:r>
            <w:r>
              <w:rPr>
                <w:rFonts w:hint="eastAsia"/>
                <w:szCs w:val="21"/>
              </w:rPr>
              <w:t>联合体投标。投标人为联合体的，联合体成员资质条件应满足：</w:t>
            </w:r>
            <w:r>
              <w:rPr>
                <w:rFonts w:hint="eastAsia"/>
                <w:szCs w:val="21"/>
                <w:u w:val="single"/>
              </w:rPr>
              <w:t>联合体牵头人必须具备（</w:t>
            </w:r>
            <w:r>
              <w:rPr>
                <w:szCs w:val="21"/>
                <w:u w:val="single"/>
              </w:rPr>
              <w:t>2</w:t>
            </w:r>
            <w:r>
              <w:rPr>
                <w:rFonts w:hint="eastAsia"/>
                <w:szCs w:val="21"/>
                <w:u w:val="single"/>
              </w:rPr>
              <w:t>）资质，联合体非牵头人必须具备（</w:t>
            </w:r>
            <w:r>
              <w:rPr>
                <w:szCs w:val="21"/>
                <w:u w:val="single"/>
              </w:rPr>
              <w:t>1</w:t>
            </w:r>
            <w:r>
              <w:rPr>
                <w:rFonts w:hint="eastAsia"/>
                <w:szCs w:val="21"/>
                <w:u w:val="single"/>
              </w:rPr>
              <w:t>）资质</w:t>
            </w:r>
            <w:r>
              <w:rPr>
                <w:rFonts w:hint="eastAsia"/>
                <w:szCs w:val="21"/>
              </w:rPr>
              <w:t>，联合体所有成员（含牵头人）数量不得超过</w:t>
            </w:r>
            <w:r>
              <w:rPr>
                <w:szCs w:val="21"/>
                <w:u w:val="single"/>
              </w:rPr>
              <w:t>2</w:t>
            </w:r>
            <w:r>
              <w:rPr>
                <w:rFonts w:hint="eastAsia"/>
                <w:szCs w:val="21"/>
              </w:rPr>
              <w:t>个。</w:t>
            </w:r>
          </w:p>
          <w:p w14:paraId="569DF10B" w14:textId="77777777" w:rsidR="002F43B2" w:rsidRDefault="002F43B2" w:rsidP="00E4537A">
            <w:pPr>
              <w:spacing w:line="360" w:lineRule="auto"/>
              <w:ind w:firstLineChars="98" w:firstLine="206"/>
              <w:rPr>
                <w:color w:val="auto"/>
                <w:szCs w:val="21"/>
              </w:rPr>
            </w:pPr>
          </w:p>
        </w:tc>
      </w:tr>
      <w:tr w:rsidR="002F43B2" w14:paraId="3EFCC4F7" w14:textId="77777777" w:rsidTr="00E4537A">
        <w:trPr>
          <w:cantSplit/>
          <w:trHeight w:val="2862"/>
          <w:jc w:val="center"/>
        </w:trPr>
        <w:tc>
          <w:tcPr>
            <w:tcW w:w="1696" w:type="dxa"/>
            <w:vAlign w:val="center"/>
          </w:tcPr>
          <w:p w14:paraId="04902485" w14:textId="77777777" w:rsidR="002F43B2" w:rsidRDefault="002F43B2" w:rsidP="00E4537A">
            <w:pPr>
              <w:jc w:val="center"/>
              <w:rPr>
                <w:color w:val="auto"/>
                <w:szCs w:val="21"/>
              </w:rPr>
            </w:pPr>
            <w:r>
              <w:rPr>
                <w:rFonts w:hint="eastAsia"/>
                <w:color w:val="auto"/>
                <w:szCs w:val="21"/>
              </w:rPr>
              <w:t>联合体投标人</w:t>
            </w:r>
          </w:p>
        </w:tc>
        <w:tc>
          <w:tcPr>
            <w:tcW w:w="7513" w:type="dxa"/>
            <w:vAlign w:val="center"/>
          </w:tcPr>
          <w:p w14:paraId="28D5A828" w14:textId="77777777" w:rsidR="002F43B2" w:rsidRDefault="002F43B2" w:rsidP="00E4537A">
            <w:pPr>
              <w:spacing w:line="360" w:lineRule="auto"/>
              <w:rPr>
                <w:color w:val="auto"/>
                <w:szCs w:val="21"/>
                <w:u w:val="single"/>
              </w:rPr>
            </w:pPr>
            <w:r>
              <w:rPr>
                <w:rFonts w:hint="eastAsia"/>
                <w:color w:val="auto"/>
                <w:szCs w:val="21"/>
              </w:rPr>
              <w:t>投标人为联合体的，应满足：</w:t>
            </w:r>
          </w:p>
          <w:p w14:paraId="27A0D5F5" w14:textId="77777777" w:rsidR="002F43B2" w:rsidRDefault="002F43B2" w:rsidP="00E4537A">
            <w:pPr>
              <w:spacing w:line="360" w:lineRule="auto"/>
              <w:rPr>
                <w:color w:val="auto"/>
                <w:szCs w:val="21"/>
              </w:rPr>
            </w:pPr>
            <w:r>
              <w:rPr>
                <w:rFonts w:hint="eastAsia"/>
                <w:color w:val="auto"/>
                <w:szCs w:val="21"/>
              </w:rPr>
              <w:t>（</w:t>
            </w:r>
            <w:r>
              <w:rPr>
                <w:color w:val="auto"/>
                <w:szCs w:val="21"/>
              </w:rPr>
              <w:t>1</w:t>
            </w:r>
            <w:r>
              <w:rPr>
                <w:rFonts w:hint="eastAsia"/>
                <w:color w:val="auto"/>
                <w:szCs w:val="21"/>
              </w:rPr>
              <w:t>）联合体各方应按招标文件提供的格式签订联合体协议书，明确联合体牵头人和各方权利义务，联合体各成员在投标、签订合同与履行合同过程中，负有连带的和各自的法律责任；</w:t>
            </w:r>
          </w:p>
          <w:p w14:paraId="603CE029" w14:textId="77777777" w:rsidR="002F43B2" w:rsidRDefault="002F43B2" w:rsidP="00E4537A">
            <w:pPr>
              <w:spacing w:line="360" w:lineRule="auto"/>
              <w:rPr>
                <w:color w:val="auto"/>
                <w:szCs w:val="21"/>
              </w:rPr>
            </w:pPr>
            <w:r>
              <w:rPr>
                <w:rFonts w:hint="eastAsia"/>
                <w:color w:val="auto"/>
                <w:szCs w:val="21"/>
              </w:rPr>
              <w:t>（</w:t>
            </w:r>
            <w:r>
              <w:rPr>
                <w:color w:val="auto"/>
                <w:szCs w:val="21"/>
              </w:rPr>
              <w:t>2</w:t>
            </w:r>
            <w:r>
              <w:rPr>
                <w:rFonts w:hint="eastAsia"/>
                <w:color w:val="auto"/>
                <w:szCs w:val="21"/>
              </w:rPr>
              <w:t>）由同一专业的单位组成的联合体，按照资质等级较低的单位确定资质等级。</w:t>
            </w:r>
          </w:p>
          <w:p w14:paraId="1A705BAA" w14:textId="77777777" w:rsidR="002F43B2" w:rsidRDefault="002F43B2" w:rsidP="00E4537A">
            <w:pPr>
              <w:spacing w:line="360" w:lineRule="auto"/>
              <w:rPr>
                <w:color w:val="auto"/>
                <w:szCs w:val="21"/>
              </w:rPr>
            </w:pPr>
            <w:r>
              <w:rPr>
                <w:rFonts w:hint="eastAsia"/>
                <w:color w:val="auto"/>
                <w:szCs w:val="21"/>
              </w:rPr>
              <w:t>（</w:t>
            </w:r>
            <w:r>
              <w:rPr>
                <w:color w:val="auto"/>
                <w:szCs w:val="21"/>
              </w:rPr>
              <w:t>3</w:t>
            </w:r>
            <w:r>
              <w:rPr>
                <w:rFonts w:hint="eastAsia"/>
                <w:color w:val="auto"/>
                <w:szCs w:val="21"/>
              </w:rPr>
              <w:t>）联合体各方不得再以自己名义单独或参加其他联合体在同一标段中投标。</w:t>
            </w:r>
          </w:p>
          <w:p w14:paraId="63794945" w14:textId="77777777" w:rsidR="002F43B2" w:rsidRDefault="002F43B2" w:rsidP="00E4537A">
            <w:pPr>
              <w:spacing w:after="48" w:line="360" w:lineRule="auto"/>
              <w:rPr>
                <w:color w:val="auto"/>
                <w:szCs w:val="21"/>
              </w:rPr>
            </w:pPr>
            <w:r>
              <w:rPr>
                <w:rFonts w:ascii="宋体" w:hAnsi="宋体" w:hint="eastAsia"/>
                <w:color w:val="auto"/>
                <w:szCs w:val="21"/>
              </w:rPr>
              <w:t>（</w:t>
            </w:r>
            <w:r>
              <w:rPr>
                <w:rFonts w:ascii="宋体" w:hAnsi="宋体"/>
                <w:color w:val="auto"/>
                <w:szCs w:val="21"/>
              </w:rPr>
              <w:t>4）牵头人必须为设计方，且完成设计</w:t>
            </w:r>
            <w:r>
              <w:rPr>
                <w:rFonts w:ascii="宋体" w:hAnsi="宋体" w:hint="eastAsia"/>
                <w:color w:val="auto"/>
                <w:szCs w:val="21"/>
              </w:rPr>
              <w:t>的全部工作内容。</w:t>
            </w:r>
          </w:p>
        </w:tc>
      </w:tr>
    </w:tbl>
    <w:p w14:paraId="021D1CF6" w14:textId="77777777" w:rsidR="002F43B2" w:rsidRDefault="002F43B2" w:rsidP="002F43B2">
      <w:pPr>
        <w:spacing w:line="360" w:lineRule="auto"/>
        <w:ind w:firstLineChars="200" w:firstLine="420"/>
        <w:textAlignment w:val="center"/>
        <w:rPr>
          <w:color w:val="auto"/>
        </w:rPr>
      </w:pPr>
    </w:p>
    <w:p w14:paraId="31ECCC0E" w14:textId="77777777" w:rsidR="002F43B2" w:rsidRDefault="002F43B2" w:rsidP="002F43B2">
      <w:pPr>
        <w:widowControl/>
        <w:jc w:val="left"/>
        <w:rPr>
          <w:b/>
          <w:color w:val="auto"/>
        </w:rPr>
      </w:pPr>
      <w:r>
        <w:rPr>
          <w:b/>
          <w:color w:val="auto"/>
        </w:rPr>
        <w:br w:type="page"/>
      </w:r>
    </w:p>
    <w:p w14:paraId="645D01E3" w14:textId="77777777" w:rsidR="002F43B2" w:rsidRDefault="002F43B2" w:rsidP="002F43B2">
      <w:pPr>
        <w:spacing w:line="360" w:lineRule="auto"/>
        <w:ind w:firstLineChars="200" w:firstLine="420"/>
        <w:textAlignment w:val="center"/>
        <w:rPr>
          <w:color w:val="auto"/>
        </w:rPr>
      </w:pPr>
    </w:p>
    <w:p w14:paraId="5F1E5946" w14:textId="77777777" w:rsidR="002F43B2" w:rsidRDefault="002F43B2" w:rsidP="002F43B2">
      <w:pPr>
        <w:spacing w:before="240" w:line="360" w:lineRule="auto"/>
        <w:jc w:val="center"/>
        <w:outlineLvl w:val="3"/>
        <w:rPr>
          <w:rFonts w:eastAsia="黑体"/>
          <w:color w:val="auto"/>
          <w:sz w:val="28"/>
        </w:rPr>
      </w:pPr>
      <w:bookmarkStart w:id="64" w:name="_Toc113050246"/>
      <w:r>
        <w:rPr>
          <w:rFonts w:eastAsia="黑体"/>
          <w:color w:val="auto"/>
          <w:sz w:val="28"/>
        </w:rPr>
        <w:t>表</w:t>
      </w:r>
      <w:r>
        <w:rPr>
          <w:rFonts w:eastAsia="黑体"/>
          <w:color w:val="auto"/>
          <w:sz w:val="28"/>
        </w:rPr>
        <w:t>1-2</w:t>
      </w:r>
      <w:r>
        <w:rPr>
          <w:rFonts w:eastAsia="黑体"/>
          <w:color w:val="auto"/>
          <w:sz w:val="32"/>
        </w:rPr>
        <w:t xml:space="preserve">　</w:t>
      </w:r>
      <w:r>
        <w:rPr>
          <w:rFonts w:eastAsia="黑体"/>
          <w:color w:val="auto"/>
          <w:sz w:val="28"/>
        </w:rPr>
        <w:t>资格审查业绩要求</w:t>
      </w:r>
      <w:bookmarkEnd w:id="64"/>
    </w:p>
    <w:p w14:paraId="2A53BD47" w14:textId="77777777" w:rsidR="002F43B2" w:rsidRDefault="002F43B2" w:rsidP="002F43B2">
      <w:pPr>
        <w:spacing w:line="360" w:lineRule="auto"/>
        <w:textAlignment w:val="center"/>
        <w:rPr>
          <w:rFonts w:hint="eastAsia"/>
          <w:color w:val="auto"/>
        </w:rPr>
      </w:pPr>
      <w:r>
        <w:rPr>
          <w:color w:val="auto"/>
        </w:rPr>
        <w:t>标段：</w:t>
      </w:r>
      <w:r>
        <w:rPr>
          <w:rFonts w:hint="eastAsia"/>
          <w:color w:val="auto"/>
          <w:u w:val="single"/>
        </w:rPr>
        <w:t>轨道交通十八号线万顷沙车辆段万新大道跨线桥（二期工程）土建工程勘察设计服务项目（第二次）</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50"/>
        <w:gridCol w:w="8035"/>
      </w:tblGrid>
      <w:tr w:rsidR="002F43B2" w14:paraId="2DEF9EFA" w14:textId="77777777" w:rsidTr="00E4537A">
        <w:trPr>
          <w:cantSplit/>
          <w:trHeight w:val="454"/>
          <w:jc w:val="center"/>
        </w:trPr>
        <w:tc>
          <w:tcPr>
            <w:tcW w:w="1150" w:type="dxa"/>
            <w:vAlign w:val="center"/>
          </w:tcPr>
          <w:p w14:paraId="69912761" w14:textId="77777777" w:rsidR="002F43B2" w:rsidRDefault="002F43B2" w:rsidP="00E4537A">
            <w:pPr>
              <w:jc w:val="center"/>
              <w:rPr>
                <w:color w:val="auto"/>
                <w:szCs w:val="21"/>
              </w:rPr>
            </w:pPr>
            <w:r>
              <w:rPr>
                <w:color w:val="auto"/>
                <w:szCs w:val="21"/>
              </w:rPr>
              <w:t>序号</w:t>
            </w:r>
          </w:p>
        </w:tc>
        <w:tc>
          <w:tcPr>
            <w:tcW w:w="8035" w:type="dxa"/>
            <w:vAlign w:val="center"/>
          </w:tcPr>
          <w:p w14:paraId="00A0A53C" w14:textId="77777777" w:rsidR="002F43B2" w:rsidRDefault="002F43B2" w:rsidP="00E4537A">
            <w:pPr>
              <w:jc w:val="center"/>
              <w:rPr>
                <w:color w:val="auto"/>
                <w:szCs w:val="21"/>
              </w:rPr>
            </w:pPr>
            <w:r>
              <w:rPr>
                <w:color w:val="auto"/>
                <w:szCs w:val="21"/>
              </w:rPr>
              <w:t>业绩要求</w:t>
            </w:r>
          </w:p>
        </w:tc>
      </w:tr>
      <w:tr w:rsidR="002F43B2" w14:paraId="6AEF8A3B" w14:textId="77777777" w:rsidTr="00E4537A">
        <w:trPr>
          <w:cantSplit/>
          <w:trHeight w:val="659"/>
          <w:jc w:val="center"/>
        </w:trPr>
        <w:tc>
          <w:tcPr>
            <w:tcW w:w="1150" w:type="dxa"/>
            <w:vAlign w:val="center"/>
          </w:tcPr>
          <w:p w14:paraId="5CB2AECB" w14:textId="77777777" w:rsidR="002F43B2" w:rsidRDefault="002F43B2" w:rsidP="00E4537A">
            <w:pPr>
              <w:jc w:val="center"/>
              <w:rPr>
                <w:color w:val="auto"/>
                <w:szCs w:val="21"/>
              </w:rPr>
            </w:pPr>
            <w:r>
              <w:rPr>
                <w:color w:val="auto"/>
                <w:szCs w:val="21"/>
              </w:rPr>
              <w:t>1</w:t>
            </w:r>
          </w:p>
        </w:tc>
        <w:tc>
          <w:tcPr>
            <w:tcW w:w="8035" w:type="dxa"/>
            <w:vAlign w:val="center"/>
          </w:tcPr>
          <w:p w14:paraId="4DE87C26" w14:textId="77777777" w:rsidR="002F43B2" w:rsidRDefault="002F43B2" w:rsidP="00E4537A">
            <w:pPr>
              <w:rPr>
                <w:color w:val="auto"/>
                <w:szCs w:val="21"/>
              </w:rPr>
            </w:pPr>
            <w:r>
              <w:rPr>
                <w:rFonts w:hint="eastAsia"/>
                <w:color w:val="auto"/>
                <w:u w:val="single"/>
              </w:rPr>
              <w:t>2020</w:t>
            </w:r>
            <w:r>
              <w:rPr>
                <w:rFonts w:hint="eastAsia"/>
                <w:color w:val="auto"/>
              </w:rPr>
              <w:t>年</w:t>
            </w:r>
            <w:r>
              <w:rPr>
                <w:rFonts w:hint="eastAsia"/>
                <w:color w:val="auto"/>
              </w:rPr>
              <w:t>6</w:t>
            </w:r>
            <w:r>
              <w:rPr>
                <w:rFonts w:hint="eastAsia"/>
                <w:color w:val="auto"/>
              </w:rPr>
              <w:t>月至今</w:t>
            </w:r>
            <w:r>
              <w:rPr>
                <w:rFonts w:hint="eastAsia"/>
                <w:b/>
                <w:bCs/>
                <w:i/>
                <w:iCs/>
                <w:color w:val="auto"/>
              </w:rPr>
              <w:t>（近</w:t>
            </w:r>
            <w:r>
              <w:rPr>
                <w:rFonts w:hint="eastAsia"/>
                <w:b/>
                <w:bCs/>
                <w:i/>
                <w:iCs/>
                <w:color w:val="auto"/>
              </w:rPr>
              <w:t>5</w:t>
            </w:r>
            <w:r>
              <w:rPr>
                <w:rFonts w:hint="eastAsia"/>
                <w:b/>
                <w:bCs/>
                <w:i/>
                <w:iCs/>
                <w:color w:val="auto"/>
              </w:rPr>
              <w:t>年）</w:t>
            </w:r>
            <w:r>
              <w:rPr>
                <w:rFonts w:hint="eastAsia"/>
                <w:color w:val="auto"/>
                <w:szCs w:val="21"/>
              </w:rPr>
              <w:t>具有</w:t>
            </w:r>
            <w:r>
              <w:rPr>
                <w:rFonts w:hint="eastAsia"/>
                <w:color w:val="auto"/>
                <w:u w:val="single"/>
              </w:rPr>
              <w:t>150</w:t>
            </w:r>
            <w:r>
              <w:rPr>
                <w:rFonts w:hint="eastAsia"/>
                <w:color w:val="auto"/>
                <w:u w:val="single"/>
              </w:rPr>
              <w:t>万元及以上</w:t>
            </w:r>
            <w:r>
              <w:rPr>
                <w:rFonts w:hint="eastAsia"/>
                <w:color w:val="auto"/>
                <w:szCs w:val="21"/>
              </w:rPr>
              <w:t>类似工程勘察项目业绩</w:t>
            </w:r>
          </w:p>
        </w:tc>
      </w:tr>
      <w:tr w:rsidR="002F43B2" w14:paraId="05F9E568" w14:textId="77777777" w:rsidTr="00E4537A">
        <w:trPr>
          <w:cantSplit/>
          <w:trHeight w:val="561"/>
          <w:jc w:val="center"/>
        </w:trPr>
        <w:tc>
          <w:tcPr>
            <w:tcW w:w="1150" w:type="dxa"/>
            <w:vAlign w:val="center"/>
          </w:tcPr>
          <w:p w14:paraId="0296DDC4" w14:textId="77777777" w:rsidR="002F43B2" w:rsidRDefault="002F43B2" w:rsidP="00E4537A">
            <w:pPr>
              <w:jc w:val="center"/>
              <w:rPr>
                <w:color w:val="auto"/>
                <w:szCs w:val="21"/>
              </w:rPr>
            </w:pPr>
            <w:r>
              <w:rPr>
                <w:color w:val="auto"/>
                <w:szCs w:val="21"/>
              </w:rPr>
              <w:t>2</w:t>
            </w:r>
          </w:p>
        </w:tc>
        <w:tc>
          <w:tcPr>
            <w:tcW w:w="8035" w:type="dxa"/>
            <w:vAlign w:val="center"/>
          </w:tcPr>
          <w:p w14:paraId="70C66411" w14:textId="77777777" w:rsidR="002F43B2" w:rsidRDefault="002F43B2" w:rsidP="00E4537A">
            <w:pPr>
              <w:rPr>
                <w:color w:val="auto"/>
                <w:szCs w:val="21"/>
              </w:rPr>
            </w:pPr>
            <w:r>
              <w:rPr>
                <w:color w:val="auto"/>
                <w:u w:val="single"/>
              </w:rPr>
              <w:t>2020</w:t>
            </w:r>
            <w:r>
              <w:rPr>
                <w:rFonts w:hint="eastAsia"/>
                <w:color w:val="auto"/>
              </w:rPr>
              <w:t>年</w:t>
            </w:r>
            <w:r>
              <w:rPr>
                <w:color w:val="auto"/>
              </w:rPr>
              <w:t>6</w:t>
            </w:r>
            <w:r>
              <w:rPr>
                <w:rFonts w:hint="eastAsia"/>
                <w:color w:val="auto"/>
              </w:rPr>
              <w:t>月至今</w:t>
            </w:r>
            <w:r>
              <w:rPr>
                <w:rFonts w:hint="eastAsia"/>
                <w:b/>
                <w:bCs/>
                <w:i/>
                <w:iCs/>
                <w:color w:val="auto"/>
              </w:rPr>
              <w:t>（近</w:t>
            </w:r>
            <w:r>
              <w:rPr>
                <w:b/>
                <w:bCs/>
                <w:i/>
                <w:iCs/>
                <w:color w:val="auto"/>
              </w:rPr>
              <w:t>5</w:t>
            </w:r>
            <w:r>
              <w:rPr>
                <w:rFonts w:hint="eastAsia"/>
                <w:b/>
                <w:bCs/>
                <w:i/>
                <w:iCs/>
                <w:color w:val="auto"/>
              </w:rPr>
              <w:t>年）</w:t>
            </w:r>
            <w:r>
              <w:rPr>
                <w:rFonts w:hint="eastAsia"/>
                <w:color w:val="auto"/>
                <w:szCs w:val="21"/>
              </w:rPr>
              <w:t>具有</w:t>
            </w:r>
            <w:r>
              <w:rPr>
                <w:color w:val="auto"/>
                <w:u w:val="single"/>
              </w:rPr>
              <w:t>330</w:t>
            </w:r>
            <w:r>
              <w:rPr>
                <w:rFonts w:hint="eastAsia"/>
                <w:color w:val="auto"/>
                <w:u w:val="single"/>
              </w:rPr>
              <w:t>万元及以上</w:t>
            </w:r>
            <w:r>
              <w:rPr>
                <w:rFonts w:hint="eastAsia"/>
                <w:color w:val="auto"/>
                <w:szCs w:val="21"/>
              </w:rPr>
              <w:t>类似工程设计项目业绩</w:t>
            </w:r>
          </w:p>
        </w:tc>
      </w:tr>
    </w:tbl>
    <w:p w14:paraId="5EE26952" w14:textId="77777777" w:rsidR="002F43B2" w:rsidRDefault="002F43B2" w:rsidP="002F43B2">
      <w:pPr>
        <w:rPr>
          <w:rFonts w:eastAsia="楷体"/>
          <w:color w:val="auto"/>
          <w:szCs w:val="21"/>
        </w:rPr>
      </w:pPr>
    </w:p>
    <w:p w14:paraId="2EEF64E1" w14:textId="77777777" w:rsidR="002F43B2" w:rsidRDefault="002F43B2" w:rsidP="002F43B2">
      <w:pPr>
        <w:ind w:leftChars="199" w:left="571" w:hangingChars="73" w:hanging="153"/>
        <w:rPr>
          <w:rFonts w:eastAsia="楷体"/>
          <w:color w:val="auto"/>
          <w:szCs w:val="21"/>
        </w:rPr>
      </w:pPr>
      <w:r>
        <w:rPr>
          <w:rFonts w:eastAsia="楷体" w:hint="eastAsia"/>
          <w:color w:val="auto"/>
          <w:szCs w:val="21"/>
        </w:rPr>
        <w:t>注：</w:t>
      </w:r>
      <w:r>
        <w:rPr>
          <w:rFonts w:eastAsia="楷体"/>
          <w:color w:val="auto"/>
          <w:szCs w:val="21"/>
        </w:rPr>
        <w:t>1.</w:t>
      </w:r>
      <w:r>
        <w:rPr>
          <w:rFonts w:eastAsia="楷体"/>
          <w:color w:val="auto"/>
          <w:szCs w:val="21"/>
        </w:rPr>
        <w:t>类似工程是指</w:t>
      </w:r>
      <w:r>
        <w:rPr>
          <w:rFonts w:eastAsia="楷体" w:hint="eastAsia"/>
          <w:color w:val="auto"/>
          <w:szCs w:val="21"/>
        </w:rPr>
        <w:t>：市政公用工程中的道路工程或桥梁工程或城市隧道工程。</w:t>
      </w:r>
    </w:p>
    <w:p w14:paraId="30FDC968" w14:textId="77777777" w:rsidR="002F43B2" w:rsidRDefault="002F43B2" w:rsidP="002F43B2">
      <w:pPr>
        <w:ind w:firstLineChars="200" w:firstLine="420"/>
        <w:rPr>
          <w:rFonts w:eastAsia="楷体"/>
          <w:color w:val="auto"/>
          <w:szCs w:val="21"/>
        </w:rPr>
      </w:pPr>
      <w:r>
        <w:rPr>
          <w:rFonts w:eastAsia="楷体" w:hint="eastAsia"/>
          <w:color w:val="auto"/>
          <w:szCs w:val="21"/>
        </w:rPr>
        <w:t>2.</w:t>
      </w:r>
      <w:r>
        <w:rPr>
          <w:rFonts w:eastAsia="楷体" w:hint="eastAsia"/>
          <w:color w:val="auto"/>
          <w:szCs w:val="21"/>
        </w:rPr>
        <w:t>投标人的勘察、设计经验业绩证明须提供中标通知书或合同关键页的原件扫描件，业绩时间以中标通知书或合同签订日期为准。</w:t>
      </w:r>
    </w:p>
    <w:p w14:paraId="13246111" w14:textId="77777777" w:rsidR="002F43B2" w:rsidRDefault="002F43B2" w:rsidP="002F43B2">
      <w:pPr>
        <w:ind w:firstLineChars="200" w:firstLine="420"/>
        <w:rPr>
          <w:rFonts w:eastAsia="楷体"/>
          <w:color w:val="auto"/>
          <w:szCs w:val="21"/>
        </w:rPr>
      </w:pPr>
      <w:r>
        <w:rPr>
          <w:rFonts w:eastAsia="楷体" w:hint="eastAsia"/>
          <w:color w:val="auto"/>
          <w:szCs w:val="21"/>
        </w:rPr>
        <w:t>3</w:t>
      </w:r>
      <w:r>
        <w:rPr>
          <w:rFonts w:eastAsia="楷体"/>
          <w:color w:val="auto"/>
          <w:szCs w:val="21"/>
        </w:rPr>
        <w:t>.</w:t>
      </w:r>
      <w:r>
        <w:rPr>
          <w:rFonts w:eastAsia="楷体" w:hint="eastAsia"/>
          <w:color w:val="auto"/>
          <w:szCs w:val="21"/>
        </w:rPr>
        <w:t>若上述文件无法反映工程相应技术、规模指标的，应另附可证明工程相应技术、规模指标的其他文件。</w:t>
      </w:r>
      <w:bookmarkStart w:id="65" w:name="_Toc113050247"/>
    </w:p>
    <w:p w14:paraId="75AC8B2F" w14:textId="77777777" w:rsidR="002F43B2" w:rsidRDefault="002F43B2" w:rsidP="002F43B2">
      <w:pPr>
        <w:ind w:firstLineChars="200" w:firstLine="420"/>
        <w:rPr>
          <w:rFonts w:eastAsia="楷体"/>
          <w:color w:val="auto"/>
          <w:szCs w:val="21"/>
        </w:rPr>
      </w:pPr>
      <w:r>
        <w:rPr>
          <w:rFonts w:eastAsia="楷体" w:hint="eastAsia"/>
          <w:color w:val="auto"/>
          <w:szCs w:val="21"/>
        </w:rPr>
        <w:t>4.</w:t>
      </w:r>
      <w:r>
        <w:rPr>
          <w:rFonts w:eastAsia="楷体" w:hint="eastAsia"/>
          <w:color w:val="auto"/>
          <w:szCs w:val="21"/>
        </w:rPr>
        <w:t>以联合体形式投标的，业绩</w:t>
      </w:r>
      <w:r>
        <w:rPr>
          <w:rFonts w:eastAsia="楷体"/>
          <w:color w:val="auto"/>
          <w:szCs w:val="21"/>
          <w:u w:val="single"/>
        </w:rPr>
        <w:t xml:space="preserve"> </w:t>
      </w:r>
      <w:r>
        <w:rPr>
          <w:rFonts w:eastAsia="楷体" w:hint="eastAsia"/>
          <w:color w:val="auto"/>
          <w:szCs w:val="21"/>
          <w:u w:val="single"/>
        </w:rPr>
        <w:t>2</w:t>
      </w:r>
      <w:r>
        <w:rPr>
          <w:rFonts w:eastAsia="楷体"/>
          <w:color w:val="auto"/>
          <w:szCs w:val="21"/>
          <w:u w:val="single"/>
        </w:rPr>
        <w:t xml:space="preserve"> </w:t>
      </w:r>
      <w:r>
        <w:rPr>
          <w:rFonts w:eastAsia="楷体" w:hint="eastAsia"/>
          <w:color w:val="auto"/>
          <w:szCs w:val="21"/>
        </w:rPr>
        <w:t>由联合体牵头人出具。业绩</w:t>
      </w:r>
      <w:r>
        <w:rPr>
          <w:rFonts w:eastAsia="楷体"/>
          <w:color w:val="auto"/>
          <w:szCs w:val="21"/>
          <w:u w:val="single"/>
        </w:rPr>
        <w:t xml:space="preserve"> </w:t>
      </w:r>
      <w:r>
        <w:rPr>
          <w:rFonts w:eastAsia="楷体" w:hint="eastAsia"/>
          <w:color w:val="auto"/>
          <w:szCs w:val="21"/>
          <w:u w:val="single"/>
        </w:rPr>
        <w:t>1</w:t>
      </w:r>
      <w:r>
        <w:rPr>
          <w:rFonts w:eastAsia="楷体"/>
          <w:color w:val="auto"/>
          <w:szCs w:val="21"/>
          <w:u w:val="single"/>
        </w:rPr>
        <w:t xml:space="preserve"> </w:t>
      </w:r>
      <w:proofErr w:type="gramStart"/>
      <w:r>
        <w:rPr>
          <w:rFonts w:eastAsia="楷体" w:hint="eastAsia"/>
          <w:color w:val="auto"/>
          <w:szCs w:val="21"/>
        </w:rPr>
        <w:t>由拟承揽</w:t>
      </w:r>
      <w:proofErr w:type="gramEnd"/>
      <w:r>
        <w:rPr>
          <w:rFonts w:eastAsia="楷体" w:hint="eastAsia"/>
          <w:color w:val="auto"/>
          <w:szCs w:val="21"/>
        </w:rPr>
        <w:t>相应专业勘察设计任务的成员出具。</w:t>
      </w:r>
    </w:p>
    <w:p w14:paraId="77648B3F" w14:textId="77777777" w:rsidR="002F43B2" w:rsidRDefault="002F43B2" w:rsidP="002F43B2">
      <w:pPr>
        <w:ind w:leftChars="199" w:left="622" w:hangingChars="73" w:hanging="204"/>
        <w:rPr>
          <w:rFonts w:eastAsia="黑体"/>
          <w:color w:val="auto"/>
          <w:sz w:val="28"/>
        </w:rPr>
      </w:pPr>
      <w:r>
        <w:rPr>
          <w:rFonts w:eastAsia="黑体"/>
          <w:color w:val="auto"/>
          <w:sz w:val="28"/>
        </w:rPr>
        <w:br w:type="page"/>
      </w:r>
    </w:p>
    <w:p w14:paraId="673EF5C8" w14:textId="77777777" w:rsidR="002F43B2" w:rsidRDefault="002F43B2" w:rsidP="002F43B2">
      <w:pPr>
        <w:spacing w:before="240" w:line="360" w:lineRule="auto"/>
        <w:jc w:val="center"/>
        <w:outlineLvl w:val="3"/>
        <w:rPr>
          <w:rFonts w:eastAsia="黑体"/>
          <w:i/>
          <w:iCs/>
          <w:color w:val="auto"/>
          <w:sz w:val="28"/>
        </w:rPr>
      </w:pPr>
      <w:r>
        <w:rPr>
          <w:rFonts w:eastAsia="黑体"/>
          <w:color w:val="auto"/>
          <w:sz w:val="28"/>
        </w:rPr>
        <w:lastRenderedPageBreak/>
        <w:t>表</w:t>
      </w:r>
      <w:r>
        <w:rPr>
          <w:rFonts w:eastAsia="黑体"/>
          <w:color w:val="auto"/>
          <w:sz w:val="28"/>
        </w:rPr>
        <w:t>1-3</w:t>
      </w:r>
      <w:r>
        <w:rPr>
          <w:rFonts w:eastAsia="黑体"/>
          <w:color w:val="auto"/>
          <w:sz w:val="32"/>
        </w:rPr>
        <w:t xml:space="preserve">　</w:t>
      </w:r>
      <w:r>
        <w:rPr>
          <w:rFonts w:eastAsia="黑体"/>
          <w:color w:val="auto"/>
          <w:sz w:val="28"/>
        </w:rPr>
        <w:t>资格审查信誉要求</w:t>
      </w:r>
    </w:p>
    <w:p w14:paraId="7567EA45" w14:textId="77777777" w:rsidR="002F43B2" w:rsidRDefault="002F43B2" w:rsidP="002F43B2">
      <w:pPr>
        <w:spacing w:line="360" w:lineRule="auto"/>
        <w:textAlignment w:val="center"/>
        <w:rPr>
          <w:rFonts w:hint="eastAsia"/>
          <w:color w:val="auto"/>
        </w:rPr>
      </w:pPr>
      <w:r>
        <w:rPr>
          <w:color w:val="auto"/>
        </w:rPr>
        <w:t>标段：</w:t>
      </w:r>
      <w:r>
        <w:rPr>
          <w:rFonts w:hint="eastAsia"/>
          <w:color w:val="auto"/>
          <w:u w:val="single"/>
        </w:rPr>
        <w:t>轨道交通十八号线万顷沙车辆段万新大道跨线桥（二期工程）土建工程勘察设计服务项目（第二次）</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05"/>
        <w:gridCol w:w="7680"/>
      </w:tblGrid>
      <w:tr w:rsidR="002F43B2" w14:paraId="6EC19276" w14:textId="77777777" w:rsidTr="00E4537A">
        <w:trPr>
          <w:cantSplit/>
          <w:trHeight w:val="567"/>
          <w:tblHeader/>
          <w:jc w:val="center"/>
        </w:trPr>
        <w:tc>
          <w:tcPr>
            <w:tcW w:w="1505" w:type="dxa"/>
            <w:vAlign w:val="center"/>
          </w:tcPr>
          <w:p w14:paraId="2E93597F" w14:textId="77777777" w:rsidR="002F43B2" w:rsidRDefault="002F43B2" w:rsidP="00E4537A">
            <w:pPr>
              <w:jc w:val="center"/>
              <w:rPr>
                <w:color w:val="auto"/>
                <w:szCs w:val="21"/>
              </w:rPr>
            </w:pPr>
            <w:r>
              <w:rPr>
                <w:color w:val="auto"/>
                <w:szCs w:val="21"/>
              </w:rPr>
              <w:t>项目</w:t>
            </w:r>
          </w:p>
        </w:tc>
        <w:tc>
          <w:tcPr>
            <w:tcW w:w="7680" w:type="dxa"/>
            <w:vAlign w:val="center"/>
          </w:tcPr>
          <w:p w14:paraId="65DD1D80" w14:textId="77777777" w:rsidR="002F43B2" w:rsidRDefault="002F43B2" w:rsidP="00E4537A">
            <w:pPr>
              <w:jc w:val="center"/>
              <w:rPr>
                <w:color w:val="auto"/>
                <w:szCs w:val="21"/>
              </w:rPr>
            </w:pPr>
            <w:r>
              <w:rPr>
                <w:color w:val="auto"/>
                <w:szCs w:val="21"/>
              </w:rPr>
              <w:t>资格要求</w:t>
            </w:r>
          </w:p>
        </w:tc>
      </w:tr>
      <w:tr w:rsidR="002F43B2" w14:paraId="49B19D36" w14:textId="77777777" w:rsidTr="00E4537A">
        <w:trPr>
          <w:cantSplit/>
          <w:trHeight w:val="1046"/>
          <w:jc w:val="center"/>
        </w:trPr>
        <w:tc>
          <w:tcPr>
            <w:tcW w:w="1505" w:type="dxa"/>
            <w:vAlign w:val="center"/>
          </w:tcPr>
          <w:p w14:paraId="131CA657" w14:textId="77777777" w:rsidR="002F43B2" w:rsidRDefault="002F43B2" w:rsidP="00E4537A">
            <w:pPr>
              <w:adjustRightInd w:val="0"/>
              <w:snapToGrid w:val="0"/>
              <w:jc w:val="center"/>
              <w:rPr>
                <w:color w:val="auto"/>
                <w:szCs w:val="21"/>
              </w:rPr>
            </w:pPr>
            <w:r>
              <w:rPr>
                <w:rFonts w:hint="eastAsia"/>
                <w:color w:val="auto"/>
              </w:rPr>
              <w:t>以往工程中因违约被业主书面拒绝投标和被拒绝参与业主管辖的新项目的名单</w:t>
            </w:r>
          </w:p>
        </w:tc>
        <w:tc>
          <w:tcPr>
            <w:tcW w:w="7680" w:type="dxa"/>
            <w:vAlign w:val="center"/>
          </w:tcPr>
          <w:p w14:paraId="4D26199E" w14:textId="77777777" w:rsidR="002F43B2" w:rsidRDefault="002F43B2" w:rsidP="00E4537A">
            <w:pPr>
              <w:adjustRightInd w:val="0"/>
              <w:snapToGrid w:val="0"/>
              <w:jc w:val="left"/>
              <w:rPr>
                <w:color w:val="auto"/>
              </w:rPr>
            </w:pPr>
            <w:r>
              <w:rPr>
                <w:rFonts w:hint="eastAsia"/>
                <w:color w:val="auto"/>
              </w:rPr>
              <w:t>在本公告发布时，投标人未在以往工程中因违约被业主书面拒绝投标和被拒绝参与业主管辖的新项目的名单（在拒绝投标的期限内）</w:t>
            </w:r>
          </w:p>
        </w:tc>
      </w:tr>
      <w:tr w:rsidR="002F43B2" w14:paraId="55DC036D" w14:textId="77777777" w:rsidTr="00E4537A">
        <w:trPr>
          <w:cantSplit/>
          <w:trHeight w:val="1046"/>
          <w:jc w:val="center"/>
        </w:trPr>
        <w:tc>
          <w:tcPr>
            <w:tcW w:w="1505" w:type="dxa"/>
            <w:vAlign w:val="center"/>
          </w:tcPr>
          <w:p w14:paraId="3DE90027" w14:textId="77777777" w:rsidR="002F43B2" w:rsidRDefault="002F43B2" w:rsidP="00E4537A">
            <w:pPr>
              <w:adjustRightInd w:val="0"/>
              <w:snapToGrid w:val="0"/>
              <w:jc w:val="center"/>
              <w:rPr>
                <w:color w:val="auto"/>
                <w:szCs w:val="21"/>
              </w:rPr>
            </w:pPr>
            <w:r>
              <w:rPr>
                <w:rFonts w:hint="eastAsia"/>
                <w:color w:val="auto"/>
              </w:rPr>
              <w:t>拖欠农民工工资失信联合惩戒对象名单</w:t>
            </w:r>
          </w:p>
        </w:tc>
        <w:tc>
          <w:tcPr>
            <w:tcW w:w="7680" w:type="dxa"/>
            <w:vAlign w:val="center"/>
          </w:tcPr>
          <w:p w14:paraId="2EB7A259" w14:textId="77777777" w:rsidR="002F43B2" w:rsidRDefault="002F43B2" w:rsidP="00E4537A">
            <w:pPr>
              <w:adjustRightInd w:val="0"/>
              <w:snapToGrid w:val="0"/>
              <w:jc w:val="left"/>
              <w:rPr>
                <w:color w:val="auto"/>
              </w:rPr>
            </w:pPr>
            <w:r>
              <w:rPr>
                <w:rFonts w:hint="eastAsia"/>
                <w:color w:val="auto"/>
              </w:rPr>
              <w:t>在投标截止时间前，独立投标人或联合体各成员方未被列入拖欠农民工工资失信联合惩戒对象名单。</w:t>
            </w:r>
          </w:p>
        </w:tc>
      </w:tr>
    </w:tbl>
    <w:p w14:paraId="747C574B" w14:textId="77777777" w:rsidR="002F43B2" w:rsidRDefault="002F43B2" w:rsidP="002F43B2">
      <w:pPr>
        <w:rPr>
          <w:rFonts w:eastAsia="楷体"/>
          <w:color w:val="auto"/>
        </w:rPr>
      </w:pPr>
      <w:r>
        <w:rPr>
          <w:rFonts w:eastAsia="楷体"/>
          <w:color w:val="auto"/>
        </w:rPr>
        <w:t>注：</w:t>
      </w:r>
      <w:r>
        <w:rPr>
          <w:rFonts w:eastAsia="楷体"/>
          <w:color w:val="auto"/>
        </w:rPr>
        <w:t>1.</w:t>
      </w:r>
      <w:r>
        <w:rPr>
          <w:rFonts w:eastAsia="楷体"/>
          <w:color w:val="auto"/>
        </w:rPr>
        <w:t>对投标人的信誉要求将覆盖整个招标阶段至中标通知书发出为止。</w:t>
      </w:r>
    </w:p>
    <w:p w14:paraId="612DCB42" w14:textId="77777777" w:rsidR="002F43B2" w:rsidRDefault="002F43B2" w:rsidP="002F43B2">
      <w:pPr>
        <w:ind w:firstLineChars="200" w:firstLine="420"/>
        <w:rPr>
          <w:rFonts w:eastAsia="楷体"/>
          <w:color w:val="auto"/>
        </w:rPr>
      </w:pPr>
      <w:r>
        <w:rPr>
          <w:rFonts w:eastAsia="楷体"/>
          <w:color w:val="auto"/>
        </w:rPr>
        <w:t>2.</w:t>
      </w:r>
      <w:r>
        <w:rPr>
          <w:rFonts w:eastAsia="楷体"/>
          <w:color w:val="auto"/>
        </w:rPr>
        <w:t>投标人的信誉状况由评标委员会和招标人负责查证，投标文件无需提供有关证明文件</w:t>
      </w:r>
      <w:r>
        <w:rPr>
          <w:rFonts w:eastAsia="楷体" w:hint="eastAsia"/>
          <w:color w:val="auto"/>
        </w:rPr>
        <w:t>，但需在投标文件格式</w:t>
      </w:r>
      <w:r>
        <w:rPr>
          <w:rFonts w:eastAsia="楷体" w:hint="eastAsia"/>
          <w:color w:val="auto"/>
        </w:rPr>
        <w:t>9</w:t>
      </w:r>
      <w:r>
        <w:rPr>
          <w:rFonts w:eastAsia="楷体"/>
          <w:color w:val="auto"/>
        </w:rPr>
        <w:t>-4</w:t>
      </w:r>
      <w:r>
        <w:rPr>
          <w:rFonts w:eastAsia="楷体" w:hint="eastAsia"/>
          <w:color w:val="auto"/>
        </w:rPr>
        <w:t>信誉情况表中声明；若查实存在失信情形的，将被否决投标。</w:t>
      </w:r>
    </w:p>
    <w:p w14:paraId="34DB9C49" w14:textId="77777777" w:rsidR="002F43B2" w:rsidRDefault="002F43B2" w:rsidP="002F43B2">
      <w:pPr>
        <w:ind w:firstLineChars="200" w:firstLine="420"/>
        <w:rPr>
          <w:rFonts w:eastAsia="楷体"/>
          <w:color w:val="auto"/>
        </w:rPr>
      </w:pPr>
      <w:r>
        <w:rPr>
          <w:rFonts w:eastAsia="楷体" w:hint="eastAsia"/>
          <w:color w:val="auto"/>
        </w:rPr>
        <w:t>3.</w:t>
      </w:r>
      <w:r>
        <w:rPr>
          <w:rFonts w:eastAsia="楷体" w:hint="eastAsia"/>
          <w:color w:val="auto"/>
        </w:rPr>
        <w:t>拖欠农民工工资失信联合惩戒对象名单以交易中心比对结果为准。</w:t>
      </w:r>
    </w:p>
    <w:p w14:paraId="68077947" w14:textId="77777777" w:rsidR="002F43B2" w:rsidRDefault="002F43B2" w:rsidP="002F43B2">
      <w:pPr>
        <w:ind w:firstLineChars="200" w:firstLine="420"/>
        <w:rPr>
          <w:rFonts w:eastAsia="楷体"/>
          <w:color w:val="auto"/>
        </w:rPr>
      </w:pPr>
      <w:r>
        <w:rPr>
          <w:rFonts w:eastAsia="楷体" w:hint="eastAsia"/>
          <w:color w:val="auto"/>
        </w:rPr>
        <w:t>4</w:t>
      </w:r>
      <w:r>
        <w:rPr>
          <w:rFonts w:eastAsia="楷体"/>
          <w:color w:val="auto"/>
        </w:rPr>
        <w:t>.</w:t>
      </w:r>
      <w:r>
        <w:rPr>
          <w:rFonts w:eastAsia="楷体" w:hint="eastAsia"/>
          <w:color w:val="auto"/>
        </w:rPr>
        <w:t>以联合体形式投标的，联合体各方均应符合信誉要求。</w:t>
      </w:r>
    </w:p>
    <w:p w14:paraId="01C4940E" w14:textId="77777777" w:rsidR="002F43B2" w:rsidRDefault="002F43B2" w:rsidP="002F43B2">
      <w:pPr>
        <w:ind w:firstLineChars="200" w:firstLine="560"/>
        <w:rPr>
          <w:rFonts w:eastAsia="黑体"/>
          <w:color w:val="auto"/>
          <w:sz w:val="28"/>
        </w:rPr>
      </w:pPr>
      <w:bookmarkStart w:id="66" w:name="_Toc113050248"/>
      <w:bookmarkEnd w:id="65"/>
      <w:r>
        <w:rPr>
          <w:rFonts w:eastAsia="黑体"/>
          <w:color w:val="auto"/>
          <w:sz w:val="28"/>
        </w:rPr>
        <w:br w:type="page"/>
      </w:r>
    </w:p>
    <w:p w14:paraId="6D7088D7" w14:textId="77777777" w:rsidR="002F43B2" w:rsidRDefault="002F43B2" w:rsidP="002F43B2">
      <w:pPr>
        <w:spacing w:before="240" w:line="360" w:lineRule="auto"/>
        <w:jc w:val="center"/>
        <w:outlineLvl w:val="3"/>
        <w:rPr>
          <w:rFonts w:eastAsia="黑体"/>
          <w:color w:val="auto"/>
          <w:sz w:val="28"/>
        </w:rPr>
      </w:pPr>
      <w:r>
        <w:rPr>
          <w:rFonts w:eastAsia="黑体"/>
          <w:color w:val="auto"/>
          <w:sz w:val="28"/>
        </w:rPr>
        <w:lastRenderedPageBreak/>
        <w:t>表</w:t>
      </w:r>
      <w:r>
        <w:rPr>
          <w:rFonts w:eastAsia="黑体"/>
          <w:color w:val="auto"/>
          <w:sz w:val="28"/>
        </w:rPr>
        <w:t>1-4</w:t>
      </w:r>
      <w:r>
        <w:rPr>
          <w:rFonts w:eastAsia="黑体"/>
          <w:color w:val="auto"/>
          <w:sz w:val="32"/>
        </w:rPr>
        <w:t xml:space="preserve">　</w:t>
      </w:r>
      <w:r>
        <w:rPr>
          <w:rFonts w:eastAsia="黑体"/>
          <w:color w:val="auto"/>
          <w:sz w:val="28"/>
        </w:rPr>
        <w:t>资格审查项目负责人及其他要求</w:t>
      </w:r>
      <w:bookmarkEnd w:id="66"/>
    </w:p>
    <w:p w14:paraId="113EA34F" w14:textId="77777777" w:rsidR="002F43B2" w:rsidRDefault="002F43B2" w:rsidP="002F43B2">
      <w:pPr>
        <w:spacing w:line="360" w:lineRule="auto"/>
        <w:textAlignment w:val="center"/>
        <w:rPr>
          <w:rFonts w:hint="eastAsia"/>
          <w:color w:val="auto"/>
        </w:rPr>
      </w:pPr>
      <w:r>
        <w:rPr>
          <w:color w:val="auto"/>
        </w:rPr>
        <w:t>标段：</w:t>
      </w:r>
      <w:r>
        <w:rPr>
          <w:rFonts w:hint="eastAsia"/>
          <w:color w:val="auto"/>
          <w:u w:val="single"/>
        </w:rPr>
        <w:t>轨道交通十八号线万顷沙车辆段万新大道跨线桥（二期工程）土建工程勘察设计服务项目（第二次）</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9"/>
        <w:gridCol w:w="2127"/>
        <w:gridCol w:w="790"/>
        <w:gridCol w:w="5021"/>
      </w:tblGrid>
      <w:tr w:rsidR="002F43B2" w14:paraId="311E99B0" w14:textId="77777777" w:rsidTr="00E4537A">
        <w:trPr>
          <w:cantSplit/>
          <w:trHeight w:val="454"/>
        </w:trPr>
        <w:tc>
          <w:tcPr>
            <w:tcW w:w="1129" w:type="dxa"/>
            <w:vAlign w:val="center"/>
          </w:tcPr>
          <w:p w14:paraId="2B0BDA34" w14:textId="77777777" w:rsidR="002F43B2" w:rsidRDefault="002F43B2" w:rsidP="00E4537A">
            <w:pPr>
              <w:jc w:val="center"/>
              <w:rPr>
                <w:b/>
                <w:color w:val="auto"/>
                <w:szCs w:val="21"/>
              </w:rPr>
            </w:pPr>
            <w:r>
              <w:rPr>
                <w:rFonts w:hint="eastAsia"/>
                <w:b/>
                <w:color w:val="auto"/>
                <w:szCs w:val="21"/>
              </w:rPr>
              <w:t>项目</w:t>
            </w:r>
          </w:p>
        </w:tc>
        <w:tc>
          <w:tcPr>
            <w:tcW w:w="7938" w:type="dxa"/>
            <w:gridSpan w:val="3"/>
            <w:vAlign w:val="center"/>
          </w:tcPr>
          <w:p w14:paraId="00BEC1D4" w14:textId="77777777" w:rsidR="002F43B2" w:rsidRDefault="002F43B2" w:rsidP="00E4537A">
            <w:pPr>
              <w:jc w:val="center"/>
              <w:rPr>
                <w:color w:val="auto"/>
                <w:szCs w:val="21"/>
              </w:rPr>
            </w:pPr>
            <w:r>
              <w:rPr>
                <w:rFonts w:hint="eastAsia"/>
                <w:b/>
                <w:color w:val="auto"/>
                <w:szCs w:val="21"/>
              </w:rPr>
              <w:t>要求</w:t>
            </w:r>
          </w:p>
        </w:tc>
      </w:tr>
      <w:tr w:rsidR="002F43B2" w14:paraId="1C233B60" w14:textId="77777777" w:rsidTr="00E4537A">
        <w:trPr>
          <w:cantSplit/>
          <w:trHeight w:val="454"/>
        </w:trPr>
        <w:tc>
          <w:tcPr>
            <w:tcW w:w="1129" w:type="dxa"/>
            <w:vMerge w:val="restart"/>
            <w:vAlign w:val="center"/>
          </w:tcPr>
          <w:p w14:paraId="7DFACD33" w14:textId="77777777" w:rsidR="002F43B2" w:rsidRDefault="002F43B2" w:rsidP="00E4537A">
            <w:pPr>
              <w:jc w:val="center"/>
              <w:rPr>
                <w:b/>
                <w:color w:val="auto"/>
                <w:szCs w:val="21"/>
              </w:rPr>
            </w:pPr>
            <w:r>
              <w:rPr>
                <w:rFonts w:hint="eastAsia"/>
                <w:b/>
                <w:color w:val="auto"/>
                <w:szCs w:val="21"/>
              </w:rPr>
              <w:t>项目负责人</w:t>
            </w:r>
          </w:p>
        </w:tc>
        <w:tc>
          <w:tcPr>
            <w:tcW w:w="2127" w:type="dxa"/>
            <w:vAlign w:val="center"/>
          </w:tcPr>
          <w:p w14:paraId="199F282F" w14:textId="77777777" w:rsidR="002F43B2" w:rsidRDefault="002F43B2" w:rsidP="00E4537A">
            <w:pPr>
              <w:jc w:val="center"/>
              <w:rPr>
                <w:b/>
                <w:color w:val="auto"/>
                <w:szCs w:val="21"/>
              </w:rPr>
            </w:pPr>
            <w:r>
              <w:rPr>
                <w:b/>
                <w:color w:val="auto"/>
                <w:szCs w:val="21"/>
              </w:rPr>
              <w:t>人员</w:t>
            </w:r>
          </w:p>
        </w:tc>
        <w:tc>
          <w:tcPr>
            <w:tcW w:w="790" w:type="dxa"/>
            <w:vAlign w:val="center"/>
          </w:tcPr>
          <w:p w14:paraId="09D55EAE" w14:textId="77777777" w:rsidR="002F43B2" w:rsidRDefault="002F43B2" w:rsidP="00E4537A">
            <w:pPr>
              <w:jc w:val="center"/>
              <w:rPr>
                <w:b/>
                <w:color w:val="auto"/>
                <w:szCs w:val="21"/>
              </w:rPr>
            </w:pPr>
            <w:r>
              <w:rPr>
                <w:b/>
                <w:color w:val="auto"/>
                <w:szCs w:val="21"/>
              </w:rPr>
              <w:t>数量</w:t>
            </w:r>
          </w:p>
        </w:tc>
        <w:tc>
          <w:tcPr>
            <w:tcW w:w="5021" w:type="dxa"/>
            <w:vAlign w:val="center"/>
          </w:tcPr>
          <w:p w14:paraId="599DF740" w14:textId="77777777" w:rsidR="002F43B2" w:rsidRDefault="002F43B2" w:rsidP="00E4537A">
            <w:pPr>
              <w:jc w:val="center"/>
              <w:rPr>
                <w:b/>
                <w:color w:val="auto"/>
                <w:szCs w:val="21"/>
              </w:rPr>
            </w:pPr>
            <w:r>
              <w:rPr>
                <w:b/>
                <w:color w:val="auto"/>
                <w:szCs w:val="21"/>
              </w:rPr>
              <w:t>资格</w:t>
            </w:r>
            <w:r>
              <w:rPr>
                <w:rFonts w:hint="eastAsia"/>
                <w:b/>
                <w:color w:val="auto"/>
                <w:szCs w:val="21"/>
              </w:rPr>
              <w:t>要求</w:t>
            </w:r>
          </w:p>
        </w:tc>
      </w:tr>
      <w:tr w:rsidR="002F43B2" w14:paraId="4F912600" w14:textId="77777777" w:rsidTr="00E4537A">
        <w:trPr>
          <w:cantSplit/>
          <w:trHeight w:val="2302"/>
        </w:trPr>
        <w:tc>
          <w:tcPr>
            <w:tcW w:w="1129" w:type="dxa"/>
            <w:vMerge/>
            <w:vAlign w:val="center"/>
          </w:tcPr>
          <w:p w14:paraId="0EA9A5A6" w14:textId="77777777" w:rsidR="002F43B2" w:rsidRDefault="002F43B2" w:rsidP="00E4537A">
            <w:pPr>
              <w:jc w:val="center"/>
              <w:rPr>
                <w:color w:val="auto"/>
                <w:szCs w:val="21"/>
              </w:rPr>
            </w:pPr>
          </w:p>
        </w:tc>
        <w:tc>
          <w:tcPr>
            <w:tcW w:w="2127" w:type="dxa"/>
            <w:vAlign w:val="center"/>
          </w:tcPr>
          <w:p w14:paraId="1D4487A1" w14:textId="77777777" w:rsidR="002F43B2" w:rsidRDefault="002F43B2" w:rsidP="00E4537A">
            <w:pPr>
              <w:rPr>
                <w:color w:val="auto"/>
                <w:szCs w:val="21"/>
              </w:rPr>
            </w:pPr>
            <w:r>
              <w:rPr>
                <w:color w:val="auto"/>
                <w:szCs w:val="21"/>
              </w:rPr>
              <w:t>项目负责人</w:t>
            </w:r>
          </w:p>
        </w:tc>
        <w:tc>
          <w:tcPr>
            <w:tcW w:w="790" w:type="dxa"/>
            <w:vAlign w:val="center"/>
          </w:tcPr>
          <w:p w14:paraId="6913F969" w14:textId="77777777" w:rsidR="002F43B2" w:rsidRDefault="002F43B2" w:rsidP="00E4537A">
            <w:pPr>
              <w:jc w:val="center"/>
              <w:rPr>
                <w:color w:val="auto"/>
                <w:szCs w:val="21"/>
              </w:rPr>
            </w:pPr>
            <w:r>
              <w:rPr>
                <w:color w:val="auto"/>
                <w:szCs w:val="21"/>
              </w:rPr>
              <w:t>1</w:t>
            </w:r>
          </w:p>
        </w:tc>
        <w:tc>
          <w:tcPr>
            <w:tcW w:w="5021" w:type="dxa"/>
            <w:vAlign w:val="center"/>
          </w:tcPr>
          <w:p w14:paraId="3E542DC0" w14:textId="77777777" w:rsidR="002F43B2" w:rsidRDefault="002F43B2" w:rsidP="00E4537A">
            <w:pPr>
              <w:rPr>
                <w:rFonts w:ascii="宋体" w:hAnsi="宋体" w:cs="宋体"/>
                <w:color w:val="auto"/>
                <w:kern w:val="0"/>
                <w:szCs w:val="21"/>
                <w:u w:val="single"/>
              </w:rPr>
            </w:pPr>
            <w:r>
              <w:rPr>
                <w:rFonts w:ascii="宋体" w:hAnsi="宋体" w:cs="宋体" w:hint="eastAsia"/>
                <w:color w:val="auto"/>
                <w:kern w:val="0"/>
                <w:szCs w:val="21"/>
              </w:rPr>
              <w:t>应为投标人牵头方正式员工（须提供</w:t>
            </w:r>
            <w:proofErr w:type="gramStart"/>
            <w:r>
              <w:rPr>
                <w:rFonts w:ascii="宋体" w:hAnsi="宋体" w:cs="宋体" w:hint="eastAsia"/>
                <w:color w:val="auto"/>
                <w:kern w:val="0"/>
                <w:szCs w:val="21"/>
              </w:rPr>
              <w:t>社保证明</w:t>
            </w:r>
            <w:proofErr w:type="gramEnd"/>
            <w:r>
              <w:rPr>
                <w:rFonts w:ascii="宋体" w:hAnsi="宋体" w:cs="宋体" w:hint="eastAsia"/>
                <w:color w:val="auto"/>
                <w:kern w:val="0"/>
                <w:szCs w:val="21"/>
              </w:rPr>
              <w:t>），</w:t>
            </w:r>
            <w:r>
              <w:rPr>
                <w:rFonts w:ascii="宋体" w:hAnsi="宋体" w:cs="宋体" w:hint="eastAsia"/>
                <w:color w:val="auto"/>
                <w:kern w:val="0"/>
                <w:szCs w:val="21"/>
                <w:u w:val="single"/>
              </w:rPr>
              <w:t>具备工程设计</w:t>
            </w:r>
            <w:proofErr w:type="gramStart"/>
            <w:r>
              <w:rPr>
                <w:rFonts w:ascii="宋体" w:hAnsi="宋体" w:cs="宋体" w:hint="eastAsia"/>
                <w:color w:val="auto"/>
                <w:kern w:val="0"/>
                <w:szCs w:val="21"/>
                <w:u w:val="single"/>
              </w:rPr>
              <w:t>类注册</w:t>
            </w:r>
            <w:proofErr w:type="gramEnd"/>
            <w:r>
              <w:rPr>
                <w:rFonts w:ascii="宋体" w:hAnsi="宋体" w:cs="宋体" w:hint="eastAsia"/>
                <w:color w:val="auto"/>
                <w:kern w:val="0"/>
                <w:szCs w:val="21"/>
                <w:u w:val="single"/>
              </w:rPr>
              <w:t>执业资格（注册土木工程师岩土工程专业，或注册一级建筑工程师，或注册一级结构工程师，或注册公用设备工程师）（注册有效期内）。</w:t>
            </w:r>
          </w:p>
          <w:p w14:paraId="3E6BFB36" w14:textId="77777777" w:rsidR="002F43B2" w:rsidRDefault="002F43B2" w:rsidP="00E4537A">
            <w:pPr>
              <w:rPr>
                <w:color w:val="auto"/>
                <w:szCs w:val="21"/>
              </w:rPr>
            </w:pPr>
          </w:p>
        </w:tc>
      </w:tr>
      <w:tr w:rsidR="002F43B2" w14:paraId="75DC74E3" w14:textId="77777777" w:rsidTr="00E4537A">
        <w:trPr>
          <w:cantSplit/>
          <w:trHeight w:val="968"/>
        </w:trPr>
        <w:tc>
          <w:tcPr>
            <w:tcW w:w="1129" w:type="dxa"/>
            <w:vAlign w:val="center"/>
          </w:tcPr>
          <w:p w14:paraId="0E6BB09C" w14:textId="77777777" w:rsidR="002F43B2" w:rsidRDefault="002F43B2" w:rsidP="00E4537A">
            <w:pPr>
              <w:jc w:val="center"/>
              <w:rPr>
                <w:b/>
                <w:bCs/>
                <w:color w:val="auto"/>
                <w:szCs w:val="21"/>
              </w:rPr>
            </w:pPr>
            <w:r>
              <w:rPr>
                <w:rFonts w:hint="eastAsia"/>
                <w:b/>
                <w:bCs/>
                <w:color w:val="auto"/>
                <w:szCs w:val="21"/>
              </w:rPr>
              <w:t>其他要求</w:t>
            </w:r>
          </w:p>
        </w:tc>
        <w:tc>
          <w:tcPr>
            <w:tcW w:w="7938" w:type="dxa"/>
            <w:gridSpan w:val="3"/>
            <w:vAlign w:val="center"/>
          </w:tcPr>
          <w:p w14:paraId="546305A5" w14:textId="77777777" w:rsidR="002F43B2" w:rsidRDefault="002F43B2" w:rsidP="00E4537A">
            <w:pPr>
              <w:snapToGrid w:val="0"/>
              <w:rPr>
                <w:color w:val="auto"/>
                <w:szCs w:val="21"/>
              </w:rPr>
            </w:pPr>
            <w:r>
              <w:rPr>
                <w:rFonts w:hint="eastAsia"/>
                <w:color w:val="auto"/>
                <w:szCs w:val="21"/>
              </w:rPr>
              <w:t>1</w:t>
            </w:r>
            <w:r>
              <w:rPr>
                <w:color w:val="auto"/>
                <w:szCs w:val="21"/>
              </w:rPr>
              <w:t>.</w:t>
            </w:r>
            <w:r>
              <w:rPr>
                <w:rFonts w:hint="eastAsia"/>
                <w:color w:val="auto"/>
                <w:szCs w:val="21"/>
              </w:rPr>
              <w:t>投标人应按第一章招标公告附件</w:t>
            </w:r>
            <w:r>
              <w:rPr>
                <w:color w:val="auto"/>
                <w:szCs w:val="21"/>
              </w:rPr>
              <w:t>2</w:t>
            </w:r>
            <w:r>
              <w:rPr>
                <w:rFonts w:hint="eastAsia"/>
                <w:color w:val="auto"/>
                <w:szCs w:val="21"/>
              </w:rPr>
              <w:t>《投标人声明》要求的格式</w:t>
            </w:r>
            <w:r>
              <w:rPr>
                <w:rFonts w:hint="eastAsia"/>
                <w:color w:val="auto"/>
              </w:rPr>
              <w:t>和内容签字并盖单位公章</w:t>
            </w:r>
            <w:r>
              <w:rPr>
                <w:rFonts w:hint="eastAsia"/>
                <w:color w:val="auto"/>
                <w:szCs w:val="21"/>
              </w:rPr>
              <w:t>。</w:t>
            </w:r>
          </w:p>
        </w:tc>
      </w:tr>
    </w:tbl>
    <w:p w14:paraId="257D2286" w14:textId="77777777" w:rsidR="002F43B2" w:rsidRDefault="002F43B2" w:rsidP="002F43B2">
      <w:pPr>
        <w:rPr>
          <w:rFonts w:eastAsia="楷体"/>
          <w:color w:val="auto"/>
          <w:szCs w:val="22"/>
        </w:rPr>
      </w:pPr>
    </w:p>
    <w:p w14:paraId="4CA24479" w14:textId="77777777" w:rsidR="002F43B2" w:rsidRDefault="002F43B2" w:rsidP="002F43B2">
      <w:pPr>
        <w:rPr>
          <w:rFonts w:eastAsia="楷体"/>
          <w:color w:val="auto"/>
          <w:szCs w:val="22"/>
        </w:rPr>
      </w:pPr>
      <w:r>
        <w:rPr>
          <w:rFonts w:eastAsia="楷体"/>
          <w:color w:val="auto"/>
          <w:szCs w:val="22"/>
        </w:rPr>
        <w:t>注：</w:t>
      </w:r>
      <w:r>
        <w:rPr>
          <w:rFonts w:eastAsia="楷体"/>
          <w:color w:val="auto"/>
          <w:szCs w:val="22"/>
        </w:rPr>
        <w:t>1.</w:t>
      </w:r>
      <w:r>
        <w:rPr>
          <w:rFonts w:eastAsia="楷体" w:hint="eastAsia"/>
          <w:color w:val="auto"/>
          <w:szCs w:val="22"/>
        </w:rPr>
        <w:t>类似工程是指：</w:t>
      </w:r>
      <w:r>
        <w:rPr>
          <w:rFonts w:eastAsia="楷体" w:hint="eastAsia"/>
          <w:color w:val="auto"/>
          <w:szCs w:val="21"/>
        </w:rPr>
        <w:t>市政公用工程中的道路工程或桥梁工程或城市隧道工程。</w:t>
      </w:r>
    </w:p>
    <w:p w14:paraId="0829AEFA" w14:textId="77777777" w:rsidR="002F43B2" w:rsidRDefault="002F43B2" w:rsidP="002F43B2">
      <w:pPr>
        <w:ind w:firstLineChars="200" w:firstLine="420"/>
        <w:rPr>
          <w:rFonts w:eastAsia="楷体"/>
          <w:color w:val="auto"/>
          <w:szCs w:val="22"/>
        </w:rPr>
      </w:pPr>
      <w:r>
        <w:rPr>
          <w:rFonts w:eastAsia="楷体" w:hint="eastAsia"/>
          <w:color w:val="auto"/>
          <w:szCs w:val="22"/>
        </w:rPr>
        <w:t>2</w:t>
      </w:r>
      <w:r>
        <w:rPr>
          <w:rFonts w:eastAsia="楷体"/>
          <w:color w:val="auto"/>
          <w:szCs w:val="21"/>
        </w:rPr>
        <w:t>.</w:t>
      </w:r>
      <w:r>
        <w:rPr>
          <w:rFonts w:eastAsia="楷体" w:hint="eastAsia"/>
          <w:color w:val="auto"/>
          <w:szCs w:val="22"/>
        </w:rPr>
        <w:t>项目负责人业绩证明须附：同时提供中标通知书或合同关键页及能够证明是负责人业绩的文件（如甲方证明或其他证明材料）。如负责人的业绩证明材料与投标人的业绩材料一致的，可不重复提供，但需要提供相关证明。</w:t>
      </w:r>
    </w:p>
    <w:p w14:paraId="422A5834" w14:textId="77777777" w:rsidR="002F43B2" w:rsidRDefault="002F43B2" w:rsidP="002F43B2">
      <w:pPr>
        <w:ind w:firstLineChars="200" w:firstLine="420"/>
        <w:rPr>
          <w:rFonts w:eastAsia="楷体"/>
          <w:color w:val="auto"/>
          <w:szCs w:val="22"/>
        </w:rPr>
      </w:pPr>
      <w:r>
        <w:rPr>
          <w:rFonts w:eastAsia="楷体" w:hint="eastAsia"/>
          <w:color w:val="auto"/>
          <w:szCs w:val="22"/>
        </w:rPr>
        <w:t>3</w:t>
      </w:r>
      <w:r>
        <w:rPr>
          <w:rFonts w:eastAsia="楷体"/>
          <w:color w:val="auto"/>
          <w:szCs w:val="21"/>
        </w:rPr>
        <w:t>.</w:t>
      </w:r>
      <w:r>
        <w:rPr>
          <w:rFonts w:eastAsia="楷体" w:hint="eastAsia"/>
          <w:color w:val="auto"/>
          <w:szCs w:val="22"/>
        </w:rPr>
        <w:t>项目负责人及其他主要人员应提供应提供简历表，勘察设计工作经验以简历表填报的主要工作经历为准，项目负责人业绩以资格要求的证明文件为准。</w:t>
      </w:r>
    </w:p>
    <w:p w14:paraId="6D86A33F" w14:textId="77777777" w:rsidR="002F43B2" w:rsidRDefault="002F43B2" w:rsidP="002F43B2">
      <w:pPr>
        <w:ind w:firstLineChars="200" w:firstLine="420"/>
        <w:rPr>
          <w:rFonts w:eastAsia="楷体"/>
          <w:color w:val="auto"/>
          <w:szCs w:val="22"/>
        </w:rPr>
      </w:pPr>
      <w:r>
        <w:rPr>
          <w:rFonts w:eastAsia="楷体" w:hint="eastAsia"/>
          <w:color w:val="auto"/>
          <w:szCs w:val="22"/>
        </w:rPr>
        <w:t>4</w:t>
      </w:r>
      <w:r>
        <w:rPr>
          <w:rFonts w:eastAsia="楷体"/>
          <w:color w:val="auto"/>
          <w:szCs w:val="21"/>
        </w:rPr>
        <w:t>.</w:t>
      </w:r>
      <w:r>
        <w:rPr>
          <w:rFonts w:eastAsia="楷体" w:hint="eastAsia"/>
          <w:color w:val="auto"/>
          <w:szCs w:val="22"/>
        </w:rPr>
        <w:t>允许投标人使用一套人员配置参加多个标段的投标，但最多只能中标一个标段（个别人员重复的视为重复配置）。</w:t>
      </w:r>
    </w:p>
    <w:p w14:paraId="6131985A" w14:textId="77777777" w:rsidR="002F43B2" w:rsidRDefault="002F43B2" w:rsidP="002F43B2">
      <w:pPr>
        <w:widowControl/>
        <w:jc w:val="left"/>
        <w:rPr>
          <w:rFonts w:eastAsia="仿宋_GB2312"/>
          <w:b/>
          <w:color w:val="auto"/>
          <w:szCs w:val="21"/>
        </w:rPr>
      </w:pPr>
      <w:bookmarkStart w:id="67" w:name="_Toc111526159"/>
      <w:r>
        <w:rPr>
          <w:rFonts w:eastAsia="仿宋_GB2312"/>
          <w:b/>
          <w:color w:val="auto"/>
          <w:szCs w:val="21"/>
        </w:rPr>
        <w:br w:type="page"/>
      </w:r>
    </w:p>
    <w:p w14:paraId="46AEA743" w14:textId="77777777" w:rsidR="002F43B2" w:rsidRDefault="002F43B2" w:rsidP="002F43B2">
      <w:pPr>
        <w:spacing w:before="240" w:line="360" w:lineRule="auto"/>
        <w:jc w:val="center"/>
        <w:outlineLvl w:val="2"/>
        <w:rPr>
          <w:rFonts w:eastAsia="黑体"/>
          <w:i/>
          <w:iCs/>
          <w:color w:val="auto"/>
          <w:sz w:val="28"/>
        </w:rPr>
      </w:pPr>
      <w:bookmarkStart w:id="68" w:name="_Toc113050250"/>
      <w:r>
        <w:rPr>
          <w:rFonts w:eastAsia="黑体"/>
          <w:color w:val="auto"/>
          <w:sz w:val="28"/>
        </w:rPr>
        <w:lastRenderedPageBreak/>
        <w:t>附件</w:t>
      </w:r>
      <w:r>
        <w:rPr>
          <w:rFonts w:eastAsia="黑体"/>
          <w:color w:val="auto"/>
          <w:sz w:val="28"/>
        </w:rPr>
        <w:t>2</w:t>
      </w:r>
      <w:r>
        <w:rPr>
          <w:rFonts w:eastAsia="黑体" w:hint="eastAsia"/>
          <w:color w:val="auto"/>
          <w:sz w:val="28"/>
        </w:rPr>
        <w:t>：</w:t>
      </w:r>
      <w:r>
        <w:rPr>
          <w:rFonts w:eastAsia="黑体"/>
          <w:color w:val="auto"/>
          <w:sz w:val="28"/>
        </w:rPr>
        <w:t>投标人声明</w:t>
      </w:r>
      <w:bookmarkEnd w:id="67"/>
      <w:bookmarkEnd w:id="68"/>
    </w:p>
    <w:p w14:paraId="355384C4" w14:textId="77777777" w:rsidR="002F43B2" w:rsidRDefault="002F43B2" w:rsidP="002F43B2">
      <w:pPr>
        <w:spacing w:line="360" w:lineRule="auto"/>
        <w:jc w:val="center"/>
        <w:textAlignment w:val="center"/>
        <w:rPr>
          <w:color w:val="auto"/>
        </w:rPr>
      </w:pPr>
      <w:r>
        <w:rPr>
          <w:b/>
          <w:color w:val="auto"/>
          <w:sz w:val="28"/>
          <w:szCs w:val="21"/>
        </w:rPr>
        <w:t>投标人声明</w:t>
      </w:r>
    </w:p>
    <w:p w14:paraId="60191B5C" w14:textId="77777777" w:rsidR="002F43B2" w:rsidRDefault="002F43B2" w:rsidP="002F43B2">
      <w:pPr>
        <w:spacing w:line="360" w:lineRule="auto"/>
        <w:textAlignment w:val="center"/>
        <w:rPr>
          <w:color w:val="auto"/>
        </w:rPr>
      </w:pPr>
      <w:r>
        <w:rPr>
          <w:rFonts w:hint="eastAsia"/>
          <w:color w:val="auto"/>
          <w:u w:val="single"/>
        </w:rPr>
        <w:t>广州地铁集团有限公司及广州市交通运输局轨道交通建设管理处</w:t>
      </w:r>
      <w:r>
        <w:rPr>
          <w:color w:val="auto"/>
        </w:rPr>
        <w:t>：</w:t>
      </w:r>
    </w:p>
    <w:p w14:paraId="3E3B6F30" w14:textId="77777777" w:rsidR="002F43B2" w:rsidRDefault="002F43B2" w:rsidP="002F43B2">
      <w:pPr>
        <w:spacing w:line="360" w:lineRule="auto"/>
        <w:ind w:firstLineChars="200" w:firstLine="420"/>
        <w:textAlignment w:val="center"/>
        <w:rPr>
          <w:color w:val="auto"/>
        </w:rPr>
      </w:pPr>
      <w:r>
        <w:rPr>
          <w:color w:val="auto"/>
        </w:rPr>
        <w:t>我方</w:t>
      </w:r>
      <w:r>
        <w:rPr>
          <w:color w:val="auto"/>
          <w:u w:val="single"/>
        </w:rPr>
        <w:t xml:space="preserve">                 </w:t>
      </w:r>
      <w:r>
        <w:rPr>
          <w:color w:val="auto"/>
        </w:rPr>
        <w:t>（投标人或联合体全称）就参加</w:t>
      </w:r>
      <w:r>
        <w:rPr>
          <w:rFonts w:hint="eastAsia"/>
          <w:color w:val="auto"/>
          <w:u w:val="single"/>
        </w:rPr>
        <w:t>轨道交通十八号线万顷沙车辆段万新大道跨线桥（二期工程）土建工程勘察设计服务项目（第二次）</w:t>
      </w:r>
      <w:r>
        <w:rPr>
          <w:color w:val="auto"/>
        </w:rPr>
        <w:t>投标工作，</w:t>
      </w:r>
      <w:proofErr w:type="gramStart"/>
      <w:r>
        <w:rPr>
          <w:color w:val="auto"/>
        </w:rPr>
        <w:t>作出</w:t>
      </w:r>
      <w:proofErr w:type="gramEnd"/>
      <w:r>
        <w:rPr>
          <w:color w:val="auto"/>
        </w:rPr>
        <w:t>郑重声明：</w:t>
      </w:r>
    </w:p>
    <w:p w14:paraId="09256B51" w14:textId="77777777" w:rsidR="002F43B2" w:rsidRDefault="002F43B2" w:rsidP="002F43B2">
      <w:pPr>
        <w:spacing w:line="360" w:lineRule="auto"/>
        <w:ind w:firstLineChars="200" w:firstLine="420"/>
        <w:textAlignment w:val="center"/>
        <w:rPr>
          <w:color w:val="auto"/>
        </w:rPr>
      </w:pPr>
      <w:r>
        <w:rPr>
          <w:color w:val="auto"/>
        </w:rPr>
        <w:t>一、我方保证投标文件及其后提供的一切材料都是真实的。如我方成为本项目中标候选人，我方同意并授权招标人将我方投标文件商务部分的人员、业绩等信息进行公开。</w:t>
      </w:r>
    </w:p>
    <w:p w14:paraId="7B92C4F5" w14:textId="77777777" w:rsidR="002F43B2" w:rsidRDefault="002F43B2" w:rsidP="002F43B2">
      <w:pPr>
        <w:pStyle w:val="Word"/>
        <w:widowControl w:val="0"/>
        <w:wordWrap/>
        <w:spacing w:line="360" w:lineRule="auto"/>
        <w:ind w:firstLineChars="200" w:firstLine="420"/>
        <w:jc w:val="both"/>
        <w:textAlignment w:val="center"/>
        <w:rPr>
          <w:spacing w:val="0"/>
          <w:sz w:val="21"/>
        </w:rPr>
      </w:pPr>
      <w:r>
        <w:rPr>
          <w:spacing w:val="0"/>
          <w:sz w:val="21"/>
        </w:rPr>
        <w:t>二、我</w:t>
      </w:r>
      <w:r>
        <w:rPr>
          <w:spacing w:val="0"/>
          <w:sz w:val="21"/>
          <w:szCs w:val="20"/>
        </w:rPr>
        <w:t>方</w:t>
      </w:r>
      <w:r>
        <w:rPr>
          <w:rFonts w:hint="eastAsia"/>
          <w:spacing w:val="0"/>
          <w:sz w:val="21"/>
          <w:szCs w:val="20"/>
        </w:rPr>
        <w:t>承诺遵循公平、公正、公开、诚实信用原则，在本项目投标中诚信投标，在本项目投标中</w:t>
      </w:r>
      <w:proofErr w:type="gramStart"/>
      <w:r>
        <w:rPr>
          <w:rFonts w:hint="eastAsia"/>
          <w:spacing w:val="0"/>
          <w:sz w:val="21"/>
          <w:szCs w:val="20"/>
        </w:rPr>
        <w:t>不</w:t>
      </w:r>
      <w:proofErr w:type="gramEnd"/>
      <w:r>
        <w:rPr>
          <w:rFonts w:hint="eastAsia"/>
          <w:spacing w:val="0"/>
          <w:sz w:val="21"/>
          <w:szCs w:val="20"/>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我方保证</w:t>
      </w:r>
      <w:r>
        <w:rPr>
          <w:rFonts w:hint="eastAsia"/>
          <w:spacing w:val="0"/>
          <w:sz w:val="21"/>
        </w:rPr>
        <w:t>无行贿犯罪记录，同时不出现其他不廉洁行为。</w:t>
      </w:r>
    </w:p>
    <w:p w14:paraId="489AF698" w14:textId="77777777" w:rsidR="002F43B2" w:rsidRDefault="002F43B2" w:rsidP="002F43B2">
      <w:pPr>
        <w:snapToGrid w:val="0"/>
        <w:spacing w:line="360" w:lineRule="auto"/>
        <w:ind w:firstLineChars="200" w:firstLine="420"/>
        <w:rPr>
          <w:rFonts w:ascii="宋体" w:hAnsi="宋体" w:cs="宋体"/>
          <w:color w:val="auto"/>
          <w:kern w:val="0"/>
          <w:szCs w:val="21"/>
        </w:rPr>
      </w:pPr>
      <w:r>
        <w:rPr>
          <w:color w:val="auto"/>
        </w:rPr>
        <w:t>三、</w:t>
      </w:r>
      <w:r>
        <w:rPr>
          <w:rFonts w:ascii="宋体" w:hAnsi="宋体" w:cs="宋体" w:hint="eastAsia"/>
          <w:color w:val="auto"/>
          <w:kern w:val="0"/>
          <w:szCs w:val="21"/>
        </w:rPr>
        <w:t>本公司不存在招标文件第二章投标人须知第1.4.3项所规定的任何一种情形。</w:t>
      </w:r>
    </w:p>
    <w:p w14:paraId="7BF30E57" w14:textId="77777777" w:rsidR="002F43B2" w:rsidRDefault="002F43B2" w:rsidP="002F43B2">
      <w:pPr>
        <w:snapToGrid w:val="0"/>
        <w:spacing w:line="360" w:lineRule="auto"/>
        <w:ind w:firstLineChars="200" w:firstLine="420"/>
        <w:rPr>
          <w:rFonts w:ascii="宋体" w:eastAsia="Times New Roman" w:hAnsi="宋体" w:cs="宋体"/>
          <w:color w:val="auto"/>
          <w:kern w:val="0"/>
          <w:szCs w:val="21"/>
        </w:rPr>
      </w:pPr>
      <w:r>
        <w:rPr>
          <w:rFonts w:ascii="宋体" w:hAnsi="宋体" w:cs="宋体" w:hint="eastAsia"/>
          <w:color w:val="auto"/>
          <w:kern w:val="0"/>
          <w:szCs w:val="21"/>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w:t>
      </w:r>
      <w:proofErr w:type="spellStart"/>
      <w:r>
        <w:rPr>
          <w:rFonts w:ascii="宋体" w:eastAsia="Times New Roman" w:hAnsi="宋体" w:cs="宋体" w:hint="eastAsia"/>
          <w:color w:val="auto"/>
          <w:kern w:val="0"/>
          <w:szCs w:val="21"/>
        </w:rPr>
        <w:t>系或其他利害关系</w:t>
      </w:r>
      <w:proofErr w:type="spellEnd"/>
      <w:r>
        <w:rPr>
          <w:rFonts w:ascii="宋体" w:eastAsia="Times New Roman" w:hAnsi="宋体" w:cs="宋体" w:hint="eastAsia"/>
          <w:color w:val="auto"/>
          <w:kern w:val="0"/>
          <w:szCs w:val="21"/>
        </w:rPr>
        <w:t>。</w:t>
      </w:r>
    </w:p>
    <w:p w14:paraId="367A19BD" w14:textId="77777777" w:rsidR="002F43B2" w:rsidRDefault="002F43B2" w:rsidP="002F43B2">
      <w:pPr>
        <w:snapToGrid w:val="0"/>
        <w:spacing w:line="360" w:lineRule="auto"/>
        <w:ind w:firstLineChars="200" w:firstLine="420"/>
        <w:rPr>
          <w:rFonts w:ascii="宋体" w:eastAsia="Times New Roman" w:hAnsi="宋体" w:cs="宋体"/>
          <w:color w:val="auto"/>
          <w:kern w:val="0"/>
          <w:szCs w:val="21"/>
        </w:rPr>
      </w:pPr>
      <w:proofErr w:type="spellStart"/>
      <w:r>
        <w:rPr>
          <w:rFonts w:ascii="宋体" w:eastAsia="Times New Roman" w:hAnsi="宋体" w:cs="宋体" w:hint="eastAsia"/>
          <w:color w:val="auto"/>
          <w:kern w:val="0"/>
          <w:szCs w:val="21"/>
        </w:rPr>
        <w:t>五、本公司承诺，中标后严格执行安全生产相关管理规定</w:t>
      </w:r>
      <w:proofErr w:type="spellEnd"/>
      <w:r>
        <w:rPr>
          <w:rFonts w:ascii="宋体" w:eastAsia="Times New Roman" w:hAnsi="宋体" w:cs="宋体" w:hint="eastAsia"/>
          <w:color w:val="auto"/>
          <w:kern w:val="0"/>
          <w:szCs w:val="21"/>
        </w:rPr>
        <w:t>。</w:t>
      </w:r>
    </w:p>
    <w:p w14:paraId="053A4480" w14:textId="77777777" w:rsidR="002F43B2" w:rsidRDefault="002F43B2" w:rsidP="002F43B2">
      <w:pPr>
        <w:snapToGrid w:val="0"/>
        <w:spacing w:line="360" w:lineRule="auto"/>
        <w:ind w:firstLineChars="200" w:firstLine="420"/>
        <w:jc w:val="left"/>
        <w:rPr>
          <w:rFonts w:ascii="宋体" w:eastAsia="Times New Roman" w:hAnsi="宋体" w:cs="宋体"/>
          <w:color w:val="auto"/>
          <w:kern w:val="0"/>
          <w:szCs w:val="21"/>
        </w:rPr>
      </w:pPr>
      <w:r>
        <w:rPr>
          <w:rFonts w:ascii="宋体" w:hAnsi="宋体" w:cs="宋体" w:hint="eastAsia"/>
          <w:color w:val="auto"/>
          <w:kern w:val="0"/>
          <w:szCs w:val="21"/>
        </w:rPr>
        <w:t>六、</w:t>
      </w:r>
      <w:proofErr w:type="spellStart"/>
      <w:r>
        <w:rPr>
          <w:rFonts w:ascii="宋体" w:eastAsia="Times New Roman" w:hAnsi="宋体" w:cs="宋体" w:hint="eastAsia"/>
          <w:color w:val="auto"/>
          <w:kern w:val="0"/>
          <w:szCs w:val="21"/>
        </w:rPr>
        <w:t>与本公司单位负责人为同一人或者与本公司存在控股、管理关系的其他单位包括</w:t>
      </w:r>
      <w:proofErr w:type="spellEnd"/>
      <w:r>
        <w:rPr>
          <w:rFonts w:ascii="宋体" w:eastAsia="Times New Roman" w:hAnsi="宋体" w:cs="宋体" w:hint="eastAsia"/>
          <w:color w:val="auto"/>
          <w:kern w:val="0"/>
          <w:szCs w:val="21"/>
        </w:rPr>
        <w:t>：</w:t>
      </w:r>
      <w:r>
        <w:rPr>
          <w:rFonts w:ascii="宋体" w:eastAsia="Times New Roman" w:hAnsi="宋体" w:cs="宋体" w:hint="eastAsia"/>
          <w:color w:val="auto"/>
          <w:kern w:val="0"/>
          <w:szCs w:val="21"/>
          <w:u w:val="single"/>
        </w:rPr>
        <w:t xml:space="preserve">        </w:t>
      </w:r>
      <w:r>
        <w:rPr>
          <w:rFonts w:ascii="宋体" w:eastAsia="Times New Roman" w:hAnsi="宋体" w:cs="宋体" w:hint="eastAsia"/>
          <w:color w:val="auto"/>
          <w:kern w:val="0"/>
          <w:szCs w:val="21"/>
        </w:rPr>
        <w:t>。（</w:t>
      </w:r>
      <w:proofErr w:type="spellStart"/>
      <w:r>
        <w:rPr>
          <w:rFonts w:ascii="宋体" w:eastAsia="Times New Roman" w:hAnsi="宋体" w:cs="宋体" w:hint="eastAsia"/>
          <w:color w:val="auto"/>
          <w:kern w:val="0"/>
          <w:szCs w:val="21"/>
        </w:rPr>
        <w:t>注：本条由投标人如实填写，如有，应列出全部满足招标公告资质要求的相关单位的名称；如无，</w:t>
      </w:r>
      <w:proofErr w:type="gramStart"/>
      <w:r>
        <w:rPr>
          <w:rFonts w:ascii="宋体" w:eastAsia="Times New Roman" w:hAnsi="宋体" w:cs="宋体" w:hint="eastAsia"/>
          <w:color w:val="auto"/>
          <w:kern w:val="0"/>
          <w:szCs w:val="21"/>
        </w:rPr>
        <w:t>则填写“无</w:t>
      </w:r>
      <w:proofErr w:type="spellEnd"/>
      <w:r>
        <w:rPr>
          <w:rFonts w:ascii="宋体" w:eastAsia="Times New Roman" w:hAnsi="宋体" w:cs="宋体" w:hint="eastAsia"/>
          <w:color w:val="auto"/>
          <w:kern w:val="0"/>
          <w:szCs w:val="21"/>
        </w:rPr>
        <w:t>”。</w:t>
      </w:r>
      <w:proofErr w:type="gramEnd"/>
      <w:r>
        <w:rPr>
          <w:rFonts w:ascii="宋体" w:eastAsia="Times New Roman" w:hAnsi="宋体" w:cs="宋体" w:hint="eastAsia"/>
          <w:color w:val="auto"/>
          <w:kern w:val="0"/>
          <w:szCs w:val="21"/>
        </w:rPr>
        <w:t>）</w:t>
      </w:r>
    </w:p>
    <w:p w14:paraId="27629800" w14:textId="77777777" w:rsidR="002F43B2" w:rsidRDefault="002F43B2" w:rsidP="002F43B2">
      <w:pPr>
        <w:snapToGrid w:val="0"/>
        <w:spacing w:line="360" w:lineRule="auto"/>
        <w:ind w:firstLineChars="200" w:firstLine="420"/>
        <w:rPr>
          <w:rFonts w:ascii="宋体" w:hAnsi="宋体" w:cs="宋体" w:hint="eastAsia"/>
          <w:color w:val="auto"/>
          <w:kern w:val="0"/>
          <w:szCs w:val="21"/>
        </w:rPr>
      </w:pPr>
      <w:r>
        <w:rPr>
          <w:rFonts w:ascii="宋体" w:hAnsi="宋体" w:cs="宋体" w:hint="eastAsia"/>
          <w:color w:val="auto"/>
          <w:kern w:val="0"/>
          <w:szCs w:val="21"/>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C6E0601" w14:textId="77777777" w:rsidR="002F43B2" w:rsidRDefault="002F43B2" w:rsidP="002F43B2">
      <w:pPr>
        <w:snapToGrid w:val="0"/>
        <w:spacing w:line="360" w:lineRule="auto"/>
        <w:ind w:firstLineChars="200" w:firstLine="420"/>
        <w:rPr>
          <w:color w:val="auto"/>
        </w:rPr>
      </w:pPr>
      <w:r>
        <w:rPr>
          <w:rFonts w:ascii="宋体" w:hAnsi="宋体" w:cs="宋体" w:hint="eastAsia"/>
          <w:color w:val="auto"/>
          <w:kern w:val="0"/>
          <w:szCs w:val="21"/>
        </w:rPr>
        <w:t>八、本公司承诺，中标后将按招标人要求，积极响应广州市关于投身“百千万工程”的号召，主动参与建筑业结对帮扶。</w:t>
      </w:r>
    </w:p>
    <w:p w14:paraId="73E90B35" w14:textId="77777777" w:rsidR="002F43B2" w:rsidRDefault="002F43B2" w:rsidP="002F43B2">
      <w:pPr>
        <w:snapToGrid w:val="0"/>
        <w:spacing w:line="360" w:lineRule="auto"/>
        <w:ind w:firstLineChars="200" w:firstLine="420"/>
        <w:rPr>
          <w:rFonts w:ascii="宋体" w:hAnsi="宋体" w:cs="宋体"/>
          <w:color w:val="auto"/>
          <w:kern w:val="0"/>
          <w:szCs w:val="21"/>
        </w:rPr>
      </w:pPr>
      <w:r>
        <w:rPr>
          <w:rFonts w:ascii="宋体" w:hAnsi="宋体" w:cs="宋体" w:hint="eastAsia"/>
          <w:color w:val="auto"/>
          <w:kern w:val="0"/>
          <w:szCs w:val="21"/>
        </w:rPr>
        <w:t>九、本公司承诺遵照《广州地铁集团有限公司合作企业、分包商和个人不诚信行为管理办法》规定，在中标通知书发出前发生</w:t>
      </w:r>
      <w:proofErr w:type="gramStart"/>
      <w:r>
        <w:rPr>
          <w:rFonts w:ascii="宋体" w:hAnsi="宋体" w:cs="宋体" w:hint="eastAsia"/>
          <w:color w:val="auto"/>
          <w:kern w:val="0"/>
          <w:szCs w:val="21"/>
        </w:rPr>
        <w:t>不</w:t>
      </w:r>
      <w:proofErr w:type="gramEnd"/>
      <w:r>
        <w:rPr>
          <w:rFonts w:ascii="宋体" w:hAnsi="宋体" w:cs="宋体" w:hint="eastAsia"/>
          <w:color w:val="auto"/>
          <w:kern w:val="0"/>
          <w:szCs w:val="21"/>
        </w:rPr>
        <w:t>诚信行为，导致被广州地铁集团限制投标和限制合作的。我司将放弃候选人、合同签订人资格。</w:t>
      </w:r>
    </w:p>
    <w:p w14:paraId="4E5FEEF5" w14:textId="77777777" w:rsidR="002F43B2" w:rsidRDefault="002F43B2" w:rsidP="002F43B2">
      <w:pPr>
        <w:spacing w:line="360" w:lineRule="auto"/>
        <w:ind w:firstLineChars="200" w:firstLine="420"/>
        <w:textAlignment w:val="center"/>
        <w:rPr>
          <w:color w:val="auto"/>
        </w:rPr>
      </w:pPr>
      <w:r>
        <w:rPr>
          <w:rFonts w:hint="eastAsia"/>
          <w:color w:val="auto"/>
        </w:rPr>
        <w:t>十</w:t>
      </w:r>
      <w:r>
        <w:rPr>
          <w:color w:val="auto"/>
        </w:rPr>
        <w:t>、如我方违反上述保证，或本声明陈述与事实不符，一经查实将按相关规定进行信用记录。我方对失信行为产生的一切后果已知悉。本声明陈述与事实不符的，将依法接受监管部门的处罚。</w:t>
      </w:r>
    </w:p>
    <w:p w14:paraId="515F0CD6" w14:textId="77777777" w:rsidR="002F43B2" w:rsidRDefault="002F43B2" w:rsidP="002F43B2">
      <w:pPr>
        <w:spacing w:line="360" w:lineRule="auto"/>
        <w:ind w:firstLineChars="200" w:firstLine="420"/>
        <w:textAlignment w:val="center"/>
        <w:rPr>
          <w:color w:val="auto"/>
        </w:rPr>
      </w:pPr>
      <w:r>
        <w:rPr>
          <w:color w:val="auto"/>
        </w:rPr>
        <w:t>特此声明</w:t>
      </w:r>
    </w:p>
    <w:p w14:paraId="467C53CB" w14:textId="77777777" w:rsidR="002F43B2" w:rsidRDefault="002F43B2" w:rsidP="002F43B2">
      <w:pPr>
        <w:spacing w:line="360" w:lineRule="auto"/>
        <w:textAlignment w:val="center"/>
        <w:rPr>
          <w:color w:val="auto"/>
        </w:rPr>
      </w:pPr>
    </w:p>
    <w:p w14:paraId="2AA77BB9" w14:textId="77777777" w:rsidR="002F43B2" w:rsidRDefault="002F43B2" w:rsidP="002F43B2">
      <w:pPr>
        <w:spacing w:line="360" w:lineRule="auto"/>
        <w:ind w:firstLineChars="1755" w:firstLine="3685"/>
        <w:textAlignment w:val="center"/>
        <w:rPr>
          <w:color w:val="auto"/>
        </w:rPr>
      </w:pPr>
      <w:r>
        <w:rPr>
          <w:color w:val="auto"/>
        </w:rPr>
        <w:t>投</w:t>
      </w:r>
      <w:r>
        <w:rPr>
          <w:rFonts w:hint="eastAsia"/>
          <w:color w:val="auto"/>
        </w:rPr>
        <w:t xml:space="preserve">  </w:t>
      </w:r>
      <w:r>
        <w:rPr>
          <w:color w:val="auto"/>
        </w:rPr>
        <w:t>标</w:t>
      </w:r>
      <w:r>
        <w:rPr>
          <w:rFonts w:hint="eastAsia"/>
          <w:color w:val="auto"/>
        </w:rPr>
        <w:t xml:space="preserve">  </w:t>
      </w:r>
      <w:r>
        <w:rPr>
          <w:color w:val="auto"/>
        </w:rPr>
        <w:t>人：</w:t>
      </w:r>
      <w:r>
        <w:rPr>
          <w:color w:val="auto"/>
        </w:rPr>
        <w:t>____________________</w:t>
      </w:r>
      <w:r>
        <w:rPr>
          <w:color w:val="auto"/>
        </w:rPr>
        <w:t>（盖单位章）</w:t>
      </w:r>
    </w:p>
    <w:p w14:paraId="76422E0A" w14:textId="77777777" w:rsidR="002F43B2" w:rsidRDefault="002F43B2" w:rsidP="002F43B2">
      <w:pPr>
        <w:spacing w:line="360" w:lineRule="auto"/>
        <w:ind w:firstLineChars="1755" w:firstLine="3685"/>
        <w:textAlignment w:val="center"/>
        <w:rPr>
          <w:color w:val="auto"/>
          <w:szCs w:val="18"/>
        </w:rPr>
      </w:pPr>
      <w:r>
        <w:rPr>
          <w:color w:val="auto"/>
        </w:rPr>
        <w:lastRenderedPageBreak/>
        <w:t>项目负责人：</w:t>
      </w:r>
      <w:r>
        <w:rPr>
          <w:color w:val="auto"/>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szCs w:val="18"/>
        </w:rPr>
        <w:t>（签字</w:t>
      </w:r>
      <w:r>
        <w:rPr>
          <w:rFonts w:hint="eastAsia"/>
          <w:color w:val="auto"/>
          <w:szCs w:val="18"/>
        </w:rPr>
        <w:t>或盖章</w:t>
      </w:r>
      <w:r>
        <w:rPr>
          <w:color w:val="auto"/>
          <w:szCs w:val="18"/>
        </w:rPr>
        <w:t>）</w:t>
      </w:r>
    </w:p>
    <w:p w14:paraId="63ED1A8F" w14:textId="77777777" w:rsidR="002F43B2" w:rsidRDefault="002F43B2" w:rsidP="002F43B2">
      <w:pPr>
        <w:widowControl/>
        <w:ind w:firstLineChars="1755" w:firstLine="3685"/>
        <w:jc w:val="left"/>
        <w:rPr>
          <w:color w:val="auto"/>
        </w:rPr>
      </w:pPr>
      <w:r>
        <w:rPr>
          <w:color w:val="auto"/>
        </w:rPr>
        <w:t>日</w:t>
      </w:r>
      <w:r>
        <w:rPr>
          <w:rFonts w:hint="eastAsia"/>
          <w:color w:val="auto"/>
        </w:rPr>
        <w:t xml:space="preserve">      </w:t>
      </w:r>
      <w:r>
        <w:rPr>
          <w:color w:val="auto"/>
        </w:rPr>
        <w:t>期：</w:t>
      </w:r>
      <w:r>
        <w:rPr>
          <w:rFonts w:hint="eastAsia"/>
          <w:color w:val="auto"/>
          <w:u w:val="single"/>
        </w:rPr>
        <w:t>2025</w:t>
      </w:r>
      <w:r>
        <w:rPr>
          <w:color w:val="auto"/>
        </w:rPr>
        <w:t>年</w:t>
      </w:r>
      <w:r>
        <w:rPr>
          <w:color w:val="auto"/>
          <w:u w:val="single"/>
        </w:rPr>
        <w:t xml:space="preserve">    </w:t>
      </w:r>
      <w:r>
        <w:rPr>
          <w:color w:val="auto"/>
        </w:rPr>
        <w:t>月</w:t>
      </w:r>
      <w:r>
        <w:rPr>
          <w:color w:val="auto"/>
          <w:u w:val="single"/>
        </w:rPr>
        <w:t xml:space="preserve">     </w:t>
      </w:r>
      <w:r>
        <w:rPr>
          <w:color w:val="auto"/>
        </w:rPr>
        <w:t>日</w:t>
      </w:r>
    </w:p>
    <w:p w14:paraId="1A20D391" w14:textId="77777777" w:rsidR="002F43B2" w:rsidRDefault="002F43B2" w:rsidP="002F43B2">
      <w:pPr>
        <w:widowControl/>
        <w:jc w:val="left"/>
        <w:rPr>
          <w:rFonts w:eastAsia="黑体"/>
          <w:color w:val="auto"/>
          <w:sz w:val="28"/>
        </w:rPr>
      </w:pPr>
      <w:r>
        <w:rPr>
          <w:color w:val="auto"/>
        </w:rPr>
        <w:br w:type="page"/>
      </w:r>
    </w:p>
    <w:p w14:paraId="78611F90" w14:textId="77777777" w:rsidR="002F43B2" w:rsidRDefault="002F43B2" w:rsidP="002F43B2">
      <w:pPr>
        <w:widowControl/>
        <w:jc w:val="left"/>
        <w:rPr>
          <w:rFonts w:eastAsia="黑体"/>
          <w:color w:val="auto"/>
          <w:sz w:val="28"/>
        </w:rPr>
      </w:pPr>
      <w:r>
        <w:rPr>
          <w:rFonts w:eastAsia="黑体" w:hint="eastAsia"/>
          <w:color w:val="auto"/>
          <w:sz w:val="28"/>
        </w:rPr>
        <w:lastRenderedPageBreak/>
        <w:t>附件</w:t>
      </w:r>
      <w:r>
        <w:rPr>
          <w:rFonts w:eastAsia="黑体" w:hint="eastAsia"/>
          <w:color w:val="auto"/>
          <w:sz w:val="28"/>
        </w:rPr>
        <w:t>3</w:t>
      </w:r>
      <w:r>
        <w:rPr>
          <w:rFonts w:eastAsia="黑体" w:hint="eastAsia"/>
          <w:color w:val="auto"/>
          <w:sz w:val="28"/>
        </w:rPr>
        <w:t>：以往工程中因违约被业主书面拒绝投标和被拒绝参与业主管辖的新项目的名单</w:t>
      </w:r>
    </w:p>
    <w:tbl>
      <w:tblPr>
        <w:tblStyle w:val="a"/>
        <w:tblW w:w="0" w:type="dxa"/>
        <w:tblCellMar>
          <w:top w:w="15" w:type="dxa"/>
          <w:left w:w="15" w:type="dxa"/>
          <w:bottom w:w="15" w:type="dxa"/>
          <w:right w:w="15" w:type="dxa"/>
        </w:tblCellMar>
        <w:tblLook w:val="0000" w:firstRow="0" w:lastRow="0" w:firstColumn="0" w:lastColumn="0" w:noHBand="0" w:noVBand="0"/>
      </w:tblPr>
      <w:tblGrid>
        <w:gridCol w:w="1041"/>
        <w:gridCol w:w="8020"/>
      </w:tblGrid>
      <w:tr w:rsidR="002F43B2" w14:paraId="1630896C" w14:textId="77777777" w:rsidTr="00E4537A">
        <w:trPr>
          <w:trHeight w:val="336"/>
        </w:trPr>
        <w:tc>
          <w:tcPr>
            <w:tcW w:w="1155" w:type="dxa"/>
            <w:tcBorders>
              <w:top w:val="single" w:sz="4" w:space="0" w:color="000000"/>
              <w:left w:val="single" w:sz="4" w:space="0" w:color="000000"/>
              <w:bottom w:val="single" w:sz="4" w:space="0" w:color="000000"/>
              <w:right w:val="single" w:sz="4" w:space="0" w:color="000000"/>
            </w:tcBorders>
            <w:vAlign w:val="center"/>
          </w:tcPr>
          <w:p w14:paraId="4104D8DD" w14:textId="77777777" w:rsidR="002F43B2" w:rsidRDefault="002F43B2" w:rsidP="00E4537A">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序号</w:t>
            </w:r>
          </w:p>
        </w:tc>
        <w:tc>
          <w:tcPr>
            <w:tcW w:w="8880" w:type="dxa"/>
            <w:tcBorders>
              <w:top w:val="single" w:sz="4" w:space="0" w:color="000000"/>
              <w:left w:val="single" w:sz="4" w:space="0" w:color="000000"/>
              <w:bottom w:val="single" w:sz="4" w:space="0" w:color="000000"/>
              <w:right w:val="single" w:sz="4" w:space="0" w:color="000000"/>
            </w:tcBorders>
            <w:vAlign w:val="center"/>
          </w:tcPr>
          <w:p w14:paraId="7200725F" w14:textId="77777777" w:rsidR="002F43B2" w:rsidRDefault="002F43B2" w:rsidP="00E4537A">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单位名称及个人姓名</w:t>
            </w:r>
          </w:p>
        </w:tc>
      </w:tr>
      <w:tr w:rsidR="002F43B2" w14:paraId="3AA5F5E5"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5F149EB8"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w:t>
            </w:r>
          </w:p>
        </w:tc>
        <w:tc>
          <w:tcPr>
            <w:tcW w:w="8880" w:type="dxa"/>
            <w:tcBorders>
              <w:top w:val="single" w:sz="4" w:space="0" w:color="000000"/>
              <w:left w:val="single" w:sz="4" w:space="0" w:color="000000"/>
              <w:bottom w:val="single" w:sz="4" w:space="0" w:color="000000"/>
              <w:right w:val="single" w:sz="4" w:space="0" w:color="000000"/>
            </w:tcBorders>
            <w:vAlign w:val="center"/>
          </w:tcPr>
          <w:p w14:paraId="3519D24F"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广州雄志科技有限公司</w:t>
            </w:r>
          </w:p>
        </w:tc>
      </w:tr>
      <w:tr w:rsidR="002F43B2" w14:paraId="526983B9"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0BD719D4"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w:t>
            </w:r>
          </w:p>
        </w:tc>
        <w:tc>
          <w:tcPr>
            <w:tcW w:w="8880" w:type="dxa"/>
            <w:tcBorders>
              <w:top w:val="single" w:sz="4" w:space="0" w:color="000000"/>
              <w:left w:val="single" w:sz="4" w:space="0" w:color="000000"/>
              <w:bottom w:val="single" w:sz="4" w:space="0" w:color="000000"/>
              <w:right w:val="single" w:sz="4" w:space="0" w:color="000000"/>
            </w:tcBorders>
            <w:vAlign w:val="center"/>
          </w:tcPr>
          <w:p w14:paraId="56068001"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广州格源科技开发有限公司</w:t>
            </w:r>
          </w:p>
        </w:tc>
      </w:tr>
      <w:tr w:rsidR="002F43B2" w14:paraId="14441626"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34EF367C"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3</w:t>
            </w:r>
          </w:p>
        </w:tc>
        <w:tc>
          <w:tcPr>
            <w:tcW w:w="8880" w:type="dxa"/>
            <w:tcBorders>
              <w:top w:val="single" w:sz="4" w:space="0" w:color="000000"/>
              <w:left w:val="single" w:sz="4" w:space="0" w:color="000000"/>
              <w:bottom w:val="single" w:sz="4" w:space="0" w:color="000000"/>
              <w:right w:val="single" w:sz="4" w:space="0" w:color="000000"/>
            </w:tcBorders>
            <w:vAlign w:val="center"/>
          </w:tcPr>
          <w:p w14:paraId="580A0A90" w14:textId="77777777" w:rsidR="002F43B2" w:rsidRDefault="002F43B2" w:rsidP="00E4537A">
            <w:pPr>
              <w:widowControl/>
              <w:jc w:val="center"/>
              <w:textAlignment w:val="center"/>
              <w:rPr>
                <w:rFonts w:ascii="宋体" w:hAnsi="宋体" w:cs="宋体" w:hint="eastAsia"/>
                <w:sz w:val="24"/>
                <w:szCs w:val="24"/>
              </w:rPr>
            </w:pPr>
            <w:proofErr w:type="gramStart"/>
            <w:r>
              <w:rPr>
                <w:rFonts w:ascii="宋体" w:hAnsi="宋体" w:cs="宋体" w:hint="eastAsia"/>
                <w:kern w:val="0"/>
                <w:sz w:val="24"/>
                <w:szCs w:val="24"/>
                <w:lang w:bidi="ar"/>
              </w:rPr>
              <w:t>翰</w:t>
            </w:r>
            <w:proofErr w:type="gramEnd"/>
            <w:r>
              <w:rPr>
                <w:rFonts w:ascii="宋体" w:hAnsi="宋体" w:cs="宋体" w:hint="eastAsia"/>
                <w:kern w:val="0"/>
                <w:sz w:val="24"/>
                <w:szCs w:val="24"/>
                <w:lang w:bidi="ar"/>
              </w:rPr>
              <w:t>威特咨询（上海）有限公司广州分公司</w:t>
            </w:r>
          </w:p>
        </w:tc>
      </w:tr>
      <w:tr w:rsidR="002F43B2" w14:paraId="141E1496"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13126F7F"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4</w:t>
            </w:r>
          </w:p>
        </w:tc>
        <w:tc>
          <w:tcPr>
            <w:tcW w:w="8880" w:type="dxa"/>
            <w:tcBorders>
              <w:top w:val="single" w:sz="4" w:space="0" w:color="000000"/>
              <w:left w:val="single" w:sz="4" w:space="0" w:color="000000"/>
              <w:bottom w:val="single" w:sz="4" w:space="0" w:color="000000"/>
              <w:right w:val="single" w:sz="4" w:space="0" w:color="000000"/>
            </w:tcBorders>
            <w:vAlign w:val="center"/>
          </w:tcPr>
          <w:p w14:paraId="454C1DBF"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广东华鑫招标采购有限公司</w:t>
            </w:r>
          </w:p>
        </w:tc>
      </w:tr>
      <w:tr w:rsidR="002F43B2" w14:paraId="62575869"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61087D0E"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5</w:t>
            </w:r>
          </w:p>
        </w:tc>
        <w:tc>
          <w:tcPr>
            <w:tcW w:w="8880" w:type="dxa"/>
            <w:tcBorders>
              <w:top w:val="single" w:sz="4" w:space="0" w:color="000000"/>
              <w:left w:val="single" w:sz="4" w:space="0" w:color="000000"/>
              <w:bottom w:val="single" w:sz="4" w:space="0" w:color="000000"/>
              <w:right w:val="single" w:sz="4" w:space="0" w:color="000000"/>
            </w:tcBorders>
            <w:vAlign w:val="center"/>
          </w:tcPr>
          <w:p w14:paraId="1DB275A1"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肇庆市定</w:t>
            </w:r>
            <w:proofErr w:type="gramStart"/>
            <w:r>
              <w:rPr>
                <w:rFonts w:ascii="宋体" w:hAnsi="宋体" w:cs="宋体" w:hint="eastAsia"/>
                <w:kern w:val="0"/>
                <w:sz w:val="24"/>
                <w:szCs w:val="24"/>
                <w:lang w:bidi="ar"/>
              </w:rPr>
              <w:t>江康宇有色金属</w:t>
            </w:r>
            <w:proofErr w:type="gramEnd"/>
            <w:r>
              <w:rPr>
                <w:rFonts w:ascii="宋体" w:hAnsi="宋体" w:cs="宋体" w:hint="eastAsia"/>
                <w:kern w:val="0"/>
                <w:sz w:val="24"/>
                <w:szCs w:val="24"/>
                <w:lang w:bidi="ar"/>
              </w:rPr>
              <w:t>再生资源有限公司</w:t>
            </w:r>
          </w:p>
        </w:tc>
      </w:tr>
      <w:tr w:rsidR="002F43B2" w14:paraId="2F8E45C1"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4BE79374"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6</w:t>
            </w:r>
          </w:p>
        </w:tc>
        <w:tc>
          <w:tcPr>
            <w:tcW w:w="8880" w:type="dxa"/>
            <w:tcBorders>
              <w:top w:val="single" w:sz="4" w:space="0" w:color="000000"/>
              <w:left w:val="single" w:sz="4" w:space="0" w:color="000000"/>
              <w:bottom w:val="single" w:sz="4" w:space="0" w:color="000000"/>
              <w:right w:val="single" w:sz="4" w:space="0" w:color="000000"/>
            </w:tcBorders>
            <w:vAlign w:val="center"/>
          </w:tcPr>
          <w:p w14:paraId="0E10A4C8" w14:textId="77777777" w:rsidR="002F43B2" w:rsidRDefault="002F43B2" w:rsidP="00E4537A">
            <w:pPr>
              <w:widowControl/>
              <w:jc w:val="center"/>
              <w:textAlignment w:val="center"/>
              <w:rPr>
                <w:rFonts w:ascii="宋体" w:hAnsi="宋体" w:cs="宋体" w:hint="eastAsia"/>
                <w:sz w:val="24"/>
                <w:szCs w:val="24"/>
              </w:rPr>
            </w:pPr>
            <w:proofErr w:type="gramStart"/>
            <w:r>
              <w:rPr>
                <w:rFonts w:ascii="宋体" w:hAnsi="宋体" w:cs="宋体" w:hint="eastAsia"/>
                <w:kern w:val="0"/>
                <w:sz w:val="24"/>
                <w:szCs w:val="24"/>
                <w:lang w:bidi="ar"/>
              </w:rPr>
              <w:t>广州华群废旧物资</w:t>
            </w:r>
            <w:proofErr w:type="gramEnd"/>
            <w:r>
              <w:rPr>
                <w:rFonts w:ascii="宋体" w:hAnsi="宋体" w:cs="宋体" w:hint="eastAsia"/>
                <w:kern w:val="0"/>
                <w:sz w:val="24"/>
                <w:szCs w:val="24"/>
                <w:lang w:bidi="ar"/>
              </w:rPr>
              <w:t>回收有限公司</w:t>
            </w:r>
          </w:p>
        </w:tc>
      </w:tr>
      <w:tr w:rsidR="002F43B2" w14:paraId="51708B79"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0016C054"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7</w:t>
            </w:r>
          </w:p>
        </w:tc>
        <w:tc>
          <w:tcPr>
            <w:tcW w:w="8880" w:type="dxa"/>
            <w:tcBorders>
              <w:top w:val="single" w:sz="4" w:space="0" w:color="000000"/>
              <w:left w:val="single" w:sz="4" w:space="0" w:color="000000"/>
              <w:bottom w:val="single" w:sz="4" w:space="0" w:color="000000"/>
              <w:right w:val="single" w:sz="4" w:space="0" w:color="000000"/>
            </w:tcBorders>
            <w:vAlign w:val="center"/>
          </w:tcPr>
          <w:p w14:paraId="03DD075F" w14:textId="77777777" w:rsidR="002F43B2" w:rsidRDefault="002F43B2" w:rsidP="00E4537A">
            <w:pPr>
              <w:widowControl/>
              <w:jc w:val="center"/>
              <w:textAlignment w:val="center"/>
              <w:rPr>
                <w:rFonts w:ascii="宋体" w:hAnsi="宋体" w:cs="宋体" w:hint="eastAsia"/>
                <w:sz w:val="24"/>
                <w:szCs w:val="24"/>
              </w:rPr>
            </w:pPr>
            <w:proofErr w:type="gramStart"/>
            <w:r>
              <w:rPr>
                <w:rFonts w:ascii="宋体" w:hAnsi="宋体" w:cs="宋体" w:hint="eastAsia"/>
                <w:kern w:val="0"/>
                <w:sz w:val="24"/>
                <w:szCs w:val="24"/>
                <w:lang w:bidi="ar"/>
              </w:rPr>
              <w:t>广州市财峰废旧物资</w:t>
            </w:r>
            <w:proofErr w:type="gramEnd"/>
            <w:r>
              <w:rPr>
                <w:rFonts w:ascii="宋体" w:hAnsi="宋体" w:cs="宋体" w:hint="eastAsia"/>
                <w:kern w:val="0"/>
                <w:sz w:val="24"/>
                <w:szCs w:val="24"/>
                <w:lang w:bidi="ar"/>
              </w:rPr>
              <w:t>回收有限公司</w:t>
            </w:r>
          </w:p>
        </w:tc>
      </w:tr>
      <w:tr w:rsidR="002F43B2" w14:paraId="5F3161C1"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65A37EC9"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8</w:t>
            </w:r>
          </w:p>
        </w:tc>
        <w:tc>
          <w:tcPr>
            <w:tcW w:w="8880" w:type="dxa"/>
            <w:tcBorders>
              <w:top w:val="single" w:sz="4" w:space="0" w:color="000000"/>
              <w:left w:val="single" w:sz="4" w:space="0" w:color="000000"/>
              <w:bottom w:val="single" w:sz="4" w:space="0" w:color="000000"/>
              <w:right w:val="single" w:sz="4" w:space="0" w:color="000000"/>
            </w:tcBorders>
            <w:vAlign w:val="center"/>
          </w:tcPr>
          <w:p w14:paraId="4C43C6E0"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广东鹏驰会建设工程有限公司</w:t>
            </w:r>
          </w:p>
        </w:tc>
      </w:tr>
      <w:tr w:rsidR="002F43B2" w14:paraId="5427A8CA"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048015EA"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9</w:t>
            </w:r>
          </w:p>
        </w:tc>
        <w:tc>
          <w:tcPr>
            <w:tcW w:w="8880" w:type="dxa"/>
            <w:tcBorders>
              <w:top w:val="single" w:sz="4" w:space="0" w:color="000000"/>
              <w:left w:val="single" w:sz="4" w:space="0" w:color="000000"/>
              <w:bottom w:val="single" w:sz="4" w:space="0" w:color="000000"/>
              <w:right w:val="single" w:sz="4" w:space="0" w:color="000000"/>
            </w:tcBorders>
            <w:vAlign w:val="center"/>
          </w:tcPr>
          <w:p w14:paraId="40D55B98"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广州市金</w:t>
            </w:r>
            <w:proofErr w:type="gramStart"/>
            <w:r>
              <w:rPr>
                <w:rFonts w:ascii="宋体" w:hAnsi="宋体" w:cs="宋体" w:hint="eastAsia"/>
                <w:kern w:val="0"/>
                <w:sz w:val="24"/>
                <w:szCs w:val="24"/>
                <w:lang w:bidi="ar"/>
              </w:rPr>
              <w:t>洋广告</w:t>
            </w:r>
            <w:proofErr w:type="gramEnd"/>
            <w:r>
              <w:rPr>
                <w:rFonts w:ascii="宋体" w:hAnsi="宋体" w:cs="宋体" w:hint="eastAsia"/>
                <w:kern w:val="0"/>
                <w:sz w:val="24"/>
                <w:szCs w:val="24"/>
                <w:lang w:bidi="ar"/>
              </w:rPr>
              <w:t>有限公司</w:t>
            </w:r>
          </w:p>
        </w:tc>
      </w:tr>
      <w:tr w:rsidR="002F43B2" w14:paraId="0CF2003A"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10832DAB"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10</w:t>
            </w:r>
          </w:p>
        </w:tc>
        <w:tc>
          <w:tcPr>
            <w:tcW w:w="8880" w:type="dxa"/>
            <w:tcBorders>
              <w:top w:val="single" w:sz="4" w:space="0" w:color="000000"/>
              <w:left w:val="single" w:sz="4" w:space="0" w:color="000000"/>
              <w:bottom w:val="single" w:sz="4" w:space="0" w:color="000000"/>
              <w:right w:val="single" w:sz="4" w:space="0" w:color="000000"/>
            </w:tcBorders>
            <w:vAlign w:val="center"/>
          </w:tcPr>
          <w:p w14:paraId="137BBC43"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广州市</w:t>
            </w:r>
            <w:proofErr w:type="gramStart"/>
            <w:r>
              <w:rPr>
                <w:rFonts w:ascii="宋体" w:hAnsi="宋体" w:cs="宋体" w:hint="eastAsia"/>
                <w:kern w:val="0"/>
                <w:sz w:val="24"/>
                <w:szCs w:val="24"/>
                <w:lang w:bidi="ar"/>
              </w:rPr>
              <w:t>沣</w:t>
            </w:r>
            <w:proofErr w:type="gramEnd"/>
            <w:r>
              <w:rPr>
                <w:rFonts w:ascii="宋体" w:hAnsi="宋体" w:cs="宋体" w:hint="eastAsia"/>
                <w:kern w:val="0"/>
                <w:sz w:val="24"/>
                <w:szCs w:val="24"/>
                <w:lang w:bidi="ar"/>
              </w:rPr>
              <w:t>华喷画广告有限公司</w:t>
            </w:r>
          </w:p>
        </w:tc>
      </w:tr>
      <w:tr w:rsidR="002F43B2" w14:paraId="6BAD9ABA"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3AFF7927"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11</w:t>
            </w:r>
          </w:p>
        </w:tc>
        <w:tc>
          <w:tcPr>
            <w:tcW w:w="8880" w:type="dxa"/>
            <w:tcBorders>
              <w:top w:val="single" w:sz="4" w:space="0" w:color="000000"/>
              <w:left w:val="single" w:sz="4" w:space="0" w:color="000000"/>
              <w:bottom w:val="single" w:sz="4" w:space="0" w:color="000000"/>
              <w:right w:val="single" w:sz="4" w:space="0" w:color="000000"/>
            </w:tcBorders>
            <w:vAlign w:val="center"/>
          </w:tcPr>
          <w:p w14:paraId="75D79CF7"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广州市海珠区大自然摄影冲印部</w:t>
            </w:r>
          </w:p>
        </w:tc>
      </w:tr>
      <w:tr w:rsidR="002F43B2" w14:paraId="32A799D5"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7E15BA18"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12</w:t>
            </w:r>
          </w:p>
        </w:tc>
        <w:tc>
          <w:tcPr>
            <w:tcW w:w="8880" w:type="dxa"/>
            <w:tcBorders>
              <w:top w:val="single" w:sz="4" w:space="0" w:color="000000"/>
              <w:left w:val="single" w:sz="4" w:space="0" w:color="000000"/>
              <w:bottom w:val="single" w:sz="4" w:space="0" w:color="000000"/>
              <w:right w:val="single" w:sz="4" w:space="0" w:color="000000"/>
            </w:tcBorders>
            <w:vAlign w:val="center"/>
          </w:tcPr>
          <w:p w14:paraId="2291138C"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广州蓝巨煋智能科技有限公司</w:t>
            </w:r>
          </w:p>
        </w:tc>
      </w:tr>
      <w:tr w:rsidR="002F43B2" w14:paraId="23E32273"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62C54E27"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13</w:t>
            </w:r>
          </w:p>
        </w:tc>
        <w:tc>
          <w:tcPr>
            <w:tcW w:w="8880" w:type="dxa"/>
            <w:tcBorders>
              <w:top w:val="single" w:sz="4" w:space="0" w:color="000000"/>
              <w:left w:val="single" w:sz="4" w:space="0" w:color="000000"/>
              <w:bottom w:val="single" w:sz="4" w:space="0" w:color="000000"/>
              <w:right w:val="single" w:sz="4" w:space="0" w:color="000000"/>
            </w:tcBorders>
            <w:vAlign w:val="center"/>
          </w:tcPr>
          <w:p w14:paraId="46541CD6"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广州松兴电气股份有限公司</w:t>
            </w:r>
          </w:p>
        </w:tc>
      </w:tr>
      <w:tr w:rsidR="002F43B2" w14:paraId="3E1186E9"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5BAD4E0C"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14</w:t>
            </w:r>
          </w:p>
        </w:tc>
        <w:tc>
          <w:tcPr>
            <w:tcW w:w="8880" w:type="dxa"/>
            <w:tcBorders>
              <w:top w:val="single" w:sz="4" w:space="0" w:color="000000"/>
              <w:left w:val="single" w:sz="4" w:space="0" w:color="000000"/>
              <w:bottom w:val="single" w:sz="4" w:space="0" w:color="000000"/>
              <w:right w:val="single" w:sz="4" w:space="0" w:color="000000"/>
            </w:tcBorders>
            <w:vAlign w:val="center"/>
          </w:tcPr>
          <w:p w14:paraId="22980C03"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北京洁德科技发展有限公司</w:t>
            </w:r>
          </w:p>
        </w:tc>
      </w:tr>
      <w:tr w:rsidR="002F43B2" w14:paraId="63533C31"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41717ED9"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15</w:t>
            </w:r>
          </w:p>
        </w:tc>
        <w:tc>
          <w:tcPr>
            <w:tcW w:w="8880" w:type="dxa"/>
            <w:tcBorders>
              <w:top w:val="single" w:sz="4" w:space="0" w:color="000000"/>
              <w:left w:val="single" w:sz="4" w:space="0" w:color="000000"/>
              <w:bottom w:val="single" w:sz="4" w:space="0" w:color="000000"/>
              <w:right w:val="single" w:sz="4" w:space="0" w:color="000000"/>
            </w:tcBorders>
            <w:vAlign w:val="center"/>
          </w:tcPr>
          <w:p w14:paraId="3A1C1B61"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中国建筑第八工程局有限公司及其下属所有公司</w:t>
            </w:r>
          </w:p>
        </w:tc>
      </w:tr>
      <w:tr w:rsidR="002F43B2" w14:paraId="39A7215D"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0B39097B"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16</w:t>
            </w:r>
          </w:p>
        </w:tc>
        <w:tc>
          <w:tcPr>
            <w:tcW w:w="8880" w:type="dxa"/>
            <w:tcBorders>
              <w:top w:val="single" w:sz="4" w:space="0" w:color="000000"/>
              <w:left w:val="single" w:sz="4" w:space="0" w:color="000000"/>
              <w:bottom w:val="single" w:sz="4" w:space="0" w:color="000000"/>
              <w:right w:val="single" w:sz="4" w:space="0" w:color="000000"/>
            </w:tcBorders>
            <w:vAlign w:val="center"/>
          </w:tcPr>
          <w:p w14:paraId="262D79D2"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广州珠江监理咨询集团有限公司及其下属所有公司</w:t>
            </w:r>
          </w:p>
        </w:tc>
      </w:tr>
      <w:tr w:rsidR="002F43B2" w14:paraId="53F8810D"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5BB7CFD7"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17</w:t>
            </w:r>
          </w:p>
        </w:tc>
        <w:tc>
          <w:tcPr>
            <w:tcW w:w="8880" w:type="dxa"/>
            <w:tcBorders>
              <w:top w:val="single" w:sz="4" w:space="0" w:color="000000"/>
              <w:left w:val="single" w:sz="4" w:space="0" w:color="000000"/>
              <w:bottom w:val="single" w:sz="4" w:space="0" w:color="000000"/>
              <w:right w:val="single" w:sz="4" w:space="0" w:color="000000"/>
            </w:tcBorders>
            <w:vAlign w:val="center"/>
          </w:tcPr>
          <w:p w14:paraId="35AD49E4"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广东省国际工程咨询有限公司</w:t>
            </w:r>
          </w:p>
        </w:tc>
      </w:tr>
      <w:tr w:rsidR="002F43B2" w14:paraId="263E7CC6"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7F7BA5A9"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18</w:t>
            </w:r>
          </w:p>
        </w:tc>
        <w:tc>
          <w:tcPr>
            <w:tcW w:w="8880" w:type="dxa"/>
            <w:tcBorders>
              <w:top w:val="single" w:sz="4" w:space="0" w:color="000000"/>
              <w:left w:val="single" w:sz="4" w:space="0" w:color="000000"/>
              <w:bottom w:val="single" w:sz="4" w:space="0" w:color="000000"/>
              <w:right w:val="single" w:sz="4" w:space="0" w:color="000000"/>
            </w:tcBorders>
            <w:vAlign w:val="center"/>
          </w:tcPr>
          <w:p w14:paraId="458F51B6"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中铁四局集团有限公司及所有子公司</w:t>
            </w:r>
          </w:p>
        </w:tc>
      </w:tr>
      <w:tr w:rsidR="002F43B2" w14:paraId="5510B896"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4645809C"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19</w:t>
            </w:r>
          </w:p>
        </w:tc>
        <w:tc>
          <w:tcPr>
            <w:tcW w:w="8880" w:type="dxa"/>
            <w:tcBorders>
              <w:top w:val="single" w:sz="4" w:space="0" w:color="000000"/>
              <w:left w:val="single" w:sz="4" w:space="0" w:color="000000"/>
              <w:bottom w:val="single" w:sz="4" w:space="0" w:color="000000"/>
              <w:right w:val="single" w:sz="4" w:space="0" w:color="000000"/>
            </w:tcBorders>
            <w:vAlign w:val="center"/>
          </w:tcPr>
          <w:p w14:paraId="7363C1DA" w14:textId="77777777" w:rsidR="002F43B2" w:rsidRDefault="002F43B2" w:rsidP="00E4537A">
            <w:pPr>
              <w:widowControl/>
              <w:jc w:val="center"/>
              <w:textAlignment w:val="center"/>
              <w:rPr>
                <w:rFonts w:ascii="宋体" w:hAnsi="宋体" w:cs="宋体" w:hint="eastAsia"/>
                <w:sz w:val="24"/>
                <w:szCs w:val="24"/>
              </w:rPr>
            </w:pPr>
            <w:proofErr w:type="gramStart"/>
            <w:r>
              <w:rPr>
                <w:rFonts w:ascii="宋体" w:hAnsi="宋体" w:cs="宋体" w:hint="eastAsia"/>
                <w:kern w:val="0"/>
                <w:sz w:val="24"/>
                <w:szCs w:val="24"/>
                <w:lang w:bidi="ar"/>
              </w:rPr>
              <w:t>谢天慈</w:t>
            </w:r>
            <w:proofErr w:type="gramEnd"/>
            <w:r>
              <w:rPr>
                <w:rFonts w:ascii="宋体" w:hAnsi="宋体" w:cs="宋体" w:hint="eastAsia"/>
                <w:kern w:val="0"/>
                <w:sz w:val="24"/>
                <w:szCs w:val="24"/>
                <w:lang w:bidi="ar"/>
              </w:rPr>
              <w:t>(一级建造</w:t>
            </w:r>
            <w:proofErr w:type="gramStart"/>
            <w:r>
              <w:rPr>
                <w:rFonts w:ascii="宋体" w:hAnsi="宋体" w:cs="宋体" w:hint="eastAsia"/>
                <w:kern w:val="0"/>
                <w:sz w:val="24"/>
                <w:szCs w:val="24"/>
                <w:lang w:bidi="ar"/>
              </w:rPr>
              <w:t>师注册</w:t>
            </w:r>
            <w:proofErr w:type="gramEnd"/>
            <w:r>
              <w:rPr>
                <w:rFonts w:ascii="宋体" w:hAnsi="宋体" w:cs="宋体" w:hint="eastAsia"/>
                <w:kern w:val="0"/>
                <w:sz w:val="24"/>
                <w:szCs w:val="24"/>
                <w:lang w:bidi="ar"/>
              </w:rPr>
              <w:t>编号:皖1342018201903343）</w:t>
            </w:r>
          </w:p>
        </w:tc>
      </w:tr>
      <w:tr w:rsidR="002F43B2" w14:paraId="583CBAF5"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7D863E03"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20</w:t>
            </w:r>
          </w:p>
        </w:tc>
        <w:tc>
          <w:tcPr>
            <w:tcW w:w="8880" w:type="dxa"/>
            <w:tcBorders>
              <w:top w:val="single" w:sz="4" w:space="0" w:color="000000"/>
              <w:left w:val="single" w:sz="4" w:space="0" w:color="000000"/>
              <w:bottom w:val="single" w:sz="4" w:space="0" w:color="000000"/>
              <w:right w:val="single" w:sz="4" w:space="0" w:color="000000"/>
            </w:tcBorders>
            <w:vAlign w:val="center"/>
          </w:tcPr>
          <w:p w14:paraId="2205EC08"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中煤中原(天津)建设工程监理有限公司及所有子公司</w:t>
            </w:r>
          </w:p>
        </w:tc>
      </w:tr>
      <w:tr w:rsidR="002F43B2" w14:paraId="16C5BA06"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2CDD30DB"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21</w:t>
            </w:r>
          </w:p>
        </w:tc>
        <w:tc>
          <w:tcPr>
            <w:tcW w:w="8880" w:type="dxa"/>
            <w:tcBorders>
              <w:top w:val="single" w:sz="4" w:space="0" w:color="000000"/>
              <w:left w:val="single" w:sz="4" w:space="0" w:color="000000"/>
              <w:bottom w:val="single" w:sz="4" w:space="0" w:color="000000"/>
              <w:right w:val="single" w:sz="4" w:space="0" w:color="000000"/>
            </w:tcBorders>
            <w:vAlign w:val="center"/>
          </w:tcPr>
          <w:p w14:paraId="3CA811F5"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高金锁（监理工程师注册号：00577783）</w:t>
            </w:r>
          </w:p>
        </w:tc>
      </w:tr>
      <w:tr w:rsidR="002F43B2" w14:paraId="352EB67B"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3A7E3FBD"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22</w:t>
            </w:r>
          </w:p>
        </w:tc>
        <w:tc>
          <w:tcPr>
            <w:tcW w:w="8880" w:type="dxa"/>
            <w:tcBorders>
              <w:top w:val="single" w:sz="4" w:space="0" w:color="000000"/>
              <w:left w:val="single" w:sz="4" w:space="0" w:color="000000"/>
              <w:bottom w:val="single" w:sz="4" w:space="0" w:color="000000"/>
              <w:right w:val="single" w:sz="4" w:space="0" w:color="000000"/>
            </w:tcBorders>
            <w:vAlign w:val="center"/>
          </w:tcPr>
          <w:p w14:paraId="185FFB0C"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广东省建筑工程集团股份有限公司及其下属所有公司</w:t>
            </w:r>
          </w:p>
        </w:tc>
      </w:tr>
      <w:tr w:rsidR="002F43B2" w14:paraId="4B77CA76"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5C1B4C39"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23</w:t>
            </w:r>
          </w:p>
        </w:tc>
        <w:tc>
          <w:tcPr>
            <w:tcW w:w="8880" w:type="dxa"/>
            <w:tcBorders>
              <w:top w:val="single" w:sz="4" w:space="0" w:color="000000"/>
              <w:left w:val="single" w:sz="4" w:space="0" w:color="000000"/>
              <w:bottom w:val="single" w:sz="4" w:space="0" w:color="000000"/>
              <w:right w:val="single" w:sz="4" w:space="0" w:color="000000"/>
            </w:tcBorders>
            <w:vAlign w:val="center"/>
          </w:tcPr>
          <w:p w14:paraId="1E4801BF"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蒋章保（(一级建造</w:t>
            </w:r>
            <w:proofErr w:type="gramStart"/>
            <w:r>
              <w:rPr>
                <w:rFonts w:ascii="宋体" w:hAnsi="宋体" w:cs="宋体" w:hint="eastAsia"/>
                <w:kern w:val="0"/>
                <w:sz w:val="24"/>
                <w:szCs w:val="24"/>
                <w:lang w:bidi="ar"/>
              </w:rPr>
              <w:t>师注册</w:t>
            </w:r>
            <w:proofErr w:type="gramEnd"/>
            <w:r>
              <w:rPr>
                <w:rFonts w:ascii="宋体" w:hAnsi="宋体" w:cs="宋体" w:hint="eastAsia"/>
                <w:kern w:val="0"/>
                <w:sz w:val="24"/>
                <w:szCs w:val="24"/>
                <w:lang w:bidi="ar"/>
              </w:rPr>
              <w:t>编号:粤1442019202000961）</w:t>
            </w:r>
          </w:p>
        </w:tc>
      </w:tr>
      <w:tr w:rsidR="002F43B2" w14:paraId="32E28AE6"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4D9EF50C"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24</w:t>
            </w:r>
          </w:p>
        </w:tc>
        <w:tc>
          <w:tcPr>
            <w:tcW w:w="8880" w:type="dxa"/>
            <w:tcBorders>
              <w:top w:val="single" w:sz="4" w:space="0" w:color="000000"/>
              <w:left w:val="single" w:sz="4" w:space="0" w:color="000000"/>
              <w:bottom w:val="single" w:sz="4" w:space="0" w:color="000000"/>
              <w:right w:val="single" w:sz="4" w:space="0" w:color="000000"/>
            </w:tcBorders>
            <w:vAlign w:val="center"/>
          </w:tcPr>
          <w:p w14:paraId="662BA194"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中铁二院（成都）咨询监理有限责任公司及其下属所有公司</w:t>
            </w:r>
          </w:p>
        </w:tc>
      </w:tr>
      <w:tr w:rsidR="002F43B2" w14:paraId="70FE3BA8"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37F7751E"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25</w:t>
            </w:r>
          </w:p>
        </w:tc>
        <w:tc>
          <w:tcPr>
            <w:tcW w:w="8880" w:type="dxa"/>
            <w:tcBorders>
              <w:top w:val="single" w:sz="4" w:space="0" w:color="000000"/>
              <w:left w:val="single" w:sz="4" w:space="0" w:color="000000"/>
              <w:bottom w:val="single" w:sz="4" w:space="0" w:color="000000"/>
              <w:right w:val="single" w:sz="4" w:space="0" w:color="000000"/>
            </w:tcBorders>
            <w:vAlign w:val="center"/>
          </w:tcPr>
          <w:p w14:paraId="2B54D864"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罗文华（监理工程师注册号：51020261）</w:t>
            </w:r>
          </w:p>
        </w:tc>
      </w:tr>
      <w:tr w:rsidR="002F43B2" w14:paraId="7B08D839"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6443993C"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26</w:t>
            </w:r>
          </w:p>
        </w:tc>
        <w:tc>
          <w:tcPr>
            <w:tcW w:w="8880" w:type="dxa"/>
            <w:tcBorders>
              <w:top w:val="single" w:sz="4" w:space="0" w:color="000000"/>
              <w:left w:val="single" w:sz="4" w:space="0" w:color="000000"/>
              <w:bottom w:val="single" w:sz="4" w:space="0" w:color="000000"/>
              <w:right w:val="single" w:sz="4" w:space="0" w:color="000000"/>
            </w:tcBorders>
            <w:vAlign w:val="center"/>
          </w:tcPr>
          <w:p w14:paraId="105A80B8"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广东电白建设集团有限公司</w:t>
            </w:r>
          </w:p>
        </w:tc>
      </w:tr>
      <w:tr w:rsidR="002F43B2" w14:paraId="7A20EB88" w14:textId="77777777" w:rsidTr="00E4537A">
        <w:trPr>
          <w:trHeight w:val="420"/>
        </w:trPr>
        <w:tc>
          <w:tcPr>
            <w:tcW w:w="1155" w:type="dxa"/>
            <w:tcBorders>
              <w:top w:val="single" w:sz="4" w:space="0" w:color="000000"/>
              <w:left w:val="single" w:sz="4" w:space="0" w:color="000000"/>
              <w:bottom w:val="single" w:sz="4" w:space="0" w:color="000000"/>
              <w:right w:val="single" w:sz="4" w:space="0" w:color="000000"/>
            </w:tcBorders>
            <w:vAlign w:val="center"/>
          </w:tcPr>
          <w:p w14:paraId="1D5C0A8E"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27</w:t>
            </w:r>
          </w:p>
        </w:tc>
        <w:tc>
          <w:tcPr>
            <w:tcW w:w="8880" w:type="dxa"/>
            <w:tcBorders>
              <w:top w:val="single" w:sz="4" w:space="0" w:color="000000"/>
              <w:left w:val="single" w:sz="4" w:space="0" w:color="000000"/>
              <w:bottom w:val="single" w:sz="4" w:space="0" w:color="000000"/>
              <w:right w:val="single" w:sz="4" w:space="0" w:color="000000"/>
            </w:tcBorders>
            <w:vAlign w:val="center"/>
          </w:tcPr>
          <w:p w14:paraId="6F0DA933" w14:textId="77777777" w:rsidR="002F43B2" w:rsidRDefault="002F43B2" w:rsidP="00E4537A">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广州市腾跃土石方工程有限公司及其下属所有公司，</w:t>
            </w:r>
          </w:p>
        </w:tc>
      </w:tr>
    </w:tbl>
    <w:p w14:paraId="5BF8B0B9" w14:textId="77777777" w:rsidR="002F43B2" w:rsidRDefault="002F43B2" w:rsidP="002F43B2">
      <w:pPr>
        <w:rPr>
          <w:color w:val="auto"/>
        </w:rPr>
      </w:pPr>
    </w:p>
    <w:p w14:paraId="6EA08DD5" w14:textId="77777777" w:rsidR="002F43B2" w:rsidRDefault="002F43B2" w:rsidP="002F43B2">
      <w:pPr>
        <w:ind w:firstLineChars="200" w:firstLine="420"/>
        <w:rPr>
          <w:rFonts w:eastAsia="楷体"/>
          <w:color w:val="auto"/>
        </w:rPr>
      </w:pPr>
      <w:r>
        <w:rPr>
          <w:rFonts w:eastAsia="楷体" w:hint="eastAsia"/>
          <w:color w:val="auto"/>
        </w:rPr>
        <w:lastRenderedPageBreak/>
        <w:t>备注：该名单以发布公告时，集团法律合约部在内外部门动态中最新发布的《以往工程中因违约被业主书面拒绝投标和被拒绝参与业主管辖的新项目的名单》为准。</w:t>
      </w:r>
    </w:p>
    <w:p w14:paraId="206E2269" w14:textId="77777777" w:rsidR="002F43B2" w:rsidRDefault="002F43B2" w:rsidP="002F43B2">
      <w:pPr>
        <w:spacing w:before="240" w:line="360" w:lineRule="auto"/>
        <w:outlineLvl w:val="2"/>
        <w:rPr>
          <w:rFonts w:eastAsia="黑体"/>
          <w:color w:val="auto"/>
          <w:sz w:val="28"/>
        </w:rPr>
        <w:sectPr w:rsidR="002F43B2" w:rsidSect="002F43B2">
          <w:pgSz w:w="11907" w:h="16840"/>
          <w:pgMar w:top="1418" w:right="1418" w:bottom="1418" w:left="1418" w:header="992" w:footer="851" w:gutter="0"/>
          <w:cols w:space="720"/>
          <w:docGrid w:linePitch="286"/>
        </w:sectPr>
      </w:pPr>
    </w:p>
    <w:p w14:paraId="3C2ADDB4" w14:textId="77777777" w:rsidR="002F43B2" w:rsidRDefault="002F43B2" w:rsidP="002F43B2">
      <w:pPr>
        <w:spacing w:before="240" w:line="360" w:lineRule="auto"/>
        <w:outlineLvl w:val="2"/>
        <w:rPr>
          <w:rFonts w:eastAsia="黑体"/>
          <w:color w:val="auto"/>
          <w:sz w:val="30"/>
          <w:szCs w:val="30"/>
        </w:rPr>
      </w:pPr>
      <w:r>
        <w:rPr>
          <w:rFonts w:eastAsia="黑体" w:hint="eastAsia"/>
          <w:color w:val="auto"/>
          <w:sz w:val="28"/>
        </w:rPr>
        <w:lastRenderedPageBreak/>
        <w:t>附件</w:t>
      </w:r>
      <w:r>
        <w:rPr>
          <w:rFonts w:eastAsia="黑体" w:hint="eastAsia"/>
          <w:color w:val="auto"/>
          <w:sz w:val="28"/>
        </w:rPr>
        <w:t>4</w:t>
      </w:r>
      <w:r>
        <w:rPr>
          <w:rFonts w:eastAsia="黑体" w:hint="eastAsia"/>
          <w:color w:val="auto"/>
          <w:sz w:val="28"/>
        </w:rPr>
        <w:t>：招标人声明</w:t>
      </w:r>
    </w:p>
    <w:p w14:paraId="538807C6" w14:textId="77777777" w:rsidR="002F43B2" w:rsidRDefault="002F43B2" w:rsidP="002F43B2">
      <w:pPr>
        <w:spacing w:line="60" w:lineRule="exact"/>
        <w:rPr>
          <w:color w:val="auto"/>
        </w:rPr>
      </w:pPr>
    </w:p>
    <w:p w14:paraId="249F186A" w14:textId="77777777" w:rsidR="002F43B2" w:rsidRDefault="002F43B2" w:rsidP="002F43B2">
      <w:pPr>
        <w:spacing w:line="476" w:lineRule="auto"/>
        <w:rPr>
          <w:rFonts w:ascii="Arial"/>
          <w:color w:val="auto"/>
        </w:rPr>
      </w:pPr>
    </w:p>
    <w:p w14:paraId="06785A0D" w14:textId="77777777" w:rsidR="002F43B2" w:rsidRDefault="002F43B2" w:rsidP="002F43B2">
      <w:pPr>
        <w:spacing w:line="600" w:lineRule="exact"/>
        <w:jc w:val="center"/>
        <w:rPr>
          <w:rFonts w:ascii="方正小标宋_GBK" w:eastAsia="方正小标宋_GBK" w:hAnsi="方正小标宋_GBK" w:cs="方正小标宋_GBK" w:hint="eastAsia"/>
          <w:color w:val="auto"/>
          <w:sz w:val="44"/>
          <w:szCs w:val="44"/>
        </w:rPr>
      </w:pPr>
      <w:r>
        <w:rPr>
          <w:rFonts w:ascii="方正小标宋_GBK" w:eastAsia="方正小标宋_GBK" w:hAnsi="方正小标宋_GBK" w:cs="方正小标宋_GBK" w:hint="eastAsia"/>
          <w:color w:val="auto"/>
          <w:sz w:val="44"/>
          <w:szCs w:val="44"/>
        </w:rPr>
        <w:t>招标人声明</w:t>
      </w:r>
    </w:p>
    <w:p w14:paraId="52235965" w14:textId="77777777" w:rsidR="002F43B2" w:rsidRDefault="002F43B2" w:rsidP="002F43B2">
      <w:pPr>
        <w:spacing w:line="600" w:lineRule="exact"/>
        <w:jc w:val="center"/>
        <w:rPr>
          <w:rFonts w:ascii="方正小标宋_GBK" w:eastAsia="方正小标宋_GBK" w:hAnsi="方正小标宋_GBK" w:cs="方正小标宋_GBK" w:hint="eastAsia"/>
          <w:color w:val="auto"/>
          <w:sz w:val="44"/>
          <w:szCs w:val="44"/>
        </w:rPr>
      </w:pPr>
    </w:p>
    <w:p w14:paraId="31296C22" w14:textId="77777777" w:rsidR="002F43B2" w:rsidRDefault="002F43B2" w:rsidP="002F43B2">
      <w:pPr>
        <w:spacing w:line="600" w:lineRule="exact"/>
        <w:rPr>
          <w:rFonts w:eastAsia="仿宋_GB2312" w:cs="方正仿宋_GBK" w:hint="eastAsia"/>
          <w:color w:val="auto"/>
          <w:sz w:val="32"/>
          <w:szCs w:val="32"/>
        </w:rPr>
      </w:pPr>
      <w:r>
        <w:rPr>
          <w:rFonts w:eastAsia="仿宋_GB2312" w:cs="方正仿宋_GBK" w:hint="eastAsia"/>
          <w:color w:val="auto"/>
          <w:sz w:val="32"/>
          <w:szCs w:val="32"/>
        </w:rPr>
        <w:t>广州市交通运输局轨道交通建设管理处：</w:t>
      </w:r>
    </w:p>
    <w:p w14:paraId="1D26122B" w14:textId="77777777" w:rsidR="002F43B2" w:rsidRDefault="002F43B2" w:rsidP="002F43B2">
      <w:pPr>
        <w:spacing w:line="600" w:lineRule="exact"/>
        <w:ind w:firstLineChars="200" w:firstLine="640"/>
        <w:rPr>
          <w:rFonts w:eastAsia="仿宋_GB2312" w:hint="eastAsia"/>
          <w:bCs/>
          <w:color w:val="auto"/>
          <w:sz w:val="32"/>
          <w:szCs w:val="21"/>
        </w:rPr>
      </w:pPr>
      <w:r>
        <w:rPr>
          <w:rFonts w:eastAsia="仿宋_GB2312" w:hint="eastAsia"/>
          <w:bCs/>
          <w:color w:val="auto"/>
          <w:sz w:val="32"/>
          <w:szCs w:val="21"/>
        </w:rPr>
        <w:t>我单位就</w:t>
      </w:r>
      <w:r>
        <w:rPr>
          <w:rFonts w:eastAsia="仿宋_GB2312" w:hint="eastAsia"/>
          <w:bCs/>
          <w:color w:val="auto"/>
          <w:sz w:val="32"/>
          <w:szCs w:val="21"/>
          <w:u w:val="single"/>
        </w:rPr>
        <w:t>轨道交通十八号线万顷沙车辆段万新大道跨线桥（二期工程）勘察设计服务</w:t>
      </w:r>
      <w:r>
        <w:rPr>
          <w:rFonts w:eastAsia="仿宋_GB2312" w:hint="eastAsia"/>
          <w:bCs/>
          <w:color w:val="auto"/>
          <w:sz w:val="32"/>
          <w:szCs w:val="21"/>
        </w:rPr>
        <w:t>项目进行公开招标，现就有关事项</w:t>
      </w:r>
      <w:proofErr w:type="gramStart"/>
      <w:r>
        <w:rPr>
          <w:rFonts w:eastAsia="仿宋_GB2312" w:hint="eastAsia"/>
          <w:bCs/>
          <w:color w:val="auto"/>
          <w:sz w:val="32"/>
          <w:szCs w:val="21"/>
        </w:rPr>
        <w:t>作出</w:t>
      </w:r>
      <w:proofErr w:type="gramEnd"/>
      <w:r>
        <w:rPr>
          <w:rFonts w:eastAsia="仿宋_GB2312" w:hint="eastAsia"/>
          <w:bCs/>
          <w:color w:val="auto"/>
          <w:sz w:val="32"/>
          <w:szCs w:val="21"/>
        </w:rPr>
        <w:t>如下声明：</w:t>
      </w:r>
    </w:p>
    <w:p w14:paraId="5893CFD7" w14:textId="77777777" w:rsidR="002F43B2" w:rsidRDefault="002F43B2" w:rsidP="002F43B2">
      <w:pPr>
        <w:widowControl/>
        <w:spacing w:line="600" w:lineRule="exact"/>
        <w:ind w:firstLineChars="200" w:firstLine="640"/>
        <w:rPr>
          <w:rFonts w:eastAsia="仿宋_GB2312" w:hint="eastAsia"/>
          <w:bCs/>
          <w:color w:val="auto"/>
          <w:sz w:val="32"/>
          <w:szCs w:val="21"/>
        </w:rPr>
      </w:pPr>
      <w:r>
        <w:rPr>
          <w:rFonts w:eastAsia="仿宋_GB2312" w:hint="eastAsia"/>
          <w:bCs/>
          <w:color w:val="auto"/>
          <w:sz w:val="32"/>
          <w:szCs w:val="21"/>
        </w:rPr>
        <w:t>一、本项目已具备法定招标条件。</w:t>
      </w:r>
    </w:p>
    <w:p w14:paraId="39994B3D" w14:textId="77777777" w:rsidR="002F43B2" w:rsidRDefault="002F43B2" w:rsidP="002F43B2">
      <w:pPr>
        <w:widowControl/>
        <w:spacing w:line="600" w:lineRule="exact"/>
        <w:ind w:firstLineChars="200" w:firstLine="640"/>
        <w:rPr>
          <w:rFonts w:eastAsia="仿宋_GB2312" w:hint="eastAsia"/>
          <w:bCs/>
          <w:color w:val="auto"/>
          <w:sz w:val="32"/>
          <w:szCs w:val="21"/>
        </w:rPr>
      </w:pPr>
      <w:r>
        <w:rPr>
          <w:rFonts w:eastAsia="仿宋_GB2312" w:hint="eastAsia"/>
          <w:bCs/>
          <w:color w:val="auto"/>
          <w:sz w:val="32"/>
          <w:szCs w:val="21"/>
        </w:rPr>
        <w:t>二、本项目在招标计划、招标控制价、招标公告、资格预审文件、招标人代表选派、资格预审结果、招标文件、中标结果等关键事项中，已履行“三重一大”决策程序，在监管过程中将按照监管部门的要求提供。</w:t>
      </w:r>
    </w:p>
    <w:p w14:paraId="48E83EB9" w14:textId="77777777" w:rsidR="002F43B2" w:rsidRDefault="002F43B2" w:rsidP="002F43B2">
      <w:pPr>
        <w:widowControl/>
        <w:spacing w:line="600" w:lineRule="exact"/>
        <w:ind w:firstLineChars="200" w:firstLine="640"/>
        <w:rPr>
          <w:rFonts w:eastAsia="仿宋_GB2312" w:hint="eastAsia"/>
          <w:bCs/>
          <w:color w:val="auto"/>
          <w:sz w:val="32"/>
          <w:szCs w:val="21"/>
        </w:rPr>
      </w:pPr>
      <w:r>
        <w:rPr>
          <w:rFonts w:eastAsia="仿宋_GB2312" w:hint="eastAsia"/>
          <w:bCs/>
          <w:color w:val="auto"/>
          <w:sz w:val="32"/>
          <w:szCs w:val="21"/>
        </w:rPr>
        <w:t>三、本次招标内容与政府有关部门的审批、核准或备案文件内容相符。</w:t>
      </w:r>
    </w:p>
    <w:p w14:paraId="10BB17B3" w14:textId="77777777" w:rsidR="002F43B2" w:rsidRDefault="002F43B2" w:rsidP="002F43B2">
      <w:pPr>
        <w:widowControl/>
        <w:spacing w:line="600" w:lineRule="exact"/>
        <w:ind w:firstLineChars="200" w:firstLine="640"/>
        <w:rPr>
          <w:rFonts w:eastAsia="仿宋_GB2312" w:hint="eastAsia"/>
          <w:bCs/>
          <w:color w:val="auto"/>
          <w:sz w:val="32"/>
          <w:szCs w:val="21"/>
        </w:rPr>
      </w:pPr>
      <w:r>
        <w:rPr>
          <w:rFonts w:eastAsia="仿宋_GB2312" w:hint="eastAsia"/>
          <w:bCs/>
          <w:color w:val="auto"/>
          <w:sz w:val="32"/>
          <w:szCs w:val="21"/>
        </w:rPr>
        <w:t>四、资格预审公告、资格预审文件、招标公告和招标文件均依法编制，无违法内容，不同所有制投标人都能参与本项目竞争，具有足够的竞争性。</w:t>
      </w:r>
    </w:p>
    <w:p w14:paraId="7488F55B" w14:textId="77777777" w:rsidR="002F43B2" w:rsidRDefault="002F43B2" w:rsidP="002F43B2">
      <w:pPr>
        <w:widowControl/>
        <w:spacing w:line="600" w:lineRule="exact"/>
        <w:ind w:firstLineChars="200" w:firstLine="640"/>
        <w:rPr>
          <w:rFonts w:eastAsia="仿宋_GB2312" w:hint="eastAsia"/>
          <w:bCs/>
          <w:color w:val="auto"/>
          <w:sz w:val="32"/>
          <w:szCs w:val="21"/>
        </w:rPr>
      </w:pPr>
      <w:r>
        <w:rPr>
          <w:rFonts w:eastAsia="仿宋_GB2312" w:hint="eastAsia"/>
          <w:bCs/>
          <w:color w:val="auto"/>
          <w:sz w:val="32"/>
          <w:szCs w:val="21"/>
        </w:rPr>
        <w:t>五、招标控制价由我单位按相关文件要求，通过市场询价、材料设备集中采购以及分析过往工程履约的造价数据等方式，在限额基础上合理确定。</w:t>
      </w:r>
    </w:p>
    <w:p w14:paraId="4539A144" w14:textId="77777777" w:rsidR="002F43B2" w:rsidRDefault="002F43B2" w:rsidP="002F43B2">
      <w:pPr>
        <w:widowControl/>
        <w:spacing w:line="600" w:lineRule="exact"/>
        <w:ind w:firstLineChars="200" w:firstLine="640"/>
        <w:rPr>
          <w:rFonts w:eastAsia="仿宋_GB2312" w:hint="eastAsia"/>
          <w:bCs/>
          <w:color w:val="auto"/>
          <w:sz w:val="32"/>
          <w:szCs w:val="21"/>
        </w:rPr>
      </w:pPr>
      <w:r>
        <w:rPr>
          <w:rFonts w:eastAsia="仿宋_GB2312" w:hint="eastAsia"/>
          <w:bCs/>
          <w:color w:val="auto"/>
          <w:sz w:val="32"/>
          <w:szCs w:val="21"/>
        </w:rPr>
        <w:lastRenderedPageBreak/>
        <w:t>六、在本项目招标过程中我单位未与潜在投标人或利害相关人串通，未直接或者间接向潜在投标人泄露重要技术参数等信息，工作人员不存在收受贿赂等违法违规行为。</w:t>
      </w:r>
    </w:p>
    <w:p w14:paraId="4EEC7542" w14:textId="77777777" w:rsidR="002F43B2" w:rsidRDefault="002F43B2" w:rsidP="002F43B2">
      <w:pPr>
        <w:widowControl/>
        <w:spacing w:line="600" w:lineRule="exact"/>
        <w:ind w:firstLineChars="200" w:firstLine="640"/>
        <w:rPr>
          <w:rFonts w:eastAsia="仿宋_GB2312" w:hint="eastAsia"/>
          <w:bCs/>
          <w:color w:val="auto"/>
          <w:sz w:val="32"/>
          <w:szCs w:val="21"/>
        </w:rPr>
      </w:pPr>
      <w:r>
        <w:rPr>
          <w:rFonts w:eastAsia="仿宋_GB2312" w:hint="eastAsia"/>
          <w:bCs/>
          <w:color w:val="auto"/>
          <w:sz w:val="32"/>
          <w:szCs w:val="21"/>
        </w:rPr>
        <w:t>七、我单位将严格拒绝存在出让投标资格、与其他单位</w:t>
      </w:r>
      <w:proofErr w:type="gramStart"/>
      <w:r>
        <w:rPr>
          <w:rFonts w:eastAsia="仿宋_GB2312" w:hint="eastAsia"/>
          <w:bCs/>
          <w:color w:val="auto"/>
          <w:sz w:val="32"/>
          <w:szCs w:val="21"/>
        </w:rPr>
        <w:t>围标串标</w:t>
      </w:r>
      <w:proofErr w:type="gramEnd"/>
      <w:r>
        <w:rPr>
          <w:rFonts w:eastAsia="仿宋_GB2312" w:hint="eastAsia"/>
          <w:bCs/>
          <w:color w:val="auto"/>
          <w:sz w:val="32"/>
          <w:szCs w:val="21"/>
        </w:rPr>
        <w:t>、行贿、在资格预审文件或投标文件中提供虚假材料、少放或不放业绩、奖项等客观评审资料减少自身竞争力、拖欠农民工工资、将中标工程转包或者违法分包等行为的投标人一段时间内参与我单位招标项目的投标。</w:t>
      </w:r>
    </w:p>
    <w:p w14:paraId="605B50B9" w14:textId="77777777" w:rsidR="002F43B2" w:rsidRDefault="002F43B2" w:rsidP="002F43B2">
      <w:pPr>
        <w:widowControl/>
        <w:spacing w:line="600" w:lineRule="exact"/>
        <w:ind w:firstLineChars="200" w:firstLine="640"/>
        <w:rPr>
          <w:rFonts w:eastAsia="仿宋_GB2312" w:hint="eastAsia"/>
          <w:bCs/>
          <w:color w:val="auto"/>
          <w:sz w:val="32"/>
          <w:szCs w:val="21"/>
        </w:rPr>
      </w:pPr>
    </w:p>
    <w:p w14:paraId="2A34AAB1" w14:textId="77777777" w:rsidR="002F43B2" w:rsidRDefault="002F43B2" w:rsidP="002F43B2">
      <w:pPr>
        <w:spacing w:line="600" w:lineRule="exact"/>
        <w:ind w:firstLineChars="200" w:firstLine="640"/>
        <w:rPr>
          <w:rFonts w:eastAsia="仿宋_GB2312" w:hint="eastAsia"/>
          <w:bCs/>
          <w:color w:val="auto"/>
          <w:sz w:val="32"/>
          <w:szCs w:val="21"/>
        </w:rPr>
      </w:pPr>
      <w:r>
        <w:rPr>
          <w:rFonts w:eastAsia="仿宋_GB2312" w:hint="eastAsia"/>
          <w:bCs/>
          <w:color w:val="auto"/>
          <w:sz w:val="32"/>
          <w:szCs w:val="21"/>
        </w:rPr>
        <w:t>我单位承诺，如上述声明与事实不符，由我单位承担由此导致的一切法律责任，并自愿接受监督部门或机构的查处和公开通报。</w:t>
      </w:r>
    </w:p>
    <w:p w14:paraId="418507D7" w14:textId="77777777" w:rsidR="002F43B2" w:rsidRDefault="002F43B2" w:rsidP="002F43B2">
      <w:pPr>
        <w:widowControl/>
        <w:spacing w:line="600" w:lineRule="exact"/>
        <w:jc w:val="left"/>
        <w:rPr>
          <w:rFonts w:eastAsia="仿宋_GB2312" w:cs="方正仿宋_GBK" w:hint="eastAsia"/>
          <w:color w:val="auto"/>
          <w:kern w:val="0"/>
          <w:sz w:val="32"/>
          <w:szCs w:val="32"/>
        </w:rPr>
      </w:pPr>
    </w:p>
    <w:p w14:paraId="278A9E25" w14:textId="77777777" w:rsidR="002F43B2" w:rsidRDefault="002F43B2" w:rsidP="002F43B2">
      <w:pPr>
        <w:widowControl/>
        <w:wordWrap w:val="0"/>
        <w:spacing w:line="600" w:lineRule="exact"/>
        <w:ind w:firstLineChars="200" w:firstLine="640"/>
        <w:jc w:val="right"/>
        <w:rPr>
          <w:rFonts w:eastAsia="仿宋_GB2312" w:cs="方正仿宋_GBK" w:hint="eastAsia"/>
          <w:color w:val="auto"/>
          <w:kern w:val="0"/>
          <w:sz w:val="32"/>
          <w:szCs w:val="32"/>
        </w:rPr>
      </w:pPr>
      <w:r>
        <w:rPr>
          <w:rFonts w:eastAsia="仿宋_GB2312" w:cs="方正仿宋_GBK" w:hint="eastAsia"/>
          <w:color w:val="auto"/>
          <w:kern w:val="0"/>
          <w:sz w:val="32"/>
          <w:szCs w:val="32"/>
        </w:rPr>
        <w:t xml:space="preserve">  </w:t>
      </w:r>
      <w:r>
        <w:rPr>
          <w:rFonts w:eastAsia="仿宋_GB2312" w:cs="方正仿宋_GBK" w:hint="eastAsia"/>
          <w:color w:val="auto"/>
          <w:kern w:val="0"/>
          <w:sz w:val="32"/>
          <w:szCs w:val="32"/>
        </w:rPr>
        <w:t>招标人：（加盖公章）</w:t>
      </w:r>
    </w:p>
    <w:p w14:paraId="0BE1BF85" w14:textId="77777777" w:rsidR="002F43B2" w:rsidRDefault="002F43B2" w:rsidP="002F43B2">
      <w:pPr>
        <w:spacing w:line="600" w:lineRule="exact"/>
        <w:ind w:firstLineChars="200" w:firstLine="640"/>
        <w:jc w:val="right"/>
        <w:rPr>
          <w:rFonts w:eastAsia="仿宋_GB2312" w:hint="eastAsia"/>
          <w:color w:val="auto"/>
          <w:sz w:val="32"/>
          <w:szCs w:val="32"/>
        </w:rPr>
      </w:pPr>
      <w:r>
        <w:rPr>
          <w:rFonts w:eastAsia="仿宋_GB2312" w:hint="eastAsia"/>
          <w:color w:val="auto"/>
          <w:sz w:val="32"/>
          <w:szCs w:val="32"/>
        </w:rPr>
        <w:t xml:space="preserve">                          </w:t>
      </w:r>
      <w:r>
        <w:rPr>
          <w:rFonts w:eastAsia="仿宋_GB2312" w:hint="eastAsia"/>
          <w:color w:val="auto"/>
          <w:sz w:val="32"/>
          <w:szCs w:val="32"/>
        </w:rPr>
        <w:t>年</w:t>
      </w:r>
      <w:r>
        <w:rPr>
          <w:rFonts w:eastAsia="仿宋_GB2312" w:hint="eastAsia"/>
          <w:color w:val="auto"/>
          <w:sz w:val="32"/>
          <w:szCs w:val="32"/>
        </w:rPr>
        <w:t xml:space="preserve">  </w:t>
      </w:r>
      <w:r>
        <w:rPr>
          <w:rFonts w:eastAsia="仿宋_GB2312" w:hint="eastAsia"/>
          <w:color w:val="auto"/>
          <w:sz w:val="32"/>
          <w:szCs w:val="32"/>
        </w:rPr>
        <w:t>月</w:t>
      </w:r>
      <w:r>
        <w:rPr>
          <w:rFonts w:eastAsia="仿宋_GB2312" w:hint="eastAsia"/>
          <w:color w:val="auto"/>
          <w:sz w:val="32"/>
          <w:szCs w:val="32"/>
        </w:rPr>
        <w:t xml:space="preserve">  </w:t>
      </w:r>
      <w:r>
        <w:rPr>
          <w:rFonts w:eastAsia="仿宋_GB2312" w:hint="eastAsia"/>
          <w:color w:val="auto"/>
          <w:sz w:val="32"/>
          <w:szCs w:val="32"/>
        </w:rPr>
        <w:t>日</w:t>
      </w:r>
    </w:p>
    <w:p w14:paraId="3AA69B13" w14:textId="77777777" w:rsidR="00A42500" w:rsidRPr="002F43B2" w:rsidRDefault="00A42500">
      <w:pPr>
        <w:rPr>
          <w:rFonts w:hint="eastAsia"/>
        </w:rPr>
      </w:pPr>
    </w:p>
    <w:sectPr w:rsidR="00A42500" w:rsidRPr="002F4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A00002BF" w:usb1="38CF7CFA" w:usb2="00082016" w:usb3="00000000" w:csb0="00040001" w:csb1="00000000"/>
  </w:font>
  <w:font w:name="方正仿宋_GBK">
    <w:altName w:val="微软雅黑"/>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B2"/>
    <w:rsid w:val="002F43B2"/>
    <w:rsid w:val="00331EA4"/>
    <w:rsid w:val="008042CC"/>
    <w:rsid w:val="00A42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8A4A"/>
  <w15:chartTrackingRefBased/>
  <w15:docId w15:val="{656095F4-1386-4A32-9003-A0B27CBD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F43B2"/>
    <w:pPr>
      <w:widowControl w:val="0"/>
      <w:jc w:val="both"/>
    </w:pPr>
    <w:rPr>
      <w:rFonts w:ascii="Times New Roman" w:eastAsia="宋体" w:hAnsi="Times New Roman" w:cs="Times New Roman"/>
      <w:color w:val="000000"/>
      <w:szCs w:val="20"/>
    </w:rPr>
  </w:style>
  <w:style w:type="paragraph" w:styleId="1">
    <w:name w:val="heading 1"/>
    <w:basedOn w:val="a"/>
    <w:next w:val="a"/>
    <w:link w:val="10"/>
    <w:qFormat/>
    <w:rsid w:val="002F43B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F43B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F43B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F43B2"/>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F43B2"/>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2F43B2"/>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2F43B2"/>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2F43B2"/>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2F43B2"/>
    <w:pPr>
      <w:keepNext/>
      <w:keepLines/>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2F43B2"/>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2F43B2"/>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2F43B2"/>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2F43B2"/>
    <w:rPr>
      <w:rFonts w:cstheme="majorBidi"/>
      <w:color w:val="0F4761" w:themeColor="accent1" w:themeShade="BF"/>
      <w:sz w:val="28"/>
      <w:szCs w:val="28"/>
    </w:rPr>
  </w:style>
  <w:style w:type="character" w:customStyle="1" w:styleId="50">
    <w:name w:val="标题 5 字符"/>
    <w:basedOn w:val="a1"/>
    <w:link w:val="5"/>
    <w:uiPriority w:val="9"/>
    <w:semiHidden/>
    <w:rsid w:val="002F43B2"/>
    <w:rPr>
      <w:rFonts w:cstheme="majorBidi"/>
      <w:color w:val="0F4761" w:themeColor="accent1" w:themeShade="BF"/>
      <w:sz w:val="24"/>
      <w:szCs w:val="24"/>
    </w:rPr>
  </w:style>
  <w:style w:type="character" w:customStyle="1" w:styleId="60">
    <w:name w:val="标题 6 字符"/>
    <w:basedOn w:val="a1"/>
    <w:link w:val="6"/>
    <w:uiPriority w:val="9"/>
    <w:semiHidden/>
    <w:rsid w:val="002F43B2"/>
    <w:rPr>
      <w:rFonts w:cstheme="majorBidi"/>
      <w:b/>
      <w:bCs/>
      <w:color w:val="0F4761" w:themeColor="accent1" w:themeShade="BF"/>
    </w:rPr>
  </w:style>
  <w:style w:type="character" w:customStyle="1" w:styleId="70">
    <w:name w:val="标题 7 字符"/>
    <w:basedOn w:val="a1"/>
    <w:link w:val="7"/>
    <w:uiPriority w:val="9"/>
    <w:semiHidden/>
    <w:rsid w:val="002F43B2"/>
    <w:rPr>
      <w:rFonts w:cstheme="majorBidi"/>
      <w:b/>
      <w:bCs/>
      <w:color w:val="595959" w:themeColor="text1" w:themeTint="A6"/>
    </w:rPr>
  </w:style>
  <w:style w:type="character" w:customStyle="1" w:styleId="80">
    <w:name w:val="标题 8 字符"/>
    <w:basedOn w:val="a1"/>
    <w:link w:val="8"/>
    <w:uiPriority w:val="9"/>
    <w:semiHidden/>
    <w:rsid w:val="002F43B2"/>
    <w:rPr>
      <w:rFonts w:cstheme="majorBidi"/>
      <w:color w:val="595959" w:themeColor="text1" w:themeTint="A6"/>
    </w:rPr>
  </w:style>
  <w:style w:type="character" w:customStyle="1" w:styleId="90">
    <w:name w:val="标题 9 字符"/>
    <w:basedOn w:val="a1"/>
    <w:link w:val="9"/>
    <w:uiPriority w:val="9"/>
    <w:semiHidden/>
    <w:rsid w:val="002F43B2"/>
    <w:rPr>
      <w:rFonts w:eastAsiaTheme="majorEastAsia" w:cstheme="majorBidi"/>
      <w:color w:val="595959" w:themeColor="text1" w:themeTint="A6"/>
    </w:rPr>
  </w:style>
  <w:style w:type="paragraph" w:styleId="a4">
    <w:name w:val="Title"/>
    <w:basedOn w:val="a"/>
    <w:next w:val="a"/>
    <w:link w:val="a5"/>
    <w:uiPriority w:val="10"/>
    <w:qFormat/>
    <w:rsid w:val="002F43B2"/>
    <w:pPr>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5">
    <w:name w:val="标题 字符"/>
    <w:basedOn w:val="a1"/>
    <w:link w:val="a4"/>
    <w:uiPriority w:val="10"/>
    <w:rsid w:val="002F43B2"/>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2F43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2F43B2"/>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2F43B2"/>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9">
    <w:name w:val="引用 字符"/>
    <w:basedOn w:val="a1"/>
    <w:link w:val="a8"/>
    <w:uiPriority w:val="29"/>
    <w:rsid w:val="002F43B2"/>
    <w:rPr>
      <w:i/>
      <w:iCs/>
      <w:color w:val="404040" w:themeColor="text1" w:themeTint="BF"/>
    </w:rPr>
  </w:style>
  <w:style w:type="paragraph" w:styleId="aa">
    <w:name w:val="List Paragraph"/>
    <w:basedOn w:val="a"/>
    <w:uiPriority w:val="34"/>
    <w:qFormat/>
    <w:rsid w:val="002F43B2"/>
    <w:pPr>
      <w:ind w:left="720"/>
      <w:contextualSpacing/>
    </w:pPr>
    <w:rPr>
      <w:rFonts w:asciiTheme="minorHAnsi" w:eastAsiaTheme="minorEastAsia" w:hAnsiTheme="minorHAnsi" w:cstheme="minorBidi"/>
      <w:color w:val="auto"/>
      <w:szCs w:val="22"/>
    </w:rPr>
  </w:style>
  <w:style w:type="character" w:styleId="ab">
    <w:name w:val="Intense Emphasis"/>
    <w:basedOn w:val="a1"/>
    <w:uiPriority w:val="21"/>
    <w:qFormat/>
    <w:rsid w:val="002F43B2"/>
    <w:rPr>
      <w:i/>
      <w:iCs/>
      <w:color w:val="0F4761" w:themeColor="accent1" w:themeShade="BF"/>
    </w:rPr>
  </w:style>
  <w:style w:type="paragraph" w:styleId="ac">
    <w:name w:val="Intense Quote"/>
    <w:basedOn w:val="a"/>
    <w:next w:val="a"/>
    <w:link w:val="ad"/>
    <w:uiPriority w:val="30"/>
    <w:qFormat/>
    <w:rsid w:val="002F43B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d">
    <w:name w:val="明显引用 字符"/>
    <w:basedOn w:val="a1"/>
    <w:link w:val="ac"/>
    <w:uiPriority w:val="30"/>
    <w:rsid w:val="002F43B2"/>
    <w:rPr>
      <w:i/>
      <w:iCs/>
      <w:color w:val="0F4761" w:themeColor="accent1" w:themeShade="BF"/>
    </w:rPr>
  </w:style>
  <w:style w:type="character" w:styleId="ae">
    <w:name w:val="Intense Reference"/>
    <w:basedOn w:val="a1"/>
    <w:uiPriority w:val="32"/>
    <w:qFormat/>
    <w:rsid w:val="002F43B2"/>
    <w:rPr>
      <w:b/>
      <w:bCs/>
      <w:smallCaps/>
      <w:color w:val="0F4761" w:themeColor="accent1" w:themeShade="BF"/>
      <w:spacing w:val="5"/>
    </w:rPr>
  </w:style>
  <w:style w:type="paragraph" w:styleId="af">
    <w:name w:val="Normal Indent"/>
    <w:basedOn w:val="a"/>
    <w:link w:val="af0"/>
    <w:qFormat/>
    <w:rsid w:val="002F43B2"/>
    <w:pPr>
      <w:ind w:firstLine="420"/>
    </w:pPr>
    <w:rPr>
      <w:rFonts w:ascii="Calibri" w:hAnsi="Calibri"/>
      <w:color w:val="auto"/>
      <w:szCs w:val="22"/>
    </w:rPr>
  </w:style>
  <w:style w:type="character" w:customStyle="1" w:styleId="af0">
    <w:name w:val="正文缩进 字符"/>
    <w:link w:val="af"/>
    <w:qFormat/>
    <w:rsid w:val="002F43B2"/>
    <w:rPr>
      <w:rFonts w:ascii="Calibri" w:eastAsia="宋体" w:hAnsi="Calibri" w:cs="Times New Roman"/>
    </w:rPr>
  </w:style>
  <w:style w:type="paragraph" w:customStyle="1" w:styleId="Word">
    <w:name w:val="Word_正文"/>
    <w:link w:val="WordChar"/>
    <w:qFormat/>
    <w:rsid w:val="002F43B2"/>
    <w:pPr>
      <w:wordWrap w:val="0"/>
    </w:pPr>
    <w:rPr>
      <w:rFonts w:ascii="Times New Roman" w:eastAsia="宋体" w:hAnsi="Times New Roman" w:cs="Times New Roman"/>
      <w:spacing w:val="38"/>
      <w:sz w:val="72"/>
      <w:szCs w:val="84"/>
    </w:rPr>
  </w:style>
  <w:style w:type="character" w:customStyle="1" w:styleId="WordChar">
    <w:name w:val="Word_正文 Char"/>
    <w:link w:val="Word"/>
    <w:qFormat/>
    <w:rsid w:val="002F43B2"/>
    <w:rPr>
      <w:rFonts w:ascii="Times New Roman" w:eastAsia="宋体" w:hAnsi="Times New Roman" w:cs="Times New Roman"/>
      <w:spacing w:val="38"/>
      <w:sz w:val="72"/>
      <w:szCs w:val="84"/>
    </w:rPr>
  </w:style>
  <w:style w:type="paragraph" w:styleId="af1">
    <w:name w:val="Body Text"/>
    <w:basedOn w:val="a"/>
    <w:link w:val="af2"/>
    <w:uiPriority w:val="99"/>
    <w:semiHidden/>
    <w:unhideWhenUsed/>
    <w:rsid w:val="002F43B2"/>
    <w:pPr>
      <w:spacing w:after="120"/>
    </w:pPr>
  </w:style>
  <w:style w:type="character" w:customStyle="1" w:styleId="af2">
    <w:name w:val="正文文本 字符"/>
    <w:basedOn w:val="a1"/>
    <w:link w:val="af1"/>
    <w:uiPriority w:val="99"/>
    <w:semiHidden/>
    <w:rsid w:val="002F43B2"/>
    <w:rPr>
      <w:rFonts w:ascii="Times New Roman" w:eastAsia="宋体" w:hAnsi="Times New Roman" w:cs="Times New Roman"/>
      <w:color w:val="000000"/>
      <w:szCs w:val="20"/>
    </w:rPr>
  </w:style>
  <w:style w:type="paragraph" w:styleId="a0">
    <w:name w:val="Body Text First Indent"/>
    <w:basedOn w:val="af1"/>
    <w:link w:val="af3"/>
    <w:uiPriority w:val="99"/>
    <w:semiHidden/>
    <w:unhideWhenUsed/>
    <w:rsid w:val="002F43B2"/>
    <w:pPr>
      <w:ind w:firstLineChars="100" w:firstLine="420"/>
    </w:pPr>
  </w:style>
  <w:style w:type="character" w:customStyle="1" w:styleId="af3">
    <w:name w:val="正文文本首行缩进 字符"/>
    <w:basedOn w:val="af2"/>
    <w:link w:val="a0"/>
    <w:uiPriority w:val="99"/>
    <w:semiHidden/>
    <w:rsid w:val="002F43B2"/>
    <w:rPr>
      <w:rFonts w:ascii="Times New Roman" w:eastAsia="宋体"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亮林 程</dc:creator>
  <cp:keywords/>
  <dc:description/>
  <cp:lastModifiedBy>亮林 程</cp:lastModifiedBy>
  <cp:revision>1</cp:revision>
  <dcterms:created xsi:type="dcterms:W3CDTF">2025-09-28T08:23:00Z</dcterms:created>
  <dcterms:modified xsi:type="dcterms:W3CDTF">2025-09-28T08:23:00Z</dcterms:modified>
</cp:coreProperties>
</file>