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69C1F">
      <w:pPr>
        <w:pStyle w:val="16"/>
        <w:jc w:val="center"/>
        <w:rPr>
          <w:rFonts w:ascii="Calibri" w:hAnsi="Calibri" w:eastAsia="宋体" w:cs="Times New Roman"/>
          <w:b/>
          <w:sz w:val="24"/>
          <w:lang w:eastAsia="zh-CN"/>
        </w:rPr>
      </w:pPr>
    </w:p>
    <w:p w14:paraId="075E5DFD">
      <w:pPr>
        <w:pStyle w:val="16"/>
        <w:jc w:val="center"/>
        <w:rPr>
          <w:rFonts w:ascii="Calibri" w:hAnsi="Calibri" w:eastAsia="宋体" w:cs="Times New Roman"/>
          <w:b/>
          <w:sz w:val="24"/>
          <w:lang w:eastAsia="zh-CN"/>
        </w:rPr>
      </w:pPr>
    </w:p>
    <w:p w14:paraId="1165E6F7">
      <w:pPr>
        <w:pStyle w:val="16"/>
        <w:jc w:val="center"/>
        <w:rPr>
          <w:rFonts w:ascii="Calibri" w:hAnsi="Calibri" w:eastAsia="宋体" w:cs="Times New Roman"/>
          <w:b/>
          <w:sz w:val="52"/>
          <w:szCs w:val="52"/>
          <w:lang w:eastAsia="zh-CN"/>
        </w:rPr>
      </w:pPr>
      <w:r>
        <w:rPr>
          <w:rFonts w:hint="eastAsia" w:ascii="Calibri" w:hAnsi="Calibri" w:eastAsia="宋体" w:cs="Times New Roman"/>
          <w:b/>
          <w:sz w:val="52"/>
          <w:szCs w:val="52"/>
          <w:lang w:eastAsia="zh-CN"/>
        </w:rPr>
        <w:t>广州市黄埔区南岗街南岗西路城中村改造项目房屋拆除工程及</w:t>
      </w:r>
      <w:r>
        <w:rPr>
          <w:rFonts w:hint="eastAsia" w:cs="Times New Roman"/>
          <w:b/>
          <w:sz w:val="52"/>
          <w:szCs w:val="52"/>
          <w:lang w:val="en-US" w:eastAsia="zh-CN"/>
        </w:rPr>
        <w:t>动</w:t>
      </w:r>
      <w:r>
        <w:rPr>
          <w:rFonts w:hint="eastAsia" w:ascii="Calibri" w:hAnsi="Calibri" w:eastAsia="宋体" w:cs="Times New Roman"/>
          <w:b/>
          <w:sz w:val="52"/>
          <w:szCs w:val="52"/>
          <w:lang w:eastAsia="zh-CN"/>
        </w:rPr>
        <w:t>迁服务</w:t>
      </w:r>
    </w:p>
    <w:p w14:paraId="693913DD">
      <w:pPr>
        <w:pStyle w:val="16"/>
        <w:jc w:val="center"/>
        <w:rPr>
          <w:rFonts w:ascii="Calibri" w:hAnsi="Calibri" w:eastAsia="宋体" w:cs="Times New Roman"/>
          <w:b/>
          <w:sz w:val="52"/>
          <w:szCs w:val="52"/>
        </w:rPr>
      </w:pPr>
      <w:r>
        <w:rPr>
          <w:rFonts w:ascii="Calibri" w:hAnsi="Calibri" w:eastAsia="宋体" w:cs="Times New Roman"/>
          <w:b/>
          <w:sz w:val="52"/>
          <w:szCs w:val="52"/>
        </w:rPr>
        <w:t>合　同　书</w:t>
      </w:r>
    </w:p>
    <w:p w14:paraId="4311F277">
      <w:pPr>
        <w:pStyle w:val="16"/>
        <w:jc w:val="center"/>
        <w:rPr>
          <w:rFonts w:ascii="Calibri" w:hAnsi="Calibri" w:eastAsia="宋体" w:cs="Times New Roman"/>
        </w:rPr>
      </w:pPr>
      <w:r>
        <w:rPr>
          <w:rFonts w:ascii="Calibri" w:hAnsi="Calibri" w:eastAsia="宋体" w:cs="Times New Roman"/>
          <w:b/>
          <w:sz w:val="24"/>
        </w:rPr>
        <w:br w:type="textWrapping"/>
      </w:r>
      <w:r>
        <w:rPr>
          <w:rFonts w:ascii="Calibri" w:hAnsi="Calibri" w:eastAsia="宋体" w:cs="Times New Roman"/>
        </w:rPr>
        <w:br w:type="textWrapping"/>
      </w:r>
    </w:p>
    <w:p w14:paraId="31825281">
      <w:pPr>
        <w:pStyle w:val="16"/>
        <w:jc w:val="center"/>
        <w:rPr>
          <w:rFonts w:ascii="Calibri" w:hAnsi="Calibri" w:eastAsia="宋体" w:cs="Times New Roman"/>
        </w:rPr>
      </w:pPr>
    </w:p>
    <w:p w14:paraId="4310BC92">
      <w:pPr>
        <w:pStyle w:val="16"/>
        <w:jc w:val="both"/>
        <w:rPr>
          <w:rFonts w:ascii="Calibri" w:hAnsi="Calibri" w:eastAsia="宋体" w:cs="Times New Roman"/>
        </w:rPr>
      </w:pPr>
      <w:r>
        <w:rPr>
          <w:rFonts w:ascii="Calibri" w:hAnsi="Calibri" w:eastAsia="宋体" w:cs="Times New Roman"/>
          <w:sz w:val="24"/>
        </w:rPr>
        <w:t xml:space="preserve">  </w:t>
      </w:r>
    </w:p>
    <w:p w14:paraId="5A1DAA4E">
      <w:pPr>
        <w:pStyle w:val="16"/>
        <w:ind w:firstLine="1285" w:firstLineChars="400"/>
        <w:jc w:val="both"/>
        <w:rPr>
          <w:rFonts w:ascii="Calibri" w:hAnsi="Calibri" w:eastAsia="宋体" w:cs="Times New Roman"/>
          <w:b/>
          <w:sz w:val="32"/>
          <w:szCs w:val="32"/>
        </w:rPr>
      </w:pPr>
      <w:r>
        <w:rPr>
          <w:rFonts w:ascii="Calibri" w:hAnsi="Calibri" w:eastAsia="宋体" w:cs="Times New Roman"/>
          <w:b/>
          <w:sz w:val="32"/>
          <w:szCs w:val="32"/>
        </w:rPr>
        <w:t>甲方：</w:t>
      </w:r>
    </w:p>
    <w:p w14:paraId="40094A75">
      <w:pPr>
        <w:pStyle w:val="16"/>
        <w:ind w:firstLine="1285" w:firstLineChars="400"/>
        <w:jc w:val="both"/>
        <w:rPr>
          <w:rFonts w:ascii="Calibri" w:hAnsi="Calibri" w:eastAsia="宋体" w:cs="Times New Roman"/>
          <w:b/>
          <w:sz w:val="32"/>
          <w:szCs w:val="32"/>
        </w:rPr>
      </w:pPr>
    </w:p>
    <w:p w14:paraId="659933FB">
      <w:pPr>
        <w:pStyle w:val="16"/>
        <w:jc w:val="center"/>
        <w:rPr>
          <w:rFonts w:ascii="Calibri" w:hAnsi="Calibri" w:eastAsia="宋体" w:cs="Times New Roman"/>
          <w:sz w:val="32"/>
          <w:szCs w:val="32"/>
        </w:rPr>
      </w:pPr>
    </w:p>
    <w:p w14:paraId="1DE123C6">
      <w:pPr>
        <w:pStyle w:val="16"/>
        <w:ind w:firstLine="1285" w:firstLineChars="400"/>
        <w:jc w:val="both"/>
        <w:rPr>
          <w:rFonts w:ascii="Calibri" w:hAnsi="Calibri" w:eastAsia="宋体" w:cs="Times New Roman"/>
          <w:b/>
          <w:sz w:val="32"/>
          <w:szCs w:val="32"/>
        </w:rPr>
      </w:pPr>
      <w:r>
        <w:rPr>
          <w:rFonts w:ascii="Calibri" w:hAnsi="Calibri" w:eastAsia="宋体" w:cs="Times New Roman"/>
          <w:b/>
          <w:sz w:val="32"/>
          <w:szCs w:val="32"/>
        </w:rPr>
        <w:t>乙方</w:t>
      </w:r>
      <w:r>
        <w:rPr>
          <w:rFonts w:ascii="Calibri" w:hAnsi="Calibri" w:eastAsia="宋体" w:cs="Times New Roman"/>
          <w:b/>
          <w:sz w:val="32"/>
          <w:szCs w:val="32"/>
          <w:lang w:eastAsia="zh-CN"/>
        </w:rPr>
        <w:t>（主）</w:t>
      </w:r>
      <w:r>
        <w:rPr>
          <w:rFonts w:ascii="Calibri" w:hAnsi="Calibri" w:eastAsia="宋体" w:cs="Times New Roman"/>
          <w:b/>
          <w:sz w:val="32"/>
          <w:szCs w:val="32"/>
        </w:rPr>
        <w:t>：</w:t>
      </w:r>
    </w:p>
    <w:p w14:paraId="52A42CD9">
      <w:pPr>
        <w:pStyle w:val="16"/>
        <w:ind w:firstLine="1285" w:firstLineChars="400"/>
        <w:jc w:val="both"/>
        <w:rPr>
          <w:rFonts w:ascii="Calibri" w:hAnsi="Calibri" w:eastAsia="宋体" w:cs="Times New Roman"/>
          <w:b/>
          <w:sz w:val="32"/>
          <w:szCs w:val="32"/>
        </w:rPr>
      </w:pPr>
    </w:p>
    <w:p w14:paraId="06D36513">
      <w:pPr>
        <w:pStyle w:val="16"/>
        <w:ind w:firstLine="1285" w:firstLineChars="400"/>
        <w:jc w:val="both"/>
        <w:rPr>
          <w:rFonts w:ascii="Calibri" w:hAnsi="Calibri" w:eastAsia="宋体" w:cs="Times New Roman"/>
          <w:b/>
          <w:sz w:val="32"/>
          <w:szCs w:val="32"/>
        </w:rPr>
      </w:pPr>
    </w:p>
    <w:p w14:paraId="6BA9664B">
      <w:pPr>
        <w:pStyle w:val="16"/>
        <w:ind w:firstLine="1285" w:firstLineChars="400"/>
        <w:jc w:val="both"/>
        <w:rPr>
          <w:rFonts w:ascii="Calibri" w:hAnsi="Calibri" w:eastAsia="宋体" w:cs="Times New Roman"/>
          <w:b/>
          <w:sz w:val="32"/>
          <w:szCs w:val="32"/>
          <w:lang w:eastAsia="zh-CN"/>
        </w:rPr>
      </w:pPr>
      <w:r>
        <w:rPr>
          <w:rFonts w:ascii="Calibri" w:hAnsi="Calibri" w:eastAsia="宋体" w:cs="Times New Roman"/>
          <w:b/>
          <w:sz w:val="32"/>
          <w:szCs w:val="32"/>
          <w:lang w:eastAsia="zh-CN"/>
        </w:rPr>
        <w:t>乙方（成）</w:t>
      </w:r>
      <w:r>
        <w:rPr>
          <w:rFonts w:ascii="Calibri" w:hAnsi="Calibri" w:eastAsia="宋体" w:cs="Times New Roman"/>
          <w:b/>
          <w:sz w:val="21"/>
          <w:szCs w:val="21"/>
          <w:lang w:eastAsia="zh-CN"/>
        </w:rPr>
        <w:t>（如有）：</w:t>
      </w:r>
    </w:p>
    <w:p w14:paraId="1248EBDE">
      <w:pPr>
        <w:pStyle w:val="16"/>
        <w:ind w:firstLine="1285" w:firstLineChars="400"/>
        <w:jc w:val="both"/>
        <w:rPr>
          <w:rFonts w:ascii="Calibri" w:hAnsi="Calibri" w:eastAsia="宋体" w:cs="Times New Roman"/>
          <w:b/>
          <w:sz w:val="32"/>
          <w:szCs w:val="32"/>
        </w:rPr>
      </w:pPr>
    </w:p>
    <w:p w14:paraId="676AE2BB">
      <w:pPr>
        <w:pStyle w:val="16"/>
        <w:ind w:firstLine="1285" w:firstLineChars="400"/>
        <w:jc w:val="both"/>
        <w:rPr>
          <w:rFonts w:ascii="Calibri" w:hAnsi="Calibri" w:eastAsia="宋体" w:cs="Times New Roman"/>
          <w:b/>
          <w:sz w:val="32"/>
          <w:szCs w:val="32"/>
        </w:rPr>
      </w:pPr>
    </w:p>
    <w:p w14:paraId="2DDD70C3">
      <w:pPr>
        <w:pStyle w:val="16"/>
        <w:jc w:val="center"/>
        <w:rPr>
          <w:rFonts w:ascii="Calibri" w:hAnsi="Calibri" w:eastAsia="宋体" w:cs="Times New Roman"/>
          <w:sz w:val="32"/>
          <w:szCs w:val="32"/>
          <w:u w:val="single"/>
        </w:rPr>
      </w:pPr>
    </w:p>
    <w:p w14:paraId="53DAEA8C">
      <w:pPr>
        <w:pStyle w:val="16"/>
        <w:ind w:firstLine="1285" w:firstLineChars="400"/>
        <w:rPr>
          <w:rFonts w:ascii="Calibri" w:hAnsi="Calibri" w:eastAsia="宋体" w:cs="Times New Roman"/>
        </w:rPr>
      </w:pPr>
      <w:r>
        <w:rPr>
          <w:rFonts w:ascii="Calibri" w:hAnsi="Calibri" w:eastAsia="宋体" w:cs="Times New Roman"/>
          <w:b/>
          <w:sz w:val="32"/>
          <w:szCs w:val="32"/>
          <w:lang w:eastAsia="zh-CN"/>
        </w:rPr>
        <w:t>签订日期：      年   月   日</w:t>
      </w:r>
      <w:r>
        <w:rPr>
          <w:rFonts w:ascii="Calibri" w:hAnsi="Calibri" w:eastAsia="宋体" w:cs="Times New Roman"/>
          <w:sz w:val="32"/>
          <w:szCs w:val="32"/>
        </w:rPr>
        <w:br w:type="textWrapping"/>
      </w:r>
      <w:r>
        <w:rPr>
          <w:rFonts w:ascii="Calibri" w:hAnsi="Calibri" w:eastAsia="宋体" w:cs="Times New Roman"/>
        </w:rPr>
        <w:br w:type="textWrapping"/>
      </w:r>
    </w:p>
    <w:p w14:paraId="1AC8DCE6">
      <w:pPr>
        <w:pStyle w:val="16"/>
        <w:ind w:firstLine="800" w:firstLineChars="400"/>
        <w:rPr>
          <w:rFonts w:ascii="Calibri" w:hAnsi="Calibri" w:eastAsia="宋体" w:cs="Times New Roman"/>
        </w:rPr>
      </w:pPr>
    </w:p>
    <w:p w14:paraId="06DBEF4D">
      <w:pPr>
        <w:pStyle w:val="16"/>
        <w:ind w:firstLine="800" w:firstLineChars="400"/>
        <w:rPr>
          <w:rFonts w:ascii="Calibri" w:hAnsi="Calibri" w:eastAsia="宋体" w:cs="Times New Roman"/>
        </w:rPr>
      </w:pPr>
    </w:p>
    <w:p w14:paraId="0AA8F45D">
      <w:pPr>
        <w:pStyle w:val="16"/>
        <w:jc w:val="both"/>
        <w:rPr>
          <w:rFonts w:ascii="Calibri" w:hAnsi="Calibri" w:eastAsia="宋体" w:cs="Times New Roman"/>
        </w:rPr>
      </w:pPr>
      <w:r>
        <w:rPr>
          <w:rFonts w:ascii="Calibri" w:hAnsi="Calibri" w:eastAsia="宋体" w:cs="Times New Roman"/>
        </w:rPr>
        <w:br w:type="textWrapping"/>
      </w:r>
      <w:r>
        <w:rPr>
          <w:rFonts w:ascii="Calibri" w:hAnsi="Calibri" w:eastAsia="宋体" w:cs="Times New Roman"/>
          <w:sz w:val="24"/>
        </w:rPr>
        <w:t xml:space="preserve">  </w:t>
      </w:r>
    </w:p>
    <w:p w14:paraId="4A64AC6E">
      <w:pPr>
        <w:pStyle w:val="16"/>
        <w:spacing w:line="460" w:lineRule="exact"/>
        <w:jc w:val="both"/>
        <w:rPr>
          <w:rFonts w:ascii="宋体" w:hAnsi="宋体" w:eastAsia="宋体" w:cs="宋体"/>
          <w:sz w:val="24"/>
          <w:szCs w:val="24"/>
        </w:rPr>
      </w:pPr>
      <w:r>
        <w:rPr>
          <w:rFonts w:ascii="宋体" w:hAnsi="宋体" w:eastAsia="宋体" w:cs="宋体"/>
          <w:b/>
          <w:sz w:val="24"/>
          <w:szCs w:val="24"/>
        </w:rPr>
        <w:t xml:space="preserve">甲方： </w:t>
      </w:r>
      <w:r>
        <w:rPr>
          <w:rFonts w:ascii="宋体" w:hAnsi="宋体" w:eastAsia="宋体" w:cs="宋体"/>
          <w:sz w:val="24"/>
          <w:szCs w:val="24"/>
          <w:u w:val="single"/>
        </w:rPr>
        <w:t xml:space="preserve">  </w:t>
      </w:r>
      <w:r>
        <w:rPr>
          <w:rFonts w:ascii="宋体" w:hAnsi="宋体" w:eastAsia="宋体" w:cs="宋体"/>
          <w:sz w:val="24"/>
          <w:szCs w:val="24"/>
          <w:u w:val="single"/>
          <w:lang w:eastAsia="zh-CN"/>
        </w:rPr>
        <w:t xml:space="preserve">                                                              </w:t>
      </w:r>
      <w:r>
        <w:rPr>
          <w:rFonts w:ascii="宋体" w:hAnsi="宋体" w:eastAsia="宋体" w:cs="宋体"/>
          <w:sz w:val="24"/>
          <w:szCs w:val="24"/>
          <w:u w:val="single"/>
        </w:rPr>
        <w:t xml:space="preserve">  </w:t>
      </w:r>
    </w:p>
    <w:p w14:paraId="3D1DEF39">
      <w:pPr>
        <w:pStyle w:val="16"/>
        <w:spacing w:line="460" w:lineRule="exact"/>
        <w:jc w:val="both"/>
        <w:rPr>
          <w:rFonts w:ascii="宋体" w:hAnsi="宋体" w:eastAsia="宋体" w:cs="宋体"/>
          <w:sz w:val="24"/>
          <w:szCs w:val="24"/>
          <w:u w:val="single"/>
        </w:rPr>
      </w:pPr>
      <w:r>
        <w:rPr>
          <w:rFonts w:ascii="宋体" w:hAnsi="宋体" w:eastAsia="宋体" w:cs="宋体"/>
          <w:sz w:val="24"/>
          <w:szCs w:val="24"/>
        </w:rPr>
        <w:t xml:space="preserve">电话： </w:t>
      </w:r>
      <w:r>
        <w:rPr>
          <w:rFonts w:ascii="宋体" w:hAnsi="宋体" w:eastAsia="宋体" w:cs="宋体"/>
          <w:sz w:val="24"/>
          <w:szCs w:val="24"/>
          <w:u w:val="single"/>
        </w:rPr>
        <w:t xml:space="preserve">   </w:t>
      </w:r>
      <w:r>
        <w:rPr>
          <w:rFonts w:ascii="宋体" w:hAnsi="宋体" w:eastAsia="宋体" w:cs="宋体"/>
          <w:sz w:val="24"/>
          <w:szCs w:val="24"/>
          <w:u w:val="single"/>
          <w:lang w:eastAsia="zh-CN"/>
        </w:rPr>
        <w:t xml:space="preserve">     </w:t>
      </w:r>
      <w:r>
        <w:rPr>
          <w:rFonts w:ascii="宋体" w:hAnsi="宋体" w:eastAsia="宋体" w:cs="宋体"/>
          <w:sz w:val="24"/>
          <w:szCs w:val="24"/>
          <w:u w:val="single"/>
        </w:rPr>
        <w:t xml:space="preserve"> </w:t>
      </w:r>
      <w:r>
        <w:rPr>
          <w:rFonts w:ascii="宋体" w:hAnsi="宋体" w:eastAsia="宋体" w:cs="宋体"/>
          <w:sz w:val="24"/>
          <w:szCs w:val="24"/>
          <w:lang w:eastAsia="zh-CN"/>
        </w:rPr>
        <w:t>邮政编码</w:t>
      </w:r>
      <w:r>
        <w:rPr>
          <w:rFonts w:ascii="宋体" w:hAnsi="宋体" w:eastAsia="宋体" w:cs="宋体"/>
          <w:sz w:val="24"/>
          <w:szCs w:val="24"/>
        </w:rPr>
        <w:t xml:space="preserve"> ： </w:t>
      </w:r>
      <w:r>
        <w:rPr>
          <w:rFonts w:ascii="宋体" w:hAnsi="宋体" w:eastAsia="宋体" w:cs="宋体"/>
          <w:sz w:val="24"/>
          <w:szCs w:val="24"/>
          <w:u w:val="single"/>
        </w:rPr>
        <w:t xml:space="preserve">   </w:t>
      </w:r>
      <w:r>
        <w:rPr>
          <w:rFonts w:ascii="宋体" w:hAnsi="宋体" w:eastAsia="宋体" w:cs="宋体"/>
          <w:sz w:val="24"/>
          <w:szCs w:val="24"/>
          <w:u w:val="single"/>
          <w:lang w:eastAsia="zh-CN"/>
        </w:rPr>
        <w:t xml:space="preserve">        </w:t>
      </w:r>
      <w:r>
        <w:rPr>
          <w:rFonts w:ascii="宋体" w:hAnsi="宋体" w:eastAsia="宋体" w:cs="宋体"/>
          <w:sz w:val="24"/>
          <w:szCs w:val="24"/>
          <w:u w:val="single"/>
        </w:rPr>
        <w:t xml:space="preserve"> </w:t>
      </w:r>
      <w:r>
        <w:rPr>
          <w:rFonts w:ascii="宋体" w:hAnsi="宋体" w:eastAsia="宋体" w:cs="宋体"/>
          <w:sz w:val="24"/>
          <w:szCs w:val="24"/>
        </w:rPr>
        <w:t xml:space="preserve">地址： </w:t>
      </w:r>
      <w:r>
        <w:rPr>
          <w:rFonts w:ascii="宋体" w:hAnsi="宋体" w:eastAsia="宋体" w:cs="宋体"/>
          <w:sz w:val="24"/>
          <w:szCs w:val="24"/>
          <w:u w:val="single"/>
        </w:rPr>
        <w:t xml:space="preserve">    </w:t>
      </w:r>
      <w:r>
        <w:rPr>
          <w:rFonts w:ascii="宋体" w:hAnsi="宋体" w:eastAsia="宋体" w:cs="宋体"/>
          <w:sz w:val="24"/>
          <w:szCs w:val="24"/>
          <w:u w:val="single"/>
          <w:lang w:eastAsia="zh-CN"/>
        </w:rPr>
        <w:t xml:space="preserve">                     </w:t>
      </w:r>
      <w:r>
        <w:rPr>
          <w:rFonts w:ascii="宋体" w:hAnsi="宋体" w:eastAsia="宋体" w:cs="宋体"/>
          <w:sz w:val="24"/>
          <w:szCs w:val="24"/>
          <w:u w:val="single"/>
        </w:rPr>
        <w:t xml:space="preserve">  </w:t>
      </w:r>
    </w:p>
    <w:p w14:paraId="1090CC56">
      <w:pPr>
        <w:pStyle w:val="16"/>
        <w:spacing w:line="460" w:lineRule="exact"/>
        <w:jc w:val="both"/>
        <w:rPr>
          <w:rFonts w:ascii="宋体" w:hAnsi="宋体" w:eastAsia="宋体" w:cs="宋体"/>
          <w:sz w:val="24"/>
          <w:szCs w:val="24"/>
          <w:u w:val="single"/>
        </w:rPr>
      </w:pPr>
    </w:p>
    <w:p w14:paraId="4D549BA4">
      <w:pPr>
        <w:pStyle w:val="16"/>
        <w:spacing w:line="460" w:lineRule="exact"/>
        <w:jc w:val="both"/>
        <w:rPr>
          <w:rFonts w:ascii="宋体" w:hAnsi="宋体" w:eastAsia="宋体" w:cs="宋体"/>
          <w:sz w:val="24"/>
          <w:szCs w:val="24"/>
          <w:u w:val="single"/>
        </w:rPr>
      </w:pPr>
    </w:p>
    <w:p w14:paraId="5F9FD001">
      <w:pPr>
        <w:pStyle w:val="16"/>
        <w:spacing w:line="460" w:lineRule="exact"/>
        <w:jc w:val="both"/>
        <w:rPr>
          <w:rFonts w:ascii="宋体" w:hAnsi="宋体" w:eastAsia="宋体" w:cs="宋体"/>
          <w:sz w:val="24"/>
          <w:szCs w:val="24"/>
        </w:rPr>
      </w:pPr>
      <w:r>
        <w:rPr>
          <w:rFonts w:ascii="宋体" w:hAnsi="宋体" w:eastAsia="宋体" w:cs="宋体"/>
          <w:b/>
          <w:sz w:val="24"/>
          <w:szCs w:val="24"/>
        </w:rPr>
        <w:t>乙方</w:t>
      </w:r>
      <w:r>
        <w:rPr>
          <w:rFonts w:ascii="宋体" w:hAnsi="宋体" w:eastAsia="宋体" w:cs="宋体"/>
          <w:b/>
          <w:sz w:val="24"/>
          <w:szCs w:val="24"/>
          <w:lang w:eastAsia="zh-CN"/>
        </w:rPr>
        <w:t>（主）</w:t>
      </w:r>
      <w:r>
        <w:rPr>
          <w:rFonts w:ascii="宋体" w:hAnsi="宋体" w:eastAsia="宋体" w:cs="宋体"/>
          <w:b/>
          <w:sz w:val="24"/>
          <w:szCs w:val="24"/>
        </w:rPr>
        <w:t xml:space="preserve">： </w:t>
      </w:r>
      <w:r>
        <w:rPr>
          <w:rFonts w:ascii="宋体" w:hAnsi="宋体" w:eastAsia="宋体" w:cs="宋体"/>
          <w:sz w:val="24"/>
          <w:szCs w:val="24"/>
          <w:u w:val="single"/>
        </w:rPr>
        <w:t xml:space="preserve"> </w:t>
      </w:r>
      <w:r>
        <w:rPr>
          <w:rFonts w:ascii="宋体" w:hAnsi="宋体" w:eastAsia="宋体" w:cs="宋体"/>
          <w:sz w:val="24"/>
          <w:szCs w:val="24"/>
          <w:u w:val="single"/>
          <w:lang w:eastAsia="zh-CN"/>
        </w:rPr>
        <w:t xml:space="preserve">                                                        </w:t>
      </w:r>
      <w:r>
        <w:rPr>
          <w:rFonts w:ascii="宋体" w:hAnsi="宋体" w:eastAsia="宋体" w:cs="宋体"/>
          <w:sz w:val="24"/>
          <w:szCs w:val="24"/>
          <w:u w:val="single"/>
        </w:rPr>
        <w:t xml:space="preserve">   </w:t>
      </w:r>
    </w:p>
    <w:p w14:paraId="5CF0E281">
      <w:pPr>
        <w:pStyle w:val="16"/>
        <w:spacing w:line="460" w:lineRule="exact"/>
        <w:jc w:val="both"/>
        <w:rPr>
          <w:rFonts w:ascii="宋体" w:hAnsi="宋体" w:eastAsia="宋体" w:cs="宋体"/>
          <w:sz w:val="24"/>
          <w:szCs w:val="24"/>
          <w:u w:val="single"/>
        </w:rPr>
      </w:pPr>
      <w:r>
        <w:rPr>
          <w:rFonts w:ascii="宋体" w:hAnsi="宋体" w:eastAsia="宋体" w:cs="宋体"/>
          <w:sz w:val="24"/>
          <w:szCs w:val="24"/>
        </w:rPr>
        <w:t xml:space="preserve">电话： </w:t>
      </w:r>
      <w:r>
        <w:rPr>
          <w:rFonts w:ascii="宋体" w:hAnsi="宋体" w:eastAsia="宋体" w:cs="宋体"/>
          <w:sz w:val="24"/>
          <w:szCs w:val="24"/>
          <w:u w:val="single"/>
        </w:rPr>
        <w:t xml:space="preserve">    </w:t>
      </w:r>
      <w:r>
        <w:rPr>
          <w:rFonts w:ascii="宋体" w:hAnsi="宋体" w:eastAsia="宋体" w:cs="宋体"/>
          <w:sz w:val="24"/>
          <w:szCs w:val="24"/>
          <w:u w:val="single"/>
          <w:lang w:eastAsia="zh-CN"/>
        </w:rPr>
        <w:t xml:space="preserve">    </w:t>
      </w:r>
      <w:r>
        <w:rPr>
          <w:rFonts w:ascii="宋体" w:hAnsi="宋体" w:eastAsia="宋体" w:cs="宋体"/>
          <w:sz w:val="24"/>
          <w:szCs w:val="24"/>
          <w:u w:val="single"/>
        </w:rPr>
        <w:t xml:space="preserve"> </w:t>
      </w:r>
      <w:r>
        <w:rPr>
          <w:rFonts w:ascii="宋体" w:hAnsi="宋体" w:eastAsia="宋体" w:cs="宋体"/>
          <w:sz w:val="24"/>
          <w:szCs w:val="24"/>
          <w:lang w:eastAsia="zh-CN"/>
        </w:rPr>
        <w:t>邮政编码</w:t>
      </w:r>
      <w:r>
        <w:rPr>
          <w:rFonts w:ascii="宋体" w:hAnsi="宋体" w:eastAsia="宋体" w:cs="宋体"/>
          <w:sz w:val="24"/>
          <w:szCs w:val="24"/>
        </w:rPr>
        <w:t xml:space="preserve"> ：</w:t>
      </w:r>
      <w:r>
        <w:rPr>
          <w:rFonts w:ascii="宋体" w:hAnsi="宋体" w:eastAsia="宋体" w:cs="宋体"/>
          <w:sz w:val="24"/>
          <w:szCs w:val="24"/>
          <w:u w:val="single"/>
        </w:rPr>
        <w:t xml:space="preserve">   </w:t>
      </w:r>
      <w:r>
        <w:rPr>
          <w:rFonts w:ascii="宋体" w:hAnsi="宋体" w:eastAsia="宋体" w:cs="宋体"/>
          <w:sz w:val="24"/>
          <w:szCs w:val="24"/>
          <w:u w:val="single"/>
          <w:lang w:eastAsia="zh-CN"/>
        </w:rPr>
        <w:t xml:space="preserve">      </w:t>
      </w:r>
      <w:r>
        <w:rPr>
          <w:rFonts w:ascii="宋体" w:hAnsi="宋体" w:eastAsia="宋体" w:cs="宋体"/>
          <w:sz w:val="24"/>
          <w:szCs w:val="24"/>
          <w:u w:val="single"/>
        </w:rPr>
        <w:t xml:space="preserve">   </w:t>
      </w:r>
      <w:r>
        <w:rPr>
          <w:rFonts w:ascii="宋体" w:hAnsi="宋体" w:eastAsia="宋体" w:cs="宋体"/>
          <w:sz w:val="24"/>
          <w:szCs w:val="24"/>
        </w:rPr>
        <w:t xml:space="preserve">地址： </w:t>
      </w:r>
      <w:r>
        <w:rPr>
          <w:rFonts w:ascii="宋体" w:hAnsi="宋体" w:eastAsia="宋体" w:cs="宋体"/>
          <w:sz w:val="24"/>
          <w:szCs w:val="24"/>
          <w:u w:val="single"/>
        </w:rPr>
        <w:t xml:space="preserve">   </w:t>
      </w:r>
      <w:r>
        <w:rPr>
          <w:rFonts w:ascii="宋体" w:hAnsi="宋体" w:eastAsia="宋体" w:cs="宋体"/>
          <w:sz w:val="24"/>
          <w:szCs w:val="24"/>
          <w:u w:val="single"/>
          <w:lang w:eastAsia="zh-CN"/>
        </w:rPr>
        <w:t xml:space="preserve">                       </w:t>
      </w:r>
      <w:r>
        <w:rPr>
          <w:rFonts w:ascii="宋体" w:hAnsi="宋体" w:eastAsia="宋体" w:cs="宋体"/>
          <w:sz w:val="24"/>
          <w:szCs w:val="24"/>
          <w:u w:val="single"/>
        </w:rPr>
        <w:t xml:space="preserve">  </w:t>
      </w:r>
    </w:p>
    <w:p w14:paraId="3A4DF69C">
      <w:pPr>
        <w:pStyle w:val="16"/>
        <w:spacing w:line="460" w:lineRule="exact"/>
        <w:jc w:val="both"/>
        <w:rPr>
          <w:rFonts w:ascii="宋体" w:hAnsi="宋体" w:eastAsia="宋体" w:cs="宋体"/>
          <w:sz w:val="24"/>
          <w:szCs w:val="24"/>
          <w:u w:val="single"/>
        </w:rPr>
      </w:pPr>
    </w:p>
    <w:p w14:paraId="779FDFA7">
      <w:pPr>
        <w:pStyle w:val="16"/>
        <w:spacing w:line="460" w:lineRule="exact"/>
        <w:jc w:val="both"/>
        <w:rPr>
          <w:rFonts w:ascii="宋体" w:hAnsi="宋体" w:eastAsia="宋体" w:cs="宋体"/>
          <w:sz w:val="24"/>
          <w:szCs w:val="24"/>
          <w:u w:val="single"/>
        </w:rPr>
      </w:pPr>
    </w:p>
    <w:p w14:paraId="4A6CDCB6">
      <w:pPr>
        <w:pStyle w:val="16"/>
        <w:spacing w:line="460" w:lineRule="exact"/>
        <w:jc w:val="both"/>
        <w:rPr>
          <w:rFonts w:ascii="宋体" w:hAnsi="宋体" w:eastAsia="宋体" w:cs="宋体"/>
          <w:sz w:val="24"/>
          <w:szCs w:val="24"/>
        </w:rPr>
      </w:pPr>
      <w:r>
        <w:rPr>
          <w:rFonts w:ascii="宋体" w:hAnsi="宋体" w:eastAsia="宋体" w:cs="宋体"/>
          <w:b/>
          <w:sz w:val="24"/>
          <w:szCs w:val="24"/>
        </w:rPr>
        <w:t>乙方</w:t>
      </w:r>
      <w:r>
        <w:rPr>
          <w:rFonts w:ascii="宋体" w:hAnsi="宋体" w:eastAsia="宋体" w:cs="宋体"/>
          <w:b/>
          <w:sz w:val="24"/>
          <w:szCs w:val="24"/>
          <w:lang w:eastAsia="zh-CN"/>
        </w:rPr>
        <w:t>（成）</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如有</w:t>
      </w:r>
      <w:r>
        <w:rPr>
          <w:rFonts w:hint="eastAsia" w:ascii="宋体" w:hAnsi="宋体" w:eastAsia="宋体" w:cs="宋体"/>
          <w:b/>
          <w:sz w:val="24"/>
          <w:szCs w:val="24"/>
          <w:lang w:eastAsia="zh-CN"/>
        </w:rPr>
        <w:t>）</w:t>
      </w:r>
      <w:r>
        <w:rPr>
          <w:rFonts w:ascii="宋体" w:hAnsi="宋体" w:eastAsia="宋体" w:cs="宋体"/>
          <w:b/>
          <w:sz w:val="24"/>
          <w:szCs w:val="24"/>
        </w:rPr>
        <w:t xml:space="preserve">： </w:t>
      </w:r>
      <w:r>
        <w:rPr>
          <w:rFonts w:ascii="宋体" w:hAnsi="宋体" w:eastAsia="宋体" w:cs="宋体"/>
          <w:sz w:val="24"/>
          <w:szCs w:val="24"/>
          <w:u w:val="single"/>
        </w:rPr>
        <w:t xml:space="preserve"> </w:t>
      </w:r>
      <w:r>
        <w:rPr>
          <w:rFonts w:ascii="宋体" w:hAnsi="宋体" w:eastAsia="宋体" w:cs="宋体"/>
          <w:sz w:val="24"/>
          <w:szCs w:val="24"/>
          <w:u w:val="single"/>
          <w:lang w:eastAsia="zh-CN"/>
        </w:rPr>
        <w:t xml:space="preserve">         （如有）                                          </w:t>
      </w:r>
      <w:r>
        <w:rPr>
          <w:rFonts w:ascii="宋体" w:hAnsi="宋体" w:eastAsia="宋体" w:cs="宋体"/>
          <w:sz w:val="24"/>
          <w:szCs w:val="24"/>
          <w:u w:val="single"/>
        </w:rPr>
        <w:t xml:space="preserve"> </w:t>
      </w:r>
    </w:p>
    <w:p w14:paraId="5C9DBD89">
      <w:pPr>
        <w:pStyle w:val="16"/>
        <w:spacing w:line="460" w:lineRule="exact"/>
        <w:jc w:val="both"/>
        <w:rPr>
          <w:rFonts w:ascii="宋体" w:hAnsi="宋体" w:eastAsia="宋体" w:cs="宋体"/>
          <w:sz w:val="24"/>
          <w:szCs w:val="24"/>
        </w:rPr>
      </w:pPr>
      <w:r>
        <w:rPr>
          <w:rFonts w:ascii="宋体" w:hAnsi="宋体" w:eastAsia="宋体" w:cs="宋体"/>
          <w:sz w:val="24"/>
          <w:szCs w:val="24"/>
        </w:rPr>
        <w:t xml:space="preserve">电话： </w:t>
      </w:r>
      <w:r>
        <w:rPr>
          <w:rFonts w:ascii="宋体" w:hAnsi="宋体" w:eastAsia="宋体" w:cs="宋体"/>
          <w:sz w:val="24"/>
          <w:szCs w:val="24"/>
          <w:u w:val="single"/>
        </w:rPr>
        <w:t xml:space="preserve">    </w:t>
      </w:r>
      <w:r>
        <w:rPr>
          <w:rFonts w:ascii="宋体" w:hAnsi="宋体" w:eastAsia="宋体" w:cs="宋体"/>
          <w:sz w:val="24"/>
          <w:szCs w:val="24"/>
          <w:u w:val="single"/>
          <w:lang w:eastAsia="zh-CN"/>
        </w:rPr>
        <w:t xml:space="preserve">    </w:t>
      </w:r>
      <w:r>
        <w:rPr>
          <w:rFonts w:ascii="宋体" w:hAnsi="宋体" w:eastAsia="宋体" w:cs="宋体"/>
          <w:sz w:val="24"/>
          <w:szCs w:val="24"/>
          <w:u w:val="single"/>
        </w:rPr>
        <w:t xml:space="preserve"> </w:t>
      </w:r>
      <w:r>
        <w:rPr>
          <w:rFonts w:ascii="宋体" w:hAnsi="宋体" w:eastAsia="宋体" w:cs="宋体"/>
          <w:sz w:val="24"/>
          <w:szCs w:val="24"/>
          <w:lang w:eastAsia="zh-CN"/>
        </w:rPr>
        <w:t>邮政编码</w:t>
      </w:r>
      <w:r>
        <w:rPr>
          <w:rFonts w:ascii="宋体" w:hAnsi="宋体" w:eastAsia="宋体" w:cs="宋体"/>
          <w:sz w:val="24"/>
          <w:szCs w:val="24"/>
        </w:rPr>
        <w:t xml:space="preserve"> ：</w:t>
      </w:r>
      <w:r>
        <w:rPr>
          <w:rFonts w:ascii="宋体" w:hAnsi="宋体" w:eastAsia="宋体" w:cs="宋体"/>
          <w:sz w:val="24"/>
          <w:szCs w:val="24"/>
          <w:u w:val="single"/>
        </w:rPr>
        <w:t xml:space="preserve">  </w:t>
      </w:r>
      <w:r>
        <w:rPr>
          <w:rFonts w:ascii="宋体" w:hAnsi="宋体" w:eastAsia="宋体" w:cs="宋体"/>
          <w:sz w:val="24"/>
          <w:szCs w:val="24"/>
          <w:u w:val="single"/>
          <w:lang w:eastAsia="zh-CN"/>
        </w:rPr>
        <w:t xml:space="preserve">      </w:t>
      </w:r>
      <w:r>
        <w:rPr>
          <w:rFonts w:ascii="宋体" w:hAnsi="宋体" w:eastAsia="宋体" w:cs="宋体"/>
          <w:sz w:val="24"/>
          <w:szCs w:val="24"/>
          <w:u w:val="single"/>
        </w:rPr>
        <w:t xml:space="preserve">    </w:t>
      </w:r>
      <w:r>
        <w:rPr>
          <w:rFonts w:ascii="宋体" w:hAnsi="宋体" w:eastAsia="宋体" w:cs="宋体"/>
          <w:sz w:val="24"/>
          <w:szCs w:val="24"/>
        </w:rPr>
        <w:t xml:space="preserve">地址： </w:t>
      </w:r>
      <w:r>
        <w:rPr>
          <w:rFonts w:ascii="宋体" w:hAnsi="宋体" w:eastAsia="宋体" w:cs="宋体"/>
          <w:sz w:val="24"/>
          <w:szCs w:val="24"/>
          <w:u w:val="single"/>
        </w:rPr>
        <w:t xml:space="preserve">  </w:t>
      </w:r>
      <w:r>
        <w:rPr>
          <w:rFonts w:ascii="宋体" w:hAnsi="宋体" w:eastAsia="宋体" w:cs="宋体"/>
          <w:sz w:val="24"/>
          <w:szCs w:val="24"/>
          <w:u w:val="single"/>
          <w:lang w:eastAsia="zh-CN"/>
        </w:rPr>
        <w:t xml:space="preserve">                        </w:t>
      </w:r>
      <w:r>
        <w:rPr>
          <w:rFonts w:ascii="宋体" w:hAnsi="宋体" w:eastAsia="宋体" w:cs="宋体"/>
          <w:sz w:val="24"/>
          <w:szCs w:val="24"/>
          <w:u w:val="single"/>
        </w:rPr>
        <w:t xml:space="preserve">   </w:t>
      </w:r>
    </w:p>
    <w:p w14:paraId="7A5C23F7">
      <w:pPr>
        <w:pStyle w:val="16"/>
        <w:spacing w:line="460" w:lineRule="exact"/>
        <w:jc w:val="both"/>
        <w:rPr>
          <w:rFonts w:ascii="宋体" w:hAnsi="宋体" w:eastAsia="宋体" w:cs="宋体"/>
          <w:sz w:val="24"/>
          <w:szCs w:val="24"/>
          <w:lang w:eastAsia="zh-CN"/>
        </w:rPr>
      </w:pPr>
    </w:p>
    <w:p w14:paraId="2D49180A">
      <w:pPr>
        <w:tabs>
          <w:tab w:val="center" w:pos="4415"/>
        </w:tabs>
        <w:spacing w:line="360" w:lineRule="auto"/>
        <w:ind w:firstLine="480" w:firstLineChars="200"/>
        <w:rPr>
          <w:rFonts w:ascii="宋体" w:hAnsi="宋体" w:eastAsia="宋体" w:cs="宋体"/>
          <w:sz w:val="24"/>
        </w:rPr>
      </w:pPr>
      <w:r>
        <w:rPr>
          <w:rFonts w:ascii="宋体" w:hAnsi="宋体" w:eastAsia="宋体" w:cs="宋体"/>
          <w:sz w:val="24"/>
        </w:rPr>
        <w:t xml:space="preserve"> 为了推进</w:t>
      </w:r>
      <w:r>
        <w:rPr>
          <w:rFonts w:hint="eastAsia" w:ascii="宋体" w:hAnsi="宋体" w:eastAsia="宋体" w:cs="宋体"/>
          <w:sz w:val="24"/>
        </w:rPr>
        <w:t>广州市黄埔区南岗街南岗西路城中村改造项目</w:t>
      </w:r>
      <w:r>
        <w:rPr>
          <w:rFonts w:ascii="宋体" w:hAnsi="宋体" w:eastAsia="宋体" w:cs="宋体"/>
          <w:sz w:val="24"/>
        </w:rPr>
        <w:t>房屋</w:t>
      </w:r>
      <w:r>
        <w:rPr>
          <w:rFonts w:hint="eastAsia" w:ascii="宋体" w:hAnsi="宋体" w:cs="宋体"/>
          <w:sz w:val="24"/>
          <w:lang w:val="en-US" w:eastAsia="zh-CN"/>
        </w:rPr>
        <w:t>动</w:t>
      </w:r>
      <w:r>
        <w:rPr>
          <w:rFonts w:hint="eastAsia" w:ascii="宋体" w:hAnsi="宋体" w:cs="宋体"/>
          <w:sz w:val="24"/>
          <w:lang w:eastAsia="zh-CN"/>
        </w:rPr>
        <w:t>迁</w:t>
      </w:r>
      <w:r>
        <w:rPr>
          <w:rFonts w:hint="eastAsia" w:ascii="宋体" w:hAnsi="宋体" w:eastAsia="宋体" w:cs="宋体"/>
          <w:sz w:val="24"/>
        </w:rPr>
        <w:t>、</w:t>
      </w:r>
      <w:r>
        <w:rPr>
          <w:rFonts w:ascii="宋体" w:hAnsi="宋体" w:eastAsia="宋体" w:cs="宋体"/>
          <w:sz w:val="24"/>
        </w:rPr>
        <w:t xml:space="preserve">拆除工作（以下简称“本项目”），根据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kern w:val="0"/>
          <w:sz w:val="24"/>
          <w:u w:val="single"/>
        </w:rPr>
        <w:t xml:space="preserve">   </w:t>
      </w:r>
      <w:r>
        <w:rPr>
          <w:rFonts w:ascii="宋体" w:hAnsi="宋体" w:eastAsia="宋体" w:cs="宋体"/>
          <w:sz w:val="24"/>
        </w:rPr>
        <w:t>的</w:t>
      </w:r>
      <w:r>
        <w:rPr>
          <w:rFonts w:hint="eastAsia" w:ascii="宋体" w:hAnsi="宋体" w:eastAsia="宋体" w:cs="宋体"/>
          <w:sz w:val="24"/>
        </w:rPr>
        <w:t>公开招标中标</w:t>
      </w:r>
      <w:r>
        <w:rPr>
          <w:rFonts w:ascii="宋体" w:hAnsi="宋体" w:eastAsia="宋体" w:cs="宋体"/>
          <w:sz w:val="24"/>
        </w:rPr>
        <w:t>结果，按照《中华人民共和国招标投标法》《中华人民共和国民法典》的规定，</w:t>
      </w:r>
      <w:r>
        <w:rPr>
          <w:rFonts w:hint="eastAsia" w:ascii="宋体" w:hAnsi="宋体" w:eastAsia="宋体" w:cs="宋体"/>
          <w:sz w:val="24"/>
        </w:rPr>
        <w:t>甲乙双方</w:t>
      </w:r>
      <w:r>
        <w:rPr>
          <w:rFonts w:ascii="宋体" w:hAnsi="宋体" w:eastAsia="宋体" w:cs="宋体"/>
          <w:sz w:val="24"/>
        </w:rPr>
        <w:t>经协商，本着平等互利和诚实信用的原则，一致同意遵守本合同如下。</w:t>
      </w:r>
    </w:p>
    <w:p w14:paraId="286D20F8">
      <w:pPr>
        <w:tabs>
          <w:tab w:val="center" w:pos="4415"/>
        </w:tabs>
        <w:spacing w:line="360" w:lineRule="auto"/>
        <w:ind w:firstLine="480" w:firstLineChars="200"/>
        <w:rPr>
          <w:rFonts w:ascii="宋体" w:hAnsi="宋体" w:eastAsia="宋体" w:cs="宋体"/>
          <w:sz w:val="24"/>
        </w:rPr>
      </w:pPr>
    </w:p>
    <w:p w14:paraId="53A5C903">
      <w:pPr>
        <w:pStyle w:val="16"/>
        <w:spacing w:line="460" w:lineRule="exact"/>
        <w:ind w:firstLine="482" w:firstLineChars="200"/>
        <w:jc w:val="both"/>
        <w:rPr>
          <w:rFonts w:ascii="宋体" w:hAnsi="宋体" w:eastAsia="宋体" w:cs="宋体"/>
          <w:sz w:val="24"/>
          <w:szCs w:val="24"/>
        </w:rPr>
      </w:pPr>
      <w:r>
        <w:rPr>
          <w:rFonts w:ascii="宋体" w:hAnsi="宋体" w:eastAsia="宋体" w:cs="宋体"/>
          <w:b/>
          <w:sz w:val="24"/>
          <w:szCs w:val="24"/>
        </w:rPr>
        <w:t>一、合同金额</w:t>
      </w:r>
    </w:p>
    <w:p w14:paraId="0886EBD2">
      <w:pPr>
        <w:pStyle w:val="16"/>
        <w:spacing w:line="460" w:lineRule="exact"/>
        <w:ind w:firstLine="540"/>
        <w:jc w:val="both"/>
        <w:rPr>
          <w:rFonts w:ascii="宋体" w:hAnsi="宋体" w:eastAsia="宋体" w:cs="宋体"/>
          <w:sz w:val="24"/>
          <w:szCs w:val="24"/>
          <w:highlight w:val="none"/>
          <w:lang w:eastAsia="zh-CN"/>
        </w:rPr>
      </w:pPr>
      <w:r>
        <w:rPr>
          <w:rFonts w:hint="eastAsia" w:ascii="宋体" w:hAnsi="宋体" w:cs="宋体"/>
          <w:sz w:val="24"/>
          <w:szCs w:val="24"/>
          <w:highlight w:val="none"/>
          <w:lang w:val="en-US" w:eastAsia="zh-CN"/>
        </w:rPr>
        <w:t>1</w:t>
      </w:r>
      <w:r>
        <w:rPr>
          <w:rFonts w:ascii="宋体" w:hAnsi="宋体" w:eastAsia="宋体" w:cs="宋体"/>
          <w:sz w:val="24"/>
          <w:szCs w:val="24"/>
          <w:highlight w:val="none"/>
          <w:lang w:eastAsia="zh-CN"/>
        </w:rPr>
        <w:t>.拆除施工费</w:t>
      </w:r>
      <w:r>
        <w:rPr>
          <w:rFonts w:hint="eastAsia" w:ascii="宋体" w:hAnsi="宋体" w:cs="宋体"/>
          <w:sz w:val="24"/>
          <w:szCs w:val="24"/>
          <w:highlight w:val="none"/>
          <w:lang w:eastAsia="zh-CN"/>
        </w:rPr>
        <w:t>（含税）</w:t>
      </w:r>
      <w:r>
        <w:rPr>
          <w:rFonts w:ascii="宋体" w:hAnsi="宋体" w:eastAsia="宋体" w:cs="宋体"/>
          <w:sz w:val="24"/>
          <w:szCs w:val="24"/>
          <w:highlight w:val="none"/>
          <w:lang w:eastAsia="zh-CN"/>
        </w:rPr>
        <w:t>暂定</w:t>
      </w:r>
      <w:r>
        <w:rPr>
          <w:rFonts w:ascii="宋体" w:hAnsi="宋体" w:eastAsia="宋体" w:cs="宋体"/>
          <w:sz w:val="24"/>
          <w:szCs w:val="24"/>
          <w:highlight w:val="none"/>
        </w:rPr>
        <w:t>总</w:t>
      </w:r>
      <w:r>
        <w:rPr>
          <w:rFonts w:ascii="宋体" w:hAnsi="宋体" w:eastAsia="宋体" w:cs="宋体"/>
          <w:sz w:val="24"/>
          <w:szCs w:val="24"/>
          <w:highlight w:val="none"/>
          <w:lang w:eastAsia="zh-CN"/>
        </w:rPr>
        <w:t>金</w:t>
      </w:r>
      <w:r>
        <w:rPr>
          <w:rFonts w:ascii="宋体" w:hAnsi="宋体" w:eastAsia="宋体" w:cs="宋体"/>
          <w:sz w:val="24"/>
          <w:szCs w:val="24"/>
          <w:highlight w:val="none"/>
        </w:rPr>
        <w:t>额为</w:t>
      </w:r>
      <w:r>
        <w:rPr>
          <w:rFonts w:hint="eastAsia" w:ascii="宋体" w:hAnsi="宋体" w:cs="宋体"/>
          <w:sz w:val="24"/>
          <w:szCs w:val="24"/>
          <w:highlight w:val="none"/>
          <w:lang w:eastAsia="zh-CN"/>
        </w:rPr>
        <w:t>人民币</w:t>
      </w:r>
      <w:r>
        <w:rPr>
          <w:rFonts w:ascii="宋体" w:hAnsi="宋体" w:eastAsia="宋体" w:cs="宋体"/>
          <w:sz w:val="24"/>
          <w:szCs w:val="24"/>
          <w:highlight w:val="none"/>
        </w:rPr>
        <w:t>（大写）：_____________元（￥_________元）</w:t>
      </w:r>
      <w:r>
        <w:rPr>
          <w:rFonts w:hint="eastAsia" w:ascii="宋体" w:hAnsi="宋体" w:cs="宋体"/>
          <w:sz w:val="24"/>
          <w:szCs w:val="24"/>
          <w:highlight w:val="none"/>
          <w:lang w:eastAsia="zh-CN"/>
        </w:rPr>
        <w:t>。实际施工费按实际拆除</w:t>
      </w:r>
      <w:r>
        <w:rPr>
          <w:rFonts w:ascii="宋体" w:hAnsi="宋体" w:eastAsia="宋体" w:cs="宋体"/>
          <w:sz w:val="24"/>
          <w:szCs w:val="24"/>
          <w:highlight w:val="none"/>
        </w:rPr>
        <w:t>完</w:t>
      </w:r>
      <w:r>
        <w:rPr>
          <w:rFonts w:hint="eastAsia" w:ascii="宋体" w:hAnsi="宋体" w:cs="宋体"/>
          <w:sz w:val="24"/>
          <w:szCs w:val="24"/>
          <w:highlight w:val="none"/>
          <w:lang w:eastAsia="zh-CN"/>
        </w:rPr>
        <w:t>成</w:t>
      </w:r>
      <w:r>
        <w:rPr>
          <w:rFonts w:ascii="宋体" w:hAnsi="宋体" w:eastAsia="宋体" w:cs="宋体"/>
          <w:sz w:val="24"/>
          <w:szCs w:val="24"/>
          <w:highlight w:val="none"/>
        </w:rPr>
        <w:t>且经验收通过并</w:t>
      </w:r>
      <w:r>
        <w:rPr>
          <w:rFonts w:hint="eastAsia" w:ascii="宋体" w:hAnsi="宋体" w:cs="宋体"/>
          <w:sz w:val="24"/>
          <w:szCs w:val="24"/>
          <w:highlight w:val="none"/>
          <w:lang w:eastAsia="zh-CN"/>
        </w:rPr>
        <w:t>经</w:t>
      </w:r>
      <w:r>
        <w:rPr>
          <w:rFonts w:ascii="宋体" w:hAnsi="宋体" w:eastAsia="宋体" w:cs="宋体"/>
          <w:sz w:val="24"/>
          <w:szCs w:val="24"/>
          <w:highlight w:val="none"/>
        </w:rPr>
        <w:t>确认的实际完成工程量</w:t>
      </w:r>
      <w:r>
        <w:rPr>
          <w:rFonts w:ascii="宋体" w:hAnsi="宋体" w:eastAsia="宋体" w:cs="宋体"/>
          <w:sz w:val="24"/>
          <w:szCs w:val="24"/>
          <w:highlight w:val="none"/>
          <w:lang w:eastAsia="zh-CN"/>
        </w:rPr>
        <w:t>，</w:t>
      </w:r>
      <w:r>
        <w:rPr>
          <w:rFonts w:hint="eastAsia" w:ascii="宋体" w:hAnsi="宋体" w:cs="宋体"/>
          <w:sz w:val="24"/>
          <w:szCs w:val="24"/>
          <w:highlight w:val="none"/>
          <w:lang w:eastAsia="zh-CN"/>
        </w:rPr>
        <w:t>结合综合包干单价及</w:t>
      </w:r>
      <w:r>
        <w:rPr>
          <w:rFonts w:hint="eastAsia" w:ascii="宋体" w:hAnsi="宋体" w:cs="宋体"/>
          <w:sz w:val="24"/>
          <w:szCs w:val="24"/>
          <w:highlight w:val="none"/>
          <w:lang w:val="en-US" w:eastAsia="zh-CN"/>
        </w:rPr>
        <w:t>中标下浮率予与确定。</w:t>
      </w:r>
    </w:p>
    <w:p w14:paraId="755CFFB4">
      <w:pPr>
        <w:pStyle w:val="16"/>
        <w:spacing w:line="460" w:lineRule="exact"/>
        <w:ind w:firstLine="540"/>
        <w:jc w:val="both"/>
        <w:rPr>
          <w:rFonts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r>
        <w:rPr>
          <w:rFonts w:ascii="宋体" w:hAnsi="宋体" w:eastAsia="宋体" w:cs="宋体"/>
          <w:sz w:val="24"/>
          <w:szCs w:val="24"/>
          <w:highlight w:val="none"/>
          <w:lang w:eastAsia="zh-CN"/>
        </w:rPr>
        <w:t>.</w:t>
      </w:r>
      <w:r>
        <w:rPr>
          <w:rFonts w:hint="eastAsia" w:ascii="宋体" w:hAnsi="宋体" w:cs="宋体"/>
          <w:sz w:val="24"/>
          <w:szCs w:val="24"/>
          <w:highlight w:val="none"/>
          <w:lang w:val="en-US" w:eastAsia="zh-CN"/>
        </w:rPr>
        <w:t>动</w:t>
      </w:r>
      <w:r>
        <w:rPr>
          <w:rFonts w:hint="eastAsia" w:ascii="宋体" w:hAnsi="宋体" w:cs="宋体"/>
          <w:sz w:val="24"/>
          <w:szCs w:val="24"/>
          <w:highlight w:val="none"/>
          <w:lang w:eastAsia="zh-CN"/>
        </w:rPr>
        <w:t>迁</w:t>
      </w:r>
      <w:r>
        <w:rPr>
          <w:rFonts w:ascii="宋体" w:hAnsi="宋体" w:eastAsia="宋体" w:cs="宋体"/>
          <w:sz w:val="24"/>
          <w:szCs w:val="24"/>
          <w:highlight w:val="none"/>
          <w:lang w:eastAsia="zh-CN"/>
        </w:rPr>
        <w:t>服务费</w:t>
      </w:r>
      <w:r>
        <w:rPr>
          <w:rFonts w:hint="eastAsia" w:ascii="宋体" w:hAnsi="宋体" w:cs="宋体"/>
          <w:sz w:val="24"/>
          <w:szCs w:val="24"/>
          <w:highlight w:val="none"/>
          <w:lang w:eastAsia="zh-CN"/>
        </w:rPr>
        <w:t>（含税）</w:t>
      </w:r>
      <w:r>
        <w:rPr>
          <w:rFonts w:ascii="宋体" w:hAnsi="宋体" w:eastAsia="宋体" w:cs="宋体"/>
          <w:sz w:val="24"/>
          <w:szCs w:val="24"/>
          <w:highlight w:val="none"/>
          <w:lang w:eastAsia="zh-CN"/>
        </w:rPr>
        <w:t>暂定</w:t>
      </w:r>
      <w:r>
        <w:rPr>
          <w:rFonts w:ascii="宋体" w:hAnsi="宋体" w:eastAsia="宋体" w:cs="宋体"/>
          <w:sz w:val="24"/>
          <w:szCs w:val="24"/>
          <w:highlight w:val="none"/>
        </w:rPr>
        <w:t>总</w:t>
      </w:r>
      <w:r>
        <w:rPr>
          <w:rFonts w:ascii="宋体" w:hAnsi="宋体" w:eastAsia="宋体" w:cs="宋体"/>
          <w:sz w:val="24"/>
          <w:szCs w:val="24"/>
          <w:highlight w:val="none"/>
          <w:lang w:eastAsia="zh-CN"/>
        </w:rPr>
        <w:t>金</w:t>
      </w:r>
      <w:r>
        <w:rPr>
          <w:rFonts w:ascii="宋体" w:hAnsi="宋体" w:eastAsia="宋体" w:cs="宋体"/>
          <w:sz w:val="24"/>
          <w:szCs w:val="24"/>
          <w:highlight w:val="none"/>
        </w:rPr>
        <w:t>额为</w:t>
      </w:r>
      <w:r>
        <w:rPr>
          <w:rFonts w:hint="eastAsia" w:ascii="宋体" w:hAnsi="宋体" w:cs="宋体"/>
          <w:sz w:val="24"/>
          <w:szCs w:val="24"/>
          <w:highlight w:val="none"/>
          <w:lang w:eastAsia="zh-CN"/>
        </w:rPr>
        <w:t>人民币</w:t>
      </w:r>
      <w:r>
        <w:rPr>
          <w:rFonts w:ascii="宋体" w:hAnsi="宋体" w:eastAsia="宋体" w:cs="宋体"/>
          <w:sz w:val="24"/>
          <w:szCs w:val="24"/>
          <w:highlight w:val="none"/>
        </w:rPr>
        <w:t>（大写）：____________元（￥_________元）</w:t>
      </w:r>
      <w:r>
        <w:rPr>
          <w:rFonts w:ascii="宋体" w:hAnsi="宋体" w:eastAsia="宋体" w:cs="宋体"/>
          <w:sz w:val="24"/>
          <w:szCs w:val="24"/>
          <w:highlight w:val="none"/>
          <w:lang w:eastAsia="zh-CN"/>
        </w:rPr>
        <w:t>。</w:t>
      </w:r>
      <w:r>
        <w:rPr>
          <w:rFonts w:hint="eastAsia" w:ascii="宋体" w:hAnsi="宋体" w:cs="宋体"/>
          <w:sz w:val="24"/>
          <w:szCs w:val="24"/>
          <w:highlight w:val="none"/>
          <w:lang w:eastAsia="zh-CN"/>
        </w:rPr>
        <w:t>实际动迁服务费按</w:t>
      </w:r>
      <w:r>
        <w:rPr>
          <w:rFonts w:ascii="宋体" w:hAnsi="宋体" w:eastAsia="宋体" w:cs="宋体"/>
          <w:sz w:val="24"/>
          <w:szCs w:val="24"/>
          <w:highlight w:val="none"/>
        </w:rPr>
        <w:t>甲方实收</w:t>
      </w:r>
      <w:r>
        <w:rPr>
          <w:rFonts w:hint="eastAsia" w:ascii="宋体" w:hAnsi="宋体" w:cs="宋体"/>
          <w:sz w:val="24"/>
          <w:szCs w:val="24"/>
          <w:highlight w:val="none"/>
          <w:lang w:eastAsia="zh-CN"/>
        </w:rPr>
        <w:t>动迁</w:t>
      </w:r>
      <w:r>
        <w:rPr>
          <w:rFonts w:ascii="宋体" w:hAnsi="宋体" w:eastAsia="宋体" w:cs="宋体"/>
          <w:sz w:val="24"/>
          <w:szCs w:val="24"/>
          <w:highlight w:val="none"/>
        </w:rPr>
        <w:t>工作经费</w:t>
      </w:r>
      <w:r>
        <w:rPr>
          <w:rFonts w:hint="eastAsia" w:ascii="宋体" w:hAnsi="宋体" w:cs="宋体"/>
          <w:sz w:val="24"/>
          <w:szCs w:val="24"/>
          <w:highlight w:val="none"/>
          <w:lang w:val="en-US" w:eastAsia="zh-CN"/>
        </w:rPr>
        <w:t>*</w:t>
      </w:r>
      <w:r>
        <w:rPr>
          <w:rFonts w:hint="eastAsia" w:ascii="宋体" w:hAnsi="宋体" w:cs="宋体"/>
          <w:sz w:val="24"/>
          <w:szCs w:val="24"/>
          <w:highlight w:val="none"/>
          <w:u w:val="single"/>
          <w:lang w:val="en-US" w:eastAsia="zh-CN"/>
        </w:rPr>
        <w:t>45%*（1-中标下浮率）确定。</w:t>
      </w:r>
    </w:p>
    <w:p w14:paraId="0EEE3100">
      <w:pPr>
        <w:pStyle w:val="16"/>
        <w:spacing w:line="460" w:lineRule="exact"/>
        <w:ind w:firstLine="540"/>
        <w:jc w:val="both"/>
        <w:rPr>
          <w:rFonts w:ascii="宋体" w:hAnsi="宋体" w:eastAsia="宋体" w:cs="宋体"/>
          <w:sz w:val="24"/>
          <w:szCs w:val="24"/>
          <w:highlight w:val="yellow"/>
          <w:lang w:eastAsia="zh-CN"/>
        </w:rPr>
      </w:pPr>
    </w:p>
    <w:p w14:paraId="19EF3BD7">
      <w:pPr>
        <w:pStyle w:val="16"/>
        <w:spacing w:line="460" w:lineRule="exact"/>
        <w:ind w:firstLine="482" w:firstLineChars="200"/>
        <w:jc w:val="both"/>
        <w:rPr>
          <w:rFonts w:ascii="宋体" w:hAnsi="宋体" w:eastAsia="宋体" w:cs="宋体"/>
          <w:sz w:val="24"/>
          <w:szCs w:val="24"/>
        </w:rPr>
      </w:pPr>
      <w:r>
        <w:rPr>
          <w:rFonts w:ascii="宋体" w:hAnsi="宋体" w:eastAsia="宋体" w:cs="宋体"/>
          <w:b/>
          <w:sz w:val="24"/>
          <w:szCs w:val="24"/>
        </w:rPr>
        <w:t>二、</w:t>
      </w:r>
      <w:r>
        <w:rPr>
          <w:rFonts w:ascii="宋体" w:hAnsi="宋体" w:eastAsia="宋体" w:cs="宋体"/>
          <w:b/>
          <w:sz w:val="24"/>
          <w:szCs w:val="24"/>
          <w:lang w:eastAsia="zh-CN"/>
        </w:rPr>
        <w:t>乙方工作</w:t>
      </w:r>
      <w:r>
        <w:rPr>
          <w:rFonts w:ascii="宋体" w:hAnsi="宋体" w:eastAsia="宋体" w:cs="宋体"/>
          <w:b/>
          <w:sz w:val="24"/>
          <w:szCs w:val="24"/>
        </w:rPr>
        <w:t>范围</w:t>
      </w:r>
    </w:p>
    <w:p w14:paraId="1516E950">
      <w:pPr>
        <w:pStyle w:val="16"/>
        <w:spacing w:line="460" w:lineRule="exact"/>
        <w:jc w:val="both"/>
        <w:rPr>
          <w:rFonts w:ascii="宋体" w:hAnsi="宋体" w:eastAsia="宋体" w:cs="宋体"/>
          <w:sz w:val="24"/>
          <w:szCs w:val="24"/>
        </w:rPr>
      </w:pPr>
      <w:r>
        <w:rPr>
          <w:rFonts w:ascii="宋体" w:hAnsi="宋体" w:eastAsia="宋体" w:cs="宋体"/>
          <w:sz w:val="24"/>
          <w:szCs w:val="24"/>
        </w:rPr>
        <w:t>　</w:t>
      </w:r>
      <w:r>
        <w:rPr>
          <w:rFonts w:ascii="宋体" w:hAnsi="宋体" w:eastAsia="宋体" w:cs="宋体"/>
          <w:sz w:val="24"/>
          <w:szCs w:val="24"/>
          <w:lang w:eastAsia="zh-CN"/>
        </w:rPr>
        <w:t xml:space="preserve">  </w:t>
      </w:r>
      <w:r>
        <w:rPr>
          <w:rFonts w:ascii="宋体" w:hAnsi="宋体" w:eastAsia="宋体" w:cs="宋体"/>
          <w:sz w:val="24"/>
          <w:szCs w:val="24"/>
        </w:rPr>
        <w:t>本项目按照《中华人民共和国民法典》、《中华人民共和国土地管理法》、《广东省实施〈中华人民共和国土地管理法〉办法》、《国有土地上房屋征收与补偿条例》、《广州市国有土地上房屋征收与补偿实施办法》和国家、省、市的其他有关法律、法规、行业规范</w:t>
      </w:r>
      <w:r>
        <w:rPr>
          <w:rFonts w:hint="eastAsia" w:ascii="宋体" w:hAnsi="宋体" w:cs="宋体"/>
          <w:sz w:val="24"/>
          <w:szCs w:val="24"/>
          <w:lang w:eastAsia="zh-CN"/>
        </w:rPr>
        <w:t>，</w:t>
      </w:r>
      <w:r>
        <w:rPr>
          <w:rFonts w:hint="eastAsia" w:ascii="宋体" w:hAnsi="宋体" w:cs="宋体"/>
          <w:sz w:val="24"/>
          <w:szCs w:val="24"/>
          <w:lang w:val="en-US" w:eastAsia="zh-CN"/>
        </w:rPr>
        <w:t>负责项目范围地上建（构）物的拆除、清表等拆除</w:t>
      </w:r>
      <w:r>
        <w:rPr>
          <w:rFonts w:ascii="宋体" w:hAnsi="宋体" w:eastAsia="宋体" w:cs="宋体"/>
          <w:sz w:val="24"/>
          <w:szCs w:val="24"/>
          <w:lang w:eastAsia="zh-CN"/>
        </w:rPr>
        <w:t>施工</w:t>
      </w:r>
      <w:r>
        <w:rPr>
          <w:rFonts w:ascii="宋体" w:hAnsi="宋体" w:eastAsia="宋体" w:cs="宋体"/>
          <w:sz w:val="24"/>
          <w:szCs w:val="24"/>
        </w:rPr>
        <w:t>工作，</w:t>
      </w:r>
      <w:r>
        <w:rPr>
          <w:rFonts w:hint="eastAsia" w:ascii="宋体" w:hAnsi="宋体" w:cs="宋体"/>
          <w:sz w:val="24"/>
          <w:szCs w:val="24"/>
          <w:lang w:val="en-US" w:eastAsia="zh-CN"/>
        </w:rPr>
        <w:t>按项目推进要求开展动迁、征收、管线迁改等</w:t>
      </w:r>
      <w:r>
        <w:rPr>
          <w:rFonts w:ascii="宋体" w:hAnsi="宋体" w:eastAsia="宋体" w:cs="宋体"/>
          <w:sz w:val="24"/>
          <w:szCs w:val="24"/>
        </w:rPr>
        <w:t>项目</w:t>
      </w:r>
      <w:r>
        <w:rPr>
          <w:rFonts w:hint="eastAsia" w:ascii="宋体" w:hAnsi="宋体" w:cs="宋体"/>
          <w:sz w:val="24"/>
          <w:szCs w:val="24"/>
          <w:lang w:val="en-US" w:eastAsia="zh-CN"/>
        </w:rPr>
        <w:t>动</w:t>
      </w:r>
      <w:r>
        <w:rPr>
          <w:rFonts w:hint="eastAsia" w:ascii="宋体" w:hAnsi="宋体" w:cs="宋体"/>
          <w:sz w:val="24"/>
          <w:szCs w:val="24"/>
          <w:lang w:eastAsia="zh-CN"/>
        </w:rPr>
        <w:t>迁</w:t>
      </w:r>
      <w:r>
        <w:rPr>
          <w:rFonts w:ascii="宋体" w:hAnsi="宋体" w:eastAsia="宋体" w:cs="宋体"/>
          <w:sz w:val="24"/>
          <w:szCs w:val="24"/>
        </w:rPr>
        <w:t>服务</w:t>
      </w:r>
      <w:r>
        <w:rPr>
          <w:rFonts w:hint="eastAsia" w:ascii="宋体" w:hAnsi="宋体" w:cs="宋体"/>
          <w:sz w:val="24"/>
          <w:szCs w:val="24"/>
          <w:lang w:val="en-US" w:eastAsia="zh-CN"/>
        </w:rPr>
        <w:t>工作</w:t>
      </w:r>
      <w:r>
        <w:rPr>
          <w:rFonts w:hint="eastAsia" w:ascii="宋体" w:hAnsi="宋体" w:cs="宋体"/>
          <w:sz w:val="24"/>
          <w:szCs w:val="24"/>
          <w:lang w:eastAsia="zh-CN"/>
        </w:rPr>
        <w:t>，</w:t>
      </w:r>
      <w:r>
        <w:rPr>
          <w:rFonts w:ascii="宋体" w:hAnsi="宋体" w:eastAsia="宋体" w:cs="宋体"/>
          <w:sz w:val="24"/>
          <w:szCs w:val="24"/>
        </w:rPr>
        <w:t>具体如下：</w:t>
      </w:r>
    </w:p>
    <w:p w14:paraId="58353626">
      <w:pPr>
        <w:pStyle w:val="16"/>
        <w:spacing w:line="460" w:lineRule="exact"/>
        <w:ind w:firstLine="240" w:firstLineChars="100"/>
        <w:jc w:val="both"/>
        <w:rPr>
          <w:rFonts w:hint="eastAsia" w:ascii="宋体" w:hAnsi="宋体" w:cs="宋体"/>
          <w:sz w:val="24"/>
          <w:szCs w:val="24"/>
          <w:lang w:eastAsia="zh-CN"/>
        </w:rPr>
      </w:pPr>
      <w:r>
        <w:rPr>
          <w:rFonts w:ascii="宋体" w:hAnsi="宋体" w:eastAsia="宋体" w:cs="宋体"/>
          <w:sz w:val="24"/>
          <w:szCs w:val="24"/>
        </w:rPr>
        <w:t>（</w:t>
      </w:r>
      <w:r>
        <w:rPr>
          <w:rFonts w:hint="eastAsia" w:ascii="宋体" w:hAnsi="宋体" w:cs="宋体"/>
          <w:sz w:val="24"/>
          <w:szCs w:val="24"/>
          <w:lang w:eastAsia="zh-CN"/>
        </w:rPr>
        <w:t>一</w:t>
      </w:r>
      <w:r>
        <w:rPr>
          <w:rFonts w:ascii="宋体" w:hAnsi="宋体" w:eastAsia="宋体" w:cs="宋体"/>
          <w:sz w:val="24"/>
          <w:szCs w:val="24"/>
        </w:rPr>
        <w:t>）</w:t>
      </w:r>
      <w:r>
        <w:rPr>
          <w:rFonts w:ascii="宋体" w:hAnsi="宋体" w:eastAsia="宋体" w:cs="宋体"/>
          <w:sz w:val="24"/>
          <w:szCs w:val="24"/>
          <w:lang w:eastAsia="zh-CN"/>
        </w:rPr>
        <w:t>拆除</w:t>
      </w:r>
      <w:r>
        <w:rPr>
          <w:rFonts w:ascii="宋体" w:hAnsi="宋体" w:eastAsia="宋体" w:cs="宋体"/>
          <w:sz w:val="24"/>
          <w:szCs w:val="24"/>
        </w:rPr>
        <w:t>施工任务：负责拆除</w:t>
      </w:r>
      <w:r>
        <w:rPr>
          <w:rFonts w:hint="eastAsia" w:ascii="宋体" w:hAnsi="宋体" w:cs="宋体"/>
          <w:sz w:val="24"/>
          <w:szCs w:val="24"/>
          <w:lang w:val="en-US" w:eastAsia="zh-CN"/>
        </w:rPr>
        <w:t>改造范围内地上</w:t>
      </w:r>
      <w:r>
        <w:rPr>
          <w:rFonts w:ascii="宋体" w:hAnsi="宋体" w:eastAsia="宋体" w:cs="宋体"/>
          <w:sz w:val="24"/>
          <w:szCs w:val="24"/>
        </w:rPr>
        <w:t>建筑物包含框架结构、砖混结构、砖木结构及棚架等</w:t>
      </w:r>
      <w:r>
        <w:rPr>
          <w:rFonts w:hint="eastAsia" w:ascii="宋体" w:hAnsi="宋体" w:cs="宋体"/>
          <w:sz w:val="24"/>
          <w:szCs w:val="24"/>
          <w:lang w:eastAsia="zh-CN"/>
        </w:rPr>
        <w:t>、</w:t>
      </w:r>
      <w:r>
        <w:rPr>
          <w:rFonts w:hint="eastAsia" w:ascii="宋体" w:hAnsi="宋体" w:cs="宋体"/>
          <w:sz w:val="24"/>
          <w:szCs w:val="24"/>
          <w:lang w:val="en-US" w:eastAsia="zh-CN"/>
        </w:rPr>
        <w:t>按项目要求清表至指定标高、做好拆除的安全文明施工、场地移交等</w:t>
      </w:r>
      <w:r>
        <w:rPr>
          <w:rFonts w:ascii="宋体" w:hAnsi="宋体" w:eastAsia="宋体" w:cs="宋体"/>
          <w:sz w:val="24"/>
          <w:szCs w:val="24"/>
        </w:rPr>
        <w:t>。</w:t>
      </w:r>
      <w:r>
        <w:rPr>
          <w:rFonts w:hint="eastAsia" w:ascii="宋体" w:hAnsi="宋体" w:cs="宋体"/>
          <w:sz w:val="24"/>
          <w:szCs w:val="24"/>
          <w:lang w:eastAsia="zh-CN"/>
        </w:rPr>
        <w:t>包括但不限于：</w:t>
      </w:r>
    </w:p>
    <w:p w14:paraId="30D1B28D">
      <w:pPr>
        <w:spacing w:line="460" w:lineRule="exact"/>
        <w:ind w:firstLine="480" w:firstLineChars="200"/>
        <w:jc w:val="left"/>
        <w:rPr>
          <w:rFonts w:hint="eastAsia" w:ascii="宋体" w:hAnsi="宋体" w:cs="宋体"/>
          <w:kern w:val="0"/>
          <w:sz w:val="24"/>
          <w:szCs w:val="24"/>
          <w:lang w:val="en-US" w:eastAsia="zh-Hans"/>
        </w:rPr>
      </w:pPr>
      <w:r>
        <w:rPr>
          <w:rFonts w:hint="eastAsia" w:ascii="宋体" w:hAnsi="宋体" w:cs="宋体"/>
          <w:kern w:val="0"/>
          <w:sz w:val="24"/>
          <w:szCs w:val="24"/>
          <w:lang w:val="en-US" w:eastAsia="zh-Hans"/>
        </w:rPr>
        <w:t>1、按施工安全规范做好施工范围内的</w:t>
      </w:r>
      <w:r>
        <w:rPr>
          <w:rFonts w:hint="eastAsia" w:ascii="宋体" w:hAnsi="宋体" w:cs="宋体"/>
          <w:kern w:val="0"/>
          <w:sz w:val="24"/>
          <w:szCs w:val="24"/>
          <w:lang w:val="en-US" w:eastAsia="zh-CN"/>
        </w:rPr>
        <w:t>施工</w:t>
      </w:r>
      <w:r>
        <w:rPr>
          <w:rFonts w:hint="eastAsia" w:ascii="宋体" w:hAnsi="宋体" w:cs="宋体"/>
          <w:kern w:val="0"/>
          <w:sz w:val="24"/>
          <w:szCs w:val="24"/>
          <w:lang w:val="en-US" w:eastAsia="zh-Hans"/>
        </w:rPr>
        <w:t>质量、安全管理，指定安全、防火负责人并负责施工范围的防火安全管理责任。</w:t>
      </w:r>
    </w:p>
    <w:p w14:paraId="00F12788">
      <w:pPr>
        <w:spacing w:line="460" w:lineRule="exact"/>
        <w:ind w:firstLine="480" w:firstLineChars="200"/>
        <w:jc w:val="left"/>
        <w:rPr>
          <w:rFonts w:hint="eastAsia" w:ascii="宋体" w:hAnsi="宋体" w:cs="宋体"/>
          <w:kern w:val="0"/>
          <w:sz w:val="24"/>
          <w:szCs w:val="24"/>
          <w:lang w:val="en-US" w:eastAsia="zh-Hans"/>
        </w:rPr>
      </w:pPr>
      <w:r>
        <w:rPr>
          <w:rFonts w:hint="eastAsia" w:ascii="宋体" w:hAnsi="宋体" w:cs="宋体"/>
          <w:kern w:val="0"/>
          <w:sz w:val="24"/>
          <w:szCs w:val="24"/>
          <w:lang w:val="en-US" w:eastAsia="zh-Hans"/>
        </w:rPr>
        <w:t>2、做好空中、地下的水、电、通信、给排水和其他管网体系（含沟、渠、涌）等管线</w:t>
      </w:r>
      <w:r>
        <w:rPr>
          <w:rFonts w:hint="eastAsia" w:ascii="宋体" w:hAnsi="宋体" w:cs="宋体"/>
          <w:kern w:val="0"/>
          <w:sz w:val="24"/>
          <w:szCs w:val="24"/>
          <w:lang w:val="en-US" w:eastAsia="zh-CN"/>
        </w:rPr>
        <w:t>、公用</w:t>
      </w:r>
      <w:r>
        <w:rPr>
          <w:rFonts w:hint="eastAsia" w:ascii="宋体" w:hAnsi="宋体" w:cs="宋体"/>
          <w:kern w:val="0"/>
          <w:sz w:val="24"/>
          <w:szCs w:val="24"/>
          <w:lang w:val="en-US" w:eastAsia="zh-Hans"/>
        </w:rPr>
        <w:t>设施的保护工作。</w:t>
      </w:r>
    </w:p>
    <w:p w14:paraId="71EAE102">
      <w:pPr>
        <w:spacing w:line="460" w:lineRule="exact"/>
        <w:ind w:firstLine="480" w:firstLineChars="200"/>
        <w:jc w:val="left"/>
        <w:rPr>
          <w:rFonts w:hint="eastAsia" w:ascii="宋体" w:hAnsi="宋体" w:cs="宋体"/>
          <w:kern w:val="0"/>
          <w:sz w:val="24"/>
          <w:szCs w:val="24"/>
          <w:lang w:val="en-US" w:eastAsia="zh-Hans"/>
        </w:rPr>
      </w:pPr>
      <w:r>
        <w:rPr>
          <w:rFonts w:hint="eastAsia" w:ascii="宋体" w:hAnsi="宋体" w:cs="宋体"/>
          <w:kern w:val="0"/>
          <w:sz w:val="24"/>
          <w:szCs w:val="24"/>
          <w:lang w:val="en-US" w:eastAsia="zh-Hans"/>
        </w:rPr>
        <w:t>3、拆卸过程中负责协调</w:t>
      </w:r>
      <w:r>
        <w:rPr>
          <w:rFonts w:hint="eastAsia" w:ascii="宋体" w:hAnsi="宋体" w:cs="宋体"/>
          <w:kern w:val="0"/>
          <w:sz w:val="24"/>
          <w:szCs w:val="24"/>
          <w:lang w:val="en-US" w:eastAsia="zh-CN"/>
        </w:rPr>
        <w:t>并解决</w:t>
      </w:r>
      <w:r>
        <w:rPr>
          <w:rFonts w:hint="eastAsia" w:ascii="宋体" w:hAnsi="宋体" w:cs="宋体"/>
          <w:kern w:val="0"/>
          <w:sz w:val="24"/>
          <w:szCs w:val="24"/>
          <w:lang w:val="en-US" w:eastAsia="zh-Hans"/>
        </w:rPr>
        <w:t>施工用地和周边单位的关系。</w:t>
      </w:r>
    </w:p>
    <w:p w14:paraId="3B178BE0">
      <w:pPr>
        <w:spacing w:line="460" w:lineRule="exact"/>
        <w:ind w:firstLine="480" w:firstLineChars="200"/>
        <w:jc w:val="left"/>
        <w:rPr>
          <w:rFonts w:hint="eastAsia" w:ascii="宋体" w:hAnsi="宋体" w:cs="宋体"/>
          <w:kern w:val="0"/>
          <w:sz w:val="24"/>
          <w:szCs w:val="24"/>
          <w:lang w:val="en-US" w:eastAsia="zh-Hans"/>
        </w:rPr>
      </w:pPr>
      <w:r>
        <w:rPr>
          <w:rFonts w:hint="eastAsia" w:ascii="宋体" w:hAnsi="宋体" w:cs="宋体"/>
          <w:kern w:val="0"/>
          <w:sz w:val="24"/>
          <w:szCs w:val="24"/>
          <w:lang w:val="en-US" w:eastAsia="zh-CN"/>
        </w:rPr>
        <w:t>4</w:t>
      </w:r>
      <w:r>
        <w:rPr>
          <w:rFonts w:hint="eastAsia" w:ascii="宋体" w:hAnsi="宋体" w:cs="宋体"/>
          <w:kern w:val="0"/>
          <w:sz w:val="24"/>
          <w:szCs w:val="24"/>
          <w:lang w:val="en-US" w:eastAsia="zh-Hans"/>
        </w:rPr>
        <w:t>、按</w:t>
      </w:r>
      <w:r>
        <w:rPr>
          <w:rFonts w:hint="eastAsia" w:ascii="宋体" w:hAnsi="宋体" w:cs="宋体"/>
          <w:kern w:val="0"/>
          <w:sz w:val="24"/>
          <w:szCs w:val="24"/>
          <w:lang w:val="en-US" w:eastAsia="zh-CN"/>
        </w:rPr>
        <w:t>质按量如期</w:t>
      </w:r>
      <w:r>
        <w:rPr>
          <w:rFonts w:hint="eastAsia" w:ascii="宋体" w:hAnsi="宋体" w:cs="宋体"/>
          <w:kern w:val="0"/>
          <w:sz w:val="24"/>
          <w:szCs w:val="24"/>
          <w:lang w:val="en-US" w:eastAsia="zh-Hans"/>
        </w:rPr>
        <w:t>实施拆卸工作。</w:t>
      </w:r>
    </w:p>
    <w:p w14:paraId="274253F8">
      <w:pPr>
        <w:spacing w:line="460" w:lineRule="exact"/>
        <w:ind w:firstLine="480" w:firstLineChars="200"/>
        <w:jc w:val="left"/>
        <w:rPr>
          <w:rFonts w:hint="eastAsia" w:ascii="宋体" w:hAnsi="宋体" w:cs="宋体"/>
          <w:kern w:val="0"/>
          <w:sz w:val="24"/>
          <w:szCs w:val="24"/>
          <w:lang w:val="en-US" w:eastAsia="zh-Hans"/>
        </w:rPr>
      </w:pPr>
      <w:r>
        <w:rPr>
          <w:rFonts w:hint="eastAsia" w:ascii="宋体" w:hAnsi="宋体" w:cs="宋体"/>
          <w:kern w:val="0"/>
          <w:sz w:val="24"/>
          <w:szCs w:val="24"/>
          <w:lang w:val="en-US" w:eastAsia="zh-CN"/>
        </w:rPr>
        <w:t>5</w:t>
      </w:r>
      <w:r>
        <w:rPr>
          <w:rFonts w:hint="eastAsia" w:ascii="宋体" w:hAnsi="宋体" w:cs="宋体"/>
          <w:kern w:val="0"/>
          <w:sz w:val="24"/>
          <w:szCs w:val="24"/>
          <w:lang w:val="en-US" w:eastAsia="zh-Hans"/>
        </w:rPr>
        <w:t>、现场拆除后的废料清运及维护</w:t>
      </w:r>
      <w:r>
        <w:rPr>
          <w:rFonts w:hint="eastAsia" w:ascii="宋体" w:hAnsi="宋体" w:cs="宋体"/>
          <w:kern w:val="0"/>
          <w:sz w:val="24"/>
          <w:szCs w:val="24"/>
          <w:lang w:val="en-US" w:eastAsia="zh-CN"/>
        </w:rPr>
        <w:t>等相关工作</w:t>
      </w:r>
      <w:r>
        <w:rPr>
          <w:rFonts w:hint="eastAsia" w:ascii="宋体" w:hAnsi="宋体" w:cs="宋体"/>
          <w:kern w:val="0"/>
          <w:sz w:val="24"/>
          <w:szCs w:val="24"/>
          <w:lang w:val="en-US" w:eastAsia="zh-Hans"/>
        </w:rPr>
        <w:t>。</w:t>
      </w:r>
    </w:p>
    <w:p w14:paraId="779C1EAF">
      <w:pPr>
        <w:pStyle w:val="16"/>
        <w:spacing w:line="460" w:lineRule="exact"/>
        <w:ind w:firstLine="240" w:firstLineChars="100"/>
        <w:jc w:val="both"/>
        <w:rPr>
          <w:rFonts w:ascii="宋体" w:hAnsi="宋体" w:eastAsia="宋体" w:cs="宋体"/>
          <w:sz w:val="24"/>
          <w:szCs w:val="24"/>
        </w:rPr>
      </w:pPr>
      <w:r>
        <w:rPr>
          <w:rFonts w:ascii="宋体" w:hAnsi="宋体" w:eastAsia="宋体" w:cs="宋体"/>
          <w:sz w:val="24"/>
          <w:szCs w:val="24"/>
        </w:rPr>
        <w:t>（</w:t>
      </w:r>
      <w:r>
        <w:rPr>
          <w:rFonts w:hint="eastAsia" w:ascii="宋体" w:hAnsi="宋体" w:cs="宋体"/>
          <w:sz w:val="24"/>
          <w:szCs w:val="24"/>
          <w:lang w:eastAsia="zh-CN"/>
        </w:rPr>
        <w:t>二</w:t>
      </w:r>
      <w:r>
        <w:rPr>
          <w:rFonts w:ascii="宋体" w:hAnsi="宋体" w:eastAsia="宋体" w:cs="宋体"/>
          <w:sz w:val="24"/>
          <w:szCs w:val="24"/>
        </w:rPr>
        <w:t>）</w:t>
      </w:r>
      <w:r>
        <w:rPr>
          <w:rFonts w:hint="eastAsia" w:ascii="宋体" w:hAnsi="宋体" w:cs="宋体"/>
          <w:sz w:val="24"/>
          <w:szCs w:val="24"/>
          <w:lang w:val="en-US" w:eastAsia="zh-CN"/>
        </w:rPr>
        <w:t>动</w:t>
      </w:r>
      <w:r>
        <w:rPr>
          <w:rFonts w:hint="eastAsia" w:ascii="宋体" w:hAnsi="宋体" w:cs="宋体"/>
          <w:sz w:val="24"/>
          <w:szCs w:val="24"/>
          <w:lang w:eastAsia="zh-CN"/>
        </w:rPr>
        <w:t>迁</w:t>
      </w:r>
      <w:r>
        <w:rPr>
          <w:rFonts w:ascii="宋体" w:hAnsi="宋体" w:eastAsia="宋体" w:cs="宋体"/>
          <w:sz w:val="24"/>
          <w:szCs w:val="24"/>
        </w:rPr>
        <w:t>服务任务：</w:t>
      </w:r>
      <w:r>
        <w:rPr>
          <w:rFonts w:hint="eastAsia" w:ascii="宋体" w:hAnsi="宋体" w:cs="宋体"/>
          <w:sz w:val="24"/>
          <w:szCs w:val="24"/>
          <w:lang w:val="en-US" w:eastAsia="zh-CN"/>
        </w:rPr>
        <w:t>根据征收补偿相关政策及项目征收安置补偿方案，</w:t>
      </w:r>
      <w:r>
        <w:rPr>
          <w:rFonts w:ascii="宋体" w:hAnsi="宋体" w:eastAsia="宋体" w:cs="宋体"/>
          <w:sz w:val="24"/>
          <w:szCs w:val="24"/>
          <w:lang w:eastAsia="zh-CN"/>
        </w:rPr>
        <w:t>协助</w:t>
      </w:r>
      <w:r>
        <w:rPr>
          <w:rFonts w:hint="default" w:ascii="宋体" w:hAnsi="宋体" w:eastAsia="宋体" w:cs="宋体"/>
          <w:sz w:val="24"/>
          <w:szCs w:val="24"/>
          <w:lang w:eastAsia="zh-CN"/>
        </w:rPr>
        <w:t>甲方</w:t>
      </w:r>
      <w:r>
        <w:rPr>
          <w:rFonts w:ascii="宋体" w:hAnsi="宋体" w:eastAsia="宋体" w:cs="宋体"/>
          <w:sz w:val="24"/>
          <w:szCs w:val="24"/>
        </w:rPr>
        <w:t>开展</w:t>
      </w:r>
      <w:r>
        <w:rPr>
          <w:rFonts w:hint="eastAsia" w:ascii="宋体" w:hAnsi="宋体" w:cs="宋体"/>
          <w:sz w:val="24"/>
          <w:szCs w:val="24"/>
          <w:lang w:val="en-US" w:eastAsia="zh-CN"/>
        </w:rPr>
        <w:t>改造范围的征收</w:t>
      </w:r>
      <w:r>
        <w:rPr>
          <w:rFonts w:ascii="宋体" w:hAnsi="宋体" w:eastAsia="宋体" w:cs="宋体"/>
          <w:sz w:val="24"/>
          <w:szCs w:val="24"/>
        </w:rPr>
        <w:t>补偿谈判工作</w:t>
      </w:r>
      <w:r>
        <w:rPr>
          <w:rFonts w:ascii="宋体" w:hAnsi="宋体" w:eastAsia="宋体" w:cs="宋体"/>
          <w:sz w:val="24"/>
          <w:szCs w:val="24"/>
          <w:lang w:eastAsia="zh-CN"/>
        </w:rPr>
        <w:t>、</w:t>
      </w:r>
      <w:r>
        <w:rPr>
          <w:rFonts w:ascii="宋体" w:hAnsi="宋体" w:eastAsia="宋体" w:cs="宋体"/>
          <w:sz w:val="24"/>
          <w:szCs w:val="24"/>
        </w:rPr>
        <w:t>签订</w:t>
      </w:r>
      <w:r>
        <w:rPr>
          <w:rFonts w:hint="eastAsia" w:ascii="宋体" w:hAnsi="宋体" w:cs="宋体"/>
          <w:sz w:val="24"/>
          <w:szCs w:val="24"/>
          <w:lang w:eastAsia="zh-CN"/>
        </w:rPr>
        <w:t>征收</w:t>
      </w:r>
      <w:r>
        <w:rPr>
          <w:rFonts w:ascii="宋体" w:hAnsi="宋体" w:eastAsia="宋体" w:cs="宋体"/>
          <w:sz w:val="24"/>
          <w:szCs w:val="24"/>
        </w:rPr>
        <w:t>补偿安置协议等相关</w:t>
      </w:r>
      <w:r>
        <w:rPr>
          <w:rFonts w:hint="eastAsia" w:ascii="宋体" w:hAnsi="宋体" w:cs="宋体"/>
          <w:sz w:val="24"/>
          <w:szCs w:val="24"/>
          <w:lang w:eastAsia="zh-CN"/>
        </w:rPr>
        <w:t>动迁</w:t>
      </w:r>
      <w:r>
        <w:rPr>
          <w:rFonts w:ascii="宋体" w:hAnsi="宋体" w:eastAsia="宋体" w:cs="宋体"/>
          <w:sz w:val="24"/>
          <w:szCs w:val="24"/>
        </w:rPr>
        <w:t>工作。包括</w:t>
      </w:r>
      <w:r>
        <w:rPr>
          <w:rFonts w:ascii="宋体" w:hAnsi="宋体" w:eastAsia="宋体" w:cs="宋体"/>
          <w:sz w:val="24"/>
          <w:szCs w:val="24"/>
          <w:lang w:eastAsia="zh-CN"/>
        </w:rPr>
        <w:t>但不限于</w:t>
      </w:r>
      <w:r>
        <w:rPr>
          <w:rFonts w:ascii="宋体" w:hAnsi="宋体" w:eastAsia="宋体" w:cs="宋体"/>
          <w:sz w:val="24"/>
          <w:szCs w:val="24"/>
        </w:rPr>
        <w:t>：</w:t>
      </w:r>
    </w:p>
    <w:p w14:paraId="10451EB8">
      <w:pPr>
        <w:pStyle w:val="16"/>
        <w:spacing w:line="460" w:lineRule="exact"/>
        <w:ind w:firstLine="480" w:firstLineChars="200"/>
        <w:jc w:val="both"/>
        <w:rPr>
          <w:rFonts w:ascii="宋体" w:hAnsi="宋体" w:eastAsia="宋体" w:cs="宋体"/>
          <w:sz w:val="24"/>
          <w:szCs w:val="24"/>
        </w:rPr>
      </w:pPr>
      <w:r>
        <w:rPr>
          <w:rFonts w:ascii="宋体" w:hAnsi="宋体" w:eastAsia="宋体" w:cs="宋体"/>
          <w:sz w:val="24"/>
          <w:szCs w:val="24"/>
        </w:rPr>
        <w:t>1.在甲方的管理和指导下，组建</w:t>
      </w:r>
      <w:r>
        <w:rPr>
          <w:rFonts w:hint="eastAsia" w:ascii="宋体" w:hAnsi="宋体" w:cs="宋体"/>
          <w:sz w:val="24"/>
          <w:szCs w:val="24"/>
          <w:lang w:val="en-US" w:eastAsia="zh-CN"/>
        </w:rPr>
        <w:t>工作</w:t>
      </w:r>
      <w:r>
        <w:rPr>
          <w:rFonts w:ascii="宋体" w:hAnsi="宋体" w:eastAsia="宋体" w:cs="宋体"/>
          <w:sz w:val="24"/>
          <w:szCs w:val="24"/>
        </w:rPr>
        <w:t>队伍，并将工作人员的个人资料送甲方备案；</w:t>
      </w:r>
      <w:r>
        <w:rPr>
          <w:rFonts w:hint="eastAsia" w:ascii="宋体" w:hAnsi="宋体" w:eastAsia="宋体" w:cs="宋体"/>
          <w:sz w:val="24"/>
          <w:szCs w:val="24"/>
        </w:rPr>
        <w:t>协助</w:t>
      </w:r>
      <w:r>
        <w:rPr>
          <w:rFonts w:ascii="宋体" w:hAnsi="宋体" w:eastAsia="宋体" w:cs="宋体"/>
          <w:sz w:val="24"/>
          <w:szCs w:val="24"/>
        </w:rPr>
        <w:t>完成征收范围前期摸查、风险评估等工作。</w:t>
      </w:r>
    </w:p>
    <w:p w14:paraId="5DB9FFCE">
      <w:pPr>
        <w:pStyle w:val="16"/>
        <w:spacing w:line="460" w:lineRule="exact"/>
        <w:ind w:firstLine="480" w:firstLineChars="200"/>
        <w:jc w:val="both"/>
        <w:rPr>
          <w:rFonts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lang w:eastAsia="zh-CN"/>
        </w:rPr>
        <w:t>协助</w:t>
      </w:r>
      <w:r>
        <w:rPr>
          <w:rFonts w:hint="default" w:ascii="宋体" w:hAnsi="宋体" w:eastAsia="宋体" w:cs="宋体"/>
          <w:sz w:val="24"/>
          <w:szCs w:val="24"/>
          <w:lang w:eastAsia="zh-CN"/>
        </w:rPr>
        <w:t>甲方</w:t>
      </w:r>
      <w:r>
        <w:rPr>
          <w:rFonts w:ascii="宋体" w:hAnsi="宋体" w:eastAsia="宋体" w:cs="宋体"/>
          <w:sz w:val="24"/>
          <w:szCs w:val="24"/>
        </w:rPr>
        <w:t>收集核对被征收范围内房屋及附属设施的权属资料。</w:t>
      </w:r>
    </w:p>
    <w:p w14:paraId="55F58552">
      <w:pPr>
        <w:pStyle w:val="16"/>
        <w:spacing w:line="460" w:lineRule="exact"/>
        <w:ind w:firstLine="480" w:firstLineChars="200"/>
        <w:jc w:val="both"/>
        <w:rPr>
          <w:rFonts w:ascii="宋体" w:hAnsi="宋体" w:eastAsia="宋体" w:cs="宋体"/>
          <w:sz w:val="24"/>
          <w:szCs w:val="24"/>
        </w:rPr>
      </w:pPr>
      <w:r>
        <w:rPr>
          <w:rFonts w:ascii="宋体" w:hAnsi="宋体" w:eastAsia="宋体" w:cs="宋体"/>
          <w:sz w:val="24"/>
          <w:szCs w:val="24"/>
        </w:rPr>
        <w:t>3.</w:t>
      </w:r>
      <w:r>
        <w:rPr>
          <w:rFonts w:ascii="宋体" w:hAnsi="宋体" w:eastAsia="宋体" w:cs="宋体"/>
          <w:sz w:val="24"/>
          <w:szCs w:val="24"/>
          <w:lang w:eastAsia="zh-CN"/>
        </w:rPr>
        <w:t>协助</w:t>
      </w:r>
      <w:r>
        <w:rPr>
          <w:rFonts w:hint="default" w:ascii="宋体" w:hAnsi="宋体" w:eastAsia="宋体" w:cs="宋体"/>
          <w:sz w:val="24"/>
          <w:szCs w:val="24"/>
          <w:lang w:eastAsia="zh-CN"/>
        </w:rPr>
        <w:t>甲方</w:t>
      </w:r>
      <w:r>
        <w:rPr>
          <w:rFonts w:ascii="宋体" w:hAnsi="宋体" w:eastAsia="宋体" w:cs="宋体"/>
          <w:sz w:val="24"/>
          <w:szCs w:val="24"/>
        </w:rPr>
        <w:t>办理查地籍、查户籍、房屋产权查册、测绘、代管、评估等手续。</w:t>
      </w:r>
    </w:p>
    <w:p w14:paraId="0FCFB575">
      <w:pPr>
        <w:pStyle w:val="16"/>
        <w:spacing w:line="460" w:lineRule="exact"/>
        <w:ind w:firstLine="480" w:firstLineChars="200"/>
        <w:jc w:val="both"/>
        <w:rPr>
          <w:rFonts w:ascii="宋体" w:hAnsi="宋体" w:eastAsia="宋体" w:cs="宋体"/>
          <w:sz w:val="24"/>
          <w:szCs w:val="24"/>
        </w:rPr>
      </w:pPr>
      <w:r>
        <w:rPr>
          <w:rFonts w:ascii="宋体" w:hAnsi="宋体" w:eastAsia="宋体" w:cs="宋体"/>
          <w:sz w:val="24"/>
          <w:szCs w:val="24"/>
        </w:rPr>
        <w:t>4.</w:t>
      </w:r>
      <w:r>
        <w:rPr>
          <w:rFonts w:ascii="宋体" w:hAnsi="宋体" w:eastAsia="宋体" w:cs="宋体"/>
          <w:sz w:val="24"/>
          <w:szCs w:val="24"/>
          <w:lang w:eastAsia="zh-CN"/>
        </w:rPr>
        <w:t>协助</w:t>
      </w:r>
      <w:r>
        <w:rPr>
          <w:rFonts w:hint="default" w:ascii="宋体" w:hAnsi="宋体" w:eastAsia="宋体" w:cs="宋体"/>
          <w:sz w:val="24"/>
          <w:szCs w:val="24"/>
          <w:lang w:eastAsia="zh-CN"/>
        </w:rPr>
        <w:t>甲方</w:t>
      </w:r>
      <w:r>
        <w:rPr>
          <w:rFonts w:ascii="宋体" w:hAnsi="宋体" w:eastAsia="宋体" w:cs="宋体"/>
          <w:sz w:val="24"/>
          <w:szCs w:val="24"/>
        </w:rPr>
        <w:t>办理被征收房屋水、电、有线电视、煤气、电话、宽带网络等尾数清结和水电表移交及销户手续。</w:t>
      </w:r>
    </w:p>
    <w:p w14:paraId="3BCD6BBF">
      <w:pPr>
        <w:pStyle w:val="16"/>
        <w:spacing w:line="460" w:lineRule="exact"/>
        <w:ind w:firstLine="480" w:firstLineChars="200"/>
        <w:jc w:val="both"/>
        <w:rPr>
          <w:rFonts w:ascii="宋体" w:hAnsi="宋体" w:eastAsia="宋体" w:cs="宋体"/>
          <w:sz w:val="24"/>
          <w:szCs w:val="24"/>
        </w:rPr>
      </w:pPr>
      <w:r>
        <w:rPr>
          <w:rFonts w:ascii="宋体" w:hAnsi="宋体" w:eastAsia="宋体" w:cs="宋体"/>
          <w:sz w:val="24"/>
          <w:szCs w:val="24"/>
        </w:rPr>
        <w:t>5.</w:t>
      </w:r>
      <w:r>
        <w:rPr>
          <w:rFonts w:ascii="宋体" w:hAnsi="宋体" w:eastAsia="宋体" w:cs="宋体"/>
          <w:sz w:val="24"/>
          <w:szCs w:val="24"/>
          <w:lang w:eastAsia="zh-CN"/>
        </w:rPr>
        <w:t>协助</w:t>
      </w:r>
      <w:r>
        <w:rPr>
          <w:rFonts w:hint="default" w:ascii="宋体" w:hAnsi="宋体" w:eastAsia="宋体" w:cs="宋体"/>
          <w:sz w:val="24"/>
          <w:szCs w:val="24"/>
          <w:lang w:eastAsia="zh-CN"/>
        </w:rPr>
        <w:t>甲方</w:t>
      </w:r>
      <w:r>
        <w:rPr>
          <w:rFonts w:ascii="宋体" w:hAnsi="宋体" w:eastAsia="宋体" w:cs="宋体"/>
          <w:sz w:val="24"/>
          <w:szCs w:val="24"/>
        </w:rPr>
        <w:t>编制资金用款预算计划，及时向甲方办理进度款核销、申请计量支付，协助办理项目竣工结算、档案资料的归档及项目结案工作。</w:t>
      </w:r>
    </w:p>
    <w:p w14:paraId="567B50CE">
      <w:pPr>
        <w:pStyle w:val="16"/>
        <w:spacing w:line="460" w:lineRule="exact"/>
        <w:ind w:firstLine="480" w:firstLineChars="200"/>
        <w:jc w:val="both"/>
        <w:rPr>
          <w:rFonts w:hint="default" w:ascii="宋体" w:hAnsi="宋体" w:eastAsia="宋体" w:cs="宋体"/>
          <w:sz w:val="24"/>
          <w:szCs w:val="24"/>
          <w:u w:val="none"/>
          <w:lang w:val="en-US" w:eastAsia="zh-CN"/>
        </w:rPr>
      </w:pPr>
      <w:r>
        <w:rPr>
          <w:rFonts w:hint="eastAsia" w:ascii="宋体" w:hAnsi="宋体" w:cs="宋体"/>
          <w:sz w:val="24"/>
          <w:szCs w:val="24"/>
          <w:u w:val="none"/>
          <w:lang w:val="en-US" w:eastAsia="zh-CN"/>
        </w:rPr>
        <w:t>6.根据项目进度协助甲方完成项目动迁相关工作。</w:t>
      </w:r>
    </w:p>
    <w:p w14:paraId="08A35A88">
      <w:pPr>
        <w:pStyle w:val="16"/>
        <w:spacing w:line="460" w:lineRule="exact"/>
        <w:ind w:firstLine="240" w:firstLineChars="100"/>
        <w:jc w:val="both"/>
        <w:rPr>
          <w:rFonts w:hint="default"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三</w:t>
      </w:r>
      <w:r>
        <w:rPr>
          <w:rFonts w:hint="eastAsia" w:ascii="宋体" w:hAnsi="宋体" w:cs="宋体"/>
          <w:sz w:val="24"/>
          <w:szCs w:val="24"/>
          <w:lang w:eastAsia="zh-CN"/>
        </w:rPr>
        <w:t>）</w:t>
      </w:r>
      <w:r>
        <w:rPr>
          <w:rFonts w:ascii="宋体" w:hAnsi="宋体" w:eastAsia="宋体" w:cs="宋体"/>
          <w:sz w:val="24"/>
          <w:szCs w:val="24"/>
        </w:rPr>
        <w:t>项目位置：广州市黄埔区</w:t>
      </w:r>
      <w:r>
        <w:rPr>
          <w:rFonts w:ascii="宋体" w:hAnsi="宋体" w:eastAsia="宋体" w:cs="宋体"/>
          <w:sz w:val="24"/>
          <w:szCs w:val="24"/>
          <w:lang w:eastAsia="zh-CN"/>
        </w:rPr>
        <w:t>南岗</w:t>
      </w:r>
      <w:r>
        <w:rPr>
          <w:rFonts w:hint="default" w:ascii="宋体" w:hAnsi="宋体" w:eastAsia="宋体" w:cs="宋体"/>
          <w:sz w:val="24"/>
          <w:szCs w:val="24"/>
          <w:lang w:eastAsia="zh-CN"/>
        </w:rPr>
        <w:t>街道南岗村（</w:t>
      </w:r>
      <w:r>
        <w:rPr>
          <w:rFonts w:ascii="宋体" w:hAnsi="宋体" w:eastAsia="宋体" w:cs="宋体"/>
          <w:sz w:val="24"/>
          <w:szCs w:val="24"/>
          <w:lang w:eastAsia="zh-CN"/>
        </w:rPr>
        <w:t>南片</w:t>
      </w:r>
      <w:r>
        <w:rPr>
          <w:rFonts w:hint="default" w:ascii="宋体" w:hAnsi="宋体" w:eastAsia="宋体" w:cs="宋体"/>
          <w:sz w:val="24"/>
          <w:szCs w:val="24"/>
          <w:lang w:eastAsia="zh-CN"/>
        </w:rPr>
        <w:t>）</w:t>
      </w:r>
    </w:p>
    <w:p w14:paraId="1F0EF9B3">
      <w:pPr>
        <w:pStyle w:val="16"/>
        <w:spacing w:line="460" w:lineRule="exact"/>
        <w:ind w:firstLine="240" w:firstLineChars="100"/>
        <w:jc w:val="both"/>
        <w:rPr>
          <w:rFonts w:hint="default" w:ascii="宋体" w:hAnsi="宋体" w:eastAsia="宋体" w:cs="宋体"/>
          <w:sz w:val="24"/>
          <w:szCs w:val="24"/>
          <w:lang w:eastAsia="zh-CN"/>
        </w:rPr>
      </w:pPr>
    </w:p>
    <w:p w14:paraId="7D8A1E92">
      <w:pPr>
        <w:pStyle w:val="16"/>
        <w:spacing w:line="460" w:lineRule="exact"/>
        <w:ind w:firstLine="482" w:firstLineChars="200"/>
        <w:jc w:val="both"/>
        <w:rPr>
          <w:rFonts w:ascii="宋体" w:hAnsi="宋体" w:eastAsia="宋体" w:cs="宋体"/>
          <w:b/>
          <w:sz w:val="24"/>
          <w:szCs w:val="24"/>
        </w:rPr>
      </w:pPr>
      <w:r>
        <w:rPr>
          <w:rFonts w:ascii="宋体" w:hAnsi="宋体" w:eastAsia="宋体" w:cs="宋体"/>
          <w:b/>
          <w:sz w:val="24"/>
          <w:szCs w:val="24"/>
        </w:rPr>
        <w:t>三、工作要求</w:t>
      </w:r>
    </w:p>
    <w:p w14:paraId="1B1233B1">
      <w:pPr>
        <w:pStyle w:val="16"/>
        <w:spacing w:line="460" w:lineRule="exact"/>
        <w:ind w:firstLine="398"/>
        <w:jc w:val="both"/>
        <w:rPr>
          <w:rFonts w:ascii="宋体" w:hAnsi="宋体" w:eastAsia="宋体" w:cs="宋体"/>
          <w:b/>
          <w:sz w:val="24"/>
          <w:szCs w:val="24"/>
        </w:rPr>
      </w:pPr>
      <w:r>
        <w:rPr>
          <w:rFonts w:ascii="宋体" w:hAnsi="宋体" w:eastAsia="宋体" w:cs="宋体"/>
          <w:b/>
          <w:sz w:val="24"/>
          <w:szCs w:val="24"/>
          <w:lang w:eastAsia="zh-CN"/>
        </w:rPr>
        <w:t>（</w:t>
      </w:r>
      <w:r>
        <w:rPr>
          <w:rFonts w:hint="eastAsia" w:ascii="宋体" w:hAnsi="宋体" w:cs="宋体"/>
          <w:b/>
          <w:sz w:val="24"/>
          <w:szCs w:val="24"/>
          <w:lang w:eastAsia="zh-CN"/>
        </w:rPr>
        <w:t>一</w:t>
      </w:r>
      <w:r>
        <w:rPr>
          <w:rFonts w:ascii="宋体" w:hAnsi="宋体" w:eastAsia="宋体" w:cs="宋体"/>
          <w:b/>
          <w:sz w:val="24"/>
          <w:szCs w:val="24"/>
          <w:lang w:eastAsia="zh-CN"/>
        </w:rPr>
        <w:t>）</w:t>
      </w:r>
      <w:r>
        <w:rPr>
          <w:rFonts w:ascii="宋体" w:hAnsi="宋体" w:eastAsia="宋体" w:cs="宋体"/>
          <w:b/>
          <w:color w:val="000000"/>
          <w:sz w:val="24"/>
          <w:szCs w:val="24"/>
        </w:rPr>
        <w:t>拆</w:t>
      </w:r>
      <w:r>
        <w:rPr>
          <w:rFonts w:ascii="宋体" w:hAnsi="宋体" w:eastAsia="宋体" w:cs="宋体"/>
          <w:b/>
          <w:color w:val="000000"/>
          <w:sz w:val="24"/>
          <w:szCs w:val="24"/>
          <w:lang w:eastAsia="zh-CN"/>
        </w:rPr>
        <w:t>除施工</w:t>
      </w:r>
      <w:r>
        <w:rPr>
          <w:rFonts w:hint="eastAsia" w:ascii="宋体" w:hAnsi="宋体" w:cs="宋体"/>
          <w:b/>
          <w:color w:val="000000"/>
          <w:sz w:val="24"/>
          <w:szCs w:val="24"/>
          <w:lang w:val="en-US" w:eastAsia="zh-CN"/>
        </w:rPr>
        <w:t>工作内容及要求</w:t>
      </w:r>
      <w:r>
        <w:rPr>
          <w:rFonts w:ascii="宋体" w:hAnsi="宋体" w:eastAsia="宋体" w:cs="宋体"/>
          <w:b/>
          <w:sz w:val="24"/>
          <w:szCs w:val="24"/>
        </w:rPr>
        <w:t>：</w:t>
      </w:r>
    </w:p>
    <w:p w14:paraId="2632C220">
      <w:pPr>
        <w:pStyle w:val="16"/>
        <w:spacing w:line="460" w:lineRule="exact"/>
        <w:ind w:firstLine="398"/>
        <w:jc w:val="both"/>
        <w:rPr>
          <w:rFonts w:hint="eastAsia" w:ascii="宋体" w:hAnsi="宋体" w:eastAsia="宋体" w:cs="宋体"/>
          <w:b/>
          <w:sz w:val="24"/>
          <w:szCs w:val="24"/>
          <w:lang w:val="en-US" w:eastAsia="zh-CN"/>
        </w:rPr>
      </w:pPr>
      <w:r>
        <w:rPr>
          <w:rFonts w:hint="eastAsia" w:ascii="宋体" w:hAnsi="宋体" w:cs="宋体"/>
          <w:b/>
          <w:sz w:val="24"/>
          <w:szCs w:val="24"/>
          <w:lang w:val="en-US" w:eastAsia="zh-CN"/>
        </w:rPr>
        <w:t>1、拆除施工基本要求：</w:t>
      </w:r>
    </w:p>
    <w:p w14:paraId="64962610">
      <w:pPr>
        <w:pStyle w:val="16"/>
        <w:spacing w:line="460" w:lineRule="exact"/>
        <w:ind w:firstLine="480" w:firstLineChars="200"/>
        <w:jc w:val="both"/>
        <w:rPr>
          <w:rFonts w:ascii="宋体" w:hAnsi="宋体" w:eastAsia="宋体" w:cs="宋体"/>
          <w:sz w:val="24"/>
          <w:szCs w:val="24"/>
        </w:rPr>
      </w:pPr>
      <w:r>
        <w:rPr>
          <w:rFonts w:hint="eastAsia" w:ascii="宋体" w:hAnsi="宋体" w:cs="宋体"/>
          <w:sz w:val="24"/>
          <w:szCs w:val="24"/>
          <w:lang w:val="en-US" w:eastAsia="zh-CN"/>
        </w:rPr>
        <w:t>（1）按项目明确的拆除范围开展拆除工作：</w:t>
      </w:r>
      <w:r>
        <w:rPr>
          <w:rFonts w:ascii="宋体" w:hAnsi="宋体" w:eastAsia="宋体" w:cs="宋体"/>
          <w:sz w:val="24"/>
          <w:szCs w:val="24"/>
        </w:rPr>
        <w:t>甲方按月向乙方发出书面拆除进度单及清运进度单，按</w:t>
      </w:r>
      <w:r>
        <w:rPr>
          <w:rFonts w:ascii="宋体" w:hAnsi="宋体" w:eastAsia="宋体" w:cs="宋体"/>
          <w:sz w:val="24"/>
          <w:szCs w:val="24"/>
          <w:lang w:eastAsia="zh-CN"/>
        </w:rPr>
        <w:t>进度单</w:t>
      </w:r>
      <w:r>
        <w:rPr>
          <w:rFonts w:ascii="宋体" w:hAnsi="宋体" w:eastAsia="宋体" w:cs="宋体"/>
          <w:sz w:val="24"/>
          <w:szCs w:val="24"/>
        </w:rPr>
        <w:t>分别划定当月拆除、清运工作量。乙方收到拆除进度单后</w:t>
      </w:r>
      <w:r>
        <w:rPr>
          <w:rFonts w:hint="eastAsia" w:ascii="宋体" w:hAnsi="宋体" w:cs="宋体"/>
          <w:sz w:val="24"/>
          <w:szCs w:val="24"/>
          <w:lang w:eastAsia="zh-CN"/>
        </w:rPr>
        <w:t>应安排人员勘查现场，</w:t>
      </w:r>
      <w:r>
        <w:rPr>
          <w:rFonts w:ascii="宋体" w:hAnsi="宋体" w:eastAsia="宋体" w:cs="宋体"/>
          <w:sz w:val="24"/>
          <w:szCs w:val="24"/>
        </w:rPr>
        <w:t>根据</w:t>
      </w:r>
      <w:r>
        <w:rPr>
          <w:rFonts w:hint="eastAsia" w:ascii="宋体" w:hAnsi="宋体" w:cs="宋体"/>
          <w:sz w:val="24"/>
          <w:szCs w:val="24"/>
          <w:lang w:eastAsia="zh-CN"/>
        </w:rPr>
        <w:t>现场的具体情况制定拆除方案，明确</w:t>
      </w:r>
      <w:r>
        <w:rPr>
          <w:rFonts w:ascii="宋体" w:hAnsi="宋体" w:eastAsia="宋体" w:cs="宋体"/>
          <w:sz w:val="24"/>
          <w:szCs w:val="24"/>
        </w:rPr>
        <w:t>拆除形式</w:t>
      </w:r>
      <w:r>
        <w:rPr>
          <w:rFonts w:hint="eastAsia" w:ascii="宋体" w:hAnsi="宋体" w:cs="宋体"/>
          <w:sz w:val="24"/>
          <w:szCs w:val="24"/>
          <w:lang w:eastAsia="zh-CN"/>
        </w:rPr>
        <w:t>和</w:t>
      </w:r>
      <w:r>
        <w:rPr>
          <w:rFonts w:ascii="宋体" w:hAnsi="宋体" w:eastAsia="宋体" w:cs="宋体"/>
          <w:sz w:val="24"/>
          <w:szCs w:val="24"/>
        </w:rPr>
        <w:t>工期，如采用机械拆除应在7个日历天内完成对应楼栋拆除工作，如采用人力拆除应在15个日历天内完成对应楼栋拆除工作</w:t>
      </w:r>
      <w:r>
        <w:rPr>
          <w:rFonts w:hint="eastAsia" w:ascii="宋体" w:hAnsi="宋体" w:cs="宋体"/>
          <w:sz w:val="24"/>
          <w:szCs w:val="24"/>
          <w:lang w:eastAsia="zh-CN"/>
        </w:rPr>
        <w:t>。</w:t>
      </w:r>
      <w:r>
        <w:rPr>
          <w:rFonts w:ascii="宋体" w:hAnsi="宋体" w:eastAsia="宋体" w:cs="宋体"/>
          <w:sz w:val="24"/>
          <w:szCs w:val="24"/>
        </w:rPr>
        <w:t>乙方收到清运进度单后应</w:t>
      </w:r>
      <w:r>
        <w:rPr>
          <w:rFonts w:hint="eastAsia" w:ascii="宋体" w:hAnsi="宋体" w:cs="宋体"/>
          <w:sz w:val="24"/>
          <w:szCs w:val="24"/>
          <w:lang w:eastAsia="zh-CN"/>
        </w:rPr>
        <w:t>安排人员勘查现场，根据现场的具体情况制定清运方案，明确清运工作、清运方式、清运行走路行、渣土排放等工作，按确定的清运方案开展清运工作</w:t>
      </w:r>
      <w:r>
        <w:rPr>
          <w:rFonts w:ascii="宋体" w:hAnsi="宋体" w:eastAsia="宋体" w:cs="宋体"/>
          <w:sz w:val="24"/>
          <w:szCs w:val="24"/>
        </w:rPr>
        <w:t>。</w:t>
      </w:r>
    </w:p>
    <w:p w14:paraId="30522CAD">
      <w:pPr>
        <w:pStyle w:val="16"/>
        <w:spacing w:line="460" w:lineRule="exact"/>
        <w:ind w:firstLine="480" w:firstLineChars="200"/>
        <w:jc w:val="both"/>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ascii="宋体" w:hAnsi="宋体" w:eastAsia="宋体" w:cs="宋体"/>
          <w:sz w:val="24"/>
          <w:szCs w:val="24"/>
        </w:rPr>
        <w:t>乙方负责制定安全施工方案</w:t>
      </w:r>
      <w:r>
        <w:rPr>
          <w:rFonts w:hint="eastAsia" w:ascii="宋体" w:hAnsi="宋体" w:cs="宋体"/>
          <w:sz w:val="24"/>
          <w:szCs w:val="24"/>
          <w:lang w:eastAsia="zh-CN"/>
        </w:rPr>
        <w:t>（</w:t>
      </w:r>
      <w:r>
        <w:rPr>
          <w:rFonts w:ascii="宋体" w:hAnsi="宋体" w:eastAsia="宋体" w:cs="宋体"/>
          <w:sz w:val="24"/>
          <w:szCs w:val="24"/>
        </w:rPr>
        <w:t>施工方案应包括：施工方法、施工进度表、安全措施、环保措施等主要内容</w:t>
      </w:r>
      <w:r>
        <w:rPr>
          <w:rFonts w:hint="eastAsia" w:ascii="宋体" w:hAnsi="宋体" w:cs="宋体"/>
          <w:sz w:val="24"/>
          <w:szCs w:val="24"/>
          <w:lang w:eastAsia="zh-CN"/>
        </w:rPr>
        <w:t>）</w:t>
      </w:r>
      <w:r>
        <w:rPr>
          <w:rFonts w:ascii="宋体" w:hAnsi="宋体" w:eastAsia="宋体" w:cs="宋体"/>
          <w:sz w:val="24"/>
          <w:szCs w:val="24"/>
        </w:rPr>
        <w:t>，甲方审核后，乙方应严格按照施工方案组织实施。乙方对安全施工方案及相关施工行为负全部责任，甲方对此不承担任何责任，且甲方对施工方案的审核及其结果均不减轻或免除乙方的任何责任</w:t>
      </w:r>
      <w:r>
        <w:rPr>
          <w:rFonts w:hint="eastAsia" w:ascii="宋体" w:hAnsi="宋体" w:cs="宋体"/>
          <w:sz w:val="24"/>
          <w:szCs w:val="24"/>
          <w:lang w:eastAsia="zh-CN"/>
        </w:rPr>
        <w:t>。</w:t>
      </w:r>
    </w:p>
    <w:p w14:paraId="38EDC9BB">
      <w:pPr>
        <w:pStyle w:val="16"/>
        <w:spacing w:line="460" w:lineRule="exact"/>
        <w:ind w:firstLine="480" w:firstLineChars="200"/>
        <w:jc w:val="both"/>
        <w:rPr>
          <w:rFonts w:ascii="宋体" w:hAnsi="宋体" w:eastAsia="宋体" w:cs="宋体"/>
          <w:sz w:val="24"/>
          <w:szCs w:val="24"/>
        </w:rPr>
      </w:pPr>
      <w:r>
        <w:rPr>
          <w:rFonts w:hint="eastAsia" w:ascii="宋体" w:hAnsi="宋体" w:cs="宋体"/>
          <w:sz w:val="24"/>
          <w:szCs w:val="24"/>
          <w:lang w:val="en-US" w:eastAsia="zh-CN"/>
        </w:rPr>
        <w:t>（3）</w:t>
      </w:r>
      <w:r>
        <w:rPr>
          <w:rFonts w:ascii="宋体" w:hAnsi="宋体" w:eastAsia="宋体" w:cs="宋体"/>
          <w:sz w:val="24"/>
          <w:szCs w:val="24"/>
        </w:rPr>
        <w:t>乙方指定</w:t>
      </w:r>
      <w:r>
        <w:rPr>
          <w:rFonts w:ascii="宋体" w:hAnsi="宋体" w:eastAsia="宋体" w:cs="宋体"/>
          <w:sz w:val="24"/>
          <w:szCs w:val="24"/>
          <w:u w:val="single"/>
        </w:rPr>
        <w:t xml:space="preserve">       </w:t>
      </w:r>
      <w:r>
        <w:rPr>
          <w:rFonts w:ascii="宋体" w:hAnsi="宋体" w:eastAsia="宋体" w:cs="宋体"/>
          <w:sz w:val="24"/>
          <w:szCs w:val="24"/>
        </w:rPr>
        <w:t>为项目负责人，全权负责</w:t>
      </w:r>
      <w:r>
        <w:rPr>
          <w:rFonts w:ascii="宋体" w:hAnsi="宋体" w:eastAsia="宋体" w:cs="宋体"/>
          <w:sz w:val="24"/>
          <w:szCs w:val="24"/>
          <w:lang w:eastAsia="zh-CN"/>
        </w:rPr>
        <w:t>拆除</w:t>
      </w:r>
      <w:r>
        <w:rPr>
          <w:rFonts w:ascii="宋体" w:hAnsi="宋体" w:eastAsia="宋体" w:cs="宋体"/>
          <w:sz w:val="24"/>
          <w:szCs w:val="24"/>
        </w:rPr>
        <w:t>工程事宜，并及时向甲方代表通报工程</w:t>
      </w:r>
      <w:r>
        <w:rPr>
          <w:rFonts w:ascii="宋体" w:hAnsi="宋体" w:eastAsia="宋体" w:cs="宋体"/>
          <w:sz w:val="24"/>
          <w:szCs w:val="24"/>
          <w:lang w:eastAsia="zh-CN"/>
        </w:rPr>
        <w:t>拆除</w:t>
      </w:r>
      <w:r>
        <w:rPr>
          <w:rFonts w:ascii="宋体" w:hAnsi="宋体" w:eastAsia="宋体" w:cs="宋体"/>
          <w:sz w:val="24"/>
          <w:szCs w:val="24"/>
        </w:rPr>
        <w:t>有关情况。</w:t>
      </w:r>
    </w:p>
    <w:p w14:paraId="7D7DEF6C">
      <w:pPr>
        <w:pStyle w:val="16"/>
        <w:spacing w:line="460" w:lineRule="exact"/>
        <w:ind w:firstLine="480" w:firstLineChars="200"/>
        <w:jc w:val="both"/>
        <w:rPr>
          <w:rFonts w:ascii="宋体" w:hAnsi="宋体" w:eastAsia="宋体" w:cs="宋体"/>
          <w:sz w:val="24"/>
          <w:szCs w:val="24"/>
        </w:rPr>
      </w:pPr>
      <w:r>
        <w:rPr>
          <w:rFonts w:hint="eastAsia" w:ascii="宋体" w:hAnsi="宋体" w:cs="宋体"/>
          <w:sz w:val="24"/>
          <w:szCs w:val="24"/>
          <w:lang w:val="en-US" w:eastAsia="zh-CN"/>
        </w:rPr>
        <w:t>（4）</w:t>
      </w:r>
      <w:r>
        <w:rPr>
          <w:rFonts w:ascii="宋体" w:hAnsi="宋体" w:eastAsia="宋体" w:cs="宋体"/>
          <w:sz w:val="24"/>
          <w:szCs w:val="24"/>
        </w:rPr>
        <w:t>甲方指定</w:t>
      </w:r>
      <w:r>
        <w:rPr>
          <w:rFonts w:ascii="宋体" w:hAnsi="宋体" w:eastAsia="宋体" w:cs="宋体"/>
          <w:sz w:val="24"/>
          <w:szCs w:val="24"/>
          <w:u w:val="single"/>
        </w:rPr>
        <w:t xml:space="preserve">      </w:t>
      </w:r>
      <w:r>
        <w:rPr>
          <w:rFonts w:ascii="宋体" w:hAnsi="宋体" w:eastAsia="宋体" w:cs="宋体"/>
          <w:sz w:val="24"/>
          <w:szCs w:val="24"/>
        </w:rPr>
        <w:t>为项目负责人，负责协调施工中有关事宜，并监督施工进度、安全及文明施工。甲方代表对乙方施工中违规操作有权做出处理决定或经济处罚。</w:t>
      </w:r>
    </w:p>
    <w:p w14:paraId="5745362B">
      <w:pPr>
        <w:pStyle w:val="16"/>
        <w:spacing w:line="460" w:lineRule="exact"/>
        <w:ind w:firstLine="480" w:firstLineChars="200"/>
        <w:jc w:val="both"/>
        <w:rPr>
          <w:rFonts w:ascii="宋体" w:hAnsi="宋体" w:eastAsia="宋体" w:cs="宋体"/>
          <w:sz w:val="24"/>
          <w:szCs w:val="24"/>
        </w:rPr>
      </w:pPr>
      <w:r>
        <w:rPr>
          <w:rFonts w:hint="eastAsia" w:ascii="宋体" w:hAnsi="宋体" w:cs="宋体"/>
          <w:sz w:val="24"/>
          <w:szCs w:val="24"/>
          <w:lang w:val="en-US" w:eastAsia="zh-CN"/>
        </w:rPr>
        <w:t>（5）</w:t>
      </w:r>
      <w:r>
        <w:rPr>
          <w:rFonts w:ascii="宋体" w:hAnsi="宋体" w:eastAsia="宋体" w:cs="宋体"/>
          <w:sz w:val="24"/>
          <w:szCs w:val="24"/>
          <w:lang w:eastAsia="zh-CN"/>
        </w:rPr>
        <w:t>拆除</w:t>
      </w:r>
      <w:r>
        <w:rPr>
          <w:rFonts w:ascii="宋体" w:hAnsi="宋体" w:eastAsia="宋体" w:cs="宋体"/>
          <w:sz w:val="24"/>
          <w:szCs w:val="24"/>
        </w:rPr>
        <w:t>期限根据本合同约定</w:t>
      </w:r>
      <w:r>
        <w:rPr>
          <w:rFonts w:ascii="宋体" w:hAnsi="宋体" w:eastAsia="宋体" w:cs="宋体"/>
          <w:sz w:val="24"/>
          <w:szCs w:val="24"/>
          <w:lang w:eastAsia="zh-CN"/>
        </w:rPr>
        <w:t>拆除</w:t>
      </w:r>
      <w:r>
        <w:rPr>
          <w:rFonts w:ascii="宋体" w:hAnsi="宋体" w:eastAsia="宋体" w:cs="宋体"/>
          <w:sz w:val="24"/>
          <w:szCs w:val="24"/>
        </w:rPr>
        <w:t>进度进行，除经甲乙方一致确认的临时安置区等需暂时保留的区域外，均需按本合同约定时间完成</w:t>
      </w:r>
      <w:r>
        <w:rPr>
          <w:rFonts w:ascii="宋体" w:hAnsi="宋体" w:eastAsia="宋体" w:cs="宋体"/>
          <w:sz w:val="24"/>
          <w:szCs w:val="24"/>
          <w:lang w:eastAsia="zh-CN"/>
        </w:rPr>
        <w:t>拆除</w:t>
      </w:r>
      <w:r>
        <w:rPr>
          <w:rFonts w:ascii="宋体" w:hAnsi="宋体" w:eastAsia="宋体" w:cs="宋体"/>
          <w:sz w:val="24"/>
          <w:szCs w:val="24"/>
        </w:rPr>
        <w:t>工作。</w:t>
      </w:r>
    </w:p>
    <w:p w14:paraId="23CF6ACC">
      <w:pPr>
        <w:pStyle w:val="16"/>
        <w:spacing w:line="460" w:lineRule="exact"/>
        <w:ind w:firstLine="480" w:firstLineChars="200"/>
        <w:jc w:val="both"/>
        <w:rPr>
          <w:rFonts w:ascii="宋体" w:hAnsi="宋体" w:eastAsia="宋体" w:cs="宋体"/>
          <w:sz w:val="24"/>
          <w:szCs w:val="24"/>
        </w:rPr>
      </w:pPr>
      <w:r>
        <w:rPr>
          <w:rFonts w:hint="eastAsia" w:ascii="宋体" w:hAnsi="宋体" w:cs="宋体"/>
          <w:sz w:val="24"/>
          <w:szCs w:val="24"/>
          <w:lang w:val="en-US" w:eastAsia="zh-CN"/>
        </w:rPr>
        <w:t>（6）</w:t>
      </w:r>
      <w:r>
        <w:rPr>
          <w:rFonts w:ascii="宋体" w:hAnsi="宋体" w:eastAsia="宋体" w:cs="宋体"/>
          <w:sz w:val="24"/>
          <w:szCs w:val="24"/>
          <w:lang w:eastAsia="zh-CN"/>
        </w:rPr>
        <w:t>拆除</w:t>
      </w:r>
      <w:r>
        <w:rPr>
          <w:rFonts w:ascii="宋体" w:hAnsi="宋体" w:eastAsia="宋体" w:cs="宋体"/>
          <w:sz w:val="24"/>
          <w:szCs w:val="24"/>
        </w:rPr>
        <w:t>标准：乙方拆除指定的已签约房屋并清理运走拆除产生的渣土、清空平整场地后</w:t>
      </w:r>
      <w:r>
        <w:rPr>
          <w:rFonts w:hint="eastAsia" w:ascii="宋体" w:hAnsi="宋体" w:cs="宋体"/>
          <w:sz w:val="24"/>
          <w:szCs w:val="24"/>
          <w:lang w:eastAsia="zh-CN"/>
        </w:rPr>
        <w:t>提请</w:t>
      </w:r>
      <w:r>
        <w:rPr>
          <w:rFonts w:ascii="宋体" w:hAnsi="宋体" w:eastAsia="宋体" w:cs="宋体"/>
          <w:sz w:val="24"/>
          <w:szCs w:val="24"/>
        </w:rPr>
        <w:t>验收</w:t>
      </w:r>
      <w:r>
        <w:rPr>
          <w:rFonts w:hint="eastAsia" w:ascii="宋体" w:hAnsi="宋体" w:cs="宋体"/>
          <w:sz w:val="24"/>
          <w:szCs w:val="24"/>
          <w:lang w:eastAsia="zh-CN"/>
        </w:rPr>
        <w:t>，验收未通过的，乙方应按要求负责整改直至验收通过，否则视为未完成，对于未完工部分不予计算工程量</w:t>
      </w:r>
      <w:r>
        <w:rPr>
          <w:rFonts w:ascii="宋体" w:hAnsi="宋体" w:eastAsia="宋体" w:cs="宋体"/>
          <w:sz w:val="24"/>
          <w:szCs w:val="24"/>
        </w:rPr>
        <w:t>，甲方无需支付任何款</w:t>
      </w:r>
      <w:r>
        <w:rPr>
          <w:rFonts w:hint="eastAsia" w:ascii="宋体" w:hAnsi="宋体" w:cs="宋体"/>
          <w:sz w:val="24"/>
          <w:szCs w:val="24"/>
          <w:lang w:eastAsia="zh-CN"/>
        </w:rPr>
        <w:t>项，乙方无权主张要求支付</w:t>
      </w:r>
      <w:r>
        <w:rPr>
          <w:rFonts w:ascii="宋体" w:hAnsi="宋体" w:eastAsia="宋体" w:cs="宋体"/>
          <w:sz w:val="24"/>
          <w:szCs w:val="24"/>
        </w:rPr>
        <w:t>。</w:t>
      </w:r>
    </w:p>
    <w:p w14:paraId="00C2947D">
      <w:pPr>
        <w:pStyle w:val="16"/>
        <w:spacing w:line="460" w:lineRule="exact"/>
        <w:ind w:firstLine="482" w:firstLineChars="200"/>
        <w:jc w:val="both"/>
        <w:rPr>
          <w:rFonts w:hint="default" w:ascii="宋体" w:hAnsi="宋体" w:cs="宋体"/>
          <w:b/>
          <w:bCs/>
          <w:sz w:val="24"/>
          <w:szCs w:val="24"/>
          <w:lang w:val="en-US" w:eastAsia="zh-CN"/>
        </w:rPr>
      </w:pPr>
      <w:r>
        <w:rPr>
          <w:rFonts w:hint="eastAsia" w:ascii="宋体" w:hAnsi="宋体" w:cs="宋体"/>
          <w:b/>
          <w:bCs/>
          <w:sz w:val="24"/>
          <w:szCs w:val="24"/>
          <w:lang w:val="en-US" w:eastAsia="zh-CN"/>
        </w:rPr>
        <w:t>2、拆除</w:t>
      </w:r>
      <w:r>
        <w:rPr>
          <w:rFonts w:ascii="宋体" w:hAnsi="宋体" w:eastAsia="宋体" w:cs="宋体"/>
          <w:b/>
          <w:bCs/>
          <w:sz w:val="24"/>
          <w:szCs w:val="24"/>
        </w:rPr>
        <w:t>施工</w:t>
      </w:r>
      <w:r>
        <w:rPr>
          <w:rFonts w:hint="eastAsia" w:ascii="宋体" w:hAnsi="宋体" w:cs="宋体"/>
          <w:b/>
          <w:bCs/>
          <w:sz w:val="24"/>
          <w:szCs w:val="24"/>
          <w:lang w:eastAsia="zh-CN"/>
        </w:rPr>
        <w:t>具体</w:t>
      </w:r>
      <w:r>
        <w:rPr>
          <w:rFonts w:ascii="宋体" w:hAnsi="宋体" w:eastAsia="宋体" w:cs="宋体"/>
          <w:b/>
          <w:bCs/>
          <w:sz w:val="24"/>
          <w:szCs w:val="24"/>
        </w:rPr>
        <w:t>要求</w:t>
      </w:r>
    </w:p>
    <w:p w14:paraId="1714AB5E">
      <w:pPr>
        <w:pStyle w:val="16"/>
        <w:spacing w:line="460" w:lineRule="exact"/>
        <w:ind w:firstLine="480" w:firstLineChars="200"/>
        <w:jc w:val="both"/>
        <w:rPr>
          <w:rFonts w:ascii="宋体" w:hAnsi="宋体" w:eastAsia="宋体" w:cs="宋体"/>
          <w:sz w:val="24"/>
          <w:szCs w:val="24"/>
        </w:rPr>
      </w:pPr>
      <w:r>
        <w:rPr>
          <w:rFonts w:hint="eastAsia" w:ascii="宋体" w:hAnsi="宋体" w:cs="宋体"/>
          <w:sz w:val="24"/>
          <w:szCs w:val="24"/>
          <w:lang w:val="en-US" w:eastAsia="zh-CN"/>
        </w:rPr>
        <w:t>（1）</w:t>
      </w:r>
      <w:r>
        <w:rPr>
          <w:rFonts w:ascii="宋体" w:hAnsi="宋体" w:eastAsia="宋体" w:cs="宋体"/>
          <w:sz w:val="24"/>
          <w:szCs w:val="24"/>
        </w:rPr>
        <w:t>负责</w:t>
      </w:r>
      <w:r>
        <w:rPr>
          <w:rFonts w:hint="eastAsia" w:ascii="宋体" w:hAnsi="宋体" w:cs="宋体"/>
          <w:sz w:val="24"/>
          <w:szCs w:val="24"/>
          <w:lang w:eastAsia="zh-CN"/>
        </w:rPr>
        <w:t>征收</w:t>
      </w:r>
      <w:r>
        <w:rPr>
          <w:rFonts w:ascii="宋体" w:hAnsi="宋体" w:eastAsia="宋体" w:cs="宋体"/>
          <w:sz w:val="24"/>
          <w:szCs w:val="24"/>
        </w:rPr>
        <w:t>范围内的所有钢筋混凝土板、梁、柱、承台</w:t>
      </w:r>
      <w:r>
        <w:rPr>
          <w:rFonts w:hint="eastAsia" w:ascii="宋体" w:hAnsi="宋体" w:cs="宋体"/>
          <w:sz w:val="24"/>
          <w:szCs w:val="24"/>
          <w:lang w:eastAsia="zh-CN"/>
        </w:rPr>
        <w:t>的</w:t>
      </w:r>
      <w:r>
        <w:rPr>
          <w:rFonts w:ascii="宋体" w:hAnsi="宋体" w:eastAsia="宋体" w:cs="宋体"/>
          <w:sz w:val="24"/>
          <w:szCs w:val="24"/>
        </w:rPr>
        <w:t>拆除及清运，室内外隔墙拆除及清运，建</w:t>
      </w:r>
      <w:r>
        <w:rPr>
          <w:rFonts w:hint="eastAsia" w:ascii="宋体" w:hAnsi="宋体" w:cs="宋体"/>
          <w:sz w:val="24"/>
          <w:szCs w:val="24"/>
          <w:lang w:eastAsia="zh-CN"/>
        </w:rPr>
        <w:t>（构）</w:t>
      </w:r>
      <w:r>
        <w:rPr>
          <w:rFonts w:ascii="宋体" w:hAnsi="宋体" w:eastAsia="宋体" w:cs="宋体"/>
          <w:sz w:val="24"/>
          <w:szCs w:val="24"/>
        </w:rPr>
        <w:t>筑物</w:t>
      </w:r>
      <w:r>
        <w:rPr>
          <w:rFonts w:hint="eastAsia" w:ascii="宋体" w:hAnsi="宋体" w:cs="宋体"/>
          <w:sz w:val="24"/>
          <w:szCs w:val="24"/>
          <w:lang w:eastAsia="zh-CN"/>
        </w:rPr>
        <w:t>、附属物</w:t>
      </w:r>
      <w:r>
        <w:rPr>
          <w:rFonts w:ascii="宋体" w:hAnsi="宋体" w:eastAsia="宋体" w:cs="宋体"/>
          <w:sz w:val="24"/>
          <w:szCs w:val="24"/>
        </w:rPr>
        <w:t>等拆除后的全部建筑废料及垃圾清运，场内障碍物</w:t>
      </w:r>
      <w:r>
        <w:rPr>
          <w:rFonts w:hint="eastAsia" w:ascii="宋体" w:hAnsi="宋体" w:cs="宋体"/>
          <w:sz w:val="24"/>
          <w:szCs w:val="24"/>
          <w:lang w:eastAsia="zh-CN"/>
        </w:rPr>
        <w:t>的</w:t>
      </w:r>
      <w:r>
        <w:rPr>
          <w:rFonts w:ascii="宋体" w:hAnsi="宋体" w:eastAsia="宋体" w:cs="宋体"/>
          <w:sz w:val="24"/>
          <w:szCs w:val="24"/>
        </w:rPr>
        <w:t>清除、拆除期间临时便道、市政道路</w:t>
      </w:r>
      <w:r>
        <w:rPr>
          <w:rFonts w:hint="eastAsia" w:ascii="宋体" w:hAnsi="宋体" w:cs="宋体"/>
          <w:sz w:val="24"/>
          <w:szCs w:val="24"/>
          <w:lang w:eastAsia="zh-CN"/>
        </w:rPr>
        <w:t>的</w:t>
      </w:r>
      <w:r>
        <w:rPr>
          <w:rFonts w:ascii="宋体" w:hAnsi="宋体" w:eastAsia="宋体" w:cs="宋体"/>
          <w:sz w:val="24"/>
          <w:szCs w:val="24"/>
        </w:rPr>
        <w:t>清洁保养</w:t>
      </w:r>
      <w:r>
        <w:rPr>
          <w:rFonts w:hint="eastAsia" w:ascii="宋体" w:hAnsi="宋体" w:cs="宋体"/>
          <w:sz w:val="24"/>
          <w:szCs w:val="24"/>
          <w:lang w:eastAsia="zh-CN"/>
        </w:rPr>
        <w:t>等，拆除过程中应</w:t>
      </w:r>
      <w:r>
        <w:rPr>
          <w:rFonts w:ascii="宋体" w:hAnsi="宋体" w:eastAsia="宋体" w:cs="宋体"/>
          <w:sz w:val="24"/>
          <w:szCs w:val="24"/>
        </w:rPr>
        <w:t>采取有效的安全文明</w:t>
      </w:r>
      <w:r>
        <w:rPr>
          <w:rFonts w:hint="eastAsia" w:ascii="宋体" w:hAnsi="宋体" w:cs="宋体"/>
          <w:sz w:val="24"/>
          <w:szCs w:val="24"/>
          <w:lang w:eastAsia="zh-CN"/>
        </w:rPr>
        <w:t>、环境保护</w:t>
      </w:r>
      <w:r>
        <w:rPr>
          <w:rFonts w:ascii="宋体" w:hAnsi="宋体" w:eastAsia="宋体" w:cs="宋体"/>
          <w:sz w:val="24"/>
          <w:szCs w:val="24"/>
        </w:rPr>
        <w:t>措施，以上拆除及清运需满足甲方要求，其中垃圾清运标高需达到±0.00。</w:t>
      </w:r>
    </w:p>
    <w:p w14:paraId="5F8566E0">
      <w:pPr>
        <w:pStyle w:val="16"/>
        <w:spacing w:line="460" w:lineRule="exact"/>
        <w:ind w:firstLine="480" w:firstLineChars="200"/>
        <w:jc w:val="both"/>
        <w:rPr>
          <w:rFonts w:ascii="宋体" w:hAnsi="宋体" w:eastAsia="宋体" w:cs="宋体"/>
          <w:sz w:val="24"/>
          <w:szCs w:val="24"/>
        </w:rPr>
      </w:pPr>
      <w:r>
        <w:rPr>
          <w:rFonts w:ascii="宋体" w:hAnsi="宋体" w:eastAsia="宋体" w:cs="宋体"/>
          <w:sz w:val="24"/>
          <w:szCs w:val="24"/>
        </w:rPr>
        <w:t>（2）负责督促</w:t>
      </w:r>
      <w:r>
        <w:rPr>
          <w:rFonts w:hint="eastAsia" w:ascii="宋体" w:hAnsi="宋体" w:cs="宋体"/>
          <w:sz w:val="24"/>
          <w:szCs w:val="24"/>
          <w:lang w:eastAsia="zh-CN"/>
        </w:rPr>
        <w:t>征收</w:t>
      </w:r>
      <w:r>
        <w:rPr>
          <w:rFonts w:ascii="宋体" w:hAnsi="宋体" w:eastAsia="宋体" w:cs="宋体"/>
          <w:sz w:val="24"/>
          <w:szCs w:val="24"/>
        </w:rPr>
        <w:t>范围</w:t>
      </w:r>
      <w:r>
        <w:rPr>
          <w:rFonts w:hint="eastAsia" w:ascii="宋体" w:hAnsi="宋体" w:cs="宋体"/>
          <w:sz w:val="24"/>
          <w:szCs w:val="24"/>
          <w:lang w:eastAsia="zh-CN"/>
        </w:rPr>
        <w:t>内</w:t>
      </w:r>
      <w:r>
        <w:rPr>
          <w:rFonts w:ascii="宋体" w:hAnsi="宋体" w:eastAsia="宋体" w:cs="宋体"/>
          <w:sz w:val="24"/>
          <w:szCs w:val="24"/>
        </w:rPr>
        <w:t>被</w:t>
      </w:r>
      <w:r>
        <w:rPr>
          <w:rFonts w:hint="eastAsia" w:ascii="宋体" w:hAnsi="宋体" w:cs="宋体"/>
          <w:sz w:val="24"/>
          <w:szCs w:val="24"/>
          <w:lang w:eastAsia="zh-CN"/>
        </w:rPr>
        <w:t>征收</w:t>
      </w:r>
      <w:r>
        <w:rPr>
          <w:rFonts w:ascii="宋体" w:hAnsi="宋体" w:eastAsia="宋体" w:cs="宋体"/>
          <w:sz w:val="24"/>
          <w:szCs w:val="24"/>
        </w:rPr>
        <w:t>房屋权属人移交房屋</w:t>
      </w:r>
      <w:r>
        <w:rPr>
          <w:rFonts w:hint="eastAsia" w:ascii="宋体" w:hAnsi="宋体" w:cs="宋体"/>
          <w:sz w:val="24"/>
          <w:szCs w:val="24"/>
          <w:lang w:eastAsia="zh-CN"/>
        </w:rPr>
        <w:t>、签署相关移交</w:t>
      </w:r>
      <w:r>
        <w:rPr>
          <w:rFonts w:ascii="宋体" w:hAnsi="宋体" w:eastAsia="宋体" w:cs="宋体"/>
          <w:sz w:val="24"/>
          <w:szCs w:val="24"/>
        </w:rPr>
        <w:t>资料</w:t>
      </w:r>
      <w:r>
        <w:rPr>
          <w:rFonts w:hint="eastAsia" w:ascii="宋体" w:hAnsi="宋体" w:cs="宋体"/>
          <w:sz w:val="24"/>
          <w:szCs w:val="24"/>
          <w:lang w:eastAsia="zh-CN"/>
        </w:rPr>
        <w:t>等</w:t>
      </w:r>
      <w:r>
        <w:rPr>
          <w:rFonts w:ascii="宋体" w:hAnsi="宋体" w:eastAsia="宋体" w:cs="宋体"/>
          <w:sz w:val="24"/>
          <w:szCs w:val="24"/>
        </w:rPr>
        <w:t>，并负责拆除范围入户水电表</w:t>
      </w:r>
      <w:r>
        <w:rPr>
          <w:rFonts w:hint="eastAsia" w:ascii="宋体" w:hAnsi="宋体" w:cs="宋体"/>
          <w:sz w:val="24"/>
          <w:szCs w:val="24"/>
          <w:lang w:eastAsia="zh-CN"/>
        </w:rPr>
        <w:t>的</w:t>
      </w:r>
      <w:r>
        <w:rPr>
          <w:rFonts w:ascii="宋体" w:hAnsi="宋体" w:eastAsia="宋体" w:cs="宋体"/>
          <w:sz w:val="24"/>
          <w:szCs w:val="24"/>
        </w:rPr>
        <w:t>销户及拆除</w:t>
      </w:r>
      <w:r>
        <w:rPr>
          <w:rFonts w:hint="eastAsia" w:ascii="宋体" w:hAnsi="宋体" w:cs="宋体"/>
          <w:sz w:val="24"/>
          <w:szCs w:val="24"/>
          <w:lang w:eastAsia="zh-CN"/>
        </w:rPr>
        <w:t>工作</w:t>
      </w:r>
      <w:r>
        <w:rPr>
          <w:rFonts w:ascii="宋体" w:hAnsi="宋体" w:eastAsia="宋体" w:cs="宋体"/>
          <w:sz w:val="24"/>
          <w:szCs w:val="24"/>
        </w:rPr>
        <w:t>，拆除范围内水电管线迁改，并确保</w:t>
      </w:r>
      <w:r>
        <w:rPr>
          <w:rFonts w:hint="eastAsia" w:ascii="宋体" w:hAnsi="宋体" w:cs="宋体"/>
          <w:sz w:val="24"/>
          <w:szCs w:val="24"/>
          <w:lang w:eastAsia="zh-CN"/>
        </w:rPr>
        <w:t>被</w:t>
      </w:r>
      <w:r>
        <w:rPr>
          <w:rFonts w:ascii="宋体" w:hAnsi="宋体" w:eastAsia="宋体" w:cs="宋体"/>
          <w:sz w:val="24"/>
          <w:szCs w:val="24"/>
        </w:rPr>
        <w:t>拆除</w:t>
      </w:r>
      <w:r>
        <w:rPr>
          <w:rFonts w:hint="eastAsia" w:ascii="宋体" w:hAnsi="宋体" w:cs="宋体"/>
          <w:sz w:val="24"/>
          <w:szCs w:val="24"/>
          <w:lang w:eastAsia="zh-CN"/>
        </w:rPr>
        <w:t>房屋</w:t>
      </w:r>
      <w:r>
        <w:rPr>
          <w:rFonts w:ascii="宋体" w:hAnsi="宋体" w:eastAsia="宋体" w:cs="宋体"/>
          <w:sz w:val="24"/>
          <w:szCs w:val="24"/>
        </w:rPr>
        <w:t>的邻房供水、供电</w:t>
      </w:r>
      <w:r>
        <w:rPr>
          <w:rFonts w:hint="eastAsia" w:ascii="宋体" w:hAnsi="宋体" w:cs="宋体"/>
          <w:sz w:val="24"/>
          <w:szCs w:val="24"/>
          <w:lang w:eastAsia="zh-CN"/>
        </w:rPr>
        <w:t>等</w:t>
      </w:r>
      <w:r>
        <w:rPr>
          <w:rFonts w:ascii="宋体" w:hAnsi="宋体" w:eastAsia="宋体" w:cs="宋体"/>
          <w:sz w:val="24"/>
          <w:szCs w:val="24"/>
        </w:rPr>
        <w:t>正常运行。</w:t>
      </w:r>
    </w:p>
    <w:p w14:paraId="2B3E746C">
      <w:pPr>
        <w:pStyle w:val="16"/>
        <w:spacing w:line="460" w:lineRule="exact"/>
        <w:ind w:firstLine="480" w:firstLineChars="200"/>
        <w:jc w:val="both"/>
        <w:rPr>
          <w:rFonts w:ascii="宋体" w:hAnsi="宋体" w:eastAsia="宋体" w:cs="宋体"/>
          <w:sz w:val="24"/>
          <w:szCs w:val="24"/>
        </w:rPr>
      </w:pPr>
      <w:r>
        <w:rPr>
          <w:rFonts w:ascii="宋体" w:hAnsi="宋体" w:eastAsia="宋体" w:cs="宋体"/>
          <w:sz w:val="24"/>
          <w:szCs w:val="24"/>
        </w:rPr>
        <w:t>（3）负责现场脚手架、安全网搭设，拆除方式为人工拆除或机械拆除（拆除的方式以具体楼栋已审批的拆除方案为准，方案需经监理及甲方审批）；</w:t>
      </w:r>
    </w:p>
    <w:p w14:paraId="65CBEB78">
      <w:pPr>
        <w:pStyle w:val="16"/>
        <w:spacing w:line="460" w:lineRule="exact"/>
        <w:ind w:firstLine="480" w:firstLineChars="200"/>
        <w:jc w:val="both"/>
        <w:rPr>
          <w:rFonts w:ascii="宋体" w:hAnsi="宋体" w:eastAsia="宋体" w:cs="宋体"/>
          <w:sz w:val="24"/>
          <w:szCs w:val="24"/>
        </w:rPr>
      </w:pPr>
      <w:r>
        <w:rPr>
          <w:rFonts w:ascii="宋体" w:hAnsi="宋体" w:eastAsia="宋体" w:cs="宋体"/>
          <w:sz w:val="24"/>
          <w:szCs w:val="24"/>
        </w:rPr>
        <w:t>（4）负责防尘降尘措施，安全围蔽措施，拆除后的场地覆盖绿网等措施（达到国家拆除规范标准要求）；</w:t>
      </w:r>
    </w:p>
    <w:p w14:paraId="23D6D408">
      <w:pPr>
        <w:pStyle w:val="16"/>
        <w:spacing w:line="460" w:lineRule="exact"/>
        <w:ind w:firstLine="480" w:firstLineChars="200"/>
        <w:jc w:val="both"/>
        <w:rPr>
          <w:rFonts w:ascii="宋体" w:hAnsi="宋体" w:eastAsia="宋体" w:cs="宋体"/>
          <w:sz w:val="24"/>
          <w:szCs w:val="24"/>
        </w:rPr>
      </w:pPr>
      <w:r>
        <w:rPr>
          <w:rFonts w:ascii="宋体" w:hAnsi="宋体" w:eastAsia="宋体" w:cs="宋体"/>
          <w:sz w:val="24"/>
          <w:szCs w:val="24"/>
        </w:rPr>
        <w:t>（5）拆除后的包括但不限于建筑废料、余泥渣土等废弃物、危险物、有害物由乙方依照国家及地方法律法规</w:t>
      </w:r>
      <w:r>
        <w:rPr>
          <w:rFonts w:hint="eastAsia" w:ascii="宋体" w:hAnsi="宋体" w:cs="宋体"/>
          <w:sz w:val="24"/>
          <w:szCs w:val="24"/>
          <w:lang w:eastAsia="zh-CN"/>
        </w:rPr>
        <w:t>及清运方案自行进行</w:t>
      </w:r>
      <w:r>
        <w:rPr>
          <w:rFonts w:ascii="宋体" w:hAnsi="宋体" w:eastAsia="宋体" w:cs="宋体"/>
          <w:sz w:val="24"/>
          <w:szCs w:val="24"/>
        </w:rPr>
        <w:t>处理，拆除后建筑垃圾、余泥渣土等废弃物、危险物、有害物必须依法清运至合法地点（运距消纳点具体由拆除单位自行考虑）妥善处置，须符合政府环境要求的相关规定；如按相关法律法规规定，拆除后建筑垃圾、余泥渣土等废弃物、危险物、有害物需委托具有相关资质的第三方运输及处置，乙方应予严格执行，费用由乙方承担；</w:t>
      </w:r>
    </w:p>
    <w:p w14:paraId="007E2F53">
      <w:pPr>
        <w:pStyle w:val="16"/>
        <w:spacing w:line="460" w:lineRule="exact"/>
        <w:ind w:firstLine="480" w:firstLineChars="200"/>
        <w:jc w:val="both"/>
        <w:rPr>
          <w:rFonts w:ascii="宋体" w:hAnsi="宋体" w:eastAsia="宋体" w:cs="宋体"/>
          <w:sz w:val="24"/>
          <w:szCs w:val="24"/>
        </w:rPr>
      </w:pPr>
      <w:r>
        <w:rPr>
          <w:rFonts w:ascii="宋体" w:hAnsi="宋体" w:eastAsia="宋体" w:cs="宋体"/>
          <w:sz w:val="24"/>
          <w:szCs w:val="24"/>
        </w:rPr>
        <w:t>（6）负责地块范围内的建（构）筑物、设备等实施拆除、清运、拆除建筑施工场地、拆除过程雨水的排除、拆除过程中产生的泥浆、污水等排除；</w:t>
      </w:r>
    </w:p>
    <w:p w14:paraId="2B6E42B1">
      <w:pPr>
        <w:pStyle w:val="16"/>
        <w:spacing w:line="460" w:lineRule="exact"/>
        <w:ind w:firstLine="480" w:firstLineChars="200"/>
        <w:jc w:val="both"/>
        <w:rPr>
          <w:rFonts w:ascii="宋体" w:hAnsi="宋体" w:eastAsia="宋体" w:cs="宋体"/>
          <w:sz w:val="24"/>
          <w:szCs w:val="24"/>
        </w:rPr>
      </w:pPr>
      <w:r>
        <w:rPr>
          <w:rFonts w:ascii="宋体" w:hAnsi="宋体" w:eastAsia="宋体" w:cs="宋体"/>
          <w:sz w:val="24"/>
          <w:szCs w:val="24"/>
        </w:rPr>
        <w:t>（7）负责办理拆除的相关手续，需根据项目所在区域的要求，按城市建设、交通、道路管理部门要求办理相关许可证件。施工现场不提供施工水电，由乙方自行解决。</w:t>
      </w:r>
    </w:p>
    <w:p w14:paraId="10C73C72">
      <w:pPr>
        <w:pStyle w:val="16"/>
        <w:spacing w:line="460" w:lineRule="exact"/>
        <w:ind w:firstLine="480" w:firstLineChars="200"/>
        <w:jc w:val="both"/>
        <w:rPr>
          <w:rFonts w:ascii="宋体" w:hAnsi="宋体" w:eastAsia="宋体" w:cs="宋体"/>
          <w:sz w:val="24"/>
          <w:szCs w:val="24"/>
        </w:rPr>
      </w:pPr>
      <w:r>
        <w:rPr>
          <w:rFonts w:ascii="宋体" w:hAnsi="宋体" w:eastAsia="宋体" w:cs="宋体"/>
          <w:sz w:val="24"/>
          <w:szCs w:val="24"/>
        </w:rPr>
        <w:t>（8）</w:t>
      </w:r>
      <w:r>
        <w:rPr>
          <w:rFonts w:hint="eastAsia" w:ascii="宋体" w:hAnsi="宋体" w:cs="宋体"/>
          <w:sz w:val="24"/>
          <w:szCs w:val="24"/>
          <w:lang w:eastAsia="zh-CN"/>
        </w:rPr>
        <w:t>乙方应对拟拆对象进行现场勘查，掌握拆除工程的难点及应采取的措施与费用，制定好</w:t>
      </w:r>
      <w:r>
        <w:rPr>
          <w:rFonts w:ascii="宋体" w:hAnsi="宋体" w:eastAsia="宋体" w:cs="宋体"/>
          <w:sz w:val="24"/>
          <w:szCs w:val="24"/>
        </w:rPr>
        <w:t>施工场地内机械调配</w:t>
      </w:r>
      <w:r>
        <w:rPr>
          <w:rFonts w:hint="eastAsia" w:ascii="宋体" w:hAnsi="宋体" w:cs="宋体"/>
          <w:sz w:val="24"/>
          <w:szCs w:val="24"/>
          <w:lang w:eastAsia="zh-CN"/>
        </w:rPr>
        <w:t>、</w:t>
      </w:r>
      <w:r>
        <w:rPr>
          <w:rFonts w:ascii="宋体" w:hAnsi="宋体" w:eastAsia="宋体" w:cs="宋体"/>
          <w:sz w:val="24"/>
          <w:szCs w:val="24"/>
        </w:rPr>
        <w:t>现场转运</w:t>
      </w:r>
      <w:r>
        <w:rPr>
          <w:rFonts w:hint="eastAsia" w:ascii="宋体" w:hAnsi="宋体" w:cs="宋体"/>
          <w:sz w:val="24"/>
          <w:szCs w:val="24"/>
          <w:lang w:eastAsia="zh-CN"/>
        </w:rPr>
        <w:t>等具体措施方法</w:t>
      </w:r>
      <w:r>
        <w:rPr>
          <w:rFonts w:ascii="宋体" w:hAnsi="宋体" w:eastAsia="宋体" w:cs="宋体"/>
          <w:sz w:val="24"/>
          <w:szCs w:val="24"/>
        </w:rPr>
        <w:t>，如需采用爆破方法的，爆破方法须按有关部门的规定取得相关行政主管部门批准</w:t>
      </w:r>
      <w:r>
        <w:rPr>
          <w:rFonts w:hint="eastAsia" w:ascii="宋体" w:hAnsi="宋体" w:cs="宋体"/>
          <w:sz w:val="24"/>
          <w:szCs w:val="24"/>
          <w:lang w:eastAsia="zh-CN"/>
        </w:rPr>
        <w:t>并</w:t>
      </w:r>
      <w:r>
        <w:rPr>
          <w:rFonts w:ascii="宋体" w:hAnsi="宋体" w:eastAsia="宋体" w:cs="宋体"/>
          <w:sz w:val="24"/>
          <w:szCs w:val="24"/>
        </w:rPr>
        <w:t>报甲方确认后才能实施，相关报批手续均由乙方办理。</w:t>
      </w:r>
    </w:p>
    <w:p w14:paraId="3EDF9951">
      <w:pPr>
        <w:pStyle w:val="16"/>
        <w:spacing w:line="460" w:lineRule="exact"/>
        <w:ind w:firstLine="480" w:firstLineChars="200"/>
        <w:jc w:val="both"/>
        <w:rPr>
          <w:rFonts w:ascii="宋体" w:hAnsi="宋体" w:eastAsia="宋体" w:cs="宋体"/>
          <w:sz w:val="24"/>
          <w:szCs w:val="24"/>
        </w:rPr>
      </w:pPr>
      <w:r>
        <w:rPr>
          <w:rFonts w:ascii="宋体" w:hAnsi="宋体" w:eastAsia="宋体" w:cs="宋体"/>
          <w:sz w:val="24"/>
          <w:szCs w:val="24"/>
        </w:rPr>
        <w:t>（9）拆除期间负责对场地内的名木古树</w:t>
      </w:r>
      <w:r>
        <w:rPr>
          <w:rFonts w:hint="eastAsia" w:ascii="宋体" w:hAnsi="宋体" w:cs="宋体"/>
          <w:sz w:val="24"/>
          <w:szCs w:val="24"/>
          <w:lang w:eastAsia="zh-CN"/>
        </w:rPr>
        <w:t>、</w:t>
      </w:r>
      <w:r>
        <w:rPr>
          <w:rFonts w:ascii="宋体" w:hAnsi="宋体" w:eastAsia="宋体" w:cs="宋体"/>
          <w:sz w:val="24"/>
          <w:szCs w:val="24"/>
        </w:rPr>
        <w:t>古建筑</w:t>
      </w:r>
      <w:r>
        <w:rPr>
          <w:rFonts w:hint="eastAsia" w:ascii="宋体" w:hAnsi="宋体" w:cs="宋体"/>
          <w:sz w:val="24"/>
          <w:szCs w:val="24"/>
          <w:lang w:eastAsia="zh-CN"/>
        </w:rPr>
        <w:t>等制定</w:t>
      </w:r>
      <w:r>
        <w:rPr>
          <w:rFonts w:ascii="宋体" w:hAnsi="宋体" w:eastAsia="宋体" w:cs="宋体"/>
          <w:sz w:val="24"/>
          <w:szCs w:val="24"/>
        </w:rPr>
        <w:t>保护措施，</w:t>
      </w:r>
      <w:r>
        <w:rPr>
          <w:rFonts w:hint="eastAsia" w:ascii="宋体" w:hAnsi="宋体" w:cs="宋体"/>
          <w:sz w:val="24"/>
          <w:szCs w:val="24"/>
          <w:lang w:eastAsia="zh-CN"/>
        </w:rPr>
        <w:t>做好</w:t>
      </w:r>
      <w:r>
        <w:rPr>
          <w:rFonts w:ascii="宋体" w:hAnsi="宋体" w:eastAsia="宋体" w:cs="宋体"/>
          <w:sz w:val="24"/>
          <w:szCs w:val="24"/>
        </w:rPr>
        <w:t>施工进场</w:t>
      </w:r>
      <w:r>
        <w:rPr>
          <w:rFonts w:hint="eastAsia" w:ascii="宋体" w:hAnsi="宋体" w:cs="宋体"/>
          <w:sz w:val="24"/>
          <w:szCs w:val="24"/>
          <w:lang w:eastAsia="zh-CN"/>
        </w:rPr>
        <w:t>前、</w:t>
      </w:r>
      <w:r>
        <w:rPr>
          <w:rFonts w:ascii="宋体" w:hAnsi="宋体" w:eastAsia="宋体" w:cs="宋体"/>
          <w:sz w:val="24"/>
          <w:szCs w:val="24"/>
        </w:rPr>
        <w:t>交付后</w:t>
      </w:r>
      <w:r>
        <w:rPr>
          <w:rFonts w:hint="eastAsia" w:ascii="宋体" w:hAnsi="宋体" w:cs="宋体"/>
          <w:sz w:val="24"/>
          <w:szCs w:val="24"/>
          <w:lang w:eastAsia="zh-CN"/>
        </w:rPr>
        <w:t>的</w:t>
      </w:r>
      <w:r>
        <w:rPr>
          <w:rFonts w:ascii="宋体" w:hAnsi="宋体" w:eastAsia="宋体" w:cs="宋体"/>
          <w:sz w:val="24"/>
          <w:szCs w:val="24"/>
        </w:rPr>
        <w:t>照片、现场状况资料</w:t>
      </w:r>
      <w:r>
        <w:rPr>
          <w:rFonts w:hint="eastAsia" w:ascii="宋体" w:hAnsi="宋体" w:cs="宋体"/>
          <w:sz w:val="24"/>
          <w:szCs w:val="24"/>
          <w:lang w:eastAsia="zh-CN"/>
        </w:rPr>
        <w:t>等，</w:t>
      </w:r>
      <w:r>
        <w:rPr>
          <w:rFonts w:ascii="宋体" w:hAnsi="宋体" w:eastAsia="宋体" w:cs="宋体"/>
          <w:sz w:val="24"/>
          <w:szCs w:val="24"/>
        </w:rPr>
        <w:t>存档备份并</w:t>
      </w:r>
      <w:r>
        <w:rPr>
          <w:rFonts w:hint="eastAsia" w:ascii="宋体" w:hAnsi="宋体" w:cs="宋体"/>
          <w:sz w:val="24"/>
          <w:szCs w:val="24"/>
          <w:lang w:eastAsia="zh-CN"/>
        </w:rPr>
        <w:t>交与</w:t>
      </w:r>
      <w:r>
        <w:rPr>
          <w:rFonts w:ascii="宋体" w:hAnsi="宋体" w:eastAsia="宋体" w:cs="宋体"/>
          <w:sz w:val="24"/>
          <w:szCs w:val="24"/>
        </w:rPr>
        <w:t>甲方</w:t>
      </w:r>
      <w:r>
        <w:rPr>
          <w:rFonts w:hint="eastAsia" w:ascii="宋体" w:hAnsi="宋体" w:cs="宋体"/>
          <w:sz w:val="24"/>
          <w:szCs w:val="24"/>
          <w:lang w:eastAsia="zh-CN"/>
        </w:rPr>
        <w:t>存档</w:t>
      </w:r>
      <w:r>
        <w:rPr>
          <w:rFonts w:ascii="宋体" w:hAnsi="宋体" w:eastAsia="宋体" w:cs="宋体"/>
          <w:sz w:val="24"/>
          <w:szCs w:val="24"/>
        </w:rPr>
        <w:t>。</w:t>
      </w:r>
    </w:p>
    <w:p w14:paraId="0A96E2DA">
      <w:pPr>
        <w:pStyle w:val="16"/>
        <w:spacing w:line="460" w:lineRule="exact"/>
        <w:ind w:firstLine="480" w:firstLineChars="200"/>
        <w:jc w:val="both"/>
        <w:rPr>
          <w:rFonts w:ascii="宋体" w:hAnsi="宋体" w:eastAsia="宋体" w:cs="宋体"/>
          <w:sz w:val="24"/>
          <w:szCs w:val="24"/>
        </w:rPr>
      </w:pPr>
      <w:r>
        <w:rPr>
          <w:rFonts w:ascii="宋体" w:hAnsi="宋体" w:eastAsia="宋体" w:cs="宋体"/>
          <w:sz w:val="24"/>
          <w:szCs w:val="24"/>
        </w:rPr>
        <w:t>（10）乙方</w:t>
      </w:r>
      <w:r>
        <w:rPr>
          <w:rFonts w:hint="eastAsia" w:ascii="宋体" w:hAnsi="宋体" w:cs="宋体"/>
          <w:sz w:val="24"/>
          <w:szCs w:val="24"/>
          <w:lang w:eastAsia="zh-CN"/>
        </w:rPr>
        <w:t>清运渣土废料</w:t>
      </w:r>
      <w:r>
        <w:rPr>
          <w:rFonts w:ascii="宋体" w:hAnsi="宋体" w:eastAsia="宋体" w:cs="宋体"/>
          <w:sz w:val="24"/>
          <w:szCs w:val="24"/>
        </w:rPr>
        <w:t>应当具有广州市道路运输经营许可证、广州市自卸车运输业达标资质证书。</w:t>
      </w:r>
    </w:p>
    <w:p w14:paraId="3548356E">
      <w:pPr>
        <w:pStyle w:val="16"/>
        <w:spacing w:line="460" w:lineRule="exact"/>
        <w:ind w:firstLine="480" w:firstLineChars="200"/>
        <w:jc w:val="both"/>
        <w:rPr>
          <w:rFonts w:ascii="宋体" w:hAnsi="宋体" w:eastAsia="宋体" w:cs="宋体"/>
          <w:sz w:val="24"/>
          <w:szCs w:val="24"/>
        </w:rPr>
      </w:pPr>
      <w:r>
        <w:rPr>
          <w:rFonts w:ascii="宋体" w:hAnsi="宋体" w:eastAsia="宋体" w:cs="宋体"/>
          <w:sz w:val="24"/>
          <w:szCs w:val="24"/>
        </w:rPr>
        <w:t>（11）乙方承担本合同项下所需的包括但不限于</w:t>
      </w:r>
      <w:r>
        <w:rPr>
          <w:rFonts w:ascii="宋体" w:hAnsi="宋体" w:eastAsia="宋体" w:cs="宋体"/>
          <w:sz w:val="24"/>
          <w:szCs w:val="24"/>
          <w:lang w:eastAsia="zh-CN"/>
        </w:rPr>
        <w:t>拆除</w:t>
      </w:r>
      <w:r>
        <w:rPr>
          <w:rFonts w:ascii="宋体" w:hAnsi="宋体" w:eastAsia="宋体" w:cs="宋体"/>
          <w:sz w:val="24"/>
          <w:szCs w:val="24"/>
        </w:rPr>
        <w:t>费用、安全保障、办理拆除（施工）证件及手续、水电等能源费用、清障费用、辅材摊销和工程验收费、政策性文件规定的所有费用、同周边政府单位包括环卫、城建、市政、公安、交通、建交委、街道办事处、居委会和周边企（事）业单位及周边居民为保证工程质量、进度而发生的协调费用，一切不可预见费及本合同虽未提及但乙方在完成本工程过程中必须支付的与本工程相关的其他费用。</w:t>
      </w:r>
    </w:p>
    <w:p w14:paraId="523E5046">
      <w:pPr>
        <w:pStyle w:val="16"/>
        <w:spacing w:line="460" w:lineRule="exact"/>
        <w:ind w:firstLine="480" w:firstLineChars="200"/>
        <w:jc w:val="both"/>
        <w:rPr>
          <w:rFonts w:ascii="宋体" w:hAnsi="宋体" w:eastAsia="宋体" w:cs="宋体"/>
          <w:sz w:val="24"/>
          <w:szCs w:val="24"/>
        </w:rPr>
      </w:pPr>
      <w:r>
        <w:rPr>
          <w:rFonts w:ascii="宋体" w:hAnsi="宋体" w:eastAsia="宋体" w:cs="宋体"/>
          <w:sz w:val="24"/>
          <w:szCs w:val="24"/>
          <w:highlight w:val="none"/>
        </w:rPr>
        <w:t>（12）乙方应按当地建设行政主管部门的要求申领本工程的建（构）筑物</w:t>
      </w:r>
      <w:r>
        <w:rPr>
          <w:rFonts w:ascii="宋体" w:hAnsi="宋体" w:eastAsia="宋体" w:cs="宋体"/>
          <w:sz w:val="24"/>
          <w:szCs w:val="24"/>
          <w:highlight w:val="none"/>
          <w:lang w:eastAsia="zh-CN"/>
        </w:rPr>
        <w:t>拆除</w:t>
      </w:r>
      <w:r>
        <w:rPr>
          <w:rFonts w:ascii="宋体" w:hAnsi="宋体" w:eastAsia="宋体" w:cs="宋体"/>
          <w:sz w:val="24"/>
          <w:szCs w:val="24"/>
          <w:highlight w:val="none"/>
        </w:rPr>
        <w:t>施工许可证及办理施工现场余泥、渣土排放手续的证明，方可进行拆除工程，并在建（构）筑物</w:t>
      </w:r>
      <w:r>
        <w:rPr>
          <w:rFonts w:ascii="宋体" w:hAnsi="宋体" w:eastAsia="宋体" w:cs="宋体"/>
          <w:sz w:val="24"/>
          <w:szCs w:val="24"/>
          <w:highlight w:val="none"/>
          <w:lang w:eastAsia="zh-CN"/>
        </w:rPr>
        <w:t>拆除</w:t>
      </w:r>
      <w:r>
        <w:rPr>
          <w:rFonts w:ascii="宋体" w:hAnsi="宋体" w:eastAsia="宋体" w:cs="宋体"/>
          <w:sz w:val="24"/>
          <w:szCs w:val="24"/>
          <w:highlight w:val="none"/>
        </w:rPr>
        <w:t>工程施工许可证规定的期限内开工，逾期施工或者中止施工后恢复施工的，应当重新办理手续或者办理恢复施工许可手续，否则一切后果由乙方自行承担并赔偿甲方损失，期间所产生的一切施工报建手续费用和损失（包括行政罚款等）由乙方自行承担。</w:t>
      </w:r>
    </w:p>
    <w:p w14:paraId="6305D0BD">
      <w:pPr>
        <w:pStyle w:val="16"/>
        <w:spacing w:line="460" w:lineRule="exact"/>
        <w:ind w:firstLine="480" w:firstLineChars="200"/>
        <w:jc w:val="both"/>
        <w:rPr>
          <w:rFonts w:ascii="宋体" w:hAnsi="宋体" w:eastAsia="宋体" w:cs="宋体"/>
          <w:sz w:val="24"/>
          <w:szCs w:val="24"/>
        </w:rPr>
      </w:pPr>
      <w:r>
        <w:rPr>
          <w:rFonts w:ascii="宋体" w:hAnsi="宋体" w:eastAsia="宋体" w:cs="宋体"/>
          <w:sz w:val="24"/>
          <w:szCs w:val="24"/>
        </w:rPr>
        <w:t>（13）乙方必须在甲方项目负责人签名及甲方加盖公章确认“</w:t>
      </w:r>
      <w:r>
        <w:rPr>
          <w:rFonts w:hint="eastAsia" w:ascii="宋体" w:hAnsi="宋体" w:cs="宋体"/>
          <w:sz w:val="24"/>
          <w:szCs w:val="24"/>
          <w:lang w:eastAsia="zh-CN"/>
        </w:rPr>
        <w:t>动迁</w:t>
      </w:r>
      <w:r>
        <w:rPr>
          <w:rFonts w:ascii="宋体" w:hAnsi="宋体" w:eastAsia="宋体" w:cs="宋体"/>
          <w:sz w:val="24"/>
          <w:szCs w:val="24"/>
        </w:rPr>
        <w:t>工程量确认单”后方可对相应建（构）筑物进行</w:t>
      </w:r>
      <w:r>
        <w:rPr>
          <w:rFonts w:ascii="宋体" w:hAnsi="宋体" w:eastAsia="宋体" w:cs="宋体"/>
          <w:sz w:val="24"/>
          <w:szCs w:val="24"/>
          <w:lang w:eastAsia="zh-CN"/>
        </w:rPr>
        <w:t>拆除</w:t>
      </w:r>
      <w:r>
        <w:rPr>
          <w:rFonts w:ascii="宋体" w:hAnsi="宋体" w:eastAsia="宋体" w:cs="宋体"/>
          <w:sz w:val="24"/>
          <w:szCs w:val="24"/>
        </w:rPr>
        <w:t>工作，如若违反，且乙方需承担由此带来的一切法律责任和经济责任，甲方概不负责，由此给甲方造成损失的，乙方应予全额赔偿。</w:t>
      </w:r>
    </w:p>
    <w:p w14:paraId="7B6B5B63">
      <w:pPr>
        <w:pStyle w:val="16"/>
        <w:spacing w:line="460" w:lineRule="exact"/>
        <w:ind w:firstLine="480" w:firstLineChars="200"/>
        <w:jc w:val="both"/>
        <w:rPr>
          <w:rFonts w:ascii="宋体" w:hAnsi="宋体" w:eastAsia="宋体" w:cs="宋体"/>
          <w:sz w:val="24"/>
          <w:szCs w:val="24"/>
        </w:rPr>
      </w:pPr>
      <w:r>
        <w:rPr>
          <w:rFonts w:ascii="宋体" w:hAnsi="宋体" w:eastAsia="宋体" w:cs="宋体"/>
          <w:sz w:val="24"/>
          <w:szCs w:val="24"/>
        </w:rPr>
        <w:t>（14）为了现场附近和过往群众的安全与方便，根据工程的需要，在必要的时候和地方，或当甲方或有关主管部门要求时，乙方应负责提供照明、警卫、护栅、警告标志等安全防护措施。</w:t>
      </w:r>
    </w:p>
    <w:p w14:paraId="36520BDE">
      <w:pPr>
        <w:pStyle w:val="16"/>
        <w:spacing w:line="460" w:lineRule="exact"/>
        <w:ind w:firstLine="482" w:firstLineChars="200"/>
        <w:jc w:val="both"/>
        <w:rPr>
          <w:rFonts w:ascii="宋体" w:hAnsi="宋体" w:eastAsia="宋体" w:cs="宋体"/>
          <w:b/>
          <w:bCs/>
          <w:sz w:val="24"/>
          <w:szCs w:val="24"/>
        </w:rPr>
      </w:pPr>
      <w:r>
        <w:rPr>
          <w:rFonts w:hint="eastAsia" w:ascii="宋体" w:hAnsi="宋体" w:cs="宋体"/>
          <w:b/>
          <w:bCs/>
          <w:sz w:val="24"/>
          <w:szCs w:val="24"/>
          <w:lang w:val="en-US" w:eastAsia="zh-CN"/>
        </w:rPr>
        <w:t>3、</w:t>
      </w:r>
      <w:r>
        <w:rPr>
          <w:rFonts w:ascii="宋体" w:hAnsi="宋体" w:eastAsia="宋体" w:cs="宋体"/>
          <w:b/>
          <w:bCs/>
          <w:sz w:val="24"/>
          <w:szCs w:val="24"/>
        </w:rPr>
        <w:t>安全责任</w:t>
      </w:r>
    </w:p>
    <w:p w14:paraId="5AE6ABD5">
      <w:pPr>
        <w:pStyle w:val="16"/>
        <w:spacing w:line="460" w:lineRule="exact"/>
        <w:ind w:firstLine="480" w:firstLineChars="200"/>
        <w:jc w:val="both"/>
        <w:rPr>
          <w:rFonts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ascii="宋体" w:hAnsi="宋体" w:eastAsia="宋体" w:cs="宋体"/>
          <w:sz w:val="24"/>
          <w:szCs w:val="24"/>
        </w:rPr>
        <w:t>在开工前办理好拆除、运输、供电、城管、安全、消防、环保及交通等有关部门</w:t>
      </w:r>
      <w:r>
        <w:rPr>
          <w:rFonts w:hint="eastAsia" w:ascii="宋体" w:hAnsi="宋体" w:cs="宋体"/>
          <w:sz w:val="24"/>
          <w:szCs w:val="24"/>
          <w:lang w:eastAsia="zh-CN"/>
        </w:rPr>
        <w:t>要求的</w:t>
      </w:r>
      <w:r>
        <w:rPr>
          <w:rFonts w:ascii="宋体" w:hAnsi="宋体" w:eastAsia="宋体" w:cs="宋体"/>
          <w:sz w:val="24"/>
          <w:szCs w:val="24"/>
          <w:lang w:eastAsia="zh-CN"/>
        </w:rPr>
        <w:t>拆除</w:t>
      </w:r>
      <w:r>
        <w:rPr>
          <w:rFonts w:ascii="宋体" w:hAnsi="宋体" w:eastAsia="宋体" w:cs="宋体"/>
          <w:sz w:val="24"/>
          <w:szCs w:val="24"/>
        </w:rPr>
        <w:t>及清运审批手续。按照甲方指定的</w:t>
      </w:r>
      <w:r>
        <w:rPr>
          <w:rFonts w:ascii="宋体" w:hAnsi="宋体" w:eastAsia="宋体" w:cs="宋体"/>
          <w:sz w:val="24"/>
          <w:szCs w:val="24"/>
          <w:lang w:eastAsia="zh-CN"/>
        </w:rPr>
        <w:t>拆除</w:t>
      </w:r>
      <w:r>
        <w:rPr>
          <w:rFonts w:ascii="宋体" w:hAnsi="宋体" w:eastAsia="宋体" w:cs="宋体"/>
          <w:sz w:val="24"/>
          <w:szCs w:val="24"/>
        </w:rPr>
        <w:t>范围和时间，组织人员进场施工。</w:t>
      </w:r>
    </w:p>
    <w:p w14:paraId="4D76DE30">
      <w:pPr>
        <w:pStyle w:val="16"/>
        <w:spacing w:line="460" w:lineRule="exact"/>
        <w:ind w:firstLine="480" w:firstLineChars="200"/>
        <w:jc w:val="both"/>
        <w:rPr>
          <w:rFonts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ascii="宋体" w:hAnsi="宋体" w:eastAsia="宋体" w:cs="宋体"/>
          <w:sz w:val="24"/>
          <w:szCs w:val="24"/>
        </w:rPr>
        <w:t>负责制定《</w:t>
      </w:r>
      <w:r>
        <w:rPr>
          <w:rFonts w:ascii="宋体" w:hAnsi="宋体" w:eastAsia="宋体" w:cs="宋体"/>
          <w:sz w:val="24"/>
          <w:szCs w:val="24"/>
          <w:lang w:eastAsia="zh-CN"/>
        </w:rPr>
        <w:t>拆除</w:t>
      </w:r>
      <w:r>
        <w:rPr>
          <w:rFonts w:ascii="宋体" w:hAnsi="宋体" w:eastAsia="宋体" w:cs="宋体"/>
          <w:sz w:val="24"/>
          <w:szCs w:val="24"/>
        </w:rPr>
        <w:t>工程现场安全操作规章制度》，对施工人员进行安全交底，按安全程序施工并指派现场安全检查员，安全员要制定每日安全施工台账，以备检查。</w:t>
      </w:r>
    </w:p>
    <w:p w14:paraId="120AE3DA">
      <w:pPr>
        <w:pStyle w:val="16"/>
        <w:spacing w:line="460" w:lineRule="exact"/>
        <w:ind w:firstLine="480" w:firstLineChars="200"/>
        <w:jc w:val="both"/>
        <w:rPr>
          <w:rFonts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ascii="宋体" w:hAnsi="宋体" w:eastAsia="宋体" w:cs="宋体"/>
          <w:sz w:val="24"/>
          <w:szCs w:val="24"/>
        </w:rPr>
        <w:t>建立完善施工现场安全组织机构，明确岗位、职责，在施工中出现的一切安全事故及人身损害、财产损失，由乙方自行解决并承担全部责任，由此给甲方及第三方造成的经济损失和法律责任（包括</w:t>
      </w:r>
      <w:r>
        <w:rPr>
          <w:rFonts w:hint="eastAsia" w:ascii="宋体" w:hAnsi="宋体" w:cs="宋体"/>
          <w:sz w:val="24"/>
          <w:szCs w:val="24"/>
          <w:lang w:eastAsia="zh-CN"/>
        </w:rPr>
        <w:t>但</w:t>
      </w:r>
      <w:r>
        <w:rPr>
          <w:rFonts w:ascii="宋体" w:hAnsi="宋体" w:eastAsia="宋体" w:cs="宋体"/>
          <w:sz w:val="24"/>
          <w:szCs w:val="24"/>
        </w:rPr>
        <w:t>不限于赔偿、补偿、律师费、诉讼费、诉讼保全费、诉讼保全保险费/担保费等）</w:t>
      </w:r>
      <w:r>
        <w:rPr>
          <w:rFonts w:hint="eastAsia" w:ascii="宋体" w:hAnsi="宋体" w:cs="宋体"/>
          <w:sz w:val="24"/>
          <w:szCs w:val="24"/>
          <w:lang w:eastAsia="zh-CN"/>
        </w:rPr>
        <w:t>由乙方承担</w:t>
      </w:r>
      <w:r>
        <w:rPr>
          <w:rFonts w:ascii="宋体" w:hAnsi="宋体" w:eastAsia="宋体" w:cs="宋体"/>
          <w:sz w:val="24"/>
          <w:szCs w:val="24"/>
        </w:rPr>
        <w:t>。</w:t>
      </w:r>
    </w:p>
    <w:p w14:paraId="56CDF22E">
      <w:pPr>
        <w:pStyle w:val="16"/>
        <w:spacing w:line="460" w:lineRule="exact"/>
        <w:ind w:firstLine="480" w:firstLineChars="200"/>
        <w:jc w:val="both"/>
        <w:rPr>
          <w:rFonts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ascii="宋体" w:hAnsi="宋体" w:eastAsia="宋体" w:cs="宋体"/>
          <w:sz w:val="24"/>
          <w:szCs w:val="24"/>
        </w:rPr>
        <w:t>接受甲方提出的安全处理意见，并及时改正。</w:t>
      </w:r>
    </w:p>
    <w:p w14:paraId="6EFEB8E8">
      <w:pPr>
        <w:pStyle w:val="16"/>
        <w:spacing w:line="460" w:lineRule="exact"/>
        <w:ind w:firstLine="480" w:firstLineChars="200"/>
        <w:jc w:val="both"/>
        <w:rPr>
          <w:rFonts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5</w:t>
      </w:r>
      <w:r>
        <w:rPr>
          <w:rFonts w:hint="eastAsia" w:ascii="宋体" w:hAnsi="宋体" w:cs="宋体"/>
          <w:sz w:val="24"/>
          <w:szCs w:val="24"/>
          <w:lang w:eastAsia="zh-CN"/>
        </w:rPr>
        <w:t>）</w:t>
      </w:r>
      <w:r>
        <w:rPr>
          <w:rFonts w:ascii="宋体" w:hAnsi="宋体" w:eastAsia="宋体" w:cs="宋体"/>
          <w:sz w:val="24"/>
          <w:szCs w:val="24"/>
        </w:rPr>
        <w:t>为施工人员购买安全保险，如发生施工人员违反规定的安全操作规程，造成人员意外事故或安全责任事故，由乙方承担全部责任与后果，与甲方无关。</w:t>
      </w:r>
    </w:p>
    <w:p w14:paraId="477C4A98">
      <w:pPr>
        <w:pStyle w:val="16"/>
        <w:spacing w:line="460" w:lineRule="exact"/>
        <w:ind w:firstLine="480" w:firstLineChars="200"/>
        <w:jc w:val="both"/>
        <w:rPr>
          <w:rFonts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w:t>
      </w:r>
      <w:r>
        <w:rPr>
          <w:rFonts w:ascii="宋体" w:hAnsi="宋体" w:eastAsia="宋体" w:cs="宋体"/>
          <w:sz w:val="24"/>
          <w:szCs w:val="24"/>
        </w:rPr>
        <w:t>房屋拆除过程中出现断水、断电及扰民问题，由乙方自行解决与承担相关责任与后果。</w:t>
      </w:r>
    </w:p>
    <w:p w14:paraId="756627C5">
      <w:pPr>
        <w:pStyle w:val="16"/>
        <w:spacing w:line="460" w:lineRule="exact"/>
        <w:ind w:firstLine="482" w:firstLineChars="200"/>
        <w:jc w:val="both"/>
        <w:rPr>
          <w:rFonts w:ascii="宋体" w:hAnsi="宋体" w:eastAsia="宋体" w:cs="宋体"/>
          <w:b/>
          <w:bCs/>
          <w:sz w:val="24"/>
          <w:szCs w:val="24"/>
        </w:rPr>
      </w:pPr>
      <w:r>
        <w:rPr>
          <w:rFonts w:hint="eastAsia" w:ascii="宋体" w:hAnsi="宋体" w:cs="宋体"/>
          <w:b/>
          <w:bCs/>
          <w:sz w:val="24"/>
          <w:szCs w:val="24"/>
          <w:lang w:val="en-US" w:eastAsia="zh-CN"/>
        </w:rPr>
        <w:t>4、</w:t>
      </w:r>
      <w:r>
        <w:rPr>
          <w:rFonts w:ascii="宋体" w:hAnsi="宋体" w:eastAsia="宋体" w:cs="宋体"/>
          <w:b/>
          <w:bCs/>
          <w:sz w:val="24"/>
          <w:szCs w:val="24"/>
        </w:rPr>
        <w:t>环保责任</w:t>
      </w:r>
    </w:p>
    <w:p w14:paraId="7AF03AFE">
      <w:pPr>
        <w:pStyle w:val="16"/>
        <w:spacing w:line="460" w:lineRule="exact"/>
        <w:ind w:firstLine="480" w:firstLineChars="200"/>
        <w:jc w:val="both"/>
        <w:rPr>
          <w:rFonts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）针对</w:t>
      </w:r>
      <w:r>
        <w:rPr>
          <w:rFonts w:ascii="宋体" w:hAnsi="宋体" w:eastAsia="宋体" w:cs="宋体"/>
          <w:sz w:val="24"/>
          <w:szCs w:val="24"/>
          <w:lang w:eastAsia="zh-CN"/>
        </w:rPr>
        <w:t>拆除</w:t>
      </w:r>
      <w:r>
        <w:rPr>
          <w:rFonts w:ascii="宋体" w:hAnsi="宋体" w:eastAsia="宋体" w:cs="宋体"/>
          <w:sz w:val="24"/>
          <w:szCs w:val="24"/>
        </w:rPr>
        <w:t>施工方案，提出具体的防止扬尘</w:t>
      </w:r>
      <w:r>
        <w:rPr>
          <w:rFonts w:hint="eastAsia" w:ascii="宋体" w:hAnsi="宋体" w:cs="宋体"/>
          <w:sz w:val="24"/>
          <w:szCs w:val="24"/>
          <w:lang w:eastAsia="zh-CN"/>
        </w:rPr>
        <w:t>、</w:t>
      </w:r>
      <w:r>
        <w:rPr>
          <w:rFonts w:ascii="宋体" w:hAnsi="宋体" w:eastAsia="宋体" w:cs="宋体"/>
          <w:sz w:val="24"/>
          <w:szCs w:val="24"/>
        </w:rPr>
        <w:t>降噪音等环保措施，严格按</w:t>
      </w:r>
      <w:r>
        <w:rPr>
          <w:rFonts w:hint="eastAsia" w:ascii="宋体" w:hAnsi="宋体" w:cs="宋体"/>
          <w:sz w:val="24"/>
          <w:szCs w:val="24"/>
          <w:lang w:eastAsia="zh-CN"/>
        </w:rPr>
        <w:t>照</w:t>
      </w:r>
      <w:r>
        <w:rPr>
          <w:rFonts w:ascii="宋体" w:hAnsi="宋体" w:eastAsia="宋体" w:cs="宋体"/>
          <w:sz w:val="24"/>
          <w:szCs w:val="24"/>
        </w:rPr>
        <w:t>施工方案规定执行。</w:t>
      </w:r>
    </w:p>
    <w:p w14:paraId="7965494A">
      <w:pPr>
        <w:pStyle w:val="16"/>
        <w:spacing w:line="460" w:lineRule="exact"/>
        <w:ind w:firstLine="480" w:firstLineChars="200"/>
        <w:jc w:val="both"/>
        <w:rPr>
          <w:rFonts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ascii="宋体" w:hAnsi="宋体" w:eastAsia="宋体" w:cs="宋体"/>
          <w:sz w:val="24"/>
          <w:szCs w:val="24"/>
          <w:lang w:eastAsia="zh-CN"/>
        </w:rPr>
        <w:t>拆除</w:t>
      </w:r>
      <w:r>
        <w:rPr>
          <w:rFonts w:ascii="宋体" w:hAnsi="宋体" w:eastAsia="宋体" w:cs="宋体"/>
          <w:sz w:val="24"/>
          <w:szCs w:val="24"/>
        </w:rPr>
        <w:t>工地主要出入口应当设立标牌，标明</w:t>
      </w:r>
      <w:r>
        <w:rPr>
          <w:rFonts w:hint="eastAsia" w:ascii="宋体" w:hAnsi="宋体" w:cs="宋体"/>
          <w:sz w:val="24"/>
          <w:szCs w:val="24"/>
          <w:lang w:eastAsia="zh-CN"/>
        </w:rPr>
        <w:t>动迁</w:t>
      </w:r>
      <w:r>
        <w:rPr>
          <w:rFonts w:ascii="宋体" w:hAnsi="宋体" w:eastAsia="宋体" w:cs="宋体"/>
          <w:sz w:val="24"/>
          <w:szCs w:val="24"/>
        </w:rPr>
        <w:t>人、</w:t>
      </w:r>
      <w:r>
        <w:rPr>
          <w:rFonts w:ascii="宋体" w:hAnsi="宋体" w:eastAsia="宋体" w:cs="宋体"/>
          <w:sz w:val="24"/>
          <w:szCs w:val="24"/>
          <w:lang w:eastAsia="zh-CN"/>
        </w:rPr>
        <w:t>拆除</w:t>
      </w:r>
      <w:r>
        <w:rPr>
          <w:rFonts w:ascii="宋体" w:hAnsi="宋体" w:eastAsia="宋体" w:cs="宋体"/>
          <w:sz w:val="24"/>
          <w:szCs w:val="24"/>
        </w:rPr>
        <w:t>施工单位、</w:t>
      </w:r>
      <w:r>
        <w:rPr>
          <w:rFonts w:hint="eastAsia" w:ascii="宋体" w:hAnsi="宋体" w:cs="宋体"/>
          <w:sz w:val="24"/>
          <w:szCs w:val="24"/>
          <w:lang w:eastAsia="zh-CN"/>
        </w:rPr>
        <w:t>现场安全负责人、</w:t>
      </w:r>
      <w:r>
        <w:rPr>
          <w:rFonts w:ascii="宋体" w:hAnsi="宋体" w:eastAsia="宋体" w:cs="宋体"/>
          <w:sz w:val="24"/>
          <w:szCs w:val="24"/>
        </w:rPr>
        <w:t>环保负责人、</w:t>
      </w:r>
      <w:r>
        <w:rPr>
          <w:rFonts w:ascii="宋体" w:hAnsi="宋体" w:eastAsia="宋体" w:cs="宋体"/>
          <w:sz w:val="24"/>
          <w:szCs w:val="24"/>
          <w:lang w:eastAsia="zh-CN"/>
        </w:rPr>
        <w:t>拆除</w:t>
      </w:r>
      <w:r>
        <w:rPr>
          <w:rFonts w:ascii="宋体" w:hAnsi="宋体" w:eastAsia="宋体" w:cs="宋体"/>
          <w:sz w:val="24"/>
          <w:szCs w:val="24"/>
        </w:rPr>
        <w:t>时限等内容。</w:t>
      </w:r>
    </w:p>
    <w:p w14:paraId="3F7BF77C">
      <w:pPr>
        <w:pStyle w:val="16"/>
        <w:spacing w:line="460" w:lineRule="exact"/>
        <w:ind w:firstLine="480" w:firstLineChars="200"/>
        <w:jc w:val="both"/>
        <w:rPr>
          <w:rFonts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ascii="宋体" w:hAnsi="宋体" w:eastAsia="宋体" w:cs="宋体"/>
          <w:sz w:val="24"/>
          <w:szCs w:val="24"/>
          <w:lang w:eastAsia="zh-CN"/>
        </w:rPr>
        <w:t>拆除</w:t>
      </w:r>
      <w:r>
        <w:rPr>
          <w:rFonts w:ascii="宋体" w:hAnsi="宋体" w:eastAsia="宋体" w:cs="宋体"/>
          <w:sz w:val="24"/>
          <w:szCs w:val="24"/>
        </w:rPr>
        <w:t>工地现场应当设置施工警示标志，设置封闭围档，防止非工作人员进入，防止物料、渣土遗撒，并及时清理工地外围道路与房屋拆除产生的遗散的物料、渣土，适当洒水，防止扬尘。</w:t>
      </w:r>
    </w:p>
    <w:p w14:paraId="7A280AA1">
      <w:pPr>
        <w:pStyle w:val="16"/>
        <w:spacing w:line="460" w:lineRule="exact"/>
        <w:ind w:firstLine="480" w:firstLineChars="200"/>
        <w:jc w:val="both"/>
        <w:rPr>
          <w:rFonts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ascii="宋体" w:hAnsi="宋体" w:eastAsia="宋体" w:cs="宋体"/>
          <w:sz w:val="24"/>
          <w:szCs w:val="24"/>
          <w:lang w:eastAsia="zh-CN"/>
        </w:rPr>
        <w:t>拆除</w:t>
      </w:r>
      <w:r>
        <w:rPr>
          <w:rFonts w:ascii="宋体" w:hAnsi="宋体" w:eastAsia="宋体" w:cs="宋体"/>
          <w:sz w:val="24"/>
          <w:szCs w:val="24"/>
        </w:rPr>
        <w:t>工地应按规定办理相关施工证件，经常保持清洁卫生，</w:t>
      </w:r>
      <w:r>
        <w:rPr>
          <w:rFonts w:ascii="宋体" w:hAnsi="宋体" w:eastAsia="宋体" w:cs="宋体"/>
          <w:sz w:val="24"/>
          <w:szCs w:val="24"/>
          <w:lang w:eastAsia="zh-CN"/>
        </w:rPr>
        <w:t>拆除</w:t>
      </w:r>
      <w:r>
        <w:rPr>
          <w:rFonts w:ascii="宋体" w:hAnsi="宋体" w:eastAsia="宋体" w:cs="宋体"/>
          <w:sz w:val="24"/>
          <w:szCs w:val="24"/>
        </w:rPr>
        <w:t>过程中避免大量扬尘。对</w:t>
      </w:r>
      <w:r>
        <w:rPr>
          <w:rFonts w:ascii="宋体" w:hAnsi="宋体" w:eastAsia="宋体" w:cs="宋体"/>
          <w:sz w:val="24"/>
          <w:szCs w:val="24"/>
          <w:lang w:eastAsia="zh-CN"/>
        </w:rPr>
        <w:t>拆除</w:t>
      </w:r>
      <w:r>
        <w:rPr>
          <w:rFonts w:ascii="宋体" w:hAnsi="宋体" w:eastAsia="宋体" w:cs="宋体"/>
          <w:sz w:val="24"/>
          <w:szCs w:val="24"/>
        </w:rPr>
        <w:t>的施工垃圾，必须妥善安置，严禁随意乱堆放。</w:t>
      </w:r>
    </w:p>
    <w:p w14:paraId="60E42FD5">
      <w:pPr>
        <w:pStyle w:val="16"/>
        <w:spacing w:line="460" w:lineRule="exact"/>
        <w:ind w:firstLine="480" w:firstLineChars="200"/>
        <w:jc w:val="both"/>
        <w:rPr>
          <w:rFonts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5</w:t>
      </w:r>
      <w:r>
        <w:rPr>
          <w:rFonts w:hint="eastAsia" w:ascii="宋体" w:hAnsi="宋体" w:cs="宋体"/>
          <w:sz w:val="24"/>
          <w:szCs w:val="24"/>
          <w:lang w:eastAsia="zh-CN"/>
        </w:rPr>
        <w:t>）</w:t>
      </w:r>
      <w:r>
        <w:rPr>
          <w:rFonts w:ascii="宋体" w:hAnsi="宋体" w:eastAsia="宋体" w:cs="宋体"/>
          <w:sz w:val="24"/>
          <w:szCs w:val="24"/>
        </w:rPr>
        <w:t>物料、渣土清运时现场出口道路要求用草帘被或大铁板铺设，</w:t>
      </w:r>
      <w:r>
        <w:rPr>
          <w:rFonts w:ascii="宋体" w:hAnsi="宋体" w:eastAsia="宋体" w:cs="宋体"/>
          <w:sz w:val="24"/>
          <w:szCs w:val="24"/>
          <w:lang w:eastAsia="zh-CN"/>
        </w:rPr>
        <w:t>拆除</w:t>
      </w:r>
      <w:r>
        <w:rPr>
          <w:rFonts w:ascii="宋体" w:hAnsi="宋体" w:eastAsia="宋体" w:cs="宋体"/>
          <w:sz w:val="24"/>
          <w:szCs w:val="24"/>
        </w:rPr>
        <w:t>工地渣土应设专门人员管理，定期洒水和清扫，并配备必要的洒水、排水设施。</w:t>
      </w:r>
      <w:r>
        <w:rPr>
          <w:rFonts w:hint="eastAsia" w:ascii="宋体" w:hAnsi="宋体" w:cs="宋体"/>
          <w:sz w:val="24"/>
          <w:szCs w:val="24"/>
          <w:lang w:eastAsia="zh-CN"/>
        </w:rPr>
        <w:t>动迁</w:t>
      </w:r>
      <w:r>
        <w:rPr>
          <w:rFonts w:ascii="宋体" w:hAnsi="宋体" w:eastAsia="宋体" w:cs="宋体"/>
          <w:sz w:val="24"/>
          <w:szCs w:val="24"/>
        </w:rPr>
        <w:t>工地垃圾应及时清运，现场垃圾堆放总量不得超过60立方米。</w:t>
      </w:r>
    </w:p>
    <w:p w14:paraId="3946468F">
      <w:pPr>
        <w:pStyle w:val="16"/>
        <w:spacing w:line="460" w:lineRule="exact"/>
        <w:ind w:firstLine="480" w:firstLineChars="200"/>
        <w:jc w:val="both"/>
        <w:rPr>
          <w:rFonts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w:t>
      </w:r>
      <w:r>
        <w:rPr>
          <w:rFonts w:ascii="宋体" w:hAnsi="宋体" w:eastAsia="宋体" w:cs="宋体"/>
          <w:sz w:val="24"/>
          <w:szCs w:val="24"/>
        </w:rPr>
        <w:t>物料、渣土清运车辆应按规定装载，遮盖严密，沿途不得遗撒。</w:t>
      </w:r>
      <w:r>
        <w:rPr>
          <w:rFonts w:ascii="宋体" w:hAnsi="宋体" w:eastAsia="宋体" w:cs="宋体"/>
          <w:sz w:val="24"/>
          <w:szCs w:val="24"/>
          <w:lang w:eastAsia="zh-CN"/>
        </w:rPr>
        <w:t>拆除</w:t>
      </w:r>
      <w:r>
        <w:rPr>
          <w:rFonts w:ascii="宋体" w:hAnsi="宋体" w:eastAsia="宋体" w:cs="宋体"/>
          <w:sz w:val="24"/>
          <w:szCs w:val="24"/>
        </w:rPr>
        <w:t>工地出口应当设置专人清理车身及车轮泥土，确保车辆不带泥上路。</w:t>
      </w:r>
    </w:p>
    <w:p w14:paraId="3C0BFC0B">
      <w:pPr>
        <w:pStyle w:val="16"/>
        <w:spacing w:line="460" w:lineRule="exact"/>
        <w:ind w:firstLine="482" w:firstLineChars="200"/>
        <w:jc w:val="both"/>
        <w:rPr>
          <w:rFonts w:ascii="宋体" w:hAnsi="宋体" w:eastAsia="宋体" w:cs="宋体"/>
          <w:b/>
          <w:bCs/>
          <w:sz w:val="24"/>
          <w:szCs w:val="24"/>
        </w:rPr>
      </w:pPr>
      <w:r>
        <w:rPr>
          <w:rFonts w:hint="eastAsia" w:ascii="宋体" w:hAnsi="宋体" w:cs="宋体"/>
          <w:b/>
          <w:bCs/>
          <w:sz w:val="24"/>
          <w:szCs w:val="24"/>
          <w:lang w:val="en-US" w:eastAsia="zh-CN"/>
        </w:rPr>
        <w:t>5、</w:t>
      </w:r>
      <w:r>
        <w:rPr>
          <w:rFonts w:ascii="宋体" w:hAnsi="宋体" w:eastAsia="宋体" w:cs="宋体"/>
          <w:b/>
          <w:bCs/>
          <w:sz w:val="24"/>
          <w:szCs w:val="24"/>
        </w:rPr>
        <w:t>文明施工</w:t>
      </w:r>
    </w:p>
    <w:p w14:paraId="3918A904">
      <w:pPr>
        <w:pStyle w:val="16"/>
        <w:spacing w:line="460" w:lineRule="exact"/>
        <w:ind w:firstLine="480" w:firstLineChars="200"/>
        <w:jc w:val="both"/>
        <w:rPr>
          <w:rFonts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ascii="宋体" w:hAnsi="宋体" w:eastAsia="宋体" w:cs="宋体"/>
          <w:sz w:val="24"/>
          <w:szCs w:val="24"/>
        </w:rPr>
        <w:t>乙方应作好文明施工、安全施工及消防准备工作。</w:t>
      </w:r>
    </w:p>
    <w:p w14:paraId="5873FFEF">
      <w:pPr>
        <w:pStyle w:val="16"/>
        <w:spacing w:line="460" w:lineRule="exact"/>
        <w:ind w:firstLine="480" w:firstLineChars="200"/>
        <w:jc w:val="both"/>
        <w:rPr>
          <w:rFonts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ascii="宋体" w:hAnsi="宋体" w:eastAsia="宋体" w:cs="宋体"/>
          <w:sz w:val="24"/>
          <w:szCs w:val="24"/>
        </w:rPr>
        <w:t>乙方施工人员应着装整齐，佩戴统一标识，戴安全帽。</w:t>
      </w:r>
    </w:p>
    <w:p w14:paraId="0AACE655">
      <w:pPr>
        <w:pStyle w:val="16"/>
        <w:spacing w:line="460" w:lineRule="exact"/>
        <w:ind w:firstLine="480" w:firstLineChars="200"/>
        <w:jc w:val="both"/>
        <w:rPr>
          <w:rFonts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ascii="宋体" w:hAnsi="宋体" w:eastAsia="宋体" w:cs="宋体"/>
          <w:sz w:val="24"/>
          <w:szCs w:val="24"/>
        </w:rPr>
        <w:t>乙方应保证施工现场内、外清洁卫生，交通道路畅通。</w:t>
      </w:r>
    </w:p>
    <w:p w14:paraId="6440037B">
      <w:pPr>
        <w:pStyle w:val="16"/>
        <w:spacing w:line="460" w:lineRule="exact"/>
        <w:ind w:firstLine="480" w:firstLineChars="200"/>
        <w:jc w:val="both"/>
        <w:rPr>
          <w:rFonts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ascii="宋体" w:hAnsi="宋体" w:eastAsia="宋体" w:cs="宋体"/>
          <w:sz w:val="24"/>
          <w:szCs w:val="24"/>
        </w:rPr>
        <w:t>乙方应保证在用市政、公用设施完好、畅通。</w:t>
      </w:r>
    </w:p>
    <w:p w14:paraId="5CBD79FA">
      <w:pPr>
        <w:pStyle w:val="16"/>
        <w:spacing w:line="460" w:lineRule="exact"/>
        <w:ind w:firstLine="480" w:firstLineChars="200"/>
        <w:jc w:val="both"/>
        <w:rPr>
          <w:rFonts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5</w:t>
      </w:r>
      <w:r>
        <w:rPr>
          <w:rFonts w:hint="eastAsia" w:ascii="宋体" w:hAnsi="宋体" w:cs="宋体"/>
          <w:sz w:val="24"/>
          <w:szCs w:val="24"/>
          <w:lang w:eastAsia="zh-CN"/>
        </w:rPr>
        <w:t>）</w:t>
      </w:r>
      <w:r>
        <w:rPr>
          <w:rFonts w:ascii="宋体" w:hAnsi="宋体" w:eastAsia="宋体" w:cs="宋体"/>
          <w:sz w:val="24"/>
          <w:szCs w:val="24"/>
        </w:rPr>
        <w:t>应按约发放人员工资或劳务报酬，否则因此产生的一切纠纷由乙方承担，与甲方无关。</w:t>
      </w:r>
    </w:p>
    <w:p w14:paraId="07F96DF2">
      <w:pPr>
        <w:pStyle w:val="16"/>
        <w:spacing w:line="460" w:lineRule="exact"/>
        <w:ind w:firstLine="480" w:firstLineChars="200"/>
        <w:jc w:val="both"/>
        <w:rPr>
          <w:rFonts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w:t>
      </w:r>
      <w:r>
        <w:rPr>
          <w:rFonts w:ascii="宋体" w:hAnsi="宋体" w:eastAsia="宋体" w:cs="宋体"/>
          <w:sz w:val="24"/>
          <w:szCs w:val="24"/>
        </w:rPr>
        <w:t>负责应由乙方承担的其他工作。</w:t>
      </w:r>
    </w:p>
    <w:p w14:paraId="196BBD29">
      <w:pPr>
        <w:pStyle w:val="16"/>
        <w:spacing w:line="460" w:lineRule="exact"/>
        <w:ind w:firstLine="482" w:firstLineChars="200"/>
        <w:jc w:val="both"/>
        <w:rPr>
          <w:rFonts w:ascii="宋体" w:hAnsi="宋体" w:eastAsia="宋体" w:cs="宋体"/>
          <w:b/>
          <w:sz w:val="24"/>
          <w:szCs w:val="24"/>
        </w:rPr>
      </w:pPr>
      <w:r>
        <w:rPr>
          <w:rFonts w:ascii="宋体" w:hAnsi="宋体" w:eastAsia="宋体" w:cs="宋体"/>
          <w:b/>
          <w:bCs w:val="0"/>
          <w:sz w:val="24"/>
          <w:szCs w:val="24"/>
        </w:rPr>
        <w:t>（</w:t>
      </w:r>
      <w:r>
        <w:rPr>
          <w:rFonts w:hint="eastAsia" w:ascii="宋体" w:hAnsi="宋体" w:cs="宋体"/>
          <w:b/>
          <w:bCs w:val="0"/>
          <w:sz w:val="24"/>
          <w:szCs w:val="24"/>
          <w:lang w:eastAsia="zh-CN"/>
        </w:rPr>
        <w:t>二</w:t>
      </w:r>
      <w:r>
        <w:rPr>
          <w:rFonts w:ascii="宋体" w:hAnsi="宋体" w:eastAsia="宋体" w:cs="宋体"/>
          <w:b/>
          <w:bCs w:val="0"/>
          <w:sz w:val="24"/>
          <w:szCs w:val="24"/>
        </w:rPr>
        <w:t>）</w:t>
      </w:r>
      <w:r>
        <w:rPr>
          <w:rFonts w:ascii="宋体" w:hAnsi="宋体" w:eastAsia="宋体" w:cs="宋体"/>
          <w:b/>
          <w:bCs w:val="0"/>
          <w:sz w:val="24"/>
          <w:szCs w:val="24"/>
          <w:lang w:eastAsia="zh-CN"/>
        </w:rPr>
        <w:t>协助</w:t>
      </w:r>
      <w:r>
        <w:rPr>
          <w:rFonts w:hint="eastAsia" w:ascii="宋体" w:hAnsi="宋体" w:cs="宋体"/>
          <w:b/>
          <w:bCs w:val="0"/>
          <w:sz w:val="24"/>
          <w:szCs w:val="24"/>
          <w:lang w:val="en-US" w:eastAsia="zh-CN"/>
        </w:rPr>
        <w:t>动</w:t>
      </w:r>
      <w:r>
        <w:rPr>
          <w:rFonts w:hint="eastAsia" w:ascii="宋体" w:hAnsi="宋体" w:cs="宋体"/>
          <w:b/>
          <w:sz w:val="24"/>
          <w:szCs w:val="24"/>
          <w:lang w:eastAsia="zh-CN"/>
        </w:rPr>
        <w:t>迁</w:t>
      </w:r>
      <w:r>
        <w:rPr>
          <w:rFonts w:ascii="宋体" w:hAnsi="宋体" w:eastAsia="宋体" w:cs="宋体"/>
          <w:b/>
          <w:sz w:val="24"/>
          <w:szCs w:val="24"/>
        </w:rPr>
        <w:t>服务</w:t>
      </w:r>
      <w:r>
        <w:rPr>
          <w:rFonts w:hint="eastAsia" w:ascii="宋体" w:hAnsi="宋体" w:cs="宋体"/>
          <w:b/>
          <w:sz w:val="24"/>
          <w:szCs w:val="24"/>
          <w:lang w:val="en-US" w:eastAsia="zh-CN"/>
        </w:rPr>
        <w:t>工作内容及要求</w:t>
      </w:r>
      <w:r>
        <w:rPr>
          <w:rFonts w:ascii="宋体" w:hAnsi="宋体" w:eastAsia="宋体" w:cs="宋体"/>
          <w:b/>
          <w:sz w:val="24"/>
          <w:szCs w:val="24"/>
        </w:rPr>
        <w:t>：</w:t>
      </w:r>
    </w:p>
    <w:p w14:paraId="51E004E7">
      <w:pPr>
        <w:pStyle w:val="16"/>
        <w:spacing w:line="460" w:lineRule="exact"/>
        <w:ind w:firstLine="480" w:firstLineChars="200"/>
        <w:jc w:val="both"/>
        <w:rPr>
          <w:rFonts w:ascii="宋体" w:hAnsi="宋体" w:eastAsia="宋体" w:cs="宋体"/>
          <w:sz w:val="24"/>
          <w:szCs w:val="24"/>
        </w:rPr>
      </w:pPr>
      <w:r>
        <w:rPr>
          <w:rFonts w:ascii="宋体" w:hAnsi="宋体" w:eastAsia="宋体" w:cs="宋体"/>
          <w:sz w:val="24"/>
          <w:szCs w:val="24"/>
          <w:lang w:eastAsia="zh-CN"/>
        </w:rPr>
        <w:t>1</w:t>
      </w:r>
      <w:r>
        <w:rPr>
          <w:rFonts w:ascii="宋体" w:hAnsi="宋体" w:eastAsia="宋体" w:cs="宋体"/>
          <w:sz w:val="24"/>
          <w:szCs w:val="24"/>
        </w:rPr>
        <w:t>.本合同</w:t>
      </w:r>
      <w:r>
        <w:rPr>
          <w:rFonts w:hint="eastAsia" w:ascii="宋体" w:hAnsi="宋体" w:cs="宋体"/>
          <w:sz w:val="24"/>
          <w:szCs w:val="24"/>
          <w:lang w:val="en-US" w:eastAsia="zh-CN"/>
        </w:rPr>
        <w:t>动</w:t>
      </w:r>
      <w:r>
        <w:rPr>
          <w:rFonts w:hint="eastAsia" w:ascii="宋体" w:hAnsi="宋体" w:cs="宋体"/>
          <w:sz w:val="24"/>
          <w:szCs w:val="24"/>
          <w:lang w:eastAsia="zh-CN"/>
        </w:rPr>
        <w:t>迁</w:t>
      </w:r>
      <w:r>
        <w:rPr>
          <w:rFonts w:ascii="宋体" w:hAnsi="宋体" w:eastAsia="宋体" w:cs="宋体"/>
          <w:sz w:val="24"/>
          <w:szCs w:val="24"/>
        </w:rPr>
        <w:t>服务</w:t>
      </w:r>
      <w:r>
        <w:rPr>
          <w:rFonts w:hint="eastAsia" w:ascii="宋体" w:hAnsi="宋体" w:cs="宋体"/>
          <w:sz w:val="24"/>
          <w:szCs w:val="24"/>
          <w:lang w:eastAsia="zh-CN"/>
        </w:rPr>
        <w:t>的</w:t>
      </w:r>
      <w:r>
        <w:rPr>
          <w:rFonts w:ascii="宋体" w:hAnsi="宋体" w:eastAsia="宋体" w:cs="宋体"/>
          <w:sz w:val="24"/>
          <w:szCs w:val="24"/>
        </w:rPr>
        <w:t>红线范围、占地面积</w:t>
      </w:r>
      <w:r>
        <w:rPr>
          <w:rFonts w:hint="eastAsia" w:ascii="宋体" w:hAnsi="宋体" w:cs="宋体"/>
          <w:sz w:val="24"/>
          <w:szCs w:val="24"/>
          <w:lang w:eastAsia="zh-CN"/>
        </w:rPr>
        <w:t>、</w:t>
      </w:r>
      <w:r>
        <w:rPr>
          <w:rFonts w:ascii="宋体" w:hAnsi="宋体" w:eastAsia="宋体" w:cs="宋体"/>
          <w:sz w:val="24"/>
          <w:szCs w:val="24"/>
        </w:rPr>
        <w:t>建筑面积、栋数、户数等以甲方提供及确认的资料为准。</w:t>
      </w:r>
    </w:p>
    <w:p w14:paraId="7941685E">
      <w:pPr>
        <w:pStyle w:val="16"/>
        <w:spacing w:line="460" w:lineRule="exact"/>
        <w:ind w:firstLine="480" w:firstLineChars="200"/>
        <w:jc w:val="both"/>
        <w:rPr>
          <w:rFonts w:ascii="宋体" w:hAnsi="宋体" w:eastAsia="宋体" w:cs="宋体"/>
          <w:sz w:val="24"/>
          <w:szCs w:val="24"/>
        </w:rPr>
      </w:pPr>
      <w:r>
        <w:rPr>
          <w:rFonts w:ascii="宋体" w:hAnsi="宋体" w:eastAsia="宋体" w:cs="宋体"/>
          <w:sz w:val="24"/>
          <w:szCs w:val="24"/>
          <w:lang w:eastAsia="zh-CN"/>
        </w:rPr>
        <w:t>2</w:t>
      </w:r>
      <w:r>
        <w:rPr>
          <w:rFonts w:ascii="宋体" w:hAnsi="宋体" w:eastAsia="宋体" w:cs="宋体"/>
          <w:sz w:val="24"/>
          <w:szCs w:val="24"/>
        </w:rPr>
        <w:t>.本合同</w:t>
      </w:r>
      <w:r>
        <w:rPr>
          <w:rFonts w:hint="eastAsia" w:ascii="宋体" w:hAnsi="宋体" w:cs="宋体"/>
          <w:sz w:val="24"/>
          <w:szCs w:val="24"/>
          <w:lang w:val="en-US" w:eastAsia="zh-CN"/>
        </w:rPr>
        <w:t>动</w:t>
      </w:r>
      <w:r>
        <w:rPr>
          <w:rFonts w:hint="eastAsia" w:ascii="宋体" w:hAnsi="宋体" w:cs="宋体"/>
          <w:sz w:val="24"/>
          <w:szCs w:val="24"/>
          <w:lang w:eastAsia="zh-CN"/>
        </w:rPr>
        <w:t>迁</w:t>
      </w:r>
      <w:r>
        <w:rPr>
          <w:rFonts w:ascii="宋体" w:hAnsi="宋体" w:eastAsia="宋体" w:cs="宋体"/>
          <w:sz w:val="24"/>
          <w:szCs w:val="24"/>
        </w:rPr>
        <w:t>服务范围包含住宅类房屋和非住宅类房屋，其中住宅类房屋包含</w:t>
      </w:r>
      <w:r>
        <w:rPr>
          <w:rFonts w:hint="eastAsia" w:ascii="宋体" w:hAnsi="宋体" w:cs="宋体"/>
          <w:sz w:val="24"/>
          <w:szCs w:val="24"/>
          <w:lang w:eastAsia="zh-CN"/>
        </w:rPr>
        <w:t>宅基地上的</w:t>
      </w:r>
      <w:r>
        <w:rPr>
          <w:rFonts w:ascii="宋体" w:hAnsi="宋体" w:eastAsia="宋体" w:cs="宋体"/>
          <w:sz w:val="24"/>
          <w:szCs w:val="24"/>
        </w:rPr>
        <w:t>村民</w:t>
      </w:r>
      <w:r>
        <w:rPr>
          <w:rFonts w:hint="eastAsia" w:ascii="宋体" w:hAnsi="宋体" w:cs="宋体"/>
          <w:sz w:val="24"/>
          <w:szCs w:val="24"/>
          <w:lang w:eastAsia="zh-CN"/>
        </w:rPr>
        <w:t>住宅房屋、</w:t>
      </w:r>
      <w:r>
        <w:rPr>
          <w:rFonts w:ascii="宋体" w:hAnsi="宋体" w:eastAsia="宋体" w:cs="宋体"/>
          <w:sz w:val="24"/>
          <w:szCs w:val="24"/>
        </w:rPr>
        <w:t>国有土地上的</w:t>
      </w:r>
      <w:r>
        <w:rPr>
          <w:rFonts w:hint="eastAsia" w:ascii="宋体" w:hAnsi="宋体" w:cs="宋体"/>
          <w:sz w:val="24"/>
          <w:szCs w:val="24"/>
          <w:lang w:eastAsia="zh-CN"/>
        </w:rPr>
        <w:t>个人住宅房屋以及其他私人住宅类房屋等；</w:t>
      </w:r>
      <w:r>
        <w:rPr>
          <w:rFonts w:ascii="宋体" w:hAnsi="宋体" w:eastAsia="宋体" w:cs="宋体"/>
          <w:sz w:val="24"/>
          <w:szCs w:val="24"/>
        </w:rPr>
        <w:t>非住宅类房屋包括</w:t>
      </w:r>
      <w:r>
        <w:rPr>
          <w:rFonts w:hint="eastAsia" w:ascii="宋体" w:hAnsi="宋体" w:cs="宋体"/>
          <w:sz w:val="24"/>
          <w:szCs w:val="24"/>
          <w:lang w:eastAsia="zh-CN"/>
        </w:rPr>
        <w:t>宅基地上的非住宅房屋、</w:t>
      </w:r>
      <w:r>
        <w:rPr>
          <w:rFonts w:ascii="宋体" w:hAnsi="宋体" w:eastAsia="宋体" w:cs="宋体"/>
          <w:sz w:val="24"/>
          <w:szCs w:val="24"/>
        </w:rPr>
        <w:t>土地性质为集体或国有的</w:t>
      </w:r>
      <w:r>
        <w:rPr>
          <w:rFonts w:ascii="宋体" w:hAnsi="宋体" w:eastAsia="宋体" w:cs="宋体"/>
          <w:sz w:val="24"/>
          <w:szCs w:val="24"/>
          <w:lang w:eastAsia="zh-CN"/>
        </w:rPr>
        <w:t>南岗</w:t>
      </w:r>
      <w:r>
        <w:rPr>
          <w:rFonts w:hint="default" w:ascii="宋体" w:hAnsi="宋体" w:eastAsia="宋体" w:cs="宋体"/>
          <w:sz w:val="24"/>
          <w:szCs w:val="24"/>
          <w:lang w:eastAsia="zh-CN"/>
        </w:rPr>
        <w:t>街道南岗村（</w:t>
      </w:r>
      <w:r>
        <w:rPr>
          <w:rFonts w:ascii="宋体" w:hAnsi="宋体" w:eastAsia="宋体" w:cs="宋体"/>
          <w:sz w:val="24"/>
          <w:szCs w:val="24"/>
          <w:lang w:eastAsia="zh-CN"/>
        </w:rPr>
        <w:t>南片</w:t>
      </w:r>
      <w:r>
        <w:rPr>
          <w:rFonts w:hint="default" w:ascii="宋体" w:hAnsi="宋体" w:eastAsia="宋体" w:cs="宋体"/>
          <w:sz w:val="24"/>
          <w:szCs w:val="24"/>
          <w:lang w:eastAsia="zh-CN"/>
        </w:rPr>
        <w:t>）</w:t>
      </w:r>
      <w:r>
        <w:rPr>
          <w:rFonts w:hint="eastAsia" w:ascii="宋体" w:hAnsi="宋体" w:cs="宋体"/>
          <w:sz w:val="24"/>
          <w:szCs w:val="24"/>
          <w:lang w:eastAsia="zh-CN"/>
        </w:rPr>
        <w:t>非住宅</w:t>
      </w:r>
      <w:r>
        <w:rPr>
          <w:rFonts w:ascii="宋体" w:hAnsi="宋体" w:eastAsia="宋体" w:cs="宋体"/>
          <w:sz w:val="24"/>
          <w:szCs w:val="24"/>
        </w:rPr>
        <w:t>经济物业等。</w:t>
      </w:r>
    </w:p>
    <w:p w14:paraId="79EB3DC2">
      <w:pPr>
        <w:pStyle w:val="16"/>
        <w:spacing w:line="460" w:lineRule="exact"/>
        <w:ind w:firstLine="480" w:firstLineChars="200"/>
        <w:jc w:val="both"/>
        <w:rPr>
          <w:rFonts w:ascii="宋体" w:hAnsi="宋体" w:eastAsia="宋体" w:cs="宋体"/>
          <w:sz w:val="24"/>
          <w:szCs w:val="24"/>
        </w:rPr>
      </w:pPr>
      <w:r>
        <w:rPr>
          <w:rFonts w:ascii="宋体" w:hAnsi="宋体" w:eastAsia="宋体" w:cs="宋体"/>
          <w:sz w:val="24"/>
          <w:szCs w:val="24"/>
          <w:lang w:eastAsia="zh-CN"/>
        </w:rPr>
        <w:t>3</w:t>
      </w:r>
      <w:r>
        <w:rPr>
          <w:rFonts w:ascii="宋体" w:hAnsi="宋体" w:eastAsia="宋体" w:cs="宋体"/>
          <w:sz w:val="24"/>
          <w:szCs w:val="24"/>
        </w:rPr>
        <w:t>.</w:t>
      </w:r>
      <w:r>
        <w:rPr>
          <w:rFonts w:ascii="宋体" w:hAnsi="宋体" w:eastAsia="宋体" w:cs="宋体"/>
          <w:sz w:val="24"/>
          <w:szCs w:val="24"/>
          <w:highlight w:val="none"/>
        </w:rPr>
        <w:t>本合同履行过程中，甲方有权</w:t>
      </w:r>
      <w:r>
        <w:rPr>
          <w:rFonts w:hint="eastAsia" w:ascii="宋体" w:hAnsi="宋体" w:cs="宋体"/>
          <w:sz w:val="24"/>
          <w:szCs w:val="24"/>
          <w:highlight w:val="none"/>
          <w:lang w:val="en-US" w:eastAsia="zh-CN"/>
        </w:rPr>
        <w:t>根据改造项目实际情况</w:t>
      </w:r>
      <w:r>
        <w:rPr>
          <w:rFonts w:ascii="宋体" w:hAnsi="宋体" w:eastAsia="宋体" w:cs="宋体"/>
          <w:sz w:val="24"/>
          <w:szCs w:val="24"/>
          <w:highlight w:val="none"/>
        </w:rPr>
        <w:t>调整</w:t>
      </w:r>
      <w:r>
        <w:rPr>
          <w:rFonts w:hint="eastAsia" w:ascii="宋体" w:hAnsi="宋体" w:cs="宋体"/>
          <w:sz w:val="24"/>
          <w:szCs w:val="24"/>
          <w:highlight w:val="none"/>
          <w:lang w:val="en-US" w:eastAsia="zh-CN"/>
        </w:rPr>
        <w:t>本合同</w:t>
      </w:r>
      <w:r>
        <w:rPr>
          <w:rFonts w:ascii="宋体" w:hAnsi="宋体" w:eastAsia="宋体" w:cs="宋体"/>
          <w:sz w:val="24"/>
          <w:szCs w:val="24"/>
          <w:highlight w:val="none"/>
        </w:rPr>
        <w:t>服务范围</w:t>
      </w:r>
      <w:r>
        <w:rPr>
          <w:rFonts w:hint="eastAsia" w:ascii="宋体" w:hAnsi="宋体" w:cs="宋体"/>
          <w:sz w:val="24"/>
          <w:szCs w:val="24"/>
          <w:highlight w:val="none"/>
          <w:lang w:eastAsia="zh-CN"/>
        </w:rPr>
        <w:t>，</w:t>
      </w:r>
      <w:r>
        <w:rPr>
          <w:rFonts w:ascii="宋体" w:hAnsi="宋体" w:eastAsia="宋体" w:cs="宋体"/>
          <w:sz w:val="24"/>
          <w:szCs w:val="24"/>
          <w:highlight w:val="none"/>
        </w:rPr>
        <w:t>并通知乙方按调整后的内容执行；如在本合同履行过程中，乙方发现实际</w:t>
      </w:r>
      <w:r>
        <w:rPr>
          <w:rFonts w:hint="eastAsia" w:ascii="宋体" w:hAnsi="宋体" w:cs="宋体"/>
          <w:sz w:val="24"/>
          <w:szCs w:val="24"/>
          <w:highlight w:val="none"/>
          <w:lang w:eastAsia="zh-CN"/>
        </w:rPr>
        <w:t>动迁</w:t>
      </w:r>
      <w:r>
        <w:rPr>
          <w:rFonts w:ascii="宋体" w:hAnsi="宋体" w:eastAsia="宋体" w:cs="宋体"/>
          <w:sz w:val="24"/>
          <w:szCs w:val="24"/>
          <w:highlight w:val="none"/>
        </w:rPr>
        <w:t>服务位置、范围、栋数、户数、面积等与甲方提供的资料不一致的，应及时向甲方提出，经甲方审核确认并同意后方可调整。</w:t>
      </w:r>
    </w:p>
    <w:p w14:paraId="464BAC6B">
      <w:pPr>
        <w:pStyle w:val="16"/>
        <w:spacing w:line="460" w:lineRule="exact"/>
        <w:ind w:firstLine="480" w:firstLineChars="200"/>
        <w:jc w:val="both"/>
        <w:rPr>
          <w:rFonts w:hint="eastAsia" w:ascii="宋体" w:hAnsi="宋体" w:eastAsia="宋体" w:cs="宋体"/>
          <w:sz w:val="24"/>
          <w:szCs w:val="24"/>
          <w:lang w:eastAsia="zh-CN"/>
        </w:rPr>
      </w:pPr>
      <w:r>
        <w:rPr>
          <w:rFonts w:ascii="宋体" w:hAnsi="宋体" w:eastAsia="宋体" w:cs="宋体"/>
          <w:sz w:val="24"/>
          <w:szCs w:val="24"/>
          <w:lang w:eastAsia="zh-CN"/>
        </w:rPr>
        <w:t>4</w:t>
      </w:r>
      <w:r>
        <w:rPr>
          <w:rFonts w:ascii="宋体" w:hAnsi="宋体" w:eastAsia="宋体" w:cs="宋体"/>
          <w:sz w:val="24"/>
          <w:szCs w:val="24"/>
        </w:rPr>
        <w:t>.乙方</w:t>
      </w:r>
      <w:r>
        <w:rPr>
          <w:rFonts w:hint="eastAsia" w:ascii="宋体" w:hAnsi="宋体" w:cs="宋体"/>
          <w:sz w:val="24"/>
          <w:szCs w:val="24"/>
          <w:lang w:val="en-US" w:eastAsia="zh-CN"/>
        </w:rPr>
        <w:t>需在合同要求范围内协助甲方完成广州市黄埔区南岗街南岗西路城中村改造项目所有动迁工作</w:t>
      </w:r>
      <w:r>
        <w:rPr>
          <w:rFonts w:ascii="宋体" w:hAnsi="宋体" w:eastAsia="宋体" w:cs="宋体"/>
          <w:sz w:val="24"/>
          <w:szCs w:val="24"/>
        </w:rPr>
        <w:t>。</w:t>
      </w:r>
      <w:r>
        <w:rPr>
          <w:rFonts w:hint="eastAsia" w:ascii="宋体" w:hAnsi="宋体" w:cs="宋体"/>
          <w:sz w:val="24"/>
          <w:szCs w:val="24"/>
          <w:lang w:eastAsia="zh-CN"/>
        </w:rPr>
        <w:t>包括但不限于以下内容：</w:t>
      </w:r>
    </w:p>
    <w:p w14:paraId="683AC7B4">
      <w:pPr>
        <w:pStyle w:val="16"/>
        <w:spacing w:line="460" w:lineRule="exact"/>
        <w:ind w:firstLine="480" w:firstLineChars="200"/>
        <w:jc w:val="both"/>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ascii="宋体" w:hAnsi="宋体" w:eastAsia="宋体" w:cs="宋体"/>
          <w:sz w:val="24"/>
          <w:szCs w:val="24"/>
        </w:rPr>
        <w:t>组织并落实合同约定的</w:t>
      </w:r>
      <w:r>
        <w:rPr>
          <w:rFonts w:ascii="宋体" w:hAnsi="宋体" w:eastAsia="宋体" w:cs="宋体"/>
          <w:sz w:val="24"/>
          <w:szCs w:val="24"/>
          <w:lang w:eastAsia="zh-CN"/>
        </w:rPr>
        <w:t>全部</w:t>
      </w:r>
      <w:r>
        <w:rPr>
          <w:rFonts w:hint="eastAsia" w:ascii="宋体" w:hAnsi="宋体" w:cs="宋体"/>
          <w:sz w:val="24"/>
          <w:szCs w:val="24"/>
          <w:lang w:val="en-US" w:eastAsia="zh-CN"/>
        </w:rPr>
        <w:t>动</w:t>
      </w:r>
      <w:r>
        <w:rPr>
          <w:rFonts w:hint="eastAsia" w:ascii="宋体" w:hAnsi="宋体" w:cs="宋体"/>
          <w:sz w:val="24"/>
          <w:szCs w:val="24"/>
          <w:lang w:eastAsia="zh-CN"/>
        </w:rPr>
        <w:t>迁</w:t>
      </w:r>
      <w:r>
        <w:rPr>
          <w:rFonts w:ascii="宋体" w:hAnsi="宋体" w:eastAsia="宋体" w:cs="宋体"/>
          <w:sz w:val="24"/>
          <w:szCs w:val="24"/>
        </w:rPr>
        <w:t>工作</w:t>
      </w:r>
      <w:r>
        <w:rPr>
          <w:rFonts w:hint="eastAsia" w:ascii="宋体" w:hAnsi="宋体" w:cs="宋体"/>
          <w:sz w:val="24"/>
          <w:szCs w:val="24"/>
          <w:lang w:eastAsia="zh-CN"/>
        </w:rPr>
        <w:t>，按要求制定动迁方案、宣传方案等。</w:t>
      </w:r>
    </w:p>
    <w:p w14:paraId="5B25945C">
      <w:pPr>
        <w:pStyle w:val="16"/>
        <w:spacing w:line="460" w:lineRule="exact"/>
        <w:ind w:firstLine="480" w:firstLineChars="200"/>
        <w:jc w:val="both"/>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lang w:val="en-US" w:eastAsia="zh-CN"/>
        </w:rPr>
        <w:t>动</w:t>
      </w:r>
      <w:r>
        <w:rPr>
          <w:rFonts w:hint="eastAsia" w:ascii="宋体" w:hAnsi="宋体" w:cs="宋体"/>
          <w:sz w:val="24"/>
          <w:szCs w:val="24"/>
          <w:lang w:eastAsia="zh-CN"/>
        </w:rPr>
        <w:t>迁</w:t>
      </w:r>
      <w:r>
        <w:rPr>
          <w:rFonts w:ascii="宋体" w:hAnsi="宋体" w:eastAsia="宋体" w:cs="宋体"/>
          <w:sz w:val="24"/>
          <w:szCs w:val="24"/>
        </w:rPr>
        <w:t>方案宣讲、</w:t>
      </w:r>
      <w:r>
        <w:rPr>
          <w:rFonts w:hint="eastAsia" w:ascii="宋体" w:hAnsi="宋体" w:cs="宋体"/>
          <w:sz w:val="24"/>
          <w:szCs w:val="24"/>
          <w:lang w:eastAsia="zh-CN"/>
        </w:rPr>
        <w:t>宣传，提供</w:t>
      </w:r>
      <w:r>
        <w:rPr>
          <w:rFonts w:ascii="宋体" w:hAnsi="宋体" w:eastAsia="宋体" w:cs="宋体"/>
          <w:sz w:val="24"/>
          <w:szCs w:val="24"/>
        </w:rPr>
        <w:t>现场咨询答疑</w:t>
      </w:r>
      <w:r>
        <w:rPr>
          <w:rFonts w:hint="eastAsia" w:ascii="宋体" w:hAnsi="宋体" w:cs="宋体"/>
          <w:sz w:val="24"/>
          <w:szCs w:val="24"/>
          <w:lang w:eastAsia="zh-CN"/>
        </w:rPr>
        <w:t>，</w:t>
      </w:r>
      <w:r>
        <w:rPr>
          <w:rFonts w:ascii="宋体" w:hAnsi="宋体" w:eastAsia="宋体" w:cs="宋体"/>
          <w:sz w:val="24"/>
          <w:szCs w:val="24"/>
        </w:rPr>
        <w:t>入户</w:t>
      </w:r>
      <w:r>
        <w:rPr>
          <w:rFonts w:hint="eastAsia" w:ascii="宋体" w:hAnsi="宋体" w:cs="宋体"/>
          <w:sz w:val="24"/>
          <w:szCs w:val="24"/>
          <w:lang w:eastAsia="zh-CN"/>
        </w:rPr>
        <w:t>动迁等。</w:t>
      </w:r>
    </w:p>
    <w:p w14:paraId="7B27CEEC">
      <w:pPr>
        <w:pStyle w:val="16"/>
        <w:spacing w:line="460" w:lineRule="exact"/>
        <w:ind w:firstLine="480" w:firstLineChars="200"/>
        <w:jc w:val="both"/>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ascii="宋体" w:hAnsi="宋体" w:eastAsia="宋体" w:cs="宋体"/>
          <w:sz w:val="24"/>
          <w:szCs w:val="24"/>
        </w:rPr>
        <w:t>代表甲方进行</w:t>
      </w:r>
      <w:r>
        <w:rPr>
          <w:rFonts w:hint="eastAsia" w:ascii="宋体" w:hAnsi="宋体" w:cs="宋体"/>
          <w:sz w:val="24"/>
          <w:szCs w:val="24"/>
          <w:lang w:val="en-US" w:eastAsia="zh-CN"/>
        </w:rPr>
        <w:t>动</w:t>
      </w:r>
      <w:r>
        <w:rPr>
          <w:rFonts w:ascii="宋体" w:hAnsi="宋体" w:eastAsia="宋体" w:cs="宋体"/>
          <w:sz w:val="24"/>
          <w:szCs w:val="24"/>
        </w:rPr>
        <w:t>迁补偿谈判，负责动员、促成并组织相关被</w:t>
      </w:r>
      <w:r>
        <w:rPr>
          <w:rFonts w:hint="eastAsia" w:ascii="宋体" w:hAnsi="宋体" w:cs="宋体"/>
          <w:sz w:val="24"/>
          <w:szCs w:val="24"/>
          <w:lang w:val="en-US" w:eastAsia="zh-CN"/>
        </w:rPr>
        <w:t>拆</w:t>
      </w:r>
      <w:r>
        <w:rPr>
          <w:rFonts w:hint="eastAsia" w:ascii="宋体" w:hAnsi="宋体" w:cs="宋体"/>
          <w:sz w:val="24"/>
          <w:szCs w:val="24"/>
          <w:lang w:eastAsia="zh-CN"/>
        </w:rPr>
        <w:t>迁</w:t>
      </w:r>
      <w:r>
        <w:rPr>
          <w:rFonts w:ascii="宋体" w:hAnsi="宋体" w:eastAsia="宋体" w:cs="宋体"/>
          <w:sz w:val="24"/>
          <w:szCs w:val="24"/>
        </w:rPr>
        <w:t>人签订</w:t>
      </w:r>
      <w:r>
        <w:rPr>
          <w:rFonts w:hint="eastAsia" w:ascii="宋体" w:hAnsi="宋体" w:cs="宋体"/>
          <w:sz w:val="24"/>
          <w:szCs w:val="24"/>
          <w:lang w:val="en-US" w:eastAsia="zh-CN"/>
        </w:rPr>
        <w:t>征收</w:t>
      </w:r>
      <w:r>
        <w:rPr>
          <w:rFonts w:ascii="宋体" w:hAnsi="宋体" w:eastAsia="宋体" w:cs="宋体"/>
          <w:sz w:val="24"/>
          <w:szCs w:val="24"/>
        </w:rPr>
        <w:t>补偿</w:t>
      </w:r>
      <w:r>
        <w:rPr>
          <w:rFonts w:hint="eastAsia" w:ascii="宋体" w:hAnsi="宋体" w:cs="宋体"/>
          <w:sz w:val="24"/>
          <w:szCs w:val="24"/>
          <w:lang w:val="en-US" w:eastAsia="zh-CN"/>
        </w:rPr>
        <w:t>安置</w:t>
      </w:r>
      <w:r>
        <w:rPr>
          <w:rFonts w:ascii="宋体" w:hAnsi="宋体" w:eastAsia="宋体" w:cs="宋体"/>
          <w:sz w:val="24"/>
          <w:szCs w:val="24"/>
        </w:rPr>
        <w:t>协议等，相关协议应使用甲方提供的版本，补偿标准须按</w:t>
      </w:r>
      <w:r>
        <w:rPr>
          <w:rFonts w:hint="eastAsia" w:ascii="宋体" w:hAnsi="宋体" w:cs="宋体"/>
          <w:sz w:val="24"/>
          <w:szCs w:val="24"/>
          <w:lang w:val="en-US" w:eastAsia="zh-CN"/>
        </w:rPr>
        <w:t>征拆相关政策及项目拆</w:t>
      </w:r>
      <w:r>
        <w:rPr>
          <w:rFonts w:hint="eastAsia" w:ascii="宋体" w:hAnsi="宋体" w:cs="宋体"/>
          <w:sz w:val="24"/>
          <w:szCs w:val="24"/>
          <w:lang w:eastAsia="zh-CN"/>
        </w:rPr>
        <w:t>迁安置</w:t>
      </w:r>
      <w:r>
        <w:rPr>
          <w:rFonts w:ascii="宋体" w:hAnsi="宋体" w:eastAsia="宋体" w:cs="宋体"/>
          <w:sz w:val="24"/>
          <w:szCs w:val="24"/>
        </w:rPr>
        <w:t>补偿方案执行，</w:t>
      </w:r>
      <w:r>
        <w:rPr>
          <w:rFonts w:hint="eastAsia" w:ascii="宋体" w:hAnsi="宋体" w:cs="宋体"/>
          <w:sz w:val="24"/>
          <w:szCs w:val="24"/>
          <w:lang w:eastAsia="zh-CN"/>
        </w:rPr>
        <w:t>乙方出于促签需要，与被征收人达成的要求和条件，</w:t>
      </w:r>
      <w:r>
        <w:rPr>
          <w:rFonts w:ascii="宋体" w:hAnsi="宋体" w:eastAsia="宋体" w:cs="宋体"/>
          <w:sz w:val="24"/>
          <w:szCs w:val="24"/>
        </w:rPr>
        <w:t>超出</w:t>
      </w:r>
      <w:r>
        <w:rPr>
          <w:rFonts w:hint="eastAsia" w:ascii="宋体" w:hAnsi="宋体" w:cs="宋体"/>
          <w:sz w:val="24"/>
          <w:szCs w:val="24"/>
          <w:lang w:val="en-US" w:eastAsia="zh-CN"/>
        </w:rPr>
        <w:t>征拆相关政策及项目拆</w:t>
      </w:r>
      <w:r>
        <w:rPr>
          <w:rFonts w:hint="eastAsia" w:ascii="宋体" w:hAnsi="宋体" w:cs="宋体"/>
          <w:sz w:val="24"/>
          <w:szCs w:val="24"/>
          <w:lang w:eastAsia="zh-CN"/>
        </w:rPr>
        <w:t>迁安置</w:t>
      </w:r>
      <w:r>
        <w:rPr>
          <w:rFonts w:ascii="宋体" w:hAnsi="宋体" w:eastAsia="宋体" w:cs="宋体"/>
          <w:sz w:val="24"/>
          <w:szCs w:val="24"/>
        </w:rPr>
        <w:t>补偿方案标准的，由乙方自行负责解决，</w:t>
      </w:r>
      <w:r>
        <w:rPr>
          <w:rFonts w:hint="eastAsia" w:ascii="宋体" w:hAnsi="宋体" w:cs="宋体"/>
          <w:sz w:val="24"/>
          <w:szCs w:val="24"/>
          <w:lang w:eastAsia="zh-CN"/>
        </w:rPr>
        <w:t>取得</w:t>
      </w:r>
      <w:r>
        <w:rPr>
          <w:rFonts w:ascii="宋体" w:hAnsi="宋体" w:eastAsia="宋体" w:cs="宋体"/>
          <w:sz w:val="24"/>
          <w:szCs w:val="24"/>
        </w:rPr>
        <w:t>甲方书面确认同意的除外</w:t>
      </w:r>
      <w:r>
        <w:rPr>
          <w:rFonts w:hint="eastAsia" w:ascii="宋体" w:hAnsi="宋体" w:cs="宋体"/>
          <w:sz w:val="24"/>
          <w:szCs w:val="24"/>
          <w:lang w:eastAsia="zh-CN"/>
        </w:rPr>
        <w:t>。</w:t>
      </w:r>
    </w:p>
    <w:p w14:paraId="19C25E66">
      <w:pPr>
        <w:pStyle w:val="16"/>
        <w:spacing w:line="460" w:lineRule="exact"/>
        <w:ind w:firstLine="480" w:firstLineChars="200"/>
        <w:jc w:val="both"/>
        <w:rPr>
          <w:rFonts w:hint="default" w:ascii="宋体" w:hAnsi="宋体" w:eastAsia="宋体" w:cs="宋体"/>
          <w:sz w:val="24"/>
          <w:szCs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ascii="宋体" w:hAnsi="宋体" w:eastAsia="宋体" w:cs="宋体"/>
          <w:sz w:val="24"/>
          <w:szCs w:val="24"/>
        </w:rPr>
        <w:t>被</w:t>
      </w:r>
      <w:r>
        <w:rPr>
          <w:rFonts w:hint="eastAsia" w:ascii="宋体" w:hAnsi="宋体" w:cs="宋体"/>
          <w:sz w:val="24"/>
          <w:szCs w:val="24"/>
          <w:lang w:eastAsia="zh-CN"/>
        </w:rPr>
        <w:t>征收</w:t>
      </w:r>
      <w:r>
        <w:rPr>
          <w:rFonts w:ascii="宋体" w:hAnsi="宋体" w:eastAsia="宋体" w:cs="宋体"/>
          <w:sz w:val="24"/>
          <w:szCs w:val="24"/>
        </w:rPr>
        <w:t>人签订</w:t>
      </w:r>
      <w:r>
        <w:rPr>
          <w:rFonts w:hint="eastAsia" w:ascii="宋体" w:hAnsi="宋体" w:cs="宋体"/>
          <w:sz w:val="24"/>
          <w:szCs w:val="24"/>
          <w:lang w:eastAsia="zh-CN"/>
        </w:rPr>
        <w:t>安置</w:t>
      </w:r>
      <w:r>
        <w:rPr>
          <w:rFonts w:ascii="宋体" w:hAnsi="宋体" w:eastAsia="宋体" w:cs="宋体"/>
          <w:sz w:val="24"/>
          <w:szCs w:val="24"/>
        </w:rPr>
        <w:t>补偿协议等相关文件</w:t>
      </w:r>
      <w:r>
        <w:rPr>
          <w:rFonts w:hint="eastAsia" w:ascii="宋体" w:hAnsi="宋体" w:cs="宋体"/>
          <w:sz w:val="24"/>
          <w:szCs w:val="24"/>
          <w:lang w:val="en-US" w:eastAsia="zh-CN"/>
        </w:rPr>
        <w:t>前</w:t>
      </w:r>
      <w:r>
        <w:rPr>
          <w:rFonts w:ascii="宋体" w:hAnsi="宋体" w:eastAsia="宋体" w:cs="宋体"/>
          <w:sz w:val="24"/>
          <w:szCs w:val="24"/>
        </w:rPr>
        <w:t>，</w:t>
      </w:r>
      <w:r>
        <w:rPr>
          <w:rFonts w:hint="eastAsia" w:ascii="宋体" w:hAnsi="宋体" w:cs="宋体"/>
          <w:sz w:val="24"/>
          <w:szCs w:val="24"/>
          <w:lang w:eastAsia="zh-CN"/>
        </w:rPr>
        <w:t>乙方应组织人员进行审核并形成审核书面批示后，</w:t>
      </w:r>
      <w:r>
        <w:rPr>
          <w:rFonts w:ascii="宋体" w:hAnsi="宋体" w:eastAsia="宋体" w:cs="宋体"/>
          <w:sz w:val="24"/>
          <w:szCs w:val="24"/>
        </w:rPr>
        <w:t>及时提交甲方审核，</w:t>
      </w:r>
      <w:r>
        <w:rPr>
          <w:rFonts w:hint="eastAsia" w:ascii="宋体" w:hAnsi="宋体" w:cs="宋体"/>
          <w:sz w:val="24"/>
          <w:szCs w:val="24"/>
          <w:lang w:eastAsia="zh-CN"/>
        </w:rPr>
        <w:t>经</w:t>
      </w:r>
      <w:r>
        <w:rPr>
          <w:rFonts w:ascii="宋体" w:hAnsi="宋体" w:eastAsia="宋体" w:cs="宋体"/>
          <w:sz w:val="24"/>
          <w:szCs w:val="24"/>
        </w:rPr>
        <w:t>甲方</w:t>
      </w:r>
      <w:r>
        <w:rPr>
          <w:rFonts w:hint="eastAsia" w:ascii="宋体" w:hAnsi="宋体" w:cs="宋体"/>
          <w:sz w:val="24"/>
          <w:szCs w:val="24"/>
          <w:lang w:eastAsia="zh-CN"/>
        </w:rPr>
        <w:t>审核成果</w:t>
      </w:r>
      <w:r>
        <w:rPr>
          <w:rFonts w:ascii="宋体" w:hAnsi="宋体" w:eastAsia="宋体" w:cs="宋体"/>
          <w:sz w:val="24"/>
          <w:szCs w:val="24"/>
        </w:rPr>
        <w:t>有误的，乙方应按甲方要求组织被</w:t>
      </w:r>
      <w:r>
        <w:rPr>
          <w:rFonts w:hint="eastAsia" w:ascii="宋体" w:hAnsi="宋体" w:cs="宋体"/>
          <w:sz w:val="24"/>
          <w:szCs w:val="24"/>
          <w:lang w:eastAsia="zh-CN"/>
        </w:rPr>
        <w:t>征收</w:t>
      </w:r>
      <w:r>
        <w:rPr>
          <w:rFonts w:ascii="宋体" w:hAnsi="宋体" w:eastAsia="宋体" w:cs="宋体"/>
          <w:sz w:val="24"/>
          <w:szCs w:val="24"/>
        </w:rPr>
        <w:t>人</w:t>
      </w:r>
      <w:r>
        <w:rPr>
          <w:rFonts w:hint="eastAsia" w:ascii="宋体" w:hAnsi="宋体" w:cs="宋体"/>
          <w:sz w:val="24"/>
          <w:szCs w:val="24"/>
          <w:lang w:eastAsia="zh-CN"/>
        </w:rPr>
        <w:t>重新</w:t>
      </w:r>
      <w:r>
        <w:rPr>
          <w:rFonts w:hint="eastAsia" w:ascii="宋体" w:hAnsi="宋体" w:cs="宋体"/>
          <w:sz w:val="24"/>
          <w:szCs w:val="24"/>
          <w:lang w:val="en-US" w:eastAsia="zh-CN"/>
        </w:rPr>
        <w:t>协商</w:t>
      </w:r>
      <w:r>
        <w:rPr>
          <w:rFonts w:hint="eastAsia" w:ascii="宋体" w:hAnsi="宋体" w:cs="宋体"/>
          <w:sz w:val="24"/>
          <w:szCs w:val="24"/>
          <w:lang w:eastAsia="zh-CN"/>
        </w:rPr>
        <w:t>安置补偿协议或完善成果，由此造成的损失，由乙方</w:t>
      </w:r>
      <w:r>
        <w:rPr>
          <w:rFonts w:hint="eastAsia" w:ascii="宋体" w:hAnsi="宋体" w:cs="宋体"/>
          <w:sz w:val="24"/>
          <w:szCs w:val="24"/>
          <w:lang w:val="en-US" w:eastAsia="zh-CN"/>
        </w:rPr>
        <w:t>承担。</w:t>
      </w:r>
    </w:p>
    <w:p w14:paraId="79A2EF31">
      <w:pPr>
        <w:pStyle w:val="16"/>
        <w:spacing w:line="460" w:lineRule="exact"/>
        <w:ind w:firstLine="480" w:firstLineChars="200"/>
        <w:jc w:val="both"/>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5</w:t>
      </w:r>
      <w:r>
        <w:rPr>
          <w:rFonts w:hint="eastAsia" w:ascii="宋体" w:hAnsi="宋体" w:cs="宋体"/>
          <w:sz w:val="24"/>
          <w:szCs w:val="24"/>
          <w:lang w:eastAsia="zh-CN"/>
        </w:rPr>
        <w:t>）督促</w:t>
      </w:r>
      <w:r>
        <w:rPr>
          <w:rFonts w:ascii="宋体" w:hAnsi="宋体" w:eastAsia="宋体" w:cs="宋体"/>
          <w:sz w:val="24"/>
          <w:szCs w:val="24"/>
        </w:rPr>
        <w:t>动员</w:t>
      </w:r>
      <w:r>
        <w:rPr>
          <w:rFonts w:hint="eastAsia" w:ascii="宋体" w:hAnsi="宋体" w:cs="宋体"/>
          <w:sz w:val="24"/>
          <w:szCs w:val="24"/>
          <w:lang w:eastAsia="zh-CN"/>
        </w:rPr>
        <w:t>组织</w:t>
      </w:r>
      <w:r>
        <w:rPr>
          <w:rFonts w:ascii="宋体" w:hAnsi="宋体" w:eastAsia="宋体" w:cs="宋体"/>
          <w:sz w:val="24"/>
          <w:szCs w:val="24"/>
        </w:rPr>
        <w:t>被</w:t>
      </w:r>
      <w:r>
        <w:rPr>
          <w:rFonts w:hint="eastAsia" w:ascii="宋体" w:hAnsi="宋体" w:cs="宋体"/>
          <w:sz w:val="24"/>
          <w:szCs w:val="24"/>
          <w:lang w:eastAsia="zh-CN"/>
        </w:rPr>
        <w:t>征收</w:t>
      </w:r>
      <w:r>
        <w:rPr>
          <w:rFonts w:ascii="宋体" w:hAnsi="宋体" w:eastAsia="宋体" w:cs="宋体"/>
          <w:sz w:val="24"/>
          <w:szCs w:val="24"/>
        </w:rPr>
        <w:t>人按照签订的</w:t>
      </w:r>
      <w:r>
        <w:rPr>
          <w:rFonts w:hint="eastAsia" w:ascii="宋体" w:hAnsi="宋体" w:cs="宋体"/>
          <w:sz w:val="24"/>
          <w:szCs w:val="24"/>
          <w:lang w:eastAsia="zh-CN"/>
        </w:rPr>
        <w:t>安置</w:t>
      </w:r>
      <w:r>
        <w:rPr>
          <w:rFonts w:ascii="宋体" w:hAnsi="宋体" w:eastAsia="宋体" w:cs="宋体"/>
          <w:sz w:val="24"/>
          <w:szCs w:val="24"/>
        </w:rPr>
        <w:t>补偿协议约定</w:t>
      </w:r>
      <w:r>
        <w:rPr>
          <w:rFonts w:hint="eastAsia" w:ascii="宋体" w:hAnsi="宋体" w:cs="宋体"/>
          <w:sz w:val="24"/>
          <w:szCs w:val="24"/>
          <w:lang w:eastAsia="zh-CN"/>
        </w:rPr>
        <w:t>，</w:t>
      </w:r>
      <w:r>
        <w:rPr>
          <w:rFonts w:ascii="宋体" w:hAnsi="宋体" w:eastAsia="宋体" w:cs="宋体"/>
          <w:sz w:val="24"/>
          <w:szCs w:val="24"/>
        </w:rPr>
        <w:t>及时腾空、交付被</w:t>
      </w:r>
      <w:r>
        <w:rPr>
          <w:rFonts w:hint="eastAsia" w:ascii="宋体" w:hAnsi="宋体" w:cs="宋体"/>
          <w:sz w:val="24"/>
          <w:szCs w:val="24"/>
          <w:lang w:eastAsia="zh-CN"/>
        </w:rPr>
        <w:t>征收</w:t>
      </w:r>
      <w:r>
        <w:rPr>
          <w:rFonts w:ascii="宋体" w:hAnsi="宋体" w:eastAsia="宋体" w:cs="宋体"/>
          <w:sz w:val="24"/>
          <w:szCs w:val="24"/>
        </w:rPr>
        <w:t>房屋；如被</w:t>
      </w:r>
      <w:r>
        <w:rPr>
          <w:rFonts w:hint="eastAsia" w:ascii="宋体" w:hAnsi="宋体" w:cs="宋体"/>
          <w:sz w:val="24"/>
          <w:szCs w:val="24"/>
          <w:lang w:eastAsia="zh-CN"/>
        </w:rPr>
        <w:t>征收</w:t>
      </w:r>
      <w:r>
        <w:rPr>
          <w:rFonts w:ascii="宋体" w:hAnsi="宋体" w:eastAsia="宋体" w:cs="宋体"/>
          <w:sz w:val="24"/>
          <w:szCs w:val="24"/>
        </w:rPr>
        <w:t>人违约的，应及时</w:t>
      </w:r>
      <w:r>
        <w:rPr>
          <w:rFonts w:hint="eastAsia" w:ascii="宋体" w:hAnsi="宋体" w:cs="宋体"/>
          <w:sz w:val="24"/>
          <w:szCs w:val="24"/>
          <w:lang w:eastAsia="zh-CN"/>
        </w:rPr>
        <w:t>采取</w:t>
      </w:r>
      <w:r>
        <w:rPr>
          <w:rFonts w:ascii="宋体" w:hAnsi="宋体" w:eastAsia="宋体" w:cs="宋体"/>
          <w:sz w:val="24"/>
          <w:szCs w:val="24"/>
        </w:rPr>
        <w:t>相应措施，确保完成</w:t>
      </w:r>
      <w:r>
        <w:rPr>
          <w:rFonts w:hint="eastAsia" w:ascii="宋体" w:hAnsi="宋体" w:cs="宋体"/>
          <w:sz w:val="24"/>
          <w:szCs w:val="24"/>
          <w:lang w:eastAsia="zh-CN"/>
        </w:rPr>
        <w:t>动迁</w:t>
      </w:r>
      <w:r>
        <w:rPr>
          <w:rFonts w:ascii="宋体" w:hAnsi="宋体" w:eastAsia="宋体" w:cs="宋体"/>
          <w:sz w:val="24"/>
          <w:szCs w:val="24"/>
        </w:rPr>
        <w:t>工作</w:t>
      </w:r>
      <w:r>
        <w:rPr>
          <w:rFonts w:hint="eastAsia" w:ascii="宋体" w:hAnsi="宋体" w:cs="宋体"/>
          <w:sz w:val="24"/>
          <w:szCs w:val="24"/>
          <w:lang w:eastAsia="zh-CN"/>
        </w:rPr>
        <w:t>。</w:t>
      </w:r>
    </w:p>
    <w:p w14:paraId="0DE4FD69">
      <w:pPr>
        <w:pStyle w:val="16"/>
        <w:spacing w:line="460" w:lineRule="exact"/>
        <w:ind w:firstLine="480" w:firstLineChars="200"/>
        <w:jc w:val="both"/>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）根据项目安排及安置补偿协议的约定，安排专职人员负责收取保管被征收房屋、土地等</w:t>
      </w:r>
      <w:r>
        <w:rPr>
          <w:rFonts w:ascii="宋体" w:hAnsi="宋体" w:eastAsia="宋体" w:cs="宋体"/>
          <w:sz w:val="24"/>
          <w:szCs w:val="24"/>
        </w:rPr>
        <w:t>权属证件原件，协助</w:t>
      </w:r>
      <w:r>
        <w:rPr>
          <w:rFonts w:ascii="宋体" w:hAnsi="宋体" w:eastAsia="宋体" w:cs="宋体"/>
          <w:sz w:val="24"/>
          <w:szCs w:val="24"/>
          <w:lang w:eastAsia="zh-CN"/>
        </w:rPr>
        <w:t>甲方</w:t>
      </w:r>
      <w:r>
        <w:rPr>
          <w:rFonts w:ascii="宋体" w:hAnsi="宋体" w:eastAsia="宋体" w:cs="宋体"/>
          <w:sz w:val="24"/>
          <w:szCs w:val="24"/>
        </w:rPr>
        <w:t>完成</w:t>
      </w:r>
      <w:r>
        <w:rPr>
          <w:rFonts w:hint="eastAsia" w:ascii="宋体" w:hAnsi="宋体" w:cs="宋体"/>
          <w:sz w:val="24"/>
          <w:szCs w:val="24"/>
          <w:lang w:eastAsia="zh-CN"/>
        </w:rPr>
        <w:t>对被征收对象的权属</w:t>
      </w:r>
      <w:r>
        <w:rPr>
          <w:rFonts w:ascii="宋体" w:hAnsi="宋体" w:eastAsia="宋体" w:cs="宋体"/>
          <w:sz w:val="24"/>
          <w:szCs w:val="24"/>
        </w:rPr>
        <w:t>注销</w:t>
      </w:r>
      <w:r>
        <w:rPr>
          <w:rFonts w:hint="eastAsia" w:ascii="宋体" w:hAnsi="宋体" w:cs="宋体"/>
          <w:sz w:val="24"/>
          <w:szCs w:val="24"/>
          <w:lang w:eastAsia="zh-CN"/>
        </w:rPr>
        <w:t>等工作。</w:t>
      </w:r>
    </w:p>
    <w:p w14:paraId="2C1C87DB">
      <w:pPr>
        <w:pStyle w:val="16"/>
        <w:spacing w:line="460" w:lineRule="exact"/>
        <w:ind w:firstLine="480" w:firstLineChars="200"/>
        <w:jc w:val="both"/>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7</w:t>
      </w:r>
      <w:r>
        <w:rPr>
          <w:rFonts w:hint="eastAsia" w:ascii="宋体" w:hAnsi="宋体" w:cs="宋体"/>
          <w:sz w:val="24"/>
          <w:szCs w:val="24"/>
          <w:lang w:eastAsia="zh-CN"/>
        </w:rPr>
        <w:t>）</w:t>
      </w:r>
      <w:r>
        <w:rPr>
          <w:rFonts w:ascii="宋体" w:hAnsi="宋体" w:eastAsia="宋体" w:cs="宋体"/>
          <w:sz w:val="24"/>
          <w:szCs w:val="24"/>
        </w:rPr>
        <w:t>协调解决</w:t>
      </w:r>
      <w:r>
        <w:rPr>
          <w:rFonts w:hint="eastAsia" w:ascii="宋体" w:hAnsi="宋体" w:cs="宋体"/>
          <w:sz w:val="24"/>
          <w:szCs w:val="24"/>
          <w:lang w:eastAsia="zh-CN"/>
        </w:rPr>
        <w:t>动迁</w:t>
      </w:r>
      <w:r>
        <w:rPr>
          <w:rFonts w:ascii="宋体" w:hAnsi="宋体" w:eastAsia="宋体" w:cs="宋体"/>
          <w:sz w:val="24"/>
          <w:szCs w:val="24"/>
        </w:rPr>
        <w:t>及</w:t>
      </w:r>
      <w:r>
        <w:rPr>
          <w:rFonts w:hint="eastAsia" w:ascii="宋体" w:hAnsi="宋体" w:cs="宋体"/>
          <w:sz w:val="24"/>
          <w:szCs w:val="24"/>
          <w:lang w:eastAsia="zh-CN"/>
        </w:rPr>
        <w:t>开展工作过程中</w:t>
      </w:r>
      <w:r>
        <w:rPr>
          <w:rFonts w:ascii="宋体" w:hAnsi="宋体" w:eastAsia="宋体" w:cs="宋体"/>
          <w:sz w:val="24"/>
          <w:szCs w:val="24"/>
        </w:rPr>
        <w:t>的各类纠纷和矛盾，</w:t>
      </w:r>
      <w:r>
        <w:rPr>
          <w:rFonts w:hint="eastAsia" w:ascii="宋体" w:hAnsi="宋体" w:cs="宋体"/>
          <w:sz w:val="24"/>
          <w:szCs w:val="24"/>
          <w:lang w:eastAsia="zh-CN"/>
        </w:rPr>
        <w:t>协助甲方及相应职能部门解决动迁过程</w:t>
      </w:r>
      <w:r>
        <w:rPr>
          <w:rFonts w:ascii="宋体" w:hAnsi="宋体" w:eastAsia="宋体" w:cs="宋体"/>
          <w:sz w:val="24"/>
          <w:szCs w:val="24"/>
        </w:rPr>
        <w:t>中</w:t>
      </w:r>
      <w:r>
        <w:rPr>
          <w:rFonts w:hint="eastAsia" w:ascii="宋体" w:hAnsi="宋体" w:cs="宋体"/>
          <w:sz w:val="24"/>
          <w:szCs w:val="24"/>
          <w:lang w:eastAsia="zh-CN"/>
        </w:rPr>
        <w:t>的权属纠纷、上</w:t>
      </w:r>
      <w:r>
        <w:rPr>
          <w:rFonts w:ascii="宋体" w:hAnsi="宋体" w:eastAsia="宋体" w:cs="宋体"/>
          <w:sz w:val="24"/>
          <w:szCs w:val="24"/>
        </w:rPr>
        <w:t>访、维稳、群体性事件等</w:t>
      </w:r>
      <w:r>
        <w:rPr>
          <w:rFonts w:hint="eastAsia" w:ascii="宋体" w:hAnsi="宋体" w:cs="宋体"/>
          <w:sz w:val="24"/>
          <w:szCs w:val="24"/>
          <w:lang w:eastAsia="zh-CN"/>
        </w:rPr>
        <w:t>。</w:t>
      </w:r>
    </w:p>
    <w:p w14:paraId="7C1D5B44">
      <w:pPr>
        <w:pStyle w:val="16"/>
        <w:spacing w:line="460" w:lineRule="exact"/>
        <w:ind w:firstLine="480" w:firstLineChars="200"/>
        <w:jc w:val="both"/>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8</w:t>
      </w:r>
      <w:r>
        <w:rPr>
          <w:rFonts w:hint="eastAsia" w:ascii="宋体" w:hAnsi="宋体" w:cs="宋体"/>
          <w:sz w:val="24"/>
          <w:szCs w:val="24"/>
          <w:lang w:eastAsia="zh-CN"/>
        </w:rPr>
        <w:t>）根据指示，收集、整理被征收对象相关的权属资料、权属人资料及签署安置补偿协议及补充协议、补偿款支付流程所需要和资料、文件。</w:t>
      </w:r>
    </w:p>
    <w:p w14:paraId="182F159C">
      <w:pPr>
        <w:pStyle w:val="16"/>
        <w:spacing w:line="460" w:lineRule="exact"/>
        <w:ind w:firstLine="480" w:firstLineChars="200"/>
        <w:jc w:val="both"/>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9</w:t>
      </w:r>
      <w:r>
        <w:rPr>
          <w:rFonts w:hint="eastAsia" w:ascii="宋体" w:hAnsi="宋体" w:cs="宋体"/>
          <w:sz w:val="24"/>
          <w:szCs w:val="24"/>
          <w:lang w:eastAsia="zh-CN"/>
        </w:rPr>
        <w:t>）</w:t>
      </w:r>
      <w:r>
        <w:rPr>
          <w:rFonts w:ascii="宋体" w:hAnsi="宋体" w:eastAsia="宋体" w:cs="宋体"/>
          <w:sz w:val="24"/>
          <w:szCs w:val="24"/>
        </w:rPr>
        <w:t>配合改造主体组织回迁安置</w:t>
      </w:r>
      <w:r>
        <w:rPr>
          <w:rFonts w:hint="eastAsia" w:ascii="宋体" w:hAnsi="宋体" w:cs="宋体"/>
          <w:sz w:val="24"/>
          <w:szCs w:val="24"/>
          <w:lang w:eastAsia="zh-CN"/>
        </w:rPr>
        <w:t>房</w:t>
      </w:r>
      <w:r>
        <w:rPr>
          <w:rFonts w:ascii="宋体" w:hAnsi="宋体" w:eastAsia="宋体" w:cs="宋体"/>
          <w:sz w:val="24"/>
          <w:szCs w:val="24"/>
        </w:rPr>
        <w:t>选房，签订选房相关材料</w:t>
      </w:r>
      <w:r>
        <w:rPr>
          <w:rFonts w:hint="eastAsia" w:ascii="宋体" w:hAnsi="宋体" w:cs="宋体"/>
          <w:sz w:val="24"/>
          <w:szCs w:val="24"/>
          <w:lang w:eastAsia="zh-CN"/>
        </w:rPr>
        <w:t>。</w:t>
      </w:r>
    </w:p>
    <w:p w14:paraId="1D325D5E">
      <w:pPr>
        <w:pStyle w:val="16"/>
        <w:spacing w:line="460" w:lineRule="exact"/>
        <w:ind w:firstLine="480" w:firstLineChars="200"/>
        <w:jc w:val="both"/>
        <w:rPr>
          <w:rFonts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10</w:t>
      </w:r>
      <w:r>
        <w:rPr>
          <w:rFonts w:hint="eastAsia" w:ascii="宋体" w:hAnsi="宋体" w:cs="宋体"/>
          <w:sz w:val="24"/>
          <w:szCs w:val="24"/>
          <w:lang w:eastAsia="zh-CN"/>
        </w:rPr>
        <w:t>）</w:t>
      </w:r>
      <w:r>
        <w:rPr>
          <w:rFonts w:ascii="宋体" w:hAnsi="宋体" w:eastAsia="宋体" w:cs="宋体"/>
          <w:sz w:val="24"/>
          <w:szCs w:val="24"/>
        </w:rPr>
        <w:t>按照甲方要求完成的其他与</w:t>
      </w:r>
      <w:r>
        <w:rPr>
          <w:rFonts w:hint="eastAsia" w:ascii="宋体" w:hAnsi="宋体" w:cs="宋体"/>
          <w:sz w:val="24"/>
          <w:szCs w:val="24"/>
          <w:lang w:eastAsia="zh-CN"/>
        </w:rPr>
        <w:t>动迁</w:t>
      </w:r>
      <w:r>
        <w:rPr>
          <w:rFonts w:ascii="宋体" w:hAnsi="宋体" w:eastAsia="宋体" w:cs="宋体"/>
          <w:sz w:val="24"/>
          <w:szCs w:val="24"/>
        </w:rPr>
        <w:t>和回迁</w:t>
      </w:r>
      <w:r>
        <w:rPr>
          <w:rFonts w:hint="eastAsia" w:ascii="宋体" w:hAnsi="宋体" w:cs="宋体"/>
          <w:sz w:val="24"/>
          <w:szCs w:val="24"/>
          <w:lang w:eastAsia="zh-CN"/>
        </w:rPr>
        <w:t>安置</w:t>
      </w:r>
      <w:r>
        <w:rPr>
          <w:rFonts w:ascii="宋体" w:hAnsi="宋体" w:eastAsia="宋体" w:cs="宋体"/>
          <w:sz w:val="24"/>
          <w:szCs w:val="24"/>
        </w:rPr>
        <w:t>相关的工作内容</w:t>
      </w:r>
      <w:r>
        <w:rPr>
          <w:rFonts w:ascii="宋体" w:hAnsi="宋体" w:eastAsia="宋体" w:cs="宋体"/>
          <w:sz w:val="24"/>
          <w:szCs w:val="24"/>
          <w:lang w:eastAsia="zh-CN"/>
        </w:rPr>
        <w:t>。</w:t>
      </w:r>
    </w:p>
    <w:p w14:paraId="17D54E77">
      <w:pPr>
        <w:pStyle w:val="16"/>
        <w:spacing w:line="460" w:lineRule="exact"/>
        <w:ind w:firstLine="480" w:firstLineChars="200"/>
        <w:jc w:val="both"/>
        <w:rPr>
          <w:rFonts w:ascii="宋体" w:hAnsi="宋体" w:eastAsia="宋体" w:cs="宋体"/>
          <w:sz w:val="24"/>
          <w:szCs w:val="24"/>
          <w:lang w:eastAsia="zh-CN"/>
        </w:rPr>
      </w:pPr>
    </w:p>
    <w:p w14:paraId="616536F8">
      <w:pPr>
        <w:pStyle w:val="16"/>
        <w:spacing w:line="460" w:lineRule="exact"/>
        <w:ind w:firstLine="398"/>
        <w:jc w:val="both"/>
        <w:rPr>
          <w:rFonts w:hint="eastAsia" w:ascii="宋体" w:hAnsi="宋体" w:eastAsia="宋体" w:cs="宋体"/>
          <w:sz w:val="24"/>
          <w:szCs w:val="24"/>
          <w:lang w:val="en-US" w:eastAsia="zh-CN"/>
        </w:rPr>
      </w:pPr>
      <w:r>
        <w:rPr>
          <w:rFonts w:ascii="宋体" w:hAnsi="宋体" w:eastAsia="宋体" w:cs="宋体"/>
          <w:b/>
          <w:sz w:val="24"/>
          <w:szCs w:val="24"/>
        </w:rPr>
        <w:t>四、其他</w:t>
      </w:r>
      <w:r>
        <w:rPr>
          <w:rFonts w:hint="eastAsia" w:ascii="宋体" w:hAnsi="宋体" w:cs="宋体"/>
          <w:b/>
          <w:sz w:val="24"/>
          <w:szCs w:val="24"/>
          <w:lang w:val="en-US" w:eastAsia="zh-CN"/>
        </w:rPr>
        <w:t>要求</w:t>
      </w:r>
    </w:p>
    <w:p w14:paraId="03ACAC11">
      <w:pPr>
        <w:pStyle w:val="16"/>
        <w:spacing w:line="460" w:lineRule="exact"/>
        <w:ind w:firstLine="398"/>
        <w:jc w:val="both"/>
        <w:rPr>
          <w:rFonts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征收补偿标准具体按照《广州市人民政府关于印发广州市国有土地上房屋征收与补偿实施办法的通知》[穗府规(2021)2号]以及项目补偿方案执行。补偿方案未尽事宜,按市、区有关</w:t>
      </w:r>
      <w:r>
        <w:rPr>
          <w:rFonts w:ascii="宋体" w:hAnsi="宋体" w:eastAsia="宋体" w:cs="宋体"/>
          <w:sz w:val="24"/>
          <w:szCs w:val="24"/>
          <w:lang w:eastAsia="zh-CN"/>
        </w:rPr>
        <w:t>政策及</w:t>
      </w:r>
      <w:r>
        <w:rPr>
          <w:rFonts w:ascii="宋体" w:hAnsi="宋体" w:eastAsia="宋体" w:cs="宋体"/>
          <w:sz w:val="24"/>
          <w:szCs w:val="24"/>
        </w:rPr>
        <w:t>会议精神执行。</w:t>
      </w:r>
    </w:p>
    <w:p w14:paraId="6F135A3B">
      <w:pPr>
        <w:pStyle w:val="16"/>
        <w:spacing w:line="460" w:lineRule="exact"/>
        <w:ind w:firstLine="398"/>
        <w:jc w:val="both"/>
        <w:rPr>
          <w:rFonts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工程量计算：</w:t>
      </w:r>
    </w:p>
    <w:p w14:paraId="3FEFD812">
      <w:pPr>
        <w:pStyle w:val="16"/>
        <w:spacing w:line="460" w:lineRule="exact"/>
        <w:ind w:firstLine="398"/>
        <w:jc w:val="both"/>
        <w:rPr>
          <w:rFonts w:ascii="宋体" w:hAnsi="宋体" w:eastAsia="宋体" w:cs="宋体"/>
          <w:sz w:val="24"/>
          <w:szCs w:val="24"/>
        </w:rPr>
      </w:pPr>
      <w:r>
        <w:rPr>
          <w:rFonts w:ascii="宋体" w:hAnsi="宋体" w:eastAsia="宋体" w:cs="宋体"/>
          <w:sz w:val="24"/>
          <w:szCs w:val="24"/>
        </w:rPr>
        <w:t>（1）乙方必须严格按国家、省、市的有关法律、法规计算需补偿的建(构)筑物工程量。</w:t>
      </w:r>
    </w:p>
    <w:p w14:paraId="71417CF4">
      <w:pPr>
        <w:pStyle w:val="16"/>
        <w:spacing w:line="460" w:lineRule="exact"/>
        <w:ind w:firstLine="398"/>
        <w:jc w:val="both"/>
        <w:rPr>
          <w:rFonts w:ascii="宋体" w:hAnsi="宋体" w:eastAsia="宋体" w:cs="宋体"/>
          <w:sz w:val="24"/>
          <w:szCs w:val="24"/>
        </w:rPr>
      </w:pPr>
      <w:r>
        <w:rPr>
          <w:rFonts w:ascii="宋体" w:hAnsi="宋体" w:eastAsia="宋体" w:cs="宋体"/>
          <w:sz w:val="24"/>
          <w:szCs w:val="24"/>
        </w:rPr>
        <w:t>（2）各方须严格执行国家、省、市有关政府部门现行征收法律法规。</w:t>
      </w:r>
    </w:p>
    <w:p w14:paraId="45BE75CB">
      <w:pPr>
        <w:pStyle w:val="16"/>
        <w:spacing w:line="460" w:lineRule="exact"/>
        <w:ind w:firstLine="398"/>
        <w:jc w:val="both"/>
        <w:rPr>
          <w:rFonts w:ascii="宋体" w:hAnsi="宋体" w:eastAsia="宋体" w:cs="宋体"/>
          <w:sz w:val="24"/>
          <w:szCs w:val="24"/>
        </w:rPr>
      </w:pPr>
      <w:r>
        <w:rPr>
          <w:rFonts w:ascii="宋体" w:hAnsi="宋体" w:eastAsia="宋体" w:cs="宋体"/>
          <w:sz w:val="24"/>
          <w:szCs w:val="24"/>
        </w:rPr>
        <w:t>（3）竣工资料,必须按照国家有关规定交财政部门或相关造价单位审核，并按要求整理文档。</w:t>
      </w:r>
    </w:p>
    <w:p w14:paraId="6A714947">
      <w:pPr>
        <w:pStyle w:val="16"/>
        <w:spacing w:line="460" w:lineRule="exact"/>
        <w:ind w:firstLine="398"/>
        <w:jc w:val="both"/>
        <w:rPr>
          <w:rFonts w:ascii="宋体" w:hAnsi="宋体" w:eastAsia="宋体" w:cs="宋体"/>
          <w:sz w:val="24"/>
          <w:szCs w:val="24"/>
        </w:rPr>
      </w:pPr>
      <w:r>
        <w:rPr>
          <w:rFonts w:ascii="宋体" w:hAnsi="宋体" w:eastAsia="宋体" w:cs="宋体"/>
          <w:sz w:val="24"/>
          <w:szCs w:val="24"/>
        </w:rPr>
        <w:t>3</w:t>
      </w:r>
      <w:r>
        <w:rPr>
          <w:rFonts w:ascii="宋体" w:hAnsi="宋体" w:eastAsia="宋体" w:cs="宋体"/>
          <w:sz w:val="24"/>
          <w:szCs w:val="24"/>
          <w:lang w:eastAsia="zh-CN"/>
        </w:rPr>
        <w:t>.</w:t>
      </w:r>
      <w:r>
        <w:rPr>
          <w:rFonts w:ascii="宋体" w:hAnsi="宋体" w:eastAsia="宋体" w:cs="宋体"/>
          <w:sz w:val="24"/>
          <w:szCs w:val="24"/>
        </w:rPr>
        <w:t>乙方服务费不包括按规定应由甲方缴交的建设用地各项税费。因本项目征地及办理用地报批工作发生的测绘、查册、评估、公证、诉讼、地块管理等费用由甲方另行按实支付。</w:t>
      </w:r>
    </w:p>
    <w:p w14:paraId="52EC673E">
      <w:pPr>
        <w:pStyle w:val="16"/>
        <w:spacing w:line="460" w:lineRule="exact"/>
        <w:ind w:firstLine="398"/>
        <w:jc w:val="both"/>
        <w:rPr>
          <w:rFonts w:ascii="宋体" w:hAnsi="宋体" w:eastAsia="宋体" w:cs="宋体"/>
          <w:sz w:val="24"/>
          <w:szCs w:val="24"/>
        </w:rPr>
      </w:pPr>
      <w:r>
        <w:rPr>
          <w:rFonts w:ascii="宋体" w:hAnsi="宋体" w:eastAsia="宋体" w:cs="宋体"/>
          <w:sz w:val="24"/>
          <w:szCs w:val="24"/>
        </w:rPr>
        <w:t>4</w:t>
      </w:r>
      <w:r>
        <w:rPr>
          <w:rFonts w:ascii="宋体" w:hAnsi="宋体" w:eastAsia="宋体" w:cs="宋体"/>
          <w:sz w:val="24"/>
          <w:szCs w:val="24"/>
          <w:lang w:eastAsia="zh-CN"/>
        </w:rPr>
        <w:t>.</w:t>
      </w:r>
      <w:r>
        <w:rPr>
          <w:rFonts w:ascii="宋体" w:hAnsi="宋体" w:eastAsia="宋体" w:cs="宋体"/>
          <w:sz w:val="24"/>
          <w:szCs w:val="24"/>
        </w:rPr>
        <w:t>乙方因获得上述服务费及</w:t>
      </w:r>
      <w:r>
        <w:rPr>
          <w:rFonts w:ascii="宋体" w:hAnsi="宋体" w:eastAsia="宋体" w:cs="宋体"/>
          <w:sz w:val="24"/>
          <w:szCs w:val="24"/>
          <w:lang w:eastAsia="zh-CN"/>
        </w:rPr>
        <w:t>拆除</w:t>
      </w:r>
      <w:r>
        <w:rPr>
          <w:rFonts w:hint="eastAsia" w:ascii="宋体" w:hAnsi="宋体" w:cs="宋体"/>
          <w:sz w:val="24"/>
          <w:szCs w:val="24"/>
          <w:lang w:val="en-US" w:eastAsia="zh-CN"/>
        </w:rPr>
        <w:t>施工</w:t>
      </w:r>
      <w:r>
        <w:rPr>
          <w:rFonts w:ascii="宋体" w:hAnsi="宋体" w:eastAsia="宋体" w:cs="宋体"/>
          <w:sz w:val="24"/>
          <w:szCs w:val="24"/>
        </w:rPr>
        <w:t>费所产生的相关税费由乙方自行承担。</w:t>
      </w:r>
    </w:p>
    <w:p w14:paraId="0F727360">
      <w:pPr>
        <w:pStyle w:val="16"/>
        <w:spacing w:line="460" w:lineRule="exact"/>
        <w:ind w:firstLine="398"/>
        <w:jc w:val="both"/>
        <w:rPr>
          <w:rFonts w:hint="default" w:ascii="宋体" w:hAnsi="宋体" w:eastAsia="宋体" w:cs="宋体"/>
          <w:sz w:val="24"/>
          <w:szCs w:val="24"/>
          <w:lang w:eastAsia="zh-CN"/>
        </w:rPr>
      </w:pPr>
      <w:r>
        <w:rPr>
          <w:rFonts w:ascii="宋体" w:hAnsi="宋体" w:eastAsia="宋体" w:cs="宋体"/>
          <w:sz w:val="24"/>
          <w:szCs w:val="24"/>
        </w:rPr>
        <w:t>5</w:t>
      </w:r>
      <w:r>
        <w:rPr>
          <w:rFonts w:ascii="宋体" w:hAnsi="宋体" w:eastAsia="宋体" w:cs="宋体"/>
          <w:sz w:val="24"/>
          <w:szCs w:val="24"/>
          <w:lang w:eastAsia="zh-CN"/>
        </w:rPr>
        <w:t>.</w:t>
      </w:r>
      <w:r>
        <w:rPr>
          <w:rFonts w:ascii="宋体" w:hAnsi="宋体" w:eastAsia="宋体" w:cs="宋体"/>
          <w:sz w:val="24"/>
          <w:szCs w:val="24"/>
        </w:rPr>
        <w:t>本项目服务费经甲方根据乙方工作进度情况，向项目业主提出办理支付申请手续，由项目业主单位审核同意后</w:t>
      </w:r>
      <w:r>
        <w:rPr>
          <w:rFonts w:hint="default" w:ascii="宋体" w:hAnsi="宋体" w:eastAsia="宋体" w:cs="宋体"/>
          <w:sz w:val="24"/>
          <w:szCs w:val="24"/>
        </w:rPr>
        <w:t>按期</w:t>
      </w:r>
      <w:r>
        <w:rPr>
          <w:rFonts w:ascii="宋体" w:hAnsi="宋体" w:eastAsia="宋体" w:cs="宋体"/>
          <w:sz w:val="24"/>
          <w:szCs w:val="24"/>
        </w:rPr>
        <w:t>支付。因资金批复程序缓慢而导致甲方延迟支付的问题，在不影响工作进度的情况下，双方共同友好协商处理，甲方积极跟踪资金批复情况，并向乙方做好反馈工作。</w:t>
      </w:r>
    </w:p>
    <w:p w14:paraId="710C8864">
      <w:pPr>
        <w:pStyle w:val="16"/>
        <w:spacing w:line="460" w:lineRule="exact"/>
        <w:ind w:firstLine="398"/>
        <w:jc w:val="both"/>
        <w:rPr>
          <w:rFonts w:ascii="宋体" w:hAnsi="宋体" w:eastAsia="宋体" w:cs="宋体"/>
          <w:sz w:val="24"/>
          <w:szCs w:val="24"/>
        </w:rPr>
      </w:pPr>
      <w:r>
        <w:rPr>
          <w:rFonts w:ascii="宋体" w:hAnsi="宋体" w:eastAsia="宋体" w:cs="宋体"/>
          <w:sz w:val="24"/>
          <w:szCs w:val="24"/>
        </w:rPr>
        <w:t>6</w:t>
      </w:r>
      <w:r>
        <w:rPr>
          <w:rFonts w:ascii="宋体" w:hAnsi="宋体" w:eastAsia="宋体" w:cs="宋体"/>
          <w:sz w:val="24"/>
          <w:szCs w:val="24"/>
          <w:lang w:eastAsia="zh-CN"/>
        </w:rPr>
        <w:t>.</w:t>
      </w:r>
      <w:r>
        <w:rPr>
          <w:rFonts w:ascii="宋体" w:hAnsi="宋体" w:eastAsia="宋体" w:cs="宋体"/>
          <w:sz w:val="24"/>
          <w:szCs w:val="24"/>
        </w:rPr>
        <w:t>本次项目报价包含</w:t>
      </w:r>
      <w:r>
        <w:rPr>
          <w:rFonts w:ascii="宋体" w:hAnsi="宋体" w:eastAsia="宋体" w:cs="宋体"/>
          <w:sz w:val="24"/>
          <w:szCs w:val="24"/>
          <w:lang w:eastAsia="zh-CN"/>
        </w:rPr>
        <w:t>乙方</w:t>
      </w:r>
      <w:r>
        <w:rPr>
          <w:rFonts w:ascii="宋体" w:hAnsi="宋体" w:eastAsia="宋体" w:cs="宋体"/>
          <w:sz w:val="24"/>
          <w:szCs w:val="24"/>
        </w:rPr>
        <w:t>完成本项目服务内容所需的人工、</w:t>
      </w:r>
      <w:r>
        <w:rPr>
          <w:rFonts w:hint="eastAsia" w:ascii="宋体" w:hAnsi="宋体" w:cs="宋体"/>
          <w:sz w:val="24"/>
          <w:szCs w:val="24"/>
          <w:lang w:eastAsia="zh-CN"/>
        </w:rPr>
        <w:t>材料</w:t>
      </w:r>
      <w:r>
        <w:rPr>
          <w:rFonts w:ascii="宋体" w:hAnsi="宋体" w:eastAsia="宋体" w:cs="宋体"/>
          <w:sz w:val="24"/>
          <w:szCs w:val="24"/>
          <w:lang w:eastAsia="zh-CN"/>
        </w:rPr>
        <w:t>、设</w:t>
      </w:r>
      <w:r>
        <w:rPr>
          <w:rFonts w:hint="eastAsia" w:ascii="宋体" w:hAnsi="宋体" w:cs="宋体"/>
          <w:sz w:val="24"/>
          <w:szCs w:val="24"/>
          <w:lang w:eastAsia="zh-CN"/>
        </w:rPr>
        <w:t>施</w:t>
      </w:r>
      <w:r>
        <w:rPr>
          <w:rFonts w:ascii="宋体" w:hAnsi="宋体" w:eastAsia="宋体" w:cs="宋体"/>
          <w:sz w:val="24"/>
          <w:szCs w:val="24"/>
          <w:lang w:eastAsia="zh-CN"/>
        </w:rPr>
        <w:t>设</w:t>
      </w:r>
      <w:r>
        <w:rPr>
          <w:rFonts w:hint="eastAsia" w:ascii="宋体" w:hAnsi="宋体" w:cs="宋体"/>
          <w:sz w:val="24"/>
          <w:szCs w:val="24"/>
          <w:lang w:eastAsia="zh-CN"/>
        </w:rPr>
        <w:t>备、管理费、利润</w:t>
      </w:r>
      <w:r>
        <w:rPr>
          <w:rFonts w:ascii="宋体" w:hAnsi="宋体" w:eastAsia="宋体" w:cs="宋体"/>
          <w:sz w:val="24"/>
          <w:szCs w:val="24"/>
        </w:rPr>
        <w:t>及税</w:t>
      </w:r>
      <w:r>
        <w:rPr>
          <w:rFonts w:hint="eastAsia" w:ascii="宋体" w:hAnsi="宋体" w:cs="宋体"/>
          <w:sz w:val="24"/>
          <w:szCs w:val="24"/>
          <w:lang w:eastAsia="zh-CN"/>
        </w:rPr>
        <w:t>费</w:t>
      </w:r>
      <w:r>
        <w:rPr>
          <w:rFonts w:ascii="宋体" w:hAnsi="宋体" w:eastAsia="宋体" w:cs="宋体"/>
          <w:sz w:val="24"/>
          <w:szCs w:val="24"/>
        </w:rPr>
        <w:t>等</w:t>
      </w:r>
      <w:r>
        <w:rPr>
          <w:rFonts w:hint="eastAsia" w:ascii="宋体" w:hAnsi="宋体" w:cs="宋体"/>
          <w:sz w:val="24"/>
          <w:szCs w:val="24"/>
          <w:lang w:eastAsia="zh-CN"/>
        </w:rPr>
        <w:t>及</w:t>
      </w:r>
      <w:r>
        <w:rPr>
          <w:rFonts w:ascii="宋体" w:hAnsi="宋体" w:eastAsia="宋体" w:cs="宋体"/>
          <w:sz w:val="24"/>
          <w:szCs w:val="24"/>
          <w:lang w:eastAsia="zh-CN"/>
        </w:rPr>
        <w:t>乙方履行合同产生或可能产生的</w:t>
      </w:r>
      <w:r>
        <w:rPr>
          <w:rFonts w:ascii="宋体" w:hAnsi="宋体" w:eastAsia="宋体" w:cs="宋体"/>
          <w:sz w:val="24"/>
          <w:szCs w:val="24"/>
        </w:rPr>
        <w:t>一切费用。</w:t>
      </w:r>
    </w:p>
    <w:p w14:paraId="11F57814">
      <w:pPr>
        <w:pStyle w:val="16"/>
        <w:spacing w:line="460" w:lineRule="exact"/>
        <w:ind w:firstLine="482" w:firstLineChars="200"/>
        <w:outlineLvl w:val="2"/>
        <w:rPr>
          <w:rFonts w:ascii="宋体" w:hAnsi="宋体" w:eastAsia="宋体" w:cs="宋体"/>
          <w:b/>
          <w:sz w:val="24"/>
          <w:szCs w:val="24"/>
          <w:shd w:val="clear" w:color="auto" w:fill="FDFDFE"/>
        </w:rPr>
      </w:pPr>
      <w:r>
        <w:rPr>
          <w:rFonts w:ascii="宋体" w:hAnsi="宋体" w:eastAsia="宋体" w:cs="宋体"/>
          <w:b/>
          <w:sz w:val="24"/>
          <w:szCs w:val="24"/>
          <w:shd w:val="clear" w:color="auto" w:fill="FDFDFE"/>
        </w:rPr>
        <w:t>7</w:t>
      </w:r>
      <w:r>
        <w:rPr>
          <w:rFonts w:ascii="宋体" w:hAnsi="宋体" w:eastAsia="宋体" w:cs="宋体"/>
          <w:b/>
          <w:sz w:val="24"/>
          <w:szCs w:val="24"/>
          <w:shd w:val="clear" w:color="auto" w:fill="FDFDFE"/>
          <w:lang w:eastAsia="zh-CN"/>
        </w:rPr>
        <w:t>.</w:t>
      </w:r>
      <w:r>
        <w:rPr>
          <w:rFonts w:ascii="宋体" w:hAnsi="宋体" w:eastAsia="宋体" w:cs="宋体"/>
          <w:b/>
          <w:sz w:val="24"/>
          <w:szCs w:val="24"/>
          <w:shd w:val="clear" w:color="auto" w:fill="FDFDFE"/>
        </w:rPr>
        <w:t>乙方</w:t>
      </w:r>
      <w:r>
        <w:rPr>
          <w:rFonts w:ascii="宋体" w:hAnsi="宋体" w:eastAsia="宋体" w:cs="宋体"/>
          <w:b/>
          <w:sz w:val="24"/>
          <w:szCs w:val="24"/>
          <w:shd w:val="clear" w:color="auto" w:fill="FDFDFE"/>
          <w:lang w:eastAsia="zh-CN"/>
        </w:rPr>
        <w:t>如</w:t>
      </w:r>
      <w:r>
        <w:rPr>
          <w:rFonts w:ascii="宋体" w:hAnsi="宋体" w:eastAsia="宋体" w:cs="宋体"/>
          <w:b/>
          <w:sz w:val="24"/>
          <w:szCs w:val="24"/>
          <w:shd w:val="clear" w:color="auto" w:fill="FDFDFE"/>
        </w:rPr>
        <w:t>为本项目聘请专职法律顾问或律师事务提供法律顾问服务的，</w:t>
      </w:r>
      <w:r>
        <w:rPr>
          <w:rFonts w:ascii="宋体" w:hAnsi="宋体" w:eastAsia="宋体" w:cs="宋体"/>
          <w:b/>
          <w:sz w:val="24"/>
          <w:szCs w:val="24"/>
          <w:shd w:val="clear" w:color="auto" w:fill="FDFDFE"/>
          <w:lang w:eastAsia="zh-CN"/>
        </w:rPr>
        <w:t>应向甲方</w:t>
      </w:r>
      <w:r>
        <w:rPr>
          <w:rFonts w:ascii="宋体" w:hAnsi="宋体" w:eastAsia="宋体" w:cs="宋体"/>
          <w:b/>
          <w:sz w:val="24"/>
          <w:szCs w:val="24"/>
          <w:shd w:val="clear" w:color="auto" w:fill="FDFDFE"/>
        </w:rPr>
        <w:t>提供法律顾问合同扫描件。</w:t>
      </w:r>
    </w:p>
    <w:p w14:paraId="10FAA400">
      <w:pPr>
        <w:pStyle w:val="16"/>
        <w:spacing w:line="460" w:lineRule="exact"/>
        <w:ind w:firstLine="482" w:firstLineChars="200"/>
        <w:outlineLvl w:val="2"/>
        <w:rPr>
          <w:rFonts w:ascii="宋体" w:hAnsi="宋体" w:eastAsia="宋体" w:cs="宋体"/>
          <w:b/>
          <w:sz w:val="24"/>
          <w:szCs w:val="24"/>
          <w:shd w:val="clear" w:color="auto" w:fill="FDFDFE"/>
        </w:rPr>
      </w:pPr>
    </w:p>
    <w:p w14:paraId="658661E0">
      <w:pPr>
        <w:pStyle w:val="16"/>
        <w:spacing w:line="460" w:lineRule="exact"/>
        <w:ind w:firstLine="482" w:firstLineChars="200"/>
        <w:outlineLvl w:val="2"/>
        <w:rPr>
          <w:rFonts w:ascii="宋体" w:hAnsi="宋体" w:eastAsia="宋体" w:cs="宋体"/>
          <w:sz w:val="24"/>
          <w:szCs w:val="24"/>
        </w:rPr>
      </w:pPr>
      <w:r>
        <w:rPr>
          <w:rFonts w:hint="eastAsia" w:ascii="宋体" w:hAnsi="宋体" w:cs="宋体"/>
          <w:b/>
          <w:sz w:val="24"/>
          <w:szCs w:val="24"/>
          <w:shd w:val="clear" w:color="auto" w:fill="FDFDFE"/>
          <w:lang w:eastAsia="zh-CN"/>
        </w:rPr>
        <w:t>五、</w:t>
      </w:r>
      <w:r>
        <w:rPr>
          <w:rFonts w:ascii="宋体" w:hAnsi="宋体" w:eastAsia="宋体" w:cs="宋体"/>
          <w:b/>
          <w:sz w:val="24"/>
          <w:szCs w:val="24"/>
          <w:shd w:val="clear" w:color="auto" w:fill="FDFDFE"/>
        </w:rPr>
        <w:t>突发事件应急处理</w:t>
      </w:r>
    </w:p>
    <w:p w14:paraId="0CC66206">
      <w:pPr>
        <w:pStyle w:val="16"/>
        <w:spacing w:line="460" w:lineRule="exact"/>
        <w:ind w:firstLine="241" w:firstLineChars="100"/>
        <w:outlineLvl w:val="2"/>
        <w:rPr>
          <w:rFonts w:ascii="宋体" w:hAnsi="宋体" w:eastAsia="宋体" w:cs="宋体"/>
          <w:sz w:val="24"/>
          <w:szCs w:val="24"/>
        </w:rPr>
      </w:pPr>
      <w:r>
        <w:rPr>
          <w:rFonts w:hint="eastAsia" w:ascii="宋体" w:hAnsi="宋体" w:cs="宋体"/>
          <w:b/>
          <w:sz w:val="24"/>
          <w:szCs w:val="24"/>
          <w:shd w:val="clear" w:color="auto" w:fill="FDFDFE"/>
          <w:lang w:val="en-US" w:eastAsia="zh-CN"/>
        </w:rPr>
        <w:t>1、</w:t>
      </w:r>
      <w:r>
        <w:rPr>
          <w:rFonts w:ascii="宋体" w:hAnsi="宋体" w:eastAsia="宋体" w:cs="宋体"/>
          <w:b/>
          <w:sz w:val="24"/>
          <w:szCs w:val="24"/>
          <w:shd w:val="clear" w:color="auto" w:fill="FDFDFE"/>
        </w:rPr>
        <w:t>应急处理保障措施总体框架</w:t>
      </w:r>
    </w:p>
    <w:p w14:paraId="7B8AFF97">
      <w:pPr>
        <w:pStyle w:val="16"/>
        <w:spacing w:line="460" w:lineRule="exact"/>
        <w:ind w:firstLine="420"/>
        <w:jc w:val="both"/>
        <w:rPr>
          <w:rFonts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ascii="宋体" w:hAnsi="宋体" w:eastAsia="宋体" w:cs="宋体"/>
          <w:sz w:val="24"/>
          <w:szCs w:val="24"/>
        </w:rPr>
        <w:t>应急管理体系建立：成立应急管理小组，明确职责分工；制定应急管理制度和流程，确保应急响应迅速有效。</w:t>
      </w:r>
    </w:p>
    <w:p w14:paraId="02D85281">
      <w:pPr>
        <w:pStyle w:val="16"/>
        <w:spacing w:line="460" w:lineRule="exact"/>
        <w:ind w:firstLine="420"/>
        <w:jc w:val="both"/>
        <w:rPr>
          <w:rFonts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ascii="宋体" w:hAnsi="宋体" w:eastAsia="宋体" w:cs="宋体"/>
          <w:sz w:val="24"/>
          <w:szCs w:val="24"/>
        </w:rPr>
        <w:t>风险评估与预防：对项目进行全面风险评估，识别潜在危险源；制定预防措施，降低突发事件发生的概率。</w:t>
      </w:r>
    </w:p>
    <w:p w14:paraId="354A527D">
      <w:pPr>
        <w:pStyle w:val="16"/>
        <w:spacing w:line="460" w:lineRule="exact"/>
        <w:ind w:firstLine="420"/>
        <w:jc w:val="both"/>
        <w:rPr>
          <w:rFonts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ascii="宋体" w:hAnsi="宋体" w:eastAsia="宋体" w:cs="宋体"/>
          <w:sz w:val="24"/>
          <w:szCs w:val="24"/>
        </w:rPr>
        <w:t>应急资源准备：储备必要的应急物资和设备，如消防器材、急救箱等；建立紧急联络机制，确保信息畅通。</w:t>
      </w:r>
    </w:p>
    <w:p w14:paraId="7C79800B">
      <w:pPr>
        <w:pStyle w:val="16"/>
        <w:spacing w:line="460" w:lineRule="exact"/>
        <w:ind w:firstLine="241" w:firstLineChars="100"/>
        <w:outlineLvl w:val="2"/>
        <w:rPr>
          <w:rFonts w:ascii="宋体" w:hAnsi="宋体" w:eastAsia="宋体" w:cs="宋体"/>
          <w:sz w:val="24"/>
          <w:szCs w:val="24"/>
        </w:rPr>
      </w:pPr>
      <w:r>
        <w:rPr>
          <w:rFonts w:hint="eastAsia" w:ascii="宋体" w:hAnsi="宋体" w:cs="宋体"/>
          <w:b/>
          <w:sz w:val="24"/>
          <w:szCs w:val="24"/>
          <w:shd w:val="clear" w:color="auto" w:fill="FDFDFE"/>
          <w:lang w:val="en-US" w:eastAsia="zh-CN"/>
        </w:rPr>
        <w:t>2、</w:t>
      </w:r>
      <w:r>
        <w:rPr>
          <w:rFonts w:ascii="宋体" w:hAnsi="宋体" w:eastAsia="宋体" w:cs="宋体"/>
          <w:b/>
          <w:sz w:val="24"/>
          <w:szCs w:val="24"/>
          <w:shd w:val="clear" w:color="auto" w:fill="FDFDFE"/>
        </w:rPr>
        <w:t>应急措施涵盖场景</w:t>
      </w:r>
    </w:p>
    <w:p w14:paraId="33E6A171">
      <w:pPr>
        <w:pStyle w:val="16"/>
        <w:spacing w:line="460" w:lineRule="exact"/>
        <w:ind w:firstLine="420"/>
        <w:jc w:val="both"/>
        <w:rPr>
          <w:rFonts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ascii="宋体" w:hAnsi="宋体" w:eastAsia="宋体" w:cs="宋体"/>
          <w:sz w:val="24"/>
          <w:szCs w:val="24"/>
        </w:rPr>
        <w:t>自然灾害（如地震、洪水等）：制定紧急疏散计划，确保人员安全撤离；与当地气象、地质部门保持联系，及时获取预警信息。</w:t>
      </w:r>
    </w:p>
    <w:p w14:paraId="33EF5920">
      <w:pPr>
        <w:pStyle w:val="16"/>
        <w:spacing w:line="460" w:lineRule="exact"/>
        <w:ind w:firstLine="420"/>
        <w:jc w:val="both"/>
        <w:rPr>
          <w:rFonts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ascii="宋体" w:hAnsi="宋体" w:eastAsia="宋体" w:cs="宋体"/>
          <w:sz w:val="24"/>
          <w:szCs w:val="24"/>
        </w:rPr>
        <w:t>技术故障（如设备故障、电力中断等）：</w:t>
      </w:r>
    </w:p>
    <w:p w14:paraId="12A93D0A">
      <w:pPr>
        <w:pStyle w:val="16"/>
        <w:spacing w:line="460" w:lineRule="exact"/>
        <w:ind w:firstLine="420"/>
        <w:jc w:val="both"/>
        <w:rPr>
          <w:rFonts w:ascii="宋体" w:hAnsi="宋体" w:eastAsia="宋体" w:cs="宋体"/>
          <w:sz w:val="24"/>
          <w:szCs w:val="24"/>
        </w:rPr>
      </w:pPr>
      <w:r>
        <w:rPr>
          <w:rFonts w:ascii="宋体" w:hAnsi="宋体" w:eastAsia="宋体" w:cs="宋体"/>
          <w:sz w:val="24"/>
          <w:szCs w:val="24"/>
        </w:rPr>
        <w:t>建立备用电源和备用设备，确保关键业务连续性。</w:t>
      </w:r>
    </w:p>
    <w:p w14:paraId="57E6FA01">
      <w:pPr>
        <w:pStyle w:val="16"/>
        <w:spacing w:line="460" w:lineRule="exact"/>
        <w:ind w:firstLine="420"/>
        <w:jc w:val="both"/>
        <w:rPr>
          <w:rFonts w:ascii="宋体" w:hAnsi="宋体" w:eastAsia="宋体" w:cs="宋体"/>
          <w:sz w:val="24"/>
          <w:szCs w:val="24"/>
        </w:rPr>
      </w:pPr>
      <w:r>
        <w:rPr>
          <w:rFonts w:ascii="宋体" w:hAnsi="宋体" w:eastAsia="宋体" w:cs="宋体"/>
          <w:sz w:val="24"/>
          <w:szCs w:val="24"/>
        </w:rPr>
        <w:t>组织技术人员进行定期培训，提高故障排查和修复能力。</w:t>
      </w:r>
    </w:p>
    <w:p w14:paraId="07606BF5">
      <w:pPr>
        <w:pStyle w:val="16"/>
        <w:spacing w:line="460" w:lineRule="exact"/>
        <w:ind w:firstLine="420"/>
        <w:jc w:val="both"/>
        <w:rPr>
          <w:rFonts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ascii="宋体" w:hAnsi="宋体" w:eastAsia="宋体" w:cs="宋体"/>
          <w:sz w:val="24"/>
          <w:szCs w:val="24"/>
        </w:rPr>
        <w:t>人为事故（如火灾、爆炸等）：定期进行消防演练，提高员工自救互救能力；设置明显的安全标识和逃生通道，确保紧急情况下人员迅速撤离。</w:t>
      </w:r>
    </w:p>
    <w:p w14:paraId="5DEBAE5B">
      <w:pPr>
        <w:pStyle w:val="16"/>
        <w:spacing w:line="460" w:lineRule="exact"/>
        <w:ind w:firstLine="420"/>
        <w:jc w:val="both"/>
        <w:rPr>
          <w:rFonts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ascii="宋体" w:hAnsi="宋体" w:eastAsia="宋体" w:cs="宋体"/>
          <w:sz w:val="24"/>
          <w:szCs w:val="24"/>
        </w:rPr>
        <w:t>公共卫生事件（如疫情爆发）：制定疫情防控预案，加强员工健康监测；储备必要的防疫物资，如口罩、消毒液等。</w:t>
      </w:r>
    </w:p>
    <w:p w14:paraId="1D069B53">
      <w:pPr>
        <w:pStyle w:val="16"/>
        <w:spacing w:line="460" w:lineRule="exact"/>
        <w:ind w:firstLine="241" w:firstLineChars="100"/>
        <w:outlineLvl w:val="2"/>
        <w:rPr>
          <w:rFonts w:ascii="宋体" w:hAnsi="宋体" w:eastAsia="宋体" w:cs="宋体"/>
          <w:b/>
          <w:sz w:val="24"/>
          <w:szCs w:val="24"/>
          <w:shd w:val="clear" w:color="auto" w:fill="FDFDFE"/>
        </w:rPr>
      </w:pPr>
      <w:r>
        <w:rPr>
          <w:rFonts w:hint="eastAsia" w:ascii="宋体" w:hAnsi="宋体" w:cs="宋体"/>
          <w:b/>
          <w:sz w:val="24"/>
          <w:szCs w:val="24"/>
          <w:shd w:val="clear" w:color="auto" w:fill="FDFDFE"/>
          <w:lang w:val="en-US" w:eastAsia="zh-CN"/>
        </w:rPr>
        <w:t>3、</w:t>
      </w:r>
      <w:r>
        <w:rPr>
          <w:rFonts w:ascii="宋体" w:hAnsi="宋体" w:eastAsia="宋体" w:cs="宋体"/>
          <w:b/>
          <w:sz w:val="24"/>
          <w:szCs w:val="24"/>
          <w:shd w:val="clear" w:color="auto" w:fill="FDFDFE"/>
        </w:rPr>
        <w:t>紧急可调配人员准备</w:t>
      </w:r>
    </w:p>
    <w:p w14:paraId="02AB1257">
      <w:pPr>
        <w:pStyle w:val="16"/>
        <w:spacing w:line="460" w:lineRule="exact"/>
        <w:ind w:firstLine="480" w:firstLineChars="200"/>
        <w:jc w:val="left"/>
        <w:outlineLvl w:val="2"/>
        <w:rPr>
          <w:rFonts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ascii="宋体" w:hAnsi="宋体" w:eastAsia="宋体" w:cs="宋体"/>
          <w:sz w:val="24"/>
          <w:szCs w:val="24"/>
        </w:rPr>
        <w:t>应急小组人员：明确应急小组人员的组成和职责，确保关键时刻能够迅速到位</w:t>
      </w:r>
      <w:r>
        <w:rPr>
          <w:rFonts w:hint="eastAsia" w:ascii="宋体" w:hAnsi="宋体" w:cs="宋体"/>
          <w:sz w:val="24"/>
          <w:szCs w:val="24"/>
          <w:lang w:eastAsia="zh-CN"/>
        </w:rPr>
        <w:t>；</w:t>
      </w:r>
      <w:r>
        <w:rPr>
          <w:rFonts w:ascii="宋体" w:hAnsi="宋体" w:eastAsia="宋体" w:cs="宋体"/>
          <w:sz w:val="24"/>
          <w:szCs w:val="24"/>
        </w:rPr>
        <w:t>定期组织应急小组人员进行培训和演练，提高应急响应能力。</w:t>
      </w:r>
    </w:p>
    <w:p w14:paraId="22AEA6FE">
      <w:pPr>
        <w:pStyle w:val="16"/>
        <w:spacing w:line="460" w:lineRule="exact"/>
        <w:ind w:firstLine="420"/>
        <w:jc w:val="both"/>
        <w:rPr>
          <w:rFonts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ascii="宋体" w:hAnsi="宋体" w:eastAsia="宋体" w:cs="宋体"/>
          <w:sz w:val="24"/>
          <w:szCs w:val="24"/>
        </w:rPr>
        <w:t>外部救援力量联络：与当地消防、医疗等部门建立合作关系，确保紧急情况下能够迅速获得外部救援。</w:t>
      </w:r>
    </w:p>
    <w:p w14:paraId="4F11FCFA">
      <w:pPr>
        <w:pStyle w:val="16"/>
        <w:spacing w:line="460" w:lineRule="exact"/>
        <w:ind w:firstLine="241" w:firstLineChars="100"/>
        <w:outlineLvl w:val="2"/>
        <w:rPr>
          <w:rFonts w:ascii="宋体" w:hAnsi="宋体" w:eastAsia="宋体" w:cs="宋体"/>
          <w:sz w:val="24"/>
          <w:szCs w:val="24"/>
        </w:rPr>
      </w:pPr>
      <w:r>
        <w:rPr>
          <w:rFonts w:hint="eastAsia" w:ascii="宋体" w:hAnsi="宋体" w:cs="宋体"/>
          <w:b/>
          <w:sz w:val="24"/>
          <w:szCs w:val="24"/>
          <w:shd w:val="clear" w:color="auto" w:fill="FDFDFE"/>
          <w:lang w:val="en-US" w:eastAsia="zh-CN"/>
        </w:rPr>
        <w:t>4、</w:t>
      </w:r>
      <w:r>
        <w:rPr>
          <w:rFonts w:ascii="宋体" w:hAnsi="宋体" w:eastAsia="宋体" w:cs="宋体"/>
          <w:b/>
          <w:sz w:val="24"/>
          <w:szCs w:val="24"/>
          <w:shd w:val="clear" w:color="auto" w:fill="FDFDFE"/>
        </w:rPr>
        <w:t>应急预案制定</w:t>
      </w:r>
    </w:p>
    <w:p w14:paraId="0D837378">
      <w:pPr>
        <w:pStyle w:val="16"/>
        <w:spacing w:line="460" w:lineRule="exact"/>
        <w:ind w:firstLine="420"/>
        <w:jc w:val="both"/>
        <w:rPr>
          <w:rFonts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ascii="宋体" w:hAnsi="宋体" w:eastAsia="宋体" w:cs="宋体"/>
          <w:sz w:val="24"/>
          <w:szCs w:val="24"/>
        </w:rPr>
        <w:t>突发事件应急预案：明确突发事件的分类、级别和响应流程；制定详细的应急措施和处置方案，确保突发事件得到及时有效处理。</w:t>
      </w:r>
    </w:p>
    <w:p w14:paraId="1BC4D5E7">
      <w:pPr>
        <w:pStyle w:val="16"/>
        <w:spacing w:line="460" w:lineRule="exact"/>
        <w:ind w:firstLine="420"/>
        <w:jc w:val="both"/>
        <w:rPr>
          <w:rFonts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ascii="宋体" w:hAnsi="宋体" w:eastAsia="宋体" w:cs="宋体"/>
          <w:sz w:val="24"/>
          <w:szCs w:val="24"/>
        </w:rPr>
        <w:t>人员伤亡应急预案：建立员工健康档案，定期进行健康检查；制定人员伤亡救援和处置方案，确保受伤人员得到及时救治。</w:t>
      </w:r>
    </w:p>
    <w:p w14:paraId="593A1DA2">
      <w:pPr>
        <w:pStyle w:val="16"/>
        <w:spacing w:line="460" w:lineRule="exact"/>
        <w:ind w:firstLine="398"/>
        <w:jc w:val="both"/>
        <w:rPr>
          <w:rFonts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ascii="宋体" w:hAnsi="宋体" w:eastAsia="宋体" w:cs="宋体"/>
          <w:sz w:val="24"/>
          <w:szCs w:val="24"/>
        </w:rPr>
        <w:t>迎检应急预案：提前了解检查内容和要求，做好迎检准备工作；组织员工进行迎检培训，确保检查过程中表现良好。</w:t>
      </w:r>
    </w:p>
    <w:p w14:paraId="7FA195D3">
      <w:pPr>
        <w:pStyle w:val="16"/>
        <w:spacing w:line="460" w:lineRule="exact"/>
        <w:ind w:firstLine="398"/>
        <w:jc w:val="both"/>
        <w:rPr>
          <w:rFonts w:ascii="宋体" w:hAnsi="宋体" w:eastAsia="宋体" w:cs="宋体"/>
          <w:sz w:val="24"/>
          <w:szCs w:val="24"/>
        </w:rPr>
      </w:pPr>
    </w:p>
    <w:p w14:paraId="01CD4348">
      <w:pPr>
        <w:pStyle w:val="16"/>
        <w:spacing w:line="460" w:lineRule="exact"/>
        <w:ind w:firstLine="482"/>
        <w:jc w:val="both"/>
        <w:rPr>
          <w:rFonts w:ascii="宋体" w:hAnsi="宋体" w:eastAsia="宋体" w:cs="宋体"/>
          <w:sz w:val="24"/>
          <w:szCs w:val="24"/>
          <w:lang w:eastAsia="zh-CN"/>
        </w:rPr>
      </w:pPr>
      <w:r>
        <w:rPr>
          <w:rFonts w:hint="eastAsia" w:ascii="宋体" w:hAnsi="宋体" w:cs="宋体"/>
          <w:b/>
          <w:sz w:val="24"/>
          <w:szCs w:val="24"/>
          <w:lang w:eastAsia="zh-CN"/>
        </w:rPr>
        <w:t>六</w:t>
      </w:r>
      <w:r>
        <w:rPr>
          <w:rFonts w:ascii="宋体" w:hAnsi="宋体" w:eastAsia="宋体" w:cs="宋体"/>
          <w:b/>
          <w:sz w:val="24"/>
          <w:szCs w:val="24"/>
        </w:rPr>
        <w:t>、</w:t>
      </w:r>
      <w:r>
        <w:rPr>
          <w:rFonts w:ascii="宋体" w:hAnsi="宋体" w:eastAsia="宋体" w:cs="宋体"/>
          <w:b/>
          <w:sz w:val="24"/>
          <w:szCs w:val="24"/>
          <w:lang w:eastAsia="zh-CN"/>
        </w:rPr>
        <w:t>工作原则</w:t>
      </w:r>
    </w:p>
    <w:p w14:paraId="491199AF">
      <w:pPr>
        <w:pStyle w:val="16"/>
        <w:spacing w:line="460" w:lineRule="exact"/>
        <w:ind w:firstLine="482" w:firstLineChars="200"/>
        <w:jc w:val="both"/>
        <w:rPr>
          <w:rFonts w:ascii="宋体" w:hAnsi="宋体" w:eastAsia="宋体" w:cs="宋体"/>
          <w:sz w:val="24"/>
          <w:szCs w:val="24"/>
        </w:rPr>
      </w:pPr>
      <w:r>
        <w:rPr>
          <w:rFonts w:ascii="宋体" w:hAnsi="宋体" w:eastAsia="宋体" w:cs="宋体"/>
          <w:b/>
          <w:sz w:val="24"/>
          <w:szCs w:val="24"/>
        </w:rPr>
        <w:t>（</w:t>
      </w:r>
      <w:r>
        <w:rPr>
          <w:rFonts w:hint="eastAsia" w:ascii="宋体" w:hAnsi="宋体" w:cs="宋体"/>
          <w:b/>
          <w:sz w:val="24"/>
          <w:szCs w:val="24"/>
          <w:lang w:eastAsia="zh-CN"/>
        </w:rPr>
        <w:t>一</w:t>
      </w:r>
      <w:r>
        <w:rPr>
          <w:rFonts w:ascii="宋体" w:hAnsi="宋体" w:eastAsia="宋体" w:cs="宋体"/>
          <w:b/>
          <w:sz w:val="24"/>
          <w:szCs w:val="24"/>
        </w:rPr>
        <w:t>）</w:t>
      </w:r>
      <w:r>
        <w:rPr>
          <w:rFonts w:ascii="宋体" w:hAnsi="宋体" w:eastAsia="宋体" w:cs="宋体"/>
          <w:b/>
          <w:sz w:val="24"/>
          <w:szCs w:val="24"/>
          <w:lang w:eastAsia="zh-CN"/>
        </w:rPr>
        <w:t>拆除施工人员</w:t>
      </w:r>
      <w:r>
        <w:rPr>
          <w:rFonts w:ascii="宋体" w:hAnsi="宋体" w:eastAsia="宋体" w:cs="宋体"/>
          <w:b/>
          <w:sz w:val="24"/>
          <w:szCs w:val="24"/>
        </w:rPr>
        <w:t>要求：</w:t>
      </w:r>
    </w:p>
    <w:p w14:paraId="2DC56A8E">
      <w:pPr>
        <w:pStyle w:val="16"/>
        <w:spacing w:line="460" w:lineRule="exact"/>
        <w:ind w:firstLine="480"/>
        <w:rPr>
          <w:rFonts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乙方承</w:t>
      </w:r>
      <w:r>
        <w:rPr>
          <w:rFonts w:ascii="宋体" w:hAnsi="宋体" w:eastAsia="宋体" w:cs="宋体"/>
          <w:b w:val="0"/>
          <w:bCs w:val="0"/>
          <w:sz w:val="24"/>
          <w:szCs w:val="24"/>
        </w:rPr>
        <w:t>诺</w:t>
      </w:r>
      <w:r>
        <w:rPr>
          <w:rFonts w:ascii="宋体" w:hAnsi="宋体" w:eastAsia="宋体" w:cs="宋体"/>
          <w:b w:val="0"/>
          <w:bCs w:val="0"/>
          <w:sz w:val="24"/>
          <w:szCs w:val="24"/>
          <w:lang w:eastAsia="zh-CN"/>
        </w:rPr>
        <w:t>拆除</w:t>
      </w:r>
      <w:r>
        <w:rPr>
          <w:rFonts w:ascii="宋体" w:hAnsi="宋体" w:eastAsia="宋体" w:cs="宋体"/>
          <w:b w:val="0"/>
          <w:bCs w:val="0"/>
          <w:sz w:val="24"/>
          <w:szCs w:val="24"/>
        </w:rPr>
        <w:t>施</w:t>
      </w:r>
      <w:r>
        <w:rPr>
          <w:rFonts w:ascii="宋体" w:hAnsi="宋体" w:eastAsia="宋体" w:cs="宋体"/>
          <w:sz w:val="24"/>
          <w:szCs w:val="24"/>
        </w:rPr>
        <w:t>工项目负责人（</w:t>
      </w:r>
      <w:r>
        <w:rPr>
          <w:rFonts w:ascii="宋体" w:hAnsi="宋体" w:eastAsia="宋体" w:cs="宋体"/>
          <w:sz w:val="24"/>
          <w:szCs w:val="24"/>
          <w:lang w:eastAsia="zh-CN"/>
        </w:rPr>
        <w:t>兼任施工负责人，</w:t>
      </w:r>
      <w:r>
        <w:rPr>
          <w:rFonts w:ascii="宋体" w:hAnsi="宋体" w:eastAsia="宋体" w:cs="宋体"/>
          <w:sz w:val="24"/>
          <w:szCs w:val="24"/>
        </w:rPr>
        <w:t>若为联合体，由联合体承担施工任务的单位提供）的人员</w:t>
      </w:r>
      <w:r>
        <w:rPr>
          <w:rFonts w:hint="eastAsia" w:ascii="宋体" w:hAnsi="宋体" w:cs="宋体"/>
          <w:sz w:val="24"/>
          <w:szCs w:val="24"/>
          <w:lang w:eastAsia="zh-CN"/>
        </w:rPr>
        <w:t>应具有</w:t>
      </w:r>
      <w:r>
        <w:rPr>
          <w:rFonts w:ascii="宋体" w:hAnsi="宋体" w:eastAsia="宋体" w:cs="宋体"/>
          <w:sz w:val="24"/>
          <w:szCs w:val="24"/>
        </w:rPr>
        <w:t>建筑工程专业</w:t>
      </w:r>
      <w:r>
        <w:rPr>
          <w:rFonts w:hint="eastAsia" w:ascii="宋体" w:hAnsi="宋体" w:cs="宋体"/>
          <w:sz w:val="24"/>
          <w:szCs w:val="24"/>
          <w:lang w:val="en-US" w:eastAsia="zh-CN"/>
        </w:rPr>
        <w:t>一</w:t>
      </w:r>
      <w:r>
        <w:rPr>
          <w:rFonts w:ascii="宋体" w:hAnsi="宋体" w:eastAsia="宋体" w:cs="宋体"/>
          <w:sz w:val="24"/>
          <w:szCs w:val="24"/>
        </w:rPr>
        <w:t>级建造师</w:t>
      </w:r>
      <w:r>
        <w:rPr>
          <w:rFonts w:hint="eastAsia" w:ascii="宋体" w:hAnsi="宋体" w:cs="宋体"/>
          <w:sz w:val="24"/>
          <w:szCs w:val="24"/>
          <w:lang w:eastAsia="zh-CN"/>
        </w:rPr>
        <w:t>资格，并注册于施工单位，持有安全生产考核合格证（</w:t>
      </w:r>
      <w:r>
        <w:rPr>
          <w:rFonts w:hint="eastAsia" w:ascii="宋体" w:hAnsi="宋体" w:cs="宋体"/>
          <w:sz w:val="24"/>
          <w:szCs w:val="24"/>
          <w:lang w:val="en-US" w:eastAsia="zh-CN"/>
        </w:rPr>
        <w:t>B类</w:t>
      </w:r>
      <w:r>
        <w:rPr>
          <w:rFonts w:hint="eastAsia" w:ascii="宋体" w:hAnsi="宋体" w:cs="宋体"/>
          <w:sz w:val="24"/>
          <w:szCs w:val="24"/>
          <w:lang w:eastAsia="zh-CN"/>
        </w:rPr>
        <w:t>）或建筑施工企业项目负责人安全生产考核合格证书，证书应在有效期限内</w:t>
      </w:r>
      <w:r>
        <w:rPr>
          <w:rFonts w:ascii="宋体" w:hAnsi="宋体" w:eastAsia="宋体" w:cs="宋体"/>
          <w:sz w:val="24"/>
          <w:szCs w:val="24"/>
        </w:rPr>
        <w:t>。</w:t>
      </w:r>
    </w:p>
    <w:p w14:paraId="2A89FF54">
      <w:pPr>
        <w:pStyle w:val="16"/>
        <w:spacing w:line="460" w:lineRule="exact"/>
        <w:ind w:firstLine="480"/>
        <w:rPr>
          <w:rFonts w:ascii="宋体" w:hAnsi="宋体" w:eastAsia="宋体" w:cs="宋体"/>
          <w:sz w:val="24"/>
          <w:szCs w:val="24"/>
        </w:rPr>
      </w:pPr>
      <w:r>
        <w:rPr>
          <w:rFonts w:hint="eastAsia" w:ascii="宋体" w:hAnsi="宋体" w:cs="宋体"/>
          <w:sz w:val="24"/>
          <w:szCs w:val="24"/>
          <w:lang w:val="en-US" w:eastAsia="zh-CN"/>
        </w:rPr>
        <w:t>2</w:t>
      </w:r>
      <w:r>
        <w:rPr>
          <w:rFonts w:ascii="宋体" w:hAnsi="宋体" w:eastAsia="宋体" w:cs="宋体"/>
          <w:sz w:val="24"/>
          <w:szCs w:val="24"/>
          <w:lang w:eastAsia="zh-CN"/>
        </w:rPr>
        <w:t>.</w:t>
      </w:r>
      <w:r>
        <w:rPr>
          <w:rFonts w:ascii="宋体" w:hAnsi="宋体" w:eastAsia="宋体" w:cs="宋体"/>
          <w:sz w:val="24"/>
          <w:szCs w:val="24"/>
        </w:rPr>
        <w:t>乙方承诺</w:t>
      </w:r>
      <w:r>
        <w:rPr>
          <w:rFonts w:ascii="宋体" w:hAnsi="宋体" w:eastAsia="宋体" w:cs="宋体"/>
          <w:sz w:val="24"/>
          <w:szCs w:val="24"/>
          <w:lang w:eastAsia="zh-CN"/>
        </w:rPr>
        <w:t>拆除</w:t>
      </w:r>
      <w:r>
        <w:rPr>
          <w:rFonts w:ascii="宋体" w:hAnsi="宋体" w:eastAsia="宋体" w:cs="宋体"/>
          <w:sz w:val="24"/>
          <w:szCs w:val="24"/>
        </w:rPr>
        <w:t>施工单位的专职安全员须具有在有效期内的安全生产考核合格证（C类或C3类）或建筑施工企业专职安全生产管理人员安全生产考核合格证书</w:t>
      </w:r>
      <w:r>
        <w:rPr>
          <w:rFonts w:ascii="宋体" w:hAnsi="宋体" w:eastAsia="宋体" w:cs="宋体"/>
          <w:sz w:val="24"/>
          <w:szCs w:val="24"/>
          <w:lang w:eastAsia="zh-CN"/>
        </w:rPr>
        <w:t>。</w:t>
      </w:r>
    </w:p>
    <w:p w14:paraId="2693C70D">
      <w:pPr>
        <w:pStyle w:val="16"/>
        <w:spacing w:line="460" w:lineRule="exact"/>
        <w:ind w:firstLine="480"/>
        <w:rPr>
          <w:rFonts w:ascii="宋体" w:hAnsi="宋体" w:eastAsia="宋体" w:cs="宋体"/>
          <w:sz w:val="24"/>
          <w:szCs w:val="24"/>
        </w:rPr>
      </w:pPr>
      <w:r>
        <w:rPr>
          <w:rFonts w:hint="eastAsia" w:ascii="宋体" w:hAnsi="宋体" w:cs="宋体"/>
          <w:sz w:val="24"/>
          <w:szCs w:val="24"/>
          <w:lang w:val="en-US" w:eastAsia="zh-CN"/>
        </w:rPr>
        <w:t>3</w:t>
      </w:r>
      <w:r>
        <w:rPr>
          <w:rFonts w:ascii="宋体" w:hAnsi="宋体" w:eastAsia="宋体" w:cs="宋体"/>
          <w:sz w:val="24"/>
          <w:szCs w:val="24"/>
          <w:lang w:eastAsia="zh-CN"/>
        </w:rPr>
        <w:t>.拆除</w:t>
      </w:r>
      <w:r>
        <w:rPr>
          <w:rFonts w:ascii="宋体" w:hAnsi="宋体" w:eastAsia="宋体" w:cs="宋体"/>
          <w:sz w:val="24"/>
          <w:szCs w:val="24"/>
        </w:rPr>
        <w:t>施工单位服务过程中，必须安排项目负责人、施工技术人员在场指挥。项目负责人、项目技术负责人等主要管理人员未经甲方同意不得擅自更换。如确需更换必须提前7 天上报甲方，征得其书面同意后方允许更换，更换人员的资质不得低于原人员要求。</w:t>
      </w:r>
    </w:p>
    <w:p w14:paraId="675EF4F6">
      <w:pPr>
        <w:pStyle w:val="16"/>
        <w:spacing w:line="460" w:lineRule="exact"/>
        <w:ind w:firstLine="482"/>
        <w:rPr>
          <w:rFonts w:ascii="宋体" w:hAnsi="宋体" w:eastAsia="宋体" w:cs="宋体"/>
          <w:b/>
          <w:sz w:val="24"/>
          <w:szCs w:val="24"/>
        </w:rPr>
      </w:pPr>
      <w:r>
        <w:rPr>
          <w:rFonts w:hint="eastAsia" w:ascii="宋体" w:hAnsi="宋体" w:cs="宋体"/>
          <w:sz w:val="24"/>
          <w:szCs w:val="24"/>
          <w:lang w:val="en-US" w:eastAsia="zh-CN"/>
        </w:rPr>
        <w:t>4</w:t>
      </w:r>
      <w:r>
        <w:rPr>
          <w:rFonts w:ascii="宋体" w:hAnsi="宋体" w:eastAsia="宋体" w:cs="宋体"/>
          <w:sz w:val="24"/>
          <w:szCs w:val="24"/>
          <w:lang w:eastAsia="zh-CN"/>
        </w:rPr>
        <w:t>.拆除</w:t>
      </w:r>
      <w:r>
        <w:rPr>
          <w:rFonts w:ascii="宋体" w:hAnsi="宋体" w:eastAsia="宋体" w:cs="宋体"/>
          <w:sz w:val="24"/>
          <w:szCs w:val="24"/>
        </w:rPr>
        <w:t>施工组所提供的服务人员在服务过程中如因业务素质低而不能胜任工作的，甲方有权要求撤换。在收到甲方撤回通知的7 天内，应按要求更换相应岗位的服务人员，更换人员的资质不得低于原人员要求。</w:t>
      </w:r>
    </w:p>
    <w:p w14:paraId="57A628F1">
      <w:pPr>
        <w:pStyle w:val="16"/>
        <w:spacing w:line="460" w:lineRule="exact"/>
        <w:ind w:firstLine="482"/>
        <w:rPr>
          <w:rFonts w:ascii="宋体" w:hAnsi="宋体" w:eastAsia="宋体" w:cs="宋体"/>
          <w:sz w:val="24"/>
          <w:szCs w:val="24"/>
        </w:rPr>
      </w:pPr>
      <w:r>
        <w:rPr>
          <w:rFonts w:ascii="宋体" w:hAnsi="宋体" w:eastAsia="宋体" w:cs="宋体"/>
          <w:b/>
          <w:sz w:val="24"/>
          <w:szCs w:val="24"/>
        </w:rPr>
        <w:t>（</w:t>
      </w:r>
      <w:r>
        <w:rPr>
          <w:rFonts w:hint="eastAsia" w:ascii="宋体" w:hAnsi="宋体" w:cs="宋体"/>
          <w:b/>
          <w:sz w:val="24"/>
          <w:szCs w:val="24"/>
          <w:lang w:eastAsia="zh-CN"/>
        </w:rPr>
        <w:t>二</w:t>
      </w:r>
      <w:r>
        <w:rPr>
          <w:rFonts w:ascii="宋体" w:hAnsi="宋体" w:eastAsia="宋体" w:cs="宋体"/>
          <w:b/>
          <w:sz w:val="24"/>
          <w:szCs w:val="24"/>
        </w:rPr>
        <w:t>）</w:t>
      </w:r>
      <w:r>
        <w:rPr>
          <w:rFonts w:hint="eastAsia" w:ascii="宋体" w:hAnsi="宋体" w:cs="宋体"/>
          <w:b/>
          <w:sz w:val="24"/>
          <w:szCs w:val="24"/>
          <w:lang w:val="en-US" w:eastAsia="zh-CN"/>
        </w:rPr>
        <w:t>协助</w:t>
      </w:r>
      <w:r>
        <w:rPr>
          <w:rFonts w:hint="eastAsia" w:ascii="宋体" w:hAnsi="宋体" w:cs="宋体"/>
          <w:b/>
          <w:sz w:val="24"/>
          <w:szCs w:val="24"/>
          <w:lang w:eastAsia="zh-CN"/>
        </w:rPr>
        <w:t>动迁</w:t>
      </w:r>
      <w:r>
        <w:rPr>
          <w:rFonts w:ascii="宋体" w:hAnsi="宋体" w:eastAsia="宋体" w:cs="宋体"/>
          <w:b/>
          <w:sz w:val="24"/>
          <w:szCs w:val="24"/>
        </w:rPr>
        <w:t>服务</w:t>
      </w:r>
      <w:r>
        <w:rPr>
          <w:rFonts w:ascii="宋体" w:hAnsi="宋体" w:eastAsia="宋体" w:cs="宋体"/>
          <w:b/>
          <w:bCs/>
          <w:sz w:val="24"/>
          <w:szCs w:val="24"/>
        </w:rPr>
        <w:t>的工作原则与方式</w:t>
      </w:r>
      <w:r>
        <w:rPr>
          <w:rFonts w:ascii="宋体" w:hAnsi="宋体" w:eastAsia="宋体" w:cs="宋体"/>
          <w:sz w:val="24"/>
          <w:szCs w:val="24"/>
        </w:rPr>
        <w:t>：</w:t>
      </w:r>
    </w:p>
    <w:p w14:paraId="5CDF12E9">
      <w:pPr>
        <w:pStyle w:val="16"/>
        <w:spacing w:line="460" w:lineRule="exact"/>
        <w:ind w:firstLine="398"/>
        <w:jc w:val="both"/>
        <w:rPr>
          <w:rFonts w:ascii="宋体" w:hAnsi="宋体" w:eastAsia="宋体" w:cs="宋体"/>
          <w:sz w:val="24"/>
          <w:szCs w:val="24"/>
        </w:rPr>
      </w:pPr>
      <w:r>
        <w:rPr>
          <w:rFonts w:ascii="宋体" w:hAnsi="宋体" w:eastAsia="宋体" w:cs="宋体"/>
          <w:sz w:val="24"/>
          <w:szCs w:val="24"/>
          <w:lang w:eastAsia="zh-CN"/>
        </w:rPr>
        <w:t>1.乙方保证在合法、合规的前提下完成本合同约定的全部</w:t>
      </w:r>
      <w:r>
        <w:rPr>
          <w:rFonts w:hint="eastAsia" w:ascii="宋体" w:hAnsi="宋体" w:cs="宋体"/>
          <w:sz w:val="24"/>
          <w:szCs w:val="24"/>
          <w:lang w:val="en-US" w:eastAsia="zh-CN"/>
        </w:rPr>
        <w:t>协助</w:t>
      </w:r>
      <w:r>
        <w:rPr>
          <w:rFonts w:hint="eastAsia" w:ascii="宋体" w:hAnsi="宋体" w:cs="宋体"/>
          <w:sz w:val="24"/>
          <w:szCs w:val="24"/>
          <w:lang w:eastAsia="zh-CN"/>
        </w:rPr>
        <w:t>动迁</w:t>
      </w:r>
      <w:r>
        <w:rPr>
          <w:rFonts w:ascii="宋体" w:hAnsi="宋体" w:eastAsia="宋体" w:cs="宋体"/>
          <w:sz w:val="24"/>
          <w:szCs w:val="24"/>
          <w:lang w:eastAsia="zh-CN"/>
        </w:rPr>
        <w:t>服务工作，避免产生任何对抗性矛</w:t>
      </w:r>
      <w:r>
        <w:rPr>
          <w:rFonts w:ascii="宋体" w:hAnsi="宋体" w:eastAsia="宋体" w:cs="宋体"/>
          <w:sz w:val="24"/>
          <w:szCs w:val="24"/>
        </w:rPr>
        <w:t>盾和纠纷；</w:t>
      </w:r>
    </w:p>
    <w:p w14:paraId="372A7F29">
      <w:pPr>
        <w:pStyle w:val="16"/>
        <w:spacing w:line="460" w:lineRule="exact"/>
        <w:ind w:firstLine="398"/>
        <w:rPr>
          <w:rFonts w:ascii="宋体" w:hAnsi="宋体" w:eastAsia="宋体" w:cs="宋体"/>
          <w:sz w:val="24"/>
          <w:szCs w:val="24"/>
        </w:rPr>
      </w:pPr>
      <w:r>
        <w:rPr>
          <w:rFonts w:ascii="宋体" w:hAnsi="宋体" w:eastAsia="宋体" w:cs="宋体"/>
          <w:sz w:val="24"/>
          <w:szCs w:val="24"/>
        </w:rPr>
        <w:t>2.乙方必须成立专业服务小组，并向甲方书面明确小组成员和负责人；乙方可根据工作需求随时调整服务小组的负责人和成员，但服务小组的人数、工作人员的工作能力及经验需满足</w:t>
      </w:r>
      <w:r>
        <w:rPr>
          <w:rFonts w:hint="eastAsia" w:ascii="宋体" w:hAnsi="宋体" w:cs="宋体"/>
          <w:sz w:val="24"/>
          <w:szCs w:val="24"/>
          <w:lang w:eastAsia="zh-CN"/>
        </w:rPr>
        <w:t>动迁</w:t>
      </w:r>
      <w:r>
        <w:rPr>
          <w:rFonts w:ascii="宋体" w:hAnsi="宋体" w:eastAsia="宋体" w:cs="宋体"/>
          <w:sz w:val="24"/>
          <w:szCs w:val="24"/>
        </w:rPr>
        <w:t>工作要求；</w:t>
      </w:r>
    </w:p>
    <w:p w14:paraId="330BFFAE">
      <w:pPr>
        <w:pStyle w:val="16"/>
        <w:spacing w:line="460" w:lineRule="exact"/>
        <w:ind w:firstLine="398"/>
        <w:rPr>
          <w:rFonts w:ascii="宋体" w:hAnsi="宋体" w:eastAsia="宋体" w:cs="宋体"/>
          <w:sz w:val="24"/>
          <w:szCs w:val="24"/>
        </w:rPr>
      </w:pPr>
      <w:r>
        <w:rPr>
          <w:rFonts w:ascii="宋体" w:hAnsi="宋体" w:eastAsia="宋体" w:cs="宋体"/>
          <w:sz w:val="24"/>
          <w:szCs w:val="24"/>
        </w:rPr>
        <w:t>3.服务小组人员均须配合甲方的工作时间制度，并根据甲方需要，合理弹性安排工作时间；</w:t>
      </w:r>
    </w:p>
    <w:p w14:paraId="48F4E338">
      <w:pPr>
        <w:pStyle w:val="16"/>
        <w:spacing w:line="460" w:lineRule="exact"/>
        <w:ind w:firstLine="398"/>
        <w:rPr>
          <w:rFonts w:ascii="宋体" w:hAnsi="宋体" w:eastAsia="宋体" w:cs="宋体"/>
          <w:sz w:val="24"/>
          <w:szCs w:val="24"/>
        </w:rPr>
      </w:pPr>
      <w:r>
        <w:rPr>
          <w:rFonts w:ascii="宋体" w:hAnsi="宋体" w:eastAsia="宋体" w:cs="宋体"/>
          <w:sz w:val="24"/>
          <w:szCs w:val="24"/>
        </w:rPr>
        <w:t>4.坚持定期汇报和按需汇报的工作碰头机制，由项目负责人将工作情况按周、月为周期向甲方以电话、书面（应包括但不限于文字、图片）或工作群形式汇报，其余人员协助配合开展</w:t>
      </w:r>
      <w:r>
        <w:rPr>
          <w:rFonts w:hint="eastAsia" w:ascii="宋体" w:hAnsi="宋体" w:cs="宋体"/>
          <w:sz w:val="24"/>
          <w:szCs w:val="24"/>
          <w:lang w:eastAsia="zh-CN"/>
        </w:rPr>
        <w:t>动迁</w:t>
      </w:r>
      <w:r>
        <w:rPr>
          <w:rFonts w:ascii="宋体" w:hAnsi="宋体" w:eastAsia="宋体" w:cs="宋体"/>
          <w:sz w:val="24"/>
          <w:szCs w:val="24"/>
        </w:rPr>
        <w:t>工作；</w:t>
      </w:r>
    </w:p>
    <w:p w14:paraId="74C4ED57">
      <w:pPr>
        <w:pStyle w:val="16"/>
        <w:spacing w:line="460" w:lineRule="exact"/>
        <w:ind w:firstLine="398"/>
        <w:rPr>
          <w:rFonts w:ascii="宋体" w:hAnsi="宋体" w:eastAsia="宋体" w:cs="宋体"/>
          <w:sz w:val="24"/>
          <w:szCs w:val="24"/>
        </w:rPr>
      </w:pPr>
      <w:r>
        <w:rPr>
          <w:rFonts w:ascii="宋体" w:hAnsi="宋体" w:eastAsia="宋体" w:cs="宋体"/>
          <w:sz w:val="24"/>
          <w:szCs w:val="24"/>
        </w:rPr>
        <w:t>5.对服务范围内涉及的各类合同、文件的编写和归档实行规范化管理并及时移交甲方。</w:t>
      </w:r>
    </w:p>
    <w:p w14:paraId="535DC615">
      <w:pPr>
        <w:pStyle w:val="16"/>
        <w:spacing w:line="460" w:lineRule="exact"/>
        <w:ind w:firstLine="398"/>
        <w:rPr>
          <w:rFonts w:ascii="宋体" w:hAnsi="宋体" w:eastAsia="宋体" w:cs="宋体"/>
          <w:sz w:val="24"/>
          <w:szCs w:val="24"/>
        </w:rPr>
      </w:pPr>
    </w:p>
    <w:p w14:paraId="692A5BAC">
      <w:pPr>
        <w:pStyle w:val="16"/>
        <w:spacing w:line="460" w:lineRule="exact"/>
        <w:ind w:firstLine="482" w:firstLineChars="200"/>
        <w:jc w:val="both"/>
        <w:rPr>
          <w:rFonts w:ascii="宋体" w:hAnsi="宋体" w:eastAsia="宋体" w:cs="宋体"/>
          <w:sz w:val="24"/>
          <w:szCs w:val="24"/>
        </w:rPr>
      </w:pPr>
      <w:r>
        <w:rPr>
          <w:rFonts w:hint="eastAsia" w:ascii="宋体" w:hAnsi="宋体" w:cs="宋体"/>
          <w:b/>
          <w:sz w:val="24"/>
          <w:szCs w:val="24"/>
          <w:lang w:eastAsia="zh-CN"/>
        </w:rPr>
        <w:t>七</w:t>
      </w:r>
      <w:r>
        <w:rPr>
          <w:rFonts w:ascii="宋体" w:hAnsi="宋体" w:eastAsia="宋体" w:cs="宋体"/>
          <w:b/>
          <w:sz w:val="24"/>
          <w:szCs w:val="24"/>
        </w:rPr>
        <w:t>、验收要求</w:t>
      </w:r>
    </w:p>
    <w:p w14:paraId="3670F332">
      <w:pPr>
        <w:pStyle w:val="16"/>
        <w:spacing w:line="460" w:lineRule="exact"/>
        <w:ind w:firstLine="480" w:firstLineChars="200"/>
        <w:jc w:val="both"/>
        <w:rPr>
          <w:rFonts w:ascii="宋体" w:hAnsi="宋体" w:eastAsia="宋体" w:cs="宋体"/>
          <w:sz w:val="24"/>
          <w:szCs w:val="24"/>
        </w:rPr>
      </w:pPr>
      <w:r>
        <w:rPr>
          <w:rFonts w:hint="eastAsia" w:ascii="宋体" w:hAnsi="宋体" w:cs="宋体"/>
          <w:b w:val="0"/>
          <w:bCs w:val="0"/>
          <w:sz w:val="24"/>
          <w:szCs w:val="24"/>
          <w:lang w:val="en-US" w:eastAsia="zh-CN"/>
        </w:rPr>
        <w:t>1</w:t>
      </w:r>
      <w:r>
        <w:rPr>
          <w:rFonts w:ascii="宋体" w:hAnsi="宋体" w:eastAsia="宋体" w:cs="宋体"/>
          <w:sz w:val="24"/>
          <w:szCs w:val="24"/>
          <w:lang w:eastAsia="zh-CN"/>
        </w:rPr>
        <w:t>.</w:t>
      </w:r>
      <w:r>
        <w:rPr>
          <w:rFonts w:ascii="宋体" w:hAnsi="宋体" w:eastAsia="宋体" w:cs="宋体"/>
          <w:b/>
          <w:bCs/>
          <w:sz w:val="24"/>
          <w:szCs w:val="24"/>
          <w:lang w:eastAsia="zh-CN"/>
        </w:rPr>
        <w:t>拆除施工</w:t>
      </w:r>
      <w:r>
        <w:rPr>
          <w:rFonts w:ascii="宋体" w:hAnsi="宋体" w:eastAsia="宋体" w:cs="宋体"/>
          <w:b/>
          <w:bCs/>
          <w:sz w:val="24"/>
          <w:szCs w:val="24"/>
        </w:rPr>
        <w:t>验收要求</w:t>
      </w:r>
      <w:r>
        <w:rPr>
          <w:rFonts w:ascii="宋体" w:hAnsi="宋体" w:eastAsia="宋体" w:cs="宋体"/>
          <w:sz w:val="24"/>
          <w:szCs w:val="24"/>
        </w:rPr>
        <w:t>：按国家及地区现行的相关规定和采购需求执行，每个地块</w:t>
      </w:r>
      <w:r>
        <w:rPr>
          <w:rFonts w:ascii="宋体" w:hAnsi="宋体" w:eastAsia="宋体" w:cs="宋体"/>
          <w:sz w:val="24"/>
          <w:szCs w:val="24"/>
          <w:lang w:eastAsia="zh-CN"/>
        </w:rPr>
        <w:t>拆除</w:t>
      </w:r>
      <w:r>
        <w:rPr>
          <w:rFonts w:ascii="宋体" w:hAnsi="宋体" w:eastAsia="宋体" w:cs="宋体"/>
          <w:sz w:val="24"/>
          <w:szCs w:val="24"/>
        </w:rPr>
        <w:t>完成后，甲方对</w:t>
      </w:r>
      <w:r>
        <w:rPr>
          <w:rFonts w:ascii="宋体" w:hAnsi="宋体" w:eastAsia="宋体" w:cs="宋体"/>
          <w:sz w:val="24"/>
          <w:szCs w:val="24"/>
          <w:lang w:eastAsia="zh-CN"/>
        </w:rPr>
        <w:t>拆除</w:t>
      </w:r>
      <w:r>
        <w:rPr>
          <w:rFonts w:ascii="宋体" w:hAnsi="宋体" w:eastAsia="宋体" w:cs="宋体"/>
          <w:sz w:val="24"/>
          <w:szCs w:val="24"/>
        </w:rPr>
        <w:t>原建筑物进行实地验收，房屋</w:t>
      </w:r>
      <w:r>
        <w:rPr>
          <w:rFonts w:ascii="宋体" w:hAnsi="宋体" w:eastAsia="宋体" w:cs="宋体"/>
          <w:sz w:val="24"/>
          <w:szCs w:val="24"/>
          <w:lang w:eastAsia="zh-CN"/>
        </w:rPr>
        <w:t>拆除</w:t>
      </w:r>
      <w:r>
        <w:rPr>
          <w:rFonts w:ascii="宋体" w:hAnsi="宋体" w:eastAsia="宋体" w:cs="宋体"/>
          <w:sz w:val="24"/>
          <w:szCs w:val="24"/>
        </w:rPr>
        <w:t>标准以达到与原房屋室内地坪一致为准，并清运完成所有建筑物废料。</w:t>
      </w:r>
    </w:p>
    <w:p w14:paraId="6241BDBC">
      <w:pPr>
        <w:pStyle w:val="16"/>
        <w:spacing w:line="460" w:lineRule="exact"/>
        <w:ind w:firstLine="398"/>
        <w:jc w:val="both"/>
        <w:rPr>
          <w:rFonts w:ascii="宋体" w:hAnsi="宋体" w:eastAsia="宋体" w:cs="宋体"/>
          <w:sz w:val="24"/>
          <w:szCs w:val="24"/>
        </w:rPr>
      </w:pPr>
      <w:r>
        <w:rPr>
          <w:rFonts w:ascii="宋体" w:hAnsi="宋体" w:eastAsia="宋体" w:cs="宋体"/>
          <w:sz w:val="24"/>
          <w:szCs w:val="24"/>
        </w:rPr>
        <w:t>若验收不通过的，甲方有权要求乙方在规定的期限内进行整改，乙方应无条件整改至满足相关规定及要求为止，由此产生的整改费用由乙方承担。</w:t>
      </w:r>
    </w:p>
    <w:p w14:paraId="63315948">
      <w:pPr>
        <w:pStyle w:val="17"/>
        <w:keepNext w:val="0"/>
        <w:keepLines w:val="0"/>
        <w:numPr>
          <w:ilvl w:val="1"/>
          <w:numId w:val="0"/>
        </w:numPr>
        <w:tabs>
          <w:tab w:val="clear" w:pos="0"/>
        </w:tabs>
        <w:spacing w:before="0" w:after="0" w:line="460" w:lineRule="exact"/>
        <w:ind w:firstLine="480" w:firstLineChars="200"/>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rPr>
        <w:t>.</w:t>
      </w:r>
      <w:r>
        <w:rPr>
          <w:rFonts w:hint="eastAsia" w:ascii="宋体" w:hAnsi="宋体" w:cs="宋体"/>
          <w:sz w:val="24"/>
          <w:szCs w:val="24"/>
          <w:lang w:val="en-US" w:eastAsia="zh-CN"/>
        </w:rPr>
        <w:t>协助动迁服务</w:t>
      </w:r>
      <w:r>
        <w:rPr>
          <w:rFonts w:hint="eastAsia" w:ascii="宋体" w:hAnsi="宋体" w:eastAsia="宋体" w:cs="宋体"/>
          <w:sz w:val="24"/>
          <w:szCs w:val="24"/>
        </w:rPr>
        <w:t>验收要求：</w:t>
      </w:r>
      <w:r>
        <w:rPr>
          <w:rFonts w:hint="eastAsia" w:ascii="宋体" w:hAnsi="宋体" w:eastAsia="宋体" w:cs="宋体"/>
          <w:b w:val="0"/>
          <w:bCs w:val="0"/>
          <w:sz w:val="24"/>
          <w:szCs w:val="24"/>
        </w:rPr>
        <w:t>乙方负责完成本合同约定的全部</w:t>
      </w:r>
      <w:r>
        <w:rPr>
          <w:rFonts w:hint="eastAsia" w:ascii="宋体" w:hAnsi="宋体" w:cs="宋体"/>
          <w:b w:val="0"/>
          <w:bCs w:val="0"/>
          <w:sz w:val="24"/>
          <w:szCs w:val="24"/>
          <w:lang w:val="en-US" w:eastAsia="zh-CN"/>
        </w:rPr>
        <w:t>协助</w:t>
      </w:r>
      <w:r>
        <w:rPr>
          <w:rFonts w:hint="eastAsia" w:ascii="宋体" w:hAnsi="宋体" w:cs="宋体"/>
          <w:b w:val="0"/>
          <w:bCs w:val="0"/>
          <w:sz w:val="24"/>
          <w:szCs w:val="24"/>
          <w:lang w:eastAsia="zh-CN"/>
        </w:rPr>
        <w:t>动迁</w:t>
      </w:r>
      <w:r>
        <w:rPr>
          <w:rFonts w:hint="eastAsia" w:ascii="宋体" w:hAnsi="宋体" w:eastAsia="宋体" w:cs="宋体"/>
          <w:b w:val="0"/>
          <w:bCs w:val="0"/>
          <w:sz w:val="24"/>
          <w:szCs w:val="24"/>
        </w:rPr>
        <w:t>服务，包括但不限于</w:t>
      </w:r>
      <w:r>
        <w:rPr>
          <w:rFonts w:hint="eastAsia" w:ascii="宋体" w:hAnsi="宋体" w:cs="宋体"/>
          <w:b w:val="0"/>
          <w:bCs w:val="0"/>
          <w:sz w:val="24"/>
          <w:szCs w:val="24"/>
          <w:lang w:val="en-US" w:eastAsia="zh-CN"/>
        </w:rPr>
        <w:t>协助甲方</w:t>
      </w:r>
      <w:r>
        <w:rPr>
          <w:rFonts w:hint="eastAsia" w:ascii="宋体" w:hAnsi="宋体" w:eastAsia="宋体" w:cs="宋体"/>
          <w:b w:val="0"/>
          <w:bCs w:val="0"/>
          <w:sz w:val="24"/>
          <w:szCs w:val="24"/>
        </w:rPr>
        <w:t>完成</w:t>
      </w:r>
      <w:r>
        <w:rPr>
          <w:rFonts w:hint="eastAsia" w:ascii="宋体" w:hAnsi="宋体" w:cs="宋体"/>
          <w:b w:val="0"/>
          <w:bCs w:val="0"/>
          <w:sz w:val="24"/>
          <w:szCs w:val="24"/>
          <w:lang w:eastAsia="zh-CN"/>
        </w:rPr>
        <w:t>动迁</w:t>
      </w:r>
      <w:r>
        <w:rPr>
          <w:rFonts w:hint="eastAsia" w:ascii="宋体" w:hAnsi="宋体" w:eastAsia="宋体" w:cs="宋体"/>
          <w:b w:val="0"/>
          <w:bCs w:val="0"/>
          <w:sz w:val="24"/>
          <w:szCs w:val="24"/>
        </w:rPr>
        <w:t>范围内被</w:t>
      </w:r>
      <w:r>
        <w:rPr>
          <w:rFonts w:hint="eastAsia" w:ascii="宋体" w:hAnsi="宋体" w:cs="宋体"/>
          <w:b w:val="0"/>
          <w:bCs w:val="0"/>
          <w:sz w:val="24"/>
          <w:szCs w:val="24"/>
          <w:lang w:eastAsia="zh-CN"/>
        </w:rPr>
        <w:t>动迁</w:t>
      </w:r>
      <w:r>
        <w:rPr>
          <w:rFonts w:hint="eastAsia" w:ascii="宋体" w:hAnsi="宋体" w:eastAsia="宋体" w:cs="宋体"/>
          <w:b w:val="0"/>
          <w:bCs w:val="0"/>
          <w:sz w:val="24"/>
          <w:szCs w:val="24"/>
        </w:rPr>
        <w:t>户</w:t>
      </w:r>
      <w:r>
        <w:rPr>
          <w:rFonts w:hint="eastAsia" w:ascii="宋体" w:hAnsi="宋体" w:cs="宋体"/>
          <w:b w:val="0"/>
          <w:bCs w:val="0"/>
          <w:sz w:val="24"/>
          <w:szCs w:val="24"/>
          <w:lang w:eastAsia="zh-CN"/>
        </w:rPr>
        <w:t>动迁</w:t>
      </w:r>
      <w:r>
        <w:rPr>
          <w:rFonts w:hint="eastAsia" w:ascii="宋体" w:hAnsi="宋体" w:eastAsia="宋体" w:cs="宋体"/>
          <w:b w:val="0"/>
          <w:bCs w:val="0"/>
          <w:sz w:val="24"/>
          <w:szCs w:val="24"/>
        </w:rPr>
        <w:t>补偿协议及相关材料的签署、所有回迁房屋的摇珠选房和签订相关材料、被</w:t>
      </w:r>
      <w:r>
        <w:rPr>
          <w:rFonts w:hint="eastAsia" w:ascii="宋体" w:hAnsi="宋体" w:cs="宋体"/>
          <w:b w:val="0"/>
          <w:bCs w:val="0"/>
          <w:sz w:val="24"/>
          <w:szCs w:val="24"/>
          <w:lang w:eastAsia="zh-CN"/>
        </w:rPr>
        <w:t>征收</w:t>
      </w:r>
      <w:r>
        <w:rPr>
          <w:rFonts w:hint="eastAsia" w:ascii="宋体" w:hAnsi="宋体" w:eastAsia="宋体" w:cs="宋体"/>
          <w:b w:val="0"/>
          <w:bCs w:val="0"/>
          <w:sz w:val="24"/>
          <w:szCs w:val="24"/>
        </w:rPr>
        <w:t>房屋、土地等权属证件原件的收</w:t>
      </w:r>
      <w:r>
        <w:rPr>
          <w:rFonts w:hint="eastAsia" w:ascii="宋体" w:hAnsi="宋体" w:cs="宋体"/>
          <w:b w:val="0"/>
          <w:bCs w:val="0"/>
          <w:sz w:val="24"/>
          <w:szCs w:val="24"/>
          <w:lang w:eastAsia="zh-CN"/>
        </w:rPr>
        <w:t>存档</w:t>
      </w:r>
      <w:r>
        <w:rPr>
          <w:rFonts w:hint="eastAsia" w:ascii="宋体" w:hAnsi="宋体" w:eastAsia="宋体" w:cs="宋体"/>
          <w:b w:val="0"/>
          <w:bCs w:val="0"/>
          <w:sz w:val="24"/>
          <w:szCs w:val="24"/>
        </w:rPr>
        <w:t>，并协助完成房屋产权证、土地证等注销，通过甲方验收合格后移交甲方。</w:t>
      </w:r>
    </w:p>
    <w:p w14:paraId="694993E1">
      <w:pPr>
        <w:pStyle w:val="17"/>
        <w:keepNext w:val="0"/>
        <w:keepLines w:val="0"/>
        <w:numPr>
          <w:ilvl w:val="1"/>
          <w:numId w:val="0"/>
        </w:numPr>
        <w:tabs>
          <w:tab w:val="clear" w:pos="0"/>
        </w:tabs>
        <w:spacing w:before="0" w:after="0" w:line="460" w:lineRule="exact"/>
        <w:ind w:firstLine="480" w:firstLineChars="200"/>
        <w:rPr>
          <w:rFonts w:hint="eastAsia" w:ascii="宋体" w:hAnsi="宋体" w:eastAsia="宋体" w:cs="宋体"/>
          <w:b w:val="0"/>
          <w:bCs w:val="0"/>
          <w:sz w:val="24"/>
          <w:szCs w:val="24"/>
        </w:rPr>
      </w:pPr>
    </w:p>
    <w:p w14:paraId="228D0B29">
      <w:pPr>
        <w:pStyle w:val="16"/>
        <w:spacing w:line="460" w:lineRule="exact"/>
        <w:ind w:firstLine="482"/>
        <w:jc w:val="both"/>
        <w:rPr>
          <w:rFonts w:ascii="宋体" w:hAnsi="宋体" w:eastAsia="宋体" w:cs="宋体"/>
          <w:sz w:val="24"/>
          <w:szCs w:val="24"/>
        </w:rPr>
      </w:pPr>
      <w:r>
        <w:rPr>
          <w:rFonts w:hint="eastAsia" w:ascii="宋体" w:hAnsi="宋体" w:cs="宋体"/>
          <w:b/>
          <w:sz w:val="24"/>
          <w:szCs w:val="24"/>
          <w:lang w:eastAsia="zh-CN"/>
        </w:rPr>
        <w:t>八</w:t>
      </w:r>
      <w:r>
        <w:rPr>
          <w:rFonts w:ascii="宋体" w:hAnsi="宋体" w:eastAsia="宋体" w:cs="宋体"/>
          <w:b/>
          <w:sz w:val="24"/>
          <w:szCs w:val="24"/>
        </w:rPr>
        <w:t>、甲方乙方的权利和义务</w:t>
      </w:r>
    </w:p>
    <w:p w14:paraId="323812DB">
      <w:pPr>
        <w:pStyle w:val="16"/>
        <w:spacing w:line="460" w:lineRule="exact"/>
        <w:ind w:firstLine="435"/>
        <w:jc w:val="both"/>
        <w:rPr>
          <w:rFonts w:ascii="宋体" w:hAnsi="宋体" w:eastAsia="宋体" w:cs="宋体"/>
          <w:sz w:val="24"/>
          <w:szCs w:val="24"/>
        </w:rPr>
      </w:pPr>
      <w:r>
        <w:rPr>
          <w:rFonts w:ascii="宋体" w:hAnsi="宋体" w:eastAsia="宋体" w:cs="宋体"/>
          <w:sz w:val="24"/>
          <w:szCs w:val="24"/>
        </w:rPr>
        <w:t>（一）甲方的权利和义务</w:t>
      </w:r>
    </w:p>
    <w:p w14:paraId="02F9148F">
      <w:pPr>
        <w:pStyle w:val="16"/>
        <w:spacing w:line="460" w:lineRule="exact"/>
        <w:ind w:firstLine="398"/>
        <w:rPr>
          <w:rFonts w:ascii="宋体" w:hAnsi="宋体" w:eastAsia="宋体" w:cs="宋体"/>
          <w:sz w:val="24"/>
          <w:szCs w:val="24"/>
        </w:rPr>
      </w:pPr>
      <w:r>
        <w:rPr>
          <w:rFonts w:ascii="宋体" w:hAnsi="宋体" w:eastAsia="宋体" w:cs="宋体"/>
          <w:sz w:val="24"/>
          <w:szCs w:val="24"/>
        </w:rPr>
        <w:t>1、甲方应负责</w:t>
      </w:r>
      <w:r>
        <w:rPr>
          <w:rFonts w:hint="eastAsia" w:ascii="宋体" w:hAnsi="宋体" w:cs="宋体"/>
          <w:sz w:val="24"/>
          <w:szCs w:val="24"/>
          <w:lang w:eastAsia="zh-CN"/>
        </w:rPr>
        <w:t>动迁</w:t>
      </w:r>
      <w:r>
        <w:rPr>
          <w:rFonts w:ascii="宋体" w:hAnsi="宋体" w:eastAsia="宋体" w:cs="宋体"/>
          <w:sz w:val="24"/>
          <w:szCs w:val="24"/>
        </w:rPr>
        <w:t>任务的下达，</w:t>
      </w:r>
      <w:r>
        <w:rPr>
          <w:rFonts w:hint="eastAsia" w:ascii="宋体" w:hAnsi="宋体" w:cs="宋体"/>
          <w:sz w:val="24"/>
          <w:szCs w:val="24"/>
          <w:lang w:eastAsia="zh-CN"/>
        </w:rPr>
        <w:t>动迁</w:t>
      </w:r>
      <w:r>
        <w:rPr>
          <w:rFonts w:ascii="宋体" w:hAnsi="宋体" w:eastAsia="宋体" w:cs="宋体"/>
          <w:sz w:val="24"/>
          <w:szCs w:val="24"/>
        </w:rPr>
        <w:t>工作的组织、协调，以及</w:t>
      </w:r>
      <w:r>
        <w:rPr>
          <w:rFonts w:hint="eastAsia" w:ascii="宋体" w:hAnsi="宋体" w:cs="宋体"/>
          <w:sz w:val="24"/>
          <w:szCs w:val="24"/>
          <w:lang w:eastAsia="zh-CN"/>
        </w:rPr>
        <w:t>动迁</w:t>
      </w:r>
      <w:r>
        <w:rPr>
          <w:rFonts w:ascii="宋体" w:hAnsi="宋体" w:eastAsia="宋体" w:cs="宋体"/>
          <w:sz w:val="24"/>
          <w:szCs w:val="24"/>
        </w:rPr>
        <w:t>补偿协议的审核等工作。</w:t>
      </w:r>
    </w:p>
    <w:p w14:paraId="316BE403">
      <w:pPr>
        <w:pStyle w:val="16"/>
        <w:spacing w:line="460" w:lineRule="exact"/>
        <w:ind w:firstLine="398"/>
        <w:rPr>
          <w:rFonts w:ascii="宋体" w:hAnsi="宋体" w:eastAsia="宋体" w:cs="宋体"/>
          <w:sz w:val="24"/>
          <w:szCs w:val="24"/>
        </w:rPr>
      </w:pPr>
      <w:r>
        <w:rPr>
          <w:rFonts w:ascii="宋体" w:hAnsi="宋体" w:eastAsia="宋体" w:cs="宋体"/>
          <w:sz w:val="24"/>
          <w:szCs w:val="24"/>
        </w:rPr>
        <w:t>2、甲方有责任对乙方的工作进行监督和管理，如有发现问题，有权要求乙方必须及时纠正，并给出正确的指导。</w:t>
      </w:r>
    </w:p>
    <w:p w14:paraId="64C3A40D">
      <w:pPr>
        <w:pStyle w:val="16"/>
        <w:spacing w:line="460" w:lineRule="exact"/>
        <w:ind w:firstLine="398"/>
        <w:rPr>
          <w:rFonts w:ascii="宋体" w:hAnsi="宋体" w:eastAsia="宋体" w:cs="宋体"/>
          <w:sz w:val="24"/>
          <w:szCs w:val="24"/>
        </w:rPr>
      </w:pPr>
      <w:r>
        <w:rPr>
          <w:rFonts w:hint="eastAsia" w:ascii="宋体" w:hAnsi="宋体" w:cs="宋体"/>
          <w:sz w:val="24"/>
          <w:szCs w:val="24"/>
          <w:lang w:val="en-US" w:eastAsia="zh-CN"/>
        </w:rPr>
        <w:t>3</w:t>
      </w:r>
      <w:r>
        <w:rPr>
          <w:rFonts w:ascii="宋体" w:hAnsi="宋体" w:eastAsia="宋体" w:cs="宋体"/>
          <w:sz w:val="24"/>
          <w:szCs w:val="24"/>
        </w:rPr>
        <w:t>、甲方在乙方按合同约定提供合格服务后及时向乙方支付</w:t>
      </w:r>
      <w:r>
        <w:rPr>
          <w:rFonts w:hint="eastAsia" w:ascii="宋体" w:hAnsi="宋体" w:cs="宋体"/>
          <w:sz w:val="24"/>
          <w:szCs w:val="24"/>
          <w:lang w:val="en-US" w:eastAsia="zh-CN"/>
        </w:rPr>
        <w:t>动迁</w:t>
      </w:r>
      <w:r>
        <w:rPr>
          <w:rFonts w:ascii="宋体" w:hAnsi="宋体" w:eastAsia="宋体" w:cs="宋体"/>
          <w:sz w:val="24"/>
          <w:szCs w:val="24"/>
        </w:rPr>
        <w:t>服务</w:t>
      </w:r>
      <w:r>
        <w:rPr>
          <w:rFonts w:hint="eastAsia" w:ascii="宋体" w:hAnsi="宋体" w:cs="宋体"/>
          <w:sz w:val="24"/>
          <w:szCs w:val="24"/>
          <w:lang w:val="en-US" w:eastAsia="zh-CN"/>
        </w:rPr>
        <w:t>费</w:t>
      </w:r>
      <w:r>
        <w:rPr>
          <w:rFonts w:ascii="宋体" w:hAnsi="宋体" w:eastAsia="宋体" w:cs="宋体"/>
          <w:sz w:val="24"/>
          <w:szCs w:val="24"/>
          <w:lang w:eastAsia="zh-CN"/>
        </w:rPr>
        <w:t>及</w:t>
      </w:r>
      <w:r>
        <w:rPr>
          <w:rFonts w:hint="eastAsia" w:ascii="宋体" w:hAnsi="宋体" w:cs="宋体"/>
          <w:sz w:val="24"/>
          <w:szCs w:val="24"/>
          <w:lang w:val="en-US" w:eastAsia="zh-CN"/>
        </w:rPr>
        <w:t>拆除</w:t>
      </w:r>
      <w:r>
        <w:rPr>
          <w:rFonts w:ascii="宋体" w:hAnsi="宋体" w:eastAsia="宋体" w:cs="宋体"/>
          <w:sz w:val="24"/>
          <w:szCs w:val="24"/>
          <w:lang w:eastAsia="zh-CN"/>
        </w:rPr>
        <w:t>施工</w:t>
      </w:r>
      <w:r>
        <w:rPr>
          <w:rFonts w:ascii="宋体" w:hAnsi="宋体" w:eastAsia="宋体" w:cs="宋体"/>
          <w:sz w:val="24"/>
          <w:szCs w:val="24"/>
        </w:rPr>
        <w:t>费</w:t>
      </w:r>
      <w:r>
        <w:rPr>
          <w:rFonts w:ascii="宋体" w:hAnsi="宋体" w:eastAsia="宋体" w:cs="宋体"/>
          <w:sz w:val="24"/>
          <w:szCs w:val="24"/>
          <w:lang w:eastAsia="zh-CN"/>
        </w:rPr>
        <w:t>用</w:t>
      </w:r>
      <w:r>
        <w:rPr>
          <w:rFonts w:ascii="宋体" w:hAnsi="宋体" w:eastAsia="宋体" w:cs="宋体"/>
          <w:sz w:val="24"/>
          <w:szCs w:val="24"/>
        </w:rPr>
        <w:t>。</w:t>
      </w:r>
    </w:p>
    <w:p w14:paraId="47BD31A5">
      <w:pPr>
        <w:pStyle w:val="16"/>
        <w:spacing w:line="460" w:lineRule="exact"/>
        <w:ind w:firstLine="435"/>
        <w:jc w:val="both"/>
        <w:rPr>
          <w:rFonts w:ascii="宋体" w:hAnsi="宋体" w:eastAsia="宋体" w:cs="宋体"/>
          <w:sz w:val="24"/>
          <w:szCs w:val="24"/>
        </w:rPr>
      </w:pPr>
      <w:r>
        <w:rPr>
          <w:rFonts w:ascii="宋体" w:hAnsi="宋体" w:eastAsia="宋体" w:cs="宋体"/>
          <w:sz w:val="24"/>
          <w:szCs w:val="24"/>
        </w:rPr>
        <w:t>（二）乙方的权利和义务</w:t>
      </w:r>
    </w:p>
    <w:p w14:paraId="73A731F9">
      <w:pPr>
        <w:pStyle w:val="16"/>
        <w:spacing w:line="460" w:lineRule="exact"/>
        <w:ind w:firstLine="398"/>
        <w:rPr>
          <w:rFonts w:ascii="宋体" w:hAnsi="宋体" w:eastAsia="宋体" w:cs="宋体"/>
          <w:sz w:val="24"/>
          <w:szCs w:val="24"/>
        </w:rPr>
      </w:pPr>
      <w:r>
        <w:rPr>
          <w:rFonts w:ascii="宋体" w:hAnsi="宋体" w:eastAsia="宋体" w:cs="宋体"/>
          <w:sz w:val="24"/>
          <w:szCs w:val="24"/>
        </w:rPr>
        <w:t>1、乙方必须按甲方的要求及其提供的</w:t>
      </w:r>
      <w:r>
        <w:rPr>
          <w:rFonts w:hint="eastAsia" w:ascii="宋体" w:hAnsi="宋体" w:cs="宋体"/>
          <w:sz w:val="24"/>
          <w:szCs w:val="24"/>
          <w:lang w:val="en-US" w:eastAsia="zh-CN"/>
        </w:rPr>
        <w:t>工作</w:t>
      </w:r>
      <w:r>
        <w:rPr>
          <w:rFonts w:ascii="宋体" w:hAnsi="宋体" w:eastAsia="宋体" w:cs="宋体"/>
          <w:sz w:val="24"/>
          <w:szCs w:val="24"/>
        </w:rPr>
        <w:t>方案依法进行</w:t>
      </w:r>
      <w:r>
        <w:rPr>
          <w:rFonts w:hint="eastAsia" w:ascii="宋体" w:hAnsi="宋体" w:cs="宋体"/>
          <w:sz w:val="24"/>
          <w:szCs w:val="24"/>
          <w:lang w:val="en-US" w:eastAsia="zh-CN"/>
        </w:rPr>
        <w:t>服务</w:t>
      </w:r>
      <w:r>
        <w:rPr>
          <w:rFonts w:ascii="宋体" w:hAnsi="宋体" w:eastAsia="宋体" w:cs="宋体"/>
          <w:sz w:val="24"/>
          <w:szCs w:val="24"/>
        </w:rPr>
        <w:t>工作，不得随意向被</w:t>
      </w:r>
      <w:r>
        <w:rPr>
          <w:rFonts w:hint="eastAsia" w:ascii="宋体" w:hAnsi="宋体" w:cs="宋体"/>
          <w:sz w:val="24"/>
          <w:szCs w:val="24"/>
          <w:lang w:eastAsia="zh-CN"/>
        </w:rPr>
        <w:t>征收人、征收</w:t>
      </w:r>
      <w:r>
        <w:rPr>
          <w:rFonts w:ascii="宋体" w:hAnsi="宋体" w:eastAsia="宋体" w:cs="宋体"/>
          <w:sz w:val="24"/>
          <w:szCs w:val="24"/>
        </w:rPr>
        <w:t>对象提出超出方案以外的承诺。若发生任何因乙方原因或乙方服务工作而导致的纠纷、事件等，均由乙方负责处理，并承担由此产生的责任及后果。</w:t>
      </w:r>
    </w:p>
    <w:p w14:paraId="1A49D59A">
      <w:pPr>
        <w:pStyle w:val="16"/>
        <w:spacing w:line="460" w:lineRule="exact"/>
        <w:ind w:firstLine="398"/>
        <w:rPr>
          <w:rFonts w:ascii="宋体" w:hAnsi="宋体" w:eastAsia="宋体" w:cs="宋体"/>
          <w:sz w:val="24"/>
          <w:szCs w:val="24"/>
        </w:rPr>
      </w:pPr>
      <w:r>
        <w:rPr>
          <w:rFonts w:ascii="宋体" w:hAnsi="宋体" w:eastAsia="宋体" w:cs="宋体"/>
          <w:sz w:val="24"/>
          <w:szCs w:val="24"/>
        </w:rPr>
        <w:t>2、乙方必须配备满足</w:t>
      </w:r>
      <w:r>
        <w:rPr>
          <w:rFonts w:hint="eastAsia" w:ascii="宋体" w:hAnsi="宋体" w:cs="宋体"/>
          <w:sz w:val="24"/>
          <w:szCs w:val="24"/>
          <w:lang w:eastAsia="zh-CN"/>
        </w:rPr>
        <w:t>动迁</w:t>
      </w:r>
      <w:r>
        <w:rPr>
          <w:rFonts w:ascii="宋体" w:hAnsi="宋体" w:eastAsia="宋体" w:cs="宋体"/>
          <w:sz w:val="24"/>
          <w:szCs w:val="24"/>
          <w:lang w:eastAsia="zh-CN"/>
        </w:rPr>
        <w:t>拆除</w:t>
      </w:r>
      <w:r>
        <w:rPr>
          <w:rFonts w:ascii="宋体" w:hAnsi="宋体" w:eastAsia="宋体" w:cs="宋体"/>
          <w:sz w:val="24"/>
          <w:szCs w:val="24"/>
        </w:rPr>
        <w:t>工作要求的人员及办公场地、办公用品、办公车辆等物资。</w:t>
      </w:r>
    </w:p>
    <w:p w14:paraId="3EA2D52E">
      <w:pPr>
        <w:pStyle w:val="16"/>
        <w:spacing w:line="460" w:lineRule="exact"/>
        <w:ind w:firstLine="398"/>
        <w:rPr>
          <w:rFonts w:ascii="宋体" w:hAnsi="宋体" w:eastAsia="宋体" w:cs="宋体"/>
          <w:sz w:val="24"/>
          <w:szCs w:val="24"/>
        </w:rPr>
      </w:pPr>
      <w:r>
        <w:rPr>
          <w:rFonts w:ascii="宋体" w:hAnsi="宋体" w:eastAsia="宋体" w:cs="宋体"/>
          <w:sz w:val="24"/>
          <w:szCs w:val="24"/>
        </w:rPr>
        <w:t>3、乙方向甲方所有送审材料必须符合审核要求，并对不符合审核要求的材料按甲方要求补充完善。</w:t>
      </w:r>
    </w:p>
    <w:p w14:paraId="026E2A6B">
      <w:pPr>
        <w:pStyle w:val="16"/>
        <w:spacing w:line="460" w:lineRule="exact"/>
        <w:ind w:firstLine="398"/>
        <w:rPr>
          <w:rFonts w:ascii="宋体" w:hAnsi="宋体" w:eastAsia="宋体" w:cs="宋体"/>
          <w:sz w:val="24"/>
          <w:szCs w:val="24"/>
        </w:rPr>
      </w:pPr>
      <w:r>
        <w:rPr>
          <w:rFonts w:ascii="宋体" w:hAnsi="宋体" w:eastAsia="宋体" w:cs="宋体"/>
          <w:sz w:val="24"/>
          <w:szCs w:val="24"/>
        </w:rPr>
        <w:t>4、及时向甲方反馈</w:t>
      </w:r>
      <w:r>
        <w:rPr>
          <w:rFonts w:hint="eastAsia" w:ascii="宋体" w:hAnsi="宋体" w:cs="宋体"/>
          <w:sz w:val="24"/>
          <w:szCs w:val="24"/>
          <w:lang w:eastAsia="zh-CN"/>
        </w:rPr>
        <w:t>动迁</w:t>
      </w:r>
      <w:r>
        <w:rPr>
          <w:rFonts w:ascii="宋体" w:hAnsi="宋体" w:eastAsia="宋体" w:cs="宋体"/>
          <w:sz w:val="24"/>
          <w:szCs w:val="24"/>
        </w:rPr>
        <w:t>过程中的遇到的新情况和新问题，并提出解决问题意见和建议。</w:t>
      </w:r>
    </w:p>
    <w:p w14:paraId="2F2D7C5B">
      <w:pPr>
        <w:pStyle w:val="16"/>
        <w:spacing w:line="460" w:lineRule="exact"/>
        <w:ind w:firstLine="398"/>
        <w:rPr>
          <w:rFonts w:ascii="宋体" w:hAnsi="宋体" w:eastAsia="宋体" w:cs="宋体"/>
          <w:sz w:val="24"/>
          <w:szCs w:val="24"/>
        </w:rPr>
      </w:pPr>
      <w:r>
        <w:rPr>
          <w:rFonts w:ascii="宋体" w:hAnsi="宋体" w:eastAsia="宋体" w:cs="宋体"/>
          <w:sz w:val="24"/>
          <w:szCs w:val="24"/>
          <w:lang w:eastAsia="zh-CN"/>
        </w:rPr>
        <w:t>5</w:t>
      </w:r>
      <w:r>
        <w:rPr>
          <w:rFonts w:ascii="宋体" w:hAnsi="宋体" w:eastAsia="宋体" w:cs="宋体"/>
          <w:sz w:val="24"/>
          <w:szCs w:val="24"/>
        </w:rPr>
        <w:t>、及时向甲方递交工作成果，移交档案资料，办理服务费申请手续。</w:t>
      </w:r>
    </w:p>
    <w:p w14:paraId="30C210DA">
      <w:pPr>
        <w:pStyle w:val="16"/>
        <w:spacing w:line="460" w:lineRule="exact"/>
        <w:ind w:firstLine="398"/>
        <w:rPr>
          <w:rFonts w:ascii="宋体" w:hAnsi="宋体" w:eastAsia="宋体" w:cs="宋体"/>
          <w:sz w:val="24"/>
          <w:szCs w:val="24"/>
        </w:rPr>
      </w:pPr>
    </w:p>
    <w:p w14:paraId="631121AC">
      <w:pPr>
        <w:pStyle w:val="16"/>
        <w:spacing w:line="460" w:lineRule="exact"/>
        <w:ind w:firstLine="435"/>
        <w:jc w:val="both"/>
        <w:rPr>
          <w:rFonts w:ascii="宋体" w:hAnsi="宋体" w:eastAsia="宋体" w:cs="宋体"/>
          <w:sz w:val="24"/>
          <w:szCs w:val="24"/>
        </w:rPr>
      </w:pPr>
      <w:r>
        <w:rPr>
          <w:rFonts w:hint="eastAsia" w:ascii="宋体" w:hAnsi="宋体" w:cs="宋体"/>
          <w:b/>
          <w:sz w:val="24"/>
          <w:szCs w:val="24"/>
          <w:lang w:eastAsia="zh-CN"/>
        </w:rPr>
        <w:t>九</w:t>
      </w:r>
      <w:r>
        <w:rPr>
          <w:rFonts w:ascii="宋体" w:hAnsi="宋体" w:eastAsia="宋体" w:cs="宋体"/>
          <w:b/>
          <w:sz w:val="24"/>
          <w:szCs w:val="24"/>
        </w:rPr>
        <w:t>、服务期间（项目完成期限）</w:t>
      </w:r>
    </w:p>
    <w:p w14:paraId="008CCA22">
      <w:pPr>
        <w:pStyle w:val="16"/>
        <w:spacing w:line="460" w:lineRule="exact"/>
        <w:ind w:firstLine="480" w:firstLineChars="200"/>
        <w:jc w:val="both"/>
        <w:rPr>
          <w:rFonts w:ascii="宋体" w:hAnsi="宋体" w:eastAsia="宋体" w:cs="宋体"/>
          <w:sz w:val="24"/>
          <w:szCs w:val="24"/>
        </w:rPr>
      </w:pPr>
      <w:r>
        <w:rPr>
          <w:rFonts w:ascii="宋体" w:hAnsi="宋体" w:eastAsia="宋体" w:cs="宋体"/>
          <w:sz w:val="24"/>
          <w:szCs w:val="24"/>
          <w:lang w:eastAsia="zh-CN"/>
        </w:rPr>
        <w:t>服务期限为从本合同签订起至</w:t>
      </w:r>
      <w:r>
        <w:rPr>
          <w:rFonts w:hint="eastAsia" w:ascii="宋体" w:hAnsi="宋体" w:cs="宋体"/>
          <w:sz w:val="24"/>
          <w:szCs w:val="24"/>
          <w:lang w:val="en-US" w:eastAsia="zh-CN"/>
        </w:rPr>
        <w:t>甲方所有动迁工作完成</w:t>
      </w:r>
      <w:r>
        <w:rPr>
          <w:rFonts w:ascii="宋体" w:hAnsi="宋体" w:eastAsia="宋体" w:cs="宋体"/>
          <w:sz w:val="24"/>
          <w:szCs w:val="24"/>
          <w:lang w:eastAsia="zh-CN"/>
        </w:rPr>
        <w:t>、</w:t>
      </w:r>
      <w:r>
        <w:rPr>
          <w:rFonts w:ascii="宋体" w:hAnsi="宋体" w:eastAsia="宋体" w:cs="宋体"/>
          <w:sz w:val="24"/>
          <w:szCs w:val="24"/>
        </w:rPr>
        <w:t>拆除</w:t>
      </w:r>
      <w:r>
        <w:rPr>
          <w:rFonts w:ascii="宋体" w:hAnsi="宋体" w:eastAsia="宋体" w:cs="宋体"/>
          <w:sz w:val="24"/>
          <w:szCs w:val="24"/>
          <w:lang w:eastAsia="zh-CN"/>
        </w:rPr>
        <w:t>施工</w:t>
      </w:r>
      <w:r>
        <w:rPr>
          <w:rFonts w:ascii="宋体" w:hAnsi="宋体" w:eastAsia="宋体" w:cs="宋体"/>
          <w:sz w:val="24"/>
          <w:szCs w:val="24"/>
        </w:rPr>
        <w:t>工作</w:t>
      </w:r>
      <w:r>
        <w:rPr>
          <w:rFonts w:ascii="宋体" w:hAnsi="宋体" w:eastAsia="宋体" w:cs="宋体"/>
          <w:sz w:val="24"/>
          <w:szCs w:val="24"/>
          <w:lang w:eastAsia="zh-CN"/>
        </w:rPr>
        <w:t>全面</w:t>
      </w:r>
      <w:r>
        <w:rPr>
          <w:rFonts w:ascii="宋体" w:hAnsi="宋体" w:eastAsia="宋体" w:cs="宋体"/>
          <w:sz w:val="24"/>
          <w:szCs w:val="24"/>
        </w:rPr>
        <w:t>完成</w:t>
      </w:r>
      <w:r>
        <w:rPr>
          <w:rFonts w:ascii="宋体" w:hAnsi="宋体" w:eastAsia="宋体" w:cs="宋体"/>
          <w:sz w:val="24"/>
          <w:szCs w:val="24"/>
          <w:lang w:eastAsia="zh-CN"/>
        </w:rPr>
        <w:t>并通过验收</w:t>
      </w:r>
      <w:r>
        <w:rPr>
          <w:rFonts w:ascii="宋体" w:hAnsi="宋体" w:eastAsia="宋体" w:cs="宋体"/>
          <w:sz w:val="24"/>
          <w:szCs w:val="24"/>
        </w:rPr>
        <w:t>为止</w:t>
      </w:r>
      <w:r>
        <w:rPr>
          <w:rFonts w:ascii="宋体" w:hAnsi="宋体" w:eastAsia="宋体" w:cs="宋体"/>
          <w:sz w:val="24"/>
          <w:szCs w:val="24"/>
          <w:lang w:eastAsia="zh-CN"/>
        </w:rPr>
        <w:t>，</w:t>
      </w:r>
      <w:r>
        <w:rPr>
          <w:rFonts w:ascii="宋体" w:hAnsi="宋体" w:eastAsia="宋体" w:cs="宋体"/>
          <w:sz w:val="24"/>
          <w:szCs w:val="24"/>
        </w:rPr>
        <w:t>遇下列情况之一，双方可协商终止本合同：</w:t>
      </w:r>
    </w:p>
    <w:p w14:paraId="13678840">
      <w:pPr>
        <w:pStyle w:val="16"/>
        <w:spacing w:line="460" w:lineRule="exact"/>
        <w:ind w:firstLine="480" w:firstLineChars="200"/>
        <w:jc w:val="both"/>
        <w:rPr>
          <w:rFonts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eastAsia="zh-CN"/>
        </w:rPr>
        <w:t>本项目</w:t>
      </w:r>
      <w:r>
        <w:rPr>
          <w:rFonts w:ascii="宋体" w:hAnsi="宋体" w:eastAsia="宋体" w:cs="宋体"/>
          <w:sz w:val="24"/>
          <w:szCs w:val="24"/>
        </w:rPr>
        <w:t>需</w:t>
      </w:r>
      <w:r>
        <w:rPr>
          <w:rFonts w:hint="eastAsia" w:ascii="宋体" w:hAnsi="宋体" w:cs="宋体"/>
          <w:sz w:val="24"/>
          <w:szCs w:val="24"/>
          <w:lang w:eastAsia="zh-CN"/>
        </w:rPr>
        <w:t>动迁</w:t>
      </w:r>
      <w:r>
        <w:rPr>
          <w:rFonts w:ascii="宋体" w:hAnsi="宋体" w:eastAsia="宋体" w:cs="宋体"/>
          <w:sz w:val="24"/>
          <w:szCs w:val="24"/>
        </w:rPr>
        <w:t>的工作已全面完成。</w:t>
      </w:r>
    </w:p>
    <w:p w14:paraId="5AB37CD8">
      <w:pPr>
        <w:pStyle w:val="16"/>
        <w:spacing w:line="460" w:lineRule="exact"/>
        <w:ind w:firstLine="480" w:firstLineChars="200"/>
        <w:jc w:val="both"/>
        <w:rPr>
          <w:rFonts w:ascii="宋体" w:hAnsi="宋体" w:eastAsia="宋体" w:cs="宋体"/>
          <w:sz w:val="24"/>
          <w:szCs w:val="24"/>
        </w:rPr>
      </w:pPr>
      <w:r>
        <w:rPr>
          <w:rFonts w:ascii="宋体" w:hAnsi="宋体" w:eastAsia="宋体" w:cs="宋体"/>
          <w:sz w:val="24"/>
          <w:szCs w:val="24"/>
        </w:rPr>
        <w:t>2、如乙方无法按甲方要求的节点时间完成任务，经乙方提出并征得甲方同意后，可由甲方进行调整。如乙方仍未按时完成甲方要求的</w:t>
      </w:r>
      <w:r>
        <w:rPr>
          <w:rFonts w:hint="eastAsia" w:ascii="宋体" w:hAnsi="宋体" w:cs="宋体"/>
          <w:sz w:val="24"/>
          <w:szCs w:val="24"/>
          <w:lang w:eastAsia="zh-CN"/>
        </w:rPr>
        <w:t>动迁</w:t>
      </w:r>
      <w:r>
        <w:rPr>
          <w:rFonts w:ascii="宋体" w:hAnsi="宋体" w:eastAsia="宋体" w:cs="宋体"/>
          <w:sz w:val="24"/>
          <w:szCs w:val="24"/>
        </w:rPr>
        <w:t>节点计划，并对甲方造成重大损失的，甲方有权单方面解除合同。</w:t>
      </w:r>
    </w:p>
    <w:p w14:paraId="50D05B04">
      <w:pPr>
        <w:pStyle w:val="16"/>
        <w:spacing w:line="460" w:lineRule="exact"/>
        <w:ind w:firstLine="480" w:firstLineChars="200"/>
        <w:jc w:val="both"/>
        <w:rPr>
          <w:rFonts w:ascii="宋体" w:hAnsi="宋体" w:eastAsia="宋体" w:cs="宋体"/>
          <w:sz w:val="24"/>
          <w:szCs w:val="24"/>
        </w:rPr>
      </w:pPr>
    </w:p>
    <w:p w14:paraId="6265B688">
      <w:pPr>
        <w:pStyle w:val="16"/>
        <w:spacing w:line="460" w:lineRule="exact"/>
        <w:ind w:firstLine="482" w:firstLineChars="200"/>
        <w:jc w:val="both"/>
        <w:rPr>
          <w:rFonts w:ascii="宋体" w:hAnsi="宋体" w:eastAsia="宋体" w:cs="宋体"/>
          <w:sz w:val="24"/>
          <w:szCs w:val="24"/>
        </w:rPr>
      </w:pPr>
      <w:r>
        <w:rPr>
          <w:rFonts w:hint="eastAsia" w:ascii="宋体" w:hAnsi="宋体" w:cs="宋体"/>
          <w:b/>
          <w:sz w:val="24"/>
          <w:szCs w:val="24"/>
          <w:lang w:eastAsia="zh-CN"/>
        </w:rPr>
        <w:t>十</w:t>
      </w:r>
      <w:r>
        <w:rPr>
          <w:rFonts w:ascii="宋体" w:hAnsi="宋体" w:eastAsia="宋体" w:cs="宋体"/>
          <w:b/>
          <w:sz w:val="24"/>
          <w:szCs w:val="24"/>
        </w:rPr>
        <w:t>、付款方式</w:t>
      </w:r>
    </w:p>
    <w:p w14:paraId="5142C455">
      <w:pPr>
        <w:pStyle w:val="16"/>
        <w:spacing w:line="460" w:lineRule="exact"/>
        <w:ind w:firstLine="480" w:firstLineChars="200"/>
        <w:jc w:val="both"/>
        <w:rPr>
          <w:rFonts w:ascii="宋体" w:hAnsi="宋体" w:eastAsia="宋体" w:cs="宋体"/>
          <w:sz w:val="24"/>
          <w:szCs w:val="24"/>
        </w:rPr>
      </w:pPr>
      <w:r>
        <w:rPr>
          <w:rFonts w:ascii="宋体" w:hAnsi="宋体" w:eastAsia="宋体" w:cs="宋体"/>
          <w:sz w:val="24"/>
          <w:szCs w:val="24"/>
        </w:rPr>
        <w:t>本项目</w:t>
      </w:r>
      <w:r>
        <w:rPr>
          <w:rFonts w:ascii="宋体" w:hAnsi="宋体" w:eastAsia="宋体" w:cs="宋体"/>
          <w:sz w:val="24"/>
          <w:szCs w:val="24"/>
          <w:lang w:eastAsia="zh-CN"/>
        </w:rPr>
        <w:t>合同</w:t>
      </w:r>
      <w:r>
        <w:rPr>
          <w:rFonts w:ascii="宋体" w:hAnsi="宋体" w:eastAsia="宋体" w:cs="宋体"/>
          <w:sz w:val="24"/>
          <w:szCs w:val="24"/>
        </w:rPr>
        <w:t>金额含</w:t>
      </w:r>
      <w:r>
        <w:rPr>
          <w:rFonts w:ascii="宋体" w:hAnsi="宋体" w:eastAsia="宋体" w:cs="宋体"/>
          <w:sz w:val="24"/>
          <w:szCs w:val="24"/>
          <w:lang w:eastAsia="zh-CN"/>
        </w:rPr>
        <w:t>拆除施工</w:t>
      </w:r>
      <w:r>
        <w:rPr>
          <w:rFonts w:ascii="宋体" w:hAnsi="宋体" w:eastAsia="宋体" w:cs="宋体"/>
          <w:sz w:val="24"/>
          <w:szCs w:val="24"/>
        </w:rPr>
        <w:t>费</w:t>
      </w:r>
      <w:r>
        <w:rPr>
          <w:rFonts w:hint="eastAsia" w:ascii="宋体" w:hAnsi="宋体" w:cs="宋体"/>
          <w:sz w:val="24"/>
          <w:szCs w:val="24"/>
          <w:lang w:eastAsia="zh-CN"/>
        </w:rPr>
        <w:t>及动迁</w:t>
      </w:r>
      <w:r>
        <w:rPr>
          <w:rFonts w:ascii="宋体" w:hAnsi="宋体" w:eastAsia="宋体" w:cs="宋体"/>
          <w:sz w:val="24"/>
          <w:szCs w:val="24"/>
        </w:rPr>
        <w:t>服务费。</w:t>
      </w:r>
    </w:p>
    <w:p w14:paraId="1FF3D239">
      <w:pPr>
        <w:pStyle w:val="16"/>
        <w:spacing w:line="460" w:lineRule="exact"/>
        <w:ind w:firstLine="240" w:firstLineChars="100"/>
        <w:jc w:val="both"/>
        <w:rPr>
          <w:rFonts w:ascii="宋体" w:hAnsi="宋体" w:eastAsia="宋体" w:cs="宋体"/>
          <w:sz w:val="24"/>
          <w:szCs w:val="24"/>
          <w:lang w:eastAsia="zh-CN"/>
        </w:rPr>
      </w:pPr>
      <w:r>
        <w:rPr>
          <w:rFonts w:ascii="宋体" w:hAnsi="宋体" w:eastAsia="宋体" w:cs="宋体"/>
          <w:sz w:val="24"/>
          <w:szCs w:val="24"/>
        </w:rPr>
        <w:t>（</w:t>
      </w:r>
      <w:r>
        <w:rPr>
          <w:rFonts w:hint="eastAsia" w:ascii="宋体" w:hAnsi="宋体" w:cs="宋体"/>
          <w:sz w:val="24"/>
          <w:szCs w:val="24"/>
          <w:lang w:eastAsia="zh-CN"/>
        </w:rPr>
        <w:t>一</w:t>
      </w:r>
      <w:r>
        <w:rPr>
          <w:rFonts w:ascii="宋体" w:hAnsi="宋体" w:eastAsia="宋体" w:cs="宋体"/>
          <w:sz w:val="24"/>
          <w:szCs w:val="24"/>
        </w:rPr>
        <w:t>）</w:t>
      </w:r>
      <w:r>
        <w:rPr>
          <w:rFonts w:ascii="宋体" w:hAnsi="宋体" w:eastAsia="宋体" w:cs="宋体"/>
          <w:sz w:val="24"/>
          <w:szCs w:val="24"/>
          <w:lang w:eastAsia="zh-CN"/>
        </w:rPr>
        <w:t>拆除施工费</w:t>
      </w:r>
    </w:p>
    <w:p w14:paraId="0DE0CD68">
      <w:pPr>
        <w:pStyle w:val="16"/>
        <w:spacing w:line="460" w:lineRule="exact"/>
        <w:ind w:firstLine="480" w:firstLineChars="200"/>
        <w:jc w:val="both"/>
        <w:rPr>
          <w:rFonts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eastAsia="zh-CN"/>
        </w:rPr>
        <w:t>.</w:t>
      </w:r>
      <w:r>
        <w:rPr>
          <w:rFonts w:ascii="宋体" w:hAnsi="宋体" w:eastAsia="宋体" w:cs="宋体"/>
          <w:sz w:val="24"/>
          <w:szCs w:val="24"/>
        </w:rPr>
        <w:t>按照中标价，综合单价包干，乙方的工程费按乙方已</w:t>
      </w:r>
      <w:r>
        <w:rPr>
          <w:rFonts w:ascii="宋体" w:hAnsi="宋体" w:eastAsia="宋体" w:cs="宋体"/>
          <w:sz w:val="24"/>
          <w:szCs w:val="24"/>
          <w:lang w:eastAsia="zh-CN"/>
        </w:rPr>
        <w:t>拆除</w:t>
      </w:r>
      <w:r>
        <w:rPr>
          <w:rFonts w:ascii="宋体" w:hAnsi="宋体" w:eastAsia="宋体" w:cs="宋体"/>
          <w:sz w:val="24"/>
          <w:szCs w:val="24"/>
        </w:rPr>
        <w:t>完毕且经甲方验收通过并确认的实际完成工程量</w:t>
      </w:r>
      <w:r>
        <w:rPr>
          <w:rFonts w:ascii="宋体" w:hAnsi="宋体" w:eastAsia="宋体" w:cs="宋体"/>
          <w:sz w:val="24"/>
          <w:szCs w:val="24"/>
          <w:lang w:eastAsia="zh-CN"/>
        </w:rPr>
        <w:t>，以</w:t>
      </w:r>
      <w:r>
        <w:rPr>
          <w:rFonts w:ascii="宋体" w:hAnsi="宋体" w:eastAsia="宋体" w:cs="宋体"/>
          <w:sz w:val="24"/>
          <w:szCs w:val="24"/>
        </w:rPr>
        <w:t>每平方米人民币</w:t>
      </w:r>
      <w:r>
        <w:rPr>
          <w:rFonts w:ascii="宋体" w:hAnsi="宋体" w:eastAsia="宋体" w:cs="宋体"/>
          <w:sz w:val="24"/>
          <w:szCs w:val="24"/>
          <w:u w:val="single"/>
        </w:rPr>
        <w:t xml:space="preserve">     </w:t>
      </w:r>
      <w:r>
        <w:rPr>
          <w:rFonts w:ascii="宋体" w:hAnsi="宋体" w:eastAsia="宋体" w:cs="宋体"/>
          <w:sz w:val="24"/>
          <w:szCs w:val="24"/>
        </w:rPr>
        <w:t>元（含税）进行结算</w:t>
      </w:r>
      <w:r>
        <w:rPr>
          <w:rFonts w:hint="eastAsia" w:ascii="宋体" w:hAnsi="宋体" w:cs="宋体"/>
          <w:sz w:val="24"/>
          <w:szCs w:val="24"/>
          <w:lang w:eastAsia="zh-CN"/>
        </w:rPr>
        <w:t>，</w:t>
      </w:r>
      <w:r>
        <w:rPr>
          <w:rFonts w:hint="eastAsia" w:ascii="宋体" w:hAnsi="宋体" w:cs="宋体"/>
          <w:sz w:val="24"/>
          <w:szCs w:val="24"/>
          <w:lang w:val="en-US" w:eastAsia="zh-CN"/>
        </w:rPr>
        <w:t>中标下浮率为</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w:t>
      </w:r>
      <w:r>
        <w:rPr>
          <w:rFonts w:ascii="宋体" w:hAnsi="宋体" w:eastAsia="宋体" w:cs="宋体"/>
          <w:sz w:val="24"/>
          <w:szCs w:val="24"/>
        </w:rPr>
        <w:t>。</w:t>
      </w:r>
    </w:p>
    <w:p w14:paraId="27A96F11">
      <w:pPr>
        <w:pStyle w:val="16"/>
        <w:spacing w:line="460" w:lineRule="exact"/>
        <w:ind w:firstLine="480" w:firstLineChars="200"/>
        <w:jc w:val="both"/>
        <w:rPr>
          <w:rFonts w:ascii="宋体" w:hAnsi="宋体" w:eastAsia="宋体" w:cs="宋体"/>
          <w:sz w:val="24"/>
          <w:szCs w:val="24"/>
        </w:rPr>
      </w:pPr>
      <w:r>
        <w:rPr>
          <w:rFonts w:ascii="宋体" w:hAnsi="宋体" w:eastAsia="宋体" w:cs="宋体"/>
          <w:sz w:val="24"/>
          <w:szCs w:val="24"/>
        </w:rPr>
        <w:t>合同含税综合单价包括但不限于完成上述工作所涉及的报批费 、房屋拆除 (包含地梁等基础的拆除及清理)、设施拆除、</w:t>
      </w:r>
      <w:r>
        <w:rPr>
          <w:rFonts w:ascii="宋体" w:hAnsi="宋体" w:eastAsia="宋体" w:cs="宋体"/>
          <w:sz w:val="24"/>
          <w:szCs w:val="24"/>
          <w:lang w:eastAsia="zh-CN"/>
        </w:rPr>
        <w:t>苗木及灌木拆除、</w:t>
      </w:r>
      <w:r>
        <w:rPr>
          <w:rFonts w:ascii="宋体" w:hAnsi="宋体" w:eastAsia="宋体" w:cs="宋体"/>
          <w:sz w:val="24"/>
          <w:szCs w:val="24"/>
        </w:rPr>
        <w:t>砖渣清运、场地平整、拆除房屋的电线拆除、水管拆除（包含</w:t>
      </w:r>
      <w:r>
        <w:rPr>
          <w:rFonts w:hint="eastAsia" w:ascii="宋体" w:hAnsi="宋体" w:cs="宋体"/>
          <w:sz w:val="24"/>
          <w:szCs w:val="24"/>
          <w:lang w:eastAsia="zh-CN"/>
        </w:rPr>
        <w:t>动迁</w:t>
      </w:r>
      <w:r>
        <w:rPr>
          <w:rFonts w:ascii="宋体" w:hAnsi="宋体" w:eastAsia="宋体" w:cs="宋体"/>
          <w:sz w:val="24"/>
          <w:szCs w:val="24"/>
        </w:rPr>
        <w:t>过程中因</w:t>
      </w:r>
      <w:r>
        <w:rPr>
          <w:rFonts w:hint="eastAsia" w:ascii="宋体" w:hAnsi="宋体" w:cs="宋体"/>
          <w:sz w:val="24"/>
          <w:szCs w:val="24"/>
          <w:lang w:eastAsia="zh-CN"/>
        </w:rPr>
        <w:t>动迁</w:t>
      </w:r>
      <w:r>
        <w:rPr>
          <w:rFonts w:ascii="宋体" w:hAnsi="宋体" w:eastAsia="宋体" w:cs="宋体"/>
          <w:sz w:val="24"/>
          <w:szCs w:val="24"/>
        </w:rPr>
        <w:t>原因产生的自来水水损费用）、网线拆除 (不含军用网线迁移，不包含表前的电</w:t>
      </w:r>
      <w:r>
        <w:rPr>
          <w:rFonts w:ascii="宋体" w:hAnsi="宋体" w:eastAsia="宋体" w:cs="宋体"/>
          <w:sz w:val="24"/>
          <w:szCs w:val="24"/>
          <w:lang w:eastAsia="zh-CN"/>
        </w:rPr>
        <w:t>源</w:t>
      </w:r>
      <w:r>
        <w:rPr>
          <w:rFonts w:ascii="宋体" w:hAnsi="宋体" w:eastAsia="宋体" w:cs="宋体"/>
          <w:sz w:val="24"/>
          <w:szCs w:val="24"/>
        </w:rPr>
        <w:t>)、</w:t>
      </w:r>
      <w:r>
        <w:rPr>
          <w:rFonts w:ascii="宋体" w:hAnsi="宋体" w:eastAsia="宋体" w:cs="宋体"/>
          <w:sz w:val="24"/>
          <w:szCs w:val="24"/>
          <w:lang w:eastAsia="zh-CN"/>
        </w:rPr>
        <w:t>本次拆除区域内有重点保护建筑37处(包括市级文物保护单位1处，区登记保护文物保护单位9处、传统风貌建筑19处，历史环境要素3处，其他具有保护价值建筑5处)的保护费（拆除重点保护建筑周边房屋时需报专项施工方案于甲方，经甲方审批通过后方可进行周边房屋拆除）、</w:t>
      </w:r>
      <w:r>
        <w:rPr>
          <w:rFonts w:ascii="宋体" w:hAnsi="宋体" w:eastAsia="宋体" w:cs="宋体"/>
          <w:sz w:val="24"/>
          <w:szCs w:val="24"/>
        </w:rPr>
        <w:t>人工费、人工拆除费、疫情防护费、专家论证费用、机械费、企业管理费、利润、规费、安全文明施工费 (可能产生政府要求的人脸识别、监控系统综合考虑在此费用中)、风险费用、措施费 (含施工水电费及洗车水、电费用)、抑尘费 (安全文明施工及控制抑尘要符合当地政府相关部门要求，覆盖绿网等费用考虑在综合单价中)、赶工费、炮损费、道路防护费、抽排水台班费、环卫费、施工噪音排污费、噪音扰民协调处理协调费及其他费用、测量费、场内外垂直及水平运输费、建筑垃圾及渣土清运费、场内机械多次转运费、密闭运输费用、障碍物拆除等)、临时设施费、运输与装卸费、两次或两次以上人员及机械进出场费、高温施工 (补贴) 费、雨季施工增加费、设备保险费、施工人员保险费、所有工人与工程管理人员的劳动保护及社会保险费、风险费、余泥排放许可证办理费用、余泥排放费、雨天淤泥处理措施费用、临时排水、施工雨水的排放费、临时设施搭设费、洗车槽及周边排水管沟泥土清理、搭设防护外架的费用等、一切不可预见费、及本合同虽未提及但乙方在完成拆除过程中必须支付的相关的其他费用</w:t>
      </w:r>
      <w:r>
        <w:rPr>
          <w:rFonts w:ascii="宋体" w:hAnsi="宋体" w:eastAsia="宋体" w:cs="宋体"/>
          <w:sz w:val="24"/>
          <w:szCs w:val="24"/>
          <w:lang w:eastAsia="zh-CN"/>
        </w:rPr>
        <w:t>。本拆除区域内如涉及到留守户的临时给水管网、临时用电、临时道路接驳由乙方负责，该项内容涉及的费用已在本综合单价中包含，</w:t>
      </w:r>
      <w:r>
        <w:rPr>
          <w:rFonts w:ascii="宋体" w:hAnsi="宋体" w:eastAsia="宋体" w:cs="宋体"/>
          <w:sz w:val="24"/>
          <w:szCs w:val="24"/>
        </w:rPr>
        <w:t>除综合单价及甲方确认乙方实际完成的工程量外，甲方不再对工程量清单之外的项目或工作进行计价或计量。</w:t>
      </w:r>
    </w:p>
    <w:p w14:paraId="69CD210D">
      <w:pPr>
        <w:pStyle w:val="16"/>
        <w:spacing w:line="460" w:lineRule="exact"/>
        <w:ind w:firstLine="398"/>
        <w:jc w:val="both"/>
        <w:rPr>
          <w:rFonts w:ascii="宋体" w:hAnsi="宋体" w:eastAsia="宋体" w:cs="宋体"/>
          <w:sz w:val="24"/>
          <w:szCs w:val="24"/>
          <w:highlight w:val="none"/>
          <w:lang w:eastAsia="zh-CN"/>
        </w:rPr>
      </w:pPr>
      <w:r>
        <w:rPr>
          <w:rFonts w:ascii="宋体" w:hAnsi="宋体" w:eastAsia="宋体" w:cs="宋体"/>
          <w:sz w:val="24"/>
          <w:szCs w:val="24"/>
          <w:lang w:eastAsia="zh-CN"/>
        </w:rPr>
        <w:t>拆</w:t>
      </w:r>
      <w:r>
        <w:rPr>
          <w:rFonts w:ascii="宋体" w:hAnsi="宋体" w:eastAsia="宋体" w:cs="宋体"/>
          <w:sz w:val="24"/>
          <w:szCs w:val="24"/>
          <w:highlight w:val="none"/>
          <w:lang w:eastAsia="zh-CN"/>
        </w:rPr>
        <w:t>除施工费结算，工程量按</w:t>
      </w:r>
      <w:r>
        <w:rPr>
          <w:rFonts w:hint="eastAsia" w:ascii="宋体" w:hAnsi="宋体" w:cs="宋体"/>
          <w:sz w:val="24"/>
          <w:szCs w:val="24"/>
          <w:highlight w:val="none"/>
          <w:lang w:val="en-US" w:eastAsia="zh-CN"/>
        </w:rPr>
        <w:t>专业测量单位出具的测量成果计算</w:t>
      </w:r>
      <w:r>
        <w:rPr>
          <w:rFonts w:ascii="宋体" w:hAnsi="宋体" w:eastAsia="宋体" w:cs="宋体"/>
          <w:sz w:val="24"/>
          <w:szCs w:val="24"/>
          <w:highlight w:val="none"/>
          <w:lang w:eastAsia="zh-CN"/>
        </w:rPr>
        <w:t>，有自然分层时按层数累计计算；无自然分层时，按每3米高计算一层，剩余高度不足3米时按一层计，按层数累计计算。</w:t>
      </w:r>
    </w:p>
    <w:p w14:paraId="38B8B0EA">
      <w:pPr>
        <w:pStyle w:val="16"/>
        <w:spacing w:line="460" w:lineRule="exact"/>
        <w:ind w:firstLine="480" w:firstLineChars="200"/>
        <w:jc w:val="both"/>
        <w:rPr>
          <w:rFonts w:ascii="宋体" w:hAnsi="宋体" w:eastAsia="宋体" w:cs="宋体"/>
          <w:sz w:val="24"/>
          <w:szCs w:val="24"/>
          <w:highlight w:val="none"/>
        </w:rPr>
      </w:pPr>
      <w:r>
        <w:rPr>
          <w:rFonts w:ascii="宋体" w:hAnsi="宋体" w:eastAsia="宋体" w:cs="宋体"/>
          <w:sz w:val="24"/>
          <w:szCs w:val="24"/>
          <w:highlight w:val="none"/>
        </w:rPr>
        <w:t>2</w:t>
      </w:r>
      <w:r>
        <w:rPr>
          <w:rFonts w:ascii="宋体" w:hAnsi="宋体" w:eastAsia="宋体" w:cs="宋体"/>
          <w:sz w:val="24"/>
          <w:szCs w:val="24"/>
          <w:highlight w:val="none"/>
          <w:lang w:eastAsia="zh-CN"/>
        </w:rPr>
        <w:t>.</w:t>
      </w:r>
      <w:r>
        <w:rPr>
          <w:rFonts w:ascii="宋体" w:hAnsi="宋体" w:eastAsia="宋体" w:cs="宋体"/>
          <w:sz w:val="24"/>
          <w:szCs w:val="24"/>
          <w:highlight w:val="none"/>
        </w:rPr>
        <w:t>甲方根据乙方的分期完成工程量明细的实施方案，乙方按约完成约定工程量和履行其他义务的前提下，甲方按以下方式支付</w:t>
      </w:r>
      <w:r>
        <w:rPr>
          <w:rFonts w:ascii="宋体" w:hAnsi="宋体" w:eastAsia="宋体" w:cs="宋体"/>
          <w:sz w:val="24"/>
          <w:szCs w:val="24"/>
          <w:highlight w:val="none"/>
          <w:lang w:eastAsia="zh-CN"/>
        </w:rPr>
        <w:t>拆除</w:t>
      </w:r>
      <w:r>
        <w:rPr>
          <w:rFonts w:ascii="宋体" w:hAnsi="宋体" w:eastAsia="宋体" w:cs="宋体"/>
          <w:sz w:val="24"/>
          <w:szCs w:val="24"/>
          <w:highlight w:val="none"/>
        </w:rPr>
        <w:t>工程费:</w:t>
      </w:r>
    </w:p>
    <w:p w14:paraId="5E2911C3">
      <w:pPr>
        <w:pStyle w:val="16"/>
        <w:spacing w:line="460" w:lineRule="exact"/>
        <w:ind w:firstLine="480" w:firstLineChars="200"/>
        <w:jc w:val="both"/>
        <w:rPr>
          <w:rFonts w:ascii="宋体" w:hAnsi="宋体" w:eastAsia="宋体" w:cs="宋体"/>
          <w:sz w:val="24"/>
          <w:szCs w:val="24"/>
          <w:highlight w:val="none"/>
          <w:lang w:eastAsia="zh-CN"/>
        </w:rPr>
      </w:pPr>
      <w:r>
        <w:rPr>
          <w:rFonts w:ascii="宋体" w:hAnsi="宋体" w:eastAsia="宋体" w:cs="宋体"/>
          <w:sz w:val="24"/>
          <w:szCs w:val="24"/>
          <w:highlight w:val="none"/>
        </w:rPr>
        <w:t>2.1本</w:t>
      </w:r>
      <w:r>
        <w:rPr>
          <w:rFonts w:ascii="宋体" w:hAnsi="宋体" w:eastAsia="宋体" w:cs="宋体"/>
          <w:sz w:val="24"/>
          <w:szCs w:val="24"/>
          <w:highlight w:val="none"/>
          <w:lang w:eastAsia="zh-CN"/>
        </w:rPr>
        <w:t>拆除</w:t>
      </w:r>
      <w:r>
        <w:rPr>
          <w:rFonts w:ascii="宋体" w:hAnsi="宋体" w:eastAsia="宋体" w:cs="宋体"/>
          <w:sz w:val="24"/>
          <w:szCs w:val="24"/>
          <w:highlight w:val="none"/>
        </w:rPr>
        <w:t>工程无预付款</w:t>
      </w:r>
      <w:r>
        <w:rPr>
          <w:rFonts w:ascii="宋体" w:hAnsi="宋体" w:eastAsia="宋体" w:cs="宋体"/>
          <w:sz w:val="24"/>
          <w:szCs w:val="24"/>
          <w:highlight w:val="none"/>
          <w:lang w:eastAsia="zh-CN"/>
        </w:rPr>
        <w:t>。</w:t>
      </w:r>
    </w:p>
    <w:p w14:paraId="1B25371E">
      <w:pPr>
        <w:pStyle w:val="16"/>
        <w:spacing w:line="460" w:lineRule="exact"/>
        <w:ind w:firstLine="480" w:firstLineChars="200"/>
        <w:jc w:val="both"/>
        <w:rPr>
          <w:rFonts w:ascii="宋体" w:hAnsi="宋体" w:eastAsia="宋体" w:cs="宋体"/>
          <w:sz w:val="24"/>
          <w:szCs w:val="24"/>
          <w:highlight w:val="none"/>
        </w:rPr>
      </w:pPr>
      <w:r>
        <w:rPr>
          <w:rFonts w:ascii="宋体" w:hAnsi="宋体" w:eastAsia="宋体" w:cs="宋体"/>
          <w:sz w:val="24"/>
          <w:szCs w:val="24"/>
          <w:highlight w:val="none"/>
        </w:rPr>
        <w:t>2.2进度款</w:t>
      </w:r>
      <w:r>
        <w:rPr>
          <w:rFonts w:ascii="宋体" w:hAnsi="宋体" w:eastAsia="宋体" w:cs="宋体"/>
          <w:sz w:val="24"/>
          <w:szCs w:val="24"/>
          <w:highlight w:val="none"/>
          <w:lang w:eastAsia="zh-CN"/>
        </w:rPr>
        <w:t>支付</w:t>
      </w:r>
      <w:r>
        <w:rPr>
          <w:rFonts w:ascii="宋体" w:hAnsi="宋体" w:cs="宋体"/>
          <w:sz w:val="24"/>
          <w:szCs w:val="24"/>
          <w:highlight w:val="none"/>
          <w:lang w:eastAsia="zh-CN"/>
        </w:rPr>
        <w:t>方式：</w:t>
      </w:r>
    </w:p>
    <w:p w14:paraId="3BA1C185">
      <w:pPr>
        <w:pStyle w:val="16"/>
        <w:spacing w:line="460" w:lineRule="exact"/>
        <w:ind w:firstLine="480" w:firstLineChars="200"/>
        <w:jc w:val="both"/>
        <w:rPr>
          <w:rFonts w:ascii="宋体" w:hAnsi="宋体" w:eastAsia="宋体" w:cs="宋体"/>
          <w:sz w:val="24"/>
          <w:szCs w:val="24"/>
          <w:highlight w:val="none"/>
        </w:rPr>
      </w:pPr>
      <w:r>
        <w:rPr>
          <w:rFonts w:ascii="宋体" w:hAnsi="宋体" w:eastAsia="宋体" w:cs="宋体"/>
          <w:sz w:val="24"/>
          <w:szCs w:val="24"/>
          <w:highlight w:val="none"/>
        </w:rPr>
        <w:t>乙方</w:t>
      </w:r>
      <w:r>
        <w:rPr>
          <w:rFonts w:ascii="宋体" w:hAnsi="宋体" w:cs="宋体"/>
          <w:sz w:val="24"/>
          <w:szCs w:val="24"/>
          <w:highlight w:val="none"/>
          <w:lang w:eastAsia="zh-CN"/>
        </w:rPr>
        <w:t>在</w:t>
      </w:r>
      <w:r>
        <w:rPr>
          <w:rFonts w:ascii="宋体" w:hAnsi="宋体" w:cs="宋体"/>
          <w:sz w:val="24"/>
          <w:szCs w:val="24"/>
          <w:highlight w:val="none"/>
        </w:rPr>
        <w:t>每</w:t>
      </w:r>
      <w:r>
        <w:rPr>
          <w:rFonts w:ascii="宋体" w:hAnsi="宋体" w:cs="宋体"/>
          <w:sz w:val="24"/>
          <w:szCs w:val="24"/>
          <w:highlight w:val="none"/>
          <w:lang w:eastAsia="zh-CN"/>
        </w:rPr>
        <w:t>季度最后</w:t>
      </w:r>
      <w:r>
        <w:rPr>
          <w:rFonts w:hint="default" w:ascii="宋体" w:hAnsi="宋体" w:cs="宋体"/>
          <w:sz w:val="24"/>
          <w:szCs w:val="24"/>
          <w:highlight w:val="none"/>
          <w:lang w:eastAsia="zh-CN"/>
        </w:rPr>
        <w:t>一个自然日</w:t>
      </w:r>
      <w:r>
        <w:rPr>
          <w:rFonts w:hint="default" w:ascii="宋体" w:hAnsi="宋体" w:cs="宋体"/>
          <w:sz w:val="24"/>
          <w:szCs w:val="24"/>
          <w:highlight w:val="none"/>
        </w:rPr>
        <w:t>前</w:t>
      </w:r>
      <w:r>
        <w:rPr>
          <w:rFonts w:ascii="宋体" w:hAnsi="宋体" w:eastAsia="宋体" w:cs="宋体"/>
          <w:sz w:val="24"/>
          <w:szCs w:val="24"/>
          <w:highlight w:val="none"/>
        </w:rPr>
        <w:t>上报</w:t>
      </w:r>
      <w:r>
        <w:rPr>
          <w:rFonts w:ascii="宋体" w:hAnsi="宋体" w:cs="宋体"/>
          <w:sz w:val="24"/>
          <w:szCs w:val="24"/>
          <w:highlight w:val="none"/>
          <w:lang w:eastAsia="zh-CN"/>
        </w:rPr>
        <w:t>当季</w:t>
      </w:r>
      <w:r>
        <w:rPr>
          <w:rFonts w:ascii="宋体" w:hAnsi="宋体" w:eastAsia="宋体" w:cs="宋体"/>
          <w:sz w:val="24"/>
          <w:szCs w:val="24"/>
          <w:highlight w:val="none"/>
        </w:rPr>
        <w:t>完成工程量报表【对于未</w:t>
      </w:r>
      <w:r>
        <w:rPr>
          <w:rFonts w:ascii="宋体" w:hAnsi="宋体" w:eastAsia="宋体" w:cs="宋体"/>
          <w:sz w:val="24"/>
          <w:szCs w:val="24"/>
          <w:highlight w:val="none"/>
          <w:lang w:eastAsia="zh-CN"/>
        </w:rPr>
        <w:t>拆除</w:t>
      </w:r>
      <w:r>
        <w:rPr>
          <w:rFonts w:ascii="宋体" w:hAnsi="宋体" w:eastAsia="宋体" w:cs="宋体"/>
          <w:sz w:val="24"/>
          <w:szCs w:val="24"/>
          <w:highlight w:val="none"/>
        </w:rPr>
        <w:t>完毕的建筑物部分不计任何工程量，不列入工程量报表】，甲方基于拆除面积，按照</w:t>
      </w:r>
      <w:r>
        <w:rPr>
          <w:rFonts w:ascii="宋体" w:hAnsi="宋体" w:cs="宋体"/>
          <w:sz w:val="24"/>
          <w:szCs w:val="24"/>
          <w:highlight w:val="none"/>
        </w:rPr>
        <w:t>投标综合</w:t>
      </w:r>
      <w:r>
        <w:rPr>
          <w:rFonts w:ascii="宋体" w:hAnsi="宋体" w:eastAsia="宋体" w:cs="宋体"/>
          <w:sz w:val="24"/>
          <w:szCs w:val="24"/>
          <w:highlight w:val="none"/>
        </w:rPr>
        <w:t>单价标准核定产值，经监理</w:t>
      </w:r>
      <w:r>
        <w:rPr>
          <w:rFonts w:ascii="宋体" w:hAnsi="宋体" w:cs="宋体"/>
          <w:sz w:val="24"/>
          <w:szCs w:val="24"/>
          <w:highlight w:val="none"/>
        </w:rPr>
        <w:t>单位（如有）</w:t>
      </w:r>
      <w:r>
        <w:rPr>
          <w:rFonts w:ascii="宋体" w:hAnsi="宋体" w:eastAsia="宋体" w:cs="宋体"/>
          <w:sz w:val="24"/>
          <w:szCs w:val="24"/>
          <w:highlight w:val="none"/>
        </w:rPr>
        <w:t>审核及甲方审核确认后，</w:t>
      </w:r>
      <w:r>
        <w:rPr>
          <w:rFonts w:ascii="宋体" w:hAnsi="宋体" w:cs="宋体"/>
          <w:sz w:val="24"/>
          <w:szCs w:val="24"/>
          <w:highlight w:val="none"/>
        </w:rPr>
        <w:t>乙方可向甲方</w:t>
      </w:r>
      <w:r>
        <w:rPr>
          <w:rFonts w:ascii="宋体" w:hAnsi="宋体" w:cs="宋体"/>
          <w:sz w:val="24"/>
          <w:szCs w:val="24"/>
          <w:highlight w:val="none"/>
          <w:lang w:eastAsia="zh-CN"/>
        </w:rPr>
        <w:t>提交</w:t>
      </w:r>
      <w:r>
        <w:rPr>
          <w:rFonts w:ascii="宋体" w:hAnsi="宋体" w:cs="宋体"/>
          <w:sz w:val="24"/>
          <w:szCs w:val="24"/>
          <w:highlight w:val="none"/>
        </w:rPr>
        <w:t>请款资料。经业主</w:t>
      </w:r>
      <w:r>
        <w:rPr>
          <w:rFonts w:hint="eastAsia" w:ascii="宋体" w:hAnsi="宋体" w:cs="宋体"/>
          <w:sz w:val="24"/>
          <w:szCs w:val="24"/>
          <w:highlight w:val="none"/>
          <w:lang w:val="en-US" w:eastAsia="zh-CN"/>
        </w:rPr>
        <w:t>单位</w:t>
      </w:r>
      <w:r>
        <w:rPr>
          <w:rFonts w:ascii="宋体" w:hAnsi="宋体" w:cs="宋体"/>
          <w:sz w:val="24"/>
          <w:szCs w:val="24"/>
          <w:highlight w:val="none"/>
        </w:rPr>
        <w:t>同意且项目资金到位后</w:t>
      </w:r>
      <w:r>
        <w:rPr>
          <w:rFonts w:hint="default" w:ascii="宋体" w:hAnsi="宋体" w:cs="宋体"/>
          <w:sz w:val="24"/>
          <w:szCs w:val="24"/>
          <w:highlight w:val="none"/>
        </w:rPr>
        <w:t>15</w:t>
      </w:r>
      <w:r>
        <w:rPr>
          <w:rFonts w:ascii="宋体" w:hAnsi="宋体" w:cs="宋体"/>
          <w:sz w:val="24"/>
          <w:szCs w:val="24"/>
          <w:highlight w:val="none"/>
        </w:rPr>
        <w:t xml:space="preserve"> 个工作日</w:t>
      </w:r>
      <w:r>
        <w:rPr>
          <w:rFonts w:ascii="宋体" w:hAnsi="宋体" w:cs="宋体"/>
          <w:sz w:val="24"/>
          <w:szCs w:val="24"/>
          <w:highlight w:val="none"/>
          <w:lang w:eastAsia="zh-CN"/>
        </w:rPr>
        <w:t>内</w:t>
      </w:r>
      <w:r>
        <w:rPr>
          <w:rFonts w:hint="default" w:ascii="宋体" w:hAnsi="宋体" w:cs="宋体"/>
          <w:sz w:val="24"/>
          <w:szCs w:val="24"/>
          <w:highlight w:val="none"/>
          <w:lang w:eastAsia="zh-CN"/>
        </w:rPr>
        <w:t>甲方</w:t>
      </w:r>
      <w:r>
        <w:rPr>
          <w:rFonts w:ascii="宋体" w:hAnsi="宋体" w:cs="宋体"/>
          <w:sz w:val="24"/>
          <w:szCs w:val="24"/>
          <w:highlight w:val="none"/>
        </w:rPr>
        <w:t>向乙方</w:t>
      </w:r>
      <w:r>
        <w:rPr>
          <w:rFonts w:hint="eastAsia" w:ascii="宋体" w:hAnsi="宋体" w:cs="宋体"/>
          <w:sz w:val="24"/>
          <w:szCs w:val="24"/>
          <w:highlight w:val="none"/>
          <w:lang w:val="en-US" w:eastAsia="zh-CN"/>
        </w:rPr>
        <w:t>支付</w:t>
      </w:r>
      <w:r>
        <w:rPr>
          <w:rFonts w:ascii="宋体" w:hAnsi="宋体" w:cs="宋体"/>
          <w:sz w:val="24"/>
          <w:szCs w:val="24"/>
          <w:highlight w:val="none"/>
        </w:rPr>
        <w:t>至</w:t>
      </w:r>
      <w:r>
        <w:rPr>
          <w:rFonts w:ascii="宋体" w:hAnsi="宋体" w:cs="宋体"/>
          <w:sz w:val="24"/>
          <w:szCs w:val="24"/>
          <w:highlight w:val="none"/>
          <w:lang w:eastAsia="zh-CN"/>
        </w:rPr>
        <w:t xml:space="preserve"> “当季实际完成工作量*</w:t>
      </w:r>
      <w:r>
        <w:rPr>
          <w:rFonts w:ascii="宋体" w:hAnsi="宋体" w:cs="宋体"/>
          <w:sz w:val="24"/>
          <w:szCs w:val="24"/>
          <w:highlight w:val="none"/>
        </w:rPr>
        <w:t>中标综合单价</w:t>
      </w:r>
      <w:r>
        <w:rPr>
          <w:rFonts w:ascii="宋体" w:hAnsi="宋体" w:cs="宋体"/>
          <w:sz w:val="24"/>
          <w:szCs w:val="24"/>
          <w:highlight w:val="none"/>
          <w:lang w:eastAsia="zh-CN"/>
        </w:rPr>
        <w:t>*</w:t>
      </w:r>
      <w:r>
        <w:rPr>
          <w:rFonts w:hint="default" w:ascii="宋体" w:hAnsi="宋体" w:cs="宋体"/>
          <w:sz w:val="24"/>
          <w:szCs w:val="24"/>
          <w:highlight w:val="none"/>
          <w:lang w:eastAsia="zh-CN"/>
        </w:rPr>
        <w:t>8</w:t>
      </w:r>
      <w:r>
        <w:rPr>
          <w:rFonts w:ascii="宋体" w:hAnsi="宋体" w:cs="宋体"/>
          <w:sz w:val="24"/>
          <w:szCs w:val="24"/>
          <w:highlight w:val="none"/>
          <w:lang w:eastAsia="zh-CN"/>
        </w:rPr>
        <w:t>0%”</w:t>
      </w:r>
      <w:r>
        <w:rPr>
          <w:rFonts w:ascii="宋体" w:hAnsi="宋体" w:cs="宋体"/>
          <w:sz w:val="24"/>
          <w:szCs w:val="24"/>
          <w:highlight w:val="none"/>
        </w:rPr>
        <w:t>；</w:t>
      </w:r>
    </w:p>
    <w:p w14:paraId="30EDBB09">
      <w:pPr>
        <w:pStyle w:val="16"/>
        <w:spacing w:line="460" w:lineRule="exact"/>
        <w:ind w:firstLine="480" w:firstLineChars="200"/>
        <w:jc w:val="both"/>
        <w:rPr>
          <w:rFonts w:hint="default" w:ascii="宋体" w:hAnsi="宋体" w:cs="宋体"/>
          <w:sz w:val="24"/>
          <w:szCs w:val="24"/>
          <w:highlight w:val="none"/>
          <w:lang w:val="en-US" w:eastAsia="zh-CN"/>
        </w:rPr>
      </w:pPr>
      <w:r>
        <w:rPr>
          <w:rFonts w:ascii="宋体" w:hAnsi="宋体" w:eastAsia="宋体" w:cs="宋体"/>
          <w:sz w:val="24"/>
          <w:szCs w:val="24"/>
          <w:highlight w:val="none"/>
        </w:rPr>
        <w:t>2.</w:t>
      </w:r>
      <w:r>
        <w:rPr>
          <w:rFonts w:hint="eastAsia" w:ascii="宋体" w:hAnsi="宋体" w:cs="宋体"/>
          <w:sz w:val="24"/>
          <w:szCs w:val="24"/>
          <w:highlight w:val="none"/>
          <w:lang w:val="en-US" w:eastAsia="zh-CN"/>
        </w:rPr>
        <w:t>3在项目实施过程中，如国家、省、市、黄埔区发布新的拆除计费标准，或拆除项目经财政审核、审计导致拆除费用基准价调整的，按最终财政审核、审计标准计算拆除施工费，中标下浮率不变。</w:t>
      </w:r>
    </w:p>
    <w:p w14:paraId="13019ADC">
      <w:pPr>
        <w:pStyle w:val="16"/>
        <w:spacing w:line="460" w:lineRule="exact"/>
        <w:ind w:firstLine="480" w:firstLineChars="200"/>
        <w:jc w:val="both"/>
        <w:rPr>
          <w:rFonts w:ascii="宋体" w:hAnsi="宋体" w:eastAsia="宋体" w:cs="宋体"/>
          <w:sz w:val="24"/>
          <w:szCs w:val="24"/>
        </w:rPr>
      </w:pPr>
      <w:r>
        <w:rPr>
          <w:rFonts w:hint="eastAsia" w:ascii="宋体" w:hAnsi="宋体" w:cs="宋体"/>
          <w:sz w:val="24"/>
          <w:szCs w:val="24"/>
          <w:highlight w:val="none"/>
          <w:lang w:val="en-US" w:eastAsia="zh-CN"/>
        </w:rPr>
        <w:t>2.4</w:t>
      </w:r>
      <w:r>
        <w:rPr>
          <w:rFonts w:ascii="宋体" w:hAnsi="宋体" w:eastAsia="宋体" w:cs="宋体"/>
          <w:sz w:val="24"/>
          <w:szCs w:val="24"/>
          <w:highlight w:val="none"/>
        </w:rPr>
        <w:t>余款</w:t>
      </w:r>
      <w:r>
        <w:rPr>
          <w:rFonts w:hint="eastAsia" w:ascii="宋体" w:hAnsi="宋体" w:cs="宋体"/>
          <w:sz w:val="24"/>
          <w:szCs w:val="24"/>
          <w:highlight w:val="none"/>
          <w:lang w:val="en-US" w:eastAsia="zh-CN"/>
        </w:rPr>
        <w:t>2</w:t>
      </w:r>
      <w:r>
        <w:rPr>
          <w:rFonts w:ascii="宋体" w:hAnsi="宋体" w:eastAsia="宋体" w:cs="宋体"/>
          <w:sz w:val="24"/>
          <w:szCs w:val="24"/>
          <w:highlight w:val="none"/>
        </w:rPr>
        <w:t>0%在本项目完成全部临时安置区及其他保留区域的拆除后，乙方可将相关的工程资料收集、整理齐全，并提交甲方，经甲方签字确</w:t>
      </w:r>
      <w:r>
        <w:rPr>
          <w:rFonts w:ascii="宋体" w:hAnsi="宋体" w:eastAsia="宋体" w:cs="宋体"/>
          <w:sz w:val="24"/>
          <w:szCs w:val="24"/>
        </w:rPr>
        <w:t>认15个工作日内，乙方提交竣工结算书及相关工程档案资料，双方办理竣工结算。竣工结算</w:t>
      </w:r>
      <w:r>
        <w:rPr>
          <w:rFonts w:hint="eastAsia" w:ascii="宋体" w:hAnsi="宋体" w:cs="宋体"/>
          <w:sz w:val="24"/>
          <w:szCs w:val="24"/>
          <w:lang w:val="en-US" w:eastAsia="zh-CN"/>
        </w:rPr>
        <w:t>报建设单位同意后</w:t>
      </w:r>
      <w:r>
        <w:rPr>
          <w:rFonts w:ascii="宋体" w:hAnsi="宋体" w:eastAsia="宋体" w:cs="宋体"/>
          <w:sz w:val="24"/>
          <w:szCs w:val="24"/>
        </w:rPr>
        <w:t>，支付剩余工程款。</w:t>
      </w:r>
    </w:p>
    <w:p w14:paraId="0F9C438E">
      <w:pPr>
        <w:pStyle w:val="16"/>
        <w:spacing w:line="460" w:lineRule="exact"/>
        <w:ind w:firstLine="480" w:firstLineChars="200"/>
        <w:jc w:val="both"/>
        <w:rPr>
          <w:rFonts w:ascii="宋体" w:hAnsi="宋体" w:eastAsia="宋体" w:cs="宋体"/>
          <w:sz w:val="24"/>
          <w:szCs w:val="24"/>
        </w:rPr>
      </w:pPr>
      <w:r>
        <w:rPr>
          <w:rFonts w:ascii="宋体" w:hAnsi="宋体" w:eastAsia="宋体" w:cs="宋体"/>
          <w:sz w:val="24"/>
          <w:szCs w:val="24"/>
        </w:rPr>
        <w:t>（</w:t>
      </w:r>
      <w:r>
        <w:rPr>
          <w:rFonts w:hint="eastAsia" w:ascii="宋体" w:hAnsi="宋体" w:cs="宋体"/>
          <w:sz w:val="24"/>
          <w:szCs w:val="24"/>
          <w:lang w:eastAsia="zh-CN"/>
        </w:rPr>
        <w:t>二</w:t>
      </w:r>
      <w:r>
        <w:rPr>
          <w:rFonts w:ascii="宋体" w:hAnsi="宋体" w:eastAsia="宋体" w:cs="宋体"/>
          <w:sz w:val="24"/>
          <w:szCs w:val="24"/>
        </w:rPr>
        <w:t>）</w:t>
      </w:r>
      <w:r>
        <w:rPr>
          <w:rFonts w:hint="eastAsia" w:ascii="宋体" w:hAnsi="宋体" w:cs="宋体"/>
          <w:sz w:val="24"/>
          <w:szCs w:val="24"/>
          <w:lang w:val="en-US" w:eastAsia="zh-CN"/>
        </w:rPr>
        <w:t>协助</w:t>
      </w:r>
      <w:r>
        <w:rPr>
          <w:rFonts w:hint="eastAsia" w:ascii="宋体" w:hAnsi="宋体" w:cs="宋体"/>
          <w:sz w:val="24"/>
          <w:szCs w:val="24"/>
          <w:lang w:eastAsia="zh-CN"/>
        </w:rPr>
        <w:t>动迁</w:t>
      </w:r>
      <w:r>
        <w:rPr>
          <w:rFonts w:ascii="宋体" w:hAnsi="宋体" w:eastAsia="宋体" w:cs="宋体"/>
          <w:sz w:val="24"/>
          <w:szCs w:val="24"/>
        </w:rPr>
        <w:t>服务费</w:t>
      </w:r>
    </w:p>
    <w:p w14:paraId="0C9916E2">
      <w:pPr>
        <w:pStyle w:val="16"/>
        <w:spacing w:line="460" w:lineRule="exact"/>
        <w:ind w:firstLine="480"/>
        <w:rPr>
          <w:rFonts w:ascii="宋体" w:hAnsi="宋体" w:eastAsia="宋体" w:cs="宋体"/>
          <w:sz w:val="24"/>
          <w:szCs w:val="24"/>
        </w:rPr>
      </w:pPr>
      <w:r>
        <w:rPr>
          <w:rFonts w:hint="eastAsia" w:ascii="宋体" w:hAnsi="宋体" w:cs="宋体"/>
          <w:sz w:val="24"/>
          <w:szCs w:val="24"/>
          <w:lang w:val="en-US" w:eastAsia="zh-CN"/>
        </w:rPr>
        <w:t>1.</w:t>
      </w:r>
      <w:r>
        <w:rPr>
          <w:rFonts w:ascii="宋体" w:hAnsi="宋体" w:eastAsia="宋体" w:cs="宋体"/>
          <w:sz w:val="24"/>
          <w:szCs w:val="24"/>
        </w:rPr>
        <w:t>甲方支付给乙方的</w:t>
      </w:r>
      <w:r>
        <w:rPr>
          <w:rFonts w:hint="eastAsia" w:ascii="宋体" w:hAnsi="宋体" w:cs="宋体"/>
          <w:sz w:val="24"/>
          <w:szCs w:val="24"/>
          <w:lang w:val="en-US" w:eastAsia="zh-CN"/>
        </w:rPr>
        <w:t>协助</w:t>
      </w:r>
      <w:r>
        <w:rPr>
          <w:rFonts w:hint="eastAsia" w:ascii="宋体" w:hAnsi="宋体" w:cs="宋体"/>
          <w:sz w:val="24"/>
          <w:szCs w:val="24"/>
          <w:lang w:eastAsia="zh-CN"/>
        </w:rPr>
        <w:t>动迁</w:t>
      </w:r>
      <w:r>
        <w:rPr>
          <w:rFonts w:ascii="宋体" w:hAnsi="宋体" w:eastAsia="宋体" w:cs="宋体"/>
          <w:sz w:val="24"/>
          <w:szCs w:val="24"/>
        </w:rPr>
        <w:t>服务费，按甲方每期实收</w:t>
      </w:r>
      <w:r>
        <w:rPr>
          <w:rFonts w:hint="eastAsia" w:ascii="宋体" w:hAnsi="宋体" w:cs="宋体"/>
          <w:sz w:val="24"/>
          <w:szCs w:val="24"/>
          <w:lang w:eastAsia="zh-CN"/>
        </w:rPr>
        <w:t>动迁</w:t>
      </w:r>
      <w:r>
        <w:rPr>
          <w:rFonts w:ascii="宋体" w:hAnsi="宋体" w:eastAsia="宋体" w:cs="宋体"/>
          <w:sz w:val="24"/>
          <w:szCs w:val="24"/>
        </w:rPr>
        <w:t>工作经费</w:t>
      </w:r>
      <w:r>
        <w:rPr>
          <w:rFonts w:hint="eastAsia" w:ascii="宋体" w:hAnsi="宋体" w:cs="宋体"/>
          <w:sz w:val="24"/>
          <w:szCs w:val="24"/>
          <w:lang w:val="en-US" w:eastAsia="zh-CN"/>
        </w:rPr>
        <w:t>为基准，按下列公式计算：</w:t>
      </w:r>
      <w:r>
        <w:rPr>
          <w:rFonts w:ascii="宋体" w:hAnsi="宋体" w:eastAsia="宋体" w:cs="宋体"/>
          <w:sz w:val="24"/>
          <w:szCs w:val="24"/>
        </w:rPr>
        <w:t>甲方每期实收</w:t>
      </w:r>
      <w:r>
        <w:rPr>
          <w:rFonts w:hint="eastAsia" w:ascii="宋体" w:hAnsi="宋体" w:cs="宋体"/>
          <w:sz w:val="24"/>
          <w:szCs w:val="24"/>
          <w:lang w:eastAsia="zh-CN"/>
        </w:rPr>
        <w:t>动迁</w:t>
      </w:r>
      <w:r>
        <w:rPr>
          <w:rFonts w:ascii="宋体" w:hAnsi="宋体" w:eastAsia="宋体" w:cs="宋体"/>
          <w:sz w:val="24"/>
          <w:szCs w:val="24"/>
        </w:rPr>
        <w:t>工作经费</w:t>
      </w:r>
      <w:r>
        <w:rPr>
          <w:rFonts w:hint="eastAsia" w:ascii="宋体" w:hAnsi="宋体" w:cs="宋体"/>
          <w:sz w:val="24"/>
          <w:szCs w:val="24"/>
          <w:lang w:val="en-US" w:eastAsia="zh-CN"/>
        </w:rPr>
        <w:t>*</w:t>
      </w:r>
      <w:r>
        <w:rPr>
          <w:rFonts w:hint="eastAsia" w:ascii="宋体" w:hAnsi="宋体" w:cs="宋体"/>
          <w:sz w:val="24"/>
          <w:szCs w:val="24"/>
          <w:u w:val="single"/>
          <w:lang w:val="en-US" w:eastAsia="zh-CN"/>
        </w:rPr>
        <w:t>45%*（1-中标下浮率）</w:t>
      </w:r>
      <w:r>
        <w:rPr>
          <w:rFonts w:ascii="宋体" w:hAnsi="宋体" w:eastAsia="宋体" w:cs="宋体"/>
          <w:sz w:val="24"/>
          <w:szCs w:val="24"/>
        </w:rPr>
        <w:t>；乙方为含税包干价，</w:t>
      </w:r>
      <w:r>
        <w:rPr>
          <w:rFonts w:hint="eastAsia" w:ascii="宋体" w:hAnsi="宋体" w:cs="宋体"/>
          <w:sz w:val="24"/>
          <w:szCs w:val="24"/>
          <w:lang w:val="en-US" w:eastAsia="zh-CN"/>
        </w:rPr>
        <w:t>如</w:t>
      </w:r>
      <w:r>
        <w:rPr>
          <w:rFonts w:hint="eastAsia" w:ascii="宋体" w:hAnsi="宋体" w:cs="宋体"/>
          <w:sz w:val="24"/>
          <w:szCs w:val="24"/>
          <w:lang w:eastAsia="zh-CN"/>
        </w:rPr>
        <w:t>广州市黄埔区南岗街南岗西路城中村改造项目</w:t>
      </w:r>
      <w:r>
        <w:rPr>
          <w:rFonts w:hint="eastAsia" w:ascii="宋体" w:hAnsi="宋体" w:cs="宋体"/>
          <w:sz w:val="24"/>
          <w:szCs w:val="24"/>
          <w:lang w:val="en-US" w:eastAsia="zh-CN"/>
        </w:rPr>
        <w:t>建设单位需对本项目需进行财政审核或第三方结算审核，</w:t>
      </w:r>
      <w:r>
        <w:rPr>
          <w:rFonts w:ascii="宋体" w:hAnsi="宋体" w:eastAsia="宋体" w:cs="宋体"/>
          <w:sz w:val="24"/>
          <w:szCs w:val="24"/>
        </w:rPr>
        <w:t>最终</w:t>
      </w:r>
      <w:r>
        <w:rPr>
          <w:rFonts w:hint="eastAsia" w:ascii="宋体" w:hAnsi="宋体" w:cs="宋体"/>
          <w:sz w:val="24"/>
          <w:szCs w:val="24"/>
          <w:lang w:val="en-US" w:eastAsia="zh-CN"/>
        </w:rPr>
        <w:t>结算金额</w:t>
      </w:r>
      <w:r>
        <w:rPr>
          <w:rFonts w:ascii="宋体" w:hAnsi="宋体" w:eastAsia="宋体" w:cs="宋体"/>
          <w:sz w:val="24"/>
          <w:szCs w:val="24"/>
        </w:rPr>
        <w:t>以</w:t>
      </w:r>
      <w:r>
        <w:rPr>
          <w:rFonts w:hint="default" w:ascii="宋体" w:hAnsi="宋体" w:eastAsia="宋体" w:cs="宋体"/>
          <w:sz w:val="24"/>
          <w:szCs w:val="24"/>
          <w:lang w:val="en-US"/>
        </w:rPr>
        <w:t>财政</w:t>
      </w:r>
      <w:r>
        <w:rPr>
          <w:rFonts w:hint="eastAsia" w:ascii="宋体" w:hAnsi="宋体" w:cs="宋体"/>
          <w:sz w:val="24"/>
          <w:szCs w:val="24"/>
          <w:lang w:val="en-US" w:eastAsia="zh-CN"/>
        </w:rPr>
        <w:t>或第三方</w:t>
      </w:r>
      <w:r>
        <w:rPr>
          <w:rFonts w:hint="default" w:ascii="宋体" w:hAnsi="宋体" w:eastAsia="宋体" w:cs="宋体"/>
          <w:sz w:val="24"/>
          <w:szCs w:val="24"/>
          <w:lang w:val="en-US"/>
        </w:rPr>
        <w:t>核定额度</w:t>
      </w:r>
      <w:r>
        <w:rPr>
          <w:rFonts w:ascii="宋体" w:hAnsi="宋体" w:eastAsia="宋体" w:cs="宋体"/>
          <w:sz w:val="24"/>
          <w:szCs w:val="24"/>
        </w:rPr>
        <w:t>为</w:t>
      </w:r>
      <w:r>
        <w:rPr>
          <w:rFonts w:hint="eastAsia" w:ascii="宋体" w:hAnsi="宋体" w:cs="宋体"/>
          <w:sz w:val="24"/>
          <w:szCs w:val="24"/>
          <w:lang w:val="en-US" w:eastAsia="zh-CN"/>
        </w:rPr>
        <w:t>计算依据</w:t>
      </w:r>
      <w:r>
        <w:rPr>
          <w:rFonts w:ascii="宋体" w:hAnsi="宋体" w:eastAsia="宋体" w:cs="宋体"/>
          <w:sz w:val="24"/>
          <w:szCs w:val="24"/>
        </w:rPr>
        <w:t>。</w:t>
      </w:r>
    </w:p>
    <w:p w14:paraId="4B156639">
      <w:pPr>
        <w:pStyle w:val="16"/>
        <w:spacing w:line="460" w:lineRule="exact"/>
        <w:ind w:firstLine="480"/>
        <w:rPr>
          <w:rFonts w:ascii="宋体" w:hAnsi="宋体" w:eastAsia="宋体" w:cs="宋体"/>
          <w:sz w:val="24"/>
          <w:szCs w:val="24"/>
        </w:rPr>
      </w:pPr>
      <w:r>
        <w:rPr>
          <w:rFonts w:hint="eastAsia" w:ascii="宋体" w:hAnsi="宋体" w:cs="宋体"/>
          <w:sz w:val="24"/>
          <w:szCs w:val="24"/>
          <w:lang w:val="en-US" w:eastAsia="zh-CN"/>
        </w:rPr>
        <w:t>2</w:t>
      </w:r>
      <w:r>
        <w:rPr>
          <w:rFonts w:ascii="宋体" w:hAnsi="宋体" w:eastAsia="宋体" w:cs="宋体"/>
          <w:sz w:val="24"/>
          <w:szCs w:val="24"/>
        </w:rPr>
        <w:t>.本服务</w:t>
      </w:r>
      <w:r>
        <w:rPr>
          <w:rFonts w:hint="eastAsia" w:ascii="宋体" w:hAnsi="宋体" w:cs="宋体"/>
          <w:sz w:val="24"/>
          <w:szCs w:val="24"/>
          <w:u w:val="single"/>
          <w:lang w:val="en-US" w:eastAsia="zh-CN"/>
        </w:rPr>
        <w:t>不设置预付款</w:t>
      </w:r>
      <w:r>
        <w:rPr>
          <w:rFonts w:hint="eastAsia" w:ascii="宋体" w:hAnsi="宋体" w:cs="宋体"/>
          <w:sz w:val="24"/>
          <w:szCs w:val="24"/>
          <w:lang w:val="en-US" w:eastAsia="zh-CN"/>
        </w:rPr>
        <w:t xml:space="preserve"> </w:t>
      </w:r>
      <w:r>
        <w:rPr>
          <w:rFonts w:ascii="宋体" w:hAnsi="宋体" w:eastAsia="宋体" w:cs="宋体"/>
          <w:sz w:val="24"/>
          <w:szCs w:val="24"/>
        </w:rPr>
        <w:t>；</w:t>
      </w:r>
    </w:p>
    <w:p w14:paraId="45F033FC">
      <w:pPr>
        <w:pStyle w:val="16"/>
        <w:spacing w:line="460" w:lineRule="exact"/>
        <w:ind w:firstLine="480"/>
        <w:rPr>
          <w:rFonts w:ascii="宋体" w:hAnsi="宋体" w:eastAsia="宋体" w:cs="宋体"/>
          <w:sz w:val="24"/>
          <w:szCs w:val="24"/>
          <w:lang w:eastAsia="zh-CN"/>
        </w:rPr>
      </w:pPr>
      <w:r>
        <w:rPr>
          <w:rFonts w:hint="eastAsia" w:ascii="宋体" w:hAnsi="宋体" w:cs="宋体"/>
          <w:sz w:val="24"/>
          <w:szCs w:val="24"/>
          <w:lang w:val="en-US" w:eastAsia="zh-CN"/>
        </w:rPr>
        <w:t>3</w:t>
      </w:r>
      <w:r>
        <w:rPr>
          <w:rFonts w:ascii="宋体" w:hAnsi="宋体" w:eastAsia="宋体" w:cs="宋体"/>
          <w:sz w:val="24"/>
          <w:szCs w:val="24"/>
        </w:rPr>
        <w:t>.</w:t>
      </w:r>
      <w:r>
        <w:rPr>
          <w:rFonts w:hint="eastAsia" w:ascii="宋体" w:hAnsi="宋体" w:cs="宋体"/>
          <w:sz w:val="24"/>
          <w:szCs w:val="24"/>
          <w:lang w:eastAsia="zh-CN"/>
        </w:rPr>
        <w:t>动迁</w:t>
      </w:r>
      <w:r>
        <w:rPr>
          <w:rFonts w:ascii="宋体" w:hAnsi="宋体" w:eastAsia="宋体" w:cs="宋体"/>
          <w:sz w:val="24"/>
          <w:szCs w:val="24"/>
        </w:rPr>
        <w:t>服务费</w:t>
      </w:r>
      <w:r>
        <w:rPr>
          <w:rFonts w:ascii="宋体" w:hAnsi="宋体" w:eastAsia="宋体" w:cs="宋体"/>
          <w:sz w:val="24"/>
          <w:szCs w:val="24"/>
          <w:lang w:eastAsia="zh-CN"/>
        </w:rPr>
        <w:t>支付：</w:t>
      </w:r>
    </w:p>
    <w:p w14:paraId="63878C2D">
      <w:pPr>
        <w:pStyle w:val="16"/>
        <w:spacing w:line="460" w:lineRule="exact"/>
        <w:ind w:firstLine="480"/>
        <w:rPr>
          <w:rFonts w:ascii="宋体" w:hAnsi="宋体" w:eastAsia="宋体" w:cs="宋体"/>
          <w:sz w:val="24"/>
          <w:szCs w:val="24"/>
          <w:lang w:eastAsia="zh-CN"/>
        </w:rPr>
      </w:pPr>
      <w:r>
        <w:rPr>
          <w:rFonts w:ascii="宋体" w:hAnsi="宋体" w:eastAsia="宋体" w:cs="宋体"/>
          <w:sz w:val="24"/>
          <w:szCs w:val="24"/>
        </w:rPr>
        <w:t>第</w:t>
      </w:r>
      <w:r>
        <w:rPr>
          <w:rFonts w:hint="eastAsia" w:ascii="宋体" w:hAnsi="宋体" w:cs="宋体"/>
          <w:sz w:val="24"/>
          <w:szCs w:val="24"/>
          <w:lang w:val="en-US" w:eastAsia="zh-CN"/>
        </w:rPr>
        <w:t>一</w:t>
      </w:r>
      <w:r>
        <w:rPr>
          <w:rFonts w:ascii="宋体" w:hAnsi="宋体" w:eastAsia="宋体" w:cs="宋体"/>
          <w:sz w:val="24"/>
          <w:szCs w:val="24"/>
        </w:rPr>
        <w:t>期</w:t>
      </w:r>
      <w:r>
        <w:rPr>
          <w:rFonts w:hint="eastAsia" w:ascii="宋体" w:hAnsi="宋体" w:cs="宋体"/>
          <w:sz w:val="24"/>
          <w:szCs w:val="24"/>
          <w:lang w:eastAsia="zh-CN"/>
        </w:rPr>
        <w:t>：</w:t>
      </w:r>
      <w:r>
        <w:rPr>
          <w:rFonts w:hint="eastAsia" w:ascii="宋体" w:hAnsi="宋体" w:cs="宋体"/>
          <w:sz w:val="24"/>
          <w:szCs w:val="24"/>
          <w:lang w:val="en-US" w:eastAsia="zh-CN"/>
        </w:rPr>
        <w:t>乙方协助甲方完成</w:t>
      </w:r>
      <w:r>
        <w:rPr>
          <w:rFonts w:hint="eastAsia" w:ascii="宋体" w:hAnsi="宋体" w:cs="宋体"/>
          <w:sz w:val="24"/>
          <w:szCs w:val="24"/>
          <w:lang w:eastAsia="zh-CN"/>
        </w:rPr>
        <w:t>动迁</w:t>
      </w:r>
      <w:r>
        <w:rPr>
          <w:rFonts w:hint="eastAsia" w:ascii="宋体" w:hAnsi="宋体" w:cs="宋体"/>
          <w:sz w:val="24"/>
          <w:szCs w:val="24"/>
          <w:lang w:val="en-US" w:eastAsia="zh-CN"/>
        </w:rPr>
        <w:t>工作</w:t>
      </w:r>
      <w:r>
        <w:rPr>
          <w:rFonts w:ascii="宋体" w:hAnsi="宋体" w:eastAsia="宋体" w:cs="宋体"/>
          <w:sz w:val="24"/>
          <w:szCs w:val="24"/>
        </w:rPr>
        <w:t>的</w:t>
      </w:r>
      <w:r>
        <w:rPr>
          <w:rFonts w:ascii="宋体" w:hAnsi="宋体" w:eastAsia="宋体" w:cs="宋体"/>
          <w:sz w:val="24"/>
          <w:szCs w:val="24"/>
          <w:u w:val="single"/>
        </w:rPr>
        <w:t xml:space="preserve"> </w:t>
      </w:r>
      <w:r>
        <w:rPr>
          <w:rFonts w:hint="eastAsia" w:ascii="宋体" w:hAnsi="宋体" w:cs="宋体"/>
          <w:sz w:val="24"/>
          <w:szCs w:val="24"/>
          <w:u w:val="single"/>
          <w:lang w:val="en-US" w:eastAsia="zh-CN"/>
        </w:rPr>
        <w:t>30</w:t>
      </w:r>
      <w:r>
        <w:rPr>
          <w:rFonts w:ascii="宋体" w:hAnsi="宋体" w:eastAsia="宋体" w:cs="宋体"/>
          <w:sz w:val="24"/>
          <w:szCs w:val="24"/>
          <w:u w:val="single"/>
        </w:rPr>
        <w:t xml:space="preserve"> %</w:t>
      </w:r>
      <w:r>
        <w:rPr>
          <w:rFonts w:ascii="宋体" w:hAnsi="宋体" w:eastAsia="宋体" w:cs="宋体"/>
          <w:sz w:val="24"/>
          <w:szCs w:val="24"/>
        </w:rPr>
        <w:t>工作量，</w:t>
      </w:r>
      <w:r>
        <w:rPr>
          <w:rFonts w:hint="eastAsia" w:ascii="宋体" w:hAnsi="宋体" w:cs="宋体"/>
          <w:sz w:val="24"/>
          <w:szCs w:val="24"/>
          <w:lang w:val="en-US" w:eastAsia="zh-CN"/>
        </w:rPr>
        <w:t>甲方向建设单位申请第一期</w:t>
      </w:r>
      <w:r>
        <w:rPr>
          <w:rFonts w:ascii="宋体" w:hAnsi="宋体" w:eastAsia="宋体" w:cs="宋体"/>
          <w:sz w:val="24"/>
          <w:szCs w:val="24"/>
        </w:rPr>
        <w:t>工作经费</w:t>
      </w:r>
      <w:r>
        <w:rPr>
          <w:rFonts w:hint="eastAsia" w:ascii="宋体" w:hAnsi="宋体" w:cs="宋体"/>
          <w:sz w:val="24"/>
          <w:szCs w:val="24"/>
          <w:lang w:eastAsia="zh-CN"/>
        </w:rPr>
        <w:t>，</w:t>
      </w:r>
      <w:r>
        <w:rPr>
          <w:rFonts w:hint="eastAsia" w:ascii="宋体" w:hAnsi="宋体" w:cs="宋体"/>
          <w:sz w:val="24"/>
          <w:szCs w:val="24"/>
          <w:lang w:val="en-US" w:eastAsia="zh-CN"/>
        </w:rPr>
        <w:t>甲方工作经费到账后，在15个工作日内按本项第1条公式结算并向乙方</w:t>
      </w:r>
      <w:r>
        <w:rPr>
          <w:rFonts w:ascii="宋体" w:hAnsi="宋体" w:eastAsia="宋体" w:cs="宋体"/>
          <w:sz w:val="24"/>
          <w:szCs w:val="24"/>
          <w:lang w:eastAsia="zh-CN"/>
        </w:rPr>
        <w:t>支付当期服务费</w:t>
      </w:r>
      <w:r>
        <w:rPr>
          <w:rFonts w:ascii="宋体" w:hAnsi="宋体" w:eastAsia="宋体" w:cs="宋体"/>
          <w:sz w:val="24"/>
          <w:szCs w:val="24"/>
        </w:rPr>
        <w:t>的进度款</w:t>
      </w:r>
      <w:r>
        <w:rPr>
          <w:rFonts w:ascii="宋体" w:hAnsi="宋体" w:eastAsia="宋体" w:cs="宋体"/>
          <w:sz w:val="24"/>
          <w:szCs w:val="24"/>
          <w:lang w:eastAsia="zh-CN"/>
        </w:rPr>
        <w:t>；</w:t>
      </w:r>
    </w:p>
    <w:p w14:paraId="5942D376">
      <w:pPr>
        <w:pStyle w:val="16"/>
        <w:spacing w:line="460" w:lineRule="exact"/>
        <w:ind w:firstLine="480"/>
        <w:rPr>
          <w:rFonts w:ascii="宋体" w:hAnsi="宋体" w:eastAsia="宋体" w:cs="宋体"/>
          <w:sz w:val="24"/>
          <w:szCs w:val="24"/>
          <w:lang w:eastAsia="zh-CN"/>
        </w:rPr>
      </w:pPr>
      <w:r>
        <w:rPr>
          <w:rFonts w:ascii="宋体" w:hAnsi="宋体" w:eastAsia="宋体" w:cs="宋体"/>
          <w:sz w:val="24"/>
          <w:szCs w:val="24"/>
        </w:rPr>
        <w:t>第二期</w:t>
      </w:r>
      <w:r>
        <w:rPr>
          <w:rFonts w:hint="eastAsia" w:ascii="宋体" w:hAnsi="宋体" w:cs="宋体"/>
          <w:sz w:val="24"/>
          <w:szCs w:val="24"/>
          <w:lang w:eastAsia="zh-CN"/>
        </w:rPr>
        <w:t>：</w:t>
      </w:r>
      <w:r>
        <w:rPr>
          <w:rFonts w:hint="eastAsia" w:ascii="宋体" w:hAnsi="宋体" w:cs="宋体"/>
          <w:sz w:val="24"/>
          <w:szCs w:val="24"/>
          <w:lang w:val="en-US" w:eastAsia="zh-CN"/>
        </w:rPr>
        <w:t>乙方协助甲方完成</w:t>
      </w:r>
      <w:r>
        <w:rPr>
          <w:rFonts w:hint="eastAsia" w:ascii="宋体" w:hAnsi="宋体" w:cs="宋体"/>
          <w:sz w:val="24"/>
          <w:szCs w:val="24"/>
          <w:lang w:eastAsia="zh-CN"/>
        </w:rPr>
        <w:t>动迁</w:t>
      </w:r>
      <w:r>
        <w:rPr>
          <w:rFonts w:hint="eastAsia" w:ascii="宋体" w:hAnsi="宋体" w:cs="宋体"/>
          <w:sz w:val="24"/>
          <w:szCs w:val="24"/>
          <w:lang w:val="en-US" w:eastAsia="zh-CN"/>
        </w:rPr>
        <w:t>工作</w:t>
      </w:r>
      <w:r>
        <w:rPr>
          <w:rFonts w:ascii="宋体" w:hAnsi="宋体" w:eastAsia="宋体" w:cs="宋体"/>
          <w:sz w:val="24"/>
          <w:szCs w:val="24"/>
        </w:rPr>
        <w:t>的</w:t>
      </w:r>
      <w:r>
        <w:rPr>
          <w:rFonts w:ascii="宋体" w:hAnsi="宋体" w:eastAsia="宋体" w:cs="宋体"/>
          <w:sz w:val="24"/>
          <w:szCs w:val="24"/>
          <w:u w:val="single"/>
        </w:rPr>
        <w:t xml:space="preserve"> </w:t>
      </w:r>
      <w:r>
        <w:rPr>
          <w:rFonts w:hint="eastAsia" w:ascii="宋体" w:hAnsi="宋体" w:cs="宋体"/>
          <w:sz w:val="24"/>
          <w:szCs w:val="24"/>
          <w:u w:val="single"/>
          <w:lang w:val="en-US" w:eastAsia="zh-CN"/>
        </w:rPr>
        <w:t>60</w:t>
      </w:r>
      <w:r>
        <w:rPr>
          <w:rFonts w:ascii="宋体" w:hAnsi="宋体" w:eastAsia="宋体" w:cs="宋体"/>
          <w:sz w:val="24"/>
          <w:szCs w:val="24"/>
          <w:u w:val="single"/>
        </w:rPr>
        <w:t xml:space="preserve"> %</w:t>
      </w:r>
      <w:r>
        <w:rPr>
          <w:rFonts w:ascii="宋体" w:hAnsi="宋体" w:eastAsia="宋体" w:cs="宋体"/>
          <w:sz w:val="24"/>
          <w:szCs w:val="24"/>
        </w:rPr>
        <w:t>工作量，</w:t>
      </w:r>
      <w:r>
        <w:rPr>
          <w:rFonts w:hint="eastAsia" w:ascii="宋体" w:hAnsi="宋体" w:cs="宋体"/>
          <w:sz w:val="24"/>
          <w:szCs w:val="24"/>
          <w:lang w:val="en-US" w:eastAsia="zh-CN"/>
        </w:rPr>
        <w:t>甲方向建设单位申请第二期</w:t>
      </w:r>
      <w:r>
        <w:rPr>
          <w:rFonts w:ascii="宋体" w:hAnsi="宋体" w:eastAsia="宋体" w:cs="宋体"/>
          <w:sz w:val="24"/>
          <w:szCs w:val="24"/>
        </w:rPr>
        <w:t>工作经费</w:t>
      </w:r>
      <w:r>
        <w:rPr>
          <w:rFonts w:hint="eastAsia" w:ascii="宋体" w:hAnsi="宋体" w:cs="宋体"/>
          <w:sz w:val="24"/>
          <w:szCs w:val="24"/>
          <w:lang w:eastAsia="zh-CN"/>
        </w:rPr>
        <w:t>，</w:t>
      </w:r>
      <w:r>
        <w:rPr>
          <w:rFonts w:hint="eastAsia" w:ascii="宋体" w:hAnsi="宋体" w:cs="宋体"/>
          <w:sz w:val="24"/>
          <w:szCs w:val="24"/>
          <w:lang w:val="en-US" w:eastAsia="zh-CN"/>
        </w:rPr>
        <w:t>甲方工作经费到账后，在15个工作日内按本项第1条公式结算并向乙方</w:t>
      </w:r>
      <w:r>
        <w:rPr>
          <w:rFonts w:ascii="宋体" w:hAnsi="宋体" w:eastAsia="宋体" w:cs="宋体"/>
          <w:sz w:val="24"/>
          <w:szCs w:val="24"/>
          <w:lang w:eastAsia="zh-CN"/>
        </w:rPr>
        <w:t>支付当期服务费</w:t>
      </w:r>
      <w:r>
        <w:rPr>
          <w:rFonts w:ascii="宋体" w:hAnsi="宋体" w:eastAsia="宋体" w:cs="宋体"/>
          <w:sz w:val="24"/>
          <w:szCs w:val="24"/>
        </w:rPr>
        <w:t>的进度款</w:t>
      </w:r>
      <w:r>
        <w:rPr>
          <w:rFonts w:ascii="宋体" w:hAnsi="宋体" w:eastAsia="宋体" w:cs="宋体"/>
          <w:sz w:val="24"/>
          <w:szCs w:val="24"/>
          <w:lang w:eastAsia="zh-CN"/>
        </w:rPr>
        <w:t>；</w:t>
      </w:r>
    </w:p>
    <w:p w14:paraId="470B453D">
      <w:pPr>
        <w:pStyle w:val="16"/>
        <w:spacing w:line="460" w:lineRule="exact"/>
        <w:ind w:firstLine="480"/>
        <w:rPr>
          <w:rFonts w:ascii="宋体" w:hAnsi="宋体" w:eastAsia="宋体" w:cs="宋体"/>
          <w:sz w:val="24"/>
          <w:szCs w:val="24"/>
          <w:highlight w:val="none"/>
        </w:rPr>
      </w:pPr>
      <w:r>
        <w:rPr>
          <w:rFonts w:ascii="宋体" w:hAnsi="宋体" w:eastAsia="宋体" w:cs="宋体"/>
          <w:sz w:val="24"/>
          <w:szCs w:val="24"/>
          <w:highlight w:val="none"/>
        </w:rPr>
        <w:t>第三期</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乙方协助甲方</w:t>
      </w:r>
      <w:r>
        <w:rPr>
          <w:rFonts w:ascii="宋体" w:hAnsi="宋体" w:eastAsia="宋体" w:cs="宋体"/>
          <w:sz w:val="24"/>
          <w:szCs w:val="24"/>
          <w:highlight w:val="none"/>
        </w:rPr>
        <w:t>完成</w:t>
      </w:r>
      <w:r>
        <w:rPr>
          <w:rFonts w:hint="eastAsia" w:ascii="宋体" w:hAnsi="宋体" w:cs="宋体"/>
          <w:sz w:val="24"/>
          <w:szCs w:val="24"/>
          <w:highlight w:val="none"/>
          <w:lang w:eastAsia="zh-CN"/>
        </w:rPr>
        <w:t>广州市黄埔区南岗街南岗西路城中村改造项目</w:t>
      </w:r>
      <w:r>
        <w:rPr>
          <w:rFonts w:ascii="宋体" w:hAnsi="宋体" w:eastAsia="宋体" w:cs="宋体"/>
          <w:sz w:val="24"/>
          <w:szCs w:val="24"/>
          <w:highlight w:val="none"/>
        </w:rPr>
        <w:t>全部</w:t>
      </w:r>
      <w:r>
        <w:rPr>
          <w:rFonts w:hint="eastAsia" w:ascii="宋体" w:hAnsi="宋体" w:cs="宋体"/>
          <w:sz w:val="24"/>
          <w:szCs w:val="24"/>
          <w:highlight w:val="none"/>
          <w:lang w:eastAsia="zh-CN"/>
        </w:rPr>
        <w:t>动迁</w:t>
      </w:r>
      <w:r>
        <w:rPr>
          <w:rFonts w:ascii="宋体" w:hAnsi="宋体" w:eastAsia="宋体" w:cs="宋体"/>
          <w:sz w:val="24"/>
          <w:szCs w:val="24"/>
          <w:highlight w:val="none"/>
        </w:rPr>
        <w:t>任务后，</w:t>
      </w:r>
      <w:r>
        <w:rPr>
          <w:rFonts w:hint="eastAsia" w:ascii="宋体" w:hAnsi="宋体" w:eastAsia="宋体" w:cs="宋体"/>
          <w:sz w:val="24"/>
          <w:szCs w:val="24"/>
          <w:highlight w:val="none"/>
        </w:rPr>
        <w:t>甲方向建设单位申请</w:t>
      </w:r>
      <w:r>
        <w:rPr>
          <w:rFonts w:hint="eastAsia" w:ascii="宋体" w:hAnsi="宋体" w:cs="宋体"/>
          <w:sz w:val="24"/>
          <w:szCs w:val="24"/>
          <w:highlight w:val="none"/>
          <w:lang w:val="en-US" w:eastAsia="zh-CN"/>
        </w:rPr>
        <w:t>第三期</w:t>
      </w:r>
      <w:r>
        <w:rPr>
          <w:rFonts w:hint="eastAsia" w:ascii="宋体" w:hAnsi="宋体" w:eastAsia="宋体" w:cs="宋体"/>
          <w:sz w:val="24"/>
          <w:szCs w:val="24"/>
          <w:highlight w:val="none"/>
        </w:rPr>
        <w:t>工作经费，甲方工作经费到账后，在15个工作日内按本项第1条公式结算并</w:t>
      </w:r>
      <w:r>
        <w:rPr>
          <w:rFonts w:hint="eastAsia" w:ascii="宋体" w:hAnsi="宋体" w:cs="宋体"/>
          <w:sz w:val="24"/>
          <w:szCs w:val="24"/>
          <w:highlight w:val="none"/>
          <w:lang w:val="en-US" w:eastAsia="zh-CN"/>
        </w:rPr>
        <w:t>向乙方</w:t>
      </w:r>
      <w:r>
        <w:rPr>
          <w:rFonts w:hint="eastAsia" w:ascii="宋体" w:hAnsi="宋体" w:eastAsia="宋体" w:cs="宋体"/>
          <w:sz w:val="24"/>
          <w:szCs w:val="24"/>
          <w:highlight w:val="none"/>
        </w:rPr>
        <w:t>支付当期服务费的进度款；</w:t>
      </w:r>
    </w:p>
    <w:p w14:paraId="44E8F502">
      <w:pPr>
        <w:pStyle w:val="16"/>
        <w:spacing w:line="460" w:lineRule="exact"/>
        <w:ind w:firstLine="48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eastAsia="zh-CN"/>
        </w:rPr>
        <w:t>因项目推进需要，在本合同签订前项目发生的前期动迁服务投入费用，该费用包含在</w:t>
      </w:r>
      <w:r>
        <w:rPr>
          <w:rFonts w:hint="eastAsia" w:ascii="宋体" w:hAnsi="宋体" w:cs="宋体"/>
          <w:sz w:val="24"/>
          <w:szCs w:val="24"/>
          <w:highlight w:val="none"/>
          <w:lang w:val="en-US" w:eastAsia="zh-CN"/>
        </w:rPr>
        <w:t>本合同</w:t>
      </w:r>
      <w:r>
        <w:rPr>
          <w:rFonts w:hint="eastAsia" w:ascii="宋体" w:hAnsi="宋体" w:cs="宋体"/>
          <w:sz w:val="24"/>
          <w:szCs w:val="24"/>
          <w:highlight w:val="none"/>
          <w:lang w:eastAsia="zh-CN"/>
        </w:rPr>
        <w:t>动迁服务经费中（包含人员劳务费、项目办公场地使用费、项目投入设备费用等，约350万元，按实结算），乙方在签订合同后一个月内，须据实确认该费用。乙方须在收到本合同第一期动迁服务费后15个工作日内，将双方确认的费用予与结算。乙方签订合同后不确认该费用的，甲方有权按该费用的实际发生凭证，在合同第一期服务费用中扣除，扣除后剩余款项再支付给乙方。</w:t>
      </w:r>
    </w:p>
    <w:p w14:paraId="19AF2A3F">
      <w:pPr>
        <w:pStyle w:val="16"/>
        <w:spacing w:line="460" w:lineRule="exact"/>
        <w:ind w:firstLine="480"/>
        <w:rPr>
          <w:rFonts w:hint="eastAsia" w:ascii="宋体" w:hAnsi="宋体" w:eastAsia="宋体" w:cs="宋体"/>
          <w:sz w:val="24"/>
          <w:szCs w:val="24"/>
          <w:lang w:val="en-US" w:eastAsia="zh-CN"/>
        </w:rPr>
      </w:pPr>
      <w:r>
        <w:rPr>
          <w:rFonts w:hint="eastAsia" w:ascii="宋体" w:hAnsi="宋体" w:cs="宋体"/>
          <w:sz w:val="24"/>
          <w:szCs w:val="24"/>
          <w:highlight w:val="none"/>
          <w:lang w:val="en-US" w:eastAsia="zh-CN"/>
        </w:rPr>
        <w:t>甲方在向乙方结算第三期服务费后，</w:t>
      </w:r>
      <w:r>
        <w:rPr>
          <w:rFonts w:ascii="宋体" w:hAnsi="宋体" w:eastAsia="宋体" w:cs="宋体"/>
          <w:sz w:val="24"/>
          <w:szCs w:val="24"/>
          <w:highlight w:val="none"/>
        </w:rPr>
        <w:t>余下</w:t>
      </w:r>
      <w:r>
        <w:rPr>
          <w:rFonts w:hint="eastAsia" w:ascii="宋体" w:hAnsi="宋体" w:cs="宋体"/>
          <w:sz w:val="24"/>
          <w:szCs w:val="24"/>
          <w:highlight w:val="none"/>
          <w:lang w:val="en-US" w:eastAsia="zh-CN"/>
        </w:rPr>
        <w:t>结算总额的</w:t>
      </w:r>
      <w:r>
        <w:rPr>
          <w:rFonts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1</w:t>
      </w:r>
      <w:r>
        <w:rPr>
          <w:rFonts w:hint="eastAsia" w:ascii="宋体" w:hAnsi="宋体" w:cs="宋体"/>
          <w:sz w:val="24"/>
          <w:szCs w:val="24"/>
          <w:highlight w:val="none"/>
          <w:u w:val="single"/>
          <w:lang w:val="en-US" w:eastAsia="zh-CN"/>
        </w:rPr>
        <w:t>0</w:t>
      </w:r>
      <w:r>
        <w:rPr>
          <w:rFonts w:ascii="宋体" w:hAnsi="宋体" w:eastAsia="宋体" w:cs="宋体"/>
          <w:sz w:val="24"/>
          <w:szCs w:val="24"/>
          <w:highlight w:val="none"/>
          <w:u w:val="single"/>
        </w:rPr>
        <w:t xml:space="preserve"> %</w:t>
      </w:r>
      <w:r>
        <w:rPr>
          <w:rFonts w:ascii="宋体" w:hAnsi="宋体" w:eastAsia="宋体" w:cs="宋体"/>
          <w:sz w:val="24"/>
          <w:szCs w:val="24"/>
        </w:rPr>
        <w:t>服务费需待</w:t>
      </w:r>
      <w:r>
        <w:rPr>
          <w:rFonts w:hint="eastAsia" w:ascii="宋体" w:hAnsi="宋体" w:cs="宋体"/>
          <w:sz w:val="24"/>
          <w:szCs w:val="24"/>
          <w:lang w:val="en-US" w:eastAsia="zh-CN"/>
        </w:rPr>
        <w:t>整体动迁</w:t>
      </w:r>
      <w:r>
        <w:rPr>
          <w:rFonts w:ascii="宋体" w:hAnsi="宋体" w:eastAsia="宋体" w:cs="宋体"/>
          <w:sz w:val="24"/>
          <w:szCs w:val="24"/>
        </w:rPr>
        <w:t>项目</w:t>
      </w:r>
      <w:r>
        <w:rPr>
          <w:rFonts w:hint="eastAsia" w:ascii="宋体" w:hAnsi="宋体" w:cs="宋体"/>
          <w:sz w:val="24"/>
          <w:szCs w:val="24"/>
          <w:lang w:val="en-US" w:eastAsia="zh-CN"/>
        </w:rPr>
        <w:t>结项</w:t>
      </w:r>
      <w:r>
        <w:rPr>
          <w:rFonts w:ascii="宋体" w:hAnsi="宋体" w:eastAsia="宋体" w:cs="宋体"/>
          <w:sz w:val="24"/>
          <w:szCs w:val="24"/>
        </w:rPr>
        <w:t>完成后完成支付；乙方承诺完成</w:t>
      </w:r>
      <w:r>
        <w:rPr>
          <w:rFonts w:ascii="宋体" w:hAnsi="宋体" w:eastAsia="宋体" w:cs="宋体"/>
          <w:sz w:val="24"/>
          <w:szCs w:val="24"/>
          <w:lang w:eastAsia="zh-CN"/>
        </w:rPr>
        <w:t>本</w:t>
      </w:r>
      <w:r>
        <w:rPr>
          <w:rFonts w:ascii="宋体" w:hAnsi="宋体" w:eastAsia="宋体" w:cs="宋体"/>
          <w:sz w:val="24"/>
          <w:szCs w:val="24"/>
        </w:rPr>
        <w:t>项目全部</w:t>
      </w:r>
      <w:r>
        <w:rPr>
          <w:rFonts w:hint="eastAsia" w:ascii="宋体" w:hAnsi="宋体" w:cs="宋体"/>
          <w:sz w:val="24"/>
          <w:szCs w:val="24"/>
          <w:lang w:eastAsia="zh-CN"/>
        </w:rPr>
        <w:t>动迁</w:t>
      </w:r>
      <w:r>
        <w:rPr>
          <w:rFonts w:ascii="宋体" w:hAnsi="宋体" w:eastAsia="宋体" w:cs="宋体"/>
          <w:sz w:val="24"/>
          <w:szCs w:val="24"/>
        </w:rPr>
        <w:t>任务，后期因乙方原因导致</w:t>
      </w:r>
      <w:r>
        <w:rPr>
          <w:rFonts w:hint="eastAsia" w:ascii="宋体" w:hAnsi="宋体" w:cs="宋体"/>
          <w:sz w:val="24"/>
          <w:szCs w:val="24"/>
          <w:lang w:eastAsia="zh-CN"/>
        </w:rPr>
        <w:t>动迁</w:t>
      </w:r>
      <w:r>
        <w:rPr>
          <w:rFonts w:ascii="宋体" w:hAnsi="宋体" w:eastAsia="宋体" w:cs="宋体"/>
          <w:sz w:val="24"/>
          <w:szCs w:val="24"/>
        </w:rPr>
        <w:t>任务无法完成或延缓者，视同乙方放弃前面预留的款项，甲方有权另行委托新单位继续完成</w:t>
      </w:r>
      <w:r>
        <w:rPr>
          <w:rFonts w:hint="eastAsia" w:ascii="宋体" w:hAnsi="宋体" w:cs="宋体"/>
          <w:sz w:val="24"/>
          <w:szCs w:val="24"/>
          <w:lang w:eastAsia="zh-CN"/>
        </w:rPr>
        <w:t>动迁</w:t>
      </w:r>
      <w:r>
        <w:rPr>
          <w:rFonts w:ascii="宋体" w:hAnsi="宋体" w:eastAsia="宋体" w:cs="宋体"/>
          <w:sz w:val="24"/>
          <w:szCs w:val="24"/>
        </w:rPr>
        <w:t>或甲方自行完成</w:t>
      </w:r>
      <w:r>
        <w:rPr>
          <w:rFonts w:hint="eastAsia" w:ascii="宋体" w:hAnsi="宋体" w:cs="宋体"/>
          <w:sz w:val="24"/>
          <w:szCs w:val="24"/>
          <w:lang w:eastAsia="zh-CN"/>
        </w:rPr>
        <w:t>动迁</w:t>
      </w:r>
      <w:r>
        <w:rPr>
          <w:rFonts w:ascii="宋体" w:hAnsi="宋体" w:eastAsia="宋体" w:cs="宋体"/>
          <w:sz w:val="24"/>
          <w:szCs w:val="24"/>
        </w:rPr>
        <w:t>任务，所产生的费用在乙方预留</w:t>
      </w:r>
      <w:r>
        <w:rPr>
          <w:rFonts w:ascii="宋体" w:hAnsi="宋体" w:eastAsia="宋体" w:cs="宋体"/>
          <w:sz w:val="24"/>
          <w:szCs w:val="24"/>
          <w:highlight w:val="none"/>
        </w:rPr>
        <w:t>款项</w:t>
      </w:r>
      <w:r>
        <w:rPr>
          <w:rFonts w:ascii="宋体" w:hAnsi="宋体" w:eastAsia="宋体" w:cs="宋体"/>
          <w:sz w:val="24"/>
          <w:szCs w:val="24"/>
        </w:rPr>
        <w:t>中列支。</w:t>
      </w:r>
    </w:p>
    <w:p w14:paraId="55F885FB">
      <w:pPr>
        <w:pStyle w:val="16"/>
        <w:spacing w:line="460" w:lineRule="exact"/>
        <w:ind w:firstLine="480" w:firstLineChars="200"/>
        <w:rPr>
          <w:rFonts w:ascii="宋体" w:hAnsi="宋体" w:eastAsia="宋体" w:cs="宋体"/>
          <w:sz w:val="24"/>
          <w:szCs w:val="24"/>
        </w:rPr>
      </w:pPr>
      <w:r>
        <w:rPr>
          <w:rFonts w:hint="eastAsia" w:ascii="宋体" w:hAnsi="宋体" w:cs="宋体"/>
          <w:sz w:val="24"/>
          <w:szCs w:val="24"/>
          <w:lang w:eastAsia="zh-CN"/>
        </w:rPr>
        <w:t>（三）</w:t>
      </w:r>
      <w:r>
        <w:rPr>
          <w:rFonts w:ascii="宋体" w:hAnsi="宋体" w:eastAsia="宋体" w:cs="宋体"/>
          <w:sz w:val="24"/>
          <w:szCs w:val="24"/>
        </w:rPr>
        <w:t>票据及手续</w:t>
      </w:r>
    </w:p>
    <w:p w14:paraId="1E198F6E">
      <w:pPr>
        <w:pStyle w:val="16"/>
        <w:spacing w:line="460" w:lineRule="exact"/>
        <w:ind w:firstLine="480"/>
        <w:rPr>
          <w:rFonts w:ascii="宋体" w:hAnsi="宋体" w:eastAsia="宋体" w:cs="宋体"/>
          <w:sz w:val="24"/>
          <w:szCs w:val="24"/>
        </w:rPr>
      </w:pPr>
      <w:r>
        <w:rPr>
          <w:rFonts w:ascii="宋体" w:hAnsi="宋体" w:eastAsia="宋体" w:cs="宋体"/>
          <w:sz w:val="24"/>
          <w:szCs w:val="24"/>
        </w:rPr>
        <w:t>乙方保证，乙方须按法律、法规、政策及规范性文件要求合法、真实、有效地开展业务。乙方在甲方支付每期服务费前15个工作日按甲方要求向甲方提供真实等额合法有效的增值税专用发票及关联资料。否则甲方有权顺延付款且不视为违约。如因乙方违反本项约定导致任何责任及费用的，均由乙方自行解决并承担责任及费用，与甲方无关。</w:t>
      </w:r>
    </w:p>
    <w:p w14:paraId="24C17728">
      <w:pPr>
        <w:pStyle w:val="16"/>
        <w:spacing w:line="460" w:lineRule="exact"/>
        <w:ind w:firstLine="480" w:firstLineChars="200"/>
        <w:rPr>
          <w:rFonts w:ascii="宋体" w:hAnsi="宋体" w:eastAsia="宋体" w:cs="宋体"/>
          <w:sz w:val="24"/>
          <w:szCs w:val="24"/>
        </w:rPr>
      </w:pPr>
      <w:r>
        <w:rPr>
          <w:rFonts w:hint="eastAsia" w:ascii="宋体" w:hAnsi="宋体" w:cs="宋体"/>
          <w:sz w:val="24"/>
          <w:szCs w:val="24"/>
          <w:lang w:eastAsia="zh-CN"/>
        </w:rPr>
        <w:t>（四）</w:t>
      </w:r>
      <w:r>
        <w:rPr>
          <w:rFonts w:ascii="宋体" w:hAnsi="宋体" w:eastAsia="宋体" w:cs="宋体"/>
          <w:sz w:val="24"/>
          <w:szCs w:val="24"/>
        </w:rPr>
        <w:t>其他约定</w:t>
      </w:r>
    </w:p>
    <w:p w14:paraId="5C119272">
      <w:pPr>
        <w:pStyle w:val="16"/>
        <w:spacing w:line="460" w:lineRule="exact"/>
        <w:ind w:firstLine="480" w:firstLineChars="200"/>
        <w:rPr>
          <w:rFonts w:ascii="宋体" w:hAnsi="宋体" w:eastAsia="宋体" w:cs="宋体"/>
          <w:sz w:val="24"/>
          <w:szCs w:val="24"/>
        </w:rPr>
      </w:pPr>
      <w:r>
        <w:rPr>
          <w:rFonts w:hint="eastAsia" w:ascii="宋体" w:hAnsi="宋体" w:cs="宋体"/>
          <w:sz w:val="24"/>
          <w:szCs w:val="24"/>
          <w:lang w:val="en-US" w:eastAsia="zh-CN"/>
        </w:rPr>
        <w:t>1、</w:t>
      </w:r>
      <w:r>
        <w:rPr>
          <w:rFonts w:ascii="宋体" w:hAnsi="宋体" w:eastAsia="宋体" w:cs="宋体"/>
          <w:sz w:val="24"/>
          <w:szCs w:val="24"/>
        </w:rPr>
        <w:t>甲方有权根据本协议约定决定服务费包含的各款项及费用的支付或冲抵顺序，根据法律、法规、税务规范性文件等规定及本协议约定应由乙方承担的税费及费用（包括但不限于违约金、资金占用费等），但乙方未及时付清的，则甲方单方有权（但并非甲方义务）在任一期应付款项中直接等额冲抵、扣减并代为支付，并视为甲方已向乙方支付了等额款项。</w:t>
      </w:r>
    </w:p>
    <w:p w14:paraId="2F5F6A81">
      <w:pPr>
        <w:pStyle w:val="16"/>
        <w:spacing w:line="460" w:lineRule="exact"/>
        <w:ind w:firstLine="480"/>
        <w:rPr>
          <w:rFonts w:ascii="宋体" w:hAnsi="宋体" w:eastAsia="宋体" w:cs="宋体"/>
          <w:sz w:val="24"/>
          <w:szCs w:val="24"/>
        </w:rPr>
      </w:pPr>
      <w:r>
        <w:rPr>
          <w:rFonts w:hint="eastAsia" w:ascii="宋体" w:hAnsi="宋体" w:cs="宋体"/>
          <w:sz w:val="24"/>
          <w:szCs w:val="24"/>
          <w:lang w:val="en-US" w:eastAsia="zh-CN"/>
        </w:rPr>
        <w:t>2、</w:t>
      </w:r>
      <w:r>
        <w:rPr>
          <w:rFonts w:ascii="宋体" w:hAnsi="宋体" w:eastAsia="宋体" w:cs="宋体"/>
          <w:sz w:val="24"/>
          <w:szCs w:val="24"/>
        </w:rPr>
        <w:t>乙方向甲方申请款项支付时需同时提供以下有效文件：</w:t>
      </w:r>
    </w:p>
    <w:p w14:paraId="4927B804">
      <w:pPr>
        <w:pStyle w:val="16"/>
        <w:spacing w:line="460" w:lineRule="exact"/>
        <w:ind w:firstLine="480" w:firstLineChars="200"/>
        <w:rPr>
          <w:rFonts w:ascii="宋体" w:hAnsi="宋体" w:eastAsia="宋体" w:cs="宋体"/>
          <w:sz w:val="24"/>
          <w:szCs w:val="24"/>
        </w:rPr>
      </w:pPr>
      <w:r>
        <w:rPr>
          <w:rFonts w:ascii="宋体" w:hAnsi="宋体" w:eastAsia="宋体" w:cs="宋体"/>
          <w:sz w:val="24"/>
          <w:szCs w:val="24"/>
        </w:rPr>
        <w:t>（1）合同；</w:t>
      </w:r>
    </w:p>
    <w:p w14:paraId="04B9FFC3">
      <w:pPr>
        <w:pStyle w:val="16"/>
        <w:spacing w:line="460" w:lineRule="exact"/>
        <w:ind w:firstLine="480" w:firstLineChars="200"/>
        <w:rPr>
          <w:rFonts w:ascii="宋体" w:hAnsi="宋体" w:eastAsia="宋体" w:cs="宋体"/>
          <w:sz w:val="24"/>
          <w:szCs w:val="24"/>
        </w:rPr>
      </w:pPr>
      <w:r>
        <w:rPr>
          <w:rFonts w:ascii="宋体" w:hAnsi="宋体" w:eastAsia="宋体" w:cs="宋体"/>
          <w:sz w:val="24"/>
          <w:szCs w:val="24"/>
        </w:rPr>
        <w:t>（2）乙方开具的正式等额增值税专用发票；</w:t>
      </w:r>
    </w:p>
    <w:p w14:paraId="49351D05">
      <w:pPr>
        <w:pStyle w:val="16"/>
        <w:spacing w:line="460" w:lineRule="exact"/>
        <w:ind w:firstLine="480" w:firstLineChars="200"/>
        <w:rPr>
          <w:rFonts w:ascii="宋体" w:hAnsi="宋体" w:eastAsia="宋体" w:cs="宋体"/>
          <w:sz w:val="24"/>
          <w:szCs w:val="24"/>
        </w:rPr>
      </w:pPr>
      <w:r>
        <w:rPr>
          <w:rFonts w:ascii="宋体" w:hAnsi="宋体" w:eastAsia="宋体" w:cs="宋体"/>
          <w:sz w:val="24"/>
          <w:szCs w:val="24"/>
        </w:rPr>
        <w:t>（3）</w:t>
      </w:r>
      <w:r>
        <w:rPr>
          <w:rFonts w:hint="eastAsia" w:ascii="宋体" w:hAnsi="宋体" w:cs="宋体"/>
          <w:sz w:val="24"/>
          <w:szCs w:val="24"/>
          <w:lang w:val="en-US" w:eastAsia="zh-CN"/>
        </w:rPr>
        <w:t>本项目</w:t>
      </w:r>
      <w:r>
        <w:rPr>
          <w:rFonts w:ascii="宋体" w:hAnsi="宋体" w:eastAsia="宋体" w:cs="宋体"/>
          <w:sz w:val="24"/>
          <w:szCs w:val="24"/>
        </w:rPr>
        <w:t>合同</w:t>
      </w:r>
      <w:r>
        <w:rPr>
          <w:rFonts w:hint="eastAsia" w:ascii="宋体" w:hAnsi="宋体" w:cs="宋体"/>
          <w:sz w:val="24"/>
          <w:szCs w:val="24"/>
          <w:lang w:val="en-US" w:eastAsia="zh-CN"/>
        </w:rPr>
        <w:t>及</w:t>
      </w:r>
      <w:r>
        <w:rPr>
          <w:rFonts w:ascii="宋体" w:hAnsi="宋体" w:eastAsia="宋体" w:cs="宋体"/>
          <w:sz w:val="24"/>
          <w:szCs w:val="24"/>
        </w:rPr>
        <w:t>中标通知书；</w:t>
      </w:r>
    </w:p>
    <w:p w14:paraId="6125361B">
      <w:pPr>
        <w:pStyle w:val="16"/>
        <w:spacing w:line="460" w:lineRule="exact"/>
        <w:ind w:firstLine="480" w:firstLineChars="200"/>
        <w:rPr>
          <w:rFonts w:hint="eastAsia" w:ascii="宋体" w:hAnsi="宋体" w:cs="宋体"/>
          <w:sz w:val="24"/>
          <w:szCs w:val="24"/>
          <w:lang w:val="en-US" w:eastAsia="zh-CN"/>
        </w:rPr>
      </w:pPr>
      <w:r>
        <w:rPr>
          <w:rFonts w:ascii="宋体" w:hAnsi="宋体" w:eastAsia="宋体" w:cs="宋体"/>
          <w:sz w:val="24"/>
          <w:szCs w:val="24"/>
        </w:rPr>
        <w:t>（4）具体根据每个阶段对应进度的工作成果、工作记录等相应证明文件（包括但不限于</w:t>
      </w:r>
      <w:r>
        <w:rPr>
          <w:rFonts w:hint="eastAsia" w:ascii="宋体" w:hAnsi="宋体" w:cs="宋体"/>
          <w:sz w:val="24"/>
          <w:szCs w:val="24"/>
          <w:lang w:eastAsia="zh-CN"/>
        </w:rPr>
        <w:t>动迁</w:t>
      </w:r>
      <w:r>
        <w:rPr>
          <w:rFonts w:ascii="宋体" w:hAnsi="宋体" w:eastAsia="宋体" w:cs="宋体"/>
          <w:sz w:val="24"/>
          <w:szCs w:val="24"/>
        </w:rPr>
        <w:t>补偿协议签署文件、宅基地证、交房确认书、产权人注销宅基地证的委托文件、表决决议等一切合法合规、证明完成工作的相关文件）</w:t>
      </w:r>
      <w:r>
        <w:rPr>
          <w:rFonts w:hint="eastAsia" w:ascii="宋体" w:hAnsi="宋体" w:cs="宋体"/>
          <w:sz w:val="24"/>
          <w:szCs w:val="24"/>
          <w:lang w:val="en-US" w:eastAsia="zh-CN"/>
        </w:rPr>
        <w:t>；</w:t>
      </w:r>
    </w:p>
    <w:p w14:paraId="36AE4949">
      <w:pPr>
        <w:pStyle w:val="16"/>
        <w:spacing w:line="460" w:lineRule="exact"/>
        <w:ind w:firstLine="480" w:firstLineChars="200"/>
        <w:rPr>
          <w:rFonts w:ascii="宋体" w:hAnsi="宋体" w:eastAsia="宋体" w:cs="宋体"/>
          <w:sz w:val="24"/>
          <w:szCs w:val="24"/>
        </w:rPr>
      </w:pPr>
      <w:r>
        <w:rPr>
          <w:rFonts w:hint="eastAsia" w:ascii="宋体" w:hAnsi="宋体" w:cs="宋体"/>
          <w:sz w:val="24"/>
          <w:szCs w:val="24"/>
          <w:lang w:val="en-US" w:eastAsia="zh-CN"/>
        </w:rPr>
        <w:t>（5）甲方要求的其他项目任务完成佐证材料和流程资料；</w:t>
      </w:r>
    </w:p>
    <w:p w14:paraId="3AE12F52">
      <w:pPr>
        <w:pStyle w:val="16"/>
        <w:spacing w:line="460" w:lineRule="exact"/>
        <w:ind w:firstLine="480" w:firstLineChars="200"/>
        <w:jc w:val="both"/>
        <w:rPr>
          <w:rFonts w:ascii="宋体" w:hAnsi="宋体" w:eastAsia="宋体" w:cs="宋体"/>
          <w:sz w:val="24"/>
          <w:szCs w:val="24"/>
          <w:highlight w:val="yellow"/>
        </w:rPr>
      </w:pPr>
      <w:r>
        <w:rPr>
          <w:rFonts w:ascii="宋体" w:hAnsi="宋体" w:eastAsia="宋体" w:cs="宋体"/>
          <w:sz w:val="24"/>
          <w:szCs w:val="24"/>
          <w:highlight w:val="none"/>
        </w:rPr>
        <w:t>（</w:t>
      </w:r>
      <w:r>
        <w:rPr>
          <w:rFonts w:hint="eastAsia" w:ascii="宋体" w:hAnsi="宋体" w:cs="宋体"/>
          <w:sz w:val="24"/>
          <w:szCs w:val="24"/>
          <w:highlight w:val="none"/>
          <w:lang w:eastAsia="zh-CN"/>
        </w:rPr>
        <w:t>五</w:t>
      </w:r>
      <w:r>
        <w:rPr>
          <w:rFonts w:ascii="宋体" w:hAnsi="宋体" w:eastAsia="宋体" w:cs="宋体"/>
          <w:sz w:val="24"/>
          <w:szCs w:val="24"/>
          <w:highlight w:val="none"/>
        </w:rPr>
        <w:t>）结算支付要求</w:t>
      </w:r>
    </w:p>
    <w:p w14:paraId="1417C3B3">
      <w:pPr>
        <w:pStyle w:val="16"/>
        <w:spacing w:line="460" w:lineRule="exact"/>
        <w:ind w:firstLine="480" w:firstLineChars="200"/>
        <w:jc w:val="both"/>
        <w:rPr>
          <w:rFonts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lang w:eastAsia="zh-CN"/>
        </w:rPr>
        <w:t>.</w:t>
      </w:r>
      <w:r>
        <w:rPr>
          <w:rFonts w:hint="eastAsia" w:ascii="宋体" w:hAnsi="宋体" w:cs="宋体"/>
          <w:sz w:val="24"/>
          <w:szCs w:val="24"/>
          <w:lang w:val="en-US" w:eastAsia="zh-CN"/>
        </w:rPr>
        <w:t>协助</w:t>
      </w:r>
      <w:r>
        <w:rPr>
          <w:rFonts w:hint="eastAsia" w:ascii="宋体" w:hAnsi="宋体" w:cs="宋体"/>
          <w:sz w:val="24"/>
          <w:szCs w:val="24"/>
          <w:lang w:eastAsia="zh-CN"/>
        </w:rPr>
        <w:t>动迁</w:t>
      </w:r>
      <w:r>
        <w:rPr>
          <w:rFonts w:ascii="宋体" w:hAnsi="宋体" w:eastAsia="宋体" w:cs="宋体"/>
          <w:sz w:val="24"/>
          <w:szCs w:val="24"/>
        </w:rPr>
        <w:t>服务费</w:t>
      </w:r>
      <w:r>
        <w:rPr>
          <w:rFonts w:ascii="宋体" w:hAnsi="宋体" w:eastAsia="宋体" w:cs="宋体"/>
          <w:sz w:val="24"/>
          <w:szCs w:val="24"/>
          <w:lang w:eastAsia="zh-CN"/>
        </w:rPr>
        <w:t>和拆除施工费</w:t>
      </w:r>
      <w:r>
        <w:rPr>
          <w:rFonts w:ascii="宋体" w:hAnsi="宋体" w:eastAsia="宋体" w:cs="宋体"/>
          <w:sz w:val="24"/>
          <w:szCs w:val="24"/>
        </w:rPr>
        <w:t>，甲方按征收工作进度和</w:t>
      </w:r>
      <w:r>
        <w:rPr>
          <w:rFonts w:ascii="宋体" w:hAnsi="宋体" w:eastAsia="宋体" w:cs="宋体"/>
          <w:sz w:val="24"/>
          <w:szCs w:val="24"/>
          <w:lang w:eastAsia="zh-CN"/>
        </w:rPr>
        <w:t>拆除</w:t>
      </w:r>
      <w:r>
        <w:rPr>
          <w:rFonts w:ascii="宋体" w:hAnsi="宋体" w:eastAsia="宋体" w:cs="宋体"/>
          <w:sz w:val="24"/>
          <w:szCs w:val="24"/>
        </w:rPr>
        <w:t>工程量进度情况办理支付手续。</w:t>
      </w:r>
    </w:p>
    <w:p w14:paraId="20B01CF0">
      <w:pPr>
        <w:pStyle w:val="16"/>
        <w:spacing w:line="460" w:lineRule="exact"/>
        <w:ind w:firstLine="480" w:firstLineChars="200"/>
        <w:jc w:val="both"/>
        <w:rPr>
          <w:rFonts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lang w:eastAsia="zh-CN"/>
        </w:rPr>
        <w:t>.</w:t>
      </w:r>
      <w:r>
        <w:rPr>
          <w:rFonts w:ascii="宋体" w:hAnsi="宋体" w:eastAsia="宋体" w:cs="宋体"/>
          <w:sz w:val="24"/>
          <w:szCs w:val="24"/>
        </w:rPr>
        <w:t>乙方因获得上述服务费及</w:t>
      </w:r>
      <w:r>
        <w:rPr>
          <w:rFonts w:ascii="宋体" w:hAnsi="宋体" w:eastAsia="宋体" w:cs="宋体"/>
          <w:sz w:val="24"/>
          <w:szCs w:val="24"/>
          <w:lang w:eastAsia="zh-CN"/>
        </w:rPr>
        <w:t>拆除施工</w:t>
      </w:r>
      <w:r>
        <w:rPr>
          <w:rFonts w:ascii="宋体" w:hAnsi="宋体" w:eastAsia="宋体" w:cs="宋体"/>
          <w:sz w:val="24"/>
          <w:szCs w:val="24"/>
        </w:rPr>
        <w:t>费所产生的相关税费由乙方自行承担。</w:t>
      </w:r>
    </w:p>
    <w:p w14:paraId="3427B466">
      <w:pPr>
        <w:pStyle w:val="16"/>
        <w:spacing w:line="460" w:lineRule="exact"/>
        <w:ind w:firstLine="480" w:firstLineChars="200"/>
        <w:jc w:val="both"/>
        <w:rPr>
          <w:rFonts w:hint="default" w:ascii="宋体" w:hAnsi="宋体" w:eastAsia="宋体" w:cs="宋体"/>
          <w:sz w:val="24"/>
          <w:szCs w:val="24"/>
          <w:lang w:eastAsia="zh-CN"/>
        </w:rPr>
      </w:pPr>
      <w:r>
        <w:rPr>
          <w:rFonts w:ascii="宋体" w:hAnsi="宋体" w:eastAsia="宋体" w:cs="宋体"/>
          <w:sz w:val="24"/>
          <w:szCs w:val="24"/>
        </w:rPr>
        <w:t>3</w:t>
      </w:r>
      <w:r>
        <w:rPr>
          <w:rFonts w:ascii="宋体" w:hAnsi="宋体" w:eastAsia="宋体" w:cs="宋体"/>
          <w:sz w:val="24"/>
          <w:szCs w:val="24"/>
          <w:lang w:eastAsia="zh-CN"/>
        </w:rPr>
        <w:t>.</w:t>
      </w:r>
      <w:r>
        <w:rPr>
          <w:rFonts w:ascii="宋体" w:hAnsi="宋体" w:eastAsia="宋体" w:cs="宋体"/>
          <w:sz w:val="24"/>
          <w:szCs w:val="24"/>
        </w:rPr>
        <w:t>本项目</w:t>
      </w:r>
      <w:r>
        <w:rPr>
          <w:rFonts w:hint="eastAsia" w:ascii="宋体" w:hAnsi="宋体" w:cs="宋体"/>
          <w:sz w:val="24"/>
          <w:szCs w:val="24"/>
          <w:lang w:val="en-US" w:eastAsia="zh-CN"/>
        </w:rPr>
        <w:t>协助</w:t>
      </w:r>
      <w:r>
        <w:rPr>
          <w:rFonts w:hint="eastAsia" w:ascii="宋体" w:hAnsi="宋体" w:cs="宋体"/>
          <w:sz w:val="24"/>
          <w:szCs w:val="24"/>
          <w:lang w:eastAsia="zh-CN"/>
        </w:rPr>
        <w:t>动迁</w:t>
      </w:r>
      <w:r>
        <w:rPr>
          <w:rFonts w:ascii="宋体" w:hAnsi="宋体" w:eastAsia="宋体" w:cs="宋体"/>
          <w:sz w:val="24"/>
          <w:szCs w:val="24"/>
        </w:rPr>
        <w:t>服务费</w:t>
      </w:r>
      <w:r>
        <w:rPr>
          <w:rFonts w:ascii="宋体" w:hAnsi="宋体" w:eastAsia="宋体" w:cs="宋体"/>
          <w:sz w:val="24"/>
          <w:szCs w:val="24"/>
          <w:lang w:eastAsia="zh-CN"/>
        </w:rPr>
        <w:t>和拆除施工费</w:t>
      </w:r>
      <w:r>
        <w:rPr>
          <w:rFonts w:ascii="宋体" w:hAnsi="宋体" w:eastAsia="宋体" w:cs="宋体"/>
          <w:sz w:val="24"/>
          <w:szCs w:val="24"/>
        </w:rPr>
        <w:t>经甲方根据乙方工作进度情况，向甲方提出办理支付申请手续，由</w:t>
      </w:r>
      <w:r>
        <w:rPr>
          <w:rFonts w:ascii="宋体" w:hAnsi="宋体" w:eastAsia="宋体" w:cs="宋体"/>
          <w:sz w:val="24"/>
          <w:szCs w:val="24"/>
          <w:lang w:eastAsia="zh-CN"/>
        </w:rPr>
        <w:t>甲方</w:t>
      </w:r>
      <w:r>
        <w:rPr>
          <w:rFonts w:hint="eastAsia" w:ascii="宋体" w:hAnsi="宋体" w:cs="宋体"/>
          <w:sz w:val="24"/>
          <w:szCs w:val="24"/>
          <w:lang w:val="en-US" w:eastAsia="zh-CN"/>
        </w:rPr>
        <w:t>及建设单位</w:t>
      </w:r>
      <w:r>
        <w:rPr>
          <w:rFonts w:ascii="宋体" w:hAnsi="宋体" w:eastAsia="宋体" w:cs="宋体"/>
          <w:sz w:val="24"/>
          <w:szCs w:val="24"/>
        </w:rPr>
        <w:t>审核同意后按期支付。因资金批复程序缓慢而导致甲方延迟支付的问题，在不影响工作进度的情况下，双方共同友好协商处理</w:t>
      </w:r>
      <w:r>
        <w:rPr>
          <w:rFonts w:ascii="宋体" w:hAnsi="宋体" w:eastAsia="宋体" w:cs="宋体"/>
          <w:sz w:val="24"/>
          <w:szCs w:val="24"/>
          <w:lang w:eastAsia="zh-CN"/>
        </w:rPr>
        <w:t>。</w:t>
      </w:r>
    </w:p>
    <w:p w14:paraId="5A557D5A">
      <w:pPr>
        <w:pStyle w:val="16"/>
        <w:numPr>
          <w:ilvl w:val="-1"/>
          <w:numId w:val="0"/>
        </w:numPr>
        <w:spacing w:line="460" w:lineRule="exact"/>
        <w:ind w:firstLine="480" w:firstLineChars="200"/>
        <w:jc w:val="both"/>
        <w:rPr>
          <w:rFonts w:ascii="宋体" w:hAnsi="宋体" w:eastAsia="宋体" w:cs="宋体"/>
          <w:sz w:val="24"/>
          <w:szCs w:val="24"/>
          <w:lang w:eastAsia="zh-CN"/>
        </w:rPr>
      </w:pPr>
      <w:r>
        <w:rPr>
          <w:rFonts w:hint="eastAsia" w:ascii="宋体" w:hAnsi="宋体" w:cs="宋体"/>
          <w:sz w:val="24"/>
          <w:szCs w:val="24"/>
          <w:lang w:eastAsia="zh-CN"/>
        </w:rPr>
        <w:t>（六）</w:t>
      </w:r>
      <w:r>
        <w:rPr>
          <w:rFonts w:ascii="宋体" w:hAnsi="宋体" w:eastAsia="宋体" w:cs="宋体"/>
          <w:sz w:val="24"/>
          <w:szCs w:val="24"/>
          <w:lang w:eastAsia="zh-CN"/>
        </w:rPr>
        <w:t>乙方银行账号信息</w:t>
      </w:r>
    </w:p>
    <w:p w14:paraId="0638D38E">
      <w:pPr>
        <w:pStyle w:val="8"/>
        <w:spacing w:line="460" w:lineRule="exact"/>
        <w:ind w:firstLine="640"/>
        <w:jc w:val="left"/>
        <w:rPr>
          <w:rFonts w:hint="eastAsia" w:hAnsi="宋体"/>
          <w:sz w:val="24"/>
          <w:szCs w:val="24"/>
        </w:rPr>
      </w:pPr>
      <w:r>
        <w:rPr>
          <w:rFonts w:hint="eastAsia" w:hAnsi="宋体"/>
          <w:sz w:val="24"/>
          <w:szCs w:val="24"/>
        </w:rPr>
        <w:t>若乙方为联合体的，本合同项下款项由联合体各方根据合同约定及各自工作量完成情况所对应的金额比例申请相应费用，由联合体牵头方汇总请款材料后向甲方申请付款等相关手续，需要甲方分别付款的，须在请款函写明该笔请款金额在牵头方和成员方成员之间的分配金额，并由联合体各方共同盖章。发票由联合体牵头方和成员方分别开具，甲方根据请款资料审核情况分别向联合体牵头方及成员方予以支付。</w:t>
      </w:r>
    </w:p>
    <w:p w14:paraId="37FB68EB">
      <w:pPr>
        <w:spacing w:line="460" w:lineRule="exact"/>
        <w:ind w:firstLine="720" w:firstLineChars="300"/>
        <w:jc w:val="left"/>
        <w:rPr>
          <w:rFonts w:hint="eastAsia" w:ascii="宋体" w:hAnsi="宋体" w:eastAsia="宋体" w:cs="宋体"/>
          <w:sz w:val="24"/>
        </w:rPr>
      </w:pPr>
      <w:r>
        <w:rPr>
          <w:rFonts w:hint="eastAsia" w:ascii="宋体" w:hAnsi="宋体" w:eastAsia="宋体" w:cs="宋体"/>
          <w:sz w:val="24"/>
        </w:rPr>
        <w:t>1.银行户名：</w:t>
      </w:r>
      <w:r>
        <w:rPr>
          <w:rFonts w:hint="eastAsia" w:ascii="宋体" w:hAnsi="宋体" w:eastAsia="宋体" w:cs="宋体"/>
          <w:sz w:val="24"/>
          <w:u w:val="single"/>
        </w:rPr>
        <w:t xml:space="preserve">                   </w:t>
      </w:r>
    </w:p>
    <w:p w14:paraId="0F6944BC">
      <w:pPr>
        <w:spacing w:line="460" w:lineRule="exact"/>
        <w:ind w:firstLine="720" w:firstLineChars="300"/>
        <w:jc w:val="left"/>
        <w:rPr>
          <w:rFonts w:hint="eastAsia" w:ascii="宋体" w:hAnsi="宋体" w:eastAsia="宋体" w:cs="宋体"/>
          <w:sz w:val="24"/>
        </w:rPr>
      </w:pPr>
      <w:r>
        <w:rPr>
          <w:rFonts w:hint="eastAsia" w:ascii="宋体" w:hAnsi="宋体" w:eastAsia="宋体" w:cs="宋体"/>
          <w:sz w:val="24"/>
        </w:rPr>
        <w:t>银行账号：</w:t>
      </w:r>
      <w:r>
        <w:rPr>
          <w:rFonts w:hint="eastAsia" w:ascii="宋体" w:hAnsi="宋体" w:eastAsia="宋体" w:cs="宋体"/>
          <w:bCs/>
          <w:sz w:val="24"/>
          <w:u w:val="single"/>
        </w:rPr>
        <w:t xml:space="preserve">                   </w:t>
      </w:r>
    </w:p>
    <w:p w14:paraId="11F1A999">
      <w:pPr>
        <w:pStyle w:val="8"/>
        <w:spacing w:line="460" w:lineRule="exact"/>
        <w:ind w:firstLine="720" w:firstLineChars="300"/>
        <w:jc w:val="left"/>
        <w:rPr>
          <w:rFonts w:hint="eastAsia" w:hAnsi="宋体"/>
          <w:b/>
          <w:bCs/>
          <w:sz w:val="24"/>
          <w:szCs w:val="24"/>
          <w:u w:val="single"/>
        </w:rPr>
      </w:pPr>
      <w:r>
        <w:rPr>
          <w:rFonts w:hint="eastAsia" w:hAnsi="宋体"/>
          <w:sz w:val="24"/>
          <w:szCs w:val="24"/>
        </w:rPr>
        <w:t>开户银行：</w:t>
      </w:r>
      <w:r>
        <w:rPr>
          <w:rFonts w:hint="eastAsia" w:hAnsi="宋体"/>
          <w:sz w:val="24"/>
          <w:szCs w:val="24"/>
          <w:u w:val="single"/>
        </w:rPr>
        <w:t xml:space="preserve">                  </w:t>
      </w:r>
    </w:p>
    <w:p w14:paraId="513AD99B">
      <w:pPr>
        <w:pStyle w:val="8"/>
        <w:spacing w:line="460" w:lineRule="exact"/>
        <w:ind w:firstLine="723" w:firstLineChars="300"/>
        <w:jc w:val="left"/>
        <w:rPr>
          <w:rFonts w:hint="eastAsia" w:hAnsi="宋体"/>
          <w:b/>
          <w:bCs/>
          <w:sz w:val="24"/>
          <w:szCs w:val="24"/>
          <w:u w:val="single"/>
        </w:rPr>
      </w:pPr>
      <w:r>
        <w:rPr>
          <w:rFonts w:hint="eastAsia" w:hAnsi="宋体"/>
          <w:b/>
          <w:bCs/>
          <w:sz w:val="24"/>
          <w:szCs w:val="24"/>
          <w:u w:val="single"/>
        </w:rPr>
        <w:t>2.(如有，适用于联合体)</w:t>
      </w:r>
    </w:p>
    <w:p w14:paraId="4F11DCD2">
      <w:pPr>
        <w:spacing w:line="460" w:lineRule="exact"/>
        <w:ind w:firstLine="720" w:firstLineChars="300"/>
        <w:jc w:val="left"/>
        <w:rPr>
          <w:rFonts w:hint="eastAsia" w:ascii="宋体" w:hAnsi="宋体" w:eastAsia="宋体" w:cs="宋体"/>
          <w:sz w:val="24"/>
        </w:rPr>
      </w:pPr>
      <w:r>
        <w:rPr>
          <w:rFonts w:hint="eastAsia" w:ascii="宋体" w:hAnsi="宋体" w:eastAsia="宋体" w:cs="宋体"/>
          <w:sz w:val="24"/>
        </w:rPr>
        <w:t>银行户名：</w:t>
      </w:r>
      <w:r>
        <w:rPr>
          <w:rFonts w:hint="eastAsia" w:ascii="宋体" w:hAnsi="宋体" w:eastAsia="宋体" w:cs="宋体"/>
          <w:b/>
          <w:bCs/>
          <w:sz w:val="24"/>
          <w:u w:val="single"/>
        </w:rPr>
        <w:t xml:space="preserve"> </w:t>
      </w:r>
      <w:r>
        <w:rPr>
          <w:rFonts w:hint="eastAsia" w:ascii="宋体" w:hAnsi="宋体" w:eastAsia="宋体" w:cs="宋体"/>
          <w:bCs/>
          <w:sz w:val="24"/>
          <w:u w:val="single"/>
        </w:rPr>
        <w:t xml:space="preserve">                                 </w:t>
      </w:r>
      <w:r>
        <w:rPr>
          <w:rFonts w:hint="eastAsia" w:ascii="宋体" w:hAnsi="宋体" w:eastAsia="宋体" w:cs="宋体"/>
          <w:sz w:val="24"/>
        </w:rPr>
        <w:t xml:space="preserve">  </w:t>
      </w:r>
    </w:p>
    <w:p w14:paraId="7F01D13D">
      <w:pPr>
        <w:spacing w:line="460" w:lineRule="exact"/>
        <w:ind w:firstLine="720" w:firstLineChars="300"/>
        <w:jc w:val="left"/>
        <w:rPr>
          <w:rFonts w:hint="eastAsia" w:ascii="宋体" w:hAnsi="宋体" w:eastAsia="宋体" w:cs="宋体"/>
          <w:sz w:val="24"/>
        </w:rPr>
      </w:pPr>
      <w:r>
        <w:rPr>
          <w:rFonts w:hint="eastAsia" w:ascii="宋体" w:hAnsi="宋体" w:eastAsia="宋体" w:cs="宋体"/>
          <w:sz w:val="24"/>
        </w:rPr>
        <w:t>银行账号：</w:t>
      </w:r>
      <w:r>
        <w:rPr>
          <w:rFonts w:hint="eastAsia" w:ascii="宋体" w:hAnsi="宋体" w:eastAsia="宋体" w:cs="宋体"/>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sz w:val="24"/>
        </w:rPr>
        <w:t xml:space="preserve">      </w:t>
      </w:r>
    </w:p>
    <w:p w14:paraId="5A765D18">
      <w:pPr>
        <w:pStyle w:val="8"/>
        <w:spacing w:line="460" w:lineRule="exact"/>
        <w:ind w:firstLine="720" w:firstLineChars="300"/>
        <w:jc w:val="left"/>
        <w:rPr>
          <w:rFonts w:hint="eastAsia" w:hAnsi="宋体"/>
          <w:b/>
          <w:bCs/>
          <w:sz w:val="24"/>
          <w:szCs w:val="24"/>
          <w:u w:val="single"/>
        </w:rPr>
      </w:pPr>
      <w:r>
        <w:rPr>
          <w:rFonts w:hint="eastAsia" w:hAnsi="宋体"/>
          <w:sz w:val="24"/>
          <w:szCs w:val="24"/>
        </w:rPr>
        <w:t>开户银行：</w:t>
      </w:r>
      <w:r>
        <w:rPr>
          <w:rFonts w:hint="eastAsia" w:hAnsi="宋体"/>
          <w:b/>
          <w:bCs/>
          <w:sz w:val="24"/>
          <w:szCs w:val="24"/>
          <w:u w:val="single"/>
        </w:rPr>
        <w:t xml:space="preserve"> </w:t>
      </w:r>
      <w:r>
        <w:rPr>
          <w:rFonts w:hint="eastAsia" w:hAnsi="宋体"/>
          <w:bCs/>
          <w:sz w:val="24"/>
          <w:szCs w:val="24"/>
          <w:u w:val="single"/>
        </w:rPr>
        <w:t xml:space="preserve">                               </w:t>
      </w:r>
      <w:r>
        <w:rPr>
          <w:rFonts w:hint="eastAsia" w:hAnsi="宋体"/>
          <w:b/>
          <w:bCs/>
          <w:sz w:val="24"/>
          <w:szCs w:val="24"/>
          <w:u w:val="single"/>
        </w:rPr>
        <w:t xml:space="preserve">   </w:t>
      </w:r>
    </w:p>
    <w:p w14:paraId="60274636">
      <w:pPr>
        <w:pStyle w:val="16"/>
        <w:spacing w:line="460" w:lineRule="exact"/>
        <w:ind w:firstLine="480" w:firstLineChars="200"/>
        <w:jc w:val="both"/>
        <w:rPr>
          <w:rFonts w:hint="eastAsia" w:ascii="宋体" w:hAnsi="宋体" w:cs="宋体"/>
          <w:sz w:val="24"/>
          <w:szCs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七</w:t>
      </w:r>
      <w:r>
        <w:rPr>
          <w:rFonts w:hint="eastAsia" w:ascii="宋体" w:hAnsi="宋体" w:cs="宋体"/>
          <w:sz w:val="24"/>
          <w:szCs w:val="24"/>
          <w:lang w:eastAsia="zh-CN"/>
        </w:rPr>
        <w:t>）</w:t>
      </w:r>
      <w:r>
        <w:rPr>
          <w:rFonts w:hint="eastAsia" w:ascii="宋体" w:hAnsi="宋体" w:cs="宋体"/>
          <w:sz w:val="24"/>
          <w:szCs w:val="24"/>
          <w:lang w:val="en-US" w:eastAsia="zh-CN"/>
        </w:rPr>
        <w:t>如本项目拆除施工费由</w:t>
      </w:r>
      <w:r>
        <w:rPr>
          <w:rFonts w:hint="eastAsia" w:ascii="宋体" w:hAnsi="宋体" w:cs="宋体"/>
          <w:sz w:val="24"/>
          <w:szCs w:val="24"/>
          <w:lang w:eastAsia="zh-CN"/>
        </w:rPr>
        <w:t>广州市黄埔区南岗街南岗西路城中村改造项目</w:t>
      </w:r>
      <w:r>
        <w:rPr>
          <w:rFonts w:hint="eastAsia" w:ascii="宋体" w:hAnsi="宋体" w:cs="宋体"/>
          <w:sz w:val="24"/>
          <w:szCs w:val="24"/>
          <w:lang w:val="en-US" w:eastAsia="zh-CN"/>
        </w:rPr>
        <w:t>建设单位直接支付的，另行签订补充协议变更支付主体。</w:t>
      </w:r>
    </w:p>
    <w:p w14:paraId="574602BE">
      <w:pPr>
        <w:pStyle w:val="16"/>
        <w:spacing w:line="460" w:lineRule="exact"/>
        <w:ind w:firstLine="480" w:firstLineChars="200"/>
        <w:jc w:val="both"/>
        <w:rPr>
          <w:rFonts w:hint="default" w:ascii="宋体" w:hAnsi="宋体" w:cs="宋体"/>
          <w:sz w:val="24"/>
          <w:szCs w:val="24"/>
          <w:lang w:val="en-US" w:eastAsia="zh-CN"/>
        </w:rPr>
      </w:pPr>
    </w:p>
    <w:p w14:paraId="787776D2">
      <w:pPr>
        <w:pStyle w:val="16"/>
        <w:spacing w:line="460" w:lineRule="exact"/>
        <w:ind w:firstLine="482" w:firstLineChars="200"/>
        <w:jc w:val="both"/>
        <w:rPr>
          <w:rFonts w:ascii="宋体" w:hAnsi="宋体" w:eastAsia="宋体" w:cs="宋体"/>
          <w:sz w:val="24"/>
          <w:szCs w:val="24"/>
        </w:rPr>
      </w:pPr>
      <w:r>
        <w:rPr>
          <w:rFonts w:ascii="宋体" w:hAnsi="宋体" w:eastAsia="宋体" w:cs="宋体"/>
          <w:b/>
          <w:sz w:val="24"/>
          <w:szCs w:val="24"/>
        </w:rPr>
        <w:t>十</w:t>
      </w:r>
      <w:r>
        <w:rPr>
          <w:rFonts w:hint="eastAsia" w:ascii="宋体" w:hAnsi="宋体" w:cs="宋体"/>
          <w:b/>
          <w:sz w:val="24"/>
          <w:szCs w:val="24"/>
          <w:lang w:eastAsia="zh-CN"/>
        </w:rPr>
        <w:t>一</w:t>
      </w:r>
      <w:r>
        <w:rPr>
          <w:rFonts w:ascii="宋体" w:hAnsi="宋体" w:eastAsia="宋体" w:cs="宋体"/>
          <w:b/>
          <w:sz w:val="24"/>
          <w:szCs w:val="24"/>
        </w:rPr>
        <w:t>、违约责任与赔偿损失</w:t>
      </w:r>
    </w:p>
    <w:p w14:paraId="18F001EE">
      <w:pPr>
        <w:pStyle w:val="8"/>
        <w:spacing w:line="460" w:lineRule="exact"/>
        <w:ind w:firstLine="640"/>
        <w:jc w:val="left"/>
        <w:rPr>
          <w:rFonts w:hint="eastAsia" w:hAnsi="宋体"/>
          <w:sz w:val="24"/>
          <w:szCs w:val="24"/>
        </w:rPr>
      </w:pPr>
      <w:r>
        <w:rPr>
          <w:rFonts w:hint="eastAsia" w:hAnsi="宋体"/>
          <w:sz w:val="24"/>
          <w:szCs w:val="24"/>
        </w:rPr>
        <w:t>1、本合同任一方违反其在本合同中所作出的各项陈述、保证及承诺，守约方有权书面通知违约方限期纠正或采取及时有效的补救措施，并保证本合同的顺利履行，且守约方有权顺延履行本合同约定的有关义务且不视为违约，且违约方必须赔偿守约方因此遭受的经济损失。</w:t>
      </w:r>
    </w:p>
    <w:p w14:paraId="6BF3D7DA">
      <w:pPr>
        <w:pStyle w:val="8"/>
        <w:spacing w:line="460" w:lineRule="exact"/>
        <w:ind w:firstLine="640"/>
        <w:jc w:val="left"/>
        <w:rPr>
          <w:rFonts w:hint="eastAsia" w:hAnsi="宋体"/>
          <w:sz w:val="24"/>
          <w:szCs w:val="24"/>
        </w:rPr>
      </w:pPr>
      <w:r>
        <w:rPr>
          <w:rFonts w:hint="eastAsia" w:hAnsi="宋体"/>
          <w:sz w:val="24"/>
          <w:szCs w:val="24"/>
        </w:rPr>
        <w:t>2、如乙方无法按甲乙双方商定的节点时间完成</w:t>
      </w:r>
      <w:r>
        <w:rPr>
          <w:rFonts w:hint="eastAsia" w:hAnsi="宋体"/>
          <w:sz w:val="24"/>
          <w:szCs w:val="24"/>
          <w:lang w:val="en-US" w:eastAsia="zh-CN"/>
        </w:rPr>
        <w:t>合同约定</w:t>
      </w:r>
      <w:r>
        <w:rPr>
          <w:rFonts w:hint="eastAsia" w:hAnsi="宋体"/>
          <w:sz w:val="24"/>
          <w:szCs w:val="24"/>
        </w:rPr>
        <w:t>工作，经乙方提出并征得甲方书面同意后，可由甲方进行调整。若调整后乙方仍无法按时完成工作，从逾期之日起每日按本期</w:t>
      </w:r>
      <w:r>
        <w:rPr>
          <w:rFonts w:hint="eastAsia" w:hAnsi="宋体"/>
          <w:sz w:val="24"/>
          <w:szCs w:val="24"/>
          <w:lang w:val="en-US" w:eastAsia="zh-CN"/>
        </w:rPr>
        <w:t>协助</w:t>
      </w:r>
      <w:r>
        <w:rPr>
          <w:rFonts w:hint="eastAsia" w:hAnsi="宋体"/>
          <w:sz w:val="24"/>
          <w:szCs w:val="24"/>
          <w:lang w:eastAsia="zh-CN"/>
        </w:rPr>
        <w:t>动迁</w:t>
      </w:r>
      <w:r>
        <w:rPr>
          <w:rFonts w:hint="eastAsia" w:hAnsi="宋体"/>
          <w:sz w:val="24"/>
          <w:szCs w:val="24"/>
        </w:rPr>
        <w:t>服务或</w:t>
      </w:r>
      <w:r>
        <w:rPr>
          <w:rFonts w:hint="eastAsia" w:hAnsi="宋体"/>
          <w:sz w:val="24"/>
          <w:szCs w:val="24"/>
          <w:lang w:eastAsia="zh-CN"/>
        </w:rPr>
        <w:t>动迁</w:t>
      </w:r>
      <w:r>
        <w:rPr>
          <w:rFonts w:hint="eastAsia" w:hAnsi="宋体"/>
          <w:sz w:val="24"/>
          <w:szCs w:val="24"/>
        </w:rPr>
        <w:t>施工费的万分之一向甲方支付违约金；</w:t>
      </w:r>
      <w:r>
        <w:rPr>
          <w:rFonts w:hint="eastAsia" w:hAnsi="宋体"/>
          <w:sz w:val="24"/>
          <w:szCs w:val="24"/>
          <w:lang w:val="en-US" w:eastAsia="zh-CN"/>
        </w:rPr>
        <w:t>乙方无正当理由三次</w:t>
      </w:r>
      <w:r>
        <w:rPr>
          <w:rFonts w:hint="eastAsia" w:hAnsi="宋体"/>
          <w:sz w:val="24"/>
          <w:szCs w:val="24"/>
        </w:rPr>
        <w:t>以上</w:t>
      </w:r>
      <w:r>
        <w:rPr>
          <w:rFonts w:hint="eastAsia" w:hAnsi="宋体"/>
          <w:sz w:val="24"/>
          <w:szCs w:val="24"/>
          <w:lang w:val="en-US" w:eastAsia="zh-CN"/>
        </w:rPr>
        <w:t>拒不履行甲方有关项目推进要求或三次</w:t>
      </w:r>
      <w:r>
        <w:rPr>
          <w:rFonts w:hint="eastAsia" w:hAnsi="宋体"/>
          <w:sz w:val="24"/>
          <w:szCs w:val="24"/>
        </w:rPr>
        <w:t>以上</w:t>
      </w:r>
      <w:r>
        <w:rPr>
          <w:rFonts w:hint="eastAsia" w:hAnsi="宋体"/>
          <w:sz w:val="24"/>
          <w:szCs w:val="24"/>
          <w:lang w:val="en-US" w:eastAsia="zh-CN"/>
        </w:rPr>
        <w:t>无法达到项目动迁拆除进度</w:t>
      </w:r>
      <w:r>
        <w:rPr>
          <w:rFonts w:hint="eastAsia" w:hAnsi="宋体"/>
          <w:sz w:val="24"/>
          <w:szCs w:val="24"/>
        </w:rPr>
        <w:t>的，</w:t>
      </w:r>
      <w:r>
        <w:rPr>
          <w:rFonts w:hint="eastAsia" w:hAnsi="宋体"/>
          <w:sz w:val="24"/>
          <w:szCs w:val="24"/>
          <w:lang w:val="en-US" w:eastAsia="zh-CN"/>
        </w:rPr>
        <w:t>视同乙方放弃项目任务，</w:t>
      </w:r>
      <w:r>
        <w:rPr>
          <w:rFonts w:hint="eastAsia" w:hAnsi="宋体"/>
          <w:sz w:val="24"/>
          <w:szCs w:val="24"/>
        </w:rPr>
        <w:t>甲方有权终止合同，</w:t>
      </w:r>
      <w:r>
        <w:rPr>
          <w:rFonts w:hint="eastAsia" w:hAnsi="宋体"/>
          <w:sz w:val="24"/>
          <w:szCs w:val="24"/>
          <w:lang w:val="en-US" w:eastAsia="zh-CN"/>
        </w:rPr>
        <w:t>并以项目剩余</w:t>
      </w:r>
      <w:r>
        <w:rPr>
          <w:rFonts w:hint="eastAsia" w:hAnsi="宋体"/>
          <w:sz w:val="24"/>
          <w:szCs w:val="24"/>
        </w:rPr>
        <w:t>费用</w:t>
      </w:r>
      <w:r>
        <w:rPr>
          <w:rFonts w:hint="eastAsia" w:hAnsi="宋体"/>
          <w:sz w:val="24"/>
          <w:szCs w:val="24"/>
          <w:lang w:val="en-US" w:eastAsia="zh-CN"/>
        </w:rPr>
        <w:t>另行委托有资质单位完成项目任务</w:t>
      </w:r>
      <w:r>
        <w:rPr>
          <w:rFonts w:hint="eastAsia" w:hAnsi="宋体"/>
          <w:sz w:val="24"/>
          <w:szCs w:val="24"/>
        </w:rPr>
        <w:t>，由此给甲方造成的经济损失由乙方承担。</w:t>
      </w:r>
    </w:p>
    <w:p w14:paraId="7BDABEBF">
      <w:pPr>
        <w:pStyle w:val="8"/>
        <w:spacing w:line="460" w:lineRule="exact"/>
        <w:ind w:firstLine="640"/>
        <w:jc w:val="left"/>
        <w:rPr>
          <w:rFonts w:hint="eastAsia" w:hAnsi="宋体"/>
          <w:sz w:val="24"/>
          <w:szCs w:val="24"/>
        </w:rPr>
      </w:pPr>
      <w:r>
        <w:rPr>
          <w:rFonts w:hint="eastAsia" w:hAnsi="宋体"/>
          <w:sz w:val="24"/>
          <w:szCs w:val="24"/>
        </w:rPr>
        <w:t>3、乙方不按国家有关法规和相关政策规定履行合同约定服务内容而造成甲方经济损失的，应承担违约责任并赔偿甲方的经济损失；甲方还有权单方解除合同。</w:t>
      </w:r>
    </w:p>
    <w:p w14:paraId="4B6780F0">
      <w:pPr>
        <w:pStyle w:val="8"/>
        <w:spacing w:line="460" w:lineRule="exact"/>
        <w:ind w:firstLine="640"/>
        <w:jc w:val="left"/>
        <w:rPr>
          <w:rFonts w:hint="eastAsia" w:hAnsi="宋体"/>
          <w:sz w:val="24"/>
          <w:szCs w:val="24"/>
        </w:rPr>
      </w:pPr>
      <w:r>
        <w:rPr>
          <w:rFonts w:hint="eastAsia" w:hAnsi="宋体"/>
          <w:sz w:val="24"/>
          <w:szCs w:val="24"/>
        </w:rPr>
        <w:t>4、</w:t>
      </w:r>
      <w:r>
        <w:rPr>
          <w:rFonts w:hint="eastAsia" w:hAnsi="宋体"/>
          <w:sz w:val="24"/>
          <w:szCs w:val="24"/>
          <w:highlight w:val="none"/>
        </w:rPr>
        <w:t>甲方</w:t>
      </w:r>
      <w:r>
        <w:rPr>
          <w:rFonts w:hint="eastAsia" w:hAnsi="宋体"/>
          <w:sz w:val="24"/>
          <w:szCs w:val="24"/>
          <w:highlight w:val="none"/>
          <w:lang w:eastAsia="zh-CN"/>
        </w:rPr>
        <w:t>不得</w:t>
      </w:r>
      <w:r>
        <w:rPr>
          <w:rFonts w:hint="eastAsia" w:hAnsi="宋体"/>
          <w:sz w:val="24"/>
          <w:szCs w:val="24"/>
          <w:highlight w:val="none"/>
        </w:rPr>
        <w:t>无正当理由拒收乙方工作成果的，</w:t>
      </w:r>
      <w:r>
        <w:rPr>
          <w:rFonts w:hint="eastAsia" w:hAnsi="宋体"/>
          <w:sz w:val="24"/>
          <w:szCs w:val="24"/>
          <w:highlight w:val="none"/>
          <w:lang w:eastAsia="zh-CN"/>
        </w:rPr>
        <w:t>无正当理由</w:t>
      </w:r>
      <w:r>
        <w:rPr>
          <w:rFonts w:hint="eastAsia" w:hAnsi="宋体"/>
          <w:sz w:val="24"/>
          <w:szCs w:val="24"/>
          <w:highlight w:val="none"/>
        </w:rPr>
        <w:t>到期拒付服务款项的</w:t>
      </w:r>
      <w:r>
        <w:rPr>
          <w:rFonts w:hint="eastAsia" w:hAnsi="宋体"/>
          <w:sz w:val="24"/>
          <w:szCs w:val="24"/>
          <w:highlight w:val="none"/>
          <w:lang w:eastAsia="zh-CN"/>
        </w:rPr>
        <w:t>。甲方无正当理由拒付服务款项的，甲方</w:t>
      </w:r>
      <w:r>
        <w:rPr>
          <w:rFonts w:hint="eastAsia" w:hAnsi="宋体"/>
          <w:sz w:val="24"/>
          <w:szCs w:val="24"/>
          <w:highlight w:val="none"/>
        </w:rPr>
        <w:t>除</w:t>
      </w:r>
      <w:r>
        <w:rPr>
          <w:rFonts w:hint="eastAsia" w:hAnsi="宋体"/>
          <w:sz w:val="24"/>
          <w:szCs w:val="24"/>
          <w:highlight w:val="none"/>
          <w:lang w:eastAsia="zh-CN"/>
        </w:rPr>
        <w:t>应</w:t>
      </w:r>
      <w:r>
        <w:rPr>
          <w:rFonts w:hint="eastAsia" w:hAnsi="宋体"/>
          <w:sz w:val="24"/>
          <w:szCs w:val="24"/>
          <w:highlight w:val="none"/>
        </w:rPr>
        <w:t>向</w:t>
      </w:r>
      <w:r>
        <w:rPr>
          <w:rFonts w:hint="eastAsia" w:hAnsi="宋体"/>
          <w:sz w:val="24"/>
          <w:szCs w:val="24"/>
          <w:highlight w:val="none"/>
          <w:lang w:eastAsia="zh-CN"/>
        </w:rPr>
        <w:t>乙方支付</w:t>
      </w:r>
      <w:r>
        <w:rPr>
          <w:rFonts w:hint="eastAsia" w:hAnsi="宋体"/>
          <w:sz w:val="24"/>
          <w:szCs w:val="24"/>
          <w:highlight w:val="none"/>
        </w:rPr>
        <w:t>当期应付相应费用10%的违约金外，还</w:t>
      </w:r>
      <w:r>
        <w:rPr>
          <w:rFonts w:hint="eastAsia" w:hAnsi="宋体"/>
          <w:sz w:val="24"/>
          <w:szCs w:val="24"/>
          <w:highlight w:val="none"/>
          <w:lang w:eastAsia="zh-CN"/>
        </w:rPr>
        <w:t>需</w:t>
      </w:r>
      <w:r>
        <w:rPr>
          <w:rFonts w:hint="eastAsia" w:hAnsi="宋体"/>
          <w:sz w:val="24"/>
          <w:szCs w:val="24"/>
          <w:highlight w:val="none"/>
        </w:rPr>
        <w:t>按合同约定完成乙方工作成果的审核并及时支付。</w:t>
      </w:r>
    </w:p>
    <w:p w14:paraId="0EAD2BD1">
      <w:pPr>
        <w:pStyle w:val="8"/>
        <w:spacing w:line="460" w:lineRule="exact"/>
        <w:ind w:firstLine="640"/>
        <w:jc w:val="left"/>
        <w:rPr>
          <w:rFonts w:hint="eastAsia" w:hAnsi="宋体"/>
          <w:sz w:val="24"/>
          <w:szCs w:val="24"/>
        </w:rPr>
      </w:pPr>
      <w:r>
        <w:rPr>
          <w:rFonts w:hint="eastAsia" w:hAnsi="宋体"/>
          <w:sz w:val="24"/>
          <w:szCs w:val="24"/>
        </w:rPr>
        <w:t>5、</w:t>
      </w:r>
      <w:r>
        <w:rPr>
          <w:rFonts w:hint="eastAsia" w:hAnsi="宋体" w:cs="宋体"/>
          <w:sz w:val="24"/>
          <w:szCs w:val="24"/>
          <w:highlight w:val="none"/>
          <w:lang w:val="en-US" w:eastAsia="zh-CN"/>
        </w:rPr>
        <w:t>甲方无正当理由</w:t>
      </w:r>
      <w:r>
        <w:rPr>
          <w:rFonts w:hint="eastAsia" w:hAnsi="宋体"/>
          <w:sz w:val="24"/>
          <w:szCs w:val="24"/>
          <w:highlight w:val="none"/>
        </w:rPr>
        <w:t>逾期支付</w:t>
      </w:r>
      <w:r>
        <w:rPr>
          <w:rFonts w:hint="eastAsia" w:hAnsi="宋体"/>
          <w:sz w:val="24"/>
          <w:szCs w:val="24"/>
          <w:highlight w:val="none"/>
          <w:lang w:val="en-US" w:eastAsia="zh-CN"/>
        </w:rPr>
        <w:t>拆除施工费或</w:t>
      </w:r>
      <w:r>
        <w:rPr>
          <w:rFonts w:hint="eastAsia" w:hAnsi="宋体"/>
          <w:sz w:val="24"/>
          <w:szCs w:val="24"/>
          <w:highlight w:val="none"/>
          <w:lang w:eastAsia="zh-CN"/>
        </w:rPr>
        <w:t>动迁</w:t>
      </w:r>
      <w:r>
        <w:rPr>
          <w:rFonts w:hint="eastAsia" w:hAnsi="宋体"/>
          <w:sz w:val="24"/>
          <w:szCs w:val="24"/>
          <w:highlight w:val="none"/>
        </w:rPr>
        <w:t>服务费超过两个月</w:t>
      </w:r>
      <w:r>
        <w:rPr>
          <w:rFonts w:hint="eastAsia" w:hAnsi="宋体" w:cs="宋体"/>
          <w:sz w:val="24"/>
          <w:szCs w:val="24"/>
          <w:highlight w:val="none"/>
          <w:lang w:val="en-US" w:eastAsia="zh-CN"/>
        </w:rPr>
        <w:t>的，甲方</w:t>
      </w:r>
      <w:r>
        <w:rPr>
          <w:rFonts w:hint="eastAsia" w:hAnsi="宋体"/>
          <w:sz w:val="24"/>
          <w:szCs w:val="24"/>
          <w:highlight w:val="none"/>
        </w:rPr>
        <w:t>除按上述约定计付违约金外，</w:t>
      </w:r>
      <w:r>
        <w:rPr>
          <w:rFonts w:hint="eastAsia" w:hAnsi="宋体" w:cs="宋体"/>
          <w:sz w:val="24"/>
          <w:szCs w:val="24"/>
          <w:highlight w:val="none"/>
          <w:lang w:val="en-US" w:eastAsia="zh-CN"/>
        </w:rPr>
        <w:t>乙方</w:t>
      </w:r>
      <w:r>
        <w:rPr>
          <w:rFonts w:hint="eastAsia" w:hAnsi="宋体"/>
          <w:sz w:val="24"/>
          <w:szCs w:val="24"/>
          <w:highlight w:val="none"/>
        </w:rPr>
        <w:t>单方有权解除本协议，如本协议因此</w:t>
      </w:r>
      <w:r>
        <w:rPr>
          <w:rFonts w:hint="eastAsia" w:hAnsi="宋体" w:cs="宋体"/>
          <w:sz w:val="24"/>
          <w:szCs w:val="24"/>
          <w:highlight w:val="none"/>
          <w:lang w:val="en-US" w:eastAsia="zh-CN"/>
        </w:rPr>
        <w:t>解除</w:t>
      </w:r>
      <w:r>
        <w:rPr>
          <w:rFonts w:hint="eastAsia" w:hAnsi="宋体"/>
          <w:sz w:val="24"/>
          <w:szCs w:val="24"/>
          <w:highlight w:val="none"/>
        </w:rPr>
        <w:t>的，且甲方应立即足额支付</w:t>
      </w:r>
      <w:r>
        <w:rPr>
          <w:rFonts w:hint="eastAsia" w:hAnsi="宋体" w:cs="宋体"/>
          <w:sz w:val="24"/>
          <w:szCs w:val="24"/>
          <w:highlight w:val="none"/>
          <w:lang w:val="en-US" w:eastAsia="zh-CN"/>
        </w:rPr>
        <w:t>乙方</w:t>
      </w:r>
      <w:r>
        <w:rPr>
          <w:rFonts w:hint="eastAsia" w:hAnsi="宋体"/>
          <w:sz w:val="24"/>
          <w:szCs w:val="24"/>
          <w:highlight w:val="none"/>
        </w:rPr>
        <w:t>已开展的工作内容的</w:t>
      </w:r>
      <w:r>
        <w:rPr>
          <w:rFonts w:hint="eastAsia" w:hAnsi="宋体"/>
          <w:sz w:val="24"/>
          <w:szCs w:val="24"/>
          <w:highlight w:val="none"/>
          <w:lang w:val="en-US" w:eastAsia="zh-CN"/>
        </w:rPr>
        <w:t>拆除施工费或</w:t>
      </w:r>
      <w:r>
        <w:rPr>
          <w:rFonts w:hint="eastAsia" w:hAnsi="宋体"/>
          <w:sz w:val="24"/>
          <w:szCs w:val="24"/>
          <w:highlight w:val="none"/>
          <w:lang w:eastAsia="zh-CN"/>
        </w:rPr>
        <w:t>动迁</w:t>
      </w:r>
      <w:r>
        <w:rPr>
          <w:rFonts w:hint="eastAsia" w:hAnsi="宋体"/>
          <w:sz w:val="24"/>
          <w:szCs w:val="24"/>
          <w:highlight w:val="none"/>
        </w:rPr>
        <w:t>服务费</w:t>
      </w:r>
      <w:r>
        <w:rPr>
          <w:rFonts w:hint="eastAsia" w:hAnsi="宋体" w:cs="宋体"/>
          <w:sz w:val="24"/>
          <w:szCs w:val="24"/>
          <w:highlight w:val="none"/>
          <w:lang w:val="en-US" w:eastAsia="zh-CN"/>
        </w:rPr>
        <w:t>。</w:t>
      </w:r>
    </w:p>
    <w:p w14:paraId="1CC0A261">
      <w:pPr>
        <w:pStyle w:val="8"/>
        <w:spacing w:line="460" w:lineRule="exact"/>
        <w:ind w:firstLine="640"/>
        <w:jc w:val="left"/>
        <w:rPr>
          <w:rFonts w:hint="eastAsia" w:hAnsi="宋体"/>
          <w:sz w:val="24"/>
          <w:szCs w:val="24"/>
        </w:rPr>
      </w:pPr>
      <w:r>
        <w:rPr>
          <w:rFonts w:hint="eastAsia" w:hAnsi="宋体"/>
          <w:sz w:val="24"/>
          <w:szCs w:val="24"/>
        </w:rPr>
        <w:t>6、甲、乙双方同意，如因政府政策等不可抗拒原因（以政府发布的相关政策文件为准）导致本项目延缓或中止，双方均不属违约，</w:t>
      </w:r>
      <w:r>
        <w:rPr>
          <w:rFonts w:hint="eastAsia" w:hAnsi="宋体"/>
          <w:sz w:val="24"/>
          <w:szCs w:val="24"/>
          <w:lang w:eastAsia="zh-CN"/>
        </w:rPr>
        <w:t>动迁</w:t>
      </w:r>
      <w:r>
        <w:rPr>
          <w:rFonts w:hint="eastAsia" w:hAnsi="宋体"/>
          <w:sz w:val="24"/>
          <w:szCs w:val="24"/>
        </w:rPr>
        <w:t>服务费根据乙方已完成工作量经甲方审核后，甲方按本合同相关条款约定结算给乙方。</w:t>
      </w:r>
    </w:p>
    <w:p w14:paraId="6B66672A">
      <w:pPr>
        <w:pStyle w:val="8"/>
        <w:spacing w:line="460" w:lineRule="exact"/>
        <w:ind w:firstLine="640"/>
        <w:jc w:val="left"/>
        <w:rPr>
          <w:rFonts w:hint="eastAsia" w:hAnsi="宋体"/>
          <w:sz w:val="24"/>
          <w:szCs w:val="24"/>
        </w:rPr>
      </w:pPr>
      <w:r>
        <w:rPr>
          <w:rFonts w:hint="eastAsia" w:hAnsi="宋体"/>
          <w:sz w:val="24"/>
          <w:szCs w:val="24"/>
        </w:rPr>
        <w:t>7、本合同所指的甲、乙方损失包括但不限于律师费、诉讼费、调查费、公证费保全费等费用。</w:t>
      </w:r>
    </w:p>
    <w:p w14:paraId="19ABE06A">
      <w:pPr>
        <w:pStyle w:val="8"/>
        <w:spacing w:line="460" w:lineRule="exact"/>
        <w:ind w:firstLine="640"/>
        <w:jc w:val="left"/>
        <w:rPr>
          <w:rFonts w:hint="eastAsia" w:hAnsi="宋体"/>
          <w:sz w:val="24"/>
          <w:szCs w:val="24"/>
        </w:rPr>
      </w:pPr>
      <w:r>
        <w:rPr>
          <w:rFonts w:hint="eastAsia" w:hAnsi="宋体"/>
          <w:sz w:val="24"/>
          <w:szCs w:val="24"/>
        </w:rPr>
        <w:t>8、其它违约责任按《中华人民共和国民法典》处理。</w:t>
      </w:r>
    </w:p>
    <w:p w14:paraId="51260E55">
      <w:pPr>
        <w:pStyle w:val="8"/>
        <w:spacing w:line="460" w:lineRule="exact"/>
        <w:ind w:firstLine="640"/>
        <w:jc w:val="left"/>
        <w:rPr>
          <w:rFonts w:hint="eastAsia" w:hAnsi="宋体"/>
          <w:sz w:val="24"/>
          <w:szCs w:val="24"/>
        </w:rPr>
      </w:pPr>
    </w:p>
    <w:p w14:paraId="66E030D1">
      <w:pPr>
        <w:pStyle w:val="8"/>
        <w:spacing w:line="460" w:lineRule="exact"/>
        <w:ind w:firstLine="640"/>
        <w:jc w:val="left"/>
        <w:rPr>
          <w:rFonts w:hint="eastAsia" w:hAnsi="宋体"/>
          <w:sz w:val="24"/>
          <w:szCs w:val="24"/>
        </w:rPr>
      </w:pPr>
    </w:p>
    <w:p w14:paraId="6BE7CC35">
      <w:pPr>
        <w:pStyle w:val="16"/>
        <w:spacing w:line="460" w:lineRule="exact"/>
        <w:ind w:firstLine="482" w:firstLineChars="200"/>
        <w:jc w:val="both"/>
        <w:rPr>
          <w:rFonts w:ascii="宋体" w:hAnsi="宋体" w:eastAsia="宋体" w:cs="宋体"/>
          <w:sz w:val="24"/>
          <w:szCs w:val="24"/>
        </w:rPr>
      </w:pPr>
      <w:r>
        <w:rPr>
          <w:rFonts w:ascii="宋体" w:hAnsi="宋体" w:eastAsia="宋体" w:cs="宋体"/>
          <w:b/>
          <w:sz w:val="24"/>
          <w:szCs w:val="24"/>
        </w:rPr>
        <w:t>十</w:t>
      </w:r>
      <w:r>
        <w:rPr>
          <w:rFonts w:hint="eastAsia" w:ascii="宋体" w:hAnsi="宋体" w:cs="宋体"/>
          <w:b/>
          <w:sz w:val="24"/>
          <w:szCs w:val="24"/>
          <w:lang w:eastAsia="zh-CN"/>
        </w:rPr>
        <w:t>二</w:t>
      </w:r>
      <w:r>
        <w:rPr>
          <w:rFonts w:ascii="宋体" w:hAnsi="宋体" w:eastAsia="宋体" w:cs="宋体"/>
          <w:b/>
          <w:sz w:val="24"/>
          <w:szCs w:val="24"/>
        </w:rPr>
        <w:t>、争议的解决</w:t>
      </w:r>
    </w:p>
    <w:p w14:paraId="02C45823">
      <w:pPr>
        <w:pStyle w:val="16"/>
        <w:spacing w:line="460" w:lineRule="exact"/>
        <w:ind w:firstLine="400"/>
        <w:jc w:val="both"/>
        <w:rPr>
          <w:rFonts w:ascii="宋体" w:hAnsi="宋体" w:eastAsia="宋体" w:cs="宋体"/>
          <w:sz w:val="24"/>
          <w:szCs w:val="24"/>
        </w:rPr>
      </w:pPr>
      <w:r>
        <w:rPr>
          <w:rFonts w:ascii="宋体" w:hAnsi="宋体" w:eastAsia="宋体" w:cs="宋体"/>
          <w:sz w:val="24"/>
          <w:szCs w:val="24"/>
        </w:rPr>
        <w:t>合同执行过程中发生的任何争议，如双方不能通过友好协商解决，</w:t>
      </w:r>
      <w:r>
        <w:rPr>
          <w:rFonts w:ascii="宋体" w:hAnsi="宋体" w:eastAsia="宋体" w:cs="宋体"/>
          <w:sz w:val="24"/>
          <w:szCs w:val="24"/>
          <w:lang w:eastAsia="zh-CN"/>
        </w:rPr>
        <w:t>该纠纷交由黄埔区人民法院管辖</w:t>
      </w:r>
      <w:r>
        <w:rPr>
          <w:rFonts w:ascii="宋体" w:hAnsi="宋体" w:eastAsia="宋体" w:cs="宋体"/>
          <w:sz w:val="24"/>
          <w:szCs w:val="24"/>
        </w:rPr>
        <w:t>。</w:t>
      </w:r>
    </w:p>
    <w:p w14:paraId="7AA95E7B">
      <w:pPr>
        <w:pStyle w:val="16"/>
        <w:spacing w:line="460" w:lineRule="exact"/>
        <w:ind w:firstLine="400"/>
        <w:jc w:val="both"/>
        <w:rPr>
          <w:rFonts w:ascii="宋体" w:hAnsi="宋体" w:eastAsia="宋体" w:cs="宋体"/>
          <w:sz w:val="24"/>
          <w:szCs w:val="24"/>
        </w:rPr>
      </w:pPr>
      <w:r>
        <w:rPr>
          <w:rFonts w:ascii="宋体" w:hAnsi="宋体" w:eastAsia="宋体" w:cs="宋体"/>
          <w:sz w:val="24"/>
          <w:szCs w:val="24"/>
        </w:rPr>
        <w:t xml:space="preserve">      </w:t>
      </w:r>
    </w:p>
    <w:p w14:paraId="4545B4E5">
      <w:pPr>
        <w:pStyle w:val="16"/>
        <w:spacing w:line="460" w:lineRule="exact"/>
        <w:ind w:firstLine="482" w:firstLineChars="200"/>
        <w:jc w:val="both"/>
        <w:rPr>
          <w:rFonts w:ascii="宋体" w:hAnsi="宋体" w:eastAsia="宋体" w:cs="宋体"/>
          <w:sz w:val="24"/>
          <w:szCs w:val="24"/>
        </w:rPr>
      </w:pPr>
      <w:r>
        <w:rPr>
          <w:rFonts w:ascii="宋体" w:hAnsi="宋体" w:eastAsia="宋体" w:cs="宋体"/>
          <w:b/>
          <w:sz w:val="24"/>
          <w:szCs w:val="24"/>
        </w:rPr>
        <w:t>十</w:t>
      </w:r>
      <w:r>
        <w:rPr>
          <w:rFonts w:hint="eastAsia" w:ascii="宋体" w:hAnsi="宋体" w:cs="宋体"/>
          <w:b/>
          <w:sz w:val="24"/>
          <w:szCs w:val="24"/>
          <w:lang w:eastAsia="zh-CN"/>
        </w:rPr>
        <w:t>三</w:t>
      </w:r>
      <w:r>
        <w:rPr>
          <w:rFonts w:ascii="宋体" w:hAnsi="宋体" w:eastAsia="宋体" w:cs="宋体"/>
          <w:b/>
          <w:sz w:val="24"/>
          <w:szCs w:val="24"/>
        </w:rPr>
        <w:t>、不可抗力</w:t>
      </w:r>
    </w:p>
    <w:p w14:paraId="02E92B10">
      <w:pPr>
        <w:pStyle w:val="16"/>
        <w:spacing w:line="460" w:lineRule="exact"/>
        <w:ind w:firstLine="480"/>
        <w:jc w:val="both"/>
        <w:rPr>
          <w:rFonts w:ascii="宋体" w:hAnsi="宋体" w:eastAsia="宋体" w:cs="宋体"/>
          <w:sz w:val="24"/>
          <w:szCs w:val="24"/>
        </w:rPr>
      </w:pPr>
      <w:r>
        <w:rPr>
          <w:rFonts w:ascii="宋体" w:hAnsi="宋体" w:eastAsia="宋体" w:cs="宋体"/>
          <w:sz w:val="24"/>
          <w:szCs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6012076">
      <w:pPr>
        <w:pStyle w:val="16"/>
        <w:spacing w:line="460" w:lineRule="exact"/>
        <w:ind w:firstLine="480"/>
        <w:jc w:val="both"/>
        <w:rPr>
          <w:rFonts w:ascii="宋体" w:hAnsi="宋体" w:eastAsia="宋体" w:cs="宋体"/>
          <w:sz w:val="24"/>
          <w:szCs w:val="24"/>
        </w:rPr>
      </w:pPr>
    </w:p>
    <w:p w14:paraId="253638C5">
      <w:pPr>
        <w:pStyle w:val="16"/>
        <w:spacing w:line="460" w:lineRule="exact"/>
        <w:ind w:firstLine="482" w:firstLineChars="200"/>
        <w:jc w:val="both"/>
        <w:rPr>
          <w:rFonts w:ascii="宋体" w:hAnsi="宋体" w:eastAsia="宋体" w:cs="宋体"/>
          <w:sz w:val="24"/>
          <w:szCs w:val="24"/>
        </w:rPr>
      </w:pPr>
      <w:r>
        <w:rPr>
          <w:rFonts w:ascii="宋体" w:hAnsi="宋体" w:eastAsia="宋体" w:cs="宋体"/>
          <w:b/>
          <w:sz w:val="24"/>
          <w:szCs w:val="24"/>
        </w:rPr>
        <w:t>十</w:t>
      </w:r>
      <w:r>
        <w:rPr>
          <w:rFonts w:hint="eastAsia" w:ascii="宋体" w:hAnsi="宋体" w:cs="宋体"/>
          <w:b/>
          <w:sz w:val="24"/>
          <w:szCs w:val="24"/>
          <w:lang w:eastAsia="zh-CN"/>
        </w:rPr>
        <w:t>四</w:t>
      </w:r>
      <w:r>
        <w:rPr>
          <w:rFonts w:ascii="宋体" w:hAnsi="宋体" w:eastAsia="宋体" w:cs="宋体"/>
          <w:b/>
          <w:sz w:val="24"/>
          <w:szCs w:val="24"/>
        </w:rPr>
        <w:t>、税费</w:t>
      </w:r>
    </w:p>
    <w:p w14:paraId="66624671">
      <w:pPr>
        <w:pStyle w:val="16"/>
        <w:spacing w:line="460" w:lineRule="exact"/>
        <w:ind w:firstLine="480"/>
        <w:jc w:val="both"/>
        <w:rPr>
          <w:rFonts w:ascii="宋体" w:hAnsi="宋体" w:eastAsia="宋体" w:cs="宋体"/>
          <w:sz w:val="24"/>
          <w:szCs w:val="24"/>
          <w:lang w:eastAsia="zh-CN"/>
        </w:rPr>
      </w:pPr>
      <w:r>
        <w:rPr>
          <w:rFonts w:ascii="宋体" w:hAnsi="宋体" w:eastAsia="宋体" w:cs="宋体"/>
          <w:sz w:val="24"/>
          <w:szCs w:val="24"/>
        </w:rPr>
        <w:t>在中国境内、外发生的与本合同执行有关</w:t>
      </w:r>
      <w:r>
        <w:rPr>
          <w:rFonts w:ascii="宋体" w:hAnsi="宋体" w:eastAsia="宋体" w:cs="宋体"/>
          <w:sz w:val="24"/>
          <w:szCs w:val="24"/>
          <w:lang w:eastAsia="zh-CN"/>
        </w:rPr>
        <w:t>的</w:t>
      </w:r>
      <w:r>
        <w:rPr>
          <w:rFonts w:ascii="宋体" w:hAnsi="宋体" w:eastAsia="宋体" w:cs="宋体"/>
          <w:sz w:val="24"/>
          <w:szCs w:val="24"/>
        </w:rPr>
        <w:t>税费</w:t>
      </w:r>
      <w:r>
        <w:rPr>
          <w:rFonts w:ascii="宋体" w:hAnsi="宋体" w:eastAsia="宋体" w:cs="宋体"/>
          <w:sz w:val="24"/>
          <w:szCs w:val="24"/>
          <w:lang w:eastAsia="zh-CN"/>
        </w:rPr>
        <w:t>，双方应严格按照中国及项目所在地相关税收法律法规的规定，各自承担应缴纳的部分。若因政策调整或法律法规变更导致税费承担发生变化，双方应依据新规定协商调整，并以书面形式确认。本合同另有约定的除外。</w:t>
      </w:r>
    </w:p>
    <w:p w14:paraId="3454AF0F">
      <w:pPr>
        <w:pStyle w:val="16"/>
        <w:spacing w:line="460" w:lineRule="exact"/>
        <w:ind w:firstLine="480"/>
        <w:jc w:val="both"/>
        <w:rPr>
          <w:rFonts w:hint="default" w:ascii="宋体" w:hAnsi="宋体" w:eastAsia="宋体" w:cs="宋体"/>
          <w:sz w:val="24"/>
          <w:szCs w:val="24"/>
          <w:lang w:eastAsia="zh-CN"/>
        </w:rPr>
      </w:pPr>
    </w:p>
    <w:p w14:paraId="328FF9F5">
      <w:pPr>
        <w:pStyle w:val="16"/>
        <w:spacing w:line="460" w:lineRule="exact"/>
        <w:ind w:firstLine="480"/>
        <w:jc w:val="both"/>
        <w:rPr>
          <w:rFonts w:ascii="宋体" w:hAnsi="宋体" w:eastAsia="宋体" w:cs="宋体"/>
          <w:sz w:val="24"/>
          <w:szCs w:val="24"/>
        </w:rPr>
      </w:pPr>
      <w:r>
        <w:rPr>
          <w:rFonts w:ascii="宋体" w:hAnsi="宋体" w:eastAsia="宋体" w:cs="宋体"/>
          <w:b/>
          <w:sz w:val="24"/>
          <w:szCs w:val="24"/>
        </w:rPr>
        <w:t>十</w:t>
      </w:r>
      <w:r>
        <w:rPr>
          <w:rFonts w:hint="eastAsia" w:ascii="宋体" w:hAnsi="宋体" w:cs="宋体"/>
          <w:b/>
          <w:sz w:val="24"/>
          <w:szCs w:val="24"/>
          <w:lang w:eastAsia="zh-CN"/>
        </w:rPr>
        <w:t>五</w:t>
      </w:r>
      <w:r>
        <w:rPr>
          <w:rFonts w:ascii="宋体" w:hAnsi="宋体" w:eastAsia="宋体" w:cs="宋体"/>
          <w:b/>
          <w:sz w:val="24"/>
          <w:szCs w:val="24"/>
        </w:rPr>
        <w:t>、其它</w:t>
      </w:r>
    </w:p>
    <w:p w14:paraId="5936757E">
      <w:pPr>
        <w:pStyle w:val="16"/>
        <w:spacing w:line="460" w:lineRule="exact"/>
        <w:ind w:firstLine="480" w:firstLineChars="200"/>
        <w:jc w:val="both"/>
        <w:rPr>
          <w:rFonts w:ascii="宋体" w:hAnsi="宋体" w:eastAsia="宋体" w:cs="宋体"/>
          <w:sz w:val="24"/>
          <w:szCs w:val="24"/>
        </w:rPr>
      </w:pPr>
      <w:r>
        <w:rPr>
          <w:rFonts w:ascii="宋体" w:hAnsi="宋体" w:eastAsia="宋体" w:cs="宋体"/>
          <w:sz w:val="24"/>
          <w:szCs w:val="24"/>
        </w:rPr>
        <w:t>1.本合同所有附件、招标文件、投标文件、中标通知书均为合同的有效组成部分，与本合同具有同等法律效力。</w:t>
      </w:r>
    </w:p>
    <w:p w14:paraId="5B11E3BB">
      <w:pPr>
        <w:pStyle w:val="16"/>
        <w:spacing w:line="460" w:lineRule="exact"/>
        <w:ind w:firstLine="480" w:firstLineChars="200"/>
        <w:jc w:val="both"/>
        <w:rPr>
          <w:rFonts w:ascii="宋体" w:hAnsi="宋体" w:eastAsia="宋体" w:cs="宋体"/>
          <w:sz w:val="24"/>
          <w:szCs w:val="24"/>
        </w:rPr>
      </w:pPr>
      <w:r>
        <w:rPr>
          <w:rFonts w:ascii="宋体" w:hAnsi="宋体" w:eastAsia="宋体" w:cs="宋体"/>
          <w:sz w:val="24"/>
          <w:szCs w:val="24"/>
        </w:rPr>
        <w:t>2.在执行本合同的过程中，所有经双方签署确认的文件（包括会议纪要、补充协议、往来信函）即成为本合同的有效组成部分。</w:t>
      </w:r>
    </w:p>
    <w:p w14:paraId="4D19A2CE">
      <w:pPr>
        <w:pStyle w:val="16"/>
        <w:spacing w:line="460" w:lineRule="exact"/>
        <w:ind w:firstLine="480" w:firstLineChars="200"/>
        <w:jc w:val="both"/>
        <w:rPr>
          <w:rFonts w:ascii="宋体" w:hAnsi="宋体" w:eastAsia="宋体" w:cs="宋体"/>
          <w:sz w:val="24"/>
          <w:szCs w:val="24"/>
        </w:rPr>
      </w:pPr>
      <w:r>
        <w:rPr>
          <w:rFonts w:ascii="宋体" w:hAnsi="宋体" w:eastAsia="宋体" w:cs="宋体"/>
          <w:sz w:val="24"/>
          <w:szCs w:val="24"/>
        </w:rPr>
        <w:t>3.如一方地址、电话、传真号码有变更，应在变更当日内书面通知对方，否则，应承担相应责任。</w:t>
      </w:r>
    </w:p>
    <w:p w14:paraId="6375D056">
      <w:pPr>
        <w:pStyle w:val="16"/>
        <w:spacing w:line="460" w:lineRule="exact"/>
        <w:ind w:firstLine="540"/>
        <w:jc w:val="both"/>
        <w:rPr>
          <w:rFonts w:ascii="宋体" w:hAnsi="宋体" w:eastAsia="宋体" w:cs="宋体"/>
          <w:sz w:val="24"/>
          <w:szCs w:val="24"/>
        </w:rPr>
      </w:pPr>
      <w:r>
        <w:rPr>
          <w:rFonts w:ascii="宋体" w:hAnsi="宋体" w:eastAsia="宋体" w:cs="宋体"/>
          <w:sz w:val="24"/>
          <w:szCs w:val="24"/>
        </w:rPr>
        <w:t>4.除甲方事先书面同意外，乙方不得部分或全部转让其应履行的合同项下的义务。</w:t>
      </w:r>
    </w:p>
    <w:p w14:paraId="435A03DF">
      <w:pPr>
        <w:pStyle w:val="16"/>
        <w:spacing w:line="460" w:lineRule="exact"/>
        <w:ind w:firstLine="567"/>
        <w:jc w:val="both"/>
        <w:rPr>
          <w:rFonts w:ascii="宋体" w:hAnsi="宋体" w:eastAsia="宋体" w:cs="宋体"/>
          <w:sz w:val="24"/>
          <w:szCs w:val="24"/>
          <w:shd w:val="clear" w:color="auto" w:fill="FFFFFF"/>
        </w:rPr>
      </w:pPr>
      <w:r>
        <w:rPr>
          <w:rFonts w:ascii="宋体" w:hAnsi="宋体" w:eastAsia="宋体" w:cs="宋体"/>
          <w:sz w:val="24"/>
          <w:szCs w:val="24"/>
        </w:rPr>
        <w:t>5.</w:t>
      </w:r>
      <w:r>
        <w:rPr>
          <w:rFonts w:ascii="宋体" w:hAnsi="宋体" w:eastAsia="宋体" w:cs="宋体"/>
          <w:sz w:val="24"/>
          <w:szCs w:val="24"/>
          <w:shd w:val="clear" w:color="auto" w:fill="FFFFFF"/>
        </w:rPr>
        <w:t>乙方完全遵守《中华人民共和国民法典》有关规定和《中华人民共和国</w:t>
      </w:r>
      <w:r>
        <w:rPr>
          <w:rFonts w:ascii="宋体" w:hAnsi="宋体" w:eastAsia="宋体" w:cs="宋体"/>
          <w:sz w:val="24"/>
          <w:szCs w:val="24"/>
          <w:shd w:val="clear" w:color="auto" w:fill="FFFFFF"/>
          <w:lang w:eastAsia="zh-CN"/>
        </w:rPr>
        <w:t>劳动法</w:t>
      </w:r>
      <w:r>
        <w:rPr>
          <w:rFonts w:ascii="宋体" w:hAnsi="宋体" w:eastAsia="宋体" w:cs="宋体"/>
          <w:sz w:val="24"/>
          <w:szCs w:val="24"/>
          <w:shd w:val="clear" w:color="auto" w:fill="FFFFFF"/>
        </w:rPr>
        <w:t>》中关于“劳动和社会保障权益”的有关要求。</w:t>
      </w:r>
    </w:p>
    <w:p w14:paraId="3DBDA5CD">
      <w:pPr>
        <w:pStyle w:val="16"/>
        <w:spacing w:line="460" w:lineRule="exact"/>
        <w:ind w:firstLine="567"/>
        <w:jc w:val="both"/>
        <w:rPr>
          <w:rFonts w:ascii="宋体" w:hAnsi="宋体" w:eastAsia="宋体" w:cs="宋体"/>
          <w:sz w:val="24"/>
          <w:szCs w:val="24"/>
          <w:shd w:val="clear" w:color="auto" w:fill="FFFFFF"/>
        </w:rPr>
      </w:pPr>
    </w:p>
    <w:p w14:paraId="4072E408">
      <w:pPr>
        <w:pStyle w:val="16"/>
        <w:spacing w:line="460" w:lineRule="exact"/>
        <w:ind w:firstLine="482" w:firstLineChars="200"/>
        <w:jc w:val="both"/>
        <w:rPr>
          <w:rFonts w:ascii="宋体" w:hAnsi="宋体" w:eastAsia="宋体" w:cs="宋体"/>
          <w:sz w:val="24"/>
          <w:szCs w:val="24"/>
        </w:rPr>
      </w:pPr>
      <w:r>
        <w:rPr>
          <w:rFonts w:ascii="宋体" w:hAnsi="宋体" w:eastAsia="宋体" w:cs="宋体"/>
          <w:b/>
          <w:sz w:val="24"/>
          <w:szCs w:val="24"/>
        </w:rPr>
        <w:t>十</w:t>
      </w:r>
      <w:r>
        <w:rPr>
          <w:rFonts w:hint="eastAsia" w:ascii="宋体" w:hAnsi="宋体" w:cs="宋体"/>
          <w:b/>
          <w:sz w:val="24"/>
          <w:szCs w:val="24"/>
          <w:lang w:eastAsia="zh-CN"/>
        </w:rPr>
        <w:t>六</w:t>
      </w:r>
      <w:r>
        <w:rPr>
          <w:rFonts w:ascii="宋体" w:hAnsi="宋体" w:eastAsia="宋体" w:cs="宋体"/>
          <w:b/>
          <w:sz w:val="24"/>
          <w:szCs w:val="24"/>
        </w:rPr>
        <w:t>、合同生效</w:t>
      </w:r>
    </w:p>
    <w:p w14:paraId="10C1A822">
      <w:pPr>
        <w:pStyle w:val="16"/>
        <w:spacing w:line="460" w:lineRule="exact"/>
        <w:ind w:firstLine="480" w:firstLineChars="200"/>
        <w:jc w:val="both"/>
        <w:rPr>
          <w:rFonts w:ascii="宋体" w:hAnsi="宋体" w:eastAsia="宋体" w:cs="宋体"/>
          <w:sz w:val="24"/>
          <w:szCs w:val="24"/>
        </w:rPr>
      </w:pPr>
      <w:r>
        <w:rPr>
          <w:rFonts w:ascii="宋体" w:hAnsi="宋体" w:eastAsia="宋体" w:cs="宋体"/>
          <w:sz w:val="24"/>
          <w:szCs w:val="24"/>
        </w:rPr>
        <w:t>1.本合同在甲乙双方法人代表或其授权代表签字盖章后生效。</w:t>
      </w:r>
    </w:p>
    <w:p w14:paraId="468F91BD">
      <w:pPr>
        <w:pStyle w:val="16"/>
        <w:spacing w:line="460" w:lineRule="exact"/>
        <w:ind w:firstLine="480" w:firstLineChars="200"/>
        <w:jc w:val="both"/>
        <w:rPr>
          <w:rFonts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lang w:eastAsia="zh-CN"/>
        </w:rPr>
        <w:t>本</w:t>
      </w:r>
      <w:r>
        <w:rPr>
          <w:rFonts w:ascii="宋体" w:hAnsi="宋体" w:eastAsia="宋体" w:cs="宋体"/>
          <w:sz w:val="24"/>
          <w:szCs w:val="24"/>
        </w:rPr>
        <w:t>合同一式</w:t>
      </w:r>
      <w:r>
        <w:rPr>
          <w:rFonts w:ascii="宋体" w:hAnsi="宋体" w:eastAsia="宋体" w:cs="宋体"/>
          <w:sz w:val="24"/>
          <w:szCs w:val="24"/>
          <w:u w:val="single"/>
        </w:rPr>
        <w:t xml:space="preserve">   </w:t>
      </w:r>
      <w:r>
        <w:rPr>
          <w:rFonts w:ascii="宋体" w:hAnsi="宋体" w:eastAsia="宋体" w:cs="宋体"/>
          <w:sz w:val="24"/>
          <w:szCs w:val="24"/>
        </w:rPr>
        <w:t xml:space="preserve"> 份</w:t>
      </w:r>
      <w:r>
        <w:rPr>
          <w:rFonts w:ascii="宋体" w:hAnsi="宋体" w:eastAsia="宋体" w:cs="宋体"/>
          <w:sz w:val="24"/>
          <w:szCs w:val="24"/>
          <w:lang w:eastAsia="zh-CN"/>
        </w:rPr>
        <w:t>，双方各执</w:t>
      </w:r>
      <w:r>
        <w:rPr>
          <w:rFonts w:ascii="宋体" w:hAnsi="宋体" w:eastAsia="宋体" w:cs="宋体"/>
          <w:sz w:val="24"/>
          <w:szCs w:val="24"/>
          <w:u w:val="single"/>
          <w:lang w:eastAsia="zh-CN"/>
        </w:rPr>
        <w:t xml:space="preserve">  </w:t>
      </w:r>
      <w:r>
        <w:rPr>
          <w:rFonts w:ascii="宋体" w:hAnsi="宋体" w:eastAsia="宋体" w:cs="宋体"/>
          <w:sz w:val="24"/>
          <w:szCs w:val="24"/>
          <w:lang w:eastAsia="zh-CN"/>
        </w:rPr>
        <w:t>份，每份合同均具有同等法律效力</w:t>
      </w:r>
      <w:r>
        <w:rPr>
          <w:rFonts w:ascii="宋体" w:hAnsi="宋体" w:eastAsia="宋体" w:cs="宋体"/>
          <w:sz w:val="24"/>
          <w:szCs w:val="24"/>
        </w:rPr>
        <w:t>。</w:t>
      </w:r>
    </w:p>
    <w:p w14:paraId="48B07C27">
      <w:pPr>
        <w:pStyle w:val="16"/>
        <w:spacing w:line="460" w:lineRule="exact"/>
        <w:ind w:firstLine="480" w:firstLineChars="200"/>
        <w:jc w:val="both"/>
        <w:rPr>
          <w:rFonts w:ascii="宋体" w:hAnsi="宋体" w:eastAsia="宋体" w:cs="宋体"/>
          <w:sz w:val="24"/>
          <w:szCs w:val="24"/>
        </w:rPr>
      </w:pPr>
    </w:p>
    <w:p w14:paraId="3CF8AC02">
      <w:pPr>
        <w:pStyle w:val="16"/>
        <w:spacing w:line="460" w:lineRule="exact"/>
        <w:ind w:firstLine="480" w:firstLineChars="200"/>
        <w:jc w:val="both"/>
        <w:rPr>
          <w:rFonts w:ascii="宋体" w:hAnsi="宋体" w:eastAsia="宋体" w:cs="宋体"/>
          <w:sz w:val="24"/>
          <w:szCs w:val="24"/>
        </w:rPr>
      </w:pPr>
    </w:p>
    <w:p w14:paraId="3DDC0E93">
      <w:pPr>
        <w:pStyle w:val="16"/>
        <w:spacing w:line="460" w:lineRule="exact"/>
        <w:ind w:firstLine="480" w:firstLineChars="200"/>
        <w:jc w:val="both"/>
        <w:rPr>
          <w:rFonts w:ascii="宋体" w:hAnsi="宋体" w:eastAsia="宋体" w:cs="宋体"/>
          <w:sz w:val="24"/>
          <w:szCs w:val="24"/>
        </w:rPr>
      </w:pPr>
    </w:p>
    <w:tbl>
      <w:tblPr>
        <w:tblStyle w:val="10"/>
        <w:tblpPr w:leftFromText="180" w:rightFromText="180" w:vertAnchor="text" w:horzAnchor="page" w:tblpX="1882" w:tblpY="265"/>
        <w:tblOverlap w:val="never"/>
        <w:tblW w:w="9270" w:type="dxa"/>
        <w:tblInd w:w="0" w:type="dxa"/>
        <w:tblLayout w:type="fixed"/>
        <w:tblCellMar>
          <w:top w:w="0" w:type="dxa"/>
          <w:left w:w="108" w:type="dxa"/>
          <w:bottom w:w="0" w:type="dxa"/>
          <w:right w:w="108" w:type="dxa"/>
        </w:tblCellMar>
      </w:tblPr>
      <w:tblGrid>
        <w:gridCol w:w="4800"/>
        <w:gridCol w:w="4470"/>
      </w:tblGrid>
      <w:tr w14:paraId="67877F0B">
        <w:tblPrEx>
          <w:tblCellMar>
            <w:top w:w="0" w:type="dxa"/>
            <w:left w:w="108" w:type="dxa"/>
            <w:bottom w:w="0" w:type="dxa"/>
            <w:right w:w="108" w:type="dxa"/>
          </w:tblCellMar>
        </w:tblPrEx>
        <w:trPr>
          <w:trHeight w:val="774" w:hRule="atLeast"/>
        </w:trPr>
        <w:tc>
          <w:tcPr>
            <w:tcW w:w="4800" w:type="dxa"/>
            <w:noWrap w:val="0"/>
            <w:vAlign w:val="top"/>
          </w:tcPr>
          <w:p w14:paraId="515A70A4">
            <w:pPr>
              <w:snapToGrid w:val="0"/>
              <w:spacing w:line="400" w:lineRule="exact"/>
              <w:rPr>
                <w:rFonts w:hint="eastAsia" w:ascii="宋体" w:hAnsi="宋体" w:eastAsia="宋体" w:cs="Times New Roman"/>
                <w:szCs w:val="21"/>
              </w:rPr>
            </w:pPr>
            <w:r>
              <w:rPr>
                <w:rFonts w:hint="eastAsia" w:ascii="宋体" w:hAnsi="宋体" w:eastAsia="宋体" w:cs="Times New Roman"/>
                <w:szCs w:val="21"/>
              </w:rPr>
              <w:t xml:space="preserve">甲方：                                     </w:t>
            </w:r>
          </w:p>
          <w:p w14:paraId="4C6489F0">
            <w:pPr>
              <w:snapToGrid w:val="0"/>
              <w:spacing w:line="400" w:lineRule="exact"/>
              <w:rPr>
                <w:rFonts w:hint="eastAsia" w:ascii="宋体" w:hAnsi="宋体" w:eastAsia="宋体" w:cs="Times New Roman"/>
                <w:szCs w:val="21"/>
              </w:rPr>
            </w:pPr>
            <w:r>
              <w:rPr>
                <w:rFonts w:hint="eastAsia" w:ascii="宋体" w:hAnsi="宋体" w:eastAsia="宋体" w:cs="Times New Roman"/>
                <w:szCs w:val="21"/>
              </w:rPr>
              <w:t>（盖章）</w:t>
            </w:r>
          </w:p>
        </w:tc>
        <w:tc>
          <w:tcPr>
            <w:tcW w:w="4470" w:type="dxa"/>
            <w:noWrap w:val="0"/>
            <w:vAlign w:val="top"/>
          </w:tcPr>
          <w:p w14:paraId="695ED701">
            <w:pPr>
              <w:snapToGrid w:val="0"/>
              <w:spacing w:line="400" w:lineRule="exact"/>
              <w:rPr>
                <w:rFonts w:ascii="宋体" w:hAnsi="宋体" w:eastAsia="宋体" w:cs="Times New Roman"/>
                <w:szCs w:val="21"/>
              </w:rPr>
            </w:pPr>
            <w:r>
              <w:rPr>
                <w:rFonts w:hint="eastAsia" w:ascii="宋体" w:hAnsi="宋体" w:eastAsia="宋体" w:cs="Times New Roman"/>
                <w:szCs w:val="21"/>
              </w:rPr>
              <w:t>乙方：</w:t>
            </w:r>
            <w:r>
              <w:rPr>
                <w:rFonts w:hint="eastAsia" w:ascii="宋体" w:hAnsi="宋体" w:eastAsia="宋体" w:cs="Times New Roman"/>
                <w:color w:val="000000"/>
                <w:szCs w:val="21"/>
              </w:rPr>
              <w:t>（主）</w:t>
            </w:r>
            <w:r>
              <w:rPr>
                <w:rFonts w:hint="eastAsia" w:ascii="宋体" w:hAnsi="宋体" w:eastAsia="宋体" w:cs="Times New Roman"/>
                <w:color w:val="F79646"/>
                <w:szCs w:val="21"/>
              </w:rPr>
              <w:t xml:space="preserve">                           </w:t>
            </w:r>
          </w:p>
          <w:p w14:paraId="26F6146F">
            <w:pPr>
              <w:snapToGrid w:val="0"/>
              <w:spacing w:line="400" w:lineRule="exact"/>
              <w:rPr>
                <w:rFonts w:ascii="宋体" w:hAnsi="宋体" w:eastAsia="宋体" w:cs="Times New Roman"/>
                <w:szCs w:val="21"/>
              </w:rPr>
            </w:pPr>
            <w:r>
              <w:rPr>
                <w:rFonts w:hint="eastAsia" w:ascii="宋体" w:hAnsi="宋体" w:eastAsia="宋体" w:cs="Times New Roman"/>
                <w:szCs w:val="21"/>
              </w:rPr>
              <w:t xml:space="preserve">（盖章） </w:t>
            </w:r>
          </w:p>
        </w:tc>
      </w:tr>
      <w:tr w14:paraId="65F0E633">
        <w:tblPrEx>
          <w:tblCellMar>
            <w:top w:w="0" w:type="dxa"/>
            <w:left w:w="108" w:type="dxa"/>
            <w:bottom w:w="0" w:type="dxa"/>
            <w:right w:w="108" w:type="dxa"/>
          </w:tblCellMar>
        </w:tblPrEx>
        <w:trPr>
          <w:trHeight w:val="542" w:hRule="atLeast"/>
        </w:trPr>
        <w:tc>
          <w:tcPr>
            <w:tcW w:w="4800" w:type="dxa"/>
            <w:noWrap w:val="0"/>
            <w:vAlign w:val="top"/>
          </w:tcPr>
          <w:p w14:paraId="71ABC1EC">
            <w:pPr>
              <w:snapToGrid w:val="0"/>
              <w:spacing w:line="400" w:lineRule="exact"/>
              <w:rPr>
                <w:rFonts w:ascii="宋体" w:hAnsi="宋体" w:eastAsia="宋体" w:cs="Times New Roman"/>
                <w:szCs w:val="21"/>
              </w:rPr>
            </w:pPr>
            <w:r>
              <w:rPr>
                <w:rFonts w:hint="eastAsia" w:ascii="宋体" w:hAnsi="宋体" w:eastAsia="宋体" w:cs="Times New Roman"/>
                <w:szCs w:val="21"/>
              </w:rPr>
              <w:t>法定代表人：</w:t>
            </w:r>
          </w:p>
        </w:tc>
        <w:tc>
          <w:tcPr>
            <w:tcW w:w="4470" w:type="dxa"/>
            <w:noWrap w:val="0"/>
            <w:vAlign w:val="top"/>
          </w:tcPr>
          <w:p w14:paraId="6146BAB5">
            <w:pPr>
              <w:snapToGrid w:val="0"/>
              <w:spacing w:line="400" w:lineRule="exact"/>
              <w:rPr>
                <w:rFonts w:ascii="宋体" w:hAnsi="宋体" w:eastAsia="宋体" w:cs="Times New Roman"/>
                <w:szCs w:val="21"/>
              </w:rPr>
            </w:pPr>
            <w:r>
              <w:rPr>
                <w:rFonts w:hint="eastAsia" w:ascii="宋体" w:hAnsi="宋体" w:eastAsia="宋体" w:cs="Times New Roman"/>
                <w:szCs w:val="21"/>
              </w:rPr>
              <w:t>法定代表人：</w:t>
            </w:r>
          </w:p>
        </w:tc>
      </w:tr>
      <w:tr w14:paraId="38D9C9C3">
        <w:tblPrEx>
          <w:tblCellMar>
            <w:top w:w="0" w:type="dxa"/>
            <w:left w:w="108" w:type="dxa"/>
            <w:bottom w:w="0" w:type="dxa"/>
            <w:right w:w="108" w:type="dxa"/>
          </w:tblCellMar>
        </w:tblPrEx>
        <w:trPr>
          <w:trHeight w:val="608" w:hRule="atLeast"/>
        </w:trPr>
        <w:tc>
          <w:tcPr>
            <w:tcW w:w="4800" w:type="dxa"/>
            <w:noWrap w:val="0"/>
            <w:vAlign w:val="top"/>
          </w:tcPr>
          <w:p w14:paraId="77B71257">
            <w:pPr>
              <w:snapToGrid w:val="0"/>
              <w:spacing w:line="400" w:lineRule="exact"/>
              <w:rPr>
                <w:rFonts w:ascii="宋体" w:hAnsi="宋体" w:eastAsia="宋体" w:cs="Times New Roman"/>
                <w:szCs w:val="21"/>
              </w:rPr>
            </w:pPr>
            <w:r>
              <w:rPr>
                <w:rFonts w:hint="eastAsia" w:ascii="宋体" w:hAnsi="宋体" w:eastAsia="宋体" w:cs="Times New Roman"/>
                <w:szCs w:val="21"/>
              </w:rPr>
              <w:t>委托代理人：</w:t>
            </w:r>
          </w:p>
        </w:tc>
        <w:tc>
          <w:tcPr>
            <w:tcW w:w="4470" w:type="dxa"/>
            <w:noWrap w:val="0"/>
            <w:vAlign w:val="top"/>
          </w:tcPr>
          <w:p w14:paraId="59487A21">
            <w:pPr>
              <w:snapToGrid w:val="0"/>
              <w:spacing w:line="400" w:lineRule="exact"/>
              <w:rPr>
                <w:rFonts w:ascii="宋体" w:hAnsi="宋体" w:eastAsia="宋体" w:cs="Times New Roman"/>
                <w:szCs w:val="21"/>
              </w:rPr>
            </w:pPr>
            <w:r>
              <w:rPr>
                <w:rFonts w:hint="eastAsia" w:ascii="宋体" w:hAnsi="宋体" w:eastAsia="宋体" w:cs="Times New Roman"/>
                <w:szCs w:val="21"/>
              </w:rPr>
              <w:t>委托代理人：</w:t>
            </w:r>
          </w:p>
        </w:tc>
      </w:tr>
      <w:tr w14:paraId="1C4CE666">
        <w:tblPrEx>
          <w:tblCellMar>
            <w:top w:w="0" w:type="dxa"/>
            <w:left w:w="108" w:type="dxa"/>
            <w:bottom w:w="0" w:type="dxa"/>
            <w:right w:w="108" w:type="dxa"/>
          </w:tblCellMar>
        </w:tblPrEx>
        <w:trPr>
          <w:trHeight w:val="573" w:hRule="atLeast"/>
        </w:trPr>
        <w:tc>
          <w:tcPr>
            <w:tcW w:w="4800" w:type="dxa"/>
            <w:noWrap w:val="0"/>
            <w:vAlign w:val="top"/>
          </w:tcPr>
          <w:p w14:paraId="517AC69E">
            <w:pPr>
              <w:snapToGrid w:val="0"/>
              <w:spacing w:line="400" w:lineRule="exact"/>
              <w:rPr>
                <w:rFonts w:hint="eastAsia" w:ascii="宋体" w:hAnsi="宋体" w:eastAsia="宋体" w:cs="Times New Roman"/>
                <w:color w:val="F79646"/>
                <w:szCs w:val="21"/>
              </w:rPr>
            </w:pPr>
            <w:r>
              <w:rPr>
                <w:rFonts w:hint="eastAsia" w:ascii="宋体" w:hAnsi="宋体" w:eastAsia="宋体" w:cs="Times New Roman"/>
                <w:szCs w:val="21"/>
              </w:rPr>
              <w:t>乙方：</w:t>
            </w:r>
            <w:r>
              <w:rPr>
                <w:rFonts w:hint="eastAsia" w:ascii="宋体" w:hAnsi="宋体" w:eastAsia="宋体" w:cs="Times New Roman"/>
                <w:color w:val="000000"/>
                <w:szCs w:val="21"/>
              </w:rPr>
              <w:t>（成）         （如有）</w:t>
            </w:r>
            <w:r>
              <w:rPr>
                <w:rFonts w:hint="eastAsia" w:ascii="宋体" w:hAnsi="宋体" w:eastAsia="宋体" w:cs="Times New Roman"/>
                <w:color w:val="F79646"/>
                <w:szCs w:val="21"/>
              </w:rPr>
              <w:t xml:space="preserve">                </w:t>
            </w:r>
          </w:p>
          <w:p w14:paraId="6DA9506D">
            <w:pPr>
              <w:snapToGrid w:val="0"/>
              <w:spacing w:line="400" w:lineRule="exact"/>
              <w:rPr>
                <w:rFonts w:hint="eastAsia" w:ascii="宋体" w:hAnsi="宋体" w:eastAsia="宋体" w:cs="Times New Roman"/>
                <w:szCs w:val="21"/>
              </w:rPr>
            </w:pPr>
            <w:r>
              <w:rPr>
                <w:rFonts w:hint="eastAsia" w:ascii="宋体" w:hAnsi="宋体" w:eastAsia="宋体" w:cs="Times New Roman"/>
                <w:color w:val="000000"/>
                <w:szCs w:val="21"/>
              </w:rPr>
              <w:t xml:space="preserve">（盖章） </w:t>
            </w:r>
          </w:p>
        </w:tc>
        <w:tc>
          <w:tcPr>
            <w:tcW w:w="4470" w:type="dxa"/>
            <w:noWrap w:val="0"/>
            <w:vAlign w:val="top"/>
          </w:tcPr>
          <w:p w14:paraId="7F275B53">
            <w:pPr>
              <w:snapToGrid w:val="0"/>
              <w:spacing w:line="400" w:lineRule="exact"/>
              <w:rPr>
                <w:rFonts w:hint="eastAsia" w:ascii="宋体" w:hAnsi="宋体" w:eastAsia="宋体" w:cs="Times New Roman"/>
                <w:szCs w:val="21"/>
              </w:rPr>
            </w:pPr>
          </w:p>
        </w:tc>
      </w:tr>
      <w:tr w14:paraId="1B300773">
        <w:tblPrEx>
          <w:tblCellMar>
            <w:top w:w="0" w:type="dxa"/>
            <w:left w:w="108" w:type="dxa"/>
            <w:bottom w:w="0" w:type="dxa"/>
            <w:right w:w="108" w:type="dxa"/>
          </w:tblCellMar>
        </w:tblPrEx>
        <w:trPr>
          <w:trHeight w:val="640" w:hRule="atLeast"/>
        </w:trPr>
        <w:tc>
          <w:tcPr>
            <w:tcW w:w="4800" w:type="dxa"/>
            <w:noWrap w:val="0"/>
            <w:vAlign w:val="top"/>
          </w:tcPr>
          <w:p w14:paraId="006F1849">
            <w:pPr>
              <w:snapToGrid w:val="0"/>
              <w:spacing w:line="400" w:lineRule="exact"/>
              <w:rPr>
                <w:rFonts w:hint="eastAsia" w:ascii="宋体" w:hAnsi="宋体" w:eastAsia="宋体" w:cs="Times New Roman"/>
                <w:szCs w:val="21"/>
              </w:rPr>
            </w:pPr>
            <w:r>
              <w:rPr>
                <w:rFonts w:hint="eastAsia" w:ascii="宋体" w:hAnsi="宋体" w:eastAsia="宋体" w:cs="Times New Roman"/>
                <w:szCs w:val="21"/>
              </w:rPr>
              <w:t>法定代表人：</w:t>
            </w:r>
          </w:p>
        </w:tc>
        <w:tc>
          <w:tcPr>
            <w:tcW w:w="4470" w:type="dxa"/>
            <w:noWrap w:val="0"/>
            <w:vAlign w:val="top"/>
          </w:tcPr>
          <w:p w14:paraId="26D0678A">
            <w:pPr>
              <w:snapToGrid w:val="0"/>
              <w:spacing w:line="400" w:lineRule="exact"/>
              <w:rPr>
                <w:rFonts w:hint="eastAsia" w:ascii="宋体" w:hAnsi="宋体" w:eastAsia="宋体" w:cs="Times New Roman"/>
                <w:szCs w:val="21"/>
              </w:rPr>
            </w:pPr>
          </w:p>
        </w:tc>
      </w:tr>
      <w:tr w14:paraId="7B07233F">
        <w:tblPrEx>
          <w:tblCellMar>
            <w:top w:w="0" w:type="dxa"/>
            <w:left w:w="108" w:type="dxa"/>
            <w:bottom w:w="0" w:type="dxa"/>
            <w:right w:w="108" w:type="dxa"/>
          </w:tblCellMar>
        </w:tblPrEx>
        <w:trPr>
          <w:trHeight w:val="689" w:hRule="atLeast"/>
        </w:trPr>
        <w:tc>
          <w:tcPr>
            <w:tcW w:w="4800" w:type="dxa"/>
            <w:noWrap w:val="0"/>
            <w:vAlign w:val="top"/>
          </w:tcPr>
          <w:p w14:paraId="40C98FE3">
            <w:pPr>
              <w:snapToGrid w:val="0"/>
              <w:spacing w:line="400" w:lineRule="exact"/>
              <w:rPr>
                <w:rFonts w:hint="eastAsia" w:ascii="宋体" w:hAnsi="宋体" w:eastAsia="宋体" w:cs="Times New Roman"/>
                <w:szCs w:val="21"/>
              </w:rPr>
            </w:pPr>
            <w:r>
              <w:rPr>
                <w:rFonts w:hint="eastAsia" w:ascii="宋体" w:hAnsi="宋体" w:eastAsia="宋体" w:cs="Times New Roman"/>
                <w:szCs w:val="21"/>
              </w:rPr>
              <w:t>委托代理人：</w:t>
            </w:r>
          </w:p>
        </w:tc>
        <w:tc>
          <w:tcPr>
            <w:tcW w:w="4470" w:type="dxa"/>
            <w:noWrap w:val="0"/>
            <w:vAlign w:val="top"/>
          </w:tcPr>
          <w:p w14:paraId="3DDBF79E">
            <w:pPr>
              <w:snapToGrid w:val="0"/>
              <w:spacing w:line="400" w:lineRule="exact"/>
              <w:rPr>
                <w:rFonts w:hint="eastAsia" w:ascii="宋体" w:hAnsi="宋体" w:eastAsia="宋体" w:cs="Times New Roman"/>
                <w:szCs w:val="21"/>
              </w:rPr>
            </w:pPr>
          </w:p>
        </w:tc>
      </w:tr>
    </w:tbl>
    <w:p w14:paraId="5B7D3A1D">
      <w:pPr>
        <w:pStyle w:val="16"/>
        <w:spacing w:line="460" w:lineRule="exact"/>
        <w:ind w:firstLine="480" w:firstLineChars="200"/>
        <w:jc w:val="both"/>
        <w:rPr>
          <w:rFonts w:ascii="宋体" w:hAnsi="宋体" w:eastAsia="宋体" w:cs="宋体"/>
          <w:sz w:val="24"/>
          <w:szCs w:val="24"/>
          <w:lang w:eastAsia="zh-CN"/>
        </w:rPr>
      </w:pPr>
    </w:p>
    <w:p w14:paraId="177F1A75">
      <w:pPr>
        <w:pStyle w:val="16"/>
        <w:spacing w:line="460" w:lineRule="exact"/>
        <w:jc w:val="both"/>
        <w:rPr>
          <w:rFonts w:ascii="宋体" w:hAnsi="宋体" w:eastAsia="宋体" w:cs="宋体"/>
          <w:sz w:val="24"/>
          <w:szCs w:val="24"/>
          <w:lang w:eastAsia="zh-CN"/>
        </w:rPr>
      </w:pPr>
      <w:r>
        <w:rPr>
          <w:rFonts w:ascii="宋体" w:hAnsi="宋体" w:eastAsia="宋体" w:cs="宋体"/>
          <w:sz w:val="24"/>
          <w:szCs w:val="24"/>
          <w:lang w:eastAsia="zh-CN"/>
        </w:rPr>
        <w:t>签约地点：广东省广州市黄埔区。</w:t>
      </w:r>
    </w:p>
    <w:p w14:paraId="5F7CF272">
      <w:pPr>
        <w:pStyle w:val="16"/>
        <w:jc w:val="both"/>
        <w:rPr>
          <w:rFonts w:ascii="宋体" w:hAnsi="宋体" w:eastAsia="宋体" w:cs="宋体"/>
          <w:sz w:val="24"/>
          <w:szCs w:val="24"/>
        </w:rPr>
      </w:pPr>
    </w:p>
    <w:p w14:paraId="3122D407">
      <w:pPr>
        <w:rPr>
          <w:rFonts w:ascii="宋体" w:hAnsi="宋体" w:eastAsia="宋体" w:cs="宋体"/>
          <w:sz w:val="24"/>
          <w:szCs w:val="24"/>
        </w:rPr>
      </w:pPr>
      <w:r>
        <w:rPr>
          <w:rFonts w:ascii="宋体" w:hAnsi="宋体" w:eastAsia="宋体" w:cs="宋体"/>
          <w:sz w:val="24"/>
          <w:szCs w:val="24"/>
        </w:rPr>
        <w:br w:type="page"/>
      </w:r>
    </w:p>
    <w:p w14:paraId="0AD0440D">
      <w:pPr>
        <w:widowControl w:val="0"/>
        <w:tabs>
          <w:tab w:val="left" w:pos="4379"/>
        </w:tabs>
        <w:spacing w:line="520" w:lineRule="exact"/>
        <w:jc w:val="center"/>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工程建设项目廉政责任书</w:t>
      </w:r>
    </w:p>
    <w:p w14:paraId="68EE8072">
      <w:pPr>
        <w:widowControl w:val="0"/>
        <w:tabs>
          <w:tab w:val="left" w:pos="4379"/>
        </w:tabs>
        <w:spacing w:line="520" w:lineRule="exact"/>
        <w:jc w:val="left"/>
        <w:rPr>
          <w:rFonts w:hint="eastAsia" w:ascii="宋体" w:hAnsi="宋体" w:eastAsia="宋体" w:cs="宋体"/>
          <w:color w:val="000000"/>
          <w:kern w:val="2"/>
          <w:sz w:val="24"/>
          <w:szCs w:val="24"/>
          <w:lang w:val="en-US" w:eastAsia="zh-CN" w:bidi="ar-SA"/>
        </w:rPr>
      </w:pPr>
    </w:p>
    <w:p w14:paraId="268B6A97">
      <w:pPr>
        <w:widowControl w:val="0"/>
        <w:tabs>
          <w:tab w:val="left" w:pos="4379"/>
        </w:tabs>
        <w:spacing w:line="520" w:lineRule="exac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工程项目名称：</w:t>
      </w:r>
    </w:p>
    <w:p w14:paraId="54833091">
      <w:pPr>
        <w:widowControl w:val="0"/>
        <w:tabs>
          <w:tab w:val="left" w:pos="4379"/>
        </w:tabs>
        <w:spacing w:line="520" w:lineRule="exac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工程项目地址：广州市黄埔区</w:t>
      </w:r>
    </w:p>
    <w:p w14:paraId="71604C84">
      <w:pPr>
        <w:widowControl w:val="0"/>
        <w:tabs>
          <w:tab w:val="left" w:pos="4379"/>
        </w:tabs>
        <w:spacing w:line="520" w:lineRule="exac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甲        方：</w:t>
      </w:r>
    </w:p>
    <w:p w14:paraId="20FBC604">
      <w:pPr>
        <w:widowControl w:val="0"/>
        <w:tabs>
          <w:tab w:val="left" w:pos="4379"/>
        </w:tabs>
        <w:spacing w:line="520" w:lineRule="exac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乙        方：</w:t>
      </w:r>
    </w:p>
    <w:p w14:paraId="3E7F6098">
      <w:pPr>
        <w:widowControl w:val="0"/>
        <w:tabs>
          <w:tab w:val="left" w:pos="4379"/>
        </w:tabs>
        <w:spacing w:line="520" w:lineRule="exact"/>
        <w:jc w:val="left"/>
        <w:rPr>
          <w:rFonts w:hint="eastAsia" w:ascii="宋体" w:hAnsi="宋体" w:eastAsia="宋体" w:cs="宋体"/>
          <w:color w:val="000000"/>
          <w:kern w:val="2"/>
          <w:sz w:val="24"/>
          <w:szCs w:val="24"/>
          <w:lang w:val="en-US" w:eastAsia="zh-CN" w:bidi="ar-SA"/>
        </w:rPr>
      </w:pPr>
    </w:p>
    <w:p w14:paraId="0F2F97E3">
      <w:pPr>
        <w:widowControl w:val="0"/>
        <w:tabs>
          <w:tab w:val="left" w:pos="4379"/>
        </w:tabs>
        <w:spacing w:line="520" w:lineRule="exact"/>
        <w:ind w:firstLine="48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7EAEE95F">
      <w:pPr>
        <w:widowControl w:val="0"/>
        <w:tabs>
          <w:tab w:val="left" w:pos="4379"/>
        </w:tabs>
        <w:spacing w:line="520" w:lineRule="exact"/>
        <w:ind w:firstLine="480"/>
        <w:jc w:val="left"/>
        <w:rPr>
          <w:rFonts w:hint="eastAsia" w:ascii="宋体" w:hAnsi="宋体" w:eastAsia="宋体" w:cs="宋体"/>
          <w:color w:val="000000"/>
          <w:kern w:val="2"/>
          <w:sz w:val="24"/>
          <w:szCs w:val="24"/>
          <w:lang w:val="en-US" w:eastAsia="zh-CN" w:bidi="ar-SA"/>
        </w:rPr>
      </w:pPr>
    </w:p>
    <w:p w14:paraId="58656D87">
      <w:pPr>
        <w:widowControl w:val="0"/>
        <w:tabs>
          <w:tab w:val="left" w:pos="4379"/>
        </w:tabs>
        <w:spacing w:line="520" w:lineRule="exac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第一条 甲、乙双方的责任</w:t>
      </w:r>
    </w:p>
    <w:p w14:paraId="15BE5F80">
      <w:pPr>
        <w:widowControl w:val="0"/>
        <w:tabs>
          <w:tab w:val="left" w:pos="4379"/>
        </w:tabs>
        <w:spacing w:line="520" w:lineRule="exac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（一）应严格遵守国家关于市场准入、项目招标投标、工程建设和市场活动等有关法律、法规、相关政策，以及廉政建设的各项规定。</w:t>
      </w:r>
    </w:p>
    <w:p w14:paraId="7D08E414">
      <w:pPr>
        <w:widowControl w:val="0"/>
        <w:tabs>
          <w:tab w:val="left" w:pos="4379"/>
        </w:tabs>
        <w:spacing w:line="520" w:lineRule="exac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（二）严格执行建设工程项目承发包合同文件，自觉按合同办事。</w:t>
      </w:r>
    </w:p>
    <w:p w14:paraId="315268EE">
      <w:pPr>
        <w:widowControl w:val="0"/>
        <w:tabs>
          <w:tab w:val="left" w:pos="4379"/>
        </w:tabs>
        <w:spacing w:line="520" w:lineRule="exac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（三）业务活动必须坚持公开、公平、公正、诚信、透明的原则（除法律法规另有规定者外），不得为获取不正当的利益，损害国家、集体和对方利益，不得违反工程建设过程管理的规章制度。</w:t>
      </w:r>
    </w:p>
    <w:p w14:paraId="2A57B0B8">
      <w:pPr>
        <w:widowControl w:val="0"/>
        <w:tabs>
          <w:tab w:val="left" w:pos="4379"/>
        </w:tabs>
        <w:spacing w:line="520" w:lineRule="exac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（四）发现对方在业务活动中有违规、违纪、违法行为的，应及时提醒对方，情节严重的，应向其上级主管部门或纪检监察、司法等有关机关举报。</w:t>
      </w:r>
    </w:p>
    <w:p w14:paraId="53642E70">
      <w:pPr>
        <w:widowControl w:val="0"/>
        <w:tabs>
          <w:tab w:val="left" w:pos="4379"/>
        </w:tabs>
        <w:spacing w:line="520" w:lineRule="exact"/>
        <w:jc w:val="left"/>
        <w:rPr>
          <w:rFonts w:hint="eastAsia" w:ascii="宋体" w:hAnsi="宋体" w:eastAsia="宋体" w:cs="宋体"/>
          <w:color w:val="000000"/>
          <w:kern w:val="2"/>
          <w:sz w:val="24"/>
          <w:szCs w:val="24"/>
          <w:lang w:val="en-US" w:eastAsia="zh-CN" w:bidi="ar-SA"/>
        </w:rPr>
      </w:pPr>
    </w:p>
    <w:p w14:paraId="211DFC78">
      <w:pPr>
        <w:widowControl w:val="0"/>
        <w:tabs>
          <w:tab w:val="left" w:pos="4379"/>
        </w:tabs>
        <w:spacing w:line="520" w:lineRule="exac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第二条 甲方的责任</w:t>
      </w:r>
    </w:p>
    <w:p w14:paraId="1D28F99C">
      <w:pPr>
        <w:widowControl w:val="0"/>
        <w:tabs>
          <w:tab w:val="left" w:pos="4379"/>
        </w:tabs>
        <w:spacing w:line="520" w:lineRule="exac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甲方的领导和从事本建设工程项目的工作人员，在工程建设的事前、事中、事后应遵守以下规定：</w:t>
      </w:r>
    </w:p>
    <w:p w14:paraId="284D02B9">
      <w:pPr>
        <w:widowControl w:val="0"/>
        <w:tabs>
          <w:tab w:val="left" w:pos="4379"/>
        </w:tabs>
        <w:spacing w:line="520" w:lineRule="exac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（一）不准向乙方和相关单位索要或接受回扣、礼金、有价证券、贵重物品和好处费、感谢费等。</w:t>
      </w:r>
    </w:p>
    <w:p w14:paraId="1A411F31">
      <w:pPr>
        <w:widowControl w:val="0"/>
        <w:tabs>
          <w:tab w:val="left" w:pos="4379"/>
        </w:tabs>
        <w:spacing w:line="520" w:lineRule="exac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（二）不准在乙方和相关单位报销任何应由甲方或个人支付的费用。</w:t>
      </w:r>
    </w:p>
    <w:p w14:paraId="6775D822">
      <w:pPr>
        <w:widowControl w:val="0"/>
        <w:tabs>
          <w:tab w:val="left" w:pos="4379"/>
        </w:tabs>
        <w:spacing w:line="520" w:lineRule="exac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（三）不准要求、暗示或接受乙方和相关单位为个人装修住房、婚丧嫁娶、配偶子女的工作安排以及出国（境）、旅游等提供方便。</w:t>
      </w:r>
    </w:p>
    <w:p w14:paraId="5ECD9112">
      <w:pPr>
        <w:widowControl w:val="0"/>
        <w:tabs>
          <w:tab w:val="left" w:pos="4379"/>
        </w:tabs>
        <w:spacing w:line="520" w:lineRule="exac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（四）不准参加有可能影响公正执行公务的乙方及相关单位的宴请、健身、娱乐等活动。</w:t>
      </w:r>
    </w:p>
    <w:p w14:paraId="0A077607">
      <w:pPr>
        <w:widowControl w:val="0"/>
        <w:tabs>
          <w:tab w:val="left" w:pos="4379"/>
        </w:tabs>
        <w:spacing w:line="520" w:lineRule="exac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（五）不准向乙方介绍或为配偶、子女、亲属参与同甲方项目工程合同有关的设备、材料、工程分包、劳务等经济活动。不得以任何理由向乙方和相关单位推荐分包单位。</w:t>
      </w:r>
    </w:p>
    <w:p w14:paraId="265514DC">
      <w:pPr>
        <w:widowControl w:val="0"/>
        <w:tabs>
          <w:tab w:val="left" w:pos="4379"/>
        </w:tabs>
        <w:spacing w:line="520" w:lineRule="exac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第三条 乙方的责任</w:t>
      </w:r>
    </w:p>
    <w:p w14:paraId="290F664F">
      <w:pPr>
        <w:widowControl w:val="0"/>
        <w:tabs>
          <w:tab w:val="left" w:pos="4379"/>
        </w:tabs>
        <w:spacing w:line="520" w:lineRule="exac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应与甲方保持正常的业务交往，按照有关法律法规和程序开展业务工作，严格执行工程建设过程管理的有关方针、政策，尤其是强制性标准和规范，并遵守以下规定：</w:t>
      </w:r>
    </w:p>
    <w:p w14:paraId="34056A18">
      <w:pPr>
        <w:widowControl w:val="0"/>
        <w:tabs>
          <w:tab w:val="left" w:pos="4379"/>
        </w:tabs>
        <w:spacing w:line="520" w:lineRule="exac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（一）不准以任何理由向甲方、相关单位及其工作人员索要、接受或赠送礼金、有价证券、贵重物品及回扣、好处费、感谢费等。</w:t>
      </w:r>
    </w:p>
    <w:p w14:paraId="4E27D141">
      <w:pPr>
        <w:widowControl w:val="0"/>
        <w:tabs>
          <w:tab w:val="left" w:pos="4379"/>
        </w:tabs>
        <w:spacing w:line="520" w:lineRule="exac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（二）不准以任何理由为甲方和相关单位报销应由对方或个人支付的费用。</w:t>
      </w:r>
    </w:p>
    <w:p w14:paraId="43B43AF3">
      <w:pPr>
        <w:widowControl w:val="0"/>
        <w:tabs>
          <w:tab w:val="left" w:pos="4379"/>
        </w:tabs>
        <w:spacing w:line="520" w:lineRule="exac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（三）不准接受或暗示为甲方、相关单位或个人装修住房、婚丧嫁娶、配偶子女的工作安排以及出国（境）、旅游等提供方便。</w:t>
      </w:r>
    </w:p>
    <w:p w14:paraId="4436C575">
      <w:pPr>
        <w:widowControl w:val="0"/>
        <w:tabs>
          <w:tab w:val="left" w:pos="4379"/>
        </w:tabs>
        <w:spacing w:line="520" w:lineRule="exac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（四）不准以任何理由为甲方、相关单位或个人组织有可能影响公正执行公务的宴请、健身、娱乐等活动。</w:t>
      </w:r>
    </w:p>
    <w:p w14:paraId="025214A0">
      <w:pPr>
        <w:widowControl w:val="0"/>
        <w:tabs>
          <w:tab w:val="left" w:pos="4379"/>
        </w:tabs>
        <w:spacing w:line="520" w:lineRule="exact"/>
        <w:jc w:val="left"/>
        <w:rPr>
          <w:rFonts w:hint="eastAsia" w:ascii="宋体" w:hAnsi="宋体" w:eastAsia="宋体" w:cs="宋体"/>
          <w:color w:val="000000"/>
          <w:kern w:val="2"/>
          <w:sz w:val="24"/>
          <w:szCs w:val="24"/>
          <w:lang w:val="en-US" w:eastAsia="zh-CN" w:bidi="ar-SA"/>
        </w:rPr>
      </w:pPr>
    </w:p>
    <w:p w14:paraId="7A79AE3B">
      <w:pPr>
        <w:widowControl w:val="0"/>
        <w:tabs>
          <w:tab w:val="left" w:pos="4379"/>
        </w:tabs>
        <w:spacing w:line="520" w:lineRule="exac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第四条 违约责任</w:t>
      </w:r>
    </w:p>
    <w:p w14:paraId="4A75F179">
      <w:pPr>
        <w:widowControl w:val="0"/>
        <w:tabs>
          <w:tab w:val="left" w:pos="4379"/>
        </w:tabs>
        <w:spacing w:line="520" w:lineRule="exac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14:paraId="6E753B19">
      <w:pPr>
        <w:widowControl w:val="0"/>
        <w:tabs>
          <w:tab w:val="left" w:pos="4379"/>
        </w:tabs>
        <w:spacing w:line="520" w:lineRule="exac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14:paraId="652F96BD">
      <w:pPr>
        <w:widowControl w:val="0"/>
        <w:tabs>
          <w:tab w:val="left" w:pos="4379"/>
        </w:tabs>
        <w:spacing w:line="520" w:lineRule="exact"/>
        <w:jc w:val="left"/>
        <w:rPr>
          <w:rFonts w:hint="eastAsia" w:ascii="宋体" w:hAnsi="宋体" w:eastAsia="宋体" w:cs="宋体"/>
          <w:color w:val="000000"/>
          <w:kern w:val="2"/>
          <w:sz w:val="24"/>
          <w:szCs w:val="24"/>
          <w:lang w:val="en-US" w:eastAsia="zh-CN" w:bidi="ar-SA"/>
        </w:rPr>
      </w:pPr>
    </w:p>
    <w:p w14:paraId="3F2FDCEA">
      <w:pPr>
        <w:widowControl w:val="0"/>
        <w:tabs>
          <w:tab w:val="left" w:pos="4379"/>
        </w:tabs>
        <w:spacing w:line="520" w:lineRule="exac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第五条 本廉政责任书作为合同的附件，与合同具有同等法律效力。经双方签署后立即生效。</w:t>
      </w:r>
    </w:p>
    <w:p w14:paraId="5B6EE670">
      <w:pPr>
        <w:widowControl w:val="0"/>
        <w:tabs>
          <w:tab w:val="left" w:pos="4379"/>
        </w:tabs>
        <w:spacing w:line="520" w:lineRule="exact"/>
        <w:jc w:val="left"/>
        <w:rPr>
          <w:rFonts w:hint="eastAsia" w:ascii="宋体" w:hAnsi="宋体" w:eastAsia="宋体" w:cs="宋体"/>
          <w:color w:val="000000"/>
          <w:kern w:val="2"/>
          <w:sz w:val="24"/>
          <w:szCs w:val="24"/>
          <w:lang w:val="en-US" w:eastAsia="zh-CN" w:bidi="ar-SA"/>
        </w:rPr>
      </w:pPr>
    </w:p>
    <w:p w14:paraId="0187A817">
      <w:pPr>
        <w:widowControl w:val="0"/>
        <w:tabs>
          <w:tab w:val="left" w:pos="4379"/>
        </w:tabs>
        <w:spacing w:line="520" w:lineRule="exac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第六条 本廉政责任书的有效期与合同的有效期相同。</w:t>
      </w:r>
    </w:p>
    <w:p w14:paraId="50FAD992">
      <w:pPr>
        <w:widowControl w:val="0"/>
        <w:tabs>
          <w:tab w:val="left" w:pos="4379"/>
        </w:tabs>
        <w:spacing w:line="520" w:lineRule="exact"/>
        <w:jc w:val="left"/>
        <w:rPr>
          <w:rFonts w:hint="eastAsia" w:ascii="宋体" w:hAnsi="宋体" w:eastAsia="宋体" w:cs="宋体"/>
          <w:color w:val="000000"/>
          <w:kern w:val="2"/>
          <w:sz w:val="24"/>
          <w:szCs w:val="24"/>
          <w:lang w:val="en-US" w:eastAsia="zh-CN" w:bidi="ar-SA"/>
        </w:rPr>
      </w:pPr>
    </w:p>
    <w:p w14:paraId="0DBBF1BD">
      <w:pPr>
        <w:widowControl w:val="0"/>
        <w:tabs>
          <w:tab w:val="left" w:pos="4379"/>
        </w:tabs>
        <w:spacing w:line="520" w:lineRule="exac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第七条 本廉政责任书份数和合同份数一致。</w:t>
      </w:r>
    </w:p>
    <w:p w14:paraId="0B803702">
      <w:pPr>
        <w:widowControl w:val="0"/>
        <w:tabs>
          <w:tab w:val="left" w:pos="4379"/>
        </w:tabs>
        <w:spacing w:line="520" w:lineRule="exact"/>
        <w:jc w:val="left"/>
        <w:rPr>
          <w:rFonts w:hint="eastAsia" w:ascii="宋体" w:hAnsi="宋体" w:eastAsia="宋体" w:cs="宋体"/>
          <w:color w:val="000000"/>
          <w:kern w:val="2"/>
          <w:sz w:val="24"/>
          <w:szCs w:val="24"/>
          <w:lang w:val="en-US" w:eastAsia="zh-CN" w:bidi="ar-SA"/>
        </w:rPr>
      </w:pPr>
    </w:p>
    <w:tbl>
      <w:tblPr>
        <w:tblStyle w:val="10"/>
        <w:tblW w:w="9626" w:type="dxa"/>
        <w:tblInd w:w="0" w:type="dxa"/>
        <w:tblLayout w:type="autofit"/>
        <w:tblCellMar>
          <w:top w:w="0" w:type="dxa"/>
          <w:left w:w="108" w:type="dxa"/>
          <w:bottom w:w="0" w:type="dxa"/>
          <w:right w:w="108" w:type="dxa"/>
        </w:tblCellMar>
      </w:tblPr>
      <w:tblGrid>
        <w:gridCol w:w="4813"/>
        <w:gridCol w:w="4813"/>
      </w:tblGrid>
      <w:tr w14:paraId="259ADD52">
        <w:tblPrEx>
          <w:tblCellMar>
            <w:top w:w="0" w:type="dxa"/>
            <w:left w:w="108" w:type="dxa"/>
            <w:bottom w:w="0" w:type="dxa"/>
            <w:right w:w="108" w:type="dxa"/>
          </w:tblCellMar>
        </w:tblPrEx>
        <w:trPr>
          <w:trHeight w:val="1246" w:hRule="atLeast"/>
        </w:trPr>
        <w:tc>
          <w:tcPr>
            <w:tcW w:w="4813" w:type="dxa"/>
            <w:noWrap w:val="0"/>
            <w:vAlign w:val="center"/>
          </w:tcPr>
          <w:p w14:paraId="1B490EB4">
            <w:pPr>
              <w:widowControl w:val="0"/>
              <w:spacing w:before="13" w:line="520" w:lineRule="exact"/>
              <w:jc w:val="both"/>
              <w:rPr>
                <w:rFonts w:hint="eastAsia" w:ascii="宋体" w:hAnsi="宋体" w:eastAsia="宋体" w:cs="宋体"/>
                <w:color w:val="000000"/>
                <w:spacing w:val="-28"/>
                <w:kern w:val="2"/>
                <w:sz w:val="24"/>
                <w:szCs w:val="24"/>
                <w:lang w:val="en-US" w:eastAsia="zh-CN" w:bidi="ar-SA"/>
              </w:rPr>
            </w:pPr>
            <w:bookmarkStart w:id="0" w:name="_GoBack"/>
            <w:r>
              <w:rPr>
                <w:rFonts w:hint="eastAsia" w:ascii="宋体" w:hAnsi="宋体" w:eastAsia="宋体" w:cs="宋体"/>
                <w:color w:val="000000"/>
                <w:kern w:val="2"/>
                <w:sz w:val="24"/>
                <w:szCs w:val="24"/>
                <w:lang w:val="en-US" w:eastAsia="zh-CN" w:bidi="ar-SA"/>
              </w:rPr>
              <w:t>甲方（盖章</w:t>
            </w:r>
            <w:r>
              <w:rPr>
                <w:rFonts w:hint="eastAsia" w:ascii="宋体" w:hAnsi="宋体" w:eastAsia="宋体" w:cs="宋体"/>
                <w:color w:val="000000"/>
                <w:spacing w:val="-28"/>
                <w:kern w:val="2"/>
                <w:sz w:val="24"/>
                <w:szCs w:val="24"/>
                <w:lang w:val="en-US" w:eastAsia="zh-CN" w:bidi="ar-SA"/>
              </w:rPr>
              <w:t>）：</w:t>
            </w:r>
          </w:p>
          <w:p w14:paraId="6776D761">
            <w:pPr>
              <w:widowControl w:val="0"/>
              <w:spacing w:before="13" w:line="520" w:lineRule="exact"/>
              <w:jc w:val="both"/>
              <w:rPr>
                <w:rFonts w:hint="eastAsia" w:ascii="宋体" w:hAnsi="宋体" w:eastAsia="宋体" w:cs="宋体"/>
                <w:color w:val="000000"/>
                <w:spacing w:val="-28"/>
                <w:kern w:val="2"/>
                <w:sz w:val="24"/>
                <w:szCs w:val="24"/>
                <w:lang w:val="en-US" w:eastAsia="zh-CN" w:bidi="ar-SA"/>
              </w:rPr>
            </w:pPr>
          </w:p>
        </w:tc>
        <w:tc>
          <w:tcPr>
            <w:tcW w:w="4813" w:type="dxa"/>
            <w:noWrap w:val="0"/>
            <w:vAlign w:val="center"/>
          </w:tcPr>
          <w:p w14:paraId="67289D73">
            <w:pPr>
              <w:widowControl w:val="0"/>
              <w:spacing w:before="13" w:line="520" w:lineRule="exact"/>
              <w:jc w:val="both"/>
              <w:rPr>
                <w:rFonts w:hint="eastAsia" w:ascii="宋体" w:hAnsi="宋体" w:eastAsia="宋体" w:cs="宋体"/>
                <w:color w:val="000000"/>
                <w:spacing w:val="-28"/>
                <w:kern w:val="2"/>
                <w:sz w:val="24"/>
                <w:szCs w:val="24"/>
                <w:lang w:val="en-US" w:eastAsia="zh-CN" w:bidi="ar-SA"/>
              </w:rPr>
            </w:pPr>
            <w:r>
              <w:rPr>
                <w:rFonts w:hint="eastAsia" w:ascii="宋体" w:hAnsi="宋体" w:eastAsia="宋体" w:cs="宋体"/>
                <w:color w:val="000000"/>
                <w:kern w:val="2"/>
                <w:sz w:val="24"/>
                <w:szCs w:val="24"/>
                <w:lang w:val="en-US" w:eastAsia="zh-CN" w:bidi="ar-SA"/>
              </w:rPr>
              <w:t>乙方（盖章</w:t>
            </w:r>
            <w:r>
              <w:rPr>
                <w:rFonts w:hint="eastAsia" w:ascii="宋体" w:hAnsi="宋体" w:eastAsia="宋体" w:cs="宋体"/>
                <w:color w:val="000000"/>
                <w:spacing w:val="-28"/>
                <w:kern w:val="2"/>
                <w:sz w:val="24"/>
                <w:szCs w:val="24"/>
                <w:lang w:val="en-US" w:eastAsia="zh-CN" w:bidi="ar-SA"/>
              </w:rPr>
              <w:t>）：</w:t>
            </w:r>
          </w:p>
          <w:p w14:paraId="3CA17E22">
            <w:pPr>
              <w:widowControl w:val="0"/>
              <w:spacing w:before="13" w:line="520" w:lineRule="exact"/>
              <w:jc w:val="both"/>
              <w:rPr>
                <w:rFonts w:hint="eastAsia" w:ascii="宋体" w:hAnsi="宋体" w:eastAsia="宋体" w:cs="宋体"/>
                <w:color w:val="000000"/>
                <w:kern w:val="2"/>
                <w:sz w:val="24"/>
                <w:szCs w:val="24"/>
                <w:lang w:val="en-US" w:eastAsia="zh-CN" w:bidi="ar-SA"/>
              </w:rPr>
            </w:pPr>
          </w:p>
        </w:tc>
      </w:tr>
      <w:bookmarkEnd w:id="0"/>
      <w:tr w14:paraId="7D519B18">
        <w:tblPrEx>
          <w:tblCellMar>
            <w:top w:w="0" w:type="dxa"/>
            <w:left w:w="108" w:type="dxa"/>
            <w:bottom w:w="0" w:type="dxa"/>
            <w:right w:w="108" w:type="dxa"/>
          </w:tblCellMar>
        </w:tblPrEx>
        <w:trPr>
          <w:trHeight w:val="1068" w:hRule="atLeast"/>
        </w:trPr>
        <w:tc>
          <w:tcPr>
            <w:tcW w:w="4813" w:type="dxa"/>
            <w:noWrap w:val="0"/>
            <w:vAlign w:val="center"/>
          </w:tcPr>
          <w:p w14:paraId="3A71AF85">
            <w:pPr>
              <w:widowControl w:val="0"/>
              <w:spacing w:before="13" w:line="360" w:lineRule="auto"/>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法定代表人</w:t>
            </w:r>
          </w:p>
          <w:p w14:paraId="1044BF47">
            <w:pPr>
              <w:widowControl w:val="0"/>
              <w:spacing w:before="13" w:line="360" w:lineRule="auto"/>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或授权代表：</w:t>
            </w:r>
          </w:p>
        </w:tc>
        <w:tc>
          <w:tcPr>
            <w:tcW w:w="4813" w:type="dxa"/>
            <w:noWrap w:val="0"/>
            <w:vAlign w:val="center"/>
          </w:tcPr>
          <w:p w14:paraId="2D19EF1D">
            <w:pPr>
              <w:widowControl w:val="0"/>
              <w:spacing w:before="13" w:line="360" w:lineRule="auto"/>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法定代表人</w:t>
            </w:r>
          </w:p>
          <w:p w14:paraId="61AB9AAA">
            <w:pPr>
              <w:widowControl w:val="0"/>
              <w:spacing w:before="13" w:line="360" w:lineRule="auto"/>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或授权代表：</w:t>
            </w:r>
          </w:p>
        </w:tc>
      </w:tr>
    </w:tbl>
    <w:p w14:paraId="775EF926">
      <w:pPr>
        <w:rPr>
          <w:rFonts w:ascii="Calibri" w:hAnsi="Calibri" w:eastAsia="宋体" w:cs="Times New Roman"/>
        </w:rPr>
      </w:pPr>
    </w:p>
    <w:p w14:paraId="481D6F27"/>
    <w:sectPr>
      <w:footerReference r:id="rId3" w:type="default"/>
      <w:pgSz w:w="11906" w:h="16838"/>
      <w:pgMar w:top="1440" w:right="1286" w:bottom="1440" w:left="138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F9B09">
    <w:pPr>
      <w:pStyle w:val="9"/>
      <w:jc w:val="center"/>
      <w:rPr>
        <w:rFonts w:ascii="Calibri" w:hAnsi="Calibri" w:eastAsia="宋体" w:cs="Times New Roman"/>
      </w:rPr>
    </w:pPr>
    <w:r>
      <w:rPr>
        <w:rFonts w:ascii="Calibri" w:hAnsi="Calibri" w:eastAsia="宋体" w:cs="Times New Roman"/>
      </w:rPr>
      <w:fldChar w:fldCharType="begin"/>
    </w:r>
    <w:r>
      <w:rPr>
        <w:rFonts w:ascii="Calibri" w:hAnsi="Calibri" w:eastAsia="宋体" w:cs="Times New Roman"/>
      </w:rPr>
      <w:instrText xml:space="preserve">PAGE   \* MERGEFORMAT</w:instrText>
    </w:r>
    <w:r>
      <w:rPr>
        <w:rFonts w:ascii="Calibri" w:hAnsi="Calibri" w:eastAsia="宋体" w:cs="Times New Roman"/>
      </w:rPr>
      <w:fldChar w:fldCharType="separate"/>
    </w:r>
    <w:r>
      <w:rPr>
        <w:rFonts w:ascii="Calibri" w:hAnsi="Calibri" w:eastAsia="宋体" w:cs="Times New Roman"/>
        <w:lang w:val="zh-CN"/>
      </w:rPr>
      <w:t>21</w:t>
    </w:r>
    <w:r>
      <w:rPr>
        <w:rFonts w:ascii="Calibri" w:hAnsi="Calibri" w:eastAsia="宋体" w:cs="Times New Roman"/>
      </w:rPr>
      <w:fldChar w:fldCharType="end"/>
    </w:r>
  </w:p>
  <w:p w14:paraId="05524D06">
    <w:pPr>
      <w:pStyle w:val="9"/>
      <w:rPr>
        <w:rFonts w:ascii="Calibri" w:hAnsi="Calibri" w:eastAsia="宋体"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7039E5"/>
    <w:rsid w:val="03BF24DD"/>
    <w:rsid w:val="043F6672"/>
    <w:rsid w:val="06A87133"/>
    <w:rsid w:val="06ED4540"/>
    <w:rsid w:val="081F666E"/>
    <w:rsid w:val="0BEF6A57"/>
    <w:rsid w:val="0F5E2C11"/>
    <w:rsid w:val="113D0264"/>
    <w:rsid w:val="1A5239AA"/>
    <w:rsid w:val="1ABE626A"/>
    <w:rsid w:val="1D054679"/>
    <w:rsid w:val="1F604F65"/>
    <w:rsid w:val="1FAE220B"/>
    <w:rsid w:val="20A95300"/>
    <w:rsid w:val="20EC7B5E"/>
    <w:rsid w:val="21153D33"/>
    <w:rsid w:val="233A68A8"/>
    <w:rsid w:val="27B60582"/>
    <w:rsid w:val="288B1CBB"/>
    <w:rsid w:val="2A94151D"/>
    <w:rsid w:val="2B633548"/>
    <w:rsid w:val="2C753B81"/>
    <w:rsid w:val="2CBD0053"/>
    <w:rsid w:val="2D91589B"/>
    <w:rsid w:val="2E1746F7"/>
    <w:rsid w:val="2F3F2FA2"/>
    <w:rsid w:val="30C00829"/>
    <w:rsid w:val="30F30ED0"/>
    <w:rsid w:val="31E407E4"/>
    <w:rsid w:val="34D44B1D"/>
    <w:rsid w:val="35170435"/>
    <w:rsid w:val="3A016B46"/>
    <w:rsid w:val="3E7039E5"/>
    <w:rsid w:val="421F34A1"/>
    <w:rsid w:val="42CE3CD6"/>
    <w:rsid w:val="439D33D8"/>
    <w:rsid w:val="44F70E34"/>
    <w:rsid w:val="458360FC"/>
    <w:rsid w:val="4996674B"/>
    <w:rsid w:val="4EFA0A1A"/>
    <w:rsid w:val="503E5973"/>
    <w:rsid w:val="50C63685"/>
    <w:rsid w:val="50F23FC7"/>
    <w:rsid w:val="567674B6"/>
    <w:rsid w:val="576D0CB4"/>
    <w:rsid w:val="57D00372"/>
    <w:rsid w:val="587B53BC"/>
    <w:rsid w:val="596B7EEB"/>
    <w:rsid w:val="5B7B2664"/>
    <w:rsid w:val="60016052"/>
    <w:rsid w:val="608C08B4"/>
    <w:rsid w:val="618F0BE2"/>
    <w:rsid w:val="6871653B"/>
    <w:rsid w:val="69AE2E8F"/>
    <w:rsid w:val="6B9B2FA3"/>
    <w:rsid w:val="6C3203A3"/>
    <w:rsid w:val="6D885538"/>
    <w:rsid w:val="6E405501"/>
    <w:rsid w:val="6FEC1DAE"/>
    <w:rsid w:val="701F4514"/>
    <w:rsid w:val="70E56BEA"/>
    <w:rsid w:val="720269C1"/>
    <w:rsid w:val="72655E48"/>
    <w:rsid w:val="727210E9"/>
    <w:rsid w:val="72DA2F46"/>
    <w:rsid w:val="744A30EB"/>
    <w:rsid w:val="777C512D"/>
    <w:rsid w:val="789A00E8"/>
    <w:rsid w:val="78A755CA"/>
    <w:rsid w:val="7B6D4751"/>
    <w:rsid w:val="7C5337FF"/>
    <w:rsid w:val="7CE278F9"/>
    <w:rsid w:val="7DB549FF"/>
    <w:rsid w:val="7F781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3"/>
    <w:qFormat/>
    <w:uiPriority w:val="0"/>
    <w:pPr>
      <w:keepNext/>
      <w:keepLines/>
      <w:spacing w:line="480" w:lineRule="auto"/>
      <w:jc w:val="center"/>
      <w:outlineLvl w:val="0"/>
    </w:pPr>
    <w:rPr>
      <w:rFonts w:asciiTheme="minorAscii" w:hAnsiTheme="minorAscii" w:eastAsiaTheme="minorEastAsia"/>
      <w:b/>
      <w:bCs/>
      <w:kern w:val="44"/>
      <w:sz w:val="36"/>
      <w:szCs w:val="44"/>
    </w:rPr>
  </w:style>
  <w:style w:type="paragraph" w:styleId="3">
    <w:name w:val="heading 2"/>
    <w:basedOn w:val="1"/>
    <w:next w:val="1"/>
    <w:link w:val="15"/>
    <w:semiHidden/>
    <w:unhideWhenUsed/>
    <w:qFormat/>
    <w:uiPriority w:val="0"/>
    <w:pPr>
      <w:keepNext/>
      <w:keepLines/>
      <w:tabs>
        <w:tab w:val="left" w:pos="180"/>
        <w:tab w:val="left" w:pos="360"/>
      </w:tabs>
      <w:adjustRightInd w:val="0"/>
      <w:spacing w:line="360" w:lineRule="auto"/>
      <w:ind w:right="0" w:rightChars="0"/>
      <w:jc w:val="center"/>
      <w:outlineLvl w:val="1"/>
    </w:pPr>
    <w:rPr>
      <w:rFonts w:ascii="宋体" w:hAnsi="宋体" w:eastAsia="宋体" w:cs="Times New Roman"/>
      <w:b/>
      <w:kern w:val="0"/>
      <w:sz w:val="28"/>
      <w:szCs w:val="20"/>
    </w:rPr>
  </w:style>
  <w:style w:type="paragraph" w:styleId="4">
    <w:name w:val="heading 3"/>
    <w:basedOn w:val="1"/>
    <w:next w:val="1"/>
    <w:semiHidden/>
    <w:unhideWhenUsed/>
    <w:qFormat/>
    <w:uiPriority w:val="0"/>
    <w:pPr>
      <w:keepNext/>
      <w:adjustRightInd w:val="0"/>
      <w:snapToGrid w:val="0"/>
      <w:spacing w:line="360" w:lineRule="auto"/>
      <w:outlineLvl w:val="2"/>
    </w:pPr>
    <w:rPr>
      <w:rFonts w:ascii="楷体_GB2312" w:hAnsi="楷体_GB2312" w:eastAsia="宋体"/>
      <w:b/>
      <w:bCs/>
      <w:sz w:val="28"/>
    </w:rPr>
  </w:style>
  <w:style w:type="paragraph" w:styleId="5">
    <w:name w:val="heading 4"/>
    <w:basedOn w:val="1"/>
    <w:next w:val="6"/>
    <w:link w:val="14"/>
    <w:autoRedefine/>
    <w:semiHidden/>
    <w:unhideWhenUsed/>
    <w:qFormat/>
    <w:uiPriority w:val="0"/>
    <w:pPr>
      <w:autoSpaceDE w:val="0"/>
      <w:autoSpaceDN w:val="0"/>
      <w:adjustRightInd w:val="0"/>
      <w:snapToGrid w:val="0"/>
      <w:spacing w:line="360" w:lineRule="auto"/>
      <w:outlineLvl w:val="3"/>
    </w:pPr>
    <w:rPr>
      <w:rFonts w:ascii="宋体" w:hAnsi="宋体" w:cs="宋体"/>
      <w:b/>
      <w:color w:val="000000"/>
      <w:kern w:val="0"/>
      <w:sz w:val="28"/>
      <w:szCs w:val="20"/>
    </w:rPr>
  </w:style>
  <w:style w:type="character" w:default="1" w:styleId="11">
    <w:name w:val="Default Paragraph Font"/>
    <w:autoRedefine/>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Body Text"/>
    <w:basedOn w:val="1"/>
    <w:qFormat/>
    <w:uiPriority w:val="0"/>
    <w:pPr>
      <w:spacing w:after="120" w:afterLines="0" w:afterAutospacing="0"/>
    </w:pPr>
  </w:style>
  <w:style w:type="paragraph" w:styleId="8">
    <w:name w:val="Body Text Indent"/>
    <w:qFormat/>
    <w:uiPriority w:val="0"/>
    <w:pPr>
      <w:widowControl/>
      <w:ind w:firstLine="630"/>
      <w:jc w:val="center"/>
    </w:pPr>
    <w:rPr>
      <w:rFonts w:ascii="宋体" w:hAnsi="Times New Roman" w:eastAsia="宋体" w:cs="宋体"/>
      <w:kern w:val="2"/>
      <w:sz w:val="32"/>
      <w:szCs w:val="32"/>
      <w:lang w:val="en-US" w:eastAsia="zh-CN" w:bidi="ar-SA"/>
    </w:rPr>
  </w:style>
  <w:style w:type="paragraph" w:styleId="9">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customStyle="1" w:styleId="12">
    <w:name w:val="样式1"/>
    <w:basedOn w:val="2"/>
    <w:qFormat/>
    <w:uiPriority w:val="0"/>
    <w:rPr>
      <w:rFonts w:ascii="Times New Roman" w:hAnsi="Times New Roman"/>
    </w:rPr>
  </w:style>
  <w:style w:type="character" w:customStyle="1" w:styleId="13">
    <w:name w:val="标题 1 字符"/>
    <w:basedOn w:val="11"/>
    <w:link w:val="2"/>
    <w:qFormat/>
    <w:uiPriority w:val="0"/>
    <w:rPr>
      <w:rFonts w:asciiTheme="minorAscii" w:hAnsiTheme="minorAscii" w:eastAsiaTheme="minorEastAsia" w:cstheme="minorBidi"/>
      <w:b/>
      <w:bCs/>
      <w:kern w:val="44"/>
      <w:sz w:val="36"/>
      <w:szCs w:val="44"/>
    </w:rPr>
  </w:style>
  <w:style w:type="character" w:customStyle="1" w:styleId="14">
    <w:name w:val="标题 4 Char"/>
    <w:link w:val="5"/>
    <w:qFormat/>
    <w:uiPriority w:val="0"/>
    <w:rPr>
      <w:rFonts w:ascii="宋体" w:hAnsi="宋体" w:eastAsia="宋体" w:cs="宋体"/>
      <w:b/>
      <w:color w:val="000000"/>
      <w:sz w:val="28"/>
      <w:lang w:val="en-US" w:eastAsia="zh-CN" w:bidi="ar-SA"/>
    </w:rPr>
  </w:style>
  <w:style w:type="character" w:customStyle="1" w:styleId="15">
    <w:name w:val="标题 2 字符"/>
    <w:link w:val="3"/>
    <w:qFormat/>
    <w:uiPriority w:val="9"/>
    <w:rPr>
      <w:rFonts w:ascii="宋体" w:hAnsi="宋体" w:eastAsia="宋体" w:cs="Times New Roman"/>
      <w:b/>
      <w:sz w:val="28"/>
    </w:rPr>
  </w:style>
  <w:style w:type="paragraph" w:customStyle="1" w:styleId="16">
    <w:name w:val="null3"/>
    <w:qFormat/>
    <w:uiPriority w:val="0"/>
    <w:rPr>
      <w:rFonts w:hint="eastAsia" w:ascii="Calibri" w:hAnsi="Calibri" w:eastAsia="宋体" w:cs="Times New Roman"/>
      <w:lang w:val="en-US" w:eastAsia="zh-Hans" w:bidi="ar-SA"/>
    </w:rPr>
  </w:style>
  <w:style w:type="paragraph" w:customStyle="1" w:styleId="17">
    <w:name w:val="标题 21"/>
    <w:qFormat/>
    <w:uiPriority w:val="0"/>
    <w:pPr>
      <w:keepNext/>
      <w:keepLines/>
      <w:widowControl w:val="0"/>
      <w:tabs>
        <w:tab w:val="left" w:pos="0"/>
      </w:tabs>
      <w:spacing w:before="200" w:after="200" w:line="360" w:lineRule="auto"/>
      <w:ind w:left="927" w:hanging="575"/>
      <w:jc w:val="both"/>
      <w:outlineLvl w:val="1"/>
    </w:pPr>
    <w:rPr>
      <w:rFonts w:ascii="Arial" w:hAnsi="Arial" w:eastAsia="宋体" w:cs="Times New Roman"/>
      <w:b/>
      <w:bCs/>
      <w:kern w:val="2"/>
      <w:sz w:val="32"/>
      <w:szCs w:val="32"/>
      <w:lang w:val="en-US" w:eastAsia="zh-CN" w:bidi="ar-SA"/>
    </w:rPr>
  </w:style>
  <w:style w:type="paragraph" w:customStyle="1" w:styleId="18">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14686</Words>
  <Characters>14852</Characters>
  <Lines>0</Lines>
  <Paragraphs>0</Paragraphs>
  <TotalTime>244</TotalTime>
  <ScaleCrop>false</ScaleCrop>
  <LinksUpToDate>false</LinksUpToDate>
  <CharactersWithSpaces>15567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2025-08-25T04:36:00Z</dcterms:created>
  <dc:creator>admin</dc:creator>
  <cp:lastModifiedBy>admin</cp:lastModifiedBy>
  <dcterms:modified xsi:type="dcterms:W3CDTF">2025-09-11T09:25:39Z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6334BC702E8A414DBC486B5FE2A84D7F_13</vt:lpwstr>
  </property>
  <property fmtid="{D5CDD505-2E9C-101B-9397-08002B2CF9AE}" pid="4" name="KSOTemplateDocerSaveRecord">
    <vt:lpwstr>eyJoZGlkIjoiN2M2YWNlOTlhNjM2YzhhZWMzYjYwOTg3OTU1ZmQwYzYiLCJ1c2VySWQiOiI4NTI3NjM1MjEifQ==</vt:lpwstr>
  </property>
</Properties>
</file>